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D55CF" w14:textId="3D7B9768" w:rsidR="009779FC" w:rsidRPr="00490B91" w:rsidRDefault="00146132" w:rsidP="009779FC">
      <w:pPr>
        <w:pStyle w:val="Author"/>
        <w:spacing w:line="240" w:lineRule="auto"/>
        <w:rPr>
          <w:rFonts w:ascii="Arial" w:hAnsi="Arial" w:cs="Arial"/>
          <w:sz w:val="36"/>
        </w:rPr>
      </w:pPr>
      <w:r>
        <w:rPr>
          <w:rFonts w:ascii="Arial" w:hAnsi="Arial" w:cs="Arial"/>
          <w:bCs/>
          <w:iCs/>
          <w:kern w:val="28"/>
          <w:sz w:val="36"/>
        </w:rPr>
        <w:t>A</w:t>
      </w:r>
      <w:r w:rsidR="009779FC" w:rsidRPr="00490B91">
        <w:rPr>
          <w:rFonts w:ascii="Arial" w:hAnsi="Arial" w:cs="Arial"/>
          <w:bCs/>
          <w:iCs/>
          <w:kern w:val="28"/>
          <w:sz w:val="36"/>
        </w:rPr>
        <w:t xml:space="preserve"> STYLISTIC ANALYSIS OF VISAYAN CONTEMPORARY POP SONGS</w:t>
      </w:r>
    </w:p>
    <w:p w14:paraId="03218AC2" w14:textId="77777777" w:rsidR="009779FC" w:rsidRPr="00490B91" w:rsidRDefault="009779FC" w:rsidP="009779FC">
      <w:pPr>
        <w:pStyle w:val="Copyright"/>
        <w:spacing w:after="0" w:line="240" w:lineRule="auto"/>
        <w:jc w:val="both"/>
        <w:rPr>
          <w:rFonts w:ascii="Arial" w:hAnsi="Arial" w:cs="Arial"/>
        </w:rPr>
        <w:sectPr w:rsidR="009779FC" w:rsidRPr="00490B91" w:rsidSect="00817BB9">
          <w:headerReference w:type="even" r:id="rId7"/>
          <w:headerReference w:type="default" r:id="rId8"/>
          <w:footerReference w:type="even" r:id="rId9"/>
          <w:footerReference w:type="default" r:id="rId10"/>
          <w:headerReference w:type="first" r:id="rId11"/>
          <w:footerReference w:type="first" r:id="rId12"/>
          <w:pgSz w:w="12240" w:h="15840" w:code="1"/>
          <w:pgMar w:top="1440" w:right="2016" w:bottom="2016" w:left="2016" w:header="720" w:footer="1296" w:gutter="0"/>
          <w:cols w:space="720"/>
          <w:docGrid w:linePitch="272"/>
        </w:sectPr>
      </w:pPr>
      <w:r w:rsidRPr="00490B91">
        <w:rPr>
          <w:rFonts w:ascii="Arial" w:hAnsi="Arial" w:cs="Arial"/>
          <w:noProof/>
        </w:rPr>
        <mc:AlternateContent>
          <mc:Choice Requires="wps">
            <w:drawing>
              <wp:inline distT="0" distB="0" distL="0" distR="0" wp14:anchorId="1644A5DA" wp14:editId="629B5B35">
                <wp:extent cx="5303520" cy="635"/>
                <wp:effectExtent l="13335" t="13335" r="17145" b="15240"/>
                <wp:docPr id="4949661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F87F736" id="_x0000_t32" coordsize="21600,21600" o:spt="32" o:oned="t" path="m,l21600,21600e" filled="f">
                <v:path arrowok="t" fillok="f" o:connecttype="none"/>
                <o:lock v:ext="edit" shapetype="t"/>
              </v:shapetype>
              <v:shape id="Straight Arrow Connector 1"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" strokeweight="1.5pt">
                <w10:anchorlock/>
              </v:shape>
            </w:pict>
          </mc:Fallback>
        </mc:AlternateContent>
      </w:r>
      <w:r w:rsidRPr="00490B91">
        <w:rPr>
          <w:rFonts w:ascii="Arial" w:hAnsi="Arial" w:cs="Arial"/>
        </w:rPr>
        <w:t>.</w:t>
      </w:r>
    </w:p>
    <w:p w14:paraId="38D4E1CF" w14:textId="77777777" w:rsidR="009779FC" w:rsidRPr="00490B91" w:rsidRDefault="009779FC" w:rsidP="009779FC">
      <w:pPr>
        <w:pStyle w:val="AbstHead"/>
        <w:spacing w:after="0"/>
        <w:jc w:val="both"/>
        <w:rPr>
          <w:rFonts w:ascii="Arial" w:hAnsi="Arial" w:cs="Arial"/>
        </w:rPr>
      </w:pPr>
      <w:r w:rsidRPr="00490B91">
        <w:rPr>
          <w:rFonts w:ascii="Arial" w:hAnsi="Arial" w:cs="Arial"/>
        </w:rPr>
        <w:t xml:space="preserve">ABSTRACT </w:t>
      </w:r>
    </w:p>
    <w:p w14:paraId="59E797EB" w14:textId="77777777" w:rsidR="009779FC" w:rsidRPr="00490B91" w:rsidRDefault="009779FC" w:rsidP="009779FC">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9779FC" w:rsidRPr="00490B91" w14:paraId="2D14A8B1" w14:textId="77777777" w:rsidTr="00ED5F86">
        <w:tc>
          <w:tcPr>
            <w:tcW w:w="9576" w:type="dxa"/>
            <w:shd w:val="clear" w:color="auto" w:fill="F2F2F2"/>
          </w:tcPr>
          <w:p w14:paraId="24BBFB6C" w14:textId="77777777" w:rsidR="009779FC" w:rsidRPr="00490B91" w:rsidRDefault="009779FC" w:rsidP="00ED5F86">
            <w:pPr>
              <w:pStyle w:val="Body"/>
              <w:spacing w:after="0"/>
              <w:rPr>
                <w:rFonts w:ascii="Arial" w:eastAsia="Calibri" w:hAnsi="Arial" w:cs="Arial"/>
                <w:b/>
                <w:szCs w:val="22"/>
              </w:rPr>
            </w:pPr>
          </w:p>
          <w:p w14:paraId="75F1E2DC" w14:textId="77777777" w:rsidR="00D9210A" w:rsidRDefault="00D9210A" w:rsidP="00D9210A">
            <w:pPr>
              <w:jc w:val="both"/>
            </w:pPr>
            <w:r>
              <w:t>This stylistic analysis</w:t>
            </w:r>
            <w:r w:rsidRPr="000E7678">
              <w:t xml:space="preserve"> of Visayan contemporary pop songs aims to understand how </w:t>
            </w:r>
            <w:r>
              <w:t>linguistic stylistic</w:t>
            </w:r>
            <w:r w:rsidRPr="000E7678">
              <w:t xml:space="preserve"> devices enhance the expressive quality</w:t>
            </w:r>
            <w:r>
              <w:t xml:space="preserve"> of songs and contribute to </w:t>
            </w:r>
            <w:r w:rsidRPr="000E7678">
              <w:t>deeper interpretation of the</w:t>
            </w:r>
            <w:r>
              <w:t>ir</w:t>
            </w:r>
            <w:r w:rsidRPr="000E7678">
              <w:t xml:space="preserve"> lyrics.</w:t>
            </w:r>
            <w:r>
              <w:t xml:space="preserve"> </w:t>
            </w:r>
            <w:r w:rsidRPr="000E7678">
              <w:t xml:space="preserve">Using the theoretical lens of foregrounding as proposed by Leech (2008), the research focuses on syntagmatic foregrounding (parallelism and repetition) and paradigmatic foregrounding (lexical deviation and code-switching) found in five award-winning </w:t>
            </w:r>
            <w:proofErr w:type="spellStart"/>
            <w:r w:rsidRPr="000E7678">
              <w:t>Vispop</w:t>
            </w:r>
            <w:proofErr w:type="spellEnd"/>
            <w:r w:rsidRPr="000E7678">
              <w:t xml:space="preserve"> songs from 2013 to 2017: </w:t>
            </w:r>
            <w:proofErr w:type="spellStart"/>
            <w:r w:rsidRPr="000E7678">
              <w:rPr>
                <w:i/>
                <w:iCs/>
              </w:rPr>
              <w:t>Duyog</w:t>
            </w:r>
            <w:proofErr w:type="spellEnd"/>
            <w:r w:rsidRPr="000E7678">
              <w:rPr>
                <w:i/>
                <w:iCs/>
              </w:rPr>
              <w:t xml:space="preserve">, </w:t>
            </w:r>
            <w:proofErr w:type="spellStart"/>
            <w:r w:rsidRPr="000E7678">
              <w:rPr>
                <w:i/>
                <w:iCs/>
              </w:rPr>
              <w:t>Labyu</w:t>
            </w:r>
            <w:proofErr w:type="spellEnd"/>
            <w:r w:rsidRPr="000E7678">
              <w:rPr>
                <w:i/>
                <w:iCs/>
              </w:rPr>
              <w:t xml:space="preserve"> </w:t>
            </w:r>
            <w:proofErr w:type="spellStart"/>
            <w:r w:rsidRPr="000E7678">
              <w:rPr>
                <w:i/>
                <w:iCs/>
              </w:rPr>
              <w:t>Langga</w:t>
            </w:r>
            <w:proofErr w:type="spellEnd"/>
            <w:r w:rsidRPr="000E7678">
              <w:rPr>
                <w:i/>
                <w:iCs/>
              </w:rPr>
              <w:t xml:space="preserve">, Bok Love, </w:t>
            </w:r>
            <w:proofErr w:type="spellStart"/>
            <w:r w:rsidRPr="000E7678">
              <w:rPr>
                <w:i/>
                <w:iCs/>
              </w:rPr>
              <w:t>Imoha</w:t>
            </w:r>
            <w:proofErr w:type="spellEnd"/>
            <w:r w:rsidRPr="000E7678">
              <w:rPr>
                <w:i/>
                <w:iCs/>
              </w:rPr>
              <w:t xml:space="preserve"> ra ang </w:t>
            </w:r>
            <w:proofErr w:type="spellStart"/>
            <w:r w:rsidRPr="000E7678">
              <w:rPr>
                <w:i/>
                <w:iCs/>
              </w:rPr>
              <w:t>Akong</w:t>
            </w:r>
            <w:proofErr w:type="spellEnd"/>
            <w:r w:rsidRPr="000E7678">
              <w:rPr>
                <w:i/>
                <w:iCs/>
              </w:rPr>
              <w:t xml:space="preserve"> </w:t>
            </w:r>
            <w:proofErr w:type="spellStart"/>
            <w:r w:rsidRPr="000E7678">
              <w:rPr>
                <w:i/>
                <w:iCs/>
              </w:rPr>
              <w:t>Kasingkasing</w:t>
            </w:r>
            <w:proofErr w:type="spellEnd"/>
            <w:r w:rsidRPr="000E7678">
              <w:t xml:space="preserve">, and </w:t>
            </w:r>
            <w:proofErr w:type="spellStart"/>
            <w:r w:rsidRPr="000E7678">
              <w:rPr>
                <w:i/>
                <w:iCs/>
              </w:rPr>
              <w:t>Kurog</w:t>
            </w:r>
            <w:proofErr w:type="spellEnd"/>
            <w:r w:rsidRPr="000E7678">
              <w:rPr>
                <w:i/>
                <w:iCs/>
              </w:rPr>
              <w:t xml:space="preserve"> Ko</w:t>
            </w:r>
            <w:r w:rsidRPr="000E7678">
              <w:t>. Through a qualitative descriptive analysis, the study reveals that linguistic stylistic devices such as anaphora, antithesis, neologisms, and affixation play a central role in conveying emotional intensity, shaping identity, and enriching interpretation. Syntagmatic foregrounding highlights emotional appeals and recurring themes, while paradigmatic foregrounding showcases linguistic creativity through hybrid Visayan-English-Tagalog expressions. These stylistic strategies contribute to multiple layers of meaning—extending interpretations from romantic to familial or even spiritual dimensions. Furthermore, the frequent use of code-switching and lexical innovations reflects the evolving sociolinguistic realities of Filipino youth. The study concludes that Visayan pop songs are not only musical expressions but also linguistic and cultural artifacts. Their stylistic features offer insight into contemporary discourse practices and affirm the role of popular music in representing hybrid Filipino identities.</w:t>
            </w:r>
          </w:p>
          <w:p w14:paraId="3468A1D1" w14:textId="77777777" w:rsidR="009779FC" w:rsidRPr="00490B91" w:rsidRDefault="009779FC" w:rsidP="00A86C92">
            <w:pPr>
              <w:pStyle w:val="Body"/>
              <w:spacing w:after="0"/>
              <w:rPr>
                <w:rFonts w:ascii="Arial" w:eastAsia="Calibri" w:hAnsi="Arial" w:cs="Arial"/>
                <w:szCs w:val="22"/>
              </w:rPr>
            </w:pPr>
          </w:p>
        </w:tc>
      </w:tr>
    </w:tbl>
    <w:p w14:paraId="0C985902" w14:textId="77777777" w:rsidR="009779FC" w:rsidRPr="00490B91" w:rsidRDefault="009779FC" w:rsidP="009779FC">
      <w:pPr>
        <w:pStyle w:val="Body"/>
        <w:spacing w:after="0"/>
        <w:rPr>
          <w:rFonts w:ascii="Arial" w:hAnsi="Arial" w:cs="Arial"/>
          <w:i/>
        </w:rPr>
      </w:pPr>
    </w:p>
    <w:p w14:paraId="4B9B58E0" w14:textId="77777777" w:rsidR="009779FC" w:rsidRPr="00490B91" w:rsidRDefault="009779FC" w:rsidP="009779FC">
      <w:pPr>
        <w:pStyle w:val="Body"/>
        <w:spacing w:after="0"/>
        <w:rPr>
          <w:rFonts w:ascii="Arial" w:hAnsi="Arial" w:cs="Arial"/>
          <w:i/>
        </w:rPr>
      </w:pPr>
      <w:r w:rsidRPr="00490B91">
        <w:rPr>
          <w:rFonts w:ascii="Arial" w:hAnsi="Arial" w:cs="Arial"/>
          <w:i/>
        </w:rPr>
        <w:t xml:space="preserve">Keywords: </w:t>
      </w:r>
      <w:proofErr w:type="spellStart"/>
      <w:r w:rsidRPr="00490B91">
        <w:rPr>
          <w:rFonts w:ascii="Arial" w:hAnsi="Arial" w:cs="Arial"/>
          <w:i/>
        </w:rPr>
        <w:t>Vispop</w:t>
      </w:r>
      <w:proofErr w:type="spellEnd"/>
      <w:r w:rsidRPr="00490B91">
        <w:rPr>
          <w:rFonts w:ascii="Arial" w:hAnsi="Arial" w:cs="Arial"/>
          <w:i/>
        </w:rPr>
        <w:t>, stylistics, foregrounding, code-switching, lexical deviation</w:t>
      </w:r>
    </w:p>
    <w:p w14:paraId="21AD573A" w14:textId="77777777" w:rsidR="009779FC" w:rsidRPr="00490B91" w:rsidRDefault="009779FC" w:rsidP="009779FC">
      <w:pPr>
        <w:pStyle w:val="Body"/>
        <w:spacing w:after="0"/>
        <w:rPr>
          <w:rFonts w:ascii="Arial" w:hAnsi="Arial" w:cs="Arial"/>
          <w:i/>
        </w:rPr>
      </w:pPr>
    </w:p>
    <w:p w14:paraId="11F81B59" w14:textId="77777777" w:rsidR="009779FC" w:rsidRPr="00490B91" w:rsidRDefault="009779FC" w:rsidP="009779FC">
      <w:pPr>
        <w:pStyle w:val="AbstHead"/>
        <w:spacing w:after="0"/>
        <w:jc w:val="both"/>
        <w:rPr>
          <w:rFonts w:ascii="Arial" w:hAnsi="Arial" w:cs="Arial"/>
        </w:rPr>
      </w:pPr>
      <w:r w:rsidRPr="00490B91">
        <w:rPr>
          <w:rFonts w:ascii="Arial" w:hAnsi="Arial" w:cs="Arial"/>
        </w:rPr>
        <w:t xml:space="preserve">1. INTRODUCTION </w:t>
      </w:r>
    </w:p>
    <w:p w14:paraId="763DDF8C" w14:textId="77777777" w:rsidR="009779FC" w:rsidRPr="00490B91" w:rsidRDefault="009779FC" w:rsidP="009779FC">
      <w:pPr>
        <w:pStyle w:val="AbstHead"/>
        <w:spacing w:after="0"/>
        <w:jc w:val="both"/>
        <w:rPr>
          <w:rFonts w:ascii="Arial" w:hAnsi="Arial" w:cs="Arial"/>
        </w:rPr>
      </w:pPr>
    </w:p>
    <w:p w14:paraId="3EB6033B" w14:textId="77777777" w:rsidR="009779FC" w:rsidRPr="00490B91" w:rsidRDefault="009779FC" w:rsidP="009779FC">
      <w:pPr>
        <w:pStyle w:val="Body"/>
        <w:spacing w:after="0"/>
        <w:rPr>
          <w:rFonts w:ascii="Arial" w:hAnsi="Arial" w:cs="Arial"/>
        </w:rPr>
      </w:pPr>
      <w:r w:rsidRPr="00490B91">
        <w:rPr>
          <w:rFonts w:ascii="Arial" w:hAnsi="Arial" w:cs="Arial"/>
        </w:rPr>
        <w:t xml:space="preserve">Over the past decade, there has been a notable resurgence in Visayan music in the Philippines, particularly through the rise of </w:t>
      </w:r>
      <w:proofErr w:type="spellStart"/>
      <w:r w:rsidRPr="00490B91">
        <w:rPr>
          <w:rFonts w:ascii="Arial" w:hAnsi="Arial" w:cs="Arial"/>
        </w:rPr>
        <w:t>Vispop</w:t>
      </w:r>
      <w:proofErr w:type="spellEnd"/>
      <w:r w:rsidRPr="00490B91">
        <w:rPr>
          <w:rFonts w:ascii="Arial" w:hAnsi="Arial" w:cs="Arial"/>
        </w:rPr>
        <w:t xml:space="preserve">—a movement promoting original compositions in Visayan languages. Since its inception in 2013, </w:t>
      </w:r>
      <w:proofErr w:type="spellStart"/>
      <w:r w:rsidRPr="00490B91">
        <w:rPr>
          <w:rFonts w:ascii="Arial" w:hAnsi="Arial" w:cs="Arial"/>
        </w:rPr>
        <w:t>Vispop</w:t>
      </w:r>
      <w:proofErr w:type="spellEnd"/>
      <w:r w:rsidRPr="00490B91">
        <w:rPr>
          <w:rFonts w:ascii="Arial" w:hAnsi="Arial" w:cs="Arial"/>
        </w:rPr>
        <w:t xml:space="preserve"> has produced songs that have charted nationally and gained mainstream attention. For instance, </w:t>
      </w:r>
      <w:proofErr w:type="spellStart"/>
      <w:r w:rsidRPr="00490B91">
        <w:rPr>
          <w:rFonts w:ascii="Arial" w:hAnsi="Arial" w:cs="Arial"/>
          <w:i/>
          <w:iCs/>
        </w:rPr>
        <w:t>Duyog</w:t>
      </w:r>
      <w:proofErr w:type="spellEnd"/>
      <w:r w:rsidRPr="00490B91">
        <w:rPr>
          <w:rFonts w:ascii="Arial" w:hAnsi="Arial" w:cs="Arial"/>
        </w:rPr>
        <w:t xml:space="preserve"> (2013) and </w:t>
      </w:r>
      <w:proofErr w:type="spellStart"/>
      <w:r w:rsidRPr="00490B91">
        <w:rPr>
          <w:rFonts w:ascii="Arial" w:hAnsi="Arial" w:cs="Arial"/>
          <w:i/>
          <w:iCs/>
        </w:rPr>
        <w:t>Labyu</w:t>
      </w:r>
      <w:proofErr w:type="spellEnd"/>
      <w:r w:rsidRPr="00490B91">
        <w:rPr>
          <w:rFonts w:ascii="Arial" w:hAnsi="Arial" w:cs="Arial"/>
          <w:i/>
          <w:iCs/>
        </w:rPr>
        <w:t xml:space="preserve"> Langga</w:t>
      </w:r>
      <w:r w:rsidRPr="00490B91">
        <w:rPr>
          <w:rFonts w:ascii="Arial" w:hAnsi="Arial" w:cs="Arial"/>
        </w:rPr>
        <w:t xml:space="preserve"> (2014) were featured in popular media, including national films, enhancing their appeal beyond the Visayan-speaking regions (Catan, 2017).</w:t>
      </w:r>
    </w:p>
    <w:p w14:paraId="67A6D48F" w14:textId="77777777" w:rsidR="009779FC" w:rsidRPr="00490B91" w:rsidRDefault="009779FC" w:rsidP="009779FC">
      <w:pPr>
        <w:pStyle w:val="Body"/>
        <w:spacing w:after="0"/>
        <w:rPr>
          <w:rFonts w:ascii="Arial" w:hAnsi="Arial" w:cs="Arial"/>
        </w:rPr>
      </w:pPr>
    </w:p>
    <w:p w14:paraId="47324905" w14:textId="7AE23237" w:rsidR="004A770B" w:rsidRPr="00D43279" w:rsidRDefault="009779FC" w:rsidP="004A770B">
      <w:pPr>
        <w:pStyle w:val="Body"/>
        <w:spacing w:after="0"/>
        <w:rPr>
          <w:rFonts w:ascii="Arial" w:hAnsi="Arial" w:cs="Arial"/>
          <w:color w:val="005E00"/>
        </w:rPr>
      </w:pPr>
      <w:r w:rsidRPr="00490B91">
        <w:rPr>
          <w:rFonts w:ascii="Arial" w:hAnsi="Arial" w:cs="Arial"/>
        </w:rPr>
        <w:t xml:space="preserve">This resurgence is linked not only to musicality but to lyrical innovation. Many </w:t>
      </w:r>
      <w:proofErr w:type="spellStart"/>
      <w:r w:rsidRPr="00490B91">
        <w:rPr>
          <w:rFonts w:ascii="Arial" w:hAnsi="Arial" w:cs="Arial"/>
        </w:rPr>
        <w:t>Vispop</w:t>
      </w:r>
      <w:proofErr w:type="spellEnd"/>
      <w:r w:rsidRPr="00490B91">
        <w:rPr>
          <w:rFonts w:ascii="Arial" w:hAnsi="Arial" w:cs="Arial"/>
        </w:rPr>
        <w:t xml:space="preserve"> songs blend Cebuano with Tagalog and English, incorporating millennial slang, neologisms, and code-switching. These linguistic styles reflect not just artistic trends, but also evolving cultural identities among Filipino youth. </w:t>
      </w:r>
      <w:r w:rsidRPr="00D43279">
        <w:rPr>
          <w:rFonts w:ascii="Arial" w:hAnsi="Arial" w:cs="Arial"/>
          <w:color w:val="005E00"/>
        </w:rPr>
        <w:t xml:space="preserve">According to </w:t>
      </w:r>
      <w:proofErr w:type="spellStart"/>
      <w:r w:rsidR="00F919AB">
        <w:rPr>
          <w:rFonts w:ascii="Arial" w:hAnsi="Arial" w:cs="Arial"/>
          <w:color w:val="005E00"/>
        </w:rPr>
        <w:t>Candilas</w:t>
      </w:r>
      <w:proofErr w:type="spellEnd"/>
      <w:r w:rsidR="00F919AB">
        <w:rPr>
          <w:rFonts w:ascii="Arial" w:hAnsi="Arial" w:cs="Arial"/>
          <w:color w:val="005E00"/>
        </w:rPr>
        <w:t xml:space="preserve"> et. al</w:t>
      </w:r>
      <w:r w:rsidRPr="00D43279">
        <w:rPr>
          <w:rFonts w:ascii="Arial" w:hAnsi="Arial" w:cs="Arial"/>
          <w:color w:val="005E00"/>
        </w:rPr>
        <w:t xml:space="preserve"> (</w:t>
      </w:r>
      <w:r w:rsidR="00F919AB">
        <w:rPr>
          <w:rFonts w:ascii="Arial" w:hAnsi="Arial" w:cs="Arial"/>
          <w:color w:val="005E00"/>
        </w:rPr>
        <w:t>2021</w:t>
      </w:r>
      <w:r w:rsidRPr="00D43279">
        <w:rPr>
          <w:rFonts w:ascii="Arial" w:hAnsi="Arial" w:cs="Arial"/>
          <w:color w:val="005E00"/>
        </w:rPr>
        <w:t xml:space="preserve">), code-switching has become a dominant mode of discourse among urban, college-educated Filipinos, functioning as a marker of informality and cultural fluidity. </w:t>
      </w:r>
      <w:r w:rsidR="004A770B" w:rsidRPr="00D43279">
        <w:rPr>
          <w:rFonts w:ascii="Arial" w:hAnsi="Arial" w:cs="Arial"/>
          <w:color w:val="005E00"/>
        </w:rPr>
        <w:t>It is commonly</w:t>
      </w:r>
      <w:r w:rsidR="00D43279" w:rsidRPr="00D43279">
        <w:rPr>
          <w:rFonts w:ascii="Arial" w:hAnsi="Arial" w:cs="Arial"/>
          <w:color w:val="005E00"/>
        </w:rPr>
        <w:t xml:space="preserve"> </w:t>
      </w:r>
      <w:r w:rsidR="004A770B" w:rsidRPr="00D43279">
        <w:rPr>
          <w:rFonts w:ascii="Arial" w:hAnsi="Arial" w:cs="Arial"/>
          <w:color w:val="005E00"/>
        </w:rPr>
        <w:t>used in the society and might even be considered as part of the culture of the people.</w:t>
      </w:r>
      <w:r w:rsidR="00D43279" w:rsidRPr="00D43279">
        <w:rPr>
          <w:rFonts w:ascii="Arial" w:hAnsi="Arial" w:cs="Arial"/>
          <w:color w:val="005E00"/>
        </w:rPr>
        <w:t xml:space="preserve"> </w:t>
      </w:r>
      <w:r w:rsidR="004A770B" w:rsidRPr="00D43279">
        <w:rPr>
          <w:rFonts w:ascii="Arial" w:hAnsi="Arial" w:cs="Arial"/>
          <w:color w:val="005E00"/>
        </w:rPr>
        <w:t>In</w:t>
      </w:r>
      <w:r w:rsidR="00D43279" w:rsidRPr="00D43279">
        <w:rPr>
          <w:rFonts w:ascii="Arial" w:hAnsi="Arial" w:cs="Arial"/>
          <w:color w:val="005E00"/>
        </w:rPr>
        <w:t xml:space="preserve"> </w:t>
      </w:r>
      <w:r w:rsidR="004A770B" w:rsidRPr="00D43279">
        <w:rPr>
          <w:rFonts w:ascii="Arial" w:hAnsi="Arial" w:cs="Arial"/>
          <w:color w:val="005E00"/>
        </w:rPr>
        <w:t>fact, code-switching signifies informality among middle class, college-educated, and</w:t>
      </w:r>
      <w:r w:rsidR="00D43279" w:rsidRPr="00D43279">
        <w:rPr>
          <w:rFonts w:ascii="Arial" w:hAnsi="Arial" w:cs="Arial"/>
          <w:color w:val="005E00"/>
        </w:rPr>
        <w:t xml:space="preserve"> </w:t>
      </w:r>
      <w:r w:rsidR="004A770B" w:rsidRPr="00D43279">
        <w:rPr>
          <w:rFonts w:ascii="Arial" w:hAnsi="Arial" w:cs="Arial"/>
          <w:color w:val="005E00"/>
        </w:rPr>
        <w:t>urbanized Filipinos but is considered as the lingua franca of millennials</w:t>
      </w:r>
      <w:r w:rsidR="00203099">
        <w:rPr>
          <w:rFonts w:ascii="Arial" w:hAnsi="Arial" w:cs="Arial"/>
          <w:color w:val="005E00"/>
        </w:rPr>
        <w:t xml:space="preserve"> (Lising et.al, 2020). </w:t>
      </w:r>
    </w:p>
    <w:p w14:paraId="48F94FE7" w14:textId="77777777" w:rsidR="009779FC" w:rsidRPr="00490B91" w:rsidRDefault="009779FC" w:rsidP="009779FC">
      <w:pPr>
        <w:pStyle w:val="Body"/>
        <w:spacing w:after="0"/>
        <w:rPr>
          <w:rFonts w:ascii="Arial" w:hAnsi="Arial" w:cs="Arial"/>
        </w:rPr>
      </w:pPr>
    </w:p>
    <w:p w14:paraId="1F7B3639" w14:textId="3E5D6678" w:rsidR="009779FC" w:rsidRPr="007103F4" w:rsidRDefault="009779FC" w:rsidP="009779FC">
      <w:pPr>
        <w:pStyle w:val="Body"/>
        <w:spacing w:after="0"/>
        <w:rPr>
          <w:rFonts w:ascii="Arial" w:hAnsi="Arial" w:cs="Arial"/>
          <w:b/>
          <w:bCs/>
        </w:rPr>
      </w:pPr>
      <w:r w:rsidRPr="00490B91">
        <w:rPr>
          <w:rFonts w:ascii="Arial" w:hAnsi="Arial" w:cs="Arial"/>
        </w:rPr>
        <w:t xml:space="preserve">Linguistic stylistics, particularly through the theory of foregrounding, provides a useful lens for understanding how such language features contribute to meaning-making. Foregrounding refers to the strategic use of deviation and repetition to draw attention to specific elements in a text (Leech, 2008; Stockwell, 2020). It encompasses both syntagmatic </w:t>
      </w:r>
      <w:r w:rsidRPr="00490B91">
        <w:rPr>
          <w:rFonts w:ascii="Arial" w:hAnsi="Arial" w:cs="Arial"/>
        </w:rPr>
        <w:lastRenderedPageBreak/>
        <w:t xml:space="preserve">features (e.g., parallelism, repetition) and paradigmatic features (e.g., neologisms, code-switching), all of which are commonly found in </w:t>
      </w:r>
      <w:proofErr w:type="spellStart"/>
      <w:r w:rsidRPr="00490B91">
        <w:rPr>
          <w:rFonts w:ascii="Arial" w:hAnsi="Arial" w:cs="Arial"/>
        </w:rPr>
        <w:t>Vispop</w:t>
      </w:r>
      <w:proofErr w:type="spellEnd"/>
      <w:r w:rsidRPr="00490B91">
        <w:rPr>
          <w:rFonts w:ascii="Arial" w:hAnsi="Arial" w:cs="Arial"/>
        </w:rPr>
        <w:t xml:space="preserve"> lyrics.</w:t>
      </w:r>
      <w:r w:rsidR="007103F4">
        <w:rPr>
          <w:rFonts w:ascii="Arial" w:hAnsi="Arial" w:cs="Arial"/>
        </w:rPr>
        <w:t xml:space="preserve"> </w:t>
      </w:r>
      <w:r w:rsidR="007103F4" w:rsidRPr="007103F4">
        <w:rPr>
          <w:rFonts w:ascii="Arial" w:hAnsi="Arial" w:cs="Arial"/>
        </w:rPr>
        <w:t>By foregrounding these stylistic elements, the study reveals how Visayan pop songs communicate layered meanings and evoke listener responses—supporting the research aim of understanding stylistic devices in contemporary music.</w:t>
      </w:r>
    </w:p>
    <w:p w14:paraId="54DBF25C" w14:textId="77777777" w:rsidR="009779FC" w:rsidRPr="00490B91" w:rsidRDefault="009779FC" w:rsidP="009779FC">
      <w:pPr>
        <w:pStyle w:val="Body"/>
        <w:spacing w:after="0"/>
        <w:rPr>
          <w:rFonts w:ascii="Arial" w:hAnsi="Arial" w:cs="Arial"/>
        </w:rPr>
      </w:pPr>
    </w:p>
    <w:p w14:paraId="7B7E9069" w14:textId="0E05765E" w:rsidR="009779FC" w:rsidRPr="00B704F6" w:rsidRDefault="009779FC" w:rsidP="00B704F6">
      <w:pPr>
        <w:pStyle w:val="Body"/>
        <w:rPr>
          <w:rFonts w:ascii="Arial" w:hAnsi="Arial" w:cs="Arial"/>
          <w:color w:val="005E00"/>
        </w:rPr>
      </w:pPr>
      <w:r w:rsidRPr="00490B91">
        <w:rPr>
          <w:rFonts w:ascii="Arial" w:hAnsi="Arial" w:cs="Arial"/>
        </w:rPr>
        <w:t xml:space="preserve">Recent stylistic studies have demonstrated the impact of foregrounding in popular texts. </w:t>
      </w:r>
      <w:r w:rsidR="009B39B5" w:rsidRPr="009B39B5">
        <w:rPr>
          <w:rFonts w:ascii="Arial" w:hAnsi="Arial" w:cs="Arial"/>
          <w:color w:val="005E00"/>
        </w:rPr>
        <w:t>Ramazani (</w:t>
      </w:r>
      <w:r w:rsidR="001178DF">
        <w:rPr>
          <w:rFonts w:ascii="Arial" w:hAnsi="Arial" w:cs="Arial"/>
          <w:color w:val="005E00"/>
        </w:rPr>
        <w:t>2017</w:t>
      </w:r>
      <w:r w:rsidR="009B39B5" w:rsidRPr="009B39B5">
        <w:rPr>
          <w:rFonts w:ascii="Arial" w:hAnsi="Arial" w:cs="Arial"/>
          <w:color w:val="005E00"/>
        </w:rPr>
        <w:t xml:space="preserve">) explained that switching from one language to another in </w:t>
      </w:r>
      <w:r w:rsidR="001178DF">
        <w:rPr>
          <w:rFonts w:ascii="Arial" w:hAnsi="Arial" w:cs="Arial"/>
          <w:color w:val="005E00"/>
        </w:rPr>
        <w:t>poetry</w:t>
      </w:r>
      <w:r w:rsidR="009B39B5" w:rsidRPr="009B39B5">
        <w:rPr>
          <w:rFonts w:ascii="Arial" w:hAnsi="Arial" w:cs="Arial"/>
          <w:color w:val="005E00"/>
        </w:rPr>
        <w:t xml:space="preserve"> shows the</w:t>
      </w:r>
      <w:r w:rsidR="009B39B5">
        <w:rPr>
          <w:rFonts w:ascii="Arial" w:hAnsi="Arial" w:cs="Arial"/>
          <w:color w:val="005E00"/>
        </w:rPr>
        <w:t xml:space="preserve"> </w:t>
      </w:r>
      <w:r w:rsidR="009B39B5" w:rsidRPr="009B39B5">
        <w:rPr>
          <w:rFonts w:ascii="Arial" w:hAnsi="Arial" w:cs="Arial"/>
          <w:color w:val="005E00"/>
        </w:rPr>
        <w:t>dialogic nature of language</w:t>
      </w:r>
      <w:r w:rsidR="00B704F6">
        <w:rPr>
          <w:rFonts w:ascii="Arial" w:hAnsi="Arial" w:cs="Arial"/>
        </w:rPr>
        <w:t xml:space="preserve"> while </w:t>
      </w:r>
      <w:r w:rsidR="005458F3" w:rsidRPr="00F45B13">
        <w:rPr>
          <w:rFonts w:ascii="Arial" w:hAnsi="Arial" w:cs="Arial"/>
          <w:color w:val="005E00"/>
        </w:rPr>
        <w:t>Yuhui</w:t>
      </w:r>
      <w:r w:rsidRPr="00F45B13">
        <w:rPr>
          <w:rFonts w:ascii="Arial" w:hAnsi="Arial" w:cs="Arial"/>
          <w:color w:val="005E00"/>
        </w:rPr>
        <w:t xml:space="preserve"> (202</w:t>
      </w:r>
      <w:r w:rsidR="005458F3" w:rsidRPr="00F45B13">
        <w:rPr>
          <w:rFonts w:ascii="Arial" w:hAnsi="Arial" w:cs="Arial"/>
          <w:color w:val="005E00"/>
        </w:rPr>
        <w:t>3</w:t>
      </w:r>
      <w:r w:rsidRPr="00F45B13">
        <w:rPr>
          <w:rFonts w:ascii="Arial" w:hAnsi="Arial" w:cs="Arial"/>
          <w:color w:val="005E00"/>
        </w:rPr>
        <w:t xml:space="preserve">) noted that </w:t>
      </w:r>
      <w:r w:rsidR="005458F3" w:rsidRPr="00F45B13">
        <w:rPr>
          <w:rFonts w:ascii="Arial" w:hAnsi="Arial" w:cs="Arial"/>
          <w:color w:val="005E00"/>
        </w:rPr>
        <w:t xml:space="preserve">code-switching not only highlights the rhyme and structure of </w:t>
      </w:r>
      <w:r w:rsidR="001178DF">
        <w:rPr>
          <w:rFonts w:ascii="Arial" w:hAnsi="Arial" w:cs="Arial"/>
          <w:color w:val="005E00"/>
        </w:rPr>
        <w:t>songs</w:t>
      </w:r>
      <w:r w:rsidR="004A770B" w:rsidRPr="00F45B13">
        <w:rPr>
          <w:rFonts w:ascii="Arial" w:hAnsi="Arial" w:cs="Arial"/>
          <w:color w:val="005E00"/>
        </w:rPr>
        <w:t xml:space="preserve">, it also </w:t>
      </w:r>
      <w:r w:rsidR="005458F3" w:rsidRPr="00F45B13">
        <w:rPr>
          <w:rFonts w:ascii="Arial" w:hAnsi="Arial" w:cs="Arial"/>
          <w:color w:val="005E00"/>
        </w:rPr>
        <w:t>expresses deep emotions like sadness, reflection, guilt, and loneliness</w:t>
      </w:r>
      <w:r w:rsidR="004A770B" w:rsidRPr="00F45B13">
        <w:rPr>
          <w:rFonts w:ascii="Arial" w:hAnsi="Arial" w:cs="Arial"/>
          <w:color w:val="005E00"/>
        </w:rPr>
        <w:t xml:space="preserve">. </w:t>
      </w:r>
      <w:r w:rsidRPr="00490B91">
        <w:rPr>
          <w:rFonts w:ascii="Arial" w:hAnsi="Arial" w:cs="Arial"/>
        </w:rPr>
        <w:t>In the Philippine context, Galvez (2019) analyzed Tagalog-Visayan-English hybrid songs and concluded that foregrounded linguistic innovations reflect a creative negotiation of linguistic norms and cultural belonging.</w:t>
      </w:r>
    </w:p>
    <w:p w14:paraId="4176FC8A" w14:textId="77777777" w:rsidR="009779FC" w:rsidRPr="00490B91" w:rsidRDefault="009779FC" w:rsidP="009779FC">
      <w:pPr>
        <w:pStyle w:val="Body"/>
        <w:spacing w:after="0"/>
        <w:rPr>
          <w:rFonts w:ascii="Arial" w:hAnsi="Arial" w:cs="Arial"/>
        </w:rPr>
      </w:pPr>
      <w:r w:rsidRPr="00490B91">
        <w:rPr>
          <w:rFonts w:ascii="Arial" w:hAnsi="Arial" w:cs="Arial"/>
        </w:rPr>
        <w:t>Against this backdrop, this study explored how linguistic stylistic features—syntagmatic and paradigmatic foregrounding—were used in Visayan contemporary pop songs to enhance meaning and affective appeal. Specifically, this study aimed to identify the linguistic stylistic features present in selected Visayan contemporary pop songs in terms of syntagmatic and paradigmatic foregrounding as well as to explain how these stylistic features contribute to the extended meanings of the song lyrics.</w:t>
      </w:r>
    </w:p>
    <w:p w14:paraId="0CC2FF4C" w14:textId="77777777" w:rsidR="009779FC" w:rsidRPr="00490B91" w:rsidRDefault="009779FC" w:rsidP="009779FC">
      <w:pPr>
        <w:pStyle w:val="Body"/>
        <w:spacing w:after="0"/>
        <w:rPr>
          <w:rFonts w:ascii="Arial" w:hAnsi="Arial" w:cs="Arial"/>
        </w:rPr>
      </w:pPr>
    </w:p>
    <w:p w14:paraId="2FC8ACD3" w14:textId="77777777" w:rsidR="009779FC" w:rsidRPr="00490B91" w:rsidRDefault="009779FC" w:rsidP="009779FC">
      <w:pPr>
        <w:pStyle w:val="AbstHead"/>
        <w:spacing w:after="0"/>
        <w:jc w:val="both"/>
        <w:rPr>
          <w:rFonts w:ascii="Arial" w:hAnsi="Arial" w:cs="Arial"/>
        </w:rPr>
      </w:pPr>
      <w:r w:rsidRPr="00490B91">
        <w:rPr>
          <w:rFonts w:ascii="Arial" w:hAnsi="Arial" w:cs="Arial"/>
        </w:rPr>
        <w:t xml:space="preserve">2. methodology </w:t>
      </w:r>
    </w:p>
    <w:p w14:paraId="121FD8E1" w14:textId="77777777" w:rsidR="005F4200" w:rsidRDefault="005F4200" w:rsidP="009779FC">
      <w:pPr>
        <w:pStyle w:val="Body"/>
        <w:spacing w:after="0"/>
        <w:rPr>
          <w:rFonts w:ascii="Arial" w:hAnsi="Arial" w:cs="Arial"/>
        </w:rPr>
      </w:pPr>
    </w:p>
    <w:p w14:paraId="43F92A67" w14:textId="3648C144" w:rsidR="005F4200" w:rsidRDefault="005F4200" w:rsidP="009779FC">
      <w:pPr>
        <w:pStyle w:val="Body"/>
        <w:spacing w:after="0"/>
        <w:rPr>
          <w:rFonts w:ascii="Arial" w:hAnsi="Arial" w:cs="Arial"/>
          <w:color w:val="388600"/>
        </w:rPr>
      </w:pPr>
      <w:r w:rsidRPr="005F4200">
        <w:rPr>
          <w:rFonts w:ascii="Arial" w:hAnsi="Arial" w:cs="Arial"/>
          <w:color w:val="388600"/>
        </w:rPr>
        <w:t xml:space="preserve">This qualitative research employed a descriptive linguistic stylistic analysis of selected Visayan contemporary pop songs, with </w:t>
      </w:r>
      <w:r w:rsidR="00B85759">
        <w:rPr>
          <w:rFonts w:ascii="Arial" w:hAnsi="Arial" w:cs="Arial"/>
          <w:color w:val="388600"/>
        </w:rPr>
        <w:t>focus on</w:t>
      </w:r>
      <w:r w:rsidRPr="005F4200">
        <w:rPr>
          <w:rFonts w:ascii="Arial" w:hAnsi="Arial" w:cs="Arial"/>
          <w:color w:val="388600"/>
        </w:rPr>
        <w:t xml:space="preserve"> foregrounding features present in the lyrics. Guided by Leech’s (2008) framework, the study focused on two key types of foregrounding. </w:t>
      </w:r>
      <w:r w:rsidRPr="005F4200">
        <w:rPr>
          <w:rFonts w:ascii="Arial" w:hAnsi="Arial" w:cs="Arial"/>
          <w:b/>
          <w:bCs/>
          <w:color w:val="388600"/>
        </w:rPr>
        <w:t>Syntagmatic foregrounding</w:t>
      </w:r>
      <w:r w:rsidRPr="005F4200">
        <w:rPr>
          <w:rFonts w:ascii="Arial" w:hAnsi="Arial" w:cs="Arial"/>
          <w:color w:val="388600"/>
        </w:rPr>
        <w:t xml:space="preserve"> was examined through patterns of </w:t>
      </w:r>
      <w:r w:rsidRPr="005F4200">
        <w:rPr>
          <w:rFonts w:ascii="Arial" w:hAnsi="Arial" w:cs="Arial"/>
          <w:b/>
          <w:bCs/>
          <w:color w:val="388600"/>
        </w:rPr>
        <w:t>parallelism</w:t>
      </w:r>
      <w:r w:rsidRPr="005F4200">
        <w:rPr>
          <w:rFonts w:ascii="Arial" w:hAnsi="Arial" w:cs="Arial"/>
          <w:color w:val="388600"/>
        </w:rPr>
        <w:t xml:space="preserve"> and </w:t>
      </w:r>
      <w:r w:rsidRPr="005F4200">
        <w:rPr>
          <w:rFonts w:ascii="Arial" w:hAnsi="Arial" w:cs="Arial"/>
          <w:b/>
          <w:bCs/>
          <w:color w:val="388600"/>
        </w:rPr>
        <w:t>repetition</w:t>
      </w:r>
      <w:r w:rsidRPr="005F4200">
        <w:rPr>
          <w:rFonts w:ascii="Arial" w:hAnsi="Arial" w:cs="Arial"/>
          <w:color w:val="388600"/>
        </w:rPr>
        <w:t xml:space="preserve">, which contribute to the rhythm and structure of the text. </w:t>
      </w:r>
      <w:r w:rsidRPr="005F4200">
        <w:rPr>
          <w:rFonts w:ascii="Arial" w:hAnsi="Arial" w:cs="Arial"/>
          <w:b/>
          <w:bCs/>
          <w:color w:val="388600"/>
        </w:rPr>
        <w:t>Paradigmatic foregrounding</w:t>
      </w:r>
      <w:r w:rsidRPr="005F4200">
        <w:rPr>
          <w:rFonts w:ascii="Arial" w:hAnsi="Arial" w:cs="Arial"/>
          <w:color w:val="388600"/>
        </w:rPr>
        <w:t xml:space="preserve">, on the other hand, was explored through instances of </w:t>
      </w:r>
      <w:r w:rsidRPr="005F4200">
        <w:rPr>
          <w:rFonts w:ascii="Arial" w:hAnsi="Arial" w:cs="Arial"/>
          <w:b/>
          <w:bCs/>
          <w:color w:val="388600"/>
        </w:rPr>
        <w:t>lexical deviation</w:t>
      </w:r>
      <w:r w:rsidRPr="005F4200">
        <w:rPr>
          <w:rFonts w:ascii="Arial" w:hAnsi="Arial" w:cs="Arial"/>
          <w:color w:val="388600"/>
        </w:rPr>
        <w:t xml:space="preserve">, including the use of </w:t>
      </w:r>
      <w:r w:rsidRPr="005F4200">
        <w:rPr>
          <w:rFonts w:ascii="Arial" w:hAnsi="Arial" w:cs="Arial"/>
          <w:b/>
          <w:bCs/>
          <w:color w:val="388600"/>
        </w:rPr>
        <w:t>code-switching</w:t>
      </w:r>
      <w:r w:rsidRPr="005F4200">
        <w:rPr>
          <w:rFonts w:ascii="Arial" w:hAnsi="Arial" w:cs="Arial"/>
          <w:color w:val="388600"/>
        </w:rPr>
        <w:t xml:space="preserve"> between Visayan and English, as well as the formation of </w:t>
      </w:r>
      <w:r w:rsidRPr="005F4200">
        <w:rPr>
          <w:rFonts w:ascii="Arial" w:hAnsi="Arial" w:cs="Arial"/>
          <w:b/>
          <w:bCs/>
          <w:color w:val="388600"/>
        </w:rPr>
        <w:t>neologisms</w:t>
      </w:r>
      <w:r w:rsidRPr="005F4200">
        <w:rPr>
          <w:rFonts w:ascii="Arial" w:hAnsi="Arial" w:cs="Arial"/>
          <w:color w:val="388600"/>
        </w:rPr>
        <w:t xml:space="preserve">. </w:t>
      </w:r>
      <w:r w:rsidR="007103F4">
        <w:rPr>
          <w:rFonts w:ascii="Arial" w:hAnsi="Arial" w:cs="Arial"/>
          <w:color w:val="388600"/>
        </w:rPr>
        <w:t xml:space="preserve">By foregrounding these </w:t>
      </w:r>
      <w:r w:rsidRPr="005F4200">
        <w:rPr>
          <w:rFonts w:ascii="Arial" w:hAnsi="Arial" w:cs="Arial"/>
          <w:color w:val="388600"/>
        </w:rPr>
        <w:t>stylistic features</w:t>
      </w:r>
      <w:r w:rsidR="007103F4">
        <w:rPr>
          <w:rFonts w:ascii="Arial" w:hAnsi="Arial" w:cs="Arial"/>
          <w:color w:val="388600"/>
        </w:rPr>
        <w:t xml:space="preserve">, this study aimed to </w:t>
      </w:r>
      <w:r w:rsidRPr="005F4200">
        <w:rPr>
          <w:rFonts w:ascii="Arial" w:hAnsi="Arial" w:cs="Arial"/>
          <w:color w:val="388600"/>
        </w:rPr>
        <w:t xml:space="preserve">understand how </w:t>
      </w:r>
      <w:r w:rsidR="007103F4">
        <w:rPr>
          <w:rFonts w:ascii="Arial" w:hAnsi="Arial" w:cs="Arial"/>
          <w:color w:val="388600"/>
        </w:rPr>
        <w:t>stylistic devices</w:t>
      </w:r>
      <w:r w:rsidRPr="005F4200">
        <w:rPr>
          <w:rFonts w:ascii="Arial" w:hAnsi="Arial" w:cs="Arial"/>
          <w:color w:val="388600"/>
        </w:rPr>
        <w:t xml:space="preserve"> enhance the expressive quality </w:t>
      </w:r>
      <w:r>
        <w:rPr>
          <w:rFonts w:ascii="Arial" w:hAnsi="Arial" w:cs="Arial"/>
          <w:color w:val="388600"/>
        </w:rPr>
        <w:t xml:space="preserve">and </w:t>
      </w:r>
      <w:r w:rsidRPr="005F4200">
        <w:rPr>
          <w:rFonts w:ascii="Arial" w:hAnsi="Arial" w:cs="Arial"/>
          <w:color w:val="388600"/>
        </w:rPr>
        <w:t>deeper interpretations of the</w:t>
      </w:r>
      <w:r w:rsidR="00B85759">
        <w:rPr>
          <w:rFonts w:ascii="Arial" w:hAnsi="Arial" w:cs="Arial"/>
          <w:color w:val="388600"/>
        </w:rPr>
        <w:t xml:space="preserve"> song</w:t>
      </w:r>
      <w:r w:rsidRPr="005F4200">
        <w:rPr>
          <w:rFonts w:ascii="Arial" w:hAnsi="Arial" w:cs="Arial"/>
          <w:color w:val="388600"/>
        </w:rPr>
        <w:t xml:space="preserve"> lyrics.</w:t>
      </w:r>
    </w:p>
    <w:p w14:paraId="36D89A24" w14:textId="77777777" w:rsidR="009779FC" w:rsidRPr="00490B91" w:rsidRDefault="009779FC" w:rsidP="009779FC">
      <w:pPr>
        <w:pStyle w:val="Body"/>
        <w:spacing w:after="0"/>
        <w:rPr>
          <w:rFonts w:ascii="Arial" w:hAnsi="Arial" w:cs="Arial"/>
        </w:rPr>
      </w:pPr>
    </w:p>
    <w:p w14:paraId="2E9E2C59" w14:textId="77777777" w:rsidR="009779FC" w:rsidRPr="00490B91" w:rsidRDefault="009779FC" w:rsidP="009779FC">
      <w:pPr>
        <w:pStyle w:val="Body"/>
        <w:spacing w:after="0"/>
        <w:rPr>
          <w:rFonts w:ascii="Arial" w:hAnsi="Arial" w:cs="Arial"/>
        </w:rPr>
      </w:pPr>
      <w:r w:rsidRPr="00490B91">
        <w:rPr>
          <w:rFonts w:ascii="Arial" w:hAnsi="Arial" w:cs="Arial"/>
          <w:b/>
          <w:caps/>
          <w:sz w:val="22"/>
        </w:rPr>
        <w:t xml:space="preserve">2.1 </w:t>
      </w:r>
      <w:r w:rsidRPr="00490B91">
        <w:rPr>
          <w:rFonts w:ascii="Arial" w:hAnsi="Arial" w:cs="Arial"/>
          <w:b/>
          <w:sz w:val="22"/>
        </w:rPr>
        <w:t xml:space="preserve">Corpus Selection </w:t>
      </w:r>
    </w:p>
    <w:p w14:paraId="051820F0" w14:textId="77777777" w:rsidR="009779FC" w:rsidRPr="00490B91" w:rsidRDefault="009779FC" w:rsidP="009779FC">
      <w:pPr>
        <w:pStyle w:val="Body"/>
        <w:spacing w:after="0"/>
        <w:rPr>
          <w:rFonts w:ascii="Arial" w:hAnsi="Arial" w:cs="Arial"/>
        </w:rPr>
      </w:pPr>
    </w:p>
    <w:p w14:paraId="09B4390F" w14:textId="77777777" w:rsidR="009779FC" w:rsidRPr="00490B91" w:rsidRDefault="009779FC" w:rsidP="009779FC">
      <w:pPr>
        <w:pStyle w:val="Body"/>
        <w:rPr>
          <w:rFonts w:ascii="Arial" w:hAnsi="Arial" w:cs="Arial"/>
        </w:rPr>
      </w:pPr>
      <w:r w:rsidRPr="00490B91">
        <w:rPr>
          <w:rFonts w:ascii="Arial" w:hAnsi="Arial" w:cs="Arial"/>
        </w:rPr>
        <w:t xml:space="preserve">The corpus consisted of five award-winning </w:t>
      </w:r>
      <w:proofErr w:type="spellStart"/>
      <w:r w:rsidRPr="00490B91">
        <w:rPr>
          <w:rFonts w:ascii="Arial" w:hAnsi="Arial" w:cs="Arial"/>
        </w:rPr>
        <w:t>Vispop</w:t>
      </w:r>
      <w:proofErr w:type="spellEnd"/>
      <w:r w:rsidRPr="00490B91">
        <w:rPr>
          <w:rFonts w:ascii="Arial" w:hAnsi="Arial" w:cs="Arial"/>
        </w:rPr>
        <w:t xml:space="preserve"> songs that received Listeners’ Choice, Netizens’ Choice, or People’s Choice Awards from 2013 to 2017. These include:</w:t>
      </w:r>
    </w:p>
    <w:p w14:paraId="61FDABD2" w14:textId="77777777" w:rsidR="009779FC" w:rsidRPr="00490B91" w:rsidRDefault="009779FC" w:rsidP="009779FC">
      <w:pPr>
        <w:pStyle w:val="Body"/>
        <w:numPr>
          <w:ilvl w:val="0"/>
          <w:numId w:val="1"/>
        </w:numPr>
        <w:rPr>
          <w:rFonts w:ascii="Arial" w:hAnsi="Arial" w:cs="Arial"/>
        </w:rPr>
      </w:pPr>
      <w:proofErr w:type="spellStart"/>
      <w:r w:rsidRPr="00490B91">
        <w:rPr>
          <w:rFonts w:ascii="Arial" w:hAnsi="Arial" w:cs="Arial"/>
          <w:i/>
          <w:iCs/>
        </w:rPr>
        <w:t>Duyog</w:t>
      </w:r>
      <w:proofErr w:type="spellEnd"/>
      <w:r w:rsidRPr="00490B91">
        <w:rPr>
          <w:rFonts w:ascii="Arial" w:hAnsi="Arial" w:cs="Arial"/>
        </w:rPr>
        <w:t xml:space="preserve"> (2013)</w:t>
      </w:r>
    </w:p>
    <w:p w14:paraId="5BB57A0B" w14:textId="77777777" w:rsidR="009779FC" w:rsidRPr="00490B91" w:rsidRDefault="009779FC" w:rsidP="009779FC">
      <w:pPr>
        <w:pStyle w:val="Body"/>
        <w:numPr>
          <w:ilvl w:val="0"/>
          <w:numId w:val="1"/>
        </w:numPr>
        <w:rPr>
          <w:rFonts w:ascii="Arial" w:hAnsi="Arial" w:cs="Arial"/>
        </w:rPr>
      </w:pPr>
      <w:proofErr w:type="spellStart"/>
      <w:r w:rsidRPr="00490B91">
        <w:rPr>
          <w:rFonts w:ascii="Arial" w:hAnsi="Arial" w:cs="Arial"/>
          <w:i/>
          <w:iCs/>
        </w:rPr>
        <w:t>Labyu</w:t>
      </w:r>
      <w:proofErr w:type="spellEnd"/>
      <w:r w:rsidRPr="00490B91">
        <w:rPr>
          <w:rFonts w:ascii="Arial" w:hAnsi="Arial" w:cs="Arial"/>
          <w:i/>
          <w:iCs/>
        </w:rPr>
        <w:t xml:space="preserve"> </w:t>
      </w:r>
      <w:proofErr w:type="spellStart"/>
      <w:r w:rsidRPr="00490B91">
        <w:rPr>
          <w:rFonts w:ascii="Arial" w:hAnsi="Arial" w:cs="Arial"/>
          <w:i/>
          <w:iCs/>
        </w:rPr>
        <w:t>Langga</w:t>
      </w:r>
      <w:proofErr w:type="spellEnd"/>
      <w:r w:rsidRPr="00490B91">
        <w:rPr>
          <w:rFonts w:ascii="Arial" w:hAnsi="Arial" w:cs="Arial"/>
        </w:rPr>
        <w:t xml:space="preserve"> (2014)</w:t>
      </w:r>
    </w:p>
    <w:p w14:paraId="5C17E145" w14:textId="77777777" w:rsidR="009779FC" w:rsidRPr="00490B91" w:rsidRDefault="009779FC" w:rsidP="009779FC">
      <w:pPr>
        <w:pStyle w:val="Body"/>
        <w:numPr>
          <w:ilvl w:val="0"/>
          <w:numId w:val="1"/>
        </w:numPr>
        <w:rPr>
          <w:rFonts w:ascii="Arial" w:hAnsi="Arial" w:cs="Arial"/>
        </w:rPr>
      </w:pPr>
      <w:r w:rsidRPr="00490B91">
        <w:rPr>
          <w:rFonts w:ascii="Arial" w:hAnsi="Arial" w:cs="Arial"/>
          <w:i/>
          <w:iCs/>
        </w:rPr>
        <w:t>Bok Love</w:t>
      </w:r>
      <w:r w:rsidRPr="00490B91">
        <w:rPr>
          <w:rFonts w:ascii="Arial" w:hAnsi="Arial" w:cs="Arial"/>
        </w:rPr>
        <w:t xml:space="preserve"> (2015)</w:t>
      </w:r>
    </w:p>
    <w:p w14:paraId="1B29F5C7" w14:textId="77777777" w:rsidR="009779FC" w:rsidRPr="00490B91" w:rsidRDefault="009779FC" w:rsidP="009779FC">
      <w:pPr>
        <w:pStyle w:val="Body"/>
        <w:numPr>
          <w:ilvl w:val="0"/>
          <w:numId w:val="1"/>
        </w:numPr>
        <w:rPr>
          <w:rFonts w:ascii="Arial" w:hAnsi="Arial" w:cs="Arial"/>
        </w:rPr>
      </w:pPr>
      <w:proofErr w:type="spellStart"/>
      <w:r w:rsidRPr="00490B91">
        <w:rPr>
          <w:rFonts w:ascii="Arial" w:hAnsi="Arial" w:cs="Arial"/>
          <w:i/>
          <w:iCs/>
        </w:rPr>
        <w:t>Imoha</w:t>
      </w:r>
      <w:proofErr w:type="spellEnd"/>
      <w:r w:rsidRPr="00490B91">
        <w:rPr>
          <w:rFonts w:ascii="Arial" w:hAnsi="Arial" w:cs="Arial"/>
          <w:i/>
          <w:iCs/>
        </w:rPr>
        <w:t xml:space="preserve"> ra ang </w:t>
      </w:r>
      <w:proofErr w:type="spellStart"/>
      <w:r w:rsidRPr="00490B91">
        <w:rPr>
          <w:rFonts w:ascii="Arial" w:hAnsi="Arial" w:cs="Arial"/>
          <w:i/>
          <w:iCs/>
        </w:rPr>
        <w:t>Akong</w:t>
      </w:r>
      <w:proofErr w:type="spellEnd"/>
      <w:r w:rsidRPr="00490B91">
        <w:rPr>
          <w:rFonts w:ascii="Arial" w:hAnsi="Arial" w:cs="Arial"/>
          <w:i/>
          <w:iCs/>
        </w:rPr>
        <w:t xml:space="preserve"> </w:t>
      </w:r>
      <w:proofErr w:type="spellStart"/>
      <w:r w:rsidRPr="00490B91">
        <w:rPr>
          <w:rFonts w:ascii="Arial" w:hAnsi="Arial" w:cs="Arial"/>
          <w:i/>
          <w:iCs/>
        </w:rPr>
        <w:t>Kasingkasing</w:t>
      </w:r>
      <w:proofErr w:type="spellEnd"/>
      <w:r w:rsidRPr="00490B91">
        <w:rPr>
          <w:rFonts w:ascii="Arial" w:hAnsi="Arial" w:cs="Arial"/>
        </w:rPr>
        <w:t xml:space="preserve"> (2016)</w:t>
      </w:r>
    </w:p>
    <w:p w14:paraId="33C68160" w14:textId="77777777" w:rsidR="009779FC" w:rsidRPr="00490B91" w:rsidRDefault="009779FC" w:rsidP="009779FC">
      <w:pPr>
        <w:pStyle w:val="Body"/>
        <w:numPr>
          <w:ilvl w:val="0"/>
          <w:numId w:val="1"/>
        </w:numPr>
        <w:spacing w:after="0"/>
        <w:rPr>
          <w:rFonts w:ascii="Arial" w:hAnsi="Arial" w:cs="Arial"/>
        </w:rPr>
      </w:pPr>
      <w:proofErr w:type="spellStart"/>
      <w:r w:rsidRPr="00490B91">
        <w:rPr>
          <w:rFonts w:ascii="Arial" w:hAnsi="Arial" w:cs="Arial"/>
          <w:i/>
          <w:iCs/>
        </w:rPr>
        <w:t>Kurog</w:t>
      </w:r>
      <w:proofErr w:type="spellEnd"/>
      <w:r w:rsidRPr="00490B91">
        <w:rPr>
          <w:rFonts w:ascii="Arial" w:hAnsi="Arial" w:cs="Arial"/>
          <w:i/>
          <w:iCs/>
        </w:rPr>
        <w:t xml:space="preserve"> Ko</w:t>
      </w:r>
      <w:r w:rsidRPr="00490B91">
        <w:rPr>
          <w:rFonts w:ascii="Arial" w:hAnsi="Arial" w:cs="Arial"/>
        </w:rPr>
        <w:t xml:space="preserve"> (2017)</w:t>
      </w:r>
    </w:p>
    <w:p w14:paraId="615E0E8C" w14:textId="77777777" w:rsidR="009779FC" w:rsidRPr="00490B91" w:rsidRDefault="009779FC" w:rsidP="009779FC">
      <w:pPr>
        <w:pStyle w:val="Body"/>
        <w:spacing w:after="0"/>
        <w:ind w:left="720"/>
        <w:rPr>
          <w:rFonts w:ascii="Arial" w:hAnsi="Arial" w:cs="Arial"/>
        </w:rPr>
      </w:pPr>
    </w:p>
    <w:p w14:paraId="7061066B" w14:textId="77777777" w:rsidR="009779FC" w:rsidRPr="00490B91" w:rsidRDefault="009779FC" w:rsidP="009779FC">
      <w:pPr>
        <w:pStyle w:val="Body"/>
        <w:spacing w:after="0"/>
        <w:rPr>
          <w:rFonts w:ascii="Arial" w:hAnsi="Arial" w:cs="Arial"/>
        </w:rPr>
      </w:pPr>
      <w:r w:rsidRPr="00490B91">
        <w:rPr>
          <w:rFonts w:ascii="Arial" w:hAnsi="Arial" w:cs="Arial"/>
        </w:rPr>
        <w:t xml:space="preserve">These songs were selected for their popularity, accessibility, and lasting cultural relevance. As recipients of people’s choice awards, they represent the most widely celebrated and influential period of the </w:t>
      </w:r>
      <w:proofErr w:type="spellStart"/>
      <w:r w:rsidRPr="00490B91">
        <w:rPr>
          <w:rFonts w:ascii="Arial" w:hAnsi="Arial" w:cs="Arial"/>
        </w:rPr>
        <w:t>Vispop</w:t>
      </w:r>
      <w:proofErr w:type="spellEnd"/>
      <w:r w:rsidRPr="00490B91">
        <w:rPr>
          <w:rFonts w:ascii="Arial" w:hAnsi="Arial" w:cs="Arial"/>
        </w:rPr>
        <w:t xml:space="preserve"> movement. While newer songs have been released in recent years, the hiatus of the </w:t>
      </w:r>
      <w:proofErr w:type="spellStart"/>
      <w:r w:rsidRPr="00490B91">
        <w:rPr>
          <w:rFonts w:ascii="Arial" w:hAnsi="Arial" w:cs="Arial"/>
        </w:rPr>
        <w:t>Vispop</w:t>
      </w:r>
      <w:proofErr w:type="spellEnd"/>
      <w:r w:rsidRPr="00490B91">
        <w:rPr>
          <w:rFonts w:ascii="Arial" w:hAnsi="Arial" w:cs="Arial"/>
        </w:rPr>
        <w:t xml:space="preserve"> competition after 2019, as well as the absence of widely </w:t>
      </w:r>
      <w:r w:rsidRPr="00490B91">
        <w:rPr>
          <w:rFonts w:ascii="Arial" w:hAnsi="Arial" w:cs="Arial"/>
        </w:rPr>
        <w:lastRenderedPageBreak/>
        <w:t>available official lyrics and verified audio sources for several recent entries, posed limitations to consistent data collection.</w:t>
      </w:r>
    </w:p>
    <w:p w14:paraId="554036D9" w14:textId="77777777" w:rsidR="009779FC" w:rsidRPr="00490B91" w:rsidRDefault="009779FC" w:rsidP="009779FC">
      <w:pPr>
        <w:pStyle w:val="Body"/>
        <w:spacing w:after="0"/>
        <w:rPr>
          <w:rFonts w:ascii="Arial" w:hAnsi="Arial" w:cs="Arial"/>
        </w:rPr>
      </w:pPr>
    </w:p>
    <w:p w14:paraId="1B8505F7" w14:textId="77777777" w:rsidR="009779FC" w:rsidRPr="00490B91" w:rsidRDefault="009779FC" w:rsidP="009779FC">
      <w:pPr>
        <w:pStyle w:val="Body"/>
        <w:spacing w:after="0"/>
        <w:rPr>
          <w:rFonts w:ascii="Arial" w:hAnsi="Arial" w:cs="Arial"/>
          <w:b/>
          <w:sz w:val="22"/>
        </w:rPr>
      </w:pPr>
      <w:r w:rsidRPr="00490B91">
        <w:rPr>
          <w:rFonts w:ascii="Arial" w:hAnsi="Arial" w:cs="Arial"/>
          <w:b/>
          <w:caps/>
          <w:sz w:val="22"/>
        </w:rPr>
        <w:t xml:space="preserve">2.2 </w:t>
      </w:r>
      <w:r w:rsidRPr="00490B91">
        <w:rPr>
          <w:rFonts w:ascii="Arial" w:hAnsi="Arial" w:cs="Arial"/>
          <w:b/>
          <w:sz w:val="22"/>
        </w:rPr>
        <w:t xml:space="preserve">Data Collection and Preparation </w:t>
      </w:r>
    </w:p>
    <w:p w14:paraId="5942941E" w14:textId="77777777" w:rsidR="009779FC" w:rsidRPr="00490B91" w:rsidRDefault="009779FC" w:rsidP="009779FC">
      <w:pPr>
        <w:pStyle w:val="Body"/>
        <w:spacing w:after="0"/>
        <w:rPr>
          <w:rFonts w:ascii="Arial" w:hAnsi="Arial" w:cs="Arial"/>
          <w:b/>
          <w:sz w:val="22"/>
        </w:rPr>
      </w:pPr>
    </w:p>
    <w:p w14:paraId="6A39365C" w14:textId="77777777" w:rsidR="009779FC" w:rsidRPr="00490B91" w:rsidRDefault="009779FC" w:rsidP="009779FC">
      <w:pPr>
        <w:pStyle w:val="Body"/>
        <w:spacing w:after="0"/>
        <w:rPr>
          <w:rFonts w:ascii="Arial" w:hAnsi="Arial" w:cs="Arial"/>
        </w:rPr>
      </w:pPr>
      <w:r w:rsidRPr="00490B91">
        <w:rPr>
          <w:rFonts w:ascii="Arial" w:hAnsi="Arial" w:cs="Arial"/>
        </w:rPr>
        <w:t xml:space="preserve">The official lyrics of each song were obtained from </w:t>
      </w:r>
      <w:proofErr w:type="spellStart"/>
      <w:r w:rsidRPr="00490B91">
        <w:rPr>
          <w:rFonts w:ascii="Arial" w:hAnsi="Arial" w:cs="Arial"/>
        </w:rPr>
        <w:t>Vispop’s</w:t>
      </w:r>
      <w:proofErr w:type="spellEnd"/>
      <w:r w:rsidRPr="00490B91">
        <w:rPr>
          <w:rFonts w:ascii="Arial" w:hAnsi="Arial" w:cs="Arial"/>
        </w:rPr>
        <w:t xml:space="preserve"> verified social media pages and YouTube accounts. Each song text was transcribed, if necessary, and verified for accuracy using multiple sources to ensure fidelity to the artists’ original intentions.</w:t>
      </w:r>
    </w:p>
    <w:p w14:paraId="2FE7641B" w14:textId="77777777" w:rsidR="009779FC" w:rsidRPr="00490B91" w:rsidRDefault="009779FC" w:rsidP="009779FC">
      <w:pPr>
        <w:pStyle w:val="Body"/>
        <w:spacing w:after="0"/>
        <w:rPr>
          <w:rFonts w:ascii="Arial" w:hAnsi="Arial" w:cs="Arial"/>
        </w:rPr>
      </w:pPr>
    </w:p>
    <w:p w14:paraId="5AF81CE0" w14:textId="77777777" w:rsidR="009779FC" w:rsidRPr="00490B91" w:rsidRDefault="009779FC" w:rsidP="009779FC">
      <w:pPr>
        <w:pStyle w:val="Body"/>
        <w:spacing w:after="0"/>
        <w:rPr>
          <w:rFonts w:ascii="Arial" w:hAnsi="Arial" w:cs="Arial"/>
          <w:b/>
          <w:bCs/>
          <w:sz w:val="22"/>
          <w:szCs w:val="22"/>
        </w:rPr>
      </w:pPr>
      <w:r w:rsidRPr="00490B91">
        <w:rPr>
          <w:rFonts w:ascii="Arial" w:hAnsi="Arial" w:cs="Arial"/>
          <w:b/>
          <w:bCs/>
          <w:sz w:val="22"/>
          <w:szCs w:val="22"/>
        </w:rPr>
        <w:t>2.3 Analytical Framework</w:t>
      </w:r>
    </w:p>
    <w:p w14:paraId="7B7898A2" w14:textId="77777777" w:rsidR="009779FC" w:rsidRPr="00490B91" w:rsidRDefault="009779FC" w:rsidP="009779FC">
      <w:pPr>
        <w:pStyle w:val="Body"/>
        <w:spacing w:after="0"/>
        <w:rPr>
          <w:rFonts w:ascii="Arial" w:hAnsi="Arial" w:cs="Arial"/>
          <w:b/>
          <w:bCs/>
          <w:sz w:val="22"/>
          <w:szCs w:val="22"/>
        </w:rPr>
      </w:pPr>
    </w:p>
    <w:p w14:paraId="5C848832" w14:textId="77777777" w:rsidR="009779FC" w:rsidRPr="00490B91" w:rsidRDefault="009779FC" w:rsidP="009779FC">
      <w:pPr>
        <w:pStyle w:val="Body"/>
        <w:spacing w:after="0"/>
        <w:rPr>
          <w:rFonts w:ascii="Arial" w:hAnsi="Arial" w:cs="Arial"/>
          <w:b/>
          <w:bCs/>
          <w:sz w:val="22"/>
          <w:szCs w:val="22"/>
        </w:rPr>
      </w:pPr>
      <w:r w:rsidRPr="00490B91">
        <w:rPr>
          <w:rFonts w:ascii="Arial" w:hAnsi="Arial" w:cs="Arial"/>
        </w:rPr>
        <w:t>The study employed a stylistic approach to analyze foregrounding features at two levels:</w:t>
      </w:r>
    </w:p>
    <w:p w14:paraId="6369BE0E" w14:textId="77777777" w:rsidR="009779FC" w:rsidRPr="00490B91" w:rsidRDefault="009779FC" w:rsidP="009779FC">
      <w:pPr>
        <w:pStyle w:val="Body"/>
        <w:spacing w:after="0"/>
        <w:rPr>
          <w:rFonts w:ascii="Arial" w:hAnsi="Arial" w:cs="Arial"/>
          <w:b/>
          <w:bCs/>
          <w:sz w:val="22"/>
          <w:szCs w:val="22"/>
        </w:rPr>
      </w:pPr>
    </w:p>
    <w:p w14:paraId="6AACFB65" w14:textId="77777777" w:rsidR="009779FC" w:rsidRPr="00490B91" w:rsidRDefault="009779FC" w:rsidP="009779FC">
      <w:pPr>
        <w:pStyle w:val="Body"/>
        <w:numPr>
          <w:ilvl w:val="0"/>
          <w:numId w:val="2"/>
        </w:numPr>
        <w:rPr>
          <w:rFonts w:ascii="Arial" w:hAnsi="Arial" w:cs="Arial"/>
        </w:rPr>
      </w:pPr>
      <w:r w:rsidRPr="00490B91">
        <w:rPr>
          <w:rFonts w:ascii="Arial" w:hAnsi="Arial" w:cs="Arial"/>
          <w:b/>
          <w:bCs/>
        </w:rPr>
        <w:t>Syntagmatic foregrounding</w:t>
      </w:r>
      <w:r w:rsidRPr="00490B91">
        <w:rPr>
          <w:rFonts w:ascii="Arial" w:hAnsi="Arial" w:cs="Arial"/>
        </w:rPr>
        <w:t xml:space="preserve"> – focusing on repetition and parallelism within phrases, clauses, and sentences, as indicators of emphasis and rhythm.</w:t>
      </w:r>
    </w:p>
    <w:p w14:paraId="09354981" w14:textId="77777777" w:rsidR="009779FC" w:rsidRPr="00490B91" w:rsidRDefault="009779FC" w:rsidP="009779FC">
      <w:pPr>
        <w:pStyle w:val="Body"/>
        <w:numPr>
          <w:ilvl w:val="0"/>
          <w:numId w:val="2"/>
        </w:numPr>
        <w:spacing w:after="0"/>
        <w:rPr>
          <w:rFonts w:ascii="Arial" w:hAnsi="Arial" w:cs="Arial"/>
        </w:rPr>
      </w:pPr>
      <w:r w:rsidRPr="00490B91">
        <w:rPr>
          <w:rFonts w:ascii="Arial" w:hAnsi="Arial" w:cs="Arial"/>
          <w:b/>
          <w:bCs/>
        </w:rPr>
        <w:t>Paradigmatic foregrounding</w:t>
      </w:r>
      <w:r w:rsidRPr="00490B91">
        <w:rPr>
          <w:rFonts w:ascii="Arial" w:hAnsi="Arial" w:cs="Arial"/>
        </w:rPr>
        <w:t xml:space="preserve"> – examining lexical deviation, including code-switching, affixation, compounding, and neologisms, which deviate from standard linguistic norms to create novelty and emotional appeal.</w:t>
      </w:r>
    </w:p>
    <w:p w14:paraId="5C519E59" w14:textId="77777777" w:rsidR="009779FC" w:rsidRPr="00490B91" w:rsidRDefault="009779FC" w:rsidP="009779FC">
      <w:pPr>
        <w:pStyle w:val="Body"/>
        <w:spacing w:after="0"/>
        <w:rPr>
          <w:rFonts w:ascii="Arial" w:hAnsi="Arial" w:cs="Arial"/>
        </w:rPr>
      </w:pPr>
    </w:p>
    <w:p w14:paraId="423496EC" w14:textId="77777777" w:rsidR="009779FC" w:rsidRPr="00490B91" w:rsidRDefault="009779FC" w:rsidP="009779FC">
      <w:pPr>
        <w:pStyle w:val="Body"/>
        <w:spacing w:after="0"/>
        <w:rPr>
          <w:rFonts w:ascii="Arial" w:hAnsi="Arial" w:cs="Arial"/>
        </w:rPr>
      </w:pPr>
      <w:r w:rsidRPr="00490B91">
        <w:rPr>
          <w:rFonts w:ascii="Arial" w:hAnsi="Arial" w:cs="Arial"/>
        </w:rPr>
        <w:t>The lyrics were examined line-by-line to identify patterns of repetition, structural symmetry, or linguistic innovation. Analytical notes were made on the form and function of these features, and interpretive insights were grounded in Leech’s (2008) theory of foregrounding as well as recent scholarly literature on linguistic stylistics (e.g., Burke, 2018; Stockwell, 2020).</w:t>
      </w:r>
    </w:p>
    <w:p w14:paraId="768EA65C" w14:textId="77777777" w:rsidR="009779FC" w:rsidRPr="00490B91" w:rsidRDefault="009779FC" w:rsidP="009779FC">
      <w:pPr>
        <w:pStyle w:val="Body"/>
        <w:spacing w:after="0"/>
        <w:rPr>
          <w:rFonts w:ascii="Arial" w:hAnsi="Arial" w:cs="Arial"/>
        </w:rPr>
      </w:pPr>
    </w:p>
    <w:p w14:paraId="59911453" w14:textId="77777777" w:rsidR="009779FC" w:rsidRPr="00490B91" w:rsidRDefault="009779FC" w:rsidP="009779FC">
      <w:pPr>
        <w:pStyle w:val="Head1"/>
        <w:spacing w:after="0"/>
        <w:jc w:val="both"/>
        <w:rPr>
          <w:rFonts w:ascii="Arial" w:hAnsi="Arial" w:cs="Arial"/>
        </w:rPr>
      </w:pPr>
      <w:r w:rsidRPr="00490B91">
        <w:rPr>
          <w:rFonts w:ascii="Arial" w:hAnsi="Arial" w:cs="Arial"/>
        </w:rPr>
        <w:t>3. results and discussion</w:t>
      </w:r>
    </w:p>
    <w:p w14:paraId="2DC5AC90" w14:textId="77777777" w:rsidR="009779FC" w:rsidRPr="00490B91" w:rsidRDefault="009779FC" w:rsidP="009779FC">
      <w:pPr>
        <w:pStyle w:val="Body"/>
        <w:spacing w:after="0"/>
        <w:rPr>
          <w:rFonts w:ascii="Arial" w:hAnsi="Arial" w:cs="Arial"/>
        </w:rPr>
      </w:pPr>
    </w:p>
    <w:p w14:paraId="1379E62F" w14:textId="77777777" w:rsidR="009779FC" w:rsidRPr="00490B91" w:rsidRDefault="009779FC" w:rsidP="009779FC">
      <w:pPr>
        <w:pStyle w:val="Body"/>
        <w:spacing w:after="0"/>
        <w:rPr>
          <w:rFonts w:ascii="Arial" w:hAnsi="Arial" w:cs="Arial"/>
        </w:rPr>
      </w:pPr>
      <w:r w:rsidRPr="00490B91">
        <w:rPr>
          <w:rFonts w:ascii="Arial" w:hAnsi="Arial" w:cs="Arial"/>
        </w:rPr>
        <w:t>The following are the results of the study after linguistic stylistic analysis of five selected Visayan contemporary pop songs were made, focusing on features of syntagmatic and paradigmatic foregrounding.</w:t>
      </w:r>
    </w:p>
    <w:p w14:paraId="468052B2" w14:textId="77777777" w:rsidR="009779FC" w:rsidRPr="00490B91" w:rsidRDefault="009779FC" w:rsidP="009779FC">
      <w:pPr>
        <w:pStyle w:val="Body"/>
        <w:spacing w:after="0"/>
        <w:rPr>
          <w:rFonts w:ascii="Arial" w:hAnsi="Arial" w:cs="Arial"/>
        </w:rPr>
      </w:pPr>
    </w:p>
    <w:p w14:paraId="43F1444A" w14:textId="77777777" w:rsidR="009779FC" w:rsidRPr="00490B91" w:rsidRDefault="009779FC" w:rsidP="009779FC">
      <w:pPr>
        <w:pStyle w:val="Body"/>
        <w:spacing w:after="0"/>
        <w:rPr>
          <w:rFonts w:ascii="Arial" w:hAnsi="Arial" w:cs="Arial"/>
          <w:b/>
          <w:bCs/>
        </w:rPr>
      </w:pPr>
      <w:r w:rsidRPr="00490B91">
        <w:rPr>
          <w:rFonts w:ascii="Arial" w:hAnsi="Arial" w:cs="Arial"/>
          <w:b/>
          <w:caps/>
          <w:sz w:val="22"/>
        </w:rPr>
        <w:t xml:space="preserve">3.1 Duyog </w:t>
      </w:r>
    </w:p>
    <w:p w14:paraId="19D5AB9E" w14:textId="77777777" w:rsidR="009779FC" w:rsidRPr="00490B91" w:rsidRDefault="009779FC" w:rsidP="009779FC">
      <w:pPr>
        <w:pStyle w:val="Body"/>
        <w:spacing w:after="0"/>
        <w:rPr>
          <w:rFonts w:ascii="Arial" w:hAnsi="Arial" w:cs="Arial"/>
          <w:i/>
          <w:iCs/>
        </w:rPr>
      </w:pPr>
      <w:r w:rsidRPr="00490B91">
        <w:rPr>
          <w:rFonts w:ascii="Arial" w:hAnsi="Arial" w:cs="Arial"/>
          <w:i/>
          <w:iCs/>
        </w:rPr>
        <w:t>Songwriters: Jewel and Joe Edward Villaflores</w:t>
      </w:r>
    </w:p>
    <w:p w14:paraId="352592FB" w14:textId="77777777" w:rsidR="009779FC" w:rsidRPr="00490B91" w:rsidRDefault="009779FC" w:rsidP="009779FC">
      <w:pPr>
        <w:pStyle w:val="Body"/>
        <w:spacing w:after="0"/>
        <w:rPr>
          <w:rFonts w:ascii="Arial" w:hAnsi="Arial" w:cs="Arial"/>
        </w:rPr>
      </w:pPr>
    </w:p>
    <w:p w14:paraId="7D848511" w14:textId="77777777" w:rsidR="009779FC" w:rsidRPr="00490B91" w:rsidRDefault="009779FC" w:rsidP="009779FC">
      <w:pPr>
        <w:pStyle w:val="Body"/>
        <w:spacing w:after="0"/>
        <w:rPr>
          <w:rFonts w:ascii="Arial" w:hAnsi="Arial" w:cs="Arial"/>
        </w:rPr>
      </w:pPr>
      <w:r w:rsidRPr="00490B91">
        <w:rPr>
          <w:rFonts w:ascii="Arial" w:hAnsi="Arial" w:cs="Arial"/>
        </w:rPr>
        <w:t xml:space="preserve">At first glance, </w:t>
      </w:r>
      <w:proofErr w:type="spellStart"/>
      <w:r w:rsidRPr="00490B91">
        <w:rPr>
          <w:rFonts w:ascii="Arial" w:hAnsi="Arial" w:cs="Arial"/>
          <w:i/>
          <w:iCs/>
        </w:rPr>
        <w:t>Duyog</w:t>
      </w:r>
      <w:proofErr w:type="spellEnd"/>
      <w:r w:rsidRPr="00490B91">
        <w:rPr>
          <w:rFonts w:ascii="Arial" w:hAnsi="Arial" w:cs="Arial"/>
        </w:rPr>
        <w:t xml:space="preserve"> appears to be a conventional love song, expressing devotion to a beloved. However, a closer linguistic stylistic analysis suggests an extended meaning that moves beyond romantic affection—possibly towards spiritual or religious devotion.</w:t>
      </w:r>
    </w:p>
    <w:p w14:paraId="5FF1CDDE" w14:textId="77777777" w:rsidR="009779FC" w:rsidRPr="00490B91" w:rsidRDefault="009779FC" w:rsidP="009779FC">
      <w:pPr>
        <w:pStyle w:val="Body"/>
        <w:spacing w:after="0"/>
        <w:rPr>
          <w:rFonts w:ascii="Arial" w:hAnsi="Arial" w:cs="Arial"/>
        </w:rPr>
      </w:pPr>
    </w:p>
    <w:p w14:paraId="5A739EAE" w14:textId="77777777" w:rsidR="009779FC" w:rsidRPr="00490B91" w:rsidRDefault="009779FC" w:rsidP="009779FC">
      <w:pPr>
        <w:pStyle w:val="Body"/>
        <w:spacing w:after="0"/>
        <w:rPr>
          <w:rFonts w:ascii="Arial" w:hAnsi="Arial" w:cs="Arial"/>
          <w:b/>
          <w:bCs/>
        </w:rPr>
      </w:pPr>
      <w:r w:rsidRPr="00490B91">
        <w:rPr>
          <w:rFonts w:ascii="Arial" w:hAnsi="Arial" w:cs="Arial"/>
          <w:b/>
          <w:u w:val="single"/>
        </w:rPr>
        <w:t xml:space="preserve">3.1.1 </w:t>
      </w:r>
      <w:r w:rsidRPr="00490B91">
        <w:rPr>
          <w:rFonts w:ascii="Arial" w:hAnsi="Arial" w:cs="Arial"/>
          <w:b/>
          <w:bCs/>
          <w:u w:val="single"/>
        </w:rPr>
        <w:t>Syntagmatic Foregrounding: Repetition and Parallelism</w:t>
      </w:r>
    </w:p>
    <w:p w14:paraId="209B5BAB" w14:textId="77777777" w:rsidR="009779FC" w:rsidRPr="00490B91" w:rsidRDefault="009779FC" w:rsidP="009779FC">
      <w:pPr>
        <w:pStyle w:val="Body"/>
        <w:spacing w:after="0"/>
        <w:rPr>
          <w:rFonts w:ascii="Arial" w:hAnsi="Arial" w:cs="Arial"/>
          <w:b/>
          <w:bCs/>
        </w:rPr>
      </w:pPr>
    </w:p>
    <w:p w14:paraId="03187C87" w14:textId="77777777" w:rsidR="009779FC" w:rsidRPr="00490B91" w:rsidRDefault="009779FC" w:rsidP="009779FC">
      <w:pPr>
        <w:pStyle w:val="Body"/>
        <w:spacing w:after="0"/>
        <w:rPr>
          <w:rFonts w:ascii="Arial" w:hAnsi="Arial" w:cs="Arial"/>
        </w:rPr>
      </w:pPr>
      <w:r w:rsidRPr="00490B91">
        <w:rPr>
          <w:rFonts w:ascii="Arial" w:hAnsi="Arial" w:cs="Arial"/>
        </w:rPr>
        <w:t xml:space="preserve">A strong use of </w:t>
      </w:r>
      <w:r w:rsidRPr="00490B91">
        <w:rPr>
          <w:rFonts w:ascii="Arial" w:hAnsi="Arial" w:cs="Arial"/>
          <w:b/>
          <w:bCs/>
        </w:rPr>
        <w:t>anaphoric parallelism</w:t>
      </w:r>
      <w:r w:rsidRPr="00490B91">
        <w:rPr>
          <w:rFonts w:ascii="Arial" w:hAnsi="Arial" w:cs="Arial"/>
        </w:rPr>
        <w:t xml:space="preserve"> is evident in the repeated phrase </w:t>
      </w:r>
      <w:r w:rsidRPr="00490B91">
        <w:rPr>
          <w:rFonts w:ascii="Arial" w:hAnsi="Arial" w:cs="Arial"/>
          <w:i/>
          <w:iCs/>
        </w:rPr>
        <w:t>Ikaw lang</w:t>
      </w:r>
      <w:r w:rsidRPr="00490B91">
        <w:rPr>
          <w:rFonts w:ascii="Arial" w:hAnsi="Arial" w:cs="Arial"/>
        </w:rPr>
        <w:t xml:space="preserve"> ("Only you") in the refrain:</w:t>
      </w:r>
    </w:p>
    <w:p w14:paraId="5D6DEC81" w14:textId="77777777" w:rsidR="009779FC" w:rsidRPr="00490B91" w:rsidRDefault="009779FC" w:rsidP="009779FC">
      <w:pPr>
        <w:pStyle w:val="Body"/>
        <w:spacing w:after="0"/>
        <w:rPr>
          <w:rFonts w:ascii="Arial" w:hAnsi="Arial" w:cs="Arial"/>
        </w:rPr>
      </w:pPr>
    </w:p>
    <w:p w14:paraId="5D170A2C" w14:textId="77777777" w:rsidR="009779FC" w:rsidRPr="00490B91" w:rsidRDefault="009779FC" w:rsidP="009779FC">
      <w:pPr>
        <w:pStyle w:val="Body"/>
        <w:spacing w:after="0"/>
        <w:jc w:val="left"/>
        <w:rPr>
          <w:rFonts w:ascii="Arial" w:hAnsi="Arial" w:cs="Arial"/>
          <w:i/>
          <w:iCs/>
        </w:rPr>
      </w:pPr>
      <w:proofErr w:type="spellStart"/>
      <w:r w:rsidRPr="00490B91">
        <w:rPr>
          <w:rFonts w:ascii="Arial" w:hAnsi="Arial" w:cs="Arial"/>
          <w:i/>
          <w:iCs/>
        </w:rPr>
        <w:t>Ikaw</w:t>
      </w:r>
      <w:proofErr w:type="spellEnd"/>
      <w:r w:rsidRPr="00490B91">
        <w:rPr>
          <w:rFonts w:ascii="Arial" w:hAnsi="Arial" w:cs="Arial"/>
          <w:i/>
          <w:iCs/>
        </w:rPr>
        <w:t xml:space="preserve"> </w:t>
      </w:r>
      <w:proofErr w:type="spellStart"/>
      <w:r w:rsidRPr="00490B91">
        <w:rPr>
          <w:rFonts w:ascii="Arial" w:hAnsi="Arial" w:cs="Arial"/>
          <w:i/>
          <w:iCs/>
        </w:rPr>
        <w:t>lang</w:t>
      </w:r>
      <w:proofErr w:type="spellEnd"/>
      <w:r w:rsidRPr="00490B91">
        <w:rPr>
          <w:rFonts w:ascii="Arial" w:hAnsi="Arial" w:cs="Arial"/>
          <w:i/>
          <w:iCs/>
        </w:rPr>
        <w:t xml:space="preserve"> </w:t>
      </w:r>
      <w:proofErr w:type="spellStart"/>
      <w:r w:rsidRPr="00490B91">
        <w:rPr>
          <w:rFonts w:ascii="Arial" w:hAnsi="Arial" w:cs="Arial"/>
          <w:i/>
          <w:iCs/>
        </w:rPr>
        <w:t>akong</w:t>
      </w:r>
      <w:proofErr w:type="spellEnd"/>
      <w:r w:rsidRPr="00490B91">
        <w:rPr>
          <w:rFonts w:ascii="Arial" w:hAnsi="Arial" w:cs="Arial"/>
          <w:i/>
          <w:iCs/>
        </w:rPr>
        <w:t xml:space="preserve">, </w:t>
      </w:r>
      <w:proofErr w:type="spellStart"/>
      <w:r w:rsidRPr="00490B91">
        <w:rPr>
          <w:rFonts w:ascii="Arial" w:hAnsi="Arial" w:cs="Arial"/>
          <w:i/>
          <w:iCs/>
        </w:rPr>
        <w:t>akong</w:t>
      </w:r>
      <w:proofErr w:type="spellEnd"/>
      <w:r w:rsidRPr="00490B91">
        <w:rPr>
          <w:rFonts w:ascii="Arial" w:hAnsi="Arial" w:cs="Arial"/>
          <w:i/>
          <w:iCs/>
        </w:rPr>
        <w:t xml:space="preserve"> </w:t>
      </w:r>
      <w:proofErr w:type="spellStart"/>
      <w:r w:rsidRPr="00490B91">
        <w:rPr>
          <w:rFonts w:ascii="Arial" w:hAnsi="Arial" w:cs="Arial"/>
          <w:i/>
          <w:iCs/>
        </w:rPr>
        <w:t>higugmaon</w:t>
      </w:r>
      <w:proofErr w:type="spellEnd"/>
      <w:r w:rsidRPr="00490B91">
        <w:rPr>
          <w:rFonts w:ascii="Arial" w:hAnsi="Arial" w:cs="Arial"/>
          <w:i/>
          <w:iCs/>
        </w:rPr>
        <w:t>.</w:t>
      </w:r>
      <w:r w:rsidRPr="00490B91">
        <w:rPr>
          <w:rFonts w:ascii="Arial" w:hAnsi="Arial" w:cs="Arial"/>
        </w:rPr>
        <w:br/>
      </w:r>
      <w:proofErr w:type="spellStart"/>
      <w:r w:rsidRPr="00490B91">
        <w:rPr>
          <w:rFonts w:ascii="Arial" w:hAnsi="Arial" w:cs="Arial"/>
          <w:i/>
          <w:iCs/>
        </w:rPr>
        <w:t>Ikaw</w:t>
      </w:r>
      <w:proofErr w:type="spellEnd"/>
      <w:r w:rsidRPr="00490B91">
        <w:rPr>
          <w:rFonts w:ascii="Arial" w:hAnsi="Arial" w:cs="Arial"/>
          <w:i/>
          <w:iCs/>
        </w:rPr>
        <w:t xml:space="preserve"> </w:t>
      </w:r>
      <w:proofErr w:type="spellStart"/>
      <w:r w:rsidRPr="00490B91">
        <w:rPr>
          <w:rFonts w:ascii="Arial" w:hAnsi="Arial" w:cs="Arial"/>
          <w:i/>
          <w:iCs/>
        </w:rPr>
        <w:t>lang</w:t>
      </w:r>
      <w:proofErr w:type="spellEnd"/>
      <w:r w:rsidRPr="00490B91">
        <w:rPr>
          <w:rFonts w:ascii="Arial" w:hAnsi="Arial" w:cs="Arial"/>
          <w:i/>
          <w:iCs/>
        </w:rPr>
        <w:t xml:space="preserve"> </w:t>
      </w:r>
      <w:proofErr w:type="spellStart"/>
      <w:r w:rsidRPr="00490B91">
        <w:rPr>
          <w:rFonts w:ascii="Arial" w:hAnsi="Arial" w:cs="Arial"/>
          <w:i/>
          <w:iCs/>
        </w:rPr>
        <w:t>ako</w:t>
      </w:r>
      <w:proofErr w:type="spellEnd"/>
      <w:r w:rsidRPr="00490B91">
        <w:rPr>
          <w:rFonts w:ascii="Arial" w:hAnsi="Arial" w:cs="Arial"/>
          <w:i/>
          <w:iCs/>
        </w:rPr>
        <w:t xml:space="preserve">, </w:t>
      </w:r>
      <w:proofErr w:type="spellStart"/>
      <w:r w:rsidRPr="00490B91">
        <w:rPr>
          <w:rFonts w:ascii="Arial" w:hAnsi="Arial" w:cs="Arial"/>
          <w:i/>
          <w:iCs/>
        </w:rPr>
        <w:t>ako</w:t>
      </w:r>
      <w:proofErr w:type="spellEnd"/>
      <w:r w:rsidRPr="00490B91">
        <w:rPr>
          <w:rFonts w:ascii="Arial" w:hAnsi="Arial" w:cs="Arial"/>
          <w:i/>
          <w:iCs/>
        </w:rPr>
        <w:t xml:space="preserve"> </w:t>
      </w:r>
      <w:proofErr w:type="spellStart"/>
      <w:r w:rsidRPr="00490B91">
        <w:rPr>
          <w:rFonts w:ascii="Arial" w:hAnsi="Arial" w:cs="Arial"/>
          <w:i/>
          <w:iCs/>
        </w:rPr>
        <w:t>matinud</w:t>
      </w:r>
      <w:proofErr w:type="spellEnd"/>
      <w:r w:rsidRPr="00490B91">
        <w:rPr>
          <w:rFonts w:ascii="Arial" w:hAnsi="Arial" w:cs="Arial"/>
          <w:i/>
          <w:iCs/>
        </w:rPr>
        <w:t>-anon.</w:t>
      </w:r>
    </w:p>
    <w:p w14:paraId="57EE2DBF" w14:textId="77777777" w:rsidR="009779FC" w:rsidRPr="00490B91" w:rsidRDefault="009779FC" w:rsidP="009779FC">
      <w:pPr>
        <w:pStyle w:val="Body"/>
        <w:spacing w:after="0"/>
        <w:jc w:val="left"/>
        <w:rPr>
          <w:rFonts w:ascii="Arial" w:hAnsi="Arial" w:cs="Arial"/>
          <w:i/>
          <w:iCs/>
        </w:rPr>
      </w:pPr>
    </w:p>
    <w:p w14:paraId="675DEA93" w14:textId="0EA61EBA" w:rsidR="009779FC" w:rsidRPr="00490B91" w:rsidRDefault="009779FC" w:rsidP="009779FC">
      <w:pPr>
        <w:pStyle w:val="Body"/>
        <w:spacing w:after="0"/>
        <w:rPr>
          <w:rFonts w:ascii="Arial" w:hAnsi="Arial" w:cs="Arial"/>
        </w:rPr>
      </w:pPr>
      <w:r w:rsidRPr="00490B91">
        <w:rPr>
          <w:rFonts w:ascii="Arial" w:hAnsi="Arial" w:cs="Arial"/>
        </w:rPr>
        <w:t xml:space="preserve">The repetition of </w:t>
      </w:r>
      <w:r w:rsidRPr="00490B91">
        <w:rPr>
          <w:rFonts w:ascii="Arial" w:hAnsi="Arial" w:cs="Arial"/>
          <w:i/>
          <w:iCs/>
        </w:rPr>
        <w:t>Ikaw lang</w:t>
      </w:r>
      <w:r w:rsidRPr="00490B91">
        <w:rPr>
          <w:rFonts w:ascii="Arial" w:hAnsi="Arial" w:cs="Arial"/>
        </w:rPr>
        <w:t xml:space="preserve"> at the beginning of each line emphasizes exclusivity and emotional centrality. According to </w:t>
      </w:r>
      <w:r w:rsidRPr="00F45B13">
        <w:rPr>
          <w:rFonts w:ascii="Arial" w:hAnsi="Arial" w:cs="Arial"/>
          <w:color w:val="005E00"/>
        </w:rPr>
        <w:t>Khan (201</w:t>
      </w:r>
      <w:r w:rsidR="00F45B13" w:rsidRPr="00F45B13">
        <w:rPr>
          <w:rFonts w:ascii="Arial" w:hAnsi="Arial" w:cs="Arial"/>
          <w:color w:val="005E00"/>
        </w:rPr>
        <w:t>5</w:t>
      </w:r>
      <w:r w:rsidRPr="00F45B13">
        <w:rPr>
          <w:rFonts w:ascii="Arial" w:hAnsi="Arial" w:cs="Arial"/>
          <w:color w:val="005E00"/>
        </w:rPr>
        <w:t xml:space="preserve">), </w:t>
      </w:r>
      <w:r w:rsidRPr="00490B91">
        <w:rPr>
          <w:rFonts w:ascii="Arial" w:hAnsi="Arial" w:cs="Arial"/>
        </w:rPr>
        <w:t>such repetition draws attention to the subject and reinforces emotional depth in lyrical texts. Similarly, placing the phrase at the beginning of multiple lines aligns with Leech’s (2008) principle that repetition in strong syntactic positions (e.g., line-initial) enhances foregrounding.</w:t>
      </w:r>
    </w:p>
    <w:p w14:paraId="18FD02B7" w14:textId="77777777" w:rsidR="009779FC" w:rsidRPr="00490B91" w:rsidRDefault="009779FC" w:rsidP="009779FC">
      <w:pPr>
        <w:pStyle w:val="Body"/>
        <w:spacing w:after="0"/>
        <w:rPr>
          <w:rFonts w:ascii="Arial" w:hAnsi="Arial" w:cs="Arial"/>
        </w:rPr>
      </w:pPr>
    </w:p>
    <w:p w14:paraId="3D5DDCE1" w14:textId="77777777" w:rsidR="009779FC" w:rsidRPr="00490B91" w:rsidRDefault="009779FC" w:rsidP="009779FC">
      <w:pPr>
        <w:pStyle w:val="Body"/>
        <w:spacing w:after="0"/>
        <w:rPr>
          <w:rFonts w:ascii="Arial" w:hAnsi="Arial" w:cs="Arial"/>
        </w:rPr>
      </w:pPr>
      <w:r w:rsidRPr="00490B91">
        <w:rPr>
          <w:rFonts w:ascii="Arial" w:hAnsi="Arial" w:cs="Arial"/>
        </w:rPr>
        <w:lastRenderedPageBreak/>
        <w:t>This pattern continues in the second stanza:</w:t>
      </w:r>
    </w:p>
    <w:p w14:paraId="54EF78A2" w14:textId="77777777" w:rsidR="009779FC" w:rsidRPr="00490B91" w:rsidRDefault="009779FC" w:rsidP="009779FC">
      <w:pPr>
        <w:pStyle w:val="Body"/>
        <w:spacing w:after="0"/>
        <w:rPr>
          <w:rFonts w:ascii="Arial" w:hAnsi="Arial" w:cs="Arial"/>
        </w:rPr>
      </w:pPr>
    </w:p>
    <w:p w14:paraId="01F3B0FA" w14:textId="77777777" w:rsidR="009779FC" w:rsidRPr="00490B91" w:rsidRDefault="009779FC" w:rsidP="009779FC">
      <w:pPr>
        <w:pStyle w:val="Body"/>
        <w:spacing w:after="0"/>
        <w:jc w:val="left"/>
        <w:rPr>
          <w:rFonts w:ascii="Arial" w:hAnsi="Arial" w:cs="Arial"/>
          <w:i/>
          <w:iCs/>
        </w:rPr>
      </w:pPr>
      <w:proofErr w:type="spellStart"/>
      <w:r w:rsidRPr="00490B91">
        <w:rPr>
          <w:rFonts w:ascii="Arial" w:hAnsi="Arial" w:cs="Arial"/>
          <w:i/>
          <w:iCs/>
        </w:rPr>
        <w:t>Ikaw</w:t>
      </w:r>
      <w:proofErr w:type="spellEnd"/>
      <w:r w:rsidRPr="00490B91">
        <w:rPr>
          <w:rFonts w:ascii="Arial" w:hAnsi="Arial" w:cs="Arial"/>
          <w:i/>
          <w:iCs/>
        </w:rPr>
        <w:t xml:space="preserve"> </w:t>
      </w:r>
      <w:proofErr w:type="spellStart"/>
      <w:r w:rsidRPr="00490B91">
        <w:rPr>
          <w:rFonts w:ascii="Arial" w:hAnsi="Arial" w:cs="Arial"/>
          <w:i/>
          <w:iCs/>
        </w:rPr>
        <w:t>akong</w:t>
      </w:r>
      <w:proofErr w:type="spellEnd"/>
      <w:r w:rsidRPr="00490B91">
        <w:rPr>
          <w:rFonts w:ascii="Arial" w:hAnsi="Arial" w:cs="Arial"/>
          <w:i/>
          <w:iCs/>
        </w:rPr>
        <w:t xml:space="preserve"> </w:t>
      </w:r>
      <w:proofErr w:type="spellStart"/>
      <w:r w:rsidRPr="00490B91">
        <w:rPr>
          <w:rFonts w:ascii="Arial" w:hAnsi="Arial" w:cs="Arial"/>
          <w:i/>
          <w:iCs/>
        </w:rPr>
        <w:t>hangin</w:t>
      </w:r>
      <w:proofErr w:type="spellEnd"/>
      <w:r w:rsidRPr="00490B91">
        <w:rPr>
          <w:rFonts w:ascii="Arial" w:hAnsi="Arial" w:cs="Arial"/>
        </w:rPr>
        <w:br/>
      </w:r>
      <w:proofErr w:type="spellStart"/>
      <w:r w:rsidRPr="00490B91">
        <w:rPr>
          <w:rFonts w:ascii="Arial" w:hAnsi="Arial" w:cs="Arial"/>
          <w:i/>
          <w:iCs/>
        </w:rPr>
        <w:t>Ikaw</w:t>
      </w:r>
      <w:proofErr w:type="spellEnd"/>
      <w:r w:rsidRPr="00490B91">
        <w:rPr>
          <w:rFonts w:ascii="Arial" w:hAnsi="Arial" w:cs="Arial"/>
          <w:i/>
          <w:iCs/>
        </w:rPr>
        <w:t xml:space="preserve"> </w:t>
      </w:r>
      <w:proofErr w:type="spellStart"/>
      <w:r w:rsidRPr="00490B91">
        <w:rPr>
          <w:rFonts w:ascii="Arial" w:hAnsi="Arial" w:cs="Arial"/>
          <w:i/>
          <w:iCs/>
        </w:rPr>
        <w:t>akong</w:t>
      </w:r>
      <w:proofErr w:type="spellEnd"/>
      <w:r w:rsidRPr="00490B91">
        <w:rPr>
          <w:rFonts w:ascii="Arial" w:hAnsi="Arial" w:cs="Arial"/>
          <w:i/>
          <w:iCs/>
        </w:rPr>
        <w:t xml:space="preserve"> </w:t>
      </w:r>
      <w:proofErr w:type="spellStart"/>
      <w:r w:rsidRPr="00490B91">
        <w:rPr>
          <w:rFonts w:ascii="Arial" w:hAnsi="Arial" w:cs="Arial"/>
          <w:i/>
          <w:iCs/>
        </w:rPr>
        <w:t>ulan</w:t>
      </w:r>
      <w:proofErr w:type="spellEnd"/>
      <w:r w:rsidRPr="00490B91">
        <w:rPr>
          <w:rFonts w:ascii="Arial" w:hAnsi="Arial" w:cs="Arial"/>
        </w:rPr>
        <w:br/>
      </w:r>
      <w:proofErr w:type="spellStart"/>
      <w:r w:rsidRPr="00490B91">
        <w:rPr>
          <w:rFonts w:ascii="Arial" w:hAnsi="Arial" w:cs="Arial"/>
          <w:i/>
          <w:iCs/>
        </w:rPr>
        <w:t>Ikaw</w:t>
      </w:r>
      <w:proofErr w:type="spellEnd"/>
      <w:r w:rsidRPr="00490B91">
        <w:rPr>
          <w:rFonts w:ascii="Arial" w:hAnsi="Arial" w:cs="Arial"/>
          <w:i/>
          <w:iCs/>
        </w:rPr>
        <w:t xml:space="preserve"> </w:t>
      </w:r>
      <w:proofErr w:type="spellStart"/>
      <w:r w:rsidRPr="00490B91">
        <w:rPr>
          <w:rFonts w:ascii="Arial" w:hAnsi="Arial" w:cs="Arial"/>
          <w:i/>
          <w:iCs/>
        </w:rPr>
        <w:t>akong</w:t>
      </w:r>
      <w:proofErr w:type="spellEnd"/>
      <w:r w:rsidRPr="00490B91">
        <w:rPr>
          <w:rFonts w:ascii="Arial" w:hAnsi="Arial" w:cs="Arial"/>
          <w:i/>
          <w:iCs/>
        </w:rPr>
        <w:t xml:space="preserve"> </w:t>
      </w:r>
      <w:proofErr w:type="spellStart"/>
      <w:r w:rsidRPr="00490B91">
        <w:rPr>
          <w:rFonts w:ascii="Arial" w:hAnsi="Arial" w:cs="Arial"/>
          <w:i/>
          <w:iCs/>
        </w:rPr>
        <w:t>langit</w:t>
      </w:r>
      <w:proofErr w:type="spellEnd"/>
      <w:r w:rsidRPr="00490B91">
        <w:rPr>
          <w:rFonts w:ascii="Arial" w:hAnsi="Arial" w:cs="Arial"/>
        </w:rPr>
        <w:br/>
      </w:r>
      <w:r w:rsidRPr="00490B91">
        <w:rPr>
          <w:rFonts w:ascii="Arial" w:hAnsi="Arial" w:cs="Arial"/>
          <w:i/>
          <w:iCs/>
        </w:rPr>
        <w:t xml:space="preserve">ug ang </w:t>
      </w:r>
      <w:proofErr w:type="spellStart"/>
      <w:r w:rsidRPr="00490B91">
        <w:rPr>
          <w:rFonts w:ascii="Arial" w:hAnsi="Arial" w:cs="Arial"/>
          <w:i/>
          <w:iCs/>
        </w:rPr>
        <w:t>akong</w:t>
      </w:r>
      <w:proofErr w:type="spellEnd"/>
      <w:r w:rsidRPr="00490B91">
        <w:rPr>
          <w:rFonts w:ascii="Arial" w:hAnsi="Arial" w:cs="Arial"/>
          <w:i/>
          <w:iCs/>
        </w:rPr>
        <w:t xml:space="preserve"> </w:t>
      </w:r>
      <w:proofErr w:type="spellStart"/>
      <w:r w:rsidRPr="00490B91">
        <w:rPr>
          <w:rFonts w:ascii="Arial" w:hAnsi="Arial" w:cs="Arial"/>
          <w:i/>
          <w:iCs/>
        </w:rPr>
        <w:t>kalibutan</w:t>
      </w:r>
      <w:proofErr w:type="spellEnd"/>
      <w:r w:rsidRPr="00490B91">
        <w:rPr>
          <w:rFonts w:ascii="Arial" w:hAnsi="Arial" w:cs="Arial"/>
          <w:i/>
          <w:iCs/>
        </w:rPr>
        <w:t>.</w:t>
      </w:r>
    </w:p>
    <w:p w14:paraId="7CD91D4A" w14:textId="77777777" w:rsidR="009779FC" w:rsidRPr="00490B91" w:rsidRDefault="009779FC" w:rsidP="009779FC">
      <w:pPr>
        <w:pStyle w:val="Body"/>
        <w:spacing w:after="0"/>
        <w:jc w:val="left"/>
        <w:rPr>
          <w:rFonts w:ascii="Arial" w:hAnsi="Arial" w:cs="Arial"/>
          <w:i/>
          <w:iCs/>
        </w:rPr>
      </w:pPr>
    </w:p>
    <w:p w14:paraId="3045A21D" w14:textId="77777777" w:rsidR="009779FC" w:rsidRPr="00490B91" w:rsidRDefault="009779FC" w:rsidP="009779FC">
      <w:pPr>
        <w:pStyle w:val="Body"/>
        <w:spacing w:after="0"/>
        <w:rPr>
          <w:rFonts w:ascii="Arial" w:hAnsi="Arial" w:cs="Arial"/>
        </w:rPr>
      </w:pPr>
      <w:r w:rsidRPr="00490B91">
        <w:rPr>
          <w:rFonts w:ascii="Arial" w:hAnsi="Arial" w:cs="Arial"/>
        </w:rPr>
        <w:t xml:space="preserve">Each line begins with </w:t>
      </w:r>
      <w:proofErr w:type="spellStart"/>
      <w:r w:rsidRPr="00490B91">
        <w:rPr>
          <w:rFonts w:ascii="Arial" w:hAnsi="Arial" w:cs="Arial"/>
          <w:i/>
          <w:iCs/>
        </w:rPr>
        <w:t>Ikaw</w:t>
      </w:r>
      <w:proofErr w:type="spellEnd"/>
      <w:r w:rsidRPr="00490B91">
        <w:rPr>
          <w:rFonts w:ascii="Arial" w:hAnsi="Arial" w:cs="Arial"/>
          <w:i/>
          <w:iCs/>
        </w:rPr>
        <w:t xml:space="preserve"> </w:t>
      </w:r>
      <w:proofErr w:type="spellStart"/>
      <w:r w:rsidRPr="00490B91">
        <w:rPr>
          <w:rFonts w:ascii="Arial" w:hAnsi="Arial" w:cs="Arial"/>
          <w:i/>
          <w:iCs/>
        </w:rPr>
        <w:t>akong</w:t>
      </w:r>
      <w:proofErr w:type="spellEnd"/>
      <w:r w:rsidRPr="00490B91">
        <w:rPr>
          <w:rFonts w:ascii="Arial" w:hAnsi="Arial" w:cs="Arial"/>
        </w:rPr>
        <w:t xml:space="preserve"> ("You are my"), forming a </w:t>
      </w:r>
      <w:r w:rsidRPr="00490B91">
        <w:rPr>
          <w:rFonts w:ascii="Arial" w:hAnsi="Arial" w:cs="Arial"/>
          <w:b/>
          <w:bCs/>
        </w:rPr>
        <w:t>repetitive syntactic frame</w:t>
      </w:r>
      <w:r w:rsidRPr="00490B91">
        <w:rPr>
          <w:rFonts w:ascii="Arial" w:hAnsi="Arial" w:cs="Arial"/>
        </w:rPr>
        <w:t xml:space="preserve"> that lists metaphorical associations—air, rain, heaven, and the world. This not only reinforces possession and emotional intensity but elevates the addressee to a near-divine status. Andrews (2021) noted that such metaphoric parallelism in lyrical texts deepens interpretation by invoking universal imagery.</w:t>
      </w:r>
    </w:p>
    <w:p w14:paraId="7A68F13F" w14:textId="77777777" w:rsidR="009779FC" w:rsidRPr="00490B91" w:rsidRDefault="009779FC" w:rsidP="009779FC">
      <w:pPr>
        <w:pStyle w:val="Body"/>
        <w:spacing w:after="0"/>
        <w:rPr>
          <w:rFonts w:ascii="Arial" w:hAnsi="Arial" w:cs="Arial"/>
        </w:rPr>
      </w:pPr>
    </w:p>
    <w:p w14:paraId="26FBFF5D" w14:textId="77777777" w:rsidR="009779FC" w:rsidRPr="00490B91" w:rsidRDefault="009779FC" w:rsidP="009779FC">
      <w:pPr>
        <w:pStyle w:val="Body"/>
        <w:spacing w:after="0"/>
        <w:rPr>
          <w:rFonts w:ascii="Arial" w:hAnsi="Arial" w:cs="Arial"/>
        </w:rPr>
      </w:pPr>
      <w:r w:rsidRPr="00490B91">
        <w:rPr>
          <w:rFonts w:ascii="Arial" w:hAnsi="Arial" w:cs="Arial"/>
        </w:rPr>
        <w:t>The chorus extends this foregrounding by connecting the addressee to temporal dimensions:</w:t>
      </w:r>
    </w:p>
    <w:p w14:paraId="2C8067D5" w14:textId="77777777" w:rsidR="009779FC" w:rsidRPr="00490B91" w:rsidRDefault="009779FC" w:rsidP="009779FC">
      <w:pPr>
        <w:pStyle w:val="Body"/>
        <w:spacing w:after="0"/>
        <w:rPr>
          <w:rFonts w:ascii="Arial" w:hAnsi="Arial" w:cs="Arial"/>
        </w:rPr>
      </w:pPr>
    </w:p>
    <w:p w14:paraId="551C1013" w14:textId="77777777" w:rsidR="009779FC" w:rsidRPr="00490B91" w:rsidRDefault="009779FC" w:rsidP="009779FC">
      <w:pPr>
        <w:pStyle w:val="Body"/>
        <w:spacing w:after="0"/>
        <w:jc w:val="left"/>
        <w:rPr>
          <w:rFonts w:ascii="Arial" w:hAnsi="Arial" w:cs="Arial"/>
          <w:i/>
          <w:iCs/>
        </w:rPr>
      </w:pPr>
      <w:proofErr w:type="spellStart"/>
      <w:r w:rsidRPr="00490B91">
        <w:rPr>
          <w:rFonts w:ascii="Arial" w:hAnsi="Arial" w:cs="Arial"/>
          <w:i/>
          <w:iCs/>
        </w:rPr>
        <w:t>Ikaw</w:t>
      </w:r>
      <w:proofErr w:type="spellEnd"/>
      <w:r w:rsidRPr="00490B91">
        <w:rPr>
          <w:rFonts w:ascii="Arial" w:hAnsi="Arial" w:cs="Arial"/>
          <w:i/>
          <w:iCs/>
        </w:rPr>
        <w:t xml:space="preserve"> </w:t>
      </w:r>
      <w:proofErr w:type="spellStart"/>
      <w:r w:rsidRPr="00490B91">
        <w:rPr>
          <w:rFonts w:ascii="Arial" w:hAnsi="Arial" w:cs="Arial"/>
          <w:i/>
          <w:iCs/>
        </w:rPr>
        <w:t>akong</w:t>
      </w:r>
      <w:proofErr w:type="spellEnd"/>
      <w:r w:rsidRPr="00490B91">
        <w:rPr>
          <w:rFonts w:ascii="Arial" w:hAnsi="Arial" w:cs="Arial"/>
          <w:i/>
          <w:iCs/>
        </w:rPr>
        <w:t xml:space="preserve"> </w:t>
      </w:r>
      <w:proofErr w:type="spellStart"/>
      <w:r w:rsidRPr="00490B91">
        <w:rPr>
          <w:rFonts w:ascii="Arial" w:hAnsi="Arial" w:cs="Arial"/>
          <w:i/>
          <w:iCs/>
        </w:rPr>
        <w:t>gahapon</w:t>
      </w:r>
      <w:proofErr w:type="spellEnd"/>
      <w:r w:rsidRPr="00490B91">
        <w:rPr>
          <w:rFonts w:ascii="Arial" w:hAnsi="Arial" w:cs="Arial"/>
        </w:rPr>
        <w:br/>
      </w:r>
      <w:proofErr w:type="spellStart"/>
      <w:r w:rsidRPr="00490B91">
        <w:rPr>
          <w:rFonts w:ascii="Arial" w:hAnsi="Arial" w:cs="Arial"/>
          <w:i/>
          <w:iCs/>
        </w:rPr>
        <w:t>Ikaw</w:t>
      </w:r>
      <w:proofErr w:type="spellEnd"/>
      <w:r w:rsidRPr="00490B91">
        <w:rPr>
          <w:rFonts w:ascii="Arial" w:hAnsi="Arial" w:cs="Arial"/>
          <w:i/>
          <w:iCs/>
        </w:rPr>
        <w:t xml:space="preserve"> </w:t>
      </w:r>
      <w:proofErr w:type="spellStart"/>
      <w:r w:rsidRPr="00490B91">
        <w:rPr>
          <w:rFonts w:ascii="Arial" w:hAnsi="Arial" w:cs="Arial"/>
          <w:i/>
          <w:iCs/>
        </w:rPr>
        <w:t>akong</w:t>
      </w:r>
      <w:proofErr w:type="spellEnd"/>
      <w:r w:rsidRPr="00490B91">
        <w:rPr>
          <w:rFonts w:ascii="Arial" w:hAnsi="Arial" w:cs="Arial"/>
          <w:i/>
          <w:iCs/>
        </w:rPr>
        <w:t xml:space="preserve"> </w:t>
      </w:r>
      <w:proofErr w:type="spellStart"/>
      <w:r w:rsidRPr="00490B91">
        <w:rPr>
          <w:rFonts w:ascii="Arial" w:hAnsi="Arial" w:cs="Arial"/>
          <w:i/>
          <w:iCs/>
        </w:rPr>
        <w:t>karon</w:t>
      </w:r>
      <w:proofErr w:type="spellEnd"/>
      <w:r w:rsidRPr="00490B91">
        <w:rPr>
          <w:rFonts w:ascii="Arial" w:hAnsi="Arial" w:cs="Arial"/>
        </w:rPr>
        <w:br/>
      </w:r>
      <w:proofErr w:type="spellStart"/>
      <w:r w:rsidRPr="00490B91">
        <w:rPr>
          <w:rFonts w:ascii="Arial" w:hAnsi="Arial" w:cs="Arial"/>
          <w:i/>
          <w:iCs/>
        </w:rPr>
        <w:t>Ikaw</w:t>
      </w:r>
      <w:proofErr w:type="spellEnd"/>
      <w:r w:rsidRPr="00490B91">
        <w:rPr>
          <w:rFonts w:ascii="Arial" w:hAnsi="Arial" w:cs="Arial"/>
          <w:i/>
          <w:iCs/>
        </w:rPr>
        <w:t xml:space="preserve"> </w:t>
      </w:r>
      <w:proofErr w:type="spellStart"/>
      <w:r w:rsidRPr="00490B91">
        <w:rPr>
          <w:rFonts w:ascii="Arial" w:hAnsi="Arial" w:cs="Arial"/>
          <w:i/>
          <w:iCs/>
        </w:rPr>
        <w:t>akong</w:t>
      </w:r>
      <w:proofErr w:type="spellEnd"/>
      <w:r w:rsidRPr="00490B91">
        <w:rPr>
          <w:rFonts w:ascii="Arial" w:hAnsi="Arial" w:cs="Arial"/>
          <w:i/>
          <w:iCs/>
        </w:rPr>
        <w:t xml:space="preserve"> </w:t>
      </w:r>
      <w:proofErr w:type="spellStart"/>
      <w:r w:rsidRPr="00490B91">
        <w:rPr>
          <w:rFonts w:ascii="Arial" w:hAnsi="Arial" w:cs="Arial"/>
          <w:i/>
          <w:iCs/>
        </w:rPr>
        <w:t>kanunay</w:t>
      </w:r>
      <w:proofErr w:type="spellEnd"/>
    </w:p>
    <w:p w14:paraId="30A17D7F" w14:textId="77777777" w:rsidR="009779FC" w:rsidRPr="00490B91" w:rsidRDefault="009779FC" w:rsidP="009779FC">
      <w:pPr>
        <w:pStyle w:val="Body"/>
        <w:spacing w:after="0"/>
        <w:rPr>
          <w:rFonts w:ascii="Arial" w:hAnsi="Arial" w:cs="Arial"/>
        </w:rPr>
      </w:pPr>
    </w:p>
    <w:p w14:paraId="3E584DC0" w14:textId="77777777" w:rsidR="009779FC" w:rsidRPr="00490B91" w:rsidRDefault="009779FC" w:rsidP="009779FC">
      <w:pPr>
        <w:pStyle w:val="Body"/>
        <w:spacing w:after="0"/>
        <w:rPr>
          <w:rFonts w:ascii="Arial" w:hAnsi="Arial" w:cs="Arial"/>
        </w:rPr>
      </w:pPr>
      <w:r w:rsidRPr="00490B91">
        <w:rPr>
          <w:rFonts w:ascii="Arial" w:hAnsi="Arial" w:cs="Arial"/>
        </w:rPr>
        <w:t xml:space="preserve">The phrase </w:t>
      </w:r>
      <w:proofErr w:type="spellStart"/>
      <w:r w:rsidRPr="00490B91">
        <w:rPr>
          <w:rFonts w:ascii="Arial" w:hAnsi="Arial" w:cs="Arial"/>
          <w:i/>
          <w:iCs/>
        </w:rPr>
        <w:t>Ikaw</w:t>
      </w:r>
      <w:proofErr w:type="spellEnd"/>
      <w:r w:rsidRPr="00490B91">
        <w:rPr>
          <w:rFonts w:ascii="Arial" w:hAnsi="Arial" w:cs="Arial"/>
          <w:i/>
          <w:iCs/>
        </w:rPr>
        <w:t xml:space="preserve"> </w:t>
      </w:r>
      <w:proofErr w:type="spellStart"/>
      <w:r w:rsidRPr="00490B91">
        <w:rPr>
          <w:rFonts w:ascii="Arial" w:hAnsi="Arial" w:cs="Arial"/>
          <w:i/>
          <w:iCs/>
        </w:rPr>
        <w:t>akong</w:t>
      </w:r>
      <w:proofErr w:type="spellEnd"/>
      <w:r w:rsidRPr="00490B91">
        <w:rPr>
          <w:rFonts w:ascii="Arial" w:hAnsi="Arial" w:cs="Arial"/>
        </w:rPr>
        <w:t xml:space="preserve"> reappears, now emphasizing time—past (</w:t>
      </w:r>
      <w:proofErr w:type="spellStart"/>
      <w:r w:rsidRPr="00490B91">
        <w:rPr>
          <w:rFonts w:ascii="Arial" w:hAnsi="Arial" w:cs="Arial"/>
          <w:i/>
          <w:iCs/>
        </w:rPr>
        <w:t>gahapon</w:t>
      </w:r>
      <w:proofErr w:type="spellEnd"/>
      <w:r w:rsidRPr="00490B91">
        <w:rPr>
          <w:rFonts w:ascii="Arial" w:hAnsi="Arial" w:cs="Arial"/>
        </w:rPr>
        <w:t>), present (</w:t>
      </w:r>
      <w:proofErr w:type="spellStart"/>
      <w:r w:rsidRPr="00490B91">
        <w:rPr>
          <w:rFonts w:ascii="Arial" w:hAnsi="Arial" w:cs="Arial"/>
          <w:i/>
          <w:iCs/>
        </w:rPr>
        <w:t>karon</w:t>
      </w:r>
      <w:proofErr w:type="spellEnd"/>
      <w:r w:rsidRPr="00490B91">
        <w:rPr>
          <w:rFonts w:ascii="Arial" w:hAnsi="Arial" w:cs="Arial"/>
        </w:rPr>
        <w:t>), and forever (</w:t>
      </w:r>
      <w:proofErr w:type="spellStart"/>
      <w:r w:rsidRPr="00490B91">
        <w:rPr>
          <w:rFonts w:ascii="Arial" w:hAnsi="Arial" w:cs="Arial"/>
          <w:i/>
          <w:iCs/>
        </w:rPr>
        <w:t>kanunay</w:t>
      </w:r>
      <w:proofErr w:type="spellEnd"/>
      <w:r w:rsidRPr="00490B91">
        <w:rPr>
          <w:rFonts w:ascii="Arial" w:hAnsi="Arial" w:cs="Arial"/>
        </w:rPr>
        <w:t>). This triadic parallelism underscores a consistent and timeless emotional attachment. As observed by Stockwell (2020), foregrounded structures that highlight temporality often serve to anchor identity or emotional continuity in texts.</w:t>
      </w:r>
    </w:p>
    <w:p w14:paraId="5CAB85B5" w14:textId="77777777" w:rsidR="009779FC" w:rsidRPr="00490B91" w:rsidRDefault="009779FC" w:rsidP="009779FC">
      <w:pPr>
        <w:pStyle w:val="Body"/>
        <w:spacing w:after="0"/>
        <w:rPr>
          <w:rFonts w:ascii="Arial" w:hAnsi="Arial" w:cs="Arial"/>
        </w:rPr>
      </w:pPr>
    </w:p>
    <w:p w14:paraId="3B354B1E" w14:textId="77777777" w:rsidR="009779FC" w:rsidRPr="00490B91" w:rsidRDefault="009779FC" w:rsidP="009779FC">
      <w:pPr>
        <w:pStyle w:val="Body"/>
        <w:spacing w:after="0"/>
        <w:rPr>
          <w:rFonts w:ascii="Arial" w:hAnsi="Arial" w:cs="Arial"/>
        </w:rPr>
      </w:pPr>
      <w:r w:rsidRPr="00490B91">
        <w:rPr>
          <w:rFonts w:ascii="Arial" w:hAnsi="Arial" w:cs="Arial"/>
        </w:rPr>
        <w:t xml:space="preserve">The strategic placement of </w:t>
      </w:r>
      <w:proofErr w:type="spellStart"/>
      <w:r w:rsidRPr="00490B91">
        <w:rPr>
          <w:rFonts w:ascii="Arial" w:hAnsi="Arial" w:cs="Arial"/>
          <w:i/>
          <w:iCs/>
        </w:rPr>
        <w:t>ikaw</w:t>
      </w:r>
      <w:proofErr w:type="spellEnd"/>
      <w:r w:rsidRPr="00490B91">
        <w:rPr>
          <w:rFonts w:ascii="Arial" w:hAnsi="Arial" w:cs="Arial"/>
        </w:rPr>
        <w:t xml:space="preserve"> ("you") at the beginning of nearly every line across the refrain and chorus creates a cohesive pattern that draws attention to the central figure of the song. Leech (2008) asserts that repetition in structurally dominant positions creates a “foregrounded” element that reshapes interpretive focus.</w:t>
      </w:r>
    </w:p>
    <w:p w14:paraId="068F99FD" w14:textId="77777777" w:rsidR="009779FC" w:rsidRPr="00490B91" w:rsidRDefault="009779FC" w:rsidP="009779FC">
      <w:pPr>
        <w:pStyle w:val="Body"/>
        <w:spacing w:after="0"/>
        <w:rPr>
          <w:rFonts w:ascii="Arial" w:hAnsi="Arial" w:cs="Arial"/>
        </w:rPr>
      </w:pPr>
    </w:p>
    <w:p w14:paraId="4E133B74" w14:textId="77777777" w:rsidR="009779FC" w:rsidRPr="00490B91" w:rsidRDefault="009779FC" w:rsidP="009779FC">
      <w:pPr>
        <w:pStyle w:val="Body"/>
        <w:spacing w:after="0"/>
        <w:rPr>
          <w:rFonts w:ascii="Arial" w:hAnsi="Arial" w:cs="Arial"/>
          <w:b/>
          <w:bCs/>
          <w:u w:val="single"/>
        </w:rPr>
      </w:pPr>
      <w:r w:rsidRPr="00490B91">
        <w:rPr>
          <w:rFonts w:ascii="Arial" w:hAnsi="Arial" w:cs="Arial"/>
          <w:b/>
          <w:u w:val="single"/>
        </w:rPr>
        <w:t xml:space="preserve">3.1.2 </w:t>
      </w:r>
      <w:r w:rsidRPr="00490B91">
        <w:rPr>
          <w:rFonts w:ascii="Arial" w:hAnsi="Arial" w:cs="Arial"/>
          <w:b/>
          <w:bCs/>
          <w:u w:val="single"/>
        </w:rPr>
        <w:t>Extended Interpretation: Romantic or Religious?</w:t>
      </w:r>
    </w:p>
    <w:p w14:paraId="52DCA1FD" w14:textId="77777777" w:rsidR="009779FC" w:rsidRPr="00490B91" w:rsidRDefault="009779FC" w:rsidP="009779FC">
      <w:pPr>
        <w:pStyle w:val="Body"/>
        <w:spacing w:after="0"/>
        <w:rPr>
          <w:rFonts w:ascii="Arial" w:hAnsi="Arial" w:cs="Arial"/>
        </w:rPr>
      </w:pPr>
    </w:p>
    <w:p w14:paraId="753F405F" w14:textId="77777777" w:rsidR="009779FC" w:rsidRPr="00490B91" w:rsidRDefault="009779FC" w:rsidP="009779FC">
      <w:pPr>
        <w:pStyle w:val="Body"/>
        <w:spacing w:after="0"/>
        <w:rPr>
          <w:rFonts w:ascii="Arial" w:hAnsi="Arial" w:cs="Arial"/>
        </w:rPr>
      </w:pPr>
      <w:r w:rsidRPr="00490B91">
        <w:rPr>
          <w:rFonts w:ascii="Arial" w:hAnsi="Arial" w:cs="Arial"/>
        </w:rPr>
        <w:t xml:space="preserve">Although presented as a romantic song, the sheer degree of emotional centrality attributed to the addressee suggests a deeper or alternate interpretation. </w:t>
      </w:r>
    </w:p>
    <w:p w14:paraId="16957812" w14:textId="77777777" w:rsidR="009779FC" w:rsidRPr="00490B91" w:rsidRDefault="009779FC" w:rsidP="009779FC">
      <w:pPr>
        <w:pStyle w:val="Body"/>
        <w:spacing w:after="0"/>
        <w:rPr>
          <w:rFonts w:ascii="Arial" w:hAnsi="Arial" w:cs="Arial"/>
        </w:rPr>
      </w:pPr>
    </w:p>
    <w:p w14:paraId="7F2C123E" w14:textId="77777777" w:rsidR="009779FC" w:rsidRPr="00490B91" w:rsidRDefault="009779FC" w:rsidP="009779FC">
      <w:pPr>
        <w:pStyle w:val="Body"/>
        <w:spacing w:after="0"/>
        <w:jc w:val="left"/>
        <w:rPr>
          <w:rFonts w:ascii="Arial" w:hAnsi="Arial" w:cs="Arial"/>
        </w:rPr>
      </w:pPr>
      <w:proofErr w:type="spellStart"/>
      <w:r w:rsidRPr="00490B91">
        <w:rPr>
          <w:rFonts w:ascii="Arial" w:hAnsi="Arial" w:cs="Arial"/>
          <w:i/>
          <w:iCs/>
        </w:rPr>
        <w:t>Pulong</w:t>
      </w:r>
      <w:proofErr w:type="spellEnd"/>
      <w:r w:rsidRPr="00490B91">
        <w:rPr>
          <w:rFonts w:ascii="Arial" w:hAnsi="Arial" w:cs="Arial"/>
          <w:i/>
          <w:iCs/>
        </w:rPr>
        <w:t xml:space="preserve"> ko </w:t>
      </w:r>
      <w:proofErr w:type="spellStart"/>
      <w:r w:rsidRPr="00490B91">
        <w:rPr>
          <w:rFonts w:ascii="Arial" w:hAnsi="Arial" w:cs="Arial"/>
          <w:i/>
          <w:iCs/>
        </w:rPr>
        <w:t>tinud-anay</w:t>
      </w:r>
      <w:proofErr w:type="spellEnd"/>
      <w:r w:rsidRPr="00490B91">
        <w:rPr>
          <w:rFonts w:ascii="Arial" w:hAnsi="Arial" w:cs="Arial"/>
        </w:rPr>
        <w:br/>
      </w:r>
      <w:proofErr w:type="spellStart"/>
      <w:r w:rsidRPr="00490B91">
        <w:rPr>
          <w:rFonts w:ascii="Arial" w:hAnsi="Arial" w:cs="Arial"/>
          <w:i/>
          <w:iCs/>
        </w:rPr>
        <w:t>Kasing-kasing</w:t>
      </w:r>
      <w:proofErr w:type="spellEnd"/>
      <w:r w:rsidRPr="00490B91">
        <w:rPr>
          <w:rFonts w:ascii="Arial" w:hAnsi="Arial" w:cs="Arial"/>
          <w:i/>
          <w:iCs/>
        </w:rPr>
        <w:t xml:space="preserve"> </w:t>
      </w:r>
      <w:proofErr w:type="spellStart"/>
      <w:r w:rsidRPr="00490B91">
        <w:rPr>
          <w:rFonts w:ascii="Arial" w:hAnsi="Arial" w:cs="Arial"/>
          <w:i/>
          <w:iCs/>
        </w:rPr>
        <w:t>paminawa</w:t>
      </w:r>
      <w:proofErr w:type="spellEnd"/>
      <w:r w:rsidRPr="00490B91">
        <w:rPr>
          <w:rFonts w:ascii="Arial" w:hAnsi="Arial" w:cs="Arial"/>
        </w:rPr>
        <w:br/>
      </w:r>
      <w:proofErr w:type="spellStart"/>
      <w:r w:rsidRPr="00490B91">
        <w:rPr>
          <w:rFonts w:ascii="Arial" w:hAnsi="Arial" w:cs="Arial"/>
          <w:i/>
          <w:iCs/>
        </w:rPr>
        <w:t>dinuyugan</w:t>
      </w:r>
      <w:proofErr w:type="spellEnd"/>
      <w:r w:rsidRPr="00490B91">
        <w:rPr>
          <w:rFonts w:ascii="Arial" w:hAnsi="Arial" w:cs="Arial"/>
          <w:i/>
          <w:iCs/>
        </w:rPr>
        <w:t xml:space="preserve"> </w:t>
      </w:r>
      <w:proofErr w:type="spellStart"/>
      <w:r w:rsidRPr="00490B91">
        <w:rPr>
          <w:rFonts w:ascii="Arial" w:hAnsi="Arial" w:cs="Arial"/>
          <w:i/>
          <w:iCs/>
        </w:rPr>
        <w:t>ning</w:t>
      </w:r>
      <w:proofErr w:type="spellEnd"/>
      <w:r w:rsidRPr="00490B91">
        <w:rPr>
          <w:rFonts w:ascii="Arial" w:hAnsi="Arial" w:cs="Arial"/>
          <w:i/>
          <w:iCs/>
        </w:rPr>
        <w:t xml:space="preserve"> </w:t>
      </w:r>
      <w:proofErr w:type="spellStart"/>
      <w:r w:rsidRPr="00490B91">
        <w:rPr>
          <w:rFonts w:ascii="Arial" w:hAnsi="Arial" w:cs="Arial"/>
          <w:i/>
          <w:iCs/>
        </w:rPr>
        <w:t>gitara</w:t>
      </w:r>
      <w:proofErr w:type="spellEnd"/>
      <w:r w:rsidRPr="00490B91">
        <w:rPr>
          <w:rFonts w:ascii="Arial" w:hAnsi="Arial" w:cs="Arial"/>
        </w:rPr>
        <w:br/>
      </w:r>
      <w:proofErr w:type="spellStart"/>
      <w:r w:rsidRPr="00490B91">
        <w:rPr>
          <w:rFonts w:ascii="Arial" w:hAnsi="Arial" w:cs="Arial"/>
          <w:i/>
          <w:iCs/>
        </w:rPr>
        <w:t>wa</w:t>
      </w:r>
      <w:proofErr w:type="spellEnd"/>
      <w:r w:rsidRPr="00490B91">
        <w:rPr>
          <w:rFonts w:ascii="Arial" w:hAnsi="Arial" w:cs="Arial"/>
          <w:i/>
          <w:iCs/>
        </w:rPr>
        <w:t xml:space="preserve"> ka nag-</w:t>
      </w:r>
      <w:proofErr w:type="spellStart"/>
      <w:r w:rsidRPr="00490B91">
        <w:rPr>
          <w:rFonts w:ascii="Arial" w:hAnsi="Arial" w:cs="Arial"/>
          <w:i/>
          <w:iCs/>
        </w:rPr>
        <w:t>inusara</w:t>
      </w:r>
      <w:proofErr w:type="spellEnd"/>
    </w:p>
    <w:p w14:paraId="58C4CE35" w14:textId="77777777" w:rsidR="009779FC" w:rsidRPr="00490B91" w:rsidRDefault="009779FC" w:rsidP="009779FC">
      <w:pPr>
        <w:pStyle w:val="Body"/>
        <w:spacing w:after="0"/>
        <w:jc w:val="left"/>
        <w:rPr>
          <w:rFonts w:ascii="Arial" w:hAnsi="Arial" w:cs="Arial"/>
        </w:rPr>
      </w:pPr>
    </w:p>
    <w:p w14:paraId="1127A07F" w14:textId="77777777" w:rsidR="009779FC" w:rsidRPr="00490B91" w:rsidRDefault="009779FC" w:rsidP="009779FC">
      <w:pPr>
        <w:pStyle w:val="Body"/>
        <w:spacing w:after="0"/>
        <w:rPr>
          <w:rFonts w:ascii="Arial" w:hAnsi="Arial" w:cs="Arial"/>
        </w:rPr>
      </w:pPr>
      <w:r w:rsidRPr="00490B91">
        <w:rPr>
          <w:rFonts w:ascii="Arial" w:hAnsi="Arial" w:cs="Arial"/>
        </w:rPr>
        <w:t xml:space="preserve">These lines suggest not just affection but </w:t>
      </w:r>
      <w:r w:rsidRPr="00490B91">
        <w:rPr>
          <w:rFonts w:ascii="Arial" w:hAnsi="Arial" w:cs="Arial"/>
          <w:b/>
          <w:bCs/>
        </w:rPr>
        <w:t>devotion and spiritual communion</w:t>
      </w:r>
      <w:r w:rsidRPr="00490B91">
        <w:rPr>
          <w:rFonts w:ascii="Arial" w:hAnsi="Arial" w:cs="Arial"/>
        </w:rPr>
        <w:t xml:space="preserve">, especially with phrases like “You are not alone” and “accompanied by the guitar,” hinting at prayer or praise. The positioning of </w:t>
      </w:r>
      <w:r w:rsidRPr="00490B91">
        <w:rPr>
          <w:rFonts w:ascii="Arial" w:hAnsi="Arial" w:cs="Arial"/>
          <w:i/>
          <w:iCs/>
        </w:rPr>
        <w:t>Ikaw</w:t>
      </w:r>
      <w:r w:rsidRPr="00490B91">
        <w:rPr>
          <w:rFonts w:ascii="Arial" w:hAnsi="Arial" w:cs="Arial"/>
        </w:rPr>
        <w:t xml:space="preserve"> as the unchanging, omnipresent figure—past, present, and always—may suggest a divine referent, possibly God.</w:t>
      </w:r>
    </w:p>
    <w:p w14:paraId="3844E86D" w14:textId="77777777" w:rsidR="009779FC" w:rsidRPr="00490B91" w:rsidRDefault="009779FC" w:rsidP="009779FC">
      <w:pPr>
        <w:pStyle w:val="Body"/>
        <w:spacing w:after="0"/>
        <w:rPr>
          <w:rFonts w:ascii="Arial" w:hAnsi="Arial" w:cs="Arial"/>
        </w:rPr>
      </w:pPr>
    </w:p>
    <w:p w14:paraId="46957198" w14:textId="77777777" w:rsidR="009779FC" w:rsidRPr="00490B91" w:rsidRDefault="009779FC" w:rsidP="009779FC">
      <w:pPr>
        <w:pStyle w:val="Body"/>
        <w:spacing w:after="0"/>
        <w:rPr>
          <w:rFonts w:ascii="Arial" w:hAnsi="Arial" w:cs="Arial"/>
        </w:rPr>
      </w:pPr>
      <w:r w:rsidRPr="00490B91">
        <w:rPr>
          <w:rFonts w:ascii="Arial" w:hAnsi="Arial" w:cs="Arial"/>
        </w:rPr>
        <w:t>This aligns with the findings of Galvez (2019), who argued that foregrounded metaphors in contemporary Philippine music often signal religious duality, particularly in love songs that border on spiritual declarations.</w:t>
      </w:r>
    </w:p>
    <w:p w14:paraId="6E339F72" w14:textId="77777777" w:rsidR="009779FC" w:rsidRPr="00490B91" w:rsidRDefault="009779FC" w:rsidP="009779FC">
      <w:pPr>
        <w:pStyle w:val="Body"/>
        <w:spacing w:after="0"/>
        <w:rPr>
          <w:rFonts w:ascii="Arial" w:hAnsi="Arial" w:cs="Arial"/>
        </w:rPr>
      </w:pPr>
    </w:p>
    <w:p w14:paraId="4D78C057" w14:textId="77777777" w:rsidR="009779FC" w:rsidRPr="00490B91" w:rsidRDefault="009779FC" w:rsidP="009779FC">
      <w:pPr>
        <w:pStyle w:val="Body"/>
        <w:spacing w:after="0"/>
        <w:rPr>
          <w:rFonts w:ascii="Arial" w:hAnsi="Arial" w:cs="Arial"/>
        </w:rPr>
      </w:pPr>
      <w:r w:rsidRPr="00490B91">
        <w:rPr>
          <w:rFonts w:ascii="Arial" w:hAnsi="Arial" w:cs="Arial"/>
        </w:rPr>
        <w:t xml:space="preserve">Therefore, the linguistic stylistic features—particularly repetition, metaphorical parallelism, and structural foregrounding—support a reading of </w:t>
      </w:r>
      <w:proofErr w:type="spellStart"/>
      <w:r w:rsidRPr="00490B91">
        <w:rPr>
          <w:rFonts w:ascii="Arial" w:hAnsi="Arial" w:cs="Arial"/>
          <w:i/>
          <w:iCs/>
        </w:rPr>
        <w:t>Duyog</w:t>
      </w:r>
      <w:proofErr w:type="spellEnd"/>
      <w:r w:rsidRPr="00490B91">
        <w:rPr>
          <w:rFonts w:ascii="Arial" w:hAnsi="Arial" w:cs="Arial"/>
        </w:rPr>
        <w:t xml:space="preserve"> not only as a love song but also as a </w:t>
      </w:r>
      <w:r w:rsidRPr="00490B91">
        <w:rPr>
          <w:rFonts w:ascii="Arial" w:hAnsi="Arial" w:cs="Arial"/>
          <w:b/>
          <w:bCs/>
        </w:rPr>
        <w:t>religious ode</w:t>
      </w:r>
      <w:r w:rsidRPr="00490B91">
        <w:rPr>
          <w:rFonts w:ascii="Arial" w:hAnsi="Arial" w:cs="Arial"/>
        </w:rPr>
        <w:t>. This dual interpretation underscores the power of foregrounding in shaping lyrical meaning.</w:t>
      </w:r>
    </w:p>
    <w:p w14:paraId="2C77A10C" w14:textId="77777777" w:rsidR="009779FC" w:rsidRPr="00490B91" w:rsidRDefault="009779FC" w:rsidP="009779FC">
      <w:pPr>
        <w:pStyle w:val="Body"/>
        <w:spacing w:after="0"/>
        <w:rPr>
          <w:rFonts w:ascii="Arial" w:hAnsi="Arial" w:cs="Arial"/>
        </w:rPr>
      </w:pPr>
    </w:p>
    <w:p w14:paraId="046A223A" w14:textId="77777777" w:rsidR="009779FC" w:rsidRPr="00490B91" w:rsidRDefault="009779FC" w:rsidP="009779FC">
      <w:pPr>
        <w:pStyle w:val="Body"/>
        <w:spacing w:after="0"/>
        <w:rPr>
          <w:rFonts w:ascii="Arial" w:hAnsi="Arial" w:cs="Arial"/>
          <w:b/>
          <w:bCs/>
        </w:rPr>
      </w:pPr>
      <w:r w:rsidRPr="00490B91">
        <w:rPr>
          <w:rFonts w:ascii="Arial" w:hAnsi="Arial" w:cs="Arial"/>
          <w:b/>
          <w:caps/>
          <w:sz w:val="22"/>
        </w:rPr>
        <w:lastRenderedPageBreak/>
        <w:t xml:space="preserve">3.2 Labyu, Langga </w:t>
      </w:r>
    </w:p>
    <w:p w14:paraId="76AFCEE1" w14:textId="77777777" w:rsidR="009779FC" w:rsidRPr="00490B91" w:rsidRDefault="009779FC" w:rsidP="009779FC">
      <w:pPr>
        <w:pStyle w:val="Body"/>
        <w:spacing w:after="0"/>
        <w:rPr>
          <w:rFonts w:ascii="Arial" w:hAnsi="Arial" w:cs="Arial"/>
          <w:i/>
          <w:iCs/>
        </w:rPr>
      </w:pPr>
      <w:r w:rsidRPr="00490B91">
        <w:rPr>
          <w:rFonts w:ascii="Arial" w:hAnsi="Arial" w:cs="Arial"/>
          <w:i/>
          <w:iCs/>
        </w:rPr>
        <w:t>Songwriter: Jerika Teodorico</w:t>
      </w:r>
    </w:p>
    <w:p w14:paraId="51A07656" w14:textId="77777777" w:rsidR="009779FC" w:rsidRPr="00490B91" w:rsidRDefault="009779FC" w:rsidP="009779FC">
      <w:pPr>
        <w:pStyle w:val="Body"/>
        <w:spacing w:after="0"/>
        <w:rPr>
          <w:rFonts w:ascii="Arial" w:hAnsi="Arial" w:cs="Arial"/>
        </w:rPr>
      </w:pPr>
    </w:p>
    <w:p w14:paraId="13E8B0F7" w14:textId="77777777" w:rsidR="009779FC" w:rsidRPr="00490B91" w:rsidRDefault="009779FC" w:rsidP="009779FC">
      <w:pPr>
        <w:pStyle w:val="Body"/>
        <w:spacing w:after="0"/>
        <w:rPr>
          <w:rFonts w:ascii="Arial" w:hAnsi="Arial" w:cs="Arial"/>
        </w:rPr>
      </w:pPr>
      <w:proofErr w:type="spellStart"/>
      <w:r w:rsidRPr="00490B91">
        <w:rPr>
          <w:rFonts w:ascii="Arial" w:hAnsi="Arial" w:cs="Arial"/>
          <w:i/>
          <w:iCs/>
        </w:rPr>
        <w:t>Labyu</w:t>
      </w:r>
      <w:proofErr w:type="spellEnd"/>
      <w:r w:rsidRPr="00490B91">
        <w:rPr>
          <w:rFonts w:ascii="Arial" w:hAnsi="Arial" w:cs="Arial"/>
          <w:i/>
          <w:iCs/>
        </w:rPr>
        <w:t xml:space="preserve">, </w:t>
      </w:r>
      <w:proofErr w:type="spellStart"/>
      <w:r w:rsidRPr="00490B91">
        <w:rPr>
          <w:rFonts w:ascii="Arial" w:hAnsi="Arial" w:cs="Arial"/>
          <w:i/>
          <w:iCs/>
        </w:rPr>
        <w:t>Langga</w:t>
      </w:r>
      <w:proofErr w:type="spellEnd"/>
      <w:r w:rsidRPr="00490B91">
        <w:rPr>
          <w:rFonts w:ascii="Arial" w:hAnsi="Arial" w:cs="Arial"/>
        </w:rPr>
        <w:t xml:space="preserve"> became widely popular after its inclusion in the 2015 Star Cinema film </w:t>
      </w:r>
      <w:r w:rsidRPr="00490B91">
        <w:rPr>
          <w:rFonts w:ascii="Arial" w:hAnsi="Arial" w:cs="Arial"/>
          <w:i/>
          <w:iCs/>
        </w:rPr>
        <w:t>Etiquette for Mistresses</w:t>
      </w:r>
      <w:r w:rsidRPr="00490B91">
        <w:rPr>
          <w:rFonts w:ascii="Arial" w:hAnsi="Arial" w:cs="Arial"/>
        </w:rPr>
        <w:t xml:space="preserve">. Its upbeat rhythm and affectionate tone made it a staple in romantic playlists. However, a linguistic stylistic analysis reveals deeper emotional layers encoded in the language structures, particularly through </w:t>
      </w:r>
      <w:r w:rsidRPr="00490B91">
        <w:rPr>
          <w:rFonts w:ascii="Arial" w:hAnsi="Arial" w:cs="Arial"/>
          <w:b/>
          <w:bCs/>
        </w:rPr>
        <w:t>syntagmatic and paradigmatic foregrounding</w:t>
      </w:r>
      <w:r w:rsidRPr="00490B91">
        <w:rPr>
          <w:rFonts w:ascii="Arial" w:hAnsi="Arial" w:cs="Arial"/>
        </w:rPr>
        <w:t>.</w:t>
      </w:r>
    </w:p>
    <w:p w14:paraId="60D9A089" w14:textId="77777777" w:rsidR="009779FC" w:rsidRPr="00490B91" w:rsidRDefault="009779FC" w:rsidP="009779FC">
      <w:pPr>
        <w:pStyle w:val="Body"/>
        <w:spacing w:after="0"/>
        <w:rPr>
          <w:rFonts w:ascii="Arial" w:hAnsi="Arial" w:cs="Arial"/>
        </w:rPr>
      </w:pPr>
    </w:p>
    <w:p w14:paraId="17F09970" w14:textId="77777777" w:rsidR="009779FC" w:rsidRPr="00490B91" w:rsidRDefault="009779FC" w:rsidP="009779FC">
      <w:pPr>
        <w:pStyle w:val="Body"/>
        <w:spacing w:after="0"/>
        <w:rPr>
          <w:rFonts w:ascii="Arial" w:hAnsi="Arial" w:cs="Arial"/>
          <w:b/>
          <w:bCs/>
        </w:rPr>
      </w:pPr>
      <w:r w:rsidRPr="00490B91">
        <w:rPr>
          <w:rFonts w:ascii="Arial" w:hAnsi="Arial" w:cs="Arial"/>
          <w:b/>
          <w:u w:val="single"/>
        </w:rPr>
        <w:t xml:space="preserve">3.2.1 </w:t>
      </w:r>
      <w:r w:rsidRPr="00490B91">
        <w:rPr>
          <w:rFonts w:ascii="Arial" w:hAnsi="Arial" w:cs="Arial"/>
          <w:b/>
          <w:bCs/>
          <w:u w:val="single"/>
        </w:rPr>
        <w:t>Syntagmatic Foregrounding: Repetition and Contrast</w:t>
      </w:r>
    </w:p>
    <w:p w14:paraId="043B2639" w14:textId="77777777" w:rsidR="009779FC" w:rsidRPr="00490B91" w:rsidRDefault="009779FC" w:rsidP="009779FC">
      <w:pPr>
        <w:pStyle w:val="Body"/>
        <w:spacing w:after="0"/>
        <w:rPr>
          <w:rFonts w:ascii="Arial" w:hAnsi="Arial" w:cs="Arial"/>
          <w:b/>
          <w:bCs/>
        </w:rPr>
      </w:pPr>
    </w:p>
    <w:p w14:paraId="6C360596" w14:textId="77777777" w:rsidR="009779FC" w:rsidRPr="00490B91" w:rsidRDefault="009779FC" w:rsidP="009779FC">
      <w:pPr>
        <w:pStyle w:val="Body"/>
        <w:spacing w:after="0"/>
        <w:rPr>
          <w:rFonts w:ascii="Arial" w:hAnsi="Arial" w:cs="Arial"/>
        </w:rPr>
      </w:pPr>
      <w:r w:rsidRPr="00490B91">
        <w:rPr>
          <w:rFonts w:ascii="Arial" w:hAnsi="Arial" w:cs="Arial"/>
        </w:rPr>
        <w:t xml:space="preserve">The chorus offers a key example of </w:t>
      </w:r>
      <w:r w:rsidRPr="00490B91">
        <w:rPr>
          <w:rFonts w:ascii="Arial" w:hAnsi="Arial" w:cs="Arial"/>
          <w:b/>
          <w:bCs/>
        </w:rPr>
        <w:t>parallelism and antithesis</w:t>
      </w:r>
      <w:r w:rsidRPr="00490B91">
        <w:rPr>
          <w:rFonts w:ascii="Arial" w:hAnsi="Arial" w:cs="Arial"/>
        </w:rPr>
        <w:t>:</w:t>
      </w:r>
    </w:p>
    <w:p w14:paraId="6F814420" w14:textId="77777777" w:rsidR="009779FC" w:rsidRPr="00490B91" w:rsidRDefault="009779FC" w:rsidP="009779FC">
      <w:pPr>
        <w:pStyle w:val="Body"/>
        <w:spacing w:after="0"/>
        <w:rPr>
          <w:rFonts w:ascii="Arial" w:hAnsi="Arial" w:cs="Arial"/>
        </w:rPr>
      </w:pPr>
    </w:p>
    <w:p w14:paraId="4D1F6A8C" w14:textId="77777777" w:rsidR="009779FC" w:rsidRPr="00490B91" w:rsidRDefault="009779FC" w:rsidP="009779FC">
      <w:pPr>
        <w:pStyle w:val="Body"/>
        <w:spacing w:after="0"/>
        <w:jc w:val="left"/>
        <w:rPr>
          <w:rFonts w:ascii="Arial" w:hAnsi="Arial" w:cs="Arial"/>
          <w:i/>
          <w:iCs/>
        </w:rPr>
      </w:pPr>
      <w:proofErr w:type="spellStart"/>
      <w:r w:rsidRPr="00490B91">
        <w:rPr>
          <w:rFonts w:ascii="Arial" w:hAnsi="Arial" w:cs="Arial"/>
          <w:i/>
          <w:iCs/>
        </w:rPr>
        <w:t>Ako</w:t>
      </w:r>
      <w:proofErr w:type="spellEnd"/>
      <w:r w:rsidRPr="00490B91">
        <w:rPr>
          <w:rFonts w:ascii="Arial" w:hAnsi="Arial" w:cs="Arial"/>
          <w:i/>
          <w:iCs/>
        </w:rPr>
        <w:t xml:space="preserve"> </w:t>
      </w:r>
      <w:proofErr w:type="spellStart"/>
      <w:r w:rsidRPr="00490B91">
        <w:rPr>
          <w:rFonts w:ascii="Arial" w:hAnsi="Arial" w:cs="Arial"/>
          <w:i/>
          <w:iCs/>
        </w:rPr>
        <w:t>nang</w:t>
      </w:r>
      <w:proofErr w:type="spellEnd"/>
      <w:r w:rsidRPr="00490B91">
        <w:rPr>
          <w:rFonts w:ascii="Arial" w:hAnsi="Arial" w:cs="Arial"/>
          <w:i/>
          <w:iCs/>
        </w:rPr>
        <w:t xml:space="preserve"> </w:t>
      </w:r>
      <w:proofErr w:type="spellStart"/>
      <w:r w:rsidRPr="00490B91">
        <w:rPr>
          <w:rFonts w:ascii="Arial" w:hAnsi="Arial" w:cs="Arial"/>
          <w:i/>
          <w:iCs/>
        </w:rPr>
        <w:t>gihatag</w:t>
      </w:r>
      <w:proofErr w:type="spellEnd"/>
      <w:r w:rsidRPr="00490B91">
        <w:rPr>
          <w:rFonts w:ascii="Arial" w:hAnsi="Arial" w:cs="Arial"/>
          <w:i/>
          <w:iCs/>
        </w:rPr>
        <w:t xml:space="preserve"> </w:t>
      </w:r>
      <w:proofErr w:type="spellStart"/>
      <w:r w:rsidRPr="00490B91">
        <w:rPr>
          <w:rFonts w:ascii="Arial" w:hAnsi="Arial" w:cs="Arial"/>
          <w:i/>
          <w:iCs/>
        </w:rPr>
        <w:t>nimo</w:t>
      </w:r>
      <w:proofErr w:type="spellEnd"/>
      <w:r w:rsidRPr="00490B91">
        <w:rPr>
          <w:rFonts w:ascii="Arial" w:hAnsi="Arial" w:cs="Arial"/>
          <w:i/>
          <w:iCs/>
        </w:rPr>
        <w:t xml:space="preserve"> </w:t>
      </w:r>
      <w:proofErr w:type="spellStart"/>
      <w:r w:rsidRPr="00490B91">
        <w:rPr>
          <w:rFonts w:ascii="Arial" w:hAnsi="Arial" w:cs="Arial"/>
          <w:i/>
          <w:iCs/>
        </w:rPr>
        <w:t>akong</w:t>
      </w:r>
      <w:proofErr w:type="spellEnd"/>
      <w:r w:rsidRPr="00490B91">
        <w:rPr>
          <w:rFonts w:ascii="Arial" w:hAnsi="Arial" w:cs="Arial"/>
          <w:i/>
          <w:iCs/>
        </w:rPr>
        <w:t xml:space="preserve"> </w:t>
      </w:r>
      <w:proofErr w:type="spellStart"/>
      <w:r w:rsidRPr="00490B91">
        <w:rPr>
          <w:rFonts w:ascii="Arial" w:hAnsi="Arial" w:cs="Arial"/>
          <w:i/>
          <w:iCs/>
        </w:rPr>
        <w:t>kasingkasing</w:t>
      </w:r>
      <w:proofErr w:type="spellEnd"/>
      <w:r w:rsidRPr="00490B91">
        <w:rPr>
          <w:rFonts w:ascii="Arial" w:hAnsi="Arial" w:cs="Arial"/>
        </w:rPr>
        <w:br/>
      </w:r>
      <w:proofErr w:type="spellStart"/>
      <w:r w:rsidRPr="00490B91">
        <w:rPr>
          <w:rFonts w:ascii="Arial" w:hAnsi="Arial" w:cs="Arial"/>
          <w:i/>
          <w:iCs/>
        </w:rPr>
        <w:t>Ikaw</w:t>
      </w:r>
      <w:proofErr w:type="spellEnd"/>
      <w:r w:rsidRPr="00490B91">
        <w:rPr>
          <w:rFonts w:ascii="Arial" w:hAnsi="Arial" w:cs="Arial"/>
          <w:i/>
          <w:iCs/>
        </w:rPr>
        <w:t xml:space="preserve"> </w:t>
      </w:r>
      <w:proofErr w:type="spellStart"/>
      <w:r w:rsidRPr="00490B91">
        <w:rPr>
          <w:rFonts w:ascii="Arial" w:hAnsi="Arial" w:cs="Arial"/>
          <w:i/>
          <w:iCs/>
        </w:rPr>
        <w:t>na</w:t>
      </w:r>
      <w:proofErr w:type="spellEnd"/>
      <w:r w:rsidRPr="00490B91">
        <w:rPr>
          <w:rFonts w:ascii="Arial" w:hAnsi="Arial" w:cs="Arial"/>
          <w:i/>
          <w:iCs/>
        </w:rPr>
        <w:t xml:space="preserve"> ang </w:t>
      </w:r>
      <w:proofErr w:type="spellStart"/>
      <w:r w:rsidRPr="00490B91">
        <w:rPr>
          <w:rFonts w:ascii="Arial" w:hAnsi="Arial" w:cs="Arial"/>
          <w:i/>
          <w:iCs/>
        </w:rPr>
        <w:t>bahala</w:t>
      </w:r>
      <w:proofErr w:type="spellEnd"/>
      <w:r w:rsidRPr="00490B91">
        <w:rPr>
          <w:rFonts w:ascii="Arial" w:hAnsi="Arial" w:cs="Arial"/>
          <w:i/>
          <w:iCs/>
        </w:rPr>
        <w:t xml:space="preserve"> </w:t>
      </w:r>
      <w:proofErr w:type="spellStart"/>
      <w:r w:rsidRPr="00490B91">
        <w:rPr>
          <w:rFonts w:ascii="Arial" w:hAnsi="Arial" w:cs="Arial"/>
          <w:i/>
          <w:iCs/>
        </w:rPr>
        <w:t>sa</w:t>
      </w:r>
      <w:proofErr w:type="spellEnd"/>
      <w:r w:rsidRPr="00490B91">
        <w:rPr>
          <w:rFonts w:ascii="Arial" w:hAnsi="Arial" w:cs="Arial"/>
          <w:i/>
          <w:iCs/>
        </w:rPr>
        <w:t xml:space="preserve"> </w:t>
      </w:r>
      <w:proofErr w:type="spellStart"/>
      <w:r w:rsidRPr="00490B91">
        <w:rPr>
          <w:rFonts w:ascii="Arial" w:hAnsi="Arial" w:cs="Arial"/>
          <w:i/>
          <w:iCs/>
        </w:rPr>
        <w:t>pagtipig</w:t>
      </w:r>
      <w:proofErr w:type="spellEnd"/>
      <w:r w:rsidRPr="00490B91">
        <w:rPr>
          <w:rFonts w:ascii="Arial" w:hAnsi="Arial" w:cs="Arial"/>
          <w:i/>
          <w:iCs/>
        </w:rPr>
        <w:t xml:space="preserve"> ug </w:t>
      </w:r>
      <w:proofErr w:type="spellStart"/>
      <w:r w:rsidRPr="00490B91">
        <w:rPr>
          <w:rFonts w:ascii="Arial" w:hAnsi="Arial" w:cs="Arial"/>
          <w:i/>
          <w:iCs/>
        </w:rPr>
        <w:t>pag-amping</w:t>
      </w:r>
      <w:proofErr w:type="spellEnd"/>
      <w:r w:rsidRPr="00490B91">
        <w:rPr>
          <w:rFonts w:ascii="Arial" w:hAnsi="Arial" w:cs="Arial"/>
        </w:rPr>
        <w:br/>
      </w:r>
      <w:proofErr w:type="spellStart"/>
      <w:r w:rsidRPr="00490B91">
        <w:rPr>
          <w:rFonts w:ascii="Arial" w:hAnsi="Arial" w:cs="Arial"/>
          <w:i/>
          <w:iCs/>
        </w:rPr>
        <w:t>Hugti</w:t>
      </w:r>
      <w:proofErr w:type="spellEnd"/>
      <w:r w:rsidRPr="00490B91">
        <w:rPr>
          <w:rFonts w:ascii="Arial" w:hAnsi="Arial" w:cs="Arial"/>
          <w:i/>
          <w:iCs/>
        </w:rPr>
        <w:t xml:space="preserve"> ang </w:t>
      </w:r>
      <w:proofErr w:type="spellStart"/>
      <w:r w:rsidRPr="00490B91">
        <w:rPr>
          <w:rFonts w:ascii="Arial" w:hAnsi="Arial" w:cs="Arial"/>
          <w:i/>
          <w:iCs/>
        </w:rPr>
        <w:t>pagtoo</w:t>
      </w:r>
      <w:proofErr w:type="spellEnd"/>
      <w:r w:rsidRPr="00490B91">
        <w:rPr>
          <w:rFonts w:ascii="Arial" w:hAnsi="Arial" w:cs="Arial"/>
          <w:i/>
          <w:iCs/>
        </w:rPr>
        <w:t xml:space="preserve"> </w:t>
      </w:r>
      <w:proofErr w:type="spellStart"/>
      <w:r w:rsidRPr="00490B91">
        <w:rPr>
          <w:rFonts w:ascii="Arial" w:hAnsi="Arial" w:cs="Arial"/>
          <w:i/>
          <w:iCs/>
        </w:rPr>
        <w:t>nga</w:t>
      </w:r>
      <w:proofErr w:type="spellEnd"/>
      <w:r w:rsidRPr="00490B91">
        <w:rPr>
          <w:rFonts w:ascii="Arial" w:hAnsi="Arial" w:cs="Arial"/>
          <w:i/>
          <w:iCs/>
        </w:rPr>
        <w:t xml:space="preserve"> </w:t>
      </w:r>
      <w:proofErr w:type="spellStart"/>
      <w:r w:rsidRPr="00490B91">
        <w:rPr>
          <w:rFonts w:ascii="Arial" w:hAnsi="Arial" w:cs="Arial"/>
          <w:i/>
          <w:iCs/>
        </w:rPr>
        <w:t>dili</w:t>
      </w:r>
      <w:proofErr w:type="spellEnd"/>
      <w:r w:rsidRPr="00490B91">
        <w:rPr>
          <w:rFonts w:ascii="Arial" w:hAnsi="Arial" w:cs="Arial"/>
          <w:i/>
          <w:iCs/>
        </w:rPr>
        <w:t xml:space="preserve"> ko </w:t>
      </w:r>
      <w:proofErr w:type="spellStart"/>
      <w:r w:rsidRPr="00490B91">
        <w:rPr>
          <w:rFonts w:ascii="Arial" w:hAnsi="Arial" w:cs="Arial"/>
          <w:i/>
          <w:iCs/>
        </w:rPr>
        <w:t>mobiya</w:t>
      </w:r>
      <w:proofErr w:type="spellEnd"/>
      <w:r w:rsidRPr="00490B91">
        <w:rPr>
          <w:rFonts w:ascii="Arial" w:hAnsi="Arial" w:cs="Arial"/>
        </w:rPr>
        <w:br/>
      </w:r>
      <w:r w:rsidRPr="00490B91">
        <w:rPr>
          <w:rFonts w:ascii="Arial" w:hAnsi="Arial" w:cs="Arial"/>
          <w:i/>
          <w:iCs/>
        </w:rPr>
        <w:t xml:space="preserve">Sa </w:t>
      </w:r>
      <w:proofErr w:type="spellStart"/>
      <w:r w:rsidRPr="00490B91">
        <w:rPr>
          <w:rFonts w:ascii="Arial" w:hAnsi="Arial" w:cs="Arial"/>
          <w:i/>
          <w:iCs/>
        </w:rPr>
        <w:t>kasadya’g</w:t>
      </w:r>
      <w:proofErr w:type="spellEnd"/>
      <w:r w:rsidRPr="00490B91">
        <w:rPr>
          <w:rFonts w:ascii="Arial" w:hAnsi="Arial" w:cs="Arial"/>
          <w:i/>
          <w:iCs/>
        </w:rPr>
        <w:t xml:space="preserve"> </w:t>
      </w:r>
      <w:proofErr w:type="spellStart"/>
      <w:r w:rsidRPr="00490B91">
        <w:rPr>
          <w:rFonts w:ascii="Arial" w:hAnsi="Arial" w:cs="Arial"/>
          <w:i/>
          <w:iCs/>
        </w:rPr>
        <w:t>kabalaka</w:t>
      </w:r>
      <w:proofErr w:type="spellEnd"/>
      <w:r w:rsidRPr="00490B91">
        <w:rPr>
          <w:rFonts w:ascii="Arial" w:hAnsi="Arial" w:cs="Arial"/>
          <w:i/>
          <w:iCs/>
        </w:rPr>
        <w:t xml:space="preserve">, </w:t>
      </w:r>
      <w:proofErr w:type="spellStart"/>
      <w:r w:rsidRPr="00490B91">
        <w:rPr>
          <w:rFonts w:ascii="Arial" w:hAnsi="Arial" w:cs="Arial"/>
          <w:i/>
          <w:iCs/>
        </w:rPr>
        <w:t>kanunay</w:t>
      </w:r>
      <w:proofErr w:type="spellEnd"/>
      <w:r w:rsidRPr="00490B91">
        <w:rPr>
          <w:rFonts w:ascii="Arial" w:hAnsi="Arial" w:cs="Arial"/>
          <w:i/>
          <w:iCs/>
        </w:rPr>
        <w:t xml:space="preserve"> </w:t>
      </w:r>
      <w:proofErr w:type="spellStart"/>
      <w:r w:rsidRPr="00490B91">
        <w:rPr>
          <w:rFonts w:ascii="Arial" w:hAnsi="Arial" w:cs="Arial"/>
          <w:i/>
          <w:iCs/>
        </w:rPr>
        <w:t>kang</w:t>
      </w:r>
      <w:proofErr w:type="spellEnd"/>
      <w:r w:rsidRPr="00490B91">
        <w:rPr>
          <w:rFonts w:ascii="Arial" w:hAnsi="Arial" w:cs="Arial"/>
          <w:i/>
          <w:iCs/>
        </w:rPr>
        <w:t xml:space="preserve"> may </w:t>
      </w:r>
      <w:proofErr w:type="spellStart"/>
      <w:r w:rsidRPr="00490B91">
        <w:rPr>
          <w:rFonts w:ascii="Arial" w:hAnsi="Arial" w:cs="Arial"/>
          <w:i/>
          <w:iCs/>
        </w:rPr>
        <w:t>kasangga</w:t>
      </w:r>
      <w:proofErr w:type="spellEnd"/>
      <w:r w:rsidRPr="00490B91">
        <w:rPr>
          <w:rFonts w:ascii="Arial" w:hAnsi="Arial" w:cs="Arial"/>
        </w:rPr>
        <w:br/>
      </w:r>
      <w:r w:rsidRPr="00490B91">
        <w:rPr>
          <w:rFonts w:ascii="Arial" w:hAnsi="Arial" w:cs="Arial"/>
          <w:i/>
          <w:iCs/>
        </w:rPr>
        <w:t xml:space="preserve">I love you, </w:t>
      </w:r>
      <w:proofErr w:type="spellStart"/>
      <w:r w:rsidRPr="00490B91">
        <w:rPr>
          <w:rFonts w:ascii="Arial" w:hAnsi="Arial" w:cs="Arial"/>
          <w:i/>
          <w:iCs/>
        </w:rPr>
        <w:t>langga</w:t>
      </w:r>
      <w:proofErr w:type="spellEnd"/>
    </w:p>
    <w:p w14:paraId="49475E7E" w14:textId="77777777" w:rsidR="009779FC" w:rsidRPr="00490B91" w:rsidRDefault="009779FC" w:rsidP="009779FC">
      <w:pPr>
        <w:pStyle w:val="Body"/>
        <w:spacing w:after="0"/>
        <w:rPr>
          <w:rFonts w:ascii="Arial" w:hAnsi="Arial" w:cs="Arial"/>
        </w:rPr>
      </w:pPr>
    </w:p>
    <w:p w14:paraId="5200D540" w14:textId="253CE87A" w:rsidR="009779FC" w:rsidRPr="004A770B" w:rsidRDefault="009779FC" w:rsidP="009779FC">
      <w:pPr>
        <w:pStyle w:val="Body"/>
        <w:spacing w:after="0"/>
        <w:rPr>
          <w:rFonts w:ascii="Arial" w:hAnsi="Arial" w:cs="Arial"/>
          <w:strike/>
          <w:color w:val="EE0000"/>
        </w:rPr>
      </w:pPr>
      <w:r w:rsidRPr="00490B91">
        <w:rPr>
          <w:rFonts w:ascii="Arial" w:hAnsi="Arial" w:cs="Arial"/>
        </w:rPr>
        <w:t xml:space="preserve">Here, the use of paired verbs </w:t>
      </w:r>
      <w:proofErr w:type="spellStart"/>
      <w:r w:rsidRPr="00490B91">
        <w:rPr>
          <w:rFonts w:ascii="Arial" w:hAnsi="Arial" w:cs="Arial"/>
          <w:i/>
          <w:iCs/>
        </w:rPr>
        <w:t>pagtipig</w:t>
      </w:r>
      <w:proofErr w:type="spellEnd"/>
      <w:r w:rsidRPr="00490B91">
        <w:rPr>
          <w:rFonts w:ascii="Arial" w:hAnsi="Arial" w:cs="Arial"/>
        </w:rPr>
        <w:t xml:space="preserve"> (“to keep”) and </w:t>
      </w:r>
      <w:proofErr w:type="spellStart"/>
      <w:r w:rsidRPr="00490B91">
        <w:rPr>
          <w:rFonts w:ascii="Arial" w:hAnsi="Arial" w:cs="Arial"/>
          <w:i/>
          <w:iCs/>
        </w:rPr>
        <w:t>pag-amping</w:t>
      </w:r>
      <w:proofErr w:type="spellEnd"/>
      <w:r w:rsidRPr="00490B91">
        <w:rPr>
          <w:rFonts w:ascii="Arial" w:hAnsi="Arial" w:cs="Arial"/>
        </w:rPr>
        <w:t xml:space="preserve"> (“to protect”) creates </w:t>
      </w:r>
      <w:r w:rsidRPr="00490B91">
        <w:rPr>
          <w:rFonts w:ascii="Arial" w:hAnsi="Arial" w:cs="Arial"/>
          <w:b/>
          <w:bCs/>
        </w:rPr>
        <w:t>semantic parallelism</w:t>
      </w:r>
      <w:r w:rsidRPr="00490B91">
        <w:rPr>
          <w:rFonts w:ascii="Arial" w:hAnsi="Arial" w:cs="Arial"/>
        </w:rPr>
        <w:t xml:space="preserve">. These Visayan verbs, both prefixed forms, are structurally and semantically aligned to emphasize the speaker’s vulnerability and plea for emotional safeguarding. </w:t>
      </w:r>
    </w:p>
    <w:p w14:paraId="0501CB0D" w14:textId="77777777" w:rsidR="009779FC" w:rsidRPr="00490B91" w:rsidRDefault="009779FC" w:rsidP="009779FC">
      <w:pPr>
        <w:pStyle w:val="Body"/>
        <w:spacing w:after="0"/>
        <w:rPr>
          <w:rFonts w:ascii="Arial" w:hAnsi="Arial" w:cs="Arial"/>
        </w:rPr>
      </w:pPr>
    </w:p>
    <w:p w14:paraId="3531A999" w14:textId="77777777" w:rsidR="00B66466" w:rsidRDefault="009779FC" w:rsidP="00B66466">
      <w:pPr>
        <w:pStyle w:val="Body"/>
        <w:spacing w:after="0"/>
        <w:rPr>
          <w:rFonts w:ascii="Arial" w:hAnsi="Arial" w:cs="Arial"/>
        </w:rPr>
      </w:pPr>
      <w:r w:rsidRPr="00490B91">
        <w:rPr>
          <w:rFonts w:ascii="Arial" w:hAnsi="Arial" w:cs="Arial"/>
        </w:rPr>
        <w:t xml:space="preserve">Furthermore, the contrast between </w:t>
      </w:r>
      <w:proofErr w:type="spellStart"/>
      <w:r w:rsidRPr="00490B91">
        <w:rPr>
          <w:rFonts w:ascii="Arial" w:hAnsi="Arial" w:cs="Arial"/>
          <w:i/>
          <w:iCs/>
        </w:rPr>
        <w:t>kasadya</w:t>
      </w:r>
      <w:proofErr w:type="spellEnd"/>
      <w:r w:rsidRPr="00490B91">
        <w:rPr>
          <w:rFonts w:ascii="Arial" w:hAnsi="Arial" w:cs="Arial"/>
        </w:rPr>
        <w:t xml:space="preserve"> (“joy”) and </w:t>
      </w:r>
      <w:proofErr w:type="spellStart"/>
      <w:r w:rsidRPr="00490B91">
        <w:rPr>
          <w:rFonts w:ascii="Arial" w:hAnsi="Arial" w:cs="Arial"/>
          <w:i/>
          <w:iCs/>
        </w:rPr>
        <w:t>kabalaka</w:t>
      </w:r>
      <w:proofErr w:type="spellEnd"/>
      <w:r w:rsidRPr="00490B91">
        <w:rPr>
          <w:rFonts w:ascii="Arial" w:hAnsi="Arial" w:cs="Arial"/>
        </w:rPr>
        <w:t xml:space="preserve"> (“worry”) forms an </w:t>
      </w:r>
      <w:r w:rsidRPr="00490B91">
        <w:rPr>
          <w:rFonts w:ascii="Arial" w:hAnsi="Arial" w:cs="Arial"/>
          <w:b/>
          <w:bCs/>
        </w:rPr>
        <w:t>antithetical parallel structure</w:t>
      </w:r>
      <w:r w:rsidRPr="00490B91">
        <w:rPr>
          <w:rFonts w:ascii="Arial" w:hAnsi="Arial" w:cs="Arial"/>
        </w:rPr>
        <w:t>, drawing attention to the speaker’s devotion “in good times and bad.” Leech (2008) describes this as foregrounded antithesis, where opposing lexical elements serve to highlight emotional intensity and relational commitment.</w:t>
      </w:r>
      <w:r w:rsidR="00B66466">
        <w:rPr>
          <w:rFonts w:ascii="Arial" w:hAnsi="Arial" w:cs="Arial"/>
        </w:rPr>
        <w:t xml:space="preserve"> </w:t>
      </w:r>
    </w:p>
    <w:p w14:paraId="4841413F" w14:textId="77777777" w:rsidR="00B66466" w:rsidRDefault="00B66466" w:rsidP="00B66466">
      <w:pPr>
        <w:pStyle w:val="Body"/>
        <w:spacing w:after="0"/>
        <w:rPr>
          <w:rFonts w:ascii="Arial" w:hAnsi="Arial" w:cs="Arial"/>
        </w:rPr>
      </w:pPr>
    </w:p>
    <w:p w14:paraId="2ECB8D55" w14:textId="1740BEAC" w:rsidR="00B66466" w:rsidRPr="00B66466" w:rsidRDefault="00B66466" w:rsidP="00B66466">
      <w:pPr>
        <w:pStyle w:val="Body"/>
        <w:spacing w:after="0"/>
        <w:rPr>
          <w:rFonts w:ascii="Arial" w:hAnsi="Arial" w:cs="Arial"/>
          <w:color w:val="005E00"/>
        </w:rPr>
      </w:pPr>
      <w:r w:rsidRPr="00B66466">
        <w:rPr>
          <w:rFonts w:ascii="Arial" w:hAnsi="Arial" w:cs="Arial"/>
          <w:color w:val="005E00"/>
        </w:rPr>
        <w:t>In other words, the use of an antithesis parallel structure allows the listeners to better understand the message of the song. The contrasting elements prompt the listeners to pause and reflect on their meanings and their contribution to the overall message. This is supported by the study of Zheng (2014) which claims that the use of contrasting elements in Martin Luther King’s speech highlights a vivid image of the conditions described which therefore makes the speech more persuasive and more meaningful for the listeners. In this song, the contrasting elements send off an emotional vibe that adds more meaning to the song.</w:t>
      </w:r>
    </w:p>
    <w:p w14:paraId="79A8FFC9" w14:textId="77777777" w:rsidR="009779FC" w:rsidRPr="00490B91" w:rsidRDefault="009779FC" w:rsidP="009779FC">
      <w:pPr>
        <w:pStyle w:val="Body"/>
        <w:spacing w:after="0"/>
        <w:rPr>
          <w:rFonts w:ascii="Arial" w:hAnsi="Arial" w:cs="Arial"/>
        </w:rPr>
      </w:pPr>
    </w:p>
    <w:p w14:paraId="6369C717" w14:textId="77777777" w:rsidR="009779FC" w:rsidRPr="00490B91" w:rsidRDefault="009779FC" w:rsidP="009779FC">
      <w:pPr>
        <w:pStyle w:val="Body"/>
        <w:spacing w:after="0"/>
        <w:rPr>
          <w:rFonts w:ascii="Arial" w:hAnsi="Arial" w:cs="Arial"/>
          <w:b/>
          <w:bCs/>
          <w:u w:val="single"/>
        </w:rPr>
      </w:pPr>
      <w:r w:rsidRPr="00490B91">
        <w:rPr>
          <w:rFonts w:ascii="Arial" w:hAnsi="Arial" w:cs="Arial"/>
          <w:b/>
          <w:u w:val="single"/>
        </w:rPr>
        <w:t xml:space="preserve">3.2.2 </w:t>
      </w:r>
      <w:r w:rsidRPr="00490B91">
        <w:rPr>
          <w:rFonts w:ascii="Arial" w:hAnsi="Arial" w:cs="Arial"/>
          <w:b/>
          <w:bCs/>
          <w:u w:val="single"/>
        </w:rPr>
        <w:t>Paradigmatic Foregrounding: Lexical Deviation</w:t>
      </w:r>
    </w:p>
    <w:p w14:paraId="6C07ADF8" w14:textId="77777777" w:rsidR="009779FC" w:rsidRPr="00490B91" w:rsidRDefault="009779FC" w:rsidP="009779FC">
      <w:pPr>
        <w:pStyle w:val="Body"/>
        <w:spacing w:after="0"/>
        <w:rPr>
          <w:rFonts w:ascii="Arial" w:hAnsi="Arial" w:cs="Arial"/>
          <w:b/>
          <w:bCs/>
        </w:rPr>
      </w:pPr>
    </w:p>
    <w:p w14:paraId="7DAA0384" w14:textId="77777777" w:rsidR="009779FC" w:rsidRPr="00490B91" w:rsidRDefault="009779FC" w:rsidP="009779FC">
      <w:pPr>
        <w:pStyle w:val="Body"/>
        <w:spacing w:after="0"/>
        <w:rPr>
          <w:rFonts w:ascii="Arial" w:hAnsi="Arial" w:cs="Arial"/>
        </w:rPr>
      </w:pPr>
      <w:r w:rsidRPr="00490B91">
        <w:rPr>
          <w:rFonts w:ascii="Arial" w:hAnsi="Arial" w:cs="Arial"/>
        </w:rPr>
        <w:t xml:space="preserve">Foregrounding also appears at the lexical level through </w:t>
      </w:r>
      <w:r w:rsidRPr="00490B91">
        <w:rPr>
          <w:rFonts w:ascii="Arial" w:hAnsi="Arial" w:cs="Arial"/>
          <w:b/>
          <w:bCs/>
        </w:rPr>
        <w:t>neologism and code-switching</w:t>
      </w:r>
      <w:r w:rsidRPr="00490B91">
        <w:rPr>
          <w:rFonts w:ascii="Arial" w:hAnsi="Arial" w:cs="Arial"/>
        </w:rPr>
        <w:t xml:space="preserve">. For example, the term </w:t>
      </w:r>
      <w:r w:rsidRPr="00490B91">
        <w:rPr>
          <w:rFonts w:ascii="Arial" w:hAnsi="Arial" w:cs="Arial"/>
          <w:i/>
          <w:iCs/>
        </w:rPr>
        <w:t>happy-happy</w:t>
      </w:r>
      <w:r w:rsidRPr="00490B91">
        <w:rPr>
          <w:rFonts w:ascii="Arial" w:hAnsi="Arial" w:cs="Arial"/>
        </w:rPr>
        <w:t xml:space="preserve"> in: </w:t>
      </w:r>
      <w:proofErr w:type="spellStart"/>
      <w:r w:rsidRPr="00490B91">
        <w:rPr>
          <w:rFonts w:ascii="Arial" w:hAnsi="Arial" w:cs="Arial"/>
          <w:i/>
          <w:iCs/>
        </w:rPr>
        <w:t>Buntag</w:t>
      </w:r>
      <w:proofErr w:type="spellEnd"/>
      <w:r w:rsidRPr="00490B91">
        <w:rPr>
          <w:rFonts w:ascii="Arial" w:hAnsi="Arial" w:cs="Arial"/>
          <w:i/>
          <w:iCs/>
        </w:rPr>
        <w:t xml:space="preserve">, </w:t>
      </w:r>
      <w:proofErr w:type="spellStart"/>
      <w:r w:rsidRPr="00490B91">
        <w:rPr>
          <w:rFonts w:ascii="Arial" w:hAnsi="Arial" w:cs="Arial"/>
          <w:i/>
          <w:iCs/>
        </w:rPr>
        <w:t>hapon</w:t>
      </w:r>
      <w:proofErr w:type="spellEnd"/>
      <w:r w:rsidRPr="00490B91">
        <w:rPr>
          <w:rFonts w:ascii="Arial" w:hAnsi="Arial" w:cs="Arial"/>
          <w:i/>
          <w:iCs/>
        </w:rPr>
        <w:t xml:space="preserve">, </w:t>
      </w:r>
      <w:proofErr w:type="spellStart"/>
      <w:r w:rsidRPr="00490B91">
        <w:rPr>
          <w:rFonts w:ascii="Arial" w:hAnsi="Arial" w:cs="Arial"/>
          <w:i/>
          <w:iCs/>
        </w:rPr>
        <w:t>gabii</w:t>
      </w:r>
      <w:proofErr w:type="spellEnd"/>
      <w:r w:rsidRPr="00490B91">
        <w:rPr>
          <w:rFonts w:ascii="Arial" w:hAnsi="Arial" w:cs="Arial"/>
          <w:i/>
          <w:iCs/>
        </w:rPr>
        <w:t>—</w:t>
      </w:r>
      <w:proofErr w:type="spellStart"/>
      <w:r w:rsidRPr="00490B91">
        <w:rPr>
          <w:rFonts w:ascii="Arial" w:hAnsi="Arial" w:cs="Arial"/>
          <w:i/>
          <w:iCs/>
        </w:rPr>
        <w:t>sige</w:t>
      </w:r>
      <w:proofErr w:type="spellEnd"/>
      <w:r w:rsidRPr="00490B91">
        <w:rPr>
          <w:rFonts w:ascii="Arial" w:hAnsi="Arial" w:cs="Arial"/>
          <w:i/>
          <w:iCs/>
        </w:rPr>
        <w:t xml:space="preserve"> </w:t>
      </w:r>
      <w:proofErr w:type="spellStart"/>
      <w:r w:rsidRPr="00490B91">
        <w:rPr>
          <w:rFonts w:ascii="Arial" w:hAnsi="Arial" w:cs="Arial"/>
          <w:i/>
          <w:iCs/>
        </w:rPr>
        <w:t>lang</w:t>
      </w:r>
      <w:proofErr w:type="spellEnd"/>
      <w:r w:rsidRPr="00490B91">
        <w:rPr>
          <w:rFonts w:ascii="Arial" w:hAnsi="Arial" w:cs="Arial"/>
          <w:i/>
          <w:iCs/>
        </w:rPr>
        <w:t xml:space="preserve"> </w:t>
      </w:r>
      <w:proofErr w:type="spellStart"/>
      <w:r w:rsidRPr="00490B91">
        <w:rPr>
          <w:rFonts w:ascii="Arial" w:hAnsi="Arial" w:cs="Arial"/>
          <w:i/>
          <w:iCs/>
        </w:rPr>
        <w:t>og</w:t>
      </w:r>
      <w:proofErr w:type="spellEnd"/>
      <w:r w:rsidRPr="00490B91">
        <w:rPr>
          <w:rFonts w:ascii="Arial" w:hAnsi="Arial" w:cs="Arial"/>
          <w:i/>
          <w:iCs/>
        </w:rPr>
        <w:t xml:space="preserve"> happy-happy, </w:t>
      </w:r>
      <w:proofErr w:type="spellStart"/>
      <w:r w:rsidRPr="00490B91">
        <w:rPr>
          <w:rFonts w:ascii="Arial" w:hAnsi="Arial" w:cs="Arial"/>
          <w:i/>
          <w:iCs/>
        </w:rPr>
        <w:t>basta</w:t>
      </w:r>
      <w:proofErr w:type="spellEnd"/>
      <w:r w:rsidRPr="00490B91">
        <w:rPr>
          <w:rFonts w:ascii="Arial" w:hAnsi="Arial" w:cs="Arial"/>
          <w:i/>
          <w:iCs/>
        </w:rPr>
        <w:t xml:space="preserve"> </w:t>
      </w:r>
      <w:proofErr w:type="spellStart"/>
      <w:r w:rsidRPr="00490B91">
        <w:rPr>
          <w:rFonts w:ascii="Arial" w:hAnsi="Arial" w:cs="Arial"/>
          <w:i/>
          <w:iCs/>
        </w:rPr>
        <w:t>kitang</w:t>
      </w:r>
      <w:proofErr w:type="spellEnd"/>
      <w:r w:rsidRPr="00490B91">
        <w:rPr>
          <w:rFonts w:ascii="Arial" w:hAnsi="Arial" w:cs="Arial"/>
          <w:i/>
          <w:iCs/>
        </w:rPr>
        <w:t xml:space="preserve"> </w:t>
      </w:r>
      <w:proofErr w:type="spellStart"/>
      <w:r w:rsidRPr="00490B91">
        <w:rPr>
          <w:rFonts w:ascii="Arial" w:hAnsi="Arial" w:cs="Arial"/>
          <w:i/>
          <w:iCs/>
        </w:rPr>
        <w:t>duha</w:t>
      </w:r>
      <w:proofErr w:type="spellEnd"/>
      <w:r w:rsidRPr="00490B91">
        <w:rPr>
          <w:rFonts w:ascii="Arial" w:hAnsi="Arial" w:cs="Arial"/>
          <w:i/>
          <w:iCs/>
        </w:rPr>
        <w:t xml:space="preserve"> </w:t>
      </w:r>
      <w:proofErr w:type="spellStart"/>
      <w:r w:rsidRPr="00490B91">
        <w:rPr>
          <w:rFonts w:ascii="Arial" w:hAnsi="Arial" w:cs="Arial"/>
          <w:i/>
          <w:iCs/>
        </w:rPr>
        <w:t>kuyog</w:t>
      </w:r>
      <w:proofErr w:type="spellEnd"/>
      <w:r w:rsidRPr="00490B91">
        <w:rPr>
          <w:rFonts w:ascii="Arial" w:hAnsi="Arial" w:cs="Arial"/>
          <w:i/>
          <w:iCs/>
        </w:rPr>
        <w:t xml:space="preserve"> </w:t>
      </w:r>
      <w:proofErr w:type="spellStart"/>
      <w:r w:rsidRPr="00490B91">
        <w:rPr>
          <w:rFonts w:ascii="Arial" w:hAnsi="Arial" w:cs="Arial"/>
          <w:i/>
          <w:iCs/>
        </w:rPr>
        <w:t>pirmi</w:t>
      </w:r>
      <w:proofErr w:type="spellEnd"/>
      <w:r w:rsidRPr="00490B91">
        <w:rPr>
          <w:rFonts w:ascii="Arial" w:hAnsi="Arial" w:cs="Arial"/>
        </w:rPr>
        <w:t xml:space="preserve"> is a </w:t>
      </w:r>
      <w:r w:rsidRPr="00490B91">
        <w:rPr>
          <w:rFonts w:ascii="Arial" w:hAnsi="Arial" w:cs="Arial"/>
          <w:b/>
          <w:bCs/>
        </w:rPr>
        <w:t>reduplicated English word used in a Visayan grammatical context</w:t>
      </w:r>
      <w:r w:rsidRPr="00490B91">
        <w:rPr>
          <w:rFonts w:ascii="Arial" w:hAnsi="Arial" w:cs="Arial"/>
        </w:rPr>
        <w:t>. Reduplication is common in Filipino languages and often implies continuity or emphasis. In this case, it mimics colloquial expressions of leisure and joy. Its playful tone also marks it as a paradigmatic deviation—an intentional break from normative lexical usage, which draws attention and deepens engagement (Burke, 2018).</w:t>
      </w:r>
    </w:p>
    <w:p w14:paraId="7E55EC0A" w14:textId="77777777" w:rsidR="009779FC" w:rsidRPr="00490B91" w:rsidRDefault="009779FC" w:rsidP="009779FC">
      <w:pPr>
        <w:pStyle w:val="Body"/>
        <w:spacing w:after="0"/>
        <w:rPr>
          <w:rFonts w:ascii="Arial" w:hAnsi="Arial" w:cs="Arial"/>
        </w:rPr>
      </w:pPr>
    </w:p>
    <w:p w14:paraId="414D3D09" w14:textId="77777777" w:rsidR="009779FC" w:rsidRPr="00490B91" w:rsidRDefault="009779FC" w:rsidP="009779FC">
      <w:pPr>
        <w:pStyle w:val="Body"/>
        <w:spacing w:after="0"/>
        <w:rPr>
          <w:rFonts w:ascii="Arial" w:hAnsi="Arial" w:cs="Arial"/>
        </w:rPr>
      </w:pPr>
      <w:r w:rsidRPr="00490B91">
        <w:rPr>
          <w:rFonts w:ascii="Arial" w:hAnsi="Arial" w:cs="Arial"/>
        </w:rPr>
        <w:t xml:space="preserve">Additionally, code-switching between Visayan and English (e.g., </w:t>
      </w:r>
      <w:r w:rsidRPr="00490B91">
        <w:rPr>
          <w:rFonts w:ascii="Arial" w:hAnsi="Arial" w:cs="Arial"/>
          <w:i/>
          <w:iCs/>
        </w:rPr>
        <w:t xml:space="preserve">I love you, </w:t>
      </w:r>
      <w:proofErr w:type="spellStart"/>
      <w:r w:rsidRPr="00490B91">
        <w:rPr>
          <w:rFonts w:ascii="Arial" w:hAnsi="Arial" w:cs="Arial"/>
          <w:i/>
          <w:iCs/>
        </w:rPr>
        <w:t>langga</w:t>
      </w:r>
      <w:proofErr w:type="spellEnd"/>
      <w:r w:rsidRPr="00490B91">
        <w:rPr>
          <w:rFonts w:ascii="Arial" w:hAnsi="Arial" w:cs="Arial"/>
        </w:rPr>
        <w:t xml:space="preserve">) contributes to the song’s accessibility among multilingual Filipino listeners. Bautista (2004) noted that code-switching in Philippine discourse is a reflection of identity and familiarity, and often used to create intimacy. The inclusion of both </w:t>
      </w:r>
      <w:proofErr w:type="spellStart"/>
      <w:r w:rsidRPr="00490B91">
        <w:rPr>
          <w:rFonts w:ascii="Arial" w:hAnsi="Arial" w:cs="Arial"/>
          <w:i/>
          <w:iCs/>
        </w:rPr>
        <w:t>langga</w:t>
      </w:r>
      <w:proofErr w:type="spellEnd"/>
      <w:r w:rsidRPr="00490B91">
        <w:rPr>
          <w:rFonts w:ascii="Arial" w:hAnsi="Arial" w:cs="Arial"/>
        </w:rPr>
        <w:t xml:space="preserve"> (a Visayan term of endearment) and </w:t>
      </w:r>
      <w:r w:rsidRPr="00490B91">
        <w:rPr>
          <w:rFonts w:ascii="Arial" w:hAnsi="Arial" w:cs="Arial"/>
          <w:i/>
          <w:iCs/>
        </w:rPr>
        <w:t>I love you</w:t>
      </w:r>
      <w:r w:rsidRPr="00490B91">
        <w:rPr>
          <w:rFonts w:ascii="Arial" w:hAnsi="Arial" w:cs="Arial"/>
        </w:rPr>
        <w:t xml:space="preserve"> illustrates this hybrid linguistic identity.</w:t>
      </w:r>
    </w:p>
    <w:p w14:paraId="4B2B506B" w14:textId="77777777" w:rsidR="009779FC" w:rsidRPr="00490B91" w:rsidRDefault="009779FC" w:rsidP="009779FC">
      <w:pPr>
        <w:pStyle w:val="Body"/>
        <w:spacing w:after="0"/>
        <w:rPr>
          <w:rFonts w:ascii="Arial" w:hAnsi="Arial" w:cs="Arial"/>
        </w:rPr>
      </w:pPr>
    </w:p>
    <w:p w14:paraId="57B90404" w14:textId="77777777" w:rsidR="009779FC" w:rsidRPr="00490B91" w:rsidRDefault="009779FC" w:rsidP="009779FC">
      <w:pPr>
        <w:pStyle w:val="Body"/>
        <w:spacing w:after="0"/>
        <w:rPr>
          <w:rFonts w:ascii="Arial" w:hAnsi="Arial" w:cs="Arial"/>
          <w:b/>
          <w:bCs/>
          <w:u w:val="single"/>
        </w:rPr>
      </w:pPr>
      <w:r w:rsidRPr="00490B91">
        <w:rPr>
          <w:rFonts w:ascii="Arial" w:hAnsi="Arial" w:cs="Arial"/>
          <w:b/>
          <w:u w:val="single"/>
        </w:rPr>
        <w:t xml:space="preserve">3.2.2 </w:t>
      </w:r>
      <w:r w:rsidRPr="00490B91">
        <w:rPr>
          <w:rFonts w:ascii="Arial" w:hAnsi="Arial" w:cs="Arial"/>
          <w:b/>
          <w:bCs/>
          <w:u w:val="single"/>
        </w:rPr>
        <w:t>Extended Interpretation: Beyond Romantic Love</w:t>
      </w:r>
    </w:p>
    <w:p w14:paraId="6FDC03EA" w14:textId="77777777" w:rsidR="009779FC" w:rsidRPr="00490B91" w:rsidRDefault="009779FC" w:rsidP="009779FC">
      <w:pPr>
        <w:pStyle w:val="Body"/>
        <w:spacing w:after="0"/>
        <w:rPr>
          <w:rFonts w:ascii="Arial" w:hAnsi="Arial" w:cs="Arial"/>
          <w:b/>
          <w:bCs/>
          <w:u w:val="single"/>
        </w:rPr>
      </w:pPr>
    </w:p>
    <w:p w14:paraId="668F0883" w14:textId="77777777" w:rsidR="009779FC" w:rsidRPr="00490B91" w:rsidRDefault="009779FC" w:rsidP="009779FC">
      <w:pPr>
        <w:pStyle w:val="Body"/>
        <w:spacing w:after="0"/>
        <w:rPr>
          <w:rFonts w:ascii="Arial" w:hAnsi="Arial" w:cs="Arial"/>
        </w:rPr>
      </w:pPr>
      <w:r w:rsidRPr="00490B91">
        <w:rPr>
          <w:rFonts w:ascii="Arial" w:hAnsi="Arial" w:cs="Arial"/>
        </w:rPr>
        <w:t xml:space="preserve">Interestingly, while </w:t>
      </w:r>
      <w:proofErr w:type="spellStart"/>
      <w:r w:rsidRPr="00490B91">
        <w:rPr>
          <w:rFonts w:ascii="Arial" w:hAnsi="Arial" w:cs="Arial"/>
          <w:i/>
          <w:iCs/>
        </w:rPr>
        <w:t>Labyu</w:t>
      </w:r>
      <w:proofErr w:type="spellEnd"/>
      <w:r w:rsidRPr="00490B91">
        <w:rPr>
          <w:rFonts w:ascii="Arial" w:hAnsi="Arial" w:cs="Arial"/>
          <w:i/>
          <w:iCs/>
        </w:rPr>
        <w:t xml:space="preserve">, </w:t>
      </w:r>
      <w:proofErr w:type="spellStart"/>
      <w:r w:rsidRPr="00490B91">
        <w:rPr>
          <w:rFonts w:ascii="Arial" w:hAnsi="Arial" w:cs="Arial"/>
          <w:i/>
          <w:iCs/>
        </w:rPr>
        <w:t>Langga</w:t>
      </w:r>
      <w:proofErr w:type="spellEnd"/>
      <w:r w:rsidRPr="00490B91">
        <w:rPr>
          <w:rFonts w:ascii="Arial" w:hAnsi="Arial" w:cs="Arial"/>
        </w:rPr>
        <w:t xml:space="preserve"> is widely interpreted as a romantic song, the songwriter has publicly stated that the inspiration came from her mother’s use of </w:t>
      </w:r>
      <w:proofErr w:type="spellStart"/>
      <w:r w:rsidRPr="00490B91">
        <w:rPr>
          <w:rFonts w:ascii="Arial" w:hAnsi="Arial" w:cs="Arial"/>
          <w:i/>
          <w:iCs/>
        </w:rPr>
        <w:t>langga</w:t>
      </w:r>
      <w:proofErr w:type="spellEnd"/>
      <w:r w:rsidRPr="00490B91">
        <w:rPr>
          <w:rFonts w:ascii="Arial" w:hAnsi="Arial" w:cs="Arial"/>
        </w:rPr>
        <w:t xml:space="preserve"> as a term of endearment for her and her siblings (The Freeman, 2014). Thus, the song’s subject may include familial or platonic love, not just romantic affection.</w:t>
      </w:r>
    </w:p>
    <w:p w14:paraId="184687FF" w14:textId="77777777" w:rsidR="009779FC" w:rsidRPr="00490B91" w:rsidRDefault="009779FC" w:rsidP="009779FC">
      <w:pPr>
        <w:pStyle w:val="Body"/>
        <w:spacing w:after="0"/>
        <w:rPr>
          <w:rFonts w:ascii="Arial" w:hAnsi="Arial" w:cs="Arial"/>
        </w:rPr>
      </w:pPr>
    </w:p>
    <w:p w14:paraId="64DC0585" w14:textId="77777777" w:rsidR="009779FC" w:rsidRPr="00490B91" w:rsidRDefault="009779FC" w:rsidP="009779FC">
      <w:pPr>
        <w:pStyle w:val="Body"/>
        <w:spacing w:after="0"/>
        <w:rPr>
          <w:rFonts w:ascii="Arial" w:hAnsi="Arial" w:cs="Arial"/>
        </w:rPr>
      </w:pPr>
      <w:r w:rsidRPr="00490B91">
        <w:rPr>
          <w:rFonts w:ascii="Arial" w:hAnsi="Arial" w:cs="Arial"/>
        </w:rPr>
        <w:t xml:space="preserve">This interpretive gap—between original intent and public perception—demonstrates the effect of </w:t>
      </w:r>
      <w:r w:rsidRPr="00490B91">
        <w:rPr>
          <w:rFonts w:ascii="Arial" w:hAnsi="Arial" w:cs="Arial"/>
          <w:b/>
          <w:bCs/>
        </w:rPr>
        <w:t>foregrounded language</w:t>
      </w:r>
      <w:r w:rsidRPr="00490B91">
        <w:rPr>
          <w:rFonts w:ascii="Arial" w:hAnsi="Arial" w:cs="Arial"/>
        </w:rPr>
        <w:t xml:space="preserve"> in shaping diverse meanings. As </w:t>
      </w:r>
      <w:proofErr w:type="spellStart"/>
      <w:r w:rsidRPr="00490B91">
        <w:rPr>
          <w:rFonts w:ascii="Arial" w:hAnsi="Arial" w:cs="Arial"/>
        </w:rPr>
        <w:t>Hakemulder</w:t>
      </w:r>
      <w:proofErr w:type="spellEnd"/>
      <w:r w:rsidRPr="00490B91">
        <w:rPr>
          <w:rFonts w:ascii="Arial" w:hAnsi="Arial" w:cs="Arial"/>
        </w:rPr>
        <w:t xml:space="preserve"> (2016) explains, foregrounding encourages interpretive multiplicity by drawing attention to unusual or emotionally loaded language. In this case, the foregrounded structures not only express strong affection but also allow the song to be interpreted through different emotional lenses. Whether as a tribute to family or a love declaration, the song’s linguistic patterns enhance its emotional depth and cultural relatability.</w:t>
      </w:r>
    </w:p>
    <w:p w14:paraId="67CCAEE2" w14:textId="77777777" w:rsidR="009779FC" w:rsidRPr="00490B91" w:rsidRDefault="009779FC" w:rsidP="009779FC">
      <w:pPr>
        <w:pStyle w:val="Body"/>
        <w:spacing w:after="0"/>
        <w:rPr>
          <w:rFonts w:ascii="Arial" w:hAnsi="Arial" w:cs="Arial"/>
        </w:rPr>
      </w:pPr>
    </w:p>
    <w:p w14:paraId="325DFFB3" w14:textId="77777777" w:rsidR="009779FC" w:rsidRPr="00490B91" w:rsidRDefault="009779FC" w:rsidP="009779FC">
      <w:pPr>
        <w:pStyle w:val="Body"/>
        <w:spacing w:after="0"/>
        <w:rPr>
          <w:rFonts w:ascii="Arial" w:hAnsi="Arial" w:cs="Arial"/>
          <w:b/>
          <w:bCs/>
          <w:caps/>
          <w:sz w:val="22"/>
        </w:rPr>
      </w:pPr>
      <w:r w:rsidRPr="00490B91">
        <w:rPr>
          <w:rFonts w:ascii="Arial" w:hAnsi="Arial" w:cs="Arial"/>
          <w:b/>
          <w:caps/>
          <w:sz w:val="22"/>
        </w:rPr>
        <w:t xml:space="preserve">3.3 </w:t>
      </w:r>
      <w:r w:rsidRPr="00490B91">
        <w:rPr>
          <w:rFonts w:ascii="Arial" w:hAnsi="Arial" w:cs="Arial"/>
          <w:b/>
          <w:bCs/>
          <w:caps/>
          <w:sz w:val="22"/>
        </w:rPr>
        <w:t>Bok Love</w:t>
      </w:r>
    </w:p>
    <w:p w14:paraId="5B274992" w14:textId="77777777" w:rsidR="009779FC" w:rsidRPr="00490B91" w:rsidRDefault="009779FC" w:rsidP="009779FC">
      <w:pPr>
        <w:pStyle w:val="Body"/>
        <w:spacing w:after="0"/>
        <w:rPr>
          <w:rFonts w:ascii="Arial" w:hAnsi="Arial" w:cs="Arial"/>
          <w:i/>
          <w:iCs/>
        </w:rPr>
      </w:pPr>
      <w:r w:rsidRPr="00490B91">
        <w:rPr>
          <w:rFonts w:ascii="Arial" w:hAnsi="Arial" w:cs="Arial"/>
          <w:i/>
          <w:iCs/>
        </w:rPr>
        <w:t xml:space="preserve">Songwriters: Felipe </w:t>
      </w:r>
      <w:proofErr w:type="spellStart"/>
      <w:r w:rsidRPr="00490B91">
        <w:rPr>
          <w:rFonts w:ascii="Arial" w:hAnsi="Arial" w:cs="Arial"/>
          <w:i/>
          <w:iCs/>
        </w:rPr>
        <w:t>Anjelo</w:t>
      </w:r>
      <w:proofErr w:type="spellEnd"/>
      <w:r w:rsidRPr="00490B91">
        <w:rPr>
          <w:rFonts w:ascii="Arial" w:hAnsi="Arial" w:cs="Arial"/>
          <w:i/>
          <w:iCs/>
        </w:rPr>
        <w:t xml:space="preserve"> </w:t>
      </w:r>
      <w:proofErr w:type="spellStart"/>
      <w:r w:rsidRPr="00490B91">
        <w:rPr>
          <w:rFonts w:ascii="Arial" w:hAnsi="Arial" w:cs="Arial"/>
          <w:i/>
          <w:iCs/>
        </w:rPr>
        <w:t>Calinawan</w:t>
      </w:r>
      <w:proofErr w:type="spellEnd"/>
      <w:r w:rsidRPr="00490B91">
        <w:rPr>
          <w:rFonts w:ascii="Arial" w:hAnsi="Arial" w:cs="Arial"/>
          <w:i/>
          <w:iCs/>
        </w:rPr>
        <w:t xml:space="preserve"> and Therese Marie </w:t>
      </w:r>
      <w:proofErr w:type="spellStart"/>
      <w:r w:rsidRPr="00490B91">
        <w:rPr>
          <w:rFonts w:ascii="Arial" w:hAnsi="Arial" w:cs="Arial"/>
          <w:i/>
          <w:iCs/>
        </w:rPr>
        <w:t>Villarante</w:t>
      </w:r>
      <w:proofErr w:type="spellEnd"/>
    </w:p>
    <w:p w14:paraId="0D3E5430" w14:textId="77777777" w:rsidR="009779FC" w:rsidRPr="00490B91" w:rsidRDefault="009779FC" w:rsidP="009779FC">
      <w:pPr>
        <w:pStyle w:val="Body"/>
        <w:spacing w:after="0"/>
        <w:rPr>
          <w:rFonts w:ascii="Arial" w:hAnsi="Arial" w:cs="Arial"/>
        </w:rPr>
      </w:pPr>
    </w:p>
    <w:p w14:paraId="2B30695D" w14:textId="77777777" w:rsidR="009779FC" w:rsidRPr="00490B91" w:rsidRDefault="009779FC" w:rsidP="009779FC">
      <w:pPr>
        <w:pStyle w:val="Body"/>
        <w:spacing w:after="0"/>
        <w:rPr>
          <w:rFonts w:ascii="Arial" w:hAnsi="Arial" w:cs="Arial"/>
        </w:rPr>
      </w:pPr>
      <w:r w:rsidRPr="00490B91">
        <w:rPr>
          <w:rFonts w:ascii="Arial" w:hAnsi="Arial" w:cs="Arial"/>
          <w:i/>
          <w:iCs/>
        </w:rPr>
        <w:t>Bok Love</w:t>
      </w:r>
      <w:r w:rsidRPr="00490B91">
        <w:rPr>
          <w:rFonts w:ascii="Arial" w:hAnsi="Arial" w:cs="Arial"/>
        </w:rPr>
        <w:t xml:space="preserve"> stands out in the </w:t>
      </w:r>
      <w:proofErr w:type="spellStart"/>
      <w:r w:rsidRPr="00490B91">
        <w:rPr>
          <w:rFonts w:ascii="Arial" w:hAnsi="Arial" w:cs="Arial"/>
        </w:rPr>
        <w:t>Vispop</w:t>
      </w:r>
      <w:proofErr w:type="spellEnd"/>
      <w:r w:rsidRPr="00490B91">
        <w:rPr>
          <w:rFonts w:ascii="Arial" w:hAnsi="Arial" w:cs="Arial"/>
        </w:rPr>
        <w:t xml:space="preserve"> lineup for its humorous and lighthearted portrayal of romance between two food-loving individuals. While its tone may be playful, a linguistic stylistic analysis reveals deeper commentary on identity, self-acceptance, and contemporary cultural expressions through </w:t>
      </w:r>
      <w:r w:rsidRPr="00490B91">
        <w:rPr>
          <w:rFonts w:ascii="Arial" w:hAnsi="Arial" w:cs="Arial"/>
          <w:b/>
          <w:bCs/>
        </w:rPr>
        <w:t>lexical deviations</w:t>
      </w:r>
      <w:r w:rsidRPr="00490B91">
        <w:rPr>
          <w:rFonts w:ascii="Arial" w:hAnsi="Arial" w:cs="Arial"/>
        </w:rPr>
        <w:t xml:space="preserve"> and </w:t>
      </w:r>
      <w:r w:rsidRPr="00490B91">
        <w:rPr>
          <w:rFonts w:ascii="Arial" w:hAnsi="Arial" w:cs="Arial"/>
          <w:b/>
          <w:bCs/>
        </w:rPr>
        <w:t>code-switching</w:t>
      </w:r>
      <w:r w:rsidRPr="00490B91">
        <w:rPr>
          <w:rFonts w:ascii="Arial" w:hAnsi="Arial" w:cs="Arial"/>
        </w:rPr>
        <w:t>.</w:t>
      </w:r>
    </w:p>
    <w:p w14:paraId="7B46E9E7" w14:textId="77777777" w:rsidR="009779FC" w:rsidRPr="00490B91" w:rsidRDefault="009779FC" w:rsidP="009779FC">
      <w:pPr>
        <w:pStyle w:val="Body"/>
        <w:spacing w:after="0"/>
        <w:rPr>
          <w:rFonts w:ascii="Arial" w:hAnsi="Arial" w:cs="Arial"/>
        </w:rPr>
      </w:pPr>
    </w:p>
    <w:p w14:paraId="6A8829F1" w14:textId="77777777" w:rsidR="009779FC" w:rsidRPr="00490B91" w:rsidRDefault="009779FC" w:rsidP="009779FC">
      <w:pPr>
        <w:pStyle w:val="Body"/>
        <w:spacing w:after="0"/>
        <w:rPr>
          <w:rFonts w:ascii="Arial" w:hAnsi="Arial" w:cs="Arial"/>
          <w:b/>
          <w:bCs/>
          <w:u w:val="single"/>
        </w:rPr>
      </w:pPr>
      <w:r w:rsidRPr="00490B91">
        <w:rPr>
          <w:rFonts w:ascii="Arial" w:hAnsi="Arial" w:cs="Arial"/>
          <w:b/>
          <w:u w:val="single"/>
        </w:rPr>
        <w:t xml:space="preserve">3.3.1 </w:t>
      </w:r>
      <w:r w:rsidRPr="00490B91">
        <w:rPr>
          <w:rFonts w:ascii="Arial" w:hAnsi="Arial" w:cs="Arial"/>
          <w:b/>
          <w:bCs/>
          <w:u w:val="single"/>
        </w:rPr>
        <w:t>Paradigmatic Foregrounding: Lexical Deviations and Affixation</w:t>
      </w:r>
    </w:p>
    <w:p w14:paraId="04BDF977" w14:textId="77777777" w:rsidR="009779FC" w:rsidRPr="00490B91" w:rsidRDefault="009779FC" w:rsidP="009779FC">
      <w:pPr>
        <w:pStyle w:val="Body"/>
        <w:spacing w:after="0"/>
        <w:rPr>
          <w:rFonts w:ascii="Arial" w:hAnsi="Arial" w:cs="Arial"/>
          <w:b/>
          <w:bCs/>
          <w:u w:val="single"/>
        </w:rPr>
      </w:pPr>
    </w:p>
    <w:p w14:paraId="071807D3" w14:textId="77777777" w:rsidR="009779FC" w:rsidRPr="00490B91" w:rsidRDefault="009779FC" w:rsidP="009779FC">
      <w:pPr>
        <w:pStyle w:val="Body"/>
        <w:spacing w:after="0"/>
        <w:rPr>
          <w:rFonts w:ascii="Arial" w:hAnsi="Arial" w:cs="Arial"/>
        </w:rPr>
      </w:pPr>
      <w:r w:rsidRPr="00490B91">
        <w:rPr>
          <w:rFonts w:ascii="Arial" w:hAnsi="Arial" w:cs="Arial"/>
        </w:rPr>
        <w:t xml:space="preserve">The chorus features two prominent examples of </w:t>
      </w:r>
      <w:r w:rsidRPr="00490B91">
        <w:rPr>
          <w:rFonts w:ascii="Arial" w:hAnsi="Arial" w:cs="Arial"/>
          <w:b/>
          <w:bCs/>
        </w:rPr>
        <w:t>affixation-based lexical deviation</w:t>
      </w:r>
      <w:r w:rsidRPr="00490B91">
        <w:rPr>
          <w:rFonts w:ascii="Arial" w:hAnsi="Arial" w:cs="Arial"/>
        </w:rPr>
        <w:t>:</w:t>
      </w:r>
    </w:p>
    <w:p w14:paraId="3FF0E8F8" w14:textId="77777777" w:rsidR="009779FC" w:rsidRPr="00490B91" w:rsidRDefault="009779FC" w:rsidP="009779FC">
      <w:pPr>
        <w:pStyle w:val="Body"/>
        <w:spacing w:after="0"/>
        <w:rPr>
          <w:rFonts w:ascii="Arial" w:hAnsi="Arial" w:cs="Arial"/>
        </w:rPr>
      </w:pPr>
    </w:p>
    <w:p w14:paraId="1826383B" w14:textId="77777777" w:rsidR="009779FC" w:rsidRPr="00490B91" w:rsidRDefault="009779FC" w:rsidP="009779FC">
      <w:pPr>
        <w:pStyle w:val="Body"/>
        <w:spacing w:after="0"/>
        <w:jc w:val="left"/>
        <w:rPr>
          <w:rFonts w:ascii="Arial" w:hAnsi="Arial" w:cs="Arial"/>
          <w:i/>
          <w:iCs/>
        </w:rPr>
      </w:pPr>
      <w:proofErr w:type="spellStart"/>
      <w:r w:rsidRPr="00490B91">
        <w:rPr>
          <w:rFonts w:ascii="Arial" w:hAnsi="Arial" w:cs="Arial"/>
          <w:i/>
          <w:iCs/>
        </w:rPr>
        <w:t>Pramis</w:t>
      </w:r>
      <w:proofErr w:type="spellEnd"/>
      <w:r w:rsidRPr="00490B91">
        <w:rPr>
          <w:rFonts w:ascii="Arial" w:hAnsi="Arial" w:cs="Arial"/>
          <w:i/>
          <w:iCs/>
        </w:rPr>
        <w:t xml:space="preserve"> this is </w:t>
      </w:r>
      <w:proofErr w:type="spellStart"/>
      <w:r w:rsidRPr="00490B91">
        <w:rPr>
          <w:rFonts w:ascii="Arial" w:hAnsi="Arial" w:cs="Arial"/>
          <w:i/>
          <w:iCs/>
        </w:rPr>
        <w:t>pinakalast</w:t>
      </w:r>
      <w:proofErr w:type="spellEnd"/>
      <w:r w:rsidRPr="00490B91">
        <w:rPr>
          <w:rFonts w:ascii="Arial" w:hAnsi="Arial" w:cs="Arial"/>
          <w:i/>
          <w:iCs/>
        </w:rPr>
        <w:t xml:space="preserve"> </w:t>
      </w:r>
      <w:proofErr w:type="spellStart"/>
      <w:r w:rsidRPr="00490B91">
        <w:rPr>
          <w:rFonts w:ascii="Arial" w:hAnsi="Arial" w:cs="Arial"/>
          <w:i/>
          <w:iCs/>
        </w:rPr>
        <w:t>nga</w:t>
      </w:r>
      <w:proofErr w:type="spellEnd"/>
      <w:r w:rsidRPr="00490B91">
        <w:rPr>
          <w:rFonts w:ascii="Arial" w:hAnsi="Arial" w:cs="Arial"/>
          <w:i/>
          <w:iCs/>
        </w:rPr>
        <w:t xml:space="preserve"> extra rice</w:t>
      </w:r>
      <w:r w:rsidRPr="00490B91">
        <w:rPr>
          <w:rFonts w:ascii="Arial" w:hAnsi="Arial" w:cs="Arial"/>
        </w:rPr>
        <w:br/>
      </w:r>
      <w:proofErr w:type="spellStart"/>
      <w:r w:rsidRPr="00490B91">
        <w:rPr>
          <w:rFonts w:ascii="Arial" w:hAnsi="Arial" w:cs="Arial"/>
          <w:i/>
          <w:iCs/>
        </w:rPr>
        <w:t>Ugma</w:t>
      </w:r>
      <w:proofErr w:type="spellEnd"/>
      <w:r w:rsidRPr="00490B91">
        <w:rPr>
          <w:rFonts w:ascii="Arial" w:hAnsi="Arial" w:cs="Arial"/>
          <w:i/>
          <w:iCs/>
        </w:rPr>
        <w:t xml:space="preserve"> lang ta mag-diet ha?</w:t>
      </w:r>
    </w:p>
    <w:p w14:paraId="0D47E383" w14:textId="77777777" w:rsidR="009779FC" w:rsidRPr="00490B91" w:rsidRDefault="009779FC" w:rsidP="009779FC">
      <w:pPr>
        <w:pStyle w:val="Body"/>
        <w:spacing w:after="0"/>
        <w:rPr>
          <w:rFonts w:ascii="Arial" w:hAnsi="Arial" w:cs="Arial"/>
        </w:rPr>
      </w:pPr>
    </w:p>
    <w:p w14:paraId="19EFD549" w14:textId="77777777" w:rsidR="009779FC" w:rsidRPr="00490B91" w:rsidRDefault="009779FC" w:rsidP="009779FC">
      <w:pPr>
        <w:pStyle w:val="Body"/>
        <w:spacing w:after="0"/>
        <w:rPr>
          <w:rFonts w:ascii="Arial" w:hAnsi="Arial" w:cs="Arial"/>
        </w:rPr>
      </w:pPr>
      <w:r w:rsidRPr="00490B91">
        <w:rPr>
          <w:rFonts w:ascii="Arial" w:hAnsi="Arial" w:cs="Arial"/>
        </w:rPr>
        <w:t xml:space="preserve">Here, the words </w:t>
      </w:r>
      <w:proofErr w:type="spellStart"/>
      <w:r w:rsidRPr="00490B91">
        <w:rPr>
          <w:rFonts w:ascii="Arial" w:hAnsi="Arial" w:cs="Arial"/>
          <w:i/>
          <w:iCs/>
        </w:rPr>
        <w:t>pinakalast</w:t>
      </w:r>
      <w:proofErr w:type="spellEnd"/>
      <w:r w:rsidRPr="00490B91">
        <w:rPr>
          <w:rFonts w:ascii="Arial" w:hAnsi="Arial" w:cs="Arial"/>
        </w:rPr>
        <w:t xml:space="preserve"> and </w:t>
      </w:r>
      <w:r w:rsidRPr="00490B91">
        <w:rPr>
          <w:rFonts w:ascii="Arial" w:hAnsi="Arial" w:cs="Arial"/>
          <w:i/>
          <w:iCs/>
        </w:rPr>
        <w:t>mag-diet</w:t>
      </w:r>
      <w:r w:rsidRPr="00490B91">
        <w:rPr>
          <w:rFonts w:ascii="Arial" w:hAnsi="Arial" w:cs="Arial"/>
        </w:rPr>
        <w:t xml:space="preserve"> are formed through the blending of Visayan affixes (</w:t>
      </w:r>
      <w:proofErr w:type="spellStart"/>
      <w:r w:rsidRPr="00490B91">
        <w:rPr>
          <w:rFonts w:ascii="Arial" w:hAnsi="Arial" w:cs="Arial"/>
          <w:i/>
          <w:iCs/>
        </w:rPr>
        <w:t>pinaka</w:t>
      </w:r>
      <w:proofErr w:type="spellEnd"/>
      <w:r w:rsidRPr="00490B91">
        <w:rPr>
          <w:rFonts w:ascii="Arial" w:hAnsi="Arial" w:cs="Arial"/>
          <w:i/>
          <w:iCs/>
        </w:rPr>
        <w:t>-</w:t>
      </w:r>
      <w:r w:rsidRPr="00490B91">
        <w:rPr>
          <w:rFonts w:ascii="Arial" w:hAnsi="Arial" w:cs="Arial"/>
        </w:rPr>
        <w:t xml:space="preserve">, </w:t>
      </w:r>
      <w:r w:rsidRPr="00490B91">
        <w:rPr>
          <w:rFonts w:ascii="Arial" w:hAnsi="Arial" w:cs="Arial"/>
          <w:i/>
          <w:iCs/>
        </w:rPr>
        <w:t>mag</w:t>
      </w:r>
      <w:r w:rsidRPr="00490B91">
        <w:rPr>
          <w:rFonts w:ascii="Arial" w:hAnsi="Arial" w:cs="Arial"/>
        </w:rPr>
        <w:t>) with English root words (</w:t>
      </w:r>
      <w:r w:rsidRPr="00490B91">
        <w:rPr>
          <w:rFonts w:ascii="Arial" w:hAnsi="Arial" w:cs="Arial"/>
          <w:i/>
          <w:iCs/>
        </w:rPr>
        <w:t>last</w:t>
      </w:r>
      <w:r w:rsidRPr="00490B91">
        <w:rPr>
          <w:rFonts w:ascii="Arial" w:hAnsi="Arial" w:cs="Arial"/>
        </w:rPr>
        <w:t xml:space="preserve">, </w:t>
      </w:r>
      <w:r w:rsidRPr="00490B91">
        <w:rPr>
          <w:rFonts w:ascii="Arial" w:hAnsi="Arial" w:cs="Arial"/>
          <w:i/>
          <w:iCs/>
        </w:rPr>
        <w:t>diet</w:t>
      </w:r>
      <w:r w:rsidRPr="00490B91">
        <w:rPr>
          <w:rFonts w:ascii="Arial" w:hAnsi="Arial" w:cs="Arial"/>
        </w:rPr>
        <w:t xml:space="preserve">). This creative affixation is a clear instance of </w:t>
      </w:r>
      <w:r w:rsidRPr="00490B91">
        <w:rPr>
          <w:rFonts w:ascii="Arial" w:hAnsi="Arial" w:cs="Arial"/>
          <w:b/>
          <w:bCs/>
        </w:rPr>
        <w:t>neologism</w:t>
      </w:r>
      <w:r w:rsidRPr="00490B91">
        <w:rPr>
          <w:rFonts w:ascii="Arial" w:hAnsi="Arial" w:cs="Arial"/>
        </w:rPr>
        <w:t>, where non-standard word formations foreground the speaker’s emotional tone—both humorous and emphatic.</w:t>
      </w:r>
    </w:p>
    <w:p w14:paraId="20D609F1" w14:textId="77777777" w:rsidR="009779FC" w:rsidRPr="00490B91" w:rsidRDefault="009779FC" w:rsidP="009779FC">
      <w:pPr>
        <w:pStyle w:val="Body"/>
        <w:spacing w:after="0"/>
        <w:rPr>
          <w:rFonts w:ascii="Arial" w:hAnsi="Arial" w:cs="Arial"/>
        </w:rPr>
      </w:pPr>
    </w:p>
    <w:p w14:paraId="4E4833C6" w14:textId="77777777" w:rsidR="009779FC" w:rsidRPr="00490B91" w:rsidRDefault="009779FC" w:rsidP="009779FC">
      <w:pPr>
        <w:pStyle w:val="Body"/>
        <w:spacing w:after="0"/>
        <w:rPr>
          <w:rFonts w:ascii="Arial" w:hAnsi="Arial" w:cs="Arial"/>
        </w:rPr>
      </w:pPr>
      <w:r w:rsidRPr="00490B91">
        <w:rPr>
          <w:rFonts w:ascii="Arial" w:hAnsi="Arial" w:cs="Arial"/>
        </w:rPr>
        <w:t xml:space="preserve">According to Leech (2008), paradigmatic foregrounding occurs when a writer substitutes expected linguistic forms with unexpected ones, thereby highlighting specific meanings. In this case, </w:t>
      </w:r>
      <w:proofErr w:type="spellStart"/>
      <w:r w:rsidRPr="00490B91">
        <w:rPr>
          <w:rFonts w:ascii="Arial" w:hAnsi="Arial" w:cs="Arial"/>
          <w:i/>
          <w:iCs/>
        </w:rPr>
        <w:t>pinakalast</w:t>
      </w:r>
      <w:proofErr w:type="spellEnd"/>
      <w:r w:rsidRPr="00490B91">
        <w:rPr>
          <w:rFonts w:ascii="Arial" w:hAnsi="Arial" w:cs="Arial"/>
        </w:rPr>
        <w:t xml:space="preserve"> exaggerates finality, implying that the speaker's promise to stop eating extra rice is both sincere and likely insincere—an intentional contradiction that adds to the song’s humor.</w:t>
      </w:r>
    </w:p>
    <w:p w14:paraId="42F708DF" w14:textId="77777777" w:rsidR="009779FC" w:rsidRPr="00490B91" w:rsidRDefault="009779FC" w:rsidP="009779FC">
      <w:pPr>
        <w:pStyle w:val="Body"/>
        <w:spacing w:after="0"/>
        <w:rPr>
          <w:rFonts w:ascii="Arial" w:hAnsi="Arial" w:cs="Arial"/>
        </w:rPr>
      </w:pPr>
    </w:p>
    <w:p w14:paraId="1A1C39F7" w14:textId="77777777" w:rsidR="009779FC" w:rsidRPr="00490B91" w:rsidRDefault="009779FC" w:rsidP="009779FC">
      <w:pPr>
        <w:pStyle w:val="Body"/>
        <w:spacing w:after="0"/>
        <w:rPr>
          <w:rFonts w:ascii="Arial" w:hAnsi="Arial" w:cs="Arial"/>
        </w:rPr>
      </w:pPr>
      <w:r w:rsidRPr="00490B91">
        <w:rPr>
          <w:rFonts w:ascii="Arial" w:hAnsi="Arial" w:cs="Arial"/>
        </w:rPr>
        <w:t>Li and Shi (2015) emphasized that lexical deviation often enhances memorability and emotional resonance by offering novel expressions. Similarly, Bautista (2004) noted that these hybrid constructions are typical of urban Filipino discourse, especially among youth who regularly mix English with local languages in daily conversation.</w:t>
      </w:r>
    </w:p>
    <w:p w14:paraId="47E8823C" w14:textId="77777777" w:rsidR="009779FC" w:rsidRPr="00490B91" w:rsidRDefault="009779FC" w:rsidP="009779FC">
      <w:pPr>
        <w:pStyle w:val="Body"/>
        <w:spacing w:after="0"/>
        <w:rPr>
          <w:rFonts w:ascii="Arial" w:hAnsi="Arial" w:cs="Arial"/>
        </w:rPr>
      </w:pPr>
    </w:p>
    <w:p w14:paraId="3DD918E8" w14:textId="77777777" w:rsidR="009779FC" w:rsidRPr="00490B91" w:rsidRDefault="009779FC" w:rsidP="009779FC">
      <w:pPr>
        <w:pStyle w:val="Body"/>
        <w:spacing w:after="0"/>
        <w:rPr>
          <w:rFonts w:ascii="Arial" w:hAnsi="Arial" w:cs="Arial"/>
          <w:b/>
          <w:bCs/>
          <w:u w:val="single"/>
        </w:rPr>
      </w:pPr>
      <w:r w:rsidRPr="00490B91">
        <w:rPr>
          <w:rFonts w:ascii="Arial" w:hAnsi="Arial" w:cs="Arial"/>
          <w:b/>
          <w:u w:val="single"/>
        </w:rPr>
        <w:t xml:space="preserve">3.3.2 </w:t>
      </w:r>
      <w:r w:rsidRPr="00490B91">
        <w:rPr>
          <w:rFonts w:ascii="Arial" w:hAnsi="Arial" w:cs="Arial"/>
          <w:b/>
          <w:bCs/>
          <w:u w:val="single"/>
        </w:rPr>
        <w:t>Code-Switching and Cultural Commentary</w:t>
      </w:r>
    </w:p>
    <w:p w14:paraId="4C9D3F57" w14:textId="77777777" w:rsidR="009779FC" w:rsidRPr="00490B91" w:rsidRDefault="009779FC" w:rsidP="009779FC">
      <w:pPr>
        <w:pStyle w:val="Body"/>
        <w:spacing w:after="0"/>
        <w:rPr>
          <w:rFonts w:ascii="Arial" w:hAnsi="Arial" w:cs="Arial"/>
          <w:b/>
          <w:bCs/>
          <w:u w:val="single"/>
        </w:rPr>
      </w:pPr>
    </w:p>
    <w:p w14:paraId="4793DC40" w14:textId="77777777" w:rsidR="009779FC" w:rsidRPr="00490B91" w:rsidRDefault="009779FC" w:rsidP="009779FC">
      <w:pPr>
        <w:pStyle w:val="Body"/>
        <w:spacing w:after="0"/>
        <w:rPr>
          <w:rFonts w:ascii="Arial" w:hAnsi="Arial" w:cs="Arial"/>
        </w:rPr>
      </w:pPr>
      <w:r w:rsidRPr="00490B91">
        <w:rPr>
          <w:rFonts w:ascii="Arial" w:hAnsi="Arial" w:cs="Arial"/>
          <w:i/>
          <w:iCs/>
        </w:rPr>
        <w:t>Bok Love</w:t>
      </w:r>
      <w:r w:rsidRPr="00490B91">
        <w:rPr>
          <w:rFonts w:ascii="Arial" w:hAnsi="Arial" w:cs="Arial"/>
        </w:rPr>
        <w:t xml:space="preserve"> is rich in </w:t>
      </w:r>
      <w:r w:rsidRPr="00490B91">
        <w:rPr>
          <w:rFonts w:ascii="Arial" w:hAnsi="Arial" w:cs="Arial"/>
          <w:b/>
          <w:bCs/>
        </w:rPr>
        <w:t>Visayan-English code-switching</w:t>
      </w:r>
      <w:r w:rsidRPr="00490B91">
        <w:rPr>
          <w:rFonts w:ascii="Arial" w:hAnsi="Arial" w:cs="Arial"/>
        </w:rPr>
        <w:t>, such as in the phrases:</w:t>
      </w:r>
    </w:p>
    <w:p w14:paraId="0E754F75" w14:textId="77777777" w:rsidR="009779FC" w:rsidRPr="00490B91" w:rsidRDefault="009779FC" w:rsidP="009779FC">
      <w:pPr>
        <w:pStyle w:val="Body"/>
        <w:spacing w:after="0"/>
        <w:rPr>
          <w:rFonts w:ascii="Arial" w:hAnsi="Arial" w:cs="Arial"/>
        </w:rPr>
      </w:pPr>
    </w:p>
    <w:p w14:paraId="4575E491" w14:textId="77777777" w:rsidR="009779FC" w:rsidRPr="00490B91" w:rsidRDefault="009779FC" w:rsidP="009779FC">
      <w:pPr>
        <w:pStyle w:val="Body"/>
        <w:spacing w:after="0"/>
        <w:jc w:val="left"/>
        <w:rPr>
          <w:rFonts w:ascii="Arial" w:hAnsi="Arial" w:cs="Arial"/>
          <w:i/>
          <w:iCs/>
        </w:rPr>
      </w:pPr>
      <w:proofErr w:type="spellStart"/>
      <w:r w:rsidRPr="00490B91">
        <w:rPr>
          <w:rFonts w:ascii="Arial" w:hAnsi="Arial" w:cs="Arial"/>
          <w:i/>
          <w:iCs/>
        </w:rPr>
        <w:t>Ngilngig</w:t>
      </w:r>
      <w:proofErr w:type="spellEnd"/>
      <w:r w:rsidRPr="00490B91">
        <w:rPr>
          <w:rFonts w:ascii="Arial" w:hAnsi="Arial" w:cs="Arial"/>
          <w:i/>
          <w:iCs/>
        </w:rPr>
        <w:t xml:space="preserve"> pa </w:t>
      </w:r>
      <w:proofErr w:type="spellStart"/>
      <w:r w:rsidRPr="00490B91">
        <w:rPr>
          <w:rFonts w:ascii="Arial" w:hAnsi="Arial" w:cs="Arial"/>
          <w:i/>
          <w:iCs/>
        </w:rPr>
        <w:t>nis</w:t>
      </w:r>
      <w:proofErr w:type="spellEnd"/>
      <w:r w:rsidRPr="00490B91">
        <w:rPr>
          <w:rFonts w:ascii="Arial" w:hAnsi="Arial" w:cs="Arial"/>
          <w:i/>
          <w:iCs/>
        </w:rPr>
        <w:t xml:space="preserve"> </w:t>
      </w:r>
      <w:proofErr w:type="spellStart"/>
      <w:r w:rsidRPr="00490B91">
        <w:rPr>
          <w:rFonts w:ascii="Arial" w:hAnsi="Arial" w:cs="Arial"/>
          <w:i/>
          <w:iCs/>
        </w:rPr>
        <w:t>mantikaong</w:t>
      </w:r>
      <w:proofErr w:type="spellEnd"/>
      <w:r w:rsidRPr="00490B91">
        <w:rPr>
          <w:rFonts w:ascii="Arial" w:hAnsi="Arial" w:cs="Arial"/>
          <w:i/>
          <w:iCs/>
        </w:rPr>
        <w:t xml:space="preserve"> </w:t>
      </w:r>
      <w:proofErr w:type="spellStart"/>
      <w:r w:rsidRPr="00490B91">
        <w:rPr>
          <w:rFonts w:ascii="Arial" w:hAnsi="Arial" w:cs="Arial"/>
          <w:i/>
          <w:iCs/>
        </w:rPr>
        <w:t>humba</w:t>
      </w:r>
      <w:proofErr w:type="spellEnd"/>
      <w:r w:rsidRPr="00490B91">
        <w:rPr>
          <w:rFonts w:ascii="Arial" w:hAnsi="Arial" w:cs="Arial"/>
        </w:rPr>
        <w:br/>
      </w:r>
      <w:r w:rsidRPr="00490B91">
        <w:rPr>
          <w:rFonts w:ascii="Arial" w:hAnsi="Arial" w:cs="Arial"/>
          <w:i/>
          <w:iCs/>
        </w:rPr>
        <w:t>Plus potato corner fries</w:t>
      </w:r>
    </w:p>
    <w:p w14:paraId="56CE56D5" w14:textId="77777777" w:rsidR="009779FC" w:rsidRPr="00490B91" w:rsidRDefault="009779FC" w:rsidP="009779FC">
      <w:pPr>
        <w:pStyle w:val="Body"/>
        <w:spacing w:after="0"/>
        <w:rPr>
          <w:rFonts w:ascii="Arial" w:hAnsi="Arial" w:cs="Arial"/>
        </w:rPr>
      </w:pPr>
    </w:p>
    <w:p w14:paraId="44E60025" w14:textId="77777777" w:rsidR="009779FC" w:rsidRPr="00490B91" w:rsidRDefault="009779FC" w:rsidP="009779FC">
      <w:pPr>
        <w:pStyle w:val="Body"/>
        <w:spacing w:after="0"/>
        <w:rPr>
          <w:rFonts w:ascii="Arial" w:hAnsi="Arial" w:cs="Arial"/>
        </w:rPr>
      </w:pPr>
      <w:r w:rsidRPr="00490B91">
        <w:rPr>
          <w:rFonts w:ascii="Arial" w:hAnsi="Arial" w:cs="Arial"/>
        </w:rPr>
        <w:t>and:</w:t>
      </w:r>
    </w:p>
    <w:p w14:paraId="46A07251" w14:textId="77777777" w:rsidR="009779FC" w:rsidRPr="00490B91" w:rsidRDefault="009779FC" w:rsidP="009779FC">
      <w:pPr>
        <w:pStyle w:val="Body"/>
        <w:spacing w:after="0"/>
        <w:rPr>
          <w:rFonts w:ascii="Arial" w:hAnsi="Arial" w:cs="Arial"/>
        </w:rPr>
      </w:pPr>
    </w:p>
    <w:p w14:paraId="144E7654" w14:textId="77777777" w:rsidR="009779FC" w:rsidRPr="00490B91" w:rsidRDefault="009779FC" w:rsidP="009779FC">
      <w:pPr>
        <w:pStyle w:val="Body"/>
        <w:spacing w:after="0"/>
        <w:rPr>
          <w:rFonts w:ascii="Arial" w:hAnsi="Arial" w:cs="Arial"/>
          <w:i/>
          <w:iCs/>
        </w:rPr>
      </w:pPr>
      <w:r w:rsidRPr="00490B91">
        <w:rPr>
          <w:rFonts w:ascii="Arial" w:hAnsi="Arial" w:cs="Arial"/>
          <w:i/>
          <w:iCs/>
        </w:rPr>
        <w:t xml:space="preserve">Gi-celebrate </w:t>
      </w:r>
      <w:proofErr w:type="spellStart"/>
      <w:r w:rsidRPr="00490B91">
        <w:rPr>
          <w:rFonts w:ascii="Arial" w:hAnsi="Arial" w:cs="Arial"/>
          <w:i/>
          <w:iCs/>
        </w:rPr>
        <w:t>jud</w:t>
      </w:r>
      <w:proofErr w:type="spellEnd"/>
      <w:r w:rsidRPr="00490B91">
        <w:rPr>
          <w:rFonts w:ascii="Arial" w:hAnsi="Arial" w:cs="Arial"/>
          <w:i/>
          <w:iCs/>
        </w:rPr>
        <w:t xml:space="preserve"> </w:t>
      </w:r>
      <w:proofErr w:type="spellStart"/>
      <w:r w:rsidRPr="00490B91">
        <w:rPr>
          <w:rFonts w:ascii="Arial" w:hAnsi="Arial" w:cs="Arial"/>
          <w:i/>
          <w:iCs/>
        </w:rPr>
        <w:t>nimo</w:t>
      </w:r>
      <w:proofErr w:type="spellEnd"/>
      <w:r w:rsidRPr="00490B91">
        <w:rPr>
          <w:rFonts w:ascii="Arial" w:hAnsi="Arial" w:cs="Arial"/>
          <w:i/>
          <w:iCs/>
        </w:rPr>
        <w:t xml:space="preserve"> </w:t>
      </w:r>
      <w:proofErr w:type="spellStart"/>
      <w:r w:rsidRPr="00490B91">
        <w:rPr>
          <w:rFonts w:ascii="Arial" w:hAnsi="Arial" w:cs="Arial"/>
          <w:i/>
          <w:iCs/>
        </w:rPr>
        <w:t>imong</w:t>
      </w:r>
      <w:proofErr w:type="spellEnd"/>
      <w:r w:rsidRPr="00490B91">
        <w:rPr>
          <w:rFonts w:ascii="Arial" w:hAnsi="Arial" w:cs="Arial"/>
          <w:i/>
          <w:iCs/>
        </w:rPr>
        <w:t xml:space="preserve"> ka-</w:t>
      </w:r>
      <w:proofErr w:type="spellStart"/>
      <w:r w:rsidRPr="00490B91">
        <w:rPr>
          <w:rFonts w:ascii="Arial" w:hAnsi="Arial" w:cs="Arial"/>
          <w:i/>
          <w:iCs/>
        </w:rPr>
        <w:t>pogi</w:t>
      </w:r>
      <w:proofErr w:type="spellEnd"/>
    </w:p>
    <w:p w14:paraId="211E3362" w14:textId="77777777" w:rsidR="009779FC" w:rsidRPr="00490B91" w:rsidRDefault="009779FC" w:rsidP="009779FC">
      <w:pPr>
        <w:pStyle w:val="Body"/>
        <w:spacing w:after="0"/>
        <w:rPr>
          <w:rFonts w:ascii="Arial" w:hAnsi="Arial" w:cs="Arial"/>
          <w:i/>
          <w:iCs/>
        </w:rPr>
      </w:pPr>
    </w:p>
    <w:p w14:paraId="1EA5F94A" w14:textId="77777777" w:rsidR="009779FC" w:rsidRPr="00490B91" w:rsidRDefault="009779FC" w:rsidP="009779FC">
      <w:pPr>
        <w:pStyle w:val="Body"/>
        <w:spacing w:after="0"/>
        <w:rPr>
          <w:rFonts w:ascii="Arial" w:hAnsi="Arial" w:cs="Arial"/>
        </w:rPr>
      </w:pPr>
      <w:r w:rsidRPr="00490B91">
        <w:rPr>
          <w:rFonts w:ascii="Arial" w:hAnsi="Arial" w:cs="Arial"/>
        </w:rPr>
        <w:t>These lines freely alternate between Visayan and English, incorporating culturally specific references (</w:t>
      </w:r>
      <w:proofErr w:type="spellStart"/>
      <w:r w:rsidRPr="00490B91">
        <w:rPr>
          <w:rFonts w:ascii="Arial" w:hAnsi="Arial" w:cs="Arial"/>
          <w:i/>
          <w:iCs/>
        </w:rPr>
        <w:t>humba</w:t>
      </w:r>
      <w:proofErr w:type="spellEnd"/>
      <w:r w:rsidRPr="00490B91">
        <w:rPr>
          <w:rFonts w:ascii="Arial" w:hAnsi="Arial" w:cs="Arial"/>
        </w:rPr>
        <w:t xml:space="preserve">, </w:t>
      </w:r>
      <w:r w:rsidRPr="00490B91">
        <w:rPr>
          <w:rFonts w:ascii="Arial" w:hAnsi="Arial" w:cs="Arial"/>
          <w:i/>
          <w:iCs/>
        </w:rPr>
        <w:t>extra rice</w:t>
      </w:r>
      <w:r w:rsidRPr="00490B91">
        <w:rPr>
          <w:rFonts w:ascii="Arial" w:hAnsi="Arial" w:cs="Arial"/>
        </w:rPr>
        <w:t>) alongside modern pop culture terms (</w:t>
      </w:r>
      <w:r w:rsidRPr="00490B91">
        <w:rPr>
          <w:rFonts w:ascii="Arial" w:hAnsi="Arial" w:cs="Arial"/>
          <w:i/>
          <w:iCs/>
        </w:rPr>
        <w:t>potato corner fries</w:t>
      </w:r>
      <w:r w:rsidRPr="00490B91">
        <w:rPr>
          <w:rFonts w:ascii="Arial" w:hAnsi="Arial" w:cs="Arial"/>
        </w:rPr>
        <w:t xml:space="preserve">, </w:t>
      </w:r>
      <w:r w:rsidRPr="00490B91">
        <w:rPr>
          <w:rFonts w:ascii="Arial" w:hAnsi="Arial" w:cs="Arial"/>
          <w:i/>
          <w:iCs/>
        </w:rPr>
        <w:t>celebrate</w:t>
      </w:r>
      <w:r w:rsidRPr="00490B91">
        <w:rPr>
          <w:rFonts w:ascii="Arial" w:hAnsi="Arial" w:cs="Arial"/>
        </w:rPr>
        <w:t>). According to Ramazani (2017), code-switching in poetry or lyrics signals not just linguistic play but also a layered identity—a reflection of how speakers simultaneously occupy multiple cultural and linguistic spaces.</w:t>
      </w:r>
    </w:p>
    <w:p w14:paraId="605958AF" w14:textId="77777777" w:rsidR="009779FC" w:rsidRPr="00490B91" w:rsidRDefault="009779FC" w:rsidP="009779FC">
      <w:pPr>
        <w:pStyle w:val="Body"/>
        <w:spacing w:after="0"/>
        <w:rPr>
          <w:rFonts w:ascii="Arial" w:hAnsi="Arial" w:cs="Arial"/>
        </w:rPr>
      </w:pPr>
    </w:p>
    <w:p w14:paraId="5EAC1261" w14:textId="77777777" w:rsidR="009779FC" w:rsidRPr="00490B91" w:rsidRDefault="009779FC" w:rsidP="009779FC">
      <w:pPr>
        <w:pStyle w:val="Body"/>
        <w:spacing w:after="0"/>
        <w:rPr>
          <w:rFonts w:ascii="Arial" w:hAnsi="Arial" w:cs="Arial"/>
        </w:rPr>
      </w:pPr>
      <w:r w:rsidRPr="00490B91">
        <w:rPr>
          <w:rFonts w:ascii="Arial" w:hAnsi="Arial" w:cs="Arial"/>
        </w:rPr>
        <w:t xml:space="preserve">The term </w:t>
      </w:r>
      <w:r w:rsidRPr="00490B91">
        <w:rPr>
          <w:rFonts w:ascii="Arial" w:hAnsi="Arial" w:cs="Arial"/>
          <w:i/>
          <w:iCs/>
        </w:rPr>
        <w:t>ka-</w:t>
      </w:r>
      <w:proofErr w:type="spellStart"/>
      <w:r w:rsidRPr="00490B91">
        <w:rPr>
          <w:rFonts w:ascii="Arial" w:hAnsi="Arial" w:cs="Arial"/>
          <w:i/>
          <w:iCs/>
        </w:rPr>
        <w:t>pogi</w:t>
      </w:r>
      <w:proofErr w:type="spellEnd"/>
      <w:r w:rsidRPr="00490B91">
        <w:rPr>
          <w:rFonts w:ascii="Arial" w:hAnsi="Arial" w:cs="Arial"/>
        </w:rPr>
        <w:t xml:space="preserve">, formed from the Visayan prefix </w:t>
      </w:r>
      <w:r w:rsidRPr="00490B91">
        <w:rPr>
          <w:rFonts w:ascii="Arial" w:hAnsi="Arial" w:cs="Arial"/>
          <w:i/>
          <w:iCs/>
        </w:rPr>
        <w:t>ka-</w:t>
      </w:r>
      <w:r w:rsidRPr="00490B91">
        <w:rPr>
          <w:rFonts w:ascii="Arial" w:hAnsi="Arial" w:cs="Arial"/>
        </w:rPr>
        <w:t xml:space="preserve"> and the Tagalog word </w:t>
      </w:r>
      <w:proofErr w:type="spellStart"/>
      <w:r w:rsidRPr="00490B91">
        <w:rPr>
          <w:rFonts w:ascii="Arial" w:hAnsi="Arial" w:cs="Arial"/>
          <w:i/>
          <w:iCs/>
        </w:rPr>
        <w:t>pogi</w:t>
      </w:r>
      <w:proofErr w:type="spellEnd"/>
      <w:r w:rsidRPr="00490B91">
        <w:rPr>
          <w:rFonts w:ascii="Arial" w:hAnsi="Arial" w:cs="Arial"/>
        </w:rPr>
        <w:t xml:space="preserve"> (“handsome”), is another lexical deviation that foregrounds Filipino humor and cultural confidence. The humorous tone also masks social critique, such as the rejection of narrow beauty standards. Despite being teased for their size, the couple in the song chooses to affirm their self-worth and affection for one another.</w:t>
      </w:r>
    </w:p>
    <w:p w14:paraId="0A4A0728" w14:textId="77777777" w:rsidR="009779FC" w:rsidRPr="00490B91" w:rsidRDefault="009779FC" w:rsidP="009779FC">
      <w:pPr>
        <w:pStyle w:val="Body"/>
        <w:spacing w:after="0"/>
        <w:rPr>
          <w:rFonts w:ascii="Arial" w:hAnsi="Arial" w:cs="Arial"/>
        </w:rPr>
      </w:pPr>
    </w:p>
    <w:p w14:paraId="55013CEE" w14:textId="77777777" w:rsidR="009779FC" w:rsidRPr="00490B91" w:rsidRDefault="009779FC" w:rsidP="009779FC">
      <w:pPr>
        <w:pStyle w:val="Body"/>
        <w:spacing w:after="0"/>
        <w:rPr>
          <w:rFonts w:ascii="Arial" w:hAnsi="Arial" w:cs="Arial"/>
          <w:b/>
          <w:bCs/>
          <w:u w:val="single"/>
        </w:rPr>
      </w:pPr>
      <w:r w:rsidRPr="00490B91">
        <w:rPr>
          <w:rFonts w:ascii="Arial" w:hAnsi="Arial" w:cs="Arial"/>
          <w:b/>
          <w:u w:val="single"/>
        </w:rPr>
        <w:t xml:space="preserve">3.3.3 </w:t>
      </w:r>
      <w:r w:rsidRPr="00490B91">
        <w:rPr>
          <w:rFonts w:ascii="Arial" w:hAnsi="Arial" w:cs="Arial"/>
          <w:b/>
          <w:bCs/>
          <w:u w:val="single"/>
        </w:rPr>
        <w:t>Foregrounding and Social Themes</w:t>
      </w:r>
    </w:p>
    <w:p w14:paraId="2B8B6788" w14:textId="77777777" w:rsidR="009779FC" w:rsidRPr="00490B91" w:rsidRDefault="009779FC" w:rsidP="009779FC">
      <w:pPr>
        <w:pStyle w:val="Body"/>
        <w:spacing w:after="0"/>
        <w:rPr>
          <w:rFonts w:ascii="Arial" w:hAnsi="Arial" w:cs="Arial"/>
          <w:b/>
          <w:bCs/>
        </w:rPr>
      </w:pPr>
    </w:p>
    <w:p w14:paraId="1E0F838E" w14:textId="77777777" w:rsidR="009779FC" w:rsidRPr="00490B91" w:rsidRDefault="009779FC" w:rsidP="009779FC">
      <w:pPr>
        <w:pStyle w:val="Body"/>
        <w:spacing w:after="0"/>
        <w:rPr>
          <w:rFonts w:ascii="Arial" w:hAnsi="Arial" w:cs="Arial"/>
        </w:rPr>
      </w:pPr>
      <w:r w:rsidRPr="00490B91">
        <w:rPr>
          <w:rFonts w:ascii="Arial" w:hAnsi="Arial" w:cs="Arial"/>
        </w:rPr>
        <w:t xml:space="preserve">Through </w:t>
      </w:r>
      <w:r w:rsidRPr="00490B91">
        <w:rPr>
          <w:rFonts w:ascii="Arial" w:hAnsi="Arial" w:cs="Arial"/>
          <w:b/>
          <w:bCs/>
        </w:rPr>
        <w:t>paradigmatic foregrounding</w:t>
      </w:r>
      <w:r w:rsidRPr="00490B91">
        <w:rPr>
          <w:rFonts w:ascii="Arial" w:hAnsi="Arial" w:cs="Arial"/>
        </w:rPr>
        <w:t xml:space="preserve">, the song celebrates authenticity, body positivity, and humor as central components of love. The blending of Visayan, English, and Tagalog through affixation and compounding reflects a contemporary Filipino linguistic landscape—flexible, inventive, and deeply personal. Galvez (2019) argues that such hybrid linguistic expressions in pop music function not merely as stylistic embellishments but as “acts of identity,” allowing marginalized voices or non-mainstream perspectives to find space within popular discourse. </w:t>
      </w:r>
      <w:r w:rsidRPr="00490B91">
        <w:rPr>
          <w:rFonts w:ascii="Arial" w:hAnsi="Arial" w:cs="Arial"/>
          <w:i/>
          <w:iCs/>
        </w:rPr>
        <w:t>Bok Love</w:t>
      </w:r>
      <w:r w:rsidRPr="00490B91">
        <w:rPr>
          <w:rFonts w:ascii="Arial" w:hAnsi="Arial" w:cs="Arial"/>
        </w:rPr>
        <w:t>, through its stylized language and wit, contributes to this space by celebrating love that defies social expectations.</w:t>
      </w:r>
    </w:p>
    <w:p w14:paraId="5436AC6F" w14:textId="77777777" w:rsidR="009779FC" w:rsidRPr="00490B91" w:rsidRDefault="009779FC" w:rsidP="009779FC">
      <w:pPr>
        <w:pStyle w:val="Body"/>
        <w:spacing w:after="0"/>
        <w:rPr>
          <w:rFonts w:ascii="Arial" w:hAnsi="Arial" w:cs="Arial"/>
        </w:rPr>
      </w:pPr>
    </w:p>
    <w:p w14:paraId="508213F6" w14:textId="77777777" w:rsidR="009779FC" w:rsidRPr="00490B91" w:rsidRDefault="009779FC" w:rsidP="009779FC">
      <w:pPr>
        <w:pStyle w:val="Body"/>
        <w:spacing w:after="0"/>
        <w:rPr>
          <w:rFonts w:ascii="Arial" w:hAnsi="Arial" w:cs="Arial"/>
          <w:b/>
          <w:bCs/>
          <w:caps/>
          <w:sz w:val="22"/>
        </w:rPr>
      </w:pPr>
      <w:r w:rsidRPr="00490B91">
        <w:rPr>
          <w:rFonts w:ascii="Arial" w:hAnsi="Arial" w:cs="Arial"/>
          <w:b/>
          <w:caps/>
          <w:sz w:val="22"/>
        </w:rPr>
        <w:t xml:space="preserve">3.4 </w:t>
      </w:r>
      <w:r w:rsidRPr="00490B91">
        <w:rPr>
          <w:rFonts w:ascii="Arial" w:hAnsi="Arial" w:cs="Arial"/>
          <w:b/>
          <w:bCs/>
          <w:caps/>
          <w:sz w:val="22"/>
        </w:rPr>
        <w:t>Imoha ra ang Akong Kasingkasing</w:t>
      </w:r>
    </w:p>
    <w:p w14:paraId="2944A4F4" w14:textId="77777777" w:rsidR="009779FC" w:rsidRPr="00490B91" w:rsidRDefault="009779FC" w:rsidP="009779FC">
      <w:pPr>
        <w:pStyle w:val="Body"/>
        <w:spacing w:after="0"/>
        <w:rPr>
          <w:rFonts w:ascii="Arial" w:hAnsi="Arial" w:cs="Arial"/>
          <w:i/>
          <w:iCs/>
        </w:rPr>
      </w:pPr>
      <w:r w:rsidRPr="00490B91">
        <w:rPr>
          <w:rFonts w:ascii="Arial" w:hAnsi="Arial" w:cs="Arial"/>
          <w:i/>
          <w:iCs/>
        </w:rPr>
        <w:t xml:space="preserve">Songwriters: Sherwin </w:t>
      </w:r>
      <w:proofErr w:type="spellStart"/>
      <w:r w:rsidRPr="00490B91">
        <w:rPr>
          <w:rFonts w:ascii="Arial" w:hAnsi="Arial" w:cs="Arial"/>
          <w:i/>
          <w:iCs/>
        </w:rPr>
        <w:t>Fugozo</w:t>
      </w:r>
      <w:proofErr w:type="spellEnd"/>
      <w:r w:rsidRPr="00490B91">
        <w:rPr>
          <w:rFonts w:ascii="Arial" w:hAnsi="Arial" w:cs="Arial"/>
          <w:i/>
          <w:iCs/>
        </w:rPr>
        <w:t xml:space="preserve"> and Mara </w:t>
      </w:r>
      <w:proofErr w:type="spellStart"/>
      <w:r w:rsidRPr="00490B91">
        <w:rPr>
          <w:rFonts w:ascii="Arial" w:hAnsi="Arial" w:cs="Arial"/>
          <w:i/>
          <w:iCs/>
        </w:rPr>
        <w:t>Monton</w:t>
      </w:r>
      <w:proofErr w:type="spellEnd"/>
    </w:p>
    <w:p w14:paraId="4978DD49" w14:textId="77777777" w:rsidR="009779FC" w:rsidRPr="00490B91" w:rsidRDefault="009779FC" w:rsidP="009779FC">
      <w:pPr>
        <w:pStyle w:val="Body"/>
        <w:spacing w:after="0"/>
        <w:rPr>
          <w:rFonts w:ascii="Arial" w:hAnsi="Arial" w:cs="Arial"/>
          <w:i/>
          <w:iCs/>
        </w:rPr>
      </w:pPr>
    </w:p>
    <w:p w14:paraId="3CCE1FA6" w14:textId="77777777" w:rsidR="009779FC" w:rsidRPr="00490B91" w:rsidRDefault="009779FC" w:rsidP="009779FC">
      <w:pPr>
        <w:pStyle w:val="Body"/>
        <w:spacing w:after="0"/>
        <w:rPr>
          <w:rFonts w:ascii="Arial" w:hAnsi="Arial" w:cs="Arial"/>
        </w:rPr>
      </w:pPr>
      <w:proofErr w:type="spellStart"/>
      <w:r w:rsidRPr="00490B91">
        <w:rPr>
          <w:rFonts w:ascii="Arial" w:hAnsi="Arial" w:cs="Arial"/>
          <w:i/>
          <w:iCs/>
        </w:rPr>
        <w:t>Imoha</w:t>
      </w:r>
      <w:proofErr w:type="spellEnd"/>
      <w:r w:rsidRPr="00490B91">
        <w:rPr>
          <w:rFonts w:ascii="Arial" w:hAnsi="Arial" w:cs="Arial"/>
          <w:i/>
          <w:iCs/>
        </w:rPr>
        <w:t xml:space="preserve"> ra ang </w:t>
      </w:r>
      <w:proofErr w:type="spellStart"/>
      <w:r w:rsidRPr="00490B91">
        <w:rPr>
          <w:rFonts w:ascii="Arial" w:hAnsi="Arial" w:cs="Arial"/>
          <w:i/>
          <w:iCs/>
        </w:rPr>
        <w:t>Akong</w:t>
      </w:r>
      <w:proofErr w:type="spellEnd"/>
      <w:r w:rsidRPr="00490B91">
        <w:rPr>
          <w:rFonts w:ascii="Arial" w:hAnsi="Arial" w:cs="Arial"/>
          <w:i/>
          <w:iCs/>
        </w:rPr>
        <w:t xml:space="preserve"> </w:t>
      </w:r>
      <w:proofErr w:type="spellStart"/>
      <w:r w:rsidRPr="00490B91">
        <w:rPr>
          <w:rFonts w:ascii="Arial" w:hAnsi="Arial" w:cs="Arial"/>
          <w:i/>
          <w:iCs/>
        </w:rPr>
        <w:t>Kasingkasing</w:t>
      </w:r>
      <w:proofErr w:type="spellEnd"/>
      <w:r w:rsidRPr="00490B91">
        <w:rPr>
          <w:rFonts w:ascii="Arial" w:hAnsi="Arial" w:cs="Arial"/>
        </w:rPr>
        <w:t xml:space="preserve"> is an upbeat </w:t>
      </w:r>
      <w:proofErr w:type="spellStart"/>
      <w:r w:rsidRPr="00490B91">
        <w:rPr>
          <w:rFonts w:ascii="Arial" w:hAnsi="Arial" w:cs="Arial"/>
        </w:rPr>
        <w:t>Vispop</w:t>
      </w:r>
      <w:proofErr w:type="spellEnd"/>
      <w:r w:rsidRPr="00490B91">
        <w:rPr>
          <w:rFonts w:ascii="Arial" w:hAnsi="Arial" w:cs="Arial"/>
        </w:rPr>
        <w:t xml:space="preserve"> track that deals with unreciprocated feelings and the emotional plea for clarity in a budding romance. The lyrics feature recurring themes of emotional vulnerability, delivered through well-structured </w:t>
      </w:r>
      <w:r w:rsidRPr="00490B91">
        <w:rPr>
          <w:rFonts w:ascii="Arial" w:hAnsi="Arial" w:cs="Arial"/>
          <w:b/>
          <w:bCs/>
        </w:rPr>
        <w:t>parallelisms</w:t>
      </w:r>
      <w:r w:rsidRPr="00490B91">
        <w:rPr>
          <w:rFonts w:ascii="Arial" w:hAnsi="Arial" w:cs="Arial"/>
        </w:rPr>
        <w:t xml:space="preserve"> and </w:t>
      </w:r>
      <w:r w:rsidRPr="00490B91">
        <w:rPr>
          <w:rFonts w:ascii="Arial" w:hAnsi="Arial" w:cs="Arial"/>
          <w:b/>
          <w:bCs/>
        </w:rPr>
        <w:t>foregrounding techniques</w:t>
      </w:r>
      <w:r w:rsidRPr="00490B91">
        <w:rPr>
          <w:rFonts w:ascii="Arial" w:hAnsi="Arial" w:cs="Arial"/>
        </w:rPr>
        <w:t xml:space="preserve"> that intensify the speaker's longing.</w:t>
      </w:r>
    </w:p>
    <w:p w14:paraId="4AA0ECE2" w14:textId="77777777" w:rsidR="009779FC" w:rsidRPr="00490B91" w:rsidRDefault="009779FC" w:rsidP="009779FC">
      <w:pPr>
        <w:pStyle w:val="Body"/>
        <w:spacing w:after="0"/>
        <w:rPr>
          <w:rFonts w:ascii="Arial" w:hAnsi="Arial" w:cs="Arial"/>
        </w:rPr>
      </w:pPr>
    </w:p>
    <w:p w14:paraId="1AAC822E" w14:textId="77777777" w:rsidR="009779FC" w:rsidRPr="00490B91" w:rsidRDefault="009779FC" w:rsidP="009779FC">
      <w:pPr>
        <w:pStyle w:val="Body"/>
        <w:spacing w:after="0"/>
        <w:rPr>
          <w:rFonts w:ascii="Arial" w:hAnsi="Arial" w:cs="Arial"/>
          <w:b/>
          <w:bCs/>
          <w:u w:val="single"/>
        </w:rPr>
      </w:pPr>
      <w:r w:rsidRPr="00490B91">
        <w:rPr>
          <w:rFonts w:ascii="Arial" w:hAnsi="Arial" w:cs="Arial"/>
          <w:b/>
          <w:u w:val="single"/>
        </w:rPr>
        <w:t xml:space="preserve">3.4.1 </w:t>
      </w:r>
      <w:r w:rsidRPr="00490B91">
        <w:rPr>
          <w:rFonts w:ascii="Arial" w:hAnsi="Arial" w:cs="Arial"/>
          <w:b/>
          <w:bCs/>
          <w:u w:val="single"/>
        </w:rPr>
        <w:t>Syntagmatic Foregrounding: Repetition and Structural Parallelism</w:t>
      </w:r>
    </w:p>
    <w:p w14:paraId="670ADDA6" w14:textId="77777777" w:rsidR="009779FC" w:rsidRPr="00490B91" w:rsidRDefault="009779FC" w:rsidP="009779FC">
      <w:pPr>
        <w:pStyle w:val="Body"/>
        <w:spacing w:after="0"/>
        <w:rPr>
          <w:rFonts w:ascii="Arial" w:hAnsi="Arial" w:cs="Arial"/>
        </w:rPr>
      </w:pPr>
    </w:p>
    <w:p w14:paraId="26E61953" w14:textId="77777777" w:rsidR="009779FC" w:rsidRPr="00490B91" w:rsidRDefault="009779FC" w:rsidP="009779FC">
      <w:pPr>
        <w:pStyle w:val="Body"/>
        <w:spacing w:after="0"/>
        <w:rPr>
          <w:rFonts w:ascii="Arial" w:hAnsi="Arial" w:cs="Arial"/>
        </w:rPr>
      </w:pPr>
      <w:r w:rsidRPr="00490B91">
        <w:rPr>
          <w:rFonts w:ascii="Arial" w:hAnsi="Arial" w:cs="Arial"/>
        </w:rPr>
        <w:t>A key moment in the song appears in the third stanza:</w:t>
      </w:r>
    </w:p>
    <w:p w14:paraId="64664DD5" w14:textId="77777777" w:rsidR="009779FC" w:rsidRPr="00490B91" w:rsidRDefault="009779FC" w:rsidP="009779FC">
      <w:pPr>
        <w:pStyle w:val="Body"/>
        <w:spacing w:after="0"/>
        <w:rPr>
          <w:rFonts w:ascii="Arial" w:hAnsi="Arial" w:cs="Arial"/>
        </w:rPr>
      </w:pPr>
    </w:p>
    <w:p w14:paraId="43C4C590" w14:textId="77777777" w:rsidR="009779FC" w:rsidRPr="00490B91" w:rsidRDefault="009779FC" w:rsidP="009779FC">
      <w:pPr>
        <w:pStyle w:val="Body"/>
        <w:spacing w:after="0"/>
        <w:jc w:val="left"/>
        <w:rPr>
          <w:rFonts w:ascii="Arial" w:hAnsi="Arial" w:cs="Arial"/>
          <w:i/>
          <w:iCs/>
        </w:rPr>
      </w:pPr>
      <w:r w:rsidRPr="00490B91">
        <w:rPr>
          <w:rFonts w:ascii="Arial" w:hAnsi="Arial" w:cs="Arial"/>
          <w:i/>
          <w:iCs/>
        </w:rPr>
        <w:t xml:space="preserve">Kay </w:t>
      </w:r>
      <w:proofErr w:type="spellStart"/>
      <w:r w:rsidRPr="00490B91">
        <w:rPr>
          <w:rFonts w:ascii="Arial" w:hAnsi="Arial" w:cs="Arial"/>
          <w:i/>
          <w:iCs/>
        </w:rPr>
        <w:t>wa’y</w:t>
      </w:r>
      <w:proofErr w:type="spellEnd"/>
      <w:r w:rsidRPr="00490B91">
        <w:rPr>
          <w:rFonts w:ascii="Arial" w:hAnsi="Arial" w:cs="Arial"/>
          <w:i/>
          <w:iCs/>
        </w:rPr>
        <w:t xml:space="preserve"> lain </w:t>
      </w:r>
      <w:proofErr w:type="spellStart"/>
      <w:r w:rsidRPr="00490B91">
        <w:rPr>
          <w:rFonts w:ascii="Arial" w:hAnsi="Arial" w:cs="Arial"/>
          <w:i/>
          <w:iCs/>
        </w:rPr>
        <w:t>na</w:t>
      </w:r>
      <w:proofErr w:type="spellEnd"/>
      <w:r w:rsidRPr="00490B91">
        <w:rPr>
          <w:rFonts w:ascii="Arial" w:hAnsi="Arial" w:cs="Arial"/>
          <w:i/>
          <w:iCs/>
        </w:rPr>
        <w:t xml:space="preserve"> </w:t>
      </w:r>
      <w:proofErr w:type="spellStart"/>
      <w:r w:rsidRPr="00490B91">
        <w:rPr>
          <w:rFonts w:ascii="Arial" w:hAnsi="Arial" w:cs="Arial"/>
          <w:i/>
          <w:iCs/>
        </w:rPr>
        <w:t>gyud</w:t>
      </w:r>
      <w:proofErr w:type="spellEnd"/>
      <w:r w:rsidRPr="00490B91">
        <w:rPr>
          <w:rFonts w:ascii="Arial" w:hAnsi="Arial" w:cs="Arial"/>
          <w:i/>
          <w:iCs/>
        </w:rPr>
        <w:t xml:space="preserve"> </w:t>
      </w:r>
      <w:proofErr w:type="spellStart"/>
      <w:r w:rsidRPr="00490B91">
        <w:rPr>
          <w:rFonts w:ascii="Arial" w:hAnsi="Arial" w:cs="Arial"/>
          <w:i/>
          <w:iCs/>
        </w:rPr>
        <w:t>nga</w:t>
      </w:r>
      <w:proofErr w:type="spellEnd"/>
      <w:r w:rsidRPr="00490B91">
        <w:rPr>
          <w:rFonts w:ascii="Arial" w:hAnsi="Arial" w:cs="Arial"/>
          <w:i/>
          <w:iCs/>
        </w:rPr>
        <w:t xml:space="preserve"> </w:t>
      </w:r>
      <w:proofErr w:type="spellStart"/>
      <w:r w:rsidRPr="00490B91">
        <w:rPr>
          <w:rFonts w:ascii="Arial" w:hAnsi="Arial" w:cs="Arial"/>
          <w:i/>
          <w:iCs/>
        </w:rPr>
        <w:t>hinungdan</w:t>
      </w:r>
      <w:proofErr w:type="spellEnd"/>
      <w:r w:rsidRPr="00490B91">
        <w:rPr>
          <w:rFonts w:ascii="Arial" w:hAnsi="Arial" w:cs="Arial"/>
        </w:rPr>
        <w:br/>
      </w:r>
      <w:r w:rsidRPr="00490B91">
        <w:rPr>
          <w:rFonts w:ascii="Arial" w:hAnsi="Arial" w:cs="Arial"/>
          <w:i/>
          <w:iCs/>
        </w:rPr>
        <w:t xml:space="preserve">Ug </w:t>
      </w:r>
      <w:proofErr w:type="spellStart"/>
      <w:r w:rsidRPr="00490B91">
        <w:rPr>
          <w:rFonts w:ascii="Arial" w:hAnsi="Arial" w:cs="Arial"/>
          <w:i/>
          <w:iCs/>
        </w:rPr>
        <w:t>ikaw</w:t>
      </w:r>
      <w:proofErr w:type="spellEnd"/>
      <w:r w:rsidRPr="00490B91">
        <w:rPr>
          <w:rFonts w:ascii="Arial" w:hAnsi="Arial" w:cs="Arial"/>
          <w:i/>
          <w:iCs/>
        </w:rPr>
        <w:t xml:space="preserve"> </w:t>
      </w:r>
      <w:proofErr w:type="spellStart"/>
      <w:r w:rsidRPr="00490B91">
        <w:rPr>
          <w:rFonts w:ascii="Arial" w:hAnsi="Arial" w:cs="Arial"/>
          <w:i/>
          <w:iCs/>
        </w:rPr>
        <w:t>lang</w:t>
      </w:r>
      <w:proofErr w:type="spellEnd"/>
      <w:r w:rsidRPr="00490B91">
        <w:rPr>
          <w:rFonts w:ascii="Arial" w:hAnsi="Arial" w:cs="Arial"/>
          <w:i/>
          <w:iCs/>
        </w:rPr>
        <w:t xml:space="preserve"> </w:t>
      </w:r>
      <w:proofErr w:type="spellStart"/>
      <w:r w:rsidRPr="00490B91">
        <w:rPr>
          <w:rFonts w:ascii="Arial" w:hAnsi="Arial" w:cs="Arial"/>
          <w:i/>
          <w:iCs/>
        </w:rPr>
        <w:t>gyud</w:t>
      </w:r>
      <w:proofErr w:type="spellEnd"/>
      <w:r w:rsidRPr="00490B91">
        <w:rPr>
          <w:rFonts w:ascii="Arial" w:hAnsi="Arial" w:cs="Arial"/>
          <w:i/>
          <w:iCs/>
        </w:rPr>
        <w:t xml:space="preserve"> ang </w:t>
      </w:r>
      <w:proofErr w:type="spellStart"/>
      <w:r w:rsidRPr="00490B91">
        <w:rPr>
          <w:rFonts w:ascii="Arial" w:hAnsi="Arial" w:cs="Arial"/>
          <w:i/>
          <w:iCs/>
        </w:rPr>
        <w:t>pitik</w:t>
      </w:r>
      <w:proofErr w:type="spellEnd"/>
      <w:r w:rsidRPr="00490B91">
        <w:rPr>
          <w:rFonts w:ascii="Arial" w:hAnsi="Arial" w:cs="Arial"/>
          <w:i/>
          <w:iCs/>
        </w:rPr>
        <w:t xml:space="preserve"> </w:t>
      </w:r>
      <w:proofErr w:type="spellStart"/>
      <w:r w:rsidRPr="00490B91">
        <w:rPr>
          <w:rFonts w:ascii="Arial" w:hAnsi="Arial" w:cs="Arial"/>
          <w:i/>
          <w:iCs/>
        </w:rPr>
        <w:t>ning</w:t>
      </w:r>
      <w:proofErr w:type="spellEnd"/>
      <w:r w:rsidRPr="00490B91">
        <w:rPr>
          <w:rFonts w:ascii="Arial" w:hAnsi="Arial" w:cs="Arial"/>
          <w:i/>
          <w:iCs/>
        </w:rPr>
        <w:t xml:space="preserve"> </w:t>
      </w:r>
      <w:proofErr w:type="spellStart"/>
      <w:r w:rsidRPr="00490B91">
        <w:rPr>
          <w:rFonts w:ascii="Arial" w:hAnsi="Arial" w:cs="Arial"/>
          <w:i/>
          <w:iCs/>
        </w:rPr>
        <w:t>dughan</w:t>
      </w:r>
      <w:proofErr w:type="spellEnd"/>
      <w:r w:rsidRPr="00490B91">
        <w:rPr>
          <w:rFonts w:ascii="Arial" w:hAnsi="Arial" w:cs="Arial"/>
          <w:i/>
          <w:iCs/>
        </w:rPr>
        <w:t xml:space="preserve"> ko</w:t>
      </w:r>
      <w:r w:rsidRPr="00490B91">
        <w:rPr>
          <w:rFonts w:ascii="Arial" w:hAnsi="Arial" w:cs="Arial"/>
        </w:rPr>
        <w:br/>
      </w:r>
      <w:r w:rsidRPr="00490B91">
        <w:rPr>
          <w:rFonts w:ascii="Arial" w:hAnsi="Arial" w:cs="Arial"/>
          <w:i/>
          <w:iCs/>
        </w:rPr>
        <w:t xml:space="preserve">Ug </w:t>
      </w:r>
      <w:proofErr w:type="spellStart"/>
      <w:r w:rsidRPr="00490B91">
        <w:rPr>
          <w:rFonts w:ascii="Arial" w:hAnsi="Arial" w:cs="Arial"/>
          <w:i/>
          <w:iCs/>
        </w:rPr>
        <w:t>wa’y</w:t>
      </w:r>
      <w:proofErr w:type="spellEnd"/>
      <w:r w:rsidRPr="00490B91">
        <w:rPr>
          <w:rFonts w:ascii="Arial" w:hAnsi="Arial" w:cs="Arial"/>
          <w:i/>
          <w:iCs/>
        </w:rPr>
        <w:t xml:space="preserve"> lain </w:t>
      </w:r>
      <w:proofErr w:type="spellStart"/>
      <w:r w:rsidRPr="00490B91">
        <w:rPr>
          <w:rFonts w:ascii="Arial" w:hAnsi="Arial" w:cs="Arial"/>
          <w:i/>
          <w:iCs/>
        </w:rPr>
        <w:t>na</w:t>
      </w:r>
      <w:proofErr w:type="spellEnd"/>
      <w:r w:rsidRPr="00490B91">
        <w:rPr>
          <w:rFonts w:ascii="Arial" w:hAnsi="Arial" w:cs="Arial"/>
          <w:i/>
          <w:iCs/>
        </w:rPr>
        <w:t xml:space="preserve"> </w:t>
      </w:r>
      <w:proofErr w:type="spellStart"/>
      <w:r w:rsidRPr="00490B91">
        <w:rPr>
          <w:rFonts w:ascii="Arial" w:hAnsi="Arial" w:cs="Arial"/>
          <w:i/>
          <w:iCs/>
        </w:rPr>
        <w:t>gyud</w:t>
      </w:r>
      <w:proofErr w:type="spellEnd"/>
      <w:r w:rsidRPr="00490B91">
        <w:rPr>
          <w:rFonts w:ascii="Arial" w:hAnsi="Arial" w:cs="Arial"/>
          <w:i/>
          <w:iCs/>
        </w:rPr>
        <w:t xml:space="preserve"> </w:t>
      </w:r>
      <w:proofErr w:type="spellStart"/>
      <w:r w:rsidRPr="00490B91">
        <w:rPr>
          <w:rFonts w:ascii="Arial" w:hAnsi="Arial" w:cs="Arial"/>
          <w:i/>
          <w:iCs/>
        </w:rPr>
        <w:t>nga</w:t>
      </w:r>
      <w:proofErr w:type="spellEnd"/>
      <w:r w:rsidRPr="00490B91">
        <w:rPr>
          <w:rFonts w:ascii="Arial" w:hAnsi="Arial" w:cs="Arial"/>
          <w:i/>
          <w:iCs/>
        </w:rPr>
        <w:t xml:space="preserve"> </w:t>
      </w:r>
      <w:proofErr w:type="spellStart"/>
      <w:r w:rsidRPr="00490B91">
        <w:rPr>
          <w:rFonts w:ascii="Arial" w:hAnsi="Arial" w:cs="Arial"/>
          <w:i/>
          <w:iCs/>
        </w:rPr>
        <w:t>padulngan</w:t>
      </w:r>
      <w:proofErr w:type="spellEnd"/>
      <w:r w:rsidRPr="00490B91">
        <w:rPr>
          <w:rFonts w:ascii="Arial" w:hAnsi="Arial" w:cs="Arial"/>
        </w:rPr>
        <w:br/>
      </w:r>
      <w:r w:rsidRPr="00490B91">
        <w:rPr>
          <w:rFonts w:ascii="Arial" w:hAnsi="Arial" w:cs="Arial"/>
          <w:i/>
          <w:iCs/>
        </w:rPr>
        <w:t xml:space="preserve">So, </w:t>
      </w:r>
      <w:proofErr w:type="spellStart"/>
      <w:r w:rsidRPr="00490B91">
        <w:rPr>
          <w:rFonts w:ascii="Arial" w:hAnsi="Arial" w:cs="Arial"/>
          <w:i/>
          <w:iCs/>
        </w:rPr>
        <w:t>palihug</w:t>
      </w:r>
      <w:proofErr w:type="spellEnd"/>
      <w:r w:rsidRPr="00490B91">
        <w:rPr>
          <w:rFonts w:ascii="Arial" w:hAnsi="Arial" w:cs="Arial"/>
          <w:i/>
          <w:iCs/>
        </w:rPr>
        <w:t xml:space="preserve"> </w:t>
      </w:r>
      <w:proofErr w:type="spellStart"/>
      <w:r w:rsidRPr="00490B91">
        <w:rPr>
          <w:rFonts w:ascii="Arial" w:hAnsi="Arial" w:cs="Arial"/>
          <w:i/>
          <w:iCs/>
        </w:rPr>
        <w:t>lang</w:t>
      </w:r>
      <w:proofErr w:type="spellEnd"/>
      <w:r w:rsidRPr="00490B91">
        <w:rPr>
          <w:rFonts w:ascii="Arial" w:hAnsi="Arial" w:cs="Arial"/>
          <w:i/>
          <w:iCs/>
        </w:rPr>
        <w:t xml:space="preserve"> </w:t>
      </w:r>
      <w:proofErr w:type="spellStart"/>
      <w:r w:rsidRPr="00490B91">
        <w:rPr>
          <w:rFonts w:ascii="Arial" w:hAnsi="Arial" w:cs="Arial"/>
          <w:i/>
          <w:iCs/>
        </w:rPr>
        <w:t>ampingi</w:t>
      </w:r>
      <w:proofErr w:type="spellEnd"/>
      <w:r w:rsidRPr="00490B91">
        <w:rPr>
          <w:rFonts w:ascii="Arial" w:hAnsi="Arial" w:cs="Arial"/>
        </w:rPr>
        <w:br/>
      </w:r>
      <w:proofErr w:type="spellStart"/>
      <w:r w:rsidRPr="00490B91">
        <w:rPr>
          <w:rFonts w:ascii="Arial" w:hAnsi="Arial" w:cs="Arial"/>
          <w:i/>
          <w:iCs/>
        </w:rPr>
        <w:t>Ampingi</w:t>
      </w:r>
      <w:proofErr w:type="spellEnd"/>
      <w:r w:rsidRPr="00490B91">
        <w:rPr>
          <w:rFonts w:ascii="Arial" w:hAnsi="Arial" w:cs="Arial"/>
          <w:i/>
          <w:iCs/>
        </w:rPr>
        <w:t xml:space="preserve"> </w:t>
      </w:r>
      <w:proofErr w:type="spellStart"/>
      <w:r w:rsidRPr="00490B91">
        <w:rPr>
          <w:rFonts w:ascii="Arial" w:hAnsi="Arial" w:cs="Arial"/>
          <w:i/>
          <w:iCs/>
        </w:rPr>
        <w:t>gyud</w:t>
      </w:r>
      <w:proofErr w:type="spellEnd"/>
      <w:r w:rsidRPr="00490B91">
        <w:rPr>
          <w:rFonts w:ascii="Arial" w:hAnsi="Arial" w:cs="Arial"/>
          <w:i/>
          <w:iCs/>
        </w:rPr>
        <w:t xml:space="preserve"> </w:t>
      </w:r>
      <w:proofErr w:type="spellStart"/>
      <w:r w:rsidRPr="00490B91">
        <w:rPr>
          <w:rFonts w:ascii="Arial" w:hAnsi="Arial" w:cs="Arial"/>
          <w:i/>
          <w:iCs/>
        </w:rPr>
        <w:t>baya</w:t>
      </w:r>
      <w:proofErr w:type="spellEnd"/>
    </w:p>
    <w:p w14:paraId="6EDBEF57" w14:textId="77777777" w:rsidR="009779FC" w:rsidRPr="00490B91" w:rsidRDefault="009779FC" w:rsidP="009779FC">
      <w:pPr>
        <w:pStyle w:val="Body"/>
        <w:spacing w:after="0"/>
        <w:jc w:val="left"/>
        <w:rPr>
          <w:rFonts w:ascii="Arial" w:hAnsi="Arial" w:cs="Arial"/>
          <w:i/>
          <w:iCs/>
        </w:rPr>
      </w:pPr>
    </w:p>
    <w:p w14:paraId="0679C822" w14:textId="77777777" w:rsidR="009779FC" w:rsidRPr="00490B91" w:rsidRDefault="009779FC" w:rsidP="009779FC">
      <w:pPr>
        <w:pStyle w:val="Body"/>
        <w:spacing w:after="0"/>
        <w:rPr>
          <w:rFonts w:ascii="Arial" w:hAnsi="Arial" w:cs="Arial"/>
        </w:rPr>
      </w:pPr>
      <w:r w:rsidRPr="00490B91">
        <w:rPr>
          <w:rFonts w:ascii="Arial" w:hAnsi="Arial" w:cs="Arial"/>
        </w:rPr>
        <w:t>The first and third lines—</w:t>
      </w:r>
      <w:proofErr w:type="spellStart"/>
      <w:r w:rsidRPr="00490B91">
        <w:rPr>
          <w:rFonts w:ascii="Arial" w:hAnsi="Arial" w:cs="Arial"/>
          <w:i/>
          <w:iCs/>
        </w:rPr>
        <w:t>wa’y</w:t>
      </w:r>
      <w:proofErr w:type="spellEnd"/>
      <w:r w:rsidRPr="00490B91">
        <w:rPr>
          <w:rFonts w:ascii="Arial" w:hAnsi="Arial" w:cs="Arial"/>
          <w:i/>
          <w:iCs/>
        </w:rPr>
        <w:t xml:space="preserve"> lain </w:t>
      </w:r>
      <w:proofErr w:type="spellStart"/>
      <w:r w:rsidRPr="00490B91">
        <w:rPr>
          <w:rFonts w:ascii="Arial" w:hAnsi="Arial" w:cs="Arial"/>
          <w:i/>
          <w:iCs/>
        </w:rPr>
        <w:t>na</w:t>
      </w:r>
      <w:proofErr w:type="spellEnd"/>
      <w:r w:rsidRPr="00490B91">
        <w:rPr>
          <w:rFonts w:ascii="Arial" w:hAnsi="Arial" w:cs="Arial"/>
          <w:i/>
          <w:iCs/>
        </w:rPr>
        <w:t xml:space="preserve"> </w:t>
      </w:r>
      <w:proofErr w:type="spellStart"/>
      <w:r w:rsidRPr="00490B91">
        <w:rPr>
          <w:rFonts w:ascii="Arial" w:hAnsi="Arial" w:cs="Arial"/>
          <w:i/>
          <w:iCs/>
        </w:rPr>
        <w:t>gyud</w:t>
      </w:r>
      <w:proofErr w:type="spellEnd"/>
      <w:r w:rsidRPr="00490B91">
        <w:rPr>
          <w:rFonts w:ascii="Arial" w:hAnsi="Arial" w:cs="Arial"/>
          <w:i/>
          <w:iCs/>
        </w:rPr>
        <w:t xml:space="preserve"> </w:t>
      </w:r>
      <w:proofErr w:type="spellStart"/>
      <w:r w:rsidRPr="00490B91">
        <w:rPr>
          <w:rFonts w:ascii="Arial" w:hAnsi="Arial" w:cs="Arial"/>
          <w:i/>
          <w:iCs/>
        </w:rPr>
        <w:t>nga</w:t>
      </w:r>
      <w:proofErr w:type="spellEnd"/>
      <w:r w:rsidRPr="00490B91">
        <w:rPr>
          <w:rFonts w:ascii="Arial" w:hAnsi="Arial" w:cs="Arial"/>
          <w:i/>
          <w:iCs/>
        </w:rPr>
        <w:t xml:space="preserve"> </w:t>
      </w:r>
      <w:proofErr w:type="spellStart"/>
      <w:r w:rsidRPr="00490B91">
        <w:rPr>
          <w:rFonts w:ascii="Arial" w:hAnsi="Arial" w:cs="Arial"/>
          <w:i/>
          <w:iCs/>
        </w:rPr>
        <w:t>hinungdan</w:t>
      </w:r>
      <w:proofErr w:type="spellEnd"/>
      <w:r w:rsidRPr="00490B91">
        <w:rPr>
          <w:rFonts w:ascii="Arial" w:hAnsi="Arial" w:cs="Arial"/>
        </w:rPr>
        <w:t xml:space="preserve"> (“there’s no other reason”) and </w:t>
      </w:r>
      <w:proofErr w:type="spellStart"/>
      <w:r w:rsidRPr="00490B91">
        <w:rPr>
          <w:rFonts w:ascii="Arial" w:hAnsi="Arial" w:cs="Arial"/>
          <w:i/>
          <w:iCs/>
        </w:rPr>
        <w:t>wa’y</w:t>
      </w:r>
      <w:proofErr w:type="spellEnd"/>
      <w:r w:rsidRPr="00490B91">
        <w:rPr>
          <w:rFonts w:ascii="Arial" w:hAnsi="Arial" w:cs="Arial"/>
          <w:i/>
          <w:iCs/>
        </w:rPr>
        <w:t xml:space="preserve"> lain </w:t>
      </w:r>
      <w:proofErr w:type="spellStart"/>
      <w:r w:rsidRPr="00490B91">
        <w:rPr>
          <w:rFonts w:ascii="Arial" w:hAnsi="Arial" w:cs="Arial"/>
          <w:i/>
          <w:iCs/>
        </w:rPr>
        <w:t>na</w:t>
      </w:r>
      <w:proofErr w:type="spellEnd"/>
      <w:r w:rsidRPr="00490B91">
        <w:rPr>
          <w:rFonts w:ascii="Arial" w:hAnsi="Arial" w:cs="Arial"/>
          <w:i/>
          <w:iCs/>
        </w:rPr>
        <w:t xml:space="preserve"> </w:t>
      </w:r>
      <w:proofErr w:type="spellStart"/>
      <w:r w:rsidRPr="00490B91">
        <w:rPr>
          <w:rFonts w:ascii="Arial" w:hAnsi="Arial" w:cs="Arial"/>
          <w:i/>
          <w:iCs/>
        </w:rPr>
        <w:t>gyud</w:t>
      </w:r>
      <w:proofErr w:type="spellEnd"/>
      <w:r w:rsidRPr="00490B91">
        <w:rPr>
          <w:rFonts w:ascii="Arial" w:hAnsi="Arial" w:cs="Arial"/>
          <w:i/>
          <w:iCs/>
        </w:rPr>
        <w:t xml:space="preserve"> </w:t>
      </w:r>
      <w:proofErr w:type="spellStart"/>
      <w:r w:rsidRPr="00490B91">
        <w:rPr>
          <w:rFonts w:ascii="Arial" w:hAnsi="Arial" w:cs="Arial"/>
          <w:i/>
          <w:iCs/>
        </w:rPr>
        <w:t>nga</w:t>
      </w:r>
      <w:proofErr w:type="spellEnd"/>
      <w:r w:rsidRPr="00490B91">
        <w:rPr>
          <w:rFonts w:ascii="Arial" w:hAnsi="Arial" w:cs="Arial"/>
          <w:i/>
          <w:iCs/>
        </w:rPr>
        <w:t xml:space="preserve"> </w:t>
      </w:r>
      <w:proofErr w:type="spellStart"/>
      <w:r w:rsidRPr="00490B91">
        <w:rPr>
          <w:rFonts w:ascii="Arial" w:hAnsi="Arial" w:cs="Arial"/>
          <w:i/>
          <w:iCs/>
        </w:rPr>
        <w:t>padulngan</w:t>
      </w:r>
      <w:proofErr w:type="spellEnd"/>
      <w:r w:rsidRPr="00490B91">
        <w:rPr>
          <w:rFonts w:ascii="Arial" w:hAnsi="Arial" w:cs="Arial"/>
        </w:rPr>
        <w:t xml:space="preserve"> (“there’s no other destination”)—are </w:t>
      </w:r>
      <w:r w:rsidRPr="00490B91">
        <w:rPr>
          <w:rFonts w:ascii="Arial" w:hAnsi="Arial" w:cs="Arial"/>
          <w:b/>
          <w:bCs/>
        </w:rPr>
        <w:t>structurally parallel</w:t>
      </w:r>
      <w:r w:rsidRPr="00490B91">
        <w:rPr>
          <w:rFonts w:ascii="Arial" w:hAnsi="Arial" w:cs="Arial"/>
        </w:rPr>
        <w:t xml:space="preserve">. They share a syntactic skeleton that emphasizes exclusivity and emotional finality. This kind of </w:t>
      </w:r>
      <w:r w:rsidRPr="00490B91">
        <w:rPr>
          <w:rFonts w:ascii="Arial" w:hAnsi="Arial" w:cs="Arial"/>
          <w:b/>
          <w:bCs/>
        </w:rPr>
        <w:t>syntagmatic foregrounding</w:t>
      </w:r>
      <w:r w:rsidRPr="00490B91">
        <w:rPr>
          <w:rFonts w:ascii="Arial" w:hAnsi="Arial" w:cs="Arial"/>
        </w:rPr>
        <w:t>, as described by Leech (2008), helps focus the listener’s attention on the singularity of the speaker’s emotional direction.</w:t>
      </w:r>
    </w:p>
    <w:p w14:paraId="08FF66A5" w14:textId="77777777" w:rsidR="009779FC" w:rsidRPr="00490B91" w:rsidRDefault="009779FC" w:rsidP="009779FC">
      <w:pPr>
        <w:pStyle w:val="Body"/>
        <w:spacing w:after="0"/>
        <w:rPr>
          <w:rFonts w:ascii="Arial" w:hAnsi="Arial" w:cs="Arial"/>
        </w:rPr>
      </w:pPr>
    </w:p>
    <w:p w14:paraId="49117473" w14:textId="072E5C25" w:rsidR="009779FC" w:rsidRPr="00490B91" w:rsidRDefault="009779FC" w:rsidP="009779FC">
      <w:pPr>
        <w:pStyle w:val="Body"/>
        <w:spacing w:after="0"/>
        <w:rPr>
          <w:rFonts w:ascii="Arial" w:hAnsi="Arial" w:cs="Arial"/>
        </w:rPr>
      </w:pPr>
      <w:r w:rsidRPr="00490B91">
        <w:rPr>
          <w:rFonts w:ascii="Arial" w:hAnsi="Arial" w:cs="Arial"/>
        </w:rPr>
        <w:lastRenderedPageBreak/>
        <w:t xml:space="preserve">Additionally, the verb </w:t>
      </w:r>
      <w:proofErr w:type="spellStart"/>
      <w:r w:rsidRPr="00490B91">
        <w:rPr>
          <w:rFonts w:ascii="Arial" w:hAnsi="Arial" w:cs="Arial"/>
          <w:i/>
          <w:iCs/>
        </w:rPr>
        <w:t>ampingi</w:t>
      </w:r>
      <w:proofErr w:type="spellEnd"/>
      <w:r w:rsidRPr="00490B91">
        <w:rPr>
          <w:rFonts w:ascii="Arial" w:hAnsi="Arial" w:cs="Arial"/>
        </w:rPr>
        <w:t xml:space="preserve"> (“take care of”) is repeated at the end of the stanza. The duplication—</w:t>
      </w:r>
      <w:proofErr w:type="spellStart"/>
      <w:r w:rsidRPr="00490B91">
        <w:rPr>
          <w:rFonts w:ascii="Arial" w:hAnsi="Arial" w:cs="Arial"/>
          <w:i/>
          <w:iCs/>
        </w:rPr>
        <w:t>Palihug</w:t>
      </w:r>
      <w:proofErr w:type="spellEnd"/>
      <w:r w:rsidRPr="00490B91">
        <w:rPr>
          <w:rFonts w:ascii="Arial" w:hAnsi="Arial" w:cs="Arial"/>
          <w:i/>
          <w:iCs/>
        </w:rPr>
        <w:t xml:space="preserve"> </w:t>
      </w:r>
      <w:proofErr w:type="spellStart"/>
      <w:r w:rsidRPr="00490B91">
        <w:rPr>
          <w:rFonts w:ascii="Arial" w:hAnsi="Arial" w:cs="Arial"/>
          <w:i/>
          <w:iCs/>
        </w:rPr>
        <w:t>lang</w:t>
      </w:r>
      <w:proofErr w:type="spellEnd"/>
      <w:r w:rsidRPr="00490B91">
        <w:rPr>
          <w:rFonts w:ascii="Arial" w:hAnsi="Arial" w:cs="Arial"/>
          <w:i/>
          <w:iCs/>
        </w:rPr>
        <w:t xml:space="preserve"> </w:t>
      </w:r>
      <w:proofErr w:type="spellStart"/>
      <w:r w:rsidRPr="00490B91">
        <w:rPr>
          <w:rFonts w:ascii="Arial" w:hAnsi="Arial" w:cs="Arial"/>
          <w:i/>
          <w:iCs/>
        </w:rPr>
        <w:t>ampingi</w:t>
      </w:r>
      <w:proofErr w:type="spellEnd"/>
      <w:r w:rsidRPr="00490B91">
        <w:rPr>
          <w:rFonts w:ascii="Arial" w:hAnsi="Arial" w:cs="Arial"/>
          <w:i/>
          <w:iCs/>
        </w:rPr>
        <w:t xml:space="preserve"> / </w:t>
      </w:r>
      <w:proofErr w:type="spellStart"/>
      <w:r w:rsidRPr="00490B91">
        <w:rPr>
          <w:rFonts w:ascii="Arial" w:hAnsi="Arial" w:cs="Arial"/>
          <w:i/>
          <w:iCs/>
        </w:rPr>
        <w:t>Ampingi</w:t>
      </w:r>
      <w:proofErr w:type="spellEnd"/>
      <w:r w:rsidRPr="00490B91">
        <w:rPr>
          <w:rFonts w:ascii="Arial" w:hAnsi="Arial" w:cs="Arial"/>
          <w:i/>
          <w:iCs/>
        </w:rPr>
        <w:t xml:space="preserve"> </w:t>
      </w:r>
      <w:proofErr w:type="spellStart"/>
      <w:r w:rsidRPr="00490B91">
        <w:rPr>
          <w:rFonts w:ascii="Arial" w:hAnsi="Arial" w:cs="Arial"/>
          <w:i/>
          <w:iCs/>
        </w:rPr>
        <w:t>gyud</w:t>
      </w:r>
      <w:proofErr w:type="spellEnd"/>
      <w:r w:rsidRPr="00490B91">
        <w:rPr>
          <w:rFonts w:ascii="Arial" w:hAnsi="Arial" w:cs="Arial"/>
          <w:i/>
          <w:iCs/>
        </w:rPr>
        <w:t xml:space="preserve"> </w:t>
      </w:r>
      <w:proofErr w:type="spellStart"/>
      <w:r w:rsidRPr="00490B91">
        <w:rPr>
          <w:rFonts w:ascii="Arial" w:hAnsi="Arial" w:cs="Arial"/>
          <w:i/>
          <w:iCs/>
        </w:rPr>
        <w:t>baya</w:t>
      </w:r>
      <w:proofErr w:type="spellEnd"/>
      <w:r w:rsidRPr="00490B91">
        <w:rPr>
          <w:rFonts w:ascii="Arial" w:hAnsi="Arial" w:cs="Arial"/>
        </w:rPr>
        <w:t xml:space="preserve">—strengthens the speaker's plea. As </w:t>
      </w:r>
      <w:r w:rsidRPr="00F45B13">
        <w:rPr>
          <w:rFonts w:ascii="Arial" w:hAnsi="Arial" w:cs="Arial"/>
          <w:color w:val="005E00"/>
        </w:rPr>
        <w:t>Khan (201</w:t>
      </w:r>
      <w:r w:rsidR="00F45B13" w:rsidRPr="00F45B13">
        <w:rPr>
          <w:rFonts w:ascii="Arial" w:hAnsi="Arial" w:cs="Arial"/>
          <w:color w:val="005E00"/>
        </w:rPr>
        <w:t>5</w:t>
      </w:r>
      <w:r w:rsidRPr="00490B91">
        <w:rPr>
          <w:rFonts w:ascii="Arial" w:hAnsi="Arial" w:cs="Arial"/>
        </w:rPr>
        <w:t>) observes, repeated imperatives in poetic discourse serve as intensified appeals, which can elicit empathy and dramatize internal conflict.</w:t>
      </w:r>
    </w:p>
    <w:p w14:paraId="3DAD3592" w14:textId="77777777" w:rsidR="009779FC" w:rsidRPr="00490B91" w:rsidRDefault="009779FC" w:rsidP="009779FC">
      <w:pPr>
        <w:pStyle w:val="Body"/>
        <w:spacing w:after="0"/>
        <w:rPr>
          <w:rFonts w:ascii="Arial" w:hAnsi="Arial" w:cs="Arial"/>
        </w:rPr>
      </w:pPr>
    </w:p>
    <w:p w14:paraId="38ECFB0E" w14:textId="77777777" w:rsidR="009779FC" w:rsidRPr="00490B91" w:rsidRDefault="009779FC" w:rsidP="009779FC">
      <w:pPr>
        <w:pStyle w:val="Body"/>
        <w:spacing w:after="0"/>
        <w:rPr>
          <w:rFonts w:ascii="Arial" w:hAnsi="Arial" w:cs="Arial"/>
          <w:b/>
          <w:bCs/>
        </w:rPr>
      </w:pPr>
      <w:r w:rsidRPr="00490B91">
        <w:rPr>
          <w:rFonts w:ascii="Arial" w:hAnsi="Arial" w:cs="Arial"/>
          <w:b/>
          <w:u w:val="single"/>
        </w:rPr>
        <w:t xml:space="preserve">3.4.2 </w:t>
      </w:r>
      <w:r w:rsidRPr="00490B91">
        <w:rPr>
          <w:rFonts w:ascii="Arial" w:hAnsi="Arial" w:cs="Arial"/>
          <w:b/>
          <w:bCs/>
          <w:u w:val="single"/>
        </w:rPr>
        <w:t>Code-Switching and Emotive Appeal</w:t>
      </w:r>
    </w:p>
    <w:p w14:paraId="766819D4" w14:textId="77777777" w:rsidR="009779FC" w:rsidRPr="00490B91" w:rsidRDefault="009779FC" w:rsidP="009779FC">
      <w:pPr>
        <w:pStyle w:val="Body"/>
        <w:spacing w:after="0"/>
        <w:rPr>
          <w:rFonts w:ascii="Arial" w:hAnsi="Arial" w:cs="Arial"/>
          <w:b/>
          <w:bCs/>
        </w:rPr>
      </w:pPr>
    </w:p>
    <w:p w14:paraId="12B3E0BD" w14:textId="77777777" w:rsidR="009779FC" w:rsidRPr="00490B91" w:rsidRDefault="009779FC" w:rsidP="009779FC">
      <w:pPr>
        <w:pStyle w:val="Body"/>
        <w:spacing w:after="0"/>
        <w:rPr>
          <w:rFonts w:ascii="Arial" w:hAnsi="Arial" w:cs="Arial"/>
        </w:rPr>
      </w:pPr>
      <w:r w:rsidRPr="00490B91">
        <w:rPr>
          <w:rFonts w:ascii="Arial" w:hAnsi="Arial" w:cs="Arial"/>
        </w:rPr>
        <w:t xml:space="preserve">Although this song uses less overt lexical deviation than others in the corpus, it still contains subtle instances of </w:t>
      </w:r>
      <w:r w:rsidRPr="00490B91">
        <w:rPr>
          <w:rFonts w:ascii="Arial" w:hAnsi="Arial" w:cs="Arial"/>
          <w:b/>
          <w:bCs/>
        </w:rPr>
        <w:t>language blending</w:t>
      </w:r>
      <w:r w:rsidRPr="00490B91">
        <w:rPr>
          <w:rFonts w:ascii="Arial" w:hAnsi="Arial" w:cs="Arial"/>
        </w:rPr>
        <w:t>. The entire emotional narrative is built upon the mixture of formal-sounding appeals (</w:t>
      </w:r>
      <w:proofErr w:type="spellStart"/>
      <w:r w:rsidRPr="00490B91">
        <w:rPr>
          <w:rFonts w:ascii="Arial" w:hAnsi="Arial" w:cs="Arial"/>
          <w:i/>
          <w:iCs/>
        </w:rPr>
        <w:t>palihug</w:t>
      </w:r>
      <w:proofErr w:type="spellEnd"/>
      <w:r w:rsidRPr="00490B91">
        <w:rPr>
          <w:rFonts w:ascii="Arial" w:hAnsi="Arial" w:cs="Arial"/>
          <w:i/>
          <w:iCs/>
        </w:rPr>
        <w:t xml:space="preserve"> </w:t>
      </w:r>
      <w:proofErr w:type="spellStart"/>
      <w:r w:rsidRPr="00490B91">
        <w:rPr>
          <w:rFonts w:ascii="Arial" w:hAnsi="Arial" w:cs="Arial"/>
          <w:i/>
          <w:iCs/>
        </w:rPr>
        <w:t>lang</w:t>
      </w:r>
      <w:proofErr w:type="spellEnd"/>
      <w:r w:rsidRPr="00490B91">
        <w:rPr>
          <w:rFonts w:ascii="Arial" w:hAnsi="Arial" w:cs="Arial"/>
        </w:rPr>
        <w:t xml:space="preserve">, </w:t>
      </w:r>
      <w:proofErr w:type="spellStart"/>
      <w:r w:rsidRPr="00490B91">
        <w:rPr>
          <w:rFonts w:ascii="Arial" w:hAnsi="Arial" w:cs="Arial"/>
          <w:i/>
          <w:iCs/>
        </w:rPr>
        <w:t>ampingi</w:t>
      </w:r>
      <w:proofErr w:type="spellEnd"/>
      <w:r w:rsidRPr="00490B91">
        <w:rPr>
          <w:rFonts w:ascii="Arial" w:hAnsi="Arial" w:cs="Arial"/>
        </w:rPr>
        <w:t>) and personal declarations. The few insertions of casual or conversational tone contrast the more poetic pleas, creating a layered emotional atmosphere.</w:t>
      </w:r>
    </w:p>
    <w:p w14:paraId="19C17CEB" w14:textId="77777777" w:rsidR="009779FC" w:rsidRPr="00490B91" w:rsidRDefault="009779FC" w:rsidP="009779FC">
      <w:pPr>
        <w:pStyle w:val="Body"/>
        <w:spacing w:after="0"/>
        <w:rPr>
          <w:rFonts w:ascii="Arial" w:hAnsi="Arial" w:cs="Arial"/>
        </w:rPr>
      </w:pPr>
    </w:p>
    <w:p w14:paraId="2EE1F713" w14:textId="77777777" w:rsidR="009779FC" w:rsidRPr="00490B91" w:rsidRDefault="009779FC" w:rsidP="009779FC">
      <w:pPr>
        <w:pStyle w:val="Body"/>
        <w:spacing w:after="0"/>
        <w:rPr>
          <w:rFonts w:ascii="Arial" w:hAnsi="Arial" w:cs="Arial"/>
        </w:rPr>
      </w:pPr>
      <w:r w:rsidRPr="00490B91">
        <w:rPr>
          <w:rFonts w:ascii="Arial" w:hAnsi="Arial" w:cs="Arial"/>
        </w:rPr>
        <w:t>This aligns with Stockwell’s (2020) argument that stylistic shifts—even within a single voice—allow song lyrics to function both as narrative and affective texts. The oscillation between poetic structure and conversational intimacy in this song enhances its relatability.</w:t>
      </w:r>
    </w:p>
    <w:p w14:paraId="2DD0541E" w14:textId="77777777" w:rsidR="009779FC" w:rsidRPr="00490B91" w:rsidRDefault="009779FC" w:rsidP="009779FC">
      <w:pPr>
        <w:pStyle w:val="Body"/>
        <w:spacing w:after="0"/>
        <w:rPr>
          <w:rFonts w:ascii="Arial" w:hAnsi="Arial" w:cs="Arial"/>
        </w:rPr>
      </w:pPr>
    </w:p>
    <w:p w14:paraId="2C37CFED" w14:textId="77777777" w:rsidR="009779FC" w:rsidRPr="00490B91" w:rsidRDefault="009779FC" w:rsidP="009779FC">
      <w:pPr>
        <w:pStyle w:val="Body"/>
        <w:spacing w:after="0"/>
        <w:rPr>
          <w:rFonts w:ascii="Arial" w:hAnsi="Arial" w:cs="Arial"/>
          <w:b/>
          <w:bCs/>
        </w:rPr>
      </w:pPr>
      <w:r w:rsidRPr="00490B91">
        <w:rPr>
          <w:rFonts w:ascii="Arial" w:hAnsi="Arial" w:cs="Arial"/>
          <w:b/>
          <w:u w:val="single"/>
        </w:rPr>
        <w:t xml:space="preserve">3.4.3 </w:t>
      </w:r>
      <w:r w:rsidRPr="00490B91">
        <w:rPr>
          <w:rFonts w:ascii="Arial" w:hAnsi="Arial" w:cs="Arial"/>
          <w:b/>
          <w:bCs/>
          <w:u w:val="single"/>
        </w:rPr>
        <w:t>Foregrounding and Meaning Extension</w:t>
      </w:r>
    </w:p>
    <w:p w14:paraId="74308672" w14:textId="77777777" w:rsidR="009779FC" w:rsidRPr="00490B91" w:rsidRDefault="009779FC" w:rsidP="009779FC">
      <w:pPr>
        <w:pStyle w:val="Body"/>
        <w:spacing w:after="0"/>
        <w:rPr>
          <w:rFonts w:ascii="Arial" w:hAnsi="Arial" w:cs="Arial"/>
          <w:b/>
          <w:bCs/>
        </w:rPr>
      </w:pPr>
    </w:p>
    <w:p w14:paraId="04A2AAF8" w14:textId="77777777" w:rsidR="009779FC" w:rsidRPr="00490B91" w:rsidRDefault="009779FC" w:rsidP="009779FC">
      <w:pPr>
        <w:pStyle w:val="Body"/>
        <w:spacing w:after="0"/>
        <w:rPr>
          <w:rFonts w:ascii="Arial" w:hAnsi="Arial" w:cs="Arial"/>
        </w:rPr>
      </w:pPr>
      <w:r w:rsidRPr="00490B91">
        <w:rPr>
          <w:rFonts w:ascii="Arial" w:hAnsi="Arial" w:cs="Arial"/>
        </w:rPr>
        <w:t xml:space="preserve">By employing </w:t>
      </w:r>
      <w:r w:rsidRPr="00490B91">
        <w:rPr>
          <w:rFonts w:ascii="Arial" w:hAnsi="Arial" w:cs="Arial"/>
          <w:b/>
          <w:bCs/>
        </w:rPr>
        <w:t>foregrounded repetition and symmetrical phrasing</w:t>
      </w:r>
      <w:r w:rsidRPr="00490B91">
        <w:rPr>
          <w:rFonts w:ascii="Arial" w:hAnsi="Arial" w:cs="Arial"/>
        </w:rPr>
        <w:t xml:space="preserve">, </w:t>
      </w:r>
      <w:proofErr w:type="spellStart"/>
      <w:r w:rsidRPr="00490B91">
        <w:rPr>
          <w:rFonts w:ascii="Arial" w:hAnsi="Arial" w:cs="Arial"/>
          <w:i/>
          <w:iCs/>
        </w:rPr>
        <w:t>Imoha</w:t>
      </w:r>
      <w:proofErr w:type="spellEnd"/>
      <w:r w:rsidRPr="00490B91">
        <w:rPr>
          <w:rFonts w:ascii="Arial" w:hAnsi="Arial" w:cs="Arial"/>
          <w:i/>
          <w:iCs/>
        </w:rPr>
        <w:t xml:space="preserve"> ra ang </w:t>
      </w:r>
      <w:proofErr w:type="spellStart"/>
      <w:r w:rsidRPr="00490B91">
        <w:rPr>
          <w:rFonts w:ascii="Arial" w:hAnsi="Arial" w:cs="Arial"/>
          <w:i/>
          <w:iCs/>
        </w:rPr>
        <w:t>Akong</w:t>
      </w:r>
      <w:proofErr w:type="spellEnd"/>
      <w:r w:rsidRPr="00490B91">
        <w:rPr>
          <w:rFonts w:ascii="Arial" w:hAnsi="Arial" w:cs="Arial"/>
          <w:i/>
          <w:iCs/>
        </w:rPr>
        <w:t xml:space="preserve"> </w:t>
      </w:r>
      <w:proofErr w:type="spellStart"/>
      <w:r w:rsidRPr="00490B91">
        <w:rPr>
          <w:rFonts w:ascii="Arial" w:hAnsi="Arial" w:cs="Arial"/>
          <w:i/>
          <w:iCs/>
        </w:rPr>
        <w:t>Kasingkasing</w:t>
      </w:r>
      <w:proofErr w:type="spellEnd"/>
      <w:r w:rsidRPr="00490B91">
        <w:rPr>
          <w:rFonts w:ascii="Arial" w:hAnsi="Arial" w:cs="Arial"/>
        </w:rPr>
        <w:t xml:space="preserve"> magnifies the speaker’s internal emotional state. The heart (</w:t>
      </w:r>
      <w:proofErr w:type="spellStart"/>
      <w:r w:rsidRPr="00490B91">
        <w:rPr>
          <w:rFonts w:ascii="Arial" w:hAnsi="Arial" w:cs="Arial"/>
          <w:i/>
          <w:iCs/>
        </w:rPr>
        <w:t>kasingkasing</w:t>
      </w:r>
      <w:proofErr w:type="spellEnd"/>
      <w:r w:rsidRPr="00490B91">
        <w:rPr>
          <w:rFonts w:ascii="Arial" w:hAnsi="Arial" w:cs="Arial"/>
        </w:rPr>
        <w:t>) becomes both literal and symbolic—the emotional center of affection, decision-making, and vulnerability.</w:t>
      </w:r>
    </w:p>
    <w:p w14:paraId="6F85A0C4" w14:textId="77777777" w:rsidR="009779FC" w:rsidRPr="00490B91" w:rsidRDefault="009779FC" w:rsidP="009779FC">
      <w:pPr>
        <w:pStyle w:val="Body"/>
        <w:spacing w:after="0"/>
        <w:rPr>
          <w:rFonts w:ascii="Arial" w:hAnsi="Arial" w:cs="Arial"/>
        </w:rPr>
      </w:pPr>
    </w:p>
    <w:p w14:paraId="747573A4" w14:textId="77777777" w:rsidR="009779FC" w:rsidRPr="00490B91" w:rsidRDefault="009779FC" w:rsidP="009779FC">
      <w:pPr>
        <w:pStyle w:val="Body"/>
        <w:spacing w:after="0"/>
        <w:rPr>
          <w:rFonts w:ascii="Arial" w:hAnsi="Arial" w:cs="Arial"/>
        </w:rPr>
      </w:pPr>
      <w:r w:rsidRPr="00490B91">
        <w:rPr>
          <w:rFonts w:ascii="Arial" w:hAnsi="Arial" w:cs="Arial"/>
        </w:rPr>
        <w:t>The focused use of syntagmatic parallelism reinforces the idea that the beloved is the only possible outcome for the speaker’s journey—both emotionally and romantically. Such structures are not merely ornamental; they serve to dramatize the urgency and singularity of the speaker’s appeal.</w:t>
      </w:r>
    </w:p>
    <w:p w14:paraId="58E23EE8" w14:textId="77777777" w:rsidR="009779FC" w:rsidRPr="00490B91" w:rsidRDefault="009779FC" w:rsidP="009779FC">
      <w:pPr>
        <w:pStyle w:val="Body"/>
        <w:spacing w:after="0"/>
        <w:rPr>
          <w:rFonts w:ascii="Arial" w:hAnsi="Arial" w:cs="Arial"/>
        </w:rPr>
      </w:pPr>
    </w:p>
    <w:p w14:paraId="7A942C82" w14:textId="77777777" w:rsidR="009779FC" w:rsidRPr="00490B91" w:rsidRDefault="009779FC" w:rsidP="009779FC">
      <w:pPr>
        <w:pStyle w:val="Body"/>
        <w:spacing w:after="0"/>
        <w:rPr>
          <w:rFonts w:ascii="Arial" w:hAnsi="Arial" w:cs="Arial"/>
        </w:rPr>
      </w:pPr>
      <w:r w:rsidRPr="00490B91">
        <w:rPr>
          <w:rFonts w:ascii="Arial" w:hAnsi="Arial" w:cs="Arial"/>
        </w:rPr>
        <w:t xml:space="preserve">In line with Andrews (2021), the linguistic strategies in this song encourage deeper emotional identification. The emotional force is not just in the message but in the </w:t>
      </w:r>
      <w:r w:rsidRPr="00490B91">
        <w:rPr>
          <w:rFonts w:ascii="Arial" w:hAnsi="Arial" w:cs="Arial"/>
          <w:b/>
          <w:bCs/>
        </w:rPr>
        <w:t>form</w:t>
      </w:r>
      <w:r w:rsidRPr="00490B91">
        <w:rPr>
          <w:rFonts w:ascii="Arial" w:hAnsi="Arial" w:cs="Arial"/>
        </w:rPr>
        <w:t xml:space="preserve"> of the language itself—its repetition, its rhythm, and its narrowing lexical scope that suggests devotion.</w:t>
      </w:r>
    </w:p>
    <w:p w14:paraId="217C7C74" w14:textId="77777777" w:rsidR="009779FC" w:rsidRPr="00490B91" w:rsidRDefault="009779FC" w:rsidP="009779FC">
      <w:pPr>
        <w:pStyle w:val="Body"/>
        <w:spacing w:after="0"/>
        <w:rPr>
          <w:rFonts w:ascii="Arial" w:hAnsi="Arial" w:cs="Arial"/>
        </w:rPr>
      </w:pPr>
    </w:p>
    <w:p w14:paraId="3FBF201E" w14:textId="77777777" w:rsidR="009779FC" w:rsidRPr="00490B91" w:rsidRDefault="009779FC" w:rsidP="009779FC">
      <w:pPr>
        <w:pStyle w:val="Body"/>
        <w:spacing w:after="0"/>
        <w:rPr>
          <w:rFonts w:ascii="Arial" w:hAnsi="Arial" w:cs="Arial"/>
          <w:b/>
          <w:bCs/>
          <w:caps/>
          <w:sz w:val="22"/>
        </w:rPr>
      </w:pPr>
      <w:r w:rsidRPr="00490B91">
        <w:rPr>
          <w:rFonts w:ascii="Arial" w:hAnsi="Arial" w:cs="Arial"/>
          <w:b/>
          <w:caps/>
          <w:sz w:val="22"/>
        </w:rPr>
        <w:t xml:space="preserve">3.5 </w:t>
      </w:r>
      <w:r w:rsidRPr="00490B91">
        <w:rPr>
          <w:rFonts w:ascii="Arial" w:hAnsi="Arial" w:cs="Arial"/>
          <w:b/>
          <w:bCs/>
          <w:caps/>
          <w:sz w:val="22"/>
        </w:rPr>
        <w:t>Kurog Ko</w:t>
      </w:r>
    </w:p>
    <w:p w14:paraId="223FFEA9" w14:textId="77777777" w:rsidR="009779FC" w:rsidRPr="00490B91" w:rsidRDefault="009779FC" w:rsidP="009779FC">
      <w:pPr>
        <w:pStyle w:val="Body"/>
        <w:spacing w:after="0"/>
        <w:rPr>
          <w:rFonts w:ascii="Arial" w:hAnsi="Arial" w:cs="Arial"/>
          <w:i/>
          <w:iCs/>
        </w:rPr>
      </w:pPr>
      <w:r w:rsidRPr="00490B91">
        <w:rPr>
          <w:rFonts w:ascii="Arial" w:hAnsi="Arial" w:cs="Arial"/>
          <w:i/>
          <w:iCs/>
        </w:rPr>
        <w:t>Songwriter: Jeremy Sarmiento</w:t>
      </w:r>
    </w:p>
    <w:p w14:paraId="0C19521E" w14:textId="77777777" w:rsidR="009779FC" w:rsidRPr="00490B91" w:rsidRDefault="009779FC" w:rsidP="009779FC">
      <w:pPr>
        <w:pStyle w:val="Body"/>
        <w:spacing w:after="0"/>
        <w:rPr>
          <w:rFonts w:ascii="Arial" w:hAnsi="Arial" w:cs="Arial"/>
        </w:rPr>
      </w:pPr>
    </w:p>
    <w:p w14:paraId="42700FA2" w14:textId="77777777" w:rsidR="009779FC" w:rsidRPr="00490B91" w:rsidRDefault="009779FC" w:rsidP="009779FC">
      <w:pPr>
        <w:pStyle w:val="Body"/>
        <w:spacing w:after="0"/>
        <w:rPr>
          <w:rFonts w:ascii="Arial" w:hAnsi="Arial" w:cs="Arial"/>
        </w:rPr>
      </w:pPr>
      <w:r w:rsidRPr="00490B91">
        <w:rPr>
          <w:rFonts w:ascii="Arial" w:hAnsi="Arial" w:cs="Arial"/>
        </w:rPr>
        <w:t xml:space="preserve">At first impression, </w:t>
      </w:r>
      <w:proofErr w:type="spellStart"/>
      <w:r w:rsidRPr="00490B91">
        <w:rPr>
          <w:rFonts w:ascii="Arial" w:hAnsi="Arial" w:cs="Arial"/>
          <w:i/>
          <w:iCs/>
        </w:rPr>
        <w:t>Kurog</w:t>
      </w:r>
      <w:proofErr w:type="spellEnd"/>
      <w:r w:rsidRPr="00490B91">
        <w:rPr>
          <w:rFonts w:ascii="Arial" w:hAnsi="Arial" w:cs="Arial"/>
          <w:i/>
          <w:iCs/>
        </w:rPr>
        <w:t xml:space="preserve"> Ko</w:t>
      </w:r>
      <w:r w:rsidRPr="00490B91">
        <w:rPr>
          <w:rFonts w:ascii="Arial" w:hAnsi="Arial" w:cs="Arial"/>
        </w:rPr>
        <w:t xml:space="preserve"> appears to be a romantic ballad—its title suggesting physical trembling due to love or infatuation. However, the lyrical narrative reveals a deeper, sarcastic subtext. Through </w:t>
      </w:r>
      <w:r w:rsidRPr="00490B91">
        <w:rPr>
          <w:rFonts w:ascii="Arial" w:hAnsi="Arial" w:cs="Arial"/>
          <w:b/>
          <w:bCs/>
        </w:rPr>
        <w:t>foregrounding techniques</w:t>
      </w:r>
      <w:r w:rsidRPr="00490B91">
        <w:rPr>
          <w:rFonts w:ascii="Arial" w:hAnsi="Arial" w:cs="Arial"/>
        </w:rPr>
        <w:t xml:space="preserve"> and </w:t>
      </w:r>
      <w:r w:rsidRPr="00490B91">
        <w:rPr>
          <w:rFonts w:ascii="Arial" w:hAnsi="Arial" w:cs="Arial"/>
          <w:b/>
          <w:bCs/>
        </w:rPr>
        <w:t>code-switching</w:t>
      </w:r>
      <w:r w:rsidRPr="00490B91">
        <w:rPr>
          <w:rFonts w:ascii="Arial" w:hAnsi="Arial" w:cs="Arial"/>
        </w:rPr>
        <w:t>, the song cleverly critiques performative affection and masculine vanity.</w:t>
      </w:r>
    </w:p>
    <w:p w14:paraId="60147F4F" w14:textId="77777777" w:rsidR="009779FC" w:rsidRPr="00490B91" w:rsidRDefault="009779FC" w:rsidP="009779FC">
      <w:pPr>
        <w:pStyle w:val="Body"/>
        <w:spacing w:after="0"/>
        <w:rPr>
          <w:rFonts w:ascii="Arial" w:hAnsi="Arial" w:cs="Arial"/>
        </w:rPr>
      </w:pPr>
    </w:p>
    <w:p w14:paraId="0D64E227" w14:textId="77777777" w:rsidR="009779FC" w:rsidRPr="00490B91" w:rsidRDefault="009779FC" w:rsidP="009779FC">
      <w:pPr>
        <w:pStyle w:val="Body"/>
        <w:spacing w:after="0"/>
        <w:rPr>
          <w:rFonts w:ascii="Arial" w:hAnsi="Arial" w:cs="Arial"/>
          <w:b/>
          <w:bCs/>
          <w:u w:val="single"/>
        </w:rPr>
      </w:pPr>
      <w:r w:rsidRPr="00490B91">
        <w:rPr>
          <w:rFonts w:ascii="Arial" w:hAnsi="Arial" w:cs="Arial"/>
          <w:b/>
          <w:u w:val="single"/>
        </w:rPr>
        <w:t xml:space="preserve">3.5.1 </w:t>
      </w:r>
      <w:r w:rsidRPr="00490B91">
        <w:rPr>
          <w:rFonts w:ascii="Arial" w:hAnsi="Arial" w:cs="Arial"/>
          <w:b/>
          <w:bCs/>
          <w:u w:val="single"/>
        </w:rPr>
        <w:t>Syntagmatic Foregrounding: Repetition and Emphasis</w:t>
      </w:r>
    </w:p>
    <w:p w14:paraId="7244AD95" w14:textId="77777777" w:rsidR="009779FC" w:rsidRPr="00490B91" w:rsidRDefault="009779FC" w:rsidP="009779FC">
      <w:pPr>
        <w:pStyle w:val="Body"/>
        <w:spacing w:after="0"/>
        <w:rPr>
          <w:rFonts w:ascii="Arial" w:hAnsi="Arial" w:cs="Arial"/>
          <w:b/>
          <w:bCs/>
        </w:rPr>
      </w:pPr>
    </w:p>
    <w:p w14:paraId="4FC42EE7" w14:textId="77777777" w:rsidR="009779FC" w:rsidRPr="00490B91" w:rsidRDefault="009779FC" w:rsidP="009779FC">
      <w:pPr>
        <w:pStyle w:val="Body"/>
        <w:spacing w:after="0"/>
        <w:rPr>
          <w:rFonts w:ascii="Arial" w:hAnsi="Arial" w:cs="Arial"/>
        </w:rPr>
      </w:pPr>
      <w:r w:rsidRPr="00490B91">
        <w:rPr>
          <w:rFonts w:ascii="Arial" w:hAnsi="Arial" w:cs="Arial"/>
        </w:rPr>
        <w:t xml:space="preserve">The second stanza presents the use of </w:t>
      </w:r>
      <w:r w:rsidRPr="00490B91">
        <w:rPr>
          <w:rFonts w:ascii="Arial" w:hAnsi="Arial" w:cs="Arial"/>
          <w:b/>
          <w:bCs/>
        </w:rPr>
        <w:t>anaphoric parallelism</w:t>
      </w:r>
      <w:r w:rsidRPr="00490B91">
        <w:rPr>
          <w:rFonts w:ascii="Arial" w:hAnsi="Arial" w:cs="Arial"/>
        </w:rPr>
        <w:t xml:space="preserve"> with emotional clarity:</w:t>
      </w:r>
    </w:p>
    <w:p w14:paraId="344844D6" w14:textId="77777777" w:rsidR="009779FC" w:rsidRPr="00490B91" w:rsidRDefault="009779FC" w:rsidP="009779FC">
      <w:pPr>
        <w:pStyle w:val="Body"/>
        <w:spacing w:after="0"/>
        <w:rPr>
          <w:rFonts w:ascii="Arial" w:hAnsi="Arial" w:cs="Arial"/>
        </w:rPr>
      </w:pPr>
    </w:p>
    <w:p w14:paraId="53859551" w14:textId="77777777" w:rsidR="009779FC" w:rsidRPr="00490B91" w:rsidRDefault="009779FC" w:rsidP="009779FC">
      <w:pPr>
        <w:pStyle w:val="Body"/>
        <w:spacing w:after="0"/>
        <w:jc w:val="left"/>
        <w:rPr>
          <w:rFonts w:ascii="Arial" w:hAnsi="Arial" w:cs="Arial"/>
          <w:i/>
          <w:iCs/>
        </w:rPr>
      </w:pPr>
      <w:r w:rsidRPr="00490B91">
        <w:rPr>
          <w:rFonts w:ascii="Arial" w:hAnsi="Arial" w:cs="Arial"/>
          <w:i/>
          <w:iCs/>
        </w:rPr>
        <w:t xml:space="preserve">Di </w:t>
      </w:r>
      <w:proofErr w:type="spellStart"/>
      <w:r w:rsidRPr="00490B91">
        <w:rPr>
          <w:rFonts w:ascii="Arial" w:hAnsi="Arial" w:cs="Arial"/>
          <w:i/>
          <w:iCs/>
        </w:rPr>
        <w:t>mahalata</w:t>
      </w:r>
      <w:proofErr w:type="spellEnd"/>
      <w:r w:rsidRPr="00490B91">
        <w:rPr>
          <w:rFonts w:ascii="Arial" w:hAnsi="Arial" w:cs="Arial"/>
        </w:rPr>
        <w:br/>
      </w:r>
      <w:r w:rsidRPr="00490B91">
        <w:rPr>
          <w:rFonts w:ascii="Arial" w:hAnsi="Arial" w:cs="Arial"/>
          <w:i/>
          <w:iCs/>
        </w:rPr>
        <w:t xml:space="preserve">Di sab </w:t>
      </w:r>
      <w:proofErr w:type="spellStart"/>
      <w:r w:rsidRPr="00490B91">
        <w:rPr>
          <w:rFonts w:ascii="Arial" w:hAnsi="Arial" w:cs="Arial"/>
          <w:i/>
          <w:iCs/>
        </w:rPr>
        <w:t>makapa</w:t>
      </w:r>
      <w:proofErr w:type="spellEnd"/>
      <w:r w:rsidRPr="00490B91">
        <w:rPr>
          <w:rFonts w:ascii="Arial" w:hAnsi="Arial" w:cs="Arial"/>
        </w:rPr>
        <w:br/>
      </w:r>
      <w:proofErr w:type="spellStart"/>
      <w:r w:rsidRPr="00490B91">
        <w:rPr>
          <w:rFonts w:ascii="Arial" w:hAnsi="Arial" w:cs="Arial"/>
          <w:i/>
          <w:iCs/>
        </w:rPr>
        <w:t>Unsa</w:t>
      </w:r>
      <w:proofErr w:type="spellEnd"/>
      <w:r w:rsidRPr="00490B91">
        <w:rPr>
          <w:rFonts w:ascii="Arial" w:hAnsi="Arial" w:cs="Arial"/>
          <w:i/>
          <w:iCs/>
        </w:rPr>
        <w:t xml:space="preserve"> ang </w:t>
      </w:r>
      <w:proofErr w:type="spellStart"/>
      <w:r w:rsidRPr="00490B91">
        <w:rPr>
          <w:rFonts w:ascii="Arial" w:hAnsi="Arial" w:cs="Arial"/>
          <w:i/>
          <w:iCs/>
        </w:rPr>
        <w:t>buot</w:t>
      </w:r>
      <w:proofErr w:type="spellEnd"/>
      <w:r w:rsidRPr="00490B91">
        <w:rPr>
          <w:rFonts w:ascii="Arial" w:hAnsi="Arial" w:cs="Arial"/>
          <w:i/>
          <w:iCs/>
        </w:rPr>
        <w:t xml:space="preserve"> </w:t>
      </w:r>
      <w:proofErr w:type="spellStart"/>
      <w:r w:rsidRPr="00490B91">
        <w:rPr>
          <w:rFonts w:ascii="Arial" w:hAnsi="Arial" w:cs="Arial"/>
          <w:i/>
          <w:iCs/>
        </w:rPr>
        <w:t>mong</w:t>
      </w:r>
      <w:proofErr w:type="spellEnd"/>
      <w:r w:rsidRPr="00490B91">
        <w:rPr>
          <w:rFonts w:ascii="Arial" w:hAnsi="Arial" w:cs="Arial"/>
          <w:i/>
          <w:iCs/>
        </w:rPr>
        <w:t xml:space="preserve"> </w:t>
      </w:r>
      <w:proofErr w:type="spellStart"/>
      <w:r w:rsidRPr="00490B91">
        <w:rPr>
          <w:rFonts w:ascii="Arial" w:hAnsi="Arial" w:cs="Arial"/>
          <w:i/>
          <w:iCs/>
        </w:rPr>
        <w:t>ipakita</w:t>
      </w:r>
      <w:proofErr w:type="spellEnd"/>
    </w:p>
    <w:p w14:paraId="46BE1A85" w14:textId="77777777" w:rsidR="009779FC" w:rsidRPr="00490B91" w:rsidRDefault="009779FC" w:rsidP="009779FC">
      <w:pPr>
        <w:pStyle w:val="Body"/>
        <w:spacing w:after="0"/>
        <w:rPr>
          <w:rFonts w:ascii="Arial" w:hAnsi="Arial" w:cs="Arial"/>
        </w:rPr>
      </w:pPr>
    </w:p>
    <w:p w14:paraId="060C2ED8" w14:textId="77777777" w:rsidR="009779FC" w:rsidRPr="00490B91" w:rsidRDefault="009779FC" w:rsidP="009779FC">
      <w:pPr>
        <w:pStyle w:val="Body"/>
        <w:spacing w:after="0"/>
        <w:rPr>
          <w:rFonts w:ascii="Arial" w:hAnsi="Arial" w:cs="Arial"/>
        </w:rPr>
      </w:pPr>
      <w:r w:rsidRPr="00490B91">
        <w:rPr>
          <w:rFonts w:ascii="Arial" w:hAnsi="Arial" w:cs="Arial"/>
        </w:rPr>
        <w:t xml:space="preserve">The repetition of the negative adverb </w:t>
      </w:r>
      <w:r w:rsidRPr="00490B91">
        <w:rPr>
          <w:rFonts w:ascii="Arial" w:hAnsi="Arial" w:cs="Arial"/>
          <w:i/>
          <w:iCs/>
        </w:rPr>
        <w:t>Di</w:t>
      </w:r>
      <w:r w:rsidRPr="00490B91">
        <w:rPr>
          <w:rFonts w:ascii="Arial" w:hAnsi="Arial" w:cs="Arial"/>
        </w:rPr>
        <w:t xml:space="preserve"> (“not”) at the beginning of the first two lines emphasizes the speaker's emotional frustration. By placing </w:t>
      </w:r>
      <w:r w:rsidRPr="00490B91">
        <w:rPr>
          <w:rFonts w:ascii="Arial" w:hAnsi="Arial" w:cs="Arial"/>
          <w:i/>
          <w:iCs/>
        </w:rPr>
        <w:t>Di</w:t>
      </w:r>
      <w:r w:rsidRPr="00490B91">
        <w:rPr>
          <w:rFonts w:ascii="Arial" w:hAnsi="Arial" w:cs="Arial"/>
        </w:rPr>
        <w:t xml:space="preserve"> in a prominent line-initial </w:t>
      </w:r>
      <w:r w:rsidRPr="00490B91">
        <w:rPr>
          <w:rFonts w:ascii="Arial" w:hAnsi="Arial" w:cs="Arial"/>
        </w:rPr>
        <w:lastRenderedPageBreak/>
        <w:t>position repeatedly, the speaker draws attention to her emotional dissonance: nothing about the other person’s behavior communicates sincerity.</w:t>
      </w:r>
    </w:p>
    <w:p w14:paraId="1C6DD5BC" w14:textId="77777777" w:rsidR="009779FC" w:rsidRPr="00490B91" w:rsidRDefault="009779FC" w:rsidP="009779FC">
      <w:pPr>
        <w:pStyle w:val="Body"/>
        <w:spacing w:after="0"/>
        <w:rPr>
          <w:rFonts w:ascii="Arial" w:hAnsi="Arial" w:cs="Arial"/>
        </w:rPr>
      </w:pPr>
    </w:p>
    <w:p w14:paraId="3CAD48CA" w14:textId="77777777" w:rsidR="009779FC" w:rsidRPr="00490B91" w:rsidRDefault="009779FC" w:rsidP="009779FC">
      <w:pPr>
        <w:pStyle w:val="Body"/>
        <w:spacing w:after="0"/>
        <w:rPr>
          <w:rFonts w:ascii="Arial" w:hAnsi="Arial" w:cs="Arial"/>
        </w:rPr>
      </w:pPr>
      <w:r w:rsidRPr="00490B91">
        <w:rPr>
          <w:rFonts w:ascii="Arial" w:hAnsi="Arial" w:cs="Arial"/>
        </w:rPr>
        <w:t xml:space="preserve">As Leech (2008) explains, </w:t>
      </w:r>
      <w:r w:rsidRPr="00490B91">
        <w:rPr>
          <w:rFonts w:ascii="Arial" w:hAnsi="Arial" w:cs="Arial"/>
          <w:b/>
          <w:bCs/>
        </w:rPr>
        <w:t>foregrounding through repetition</w:t>
      </w:r>
      <w:r w:rsidRPr="00490B91">
        <w:rPr>
          <w:rFonts w:ascii="Arial" w:hAnsi="Arial" w:cs="Arial"/>
        </w:rPr>
        <w:t xml:space="preserve"> creates an “aesthetic pause,” drawing the reader or listener into reflection. In this case, the listener is prompted to feel the speaker’s confusion and disillusionment. This structure also aligns with findings from Zheng (2014), who argued that parallel negative constructions in literary texts often generate a heightened emotional rhythm, particularly in expressions of rejection, doubt, or skepticism.</w:t>
      </w:r>
    </w:p>
    <w:p w14:paraId="5ECE4FC3" w14:textId="77777777" w:rsidR="009779FC" w:rsidRPr="00490B91" w:rsidRDefault="009779FC" w:rsidP="009779FC">
      <w:pPr>
        <w:pStyle w:val="Body"/>
        <w:spacing w:after="0"/>
        <w:rPr>
          <w:rFonts w:ascii="Arial" w:hAnsi="Arial" w:cs="Arial"/>
        </w:rPr>
      </w:pPr>
    </w:p>
    <w:p w14:paraId="2BD6D8A3" w14:textId="77777777" w:rsidR="009779FC" w:rsidRPr="00490B91" w:rsidRDefault="009779FC" w:rsidP="009779FC">
      <w:pPr>
        <w:pStyle w:val="Body"/>
        <w:spacing w:after="0"/>
        <w:rPr>
          <w:rFonts w:ascii="Arial" w:hAnsi="Arial" w:cs="Arial"/>
          <w:b/>
          <w:bCs/>
          <w:u w:val="single"/>
        </w:rPr>
      </w:pPr>
      <w:r w:rsidRPr="00490B91">
        <w:rPr>
          <w:rFonts w:ascii="Arial" w:hAnsi="Arial" w:cs="Arial"/>
          <w:b/>
          <w:u w:val="single"/>
        </w:rPr>
        <w:t xml:space="preserve">3.5.2 </w:t>
      </w:r>
      <w:r w:rsidRPr="00490B91">
        <w:rPr>
          <w:rFonts w:ascii="Arial" w:hAnsi="Arial" w:cs="Arial"/>
          <w:b/>
          <w:bCs/>
          <w:u w:val="single"/>
        </w:rPr>
        <w:t>Paradigmatic Foregrounding: Lexical Deviation through Code-Switching</w:t>
      </w:r>
    </w:p>
    <w:p w14:paraId="6C41B529" w14:textId="77777777" w:rsidR="009779FC" w:rsidRPr="00490B91" w:rsidRDefault="009779FC" w:rsidP="009779FC">
      <w:pPr>
        <w:pStyle w:val="Body"/>
        <w:spacing w:after="0"/>
        <w:rPr>
          <w:rFonts w:ascii="Arial" w:hAnsi="Arial" w:cs="Arial"/>
          <w:b/>
          <w:bCs/>
          <w:u w:val="single"/>
        </w:rPr>
      </w:pPr>
    </w:p>
    <w:p w14:paraId="2FCFDED5" w14:textId="77777777" w:rsidR="009779FC" w:rsidRPr="00490B91" w:rsidRDefault="009779FC" w:rsidP="009779FC">
      <w:pPr>
        <w:pStyle w:val="Body"/>
        <w:spacing w:after="0"/>
        <w:jc w:val="left"/>
        <w:rPr>
          <w:rFonts w:ascii="Arial" w:hAnsi="Arial" w:cs="Arial"/>
        </w:rPr>
      </w:pPr>
      <w:r w:rsidRPr="00490B91">
        <w:rPr>
          <w:rFonts w:ascii="Arial" w:hAnsi="Arial" w:cs="Arial"/>
        </w:rPr>
        <w:t xml:space="preserve">The song employs clever </w:t>
      </w:r>
      <w:r w:rsidRPr="00490B91">
        <w:rPr>
          <w:rFonts w:ascii="Arial" w:hAnsi="Arial" w:cs="Arial"/>
          <w:b/>
          <w:bCs/>
        </w:rPr>
        <w:t>code-switching</w:t>
      </w:r>
      <w:r w:rsidRPr="00490B91">
        <w:rPr>
          <w:rFonts w:ascii="Arial" w:hAnsi="Arial" w:cs="Arial"/>
        </w:rPr>
        <w:t xml:space="preserve"> and </w:t>
      </w:r>
      <w:r w:rsidRPr="00490B91">
        <w:rPr>
          <w:rFonts w:ascii="Arial" w:hAnsi="Arial" w:cs="Arial"/>
          <w:b/>
          <w:bCs/>
        </w:rPr>
        <w:t>affixation-based lexical deviation</w:t>
      </w:r>
      <w:r w:rsidRPr="00490B91">
        <w:rPr>
          <w:rFonts w:ascii="Arial" w:hAnsi="Arial" w:cs="Arial"/>
        </w:rPr>
        <w:t>, particularly in Stanza 3:</w:t>
      </w:r>
    </w:p>
    <w:p w14:paraId="54A44B73" w14:textId="77777777" w:rsidR="009779FC" w:rsidRPr="00490B91" w:rsidRDefault="009779FC" w:rsidP="009779FC">
      <w:pPr>
        <w:pStyle w:val="Body"/>
        <w:spacing w:after="0"/>
        <w:jc w:val="left"/>
        <w:rPr>
          <w:rFonts w:ascii="Arial" w:hAnsi="Arial" w:cs="Arial"/>
        </w:rPr>
      </w:pPr>
    </w:p>
    <w:p w14:paraId="3DEF4BDA" w14:textId="77777777" w:rsidR="009779FC" w:rsidRPr="00490B91" w:rsidRDefault="009779FC" w:rsidP="009779FC">
      <w:pPr>
        <w:pStyle w:val="Body"/>
        <w:spacing w:after="0"/>
        <w:jc w:val="left"/>
        <w:rPr>
          <w:rFonts w:ascii="Arial" w:hAnsi="Arial" w:cs="Arial"/>
          <w:i/>
          <w:iCs/>
        </w:rPr>
      </w:pPr>
      <w:proofErr w:type="spellStart"/>
      <w:r w:rsidRPr="00490B91">
        <w:rPr>
          <w:rFonts w:ascii="Arial" w:hAnsi="Arial" w:cs="Arial"/>
          <w:i/>
          <w:iCs/>
        </w:rPr>
        <w:t>Wa</w:t>
      </w:r>
      <w:proofErr w:type="spellEnd"/>
      <w:r w:rsidRPr="00490B91">
        <w:rPr>
          <w:rFonts w:ascii="Arial" w:hAnsi="Arial" w:cs="Arial"/>
          <w:i/>
          <w:iCs/>
        </w:rPr>
        <w:t xml:space="preserve"> ka </w:t>
      </w:r>
      <w:proofErr w:type="spellStart"/>
      <w:r w:rsidRPr="00490B91">
        <w:rPr>
          <w:rFonts w:ascii="Arial" w:hAnsi="Arial" w:cs="Arial"/>
          <w:i/>
          <w:iCs/>
        </w:rPr>
        <w:t>kilati</w:t>
      </w:r>
      <w:proofErr w:type="spellEnd"/>
      <w:r w:rsidRPr="00490B91">
        <w:rPr>
          <w:rFonts w:ascii="Arial" w:hAnsi="Arial" w:cs="Arial"/>
        </w:rPr>
        <w:br/>
      </w:r>
      <w:r w:rsidRPr="00490B91">
        <w:rPr>
          <w:rFonts w:ascii="Arial" w:hAnsi="Arial" w:cs="Arial"/>
          <w:i/>
          <w:iCs/>
        </w:rPr>
        <w:t xml:space="preserve">Ang </w:t>
      </w:r>
      <w:proofErr w:type="spellStart"/>
      <w:r w:rsidRPr="00490B91">
        <w:rPr>
          <w:rFonts w:ascii="Arial" w:hAnsi="Arial" w:cs="Arial"/>
          <w:i/>
          <w:iCs/>
        </w:rPr>
        <w:t>gagukod</w:t>
      </w:r>
      <w:proofErr w:type="spellEnd"/>
      <w:r w:rsidRPr="00490B91">
        <w:rPr>
          <w:rFonts w:ascii="Arial" w:hAnsi="Arial" w:cs="Arial"/>
          <w:i/>
          <w:iCs/>
        </w:rPr>
        <w:t xml:space="preserve"> </w:t>
      </w:r>
      <w:proofErr w:type="spellStart"/>
      <w:r w:rsidRPr="00490B91">
        <w:rPr>
          <w:rFonts w:ascii="Arial" w:hAnsi="Arial" w:cs="Arial"/>
          <w:i/>
          <w:iCs/>
        </w:rPr>
        <w:t>babaye</w:t>
      </w:r>
      <w:proofErr w:type="spellEnd"/>
      <w:r w:rsidRPr="00490B91">
        <w:rPr>
          <w:rFonts w:ascii="Arial" w:hAnsi="Arial" w:cs="Arial"/>
        </w:rPr>
        <w:br/>
      </w:r>
      <w:r w:rsidRPr="00490B91">
        <w:rPr>
          <w:rFonts w:ascii="Arial" w:hAnsi="Arial" w:cs="Arial"/>
          <w:i/>
          <w:iCs/>
        </w:rPr>
        <w:t xml:space="preserve">Gi-celebrate </w:t>
      </w:r>
      <w:proofErr w:type="spellStart"/>
      <w:r w:rsidRPr="00490B91">
        <w:rPr>
          <w:rFonts w:ascii="Arial" w:hAnsi="Arial" w:cs="Arial"/>
          <w:i/>
          <w:iCs/>
        </w:rPr>
        <w:t>jud</w:t>
      </w:r>
      <w:proofErr w:type="spellEnd"/>
      <w:r w:rsidRPr="00490B91">
        <w:rPr>
          <w:rFonts w:ascii="Arial" w:hAnsi="Arial" w:cs="Arial"/>
          <w:i/>
          <w:iCs/>
        </w:rPr>
        <w:t xml:space="preserve"> </w:t>
      </w:r>
      <w:proofErr w:type="spellStart"/>
      <w:r w:rsidRPr="00490B91">
        <w:rPr>
          <w:rFonts w:ascii="Arial" w:hAnsi="Arial" w:cs="Arial"/>
          <w:i/>
          <w:iCs/>
        </w:rPr>
        <w:t>nimo</w:t>
      </w:r>
      <w:proofErr w:type="spellEnd"/>
      <w:r w:rsidRPr="00490B91">
        <w:rPr>
          <w:rFonts w:ascii="Arial" w:hAnsi="Arial" w:cs="Arial"/>
          <w:i/>
          <w:iCs/>
        </w:rPr>
        <w:t xml:space="preserve"> </w:t>
      </w:r>
      <w:proofErr w:type="spellStart"/>
      <w:r w:rsidRPr="00490B91">
        <w:rPr>
          <w:rFonts w:ascii="Arial" w:hAnsi="Arial" w:cs="Arial"/>
          <w:i/>
          <w:iCs/>
        </w:rPr>
        <w:t>imong</w:t>
      </w:r>
      <w:proofErr w:type="spellEnd"/>
      <w:r w:rsidRPr="00490B91">
        <w:rPr>
          <w:rFonts w:ascii="Arial" w:hAnsi="Arial" w:cs="Arial"/>
          <w:i/>
          <w:iCs/>
        </w:rPr>
        <w:t xml:space="preserve"> ka-</w:t>
      </w:r>
      <w:proofErr w:type="spellStart"/>
      <w:r w:rsidRPr="00490B91">
        <w:rPr>
          <w:rFonts w:ascii="Arial" w:hAnsi="Arial" w:cs="Arial"/>
          <w:i/>
          <w:iCs/>
        </w:rPr>
        <w:t>pogi</w:t>
      </w:r>
      <w:proofErr w:type="spellEnd"/>
    </w:p>
    <w:p w14:paraId="203DB234" w14:textId="77777777" w:rsidR="009779FC" w:rsidRPr="00490B91" w:rsidRDefault="009779FC" w:rsidP="009779FC">
      <w:pPr>
        <w:pStyle w:val="Body"/>
        <w:spacing w:after="0"/>
        <w:jc w:val="left"/>
        <w:rPr>
          <w:rFonts w:ascii="Arial" w:hAnsi="Arial" w:cs="Arial"/>
        </w:rPr>
      </w:pPr>
    </w:p>
    <w:p w14:paraId="79EA3DB8" w14:textId="77777777" w:rsidR="009779FC" w:rsidRPr="00490B91" w:rsidRDefault="009779FC" w:rsidP="009779FC">
      <w:pPr>
        <w:pStyle w:val="Body"/>
        <w:spacing w:after="0"/>
        <w:jc w:val="left"/>
        <w:rPr>
          <w:rFonts w:ascii="Arial" w:hAnsi="Arial" w:cs="Arial"/>
        </w:rPr>
      </w:pPr>
      <w:r w:rsidRPr="00490B91">
        <w:rPr>
          <w:rFonts w:ascii="Arial" w:hAnsi="Arial" w:cs="Arial"/>
        </w:rPr>
        <w:t xml:space="preserve">The phrase </w:t>
      </w:r>
      <w:r w:rsidRPr="00490B91">
        <w:rPr>
          <w:rFonts w:ascii="Arial" w:hAnsi="Arial" w:cs="Arial"/>
          <w:i/>
          <w:iCs/>
        </w:rPr>
        <w:t xml:space="preserve">Gi-celebrate </w:t>
      </w:r>
      <w:proofErr w:type="spellStart"/>
      <w:r w:rsidRPr="00490B91">
        <w:rPr>
          <w:rFonts w:ascii="Arial" w:hAnsi="Arial" w:cs="Arial"/>
          <w:i/>
          <w:iCs/>
        </w:rPr>
        <w:t>jud</w:t>
      </w:r>
      <w:proofErr w:type="spellEnd"/>
      <w:r w:rsidRPr="00490B91">
        <w:rPr>
          <w:rFonts w:ascii="Arial" w:hAnsi="Arial" w:cs="Arial"/>
          <w:i/>
          <w:iCs/>
        </w:rPr>
        <w:t xml:space="preserve"> </w:t>
      </w:r>
      <w:proofErr w:type="spellStart"/>
      <w:r w:rsidRPr="00490B91">
        <w:rPr>
          <w:rFonts w:ascii="Arial" w:hAnsi="Arial" w:cs="Arial"/>
          <w:i/>
          <w:iCs/>
        </w:rPr>
        <w:t>nimo</w:t>
      </w:r>
      <w:proofErr w:type="spellEnd"/>
      <w:r w:rsidRPr="00490B91">
        <w:rPr>
          <w:rFonts w:ascii="Arial" w:hAnsi="Arial" w:cs="Arial"/>
          <w:i/>
          <w:iCs/>
        </w:rPr>
        <w:t xml:space="preserve"> </w:t>
      </w:r>
      <w:proofErr w:type="spellStart"/>
      <w:r w:rsidRPr="00490B91">
        <w:rPr>
          <w:rFonts w:ascii="Arial" w:hAnsi="Arial" w:cs="Arial"/>
          <w:i/>
          <w:iCs/>
        </w:rPr>
        <w:t>imong</w:t>
      </w:r>
      <w:proofErr w:type="spellEnd"/>
      <w:r w:rsidRPr="00490B91">
        <w:rPr>
          <w:rFonts w:ascii="Arial" w:hAnsi="Arial" w:cs="Arial"/>
          <w:i/>
          <w:iCs/>
        </w:rPr>
        <w:t xml:space="preserve"> ka-</w:t>
      </w:r>
      <w:proofErr w:type="spellStart"/>
      <w:r w:rsidRPr="00490B91">
        <w:rPr>
          <w:rFonts w:ascii="Arial" w:hAnsi="Arial" w:cs="Arial"/>
          <w:i/>
          <w:iCs/>
        </w:rPr>
        <w:t>pogi</w:t>
      </w:r>
      <w:proofErr w:type="spellEnd"/>
      <w:r w:rsidRPr="00490B91">
        <w:rPr>
          <w:rFonts w:ascii="Arial" w:hAnsi="Arial" w:cs="Arial"/>
        </w:rPr>
        <w:t xml:space="preserve"> (“You really celebrated your handsomeness”) illustrates two levels of paradigmatic foregrounding:</w:t>
      </w:r>
    </w:p>
    <w:p w14:paraId="2A4EAAF7" w14:textId="77777777" w:rsidR="009779FC" w:rsidRPr="00490B91" w:rsidRDefault="009779FC" w:rsidP="009779FC">
      <w:pPr>
        <w:pStyle w:val="Body"/>
        <w:spacing w:after="0"/>
        <w:rPr>
          <w:rFonts w:ascii="Arial" w:hAnsi="Arial" w:cs="Arial"/>
        </w:rPr>
      </w:pPr>
    </w:p>
    <w:p w14:paraId="27018798" w14:textId="77777777" w:rsidR="009779FC" w:rsidRPr="00490B91" w:rsidRDefault="009779FC" w:rsidP="009779FC">
      <w:pPr>
        <w:pStyle w:val="Body"/>
        <w:numPr>
          <w:ilvl w:val="0"/>
          <w:numId w:val="3"/>
        </w:numPr>
        <w:spacing w:after="0"/>
        <w:rPr>
          <w:rFonts w:ascii="Arial" w:hAnsi="Arial" w:cs="Arial"/>
        </w:rPr>
      </w:pPr>
      <w:r w:rsidRPr="00490B91">
        <w:rPr>
          <w:rFonts w:ascii="Arial" w:hAnsi="Arial" w:cs="Arial"/>
          <w:b/>
          <w:bCs/>
        </w:rPr>
        <w:t>Gi-celebrate</w:t>
      </w:r>
      <w:r w:rsidRPr="00490B91">
        <w:rPr>
          <w:rFonts w:ascii="Arial" w:hAnsi="Arial" w:cs="Arial"/>
        </w:rPr>
        <w:t xml:space="preserve"> combines the Visayan prefix </w:t>
      </w:r>
      <w:proofErr w:type="spellStart"/>
      <w:r w:rsidRPr="00490B91">
        <w:rPr>
          <w:rFonts w:ascii="Arial" w:hAnsi="Arial" w:cs="Arial"/>
          <w:i/>
          <w:iCs/>
        </w:rPr>
        <w:t>gi</w:t>
      </w:r>
      <w:proofErr w:type="spellEnd"/>
      <w:r w:rsidRPr="00490B91">
        <w:rPr>
          <w:rFonts w:ascii="Arial" w:hAnsi="Arial" w:cs="Arial"/>
          <w:i/>
          <w:iCs/>
        </w:rPr>
        <w:t>-</w:t>
      </w:r>
      <w:r w:rsidRPr="00490B91">
        <w:rPr>
          <w:rFonts w:ascii="Arial" w:hAnsi="Arial" w:cs="Arial"/>
        </w:rPr>
        <w:t xml:space="preserve"> (perfective verb marker) with the English word </w:t>
      </w:r>
      <w:r w:rsidRPr="00490B91">
        <w:rPr>
          <w:rFonts w:ascii="Arial" w:hAnsi="Arial" w:cs="Arial"/>
          <w:i/>
          <w:iCs/>
        </w:rPr>
        <w:t>celebrate</w:t>
      </w:r>
      <w:r w:rsidRPr="00490B91">
        <w:rPr>
          <w:rFonts w:ascii="Arial" w:hAnsi="Arial" w:cs="Arial"/>
        </w:rPr>
        <w:t>.</w:t>
      </w:r>
    </w:p>
    <w:p w14:paraId="00BB9F19" w14:textId="77777777" w:rsidR="009779FC" w:rsidRPr="00490B91" w:rsidRDefault="009779FC" w:rsidP="009779FC">
      <w:pPr>
        <w:pStyle w:val="Body"/>
        <w:numPr>
          <w:ilvl w:val="0"/>
          <w:numId w:val="3"/>
        </w:numPr>
        <w:spacing w:after="0"/>
        <w:rPr>
          <w:rFonts w:ascii="Arial" w:hAnsi="Arial" w:cs="Arial"/>
        </w:rPr>
      </w:pPr>
      <w:r w:rsidRPr="00490B91">
        <w:rPr>
          <w:rFonts w:ascii="Arial" w:hAnsi="Arial" w:cs="Arial"/>
          <w:b/>
          <w:bCs/>
        </w:rPr>
        <w:t>Ka-</w:t>
      </w:r>
      <w:proofErr w:type="spellStart"/>
      <w:r w:rsidRPr="00490B91">
        <w:rPr>
          <w:rFonts w:ascii="Arial" w:hAnsi="Arial" w:cs="Arial"/>
          <w:b/>
          <w:bCs/>
        </w:rPr>
        <w:t>pogi</w:t>
      </w:r>
      <w:proofErr w:type="spellEnd"/>
      <w:r w:rsidRPr="00490B91">
        <w:rPr>
          <w:rFonts w:ascii="Arial" w:hAnsi="Arial" w:cs="Arial"/>
        </w:rPr>
        <w:t xml:space="preserve"> combines the Visayan prefix </w:t>
      </w:r>
      <w:r w:rsidRPr="00490B91">
        <w:rPr>
          <w:rFonts w:ascii="Arial" w:hAnsi="Arial" w:cs="Arial"/>
          <w:i/>
          <w:iCs/>
        </w:rPr>
        <w:t>ka-</w:t>
      </w:r>
      <w:r w:rsidRPr="00490B91">
        <w:rPr>
          <w:rFonts w:ascii="Arial" w:hAnsi="Arial" w:cs="Arial"/>
        </w:rPr>
        <w:t xml:space="preserve"> (nominalizer) with the Tagalog word </w:t>
      </w:r>
      <w:proofErr w:type="spellStart"/>
      <w:r w:rsidRPr="00490B91">
        <w:rPr>
          <w:rFonts w:ascii="Arial" w:hAnsi="Arial" w:cs="Arial"/>
          <w:i/>
          <w:iCs/>
        </w:rPr>
        <w:t>pogi</w:t>
      </w:r>
      <w:proofErr w:type="spellEnd"/>
      <w:r w:rsidRPr="00490B91">
        <w:rPr>
          <w:rFonts w:ascii="Arial" w:hAnsi="Arial" w:cs="Arial"/>
        </w:rPr>
        <w:t xml:space="preserve"> (handsome).</w:t>
      </w:r>
    </w:p>
    <w:p w14:paraId="38D3437F" w14:textId="77777777" w:rsidR="009779FC" w:rsidRPr="00490B91" w:rsidRDefault="009779FC" w:rsidP="009779FC">
      <w:pPr>
        <w:pStyle w:val="Body"/>
        <w:spacing w:after="0"/>
        <w:ind w:left="720"/>
        <w:rPr>
          <w:rFonts w:ascii="Arial" w:hAnsi="Arial" w:cs="Arial"/>
        </w:rPr>
      </w:pPr>
    </w:p>
    <w:p w14:paraId="1BD12892" w14:textId="77777777" w:rsidR="009779FC" w:rsidRPr="00490B91" w:rsidRDefault="009779FC" w:rsidP="009779FC">
      <w:pPr>
        <w:pStyle w:val="Body"/>
        <w:spacing w:after="0"/>
        <w:rPr>
          <w:rFonts w:ascii="Arial" w:hAnsi="Arial" w:cs="Arial"/>
        </w:rPr>
      </w:pPr>
      <w:r w:rsidRPr="00490B91">
        <w:rPr>
          <w:rFonts w:ascii="Arial" w:hAnsi="Arial" w:cs="Arial"/>
        </w:rPr>
        <w:t xml:space="preserve">Both constructions are examples of lexical innovation, or </w:t>
      </w:r>
      <w:r w:rsidRPr="00490B91">
        <w:rPr>
          <w:rFonts w:ascii="Arial" w:hAnsi="Arial" w:cs="Arial"/>
          <w:b/>
          <w:bCs/>
        </w:rPr>
        <w:t>neologisms formed by code-mixing</w:t>
      </w:r>
      <w:r w:rsidRPr="00490B91">
        <w:rPr>
          <w:rFonts w:ascii="Arial" w:hAnsi="Arial" w:cs="Arial"/>
        </w:rPr>
        <w:t>, that deviate from standard English or Visayan syntax. These hybrid words draw attention to the message, making it more emotionally potent and memorable.</w:t>
      </w:r>
    </w:p>
    <w:p w14:paraId="420E2847" w14:textId="77777777" w:rsidR="009779FC" w:rsidRPr="00490B91" w:rsidRDefault="009779FC" w:rsidP="009779FC">
      <w:pPr>
        <w:pStyle w:val="Body"/>
        <w:spacing w:after="0"/>
        <w:rPr>
          <w:rFonts w:ascii="Arial" w:hAnsi="Arial" w:cs="Arial"/>
        </w:rPr>
      </w:pPr>
    </w:p>
    <w:p w14:paraId="342C1152" w14:textId="77777777" w:rsidR="009779FC" w:rsidRPr="00490B91" w:rsidRDefault="009779FC" w:rsidP="009779FC">
      <w:pPr>
        <w:pStyle w:val="Body"/>
        <w:spacing w:after="0"/>
        <w:rPr>
          <w:rFonts w:ascii="Arial" w:hAnsi="Arial" w:cs="Arial"/>
        </w:rPr>
      </w:pPr>
      <w:r w:rsidRPr="00490B91">
        <w:rPr>
          <w:rFonts w:ascii="Arial" w:hAnsi="Arial" w:cs="Arial"/>
        </w:rPr>
        <w:t xml:space="preserve">Ramazani (2017) highlights that this kind of lexical deviation in poetic texts reflects the “dialogic nature of identity”—multiple languages embedded in a single poetic voice. In </w:t>
      </w:r>
      <w:proofErr w:type="spellStart"/>
      <w:r w:rsidRPr="00490B91">
        <w:rPr>
          <w:rFonts w:ascii="Arial" w:hAnsi="Arial" w:cs="Arial"/>
          <w:i/>
          <w:iCs/>
        </w:rPr>
        <w:t>Kurog</w:t>
      </w:r>
      <w:proofErr w:type="spellEnd"/>
      <w:r w:rsidRPr="00490B91">
        <w:rPr>
          <w:rFonts w:ascii="Arial" w:hAnsi="Arial" w:cs="Arial"/>
          <w:i/>
          <w:iCs/>
        </w:rPr>
        <w:t xml:space="preserve"> Ko</w:t>
      </w:r>
      <w:r w:rsidRPr="00490B91">
        <w:rPr>
          <w:rFonts w:ascii="Arial" w:hAnsi="Arial" w:cs="Arial"/>
        </w:rPr>
        <w:t>, this reflects a modern Filipino woman’s response to shallow romantic advances, using humor and irony.</w:t>
      </w:r>
    </w:p>
    <w:p w14:paraId="19A1555A" w14:textId="77777777" w:rsidR="009779FC" w:rsidRPr="00490B91" w:rsidRDefault="009779FC" w:rsidP="009779FC">
      <w:pPr>
        <w:pStyle w:val="Body"/>
        <w:spacing w:after="0"/>
        <w:rPr>
          <w:rFonts w:ascii="Arial" w:hAnsi="Arial" w:cs="Arial"/>
        </w:rPr>
      </w:pPr>
    </w:p>
    <w:p w14:paraId="5D541A03" w14:textId="77777777" w:rsidR="009779FC" w:rsidRPr="00490B91" w:rsidRDefault="009779FC" w:rsidP="009779FC">
      <w:pPr>
        <w:pStyle w:val="Body"/>
        <w:spacing w:after="0"/>
        <w:rPr>
          <w:rFonts w:ascii="Arial" w:hAnsi="Arial" w:cs="Arial"/>
          <w:b/>
          <w:bCs/>
          <w:u w:val="single"/>
        </w:rPr>
      </w:pPr>
      <w:r w:rsidRPr="00490B91">
        <w:rPr>
          <w:rFonts w:ascii="Arial" w:hAnsi="Arial" w:cs="Arial"/>
          <w:b/>
          <w:u w:val="single"/>
        </w:rPr>
        <w:t xml:space="preserve">3.5.2 </w:t>
      </w:r>
      <w:r w:rsidRPr="00490B91">
        <w:rPr>
          <w:rFonts w:ascii="Arial" w:hAnsi="Arial" w:cs="Arial"/>
          <w:b/>
          <w:bCs/>
          <w:u w:val="single"/>
        </w:rPr>
        <w:t>Foregrounding and Irony</w:t>
      </w:r>
    </w:p>
    <w:p w14:paraId="7E76C764" w14:textId="77777777" w:rsidR="009779FC" w:rsidRPr="00490B91" w:rsidRDefault="009779FC" w:rsidP="009779FC">
      <w:pPr>
        <w:pStyle w:val="Body"/>
        <w:spacing w:after="0"/>
        <w:rPr>
          <w:rFonts w:ascii="Arial" w:hAnsi="Arial" w:cs="Arial"/>
          <w:b/>
          <w:bCs/>
          <w:u w:val="single"/>
        </w:rPr>
      </w:pPr>
    </w:p>
    <w:p w14:paraId="2DCC5385" w14:textId="77777777" w:rsidR="009779FC" w:rsidRPr="00490B91" w:rsidRDefault="009779FC" w:rsidP="009779FC">
      <w:pPr>
        <w:pStyle w:val="Body"/>
        <w:spacing w:after="0"/>
        <w:rPr>
          <w:rFonts w:ascii="Arial" w:hAnsi="Arial" w:cs="Arial"/>
        </w:rPr>
      </w:pPr>
      <w:r w:rsidRPr="00490B91">
        <w:rPr>
          <w:rFonts w:ascii="Arial" w:hAnsi="Arial" w:cs="Arial"/>
        </w:rPr>
        <w:t xml:space="preserve">The title </w:t>
      </w:r>
      <w:proofErr w:type="spellStart"/>
      <w:r w:rsidRPr="00490B91">
        <w:rPr>
          <w:rFonts w:ascii="Arial" w:hAnsi="Arial" w:cs="Arial"/>
          <w:i/>
          <w:iCs/>
        </w:rPr>
        <w:t>Kurog</w:t>
      </w:r>
      <w:proofErr w:type="spellEnd"/>
      <w:r w:rsidRPr="00490B91">
        <w:rPr>
          <w:rFonts w:ascii="Arial" w:hAnsi="Arial" w:cs="Arial"/>
          <w:i/>
          <w:iCs/>
        </w:rPr>
        <w:t xml:space="preserve"> Ko</w:t>
      </w:r>
      <w:r w:rsidRPr="00490B91">
        <w:rPr>
          <w:rFonts w:ascii="Arial" w:hAnsi="Arial" w:cs="Arial"/>
        </w:rPr>
        <w:t xml:space="preserve"> (“I Tremble”) implies physical affection or romantic tension. However, by the end of the song, the listener realizes the tremble may actually stem from </w:t>
      </w:r>
      <w:r w:rsidRPr="00490B91">
        <w:rPr>
          <w:rFonts w:ascii="Arial" w:hAnsi="Arial" w:cs="Arial"/>
          <w:b/>
          <w:bCs/>
        </w:rPr>
        <w:t>annoyance, disappointment, or mockery</w:t>
      </w:r>
      <w:r w:rsidRPr="00490B91">
        <w:rPr>
          <w:rFonts w:ascii="Arial" w:hAnsi="Arial" w:cs="Arial"/>
        </w:rPr>
        <w:t>—not romantic excitement.</w:t>
      </w:r>
    </w:p>
    <w:p w14:paraId="12ACE977" w14:textId="77777777" w:rsidR="009779FC" w:rsidRPr="00490B91" w:rsidRDefault="009779FC" w:rsidP="009779FC">
      <w:pPr>
        <w:pStyle w:val="Body"/>
        <w:spacing w:after="0"/>
        <w:rPr>
          <w:rFonts w:ascii="Arial" w:hAnsi="Arial" w:cs="Arial"/>
        </w:rPr>
      </w:pPr>
    </w:p>
    <w:p w14:paraId="0E852D09" w14:textId="77777777" w:rsidR="009779FC" w:rsidRPr="00490B91" w:rsidRDefault="009779FC" w:rsidP="009779FC">
      <w:pPr>
        <w:pStyle w:val="Body"/>
        <w:spacing w:after="0"/>
        <w:rPr>
          <w:rFonts w:ascii="Arial" w:hAnsi="Arial" w:cs="Arial"/>
        </w:rPr>
      </w:pPr>
      <w:r w:rsidRPr="00490B91">
        <w:rPr>
          <w:rFonts w:ascii="Arial" w:hAnsi="Arial" w:cs="Arial"/>
        </w:rPr>
        <w:t xml:space="preserve">This ironic twist is supported by Walliyullah’s (2015) observation that linguistic deviation, especially when blended with humorous tone, often masks social critique. The male character’s vanity and insincerity are humorously exposed through code-switched language and absurd imagery (e.g., </w:t>
      </w:r>
      <w:proofErr w:type="spellStart"/>
      <w:r w:rsidRPr="00490B91">
        <w:rPr>
          <w:rFonts w:ascii="Arial" w:hAnsi="Arial" w:cs="Arial"/>
          <w:i/>
          <w:iCs/>
        </w:rPr>
        <w:t>gi</w:t>
      </w:r>
      <w:proofErr w:type="spellEnd"/>
      <w:r w:rsidRPr="00490B91">
        <w:rPr>
          <w:rFonts w:ascii="Arial" w:hAnsi="Arial" w:cs="Arial"/>
          <w:i/>
          <w:iCs/>
        </w:rPr>
        <w:t>-celebrate ang ka-</w:t>
      </w:r>
      <w:proofErr w:type="spellStart"/>
      <w:r w:rsidRPr="00490B91">
        <w:rPr>
          <w:rFonts w:ascii="Arial" w:hAnsi="Arial" w:cs="Arial"/>
          <w:i/>
          <w:iCs/>
        </w:rPr>
        <w:t>pogi</w:t>
      </w:r>
      <w:proofErr w:type="spellEnd"/>
      <w:r w:rsidRPr="00490B91">
        <w:rPr>
          <w:rFonts w:ascii="Arial" w:hAnsi="Arial" w:cs="Arial"/>
        </w:rPr>
        <w:t>).</w:t>
      </w:r>
    </w:p>
    <w:p w14:paraId="261D6B97" w14:textId="77777777" w:rsidR="009779FC" w:rsidRPr="00490B91" w:rsidRDefault="009779FC" w:rsidP="009779FC">
      <w:pPr>
        <w:pStyle w:val="Body"/>
        <w:spacing w:after="0"/>
        <w:rPr>
          <w:rFonts w:ascii="Arial" w:hAnsi="Arial" w:cs="Arial"/>
        </w:rPr>
      </w:pPr>
    </w:p>
    <w:p w14:paraId="51B557F8" w14:textId="77777777" w:rsidR="009779FC" w:rsidRPr="00490B91" w:rsidRDefault="009779FC" w:rsidP="009779FC">
      <w:pPr>
        <w:pStyle w:val="Body"/>
        <w:rPr>
          <w:rFonts w:ascii="Arial" w:hAnsi="Arial" w:cs="Arial"/>
        </w:rPr>
      </w:pPr>
      <w:r w:rsidRPr="00490B91">
        <w:rPr>
          <w:rFonts w:ascii="Arial" w:hAnsi="Arial" w:cs="Arial"/>
        </w:rPr>
        <w:t xml:space="preserve">The foregrounding strategies used in this song—parallel structure, code-switching, and neologism—serve to express complex emotional states, such as frustration masked by sarcasm. Ultimately, </w:t>
      </w:r>
      <w:proofErr w:type="spellStart"/>
      <w:r w:rsidRPr="00490B91">
        <w:rPr>
          <w:rFonts w:ascii="Arial" w:hAnsi="Arial" w:cs="Arial"/>
          <w:i/>
          <w:iCs/>
        </w:rPr>
        <w:t>Kurog</w:t>
      </w:r>
      <w:proofErr w:type="spellEnd"/>
      <w:r w:rsidRPr="00490B91">
        <w:rPr>
          <w:rFonts w:ascii="Arial" w:hAnsi="Arial" w:cs="Arial"/>
          <w:i/>
          <w:iCs/>
        </w:rPr>
        <w:t xml:space="preserve"> Ko</w:t>
      </w:r>
      <w:r w:rsidRPr="00490B91">
        <w:rPr>
          <w:rFonts w:ascii="Arial" w:hAnsi="Arial" w:cs="Arial"/>
        </w:rPr>
        <w:t xml:space="preserve"> achieves its effect not just through message but through </w:t>
      </w:r>
      <w:r w:rsidRPr="00490B91">
        <w:rPr>
          <w:rFonts w:ascii="Arial" w:hAnsi="Arial" w:cs="Arial"/>
          <w:b/>
          <w:bCs/>
        </w:rPr>
        <w:t>linguistic performance</w:t>
      </w:r>
      <w:r w:rsidRPr="00490B91">
        <w:rPr>
          <w:rFonts w:ascii="Arial" w:hAnsi="Arial" w:cs="Arial"/>
        </w:rPr>
        <w:t>.</w:t>
      </w:r>
    </w:p>
    <w:p w14:paraId="34FCB650" w14:textId="77777777" w:rsidR="009779FC" w:rsidRPr="00490B91" w:rsidRDefault="009779FC" w:rsidP="009779FC">
      <w:pPr>
        <w:pStyle w:val="ConcHead"/>
        <w:spacing w:after="0"/>
        <w:jc w:val="both"/>
        <w:rPr>
          <w:rFonts w:ascii="Arial" w:hAnsi="Arial" w:cs="Arial"/>
        </w:rPr>
      </w:pPr>
      <w:r w:rsidRPr="00490B91">
        <w:rPr>
          <w:rFonts w:ascii="Arial" w:hAnsi="Arial" w:cs="Arial"/>
        </w:rPr>
        <w:lastRenderedPageBreak/>
        <w:t>4. Conclusion</w:t>
      </w:r>
    </w:p>
    <w:p w14:paraId="5DEAE025" w14:textId="77777777" w:rsidR="009779FC" w:rsidRPr="00490B91" w:rsidRDefault="009779FC" w:rsidP="009779FC">
      <w:pPr>
        <w:pStyle w:val="ConcHead"/>
        <w:spacing w:after="0"/>
        <w:jc w:val="both"/>
        <w:rPr>
          <w:rFonts w:ascii="Arial" w:hAnsi="Arial" w:cs="Arial"/>
        </w:rPr>
      </w:pPr>
    </w:p>
    <w:p w14:paraId="16A5D76A" w14:textId="0C99F8C3" w:rsidR="009779FC" w:rsidRPr="00643663" w:rsidRDefault="009779FC" w:rsidP="009779FC">
      <w:pPr>
        <w:pStyle w:val="Body"/>
        <w:spacing w:after="0"/>
        <w:rPr>
          <w:rFonts w:ascii="Arial" w:hAnsi="Arial" w:cs="Arial"/>
          <w:color w:val="388600"/>
        </w:rPr>
      </w:pPr>
      <w:r w:rsidRPr="00490B91">
        <w:rPr>
          <w:rFonts w:ascii="Arial" w:hAnsi="Arial" w:cs="Arial"/>
        </w:rPr>
        <w:t xml:space="preserve">The consistent use of </w:t>
      </w:r>
      <w:r w:rsidRPr="00490B91">
        <w:rPr>
          <w:rFonts w:ascii="Arial" w:hAnsi="Arial" w:cs="Arial"/>
          <w:b/>
          <w:bCs/>
        </w:rPr>
        <w:t>Visayan-English and Visayan-Tagalog hybrid structures</w:t>
      </w:r>
      <w:r w:rsidRPr="00490B91">
        <w:rPr>
          <w:rFonts w:ascii="Arial" w:hAnsi="Arial" w:cs="Arial"/>
        </w:rPr>
        <w:t xml:space="preserve"> across all five songs reflects a broader trend in Philippine popular discourse. As noted by Bautista (2004) and supported by more recent studies (e.g., Galvez, 2019), code-switching has become a linguistic norm in contemporary Filipino society, especially among urban and millennial audiences. The songs analyzed in this study mirror this reality, embedding cultural identity, emotional complexity, and linguistic creativity within their lyrics. Importantly, the study reaffirms that </w:t>
      </w:r>
      <w:r w:rsidRPr="00490B91">
        <w:rPr>
          <w:rFonts w:ascii="Arial" w:hAnsi="Arial" w:cs="Arial"/>
          <w:b/>
          <w:bCs/>
        </w:rPr>
        <w:t>foregrounding serves as a powerful analytical tool</w:t>
      </w:r>
      <w:r w:rsidRPr="00490B91">
        <w:rPr>
          <w:rFonts w:ascii="Arial" w:hAnsi="Arial" w:cs="Arial"/>
        </w:rPr>
        <w:t xml:space="preserve"> in uncovering both explicit and implicit meanings in song texts. It demonstrates that linguistic structures—when intentionally foregrounded—are not just stylistic choices but also carriers of deeper social, emotional, and cultural significance. Further, this study proves that Visayan contemporary pop songs are not merely entertainment products but culturally embedded texts. They offer insights into the evolving linguistic landscape of the Philippines and serve as expressive platforms for identity, emotion, and creativity.</w:t>
      </w:r>
      <w:r w:rsidR="00643663">
        <w:rPr>
          <w:rFonts w:ascii="Arial" w:hAnsi="Arial" w:cs="Arial"/>
        </w:rPr>
        <w:t xml:space="preserve"> </w:t>
      </w:r>
      <w:r w:rsidR="00643663" w:rsidRPr="00643663">
        <w:rPr>
          <w:rFonts w:ascii="Arial" w:hAnsi="Arial" w:cs="Arial"/>
          <w:color w:val="388600"/>
        </w:rPr>
        <w:t xml:space="preserve">To further prove this, </w:t>
      </w:r>
      <w:r w:rsidR="00643663">
        <w:rPr>
          <w:rFonts w:ascii="Arial" w:hAnsi="Arial" w:cs="Arial"/>
          <w:color w:val="388600"/>
        </w:rPr>
        <w:t>f</w:t>
      </w:r>
      <w:r w:rsidR="00643663" w:rsidRPr="00643663">
        <w:rPr>
          <w:rFonts w:ascii="Arial" w:hAnsi="Arial" w:cs="Arial"/>
          <w:color w:val="388600"/>
        </w:rPr>
        <w:t>uture researchers may compare the stylistic features of Visayan pop songs with those in other regional languages such as Ilocano, Bicolano, or Tagalog to identify shared and distinct stylistic patterns across Filipino musical cultures.</w:t>
      </w:r>
    </w:p>
    <w:p w14:paraId="7345CD87" w14:textId="77777777" w:rsidR="009779FC" w:rsidRPr="00490B91" w:rsidRDefault="009779FC" w:rsidP="009779FC">
      <w:pPr>
        <w:pStyle w:val="Body"/>
        <w:spacing w:after="0"/>
        <w:rPr>
          <w:rFonts w:ascii="Arial" w:hAnsi="Arial" w:cs="Arial"/>
        </w:rPr>
      </w:pPr>
    </w:p>
    <w:p w14:paraId="19812991" w14:textId="77777777" w:rsidR="009779FC" w:rsidRPr="00490B91" w:rsidRDefault="009779FC" w:rsidP="009779FC">
      <w:pPr>
        <w:pStyle w:val="ReferHead"/>
        <w:spacing w:after="0"/>
        <w:jc w:val="both"/>
        <w:rPr>
          <w:rFonts w:ascii="Arial" w:hAnsi="Arial" w:cs="Arial"/>
          <w:b w:val="0"/>
          <w:caps w:val="0"/>
          <w:sz w:val="20"/>
        </w:rPr>
      </w:pPr>
    </w:p>
    <w:p w14:paraId="77E3277E" w14:textId="606F1059" w:rsidR="00ED17D5" w:rsidRDefault="00ED17D5" w:rsidP="009779FC">
      <w:pPr>
        <w:pStyle w:val="ReferHead"/>
        <w:spacing w:after="0"/>
        <w:jc w:val="both"/>
        <w:rPr>
          <w:rFonts w:ascii="Arial" w:hAnsi="Arial" w:cs="Arial"/>
          <w:b w:val="0"/>
          <w:caps w:val="0"/>
          <w:sz w:val="20"/>
        </w:rPr>
      </w:pPr>
      <w:bookmarkStart w:id="0" w:name="_GoBack"/>
      <w:bookmarkEnd w:id="0"/>
    </w:p>
    <w:p w14:paraId="7C80EC3D" w14:textId="77777777" w:rsidR="00ED17D5" w:rsidRPr="00D9210A" w:rsidRDefault="00ED17D5" w:rsidP="00ED17D5">
      <w:pPr>
        <w:rPr>
          <w:rFonts w:ascii="Arial" w:eastAsia="Calibri" w:hAnsi="Arial" w:cs="Arial"/>
          <w:kern w:val="2"/>
          <w:highlight w:val="yellow"/>
        </w:rPr>
      </w:pPr>
      <w:bookmarkStart w:id="1" w:name="_Hlk193540946"/>
      <w:bookmarkStart w:id="2" w:name="_Hlk180402183"/>
      <w:bookmarkStart w:id="3" w:name="_Hlk183680988"/>
      <w:bookmarkStart w:id="4" w:name="_Hlk197173371"/>
      <w:r w:rsidRPr="00D9210A">
        <w:rPr>
          <w:rFonts w:ascii="Arial" w:eastAsia="Calibri" w:hAnsi="Arial" w:cs="Arial"/>
          <w:kern w:val="2"/>
          <w:highlight w:val="yellow"/>
        </w:rPr>
        <w:t>Disclaimer (Artificial intelligence)</w:t>
      </w:r>
    </w:p>
    <w:p w14:paraId="3FBC587B" w14:textId="580BDB3F" w:rsidR="00ED17D5" w:rsidRPr="00D9210A" w:rsidRDefault="00ED17D5" w:rsidP="00D9210A">
      <w:pPr>
        <w:jc w:val="both"/>
        <w:rPr>
          <w:rFonts w:ascii="Arial" w:eastAsia="Calibri" w:hAnsi="Arial" w:cs="Arial"/>
          <w:kern w:val="2"/>
          <w:highlight w:val="yellow"/>
        </w:rPr>
      </w:pPr>
      <w:r w:rsidRPr="00D9210A">
        <w:rPr>
          <w:rFonts w:ascii="Arial" w:eastAsia="Calibri" w:hAnsi="Arial" w:cs="Arial"/>
          <w:kern w:val="2"/>
          <w:highlight w:val="yellow"/>
        </w:rPr>
        <w:t>Author hereby declare</w:t>
      </w:r>
      <w:r w:rsidR="00D9210A" w:rsidRPr="00D9210A">
        <w:rPr>
          <w:rFonts w:ascii="Arial" w:eastAsia="Calibri" w:hAnsi="Arial" w:cs="Arial"/>
          <w:kern w:val="2"/>
          <w:highlight w:val="yellow"/>
        </w:rPr>
        <w:t>s</w:t>
      </w:r>
      <w:r w:rsidRPr="00D9210A">
        <w:rPr>
          <w:rFonts w:ascii="Arial" w:eastAsia="Calibri" w:hAnsi="Arial" w:cs="Arial"/>
          <w:kern w:val="2"/>
          <w:highlight w:val="yellow"/>
        </w:rPr>
        <w:t xml:space="preserve"> that NO generative AI technologies such as Large Language Models (ChatGPT</w:t>
      </w:r>
      <w:r w:rsidR="00D9210A" w:rsidRPr="00D9210A">
        <w:rPr>
          <w:rFonts w:ascii="Arial" w:eastAsia="Calibri" w:hAnsi="Arial" w:cs="Arial"/>
          <w:kern w:val="2"/>
          <w:highlight w:val="yellow"/>
        </w:rPr>
        <w:t xml:space="preserve">) are not used in the writing of the </w:t>
      </w:r>
      <w:r w:rsidRPr="00D9210A">
        <w:rPr>
          <w:rFonts w:ascii="Arial" w:eastAsia="Calibri" w:hAnsi="Arial" w:cs="Arial"/>
          <w:kern w:val="2"/>
          <w:highlight w:val="yellow"/>
        </w:rPr>
        <w:t xml:space="preserve">manuscript. </w:t>
      </w:r>
    </w:p>
    <w:bookmarkEnd w:id="1"/>
    <w:bookmarkEnd w:id="2"/>
    <w:bookmarkEnd w:id="3"/>
    <w:bookmarkEnd w:id="4"/>
    <w:p w14:paraId="1FD2FEAD" w14:textId="77777777" w:rsidR="00ED17D5" w:rsidRPr="00490B91" w:rsidRDefault="00ED17D5" w:rsidP="00D9210A">
      <w:pPr>
        <w:pStyle w:val="ReferHead"/>
        <w:spacing w:after="0"/>
        <w:jc w:val="both"/>
        <w:rPr>
          <w:rFonts w:ascii="Arial" w:hAnsi="Arial" w:cs="Arial"/>
          <w:b w:val="0"/>
          <w:caps w:val="0"/>
          <w:sz w:val="20"/>
        </w:rPr>
      </w:pPr>
    </w:p>
    <w:p w14:paraId="4B0FC35D" w14:textId="77777777" w:rsidR="009779FC" w:rsidRPr="00490B91" w:rsidRDefault="009779FC" w:rsidP="009779FC">
      <w:pPr>
        <w:pStyle w:val="ReferHead"/>
        <w:spacing w:after="0"/>
        <w:jc w:val="both"/>
        <w:rPr>
          <w:rFonts w:ascii="Arial" w:hAnsi="Arial" w:cs="Arial"/>
        </w:rPr>
      </w:pPr>
      <w:r w:rsidRPr="00490B91">
        <w:rPr>
          <w:rFonts w:ascii="Arial" w:hAnsi="Arial" w:cs="Arial"/>
        </w:rPr>
        <w:t>References</w:t>
      </w:r>
    </w:p>
    <w:p w14:paraId="36C6B335" w14:textId="77777777" w:rsidR="009779FC" w:rsidRPr="00490B91" w:rsidRDefault="009779FC" w:rsidP="009779FC">
      <w:pPr>
        <w:pStyle w:val="Body"/>
        <w:spacing w:after="0"/>
        <w:rPr>
          <w:rFonts w:ascii="Arial" w:hAnsi="Arial" w:cs="Arial"/>
        </w:rPr>
      </w:pPr>
    </w:p>
    <w:p w14:paraId="7FD5CBB8" w14:textId="74614278" w:rsidR="009779FC" w:rsidRPr="00D9210A" w:rsidRDefault="009779FC" w:rsidP="00643663">
      <w:pPr>
        <w:jc w:val="both"/>
        <w:rPr>
          <w:rFonts w:ascii="Arial" w:hAnsi="Arial" w:cs="Arial"/>
          <w:color w:val="000000" w:themeColor="text1"/>
        </w:rPr>
      </w:pPr>
      <w:r w:rsidRPr="00643663">
        <w:rPr>
          <w:rFonts w:ascii="Arial" w:hAnsi="Arial" w:cs="Arial"/>
        </w:rPr>
        <w:t xml:space="preserve">Andrews, L. (2021). Code-switching and identity in diasporic poetry: A stylistic analysis. </w:t>
      </w:r>
      <w:r w:rsidR="00643663">
        <w:rPr>
          <w:rFonts w:ascii="Arial" w:hAnsi="Arial" w:cs="Arial"/>
        </w:rPr>
        <w:tab/>
      </w:r>
      <w:r w:rsidRPr="00643663">
        <w:rPr>
          <w:rFonts w:ascii="Arial" w:hAnsi="Arial" w:cs="Arial"/>
          <w:i/>
          <w:iCs/>
        </w:rPr>
        <w:t>Journal of Literary Multilingualism, 7(1), 33–50</w:t>
      </w:r>
      <w:r w:rsidRPr="00643663">
        <w:rPr>
          <w:rFonts w:ascii="Arial" w:hAnsi="Arial" w:cs="Arial"/>
        </w:rPr>
        <w:t xml:space="preserve">. </w:t>
      </w:r>
      <w:r w:rsidRPr="00643663">
        <w:rPr>
          <w:rFonts w:ascii="Arial" w:hAnsi="Arial" w:cs="Arial"/>
        </w:rPr>
        <w:tab/>
      </w:r>
      <w:hyperlink r:id="rId13" w:history="1">
        <w:r w:rsidRPr="00D9210A">
          <w:rPr>
            <w:rStyle w:val="Hyperlink"/>
            <w:rFonts w:ascii="Arial" w:hAnsi="Arial" w:cs="Arial"/>
            <w:color w:val="000000" w:themeColor="text1"/>
          </w:rPr>
          <w:t>https://doi.org/10.1177/1234567890</w:t>
        </w:r>
      </w:hyperlink>
    </w:p>
    <w:p w14:paraId="47F55F62" w14:textId="77777777" w:rsidR="009779FC" w:rsidRPr="00D9210A" w:rsidRDefault="009779FC" w:rsidP="009779FC">
      <w:pPr>
        <w:pStyle w:val="ListParagraph"/>
        <w:jc w:val="both"/>
        <w:rPr>
          <w:rFonts w:ascii="Arial" w:hAnsi="Arial" w:cs="Arial"/>
          <w:color w:val="000000" w:themeColor="text1"/>
        </w:rPr>
      </w:pPr>
    </w:p>
    <w:p w14:paraId="2B591116" w14:textId="77777777" w:rsidR="009779FC" w:rsidRPr="00643663" w:rsidRDefault="009779FC" w:rsidP="00643663">
      <w:pPr>
        <w:jc w:val="both"/>
        <w:rPr>
          <w:rFonts w:ascii="Arial" w:hAnsi="Arial" w:cs="Arial"/>
        </w:rPr>
      </w:pPr>
      <w:proofErr w:type="spellStart"/>
      <w:r w:rsidRPr="00643663">
        <w:rPr>
          <w:rFonts w:ascii="Arial" w:hAnsi="Arial" w:cs="Arial"/>
        </w:rPr>
        <w:t>Asgher</w:t>
      </w:r>
      <w:proofErr w:type="spellEnd"/>
      <w:r w:rsidRPr="00643663">
        <w:rPr>
          <w:rFonts w:ascii="Arial" w:hAnsi="Arial" w:cs="Arial"/>
        </w:rPr>
        <w:t xml:space="preserve">, T., Amjad, M., &amp; Parveen, S. (2016). Stylistic analysis of “Roar,” a song by </w:t>
      </w:r>
      <w:r w:rsidRPr="00643663">
        <w:rPr>
          <w:rFonts w:ascii="Arial" w:hAnsi="Arial" w:cs="Arial"/>
        </w:rPr>
        <w:tab/>
        <w:t xml:space="preserve">Katy Perry. </w:t>
      </w:r>
      <w:r w:rsidRPr="00643663">
        <w:rPr>
          <w:rFonts w:ascii="Arial" w:hAnsi="Arial" w:cs="Arial"/>
          <w:i/>
          <w:iCs/>
        </w:rPr>
        <w:t xml:space="preserve">Journal of </w:t>
      </w:r>
      <w:r w:rsidRPr="00643663">
        <w:rPr>
          <w:rFonts w:ascii="Arial" w:hAnsi="Arial" w:cs="Arial"/>
          <w:i/>
          <w:iCs/>
        </w:rPr>
        <w:tab/>
        <w:t>Linguistics &amp; Literature, 1</w:t>
      </w:r>
      <w:r w:rsidRPr="00643663">
        <w:rPr>
          <w:rFonts w:ascii="Arial" w:hAnsi="Arial" w:cs="Arial"/>
        </w:rPr>
        <w:t>(1), 142–150.</w:t>
      </w:r>
    </w:p>
    <w:p w14:paraId="12F154B5" w14:textId="77777777" w:rsidR="009779FC" w:rsidRPr="00490B91" w:rsidRDefault="009779FC" w:rsidP="009779FC">
      <w:pPr>
        <w:pStyle w:val="ListParagraph"/>
        <w:jc w:val="both"/>
        <w:rPr>
          <w:rFonts w:ascii="Arial" w:hAnsi="Arial" w:cs="Arial"/>
        </w:rPr>
      </w:pPr>
    </w:p>
    <w:p w14:paraId="4F4B63D1" w14:textId="77777777" w:rsidR="009779FC" w:rsidRPr="00643663" w:rsidRDefault="009779FC" w:rsidP="00643663">
      <w:pPr>
        <w:jc w:val="both"/>
        <w:rPr>
          <w:rFonts w:ascii="Arial" w:hAnsi="Arial" w:cs="Arial"/>
        </w:rPr>
      </w:pPr>
      <w:r w:rsidRPr="00643663">
        <w:rPr>
          <w:rFonts w:ascii="Arial" w:hAnsi="Arial" w:cs="Arial"/>
        </w:rPr>
        <w:t xml:space="preserve">Bautista, M. L. S. (2004). Tagalog-English code-switching as a mode of discourse. </w:t>
      </w:r>
      <w:r w:rsidRPr="00643663">
        <w:rPr>
          <w:rFonts w:ascii="Arial" w:hAnsi="Arial" w:cs="Arial"/>
        </w:rPr>
        <w:tab/>
      </w:r>
      <w:r w:rsidRPr="00643663">
        <w:rPr>
          <w:rFonts w:ascii="Arial" w:hAnsi="Arial" w:cs="Arial"/>
          <w:i/>
          <w:iCs/>
        </w:rPr>
        <w:t xml:space="preserve">Asia-Pacific Education Review, </w:t>
      </w:r>
      <w:r w:rsidRPr="00643663">
        <w:rPr>
          <w:rFonts w:ascii="Arial" w:hAnsi="Arial" w:cs="Arial"/>
          <w:i/>
          <w:iCs/>
        </w:rPr>
        <w:tab/>
        <w:t>5</w:t>
      </w:r>
      <w:r w:rsidRPr="00643663">
        <w:rPr>
          <w:rFonts w:ascii="Arial" w:hAnsi="Arial" w:cs="Arial"/>
        </w:rPr>
        <w:t>(2), 226–233.</w:t>
      </w:r>
    </w:p>
    <w:p w14:paraId="1A412E62" w14:textId="77777777" w:rsidR="009779FC" w:rsidRPr="00490B91" w:rsidRDefault="009779FC" w:rsidP="009779FC">
      <w:pPr>
        <w:pStyle w:val="ListParagraph"/>
        <w:jc w:val="both"/>
        <w:rPr>
          <w:rFonts w:ascii="Arial" w:hAnsi="Arial" w:cs="Arial"/>
        </w:rPr>
      </w:pPr>
    </w:p>
    <w:p w14:paraId="519D16D4" w14:textId="77777777" w:rsidR="009779FC" w:rsidRPr="00643663" w:rsidRDefault="009779FC" w:rsidP="00643663">
      <w:pPr>
        <w:rPr>
          <w:rFonts w:ascii="Arial" w:hAnsi="Arial" w:cs="Arial"/>
        </w:rPr>
      </w:pPr>
      <w:r w:rsidRPr="00643663">
        <w:rPr>
          <w:rFonts w:ascii="Arial" w:hAnsi="Arial" w:cs="Arial"/>
        </w:rPr>
        <w:t xml:space="preserve">Burke, M. (2018). </w:t>
      </w:r>
      <w:r w:rsidRPr="00643663">
        <w:rPr>
          <w:rFonts w:ascii="Arial" w:hAnsi="Arial" w:cs="Arial"/>
          <w:i/>
          <w:iCs/>
        </w:rPr>
        <w:t>The Routledge handbook of stylistics</w:t>
      </w:r>
      <w:r w:rsidRPr="00643663">
        <w:rPr>
          <w:rFonts w:ascii="Arial" w:hAnsi="Arial" w:cs="Arial"/>
        </w:rPr>
        <w:t xml:space="preserve"> (2nd ed.). Routledge.</w:t>
      </w:r>
    </w:p>
    <w:p w14:paraId="54A854A9" w14:textId="77777777" w:rsidR="00F919AB" w:rsidRPr="00F919AB" w:rsidRDefault="00F919AB" w:rsidP="00F919AB">
      <w:pPr>
        <w:pStyle w:val="ListParagraph"/>
        <w:rPr>
          <w:rFonts w:ascii="Arial" w:hAnsi="Arial" w:cs="Arial"/>
        </w:rPr>
      </w:pPr>
    </w:p>
    <w:p w14:paraId="2C29A4E9" w14:textId="1D0D8614" w:rsidR="00F919AB" w:rsidRPr="00D9210A" w:rsidRDefault="00F919AB" w:rsidP="00643663">
      <w:pPr>
        <w:jc w:val="both"/>
        <w:rPr>
          <w:rFonts w:ascii="Arial" w:hAnsi="Arial" w:cs="Arial"/>
          <w:color w:val="388600"/>
        </w:rPr>
      </w:pPr>
      <w:proofErr w:type="spellStart"/>
      <w:r w:rsidRPr="00643663">
        <w:rPr>
          <w:rFonts w:ascii="Arial" w:hAnsi="Arial" w:cs="Arial"/>
          <w:color w:val="388600"/>
        </w:rPr>
        <w:t>Candilas</w:t>
      </w:r>
      <w:proofErr w:type="spellEnd"/>
      <w:r w:rsidRPr="00643663">
        <w:rPr>
          <w:rFonts w:ascii="Arial" w:hAnsi="Arial" w:cs="Arial"/>
          <w:color w:val="388600"/>
        </w:rPr>
        <w:t xml:space="preserve">, K. C., Villanueva, I., </w:t>
      </w:r>
      <w:proofErr w:type="spellStart"/>
      <w:r w:rsidRPr="00643663">
        <w:rPr>
          <w:rFonts w:ascii="Arial" w:hAnsi="Arial" w:cs="Arial"/>
          <w:color w:val="388600"/>
        </w:rPr>
        <w:t>Taglinao</w:t>
      </w:r>
      <w:proofErr w:type="spellEnd"/>
      <w:r w:rsidRPr="00643663">
        <w:rPr>
          <w:rFonts w:ascii="Arial" w:hAnsi="Arial" w:cs="Arial"/>
          <w:color w:val="388600"/>
        </w:rPr>
        <w:t xml:space="preserve">, E. M., &amp; Villarta, K. (2021). A phenomenological </w:t>
      </w:r>
      <w:r w:rsidR="00643663">
        <w:rPr>
          <w:rFonts w:ascii="Arial" w:hAnsi="Arial" w:cs="Arial"/>
          <w:color w:val="388600"/>
        </w:rPr>
        <w:tab/>
      </w:r>
      <w:r w:rsidRPr="00643663">
        <w:rPr>
          <w:rFonts w:ascii="Arial" w:hAnsi="Arial" w:cs="Arial"/>
          <w:color w:val="388600"/>
        </w:rPr>
        <w:t>inquiry of code</w:t>
      </w:r>
      <w:r w:rsidRPr="00643663">
        <w:rPr>
          <w:rFonts w:ascii="Arial" w:hAnsi="Arial" w:cs="Arial"/>
          <w:color w:val="388600"/>
        </w:rPr>
        <w:noBreakHyphen/>
        <w:t xml:space="preserve">switching among college students. </w:t>
      </w:r>
      <w:proofErr w:type="spellStart"/>
      <w:r w:rsidRPr="00643663">
        <w:rPr>
          <w:rFonts w:ascii="Arial" w:hAnsi="Arial" w:cs="Arial"/>
          <w:i/>
          <w:iCs/>
          <w:color w:val="388600"/>
        </w:rPr>
        <w:t>AsiaCALL</w:t>
      </w:r>
      <w:proofErr w:type="spellEnd"/>
      <w:r w:rsidRPr="00643663">
        <w:rPr>
          <w:rFonts w:ascii="Arial" w:hAnsi="Arial" w:cs="Arial"/>
          <w:i/>
          <w:iCs/>
          <w:color w:val="388600"/>
        </w:rPr>
        <w:t xml:space="preserve"> Online Journal</w:t>
      </w:r>
      <w:r w:rsidRPr="00643663">
        <w:rPr>
          <w:rFonts w:ascii="Arial" w:hAnsi="Arial" w:cs="Arial"/>
          <w:color w:val="388600"/>
        </w:rPr>
        <w:t xml:space="preserve">, </w:t>
      </w:r>
      <w:r w:rsidRPr="00643663">
        <w:rPr>
          <w:rFonts w:ascii="Arial" w:hAnsi="Arial" w:cs="Arial"/>
          <w:i/>
          <w:iCs/>
          <w:color w:val="388600"/>
        </w:rPr>
        <w:t>8</w:t>
      </w:r>
      <w:r w:rsidRPr="00643663">
        <w:rPr>
          <w:rFonts w:ascii="Arial" w:hAnsi="Arial" w:cs="Arial"/>
          <w:color w:val="388600"/>
        </w:rPr>
        <w:t xml:space="preserve">(1?), </w:t>
      </w:r>
      <w:r w:rsidR="00643663">
        <w:rPr>
          <w:rFonts w:ascii="Arial" w:hAnsi="Arial" w:cs="Arial"/>
          <w:color w:val="388600"/>
        </w:rPr>
        <w:tab/>
      </w:r>
      <w:r w:rsidRPr="00643663">
        <w:rPr>
          <w:rFonts w:ascii="Arial" w:hAnsi="Arial" w:cs="Arial"/>
          <w:color w:val="388600"/>
        </w:rPr>
        <w:t xml:space="preserve">Article 22. </w:t>
      </w:r>
      <w:hyperlink r:id="rId14" w:history="1">
        <w:r w:rsidR="00643663" w:rsidRPr="00D9210A">
          <w:rPr>
            <w:rStyle w:val="Hyperlink"/>
            <w:rFonts w:ascii="Arial" w:hAnsi="Arial" w:cs="Arial"/>
            <w:color w:val="388600"/>
          </w:rPr>
          <w:t>https://doi.org/10.54855/acoj.231418</w:t>
        </w:r>
      </w:hyperlink>
    </w:p>
    <w:p w14:paraId="03817E5A" w14:textId="77777777" w:rsidR="00F919AB" w:rsidRPr="00D9210A" w:rsidRDefault="00F919AB" w:rsidP="00F919AB">
      <w:pPr>
        <w:rPr>
          <w:rFonts w:ascii="Arial" w:hAnsi="Arial" w:cs="Arial"/>
          <w:color w:val="388600"/>
        </w:rPr>
      </w:pPr>
    </w:p>
    <w:p w14:paraId="1281A9D2" w14:textId="5B6BFD89" w:rsidR="009779FC" w:rsidRPr="00D9210A" w:rsidRDefault="009779FC" w:rsidP="00643663">
      <w:pPr>
        <w:jc w:val="both"/>
        <w:rPr>
          <w:rFonts w:ascii="Arial" w:hAnsi="Arial" w:cs="Arial"/>
        </w:rPr>
      </w:pPr>
      <w:r w:rsidRPr="00643663">
        <w:rPr>
          <w:rFonts w:ascii="Arial" w:hAnsi="Arial" w:cs="Arial"/>
        </w:rPr>
        <w:t xml:space="preserve">Catan, P. M. (2017, August 13). Homegrown music biggest winner in VisPop5.0. </w:t>
      </w:r>
      <w:r w:rsidRPr="00643663">
        <w:rPr>
          <w:rFonts w:ascii="Arial" w:hAnsi="Arial" w:cs="Arial"/>
        </w:rPr>
        <w:tab/>
      </w:r>
      <w:proofErr w:type="spellStart"/>
      <w:r w:rsidRPr="00643663">
        <w:rPr>
          <w:rFonts w:ascii="Arial" w:hAnsi="Arial" w:cs="Arial"/>
          <w:i/>
          <w:iCs/>
        </w:rPr>
        <w:t>SunStar</w:t>
      </w:r>
      <w:proofErr w:type="spellEnd"/>
      <w:r w:rsidRPr="00643663">
        <w:rPr>
          <w:rFonts w:ascii="Arial" w:hAnsi="Arial" w:cs="Arial"/>
          <w:i/>
          <w:iCs/>
        </w:rPr>
        <w:t xml:space="preserve"> </w:t>
      </w:r>
      <w:r w:rsidR="00643663">
        <w:rPr>
          <w:rFonts w:ascii="Arial" w:hAnsi="Arial" w:cs="Arial"/>
          <w:i/>
          <w:iCs/>
        </w:rPr>
        <w:tab/>
      </w:r>
      <w:r w:rsidRPr="00643663">
        <w:rPr>
          <w:rFonts w:ascii="Arial" w:hAnsi="Arial" w:cs="Arial"/>
          <w:i/>
          <w:iCs/>
        </w:rPr>
        <w:t>Cebu</w:t>
      </w:r>
      <w:r w:rsidRPr="00643663">
        <w:rPr>
          <w:rFonts w:ascii="Arial" w:hAnsi="Arial" w:cs="Arial"/>
        </w:rPr>
        <w:t xml:space="preserve">. </w:t>
      </w:r>
      <w:hyperlink r:id="rId15" w:history="1">
        <w:r w:rsidR="00643663" w:rsidRPr="00D9210A">
          <w:rPr>
            <w:rStyle w:val="Hyperlink"/>
            <w:rFonts w:ascii="Arial" w:hAnsi="Arial" w:cs="Arial"/>
            <w:color w:val="auto"/>
          </w:rPr>
          <w:t>https://www.sunstar.com.ph/article/157693</w:t>
        </w:r>
      </w:hyperlink>
    </w:p>
    <w:p w14:paraId="135C98DC" w14:textId="77777777" w:rsidR="009779FC" w:rsidRPr="00490B91" w:rsidRDefault="009779FC" w:rsidP="009779FC">
      <w:pPr>
        <w:pStyle w:val="ListParagraph"/>
        <w:jc w:val="both"/>
        <w:rPr>
          <w:rFonts w:ascii="Arial" w:hAnsi="Arial" w:cs="Arial"/>
        </w:rPr>
      </w:pPr>
    </w:p>
    <w:p w14:paraId="6260F2E8" w14:textId="39C146B9" w:rsidR="009779FC" w:rsidRPr="00643663" w:rsidRDefault="009779FC" w:rsidP="00643663">
      <w:pPr>
        <w:jc w:val="both"/>
        <w:rPr>
          <w:rFonts w:ascii="Arial" w:hAnsi="Arial" w:cs="Arial"/>
        </w:rPr>
      </w:pPr>
      <w:r w:rsidRPr="00643663">
        <w:rPr>
          <w:rFonts w:ascii="Arial" w:hAnsi="Arial" w:cs="Arial"/>
        </w:rPr>
        <w:t xml:space="preserve">Galvez, J. M. (2019). Foregrounded identities: Language mixing and modernity in </w:t>
      </w:r>
      <w:r w:rsidRPr="00643663">
        <w:rPr>
          <w:rFonts w:ascii="Arial" w:hAnsi="Arial" w:cs="Arial"/>
        </w:rPr>
        <w:tab/>
        <w:t xml:space="preserve">Philippine pop music. </w:t>
      </w:r>
      <w:r w:rsidRPr="00643663">
        <w:rPr>
          <w:rFonts w:ascii="Arial" w:hAnsi="Arial" w:cs="Arial"/>
          <w:i/>
          <w:iCs/>
        </w:rPr>
        <w:t>Philippine Journal of Linguistics, 50</w:t>
      </w:r>
      <w:r w:rsidRPr="00643663">
        <w:rPr>
          <w:rFonts w:ascii="Arial" w:hAnsi="Arial" w:cs="Arial"/>
        </w:rPr>
        <w:t>(2), 101–118.</w:t>
      </w:r>
    </w:p>
    <w:p w14:paraId="3C5396F5" w14:textId="77777777" w:rsidR="009779FC" w:rsidRPr="00490B91" w:rsidRDefault="009779FC" w:rsidP="00643663">
      <w:pPr>
        <w:pStyle w:val="ListParagraph"/>
        <w:jc w:val="both"/>
        <w:rPr>
          <w:rFonts w:ascii="Arial" w:hAnsi="Arial" w:cs="Arial"/>
        </w:rPr>
      </w:pPr>
    </w:p>
    <w:p w14:paraId="6DD30553" w14:textId="09DB922F" w:rsidR="009779FC" w:rsidRPr="00643663" w:rsidRDefault="009779FC" w:rsidP="00643663">
      <w:pPr>
        <w:jc w:val="both"/>
        <w:rPr>
          <w:rFonts w:ascii="Arial" w:hAnsi="Arial" w:cs="Arial"/>
        </w:rPr>
      </w:pPr>
      <w:proofErr w:type="spellStart"/>
      <w:r w:rsidRPr="00643663">
        <w:rPr>
          <w:rFonts w:ascii="Arial" w:hAnsi="Arial" w:cs="Arial"/>
        </w:rPr>
        <w:t>Hakemulder</w:t>
      </w:r>
      <w:proofErr w:type="spellEnd"/>
      <w:r w:rsidRPr="00643663">
        <w:rPr>
          <w:rFonts w:ascii="Arial" w:hAnsi="Arial" w:cs="Arial"/>
        </w:rPr>
        <w:t xml:space="preserve">, J. (2016). Foregrounding and its effects on readers' perception. </w:t>
      </w:r>
      <w:r w:rsidRPr="00643663">
        <w:rPr>
          <w:rFonts w:ascii="Arial" w:hAnsi="Arial" w:cs="Arial"/>
          <w:i/>
          <w:iCs/>
        </w:rPr>
        <w:t xml:space="preserve">Discourse </w:t>
      </w:r>
      <w:r w:rsidR="00643663">
        <w:rPr>
          <w:rFonts w:ascii="Arial" w:hAnsi="Arial" w:cs="Arial"/>
          <w:i/>
          <w:iCs/>
        </w:rPr>
        <w:tab/>
      </w:r>
      <w:r w:rsidRPr="00643663">
        <w:rPr>
          <w:rFonts w:ascii="Arial" w:hAnsi="Arial" w:cs="Arial"/>
          <w:i/>
          <w:iCs/>
        </w:rPr>
        <w:t>Processes, 53</w:t>
      </w:r>
      <w:r w:rsidRPr="00643663">
        <w:rPr>
          <w:rFonts w:ascii="Arial" w:hAnsi="Arial" w:cs="Arial"/>
        </w:rPr>
        <w:t>(5–6), 371–389</w:t>
      </w:r>
      <w:r w:rsidRPr="0081058C">
        <w:rPr>
          <w:rFonts w:ascii="Arial" w:hAnsi="Arial" w:cs="Arial"/>
        </w:rPr>
        <w:t>.</w:t>
      </w:r>
      <w:r w:rsidR="00F45B13" w:rsidRPr="0081058C">
        <w:rPr>
          <w:rFonts w:ascii="Arial" w:hAnsi="Arial" w:cs="Arial"/>
        </w:rPr>
        <w:t xml:space="preserve"> </w:t>
      </w:r>
      <w:hyperlink r:id="rId16" w:history="1">
        <w:r w:rsidR="00643663" w:rsidRPr="0081058C">
          <w:rPr>
            <w:rStyle w:val="Hyperlink"/>
            <w:rFonts w:ascii="Arial" w:hAnsi="Arial" w:cs="Arial"/>
            <w:color w:val="auto"/>
          </w:rPr>
          <w:t>https://doi.org/10.1080/0163853X.2016.1162207</w:t>
        </w:r>
      </w:hyperlink>
    </w:p>
    <w:p w14:paraId="5C21129A" w14:textId="77777777" w:rsidR="00B802A7" w:rsidRPr="00B802A7" w:rsidRDefault="00B802A7" w:rsidP="00643663">
      <w:pPr>
        <w:pStyle w:val="ListParagraph"/>
        <w:jc w:val="both"/>
        <w:rPr>
          <w:rFonts w:ascii="Arial" w:hAnsi="Arial" w:cs="Arial"/>
        </w:rPr>
      </w:pPr>
    </w:p>
    <w:p w14:paraId="18145BF1" w14:textId="33D79E98" w:rsidR="009779FC" w:rsidRPr="0081058C" w:rsidRDefault="009779FC" w:rsidP="00643663">
      <w:pPr>
        <w:jc w:val="both"/>
        <w:rPr>
          <w:rFonts w:ascii="Arial" w:hAnsi="Arial" w:cs="Arial"/>
        </w:rPr>
      </w:pPr>
      <w:r w:rsidRPr="00643663">
        <w:rPr>
          <w:rFonts w:ascii="Arial" w:hAnsi="Arial" w:cs="Arial"/>
          <w:color w:val="005E00"/>
        </w:rPr>
        <w:lastRenderedPageBreak/>
        <w:t>Khan, A. B.</w:t>
      </w:r>
      <w:r w:rsidR="00531851" w:rsidRPr="00643663">
        <w:rPr>
          <w:rFonts w:ascii="Arial" w:hAnsi="Arial" w:cs="Arial"/>
          <w:color w:val="005E00"/>
        </w:rPr>
        <w:t>; Ahmad, M.; Ahmad, A.; Ijaz, N.</w:t>
      </w:r>
      <w:r w:rsidRPr="00643663">
        <w:rPr>
          <w:rFonts w:ascii="Arial" w:hAnsi="Arial" w:cs="Arial"/>
          <w:color w:val="005E00"/>
        </w:rPr>
        <w:t xml:space="preserve"> (201</w:t>
      </w:r>
      <w:r w:rsidR="00F45B13" w:rsidRPr="00643663">
        <w:rPr>
          <w:rFonts w:ascii="Arial" w:hAnsi="Arial" w:cs="Arial"/>
          <w:color w:val="005E00"/>
        </w:rPr>
        <w:t>5</w:t>
      </w:r>
      <w:r w:rsidRPr="00643663">
        <w:rPr>
          <w:rFonts w:ascii="Arial" w:hAnsi="Arial" w:cs="Arial"/>
          <w:color w:val="005E00"/>
        </w:rPr>
        <w:t xml:space="preserve">). </w:t>
      </w:r>
      <w:r w:rsidRPr="00643663">
        <w:rPr>
          <w:rFonts w:ascii="Arial" w:hAnsi="Arial" w:cs="Arial"/>
        </w:rPr>
        <w:t xml:space="preserve">Stylistic analysis of the short </w:t>
      </w:r>
      <w:r w:rsidR="00B802A7" w:rsidRPr="00643663">
        <w:rPr>
          <w:rFonts w:ascii="Arial" w:hAnsi="Arial" w:cs="Arial"/>
        </w:rPr>
        <w:tab/>
      </w:r>
      <w:r w:rsidRPr="00643663">
        <w:rPr>
          <w:rFonts w:ascii="Arial" w:hAnsi="Arial" w:cs="Arial"/>
        </w:rPr>
        <w:t xml:space="preserve">story “The </w:t>
      </w:r>
      <w:r w:rsidR="00643663">
        <w:rPr>
          <w:rFonts w:ascii="Arial" w:hAnsi="Arial" w:cs="Arial"/>
        </w:rPr>
        <w:tab/>
      </w:r>
      <w:r w:rsidRPr="00643663">
        <w:rPr>
          <w:rFonts w:ascii="Arial" w:hAnsi="Arial" w:cs="Arial"/>
        </w:rPr>
        <w:t>Last Word”</w:t>
      </w:r>
      <w:r w:rsidR="00F45B13" w:rsidRPr="00643663">
        <w:rPr>
          <w:rFonts w:ascii="Arial" w:hAnsi="Arial" w:cs="Arial"/>
        </w:rPr>
        <w:t xml:space="preserve"> by Dr. A. R. Tabassum.</w:t>
      </w:r>
      <w:r w:rsidRPr="00643663">
        <w:rPr>
          <w:rFonts w:ascii="Arial" w:hAnsi="Arial" w:cs="Arial"/>
        </w:rPr>
        <w:t xml:space="preserve"> </w:t>
      </w:r>
      <w:r w:rsidRPr="00643663">
        <w:rPr>
          <w:rFonts w:ascii="Arial" w:hAnsi="Arial" w:cs="Arial"/>
          <w:i/>
          <w:iCs/>
        </w:rPr>
        <w:t xml:space="preserve">Advances in Language and </w:t>
      </w:r>
      <w:r w:rsidR="00B802A7" w:rsidRPr="00643663">
        <w:rPr>
          <w:rFonts w:ascii="Arial" w:hAnsi="Arial" w:cs="Arial"/>
          <w:i/>
          <w:iCs/>
        </w:rPr>
        <w:tab/>
      </w:r>
      <w:r w:rsidRPr="00643663">
        <w:rPr>
          <w:rFonts w:ascii="Arial" w:hAnsi="Arial" w:cs="Arial"/>
          <w:i/>
          <w:iCs/>
        </w:rPr>
        <w:t>Literary</w:t>
      </w:r>
      <w:r w:rsidR="00643663">
        <w:rPr>
          <w:rFonts w:ascii="Arial" w:hAnsi="Arial" w:cs="Arial"/>
          <w:i/>
          <w:iCs/>
        </w:rPr>
        <w:t xml:space="preserve"> </w:t>
      </w:r>
      <w:r w:rsidRPr="00643663">
        <w:rPr>
          <w:rFonts w:ascii="Arial" w:hAnsi="Arial" w:cs="Arial"/>
          <w:i/>
          <w:iCs/>
        </w:rPr>
        <w:t xml:space="preserve">Studies, </w:t>
      </w:r>
      <w:r w:rsidR="00643663">
        <w:rPr>
          <w:rFonts w:ascii="Arial" w:hAnsi="Arial" w:cs="Arial"/>
          <w:i/>
          <w:iCs/>
        </w:rPr>
        <w:tab/>
      </w:r>
      <w:r w:rsidRPr="00643663">
        <w:rPr>
          <w:rFonts w:ascii="Arial" w:hAnsi="Arial" w:cs="Arial"/>
          <w:i/>
          <w:iCs/>
        </w:rPr>
        <w:t>10</w:t>
      </w:r>
      <w:r w:rsidRPr="00643663">
        <w:rPr>
          <w:rFonts w:ascii="Arial" w:hAnsi="Arial" w:cs="Arial"/>
        </w:rPr>
        <w:t xml:space="preserve">(2), 1–7. </w:t>
      </w:r>
      <w:hyperlink r:id="rId17" w:history="1">
        <w:r w:rsidR="00643663" w:rsidRPr="0081058C">
          <w:rPr>
            <w:rStyle w:val="Hyperlink"/>
            <w:rFonts w:ascii="Arial" w:hAnsi="Arial" w:cs="Arial"/>
            <w:color w:val="auto"/>
          </w:rPr>
          <w:t>https://journals.aiac.org.au/index.php/alls/article/view/1466</w:t>
        </w:r>
      </w:hyperlink>
      <w:r w:rsidR="00F45B13" w:rsidRPr="0081058C">
        <w:rPr>
          <w:rFonts w:ascii="Arial" w:hAnsi="Arial" w:cs="Arial"/>
        </w:rPr>
        <w:t xml:space="preserve"> </w:t>
      </w:r>
    </w:p>
    <w:p w14:paraId="2C0972C6" w14:textId="77777777" w:rsidR="00F45B13" w:rsidRPr="0081058C" w:rsidRDefault="00F45B13" w:rsidP="00643663">
      <w:pPr>
        <w:jc w:val="both"/>
        <w:rPr>
          <w:rFonts w:ascii="Arial" w:hAnsi="Arial" w:cs="Arial"/>
        </w:rPr>
      </w:pPr>
    </w:p>
    <w:p w14:paraId="6017E738" w14:textId="300B9AD0" w:rsidR="009779FC" w:rsidRPr="0081058C" w:rsidRDefault="009779FC" w:rsidP="00643663">
      <w:pPr>
        <w:jc w:val="both"/>
        <w:rPr>
          <w:rFonts w:ascii="Arial" w:hAnsi="Arial" w:cs="Arial"/>
        </w:rPr>
      </w:pPr>
      <w:r w:rsidRPr="0081058C">
        <w:rPr>
          <w:rFonts w:ascii="Arial" w:hAnsi="Arial" w:cs="Arial"/>
        </w:rPr>
        <w:t xml:space="preserve">Leech, G. N. (2008). </w:t>
      </w:r>
      <w:r w:rsidRPr="0081058C">
        <w:rPr>
          <w:rFonts w:ascii="Arial" w:hAnsi="Arial" w:cs="Arial"/>
          <w:i/>
          <w:iCs/>
        </w:rPr>
        <w:t>Language in literature: Style and foregrounding</w:t>
      </w:r>
      <w:r w:rsidRPr="0081058C">
        <w:rPr>
          <w:rFonts w:ascii="Arial" w:hAnsi="Arial" w:cs="Arial"/>
        </w:rPr>
        <w:t>. Pearson Education.</w:t>
      </w:r>
    </w:p>
    <w:p w14:paraId="100E31CE" w14:textId="77777777" w:rsidR="009779FC" w:rsidRPr="0081058C" w:rsidRDefault="009779FC" w:rsidP="00643663">
      <w:pPr>
        <w:jc w:val="both"/>
        <w:rPr>
          <w:rFonts w:ascii="Arial" w:hAnsi="Arial" w:cs="Arial"/>
        </w:rPr>
      </w:pPr>
    </w:p>
    <w:p w14:paraId="0B9952E1" w14:textId="1F2EC6F7" w:rsidR="009779FC" w:rsidRPr="0081058C" w:rsidRDefault="009779FC" w:rsidP="00643663">
      <w:pPr>
        <w:jc w:val="both"/>
        <w:rPr>
          <w:rFonts w:ascii="Arial" w:hAnsi="Arial" w:cs="Arial"/>
        </w:rPr>
      </w:pPr>
      <w:r w:rsidRPr="0081058C">
        <w:rPr>
          <w:rFonts w:ascii="Arial" w:hAnsi="Arial" w:cs="Arial"/>
        </w:rPr>
        <w:t xml:space="preserve">Li, L. (2015). A stylistic analysis of </w:t>
      </w:r>
      <w:r w:rsidRPr="0081058C">
        <w:rPr>
          <w:rFonts w:ascii="Arial" w:hAnsi="Arial" w:cs="Arial"/>
          <w:i/>
          <w:iCs/>
        </w:rPr>
        <w:t>A Rose for Emily</w:t>
      </w:r>
      <w:r w:rsidRPr="0081058C">
        <w:rPr>
          <w:rFonts w:ascii="Arial" w:hAnsi="Arial" w:cs="Arial"/>
        </w:rPr>
        <w:t xml:space="preserve">. </w:t>
      </w:r>
      <w:r w:rsidRPr="0081058C">
        <w:rPr>
          <w:rFonts w:ascii="Arial" w:hAnsi="Arial" w:cs="Arial"/>
          <w:i/>
          <w:iCs/>
        </w:rPr>
        <w:t xml:space="preserve">Studies in Literature and Language, </w:t>
      </w:r>
      <w:r w:rsidR="00643663" w:rsidRPr="0081058C">
        <w:rPr>
          <w:rFonts w:ascii="Arial" w:hAnsi="Arial" w:cs="Arial"/>
          <w:i/>
          <w:iCs/>
        </w:rPr>
        <w:tab/>
      </w:r>
      <w:r w:rsidRPr="0081058C">
        <w:rPr>
          <w:rFonts w:ascii="Arial" w:hAnsi="Arial" w:cs="Arial"/>
          <w:i/>
          <w:iCs/>
        </w:rPr>
        <w:t>10</w:t>
      </w:r>
      <w:r w:rsidRPr="0081058C">
        <w:rPr>
          <w:rFonts w:ascii="Arial" w:hAnsi="Arial" w:cs="Arial"/>
        </w:rPr>
        <w:t xml:space="preserve">(4), 76–81. </w:t>
      </w:r>
      <w:hyperlink r:id="rId18" w:history="1">
        <w:r w:rsidR="00643663" w:rsidRPr="0081058C">
          <w:rPr>
            <w:rStyle w:val="Hyperlink"/>
            <w:rFonts w:ascii="Arial" w:hAnsi="Arial" w:cs="Arial"/>
            <w:color w:val="auto"/>
          </w:rPr>
          <w:t>https://doi.org/10.3968/7143</w:t>
        </w:r>
      </w:hyperlink>
    </w:p>
    <w:p w14:paraId="140D2735" w14:textId="77777777" w:rsidR="009779FC" w:rsidRPr="0081058C" w:rsidRDefault="009779FC" w:rsidP="00643663">
      <w:pPr>
        <w:pStyle w:val="ListParagraph"/>
        <w:jc w:val="both"/>
        <w:rPr>
          <w:rFonts w:ascii="Arial" w:hAnsi="Arial" w:cs="Arial"/>
        </w:rPr>
      </w:pPr>
    </w:p>
    <w:p w14:paraId="57A5C8D6" w14:textId="77777777" w:rsidR="009779FC" w:rsidRPr="00643663" w:rsidRDefault="009779FC" w:rsidP="00643663">
      <w:pPr>
        <w:jc w:val="both"/>
        <w:rPr>
          <w:rFonts w:ascii="Arial" w:hAnsi="Arial" w:cs="Arial"/>
        </w:rPr>
      </w:pPr>
      <w:r w:rsidRPr="00643663">
        <w:rPr>
          <w:rFonts w:ascii="Arial" w:hAnsi="Arial" w:cs="Arial"/>
        </w:rPr>
        <w:t xml:space="preserve">Li, X., &amp; Shi, M. (2015). A stylistic study on the linguistic deviations in E. E. Cummings’ </w:t>
      </w:r>
      <w:r w:rsidRPr="00643663">
        <w:rPr>
          <w:rFonts w:ascii="Arial" w:hAnsi="Arial" w:cs="Arial"/>
        </w:rPr>
        <w:tab/>
        <w:t xml:space="preserve">poetry. </w:t>
      </w:r>
      <w:r w:rsidRPr="00643663">
        <w:rPr>
          <w:rFonts w:ascii="Arial" w:hAnsi="Arial" w:cs="Arial"/>
          <w:i/>
          <w:iCs/>
        </w:rPr>
        <w:t>Journal of Pan-Pacific Association of Applied Linguistics,19</w:t>
      </w:r>
      <w:r w:rsidRPr="00643663">
        <w:rPr>
          <w:rFonts w:ascii="Arial" w:hAnsi="Arial" w:cs="Arial"/>
        </w:rPr>
        <w:t>(2),23–54.</w:t>
      </w:r>
    </w:p>
    <w:p w14:paraId="0E169682" w14:textId="77777777" w:rsidR="009779FC" w:rsidRPr="00490B91" w:rsidRDefault="009779FC" w:rsidP="00643663">
      <w:pPr>
        <w:pStyle w:val="ListParagraph"/>
        <w:jc w:val="both"/>
        <w:rPr>
          <w:rFonts w:ascii="Arial" w:hAnsi="Arial" w:cs="Arial"/>
        </w:rPr>
      </w:pPr>
    </w:p>
    <w:p w14:paraId="2729CD59" w14:textId="5B865D16" w:rsidR="00B802A7" w:rsidRPr="0081058C" w:rsidRDefault="00B802A7" w:rsidP="00643663">
      <w:pPr>
        <w:jc w:val="both"/>
        <w:rPr>
          <w:rFonts w:ascii="Arial" w:hAnsi="Arial" w:cs="Arial"/>
        </w:rPr>
      </w:pPr>
      <w:r w:rsidRPr="00643663">
        <w:rPr>
          <w:rFonts w:ascii="Arial" w:hAnsi="Arial" w:cs="Arial"/>
        </w:rPr>
        <w:t>Lising, L., Peters, P., &amp; Smith, A. (2020). Code</w:t>
      </w:r>
      <w:r w:rsidRPr="00643663">
        <w:rPr>
          <w:rFonts w:ascii="Arial" w:hAnsi="Arial" w:cs="Arial"/>
        </w:rPr>
        <w:noBreakHyphen/>
        <w:t xml:space="preserve">switching in online academic discourse: </w:t>
      </w:r>
      <w:r w:rsidR="00643663">
        <w:rPr>
          <w:rFonts w:ascii="Arial" w:hAnsi="Arial" w:cs="Arial"/>
        </w:rPr>
        <w:tab/>
      </w:r>
      <w:r w:rsidRPr="00643663">
        <w:rPr>
          <w:rFonts w:ascii="Arial" w:hAnsi="Arial" w:cs="Arial"/>
        </w:rPr>
        <w:t xml:space="preserve">Resources for Philippine English. </w:t>
      </w:r>
      <w:r w:rsidRPr="00643663">
        <w:rPr>
          <w:rFonts w:ascii="Arial" w:hAnsi="Arial" w:cs="Arial"/>
          <w:i/>
          <w:iCs/>
        </w:rPr>
        <w:t>English World</w:t>
      </w:r>
      <w:r w:rsidRPr="00643663">
        <w:rPr>
          <w:rFonts w:ascii="Arial" w:hAnsi="Arial" w:cs="Arial"/>
          <w:i/>
          <w:iCs/>
        </w:rPr>
        <w:noBreakHyphen/>
        <w:t>Wide</w:t>
      </w:r>
      <w:r w:rsidRPr="00643663">
        <w:rPr>
          <w:rFonts w:ascii="Arial" w:hAnsi="Arial" w:cs="Arial"/>
        </w:rPr>
        <w:t xml:space="preserve">, </w:t>
      </w:r>
      <w:r w:rsidRPr="00643663">
        <w:rPr>
          <w:rFonts w:ascii="Arial" w:hAnsi="Arial" w:cs="Arial"/>
          <w:i/>
          <w:iCs/>
        </w:rPr>
        <w:t>41</w:t>
      </w:r>
      <w:r w:rsidRPr="00643663">
        <w:rPr>
          <w:rFonts w:ascii="Arial" w:hAnsi="Arial" w:cs="Arial"/>
        </w:rPr>
        <w:t xml:space="preserve">(2), 131–161. </w:t>
      </w:r>
      <w:r w:rsidR="00643663">
        <w:rPr>
          <w:rFonts w:ascii="Arial" w:hAnsi="Arial" w:cs="Arial"/>
        </w:rPr>
        <w:tab/>
      </w:r>
      <w:hyperlink r:id="rId19" w:history="1">
        <w:r w:rsidR="00643663" w:rsidRPr="0081058C">
          <w:rPr>
            <w:rStyle w:val="Hyperlink"/>
            <w:rFonts w:ascii="Arial" w:hAnsi="Arial" w:cs="Arial"/>
            <w:color w:val="auto"/>
          </w:rPr>
          <w:t>https://doi.org/10.1075/eww.00044.lis</w:t>
        </w:r>
      </w:hyperlink>
    </w:p>
    <w:p w14:paraId="09B785A9" w14:textId="77777777" w:rsidR="00B802A7" w:rsidRPr="0081058C" w:rsidRDefault="00B802A7" w:rsidP="00B802A7">
      <w:pPr>
        <w:pStyle w:val="ListParagraph"/>
        <w:rPr>
          <w:rFonts w:ascii="Arial" w:hAnsi="Arial" w:cs="Arial"/>
        </w:rPr>
      </w:pPr>
    </w:p>
    <w:p w14:paraId="1398A7C3" w14:textId="7B37CFBF" w:rsidR="009779FC" w:rsidRPr="0081058C" w:rsidRDefault="009779FC" w:rsidP="005505E0">
      <w:pPr>
        <w:jc w:val="both"/>
        <w:rPr>
          <w:rFonts w:ascii="Arial" w:hAnsi="Arial" w:cs="Arial"/>
        </w:rPr>
      </w:pPr>
      <w:r w:rsidRPr="0081058C">
        <w:rPr>
          <w:rFonts w:ascii="Arial" w:hAnsi="Arial" w:cs="Arial"/>
        </w:rPr>
        <w:t xml:space="preserve">Pacana, H. C. (2016, May 25). </w:t>
      </w:r>
      <w:proofErr w:type="spellStart"/>
      <w:r w:rsidRPr="0081058C">
        <w:rPr>
          <w:rFonts w:ascii="Arial" w:hAnsi="Arial" w:cs="Arial"/>
        </w:rPr>
        <w:t>Vispop</w:t>
      </w:r>
      <w:proofErr w:type="spellEnd"/>
      <w:r w:rsidRPr="0081058C">
        <w:rPr>
          <w:rFonts w:ascii="Arial" w:hAnsi="Arial" w:cs="Arial"/>
        </w:rPr>
        <w:t xml:space="preserve"> presents finalists. </w:t>
      </w:r>
      <w:proofErr w:type="spellStart"/>
      <w:r w:rsidRPr="0081058C">
        <w:rPr>
          <w:rFonts w:ascii="Arial" w:hAnsi="Arial" w:cs="Arial"/>
          <w:i/>
          <w:iCs/>
        </w:rPr>
        <w:t>SunStar</w:t>
      </w:r>
      <w:proofErr w:type="spellEnd"/>
      <w:r w:rsidRPr="0081058C">
        <w:rPr>
          <w:rFonts w:ascii="Arial" w:hAnsi="Arial" w:cs="Arial"/>
          <w:i/>
          <w:iCs/>
        </w:rPr>
        <w:t xml:space="preserve"> Philippines</w:t>
      </w:r>
      <w:r w:rsidRPr="0081058C">
        <w:rPr>
          <w:rFonts w:ascii="Arial" w:hAnsi="Arial" w:cs="Arial"/>
        </w:rPr>
        <w:t xml:space="preserve">. </w:t>
      </w:r>
      <w:r w:rsidRPr="0081058C">
        <w:rPr>
          <w:rFonts w:ascii="Arial" w:hAnsi="Arial" w:cs="Arial"/>
        </w:rPr>
        <w:tab/>
      </w:r>
      <w:hyperlink r:id="rId20" w:history="1">
        <w:r w:rsidRPr="0081058C">
          <w:rPr>
            <w:rStyle w:val="Hyperlink"/>
            <w:rFonts w:ascii="Arial" w:hAnsi="Arial" w:cs="Arial"/>
            <w:color w:val="auto"/>
          </w:rPr>
          <w:t>https://www.sunstar.com.ph/article/76944</w:t>
        </w:r>
      </w:hyperlink>
    </w:p>
    <w:p w14:paraId="62688F99" w14:textId="77777777" w:rsidR="009779FC" w:rsidRPr="0081058C" w:rsidRDefault="009779FC" w:rsidP="005505E0">
      <w:pPr>
        <w:pStyle w:val="ListParagraph"/>
        <w:jc w:val="both"/>
        <w:rPr>
          <w:rFonts w:ascii="Arial" w:hAnsi="Arial" w:cs="Arial"/>
        </w:rPr>
      </w:pPr>
    </w:p>
    <w:p w14:paraId="6059BD6B" w14:textId="3A24FC2C" w:rsidR="009779FC" w:rsidRPr="0081058C" w:rsidRDefault="009779FC" w:rsidP="005505E0">
      <w:pPr>
        <w:jc w:val="both"/>
        <w:rPr>
          <w:rFonts w:ascii="Arial" w:hAnsi="Arial" w:cs="Arial"/>
        </w:rPr>
      </w:pPr>
      <w:r w:rsidRPr="0081058C">
        <w:rPr>
          <w:rFonts w:ascii="Arial" w:hAnsi="Arial" w:cs="Arial"/>
        </w:rPr>
        <w:t xml:space="preserve">Ramazani, J. (2017). Code-switching, code-stitching: A macaronic poetics? </w:t>
      </w:r>
      <w:r w:rsidRPr="0081058C">
        <w:rPr>
          <w:rFonts w:ascii="Arial" w:hAnsi="Arial" w:cs="Arial"/>
          <w:i/>
          <w:iCs/>
        </w:rPr>
        <w:t>Arcade:</w:t>
      </w:r>
      <w:r w:rsidR="005505E0" w:rsidRPr="0081058C">
        <w:rPr>
          <w:rFonts w:ascii="Arial" w:hAnsi="Arial" w:cs="Arial"/>
          <w:i/>
          <w:iCs/>
        </w:rPr>
        <w:t xml:space="preserve"> </w:t>
      </w:r>
      <w:r w:rsidR="005505E0" w:rsidRPr="0081058C">
        <w:rPr>
          <w:rFonts w:ascii="Arial" w:hAnsi="Arial" w:cs="Arial"/>
          <w:i/>
          <w:iCs/>
        </w:rPr>
        <w:tab/>
      </w:r>
      <w:r w:rsidRPr="0081058C">
        <w:rPr>
          <w:rFonts w:ascii="Arial" w:hAnsi="Arial" w:cs="Arial"/>
          <w:i/>
          <w:iCs/>
        </w:rPr>
        <w:t>Literature, Humanities, and the World</w:t>
      </w:r>
      <w:r w:rsidRPr="0081058C">
        <w:rPr>
          <w:rFonts w:ascii="Arial" w:hAnsi="Arial" w:cs="Arial"/>
        </w:rPr>
        <w:t xml:space="preserve">. </w:t>
      </w:r>
      <w:hyperlink r:id="rId21" w:history="1">
        <w:r w:rsidR="005505E0" w:rsidRPr="0081058C">
          <w:rPr>
            <w:rStyle w:val="Hyperlink"/>
            <w:rFonts w:ascii="Arial" w:hAnsi="Arial" w:cs="Arial"/>
            <w:color w:val="auto"/>
          </w:rPr>
          <w:t xml:space="preserve">https://arcade.stanford.edu/ dibur/ </w:t>
        </w:r>
        <w:r w:rsidR="005505E0" w:rsidRPr="0081058C">
          <w:rPr>
            <w:rStyle w:val="Hyperlink"/>
            <w:rFonts w:ascii="Arial" w:hAnsi="Arial" w:cs="Arial"/>
            <w:color w:val="auto"/>
          </w:rPr>
          <w:tab/>
          <w:t xml:space="preserve">code- </w:t>
        </w:r>
        <w:r w:rsidR="005505E0" w:rsidRPr="0081058C">
          <w:rPr>
            <w:rStyle w:val="Hyperlink"/>
            <w:rFonts w:ascii="Arial" w:hAnsi="Arial" w:cs="Arial"/>
            <w:color w:val="auto"/>
          </w:rPr>
          <w:tab/>
          <w:t>switching-code-stitching-macaronic-poetics</w:t>
        </w:r>
      </w:hyperlink>
    </w:p>
    <w:p w14:paraId="0C82C7E6" w14:textId="77777777" w:rsidR="009779FC" w:rsidRPr="0081058C" w:rsidRDefault="009779FC" w:rsidP="00F45B13">
      <w:pPr>
        <w:jc w:val="both"/>
        <w:rPr>
          <w:rFonts w:ascii="Arial" w:hAnsi="Arial" w:cs="Arial"/>
        </w:rPr>
      </w:pPr>
    </w:p>
    <w:p w14:paraId="103B7B81" w14:textId="77777777" w:rsidR="009779FC" w:rsidRPr="0081058C" w:rsidRDefault="009779FC" w:rsidP="005505E0">
      <w:pPr>
        <w:jc w:val="both"/>
        <w:rPr>
          <w:rFonts w:ascii="Arial" w:hAnsi="Arial" w:cs="Arial"/>
        </w:rPr>
      </w:pPr>
      <w:r w:rsidRPr="0081058C">
        <w:rPr>
          <w:rFonts w:ascii="Arial" w:hAnsi="Arial" w:cs="Arial"/>
        </w:rPr>
        <w:t xml:space="preserve">Stockwell, P. (2020). </w:t>
      </w:r>
      <w:r w:rsidRPr="0081058C">
        <w:rPr>
          <w:rFonts w:ascii="Arial" w:hAnsi="Arial" w:cs="Arial"/>
          <w:i/>
          <w:iCs/>
        </w:rPr>
        <w:t>Cognitive poetics: An introduction</w:t>
      </w:r>
      <w:r w:rsidRPr="0081058C">
        <w:rPr>
          <w:rFonts w:ascii="Arial" w:hAnsi="Arial" w:cs="Arial"/>
        </w:rPr>
        <w:t xml:space="preserve"> (2nd ed.). Routledge.</w:t>
      </w:r>
    </w:p>
    <w:p w14:paraId="54FDB923" w14:textId="77777777" w:rsidR="009779FC" w:rsidRPr="0081058C" w:rsidRDefault="009779FC" w:rsidP="009779FC">
      <w:pPr>
        <w:pStyle w:val="ListParagraph"/>
        <w:jc w:val="both"/>
        <w:rPr>
          <w:rFonts w:ascii="Arial" w:hAnsi="Arial" w:cs="Arial"/>
        </w:rPr>
      </w:pPr>
    </w:p>
    <w:p w14:paraId="24B4532D" w14:textId="77777777" w:rsidR="009779FC" w:rsidRPr="0081058C" w:rsidRDefault="009779FC" w:rsidP="005505E0">
      <w:pPr>
        <w:jc w:val="both"/>
        <w:rPr>
          <w:rFonts w:ascii="Arial" w:hAnsi="Arial" w:cs="Arial"/>
        </w:rPr>
      </w:pPr>
      <w:r w:rsidRPr="0081058C">
        <w:rPr>
          <w:rFonts w:ascii="Arial" w:hAnsi="Arial" w:cs="Arial"/>
        </w:rPr>
        <w:t>The Freeman. (2014, June 26). ‘</w:t>
      </w:r>
      <w:proofErr w:type="spellStart"/>
      <w:r w:rsidRPr="0081058C">
        <w:rPr>
          <w:rFonts w:ascii="Arial" w:hAnsi="Arial" w:cs="Arial"/>
        </w:rPr>
        <w:t>Labyu</w:t>
      </w:r>
      <w:proofErr w:type="spellEnd"/>
      <w:r w:rsidRPr="0081058C">
        <w:rPr>
          <w:rFonts w:ascii="Arial" w:hAnsi="Arial" w:cs="Arial"/>
        </w:rPr>
        <w:t xml:space="preserve"> </w:t>
      </w:r>
      <w:proofErr w:type="spellStart"/>
      <w:r w:rsidRPr="0081058C">
        <w:rPr>
          <w:rFonts w:ascii="Arial" w:hAnsi="Arial" w:cs="Arial"/>
        </w:rPr>
        <w:t>Langga</w:t>
      </w:r>
      <w:proofErr w:type="spellEnd"/>
      <w:r w:rsidRPr="0081058C">
        <w:rPr>
          <w:rFonts w:ascii="Arial" w:hAnsi="Arial" w:cs="Arial"/>
        </w:rPr>
        <w:t xml:space="preserve">’ big winner at </w:t>
      </w:r>
      <w:proofErr w:type="spellStart"/>
      <w:r w:rsidRPr="0081058C">
        <w:rPr>
          <w:rFonts w:ascii="Arial" w:hAnsi="Arial" w:cs="Arial"/>
        </w:rPr>
        <w:t>Vispop</w:t>
      </w:r>
      <w:proofErr w:type="spellEnd"/>
      <w:r w:rsidRPr="0081058C">
        <w:rPr>
          <w:rFonts w:ascii="Arial" w:hAnsi="Arial" w:cs="Arial"/>
        </w:rPr>
        <w:t xml:space="preserve"> 2.0. </w:t>
      </w:r>
      <w:r w:rsidRPr="0081058C">
        <w:rPr>
          <w:rFonts w:ascii="Arial" w:hAnsi="Arial" w:cs="Arial"/>
        </w:rPr>
        <w:tab/>
      </w:r>
      <w:hyperlink r:id="rId22" w:history="1">
        <w:r w:rsidRPr="0081058C">
          <w:rPr>
            <w:rStyle w:val="Hyperlink"/>
            <w:rFonts w:ascii="Arial" w:hAnsi="Arial" w:cs="Arial"/>
            <w:color w:val="auto"/>
          </w:rPr>
          <w:t xml:space="preserve">https://www.pressreader.com/philippines/the-freeman/20140626/2917 </w:t>
        </w:r>
        <w:r w:rsidRPr="0081058C">
          <w:rPr>
            <w:rStyle w:val="Hyperlink"/>
            <w:rFonts w:ascii="Arial" w:hAnsi="Arial" w:cs="Arial"/>
            <w:color w:val="auto"/>
          </w:rPr>
          <w:tab/>
          <w:t>28382604652</w:t>
        </w:r>
      </w:hyperlink>
    </w:p>
    <w:p w14:paraId="75AF2E94" w14:textId="77777777" w:rsidR="009779FC" w:rsidRPr="004A770B" w:rsidRDefault="009779FC" w:rsidP="004A770B">
      <w:pPr>
        <w:jc w:val="both"/>
        <w:rPr>
          <w:rFonts w:ascii="Arial" w:hAnsi="Arial" w:cs="Arial"/>
        </w:rPr>
      </w:pPr>
    </w:p>
    <w:p w14:paraId="5C9ADA4D" w14:textId="1AE0EFBD" w:rsidR="009779FC" w:rsidRPr="005505E0" w:rsidRDefault="009779FC" w:rsidP="005505E0">
      <w:pPr>
        <w:jc w:val="both"/>
        <w:rPr>
          <w:rFonts w:ascii="Arial" w:hAnsi="Arial" w:cs="Arial"/>
        </w:rPr>
      </w:pPr>
      <w:r w:rsidRPr="005505E0">
        <w:rPr>
          <w:rFonts w:ascii="Arial" w:hAnsi="Arial" w:cs="Arial"/>
        </w:rPr>
        <w:t>Walliyullah, A. (2015). A linguistic stylistic analysis of Wole Soyinka’s “Procession I—</w:t>
      </w:r>
      <w:r w:rsidRPr="005505E0">
        <w:rPr>
          <w:rFonts w:ascii="Arial" w:hAnsi="Arial" w:cs="Arial"/>
        </w:rPr>
        <w:tab/>
        <w:t xml:space="preserve">Hanging Day.” </w:t>
      </w:r>
      <w:r w:rsidRPr="005505E0">
        <w:rPr>
          <w:rFonts w:ascii="Arial" w:hAnsi="Arial" w:cs="Arial"/>
          <w:i/>
          <w:iCs/>
        </w:rPr>
        <w:t>International Journal of English and Literature, 6</w:t>
      </w:r>
      <w:r w:rsidRPr="005505E0">
        <w:rPr>
          <w:rFonts w:ascii="Arial" w:hAnsi="Arial" w:cs="Arial"/>
        </w:rPr>
        <w:t>(3), 44–50.</w:t>
      </w:r>
    </w:p>
    <w:p w14:paraId="56785438" w14:textId="77777777" w:rsidR="004A770B" w:rsidRPr="004A770B" w:rsidRDefault="004A770B" w:rsidP="004A770B">
      <w:pPr>
        <w:pStyle w:val="ListParagraph"/>
        <w:rPr>
          <w:rFonts w:ascii="Arial" w:hAnsi="Arial" w:cs="Arial"/>
        </w:rPr>
      </w:pPr>
    </w:p>
    <w:p w14:paraId="667FF8CA" w14:textId="1EF15C10" w:rsidR="004A770B" w:rsidRPr="005505E0" w:rsidRDefault="004A770B" w:rsidP="005505E0">
      <w:pPr>
        <w:jc w:val="both"/>
        <w:rPr>
          <w:rFonts w:ascii="Arial" w:hAnsi="Arial" w:cs="Arial"/>
          <w:i/>
          <w:iCs/>
          <w:color w:val="388600"/>
        </w:rPr>
      </w:pPr>
      <w:r w:rsidRPr="005505E0">
        <w:rPr>
          <w:rFonts w:ascii="Arial" w:hAnsi="Arial" w:cs="Arial"/>
          <w:color w:val="388600"/>
        </w:rPr>
        <w:t xml:space="preserve">Yuhui, D. (2023). Code-switching in English-Mandarin pop songs. </w:t>
      </w:r>
      <w:r w:rsidRPr="005505E0">
        <w:rPr>
          <w:rFonts w:ascii="Arial" w:hAnsi="Arial" w:cs="Arial"/>
          <w:i/>
          <w:iCs/>
          <w:color w:val="388600"/>
        </w:rPr>
        <w:t xml:space="preserve">TESOL Working </w:t>
      </w:r>
      <w:r w:rsidRPr="005505E0">
        <w:rPr>
          <w:rFonts w:ascii="Arial" w:hAnsi="Arial" w:cs="Arial"/>
          <w:i/>
          <w:iCs/>
          <w:color w:val="388600"/>
        </w:rPr>
        <w:tab/>
        <w:t>Paper Series, 21, 59-79</w:t>
      </w:r>
    </w:p>
    <w:p w14:paraId="3BB5A399" w14:textId="77777777" w:rsidR="009779FC" w:rsidRPr="00490B91" w:rsidRDefault="009779FC" w:rsidP="009779FC">
      <w:pPr>
        <w:pStyle w:val="ListParagraph"/>
        <w:jc w:val="both"/>
        <w:rPr>
          <w:rFonts w:ascii="Arial" w:hAnsi="Arial" w:cs="Arial"/>
        </w:rPr>
      </w:pPr>
    </w:p>
    <w:p w14:paraId="42520670" w14:textId="77777777" w:rsidR="009779FC" w:rsidRPr="005505E0" w:rsidRDefault="009779FC" w:rsidP="005505E0">
      <w:pPr>
        <w:jc w:val="both"/>
        <w:rPr>
          <w:rFonts w:ascii="Arial" w:hAnsi="Arial" w:cs="Arial"/>
        </w:rPr>
      </w:pPr>
      <w:r w:rsidRPr="005505E0">
        <w:rPr>
          <w:rFonts w:ascii="Arial" w:hAnsi="Arial" w:cs="Arial"/>
        </w:rPr>
        <w:t xml:space="preserve">Zheng, S. (2014). A stylistic analysis on “I Have a Dream.” </w:t>
      </w:r>
      <w:r w:rsidRPr="005505E0">
        <w:rPr>
          <w:rFonts w:ascii="Arial" w:hAnsi="Arial" w:cs="Arial"/>
          <w:i/>
          <w:iCs/>
        </w:rPr>
        <w:t xml:space="preserve">Journal of Studies in Social </w:t>
      </w:r>
      <w:r w:rsidRPr="005505E0">
        <w:rPr>
          <w:rFonts w:ascii="Arial" w:hAnsi="Arial" w:cs="Arial"/>
          <w:i/>
          <w:iCs/>
        </w:rPr>
        <w:tab/>
        <w:t>Sciences, 9</w:t>
      </w:r>
      <w:r w:rsidRPr="005505E0">
        <w:rPr>
          <w:rFonts w:ascii="Arial" w:hAnsi="Arial" w:cs="Arial"/>
        </w:rPr>
        <w:t>(1), 123–134.</w:t>
      </w:r>
    </w:p>
    <w:p w14:paraId="5FCDD911" w14:textId="77777777" w:rsidR="009779FC" w:rsidRPr="002C57D2" w:rsidRDefault="009779FC" w:rsidP="009779FC">
      <w:pPr>
        <w:pStyle w:val="Body"/>
        <w:spacing w:after="0"/>
        <w:ind w:left="720"/>
        <w:rPr>
          <w:rFonts w:ascii="Arial" w:hAnsi="Arial" w:cs="Arial"/>
        </w:rPr>
      </w:pPr>
    </w:p>
    <w:p w14:paraId="770D4DF8" w14:textId="77777777" w:rsidR="009779FC" w:rsidRPr="00FB3A86" w:rsidRDefault="009779FC" w:rsidP="009779FC">
      <w:pPr>
        <w:pStyle w:val="Appendix"/>
        <w:spacing w:after="0"/>
        <w:jc w:val="both"/>
        <w:rPr>
          <w:rFonts w:ascii="Arial" w:hAnsi="Arial" w:cs="Arial"/>
          <w:b w:val="0"/>
        </w:rPr>
        <w:sectPr w:rsidR="009779FC" w:rsidRPr="00FB3A86" w:rsidSect="00817BB9">
          <w:headerReference w:type="even" r:id="rId23"/>
          <w:headerReference w:type="default" r:id="rId24"/>
          <w:footerReference w:type="default" r:id="rId25"/>
          <w:headerReference w:type="first" r:id="rId26"/>
          <w:type w:val="continuous"/>
          <w:pgSz w:w="12240" w:h="15840"/>
          <w:pgMar w:top="1440" w:right="2016" w:bottom="2016" w:left="2016" w:header="720" w:footer="1123" w:gutter="0"/>
          <w:cols w:space="720"/>
          <w:docGrid w:linePitch="272"/>
        </w:sectPr>
      </w:pPr>
    </w:p>
    <w:p w14:paraId="54751968" w14:textId="77777777" w:rsidR="009779FC" w:rsidRPr="00FB3A86" w:rsidRDefault="009779FC" w:rsidP="009779FC">
      <w:pPr>
        <w:pStyle w:val="Appendix"/>
        <w:spacing w:after="0"/>
        <w:jc w:val="both"/>
        <w:rPr>
          <w:rFonts w:ascii="Arial" w:hAnsi="Arial" w:cs="Arial"/>
          <w:b w:val="0"/>
        </w:rPr>
      </w:pPr>
    </w:p>
    <w:p w14:paraId="2B5C7D6E" w14:textId="77777777" w:rsidR="009779FC" w:rsidRPr="009010A3" w:rsidRDefault="009779FC" w:rsidP="009779FC">
      <w:pPr>
        <w:widowControl w:val="0"/>
        <w:rPr>
          <w:rFonts w:ascii="Garamond" w:hAnsi="Garamond"/>
          <w:sz w:val="24"/>
          <w:szCs w:val="24"/>
        </w:rPr>
      </w:pPr>
    </w:p>
    <w:p w14:paraId="4F01550D" w14:textId="77777777" w:rsidR="000F1D45" w:rsidRPr="009010A3" w:rsidRDefault="000F1D45" w:rsidP="00785ACA">
      <w:pPr>
        <w:widowControl w:val="0"/>
        <w:rPr>
          <w:rFonts w:ascii="Garamond" w:hAnsi="Garamond"/>
          <w:sz w:val="24"/>
          <w:szCs w:val="24"/>
        </w:rPr>
      </w:pPr>
    </w:p>
    <w:sectPr w:rsidR="000F1D45" w:rsidRPr="009010A3" w:rsidSect="00817BB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880AC" w14:textId="77777777" w:rsidR="00C0168B" w:rsidRDefault="00C0168B">
      <w:r>
        <w:separator/>
      </w:r>
    </w:p>
  </w:endnote>
  <w:endnote w:type="continuationSeparator" w:id="0">
    <w:p w14:paraId="52BFB862" w14:textId="77777777" w:rsidR="00C0168B" w:rsidRDefault="00C01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CD200" w14:textId="77777777" w:rsidR="00B03D7E" w:rsidRDefault="00B03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4EE4D" w14:textId="77777777" w:rsidR="00B03D7E" w:rsidRDefault="00B03D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3CF2D" w14:textId="77777777" w:rsidR="00EF047D" w:rsidRDefault="00EF047D">
    <w:pPr>
      <w:pStyle w:val="Footer"/>
      <w:rPr>
        <w:rFonts w:ascii="Arial" w:hAnsi="Arial" w:cs="Arial"/>
        <w:sz w:val="16"/>
      </w:rPr>
    </w:pPr>
  </w:p>
  <w:p w14:paraId="5CDFC02C" w14:textId="77777777" w:rsidR="00EF047D" w:rsidRDefault="00D166A8"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0EDC3520" w14:textId="77777777" w:rsidR="00EF047D" w:rsidRDefault="00EF047D">
    <w:pPr>
      <w:pStyle w:val="Footer"/>
      <w:rPr>
        <w:rFonts w:ascii="Arial" w:hAnsi="Arial" w:cs="Arial"/>
        <w:sz w:val="16"/>
      </w:rPr>
    </w:pPr>
  </w:p>
  <w:p w14:paraId="30EEB7A3" w14:textId="77777777" w:rsidR="00EF047D" w:rsidRPr="009E048A" w:rsidRDefault="00D166A8">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DD5A5" w14:textId="77777777" w:rsidR="00EF047D" w:rsidRPr="00C37E61" w:rsidRDefault="00EF047D"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BFAED" w14:textId="77777777" w:rsidR="00C0168B" w:rsidRDefault="00C0168B">
      <w:r>
        <w:separator/>
      </w:r>
    </w:p>
  </w:footnote>
  <w:footnote w:type="continuationSeparator" w:id="0">
    <w:p w14:paraId="022DA3F0" w14:textId="77777777" w:rsidR="00C0168B" w:rsidRDefault="00C01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4D115" w14:textId="17686A50" w:rsidR="00B03D7E" w:rsidRDefault="00C0168B">
    <w:pPr>
      <w:pStyle w:val="Header"/>
    </w:pPr>
    <w:r>
      <w:rPr>
        <w:noProof/>
      </w:rPr>
      <w:pict w14:anchorId="1C62DA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7368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65023" w14:textId="3EF43F7E" w:rsidR="00B03D7E" w:rsidRDefault="00C0168B">
    <w:pPr>
      <w:pStyle w:val="Header"/>
    </w:pPr>
    <w:r>
      <w:rPr>
        <w:noProof/>
      </w:rPr>
      <w:pict w14:anchorId="2590CC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7368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2FCD2" w14:textId="29250C57" w:rsidR="00EF047D" w:rsidRPr="00296529" w:rsidRDefault="00C0168B" w:rsidP="00296529">
    <w:pPr>
      <w:ind w:left="2160"/>
      <w:jc w:val="center"/>
      <w:rPr>
        <w:rFonts w:ascii="Times New Roman" w:eastAsia="Calibri" w:hAnsi="Times New Roman"/>
        <w:i/>
        <w:sz w:val="18"/>
        <w:szCs w:val="22"/>
      </w:rPr>
    </w:pPr>
    <w:r>
      <w:rPr>
        <w:noProof/>
      </w:rPr>
      <w:pict w14:anchorId="259A3D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7368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459B0BA" w14:textId="77777777" w:rsidR="00EF047D" w:rsidRPr="00296529" w:rsidRDefault="00D166A8"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FDD7807" w14:textId="77777777" w:rsidR="00EF047D" w:rsidRPr="00296529" w:rsidRDefault="00D166A8"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E52A80A" w14:textId="77777777" w:rsidR="00EF047D" w:rsidRPr="00296529" w:rsidRDefault="00D166A8"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4057F71" w14:textId="77777777" w:rsidR="00EF047D" w:rsidRDefault="00D166A8"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1F6FCFA" w14:textId="77777777" w:rsidR="00EF047D" w:rsidRDefault="00D166A8"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B53BE17" w14:textId="77777777" w:rsidR="00EF047D" w:rsidRDefault="00D166A8">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4553C" w14:textId="3DF922D7" w:rsidR="00B03D7E" w:rsidRDefault="00C0168B">
    <w:pPr>
      <w:pStyle w:val="Header"/>
    </w:pPr>
    <w:r>
      <w:rPr>
        <w:noProof/>
      </w:rPr>
      <w:pict w14:anchorId="6E57EB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7369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53C17" w14:textId="486955F8" w:rsidR="00B03D7E" w:rsidRDefault="00C0168B">
    <w:pPr>
      <w:pStyle w:val="Header"/>
    </w:pPr>
    <w:r>
      <w:rPr>
        <w:noProof/>
      </w:rPr>
      <w:pict w14:anchorId="44B755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7369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0A66" w14:textId="0471E670" w:rsidR="00B03D7E" w:rsidRDefault="00C0168B">
    <w:pPr>
      <w:pStyle w:val="Header"/>
    </w:pPr>
    <w:r>
      <w:rPr>
        <w:noProof/>
      </w:rPr>
      <w:pict w14:anchorId="395171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7369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3328"/>
    <w:multiLevelType w:val="hybridMultilevel"/>
    <w:tmpl w:val="3B9055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26AEF"/>
    <w:multiLevelType w:val="multilevel"/>
    <w:tmpl w:val="46C8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8A30EC"/>
    <w:multiLevelType w:val="multilevel"/>
    <w:tmpl w:val="35C41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F866D7"/>
    <w:multiLevelType w:val="multilevel"/>
    <w:tmpl w:val="282ED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9FC"/>
    <w:rsid w:val="0004535E"/>
    <w:rsid w:val="000F1D45"/>
    <w:rsid w:val="001178DF"/>
    <w:rsid w:val="00146132"/>
    <w:rsid w:val="00203099"/>
    <w:rsid w:val="002F352E"/>
    <w:rsid w:val="003E2F0B"/>
    <w:rsid w:val="00454DCA"/>
    <w:rsid w:val="00490B91"/>
    <w:rsid w:val="004A770B"/>
    <w:rsid w:val="004E69B9"/>
    <w:rsid w:val="00531851"/>
    <w:rsid w:val="005458F3"/>
    <w:rsid w:val="005505E0"/>
    <w:rsid w:val="00571FBC"/>
    <w:rsid w:val="005E5C41"/>
    <w:rsid w:val="005F4200"/>
    <w:rsid w:val="00631722"/>
    <w:rsid w:val="00643663"/>
    <w:rsid w:val="007103F4"/>
    <w:rsid w:val="00710538"/>
    <w:rsid w:val="007271DA"/>
    <w:rsid w:val="00785ACA"/>
    <w:rsid w:val="007909BF"/>
    <w:rsid w:val="007C45EC"/>
    <w:rsid w:val="0081058C"/>
    <w:rsid w:val="0081554B"/>
    <w:rsid w:val="0081585A"/>
    <w:rsid w:val="00817BB9"/>
    <w:rsid w:val="009010A3"/>
    <w:rsid w:val="009779FC"/>
    <w:rsid w:val="009B39B5"/>
    <w:rsid w:val="00A86C92"/>
    <w:rsid w:val="00B03D7E"/>
    <w:rsid w:val="00B53AF1"/>
    <w:rsid w:val="00B66466"/>
    <w:rsid w:val="00B704F6"/>
    <w:rsid w:val="00B802A7"/>
    <w:rsid w:val="00B85759"/>
    <w:rsid w:val="00C00F99"/>
    <w:rsid w:val="00C0168B"/>
    <w:rsid w:val="00CB55AE"/>
    <w:rsid w:val="00D166A8"/>
    <w:rsid w:val="00D43279"/>
    <w:rsid w:val="00D6018C"/>
    <w:rsid w:val="00D9210A"/>
    <w:rsid w:val="00DD06BF"/>
    <w:rsid w:val="00ED17D5"/>
    <w:rsid w:val="00EF047D"/>
    <w:rsid w:val="00F45B13"/>
    <w:rsid w:val="00F565ED"/>
    <w:rsid w:val="00F646BB"/>
    <w:rsid w:val="00F81062"/>
    <w:rsid w:val="00F91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45537E4"/>
  <w15:docId w15:val="{2619783B-0654-49D9-9E21-F2B65484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ind w:firstLine="432"/>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79FC"/>
    <w:pPr>
      <w:ind w:firstLine="0"/>
      <w:jc w:val="left"/>
    </w:pPr>
    <w:rPr>
      <w:rFonts w:ascii="Helvetica" w:eastAsia="Times New Roman" w:hAnsi="Helvetica" w:cs="Times New Roman"/>
      <w:kern w:val="0"/>
      <w:sz w:val="20"/>
      <w:szCs w:val="20"/>
      <w14:ligatures w14:val="none"/>
    </w:rPr>
  </w:style>
  <w:style w:type="paragraph" w:styleId="Heading1">
    <w:name w:val="heading 1"/>
    <w:basedOn w:val="Normal"/>
    <w:next w:val="Normal"/>
    <w:link w:val="Heading1Char"/>
    <w:uiPriority w:val="9"/>
    <w:qFormat/>
    <w:rsid w:val="009779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79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79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79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79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79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79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79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79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9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79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79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79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79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79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79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79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79FC"/>
    <w:rPr>
      <w:rFonts w:eastAsiaTheme="majorEastAsia" w:cstheme="majorBidi"/>
      <w:color w:val="272727" w:themeColor="text1" w:themeTint="D8"/>
    </w:rPr>
  </w:style>
  <w:style w:type="paragraph" w:styleId="Title">
    <w:name w:val="Title"/>
    <w:basedOn w:val="Normal"/>
    <w:next w:val="Normal"/>
    <w:link w:val="TitleChar"/>
    <w:qFormat/>
    <w:rsid w:val="009779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9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79FC"/>
    <w:pPr>
      <w:numPr>
        <w:ilvl w:val="1"/>
      </w:numPr>
      <w:spacing w:after="160"/>
      <w:ind w:firstLine="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79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79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779FC"/>
    <w:rPr>
      <w:i/>
      <w:iCs/>
      <w:color w:val="404040" w:themeColor="text1" w:themeTint="BF"/>
    </w:rPr>
  </w:style>
  <w:style w:type="paragraph" w:styleId="ListParagraph">
    <w:name w:val="List Paragraph"/>
    <w:basedOn w:val="Normal"/>
    <w:uiPriority w:val="34"/>
    <w:qFormat/>
    <w:rsid w:val="009779FC"/>
    <w:pPr>
      <w:ind w:left="720"/>
      <w:contextualSpacing/>
    </w:pPr>
  </w:style>
  <w:style w:type="character" w:styleId="IntenseEmphasis">
    <w:name w:val="Intense Emphasis"/>
    <w:basedOn w:val="DefaultParagraphFont"/>
    <w:uiPriority w:val="21"/>
    <w:qFormat/>
    <w:rsid w:val="009779FC"/>
    <w:rPr>
      <w:i/>
      <w:iCs/>
      <w:color w:val="2F5496" w:themeColor="accent1" w:themeShade="BF"/>
    </w:rPr>
  </w:style>
  <w:style w:type="paragraph" w:styleId="IntenseQuote">
    <w:name w:val="Intense Quote"/>
    <w:basedOn w:val="Normal"/>
    <w:next w:val="Normal"/>
    <w:link w:val="IntenseQuoteChar"/>
    <w:uiPriority w:val="30"/>
    <w:qFormat/>
    <w:rsid w:val="009779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79FC"/>
    <w:rPr>
      <w:i/>
      <w:iCs/>
      <w:color w:val="2F5496" w:themeColor="accent1" w:themeShade="BF"/>
    </w:rPr>
  </w:style>
  <w:style w:type="character" w:styleId="IntenseReference">
    <w:name w:val="Intense Reference"/>
    <w:basedOn w:val="DefaultParagraphFont"/>
    <w:uiPriority w:val="32"/>
    <w:qFormat/>
    <w:rsid w:val="009779FC"/>
    <w:rPr>
      <w:b/>
      <w:bCs/>
      <w:smallCaps/>
      <w:color w:val="2F5496" w:themeColor="accent1" w:themeShade="BF"/>
      <w:spacing w:val="5"/>
    </w:rPr>
  </w:style>
  <w:style w:type="paragraph" w:customStyle="1" w:styleId="Author">
    <w:name w:val="Author"/>
    <w:basedOn w:val="Normal"/>
    <w:rsid w:val="009779FC"/>
    <w:pPr>
      <w:spacing w:line="280" w:lineRule="exact"/>
      <w:jc w:val="right"/>
    </w:pPr>
    <w:rPr>
      <w:b/>
      <w:sz w:val="24"/>
    </w:rPr>
  </w:style>
  <w:style w:type="paragraph" w:customStyle="1" w:styleId="Affiliation">
    <w:name w:val="Affiliation"/>
    <w:basedOn w:val="Normal"/>
    <w:rsid w:val="009779FC"/>
    <w:pPr>
      <w:spacing w:after="240" w:line="240" w:lineRule="exact"/>
      <w:jc w:val="right"/>
    </w:pPr>
  </w:style>
  <w:style w:type="paragraph" w:customStyle="1" w:styleId="Body">
    <w:name w:val="Body"/>
    <w:basedOn w:val="Normal"/>
    <w:rsid w:val="009779FC"/>
    <w:pPr>
      <w:spacing w:after="240"/>
      <w:jc w:val="both"/>
    </w:pPr>
  </w:style>
  <w:style w:type="paragraph" w:customStyle="1" w:styleId="AbstHead">
    <w:name w:val="Abst Head"/>
    <w:basedOn w:val="Normal"/>
    <w:rsid w:val="009779FC"/>
    <w:pPr>
      <w:keepNext/>
      <w:spacing w:after="240"/>
    </w:pPr>
    <w:rPr>
      <w:b/>
      <w:caps/>
      <w:sz w:val="22"/>
    </w:rPr>
  </w:style>
  <w:style w:type="paragraph" w:customStyle="1" w:styleId="ConcHead">
    <w:name w:val="Conc Head"/>
    <w:basedOn w:val="Normal"/>
    <w:rsid w:val="009779FC"/>
    <w:pPr>
      <w:keepNext/>
      <w:spacing w:after="240"/>
    </w:pPr>
    <w:rPr>
      <w:b/>
      <w:caps/>
      <w:sz w:val="22"/>
    </w:rPr>
  </w:style>
  <w:style w:type="paragraph" w:customStyle="1" w:styleId="AcknHead">
    <w:name w:val="Ackn Head"/>
    <w:basedOn w:val="Normal"/>
    <w:rsid w:val="009779FC"/>
    <w:pPr>
      <w:keepNext/>
      <w:spacing w:after="240"/>
    </w:pPr>
    <w:rPr>
      <w:b/>
      <w:caps/>
      <w:sz w:val="22"/>
    </w:rPr>
  </w:style>
  <w:style w:type="paragraph" w:customStyle="1" w:styleId="ReferHead">
    <w:name w:val="Refer Head"/>
    <w:basedOn w:val="Normal"/>
    <w:rsid w:val="009779FC"/>
    <w:pPr>
      <w:keepNext/>
      <w:spacing w:after="240"/>
    </w:pPr>
    <w:rPr>
      <w:b/>
      <w:caps/>
      <w:sz w:val="22"/>
    </w:rPr>
  </w:style>
  <w:style w:type="paragraph" w:customStyle="1" w:styleId="Copyright">
    <w:name w:val="Copyright"/>
    <w:basedOn w:val="Normal"/>
    <w:rsid w:val="009779FC"/>
    <w:pPr>
      <w:spacing w:after="960" w:line="200" w:lineRule="exact"/>
    </w:pPr>
    <w:rPr>
      <w:sz w:val="16"/>
    </w:rPr>
  </w:style>
  <w:style w:type="paragraph" w:customStyle="1" w:styleId="Head1">
    <w:name w:val="Head1"/>
    <w:basedOn w:val="Normal"/>
    <w:rsid w:val="009779FC"/>
    <w:pPr>
      <w:keepNext/>
      <w:spacing w:after="240"/>
    </w:pPr>
    <w:rPr>
      <w:b/>
      <w:caps/>
      <w:sz w:val="22"/>
    </w:rPr>
  </w:style>
  <w:style w:type="paragraph" w:customStyle="1" w:styleId="Appendix">
    <w:name w:val="Appendix"/>
    <w:basedOn w:val="Normal"/>
    <w:rsid w:val="009779FC"/>
    <w:pPr>
      <w:keepNext/>
      <w:spacing w:after="240"/>
    </w:pPr>
    <w:rPr>
      <w:b/>
      <w:caps/>
      <w:sz w:val="22"/>
    </w:rPr>
  </w:style>
  <w:style w:type="paragraph" w:styleId="Footer">
    <w:name w:val="footer"/>
    <w:basedOn w:val="Normal"/>
    <w:link w:val="FooterChar"/>
    <w:rsid w:val="009779FC"/>
    <w:pPr>
      <w:tabs>
        <w:tab w:val="center" w:pos="4320"/>
        <w:tab w:val="right" w:pos="8640"/>
      </w:tabs>
    </w:pPr>
  </w:style>
  <w:style w:type="character" w:customStyle="1" w:styleId="FooterChar">
    <w:name w:val="Footer Char"/>
    <w:basedOn w:val="DefaultParagraphFont"/>
    <w:link w:val="Footer"/>
    <w:rsid w:val="009779FC"/>
    <w:rPr>
      <w:rFonts w:ascii="Helvetica" w:eastAsia="Times New Roman" w:hAnsi="Helvetica" w:cs="Times New Roman"/>
      <w:kern w:val="0"/>
      <w:sz w:val="20"/>
      <w:szCs w:val="20"/>
      <w14:ligatures w14:val="none"/>
    </w:rPr>
  </w:style>
  <w:style w:type="paragraph" w:styleId="Header">
    <w:name w:val="header"/>
    <w:basedOn w:val="Normal"/>
    <w:link w:val="HeaderChar"/>
    <w:rsid w:val="009779FC"/>
    <w:pPr>
      <w:tabs>
        <w:tab w:val="center" w:pos="4320"/>
        <w:tab w:val="right" w:pos="8640"/>
      </w:tabs>
    </w:pPr>
  </w:style>
  <w:style w:type="character" w:customStyle="1" w:styleId="HeaderChar">
    <w:name w:val="Header Char"/>
    <w:basedOn w:val="DefaultParagraphFont"/>
    <w:link w:val="Header"/>
    <w:rsid w:val="009779FC"/>
    <w:rPr>
      <w:rFonts w:ascii="Helvetica" w:eastAsia="Times New Roman" w:hAnsi="Helvetica" w:cs="Times New Roman"/>
      <w:kern w:val="0"/>
      <w:sz w:val="20"/>
      <w:szCs w:val="20"/>
      <w14:ligatures w14:val="none"/>
    </w:rPr>
  </w:style>
  <w:style w:type="character" w:styleId="Hyperlink">
    <w:name w:val="Hyperlink"/>
    <w:basedOn w:val="DefaultParagraphFont"/>
    <w:rsid w:val="009779FC"/>
    <w:rPr>
      <w:color w:val="FF0080"/>
      <w:u w:val="single"/>
    </w:rPr>
  </w:style>
  <w:style w:type="character" w:styleId="LineNumber">
    <w:name w:val="line number"/>
    <w:basedOn w:val="DefaultParagraphFont"/>
    <w:uiPriority w:val="99"/>
    <w:semiHidden/>
    <w:unhideWhenUsed/>
    <w:rsid w:val="009779FC"/>
  </w:style>
  <w:style w:type="character" w:customStyle="1" w:styleId="UnresolvedMention1">
    <w:name w:val="Unresolved Mention1"/>
    <w:basedOn w:val="DefaultParagraphFont"/>
    <w:uiPriority w:val="99"/>
    <w:semiHidden/>
    <w:unhideWhenUsed/>
    <w:rsid w:val="00D6018C"/>
    <w:rPr>
      <w:color w:val="605E5C"/>
      <w:shd w:val="clear" w:color="auto" w:fill="E1DFDD"/>
    </w:rPr>
  </w:style>
  <w:style w:type="character" w:styleId="FollowedHyperlink">
    <w:name w:val="FollowedHyperlink"/>
    <w:basedOn w:val="DefaultParagraphFont"/>
    <w:uiPriority w:val="99"/>
    <w:semiHidden/>
    <w:unhideWhenUsed/>
    <w:rsid w:val="00F45B13"/>
    <w:rPr>
      <w:color w:val="954F72" w:themeColor="followedHyperlink"/>
      <w:u w:val="single"/>
    </w:rPr>
  </w:style>
  <w:style w:type="character" w:styleId="UnresolvedMention">
    <w:name w:val="Unresolved Mention"/>
    <w:basedOn w:val="DefaultParagraphFont"/>
    <w:uiPriority w:val="99"/>
    <w:semiHidden/>
    <w:unhideWhenUsed/>
    <w:rsid w:val="00F45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1177/1234567890" TargetMode="External"/><Relationship Id="rId18" Type="http://schemas.openxmlformats.org/officeDocument/2006/relationships/hyperlink" Target="https://doi.org/10.3968/7143" TargetMode="Externa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yperlink" Target="https://arcade.stanford.edu/%20dibur/%20%09code-%20%09switching-code-stitching-macaronic-poetics"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journals.aiac.org.au/index.php/alls/article/view/1466"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doi.org/10.1080/0163853X.2016.1162207" TargetMode="External"/><Relationship Id="rId20" Type="http://schemas.openxmlformats.org/officeDocument/2006/relationships/hyperlink" Target="https://www.sunstar.com.ph/article/7694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s://www.sunstar.com.ph/article/157693"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doi.org/10.1075/eww.00044.li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54855/acoj.231418" TargetMode="External"/><Relationship Id="rId22" Type="http://schemas.openxmlformats.org/officeDocument/2006/relationships/hyperlink" Target="https://www.pressreader.com/philippines/the-freeman/20140626/2917%20%092838260465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11</Pages>
  <Words>4554</Words>
  <Characters>25959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Maghamil</dc:creator>
  <cp:keywords/>
  <dc:description/>
  <cp:lastModifiedBy>SDI 1089</cp:lastModifiedBy>
  <cp:revision>31</cp:revision>
  <dcterms:created xsi:type="dcterms:W3CDTF">2025-06-16T13:35:00Z</dcterms:created>
  <dcterms:modified xsi:type="dcterms:W3CDTF">2025-07-01T11:28:00Z</dcterms:modified>
</cp:coreProperties>
</file>