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AC6CC" w14:textId="77777777" w:rsidR="004B7002" w:rsidRPr="00AB5CB1" w:rsidRDefault="004B7002" w:rsidP="00463CDD">
      <w:pPr>
        <w:autoSpaceDE w:val="0"/>
        <w:autoSpaceDN w:val="0"/>
        <w:adjustRightInd w:val="0"/>
        <w:spacing w:after="0" w:line="240" w:lineRule="auto"/>
        <w:jc w:val="both"/>
        <w:rPr>
          <w:rFonts w:ascii="Times New Roman" w:hAnsi="Times New Roman" w:cs="Times New Roman"/>
          <w:kern w:val="0"/>
          <w:sz w:val="28"/>
          <w:szCs w:val="28"/>
        </w:rPr>
      </w:pPr>
    </w:p>
    <w:p w14:paraId="4BF8A569" w14:textId="63C64A42" w:rsidR="00DC3B5A" w:rsidRDefault="00DC3B5A" w:rsidP="00463CDD">
      <w:pPr>
        <w:spacing w:line="360" w:lineRule="auto"/>
        <w:jc w:val="center"/>
        <w:rPr>
          <w:rFonts w:asciiTheme="majorBidi" w:hAnsiTheme="majorBidi" w:cstheme="majorBidi"/>
          <w:b/>
          <w:bCs/>
          <w:sz w:val="32"/>
          <w:szCs w:val="32"/>
        </w:rPr>
      </w:pPr>
      <w:r w:rsidRPr="00DC3B5A">
        <w:rPr>
          <w:rFonts w:asciiTheme="majorBidi" w:hAnsiTheme="majorBidi" w:cstheme="majorBidi"/>
          <w:b/>
          <w:bCs/>
          <w:i/>
          <w:iCs/>
          <w:sz w:val="32"/>
          <w:szCs w:val="32"/>
          <w:u w:val="single"/>
        </w:rPr>
        <w:t>Original Research Article</w:t>
      </w:r>
    </w:p>
    <w:p w14:paraId="5DD4FEC6" w14:textId="7C6CF169" w:rsidR="00DC3B5A" w:rsidRPr="00AB5CB1" w:rsidRDefault="00A268FA" w:rsidP="0053457B">
      <w:pPr>
        <w:autoSpaceDE w:val="0"/>
        <w:autoSpaceDN w:val="0"/>
        <w:adjustRightInd w:val="0"/>
        <w:spacing w:after="0" w:line="240" w:lineRule="auto"/>
        <w:jc w:val="center"/>
        <w:rPr>
          <w:rFonts w:ascii="Times New Roman" w:hAnsi="Times New Roman" w:cs="Times New Roman"/>
          <w:kern w:val="0"/>
        </w:rPr>
      </w:pPr>
      <w:r w:rsidRPr="00691BC8">
        <w:rPr>
          <w:rFonts w:asciiTheme="majorBidi" w:hAnsiTheme="majorBidi" w:cstheme="majorBidi"/>
          <w:b/>
          <w:bCs/>
          <w:sz w:val="32"/>
          <w:szCs w:val="32"/>
          <w:highlight w:val="yellow"/>
        </w:rPr>
        <w:t xml:space="preserve">Rice Bran Oil </w:t>
      </w:r>
      <w:proofErr w:type="spellStart"/>
      <w:r w:rsidRPr="00691BC8">
        <w:rPr>
          <w:rFonts w:asciiTheme="majorBidi" w:hAnsiTheme="majorBidi" w:cstheme="majorBidi"/>
          <w:b/>
          <w:bCs/>
          <w:sz w:val="32"/>
          <w:szCs w:val="32"/>
          <w:highlight w:val="yellow"/>
        </w:rPr>
        <w:t>Oleogel</w:t>
      </w:r>
      <w:proofErr w:type="spellEnd"/>
      <w:r w:rsidRPr="00691BC8">
        <w:rPr>
          <w:rFonts w:asciiTheme="majorBidi" w:hAnsiTheme="majorBidi" w:cstheme="majorBidi"/>
          <w:b/>
          <w:bCs/>
          <w:sz w:val="32"/>
          <w:szCs w:val="32"/>
          <w:highlight w:val="yellow"/>
        </w:rPr>
        <w:t xml:space="preserve"> as functional Animal Fat Replacer in Beef Burgers</w:t>
      </w:r>
      <w:r w:rsidRPr="00A268FA">
        <w:rPr>
          <w:rFonts w:asciiTheme="majorBidi" w:hAnsiTheme="majorBidi" w:cstheme="majorBidi"/>
          <w:b/>
          <w:bCs/>
          <w:sz w:val="32"/>
          <w:szCs w:val="32"/>
        </w:rPr>
        <w:t xml:space="preserve"> </w:t>
      </w:r>
      <w:r w:rsidR="00DC3B5A">
        <w:rPr>
          <w:rFonts w:ascii="Times New Roman" w:hAnsi="Times New Roman" w:cs="Times New Roman"/>
          <w:kern w:val="0"/>
        </w:rPr>
        <w:t xml:space="preserve"> </w:t>
      </w:r>
    </w:p>
    <w:p w14:paraId="2D74D218" w14:textId="21C51B8B" w:rsidR="003B53BF" w:rsidRPr="003B53BF" w:rsidRDefault="00BB429E" w:rsidP="003E6018">
      <w:pPr>
        <w:spacing w:after="0" w:line="240" w:lineRule="auto"/>
        <w:jc w:val="both"/>
        <w:rPr>
          <w:rFonts w:asciiTheme="majorBidi" w:hAnsiTheme="majorBidi" w:cstheme="majorBidi"/>
          <w:b/>
          <w:bCs/>
          <w:sz w:val="28"/>
          <w:szCs w:val="28"/>
        </w:rPr>
      </w:pPr>
      <w:r w:rsidRPr="00AB5CB1">
        <w:rPr>
          <w:rFonts w:asciiTheme="majorBidi" w:hAnsiTheme="majorBidi" w:cstheme="majorBidi"/>
          <w:b/>
          <w:bCs/>
          <w:sz w:val="28"/>
          <w:szCs w:val="28"/>
        </w:rPr>
        <w:t>Abstract</w:t>
      </w:r>
      <w:r w:rsidR="003B53BF" w:rsidRPr="003B53BF">
        <w:rPr>
          <w:rFonts w:asciiTheme="majorBidi" w:eastAsia="Times New Roman" w:hAnsiTheme="majorBidi" w:cstheme="majorBidi"/>
          <w:kern w:val="0"/>
          <w:sz w:val="28"/>
          <w:szCs w:val="28"/>
          <w14:ligatures w14:val="none"/>
        </w:rPr>
        <w:br/>
      </w:r>
      <w:r w:rsidR="00F41F2F" w:rsidRPr="00691BC8">
        <w:rPr>
          <w:rFonts w:asciiTheme="majorBidi" w:eastAsia="Times New Roman" w:hAnsiTheme="majorBidi" w:cstheme="majorBidi"/>
          <w:kern w:val="0"/>
          <w:sz w:val="28"/>
          <w:szCs w:val="28"/>
          <w:highlight w:val="yellow"/>
          <w14:ligatures w14:val="none"/>
        </w:rPr>
        <w:t>Growing health concerns regarding saturated animal fats necessitate the development of healthier alternatives in meat products.</w:t>
      </w:r>
      <w:r w:rsidR="00F41F2F">
        <w:rPr>
          <w:rFonts w:asciiTheme="majorBidi" w:eastAsia="Times New Roman" w:hAnsiTheme="majorBidi" w:cstheme="majorBidi"/>
          <w:kern w:val="0"/>
          <w:sz w:val="28"/>
          <w:szCs w:val="28"/>
          <w14:ligatures w14:val="none"/>
        </w:rPr>
        <w:t xml:space="preserve"> </w:t>
      </w:r>
      <w:r w:rsidR="009A58E0" w:rsidRPr="00691BC8">
        <w:rPr>
          <w:rFonts w:asciiTheme="majorBidi" w:eastAsia="Times New Roman" w:hAnsiTheme="majorBidi" w:cstheme="majorBidi"/>
          <w:kern w:val="0"/>
          <w:sz w:val="28"/>
          <w:szCs w:val="28"/>
          <w:highlight w:val="yellow"/>
          <w14:ligatures w14:val="none"/>
        </w:rPr>
        <w:t>The study examined the impact of replacing animal fat with a stabilized rice bran oil (SRBO)-</w:t>
      </w:r>
      <w:proofErr w:type="spellStart"/>
      <w:r w:rsidR="009A58E0" w:rsidRPr="00691BC8">
        <w:rPr>
          <w:rFonts w:asciiTheme="majorBidi" w:eastAsia="Times New Roman" w:hAnsiTheme="majorBidi" w:cstheme="majorBidi"/>
          <w:kern w:val="0"/>
          <w:sz w:val="28"/>
          <w:szCs w:val="28"/>
          <w:highlight w:val="yellow"/>
          <w14:ligatures w14:val="none"/>
        </w:rPr>
        <w:t>oleogel</w:t>
      </w:r>
      <w:proofErr w:type="spellEnd"/>
      <w:r w:rsidR="009A58E0" w:rsidRPr="00691BC8">
        <w:rPr>
          <w:rFonts w:asciiTheme="majorBidi" w:eastAsia="Times New Roman" w:hAnsiTheme="majorBidi" w:cstheme="majorBidi"/>
          <w:kern w:val="0"/>
          <w:sz w:val="28"/>
          <w:szCs w:val="28"/>
          <w:highlight w:val="yellow"/>
          <w14:ligatures w14:val="none"/>
        </w:rPr>
        <w:t xml:space="preserve">, structured with 9% beeswax, at 50%, 75%, and 100% substitution </w:t>
      </w:r>
      <w:proofErr w:type="spellStart"/>
      <w:r w:rsidR="009A58E0" w:rsidRPr="00691BC8">
        <w:rPr>
          <w:rFonts w:asciiTheme="majorBidi" w:eastAsia="Times New Roman" w:hAnsiTheme="majorBidi" w:cstheme="majorBidi"/>
          <w:kern w:val="0"/>
          <w:sz w:val="28"/>
          <w:szCs w:val="28"/>
          <w:highlight w:val="yellow"/>
          <w14:ligatures w14:val="none"/>
        </w:rPr>
        <w:t>levels</w:t>
      </w:r>
      <w:r w:rsidR="003B53BF" w:rsidRPr="003B53BF">
        <w:rPr>
          <w:rFonts w:asciiTheme="majorBidi" w:eastAsia="Times New Roman" w:hAnsiTheme="majorBidi" w:cstheme="majorBidi"/>
          <w:kern w:val="0"/>
          <w:sz w:val="28"/>
          <w:szCs w:val="28"/>
          <w14:ligatures w14:val="none"/>
        </w:rPr>
        <w:t>in</w:t>
      </w:r>
      <w:proofErr w:type="spellEnd"/>
      <w:r w:rsidR="003B53BF" w:rsidRPr="003B53BF">
        <w:rPr>
          <w:rFonts w:asciiTheme="majorBidi" w:eastAsia="Times New Roman" w:hAnsiTheme="majorBidi" w:cstheme="majorBidi"/>
          <w:kern w:val="0"/>
          <w:sz w:val="28"/>
          <w:szCs w:val="28"/>
          <w14:ligatures w14:val="none"/>
        </w:rPr>
        <w:t xml:space="preserve"> beef burgers. In raw burgers, moisture content ranged from </w:t>
      </w:r>
      <w:r w:rsidR="00CC63DF">
        <w:rPr>
          <w:rFonts w:asciiTheme="majorBidi" w:eastAsia="Times New Roman" w:hAnsiTheme="majorBidi" w:cstheme="majorBidi"/>
          <w:kern w:val="0"/>
          <w:sz w:val="28"/>
          <w:szCs w:val="28"/>
          <w14:ligatures w14:val="none"/>
        </w:rPr>
        <w:t>53.64</w:t>
      </w:r>
      <w:r w:rsidR="003B53BF" w:rsidRPr="003B53BF">
        <w:rPr>
          <w:rFonts w:asciiTheme="majorBidi" w:eastAsia="Times New Roman" w:hAnsiTheme="majorBidi" w:cstheme="majorBidi"/>
          <w:kern w:val="0"/>
          <w:sz w:val="28"/>
          <w:szCs w:val="28"/>
          <w14:ligatures w14:val="none"/>
        </w:rPr>
        <w:t xml:space="preserve">% in the control to </w:t>
      </w:r>
      <w:r w:rsidR="00CC63DF">
        <w:rPr>
          <w:rFonts w:asciiTheme="majorBidi" w:eastAsia="Times New Roman" w:hAnsiTheme="majorBidi" w:cstheme="majorBidi"/>
          <w:kern w:val="0"/>
          <w:sz w:val="28"/>
          <w:szCs w:val="28"/>
          <w14:ligatures w14:val="none"/>
        </w:rPr>
        <w:t>54.12</w:t>
      </w:r>
      <w:r w:rsidR="003B53BF" w:rsidRPr="003B53BF">
        <w:rPr>
          <w:rFonts w:asciiTheme="majorBidi" w:eastAsia="Times New Roman" w:hAnsiTheme="majorBidi" w:cstheme="majorBidi"/>
          <w:kern w:val="0"/>
          <w:sz w:val="28"/>
          <w:szCs w:val="28"/>
          <w14:ligatures w14:val="none"/>
        </w:rPr>
        <w:t>% in the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group, and protein content remained stable across treatments (</w:t>
      </w:r>
      <w:r w:rsidR="00CC63DF">
        <w:rPr>
          <w:rFonts w:asciiTheme="majorBidi" w:eastAsia="Times New Roman" w:hAnsiTheme="majorBidi" w:cstheme="majorBidi"/>
          <w:kern w:val="0"/>
          <w:sz w:val="28"/>
          <w:szCs w:val="28"/>
          <w14:ligatures w14:val="none"/>
        </w:rPr>
        <w:t>36.15 - 36.6</w:t>
      </w:r>
      <w:r w:rsidR="003B53BF" w:rsidRPr="003B53BF">
        <w:rPr>
          <w:rFonts w:asciiTheme="majorBidi" w:eastAsia="Times New Roman" w:hAnsiTheme="majorBidi" w:cstheme="majorBidi"/>
          <w:kern w:val="0"/>
          <w:sz w:val="28"/>
          <w:szCs w:val="28"/>
          <w14:ligatures w14:val="none"/>
        </w:rPr>
        <w:t xml:space="preserve">%). </w:t>
      </w:r>
      <w:r w:rsidR="009A58E0" w:rsidRPr="00691BC8">
        <w:rPr>
          <w:rFonts w:asciiTheme="majorBidi" w:eastAsia="Times New Roman" w:hAnsiTheme="majorBidi" w:cstheme="majorBidi"/>
          <w:kern w:val="0"/>
          <w:sz w:val="28"/>
          <w:szCs w:val="28"/>
          <w:highlight w:val="yellow"/>
          <w14:ligatures w14:val="none"/>
        </w:rPr>
        <w:t>Ether extract (fat) showed a minor decrease from 42.5% in the control to 42.37%</w:t>
      </w:r>
      <w:r w:rsidR="003B53BF" w:rsidRPr="003B53BF">
        <w:rPr>
          <w:rFonts w:asciiTheme="majorBidi" w:eastAsia="Times New Roman" w:hAnsiTheme="majorBidi" w:cstheme="majorBidi"/>
          <w:kern w:val="0"/>
          <w:sz w:val="28"/>
          <w:szCs w:val="28"/>
          <w14:ligatures w14:val="none"/>
        </w:rPr>
        <w:t>in the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sample, while total carbohydrates </w:t>
      </w:r>
      <w:r w:rsidR="00A268FA" w:rsidRPr="00691BC8">
        <w:rPr>
          <w:rFonts w:asciiTheme="majorBidi" w:eastAsia="Times New Roman" w:hAnsiTheme="majorBidi" w:cstheme="majorBidi"/>
          <w:kern w:val="0"/>
          <w:sz w:val="28"/>
          <w:szCs w:val="28"/>
          <w:highlight w:val="yellow"/>
          <w14:ligatures w14:val="none"/>
        </w:rPr>
        <w:t>increase</w:t>
      </w:r>
      <w:r w:rsidR="003B53BF" w:rsidRPr="003B53BF">
        <w:rPr>
          <w:rFonts w:asciiTheme="majorBidi" w:eastAsia="Times New Roman" w:hAnsiTheme="majorBidi" w:cstheme="majorBidi"/>
          <w:kern w:val="0"/>
          <w:sz w:val="28"/>
          <w:szCs w:val="28"/>
          <w14:ligatures w14:val="none"/>
        </w:rPr>
        <w:t xml:space="preserve"> from </w:t>
      </w:r>
      <w:r w:rsidR="00CC63DF">
        <w:rPr>
          <w:rFonts w:asciiTheme="majorBidi" w:eastAsia="Times New Roman" w:hAnsiTheme="majorBidi" w:cstheme="majorBidi"/>
          <w:kern w:val="0"/>
          <w:sz w:val="28"/>
          <w:szCs w:val="28"/>
          <w14:ligatures w14:val="none"/>
        </w:rPr>
        <w:t>17.2</w:t>
      </w:r>
      <w:r w:rsidR="003B53BF" w:rsidRPr="003B53BF">
        <w:rPr>
          <w:rFonts w:asciiTheme="majorBidi" w:eastAsia="Times New Roman" w:hAnsiTheme="majorBidi" w:cstheme="majorBidi"/>
          <w:kern w:val="0"/>
          <w:sz w:val="28"/>
          <w:szCs w:val="28"/>
          <w14:ligatures w14:val="none"/>
        </w:rPr>
        <w:t xml:space="preserve">% to </w:t>
      </w:r>
      <w:r w:rsidR="00CC63DF">
        <w:rPr>
          <w:rFonts w:asciiTheme="majorBidi" w:eastAsia="Times New Roman" w:hAnsiTheme="majorBidi" w:cstheme="majorBidi"/>
          <w:kern w:val="0"/>
          <w:sz w:val="28"/>
          <w:szCs w:val="28"/>
          <w14:ligatures w14:val="none"/>
        </w:rPr>
        <w:t>17.3</w:t>
      </w:r>
      <w:r w:rsidR="003B53BF" w:rsidRPr="003B53BF">
        <w:rPr>
          <w:rFonts w:asciiTheme="majorBidi" w:eastAsia="Times New Roman" w:hAnsiTheme="majorBidi" w:cstheme="majorBidi"/>
          <w:kern w:val="0"/>
          <w:sz w:val="28"/>
          <w:szCs w:val="28"/>
          <w14:ligatures w14:val="none"/>
        </w:rPr>
        <w:t>%. In cooked burgers, the highest moisture was observed in the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sample (</w:t>
      </w:r>
      <w:r w:rsidR="00CC63DF">
        <w:rPr>
          <w:rFonts w:asciiTheme="majorBidi" w:eastAsia="Times New Roman" w:hAnsiTheme="majorBidi" w:cstheme="majorBidi"/>
          <w:kern w:val="0"/>
          <w:sz w:val="28"/>
          <w:szCs w:val="28"/>
          <w14:ligatures w14:val="none"/>
        </w:rPr>
        <w:t>49.2</w:t>
      </w:r>
      <w:r w:rsidR="003B53BF" w:rsidRPr="003B53BF">
        <w:rPr>
          <w:rFonts w:asciiTheme="majorBidi" w:eastAsia="Times New Roman" w:hAnsiTheme="majorBidi" w:cstheme="majorBidi"/>
          <w:kern w:val="0"/>
          <w:sz w:val="28"/>
          <w:szCs w:val="28"/>
          <w14:ligatures w14:val="none"/>
        </w:rPr>
        <w:t>%), and the lowest in the control (</w:t>
      </w:r>
      <w:r w:rsidR="00CC63DF">
        <w:rPr>
          <w:rFonts w:asciiTheme="majorBidi" w:eastAsia="Times New Roman" w:hAnsiTheme="majorBidi" w:cstheme="majorBidi"/>
          <w:kern w:val="0"/>
          <w:sz w:val="28"/>
          <w:szCs w:val="28"/>
          <w14:ligatures w14:val="none"/>
        </w:rPr>
        <w:t>46.4</w:t>
      </w:r>
      <w:r w:rsidR="003B53BF" w:rsidRPr="003B53BF">
        <w:rPr>
          <w:rFonts w:asciiTheme="majorBidi" w:eastAsia="Times New Roman" w:hAnsiTheme="majorBidi" w:cstheme="majorBidi"/>
          <w:kern w:val="0"/>
          <w:sz w:val="28"/>
          <w:szCs w:val="28"/>
          <w14:ligatures w14:val="none"/>
        </w:rPr>
        <w:t>%). Cooking loss decreased from 27.5% in the control to 19.8% in the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group, while cooking yield increased from 72.5% to 80.2%. Shrinkage and diameter reduction were </w:t>
      </w:r>
      <w:proofErr w:type="spellStart"/>
      <w:r w:rsidR="00F41F2F" w:rsidRPr="00691BC8">
        <w:rPr>
          <w:rFonts w:asciiTheme="majorBidi" w:eastAsia="Times New Roman" w:hAnsiTheme="majorBidi" w:cstheme="majorBidi"/>
          <w:kern w:val="0"/>
          <w:sz w:val="28"/>
          <w:szCs w:val="28"/>
          <w:highlight w:val="yellow"/>
          <w14:ligatures w14:val="none"/>
        </w:rPr>
        <w:t>minimised</w:t>
      </w:r>
      <w:proofErr w:type="spellEnd"/>
      <w:r w:rsidR="00F41F2F" w:rsidRPr="00691BC8">
        <w:rPr>
          <w:rFonts w:asciiTheme="majorBidi" w:eastAsia="Times New Roman" w:hAnsiTheme="majorBidi" w:cstheme="majorBidi"/>
          <w:kern w:val="0"/>
          <w:sz w:val="28"/>
          <w:szCs w:val="28"/>
          <w:highlight w:val="yellow"/>
          <w14:ligatures w14:val="none"/>
        </w:rPr>
        <w:t xml:space="preserve"> </w:t>
      </w:r>
      <w:r w:rsidR="003B53BF" w:rsidRPr="003B53BF">
        <w:rPr>
          <w:rFonts w:asciiTheme="majorBidi" w:eastAsia="Times New Roman" w:hAnsiTheme="majorBidi" w:cstheme="majorBidi"/>
          <w:kern w:val="0"/>
          <w:sz w:val="28"/>
          <w:szCs w:val="28"/>
          <w14:ligatures w14:val="none"/>
        </w:rPr>
        <w:t>with higher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levels. Texture profile analysis for cooked beef burger</w:t>
      </w:r>
      <w:r w:rsidR="000C4C7E">
        <w:rPr>
          <w:rFonts w:asciiTheme="majorBidi" w:eastAsia="Times New Roman" w:hAnsiTheme="majorBidi" w:cstheme="majorBidi"/>
          <w:kern w:val="0"/>
          <w:sz w:val="28"/>
          <w:szCs w:val="28"/>
          <w14:ligatures w14:val="none"/>
        </w:rPr>
        <w:t>s</w:t>
      </w:r>
      <w:r w:rsidR="003B53BF" w:rsidRPr="003B53BF">
        <w:rPr>
          <w:rFonts w:asciiTheme="majorBidi" w:eastAsia="Times New Roman" w:hAnsiTheme="majorBidi" w:cstheme="majorBidi"/>
          <w:kern w:val="0"/>
          <w:sz w:val="28"/>
          <w:szCs w:val="28"/>
          <w14:ligatures w14:val="none"/>
        </w:rPr>
        <w:t xml:space="preserve"> showed that hardness increased from 36.1 N/cm² in the control to 43.8 N/cm² in the 75%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w:t>
      </w:r>
      <w:r w:rsidR="000C4C7E" w:rsidRPr="003B53BF">
        <w:rPr>
          <w:rFonts w:asciiTheme="majorBidi" w:eastAsia="Times New Roman" w:hAnsiTheme="majorBidi" w:cstheme="majorBidi"/>
          <w:kern w:val="0"/>
          <w:sz w:val="28"/>
          <w:szCs w:val="28"/>
          <w14:ligatures w14:val="none"/>
        </w:rPr>
        <w:t>sample</w:t>
      </w:r>
      <w:r w:rsidR="00F41F2F">
        <w:rPr>
          <w:rFonts w:asciiTheme="majorBidi" w:eastAsia="Times New Roman" w:hAnsiTheme="majorBidi" w:cstheme="majorBidi"/>
          <w:kern w:val="0"/>
          <w:sz w:val="28"/>
          <w:szCs w:val="28"/>
          <w14:ligatures w14:val="none"/>
        </w:rPr>
        <w:t>,</w:t>
      </w:r>
      <w:r w:rsidR="000C4C7E">
        <w:rPr>
          <w:rFonts w:asciiTheme="majorBidi" w:eastAsia="Times New Roman" w:hAnsiTheme="majorBidi" w:cstheme="majorBidi"/>
          <w:kern w:val="0"/>
          <w:sz w:val="28"/>
          <w:szCs w:val="28"/>
          <w14:ligatures w14:val="none"/>
        </w:rPr>
        <w:t xml:space="preserve"> and</w:t>
      </w:r>
      <w:r w:rsidR="003B53BF" w:rsidRPr="003B53BF">
        <w:rPr>
          <w:rFonts w:asciiTheme="majorBidi" w:eastAsia="Times New Roman" w:hAnsiTheme="majorBidi" w:cstheme="majorBidi"/>
          <w:kern w:val="0"/>
          <w:sz w:val="28"/>
          <w:szCs w:val="28"/>
          <w14:ligatures w14:val="none"/>
        </w:rPr>
        <w:t xml:space="preserve"> gumminess and chewiness also increased with higher substitution. </w:t>
      </w:r>
      <w:proofErr w:type="spellStart"/>
      <w:r w:rsidR="00F41F2F" w:rsidRPr="00691BC8">
        <w:rPr>
          <w:rFonts w:asciiTheme="majorBidi" w:eastAsia="Times New Roman" w:hAnsiTheme="majorBidi" w:cstheme="majorBidi"/>
          <w:kern w:val="0"/>
          <w:sz w:val="28"/>
          <w:szCs w:val="28"/>
          <w:highlight w:val="yellow"/>
          <w14:ligatures w14:val="none"/>
        </w:rPr>
        <w:t>Colour</w:t>
      </w:r>
      <w:proofErr w:type="spellEnd"/>
      <w:r w:rsidR="00F41F2F" w:rsidRPr="00691BC8">
        <w:rPr>
          <w:rFonts w:asciiTheme="majorBidi" w:eastAsia="Times New Roman" w:hAnsiTheme="majorBidi" w:cstheme="majorBidi"/>
          <w:kern w:val="0"/>
          <w:sz w:val="28"/>
          <w:szCs w:val="28"/>
          <w:highlight w:val="yellow"/>
          <w14:ligatures w14:val="none"/>
        </w:rPr>
        <w:t xml:space="preserve"> </w:t>
      </w:r>
      <w:r w:rsidR="003B53BF" w:rsidRPr="003B53BF">
        <w:rPr>
          <w:rFonts w:asciiTheme="majorBidi" w:eastAsia="Times New Roman" w:hAnsiTheme="majorBidi" w:cstheme="majorBidi"/>
          <w:kern w:val="0"/>
          <w:sz w:val="28"/>
          <w:szCs w:val="28"/>
          <w14:ligatures w14:val="none"/>
        </w:rPr>
        <w:t>analysis revealed that co</w:t>
      </w:r>
      <w:bookmarkStart w:id="0" w:name="_GoBack"/>
      <w:bookmarkEnd w:id="0"/>
      <w:r w:rsidR="003B53BF" w:rsidRPr="003B53BF">
        <w:rPr>
          <w:rFonts w:asciiTheme="majorBidi" w:eastAsia="Times New Roman" w:hAnsiTheme="majorBidi" w:cstheme="majorBidi"/>
          <w:kern w:val="0"/>
          <w:sz w:val="28"/>
          <w:szCs w:val="28"/>
          <w14:ligatures w14:val="none"/>
        </w:rPr>
        <w:t>oked burgers with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had lower lightness (L* = 31.82), higher redness (a* = 12.32), and higher yellowness (b* = 27.14) compared to the control. Sensory evaluation indicated that </w:t>
      </w:r>
      <w:r w:rsidR="009A58E0" w:rsidRPr="00691BC8">
        <w:rPr>
          <w:rFonts w:asciiTheme="majorBidi" w:eastAsia="Times New Roman" w:hAnsiTheme="majorBidi" w:cstheme="majorBidi"/>
          <w:kern w:val="0"/>
          <w:sz w:val="28"/>
          <w:szCs w:val="28"/>
          <w:highlight w:val="yellow"/>
          <w14:ligatures w14:val="none"/>
        </w:rPr>
        <w:t>Sensory evaluation demonstrated that a 100% substitution of animal fat with SRBO-</w:t>
      </w:r>
      <w:proofErr w:type="spellStart"/>
      <w:r w:rsidR="009A58E0" w:rsidRPr="00691BC8">
        <w:rPr>
          <w:rFonts w:asciiTheme="majorBidi" w:eastAsia="Times New Roman" w:hAnsiTheme="majorBidi" w:cstheme="majorBidi"/>
          <w:kern w:val="0"/>
          <w:sz w:val="28"/>
          <w:szCs w:val="28"/>
          <w:highlight w:val="yellow"/>
          <w14:ligatures w14:val="none"/>
        </w:rPr>
        <w:t>oleogel</w:t>
      </w:r>
      <w:proofErr w:type="spellEnd"/>
      <w:r w:rsidR="009A58E0" w:rsidRPr="00691BC8">
        <w:rPr>
          <w:rFonts w:asciiTheme="majorBidi" w:eastAsia="Times New Roman" w:hAnsiTheme="majorBidi" w:cstheme="majorBidi"/>
          <w:kern w:val="0"/>
          <w:sz w:val="28"/>
          <w:szCs w:val="28"/>
          <w:highlight w:val="yellow"/>
          <w14:ligatures w14:val="none"/>
        </w:rPr>
        <w:t xml:space="preserve"> successfully maintained flavor, texture, and overall acceptability, while partial substitution levels led to only minor reductions in color and appearance.</w:t>
      </w:r>
      <w:r w:rsidR="00CF5CAC">
        <w:rPr>
          <w:rFonts w:asciiTheme="majorBidi" w:eastAsia="Times New Roman" w:hAnsiTheme="majorBidi" w:cstheme="majorBidi"/>
          <w:kern w:val="0"/>
          <w:sz w:val="28"/>
          <w:szCs w:val="28"/>
          <w:highlight w:val="yellow"/>
          <w14:ligatures w14:val="none"/>
        </w:rPr>
        <w:t xml:space="preserve"> </w:t>
      </w:r>
      <w:proofErr w:type="gramStart"/>
      <w:r w:rsidR="003B53BF" w:rsidRPr="003B53BF">
        <w:rPr>
          <w:rFonts w:asciiTheme="majorBidi" w:eastAsia="Times New Roman" w:hAnsiTheme="majorBidi" w:cstheme="majorBidi"/>
          <w:kern w:val="0"/>
          <w:sz w:val="28"/>
          <w:szCs w:val="28"/>
          <w14:ligatures w14:val="none"/>
        </w:rPr>
        <w:t>These</w:t>
      </w:r>
      <w:proofErr w:type="gramEnd"/>
      <w:r w:rsidR="003B53BF" w:rsidRPr="003B53BF">
        <w:rPr>
          <w:rFonts w:asciiTheme="majorBidi" w:eastAsia="Times New Roman" w:hAnsiTheme="majorBidi" w:cstheme="majorBidi"/>
          <w:kern w:val="0"/>
          <w:sz w:val="28"/>
          <w:szCs w:val="28"/>
          <w14:ligatures w14:val="none"/>
        </w:rPr>
        <w:t xml:space="preserve"> results demonstrate that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is an effective fat replacer, improving nutritional and technological properties of beef burgers while maintaining desirable sensory quality.</w:t>
      </w:r>
    </w:p>
    <w:p w14:paraId="75ACAD45" w14:textId="05458274" w:rsidR="003B53BF" w:rsidRPr="003B53BF" w:rsidRDefault="003B53BF" w:rsidP="003E6018">
      <w:pPr>
        <w:spacing w:after="0" w:line="360" w:lineRule="auto"/>
        <w:jc w:val="both"/>
        <w:rPr>
          <w:rFonts w:asciiTheme="majorBidi" w:eastAsia="Times New Roman" w:hAnsiTheme="majorBidi" w:cstheme="majorBidi"/>
          <w:kern w:val="0"/>
          <w14:ligatures w14:val="none"/>
        </w:rPr>
      </w:pPr>
      <w:r w:rsidRPr="003B53BF">
        <w:rPr>
          <w:rFonts w:asciiTheme="majorBidi" w:eastAsia="Times New Roman" w:hAnsiTheme="majorBidi" w:cstheme="majorBidi"/>
          <w:b/>
          <w:bCs/>
          <w:kern w:val="0"/>
          <w14:ligatures w14:val="none"/>
        </w:rPr>
        <w:t>Keywords:</w:t>
      </w:r>
      <w:r w:rsidRPr="003B53BF">
        <w:rPr>
          <w:rFonts w:asciiTheme="majorBidi" w:eastAsia="Times New Roman" w:hAnsiTheme="majorBidi" w:cstheme="majorBidi"/>
          <w:kern w:val="0"/>
          <w14:ligatures w14:val="none"/>
        </w:rPr>
        <w:t> beef burger</w:t>
      </w:r>
      <w:r w:rsidR="000C4C7E">
        <w:rPr>
          <w:rFonts w:asciiTheme="majorBidi" w:eastAsia="Times New Roman" w:hAnsiTheme="majorBidi" w:cstheme="majorBidi"/>
          <w:kern w:val="0"/>
          <w14:ligatures w14:val="none"/>
        </w:rPr>
        <w:t>s</w:t>
      </w:r>
      <w:r w:rsidRPr="003B53BF">
        <w:rPr>
          <w:rFonts w:asciiTheme="majorBidi" w:eastAsia="Times New Roman" w:hAnsiTheme="majorBidi" w:cstheme="majorBidi"/>
          <w:kern w:val="0"/>
          <w14:ligatures w14:val="none"/>
        </w:rPr>
        <w:t>, fat replacer, SRBO-</w:t>
      </w:r>
      <w:proofErr w:type="spellStart"/>
      <w:r w:rsidRPr="003B53BF">
        <w:rPr>
          <w:rFonts w:asciiTheme="majorBidi" w:eastAsia="Times New Roman" w:hAnsiTheme="majorBidi" w:cstheme="majorBidi"/>
          <w:kern w:val="0"/>
          <w14:ligatures w14:val="none"/>
        </w:rPr>
        <w:t>oleogel</w:t>
      </w:r>
      <w:proofErr w:type="spellEnd"/>
      <w:r w:rsidRPr="003B53BF">
        <w:rPr>
          <w:rFonts w:asciiTheme="majorBidi" w:eastAsia="Times New Roman" w:hAnsiTheme="majorBidi" w:cstheme="majorBidi"/>
          <w:kern w:val="0"/>
          <w14:ligatures w14:val="none"/>
        </w:rPr>
        <w:t>, cooking characteristics, sensory evaluation</w:t>
      </w:r>
    </w:p>
    <w:p w14:paraId="35F1A15A" w14:textId="191782AE" w:rsidR="0066213F" w:rsidRDefault="0066213F" w:rsidP="003B53BF">
      <w:pPr>
        <w:spacing w:after="0" w:line="360" w:lineRule="auto"/>
        <w:jc w:val="center"/>
        <w:rPr>
          <w:rFonts w:asciiTheme="majorBidi" w:hAnsiTheme="majorBidi" w:cstheme="majorBidi"/>
          <w:sz w:val="28"/>
          <w:szCs w:val="28"/>
          <w:rtl/>
        </w:rPr>
      </w:pPr>
      <w:r w:rsidRPr="00AB5CB1">
        <w:rPr>
          <w:rFonts w:asciiTheme="majorBidi" w:hAnsiTheme="majorBidi" w:cstheme="majorBidi"/>
          <w:b/>
          <w:bCs/>
          <w:sz w:val="28"/>
          <w:szCs w:val="28"/>
        </w:rPr>
        <w:t>Introduction</w:t>
      </w:r>
    </w:p>
    <w:p w14:paraId="1296D6F8" w14:textId="31F84754" w:rsidR="003B53BF" w:rsidRPr="003B53BF" w:rsidRDefault="00C974FC" w:rsidP="003B53BF">
      <w:pPr>
        <w:spacing w:after="0" w:line="360" w:lineRule="auto"/>
        <w:jc w:val="both"/>
        <w:rPr>
          <w:rFonts w:asciiTheme="majorBidi" w:hAnsiTheme="majorBidi" w:cstheme="majorBidi"/>
          <w:sz w:val="28"/>
          <w:szCs w:val="28"/>
        </w:rPr>
      </w:pPr>
      <w:r w:rsidRPr="00691BC8">
        <w:rPr>
          <w:rFonts w:asciiTheme="majorBidi" w:hAnsiTheme="majorBidi" w:cstheme="majorBidi"/>
          <w:sz w:val="28"/>
          <w:szCs w:val="28"/>
          <w:highlight w:val="yellow"/>
        </w:rPr>
        <w:t xml:space="preserve">Today, the busy life of people leads to a growing interest in ready-made, easy and fast foods. Beef burger is one of the attractive meat products for consumers due to its ease of preparation as well as unique texture characteristics and taste. The high fat content of beef burgers has enhanced the concern of consumers about the health of this food product and prevented its appearance on everybody's plate </w:t>
      </w:r>
      <w:r w:rsidRPr="00691BC8">
        <w:rPr>
          <w:rFonts w:asciiTheme="majorBidi" w:hAnsiTheme="majorBidi" w:cstheme="majorBidi"/>
          <w:sz w:val="28"/>
          <w:szCs w:val="28"/>
          <w:highlight w:val="yellow"/>
        </w:rPr>
        <w:lastRenderedPageBreak/>
        <w:t>(</w:t>
      </w:r>
      <w:proofErr w:type="spellStart"/>
      <w:r w:rsidRPr="00691BC8">
        <w:rPr>
          <w:rFonts w:asciiTheme="majorBidi" w:hAnsiTheme="majorBidi" w:cstheme="majorBidi"/>
          <w:sz w:val="28"/>
          <w:szCs w:val="28"/>
          <w:highlight w:val="yellow"/>
        </w:rPr>
        <w:t>Moghtadaei</w:t>
      </w:r>
      <w:proofErr w:type="spellEnd"/>
      <w:r w:rsidRPr="00691BC8">
        <w:rPr>
          <w:rFonts w:asciiTheme="majorBidi" w:hAnsiTheme="majorBidi" w:cstheme="majorBidi"/>
          <w:sz w:val="28"/>
          <w:szCs w:val="28"/>
          <w:highlight w:val="yellow"/>
        </w:rPr>
        <w:t xml:space="preserve"> et al., 2018</w:t>
      </w:r>
      <w:r w:rsidR="00031B95" w:rsidRPr="00B76C7E">
        <w:rPr>
          <w:rFonts w:asciiTheme="majorBidi" w:hAnsiTheme="majorBidi" w:cstheme="majorBidi"/>
          <w:sz w:val="28"/>
          <w:szCs w:val="28"/>
          <w:highlight w:val="yellow"/>
        </w:rPr>
        <w:t xml:space="preserve">; </w:t>
      </w:r>
      <w:r w:rsidR="00031B95" w:rsidRPr="00031B95">
        <w:rPr>
          <w:rFonts w:asciiTheme="majorBidi" w:hAnsiTheme="majorBidi" w:cstheme="majorBidi"/>
          <w:sz w:val="28"/>
          <w:szCs w:val="28"/>
          <w:highlight w:val="yellow"/>
        </w:rPr>
        <w:t>Abdolmaleki et al., 2022</w:t>
      </w:r>
      <w:r w:rsidRPr="00031B95">
        <w:rPr>
          <w:rFonts w:asciiTheme="majorBidi" w:hAnsiTheme="majorBidi" w:cstheme="majorBidi"/>
          <w:sz w:val="28"/>
          <w:szCs w:val="28"/>
          <w:highlight w:val="yellow"/>
        </w:rPr>
        <w:t>).</w:t>
      </w:r>
      <w:r>
        <w:rPr>
          <w:rFonts w:asciiTheme="majorBidi" w:hAnsiTheme="majorBidi" w:cstheme="majorBidi"/>
          <w:sz w:val="28"/>
          <w:szCs w:val="28"/>
        </w:rPr>
        <w:t xml:space="preserve"> </w:t>
      </w:r>
      <w:r w:rsidR="003B53BF" w:rsidRPr="003B53BF">
        <w:rPr>
          <w:rFonts w:asciiTheme="majorBidi" w:hAnsiTheme="majorBidi" w:cstheme="majorBidi"/>
          <w:sz w:val="28"/>
          <w:szCs w:val="28"/>
        </w:rPr>
        <w:t xml:space="preserve">The increasing awareness of the negative health consequences associated with excessive consumption of saturated animal fats has driven the food industry to seek healthier alternatives in meat products. Animal fats, while essential for imparting desirable texture, juiciness, and </w:t>
      </w:r>
      <w:proofErr w:type="spellStart"/>
      <w:r w:rsidR="00F41F2F" w:rsidRPr="00691BC8">
        <w:rPr>
          <w:rFonts w:asciiTheme="majorBidi" w:hAnsiTheme="majorBidi" w:cstheme="majorBidi"/>
          <w:sz w:val="28"/>
          <w:szCs w:val="28"/>
          <w:highlight w:val="yellow"/>
        </w:rPr>
        <w:t>flavour</w:t>
      </w:r>
      <w:proofErr w:type="spellEnd"/>
      <w:r w:rsidR="003B53BF" w:rsidRPr="003B53BF">
        <w:rPr>
          <w:rFonts w:asciiTheme="majorBidi" w:hAnsiTheme="majorBidi" w:cstheme="majorBidi"/>
          <w:sz w:val="28"/>
          <w:szCs w:val="28"/>
        </w:rPr>
        <w:t>, are rich in saturated fatty acids, which are strongly linked to cardiovascular diseases and other metabolic disorders (</w:t>
      </w:r>
      <w:r w:rsidR="003B53BF" w:rsidRPr="003B53BF">
        <w:rPr>
          <w:rFonts w:asciiTheme="majorBidi" w:hAnsiTheme="majorBidi" w:cstheme="majorBidi"/>
          <w:b/>
          <w:bCs/>
          <w:sz w:val="28"/>
          <w:szCs w:val="28"/>
        </w:rPr>
        <w:t xml:space="preserve">World Health </w:t>
      </w:r>
      <w:proofErr w:type="spellStart"/>
      <w:r w:rsidR="00F41F2F" w:rsidRPr="00691BC8">
        <w:rPr>
          <w:rFonts w:asciiTheme="majorBidi" w:hAnsiTheme="majorBidi" w:cstheme="majorBidi"/>
          <w:b/>
          <w:bCs/>
          <w:sz w:val="28"/>
          <w:szCs w:val="28"/>
          <w:highlight w:val="yellow"/>
        </w:rPr>
        <w:t>Organisation</w:t>
      </w:r>
      <w:proofErr w:type="spellEnd"/>
      <w:r w:rsidR="003B53BF" w:rsidRPr="003B53BF">
        <w:rPr>
          <w:rFonts w:asciiTheme="majorBidi" w:hAnsiTheme="majorBidi" w:cstheme="majorBidi"/>
          <w:b/>
          <w:bCs/>
          <w:sz w:val="28"/>
          <w:szCs w:val="28"/>
        </w:rPr>
        <w:t>, 2021</w:t>
      </w:r>
      <w:r w:rsidR="0049579E">
        <w:rPr>
          <w:rFonts w:asciiTheme="majorBidi" w:hAnsiTheme="majorBidi" w:cstheme="majorBidi"/>
          <w:b/>
          <w:bCs/>
          <w:sz w:val="28"/>
          <w:szCs w:val="28"/>
        </w:rPr>
        <w:t xml:space="preserve"> </w:t>
      </w:r>
      <w:r w:rsidR="003B53BF">
        <w:rPr>
          <w:rFonts w:asciiTheme="majorBidi" w:hAnsiTheme="majorBidi" w:cstheme="majorBidi"/>
          <w:b/>
          <w:bCs/>
          <w:sz w:val="28"/>
          <w:szCs w:val="28"/>
        </w:rPr>
        <w:t>and</w:t>
      </w:r>
      <w:r w:rsidR="003B53BF" w:rsidRPr="003B53BF">
        <w:rPr>
          <w:rFonts w:asciiTheme="majorBidi" w:hAnsiTheme="majorBidi" w:cstheme="majorBidi"/>
          <w:b/>
          <w:bCs/>
          <w:sz w:val="28"/>
          <w:szCs w:val="28"/>
        </w:rPr>
        <w:t xml:space="preserve"> Guo et al., 2023).</w:t>
      </w:r>
      <w:r w:rsidR="003B53BF" w:rsidRPr="003B53BF">
        <w:rPr>
          <w:rFonts w:asciiTheme="majorBidi" w:hAnsiTheme="majorBidi" w:cstheme="majorBidi"/>
          <w:sz w:val="28"/>
          <w:szCs w:val="28"/>
        </w:rPr>
        <w:t xml:space="preserve"> As a result, structured vegetable oils—particularly </w:t>
      </w:r>
      <w:proofErr w:type="spellStart"/>
      <w:r w:rsidR="003B53BF" w:rsidRPr="003B53BF">
        <w:rPr>
          <w:rFonts w:asciiTheme="majorBidi" w:hAnsiTheme="majorBidi" w:cstheme="majorBidi"/>
          <w:sz w:val="28"/>
          <w:szCs w:val="28"/>
        </w:rPr>
        <w:t>oleogels</w:t>
      </w:r>
      <w:proofErr w:type="spellEnd"/>
      <w:r w:rsidR="003B53BF" w:rsidRPr="003B53BF">
        <w:rPr>
          <w:rFonts w:asciiTheme="majorBidi" w:hAnsiTheme="majorBidi" w:cstheme="majorBidi"/>
          <w:sz w:val="28"/>
          <w:szCs w:val="28"/>
        </w:rPr>
        <w:t xml:space="preserve">—have emerged as promising fat replacers, offering the potential to reduce saturated fat content while maintaining or even enhancing the technological and sensory attributes of meat products </w:t>
      </w:r>
      <w:r w:rsidR="003B53BF" w:rsidRPr="003B53BF">
        <w:rPr>
          <w:rFonts w:asciiTheme="majorBidi" w:hAnsiTheme="majorBidi" w:cstheme="majorBidi"/>
          <w:b/>
          <w:bCs/>
          <w:sz w:val="28"/>
          <w:szCs w:val="28"/>
        </w:rPr>
        <w:t>(Jiaxin et al., 2023</w:t>
      </w:r>
      <w:r w:rsidR="003B53BF">
        <w:rPr>
          <w:rFonts w:asciiTheme="majorBidi" w:hAnsiTheme="majorBidi" w:cstheme="majorBidi"/>
          <w:b/>
          <w:bCs/>
          <w:sz w:val="28"/>
          <w:szCs w:val="28"/>
        </w:rPr>
        <w:t xml:space="preserve"> and</w:t>
      </w:r>
      <w:r w:rsidR="003B53BF" w:rsidRPr="003B53BF">
        <w:rPr>
          <w:rFonts w:asciiTheme="majorBidi" w:hAnsiTheme="majorBidi" w:cstheme="majorBidi"/>
          <w:b/>
          <w:bCs/>
          <w:sz w:val="28"/>
          <w:szCs w:val="28"/>
        </w:rPr>
        <w:t xml:space="preserve"> </w:t>
      </w:r>
      <w:proofErr w:type="spellStart"/>
      <w:r w:rsidR="003B53BF" w:rsidRPr="003B53BF">
        <w:rPr>
          <w:rFonts w:asciiTheme="majorBidi" w:hAnsiTheme="majorBidi" w:cstheme="majorBidi"/>
          <w:b/>
          <w:bCs/>
          <w:sz w:val="28"/>
          <w:szCs w:val="28"/>
        </w:rPr>
        <w:t>Serdaroğlu</w:t>
      </w:r>
      <w:proofErr w:type="spellEnd"/>
      <w:r w:rsidR="003B53BF" w:rsidRPr="003B53BF">
        <w:rPr>
          <w:rFonts w:asciiTheme="majorBidi" w:hAnsiTheme="majorBidi" w:cstheme="majorBidi"/>
          <w:b/>
          <w:bCs/>
          <w:sz w:val="28"/>
          <w:szCs w:val="28"/>
        </w:rPr>
        <w:t xml:space="preserve"> et al., 2024).</w:t>
      </w:r>
    </w:p>
    <w:p w14:paraId="3FC1B160" w14:textId="704DD986" w:rsidR="003B53BF" w:rsidRPr="003B53BF" w:rsidRDefault="000A74C9" w:rsidP="003B53BF">
      <w:pPr>
        <w:spacing w:after="0" w:line="360" w:lineRule="auto"/>
        <w:jc w:val="both"/>
        <w:rPr>
          <w:rFonts w:asciiTheme="majorBidi" w:hAnsiTheme="majorBidi" w:cstheme="majorBidi"/>
          <w:sz w:val="28"/>
          <w:szCs w:val="28"/>
        </w:rPr>
      </w:pPr>
      <w:proofErr w:type="spellStart"/>
      <w:r w:rsidRPr="00691BC8">
        <w:rPr>
          <w:rFonts w:asciiTheme="majorBidi" w:hAnsiTheme="majorBidi" w:cstheme="majorBidi"/>
          <w:sz w:val="28"/>
          <w:szCs w:val="28"/>
          <w:highlight w:val="yellow"/>
        </w:rPr>
        <w:t>Oleogelation</w:t>
      </w:r>
      <w:proofErr w:type="spellEnd"/>
      <w:r w:rsidRPr="00691BC8">
        <w:rPr>
          <w:rFonts w:asciiTheme="majorBidi" w:hAnsiTheme="majorBidi" w:cstheme="majorBidi"/>
          <w:sz w:val="28"/>
          <w:szCs w:val="28"/>
          <w:highlight w:val="yellow"/>
        </w:rPr>
        <w:t xml:space="preserve"> is one of the most in-trend methods for reducing or replacing the unhealthy and controversial fats in food products. Different edible </w:t>
      </w:r>
      <w:proofErr w:type="spellStart"/>
      <w:r w:rsidRPr="00691BC8">
        <w:rPr>
          <w:rFonts w:asciiTheme="majorBidi" w:hAnsiTheme="majorBidi" w:cstheme="majorBidi"/>
          <w:sz w:val="28"/>
          <w:szCs w:val="28"/>
          <w:highlight w:val="yellow"/>
        </w:rPr>
        <w:t>oleogels</w:t>
      </w:r>
      <w:proofErr w:type="spellEnd"/>
      <w:r w:rsidRPr="00691BC8">
        <w:rPr>
          <w:rFonts w:asciiTheme="majorBidi" w:hAnsiTheme="majorBidi" w:cstheme="majorBidi"/>
          <w:sz w:val="28"/>
          <w:szCs w:val="28"/>
          <w:highlight w:val="yellow"/>
        </w:rPr>
        <w:t xml:space="preserve"> are being formulated by various techniques and used in spreads, bakeries, confectioneries, and dairy and meat products (Pușcaș et al., 2020).</w:t>
      </w:r>
      <w:r w:rsidRPr="000A74C9">
        <w:rPr>
          <w:rFonts w:asciiTheme="majorBidi" w:hAnsiTheme="majorBidi" w:cstheme="majorBidi"/>
          <w:sz w:val="28"/>
          <w:szCs w:val="28"/>
        </w:rPr>
        <w:t xml:space="preserve"> </w:t>
      </w:r>
      <w:proofErr w:type="spellStart"/>
      <w:r w:rsidR="003B53BF" w:rsidRPr="003B53BF">
        <w:rPr>
          <w:rFonts w:asciiTheme="majorBidi" w:hAnsiTheme="majorBidi" w:cstheme="majorBidi"/>
          <w:sz w:val="28"/>
          <w:szCs w:val="28"/>
        </w:rPr>
        <w:t>Oleogels</w:t>
      </w:r>
      <w:proofErr w:type="spellEnd"/>
      <w:r w:rsidR="003B53BF" w:rsidRPr="003B53BF">
        <w:rPr>
          <w:rFonts w:asciiTheme="majorBidi" w:hAnsiTheme="majorBidi" w:cstheme="majorBidi"/>
          <w:sz w:val="28"/>
          <w:szCs w:val="28"/>
        </w:rPr>
        <w:t xml:space="preserve"> are semi-solid systems formed by structuring liquid oils with </w:t>
      </w:r>
      <w:proofErr w:type="spellStart"/>
      <w:r w:rsidR="003B53BF" w:rsidRPr="003B53BF">
        <w:rPr>
          <w:rFonts w:asciiTheme="majorBidi" w:hAnsiTheme="majorBidi" w:cstheme="majorBidi"/>
          <w:sz w:val="28"/>
          <w:szCs w:val="28"/>
        </w:rPr>
        <w:t>oleogelators</w:t>
      </w:r>
      <w:proofErr w:type="spellEnd"/>
      <w:r w:rsidR="003B53BF" w:rsidRPr="003B53BF">
        <w:rPr>
          <w:rFonts w:asciiTheme="majorBidi" w:hAnsiTheme="majorBidi" w:cstheme="majorBidi"/>
          <w:sz w:val="28"/>
          <w:szCs w:val="28"/>
        </w:rPr>
        <w:t xml:space="preserve"> such as waxes, proteins, or polysaccharides, resulting in a fat-like texture with a healthier lipid profile </w:t>
      </w:r>
      <w:r w:rsidR="003B53BF" w:rsidRPr="003B53BF">
        <w:rPr>
          <w:rFonts w:asciiTheme="majorBidi" w:hAnsiTheme="majorBidi" w:cstheme="majorBidi"/>
          <w:b/>
          <w:bCs/>
          <w:sz w:val="28"/>
          <w:szCs w:val="28"/>
        </w:rPr>
        <w:t>(Hwang et al., 2020</w:t>
      </w:r>
      <w:r w:rsidR="003B53BF">
        <w:rPr>
          <w:rFonts w:asciiTheme="majorBidi" w:hAnsiTheme="majorBidi" w:cstheme="majorBidi"/>
          <w:b/>
          <w:bCs/>
          <w:sz w:val="28"/>
          <w:szCs w:val="28"/>
        </w:rPr>
        <w:t xml:space="preserve"> and</w:t>
      </w:r>
      <w:r w:rsidR="003B53BF" w:rsidRPr="003B53BF">
        <w:rPr>
          <w:rFonts w:asciiTheme="majorBidi" w:hAnsiTheme="majorBidi" w:cstheme="majorBidi"/>
          <w:b/>
          <w:bCs/>
          <w:sz w:val="28"/>
          <w:szCs w:val="28"/>
        </w:rPr>
        <w:t xml:space="preserve"> Espert et al., 2023).</w:t>
      </w:r>
      <w:r w:rsidR="003B53BF" w:rsidRPr="003B53BF">
        <w:rPr>
          <w:rFonts w:asciiTheme="majorBidi" w:hAnsiTheme="majorBidi" w:cstheme="majorBidi"/>
          <w:sz w:val="28"/>
          <w:szCs w:val="28"/>
        </w:rPr>
        <w:t xml:space="preserve"> These systems not only mimic the functional properties of animal fats, such as water and fat binding and oxidative stability, but also allow for the </w:t>
      </w:r>
      <w:proofErr w:type="spellStart"/>
      <w:r w:rsidR="00F41F2F" w:rsidRPr="00691BC8">
        <w:rPr>
          <w:rFonts w:asciiTheme="majorBidi" w:hAnsiTheme="majorBidi" w:cstheme="majorBidi"/>
          <w:sz w:val="28"/>
          <w:szCs w:val="28"/>
          <w:highlight w:val="yellow"/>
        </w:rPr>
        <w:t>customisation</w:t>
      </w:r>
      <w:proofErr w:type="spellEnd"/>
      <w:r w:rsidR="00F41F2F" w:rsidRPr="003B53BF">
        <w:rPr>
          <w:rFonts w:asciiTheme="majorBidi" w:hAnsiTheme="majorBidi" w:cstheme="majorBidi"/>
          <w:sz w:val="28"/>
          <w:szCs w:val="28"/>
        </w:rPr>
        <w:t xml:space="preserve"> </w:t>
      </w:r>
      <w:r w:rsidR="003B53BF" w:rsidRPr="003B53BF">
        <w:rPr>
          <w:rFonts w:asciiTheme="majorBidi" w:hAnsiTheme="majorBidi" w:cstheme="majorBidi"/>
          <w:sz w:val="28"/>
          <w:szCs w:val="28"/>
        </w:rPr>
        <w:t xml:space="preserve">of nutritional profiles in the final product </w:t>
      </w:r>
      <w:r w:rsidR="003B53BF" w:rsidRPr="003B53BF">
        <w:rPr>
          <w:rFonts w:asciiTheme="majorBidi" w:hAnsiTheme="majorBidi" w:cstheme="majorBidi"/>
          <w:b/>
          <w:bCs/>
          <w:sz w:val="28"/>
          <w:szCs w:val="28"/>
        </w:rPr>
        <w:t>(</w:t>
      </w:r>
      <w:proofErr w:type="spellStart"/>
      <w:r w:rsidR="003B53BF" w:rsidRPr="003B53BF">
        <w:rPr>
          <w:rFonts w:asciiTheme="majorBidi" w:hAnsiTheme="majorBidi" w:cstheme="majorBidi"/>
          <w:b/>
          <w:bCs/>
          <w:sz w:val="28"/>
          <w:szCs w:val="28"/>
        </w:rPr>
        <w:t>Serdaroğlu</w:t>
      </w:r>
      <w:proofErr w:type="spellEnd"/>
      <w:r w:rsidR="003B53BF" w:rsidRPr="003B53BF">
        <w:rPr>
          <w:rFonts w:asciiTheme="majorBidi" w:hAnsiTheme="majorBidi" w:cstheme="majorBidi"/>
          <w:b/>
          <w:bCs/>
          <w:sz w:val="28"/>
          <w:szCs w:val="28"/>
        </w:rPr>
        <w:t xml:space="preserve"> et al., 2024</w:t>
      </w:r>
      <w:r w:rsidR="003B53BF">
        <w:rPr>
          <w:rFonts w:asciiTheme="majorBidi" w:hAnsiTheme="majorBidi" w:cstheme="majorBidi"/>
          <w:b/>
          <w:bCs/>
          <w:sz w:val="28"/>
          <w:szCs w:val="28"/>
        </w:rPr>
        <w:t xml:space="preserve"> and</w:t>
      </w:r>
      <w:r w:rsidR="003B53BF" w:rsidRPr="003B53BF">
        <w:rPr>
          <w:rFonts w:asciiTheme="majorBidi" w:hAnsiTheme="majorBidi" w:cstheme="majorBidi"/>
          <w:b/>
          <w:bCs/>
          <w:sz w:val="28"/>
          <w:szCs w:val="28"/>
        </w:rPr>
        <w:t xml:space="preserve"> Jiaxin et al., 2023).</w:t>
      </w:r>
      <w:r w:rsidR="003B53BF" w:rsidRPr="003B53BF">
        <w:rPr>
          <w:rFonts w:asciiTheme="majorBidi" w:hAnsiTheme="majorBidi" w:cstheme="majorBidi"/>
          <w:sz w:val="28"/>
          <w:szCs w:val="28"/>
        </w:rPr>
        <w:t xml:space="preserve"> Recent studies have demonstrated the successful application of </w:t>
      </w:r>
      <w:proofErr w:type="spellStart"/>
      <w:r w:rsidR="003B53BF" w:rsidRPr="003B53BF">
        <w:rPr>
          <w:rFonts w:asciiTheme="majorBidi" w:hAnsiTheme="majorBidi" w:cstheme="majorBidi"/>
          <w:sz w:val="28"/>
          <w:szCs w:val="28"/>
        </w:rPr>
        <w:t>oleogels</w:t>
      </w:r>
      <w:proofErr w:type="spellEnd"/>
      <w:r w:rsidR="003B53BF" w:rsidRPr="003B53BF">
        <w:rPr>
          <w:rFonts w:asciiTheme="majorBidi" w:hAnsiTheme="majorBidi" w:cstheme="majorBidi"/>
          <w:sz w:val="28"/>
          <w:szCs w:val="28"/>
        </w:rPr>
        <w:t xml:space="preserve"> in various meat products, including burgers, sausages, and pâtés, where they have reduced total and saturated fat content, improved fatty acid profiles, and maintained or improved product quality</w:t>
      </w:r>
      <w:r w:rsidR="003B53BF" w:rsidRPr="003B53BF">
        <w:rPr>
          <w:rFonts w:asciiTheme="majorBidi" w:hAnsiTheme="majorBidi" w:cstheme="majorBidi"/>
          <w:b/>
          <w:bCs/>
          <w:sz w:val="28"/>
          <w:szCs w:val="28"/>
        </w:rPr>
        <w:t xml:space="preserve"> (Espert et al., 2023</w:t>
      </w:r>
      <w:r w:rsidR="0049579E">
        <w:rPr>
          <w:rFonts w:asciiTheme="majorBidi" w:hAnsiTheme="majorBidi" w:cstheme="majorBidi"/>
          <w:b/>
          <w:bCs/>
          <w:sz w:val="28"/>
          <w:szCs w:val="28"/>
        </w:rPr>
        <w:t>;</w:t>
      </w:r>
      <w:r w:rsidR="003B53BF" w:rsidRPr="003B53BF">
        <w:rPr>
          <w:rFonts w:asciiTheme="majorBidi" w:hAnsiTheme="majorBidi" w:cstheme="majorBidi"/>
          <w:b/>
          <w:bCs/>
          <w:sz w:val="28"/>
          <w:szCs w:val="28"/>
        </w:rPr>
        <w:t xml:space="preserve"> Jiaxin et al., 2023</w:t>
      </w:r>
      <w:r w:rsidR="00F41F2F">
        <w:rPr>
          <w:rFonts w:asciiTheme="majorBidi" w:hAnsiTheme="majorBidi" w:cstheme="majorBidi"/>
          <w:b/>
          <w:bCs/>
          <w:sz w:val="28"/>
          <w:szCs w:val="28"/>
        </w:rPr>
        <w:t>;</w:t>
      </w:r>
      <w:r w:rsidR="003B53BF">
        <w:rPr>
          <w:rFonts w:asciiTheme="majorBidi" w:hAnsiTheme="majorBidi" w:cstheme="majorBidi"/>
          <w:b/>
          <w:bCs/>
          <w:sz w:val="28"/>
          <w:szCs w:val="28"/>
        </w:rPr>
        <w:t xml:space="preserve"> and</w:t>
      </w:r>
      <w:r w:rsidR="003B53BF" w:rsidRPr="003B53BF">
        <w:rPr>
          <w:rFonts w:asciiTheme="majorBidi" w:hAnsiTheme="majorBidi" w:cstheme="majorBidi"/>
          <w:b/>
          <w:bCs/>
          <w:sz w:val="28"/>
          <w:szCs w:val="28"/>
        </w:rPr>
        <w:t xml:space="preserve"> </w:t>
      </w:r>
      <w:proofErr w:type="spellStart"/>
      <w:r w:rsidR="003B53BF" w:rsidRPr="003B53BF">
        <w:rPr>
          <w:rFonts w:asciiTheme="majorBidi" w:hAnsiTheme="majorBidi" w:cstheme="majorBidi"/>
          <w:b/>
          <w:bCs/>
          <w:sz w:val="28"/>
          <w:szCs w:val="28"/>
        </w:rPr>
        <w:t>Serdaroğlu</w:t>
      </w:r>
      <w:proofErr w:type="spellEnd"/>
      <w:r w:rsidR="003B53BF" w:rsidRPr="003B53BF">
        <w:rPr>
          <w:rFonts w:asciiTheme="majorBidi" w:hAnsiTheme="majorBidi" w:cstheme="majorBidi"/>
          <w:b/>
          <w:bCs/>
          <w:sz w:val="28"/>
          <w:szCs w:val="28"/>
        </w:rPr>
        <w:t xml:space="preserve"> et al., 2024).</w:t>
      </w:r>
      <w:r>
        <w:rPr>
          <w:rFonts w:asciiTheme="majorBidi" w:hAnsiTheme="majorBidi" w:cstheme="majorBidi"/>
          <w:b/>
          <w:bCs/>
          <w:sz w:val="28"/>
          <w:szCs w:val="28"/>
        </w:rPr>
        <w:t xml:space="preserve"> </w:t>
      </w:r>
      <w:proofErr w:type="spellStart"/>
      <w:r w:rsidRPr="00691BC8">
        <w:rPr>
          <w:rFonts w:ascii="Times New Roman" w:hAnsi="Times New Roman" w:cs="Times New Roman"/>
          <w:sz w:val="28"/>
          <w:szCs w:val="28"/>
          <w:highlight w:val="yellow"/>
          <w:shd w:val="clear" w:color="auto" w:fill="FFFFFF"/>
        </w:rPr>
        <w:t>Oleogels</w:t>
      </w:r>
      <w:proofErr w:type="spellEnd"/>
      <w:r w:rsidRPr="00691BC8">
        <w:rPr>
          <w:rFonts w:ascii="Times New Roman" w:hAnsi="Times New Roman" w:cs="Times New Roman"/>
          <w:sz w:val="28"/>
          <w:szCs w:val="28"/>
          <w:highlight w:val="yellow"/>
          <w:shd w:val="clear" w:color="auto" w:fill="FFFFFF"/>
        </w:rPr>
        <w:t xml:space="preserve"> have attracted widespread attention due to their low saturated fatty acid and low trans fatty acid (TFA) contents, safety, and easy production. They are commonly used in the food industry for controlled phase separation with reduced oil migration and mobility to provide solid-like </w:t>
      </w:r>
      <w:r w:rsidRPr="00691BC8">
        <w:rPr>
          <w:rFonts w:ascii="Times New Roman" w:hAnsi="Times New Roman" w:cs="Times New Roman"/>
          <w:sz w:val="28"/>
          <w:szCs w:val="28"/>
          <w:highlight w:val="yellow"/>
          <w:shd w:val="clear" w:color="auto" w:fill="FFFFFF"/>
        </w:rPr>
        <w:lastRenderedPageBreak/>
        <w:t>properties without high levels of saturated fats or bioactive components (Xu et al., 2022</w:t>
      </w:r>
      <w:r w:rsidR="00031B95" w:rsidRPr="00031B95">
        <w:rPr>
          <w:rFonts w:ascii="Times New Roman" w:hAnsi="Times New Roman" w:cs="Times New Roman"/>
          <w:sz w:val="28"/>
          <w:szCs w:val="28"/>
          <w:highlight w:val="yellow"/>
          <w:shd w:val="clear" w:color="auto" w:fill="FFFFFF"/>
        </w:rPr>
        <w:t xml:space="preserve">; </w:t>
      </w:r>
      <w:proofErr w:type="spellStart"/>
      <w:r w:rsidR="00031B95" w:rsidRPr="00031B95">
        <w:rPr>
          <w:rFonts w:ascii="Times New Roman" w:hAnsi="Times New Roman" w:cs="Times New Roman"/>
          <w:sz w:val="28"/>
          <w:szCs w:val="28"/>
          <w:highlight w:val="yellow"/>
          <w:shd w:val="clear" w:color="auto" w:fill="FFFFFF"/>
        </w:rPr>
        <w:t>Perța-Crișan</w:t>
      </w:r>
      <w:proofErr w:type="spellEnd"/>
      <w:r w:rsidR="00031B95" w:rsidRPr="00031B95">
        <w:rPr>
          <w:rFonts w:ascii="Times New Roman" w:hAnsi="Times New Roman" w:cs="Times New Roman"/>
          <w:sz w:val="28"/>
          <w:szCs w:val="28"/>
          <w:highlight w:val="yellow"/>
          <w:shd w:val="clear" w:color="auto" w:fill="FFFFFF"/>
        </w:rPr>
        <w:t xml:space="preserve"> et al., 2023</w:t>
      </w:r>
      <w:r w:rsidRPr="00691BC8">
        <w:rPr>
          <w:rFonts w:ascii="Times New Roman" w:hAnsi="Times New Roman" w:cs="Times New Roman"/>
          <w:sz w:val="28"/>
          <w:szCs w:val="28"/>
          <w:highlight w:val="yellow"/>
          <w:shd w:val="clear" w:color="auto" w:fill="FFFFFF"/>
        </w:rPr>
        <w:t>).</w:t>
      </w:r>
    </w:p>
    <w:p w14:paraId="1AAADAB1" w14:textId="4B125BA2" w:rsidR="003B53BF" w:rsidRPr="003B53BF" w:rsidRDefault="003B53BF" w:rsidP="003E6018">
      <w:pPr>
        <w:spacing w:after="0" w:line="360" w:lineRule="auto"/>
        <w:jc w:val="both"/>
        <w:rPr>
          <w:rFonts w:asciiTheme="majorBidi" w:hAnsiTheme="majorBidi" w:cstheme="majorBidi"/>
          <w:sz w:val="28"/>
          <w:szCs w:val="28"/>
        </w:rPr>
      </w:pPr>
      <w:r w:rsidRPr="003B53BF">
        <w:rPr>
          <w:rFonts w:asciiTheme="majorBidi" w:hAnsiTheme="majorBidi" w:cstheme="majorBidi"/>
          <w:sz w:val="28"/>
          <w:szCs w:val="28"/>
        </w:rPr>
        <w:t xml:space="preserve">Rice bran oil, in particular, is </w:t>
      </w:r>
      <w:proofErr w:type="spellStart"/>
      <w:r w:rsidR="00F41F2F" w:rsidRPr="00691BC8">
        <w:rPr>
          <w:rFonts w:asciiTheme="majorBidi" w:hAnsiTheme="majorBidi" w:cstheme="majorBidi"/>
          <w:sz w:val="28"/>
          <w:szCs w:val="28"/>
          <w:highlight w:val="yellow"/>
        </w:rPr>
        <w:t>recognised</w:t>
      </w:r>
      <w:proofErr w:type="spellEnd"/>
      <w:r w:rsidR="00F41F2F" w:rsidRPr="003B53BF">
        <w:rPr>
          <w:rFonts w:asciiTheme="majorBidi" w:hAnsiTheme="majorBidi" w:cstheme="majorBidi"/>
          <w:sz w:val="28"/>
          <w:szCs w:val="28"/>
        </w:rPr>
        <w:t xml:space="preserve"> </w:t>
      </w:r>
      <w:r w:rsidRPr="003B53BF">
        <w:rPr>
          <w:rFonts w:asciiTheme="majorBidi" w:hAnsiTheme="majorBidi" w:cstheme="majorBidi"/>
          <w:sz w:val="28"/>
          <w:szCs w:val="28"/>
        </w:rPr>
        <w:t xml:space="preserve">for its high content of bioactive compounds such as γ-oryzanol, tocopherols, and tocotrienols, which contribute to its </w:t>
      </w:r>
      <w:proofErr w:type="spellStart"/>
      <w:r w:rsidRPr="003B53BF">
        <w:rPr>
          <w:rFonts w:asciiTheme="majorBidi" w:hAnsiTheme="majorBidi" w:cstheme="majorBidi"/>
          <w:sz w:val="28"/>
          <w:szCs w:val="28"/>
        </w:rPr>
        <w:t>hypocholesterolemic</w:t>
      </w:r>
      <w:proofErr w:type="spellEnd"/>
      <w:r w:rsidRPr="003B53BF">
        <w:rPr>
          <w:rFonts w:asciiTheme="majorBidi" w:hAnsiTheme="majorBidi" w:cstheme="majorBidi"/>
          <w:sz w:val="28"/>
          <w:szCs w:val="28"/>
        </w:rPr>
        <w:t xml:space="preserve"> and antioxidant properties </w:t>
      </w:r>
      <w:r w:rsidRPr="003B53BF">
        <w:rPr>
          <w:rFonts w:asciiTheme="majorBidi" w:hAnsiTheme="majorBidi" w:cstheme="majorBidi"/>
          <w:b/>
          <w:bCs/>
          <w:sz w:val="28"/>
          <w:szCs w:val="28"/>
        </w:rPr>
        <w:t>(El-Bana et al., 2008).</w:t>
      </w:r>
      <w:r w:rsidRPr="003B53BF">
        <w:rPr>
          <w:rFonts w:asciiTheme="majorBidi" w:hAnsiTheme="majorBidi" w:cstheme="majorBidi"/>
          <w:sz w:val="28"/>
          <w:szCs w:val="28"/>
        </w:rPr>
        <w:t xml:space="preserve"> Despite these promising advances, the replacement of animal fat with </w:t>
      </w:r>
      <w:proofErr w:type="spellStart"/>
      <w:r w:rsidRPr="003B53BF">
        <w:rPr>
          <w:rFonts w:asciiTheme="majorBidi" w:hAnsiTheme="majorBidi" w:cstheme="majorBidi"/>
          <w:sz w:val="28"/>
          <w:szCs w:val="28"/>
        </w:rPr>
        <w:t>oleogel</w:t>
      </w:r>
      <w:proofErr w:type="spellEnd"/>
      <w:r w:rsidRPr="003B53BF">
        <w:rPr>
          <w:rFonts w:asciiTheme="majorBidi" w:hAnsiTheme="majorBidi" w:cstheme="majorBidi"/>
          <w:sz w:val="28"/>
          <w:szCs w:val="28"/>
        </w:rPr>
        <w:t xml:space="preserve"> presents challenges, particularly regarding product stability, </w:t>
      </w:r>
      <w:proofErr w:type="spellStart"/>
      <w:r w:rsidR="00F41F2F" w:rsidRPr="00691BC8">
        <w:rPr>
          <w:rFonts w:asciiTheme="majorBidi" w:hAnsiTheme="majorBidi" w:cstheme="majorBidi"/>
          <w:sz w:val="28"/>
          <w:szCs w:val="28"/>
          <w:highlight w:val="yellow"/>
        </w:rPr>
        <w:t>colour</w:t>
      </w:r>
      <w:proofErr w:type="spellEnd"/>
      <w:r w:rsidRPr="003B53BF">
        <w:rPr>
          <w:rFonts w:asciiTheme="majorBidi" w:hAnsiTheme="majorBidi" w:cstheme="majorBidi"/>
          <w:sz w:val="28"/>
          <w:szCs w:val="28"/>
        </w:rPr>
        <w:t xml:space="preserve">, and consumer acceptance. The physicochemical interactions between </w:t>
      </w:r>
      <w:proofErr w:type="spellStart"/>
      <w:r w:rsidRPr="003B53BF">
        <w:rPr>
          <w:rFonts w:asciiTheme="majorBidi" w:hAnsiTheme="majorBidi" w:cstheme="majorBidi"/>
          <w:sz w:val="28"/>
          <w:szCs w:val="28"/>
        </w:rPr>
        <w:t>oleogel</w:t>
      </w:r>
      <w:proofErr w:type="spellEnd"/>
      <w:r w:rsidRPr="003B53BF">
        <w:rPr>
          <w:rFonts w:asciiTheme="majorBidi" w:hAnsiTheme="majorBidi" w:cstheme="majorBidi"/>
          <w:sz w:val="28"/>
          <w:szCs w:val="28"/>
        </w:rPr>
        <w:t xml:space="preserve"> matrices and meat proteins can affect water retention, emulsion stability, and the release of </w:t>
      </w:r>
      <w:proofErr w:type="spellStart"/>
      <w:r w:rsidR="00F41F2F" w:rsidRPr="00691BC8">
        <w:rPr>
          <w:rFonts w:asciiTheme="majorBidi" w:hAnsiTheme="majorBidi" w:cstheme="majorBidi"/>
          <w:sz w:val="28"/>
          <w:szCs w:val="28"/>
          <w:highlight w:val="yellow"/>
        </w:rPr>
        <w:t>flavour</w:t>
      </w:r>
      <w:proofErr w:type="spellEnd"/>
      <w:r w:rsidR="00F41F2F" w:rsidRPr="00691BC8">
        <w:rPr>
          <w:rFonts w:asciiTheme="majorBidi" w:hAnsiTheme="majorBidi" w:cstheme="majorBidi"/>
          <w:sz w:val="28"/>
          <w:szCs w:val="28"/>
          <w:highlight w:val="yellow"/>
        </w:rPr>
        <w:t xml:space="preserve"> </w:t>
      </w:r>
      <w:r w:rsidRPr="003B53BF">
        <w:rPr>
          <w:rFonts w:asciiTheme="majorBidi" w:hAnsiTheme="majorBidi" w:cstheme="majorBidi"/>
          <w:sz w:val="28"/>
          <w:szCs w:val="28"/>
        </w:rPr>
        <w:t>compounds during processing and cooking (</w:t>
      </w:r>
      <w:r w:rsidRPr="003B53BF">
        <w:rPr>
          <w:rFonts w:asciiTheme="majorBidi" w:hAnsiTheme="majorBidi" w:cstheme="majorBidi"/>
          <w:b/>
          <w:bCs/>
          <w:sz w:val="28"/>
          <w:szCs w:val="28"/>
        </w:rPr>
        <w:t>Jimenez-Colmenero et al., 2010</w:t>
      </w:r>
      <w:r>
        <w:rPr>
          <w:rFonts w:asciiTheme="majorBidi" w:hAnsiTheme="majorBidi" w:cstheme="majorBidi"/>
          <w:b/>
          <w:bCs/>
          <w:sz w:val="28"/>
          <w:szCs w:val="28"/>
        </w:rPr>
        <w:t xml:space="preserve"> and</w:t>
      </w:r>
      <w:r w:rsidRPr="003B53BF">
        <w:rPr>
          <w:rFonts w:asciiTheme="majorBidi" w:hAnsiTheme="majorBidi" w:cstheme="majorBidi"/>
          <w:b/>
          <w:bCs/>
          <w:sz w:val="28"/>
          <w:szCs w:val="28"/>
        </w:rPr>
        <w:t xml:space="preserve"> Hwang et al., 2020)</w:t>
      </w:r>
      <w:r w:rsidRPr="003B53BF">
        <w:rPr>
          <w:rFonts w:asciiTheme="majorBidi" w:hAnsiTheme="majorBidi" w:cstheme="majorBidi"/>
          <w:sz w:val="28"/>
          <w:szCs w:val="28"/>
        </w:rPr>
        <w:t xml:space="preserve">. Moreover, the visual and sensory properties of meat products—especially </w:t>
      </w:r>
      <w:proofErr w:type="spellStart"/>
      <w:r w:rsidR="00F41F2F" w:rsidRPr="00691BC8">
        <w:rPr>
          <w:rFonts w:asciiTheme="majorBidi" w:hAnsiTheme="majorBidi" w:cstheme="majorBidi"/>
          <w:sz w:val="28"/>
          <w:szCs w:val="28"/>
          <w:highlight w:val="yellow"/>
        </w:rPr>
        <w:t>colour</w:t>
      </w:r>
      <w:proofErr w:type="spellEnd"/>
      <w:r w:rsidRPr="003B53BF">
        <w:rPr>
          <w:rFonts w:asciiTheme="majorBidi" w:hAnsiTheme="majorBidi" w:cstheme="majorBidi"/>
          <w:sz w:val="28"/>
          <w:szCs w:val="28"/>
        </w:rPr>
        <w:t xml:space="preserve">, mouthfeel, and </w:t>
      </w:r>
      <w:proofErr w:type="spellStart"/>
      <w:r w:rsidR="00F41F2F" w:rsidRPr="00691BC8">
        <w:rPr>
          <w:rFonts w:asciiTheme="majorBidi" w:hAnsiTheme="majorBidi" w:cstheme="majorBidi"/>
          <w:sz w:val="28"/>
          <w:szCs w:val="28"/>
          <w:highlight w:val="yellow"/>
        </w:rPr>
        <w:t>flavour</w:t>
      </w:r>
      <w:proofErr w:type="spellEnd"/>
      <w:r w:rsidRPr="003B53BF">
        <w:rPr>
          <w:rFonts w:asciiTheme="majorBidi" w:hAnsiTheme="majorBidi" w:cstheme="majorBidi"/>
          <w:sz w:val="28"/>
          <w:szCs w:val="28"/>
        </w:rPr>
        <w:t xml:space="preserve">—are critical determinants of consumer preference, necessitating careful </w:t>
      </w:r>
      <w:proofErr w:type="spellStart"/>
      <w:r w:rsidR="00F41F2F" w:rsidRPr="00691BC8">
        <w:rPr>
          <w:rFonts w:asciiTheme="majorBidi" w:hAnsiTheme="majorBidi" w:cstheme="majorBidi"/>
          <w:sz w:val="28"/>
          <w:szCs w:val="28"/>
          <w:highlight w:val="yellow"/>
        </w:rPr>
        <w:t>optimisation</w:t>
      </w:r>
      <w:proofErr w:type="spellEnd"/>
      <w:r w:rsidR="00F41F2F" w:rsidRPr="00691BC8">
        <w:rPr>
          <w:rFonts w:asciiTheme="majorBidi" w:hAnsiTheme="majorBidi" w:cstheme="majorBidi"/>
          <w:sz w:val="28"/>
          <w:szCs w:val="28"/>
          <w:highlight w:val="yellow"/>
        </w:rPr>
        <w:t xml:space="preserve"> </w:t>
      </w:r>
      <w:r w:rsidRPr="003B53BF">
        <w:rPr>
          <w:rFonts w:asciiTheme="majorBidi" w:hAnsiTheme="majorBidi" w:cstheme="majorBidi"/>
          <w:sz w:val="28"/>
          <w:szCs w:val="28"/>
        </w:rPr>
        <w:t xml:space="preserve">of </w:t>
      </w:r>
      <w:proofErr w:type="spellStart"/>
      <w:r w:rsidRPr="003B53BF">
        <w:rPr>
          <w:rFonts w:asciiTheme="majorBidi" w:hAnsiTheme="majorBidi" w:cstheme="majorBidi"/>
          <w:sz w:val="28"/>
          <w:szCs w:val="28"/>
        </w:rPr>
        <w:t>oleogel</w:t>
      </w:r>
      <w:proofErr w:type="spellEnd"/>
      <w:r w:rsidRPr="003B53BF">
        <w:rPr>
          <w:rFonts w:asciiTheme="majorBidi" w:hAnsiTheme="majorBidi" w:cstheme="majorBidi"/>
          <w:sz w:val="28"/>
          <w:szCs w:val="28"/>
        </w:rPr>
        <w:t xml:space="preserve"> formulations </w:t>
      </w:r>
      <w:r w:rsidRPr="003B53BF">
        <w:rPr>
          <w:rFonts w:asciiTheme="majorBidi" w:hAnsiTheme="majorBidi" w:cstheme="majorBidi"/>
          <w:b/>
          <w:bCs/>
          <w:sz w:val="28"/>
          <w:szCs w:val="28"/>
        </w:rPr>
        <w:t>(Guo et al., 2023</w:t>
      </w:r>
      <w:r w:rsidR="0049579E">
        <w:rPr>
          <w:rFonts w:asciiTheme="majorBidi" w:hAnsiTheme="majorBidi" w:cstheme="majorBidi"/>
          <w:b/>
          <w:bCs/>
          <w:sz w:val="28"/>
          <w:szCs w:val="28"/>
        </w:rPr>
        <w:t xml:space="preserve"> </w:t>
      </w:r>
      <w:r>
        <w:rPr>
          <w:rFonts w:asciiTheme="majorBidi" w:hAnsiTheme="majorBidi" w:cstheme="majorBidi"/>
          <w:b/>
          <w:bCs/>
          <w:sz w:val="28"/>
          <w:szCs w:val="28"/>
        </w:rPr>
        <w:t>and</w:t>
      </w:r>
      <w:r w:rsidRPr="003B53BF">
        <w:rPr>
          <w:rFonts w:asciiTheme="majorBidi" w:hAnsiTheme="majorBidi" w:cstheme="majorBidi"/>
          <w:b/>
          <w:bCs/>
          <w:sz w:val="28"/>
          <w:szCs w:val="28"/>
        </w:rPr>
        <w:t xml:space="preserve"> Jiaxin et al., 2023).</w:t>
      </w:r>
    </w:p>
    <w:p w14:paraId="44F95E27" w14:textId="5DC8CA26" w:rsidR="003B53BF" w:rsidRPr="00AB5CB1" w:rsidRDefault="003B53BF" w:rsidP="003E6018">
      <w:pPr>
        <w:spacing w:after="0" w:line="360" w:lineRule="auto"/>
        <w:jc w:val="both"/>
        <w:rPr>
          <w:rFonts w:asciiTheme="majorBidi" w:hAnsiTheme="majorBidi" w:cstheme="majorBidi"/>
          <w:sz w:val="28"/>
          <w:szCs w:val="28"/>
        </w:rPr>
      </w:pPr>
      <w:r w:rsidRPr="003B53BF">
        <w:rPr>
          <w:rFonts w:asciiTheme="majorBidi" w:hAnsiTheme="majorBidi" w:cstheme="majorBidi"/>
          <w:sz w:val="28"/>
          <w:szCs w:val="28"/>
        </w:rPr>
        <w:t>So, this research was aimed at evaluating the effect of substituting different levels of SRBO-</w:t>
      </w:r>
      <w:proofErr w:type="spellStart"/>
      <w:r w:rsidRPr="003B53BF">
        <w:rPr>
          <w:rFonts w:asciiTheme="majorBidi" w:hAnsiTheme="majorBidi" w:cstheme="majorBidi"/>
          <w:sz w:val="28"/>
          <w:szCs w:val="28"/>
        </w:rPr>
        <w:t>oleogel</w:t>
      </w:r>
      <w:proofErr w:type="spellEnd"/>
      <w:r w:rsidRPr="003B53BF">
        <w:rPr>
          <w:rFonts w:asciiTheme="majorBidi" w:hAnsiTheme="majorBidi" w:cstheme="majorBidi"/>
          <w:sz w:val="28"/>
          <w:szCs w:val="28"/>
        </w:rPr>
        <w:t xml:space="preserve"> as a fat replacer on the physical, chemical characteristics, cooking, and sensory evaluation of beef burgers.</w:t>
      </w:r>
    </w:p>
    <w:p w14:paraId="11A900E9" w14:textId="77777777" w:rsidR="00A64CF8" w:rsidRPr="00AB5CB1" w:rsidRDefault="00A64CF8" w:rsidP="005A2C29">
      <w:pPr>
        <w:spacing w:after="0" w:line="360" w:lineRule="auto"/>
        <w:jc w:val="center"/>
        <w:rPr>
          <w:rFonts w:ascii="Times New Roman" w:eastAsia="Times New Roman" w:hAnsi="Times New Roman" w:cs="Times New Roman"/>
          <w:kern w:val="0"/>
          <w:sz w:val="28"/>
          <w:szCs w:val="28"/>
          <w14:ligatures w14:val="none"/>
        </w:rPr>
      </w:pPr>
      <w:bookmarkStart w:id="1" w:name="_Hlk199855821"/>
      <w:r w:rsidRPr="00AB5CB1">
        <w:rPr>
          <w:rFonts w:ascii="Times New Roman" w:eastAsia="Times New Roman" w:hAnsi="Times New Roman" w:cs="Times New Roman"/>
          <w:b/>
          <w:bCs/>
          <w:kern w:val="0"/>
          <w:sz w:val="28"/>
          <w:szCs w:val="28"/>
          <w14:ligatures w14:val="none"/>
        </w:rPr>
        <w:t>Materials and Methods</w:t>
      </w:r>
    </w:p>
    <w:p w14:paraId="28058F12" w14:textId="5C045E99" w:rsidR="003B53BF" w:rsidRPr="003B53BF" w:rsidRDefault="00A64CF8" w:rsidP="003B53BF">
      <w:pPr>
        <w:spacing w:after="0" w:line="360" w:lineRule="auto"/>
        <w:jc w:val="both"/>
        <w:rPr>
          <w:rFonts w:ascii="Times New Roman" w:eastAsia="Calibri" w:hAnsi="Times New Roman" w:cs="Times New Roman"/>
          <w:sz w:val="28"/>
          <w:szCs w:val="28"/>
        </w:rPr>
      </w:pPr>
      <w:r w:rsidRPr="00AB5CB1">
        <w:rPr>
          <w:rFonts w:ascii="Times New Roman" w:eastAsia="Times New Roman" w:hAnsi="Times New Roman" w:cs="Times New Roman"/>
          <w:b/>
          <w:bCs/>
          <w:kern w:val="0"/>
          <w:sz w:val="28"/>
          <w:szCs w:val="28"/>
          <w14:ligatures w14:val="none"/>
        </w:rPr>
        <w:t>Materials:</w:t>
      </w:r>
    </w:p>
    <w:p w14:paraId="6448F8E9" w14:textId="5D7DF0A9" w:rsidR="003B53BF" w:rsidRDefault="003B53BF" w:rsidP="003B53BF">
      <w:pPr>
        <w:pStyle w:val="ListParagraph"/>
        <w:numPr>
          <w:ilvl w:val="0"/>
          <w:numId w:val="18"/>
        </w:numPr>
        <w:tabs>
          <w:tab w:val="left" w:pos="0"/>
        </w:tabs>
        <w:autoSpaceDE w:val="0"/>
        <w:autoSpaceDN w:val="0"/>
        <w:adjustRightInd w:val="0"/>
        <w:spacing w:after="0" w:line="360" w:lineRule="auto"/>
        <w:ind w:left="360" w:right="-316"/>
        <w:jc w:val="both"/>
        <w:rPr>
          <w:rFonts w:ascii="Times New Roman" w:eastAsia="Calibri" w:hAnsi="Times New Roman" w:cs="Times New Roman"/>
          <w:sz w:val="28"/>
          <w:szCs w:val="28"/>
        </w:rPr>
      </w:pPr>
      <w:r w:rsidRPr="003B53BF">
        <w:rPr>
          <w:rFonts w:ascii="Times New Roman" w:eastAsia="Calibri" w:hAnsi="Times New Roman" w:cs="Times New Roman"/>
          <w:sz w:val="28"/>
          <w:szCs w:val="28"/>
        </w:rPr>
        <w:t xml:space="preserve">Rice bran samples were obtained during the season of 2024 from the Rice Research and Training </w:t>
      </w:r>
      <w:r w:rsidR="00F41F2F" w:rsidRPr="00691BC8">
        <w:rPr>
          <w:rFonts w:ascii="Times New Roman" w:eastAsia="Calibri" w:hAnsi="Times New Roman" w:cs="Times New Roman"/>
          <w:sz w:val="28"/>
          <w:szCs w:val="28"/>
          <w:highlight w:val="yellow"/>
        </w:rPr>
        <w:t>Centre</w:t>
      </w:r>
      <w:r w:rsidR="00F41F2F" w:rsidRPr="003B53BF">
        <w:rPr>
          <w:rFonts w:ascii="Times New Roman" w:eastAsia="Calibri" w:hAnsi="Times New Roman" w:cs="Times New Roman"/>
          <w:sz w:val="28"/>
          <w:szCs w:val="28"/>
        </w:rPr>
        <w:t xml:space="preserve"> </w:t>
      </w:r>
      <w:r w:rsidRPr="003B53BF">
        <w:rPr>
          <w:rFonts w:ascii="Times New Roman" w:eastAsia="Calibri" w:hAnsi="Times New Roman" w:cs="Times New Roman"/>
          <w:sz w:val="28"/>
          <w:szCs w:val="28"/>
        </w:rPr>
        <w:t>(RRTC) at Sakha, Kafr Elsheikh Governorate, Egypt.</w:t>
      </w:r>
    </w:p>
    <w:p w14:paraId="58BE4460" w14:textId="1448F623" w:rsidR="00C05DEC" w:rsidRDefault="003B53BF" w:rsidP="003B53BF">
      <w:pPr>
        <w:pStyle w:val="ListParagraph"/>
        <w:numPr>
          <w:ilvl w:val="0"/>
          <w:numId w:val="18"/>
        </w:numPr>
        <w:tabs>
          <w:tab w:val="left" w:pos="0"/>
        </w:tabs>
        <w:autoSpaceDE w:val="0"/>
        <w:autoSpaceDN w:val="0"/>
        <w:adjustRightInd w:val="0"/>
        <w:spacing w:after="0" w:line="360" w:lineRule="auto"/>
        <w:ind w:left="360" w:right="-316"/>
        <w:jc w:val="both"/>
        <w:rPr>
          <w:rFonts w:ascii="Times New Roman" w:eastAsia="Calibri" w:hAnsi="Times New Roman" w:cs="Times New Roman"/>
          <w:sz w:val="28"/>
          <w:szCs w:val="28"/>
        </w:rPr>
      </w:pPr>
      <w:r w:rsidRPr="003B53BF">
        <w:rPr>
          <w:rFonts w:ascii="Times New Roman" w:eastAsia="Calibri" w:hAnsi="Times New Roman" w:cs="Times New Roman"/>
          <w:sz w:val="28"/>
          <w:szCs w:val="28"/>
        </w:rPr>
        <w:t xml:space="preserve">The beeswax (BSW) was provided by </w:t>
      </w:r>
      <w:proofErr w:type="spellStart"/>
      <w:r w:rsidRPr="003B53BF">
        <w:rPr>
          <w:rFonts w:ascii="Times New Roman" w:eastAsia="Calibri" w:hAnsi="Times New Roman" w:cs="Times New Roman"/>
          <w:sz w:val="28"/>
          <w:szCs w:val="28"/>
        </w:rPr>
        <w:t>Kahlwax</w:t>
      </w:r>
      <w:proofErr w:type="spellEnd"/>
      <w:r w:rsidRPr="003B53BF">
        <w:rPr>
          <w:rFonts w:ascii="Times New Roman" w:eastAsia="Calibri" w:hAnsi="Times New Roman" w:cs="Times New Roman"/>
          <w:sz w:val="28"/>
          <w:szCs w:val="28"/>
        </w:rPr>
        <w:t xml:space="preserve"> Co. (Kalh GmbH </w:t>
      </w:r>
      <w:r w:rsidR="00570037">
        <w:rPr>
          <w:rFonts w:ascii="Times New Roman" w:eastAsia="Calibri" w:hAnsi="Times New Roman" w:cs="Times New Roman"/>
          <w:sz w:val="28"/>
          <w:szCs w:val="28"/>
        </w:rPr>
        <w:t>and</w:t>
      </w:r>
      <w:r w:rsidRPr="003B53BF">
        <w:rPr>
          <w:rFonts w:ascii="Times New Roman" w:eastAsia="Calibri" w:hAnsi="Times New Roman" w:cs="Times New Roman"/>
          <w:sz w:val="28"/>
          <w:szCs w:val="28"/>
        </w:rPr>
        <w:t xml:space="preserve"> Co., Trittau, Germany).</w:t>
      </w:r>
    </w:p>
    <w:p w14:paraId="17A7C93E" w14:textId="438678A8" w:rsidR="00C05DEC" w:rsidRDefault="003B53BF" w:rsidP="003B53BF">
      <w:pPr>
        <w:pStyle w:val="ListParagraph"/>
        <w:numPr>
          <w:ilvl w:val="0"/>
          <w:numId w:val="18"/>
        </w:numPr>
        <w:tabs>
          <w:tab w:val="left" w:pos="0"/>
        </w:tabs>
        <w:autoSpaceDE w:val="0"/>
        <w:autoSpaceDN w:val="0"/>
        <w:adjustRightInd w:val="0"/>
        <w:spacing w:after="0" w:line="360" w:lineRule="auto"/>
        <w:ind w:left="360" w:right="-316"/>
        <w:jc w:val="both"/>
        <w:rPr>
          <w:rFonts w:ascii="Times New Roman" w:eastAsia="Calibri" w:hAnsi="Times New Roman" w:cs="Times New Roman"/>
          <w:sz w:val="28"/>
          <w:szCs w:val="28"/>
        </w:rPr>
      </w:pPr>
      <w:r w:rsidRPr="003B53BF">
        <w:rPr>
          <w:rFonts w:ascii="Times New Roman" w:eastAsia="Calibri" w:hAnsi="Times New Roman" w:cs="Times New Roman"/>
          <w:sz w:val="28"/>
          <w:szCs w:val="28"/>
        </w:rPr>
        <w:t xml:space="preserve">Beef meat and other ingredients used to prepare beef burgers (spice mixture, garlic, onion, and salt) were obtained from a local market </w:t>
      </w:r>
      <w:r w:rsidR="00F41F2F" w:rsidRPr="00691BC8">
        <w:rPr>
          <w:rFonts w:ascii="Times New Roman" w:eastAsia="Calibri" w:hAnsi="Times New Roman" w:cs="Times New Roman"/>
          <w:sz w:val="28"/>
          <w:szCs w:val="28"/>
          <w:highlight w:val="yellow"/>
        </w:rPr>
        <w:t>in</w:t>
      </w:r>
      <w:r w:rsidR="00F41F2F" w:rsidRPr="003B53BF">
        <w:rPr>
          <w:rFonts w:ascii="Times New Roman" w:eastAsia="Calibri" w:hAnsi="Times New Roman" w:cs="Times New Roman"/>
          <w:sz w:val="28"/>
          <w:szCs w:val="28"/>
        </w:rPr>
        <w:t xml:space="preserve"> </w:t>
      </w:r>
      <w:r w:rsidRPr="003B53BF">
        <w:rPr>
          <w:rFonts w:ascii="Times New Roman" w:eastAsia="Calibri" w:hAnsi="Times New Roman" w:cs="Times New Roman"/>
          <w:sz w:val="28"/>
          <w:szCs w:val="28"/>
        </w:rPr>
        <w:t>Kafr El-Sheikh City, Egypt.</w:t>
      </w:r>
    </w:p>
    <w:p w14:paraId="784E6B38" w14:textId="719870F7" w:rsidR="003B53BF" w:rsidRPr="003B53BF" w:rsidRDefault="003B53BF" w:rsidP="003B53BF">
      <w:pPr>
        <w:pStyle w:val="ListParagraph"/>
        <w:numPr>
          <w:ilvl w:val="0"/>
          <w:numId w:val="18"/>
        </w:numPr>
        <w:tabs>
          <w:tab w:val="left" w:pos="0"/>
        </w:tabs>
        <w:autoSpaceDE w:val="0"/>
        <w:autoSpaceDN w:val="0"/>
        <w:adjustRightInd w:val="0"/>
        <w:spacing w:after="0" w:line="360" w:lineRule="auto"/>
        <w:ind w:left="360" w:right="-316"/>
        <w:jc w:val="both"/>
        <w:rPr>
          <w:rFonts w:ascii="Times New Roman" w:eastAsia="Calibri" w:hAnsi="Times New Roman" w:cs="Times New Roman"/>
          <w:sz w:val="28"/>
          <w:szCs w:val="28"/>
        </w:rPr>
      </w:pPr>
      <w:r w:rsidRPr="003B53BF">
        <w:rPr>
          <w:rFonts w:ascii="Times New Roman" w:eastAsia="Calibri" w:hAnsi="Times New Roman" w:cs="Times New Roman"/>
          <w:sz w:val="28"/>
          <w:szCs w:val="28"/>
        </w:rPr>
        <w:lastRenderedPageBreak/>
        <w:t xml:space="preserve">All the chemicals used in this study were obtained from </w:t>
      </w:r>
      <w:r w:rsidR="00F57548" w:rsidRPr="00691BC8">
        <w:rPr>
          <w:rFonts w:ascii="Times New Roman" w:eastAsia="Calibri" w:hAnsi="Times New Roman" w:cs="Times New Roman"/>
          <w:sz w:val="28"/>
          <w:szCs w:val="28"/>
          <w:highlight w:val="yellow"/>
        </w:rPr>
        <w:t>the</w:t>
      </w:r>
      <w:r w:rsidR="00F57548">
        <w:rPr>
          <w:rFonts w:ascii="Times New Roman" w:eastAsia="Calibri" w:hAnsi="Times New Roman" w:cs="Times New Roman"/>
          <w:sz w:val="28"/>
          <w:szCs w:val="28"/>
        </w:rPr>
        <w:t xml:space="preserve"> </w:t>
      </w:r>
      <w:r w:rsidRPr="003B53BF">
        <w:rPr>
          <w:rFonts w:ascii="Times New Roman" w:eastAsia="Calibri" w:hAnsi="Times New Roman" w:cs="Times New Roman"/>
          <w:sz w:val="28"/>
          <w:szCs w:val="28"/>
        </w:rPr>
        <w:t>EL-</w:t>
      </w:r>
      <w:proofErr w:type="spellStart"/>
      <w:r w:rsidRPr="003B53BF">
        <w:rPr>
          <w:rFonts w:ascii="Times New Roman" w:eastAsia="Calibri" w:hAnsi="Times New Roman" w:cs="Times New Roman"/>
          <w:sz w:val="28"/>
          <w:szCs w:val="28"/>
        </w:rPr>
        <w:t>Gomhouria</w:t>
      </w:r>
      <w:proofErr w:type="spellEnd"/>
      <w:r w:rsidRPr="003B53BF">
        <w:rPr>
          <w:rFonts w:ascii="Times New Roman" w:eastAsia="Calibri" w:hAnsi="Times New Roman" w:cs="Times New Roman"/>
          <w:sz w:val="28"/>
          <w:szCs w:val="28"/>
        </w:rPr>
        <w:t xml:space="preserve"> </w:t>
      </w:r>
      <w:r w:rsidR="00F41F2F" w:rsidRPr="00691BC8">
        <w:rPr>
          <w:rFonts w:ascii="Times New Roman" w:eastAsia="Calibri" w:hAnsi="Times New Roman" w:cs="Times New Roman"/>
          <w:sz w:val="28"/>
          <w:szCs w:val="28"/>
          <w:highlight w:val="yellow"/>
        </w:rPr>
        <w:t>Pharmaceutical Company</w:t>
      </w:r>
      <w:r w:rsidRPr="003B53BF">
        <w:rPr>
          <w:rFonts w:ascii="Times New Roman" w:eastAsia="Calibri" w:hAnsi="Times New Roman" w:cs="Times New Roman"/>
          <w:sz w:val="28"/>
          <w:szCs w:val="28"/>
        </w:rPr>
        <w:t>, of Tanta City in EL-Gharbia Governorate, Egypt. All the other chemicals were of analytical grade.</w:t>
      </w:r>
    </w:p>
    <w:p w14:paraId="737440B2" w14:textId="77777777" w:rsidR="003B53BF" w:rsidRPr="003B53BF"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b/>
          <w:bCs/>
          <w:sz w:val="28"/>
          <w:szCs w:val="28"/>
        </w:rPr>
      </w:pPr>
      <w:r w:rsidRPr="003B53BF">
        <w:rPr>
          <w:rFonts w:ascii="Times New Roman" w:eastAsia="Calibri" w:hAnsi="Times New Roman" w:cs="Times New Roman"/>
          <w:b/>
          <w:bCs/>
          <w:sz w:val="28"/>
          <w:szCs w:val="28"/>
        </w:rPr>
        <w:t>Methods</w:t>
      </w:r>
    </w:p>
    <w:p w14:paraId="06D5E332" w14:textId="003297FD" w:rsidR="00C05DEC" w:rsidRDefault="00F41F2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bookmarkStart w:id="2" w:name="_Hlk200842890"/>
      <w:proofErr w:type="spellStart"/>
      <w:r w:rsidRPr="00691BC8">
        <w:rPr>
          <w:rFonts w:ascii="Times New Roman" w:eastAsia="Calibri" w:hAnsi="Times New Roman" w:cs="Times New Roman"/>
          <w:b/>
          <w:bCs/>
          <w:sz w:val="28"/>
          <w:szCs w:val="28"/>
          <w:highlight w:val="yellow"/>
        </w:rPr>
        <w:t>Stabilisation</w:t>
      </w:r>
      <w:proofErr w:type="spellEnd"/>
      <w:r w:rsidRPr="00691BC8">
        <w:rPr>
          <w:rFonts w:ascii="Times New Roman" w:eastAsia="Calibri" w:hAnsi="Times New Roman" w:cs="Times New Roman"/>
          <w:b/>
          <w:bCs/>
          <w:sz w:val="28"/>
          <w:szCs w:val="28"/>
          <w:highlight w:val="yellow"/>
        </w:rPr>
        <w:t xml:space="preserve"> </w:t>
      </w:r>
      <w:r w:rsidR="003B53BF" w:rsidRPr="003B53BF">
        <w:rPr>
          <w:rFonts w:ascii="Times New Roman" w:eastAsia="Calibri" w:hAnsi="Times New Roman" w:cs="Times New Roman"/>
          <w:b/>
          <w:bCs/>
          <w:sz w:val="28"/>
          <w:szCs w:val="28"/>
        </w:rPr>
        <w:t>and Extraction of Rice Bran Oil</w:t>
      </w:r>
      <w:bookmarkEnd w:id="2"/>
      <w:r w:rsidR="003B53BF" w:rsidRPr="003B53BF">
        <w:rPr>
          <w:rFonts w:ascii="Times New Roman" w:eastAsia="Calibri" w:hAnsi="Times New Roman" w:cs="Times New Roman"/>
          <w:b/>
          <w:bCs/>
          <w:sz w:val="28"/>
          <w:szCs w:val="28"/>
        </w:rPr>
        <w:t xml:space="preserve"> (</w:t>
      </w:r>
      <w:r w:rsidR="003E6018">
        <w:rPr>
          <w:rFonts w:ascii="Times New Roman" w:eastAsia="Calibri" w:hAnsi="Times New Roman" w:cs="Times New Roman"/>
          <w:b/>
          <w:bCs/>
          <w:sz w:val="28"/>
          <w:szCs w:val="28"/>
        </w:rPr>
        <w:t>S</w:t>
      </w:r>
      <w:r w:rsidR="003B53BF" w:rsidRPr="003B53BF">
        <w:rPr>
          <w:rFonts w:ascii="Times New Roman" w:eastAsia="Calibri" w:hAnsi="Times New Roman" w:cs="Times New Roman"/>
          <w:b/>
          <w:bCs/>
          <w:sz w:val="28"/>
          <w:szCs w:val="28"/>
        </w:rPr>
        <w:t>RBO):</w:t>
      </w:r>
    </w:p>
    <w:p w14:paraId="3257C77D" w14:textId="2A39BD0E" w:rsidR="00C05DEC" w:rsidRPr="003E6018" w:rsidRDefault="003B53BF" w:rsidP="003E6018">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r w:rsidRPr="003B53BF">
        <w:rPr>
          <w:rFonts w:ascii="Times New Roman" w:eastAsia="Calibri" w:hAnsi="Times New Roman" w:cs="Times New Roman"/>
          <w:sz w:val="28"/>
          <w:szCs w:val="28"/>
        </w:rPr>
        <w:t xml:space="preserve">The first step involved </w:t>
      </w:r>
      <w:proofErr w:type="spellStart"/>
      <w:r w:rsidR="00F41F2F" w:rsidRPr="00691BC8">
        <w:rPr>
          <w:rFonts w:ascii="Times New Roman" w:eastAsia="Calibri" w:hAnsi="Times New Roman" w:cs="Times New Roman"/>
          <w:sz w:val="28"/>
          <w:szCs w:val="28"/>
          <w:highlight w:val="yellow"/>
        </w:rPr>
        <w:t>stabilising</w:t>
      </w:r>
      <w:proofErr w:type="spellEnd"/>
      <w:r w:rsidR="00F41F2F" w:rsidRPr="00691BC8">
        <w:rPr>
          <w:rFonts w:ascii="Times New Roman" w:eastAsia="Calibri" w:hAnsi="Times New Roman" w:cs="Times New Roman"/>
          <w:sz w:val="28"/>
          <w:szCs w:val="28"/>
          <w:highlight w:val="yellow"/>
        </w:rPr>
        <w:t xml:space="preserve"> </w:t>
      </w:r>
      <w:r w:rsidRPr="003B53BF">
        <w:rPr>
          <w:rFonts w:ascii="Times New Roman" w:eastAsia="Calibri" w:hAnsi="Times New Roman" w:cs="Times New Roman"/>
          <w:sz w:val="28"/>
          <w:szCs w:val="28"/>
        </w:rPr>
        <w:t>the rice bran to prevent enzymatic hydrolysis and rancidity. This was achieved by heating the rice bran at 105°C for 15 minutes to deactivate lipase enzymes, following the procedure outlined by </w:t>
      </w:r>
      <w:r w:rsidRPr="003B53BF">
        <w:rPr>
          <w:rFonts w:ascii="Times New Roman" w:eastAsia="Calibri" w:hAnsi="Times New Roman" w:cs="Times New Roman"/>
          <w:b/>
          <w:bCs/>
          <w:sz w:val="28"/>
          <w:szCs w:val="28"/>
        </w:rPr>
        <w:t>Punia et al. (2021)</w:t>
      </w:r>
      <w:r w:rsidRPr="003B53BF">
        <w:rPr>
          <w:rFonts w:ascii="Times New Roman" w:eastAsia="Calibri" w:hAnsi="Times New Roman" w:cs="Times New Roman"/>
          <w:sz w:val="28"/>
          <w:szCs w:val="28"/>
        </w:rPr>
        <w:t xml:space="preserve">. After </w:t>
      </w:r>
      <w:proofErr w:type="spellStart"/>
      <w:r w:rsidR="00F41F2F" w:rsidRPr="00691BC8">
        <w:rPr>
          <w:rFonts w:ascii="Times New Roman" w:eastAsia="Calibri" w:hAnsi="Times New Roman" w:cs="Times New Roman"/>
          <w:sz w:val="28"/>
          <w:szCs w:val="28"/>
          <w:highlight w:val="yellow"/>
        </w:rPr>
        <w:t>stabilisation</w:t>
      </w:r>
      <w:proofErr w:type="spellEnd"/>
      <w:r w:rsidRPr="003B53BF">
        <w:rPr>
          <w:rFonts w:ascii="Times New Roman" w:eastAsia="Calibri" w:hAnsi="Times New Roman" w:cs="Times New Roman"/>
          <w:sz w:val="28"/>
          <w:szCs w:val="28"/>
        </w:rPr>
        <w:t>, the rice bran oil was extracted using n-hexane solvent (40–60°C) in a batch extraction system to ensure efficient oil recovery, as described by </w:t>
      </w:r>
      <w:r w:rsidRPr="003B53BF">
        <w:rPr>
          <w:rFonts w:ascii="Times New Roman" w:eastAsia="Calibri" w:hAnsi="Times New Roman" w:cs="Times New Roman"/>
          <w:b/>
          <w:bCs/>
          <w:sz w:val="28"/>
          <w:szCs w:val="28"/>
        </w:rPr>
        <w:t xml:space="preserve">Abd El Salam and </w:t>
      </w:r>
      <w:proofErr w:type="spellStart"/>
      <w:r w:rsidRPr="003B53BF">
        <w:rPr>
          <w:rFonts w:ascii="Times New Roman" w:eastAsia="Calibri" w:hAnsi="Times New Roman" w:cs="Times New Roman"/>
          <w:b/>
          <w:bCs/>
          <w:sz w:val="28"/>
          <w:szCs w:val="28"/>
        </w:rPr>
        <w:t>Tabl</w:t>
      </w:r>
      <w:proofErr w:type="spellEnd"/>
      <w:r w:rsidRPr="003B53BF">
        <w:rPr>
          <w:rFonts w:ascii="Times New Roman" w:eastAsia="Calibri" w:hAnsi="Times New Roman" w:cs="Times New Roman"/>
          <w:b/>
          <w:bCs/>
          <w:sz w:val="28"/>
          <w:szCs w:val="28"/>
        </w:rPr>
        <w:t xml:space="preserve"> (2020)</w:t>
      </w:r>
      <w:r w:rsidRPr="003B53BF">
        <w:rPr>
          <w:rFonts w:ascii="Times New Roman" w:eastAsia="Calibri" w:hAnsi="Times New Roman" w:cs="Times New Roman"/>
          <w:sz w:val="28"/>
          <w:szCs w:val="28"/>
        </w:rPr>
        <w:t>.</w:t>
      </w:r>
    </w:p>
    <w:p w14:paraId="19490D28" w14:textId="228A652A" w:rsidR="00C05DEC"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proofErr w:type="spellStart"/>
      <w:r w:rsidRPr="003B53BF">
        <w:rPr>
          <w:rFonts w:ascii="Times New Roman" w:eastAsia="Calibri" w:hAnsi="Times New Roman" w:cs="Times New Roman"/>
          <w:b/>
          <w:bCs/>
          <w:sz w:val="28"/>
          <w:szCs w:val="28"/>
        </w:rPr>
        <w:t>Oleogel</w:t>
      </w:r>
      <w:proofErr w:type="spellEnd"/>
      <w:r w:rsidRPr="003B53BF">
        <w:rPr>
          <w:rFonts w:ascii="Times New Roman" w:eastAsia="Calibri" w:hAnsi="Times New Roman" w:cs="Times New Roman"/>
          <w:b/>
          <w:bCs/>
          <w:sz w:val="28"/>
          <w:szCs w:val="28"/>
        </w:rPr>
        <w:t xml:space="preserve"> Preparation:</w:t>
      </w:r>
    </w:p>
    <w:p w14:paraId="14FF19E6" w14:textId="04167DCF" w:rsidR="003B53BF" w:rsidRPr="003B53BF"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Pr>
      </w:pPr>
      <w:proofErr w:type="spellStart"/>
      <w:r w:rsidRPr="003B53BF">
        <w:rPr>
          <w:rFonts w:ascii="Times New Roman" w:eastAsia="Calibri" w:hAnsi="Times New Roman" w:cs="Times New Roman"/>
          <w:sz w:val="28"/>
          <w:szCs w:val="28"/>
        </w:rPr>
        <w:t>Oleogels</w:t>
      </w:r>
      <w:proofErr w:type="spellEnd"/>
      <w:r w:rsidRPr="003B53BF">
        <w:rPr>
          <w:rFonts w:ascii="Times New Roman" w:eastAsia="Calibri" w:hAnsi="Times New Roman" w:cs="Times New Roman"/>
          <w:sz w:val="28"/>
          <w:szCs w:val="28"/>
        </w:rPr>
        <w:t xml:space="preserve"> were prepared by mixing rice bran oil with beeswax at a concentration of 9%, following the method outlined by </w:t>
      </w:r>
      <w:r w:rsidRPr="003B53BF">
        <w:rPr>
          <w:rFonts w:ascii="Times New Roman" w:eastAsia="Calibri" w:hAnsi="Times New Roman" w:cs="Times New Roman"/>
          <w:b/>
          <w:bCs/>
          <w:sz w:val="28"/>
          <w:szCs w:val="28"/>
        </w:rPr>
        <w:t>Pradhan et al. (2023)</w:t>
      </w:r>
      <w:r w:rsidRPr="003B53BF">
        <w:rPr>
          <w:rFonts w:ascii="Times New Roman" w:eastAsia="Calibri" w:hAnsi="Times New Roman" w:cs="Times New Roman"/>
          <w:sz w:val="28"/>
          <w:szCs w:val="28"/>
        </w:rPr>
        <w:t xml:space="preserve"> with some modifications. Beeswax at 9% concentration was melted in a glass beaker at 80°C for 5 minutes in a water bath. Then, rice bran oil was added to the melted beeswax, and the mixture was heated to 80°C for 20 minutes while stirring at 700 rpm using a magnetic stirrer. After that, </w:t>
      </w:r>
      <w:proofErr w:type="gramStart"/>
      <w:r w:rsidR="00A268FA" w:rsidRPr="00691BC8">
        <w:rPr>
          <w:rFonts w:ascii="Times New Roman" w:eastAsia="Calibri" w:hAnsi="Times New Roman" w:cs="Times New Roman"/>
          <w:sz w:val="28"/>
          <w:szCs w:val="28"/>
          <w:highlight w:val="yellow"/>
        </w:rPr>
        <w:t>The</w:t>
      </w:r>
      <w:proofErr w:type="gramEnd"/>
      <w:r w:rsidR="00A268FA" w:rsidRPr="00691BC8">
        <w:rPr>
          <w:rFonts w:ascii="Times New Roman" w:eastAsia="Calibri" w:hAnsi="Times New Roman" w:cs="Times New Roman"/>
          <w:sz w:val="28"/>
          <w:szCs w:val="28"/>
          <w:highlight w:val="yellow"/>
        </w:rPr>
        <w:t xml:space="preserve"> mixtures were then cooled to room temperature overnight for gelation.</w:t>
      </w:r>
    </w:p>
    <w:p w14:paraId="10A1DAB4" w14:textId="0E90430C" w:rsidR="00C05DEC"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r w:rsidRPr="003B53BF">
        <w:rPr>
          <w:rFonts w:ascii="Times New Roman" w:eastAsia="Calibri" w:hAnsi="Times New Roman" w:cs="Times New Roman"/>
          <w:b/>
          <w:bCs/>
          <w:sz w:val="28"/>
          <w:szCs w:val="28"/>
        </w:rPr>
        <w:t xml:space="preserve">Preparation of </w:t>
      </w:r>
      <w:r w:rsidR="00C05DEC" w:rsidRPr="003B53BF">
        <w:rPr>
          <w:rFonts w:ascii="Times New Roman" w:eastAsia="Calibri" w:hAnsi="Times New Roman" w:cs="Times New Roman"/>
          <w:b/>
          <w:bCs/>
          <w:sz w:val="28"/>
          <w:szCs w:val="28"/>
        </w:rPr>
        <w:t>beef burgers and their formulae</w:t>
      </w:r>
      <w:r w:rsidRPr="003B53BF">
        <w:rPr>
          <w:rFonts w:ascii="Times New Roman" w:eastAsia="Calibri" w:hAnsi="Times New Roman" w:cs="Times New Roman"/>
          <w:b/>
          <w:bCs/>
          <w:sz w:val="28"/>
          <w:szCs w:val="28"/>
        </w:rPr>
        <w:t>:</w:t>
      </w:r>
    </w:p>
    <w:p w14:paraId="19914F65" w14:textId="06F07DCC" w:rsidR="003B53BF"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r w:rsidRPr="003B53BF">
        <w:rPr>
          <w:rFonts w:ascii="Times New Roman" w:eastAsia="Calibri" w:hAnsi="Times New Roman" w:cs="Times New Roman"/>
          <w:sz w:val="28"/>
          <w:szCs w:val="28"/>
        </w:rPr>
        <w:t>Beef burger samples were formulated according to </w:t>
      </w:r>
      <w:proofErr w:type="spellStart"/>
      <w:r w:rsidRPr="003B53BF">
        <w:rPr>
          <w:rFonts w:ascii="Times New Roman" w:eastAsia="Calibri" w:hAnsi="Times New Roman" w:cs="Times New Roman"/>
          <w:b/>
          <w:bCs/>
          <w:sz w:val="28"/>
          <w:szCs w:val="28"/>
        </w:rPr>
        <w:t>Aleson-Carbonell</w:t>
      </w:r>
      <w:proofErr w:type="spellEnd"/>
      <w:r w:rsidRPr="003B53BF">
        <w:rPr>
          <w:rFonts w:ascii="Times New Roman" w:eastAsia="Calibri" w:hAnsi="Times New Roman" w:cs="Times New Roman"/>
          <w:b/>
          <w:bCs/>
          <w:sz w:val="28"/>
          <w:szCs w:val="28"/>
        </w:rPr>
        <w:t xml:space="preserve"> et al. (2005)</w:t>
      </w:r>
      <w:r w:rsidRPr="003B53BF">
        <w:rPr>
          <w:rFonts w:ascii="Times New Roman" w:eastAsia="Calibri" w:hAnsi="Times New Roman" w:cs="Times New Roman"/>
          <w:sz w:val="28"/>
          <w:szCs w:val="28"/>
        </w:rPr>
        <w:t xml:space="preserve">, and the ingredients are tabulated in Table </w:t>
      </w:r>
      <w:r w:rsidR="000F2A62">
        <w:rPr>
          <w:rFonts w:ascii="Times New Roman" w:eastAsia="Calibri" w:hAnsi="Times New Roman" w:cs="Times New Roman"/>
          <w:sz w:val="28"/>
          <w:szCs w:val="28"/>
        </w:rPr>
        <w:t>1</w:t>
      </w:r>
      <w:r w:rsidRPr="003B53BF">
        <w:rPr>
          <w:rFonts w:ascii="Times New Roman" w:eastAsia="Calibri" w:hAnsi="Times New Roman" w:cs="Times New Roman"/>
          <w:sz w:val="28"/>
          <w:szCs w:val="28"/>
        </w:rPr>
        <w:t>. Burger formulas were made using a petri dish to obtain round discs 9 cm in diameter and 1 cm in thickness.</w:t>
      </w:r>
      <w:r w:rsidRPr="003B53BF">
        <w:rPr>
          <w:rFonts w:ascii="Times New Roman" w:eastAsia="Calibri" w:hAnsi="Times New Roman" w:cs="Times New Roman"/>
          <w:sz w:val="28"/>
          <w:szCs w:val="28"/>
        </w:rPr>
        <w:br/>
        <w:t xml:space="preserve">The prepared burgers were packaged individually in </w:t>
      </w:r>
      <w:r w:rsidR="00F41F2F" w:rsidRPr="00691BC8">
        <w:rPr>
          <w:rFonts w:ascii="Times New Roman" w:eastAsia="Calibri" w:hAnsi="Times New Roman" w:cs="Times New Roman"/>
          <w:sz w:val="28"/>
          <w:szCs w:val="28"/>
          <w:highlight w:val="yellow"/>
        </w:rPr>
        <w:t>polyethene</w:t>
      </w:r>
      <w:r w:rsidR="00F41F2F" w:rsidRPr="003B53BF">
        <w:rPr>
          <w:rFonts w:ascii="Times New Roman" w:eastAsia="Calibri" w:hAnsi="Times New Roman" w:cs="Times New Roman"/>
          <w:sz w:val="28"/>
          <w:szCs w:val="28"/>
        </w:rPr>
        <w:t xml:space="preserve"> </w:t>
      </w:r>
      <w:r w:rsidRPr="003B53BF">
        <w:rPr>
          <w:rFonts w:ascii="Times New Roman" w:eastAsia="Calibri" w:hAnsi="Times New Roman" w:cs="Times New Roman"/>
          <w:sz w:val="28"/>
          <w:szCs w:val="28"/>
        </w:rPr>
        <w:t>film to help maintain the shape of the burger prior to freezing. The samples were frozen at –18°C prior to analysis.</w:t>
      </w:r>
    </w:p>
    <w:p w14:paraId="01443116" w14:textId="4A559F36" w:rsidR="003E6018" w:rsidRPr="00AB5CB1" w:rsidRDefault="003E6018" w:rsidP="00550F5B">
      <w:pPr>
        <w:autoSpaceDE w:val="0"/>
        <w:autoSpaceDN w:val="0"/>
        <w:adjustRightInd w:val="0"/>
        <w:spacing w:after="0" w:line="240" w:lineRule="auto"/>
        <w:ind w:left="1276" w:right="-1" w:hanging="1418"/>
        <w:jc w:val="both"/>
        <w:rPr>
          <w:rFonts w:ascii="Times New Roman" w:eastAsia="Calibri" w:hAnsi="Times New Roman" w:cs="Times New Roman"/>
          <w:b/>
          <w:bCs/>
          <w:sz w:val="28"/>
          <w:szCs w:val="28"/>
        </w:rPr>
      </w:pPr>
      <w:r w:rsidRPr="00AB5CB1">
        <w:rPr>
          <w:rFonts w:ascii="Times New Roman" w:eastAsia="Calibri" w:hAnsi="Times New Roman" w:cs="Times New Roman"/>
          <w:b/>
          <w:bCs/>
          <w:sz w:val="28"/>
          <w:szCs w:val="28"/>
        </w:rPr>
        <w:t>Table (</w:t>
      </w:r>
      <w:r w:rsidR="000F2A62">
        <w:rPr>
          <w:rFonts w:ascii="Times New Roman" w:eastAsia="Calibri" w:hAnsi="Times New Roman" w:cs="Times New Roman"/>
          <w:b/>
          <w:bCs/>
          <w:sz w:val="28"/>
          <w:szCs w:val="28"/>
        </w:rPr>
        <w:t>1</w:t>
      </w:r>
      <w:r w:rsidRPr="00AB5CB1">
        <w:rPr>
          <w:rFonts w:ascii="Times New Roman" w:eastAsia="Calibri" w:hAnsi="Times New Roman" w:cs="Times New Roman"/>
          <w:b/>
          <w:bCs/>
          <w:sz w:val="28"/>
          <w:szCs w:val="28"/>
        </w:rPr>
        <w:t>): Ingredients of prepared beef burgers containing SRBO-</w:t>
      </w:r>
      <w:proofErr w:type="spellStart"/>
      <w:r w:rsidRPr="00AB5CB1">
        <w:rPr>
          <w:rFonts w:ascii="Times New Roman" w:eastAsia="Calibri" w:hAnsi="Times New Roman" w:cs="Times New Roman"/>
          <w:b/>
          <w:bCs/>
          <w:sz w:val="28"/>
          <w:szCs w:val="28"/>
        </w:rPr>
        <w:t>Oleogel</w:t>
      </w:r>
      <w:proofErr w:type="spellEnd"/>
      <w:r w:rsidRPr="00AB5CB1">
        <w:rPr>
          <w:rFonts w:ascii="Times New Roman" w:eastAsia="Calibri" w:hAnsi="Times New Roman" w:cs="Times New Roman"/>
          <w:b/>
          <w:bCs/>
          <w:sz w:val="28"/>
          <w:szCs w:val="28"/>
        </w:rPr>
        <w:t xml:space="preserve"> at replacement levels </w:t>
      </w:r>
      <w:r>
        <w:rPr>
          <w:rFonts w:ascii="Times New Roman" w:eastAsia="Calibri" w:hAnsi="Times New Roman" w:cs="Times New Roman"/>
          <w:b/>
          <w:bCs/>
          <w:sz w:val="28"/>
          <w:szCs w:val="28"/>
        </w:rPr>
        <w:t xml:space="preserve">of </w:t>
      </w:r>
      <w:r w:rsidRPr="00AB5CB1">
        <w:rPr>
          <w:rFonts w:ascii="Times New Roman" w:eastAsia="Calibri" w:hAnsi="Times New Roman" w:cs="Times New Roman"/>
          <w:b/>
          <w:bCs/>
          <w:sz w:val="28"/>
          <w:szCs w:val="28"/>
        </w:rPr>
        <w:t>100, 75 and 50 % for beef back fat</w:t>
      </w:r>
    </w:p>
    <w:tbl>
      <w:tblPr>
        <w:tblStyle w:val="TableGrid1"/>
        <w:tblW w:w="0" w:type="auto"/>
        <w:tblLook w:val="04A0" w:firstRow="1" w:lastRow="0" w:firstColumn="1" w:lastColumn="0" w:noHBand="0" w:noVBand="1"/>
      </w:tblPr>
      <w:tblGrid>
        <w:gridCol w:w="1508"/>
        <w:gridCol w:w="1522"/>
        <w:gridCol w:w="705"/>
        <w:gridCol w:w="909"/>
        <w:gridCol w:w="754"/>
        <w:gridCol w:w="1104"/>
        <w:gridCol w:w="903"/>
        <w:gridCol w:w="906"/>
        <w:gridCol w:w="705"/>
      </w:tblGrid>
      <w:tr w:rsidR="003E6018" w:rsidRPr="00AB5CB1" w14:paraId="27B280E1" w14:textId="77777777" w:rsidTr="00550F5B">
        <w:tc>
          <w:tcPr>
            <w:tcW w:w="0" w:type="auto"/>
            <w:vAlign w:val="center"/>
          </w:tcPr>
          <w:p w14:paraId="301BB9D0"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lastRenderedPageBreak/>
              <w:t>ingredients</w:t>
            </w:r>
          </w:p>
          <w:p w14:paraId="32B42978"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p>
        </w:tc>
        <w:tc>
          <w:tcPr>
            <w:tcW w:w="0" w:type="auto"/>
            <w:vAlign w:val="center"/>
          </w:tcPr>
          <w:p w14:paraId="44A7BBD2"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Level replacement</w:t>
            </w:r>
          </w:p>
        </w:tc>
        <w:tc>
          <w:tcPr>
            <w:tcW w:w="0" w:type="auto"/>
            <w:vAlign w:val="center"/>
          </w:tcPr>
          <w:p w14:paraId="71DD339A"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Beef</w:t>
            </w:r>
          </w:p>
          <w:p w14:paraId="4E11880A"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Meat</w:t>
            </w:r>
          </w:p>
        </w:tc>
        <w:tc>
          <w:tcPr>
            <w:tcW w:w="0" w:type="auto"/>
            <w:vAlign w:val="center"/>
          </w:tcPr>
          <w:p w14:paraId="119CD375"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Beef Back Fat</w:t>
            </w:r>
          </w:p>
        </w:tc>
        <w:tc>
          <w:tcPr>
            <w:tcW w:w="0" w:type="auto"/>
            <w:vAlign w:val="center"/>
          </w:tcPr>
          <w:p w14:paraId="4868F197"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water</w:t>
            </w:r>
          </w:p>
        </w:tc>
        <w:tc>
          <w:tcPr>
            <w:tcW w:w="0" w:type="auto"/>
            <w:vAlign w:val="center"/>
          </w:tcPr>
          <w:p w14:paraId="7D090FA2"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Spice mixture</w:t>
            </w:r>
          </w:p>
        </w:tc>
        <w:tc>
          <w:tcPr>
            <w:tcW w:w="0" w:type="auto"/>
            <w:vAlign w:val="center"/>
          </w:tcPr>
          <w:p w14:paraId="5FA9BBA0"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Dried onion</w:t>
            </w:r>
          </w:p>
        </w:tc>
        <w:tc>
          <w:tcPr>
            <w:tcW w:w="0" w:type="auto"/>
            <w:vAlign w:val="center"/>
          </w:tcPr>
          <w:p w14:paraId="0D8FDA0C"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Dried garlic</w:t>
            </w:r>
          </w:p>
        </w:tc>
        <w:tc>
          <w:tcPr>
            <w:tcW w:w="0" w:type="auto"/>
            <w:vAlign w:val="center"/>
          </w:tcPr>
          <w:p w14:paraId="62ACA791"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NaCl</w:t>
            </w:r>
          </w:p>
          <w:p w14:paraId="14A56222"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p>
        </w:tc>
      </w:tr>
      <w:tr w:rsidR="003E6018" w:rsidRPr="00AB5CB1" w14:paraId="7C8AC931" w14:textId="77777777" w:rsidTr="00550F5B">
        <w:tc>
          <w:tcPr>
            <w:tcW w:w="0" w:type="auto"/>
            <w:vAlign w:val="center"/>
          </w:tcPr>
          <w:p w14:paraId="0606F901"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100% Fat (Animal)</w:t>
            </w:r>
          </w:p>
        </w:tc>
        <w:tc>
          <w:tcPr>
            <w:tcW w:w="0" w:type="auto"/>
            <w:vAlign w:val="center"/>
          </w:tcPr>
          <w:p w14:paraId="548B56DB"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w:t>
            </w:r>
          </w:p>
        </w:tc>
        <w:tc>
          <w:tcPr>
            <w:tcW w:w="0" w:type="auto"/>
            <w:vAlign w:val="center"/>
          </w:tcPr>
          <w:p w14:paraId="008FF1F2"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65</w:t>
            </w:r>
          </w:p>
        </w:tc>
        <w:tc>
          <w:tcPr>
            <w:tcW w:w="0" w:type="auto"/>
            <w:vAlign w:val="center"/>
          </w:tcPr>
          <w:p w14:paraId="2D4170FC"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20</w:t>
            </w:r>
          </w:p>
        </w:tc>
        <w:tc>
          <w:tcPr>
            <w:tcW w:w="0" w:type="auto"/>
            <w:vAlign w:val="center"/>
          </w:tcPr>
          <w:p w14:paraId="4298437F"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10.5</w:t>
            </w:r>
          </w:p>
        </w:tc>
        <w:tc>
          <w:tcPr>
            <w:tcW w:w="0" w:type="auto"/>
            <w:vAlign w:val="center"/>
          </w:tcPr>
          <w:p w14:paraId="66623D35"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61D30925"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7812CA0C"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03DE26FF"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w:t>
            </w:r>
          </w:p>
        </w:tc>
      </w:tr>
      <w:tr w:rsidR="003E6018" w:rsidRPr="00AB5CB1" w14:paraId="7E4F7D8A" w14:textId="77777777" w:rsidTr="00550F5B">
        <w:tc>
          <w:tcPr>
            <w:tcW w:w="0" w:type="auto"/>
            <w:vAlign w:val="center"/>
          </w:tcPr>
          <w:p w14:paraId="735564B8"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 xml:space="preserve">100% </w:t>
            </w:r>
            <w:bookmarkStart w:id="3" w:name="_Hlk199942452"/>
            <w:r w:rsidRPr="00AB5CB1">
              <w:rPr>
                <w:rFonts w:ascii="Times New Roman" w:eastAsia="Calibri" w:hAnsi="Times New Roman" w:cs="Times New Roman"/>
                <w:b/>
                <w:bCs/>
              </w:rPr>
              <w:t>SRBO-</w:t>
            </w:r>
            <w:proofErr w:type="spellStart"/>
            <w:r w:rsidRPr="00AB5CB1">
              <w:rPr>
                <w:rFonts w:ascii="Times New Roman" w:eastAsia="Calibri" w:hAnsi="Times New Roman" w:cs="Times New Roman"/>
                <w:b/>
                <w:bCs/>
              </w:rPr>
              <w:t>Oleogel</w:t>
            </w:r>
            <w:bookmarkEnd w:id="3"/>
            <w:proofErr w:type="spellEnd"/>
          </w:p>
        </w:tc>
        <w:tc>
          <w:tcPr>
            <w:tcW w:w="0" w:type="auto"/>
            <w:vAlign w:val="center"/>
          </w:tcPr>
          <w:p w14:paraId="2E05D3DE"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100%</w:t>
            </w:r>
          </w:p>
        </w:tc>
        <w:tc>
          <w:tcPr>
            <w:tcW w:w="0" w:type="auto"/>
            <w:vAlign w:val="center"/>
          </w:tcPr>
          <w:p w14:paraId="309DAA37"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65</w:t>
            </w:r>
          </w:p>
        </w:tc>
        <w:tc>
          <w:tcPr>
            <w:tcW w:w="0" w:type="auto"/>
            <w:vAlign w:val="center"/>
          </w:tcPr>
          <w:p w14:paraId="2B97CD28"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20</w:t>
            </w:r>
          </w:p>
        </w:tc>
        <w:tc>
          <w:tcPr>
            <w:tcW w:w="0" w:type="auto"/>
            <w:vAlign w:val="center"/>
          </w:tcPr>
          <w:p w14:paraId="79A654D0"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10.5</w:t>
            </w:r>
          </w:p>
        </w:tc>
        <w:tc>
          <w:tcPr>
            <w:tcW w:w="0" w:type="auto"/>
            <w:vAlign w:val="center"/>
          </w:tcPr>
          <w:p w14:paraId="7D10B53B"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05059A70"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430273DC"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5023891A"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w:t>
            </w:r>
          </w:p>
        </w:tc>
      </w:tr>
      <w:tr w:rsidR="003E6018" w:rsidRPr="00AB5CB1" w14:paraId="181C8D3A" w14:textId="77777777" w:rsidTr="00550F5B">
        <w:tc>
          <w:tcPr>
            <w:tcW w:w="0" w:type="auto"/>
            <w:vAlign w:val="center"/>
          </w:tcPr>
          <w:p w14:paraId="4A9001D5"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75% SRBO-</w:t>
            </w:r>
            <w:proofErr w:type="spellStart"/>
            <w:r w:rsidRPr="00AB5CB1">
              <w:rPr>
                <w:rFonts w:ascii="Times New Roman" w:eastAsia="Calibri" w:hAnsi="Times New Roman" w:cs="Times New Roman"/>
                <w:b/>
                <w:bCs/>
              </w:rPr>
              <w:t>Oleogel</w:t>
            </w:r>
            <w:proofErr w:type="spellEnd"/>
          </w:p>
        </w:tc>
        <w:tc>
          <w:tcPr>
            <w:tcW w:w="0" w:type="auto"/>
            <w:vAlign w:val="center"/>
          </w:tcPr>
          <w:p w14:paraId="11A31509"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75%</w:t>
            </w:r>
          </w:p>
        </w:tc>
        <w:tc>
          <w:tcPr>
            <w:tcW w:w="0" w:type="auto"/>
            <w:vAlign w:val="center"/>
          </w:tcPr>
          <w:p w14:paraId="386AA6C7"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65</w:t>
            </w:r>
          </w:p>
        </w:tc>
        <w:tc>
          <w:tcPr>
            <w:tcW w:w="0" w:type="auto"/>
            <w:vAlign w:val="center"/>
          </w:tcPr>
          <w:p w14:paraId="6E8CF615"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30C98302"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10.5</w:t>
            </w:r>
          </w:p>
        </w:tc>
        <w:tc>
          <w:tcPr>
            <w:tcW w:w="0" w:type="auto"/>
            <w:vAlign w:val="center"/>
          </w:tcPr>
          <w:p w14:paraId="3DB3B579"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3245C351"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3962C488"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1D1A6189"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w:t>
            </w:r>
          </w:p>
        </w:tc>
      </w:tr>
      <w:tr w:rsidR="003E6018" w:rsidRPr="00AB5CB1" w14:paraId="41C00997" w14:textId="77777777" w:rsidTr="00550F5B">
        <w:tc>
          <w:tcPr>
            <w:tcW w:w="0" w:type="auto"/>
            <w:vAlign w:val="center"/>
          </w:tcPr>
          <w:p w14:paraId="1A62B65A"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 xml:space="preserve">50% </w:t>
            </w:r>
            <w:bookmarkStart w:id="4" w:name="_Hlk200842834"/>
            <w:r w:rsidRPr="00AB5CB1">
              <w:rPr>
                <w:rFonts w:ascii="Times New Roman" w:eastAsia="Calibri" w:hAnsi="Times New Roman" w:cs="Times New Roman"/>
                <w:b/>
                <w:bCs/>
              </w:rPr>
              <w:t>SRBO</w:t>
            </w:r>
            <w:bookmarkEnd w:id="4"/>
            <w:r w:rsidRPr="00AB5CB1">
              <w:rPr>
                <w:rFonts w:ascii="Times New Roman" w:eastAsia="Calibri" w:hAnsi="Times New Roman" w:cs="Times New Roman"/>
                <w:b/>
                <w:bCs/>
              </w:rPr>
              <w:t>-</w:t>
            </w:r>
            <w:proofErr w:type="spellStart"/>
            <w:r w:rsidRPr="00AB5CB1">
              <w:rPr>
                <w:rFonts w:ascii="Times New Roman" w:eastAsia="Calibri" w:hAnsi="Times New Roman" w:cs="Times New Roman"/>
                <w:b/>
                <w:bCs/>
              </w:rPr>
              <w:t>Oleogel</w:t>
            </w:r>
            <w:proofErr w:type="spellEnd"/>
          </w:p>
        </w:tc>
        <w:tc>
          <w:tcPr>
            <w:tcW w:w="0" w:type="auto"/>
            <w:vAlign w:val="center"/>
          </w:tcPr>
          <w:p w14:paraId="57FA4AB9"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50%</w:t>
            </w:r>
          </w:p>
        </w:tc>
        <w:tc>
          <w:tcPr>
            <w:tcW w:w="0" w:type="auto"/>
            <w:vAlign w:val="center"/>
          </w:tcPr>
          <w:p w14:paraId="3811859B"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65</w:t>
            </w:r>
          </w:p>
        </w:tc>
        <w:tc>
          <w:tcPr>
            <w:tcW w:w="0" w:type="auto"/>
            <w:vAlign w:val="center"/>
          </w:tcPr>
          <w:p w14:paraId="133F6274"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w:t>
            </w:r>
          </w:p>
        </w:tc>
        <w:tc>
          <w:tcPr>
            <w:tcW w:w="0" w:type="auto"/>
            <w:vAlign w:val="center"/>
          </w:tcPr>
          <w:p w14:paraId="01B0B923"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10.5</w:t>
            </w:r>
          </w:p>
        </w:tc>
        <w:tc>
          <w:tcPr>
            <w:tcW w:w="0" w:type="auto"/>
            <w:vAlign w:val="center"/>
          </w:tcPr>
          <w:p w14:paraId="73BB21A5"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6D069E0B"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31E9FA84"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783C70CB"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w:t>
            </w:r>
          </w:p>
        </w:tc>
      </w:tr>
    </w:tbl>
    <w:p w14:paraId="3F18F78F" w14:textId="45516C01" w:rsidR="00A64CF8" w:rsidRPr="00AB5CB1" w:rsidRDefault="00A64CF8" w:rsidP="00550F5B">
      <w:pPr>
        <w:autoSpaceDE w:val="0"/>
        <w:autoSpaceDN w:val="0"/>
        <w:adjustRightInd w:val="0"/>
        <w:spacing w:before="240" w:after="0" w:line="360" w:lineRule="auto"/>
        <w:ind w:right="-1"/>
        <w:jc w:val="both"/>
        <w:rPr>
          <w:rFonts w:ascii="Times New Roman" w:eastAsia="Calibri" w:hAnsi="Times New Roman" w:cs="Times New Roman"/>
          <w:b/>
          <w:bCs/>
          <w:sz w:val="28"/>
          <w:szCs w:val="28"/>
        </w:rPr>
      </w:pPr>
      <w:r w:rsidRPr="00AB5CB1">
        <w:rPr>
          <w:rFonts w:ascii="Times New Roman" w:eastAsia="Calibri" w:hAnsi="Times New Roman" w:cs="Times New Roman"/>
          <w:b/>
          <w:bCs/>
          <w:sz w:val="28"/>
          <w:szCs w:val="28"/>
        </w:rPr>
        <w:t xml:space="preserve">Cooking of </w:t>
      </w:r>
      <w:r w:rsidR="00F41F2F" w:rsidRPr="00691BC8">
        <w:rPr>
          <w:rFonts w:ascii="Times New Roman" w:eastAsia="Calibri" w:hAnsi="Times New Roman" w:cs="Times New Roman"/>
          <w:b/>
          <w:bCs/>
          <w:sz w:val="28"/>
          <w:szCs w:val="28"/>
          <w:highlight w:val="yellow"/>
        </w:rPr>
        <w:t>a</w:t>
      </w:r>
      <w:r w:rsidR="00F41F2F">
        <w:rPr>
          <w:rFonts w:ascii="Times New Roman" w:eastAsia="Calibri" w:hAnsi="Times New Roman" w:cs="Times New Roman"/>
          <w:b/>
          <w:bCs/>
          <w:sz w:val="28"/>
          <w:szCs w:val="28"/>
        </w:rPr>
        <w:t xml:space="preserve"> </w:t>
      </w:r>
      <w:r w:rsidRPr="00AB5CB1">
        <w:rPr>
          <w:rFonts w:ascii="Times New Roman" w:eastAsia="Calibri" w:hAnsi="Times New Roman" w:cs="Times New Roman"/>
          <w:b/>
          <w:bCs/>
          <w:sz w:val="28"/>
          <w:szCs w:val="28"/>
        </w:rPr>
        <w:t>Beef Burger</w:t>
      </w:r>
    </w:p>
    <w:p w14:paraId="3BDE0689" w14:textId="31DAF131" w:rsidR="00A64CF8" w:rsidRDefault="00A64CF8" w:rsidP="00550F5B">
      <w:pPr>
        <w:autoSpaceDE w:val="0"/>
        <w:autoSpaceDN w:val="0"/>
        <w:adjustRightInd w:val="0"/>
        <w:spacing w:after="0" w:line="360" w:lineRule="auto"/>
        <w:ind w:right="-1" w:firstLine="720"/>
        <w:jc w:val="both"/>
        <w:rPr>
          <w:rFonts w:ascii="Times New Roman" w:eastAsia="Calibri" w:hAnsi="Times New Roman" w:cs="Times New Roman"/>
          <w:sz w:val="28"/>
          <w:szCs w:val="28"/>
          <w:rtl/>
        </w:rPr>
      </w:pPr>
      <w:r w:rsidRPr="00AB5CB1">
        <w:rPr>
          <w:rFonts w:ascii="Times New Roman" w:eastAsia="Calibri" w:hAnsi="Times New Roman" w:cs="Times New Roman"/>
          <w:sz w:val="28"/>
          <w:szCs w:val="28"/>
        </w:rPr>
        <w:t>The beef burger studied samples were cooked using an electrical grill (</w:t>
      </w:r>
      <w:proofErr w:type="spellStart"/>
      <w:r w:rsidRPr="00AB5CB1">
        <w:rPr>
          <w:rFonts w:ascii="Times New Roman" w:eastAsia="Calibri" w:hAnsi="Times New Roman" w:cs="Times New Roman"/>
          <w:sz w:val="28"/>
          <w:szCs w:val="28"/>
        </w:rPr>
        <w:t>Arcelik</w:t>
      </w:r>
      <w:proofErr w:type="spellEnd"/>
      <w:r w:rsidRPr="00AB5CB1">
        <w:rPr>
          <w:rFonts w:ascii="Times New Roman" w:eastAsia="Calibri" w:hAnsi="Times New Roman" w:cs="Times New Roman"/>
          <w:sz w:val="28"/>
          <w:szCs w:val="28"/>
        </w:rPr>
        <w:t xml:space="preserve"> Mini </w:t>
      </w:r>
      <w:proofErr w:type="spellStart"/>
      <w:r w:rsidRPr="00AB5CB1">
        <w:rPr>
          <w:rFonts w:ascii="Times New Roman" w:eastAsia="Calibri" w:hAnsi="Times New Roman" w:cs="Times New Roman"/>
          <w:sz w:val="28"/>
          <w:szCs w:val="28"/>
        </w:rPr>
        <w:t>Firin</w:t>
      </w:r>
      <w:proofErr w:type="spellEnd"/>
      <w:r w:rsidRPr="00AB5CB1">
        <w:rPr>
          <w:rFonts w:ascii="Times New Roman" w:eastAsia="Calibri" w:hAnsi="Times New Roman" w:cs="Times New Roman"/>
          <w:sz w:val="28"/>
          <w:szCs w:val="28"/>
        </w:rPr>
        <w:t>, Turkey) at 300℃ (the distance between</w:t>
      </w:r>
      <w:r w:rsidR="00053BCC">
        <w:rPr>
          <w:rFonts w:ascii="Times New Roman" w:eastAsia="Calibri" w:hAnsi="Times New Roman" w:cs="Times New Roman"/>
          <w:sz w:val="28"/>
          <w:szCs w:val="28"/>
        </w:rPr>
        <w:t xml:space="preserve"> the</w:t>
      </w:r>
      <w:r w:rsidRPr="00AB5CB1">
        <w:rPr>
          <w:rFonts w:ascii="Times New Roman" w:eastAsia="Calibri" w:hAnsi="Times New Roman" w:cs="Times New Roman"/>
          <w:sz w:val="28"/>
          <w:szCs w:val="28"/>
        </w:rPr>
        <w:t xml:space="preserve"> heat source and the sample was 4 cm) for a total of 10 min, 6 min </w:t>
      </w:r>
      <w:r w:rsidR="00053BCC">
        <w:rPr>
          <w:rFonts w:ascii="Times New Roman" w:eastAsia="Calibri" w:hAnsi="Times New Roman" w:cs="Times New Roman"/>
          <w:sz w:val="28"/>
          <w:szCs w:val="28"/>
        </w:rPr>
        <w:t xml:space="preserve">on </w:t>
      </w:r>
      <w:r w:rsidRPr="00AB5CB1">
        <w:rPr>
          <w:rFonts w:ascii="Times New Roman" w:eastAsia="Calibri" w:hAnsi="Times New Roman" w:cs="Times New Roman"/>
          <w:sz w:val="28"/>
          <w:szCs w:val="28"/>
        </w:rPr>
        <w:t xml:space="preserve">one side and 4 min </w:t>
      </w:r>
      <w:r w:rsidR="00053BCC">
        <w:rPr>
          <w:rFonts w:ascii="Times New Roman" w:eastAsia="Calibri" w:hAnsi="Times New Roman" w:cs="Times New Roman"/>
          <w:sz w:val="28"/>
          <w:szCs w:val="28"/>
        </w:rPr>
        <w:t>on</w:t>
      </w:r>
      <w:r w:rsidRPr="00AB5CB1">
        <w:rPr>
          <w:rFonts w:ascii="Times New Roman" w:eastAsia="Calibri" w:hAnsi="Times New Roman" w:cs="Times New Roman"/>
          <w:sz w:val="28"/>
          <w:szCs w:val="28"/>
        </w:rPr>
        <w:t xml:space="preserve"> the other side (</w:t>
      </w:r>
      <w:r w:rsidRPr="00AB5CB1">
        <w:rPr>
          <w:rFonts w:ascii="Times New Roman" w:eastAsia="Calibri" w:hAnsi="Times New Roman" w:cs="Times New Roman"/>
          <w:b/>
          <w:bCs/>
          <w:sz w:val="28"/>
          <w:szCs w:val="28"/>
        </w:rPr>
        <w:t xml:space="preserve">Turhan </w:t>
      </w:r>
      <w:r w:rsidRPr="00AB5CB1">
        <w:rPr>
          <w:rFonts w:ascii="Times New Roman" w:eastAsia="Calibri" w:hAnsi="Times New Roman" w:cs="Times New Roman"/>
          <w:b/>
          <w:bCs/>
          <w:i/>
          <w:iCs/>
          <w:sz w:val="28"/>
          <w:szCs w:val="28"/>
        </w:rPr>
        <w:t>et al</w:t>
      </w:r>
      <w:r w:rsidRPr="00AB5CB1">
        <w:rPr>
          <w:rFonts w:ascii="Times New Roman" w:eastAsia="Calibri" w:hAnsi="Times New Roman" w:cs="Times New Roman"/>
          <w:b/>
          <w:bCs/>
          <w:sz w:val="28"/>
          <w:szCs w:val="28"/>
        </w:rPr>
        <w:t>.,2005</w:t>
      </w:r>
      <w:r w:rsidRPr="00AB5CB1">
        <w:rPr>
          <w:rFonts w:ascii="Times New Roman" w:eastAsia="Calibri" w:hAnsi="Times New Roman" w:cs="Times New Roman"/>
          <w:sz w:val="28"/>
          <w:szCs w:val="28"/>
        </w:rPr>
        <w:t xml:space="preserve">). </w:t>
      </w:r>
    </w:p>
    <w:p w14:paraId="2BA8E65B" w14:textId="77777777" w:rsidR="003E6018" w:rsidRPr="00AB5CB1" w:rsidRDefault="003E6018" w:rsidP="003E6018">
      <w:pPr>
        <w:spacing w:after="0" w:line="360" w:lineRule="auto"/>
        <w:jc w:val="both"/>
        <w:rPr>
          <w:rFonts w:ascii="Times New Roman" w:eastAsia="Calibri" w:hAnsi="Times New Roman" w:cs="Times New Roman"/>
          <w:sz w:val="28"/>
          <w:szCs w:val="28"/>
        </w:rPr>
      </w:pPr>
      <w:r w:rsidRPr="00AB5CB1">
        <w:rPr>
          <w:rFonts w:ascii="Times New Roman" w:eastAsia="Calibri" w:hAnsi="Times New Roman" w:cs="Times New Roman"/>
          <w:b/>
          <w:bCs/>
          <w:sz w:val="28"/>
          <w:szCs w:val="28"/>
          <w:u w:val="single"/>
        </w:rPr>
        <w:t>Gross chemical composition</w:t>
      </w:r>
      <w:r w:rsidRPr="00AB5CB1">
        <w:rPr>
          <w:rFonts w:ascii="Times New Roman" w:eastAsia="Calibri" w:hAnsi="Times New Roman" w:cs="Times New Roman"/>
          <w:sz w:val="28"/>
          <w:szCs w:val="28"/>
        </w:rPr>
        <w:t xml:space="preserve">: </w:t>
      </w:r>
    </w:p>
    <w:p w14:paraId="361B95C3" w14:textId="2693B4EB" w:rsidR="003E6018" w:rsidRPr="00550F5B" w:rsidRDefault="003E6018" w:rsidP="00550F5B">
      <w:pPr>
        <w:spacing w:after="0" w:line="360" w:lineRule="auto"/>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Moisture, ash, protein, </w:t>
      </w:r>
      <w:bookmarkStart w:id="5" w:name="_Hlk199705731"/>
      <w:bookmarkStart w:id="6" w:name="_Hlk199705848"/>
      <w:r w:rsidRPr="00AB5CB1">
        <w:rPr>
          <w:rFonts w:ascii="Times New Roman" w:eastAsia="Calibri" w:hAnsi="Times New Roman" w:cs="Times New Roman"/>
          <w:sz w:val="28"/>
          <w:szCs w:val="28"/>
        </w:rPr>
        <w:t xml:space="preserve">crude </w:t>
      </w:r>
      <w:bookmarkEnd w:id="5"/>
      <w:bookmarkEnd w:id="6"/>
      <w:proofErr w:type="spellStart"/>
      <w:r w:rsidR="00F41F2F" w:rsidRPr="00691BC8">
        <w:rPr>
          <w:rFonts w:ascii="Times New Roman" w:eastAsia="Calibri" w:hAnsi="Times New Roman" w:cs="Times New Roman"/>
          <w:sz w:val="28"/>
          <w:szCs w:val="28"/>
          <w:highlight w:val="yellow"/>
        </w:rPr>
        <w:t>fibre</w:t>
      </w:r>
      <w:proofErr w:type="spellEnd"/>
      <w:r w:rsidR="00F41F2F" w:rsidRPr="00691BC8">
        <w:rPr>
          <w:rFonts w:ascii="Times New Roman" w:eastAsia="Calibri" w:hAnsi="Times New Roman" w:cs="Times New Roman"/>
          <w:sz w:val="28"/>
          <w:szCs w:val="28"/>
          <w:highlight w:val="yellow"/>
        </w:rPr>
        <w:t xml:space="preserve"> </w:t>
      </w:r>
      <w:r w:rsidRPr="00AB5CB1">
        <w:rPr>
          <w:rFonts w:ascii="Times New Roman" w:eastAsia="Calibri" w:hAnsi="Times New Roman" w:cs="Times New Roman"/>
          <w:sz w:val="28"/>
          <w:szCs w:val="28"/>
        </w:rPr>
        <w:t xml:space="preserve">and </w:t>
      </w:r>
      <w:bookmarkStart w:id="7" w:name="_Hlk199705815"/>
      <w:r w:rsidRPr="00AB5CB1">
        <w:rPr>
          <w:rFonts w:ascii="Times New Roman" w:eastAsia="Calibri" w:hAnsi="Times New Roman" w:cs="Times New Roman"/>
          <w:sz w:val="28"/>
          <w:szCs w:val="28"/>
        </w:rPr>
        <w:t xml:space="preserve">ether extract </w:t>
      </w:r>
      <w:bookmarkEnd w:id="7"/>
      <w:r w:rsidRPr="00AB5CB1">
        <w:rPr>
          <w:rFonts w:ascii="Times New Roman" w:eastAsia="Calibri" w:hAnsi="Times New Roman" w:cs="Times New Roman"/>
          <w:sz w:val="28"/>
          <w:szCs w:val="28"/>
        </w:rPr>
        <w:t xml:space="preserve">were determined according to </w:t>
      </w:r>
      <w:r w:rsidRPr="00AB5CB1">
        <w:rPr>
          <w:rFonts w:ascii="Times New Roman" w:eastAsia="Calibri" w:hAnsi="Times New Roman" w:cs="Times New Roman"/>
          <w:b/>
          <w:bCs/>
          <w:sz w:val="28"/>
          <w:szCs w:val="28"/>
        </w:rPr>
        <w:t>A.O.A.C. (</w:t>
      </w:r>
      <w:r w:rsidR="00872994">
        <w:rPr>
          <w:rFonts w:ascii="Times New Roman" w:eastAsia="Calibri" w:hAnsi="Times New Roman" w:cs="Times New Roman" w:hint="cs"/>
          <w:b/>
          <w:bCs/>
          <w:sz w:val="28"/>
          <w:szCs w:val="28"/>
          <w:rtl/>
        </w:rPr>
        <w:t>2005</w:t>
      </w:r>
      <w:r w:rsidRPr="00AB5CB1">
        <w:rPr>
          <w:rFonts w:ascii="Times New Roman" w:eastAsia="Calibri" w:hAnsi="Times New Roman" w:cs="Times New Roman"/>
          <w:b/>
          <w:bCs/>
          <w:sz w:val="28"/>
          <w:szCs w:val="28"/>
        </w:rPr>
        <w:t>).</w:t>
      </w:r>
      <w:r w:rsidRPr="00AB5CB1">
        <w:rPr>
          <w:rFonts w:ascii="Times New Roman" w:eastAsia="Calibri" w:hAnsi="Times New Roman" w:cs="Times New Roman"/>
          <w:sz w:val="28"/>
          <w:szCs w:val="28"/>
        </w:rPr>
        <w:t xml:space="preserve"> Total carbohydrates were calculated by subtracting the differences from the initial weight of the sample according to </w:t>
      </w:r>
      <w:r w:rsidRPr="00AB5CB1">
        <w:rPr>
          <w:rFonts w:ascii="Times New Roman" w:eastAsia="Calibri" w:hAnsi="Times New Roman" w:cs="Times New Roman"/>
          <w:b/>
          <w:bCs/>
          <w:sz w:val="28"/>
          <w:szCs w:val="28"/>
        </w:rPr>
        <w:t>James (1995)</w:t>
      </w:r>
      <w:r w:rsidRPr="00AB5CB1">
        <w:rPr>
          <w:rFonts w:ascii="Times New Roman" w:eastAsia="Calibri" w:hAnsi="Times New Roman" w:cs="Times New Roman"/>
          <w:sz w:val="28"/>
          <w:szCs w:val="28"/>
        </w:rPr>
        <w:t xml:space="preserve"> as follows:</w:t>
      </w:r>
      <w:r w:rsidR="00550F5B">
        <w:rPr>
          <w:rFonts w:ascii="Times New Roman" w:eastAsia="Calibri" w:hAnsi="Times New Roman" w:cs="Times New Roman"/>
          <w:sz w:val="28"/>
          <w:szCs w:val="28"/>
        </w:rPr>
        <w:t xml:space="preserve"> </w:t>
      </w:r>
      <w:r w:rsidRPr="00AB5CB1">
        <w:rPr>
          <w:rFonts w:ascii="Times New Roman" w:eastAsia="Calibri" w:hAnsi="Times New Roman" w:cs="Times New Roman"/>
          <w:sz w:val="28"/>
          <w:szCs w:val="28"/>
        </w:rPr>
        <w:t xml:space="preserve">Total </w:t>
      </w:r>
      <w:r w:rsidR="00F41F2F" w:rsidRPr="00691BC8">
        <w:rPr>
          <w:rFonts w:ascii="Times New Roman" w:eastAsia="Calibri" w:hAnsi="Times New Roman" w:cs="Times New Roman"/>
          <w:sz w:val="28"/>
          <w:szCs w:val="28"/>
          <w:highlight w:val="yellow"/>
        </w:rPr>
        <w:t xml:space="preserve">carbohydrates% </w:t>
      </w:r>
      <w:r w:rsidRPr="00AB5CB1">
        <w:rPr>
          <w:rFonts w:ascii="Times New Roman" w:eastAsia="Calibri" w:hAnsi="Times New Roman" w:cs="Times New Roman"/>
          <w:sz w:val="28"/>
          <w:szCs w:val="28"/>
        </w:rPr>
        <w:t xml:space="preserve">% = 100- [crude protein + ether extract + ash] on </w:t>
      </w:r>
      <w:r w:rsidR="00F41F2F" w:rsidRPr="00691BC8">
        <w:rPr>
          <w:rFonts w:ascii="Times New Roman" w:eastAsia="Calibri" w:hAnsi="Times New Roman" w:cs="Times New Roman"/>
          <w:sz w:val="28"/>
          <w:szCs w:val="28"/>
          <w:highlight w:val="yellow"/>
        </w:rPr>
        <w:t xml:space="preserve">a </w:t>
      </w:r>
      <w:r w:rsidRPr="00AB5CB1">
        <w:rPr>
          <w:rFonts w:ascii="Times New Roman" w:eastAsia="Calibri" w:hAnsi="Times New Roman" w:cs="Times New Roman"/>
          <w:sz w:val="28"/>
          <w:szCs w:val="28"/>
        </w:rPr>
        <w:t>dry weight basis.</w:t>
      </w:r>
    </w:p>
    <w:p w14:paraId="5B4D1ED9"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b/>
          <w:bCs/>
          <w:sz w:val="28"/>
          <w:szCs w:val="28"/>
          <w:u w:val="single"/>
        </w:rPr>
      </w:pPr>
      <w:r w:rsidRPr="00AB5CB1">
        <w:rPr>
          <w:rFonts w:ascii="Times New Roman" w:eastAsia="Calibri" w:hAnsi="Times New Roman" w:cs="Times New Roman"/>
          <w:b/>
          <w:bCs/>
          <w:sz w:val="28"/>
          <w:szCs w:val="28"/>
          <w:u w:val="single"/>
        </w:rPr>
        <w:t>Cooking characteristics of beef burger</w:t>
      </w:r>
      <w:r>
        <w:rPr>
          <w:rFonts w:ascii="Times New Roman" w:eastAsia="Calibri" w:hAnsi="Times New Roman" w:cs="Times New Roman"/>
          <w:b/>
          <w:bCs/>
          <w:sz w:val="28"/>
          <w:szCs w:val="28"/>
          <w:u w:val="single"/>
        </w:rPr>
        <w:t>s</w:t>
      </w:r>
    </w:p>
    <w:p w14:paraId="38A54FD6"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u w:val="single"/>
        </w:rPr>
      </w:pPr>
      <w:r w:rsidRPr="00AB5CB1">
        <w:rPr>
          <w:rFonts w:ascii="Times New Roman" w:eastAsia="Calibri" w:hAnsi="Times New Roman" w:cs="Times New Roman"/>
          <w:b/>
          <w:bCs/>
          <w:sz w:val="28"/>
          <w:szCs w:val="28"/>
          <w:u w:val="single"/>
        </w:rPr>
        <w:t>Cooking loss:</w:t>
      </w:r>
    </w:p>
    <w:p w14:paraId="38F498E3" w14:textId="6B43093D" w:rsidR="003E6018" w:rsidRPr="00AB5CB1" w:rsidRDefault="003E6018" w:rsidP="00550F5B">
      <w:pPr>
        <w:autoSpaceDE w:val="0"/>
        <w:autoSpaceDN w:val="0"/>
        <w:adjustRightInd w:val="0"/>
        <w:spacing w:after="0" w:line="360" w:lineRule="auto"/>
        <w:ind w:right="-1" w:firstLine="180"/>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Cooking loss of the beef burger was calculated according to </w:t>
      </w:r>
      <w:r w:rsidRPr="00AB5CB1">
        <w:rPr>
          <w:rFonts w:ascii="Times New Roman" w:eastAsia="Calibri" w:hAnsi="Times New Roman" w:cs="Times New Roman"/>
          <w:b/>
          <w:bCs/>
          <w:sz w:val="28"/>
          <w:szCs w:val="28"/>
        </w:rPr>
        <w:t xml:space="preserve">(A.M.S.A, </w:t>
      </w:r>
      <w:r w:rsidR="00872994">
        <w:rPr>
          <w:rFonts w:ascii="Times New Roman" w:eastAsia="Calibri" w:hAnsi="Times New Roman" w:cs="Times New Roman" w:hint="cs"/>
          <w:b/>
          <w:bCs/>
          <w:sz w:val="28"/>
          <w:szCs w:val="28"/>
          <w:rtl/>
        </w:rPr>
        <w:t>2016</w:t>
      </w:r>
      <w:r w:rsidRPr="00AB5CB1">
        <w:rPr>
          <w:rFonts w:ascii="Times New Roman" w:eastAsia="Calibri" w:hAnsi="Times New Roman" w:cs="Times New Roman"/>
          <w:b/>
          <w:bCs/>
          <w:sz w:val="28"/>
          <w:szCs w:val="28"/>
        </w:rPr>
        <w:t xml:space="preserve">) </w:t>
      </w:r>
      <w:r w:rsidRPr="00AB5CB1">
        <w:rPr>
          <w:rFonts w:ascii="Times New Roman" w:eastAsia="Calibri" w:hAnsi="Times New Roman" w:cs="Times New Roman"/>
          <w:sz w:val="28"/>
          <w:szCs w:val="28"/>
        </w:rPr>
        <w:t xml:space="preserve">using the following equation: </w:t>
      </w:r>
    </w:p>
    <w:p w14:paraId="1A9A15A2" w14:textId="6C10647F"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Cooking loss</w:t>
      </w:r>
      <w:r w:rsidR="0049579E" w:rsidRPr="00AB5CB1">
        <w:rPr>
          <w:rFonts w:ascii="Times New Roman" w:eastAsia="Calibri" w:hAnsi="Times New Roman" w:cs="Times New Roman"/>
          <w:sz w:val="28"/>
          <w:szCs w:val="28"/>
        </w:rPr>
        <w:t>%</w:t>
      </w:r>
      <w:r w:rsidRPr="00AB5CB1">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(Raw sample weight (g) - Cooked sample weight (g) )</m:t>
            </m:r>
          </m:num>
          <m:den>
            <m:r>
              <m:rPr>
                <m:sty m:val="p"/>
              </m:rPr>
              <w:rPr>
                <w:rFonts w:ascii="Cambria Math" w:eastAsia="Calibri" w:hAnsi="Cambria Math" w:cs="Times New Roman"/>
                <w:sz w:val="28"/>
                <w:szCs w:val="28"/>
              </w:rPr>
              <m:t xml:space="preserve">Raw sample weight (g) </m:t>
            </m:r>
          </m:den>
        </m:f>
      </m:oMath>
      <w:r w:rsidRPr="00AB5CB1">
        <w:rPr>
          <w:rFonts w:ascii="Times New Roman" w:eastAsia="Calibri" w:hAnsi="Times New Roman" w:cs="Times New Roman"/>
          <w:sz w:val="28"/>
          <w:szCs w:val="28"/>
        </w:rPr>
        <w:t xml:space="preserve"> x 100 </w:t>
      </w:r>
    </w:p>
    <w:p w14:paraId="243CA12C"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u w:val="single"/>
        </w:rPr>
      </w:pPr>
      <w:r w:rsidRPr="00AB5CB1">
        <w:rPr>
          <w:rFonts w:ascii="Times New Roman" w:eastAsia="Calibri" w:hAnsi="Times New Roman" w:cs="Times New Roman"/>
          <w:b/>
          <w:bCs/>
          <w:sz w:val="28"/>
          <w:szCs w:val="28"/>
          <w:u w:val="single"/>
        </w:rPr>
        <w:t>Cooking yield</w:t>
      </w:r>
      <w:r w:rsidRPr="00AB5CB1">
        <w:rPr>
          <w:rFonts w:ascii="Times New Roman" w:eastAsia="Calibri" w:hAnsi="Times New Roman" w:cs="Times New Roman"/>
          <w:sz w:val="28"/>
          <w:szCs w:val="28"/>
          <w:u w:val="single"/>
        </w:rPr>
        <w:t>:</w:t>
      </w:r>
    </w:p>
    <w:p w14:paraId="44FFED1A" w14:textId="77777777" w:rsidR="003E6018" w:rsidRPr="00AB5CB1" w:rsidRDefault="003E6018" w:rsidP="00550F5B">
      <w:pPr>
        <w:autoSpaceDE w:val="0"/>
        <w:autoSpaceDN w:val="0"/>
        <w:adjustRightInd w:val="0"/>
        <w:spacing w:after="0" w:line="360" w:lineRule="auto"/>
        <w:ind w:right="-1" w:firstLine="450"/>
        <w:jc w:val="both"/>
        <w:rPr>
          <w:rFonts w:ascii="Times New Roman" w:eastAsia="Calibri" w:hAnsi="Times New Roman" w:cs="Times New Roman"/>
          <w:sz w:val="28"/>
          <w:szCs w:val="28"/>
        </w:rPr>
      </w:pPr>
      <w:r>
        <w:rPr>
          <w:rFonts w:ascii="Times New Roman" w:eastAsia="Calibri" w:hAnsi="Times New Roman" w:cs="Times New Roman"/>
          <w:sz w:val="28"/>
          <w:szCs w:val="28"/>
        </w:rPr>
        <w:t>The c</w:t>
      </w:r>
      <w:r w:rsidRPr="00AB5CB1">
        <w:rPr>
          <w:rFonts w:ascii="Times New Roman" w:eastAsia="Calibri" w:hAnsi="Times New Roman" w:cs="Times New Roman"/>
          <w:sz w:val="28"/>
          <w:szCs w:val="28"/>
        </w:rPr>
        <w:t xml:space="preserve">ooking yield of the beef burger was determined by measuring the weight of three burgers for each treatment/batch </w:t>
      </w:r>
      <w:r w:rsidRPr="00AB5CB1">
        <w:rPr>
          <w:rFonts w:ascii="Times New Roman" w:eastAsia="Calibri" w:hAnsi="Times New Roman" w:cs="Times New Roman"/>
          <w:b/>
          <w:bCs/>
          <w:sz w:val="28"/>
          <w:szCs w:val="28"/>
        </w:rPr>
        <w:t xml:space="preserve">(Gok </w:t>
      </w:r>
      <w:r w:rsidRPr="00AB5CB1">
        <w:rPr>
          <w:rFonts w:ascii="Times New Roman" w:eastAsia="Calibri" w:hAnsi="Times New Roman" w:cs="Times New Roman"/>
          <w:b/>
          <w:bCs/>
          <w:i/>
          <w:iCs/>
          <w:sz w:val="28"/>
          <w:szCs w:val="28"/>
        </w:rPr>
        <w:t xml:space="preserve">et al., </w:t>
      </w:r>
      <w:r w:rsidRPr="00AB5CB1">
        <w:rPr>
          <w:rFonts w:ascii="Times New Roman" w:eastAsia="Calibri" w:hAnsi="Times New Roman" w:cs="Times New Roman"/>
          <w:b/>
          <w:bCs/>
          <w:sz w:val="28"/>
          <w:szCs w:val="28"/>
        </w:rPr>
        <w:t xml:space="preserve">2011) </w:t>
      </w:r>
      <w:r w:rsidRPr="00AB5CB1">
        <w:rPr>
          <w:rFonts w:ascii="Times New Roman" w:eastAsia="Calibri" w:hAnsi="Times New Roman" w:cs="Times New Roman"/>
          <w:sz w:val="28"/>
          <w:szCs w:val="28"/>
        </w:rPr>
        <w:t xml:space="preserve">and calculating weight differences for burgers before and after cooking, as follows: </w:t>
      </w:r>
    </w:p>
    <w:p w14:paraId="2937C94D" w14:textId="7487C1FF"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cooking yield</w:t>
      </w:r>
      <w:r w:rsidR="0049579E" w:rsidRPr="00AB5CB1">
        <w:rPr>
          <w:rFonts w:ascii="Times New Roman" w:eastAsia="Calibri" w:hAnsi="Times New Roman" w:cs="Times New Roman"/>
          <w:sz w:val="28"/>
          <w:szCs w:val="28"/>
        </w:rPr>
        <w:t>%</w:t>
      </w:r>
      <w:r w:rsidRPr="00AB5CB1">
        <w:rPr>
          <w:rFonts w:ascii="Times New Roman" w:eastAsia="Calibri" w:hAnsi="Times New Roman" w:cs="Times New Roman"/>
          <w:sz w:val="28"/>
          <w:szCs w:val="28"/>
        </w:rPr>
        <w:t xml:space="preserve"> =</w:t>
      </w:r>
      <w:r w:rsidRPr="00AB5CB1">
        <w:rPr>
          <w:rFonts w:ascii="Times New Roman" w:eastAsia="Calibri" w:hAnsi="Times New Roman" w:cs="Times New Roman"/>
          <w:sz w:val="28"/>
          <w:szCs w:val="28"/>
          <w:rtl/>
        </w:rPr>
        <w:t xml:space="preserve">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 xml:space="preserve">Cooked weight (g) </m:t>
            </m:r>
          </m:num>
          <m:den>
            <m:r>
              <m:rPr>
                <m:sty m:val="p"/>
              </m:rPr>
              <w:rPr>
                <w:rFonts w:ascii="Cambria Math" w:eastAsia="Calibri" w:hAnsi="Cambria Math" w:cs="Times New Roman"/>
                <w:sz w:val="28"/>
                <w:szCs w:val="28"/>
              </w:rPr>
              <m:t xml:space="preserve">Raw weight (g) </m:t>
            </m:r>
          </m:den>
        </m:f>
      </m:oMath>
      <w:r w:rsidRPr="00AB5CB1">
        <w:rPr>
          <w:rFonts w:ascii="Times New Roman" w:eastAsia="Calibri" w:hAnsi="Times New Roman" w:cs="Times New Roman"/>
          <w:sz w:val="28"/>
          <w:szCs w:val="28"/>
        </w:rPr>
        <w:t xml:space="preserve"> x 100</w:t>
      </w:r>
    </w:p>
    <w:p w14:paraId="5C32540E"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u w:val="single"/>
        </w:rPr>
      </w:pPr>
      <w:r w:rsidRPr="00AB5CB1">
        <w:rPr>
          <w:rFonts w:ascii="Times New Roman" w:eastAsia="Calibri" w:hAnsi="Times New Roman" w:cs="Times New Roman"/>
          <w:b/>
          <w:bCs/>
          <w:sz w:val="28"/>
          <w:szCs w:val="28"/>
          <w:u w:val="single"/>
        </w:rPr>
        <w:lastRenderedPageBreak/>
        <w:t>Shrinkage</w:t>
      </w:r>
      <w:r w:rsidRPr="00AB5CB1">
        <w:rPr>
          <w:rFonts w:ascii="Times New Roman" w:eastAsia="Calibri" w:hAnsi="Times New Roman" w:cs="Times New Roman"/>
          <w:sz w:val="28"/>
          <w:szCs w:val="28"/>
          <w:u w:val="single"/>
        </w:rPr>
        <w:t>:</w:t>
      </w:r>
    </w:p>
    <w:p w14:paraId="11CF8910" w14:textId="79663AF3" w:rsidR="003E6018" w:rsidRPr="00AB5CB1" w:rsidRDefault="00550F5B" w:rsidP="00550F5B">
      <w:pPr>
        <w:autoSpaceDE w:val="0"/>
        <w:autoSpaceDN w:val="0"/>
        <w:adjustRightInd w:val="0"/>
        <w:spacing w:after="0" w:line="360" w:lineRule="auto"/>
        <w:ind w:right="-1" w:firstLine="270"/>
        <w:jc w:val="both"/>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5633F776" wp14:editId="60CB313F">
                <wp:simplePos x="0" y="0"/>
                <wp:positionH relativeFrom="column">
                  <wp:posOffset>5419725</wp:posOffset>
                </wp:positionH>
                <wp:positionV relativeFrom="paragraph">
                  <wp:posOffset>581025</wp:posOffset>
                </wp:positionV>
                <wp:extent cx="590550" cy="342900"/>
                <wp:effectExtent l="0" t="0" r="19050" b="19050"/>
                <wp:wrapNone/>
                <wp:docPr id="1689265436" name="مربع نص 1"/>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solidFill>
                            <a:schemeClr val="bg1"/>
                          </a:solidFill>
                        </a:ln>
                      </wps:spPr>
                      <wps:txbx>
                        <w:txbxContent>
                          <w:p w14:paraId="09D16947" w14:textId="11785853" w:rsidR="00550F5B" w:rsidRDefault="00550F5B">
                            <w:r w:rsidRPr="00AB5CB1">
                              <w:rPr>
                                <w:rFonts w:ascii="Times New Roman" w:eastAsia="Calibri" w:hAnsi="Times New Roman" w:cs="Times New Roman"/>
                                <w:sz w:val="28"/>
                                <w:szCs w:val="28"/>
                              </w:rPr>
                              <w:t>x100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33F776" id="_x0000_t202" coordsize="21600,21600" o:spt="202" path="m,l,21600r21600,l21600,xe">
                <v:stroke joinstyle="miter"/>
                <v:path gradientshapeok="t" o:connecttype="rect"/>
              </v:shapetype>
              <v:shape id="مربع نص 1" o:spid="_x0000_s1026" type="#_x0000_t202" style="position:absolute;left:0;text-align:left;margin-left:426.75pt;margin-top:45.75pt;width:46.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" fillcolor="white [3201]" strokecolor="white [3212]" strokeweight=".5pt">
                <v:textbox>
                  <w:txbxContent>
                    <w:p w14:paraId="09D16947" w14:textId="11785853" w:rsidR="00550F5B" w:rsidRDefault="00550F5B">
                      <w:r w:rsidRPr="00AB5CB1">
                        <w:rPr>
                          <w:rFonts w:ascii="Times New Roman" w:eastAsia="Calibri" w:hAnsi="Times New Roman" w:cs="Times New Roman"/>
                          <w:sz w:val="28"/>
                          <w:szCs w:val="28"/>
                        </w:rPr>
                        <w:t>x100</w:t>
                      </w:r>
                    </w:p>
                  </w:txbxContent>
                </v:textbox>
              </v:shape>
            </w:pict>
          </mc:Fallback>
        </mc:AlternateContent>
      </w:r>
      <w:r w:rsidR="003E6018" w:rsidRPr="00AB5CB1">
        <w:rPr>
          <w:rFonts w:ascii="Times New Roman" w:eastAsia="Calibri" w:hAnsi="Times New Roman" w:cs="Times New Roman"/>
          <w:sz w:val="28"/>
          <w:szCs w:val="28"/>
        </w:rPr>
        <w:t xml:space="preserve">Shrinkage percentage was calculated as described by </w:t>
      </w:r>
      <w:r w:rsidR="003E6018" w:rsidRPr="00AB5CB1">
        <w:rPr>
          <w:rFonts w:ascii="Times New Roman" w:eastAsia="Calibri" w:hAnsi="Times New Roman" w:cs="Times New Roman"/>
          <w:b/>
          <w:bCs/>
          <w:sz w:val="28"/>
          <w:szCs w:val="28"/>
        </w:rPr>
        <w:t xml:space="preserve">(A.M.S.A, </w:t>
      </w:r>
      <w:r w:rsidR="00872994">
        <w:rPr>
          <w:rFonts w:ascii="Times New Roman" w:eastAsia="Calibri" w:hAnsi="Times New Roman" w:cs="Times New Roman" w:hint="cs"/>
          <w:b/>
          <w:bCs/>
          <w:sz w:val="28"/>
          <w:szCs w:val="28"/>
          <w:rtl/>
        </w:rPr>
        <w:t>2016</w:t>
      </w:r>
      <w:r w:rsidR="003E6018" w:rsidRPr="00AB5CB1">
        <w:rPr>
          <w:rFonts w:ascii="Times New Roman" w:eastAsia="Calibri" w:hAnsi="Times New Roman" w:cs="Times New Roman"/>
          <w:b/>
          <w:bCs/>
          <w:sz w:val="28"/>
          <w:szCs w:val="28"/>
        </w:rPr>
        <w:t xml:space="preserve">) </w:t>
      </w:r>
      <w:r w:rsidR="003E6018" w:rsidRPr="00AB5CB1">
        <w:rPr>
          <w:rFonts w:ascii="Times New Roman" w:eastAsia="Calibri" w:hAnsi="Times New Roman" w:cs="Times New Roman"/>
          <w:sz w:val="28"/>
          <w:szCs w:val="28"/>
        </w:rPr>
        <w:t xml:space="preserve">as follows: </w:t>
      </w:r>
    </w:p>
    <w:p w14:paraId="61C9D479" w14:textId="495539E6"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Shrinkage</w:t>
      </w:r>
      <w:r w:rsidR="0049579E" w:rsidRPr="00AB5CB1">
        <w:rPr>
          <w:rFonts w:ascii="Times New Roman" w:eastAsia="Calibri" w:hAnsi="Times New Roman" w:cs="Times New Roman"/>
          <w:sz w:val="28"/>
          <w:szCs w:val="28"/>
        </w:rPr>
        <w:t>%</w:t>
      </w:r>
      <w:r w:rsidRPr="00AB5CB1">
        <w:rPr>
          <w:rFonts w:ascii="Times New Roman" w:eastAsia="Calibri" w:hAnsi="Times New Roman" w:cs="Times New Roman"/>
          <w:sz w:val="28"/>
          <w:szCs w:val="28"/>
        </w:rPr>
        <w:t>=</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(Raw thickness - Cooked thickness) + (Raw diameter - Cooked diameter)</m:t>
            </m:r>
          </m:num>
          <m:den>
            <m:r>
              <m:rPr>
                <m:sty m:val="p"/>
              </m:rPr>
              <w:rPr>
                <w:rFonts w:ascii="Cambria Math" w:eastAsia="Calibri" w:hAnsi="Cambria Math" w:cs="Times New Roman"/>
                <w:sz w:val="28"/>
                <w:szCs w:val="28"/>
              </w:rPr>
              <m:t>(Raw thickness + Raw diameter)</m:t>
            </m:r>
          </m:den>
        </m:f>
      </m:oMath>
      <w:r w:rsidRPr="00AB5CB1">
        <w:rPr>
          <w:rFonts w:ascii="Times New Roman" w:eastAsia="Calibri" w:hAnsi="Times New Roman" w:cs="Times New Roman"/>
          <w:sz w:val="28"/>
          <w:szCs w:val="28"/>
        </w:rPr>
        <w:t xml:space="preserve"> </w:t>
      </w:r>
    </w:p>
    <w:p w14:paraId="16E8FF80"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b/>
          <w:bCs/>
          <w:sz w:val="28"/>
          <w:szCs w:val="28"/>
          <w:u w:val="single"/>
        </w:rPr>
      </w:pPr>
      <w:r w:rsidRPr="00AB5CB1">
        <w:rPr>
          <w:rFonts w:ascii="Times New Roman" w:eastAsia="Calibri" w:hAnsi="Times New Roman" w:cs="Times New Roman"/>
          <w:b/>
          <w:bCs/>
          <w:sz w:val="28"/>
          <w:szCs w:val="28"/>
          <w:u w:val="single"/>
        </w:rPr>
        <w:t>Diameter reduction:</w:t>
      </w:r>
    </w:p>
    <w:p w14:paraId="039E874D" w14:textId="0B906481"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         Changes in beef burgers</w:t>
      </w:r>
      <w:r>
        <w:rPr>
          <w:rFonts w:ascii="Times New Roman" w:eastAsia="Calibri" w:hAnsi="Times New Roman" w:cs="Times New Roman"/>
          <w:sz w:val="28"/>
          <w:szCs w:val="28"/>
        </w:rPr>
        <w:t>’</w:t>
      </w:r>
      <w:r w:rsidRPr="00AB5CB1">
        <w:rPr>
          <w:rFonts w:ascii="Times New Roman" w:eastAsia="Calibri" w:hAnsi="Times New Roman" w:cs="Times New Roman"/>
          <w:sz w:val="28"/>
          <w:szCs w:val="28"/>
        </w:rPr>
        <w:t xml:space="preserve"> diameter </w:t>
      </w:r>
      <w:r w:rsidR="00F41F2F" w:rsidRPr="00691BC8">
        <w:rPr>
          <w:rFonts w:ascii="Times New Roman" w:eastAsia="Calibri" w:hAnsi="Times New Roman" w:cs="Times New Roman"/>
          <w:sz w:val="28"/>
          <w:szCs w:val="28"/>
          <w:highlight w:val="yellow"/>
        </w:rPr>
        <w:t>were</w:t>
      </w:r>
      <w:r w:rsidR="00F41F2F" w:rsidRPr="00AB5CB1">
        <w:rPr>
          <w:rFonts w:ascii="Times New Roman" w:eastAsia="Calibri" w:hAnsi="Times New Roman" w:cs="Times New Roman"/>
          <w:sz w:val="28"/>
          <w:szCs w:val="28"/>
        </w:rPr>
        <w:t xml:space="preserve"> </w:t>
      </w:r>
      <w:r w:rsidRPr="00AB5CB1">
        <w:rPr>
          <w:rFonts w:ascii="Times New Roman" w:eastAsia="Calibri" w:hAnsi="Times New Roman" w:cs="Times New Roman"/>
          <w:sz w:val="28"/>
          <w:szCs w:val="28"/>
        </w:rPr>
        <w:t xml:space="preserve">calculated by </w:t>
      </w:r>
      <w:r w:rsidRPr="00AB5CB1">
        <w:rPr>
          <w:rFonts w:ascii="Times New Roman" w:eastAsia="Calibri" w:hAnsi="Times New Roman" w:cs="Times New Roman"/>
          <w:b/>
          <w:bCs/>
          <w:sz w:val="28"/>
          <w:szCs w:val="28"/>
        </w:rPr>
        <w:t xml:space="preserve">Gok </w:t>
      </w:r>
      <w:r w:rsidRPr="00AB5CB1">
        <w:rPr>
          <w:rFonts w:ascii="Times New Roman" w:eastAsia="Calibri" w:hAnsi="Times New Roman" w:cs="Times New Roman"/>
          <w:b/>
          <w:bCs/>
          <w:i/>
          <w:iCs/>
          <w:sz w:val="28"/>
          <w:szCs w:val="28"/>
        </w:rPr>
        <w:t>et al.</w:t>
      </w:r>
      <w:r>
        <w:rPr>
          <w:rFonts w:ascii="Times New Roman" w:eastAsia="Calibri" w:hAnsi="Times New Roman" w:cs="Times New Roman"/>
          <w:b/>
          <w:bCs/>
          <w:i/>
          <w:iCs/>
          <w:sz w:val="28"/>
          <w:szCs w:val="28"/>
        </w:rPr>
        <w:t xml:space="preserve"> (</w:t>
      </w:r>
      <w:r w:rsidRPr="00AB5CB1">
        <w:rPr>
          <w:rFonts w:ascii="Times New Roman" w:eastAsia="Calibri" w:hAnsi="Times New Roman" w:cs="Times New Roman"/>
          <w:b/>
          <w:bCs/>
          <w:i/>
          <w:iCs/>
          <w:sz w:val="28"/>
          <w:szCs w:val="28"/>
        </w:rPr>
        <w:t>2011</w:t>
      </w:r>
      <w:r w:rsidRPr="00AB5CB1">
        <w:rPr>
          <w:rFonts w:ascii="Times New Roman" w:eastAsia="Calibri" w:hAnsi="Times New Roman" w:cs="Times New Roman"/>
          <w:sz w:val="28"/>
          <w:szCs w:val="28"/>
        </w:rPr>
        <w:t xml:space="preserve">) using the following equation: </w:t>
      </w:r>
    </w:p>
    <w:p w14:paraId="73B9587B"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 Diameter Reduction =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(Uncooked diameter - Cooked diameter)</m:t>
            </m:r>
          </m:num>
          <m:den>
            <m:r>
              <m:rPr>
                <m:sty m:val="p"/>
              </m:rPr>
              <w:rPr>
                <w:rFonts w:ascii="Cambria Math" w:eastAsia="Calibri" w:hAnsi="Cambria Math" w:cs="Times New Roman"/>
                <w:sz w:val="28"/>
                <w:szCs w:val="28"/>
              </w:rPr>
              <m:t>Uncooked diameter</m:t>
            </m:r>
          </m:den>
        </m:f>
      </m:oMath>
      <w:r w:rsidRPr="00AB5CB1">
        <w:rPr>
          <w:rFonts w:ascii="Times New Roman" w:eastAsia="Calibri" w:hAnsi="Times New Roman" w:cs="Times New Roman"/>
          <w:sz w:val="28"/>
          <w:szCs w:val="28"/>
        </w:rPr>
        <w:t xml:space="preserve">  x 100 </w:t>
      </w:r>
    </w:p>
    <w:p w14:paraId="288459C6" w14:textId="69E48699" w:rsidR="003E6018" w:rsidRPr="00AB5CB1" w:rsidRDefault="003E6018" w:rsidP="003E6018">
      <w:pPr>
        <w:autoSpaceDE w:val="0"/>
        <w:autoSpaceDN w:val="0"/>
        <w:adjustRightInd w:val="0"/>
        <w:spacing w:after="0" w:line="360" w:lineRule="auto"/>
        <w:ind w:right="-1"/>
        <w:jc w:val="both"/>
        <w:rPr>
          <w:rFonts w:asciiTheme="majorBidi" w:eastAsia="Calibri" w:hAnsiTheme="majorBidi" w:cstheme="majorBidi"/>
          <w:b/>
          <w:bCs/>
          <w:sz w:val="28"/>
          <w:szCs w:val="28"/>
        </w:rPr>
      </w:pPr>
      <w:r w:rsidRPr="00AB5CB1">
        <w:rPr>
          <w:rFonts w:asciiTheme="majorBidi" w:eastAsia="Calibri" w:hAnsiTheme="majorBidi" w:cstheme="majorBidi"/>
          <w:b/>
          <w:bCs/>
          <w:sz w:val="28"/>
          <w:szCs w:val="28"/>
        </w:rPr>
        <w:t>Determination</w:t>
      </w:r>
      <w:r>
        <w:rPr>
          <w:rFonts w:asciiTheme="majorBidi" w:eastAsia="Calibri" w:hAnsiTheme="majorBidi" w:cstheme="majorBidi"/>
          <w:b/>
          <w:bCs/>
          <w:sz w:val="28"/>
          <w:szCs w:val="28"/>
        </w:rPr>
        <w:t xml:space="preserve"> of</w:t>
      </w:r>
      <w:r w:rsidRPr="00AB5CB1">
        <w:rPr>
          <w:rFonts w:asciiTheme="majorBidi" w:eastAsia="Calibri" w:hAnsiTheme="majorBidi" w:cstheme="majorBidi"/>
          <w:b/>
          <w:bCs/>
          <w:sz w:val="28"/>
          <w:szCs w:val="28"/>
        </w:rPr>
        <w:t xml:space="preserve"> </w:t>
      </w:r>
      <w:r w:rsidR="0049579E" w:rsidRPr="00AB5CB1">
        <w:rPr>
          <w:rFonts w:asciiTheme="majorBidi" w:eastAsia="Calibri" w:hAnsiTheme="majorBidi" w:cstheme="majorBidi"/>
          <w:b/>
          <w:bCs/>
          <w:sz w:val="28"/>
          <w:szCs w:val="28"/>
        </w:rPr>
        <w:t>P</w:t>
      </w:r>
      <w:r w:rsidR="0049579E">
        <w:rPr>
          <w:rFonts w:asciiTheme="majorBidi" w:eastAsia="Calibri" w:hAnsiTheme="majorBidi" w:cstheme="majorBidi"/>
          <w:b/>
          <w:bCs/>
          <w:sz w:val="28"/>
          <w:szCs w:val="28"/>
        </w:rPr>
        <w:t>H</w:t>
      </w:r>
      <w:r w:rsidRPr="00AB5CB1">
        <w:rPr>
          <w:rFonts w:asciiTheme="majorBidi" w:eastAsia="Calibri" w:hAnsiTheme="majorBidi" w:cstheme="majorBidi"/>
          <w:b/>
          <w:bCs/>
          <w:sz w:val="28"/>
          <w:szCs w:val="28"/>
        </w:rPr>
        <w:t xml:space="preserve"> sample:</w:t>
      </w:r>
    </w:p>
    <w:p w14:paraId="7874DAC4" w14:textId="12150FE1" w:rsidR="003E6018" w:rsidRPr="00AB5CB1" w:rsidRDefault="003E6018" w:rsidP="003E6018">
      <w:pPr>
        <w:autoSpaceDE w:val="0"/>
        <w:autoSpaceDN w:val="0"/>
        <w:adjustRightInd w:val="0"/>
        <w:spacing w:after="0" w:line="360" w:lineRule="auto"/>
        <w:ind w:right="-1"/>
        <w:jc w:val="both"/>
        <w:rPr>
          <w:rFonts w:asciiTheme="majorBidi" w:eastAsia="Calibri" w:hAnsiTheme="majorBidi" w:cstheme="majorBidi"/>
          <w:b/>
          <w:bCs/>
          <w:sz w:val="28"/>
          <w:szCs w:val="28"/>
        </w:rPr>
      </w:pPr>
      <w:r w:rsidRPr="0049579E">
        <w:rPr>
          <w:rFonts w:asciiTheme="majorBidi" w:eastAsia="Calibri" w:hAnsiTheme="majorBidi" w:cstheme="majorBidi"/>
          <w:sz w:val="28"/>
          <w:szCs w:val="28"/>
        </w:rPr>
        <w:t xml:space="preserve">The </w:t>
      </w:r>
      <w:r w:rsidR="0049579E">
        <w:rPr>
          <w:rFonts w:asciiTheme="majorBidi" w:eastAsia="Calibri" w:hAnsiTheme="majorBidi" w:cstheme="majorBidi"/>
          <w:sz w:val="28"/>
          <w:szCs w:val="28"/>
        </w:rPr>
        <w:t>PH</w:t>
      </w:r>
      <w:r w:rsidRPr="00AB5CB1">
        <w:rPr>
          <w:rFonts w:asciiTheme="majorBidi" w:eastAsia="Calibri" w:hAnsiTheme="majorBidi" w:cstheme="majorBidi"/>
          <w:sz w:val="28"/>
          <w:szCs w:val="28"/>
        </w:rPr>
        <w:t xml:space="preserve"> of the sample was determined as that of the supernatant after shaking 1 g in 30 ml of distilled water for 10 min with a pH meter. </w:t>
      </w:r>
      <w:r w:rsidRPr="00AB5CB1">
        <w:rPr>
          <w:rFonts w:asciiTheme="majorBidi" w:eastAsia="Calibri" w:hAnsiTheme="majorBidi" w:cstheme="majorBidi"/>
          <w:b/>
          <w:bCs/>
          <w:sz w:val="28"/>
          <w:szCs w:val="28"/>
        </w:rPr>
        <w:t>(Ejikeme, 2008).</w:t>
      </w:r>
    </w:p>
    <w:p w14:paraId="35F9893D"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u w:val="single"/>
        </w:rPr>
      </w:pPr>
      <w:r w:rsidRPr="00AB5CB1">
        <w:rPr>
          <w:rFonts w:ascii="Times New Roman" w:eastAsia="Calibri" w:hAnsi="Times New Roman" w:cs="Times New Roman"/>
          <w:b/>
          <w:bCs/>
          <w:sz w:val="28"/>
          <w:szCs w:val="28"/>
          <w:u w:val="single"/>
        </w:rPr>
        <w:t xml:space="preserve">Texture Profile Analysis: </w:t>
      </w:r>
    </w:p>
    <w:p w14:paraId="4112C2B3" w14:textId="2F99D870"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          Texture was determined </w:t>
      </w:r>
      <w:r>
        <w:rPr>
          <w:rFonts w:ascii="Times New Roman" w:eastAsia="Calibri" w:hAnsi="Times New Roman" w:cs="Times New Roman"/>
          <w:sz w:val="28"/>
          <w:szCs w:val="28"/>
        </w:rPr>
        <w:t>at</w:t>
      </w:r>
      <w:r w:rsidRPr="00AB5CB1">
        <w:rPr>
          <w:rFonts w:ascii="Times New Roman" w:eastAsia="Calibri" w:hAnsi="Times New Roman" w:cs="Times New Roman"/>
          <w:sz w:val="28"/>
          <w:szCs w:val="28"/>
        </w:rPr>
        <w:t xml:space="preserve"> Food Technology Research. Institute, Agricultural Research </w:t>
      </w:r>
      <w:r w:rsidR="00F41F2F" w:rsidRPr="00691BC8">
        <w:rPr>
          <w:rFonts w:ascii="Times New Roman" w:eastAsia="Calibri" w:hAnsi="Times New Roman" w:cs="Times New Roman"/>
          <w:sz w:val="28"/>
          <w:szCs w:val="28"/>
          <w:highlight w:val="yellow"/>
        </w:rPr>
        <w:t>Centre</w:t>
      </w:r>
      <w:r w:rsidR="00F41F2F">
        <w:rPr>
          <w:rFonts w:ascii="Times New Roman" w:eastAsia="Calibri" w:hAnsi="Times New Roman" w:cs="Times New Roman"/>
          <w:sz w:val="28"/>
          <w:szCs w:val="28"/>
        </w:rPr>
        <w:t>,</w:t>
      </w:r>
      <w:r w:rsidR="00F41F2F" w:rsidRPr="00AB5CB1">
        <w:rPr>
          <w:rFonts w:ascii="Times New Roman" w:eastAsia="Calibri" w:hAnsi="Times New Roman" w:cs="Times New Roman"/>
          <w:sz w:val="28"/>
          <w:szCs w:val="28"/>
        </w:rPr>
        <w:t xml:space="preserve"> </w:t>
      </w:r>
      <w:r w:rsidRPr="00AB5CB1">
        <w:rPr>
          <w:rFonts w:ascii="Times New Roman" w:eastAsia="Calibri" w:hAnsi="Times New Roman" w:cs="Times New Roman"/>
          <w:sz w:val="28"/>
          <w:szCs w:val="28"/>
        </w:rPr>
        <w:t>Giza- Egypt, by a universal testing machine (</w:t>
      </w:r>
      <w:proofErr w:type="spellStart"/>
      <w:r w:rsidRPr="00AB5CB1">
        <w:rPr>
          <w:rFonts w:ascii="Times New Roman" w:eastAsia="Calibri" w:hAnsi="Times New Roman" w:cs="Times New Roman"/>
          <w:sz w:val="28"/>
          <w:szCs w:val="28"/>
        </w:rPr>
        <w:t>Cometech</w:t>
      </w:r>
      <w:proofErr w:type="spellEnd"/>
      <w:r w:rsidRPr="00AB5CB1">
        <w:rPr>
          <w:rFonts w:ascii="Times New Roman" w:eastAsia="Calibri" w:hAnsi="Times New Roman" w:cs="Times New Roman"/>
          <w:sz w:val="28"/>
          <w:szCs w:val="28"/>
        </w:rPr>
        <w:t xml:space="preserve">, B type, Taiwan) provided with software. An </w:t>
      </w:r>
      <w:proofErr w:type="spellStart"/>
      <w:r w:rsidR="00F41F2F" w:rsidRPr="00691BC8">
        <w:rPr>
          <w:rFonts w:ascii="Times New Roman" w:eastAsia="Calibri" w:hAnsi="Times New Roman" w:cs="Times New Roman"/>
          <w:sz w:val="28"/>
          <w:szCs w:val="28"/>
          <w:highlight w:val="yellow"/>
        </w:rPr>
        <w:t>aluminium</w:t>
      </w:r>
      <w:proofErr w:type="spellEnd"/>
      <w:r w:rsidR="00F41F2F" w:rsidRPr="00691BC8">
        <w:rPr>
          <w:rFonts w:ascii="Times New Roman" w:eastAsia="Calibri" w:hAnsi="Times New Roman" w:cs="Times New Roman"/>
          <w:sz w:val="28"/>
          <w:szCs w:val="28"/>
          <w:highlight w:val="yellow"/>
        </w:rPr>
        <w:t xml:space="preserve"> </w:t>
      </w:r>
      <w:r w:rsidRPr="00AB5CB1">
        <w:rPr>
          <w:rFonts w:ascii="Times New Roman" w:eastAsia="Calibri" w:hAnsi="Times New Roman" w:cs="Times New Roman"/>
          <w:sz w:val="28"/>
          <w:szCs w:val="28"/>
        </w:rPr>
        <w:t xml:space="preserve">25 mm diameter cylindrical probe was used in a “Texture Profile Analysis” (TPA) double compression test to penetrate to 50% depth, at </w:t>
      </w:r>
      <w:r>
        <w:rPr>
          <w:rFonts w:ascii="Times New Roman" w:eastAsia="Calibri" w:hAnsi="Times New Roman" w:cs="Times New Roman"/>
          <w:sz w:val="28"/>
          <w:szCs w:val="28"/>
        </w:rPr>
        <w:t xml:space="preserve">a </w:t>
      </w:r>
      <w:r w:rsidRPr="00AB5CB1">
        <w:rPr>
          <w:rFonts w:ascii="Times New Roman" w:eastAsia="Calibri" w:hAnsi="Times New Roman" w:cs="Times New Roman"/>
          <w:sz w:val="28"/>
          <w:szCs w:val="28"/>
        </w:rPr>
        <w:t>1 mm/s speed test. hardness (</w:t>
      </w:r>
      <w:r w:rsidRPr="00AB5CB1">
        <w:rPr>
          <w:rFonts w:ascii="Times New Roman" w:eastAsia="Calibri" w:hAnsi="Times New Roman" w:cs="Times New Roman"/>
          <w:b/>
          <w:bCs/>
          <w:sz w:val="28"/>
          <w:szCs w:val="28"/>
        </w:rPr>
        <w:t>N/cm</w:t>
      </w:r>
      <w:r w:rsidRPr="00AB5CB1">
        <w:rPr>
          <w:rFonts w:ascii="Times New Roman" w:eastAsia="Calibri" w:hAnsi="Times New Roman" w:cs="Times New Roman"/>
          <w:b/>
          <w:bCs/>
          <w:sz w:val="28"/>
          <w:szCs w:val="28"/>
          <w:vertAlign w:val="superscript"/>
        </w:rPr>
        <w:t>2</w:t>
      </w:r>
      <w:r w:rsidRPr="00AB5CB1">
        <w:rPr>
          <w:rFonts w:ascii="Times New Roman" w:eastAsia="Calibri" w:hAnsi="Times New Roman" w:cs="Times New Roman"/>
          <w:sz w:val="28"/>
          <w:szCs w:val="28"/>
        </w:rPr>
        <w:t>), gumminess (</w:t>
      </w:r>
      <w:r w:rsidRPr="00AB5CB1">
        <w:rPr>
          <w:rFonts w:ascii="Times New Roman" w:eastAsia="Calibri" w:hAnsi="Times New Roman" w:cs="Times New Roman"/>
          <w:b/>
          <w:bCs/>
          <w:sz w:val="28"/>
          <w:szCs w:val="28"/>
        </w:rPr>
        <w:t>N/cm</w:t>
      </w:r>
      <w:r w:rsidRPr="00AB5CB1">
        <w:rPr>
          <w:rFonts w:ascii="Times New Roman" w:eastAsia="Calibri" w:hAnsi="Times New Roman" w:cs="Times New Roman"/>
          <w:b/>
          <w:bCs/>
          <w:sz w:val="28"/>
          <w:szCs w:val="28"/>
          <w:vertAlign w:val="superscript"/>
        </w:rPr>
        <w:t>2</w:t>
      </w:r>
      <w:r w:rsidRPr="00AB5CB1">
        <w:rPr>
          <w:rFonts w:ascii="Times New Roman" w:eastAsia="Calibri" w:hAnsi="Times New Roman" w:cs="Times New Roman"/>
          <w:sz w:val="28"/>
          <w:szCs w:val="28"/>
        </w:rPr>
        <w:t>), chewiness (</w:t>
      </w:r>
      <w:r w:rsidRPr="00AB5CB1">
        <w:rPr>
          <w:rFonts w:ascii="Times New Roman" w:eastAsia="Calibri" w:hAnsi="Times New Roman" w:cs="Times New Roman"/>
          <w:b/>
          <w:bCs/>
          <w:sz w:val="28"/>
          <w:szCs w:val="28"/>
        </w:rPr>
        <w:t>N/cm</w:t>
      </w:r>
      <w:r w:rsidRPr="00AB5CB1">
        <w:rPr>
          <w:rFonts w:ascii="Times New Roman" w:eastAsia="Calibri" w:hAnsi="Times New Roman" w:cs="Times New Roman"/>
          <w:b/>
          <w:bCs/>
          <w:sz w:val="28"/>
          <w:szCs w:val="28"/>
          <w:vertAlign w:val="superscript"/>
        </w:rPr>
        <w:t>2</w:t>
      </w:r>
      <w:r w:rsidRPr="00AB5CB1">
        <w:rPr>
          <w:rFonts w:ascii="Times New Roman" w:eastAsia="Calibri" w:hAnsi="Times New Roman" w:cs="Times New Roman"/>
          <w:sz w:val="28"/>
          <w:szCs w:val="28"/>
        </w:rPr>
        <w:t>), cohesiveness (ratio), and springiness</w:t>
      </w:r>
      <w:r>
        <w:rPr>
          <w:rFonts w:ascii="Times New Roman" w:eastAsia="Calibri" w:hAnsi="Times New Roman" w:cs="Times New Roman"/>
          <w:sz w:val="28"/>
          <w:szCs w:val="28"/>
        </w:rPr>
        <w:t xml:space="preserve"> </w:t>
      </w:r>
      <w:r w:rsidRPr="00AB5CB1">
        <w:rPr>
          <w:rFonts w:ascii="Times New Roman" w:eastAsia="Calibri" w:hAnsi="Times New Roman" w:cs="Times New Roman"/>
          <w:sz w:val="28"/>
          <w:szCs w:val="28"/>
        </w:rPr>
        <w:t>(cm) were calculated from the TPA graphic. Both springiness and resilience give information about the after-stress recovery capacity. But, while the former refers to retarded recovery, the latter concerns instantaneous recovery (immediately after the first compression, while the probe goes up) (</w:t>
      </w:r>
      <w:r w:rsidRPr="00AB5CB1">
        <w:rPr>
          <w:rFonts w:ascii="Times New Roman" w:eastAsia="Calibri" w:hAnsi="Times New Roman" w:cs="Times New Roman"/>
          <w:b/>
          <w:bCs/>
          <w:sz w:val="28"/>
          <w:szCs w:val="28"/>
        </w:rPr>
        <w:t>Bourne, 2003</w:t>
      </w:r>
      <w:r w:rsidRPr="00AB5CB1">
        <w:rPr>
          <w:rFonts w:ascii="Times New Roman" w:eastAsia="Calibri" w:hAnsi="Times New Roman" w:cs="Times New Roman"/>
          <w:sz w:val="28"/>
          <w:szCs w:val="28"/>
        </w:rPr>
        <w:t xml:space="preserve">). </w:t>
      </w:r>
    </w:p>
    <w:p w14:paraId="07C42931" w14:textId="3C111E80" w:rsidR="003E6018" w:rsidRPr="00AB5CB1" w:rsidRDefault="00F41F2F" w:rsidP="003E6018">
      <w:pPr>
        <w:spacing w:after="0" w:line="360" w:lineRule="auto"/>
        <w:jc w:val="both"/>
        <w:rPr>
          <w:rFonts w:ascii="Times New Roman" w:eastAsia="Calibri" w:hAnsi="Times New Roman" w:cs="Times New Roman"/>
          <w:sz w:val="28"/>
          <w:szCs w:val="28"/>
          <w:u w:val="single"/>
        </w:rPr>
      </w:pPr>
      <w:proofErr w:type="spellStart"/>
      <w:r w:rsidRPr="00691BC8">
        <w:rPr>
          <w:rFonts w:ascii="Times New Roman" w:eastAsia="Calibri" w:hAnsi="Times New Roman" w:cs="Times New Roman"/>
          <w:b/>
          <w:bCs/>
          <w:sz w:val="28"/>
          <w:szCs w:val="28"/>
          <w:highlight w:val="yellow"/>
          <w:u w:val="single"/>
        </w:rPr>
        <w:t>Colour</w:t>
      </w:r>
      <w:proofErr w:type="spellEnd"/>
      <w:r w:rsidRPr="00691BC8">
        <w:rPr>
          <w:rFonts w:ascii="Times New Roman" w:eastAsia="Calibri" w:hAnsi="Times New Roman" w:cs="Times New Roman"/>
          <w:b/>
          <w:bCs/>
          <w:sz w:val="28"/>
          <w:szCs w:val="28"/>
          <w:highlight w:val="yellow"/>
          <w:u w:val="single"/>
        </w:rPr>
        <w:t xml:space="preserve"> </w:t>
      </w:r>
      <w:r w:rsidR="003E6018" w:rsidRPr="00AB5CB1">
        <w:rPr>
          <w:rFonts w:ascii="Times New Roman" w:eastAsia="Calibri" w:hAnsi="Times New Roman" w:cs="Times New Roman"/>
          <w:b/>
          <w:bCs/>
          <w:sz w:val="28"/>
          <w:szCs w:val="28"/>
          <w:u w:val="single"/>
        </w:rPr>
        <w:t>properties:</w:t>
      </w:r>
      <w:r w:rsidR="003E6018" w:rsidRPr="00AB5CB1">
        <w:rPr>
          <w:rFonts w:ascii="Times New Roman" w:eastAsia="Calibri" w:hAnsi="Times New Roman" w:cs="Times New Roman"/>
          <w:sz w:val="28"/>
          <w:szCs w:val="28"/>
          <w:u w:val="single"/>
        </w:rPr>
        <w:t xml:space="preserve"> </w:t>
      </w:r>
    </w:p>
    <w:p w14:paraId="0B6D0051" w14:textId="7DBECF7D" w:rsidR="003E6018" w:rsidRPr="00AB5CB1" w:rsidRDefault="003E6018" w:rsidP="003E6018">
      <w:pPr>
        <w:spacing w:after="0" w:line="360" w:lineRule="auto"/>
        <w:jc w:val="both"/>
        <w:rPr>
          <w:rFonts w:ascii="Calibri" w:eastAsia="Calibri" w:hAnsi="Calibri" w:cs="Arial"/>
          <w:sz w:val="28"/>
          <w:szCs w:val="28"/>
        </w:rPr>
      </w:pPr>
      <w:r w:rsidRPr="00AB5CB1">
        <w:rPr>
          <w:rFonts w:ascii="Times New Roman" w:eastAsia="Calibri" w:hAnsi="Times New Roman" w:cs="Times New Roman"/>
          <w:sz w:val="28"/>
          <w:szCs w:val="28"/>
        </w:rPr>
        <w:t xml:space="preserve">The </w:t>
      </w:r>
      <w:proofErr w:type="spellStart"/>
      <w:r w:rsidR="00F41F2F" w:rsidRPr="00691BC8">
        <w:rPr>
          <w:rFonts w:ascii="Times New Roman" w:eastAsia="Calibri" w:hAnsi="Times New Roman" w:cs="Times New Roman"/>
          <w:sz w:val="28"/>
          <w:szCs w:val="28"/>
          <w:highlight w:val="yellow"/>
        </w:rPr>
        <w:t>colour</w:t>
      </w:r>
      <w:proofErr w:type="spellEnd"/>
      <w:r w:rsidR="00F41F2F" w:rsidRPr="00691BC8">
        <w:rPr>
          <w:rFonts w:ascii="Times New Roman" w:eastAsia="Calibri" w:hAnsi="Times New Roman" w:cs="Times New Roman"/>
          <w:sz w:val="28"/>
          <w:szCs w:val="28"/>
          <w:highlight w:val="yellow"/>
        </w:rPr>
        <w:t xml:space="preserve"> </w:t>
      </w:r>
      <w:r w:rsidRPr="00AB5CB1">
        <w:rPr>
          <w:rFonts w:ascii="Times New Roman" w:eastAsia="Calibri" w:hAnsi="Times New Roman" w:cs="Times New Roman"/>
          <w:sz w:val="28"/>
          <w:szCs w:val="28"/>
        </w:rPr>
        <w:t xml:space="preserve">of each sample was measured with a </w:t>
      </w:r>
      <w:proofErr w:type="spellStart"/>
      <w:r w:rsidR="00F41F2F" w:rsidRPr="00691BC8">
        <w:rPr>
          <w:rFonts w:ascii="Times New Roman" w:eastAsia="Calibri" w:hAnsi="Times New Roman" w:cs="Times New Roman"/>
          <w:sz w:val="28"/>
          <w:szCs w:val="28"/>
          <w:highlight w:val="yellow"/>
        </w:rPr>
        <w:t>colourimeter</w:t>
      </w:r>
      <w:proofErr w:type="spellEnd"/>
      <w:r w:rsidR="00F41F2F" w:rsidRPr="00691BC8">
        <w:rPr>
          <w:rFonts w:ascii="Times New Roman" w:eastAsia="Calibri" w:hAnsi="Times New Roman" w:cs="Times New Roman"/>
          <w:sz w:val="28"/>
          <w:szCs w:val="28"/>
          <w:highlight w:val="yellow"/>
        </w:rPr>
        <w:t xml:space="preserve"> </w:t>
      </w:r>
      <w:r w:rsidRPr="00AB5CB1">
        <w:rPr>
          <w:rFonts w:ascii="Times New Roman" w:eastAsia="Calibri" w:hAnsi="Times New Roman" w:cs="Times New Roman"/>
          <w:sz w:val="28"/>
          <w:szCs w:val="28"/>
        </w:rPr>
        <w:t xml:space="preserve">(Minolta CR-4, Japan) using the method described by </w:t>
      </w:r>
      <w:r w:rsidRPr="00AB5CB1">
        <w:rPr>
          <w:rFonts w:ascii="Times New Roman" w:eastAsia="Calibri" w:hAnsi="Times New Roman" w:cs="Times New Roman"/>
          <w:b/>
          <w:bCs/>
          <w:sz w:val="28"/>
          <w:szCs w:val="28"/>
        </w:rPr>
        <w:t xml:space="preserve">Saleh et al. (2024). </w:t>
      </w:r>
      <w:r w:rsidRPr="00AB5CB1">
        <w:rPr>
          <w:rFonts w:ascii="Times New Roman" w:eastAsia="Calibri" w:hAnsi="Times New Roman" w:cs="Times New Roman"/>
          <w:sz w:val="28"/>
          <w:szCs w:val="28"/>
        </w:rPr>
        <w:t xml:space="preserve">The parameters L*, a*, and b* indicate lightness/darkness, redness/greenness, and yellowness/blueness, </w:t>
      </w:r>
      <w:r w:rsidRPr="00AB5CB1">
        <w:rPr>
          <w:rFonts w:ascii="Times New Roman" w:eastAsia="Calibri" w:hAnsi="Times New Roman" w:cs="Times New Roman"/>
          <w:sz w:val="28"/>
          <w:szCs w:val="28"/>
        </w:rPr>
        <w:lastRenderedPageBreak/>
        <w:t xml:space="preserve">respectively. The overall </w:t>
      </w:r>
      <w:proofErr w:type="spellStart"/>
      <w:r w:rsidR="00F41F2F" w:rsidRPr="00691BC8">
        <w:rPr>
          <w:rFonts w:ascii="Times New Roman" w:eastAsia="Calibri" w:hAnsi="Times New Roman" w:cs="Times New Roman"/>
          <w:sz w:val="28"/>
          <w:szCs w:val="28"/>
          <w:highlight w:val="yellow"/>
        </w:rPr>
        <w:t>colour</w:t>
      </w:r>
      <w:proofErr w:type="spellEnd"/>
      <w:r w:rsidR="00F41F2F" w:rsidRPr="00691BC8">
        <w:rPr>
          <w:rFonts w:ascii="Times New Roman" w:eastAsia="Calibri" w:hAnsi="Times New Roman" w:cs="Times New Roman"/>
          <w:sz w:val="28"/>
          <w:szCs w:val="28"/>
          <w:highlight w:val="yellow"/>
        </w:rPr>
        <w:t xml:space="preserve"> </w:t>
      </w:r>
      <w:r w:rsidRPr="00AB5CB1">
        <w:rPr>
          <w:rFonts w:ascii="Times New Roman" w:eastAsia="Calibri" w:hAnsi="Times New Roman" w:cs="Times New Roman"/>
          <w:sz w:val="28"/>
          <w:szCs w:val="28"/>
        </w:rPr>
        <w:t xml:space="preserve">difference (ΔE) is calculated using the following equation: </w:t>
      </w:r>
      <w:r w:rsidRPr="00AB5CB1">
        <w:rPr>
          <w:rFonts w:ascii="Calibri" w:eastAsia="Calibri" w:hAnsi="Calibri" w:cs="Arial"/>
          <w:sz w:val="28"/>
          <w:szCs w:val="28"/>
        </w:rPr>
        <w:t>ΔE = [(L – L₀) ² + (a – a₀) ² + (b – b₀) ²] ½.</w:t>
      </w:r>
    </w:p>
    <w:p w14:paraId="6FB1C9C9"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tl/>
        </w:rPr>
      </w:pPr>
      <w:r w:rsidRPr="00AB5CB1">
        <w:rPr>
          <w:rFonts w:ascii="Times New Roman" w:eastAsia="Calibri" w:hAnsi="Times New Roman" w:cs="Times New Roman"/>
          <w:b/>
          <w:bCs/>
          <w:sz w:val="28"/>
          <w:szCs w:val="28"/>
          <w:u w:val="single"/>
        </w:rPr>
        <w:t>Sensory evaluation</w:t>
      </w:r>
      <w:r w:rsidRPr="00AB5CB1">
        <w:rPr>
          <w:rFonts w:ascii="Times New Roman" w:eastAsia="Calibri" w:hAnsi="Times New Roman" w:cs="Times New Roman"/>
          <w:sz w:val="28"/>
          <w:szCs w:val="28"/>
        </w:rPr>
        <w:t>:</w:t>
      </w:r>
    </w:p>
    <w:p w14:paraId="1297243A" w14:textId="614319E0" w:rsidR="003E6018" w:rsidRPr="00053BCC" w:rsidRDefault="003E6018" w:rsidP="003E6018">
      <w:pPr>
        <w:autoSpaceDE w:val="0"/>
        <w:autoSpaceDN w:val="0"/>
        <w:adjustRightInd w:val="0"/>
        <w:spacing w:after="0" w:line="360" w:lineRule="auto"/>
        <w:ind w:right="-1"/>
        <w:jc w:val="both"/>
        <w:rPr>
          <w:rFonts w:ascii="Times New Roman" w:eastAsia="Calibri" w:hAnsi="Times New Roman" w:cs="Times New Roman"/>
          <w:b/>
          <w:bCs/>
          <w:sz w:val="28"/>
          <w:szCs w:val="28"/>
        </w:rPr>
      </w:pPr>
      <w:r w:rsidRPr="00AB5CB1">
        <w:rPr>
          <w:rFonts w:ascii="Times New Roman" w:eastAsia="Calibri" w:hAnsi="Times New Roman" w:cs="Times New Roman"/>
          <w:sz w:val="28"/>
          <w:szCs w:val="28"/>
          <w:rtl/>
        </w:rPr>
        <w:t xml:space="preserve">        </w:t>
      </w:r>
      <w:r w:rsidRPr="00AB5CB1">
        <w:rPr>
          <w:rFonts w:ascii="Times New Roman" w:eastAsia="Calibri" w:hAnsi="Times New Roman" w:cs="Times New Roman"/>
          <w:sz w:val="28"/>
          <w:szCs w:val="28"/>
        </w:rPr>
        <w:t xml:space="preserve">The </w:t>
      </w:r>
      <w:r>
        <w:rPr>
          <w:rFonts w:ascii="Times New Roman" w:eastAsia="Calibri" w:hAnsi="Times New Roman" w:cs="Times New Roman"/>
          <w:sz w:val="28"/>
          <w:szCs w:val="28"/>
        </w:rPr>
        <w:t>s</w:t>
      </w:r>
      <w:r w:rsidRPr="00AB5CB1">
        <w:rPr>
          <w:rFonts w:ascii="Times New Roman" w:eastAsia="Calibri" w:hAnsi="Times New Roman" w:cs="Times New Roman"/>
          <w:sz w:val="28"/>
          <w:szCs w:val="28"/>
        </w:rPr>
        <w:t>ensory characteristics of the cooked burger samples were carried out by</w:t>
      </w:r>
      <w:r>
        <w:rPr>
          <w:rFonts w:ascii="Times New Roman" w:eastAsia="Calibri" w:hAnsi="Times New Roman" w:cs="Times New Roman"/>
          <w:sz w:val="28"/>
          <w:szCs w:val="28"/>
        </w:rPr>
        <w:t xml:space="preserve"> 10</w:t>
      </w:r>
      <w:r w:rsidRPr="00AB5CB1">
        <w:rPr>
          <w:rFonts w:ascii="Times New Roman" w:eastAsia="Calibri" w:hAnsi="Times New Roman" w:cs="Times New Roman"/>
          <w:sz w:val="28"/>
          <w:szCs w:val="28"/>
        </w:rPr>
        <w:t xml:space="preserve"> well-trained </w:t>
      </w:r>
      <w:r w:rsidR="00F41F2F" w:rsidRPr="00691BC8">
        <w:rPr>
          <w:rFonts w:ascii="Times New Roman" w:eastAsia="Calibri" w:hAnsi="Times New Roman" w:cs="Times New Roman"/>
          <w:sz w:val="28"/>
          <w:szCs w:val="28"/>
          <w:highlight w:val="yellow"/>
        </w:rPr>
        <w:t>20-panellists</w:t>
      </w:r>
      <w:r w:rsidRPr="00691BC8">
        <w:rPr>
          <w:rFonts w:ascii="Times New Roman" w:eastAsia="Calibri" w:hAnsi="Times New Roman" w:cs="Times New Roman"/>
          <w:sz w:val="28"/>
          <w:szCs w:val="28"/>
          <w:highlight w:val="yellow"/>
        </w:rPr>
        <w:t xml:space="preserve"> </w:t>
      </w:r>
      <w:r w:rsidRPr="00AB5CB1">
        <w:rPr>
          <w:rFonts w:ascii="Times New Roman" w:eastAsia="Calibri" w:hAnsi="Times New Roman" w:cs="Times New Roman"/>
          <w:sz w:val="28"/>
          <w:szCs w:val="28"/>
        </w:rPr>
        <w:t>of</w:t>
      </w:r>
      <w:r>
        <w:rPr>
          <w:rFonts w:ascii="Times New Roman" w:eastAsia="Calibri" w:hAnsi="Times New Roman" w:cs="Times New Roman"/>
          <w:sz w:val="28"/>
          <w:szCs w:val="28"/>
        </w:rPr>
        <w:t xml:space="preserve"> The </w:t>
      </w:r>
      <w:r w:rsidRPr="00AB5CB1">
        <w:rPr>
          <w:rFonts w:ascii="Times New Roman" w:eastAsia="Calibri" w:hAnsi="Times New Roman" w:cs="Times New Roman"/>
          <w:sz w:val="28"/>
          <w:szCs w:val="28"/>
        </w:rPr>
        <w:t xml:space="preserve">Food Technology Research Institute (FTRI). </w:t>
      </w:r>
      <w:proofErr w:type="spellStart"/>
      <w:r w:rsidR="00F41F2F" w:rsidRPr="00691BC8">
        <w:rPr>
          <w:rFonts w:ascii="Times New Roman" w:eastAsia="Calibri" w:hAnsi="Times New Roman" w:cs="Times New Roman"/>
          <w:sz w:val="28"/>
          <w:szCs w:val="28"/>
          <w:highlight w:val="yellow"/>
        </w:rPr>
        <w:t>Panellists</w:t>
      </w:r>
      <w:proofErr w:type="spellEnd"/>
      <w:r w:rsidR="00F41F2F" w:rsidRPr="00691BC8">
        <w:rPr>
          <w:rFonts w:ascii="Times New Roman" w:eastAsia="Calibri" w:hAnsi="Times New Roman" w:cs="Times New Roman"/>
          <w:sz w:val="28"/>
          <w:szCs w:val="28"/>
          <w:highlight w:val="yellow"/>
        </w:rPr>
        <w:t xml:space="preserve"> </w:t>
      </w:r>
      <w:r w:rsidRPr="00AB5CB1">
        <w:rPr>
          <w:rFonts w:ascii="Times New Roman" w:eastAsia="Calibri" w:hAnsi="Times New Roman" w:cs="Times New Roman"/>
          <w:sz w:val="28"/>
          <w:szCs w:val="28"/>
        </w:rPr>
        <w:t xml:space="preserve">were asked to evaluate </w:t>
      </w:r>
      <w:proofErr w:type="spellStart"/>
      <w:r w:rsidR="00F41F2F" w:rsidRPr="00691BC8">
        <w:rPr>
          <w:rFonts w:ascii="Times New Roman" w:eastAsia="Calibri" w:hAnsi="Times New Roman" w:cs="Times New Roman"/>
          <w:sz w:val="28"/>
          <w:szCs w:val="28"/>
          <w:highlight w:val="yellow"/>
        </w:rPr>
        <w:t>colour</w:t>
      </w:r>
      <w:proofErr w:type="spellEnd"/>
      <w:r w:rsidRPr="00AB5CB1">
        <w:rPr>
          <w:rFonts w:ascii="Times New Roman" w:eastAsia="Calibri" w:hAnsi="Times New Roman" w:cs="Times New Roman"/>
          <w:sz w:val="28"/>
          <w:szCs w:val="28"/>
        </w:rPr>
        <w:t>, texture, taste, tenderness, appearance and overall acceptability of cooked samples according to the method described by (</w:t>
      </w:r>
      <w:r w:rsidRPr="00AB5CB1">
        <w:rPr>
          <w:rFonts w:ascii="Times New Roman" w:eastAsia="Calibri" w:hAnsi="Times New Roman" w:cs="Times New Roman"/>
          <w:b/>
          <w:bCs/>
          <w:sz w:val="28"/>
          <w:szCs w:val="28"/>
        </w:rPr>
        <w:t>A.M.S.A</w:t>
      </w:r>
      <w:r>
        <w:rPr>
          <w:rFonts w:ascii="Times New Roman" w:eastAsia="Calibri" w:hAnsi="Times New Roman" w:cs="Times New Roman"/>
          <w:b/>
          <w:bCs/>
          <w:sz w:val="28"/>
          <w:szCs w:val="28"/>
        </w:rPr>
        <w:t>;</w:t>
      </w:r>
      <w:r w:rsidRPr="00AB5CB1">
        <w:rPr>
          <w:rFonts w:ascii="Times New Roman" w:eastAsia="Calibri" w:hAnsi="Times New Roman" w:cs="Times New Roman"/>
          <w:b/>
          <w:bCs/>
          <w:sz w:val="28"/>
          <w:szCs w:val="28"/>
        </w:rPr>
        <w:t xml:space="preserve"> </w:t>
      </w:r>
      <w:r w:rsidR="0049579E">
        <w:rPr>
          <w:rFonts w:ascii="Times New Roman" w:eastAsia="Calibri" w:hAnsi="Times New Roman" w:cs="Times New Roman"/>
          <w:b/>
          <w:bCs/>
          <w:sz w:val="28"/>
          <w:szCs w:val="28"/>
        </w:rPr>
        <w:t>2016</w:t>
      </w:r>
      <w:r w:rsidRPr="00AB5CB1">
        <w:rPr>
          <w:rFonts w:ascii="Times New Roman" w:eastAsia="Calibri" w:hAnsi="Times New Roman" w:cs="Times New Roman"/>
          <w:b/>
          <w:bCs/>
          <w:sz w:val="28"/>
          <w:szCs w:val="28"/>
        </w:rPr>
        <w:t xml:space="preserve">). </w:t>
      </w:r>
    </w:p>
    <w:p w14:paraId="4B557074" w14:textId="77777777" w:rsidR="003E6018" w:rsidRPr="00AB5CB1" w:rsidRDefault="003E6018" w:rsidP="00550F5B">
      <w:pPr>
        <w:jc w:val="center"/>
        <w:rPr>
          <w:rFonts w:asciiTheme="majorBidi" w:hAnsiTheme="majorBidi" w:cstheme="majorBidi"/>
          <w:b/>
          <w:bCs/>
          <w:sz w:val="28"/>
          <w:szCs w:val="28"/>
        </w:rPr>
      </w:pPr>
      <w:r w:rsidRPr="00AB5CB1">
        <w:rPr>
          <w:rFonts w:asciiTheme="majorBidi" w:hAnsiTheme="majorBidi" w:cstheme="majorBidi"/>
          <w:b/>
          <w:bCs/>
          <w:sz w:val="28"/>
          <w:szCs w:val="28"/>
        </w:rPr>
        <w:t>RESULTS AND DISCUSSIONS</w:t>
      </w:r>
    </w:p>
    <w:p w14:paraId="27C7F280" w14:textId="77777777" w:rsidR="003E6018" w:rsidRPr="00AB5CB1" w:rsidRDefault="003E6018" w:rsidP="003E6018">
      <w:pPr>
        <w:spacing w:after="0" w:line="360" w:lineRule="auto"/>
        <w:jc w:val="both"/>
        <w:rPr>
          <w:rFonts w:asciiTheme="majorBidi" w:hAnsiTheme="majorBidi" w:cstheme="majorBidi"/>
          <w:b/>
          <w:bCs/>
          <w:sz w:val="28"/>
          <w:szCs w:val="28"/>
        </w:rPr>
      </w:pPr>
      <w:bookmarkStart w:id="8" w:name="_Hlk199857992"/>
      <w:r w:rsidRPr="00AB5CB1">
        <w:rPr>
          <w:rFonts w:asciiTheme="majorBidi" w:hAnsiTheme="majorBidi" w:cstheme="majorBidi"/>
          <w:b/>
          <w:bCs/>
          <w:sz w:val="28"/>
          <w:szCs w:val="28"/>
        </w:rPr>
        <w:t xml:space="preserve">Chemical composition of beef burgers with </w:t>
      </w:r>
      <w:bookmarkEnd w:id="8"/>
      <w:r w:rsidRPr="00AB5CB1">
        <w:rPr>
          <w:rFonts w:asciiTheme="majorBidi" w:hAnsiTheme="majorBidi" w:cstheme="majorBidi"/>
          <w:b/>
          <w:bCs/>
          <w:sz w:val="28"/>
          <w:szCs w:val="28"/>
        </w:rPr>
        <w:t>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substitution as a fat replacer:</w:t>
      </w:r>
    </w:p>
    <w:p w14:paraId="3CAEE29B" w14:textId="6644A168"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proximate analysis of raw beef burger samples formulated with varying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as a fat replacer (Table </w:t>
      </w:r>
      <w:r w:rsidR="000F2A62">
        <w:rPr>
          <w:rFonts w:asciiTheme="majorBidi" w:hAnsiTheme="majorBidi" w:cstheme="majorBidi"/>
          <w:sz w:val="28"/>
          <w:szCs w:val="28"/>
        </w:rPr>
        <w:t>2</w:t>
      </w:r>
      <w:r w:rsidRPr="00AB5CB1">
        <w:rPr>
          <w:rFonts w:asciiTheme="majorBidi" w:hAnsiTheme="majorBidi" w:cstheme="majorBidi"/>
          <w:sz w:val="28"/>
          <w:szCs w:val="28"/>
        </w:rPr>
        <w:t xml:space="preserve">) demonstrates that the inclusion of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does not significantly alter the fundamental composition of the product. Moisture content remained statistically unchanged across all treatments, indicating that the water retention capacity of the uncooked matrix is preserved regardless of the level of fat replacement. Similarly, protein, ether extract, ash, and crude </w:t>
      </w:r>
      <w:proofErr w:type="spellStart"/>
      <w:r w:rsidR="00F41F2F" w:rsidRPr="00691BC8">
        <w:rPr>
          <w:rFonts w:asciiTheme="majorBidi" w:hAnsiTheme="majorBidi" w:cstheme="majorBidi"/>
          <w:sz w:val="28"/>
          <w:szCs w:val="28"/>
          <w:highlight w:val="yellow"/>
        </w:rPr>
        <w:t>fibre</w:t>
      </w:r>
      <w:proofErr w:type="spellEnd"/>
      <w:r w:rsidR="00F41F2F" w:rsidRPr="00AB5CB1">
        <w:rPr>
          <w:rFonts w:asciiTheme="majorBidi" w:hAnsiTheme="majorBidi" w:cstheme="majorBidi"/>
          <w:sz w:val="28"/>
          <w:szCs w:val="28"/>
        </w:rPr>
        <w:t xml:space="preserve"> </w:t>
      </w:r>
      <w:r w:rsidRPr="00AB5CB1">
        <w:rPr>
          <w:rFonts w:asciiTheme="majorBidi" w:hAnsiTheme="majorBidi" w:cstheme="majorBidi"/>
          <w:sz w:val="28"/>
          <w:szCs w:val="28"/>
        </w:rPr>
        <w:t xml:space="preserve">contents exhibited no significant differences among the samples, reflecting the ability of </w:t>
      </w:r>
      <w:bookmarkStart w:id="9" w:name="_Hlk199855697"/>
      <w:r w:rsidRPr="00AB5CB1">
        <w:rPr>
          <w:rFonts w:asciiTheme="majorBidi" w:hAnsiTheme="majorBidi" w:cstheme="majorBidi"/>
          <w:sz w:val="28"/>
          <w:szCs w:val="28"/>
        </w:rPr>
        <w:t>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w:t>
      </w:r>
      <w:bookmarkEnd w:id="9"/>
      <w:r w:rsidRPr="00AB5CB1">
        <w:rPr>
          <w:rFonts w:asciiTheme="majorBidi" w:hAnsiTheme="majorBidi" w:cstheme="majorBidi"/>
          <w:sz w:val="28"/>
          <w:szCs w:val="28"/>
        </w:rPr>
        <w:t>to maintain the structural and nutritional integrity of the product matrix. Notably, total carbohydrates were significantly higher in the 50%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treatment compared to the other groups, suggesting a subtle shift in carbohydrate distribution at this substitution level. These findings collectively underscore the suitability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as a functional fat replacer in raw beef burgers, as it preserves essential nutritional components while allowing for targeted modifications in specific fractions (</w:t>
      </w:r>
      <w:proofErr w:type="spellStart"/>
      <w:r w:rsidRPr="00AB5CB1">
        <w:rPr>
          <w:rFonts w:asciiTheme="majorBidi" w:hAnsiTheme="majorBidi" w:cstheme="majorBidi"/>
          <w:b/>
          <w:bCs/>
          <w:sz w:val="28"/>
          <w:szCs w:val="28"/>
        </w:rPr>
        <w:t>Saguy</w:t>
      </w:r>
      <w:proofErr w:type="spellEnd"/>
      <w:r w:rsidRPr="00AB5CB1">
        <w:rPr>
          <w:rFonts w:asciiTheme="majorBidi" w:hAnsiTheme="majorBidi" w:cstheme="majorBidi"/>
          <w:b/>
          <w:bCs/>
          <w:sz w:val="28"/>
          <w:szCs w:val="28"/>
        </w:rPr>
        <w:t xml:space="preserve"> et al., 2023</w:t>
      </w:r>
      <w:r w:rsidR="0049579E">
        <w:rPr>
          <w:rFonts w:asciiTheme="majorBidi" w:hAnsiTheme="majorBidi" w:cstheme="majorBidi"/>
          <w:b/>
          <w:bCs/>
          <w:sz w:val="28"/>
          <w:szCs w:val="28"/>
        </w:rPr>
        <w:t xml:space="preserve"> </w:t>
      </w:r>
      <w:r>
        <w:rPr>
          <w:rFonts w:asciiTheme="majorBidi" w:hAnsiTheme="majorBidi" w:cstheme="majorBidi"/>
          <w:b/>
          <w:bCs/>
          <w:sz w:val="28"/>
          <w:szCs w:val="28"/>
        </w:rPr>
        <w:t>and</w:t>
      </w:r>
      <w:r w:rsidRPr="00AB5CB1">
        <w:rPr>
          <w:rFonts w:asciiTheme="majorBidi" w:hAnsiTheme="majorBidi" w:cstheme="majorBidi"/>
          <w:b/>
          <w:bCs/>
          <w:sz w:val="28"/>
          <w:szCs w:val="28"/>
        </w:rPr>
        <w:t xml:space="preserve">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sidRPr="00AB5CB1">
        <w:rPr>
          <w:rFonts w:asciiTheme="majorBidi" w:hAnsiTheme="majorBidi" w:cstheme="majorBidi"/>
          <w:sz w:val="28"/>
          <w:szCs w:val="28"/>
        </w:rPr>
        <w:t>).</w:t>
      </w:r>
    </w:p>
    <w:p w14:paraId="1C382070" w14:textId="1313BFBB" w:rsidR="003E6018" w:rsidRPr="00AB5CB1" w:rsidRDefault="003E6018" w:rsidP="00550F5B">
      <w:pPr>
        <w:tabs>
          <w:tab w:val="left" w:pos="8208"/>
        </w:tabs>
        <w:spacing w:after="0" w:line="240" w:lineRule="auto"/>
        <w:jc w:val="both"/>
        <w:rPr>
          <w:rFonts w:ascii="Times New Roman" w:eastAsia="Calibri" w:hAnsi="Times New Roman" w:cs="Times New Roman"/>
          <w:b/>
          <w:bCs/>
          <w:sz w:val="28"/>
          <w:szCs w:val="28"/>
        </w:rPr>
      </w:pPr>
      <w:r w:rsidRPr="00AB5CB1">
        <w:rPr>
          <w:rFonts w:ascii="Times New Roman" w:eastAsia="Calibri" w:hAnsi="Times New Roman" w:cs="Times New Roman"/>
          <w:b/>
          <w:bCs/>
          <w:sz w:val="28"/>
          <w:szCs w:val="28"/>
        </w:rPr>
        <w:t>Table (</w:t>
      </w:r>
      <w:r w:rsidR="000F2A62">
        <w:rPr>
          <w:rFonts w:ascii="Times New Roman" w:eastAsia="Calibri" w:hAnsi="Times New Roman" w:cs="Times New Roman"/>
          <w:b/>
          <w:bCs/>
          <w:sz w:val="28"/>
          <w:szCs w:val="28"/>
        </w:rPr>
        <w:t>2</w:t>
      </w:r>
      <w:r w:rsidRPr="00AB5CB1">
        <w:rPr>
          <w:rFonts w:ascii="Times New Roman" w:eastAsia="Calibri" w:hAnsi="Times New Roman" w:cs="Times New Roman"/>
          <w:b/>
          <w:bCs/>
          <w:sz w:val="28"/>
          <w:szCs w:val="28"/>
        </w:rPr>
        <w:t xml:space="preserve">): Proximate chemical composition of </w:t>
      </w:r>
      <w:r w:rsidR="0049579E">
        <w:rPr>
          <w:rFonts w:ascii="Times New Roman" w:eastAsia="Calibri" w:hAnsi="Times New Roman" w:cs="Times New Roman"/>
          <w:b/>
          <w:bCs/>
          <w:sz w:val="28"/>
          <w:szCs w:val="28"/>
        </w:rPr>
        <w:t xml:space="preserve">% </w:t>
      </w:r>
      <w:r w:rsidRPr="00AB5CB1">
        <w:rPr>
          <w:rFonts w:ascii="Times New Roman" w:eastAsia="Calibri" w:hAnsi="Times New Roman" w:cs="Times New Roman"/>
          <w:b/>
          <w:bCs/>
          <w:sz w:val="28"/>
          <w:szCs w:val="28"/>
        </w:rPr>
        <w:t>beef burger with different levels of SRBO-</w:t>
      </w:r>
      <w:proofErr w:type="spellStart"/>
      <w:r w:rsidRPr="00AB5CB1">
        <w:rPr>
          <w:rFonts w:ascii="Times New Roman" w:eastAsia="Calibri" w:hAnsi="Times New Roman" w:cs="Times New Roman"/>
          <w:b/>
          <w:bCs/>
          <w:sz w:val="28"/>
          <w:szCs w:val="28"/>
        </w:rPr>
        <w:t>Oleogel</w:t>
      </w:r>
      <w:proofErr w:type="spellEnd"/>
      <w:r w:rsidRPr="00AB5CB1">
        <w:rPr>
          <w:rFonts w:ascii="Times New Roman" w:eastAsia="Calibri" w:hAnsi="Times New Roman" w:cs="Times New Roman"/>
          <w:b/>
          <w:bCs/>
          <w:sz w:val="28"/>
          <w:szCs w:val="28"/>
        </w:rPr>
        <w:t xml:space="preserve"> as fat replacer (on dry weight basis).</w:t>
      </w:r>
    </w:p>
    <w:tbl>
      <w:tblPr>
        <w:tblW w:w="5397"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8"/>
        <w:gridCol w:w="1302"/>
        <w:gridCol w:w="1631"/>
        <w:gridCol w:w="1349"/>
        <w:gridCol w:w="1259"/>
        <w:gridCol w:w="1351"/>
        <w:gridCol w:w="1452"/>
      </w:tblGrid>
      <w:tr w:rsidR="003E6018" w:rsidRPr="00AB5CB1" w14:paraId="3D641637" w14:textId="77777777" w:rsidTr="00403578">
        <w:trPr>
          <w:tblHeader/>
        </w:trPr>
        <w:tc>
          <w:tcPr>
            <w:tcW w:w="713" w:type="pct"/>
            <w:vAlign w:val="center"/>
            <w:hideMark/>
          </w:tcPr>
          <w:p w14:paraId="30413125" w14:textId="77777777"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lastRenderedPageBreak/>
              <w:t>Treatment</w:t>
            </w:r>
          </w:p>
        </w:tc>
        <w:tc>
          <w:tcPr>
            <w:tcW w:w="669" w:type="pct"/>
            <w:vAlign w:val="center"/>
            <w:hideMark/>
          </w:tcPr>
          <w:p w14:paraId="500724B8" w14:textId="64BD67A3"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Moisture </w:t>
            </w:r>
          </w:p>
        </w:tc>
        <w:tc>
          <w:tcPr>
            <w:tcW w:w="838" w:type="pct"/>
            <w:vAlign w:val="center"/>
            <w:hideMark/>
          </w:tcPr>
          <w:p w14:paraId="3D187D3D" w14:textId="513DB892"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Protein </w:t>
            </w:r>
          </w:p>
        </w:tc>
        <w:tc>
          <w:tcPr>
            <w:tcW w:w="693" w:type="pct"/>
            <w:vAlign w:val="center"/>
            <w:hideMark/>
          </w:tcPr>
          <w:p w14:paraId="6F895131" w14:textId="47DEA982"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Ether Extract </w:t>
            </w:r>
          </w:p>
        </w:tc>
        <w:tc>
          <w:tcPr>
            <w:tcW w:w="647" w:type="pct"/>
            <w:vAlign w:val="center"/>
            <w:hideMark/>
          </w:tcPr>
          <w:p w14:paraId="01FCC24F" w14:textId="4419AC5B"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Ash </w:t>
            </w:r>
          </w:p>
        </w:tc>
        <w:tc>
          <w:tcPr>
            <w:tcW w:w="694" w:type="pct"/>
            <w:vAlign w:val="center"/>
            <w:hideMark/>
          </w:tcPr>
          <w:p w14:paraId="58B70DC4" w14:textId="27F5E784"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Crude Fiber </w:t>
            </w:r>
          </w:p>
        </w:tc>
        <w:tc>
          <w:tcPr>
            <w:tcW w:w="746" w:type="pct"/>
            <w:vAlign w:val="center"/>
            <w:hideMark/>
          </w:tcPr>
          <w:p w14:paraId="0197F379" w14:textId="1FBF7F3C"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T.C </w:t>
            </w:r>
          </w:p>
        </w:tc>
      </w:tr>
      <w:tr w:rsidR="003E6018" w:rsidRPr="00AB5CB1" w14:paraId="13698991" w14:textId="77777777" w:rsidTr="00403578">
        <w:trPr>
          <w:tblHeader/>
        </w:trPr>
        <w:tc>
          <w:tcPr>
            <w:tcW w:w="5000" w:type="pct"/>
            <w:gridSpan w:val="7"/>
            <w:vAlign w:val="center"/>
          </w:tcPr>
          <w:p w14:paraId="43B50ABB"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Raw burger</w:t>
            </w:r>
          </w:p>
        </w:tc>
      </w:tr>
      <w:tr w:rsidR="003E6018" w:rsidRPr="00AB5CB1" w14:paraId="2677CCEC" w14:textId="77777777" w:rsidTr="00403578">
        <w:tc>
          <w:tcPr>
            <w:tcW w:w="713" w:type="pct"/>
            <w:tcMar>
              <w:top w:w="137" w:type="dxa"/>
              <w:left w:w="15" w:type="dxa"/>
              <w:bottom w:w="137" w:type="dxa"/>
              <w:right w:w="15" w:type="dxa"/>
            </w:tcMar>
            <w:vAlign w:val="center"/>
            <w:hideMark/>
          </w:tcPr>
          <w:p w14:paraId="52CF4D27"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100% Fat (Animal)</w:t>
            </w:r>
          </w:p>
        </w:tc>
        <w:tc>
          <w:tcPr>
            <w:tcW w:w="669" w:type="pct"/>
            <w:shd w:val="clear" w:color="auto" w:fill="auto"/>
            <w:tcMar>
              <w:top w:w="137" w:type="dxa"/>
              <w:left w:w="15" w:type="dxa"/>
              <w:bottom w:w="137" w:type="dxa"/>
              <w:right w:w="15" w:type="dxa"/>
            </w:tcMar>
            <w:vAlign w:val="center"/>
            <w:hideMark/>
          </w:tcPr>
          <w:p w14:paraId="75CFA3F6"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Calibri" w:eastAsia="Calibri" w:hAnsi="Calibri" w:cs="Calibri"/>
                <w:sz w:val="22"/>
                <w:szCs w:val="22"/>
              </w:rPr>
              <w:t>53.64</w:t>
            </w:r>
            <w:r w:rsidRPr="00AB5CB1">
              <w:rPr>
                <w:rFonts w:ascii="Times New Roman" w:eastAsia="Calibri" w:hAnsi="Times New Roman" w:cs="Times New Roman"/>
                <w:sz w:val="22"/>
                <w:szCs w:val="22"/>
              </w:rPr>
              <w:t>±0.49a</w:t>
            </w:r>
          </w:p>
        </w:tc>
        <w:tc>
          <w:tcPr>
            <w:tcW w:w="838" w:type="pct"/>
            <w:tcMar>
              <w:top w:w="137" w:type="dxa"/>
              <w:left w:w="15" w:type="dxa"/>
              <w:bottom w:w="137" w:type="dxa"/>
              <w:right w:w="15" w:type="dxa"/>
            </w:tcMar>
            <w:vAlign w:val="center"/>
            <w:hideMark/>
          </w:tcPr>
          <w:p w14:paraId="39D2098E"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36.45 ± 0.30 a</w:t>
            </w:r>
          </w:p>
        </w:tc>
        <w:tc>
          <w:tcPr>
            <w:tcW w:w="693" w:type="pct"/>
            <w:tcMar>
              <w:top w:w="137" w:type="dxa"/>
              <w:left w:w="15" w:type="dxa"/>
              <w:bottom w:w="137" w:type="dxa"/>
              <w:right w:w="15" w:type="dxa"/>
            </w:tcMar>
            <w:vAlign w:val="center"/>
            <w:hideMark/>
          </w:tcPr>
          <w:p w14:paraId="49C569B9"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42.50 ± 0.33 a</w:t>
            </w:r>
          </w:p>
        </w:tc>
        <w:tc>
          <w:tcPr>
            <w:tcW w:w="647" w:type="pct"/>
            <w:tcMar>
              <w:top w:w="137" w:type="dxa"/>
              <w:left w:w="15" w:type="dxa"/>
              <w:bottom w:w="137" w:type="dxa"/>
              <w:right w:w="15" w:type="dxa"/>
            </w:tcMar>
            <w:vAlign w:val="center"/>
            <w:hideMark/>
          </w:tcPr>
          <w:p w14:paraId="3575AF95"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3.85 ± 0.12 a</w:t>
            </w:r>
          </w:p>
        </w:tc>
        <w:tc>
          <w:tcPr>
            <w:tcW w:w="694" w:type="pct"/>
            <w:tcMar>
              <w:top w:w="137" w:type="dxa"/>
              <w:left w:w="15" w:type="dxa"/>
              <w:bottom w:w="137" w:type="dxa"/>
              <w:right w:w="15" w:type="dxa"/>
            </w:tcMar>
            <w:vAlign w:val="center"/>
            <w:hideMark/>
          </w:tcPr>
          <w:p w14:paraId="7EDDA4A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2.70 ± 0.11 a</w:t>
            </w:r>
          </w:p>
        </w:tc>
        <w:tc>
          <w:tcPr>
            <w:tcW w:w="746" w:type="pct"/>
            <w:tcMar>
              <w:top w:w="137" w:type="dxa"/>
              <w:left w:w="15" w:type="dxa"/>
              <w:bottom w:w="137" w:type="dxa"/>
              <w:right w:w="15" w:type="dxa"/>
            </w:tcMar>
            <w:vAlign w:val="center"/>
            <w:hideMark/>
          </w:tcPr>
          <w:p w14:paraId="18022CA7"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17.20 ± 0.20 b</w:t>
            </w:r>
          </w:p>
        </w:tc>
      </w:tr>
      <w:tr w:rsidR="003E6018" w:rsidRPr="00AB5CB1" w14:paraId="5D316C3B" w14:textId="77777777" w:rsidTr="00403578">
        <w:tc>
          <w:tcPr>
            <w:tcW w:w="713" w:type="pct"/>
            <w:tcMar>
              <w:top w:w="137" w:type="dxa"/>
              <w:left w:w="15" w:type="dxa"/>
              <w:bottom w:w="137" w:type="dxa"/>
              <w:right w:w="15" w:type="dxa"/>
            </w:tcMar>
            <w:vAlign w:val="center"/>
            <w:hideMark/>
          </w:tcPr>
          <w:p w14:paraId="5CFD53CC"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100% SRBO-</w:t>
            </w:r>
            <w:proofErr w:type="spellStart"/>
            <w:r w:rsidRPr="00AB5CB1">
              <w:rPr>
                <w:rFonts w:ascii="Times New Roman" w:eastAsia="Calibri" w:hAnsi="Times New Roman" w:cs="Times New Roman"/>
                <w:b/>
                <w:bCs/>
                <w:sz w:val="22"/>
                <w:szCs w:val="22"/>
              </w:rPr>
              <w:t>Oleogel</w:t>
            </w:r>
            <w:proofErr w:type="spellEnd"/>
          </w:p>
        </w:tc>
        <w:tc>
          <w:tcPr>
            <w:tcW w:w="669" w:type="pct"/>
            <w:shd w:val="clear" w:color="auto" w:fill="auto"/>
            <w:tcMar>
              <w:top w:w="137" w:type="dxa"/>
              <w:left w:w="15" w:type="dxa"/>
              <w:bottom w:w="137" w:type="dxa"/>
              <w:right w:w="15" w:type="dxa"/>
            </w:tcMar>
            <w:vAlign w:val="center"/>
            <w:hideMark/>
          </w:tcPr>
          <w:p w14:paraId="7D849FAF"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Calibri" w:eastAsia="Calibri" w:hAnsi="Calibri" w:cs="Calibri"/>
                <w:sz w:val="22"/>
                <w:szCs w:val="22"/>
              </w:rPr>
              <w:t>54.12</w:t>
            </w:r>
            <w:r w:rsidRPr="00AB5CB1">
              <w:rPr>
                <w:rFonts w:ascii="Times New Roman" w:eastAsia="Calibri" w:hAnsi="Times New Roman" w:cs="Times New Roman"/>
                <w:sz w:val="22"/>
                <w:szCs w:val="22"/>
              </w:rPr>
              <w:t>±0.52a</w:t>
            </w:r>
          </w:p>
        </w:tc>
        <w:tc>
          <w:tcPr>
            <w:tcW w:w="838" w:type="pct"/>
            <w:tcMar>
              <w:top w:w="137" w:type="dxa"/>
              <w:left w:w="15" w:type="dxa"/>
              <w:bottom w:w="137" w:type="dxa"/>
              <w:right w:w="15" w:type="dxa"/>
            </w:tcMar>
            <w:vAlign w:val="center"/>
            <w:hideMark/>
          </w:tcPr>
          <w:p w14:paraId="63EEEFF6"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36.40 ± 0.35 a</w:t>
            </w:r>
          </w:p>
        </w:tc>
        <w:tc>
          <w:tcPr>
            <w:tcW w:w="693" w:type="pct"/>
            <w:tcMar>
              <w:top w:w="137" w:type="dxa"/>
              <w:left w:w="15" w:type="dxa"/>
              <w:bottom w:w="137" w:type="dxa"/>
              <w:right w:w="15" w:type="dxa"/>
            </w:tcMar>
            <w:vAlign w:val="center"/>
            <w:hideMark/>
          </w:tcPr>
          <w:p w14:paraId="6078A61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42.37 ± 0.27 a</w:t>
            </w:r>
          </w:p>
        </w:tc>
        <w:tc>
          <w:tcPr>
            <w:tcW w:w="647" w:type="pct"/>
            <w:tcMar>
              <w:top w:w="137" w:type="dxa"/>
              <w:left w:w="15" w:type="dxa"/>
              <w:bottom w:w="137" w:type="dxa"/>
              <w:right w:w="15" w:type="dxa"/>
            </w:tcMar>
            <w:vAlign w:val="center"/>
            <w:hideMark/>
          </w:tcPr>
          <w:p w14:paraId="0F8834D2"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3.93 ± 0.14 a</w:t>
            </w:r>
          </w:p>
        </w:tc>
        <w:tc>
          <w:tcPr>
            <w:tcW w:w="694" w:type="pct"/>
            <w:tcMar>
              <w:top w:w="137" w:type="dxa"/>
              <w:left w:w="15" w:type="dxa"/>
              <w:bottom w:w="137" w:type="dxa"/>
              <w:right w:w="15" w:type="dxa"/>
            </w:tcMar>
            <w:vAlign w:val="center"/>
            <w:hideMark/>
          </w:tcPr>
          <w:p w14:paraId="775F10D0"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2.80 ± 0.10 a</w:t>
            </w:r>
          </w:p>
        </w:tc>
        <w:tc>
          <w:tcPr>
            <w:tcW w:w="746" w:type="pct"/>
            <w:tcMar>
              <w:top w:w="137" w:type="dxa"/>
              <w:left w:w="15" w:type="dxa"/>
              <w:bottom w:w="137" w:type="dxa"/>
              <w:right w:w="15" w:type="dxa"/>
            </w:tcMar>
            <w:vAlign w:val="center"/>
            <w:hideMark/>
          </w:tcPr>
          <w:p w14:paraId="1514E211"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17.30 ± 0.19 b</w:t>
            </w:r>
          </w:p>
        </w:tc>
      </w:tr>
      <w:tr w:rsidR="003E6018" w:rsidRPr="00AB5CB1" w14:paraId="2BC6AC51" w14:textId="77777777" w:rsidTr="00403578">
        <w:tc>
          <w:tcPr>
            <w:tcW w:w="713" w:type="pct"/>
            <w:tcMar>
              <w:top w:w="137" w:type="dxa"/>
              <w:left w:w="15" w:type="dxa"/>
              <w:bottom w:w="137" w:type="dxa"/>
              <w:right w:w="15" w:type="dxa"/>
            </w:tcMar>
            <w:vAlign w:val="center"/>
            <w:hideMark/>
          </w:tcPr>
          <w:p w14:paraId="4C120D44"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75% SRBO-</w:t>
            </w:r>
            <w:proofErr w:type="spellStart"/>
            <w:r w:rsidRPr="00AB5CB1">
              <w:rPr>
                <w:rFonts w:ascii="Times New Roman" w:eastAsia="Calibri" w:hAnsi="Times New Roman" w:cs="Times New Roman"/>
                <w:b/>
                <w:bCs/>
                <w:sz w:val="22"/>
                <w:szCs w:val="22"/>
              </w:rPr>
              <w:t>Oleogel</w:t>
            </w:r>
            <w:proofErr w:type="spellEnd"/>
          </w:p>
        </w:tc>
        <w:tc>
          <w:tcPr>
            <w:tcW w:w="669" w:type="pct"/>
            <w:shd w:val="clear" w:color="auto" w:fill="auto"/>
            <w:tcMar>
              <w:top w:w="137" w:type="dxa"/>
              <w:left w:w="15" w:type="dxa"/>
              <w:bottom w:w="137" w:type="dxa"/>
              <w:right w:w="15" w:type="dxa"/>
            </w:tcMar>
            <w:vAlign w:val="center"/>
            <w:hideMark/>
          </w:tcPr>
          <w:p w14:paraId="6B93D0E1"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Calibri" w:eastAsia="Calibri" w:hAnsi="Calibri" w:cs="Calibri"/>
                <w:sz w:val="22"/>
                <w:szCs w:val="22"/>
              </w:rPr>
              <w:t>54</w:t>
            </w:r>
            <w:r w:rsidRPr="00AB5CB1">
              <w:rPr>
                <w:rFonts w:ascii="Times New Roman" w:eastAsia="Calibri" w:hAnsi="Times New Roman" w:cs="Times New Roman"/>
                <w:sz w:val="22"/>
                <w:szCs w:val="22"/>
              </w:rPr>
              <w:t>±0.45a</w:t>
            </w:r>
          </w:p>
        </w:tc>
        <w:tc>
          <w:tcPr>
            <w:tcW w:w="838" w:type="pct"/>
            <w:tcMar>
              <w:top w:w="137" w:type="dxa"/>
              <w:left w:w="15" w:type="dxa"/>
              <w:bottom w:w="137" w:type="dxa"/>
              <w:right w:w="15" w:type="dxa"/>
            </w:tcMar>
            <w:vAlign w:val="center"/>
            <w:hideMark/>
          </w:tcPr>
          <w:p w14:paraId="20C12626"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36.60 ± 0.29 a</w:t>
            </w:r>
          </w:p>
        </w:tc>
        <w:tc>
          <w:tcPr>
            <w:tcW w:w="693" w:type="pct"/>
            <w:tcMar>
              <w:top w:w="137" w:type="dxa"/>
              <w:left w:w="15" w:type="dxa"/>
              <w:bottom w:w="137" w:type="dxa"/>
              <w:right w:w="15" w:type="dxa"/>
            </w:tcMar>
            <w:vAlign w:val="center"/>
            <w:hideMark/>
          </w:tcPr>
          <w:p w14:paraId="2CE1548D"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42.40 ± 0.30 a</w:t>
            </w:r>
          </w:p>
        </w:tc>
        <w:tc>
          <w:tcPr>
            <w:tcW w:w="647" w:type="pct"/>
            <w:tcMar>
              <w:top w:w="137" w:type="dxa"/>
              <w:left w:w="15" w:type="dxa"/>
              <w:bottom w:w="137" w:type="dxa"/>
              <w:right w:w="15" w:type="dxa"/>
            </w:tcMar>
            <w:vAlign w:val="center"/>
            <w:hideMark/>
          </w:tcPr>
          <w:p w14:paraId="5B756968"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3.90 ± 0.13 a</w:t>
            </w:r>
          </w:p>
        </w:tc>
        <w:tc>
          <w:tcPr>
            <w:tcW w:w="694" w:type="pct"/>
            <w:tcMar>
              <w:top w:w="137" w:type="dxa"/>
              <w:left w:w="15" w:type="dxa"/>
              <w:bottom w:w="137" w:type="dxa"/>
              <w:right w:w="15" w:type="dxa"/>
            </w:tcMar>
            <w:vAlign w:val="center"/>
            <w:hideMark/>
          </w:tcPr>
          <w:p w14:paraId="42599FDC"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2.76 ± 0.10 a</w:t>
            </w:r>
          </w:p>
        </w:tc>
        <w:tc>
          <w:tcPr>
            <w:tcW w:w="746" w:type="pct"/>
            <w:tcMar>
              <w:top w:w="137" w:type="dxa"/>
              <w:left w:w="15" w:type="dxa"/>
              <w:bottom w:w="137" w:type="dxa"/>
              <w:right w:w="15" w:type="dxa"/>
            </w:tcMar>
            <w:vAlign w:val="center"/>
            <w:hideMark/>
          </w:tcPr>
          <w:p w14:paraId="0356960A"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17.10 ± 0.18 b</w:t>
            </w:r>
          </w:p>
        </w:tc>
      </w:tr>
      <w:tr w:rsidR="003E6018" w:rsidRPr="00AB5CB1" w14:paraId="319F00EC" w14:textId="77777777" w:rsidTr="00403578">
        <w:tc>
          <w:tcPr>
            <w:tcW w:w="713" w:type="pct"/>
            <w:tcMar>
              <w:top w:w="137" w:type="dxa"/>
              <w:left w:w="15" w:type="dxa"/>
              <w:bottom w:w="137" w:type="dxa"/>
              <w:right w:w="15" w:type="dxa"/>
            </w:tcMar>
            <w:vAlign w:val="center"/>
            <w:hideMark/>
          </w:tcPr>
          <w:p w14:paraId="7FCD591E"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50% SRBO-</w:t>
            </w:r>
            <w:proofErr w:type="spellStart"/>
            <w:r w:rsidRPr="00AB5CB1">
              <w:rPr>
                <w:rFonts w:ascii="Times New Roman" w:eastAsia="Calibri" w:hAnsi="Times New Roman" w:cs="Times New Roman"/>
                <w:b/>
                <w:bCs/>
                <w:sz w:val="22"/>
                <w:szCs w:val="22"/>
              </w:rPr>
              <w:t>Oleogel</w:t>
            </w:r>
            <w:proofErr w:type="spellEnd"/>
          </w:p>
        </w:tc>
        <w:tc>
          <w:tcPr>
            <w:tcW w:w="669" w:type="pct"/>
            <w:shd w:val="clear" w:color="auto" w:fill="auto"/>
            <w:tcMar>
              <w:top w:w="137" w:type="dxa"/>
              <w:left w:w="15" w:type="dxa"/>
              <w:bottom w:w="137" w:type="dxa"/>
              <w:right w:w="15" w:type="dxa"/>
            </w:tcMar>
            <w:vAlign w:val="center"/>
            <w:hideMark/>
          </w:tcPr>
          <w:p w14:paraId="03E0CEDC"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Calibri" w:eastAsia="Calibri" w:hAnsi="Calibri" w:cs="Calibri"/>
                <w:sz w:val="22"/>
                <w:szCs w:val="22"/>
              </w:rPr>
              <w:t>53.97</w:t>
            </w:r>
            <w:r w:rsidRPr="00AB5CB1">
              <w:rPr>
                <w:rFonts w:ascii="Times New Roman" w:eastAsia="Calibri" w:hAnsi="Times New Roman" w:cs="Times New Roman"/>
                <w:sz w:val="22"/>
                <w:szCs w:val="22"/>
              </w:rPr>
              <w:t>±0.4a</w:t>
            </w:r>
          </w:p>
        </w:tc>
        <w:tc>
          <w:tcPr>
            <w:tcW w:w="838" w:type="pct"/>
            <w:tcMar>
              <w:top w:w="137" w:type="dxa"/>
              <w:left w:w="15" w:type="dxa"/>
              <w:bottom w:w="137" w:type="dxa"/>
              <w:right w:w="15" w:type="dxa"/>
            </w:tcMar>
            <w:vAlign w:val="center"/>
            <w:hideMark/>
          </w:tcPr>
          <w:p w14:paraId="626C843E"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36.15 ± 0.32 a</w:t>
            </w:r>
          </w:p>
        </w:tc>
        <w:tc>
          <w:tcPr>
            <w:tcW w:w="693" w:type="pct"/>
            <w:tcMar>
              <w:top w:w="137" w:type="dxa"/>
              <w:left w:w="15" w:type="dxa"/>
              <w:bottom w:w="137" w:type="dxa"/>
              <w:right w:w="15" w:type="dxa"/>
            </w:tcMar>
            <w:vAlign w:val="center"/>
            <w:hideMark/>
          </w:tcPr>
          <w:p w14:paraId="781A32CF"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42.45 ± 0.31 a</w:t>
            </w:r>
          </w:p>
        </w:tc>
        <w:tc>
          <w:tcPr>
            <w:tcW w:w="647" w:type="pct"/>
            <w:tcMar>
              <w:top w:w="137" w:type="dxa"/>
              <w:left w:w="15" w:type="dxa"/>
              <w:bottom w:w="137" w:type="dxa"/>
              <w:right w:w="15" w:type="dxa"/>
            </w:tcMar>
            <w:vAlign w:val="center"/>
            <w:hideMark/>
          </w:tcPr>
          <w:p w14:paraId="201C2BCF"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3.80 ± 0.15 a</w:t>
            </w:r>
          </w:p>
        </w:tc>
        <w:tc>
          <w:tcPr>
            <w:tcW w:w="694" w:type="pct"/>
            <w:tcMar>
              <w:top w:w="137" w:type="dxa"/>
              <w:left w:w="15" w:type="dxa"/>
              <w:bottom w:w="137" w:type="dxa"/>
              <w:right w:w="15" w:type="dxa"/>
            </w:tcMar>
            <w:vAlign w:val="center"/>
            <w:hideMark/>
          </w:tcPr>
          <w:p w14:paraId="73C95A5F"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2.75 ± 0.09 a</w:t>
            </w:r>
          </w:p>
        </w:tc>
        <w:tc>
          <w:tcPr>
            <w:tcW w:w="746" w:type="pct"/>
            <w:tcMar>
              <w:top w:w="137" w:type="dxa"/>
              <w:left w:w="15" w:type="dxa"/>
              <w:bottom w:w="137" w:type="dxa"/>
              <w:right w:w="15" w:type="dxa"/>
            </w:tcMar>
            <w:vAlign w:val="center"/>
            <w:hideMark/>
          </w:tcPr>
          <w:p w14:paraId="0E9CD4DE"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17.60 ± 0.22 a</w:t>
            </w:r>
          </w:p>
        </w:tc>
      </w:tr>
      <w:tr w:rsidR="003E6018" w:rsidRPr="00AB5CB1" w14:paraId="79469B00" w14:textId="77777777" w:rsidTr="00403578">
        <w:trPr>
          <w:trHeight w:val="123"/>
        </w:trPr>
        <w:tc>
          <w:tcPr>
            <w:tcW w:w="5000" w:type="pct"/>
            <w:gridSpan w:val="7"/>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3BF32105"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Cooked burger</w:t>
            </w:r>
          </w:p>
        </w:tc>
      </w:tr>
      <w:tr w:rsidR="003E6018" w:rsidRPr="00AB5CB1" w14:paraId="0004343B" w14:textId="77777777" w:rsidTr="00403578">
        <w:tc>
          <w:tcPr>
            <w:tcW w:w="71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4B53534"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100% Fat (Animal)</w:t>
            </w:r>
          </w:p>
        </w:tc>
        <w:tc>
          <w:tcPr>
            <w:tcW w:w="669" w:type="pct"/>
            <w:tcBorders>
              <w:top w:val="single" w:sz="4" w:space="0" w:color="auto"/>
              <w:left w:val="single" w:sz="4" w:space="0" w:color="auto"/>
              <w:bottom w:val="single" w:sz="4" w:space="0" w:color="auto"/>
              <w:right w:val="single" w:sz="4" w:space="0" w:color="auto"/>
            </w:tcBorders>
            <w:shd w:val="clear" w:color="auto" w:fill="auto"/>
            <w:tcMar>
              <w:top w:w="137" w:type="dxa"/>
              <w:left w:w="15" w:type="dxa"/>
              <w:bottom w:w="137" w:type="dxa"/>
              <w:right w:w="15" w:type="dxa"/>
            </w:tcMar>
            <w:vAlign w:val="center"/>
            <w:hideMark/>
          </w:tcPr>
          <w:p w14:paraId="56C6DC70" w14:textId="77777777" w:rsidR="003E6018" w:rsidRPr="00AB5CB1" w:rsidRDefault="003E6018" w:rsidP="00403578">
            <w:pPr>
              <w:tabs>
                <w:tab w:val="left" w:pos="8208"/>
              </w:tabs>
              <w:spacing w:after="0" w:line="240" w:lineRule="auto"/>
              <w:jc w:val="center"/>
              <w:rPr>
                <w:rFonts w:ascii="Calibri" w:eastAsia="Calibri" w:hAnsi="Calibri" w:cs="Calibri"/>
                <w:sz w:val="22"/>
                <w:szCs w:val="22"/>
              </w:rPr>
            </w:pPr>
            <w:r w:rsidRPr="00AB5CB1">
              <w:rPr>
                <w:rFonts w:ascii="Calibri" w:eastAsia="Calibri" w:hAnsi="Calibri" w:cs="Calibri"/>
                <w:sz w:val="22"/>
                <w:szCs w:val="22"/>
              </w:rPr>
              <w:t>46.40 ± 0.49 b</w:t>
            </w:r>
          </w:p>
        </w:tc>
        <w:tc>
          <w:tcPr>
            <w:tcW w:w="838"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60398A5"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34.20 ± 0.28 a</w:t>
            </w:r>
          </w:p>
        </w:tc>
        <w:tc>
          <w:tcPr>
            <w:tcW w:w="69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303B141"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34.70 ± 0.30 d</w:t>
            </w:r>
          </w:p>
        </w:tc>
        <w:tc>
          <w:tcPr>
            <w:tcW w:w="647"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FB3F71B"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4.10 ± 0.12 a</w:t>
            </w:r>
          </w:p>
        </w:tc>
        <w:tc>
          <w:tcPr>
            <w:tcW w:w="694"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61BC79C"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2.94 ± 0.11 a</w:t>
            </w:r>
          </w:p>
        </w:tc>
        <w:tc>
          <w:tcPr>
            <w:tcW w:w="74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52C58ECD"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26.99 ± 0.22 a</w:t>
            </w:r>
          </w:p>
        </w:tc>
      </w:tr>
      <w:tr w:rsidR="003E6018" w:rsidRPr="00AB5CB1" w14:paraId="1A14B249" w14:textId="77777777" w:rsidTr="00403578">
        <w:tc>
          <w:tcPr>
            <w:tcW w:w="71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C54622C"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100% SRBO-</w:t>
            </w:r>
            <w:proofErr w:type="spellStart"/>
            <w:r w:rsidRPr="00AB5CB1">
              <w:rPr>
                <w:rFonts w:ascii="Times New Roman" w:eastAsia="Calibri" w:hAnsi="Times New Roman" w:cs="Times New Roman"/>
                <w:b/>
                <w:bCs/>
                <w:sz w:val="22"/>
                <w:szCs w:val="22"/>
              </w:rPr>
              <w:t>Oleogel</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Mar>
              <w:top w:w="137" w:type="dxa"/>
              <w:left w:w="15" w:type="dxa"/>
              <w:bottom w:w="137" w:type="dxa"/>
              <w:right w:w="15" w:type="dxa"/>
            </w:tcMar>
            <w:vAlign w:val="center"/>
            <w:hideMark/>
          </w:tcPr>
          <w:p w14:paraId="0C47084F" w14:textId="77777777" w:rsidR="003E6018" w:rsidRPr="00AB5CB1" w:rsidRDefault="003E6018" w:rsidP="00403578">
            <w:pPr>
              <w:tabs>
                <w:tab w:val="left" w:pos="8208"/>
              </w:tabs>
              <w:spacing w:after="0" w:line="240" w:lineRule="auto"/>
              <w:jc w:val="center"/>
              <w:rPr>
                <w:rFonts w:ascii="Calibri" w:eastAsia="Calibri" w:hAnsi="Calibri" w:cs="Calibri"/>
                <w:sz w:val="22"/>
                <w:szCs w:val="22"/>
              </w:rPr>
            </w:pPr>
            <w:r w:rsidRPr="00AB5CB1">
              <w:rPr>
                <w:rFonts w:ascii="Calibri" w:eastAsia="Calibri" w:hAnsi="Calibri" w:cs="Calibri"/>
                <w:sz w:val="22"/>
                <w:szCs w:val="22"/>
              </w:rPr>
              <w:t>49.</w:t>
            </w:r>
            <w:r w:rsidRPr="00AB5CB1">
              <w:rPr>
                <w:rFonts w:ascii="Calibri" w:eastAsia="Calibri" w:hAnsi="Calibri" w:cs="Calibri" w:hint="cs"/>
                <w:sz w:val="22"/>
                <w:szCs w:val="22"/>
                <w:rtl/>
              </w:rPr>
              <w:t>2</w:t>
            </w:r>
            <w:r w:rsidRPr="00AB5CB1">
              <w:rPr>
                <w:rFonts w:ascii="Calibri" w:eastAsia="Calibri" w:hAnsi="Calibri" w:cs="Calibri"/>
                <w:sz w:val="22"/>
                <w:szCs w:val="22"/>
              </w:rPr>
              <w:t>0 ± 0.40 a</w:t>
            </w:r>
          </w:p>
        </w:tc>
        <w:tc>
          <w:tcPr>
            <w:tcW w:w="838"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C16634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34.50 ± 0.33 a</w:t>
            </w:r>
          </w:p>
        </w:tc>
        <w:tc>
          <w:tcPr>
            <w:tcW w:w="69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1EAF3C2"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38.70 ± 0.29 a</w:t>
            </w:r>
          </w:p>
        </w:tc>
        <w:tc>
          <w:tcPr>
            <w:tcW w:w="647"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D961AF7"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4.11 ± 0.13 a</w:t>
            </w:r>
          </w:p>
        </w:tc>
        <w:tc>
          <w:tcPr>
            <w:tcW w:w="694"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2954622"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3.00 ± 0.10 a</w:t>
            </w:r>
          </w:p>
        </w:tc>
        <w:tc>
          <w:tcPr>
            <w:tcW w:w="74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03B03603"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22.69 ± 0.19 d</w:t>
            </w:r>
          </w:p>
        </w:tc>
      </w:tr>
      <w:tr w:rsidR="003E6018" w:rsidRPr="00AB5CB1" w14:paraId="07D2B4F3" w14:textId="77777777" w:rsidTr="00403578">
        <w:tc>
          <w:tcPr>
            <w:tcW w:w="71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7085FE8"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75% SRBO-</w:t>
            </w:r>
            <w:proofErr w:type="spellStart"/>
            <w:r w:rsidRPr="00AB5CB1">
              <w:rPr>
                <w:rFonts w:ascii="Times New Roman" w:eastAsia="Calibri" w:hAnsi="Times New Roman" w:cs="Times New Roman"/>
                <w:b/>
                <w:bCs/>
                <w:sz w:val="22"/>
                <w:szCs w:val="22"/>
              </w:rPr>
              <w:t>Oleogel</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Mar>
              <w:top w:w="137" w:type="dxa"/>
              <w:left w:w="15" w:type="dxa"/>
              <w:bottom w:w="137" w:type="dxa"/>
              <w:right w:w="15" w:type="dxa"/>
            </w:tcMar>
            <w:vAlign w:val="center"/>
            <w:hideMark/>
          </w:tcPr>
          <w:p w14:paraId="07540267" w14:textId="77777777" w:rsidR="003E6018" w:rsidRPr="00AB5CB1" w:rsidRDefault="003E6018" w:rsidP="00403578">
            <w:pPr>
              <w:tabs>
                <w:tab w:val="left" w:pos="8208"/>
              </w:tabs>
              <w:spacing w:after="0" w:line="240" w:lineRule="auto"/>
              <w:jc w:val="center"/>
              <w:rPr>
                <w:rFonts w:ascii="Calibri" w:eastAsia="Calibri" w:hAnsi="Calibri" w:cs="Calibri"/>
                <w:sz w:val="22"/>
                <w:szCs w:val="22"/>
              </w:rPr>
            </w:pPr>
            <w:r w:rsidRPr="00AB5CB1">
              <w:rPr>
                <w:rFonts w:ascii="Calibri" w:eastAsia="Calibri" w:hAnsi="Calibri" w:cs="Calibri"/>
                <w:sz w:val="22"/>
                <w:szCs w:val="22"/>
              </w:rPr>
              <w:t>48.90 ± 0.45 a</w:t>
            </w:r>
          </w:p>
        </w:tc>
        <w:tc>
          <w:tcPr>
            <w:tcW w:w="838"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CECE8F5"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34.45 ± 0.29 a</w:t>
            </w:r>
          </w:p>
        </w:tc>
        <w:tc>
          <w:tcPr>
            <w:tcW w:w="69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7B1DA0A"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37.60 ± 0.31 b</w:t>
            </w:r>
          </w:p>
        </w:tc>
        <w:tc>
          <w:tcPr>
            <w:tcW w:w="647"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D06A613"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4.05 ± 0.13 a</w:t>
            </w:r>
          </w:p>
        </w:tc>
        <w:tc>
          <w:tcPr>
            <w:tcW w:w="694"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31DE4B7"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2.95 ± 0.12 a</w:t>
            </w:r>
          </w:p>
        </w:tc>
        <w:tc>
          <w:tcPr>
            <w:tcW w:w="74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5CDC3B10"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23.90 ± 0.23 c</w:t>
            </w:r>
          </w:p>
        </w:tc>
      </w:tr>
      <w:tr w:rsidR="003E6018" w:rsidRPr="00AB5CB1" w14:paraId="0FBE3AAD" w14:textId="77777777" w:rsidTr="00403578">
        <w:tc>
          <w:tcPr>
            <w:tcW w:w="71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974837A"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50% SRBO-</w:t>
            </w:r>
            <w:proofErr w:type="spellStart"/>
            <w:r w:rsidRPr="00AB5CB1">
              <w:rPr>
                <w:rFonts w:ascii="Times New Roman" w:eastAsia="Calibri" w:hAnsi="Times New Roman" w:cs="Times New Roman"/>
                <w:b/>
                <w:bCs/>
                <w:sz w:val="22"/>
                <w:szCs w:val="22"/>
              </w:rPr>
              <w:t>Oleogel</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Mar>
              <w:top w:w="137" w:type="dxa"/>
              <w:left w:w="15" w:type="dxa"/>
              <w:bottom w:w="137" w:type="dxa"/>
              <w:right w:w="15" w:type="dxa"/>
            </w:tcMar>
            <w:vAlign w:val="center"/>
            <w:hideMark/>
          </w:tcPr>
          <w:p w14:paraId="45E4B7D0" w14:textId="77777777" w:rsidR="003E6018" w:rsidRPr="00AB5CB1" w:rsidRDefault="003E6018" w:rsidP="00403578">
            <w:pPr>
              <w:tabs>
                <w:tab w:val="left" w:pos="8208"/>
              </w:tabs>
              <w:spacing w:after="0" w:line="240" w:lineRule="auto"/>
              <w:jc w:val="center"/>
              <w:rPr>
                <w:rFonts w:ascii="Calibri" w:eastAsia="Calibri" w:hAnsi="Calibri" w:cs="Calibri"/>
                <w:sz w:val="22"/>
                <w:szCs w:val="22"/>
              </w:rPr>
            </w:pPr>
            <w:r w:rsidRPr="00AB5CB1">
              <w:rPr>
                <w:rFonts w:ascii="Calibri" w:eastAsia="Calibri" w:hAnsi="Calibri" w:cs="Calibri"/>
                <w:sz w:val="22"/>
                <w:szCs w:val="22"/>
              </w:rPr>
              <w:t>48.</w:t>
            </w:r>
            <w:r w:rsidRPr="00AB5CB1">
              <w:rPr>
                <w:rFonts w:ascii="Calibri" w:eastAsia="Calibri" w:hAnsi="Calibri" w:cs="Calibri" w:hint="cs"/>
                <w:sz w:val="22"/>
                <w:szCs w:val="22"/>
                <w:rtl/>
              </w:rPr>
              <w:t>4</w:t>
            </w:r>
            <w:r w:rsidRPr="00AB5CB1">
              <w:rPr>
                <w:rFonts w:ascii="Calibri" w:eastAsia="Calibri" w:hAnsi="Calibri" w:cs="Calibri"/>
                <w:sz w:val="22"/>
                <w:szCs w:val="22"/>
              </w:rPr>
              <w:t xml:space="preserve"> ± 0.52 a</w:t>
            </w:r>
          </w:p>
        </w:tc>
        <w:tc>
          <w:tcPr>
            <w:tcW w:w="838"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26C6DE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34.00 ± 0.27 a</w:t>
            </w:r>
          </w:p>
        </w:tc>
        <w:tc>
          <w:tcPr>
            <w:tcW w:w="69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4C0C109"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36.50 ± 0.28 c</w:t>
            </w:r>
          </w:p>
        </w:tc>
        <w:tc>
          <w:tcPr>
            <w:tcW w:w="647"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1BA3DD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4.15 ± 0.14 a</w:t>
            </w:r>
          </w:p>
        </w:tc>
        <w:tc>
          <w:tcPr>
            <w:tcW w:w="694"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50E2B366"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3.00 ± 0.09 a</w:t>
            </w:r>
          </w:p>
        </w:tc>
        <w:tc>
          <w:tcPr>
            <w:tcW w:w="74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409318A"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25.35 ± 0.21 b</w:t>
            </w:r>
          </w:p>
        </w:tc>
      </w:tr>
    </w:tbl>
    <w:p w14:paraId="0FDDB387"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bookmarkStart w:id="10" w:name="_Hlk199859058"/>
      <w:r w:rsidRPr="00AB5CB1">
        <w:rPr>
          <w:rFonts w:asciiTheme="majorBidi" w:eastAsia="Calibri" w:hAnsiTheme="majorBidi" w:cstheme="majorBidi"/>
          <w:kern w:val="0"/>
          <w14:ligatures w14:val="none"/>
        </w:rPr>
        <w:t>Each value is an average of three determinations± standard deviations.</w:t>
      </w:r>
    </w:p>
    <w:p w14:paraId="473CE9C1" w14:textId="77777777" w:rsidR="003E6018" w:rsidRPr="00AB5CB1" w:rsidRDefault="003E6018" w:rsidP="003E6018">
      <w:pPr>
        <w:autoSpaceDE w:val="0"/>
        <w:autoSpaceDN w:val="0"/>
        <w:adjustRightInd w:val="0"/>
        <w:spacing w:after="0" w:line="240" w:lineRule="auto"/>
        <w:jc w:val="both"/>
        <w:rPr>
          <w:rFonts w:ascii="Times New Roman" w:hAnsi="Times New Roman" w:cs="Times New Roman"/>
          <w:kern w:val="0"/>
        </w:rPr>
      </w:pPr>
      <w:r w:rsidRPr="00AB5CB1">
        <w:rPr>
          <w:rFonts w:ascii="Times New Roman" w:hAnsi="Times New Roman" w:cs="Times New Roman"/>
          <w:kern w:val="0"/>
        </w:rPr>
        <w:t xml:space="preserve">Values followed by the same letter in </w:t>
      </w:r>
      <w:bookmarkStart w:id="11" w:name="_Hlk199864046"/>
      <w:r w:rsidRPr="00AB5CB1">
        <w:rPr>
          <w:rFonts w:ascii="Times New Roman" w:hAnsi="Times New Roman" w:cs="Times New Roman"/>
          <w:kern w:val="0"/>
        </w:rPr>
        <w:t xml:space="preserve">columns </w:t>
      </w:r>
      <w:bookmarkEnd w:id="11"/>
      <w:r w:rsidRPr="00AB5CB1">
        <w:rPr>
          <w:rFonts w:ascii="Times New Roman" w:hAnsi="Times New Roman" w:cs="Times New Roman"/>
          <w:kern w:val="0"/>
        </w:rPr>
        <w:t>are not significantly different at P&lt;0.05</w:t>
      </w:r>
    </w:p>
    <w:bookmarkEnd w:id="10"/>
    <w:p w14:paraId="06E0754C" w14:textId="77777777" w:rsidR="003E6018" w:rsidRPr="00AB5CB1" w:rsidRDefault="003E6018" w:rsidP="003E6018">
      <w:pPr>
        <w:tabs>
          <w:tab w:val="left" w:pos="8208"/>
        </w:tabs>
        <w:spacing w:after="0" w:line="240" w:lineRule="auto"/>
        <w:jc w:val="both"/>
        <w:rPr>
          <w:rFonts w:asciiTheme="majorBidi" w:hAnsiTheme="majorBidi" w:cstheme="majorBidi"/>
        </w:rPr>
      </w:pPr>
      <w:r w:rsidRPr="00AB5CB1">
        <w:rPr>
          <w:rFonts w:asciiTheme="majorBidi" w:hAnsiTheme="majorBidi" w:cstheme="majorBidi"/>
        </w:rPr>
        <w:t xml:space="preserve">T.C: Total Carbohydrates </w:t>
      </w:r>
      <w:r w:rsidRPr="00AB5CB1">
        <w:rPr>
          <w:rFonts w:ascii="Times New Roman" w:hAnsi="Times New Roman" w:cs="Times New Roman"/>
          <w:kern w:val="0"/>
        </w:rPr>
        <w:t>were calculated by difference.</w:t>
      </w:r>
    </w:p>
    <w:p w14:paraId="6C009277" w14:textId="77777777" w:rsidR="003E6018" w:rsidRPr="00AB5CB1" w:rsidRDefault="003E6018" w:rsidP="003E6018">
      <w:pPr>
        <w:tabs>
          <w:tab w:val="left" w:pos="8208"/>
        </w:tabs>
        <w:spacing w:after="0" w:line="240" w:lineRule="auto"/>
        <w:ind w:left="360"/>
        <w:jc w:val="both"/>
        <w:rPr>
          <w:rFonts w:asciiTheme="majorBidi" w:hAnsiTheme="majorBidi" w:cstheme="majorBidi"/>
        </w:rPr>
      </w:pPr>
    </w:p>
    <w:p w14:paraId="6CFFBF5C" w14:textId="708BCD10" w:rsidR="003E6018"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 xml:space="preserve">In the cooked beef </w:t>
      </w:r>
      <w:r w:rsidR="00F41F2F" w:rsidRPr="00691BC8">
        <w:rPr>
          <w:rFonts w:asciiTheme="majorBidi" w:hAnsiTheme="majorBidi" w:cstheme="majorBidi"/>
          <w:sz w:val="28"/>
          <w:szCs w:val="28"/>
          <w:highlight w:val="yellow"/>
        </w:rPr>
        <w:t>burger</w:t>
      </w:r>
      <w:r w:rsidR="00F41F2F" w:rsidRPr="00AB5CB1">
        <w:rPr>
          <w:rFonts w:asciiTheme="majorBidi" w:hAnsiTheme="majorBidi" w:cstheme="majorBidi"/>
          <w:sz w:val="28"/>
          <w:szCs w:val="28"/>
        </w:rPr>
        <w:t xml:space="preserve"> </w:t>
      </w:r>
      <w:r w:rsidRPr="00AB5CB1">
        <w:rPr>
          <w:rFonts w:asciiTheme="majorBidi" w:hAnsiTheme="majorBidi" w:cstheme="majorBidi"/>
          <w:sz w:val="28"/>
          <w:szCs w:val="28"/>
        </w:rPr>
        <w:t xml:space="preserve">samples from the same (Table </w:t>
      </w:r>
      <w:r w:rsidR="000F2A62">
        <w:rPr>
          <w:rFonts w:asciiTheme="majorBidi" w:hAnsiTheme="majorBidi" w:cstheme="majorBidi"/>
          <w:sz w:val="28"/>
          <w:szCs w:val="28"/>
        </w:rPr>
        <w:t>2</w:t>
      </w:r>
      <w:r w:rsidRPr="00AB5CB1">
        <w:rPr>
          <w:rFonts w:asciiTheme="majorBidi" w:hAnsiTheme="majorBidi" w:cstheme="majorBidi"/>
          <w:sz w:val="28"/>
          <w:szCs w:val="28"/>
        </w:rPr>
        <w:t>), the impact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becomes more pronounced, particularly in terms of moisture and lipid retention. The highest moisture content was observed in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formulation, which can be attributed to the enhanced water-holding capacity imparted by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structure during thermal processing. Conversely, the 100% animal fat sample exhibited the lowest moisture, likely due to increased fat loss and reduced gel network formation upon cooking. Protein, ash, and crude </w:t>
      </w:r>
      <w:proofErr w:type="spellStart"/>
      <w:r w:rsidR="00F41F2F" w:rsidRPr="00691BC8">
        <w:rPr>
          <w:rFonts w:asciiTheme="majorBidi" w:hAnsiTheme="majorBidi" w:cstheme="majorBidi"/>
          <w:sz w:val="28"/>
          <w:szCs w:val="28"/>
          <w:highlight w:val="yellow"/>
        </w:rPr>
        <w:t>fibre</w:t>
      </w:r>
      <w:proofErr w:type="spellEnd"/>
      <w:r w:rsidR="00F41F2F" w:rsidRPr="00AB5CB1">
        <w:rPr>
          <w:rFonts w:asciiTheme="majorBidi" w:hAnsiTheme="majorBidi" w:cstheme="majorBidi"/>
          <w:sz w:val="28"/>
          <w:szCs w:val="28"/>
        </w:rPr>
        <w:t xml:space="preserve"> </w:t>
      </w:r>
      <w:r w:rsidRPr="00AB5CB1">
        <w:rPr>
          <w:rFonts w:asciiTheme="majorBidi" w:hAnsiTheme="majorBidi" w:cstheme="majorBidi"/>
          <w:sz w:val="28"/>
          <w:szCs w:val="28"/>
        </w:rPr>
        <w:t xml:space="preserve">contents remain stable across all treatments, indicating that the substitution of animal fat with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does not compromise these key nutritional parameters.</w:t>
      </w:r>
    </w:p>
    <w:p w14:paraId="2A5D2E6D" w14:textId="44F5BE57"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Ether extract levels were significantly elevated in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group, reflecting the </w:t>
      </w:r>
      <w:proofErr w:type="spellStart"/>
      <w:r w:rsidRPr="00AB5CB1">
        <w:rPr>
          <w:rFonts w:asciiTheme="majorBidi" w:hAnsiTheme="majorBidi" w:cstheme="majorBidi"/>
          <w:sz w:val="28"/>
          <w:szCs w:val="28"/>
        </w:rPr>
        <w:t>oleogel’s</w:t>
      </w:r>
      <w:proofErr w:type="spellEnd"/>
      <w:r w:rsidRPr="00AB5CB1">
        <w:rPr>
          <w:rFonts w:asciiTheme="majorBidi" w:hAnsiTheme="majorBidi" w:cstheme="majorBidi"/>
          <w:sz w:val="28"/>
          <w:szCs w:val="28"/>
        </w:rPr>
        <w:t xml:space="preserve"> ability to retain lipids more effectively during </w:t>
      </w:r>
      <w:r w:rsidRPr="00AB5CB1">
        <w:rPr>
          <w:rFonts w:asciiTheme="majorBidi" w:hAnsiTheme="majorBidi" w:cstheme="majorBidi"/>
          <w:sz w:val="28"/>
          <w:szCs w:val="28"/>
        </w:rPr>
        <w:lastRenderedPageBreak/>
        <w:t>cooking. Total carbohydrates displayed a decreasing trend with increasing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These results are similar to those reported by</w:t>
      </w:r>
      <w:r w:rsidRPr="00AB5CB1">
        <w:rPr>
          <w:rFonts w:ascii="Times New Roman" w:hAnsi="Times New Roman" w:cs="Times New Roman"/>
          <w:kern w:val="0"/>
          <w:sz w:val="22"/>
          <w:szCs w:val="22"/>
        </w:rPr>
        <w:t xml:space="preserve"> </w:t>
      </w:r>
      <w:r w:rsidRPr="00EF7413">
        <w:rPr>
          <w:rFonts w:asciiTheme="majorBidi" w:hAnsiTheme="majorBidi" w:cstheme="majorBidi"/>
          <w:b/>
          <w:bCs/>
          <w:kern w:val="0"/>
          <w:sz w:val="28"/>
          <w:szCs w:val="28"/>
        </w:rPr>
        <w:t xml:space="preserve">Mellema </w:t>
      </w:r>
      <w:r>
        <w:rPr>
          <w:rFonts w:asciiTheme="majorBidi" w:hAnsiTheme="majorBidi" w:cstheme="majorBidi"/>
          <w:b/>
          <w:bCs/>
          <w:kern w:val="0"/>
          <w:sz w:val="28"/>
          <w:szCs w:val="28"/>
        </w:rPr>
        <w:t>(</w:t>
      </w:r>
      <w:r w:rsidRPr="00EF7413">
        <w:rPr>
          <w:rFonts w:asciiTheme="majorBidi" w:hAnsiTheme="majorBidi" w:cstheme="majorBidi"/>
          <w:b/>
          <w:bCs/>
          <w:kern w:val="0"/>
          <w:sz w:val="28"/>
          <w:szCs w:val="28"/>
        </w:rPr>
        <w:t>2003</w:t>
      </w:r>
      <w:r w:rsidRPr="00AB5CB1">
        <w:rPr>
          <w:rFonts w:asciiTheme="majorBidi" w:hAnsiTheme="majorBidi" w:cstheme="majorBidi"/>
          <w:kern w:val="0"/>
          <w:sz w:val="28"/>
          <w:szCs w:val="28"/>
        </w:rPr>
        <w:t xml:space="preserve">). </w:t>
      </w:r>
      <w:r w:rsidRPr="00EF7413">
        <w:rPr>
          <w:rFonts w:asciiTheme="majorBidi" w:hAnsiTheme="majorBidi" w:cstheme="majorBidi"/>
          <w:b/>
          <w:bCs/>
          <w:kern w:val="0"/>
          <w:sz w:val="28"/>
          <w:szCs w:val="28"/>
        </w:rPr>
        <w:t>and Megadeal et al (2021).</w:t>
      </w:r>
      <w:r w:rsidRPr="00AB5CB1">
        <w:rPr>
          <w:rFonts w:asciiTheme="majorBidi" w:hAnsiTheme="majorBidi" w:cstheme="majorBidi"/>
          <w:kern w:val="0"/>
          <w:sz w:val="28"/>
          <w:szCs w:val="28"/>
        </w:rPr>
        <w:t xml:space="preserve">  In addition to </w:t>
      </w:r>
      <w:proofErr w:type="spellStart"/>
      <w:r w:rsidRPr="00AB5CB1">
        <w:rPr>
          <w:rFonts w:asciiTheme="majorBidi" w:hAnsiTheme="majorBidi" w:cstheme="majorBidi"/>
          <w:b/>
          <w:bCs/>
          <w:sz w:val="28"/>
          <w:szCs w:val="28"/>
        </w:rPr>
        <w:t>Saguy</w:t>
      </w:r>
      <w:proofErr w:type="spellEnd"/>
      <w:r w:rsidRPr="00AB5CB1">
        <w:rPr>
          <w:rFonts w:asciiTheme="majorBidi" w:hAnsiTheme="majorBidi" w:cstheme="majorBidi"/>
          <w:b/>
          <w:bCs/>
          <w:sz w:val="28"/>
          <w:szCs w:val="28"/>
        </w:rPr>
        <w:t xml:space="preserve"> et al</w:t>
      </w:r>
      <w:r w:rsidR="00F41F2F" w:rsidRPr="00AB5CB1">
        <w:rPr>
          <w:rFonts w:asciiTheme="majorBidi" w:hAnsiTheme="majorBidi" w:cstheme="majorBidi"/>
          <w:b/>
          <w:bCs/>
          <w:sz w:val="28"/>
          <w:szCs w:val="28"/>
        </w:rPr>
        <w:t>.</w:t>
      </w:r>
      <w:r w:rsidR="00F41F2F">
        <w:rPr>
          <w:rFonts w:asciiTheme="majorBidi" w:hAnsiTheme="majorBidi" w:cstheme="majorBidi"/>
          <w:b/>
          <w:bCs/>
          <w:sz w:val="28"/>
          <w:szCs w:val="28"/>
        </w:rPr>
        <w:t xml:space="preserve"> (</w:t>
      </w:r>
      <w:r w:rsidRPr="00AB5CB1">
        <w:rPr>
          <w:rFonts w:asciiTheme="majorBidi" w:hAnsiTheme="majorBidi" w:cstheme="majorBidi"/>
          <w:b/>
          <w:bCs/>
          <w:sz w:val="28"/>
          <w:szCs w:val="28"/>
        </w:rPr>
        <w:t xml:space="preserve">2023 and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sidRPr="00AB5CB1">
        <w:rPr>
          <w:rFonts w:asciiTheme="majorBidi" w:hAnsiTheme="majorBidi" w:cstheme="majorBidi"/>
          <w:sz w:val="28"/>
          <w:szCs w:val="28"/>
        </w:rPr>
        <w:t xml:space="preserve">) reported that the application of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thus represents a promising strategy for the reformulation of meat products, aligning with contemporary consumer preferences for reduced animal fat and </w:t>
      </w:r>
      <w:proofErr w:type="spellStart"/>
      <w:r w:rsidR="00F41F2F" w:rsidRPr="00691BC8">
        <w:rPr>
          <w:rFonts w:asciiTheme="majorBidi" w:hAnsiTheme="majorBidi" w:cstheme="majorBidi"/>
          <w:sz w:val="28"/>
          <w:szCs w:val="28"/>
          <w:highlight w:val="yellow"/>
        </w:rPr>
        <w:t>optimised</w:t>
      </w:r>
      <w:proofErr w:type="spellEnd"/>
      <w:r w:rsidR="00F41F2F" w:rsidRPr="00AB5CB1">
        <w:rPr>
          <w:rFonts w:asciiTheme="majorBidi" w:hAnsiTheme="majorBidi" w:cstheme="majorBidi"/>
          <w:sz w:val="28"/>
          <w:szCs w:val="28"/>
        </w:rPr>
        <w:t xml:space="preserve"> </w:t>
      </w:r>
      <w:r w:rsidRPr="00AB5CB1">
        <w:rPr>
          <w:rFonts w:asciiTheme="majorBidi" w:hAnsiTheme="majorBidi" w:cstheme="majorBidi"/>
          <w:sz w:val="28"/>
          <w:szCs w:val="28"/>
        </w:rPr>
        <w:t>nutritional value</w:t>
      </w:r>
    </w:p>
    <w:p w14:paraId="53CAC4C4" w14:textId="7483A7A3" w:rsidR="003E6018" w:rsidRPr="00AB5CB1" w:rsidRDefault="003E6018" w:rsidP="003E6018">
      <w:pPr>
        <w:spacing w:after="0" w:line="360" w:lineRule="auto"/>
        <w:jc w:val="both"/>
        <w:rPr>
          <w:rFonts w:asciiTheme="majorBidi" w:hAnsiTheme="majorBidi" w:cstheme="majorBidi"/>
          <w:b/>
          <w:bCs/>
          <w:sz w:val="28"/>
          <w:szCs w:val="28"/>
        </w:rPr>
      </w:pPr>
      <w:bookmarkStart w:id="12" w:name="_Hlk199532233"/>
      <w:bookmarkStart w:id="13" w:name="_Hlk199877109"/>
      <w:bookmarkStart w:id="14" w:name="_Hlk199864491"/>
      <w:bookmarkStart w:id="15" w:name="_Hlk199532670"/>
      <w:bookmarkStart w:id="16" w:name="_Hlk199863685"/>
      <w:r w:rsidRPr="00AB5CB1">
        <w:rPr>
          <w:rFonts w:asciiTheme="majorBidi" w:eastAsia="Times New Roman" w:hAnsiTheme="majorBidi" w:cstheme="majorBidi"/>
          <w:b/>
          <w:bCs/>
          <w:sz w:val="28"/>
          <w:szCs w:val="28"/>
        </w:rPr>
        <w:t xml:space="preserve">Cooking characteristics </w:t>
      </w:r>
      <w:bookmarkEnd w:id="12"/>
      <w:bookmarkEnd w:id="13"/>
      <w:r w:rsidRPr="00AB5CB1">
        <w:rPr>
          <w:rFonts w:asciiTheme="majorBidi" w:hAnsiTheme="majorBidi" w:cstheme="majorBidi"/>
          <w:b/>
          <w:bCs/>
          <w:sz w:val="28"/>
          <w:szCs w:val="28"/>
          <w:lang w:eastAsia="ar-SA"/>
        </w:rPr>
        <w:t>of beef burger</w:t>
      </w:r>
      <w:r w:rsidRPr="00AB5CB1">
        <w:rPr>
          <w:rFonts w:asciiTheme="majorBidi" w:hAnsiTheme="majorBidi" w:cstheme="majorBidi"/>
          <w:b/>
          <w:bCs/>
          <w:sz w:val="28"/>
          <w:szCs w:val="28"/>
        </w:rPr>
        <w:t xml:space="preserve"> with 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w:t>
      </w:r>
      <w:r w:rsidR="0049579E">
        <w:rPr>
          <w:rFonts w:asciiTheme="majorBidi" w:hAnsiTheme="majorBidi" w:cstheme="majorBidi"/>
          <w:b/>
          <w:bCs/>
          <w:sz w:val="28"/>
          <w:szCs w:val="28"/>
        </w:rPr>
        <w:t>s</w:t>
      </w:r>
      <w:r w:rsidRPr="00AB5CB1">
        <w:rPr>
          <w:rFonts w:asciiTheme="majorBidi" w:hAnsiTheme="majorBidi" w:cstheme="majorBidi"/>
          <w:b/>
          <w:bCs/>
          <w:sz w:val="28"/>
          <w:szCs w:val="28"/>
        </w:rPr>
        <w:t>ubstitution as a fat replacer:</w:t>
      </w:r>
    </w:p>
    <w:bookmarkEnd w:id="14"/>
    <w:p w14:paraId="24EB83BF" w14:textId="20F0BAC2"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cooking characteristics of beef burgers formulated with animal fat replaced by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at different levels are presented in Table </w:t>
      </w:r>
      <w:r w:rsidR="000F2A62">
        <w:rPr>
          <w:rFonts w:asciiTheme="majorBidi" w:hAnsiTheme="majorBidi" w:cstheme="majorBidi"/>
          <w:sz w:val="28"/>
          <w:szCs w:val="28"/>
        </w:rPr>
        <w:t>3</w:t>
      </w:r>
      <w:r w:rsidRPr="00AB5CB1">
        <w:rPr>
          <w:rFonts w:asciiTheme="majorBidi" w:hAnsiTheme="majorBidi" w:cstheme="majorBidi"/>
          <w:sz w:val="28"/>
          <w:szCs w:val="28"/>
        </w:rPr>
        <w:t>. Cooking loss was highest in the 100% animal fat sample (27.5%) and significantly decreased with increasing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reaching the lowest value in the </w:t>
      </w:r>
      <w:r w:rsidRPr="00AB5CB1">
        <w:rPr>
          <w:rFonts w:asciiTheme="majorBidi" w:eastAsia="Calibri" w:hAnsiTheme="majorBidi" w:cstheme="majorBidi"/>
          <w:b/>
          <w:bCs/>
          <w:kern w:val="0"/>
          <w14:ligatures w14:val="none"/>
        </w:rPr>
        <w:t xml:space="preserve">100% </w:t>
      </w:r>
      <w:r w:rsidRPr="00AB5CB1">
        <w:rPr>
          <w:rFonts w:asciiTheme="majorBidi" w:hAnsiTheme="majorBidi" w:cstheme="majorBidi"/>
          <w:sz w:val="28"/>
          <w:szCs w:val="28"/>
        </w:rPr>
        <w:t>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(19.8%). This reduction in cooking loss is attributed to the enhanced water- and fat-binding capacity of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matrix, which helps retain moisture and lipids during thermal processing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Pr>
          <w:rFonts w:asciiTheme="majorBidi" w:hAnsiTheme="majorBidi" w:cstheme="majorBidi"/>
          <w:b/>
          <w:bCs/>
          <w:sz w:val="28"/>
          <w:szCs w:val="28"/>
        </w:rPr>
        <w:t>and</w:t>
      </w:r>
      <w:r w:rsidR="00F41F2F">
        <w:rPr>
          <w:rFonts w:asciiTheme="majorBidi" w:hAnsiTheme="majorBidi" w:cstheme="majorBidi"/>
          <w:b/>
          <w:bCs/>
          <w:sz w:val="28"/>
          <w:szCs w:val="28"/>
        </w:rPr>
        <w:t>;</w:t>
      </w:r>
      <w:r w:rsidRPr="00AB5CB1">
        <w:rPr>
          <w:rFonts w:asciiTheme="majorBidi" w:hAnsiTheme="majorBidi" w:cstheme="majorBidi"/>
          <w:b/>
          <w:bCs/>
          <w:sz w:val="28"/>
          <w:szCs w:val="28"/>
        </w:rPr>
        <w:t xml:space="preserve"> Gels, 2024</w:t>
      </w:r>
      <w:r w:rsidRPr="00AB5CB1">
        <w:rPr>
          <w:rFonts w:asciiTheme="majorBidi" w:hAnsiTheme="majorBidi" w:cstheme="majorBidi"/>
          <w:sz w:val="28"/>
          <w:szCs w:val="28"/>
        </w:rPr>
        <w:t>).</w:t>
      </w:r>
    </w:p>
    <w:bookmarkEnd w:id="15"/>
    <w:p w14:paraId="7A2A097B" w14:textId="77777777" w:rsidR="003E6018" w:rsidRDefault="003E6018" w:rsidP="003E6018">
      <w:pPr>
        <w:spacing w:after="0" w:line="240" w:lineRule="auto"/>
        <w:jc w:val="both"/>
        <w:rPr>
          <w:rFonts w:asciiTheme="majorBidi" w:hAnsiTheme="majorBidi" w:cstheme="majorBidi"/>
          <w:b/>
          <w:bCs/>
        </w:rPr>
      </w:pPr>
    </w:p>
    <w:p w14:paraId="39BA9E62" w14:textId="77777777" w:rsidR="003E6018" w:rsidRDefault="003E6018" w:rsidP="003E6018">
      <w:pPr>
        <w:spacing w:after="0" w:line="240" w:lineRule="auto"/>
        <w:jc w:val="both"/>
        <w:rPr>
          <w:rFonts w:asciiTheme="majorBidi" w:hAnsiTheme="majorBidi" w:cstheme="majorBidi"/>
          <w:b/>
          <w:bCs/>
        </w:rPr>
      </w:pPr>
    </w:p>
    <w:p w14:paraId="3CFFF48F" w14:textId="77777777" w:rsidR="0049579E" w:rsidRDefault="0049579E" w:rsidP="003E6018">
      <w:pPr>
        <w:spacing w:after="0" w:line="240" w:lineRule="auto"/>
        <w:jc w:val="both"/>
        <w:rPr>
          <w:rFonts w:asciiTheme="majorBidi" w:hAnsiTheme="majorBidi" w:cstheme="majorBidi"/>
          <w:b/>
          <w:bCs/>
        </w:rPr>
      </w:pPr>
    </w:p>
    <w:p w14:paraId="74ED39EE" w14:textId="77777777" w:rsidR="0049579E" w:rsidRDefault="0049579E" w:rsidP="003E6018">
      <w:pPr>
        <w:spacing w:after="0" w:line="240" w:lineRule="auto"/>
        <w:jc w:val="both"/>
        <w:rPr>
          <w:rFonts w:asciiTheme="majorBidi" w:hAnsiTheme="majorBidi" w:cstheme="majorBidi"/>
          <w:b/>
          <w:bCs/>
        </w:rPr>
      </w:pPr>
    </w:p>
    <w:p w14:paraId="2E9D408A" w14:textId="77777777" w:rsidR="0049579E" w:rsidRDefault="0049579E" w:rsidP="003E6018">
      <w:pPr>
        <w:spacing w:after="0" w:line="240" w:lineRule="auto"/>
        <w:jc w:val="both"/>
        <w:rPr>
          <w:rFonts w:asciiTheme="majorBidi" w:hAnsiTheme="majorBidi" w:cstheme="majorBidi"/>
          <w:b/>
          <w:bCs/>
        </w:rPr>
      </w:pPr>
    </w:p>
    <w:p w14:paraId="5FA629B5" w14:textId="77777777" w:rsidR="0049579E" w:rsidRDefault="0049579E" w:rsidP="003E6018">
      <w:pPr>
        <w:spacing w:after="0" w:line="240" w:lineRule="auto"/>
        <w:jc w:val="both"/>
        <w:rPr>
          <w:rFonts w:asciiTheme="majorBidi" w:hAnsiTheme="majorBidi" w:cstheme="majorBidi"/>
          <w:b/>
          <w:bCs/>
        </w:rPr>
      </w:pPr>
    </w:p>
    <w:p w14:paraId="488A6EA7" w14:textId="77777777" w:rsidR="0049579E" w:rsidRDefault="0049579E" w:rsidP="003E6018">
      <w:pPr>
        <w:spacing w:after="0" w:line="240" w:lineRule="auto"/>
        <w:jc w:val="both"/>
        <w:rPr>
          <w:rFonts w:asciiTheme="majorBidi" w:hAnsiTheme="majorBidi" w:cstheme="majorBidi"/>
          <w:b/>
          <w:bCs/>
        </w:rPr>
      </w:pPr>
    </w:p>
    <w:p w14:paraId="475AE241" w14:textId="0C59D600" w:rsidR="003E6018" w:rsidRPr="00AB5CB1" w:rsidRDefault="003E6018" w:rsidP="003E6018">
      <w:pPr>
        <w:spacing w:after="0" w:line="240" w:lineRule="auto"/>
        <w:jc w:val="both"/>
        <w:rPr>
          <w:rFonts w:asciiTheme="majorBidi" w:hAnsiTheme="majorBidi"/>
          <w:b/>
          <w:bCs/>
        </w:rPr>
      </w:pPr>
      <w:r w:rsidRPr="00AB5CB1">
        <w:rPr>
          <w:rFonts w:asciiTheme="majorBidi" w:hAnsiTheme="majorBidi" w:cstheme="majorBidi"/>
          <w:b/>
          <w:bCs/>
        </w:rPr>
        <w:t xml:space="preserve">Table </w:t>
      </w:r>
      <w:r w:rsidR="000F2A62">
        <w:rPr>
          <w:rFonts w:asciiTheme="majorBidi" w:hAnsiTheme="majorBidi" w:cstheme="majorBidi"/>
          <w:b/>
          <w:bCs/>
        </w:rPr>
        <w:t>3</w:t>
      </w:r>
      <w:r w:rsidRPr="00AB5CB1">
        <w:rPr>
          <w:rFonts w:asciiTheme="majorBidi" w:hAnsiTheme="majorBidi" w:cstheme="majorBidi" w:hint="cs"/>
          <w:b/>
          <w:bCs/>
          <w:rtl/>
        </w:rPr>
        <w:t>:</w:t>
      </w:r>
      <w:r w:rsidRPr="00AB5CB1">
        <w:rPr>
          <w:rFonts w:ascii="var(--font-fk-grotesk)" w:eastAsia="Times New Roman" w:hAnsi="var(--font-fk-grotesk)" w:cs="Times New Roman"/>
          <w:b/>
          <w:bCs/>
          <w:kern w:val="0"/>
          <w:sz w:val="34"/>
          <w:szCs w:val="32"/>
          <w14:ligatures w14:val="none"/>
        </w:rPr>
        <w:t xml:space="preserve"> </w:t>
      </w:r>
      <w:r w:rsidRPr="00AB5CB1">
        <w:rPr>
          <w:rFonts w:ascii="Times New Roman" w:hAnsi="Times New Roman" w:cs="Times New Roman"/>
          <w:b/>
          <w:bCs/>
          <w:kern w:val="0"/>
        </w:rPr>
        <w:t xml:space="preserve">Effect of replacing fat with different levels of </w:t>
      </w:r>
      <w:r w:rsidRPr="00AB5CB1">
        <w:rPr>
          <w:rFonts w:asciiTheme="majorBidi" w:hAnsiTheme="majorBidi" w:cstheme="majorBidi"/>
          <w:b/>
          <w:bCs/>
        </w:rPr>
        <w:t>SRBO-</w:t>
      </w:r>
      <w:proofErr w:type="spellStart"/>
      <w:r w:rsidRPr="00AB5CB1">
        <w:rPr>
          <w:rFonts w:asciiTheme="majorBidi" w:hAnsiTheme="majorBidi" w:cstheme="majorBidi"/>
          <w:b/>
          <w:bCs/>
        </w:rPr>
        <w:t>Oleogel</w:t>
      </w:r>
      <w:proofErr w:type="spellEnd"/>
      <w:r w:rsidRPr="00AB5CB1">
        <w:rPr>
          <w:rFonts w:asciiTheme="majorBidi" w:hAnsiTheme="majorBidi" w:cstheme="majorBidi"/>
          <w:b/>
          <w:bCs/>
        </w:rPr>
        <w:t xml:space="preserve"> </w:t>
      </w:r>
      <w:r w:rsidRPr="00AB5CB1">
        <w:rPr>
          <w:rFonts w:ascii="Times New Roman" w:hAnsi="Times New Roman" w:cs="Times New Roman"/>
          <w:b/>
          <w:bCs/>
          <w:kern w:val="0"/>
        </w:rPr>
        <w:t xml:space="preserve">on </w:t>
      </w:r>
      <w:r w:rsidR="00F41F2F" w:rsidRPr="00691BC8">
        <w:rPr>
          <w:rFonts w:ascii="Times New Roman" w:hAnsi="Times New Roman" w:cs="Times New Roman"/>
          <w:b/>
          <w:bCs/>
          <w:kern w:val="0"/>
          <w:highlight w:val="yellow"/>
        </w:rPr>
        <w:t>the</w:t>
      </w:r>
      <w:r w:rsidR="00F41F2F">
        <w:rPr>
          <w:rFonts w:ascii="Times New Roman" w:hAnsi="Times New Roman" w:cs="Times New Roman"/>
          <w:b/>
          <w:bCs/>
          <w:kern w:val="0"/>
        </w:rPr>
        <w:t xml:space="preserve"> </w:t>
      </w:r>
      <w:r w:rsidRPr="00AB5CB1">
        <w:rPr>
          <w:rFonts w:asciiTheme="majorBidi" w:hAnsiTheme="majorBidi"/>
          <w:b/>
          <w:bCs/>
        </w:rPr>
        <w:t xml:space="preserve">Cooking Characteristics </w:t>
      </w:r>
      <w:r w:rsidRPr="00AB5CB1">
        <w:rPr>
          <w:rFonts w:ascii="Times New Roman" w:hAnsi="Times New Roman" w:cs="Times New Roman"/>
          <w:b/>
          <w:bCs/>
          <w:kern w:val="0"/>
        </w:rPr>
        <w:t>of beef burger.</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9"/>
        <w:gridCol w:w="1472"/>
        <w:gridCol w:w="1507"/>
        <w:gridCol w:w="1351"/>
        <w:gridCol w:w="1940"/>
        <w:gridCol w:w="1436"/>
      </w:tblGrid>
      <w:tr w:rsidR="003E6018" w:rsidRPr="00AB5CB1" w14:paraId="7B02CE35" w14:textId="77777777" w:rsidTr="00403578">
        <w:trPr>
          <w:tblHeader/>
        </w:trPr>
        <w:tc>
          <w:tcPr>
            <w:tcW w:w="921" w:type="pct"/>
            <w:vAlign w:val="center"/>
            <w:hideMark/>
          </w:tcPr>
          <w:p w14:paraId="04A6AA7D"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Treatment</w:t>
            </w:r>
          </w:p>
        </w:tc>
        <w:tc>
          <w:tcPr>
            <w:tcW w:w="779" w:type="pct"/>
            <w:vAlign w:val="center"/>
            <w:hideMark/>
          </w:tcPr>
          <w:p w14:paraId="08E72CD8"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Cooking Loss (%)</w:t>
            </w:r>
          </w:p>
        </w:tc>
        <w:tc>
          <w:tcPr>
            <w:tcW w:w="798" w:type="pct"/>
            <w:vAlign w:val="center"/>
            <w:hideMark/>
          </w:tcPr>
          <w:p w14:paraId="27B00D1F"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Cooking Yield (%)</w:t>
            </w:r>
          </w:p>
        </w:tc>
        <w:tc>
          <w:tcPr>
            <w:tcW w:w="715" w:type="pct"/>
            <w:vAlign w:val="center"/>
            <w:hideMark/>
          </w:tcPr>
          <w:p w14:paraId="27F43003"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Shrinkage (%)</w:t>
            </w:r>
          </w:p>
        </w:tc>
        <w:tc>
          <w:tcPr>
            <w:tcW w:w="1027" w:type="pct"/>
            <w:vAlign w:val="center"/>
            <w:hideMark/>
          </w:tcPr>
          <w:p w14:paraId="5DE29D15"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Diameter Reduction (%)</w:t>
            </w:r>
          </w:p>
        </w:tc>
        <w:tc>
          <w:tcPr>
            <w:tcW w:w="760" w:type="pct"/>
            <w:vAlign w:val="center"/>
            <w:hideMark/>
          </w:tcPr>
          <w:p w14:paraId="59B11F18"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pH</w:t>
            </w:r>
          </w:p>
        </w:tc>
      </w:tr>
      <w:tr w:rsidR="003E6018" w:rsidRPr="00AB5CB1" w14:paraId="2384FB82" w14:textId="77777777" w:rsidTr="00403578">
        <w:trPr>
          <w:trHeight w:val="393"/>
        </w:trPr>
        <w:tc>
          <w:tcPr>
            <w:tcW w:w="921" w:type="pct"/>
            <w:tcMar>
              <w:top w:w="137" w:type="dxa"/>
              <w:left w:w="15" w:type="dxa"/>
              <w:bottom w:w="137" w:type="dxa"/>
              <w:right w:w="15" w:type="dxa"/>
            </w:tcMar>
            <w:vAlign w:val="center"/>
            <w:hideMark/>
          </w:tcPr>
          <w:p w14:paraId="35ADB613"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eastAsia="Calibri" w:hAnsiTheme="majorBidi" w:cstheme="majorBidi"/>
                <w:b/>
                <w:bCs/>
                <w:kern w:val="0"/>
                <w14:ligatures w14:val="none"/>
              </w:rPr>
              <w:t>100% Animal Fat</w:t>
            </w:r>
          </w:p>
        </w:tc>
        <w:tc>
          <w:tcPr>
            <w:tcW w:w="779" w:type="pct"/>
            <w:tcMar>
              <w:top w:w="137" w:type="dxa"/>
              <w:left w:w="15" w:type="dxa"/>
              <w:bottom w:w="137" w:type="dxa"/>
              <w:right w:w="15" w:type="dxa"/>
            </w:tcMar>
            <w:vAlign w:val="center"/>
            <w:hideMark/>
          </w:tcPr>
          <w:p w14:paraId="642EC341"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27.5 ± 1.2 a</w:t>
            </w:r>
          </w:p>
        </w:tc>
        <w:tc>
          <w:tcPr>
            <w:tcW w:w="798" w:type="pct"/>
            <w:tcMar>
              <w:top w:w="137" w:type="dxa"/>
              <w:left w:w="15" w:type="dxa"/>
              <w:bottom w:w="137" w:type="dxa"/>
              <w:right w:w="15" w:type="dxa"/>
            </w:tcMar>
            <w:vAlign w:val="center"/>
            <w:hideMark/>
          </w:tcPr>
          <w:p w14:paraId="710571F9"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72.5a ± 1.2 c</w:t>
            </w:r>
          </w:p>
        </w:tc>
        <w:tc>
          <w:tcPr>
            <w:tcW w:w="715" w:type="pct"/>
            <w:tcMar>
              <w:top w:w="137" w:type="dxa"/>
              <w:left w:w="15" w:type="dxa"/>
              <w:bottom w:w="137" w:type="dxa"/>
              <w:right w:w="15" w:type="dxa"/>
            </w:tcMar>
            <w:vAlign w:val="center"/>
            <w:hideMark/>
          </w:tcPr>
          <w:p w14:paraId="78F243BB"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18.0 ± 1.1 a</w:t>
            </w:r>
          </w:p>
        </w:tc>
        <w:tc>
          <w:tcPr>
            <w:tcW w:w="1027" w:type="pct"/>
            <w:tcMar>
              <w:top w:w="137" w:type="dxa"/>
              <w:left w:w="15" w:type="dxa"/>
              <w:bottom w:w="137" w:type="dxa"/>
              <w:right w:w="15" w:type="dxa"/>
            </w:tcMar>
            <w:vAlign w:val="center"/>
            <w:hideMark/>
          </w:tcPr>
          <w:p w14:paraId="011D5AE4"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12.5 ± 0.8 a</w:t>
            </w:r>
          </w:p>
        </w:tc>
        <w:tc>
          <w:tcPr>
            <w:tcW w:w="760" w:type="pct"/>
            <w:tcMar>
              <w:top w:w="137" w:type="dxa"/>
              <w:left w:w="15" w:type="dxa"/>
              <w:bottom w:w="137" w:type="dxa"/>
              <w:right w:w="15" w:type="dxa"/>
            </w:tcMar>
            <w:vAlign w:val="center"/>
            <w:hideMark/>
          </w:tcPr>
          <w:p w14:paraId="5E349D57"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6.12 ± 0.05 c</w:t>
            </w:r>
          </w:p>
        </w:tc>
      </w:tr>
      <w:tr w:rsidR="003E6018" w:rsidRPr="00AB5CB1" w14:paraId="42845DEF" w14:textId="77777777" w:rsidTr="00403578">
        <w:tc>
          <w:tcPr>
            <w:tcW w:w="921" w:type="pct"/>
            <w:tcMar>
              <w:top w:w="137" w:type="dxa"/>
              <w:left w:w="15" w:type="dxa"/>
              <w:bottom w:w="137" w:type="dxa"/>
              <w:right w:w="15" w:type="dxa"/>
            </w:tcMar>
            <w:vAlign w:val="center"/>
            <w:hideMark/>
          </w:tcPr>
          <w:p w14:paraId="3FB1748E" w14:textId="77777777" w:rsidR="003E6018" w:rsidRPr="00AB5CB1" w:rsidRDefault="003E6018" w:rsidP="00550F5B">
            <w:pPr>
              <w:spacing w:after="0" w:line="240" w:lineRule="auto"/>
              <w:jc w:val="center"/>
              <w:rPr>
                <w:rFonts w:asciiTheme="majorBidi" w:hAnsiTheme="majorBidi" w:cstheme="majorBidi"/>
                <w:b/>
                <w:bCs/>
              </w:rPr>
            </w:pPr>
            <w:bookmarkStart w:id="17" w:name="_Hlk199865328"/>
            <w:r w:rsidRPr="00AB5CB1">
              <w:rPr>
                <w:rFonts w:asciiTheme="majorBidi" w:eastAsia="Calibri" w:hAnsiTheme="majorBidi" w:cstheme="majorBidi"/>
                <w:b/>
                <w:bCs/>
                <w:kern w:val="0"/>
                <w14:ligatures w14:val="none"/>
              </w:rPr>
              <w:t xml:space="preserve">100% </w:t>
            </w:r>
            <w:bookmarkEnd w:id="17"/>
            <w:r w:rsidRPr="00AB5CB1">
              <w:rPr>
                <w:rFonts w:asciiTheme="majorBidi" w:eastAsia="Calibri" w:hAnsiTheme="majorBidi" w:cstheme="majorBidi"/>
                <w:b/>
                <w:bCs/>
                <w:kern w:val="0"/>
                <w14:ligatures w14:val="none"/>
              </w:rPr>
              <w:t>SRBO-</w:t>
            </w:r>
            <w:proofErr w:type="spellStart"/>
            <w:r w:rsidRPr="00AB5CB1">
              <w:rPr>
                <w:rFonts w:asciiTheme="majorBidi" w:eastAsia="Calibri" w:hAnsiTheme="majorBidi" w:cstheme="majorBidi"/>
                <w:b/>
                <w:bCs/>
                <w:kern w:val="0"/>
                <w14:ligatures w14:val="none"/>
              </w:rPr>
              <w:t>Oleogel</w:t>
            </w:r>
            <w:proofErr w:type="spellEnd"/>
          </w:p>
        </w:tc>
        <w:tc>
          <w:tcPr>
            <w:tcW w:w="779" w:type="pct"/>
            <w:tcMar>
              <w:top w:w="137" w:type="dxa"/>
              <w:left w:w="15" w:type="dxa"/>
              <w:bottom w:w="137" w:type="dxa"/>
              <w:right w:w="15" w:type="dxa"/>
            </w:tcMar>
            <w:vAlign w:val="center"/>
            <w:hideMark/>
          </w:tcPr>
          <w:p w14:paraId="15D14C9F"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19.8 ± 1.0 C</w:t>
            </w:r>
          </w:p>
        </w:tc>
        <w:tc>
          <w:tcPr>
            <w:tcW w:w="798" w:type="pct"/>
            <w:tcMar>
              <w:top w:w="137" w:type="dxa"/>
              <w:left w:w="15" w:type="dxa"/>
              <w:bottom w:w="137" w:type="dxa"/>
              <w:right w:w="15" w:type="dxa"/>
            </w:tcMar>
            <w:vAlign w:val="center"/>
            <w:hideMark/>
          </w:tcPr>
          <w:p w14:paraId="19752BDB"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80.2 ± 1.4 a</w:t>
            </w:r>
          </w:p>
        </w:tc>
        <w:tc>
          <w:tcPr>
            <w:tcW w:w="715" w:type="pct"/>
            <w:tcMar>
              <w:top w:w="137" w:type="dxa"/>
              <w:left w:w="15" w:type="dxa"/>
              <w:bottom w:w="137" w:type="dxa"/>
              <w:right w:w="15" w:type="dxa"/>
            </w:tcMar>
            <w:vAlign w:val="center"/>
            <w:hideMark/>
          </w:tcPr>
          <w:p w14:paraId="3F203DF6"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15.5 ± 1.0 b</w:t>
            </w:r>
          </w:p>
        </w:tc>
        <w:tc>
          <w:tcPr>
            <w:tcW w:w="1027" w:type="pct"/>
            <w:tcMar>
              <w:top w:w="137" w:type="dxa"/>
              <w:left w:w="15" w:type="dxa"/>
              <w:bottom w:w="137" w:type="dxa"/>
              <w:right w:w="15" w:type="dxa"/>
            </w:tcMar>
            <w:vAlign w:val="center"/>
            <w:hideMark/>
          </w:tcPr>
          <w:p w14:paraId="52F5D232"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9.5 ± 0.5 c</w:t>
            </w:r>
          </w:p>
        </w:tc>
        <w:tc>
          <w:tcPr>
            <w:tcW w:w="760" w:type="pct"/>
            <w:tcMar>
              <w:top w:w="137" w:type="dxa"/>
              <w:left w:w="15" w:type="dxa"/>
              <w:bottom w:w="137" w:type="dxa"/>
              <w:right w:w="15" w:type="dxa"/>
            </w:tcMar>
            <w:vAlign w:val="center"/>
            <w:hideMark/>
          </w:tcPr>
          <w:p w14:paraId="3B8D9B1C"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6.18 ± 0.04 b</w:t>
            </w:r>
          </w:p>
        </w:tc>
      </w:tr>
      <w:tr w:rsidR="003E6018" w:rsidRPr="00AB5CB1" w14:paraId="12C4E9A8" w14:textId="77777777" w:rsidTr="00403578">
        <w:tc>
          <w:tcPr>
            <w:tcW w:w="921" w:type="pct"/>
            <w:tcMar>
              <w:top w:w="137" w:type="dxa"/>
              <w:left w:w="15" w:type="dxa"/>
              <w:bottom w:w="137" w:type="dxa"/>
              <w:right w:w="15" w:type="dxa"/>
            </w:tcMar>
            <w:vAlign w:val="center"/>
            <w:hideMark/>
          </w:tcPr>
          <w:p w14:paraId="6B146EB7"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eastAsia="Calibri" w:hAnsiTheme="majorBidi" w:cstheme="majorBidi"/>
                <w:b/>
                <w:bCs/>
                <w:kern w:val="0"/>
                <w14:ligatures w14:val="none"/>
              </w:rPr>
              <w:t>75% SRBO-</w:t>
            </w:r>
            <w:proofErr w:type="spellStart"/>
            <w:r w:rsidRPr="00AB5CB1">
              <w:rPr>
                <w:rFonts w:asciiTheme="majorBidi" w:eastAsia="Calibri" w:hAnsiTheme="majorBidi" w:cstheme="majorBidi"/>
                <w:b/>
                <w:bCs/>
                <w:kern w:val="0"/>
                <w14:ligatures w14:val="none"/>
              </w:rPr>
              <w:t>Oleogel</w:t>
            </w:r>
            <w:proofErr w:type="spellEnd"/>
          </w:p>
        </w:tc>
        <w:tc>
          <w:tcPr>
            <w:tcW w:w="779" w:type="pct"/>
            <w:tcMar>
              <w:top w:w="137" w:type="dxa"/>
              <w:left w:w="15" w:type="dxa"/>
              <w:bottom w:w="137" w:type="dxa"/>
              <w:right w:w="15" w:type="dxa"/>
            </w:tcMar>
            <w:vAlign w:val="center"/>
            <w:hideMark/>
          </w:tcPr>
          <w:p w14:paraId="09E85AF8"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20.5 ± 1.1 c</w:t>
            </w:r>
          </w:p>
        </w:tc>
        <w:tc>
          <w:tcPr>
            <w:tcW w:w="798" w:type="pct"/>
            <w:tcMar>
              <w:top w:w="137" w:type="dxa"/>
              <w:left w:w="15" w:type="dxa"/>
              <w:bottom w:w="137" w:type="dxa"/>
              <w:right w:w="15" w:type="dxa"/>
            </w:tcMar>
            <w:vAlign w:val="center"/>
            <w:hideMark/>
          </w:tcPr>
          <w:p w14:paraId="31F69291"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79.5 ± 1.1 a</w:t>
            </w:r>
          </w:p>
        </w:tc>
        <w:tc>
          <w:tcPr>
            <w:tcW w:w="715" w:type="pct"/>
            <w:tcMar>
              <w:top w:w="137" w:type="dxa"/>
              <w:left w:w="15" w:type="dxa"/>
              <w:bottom w:w="137" w:type="dxa"/>
              <w:right w:w="15" w:type="dxa"/>
            </w:tcMar>
            <w:vAlign w:val="center"/>
            <w:hideMark/>
          </w:tcPr>
          <w:p w14:paraId="5B61A089"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14.0 ± 1.1 b</w:t>
            </w:r>
          </w:p>
        </w:tc>
        <w:tc>
          <w:tcPr>
            <w:tcW w:w="1027" w:type="pct"/>
            <w:tcMar>
              <w:top w:w="137" w:type="dxa"/>
              <w:left w:w="15" w:type="dxa"/>
              <w:bottom w:w="137" w:type="dxa"/>
              <w:right w:w="15" w:type="dxa"/>
            </w:tcMar>
            <w:vAlign w:val="center"/>
            <w:hideMark/>
          </w:tcPr>
          <w:p w14:paraId="4B589C22"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8.2 ± 0.6 d</w:t>
            </w:r>
          </w:p>
        </w:tc>
        <w:tc>
          <w:tcPr>
            <w:tcW w:w="760" w:type="pct"/>
            <w:tcMar>
              <w:top w:w="137" w:type="dxa"/>
              <w:left w:w="15" w:type="dxa"/>
              <w:bottom w:w="137" w:type="dxa"/>
              <w:right w:w="15" w:type="dxa"/>
            </w:tcMar>
            <w:vAlign w:val="center"/>
            <w:hideMark/>
          </w:tcPr>
          <w:p w14:paraId="216AA191"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6.20 ± 0.03 ab</w:t>
            </w:r>
          </w:p>
        </w:tc>
      </w:tr>
      <w:tr w:rsidR="003E6018" w:rsidRPr="00AB5CB1" w14:paraId="0C356830" w14:textId="77777777" w:rsidTr="00403578">
        <w:tc>
          <w:tcPr>
            <w:tcW w:w="921" w:type="pct"/>
            <w:tcMar>
              <w:top w:w="137" w:type="dxa"/>
              <w:left w:w="15" w:type="dxa"/>
              <w:bottom w:w="137" w:type="dxa"/>
              <w:right w:w="15" w:type="dxa"/>
            </w:tcMar>
            <w:vAlign w:val="center"/>
            <w:hideMark/>
          </w:tcPr>
          <w:p w14:paraId="27448B6E"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eastAsia="Calibri" w:hAnsiTheme="majorBidi" w:cstheme="majorBidi"/>
                <w:b/>
                <w:bCs/>
                <w:kern w:val="0"/>
                <w14:ligatures w14:val="none"/>
              </w:rPr>
              <w:lastRenderedPageBreak/>
              <w:t>50% SRBO-</w:t>
            </w:r>
            <w:proofErr w:type="spellStart"/>
            <w:r w:rsidRPr="00AB5CB1">
              <w:rPr>
                <w:rFonts w:asciiTheme="majorBidi" w:eastAsia="Calibri" w:hAnsiTheme="majorBidi" w:cstheme="majorBidi"/>
                <w:b/>
                <w:bCs/>
                <w:kern w:val="0"/>
                <w14:ligatures w14:val="none"/>
              </w:rPr>
              <w:t>Oleogel</w:t>
            </w:r>
            <w:proofErr w:type="spellEnd"/>
          </w:p>
        </w:tc>
        <w:tc>
          <w:tcPr>
            <w:tcW w:w="779" w:type="pct"/>
            <w:tcMar>
              <w:top w:w="137" w:type="dxa"/>
              <w:left w:w="15" w:type="dxa"/>
              <w:bottom w:w="137" w:type="dxa"/>
              <w:right w:w="15" w:type="dxa"/>
            </w:tcMar>
            <w:vAlign w:val="center"/>
            <w:hideMark/>
          </w:tcPr>
          <w:p w14:paraId="0BA5B3AF"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24.2 ± 1.3 b</w:t>
            </w:r>
          </w:p>
        </w:tc>
        <w:tc>
          <w:tcPr>
            <w:tcW w:w="798" w:type="pct"/>
            <w:tcMar>
              <w:top w:w="137" w:type="dxa"/>
              <w:left w:w="15" w:type="dxa"/>
              <w:bottom w:w="137" w:type="dxa"/>
              <w:right w:w="15" w:type="dxa"/>
            </w:tcMar>
            <w:vAlign w:val="center"/>
            <w:hideMark/>
          </w:tcPr>
          <w:p w14:paraId="6EEB074E"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75.8c ± 1.3 b</w:t>
            </w:r>
          </w:p>
        </w:tc>
        <w:tc>
          <w:tcPr>
            <w:tcW w:w="715" w:type="pct"/>
            <w:tcMar>
              <w:top w:w="137" w:type="dxa"/>
              <w:left w:w="15" w:type="dxa"/>
              <w:bottom w:w="137" w:type="dxa"/>
              <w:right w:w="15" w:type="dxa"/>
            </w:tcMar>
            <w:vAlign w:val="center"/>
            <w:hideMark/>
          </w:tcPr>
          <w:p w14:paraId="49842728"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15.8 ± 1.0 b</w:t>
            </w:r>
          </w:p>
        </w:tc>
        <w:tc>
          <w:tcPr>
            <w:tcW w:w="1027" w:type="pct"/>
            <w:tcMar>
              <w:top w:w="137" w:type="dxa"/>
              <w:left w:w="15" w:type="dxa"/>
              <w:bottom w:w="137" w:type="dxa"/>
              <w:right w:w="15" w:type="dxa"/>
            </w:tcMar>
            <w:vAlign w:val="center"/>
            <w:hideMark/>
          </w:tcPr>
          <w:p w14:paraId="6DDF120E"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10.2 ± 0.4 b</w:t>
            </w:r>
          </w:p>
        </w:tc>
        <w:tc>
          <w:tcPr>
            <w:tcW w:w="760" w:type="pct"/>
            <w:tcMar>
              <w:top w:w="137" w:type="dxa"/>
              <w:left w:w="15" w:type="dxa"/>
              <w:bottom w:w="137" w:type="dxa"/>
              <w:right w:w="15" w:type="dxa"/>
            </w:tcMar>
            <w:vAlign w:val="center"/>
            <w:hideMark/>
          </w:tcPr>
          <w:p w14:paraId="21C48BD6"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6.25 ± 0.04 a</w:t>
            </w:r>
          </w:p>
        </w:tc>
      </w:tr>
    </w:tbl>
    <w:p w14:paraId="77EAABF0"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Each value is an average of three determinations± standard deviations.</w:t>
      </w:r>
    </w:p>
    <w:p w14:paraId="00D3005D"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 xml:space="preserve">+Values followed by the same letter in the </w:t>
      </w:r>
      <w:bookmarkStart w:id="18" w:name="_Hlk199867072"/>
      <w:r w:rsidRPr="00AB5CB1">
        <w:rPr>
          <w:rFonts w:ascii="Times New Roman" w:hAnsi="Times New Roman" w:cs="Times New Roman"/>
          <w:kern w:val="0"/>
        </w:rPr>
        <w:t xml:space="preserve">columns </w:t>
      </w:r>
      <w:bookmarkEnd w:id="18"/>
      <w:r w:rsidRPr="00AB5CB1">
        <w:rPr>
          <w:rFonts w:asciiTheme="majorBidi" w:eastAsia="Calibri" w:hAnsiTheme="majorBidi" w:cstheme="majorBidi"/>
          <w:kern w:val="0"/>
          <w14:ligatures w14:val="none"/>
        </w:rPr>
        <w:t>are not significantly different at P &lt; 0.05.</w:t>
      </w:r>
    </w:p>
    <w:p w14:paraId="39C1B219" w14:textId="3DF802DC" w:rsidR="003E6018" w:rsidRPr="00AB5CB1" w:rsidRDefault="003E6018" w:rsidP="003E6018">
      <w:pPr>
        <w:spacing w:before="240" w:after="0" w:line="360" w:lineRule="auto"/>
        <w:jc w:val="both"/>
        <w:rPr>
          <w:rFonts w:asciiTheme="majorBidi" w:hAnsiTheme="majorBidi" w:cstheme="majorBidi"/>
          <w:sz w:val="28"/>
          <w:szCs w:val="28"/>
        </w:rPr>
      </w:pPr>
      <w:r w:rsidRPr="00AB5CB1">
        <w:rPr>
          <w:rFonts w:asciiTheme="majorBidi" w:hAnsiTheme="majorBidi" w:cstheme="majorBidi"/>
          <w:sz w:val="28"/>
          <w:szCs w:val="28"/>
        </w:rPr>
        <w:t xml:space="preserve">     Cooking yield showed an inverse trend, with the highest yield observed in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(80.20%) and the lowest in the 100% animal fat control (72.5%). Shrinkage and diameter reduction also decreased as the proportion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increased, indicating improved structural stability and less deformation during cooking. The 75%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exhibited the lowest shrinkage (14.0%) and diameter reduction (8.2 %), which are desirable attributes for consumer acceptance (</w:t>
      </w:r>
      <w:r w:rsidRPr="00AB5CB1">
        <w:rPr>
          <w:rFonts w:asciiTheme="majorBidi" w:hAnsiTheme="majorBidi" w:cstheme="majorBidi"/>
          <w:b/>
          <w:bCs/>
          <w:sz w:val="28"/>
          <w:szCs w:val="28"/>
        </w:rPr>
        <w:t>Gels, 2024</w:t>
      </w:r>
      <w:r w:rsidR="0049579E">
        <w:rPr>
          <w:rFonts w:asciiTheme="majorBidi" w:hAnsiTheme="majorBidi" w:cstheme="majorBidi"/>
          <w:b/>
          <w:bCs/>
          <w:sz w:val="28"/>
          <w:szCs w:val="28"/>
        </w:rPr>
        <w:t xml:space="preserve"> </w:t>
      </w:r>
      <w:r>
        <w:rPr>
          <w:rFonts w:asciiTheme="majorBidi" w:hAnsiTheme="majorBidi" w:cstheme="majorBidi"/>
          <w:b/>
          <w:bCs/>
          <w:sz w:val="28"/>
          <w:szCs w:val="28"/>
        </w:rPr>
        <w:t>and</w:t>
      </w:r>
      <w:r w:rsidRPr="00AB5CB1">
        <w:rPr>
          <w:rFonts w:asciiTheme="majorBidi" w:hAnsiTheme="majorBidi" w:cstheme="majorBidi"/>
          <w:b/>
          <w:bCs/>
          <w:sz w:val="28"/>
          <w:szCs w:val="28"/>
        </w:rPr>
        <w:t xml:space="preserve"> Foods, 2022</w:t>
      </w:r>
      <w:r w:rsidRPr="00AB5CB1">
        <w:rPr>
          <w:rFonts w:asciiTheme="majorBidi" w:hAnsiTheme="majorBidi" w:cstheme="majorBidi"/>
          <w:sz w:val="28"/>
          <w:szCs w:val="28"/>
        </w:rPr>
        <w:t>).</w:t>
      </w:r>
    </w:p>
    <w:p w14:paraId="56DA3968" w14:textId="77777777" w:rsidR="003E6018" w:rsidRPr="00AB5CB1" w:rsidRDefault="003E6018" w:rsidP="003E6018">
      <w:pPr>
        <w:spacing w:line="360" w:lineRule="auto"/>
        <w:jc w:val="both"/>
        <w:rPr>
          <w:rFonts w:asciiTheme="majorBidi" w:hAnsiTheme="majorBidi" w:cstheme="majorBidi"/>
          <w:sz w:val="28"/>
          <w:szCs w:val="28"/>
        </w:rPr>
      </w:pPr>
      <w:r w:rsidRPr="00AB5CB1">
        <w:rPr>
          <w:rFonts w:asciiTheme="majorBidi" w:hAnsiTheme="majorBidi" w:cstheme="majorBidi"/>
          <w:sz w:val="28"/>
          <w:szCs w:val="28"/>
        </w:rPr>
        <w:t>The pH values ranged from 6.12 to 6.25, with a slight but significant increase in samples containing higher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This may be related to the buffering effect of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components or minor changes in the meat matrix during cooking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sidRPr="00AB5CB1">
        <w:rPr>
          <w:rFonts w:asciiTheme="majorBidi" w:hAnsiTheme="majorBidi" w:cstheme="majorBidi"/>
          <w:sz w:val="28"/>
          <w:szCs w:val="28"/>
        </w:rPr>
        <w:t>).</w:t>
      </w:r>
    </w:p>
    <w:p w14:paraId="0CD9254C" w14:textId="77777777" w:rsidR="003E6018" w:rsidRPr="00AB5CB1" w:rsidRDefault="003E6018" w:rsidP="003E6018">
      <w:pPr>
        <w:spacing w:after="0" w:line="360" w:lineRule="auto"/>
        <w:jc w:val="both"/>
        <w:rPr>
          <w:rFonts w:asciiTheme="majorBidi" w:hAnsiTheme="majorBidi" w:cstheme="majorBidi"/>
          <w:b/>
          <w:bCs/>
          <w:sz w:val="28"/>
          <w:szCs w:val="28"/>
        </w:rPr>
      </w:pPr>
      <w:bookmarkStart w:id="19" w:name="_Hlk199870391"/>
      <w:r w:rsidRPr="00AB5CB1">
        <w:rPr>
          <w:rFonts w:asciiTheme="majorBidi" w:hAnsiTheme="majorBidi" w:cstheme="majorBidi"/>
          <w:b/>
          <w:bCs/>
          <w:sz w:val="28"/>
          <w:szCs w:val="28"/>
          <w:lang w:eastAsia="ar-SA"/>
        </w:rPr>
        <w:t>Texture Profile Analysis (TPA) of</w:t>
      </w:r>
      <w:r>
        <w:rPr>
          <w:rFonts w:asciiTheme="majorBidi" w:hAnsiTheme="majorBidi" w:cstheme="majorBidi"/>
          <w:b/>
          <w:bCs/>
          <w:sz w:val="28"/>
          <w:szCs w:val="28"/>
          <w:lang w:eastAsia="ar-SA"/>
        </w:rPr>
        <w:t xml:space="preserve"> a </w:t>
      </w:r>
      <w:r w:rsidRPr="00AB5CB1">
        <w:rPr>
          <w:rFonts w:asciiTheme="majorBidi" w:hAnsiTheme="majorBidi" w:cstheme="majorBidi"/>
          <w:b/>
          <w:bCs/>
          <w:sz w:val="28"/>
          <w:szCs w:val="28"/>
          <w:lang w:eastAsia="ar-SA"/>
        </w:rPr>
        <w:t>beef burger</w:t>
      </w:r>
      <w:r w:rsidRPr="00AB5CB1">
        <w:rPr>
          <w:rFonts w:asciiTheme="majorBidi" w:hAnsiTheme="majorBidi" w:cstheme="majorBidi"/>
          <w:b/>
          <w:bCs/>
          <w:sz w:val="28"/>
          <w:szCs w:val="28"/>
        </w:rPr>
        <w:t xml:space="preserve"> with 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Substitution as a fat replacer:</w:t>
      </w:r>
    </w:p>
    <w:bookmarkEnd w:id="19"/>
    <w:p w14:paraId="01789846" w14:textId="47080913" w:rsidR="003E6018" w:rsidRPr="00AB5CB1" w:rsidRDefault="003E6018" w:rsidP="003E6018">
      <w:pPr>
        <w:autoSpaceDE w:val="0"/>
        <w:autoSpaceDN w:val="0"/>
        <w:adjustRightInd w:val="0"/>
        <w:spacing w:after="0" w:line="360" w:lineRule="auto"/>
        <w:jc w:val="both"/>
        <w:rPr>
          <w:rFonts w:asciiTheme="majorBidi" w:hAnsiTheme="majorBidi" w:cstheme="majorBidi"/>
          <w:sz w:val="28"/>
          <w:szCs w:val="28"/>
        </w:rPr>
      </w:pPr>
      <w:r w:rsidRPr="00AB5CB1">
        <w:rPr>
          <w:rFonts w:ascii="Times New Roman" w:hAnsi="Times New Roman" w:cs="Times New Roman"/>
          <w:kern w:val="0"/>
          <w:sz w:val="28"/>
          <w:szCs w:val="28"/>
        </w:rPr>
        <w:t xml:space="preserve">In the present study, the results of cooked beef burgers containing </w:t>
      </w:r>
      <w:r w:rsidRPr="00AB5CB1">
        <w:rPr>
          <w:rFonts w:asciiTheme="majorBidi" w:hAnsiTheme="majorBidi" w:cstheme="majorBidi"/>
          <w:sz w:val="28"/>
          <w:szCs w:val="28"/>
        </w:rPr>
        <w:t>SRBO-</w:t>
      </w:r>
      <w:proofErr w:type="spellStart"/>
      <w:r w:rsidRPr="00AB5CB1">
        <w:rPr>
          <w:rFonts w:asciiTheme="majorBidi" w:hAnsiTheme="majorBidi" w:cstheme="majorBidi"/>
          <w:sz w:val="28"/>
          <w:szCs w:val="28"/>
        </w:rPr>
        <w:t>Oleogel</w:t>
      </w:r>
      <w:proofErr w:type="spellEnd"/>
      <w:r w:rsidRPr="00AB5CB1">
        <w:rPr>
          <w:rFonts w:ascii="Times New Roman" w:hAnsi="Times New Roman" w:cs="Times New Roman"/>
          <w:kern w:val="0"/>
          <w:sz w:val="28"/>
          <w:szCs w:val="28"/>
        </w:rPr>
        <w:t xml:space="preserve"> with </w:t>
      </w:r>
      <w:r w:rsidRPr="00AB5CB1">
        <w:rPr>
          <w:rFonts w:asciiTheme="majorBidi" w:hAnsiTheme="majorBidi" w:cstheme="majorBidi"/>
          <w:sz w:val="28"/>
          <w:szCs w:val="28"/>
        </w:rPr>
        <w:t xml:space="preserve">different levels </w:t>
      </w:r>
      <w:r w:rsidRPr="00AB5CB1">
        <w:rPr>
          <w:rFonts w:ascii="Times New Roman" w:hAnsi="Times New Roman" w:cs="Times New Roman"/>
          <w:kern w:val="0"/>
          <w:sz w:val="28"/>
          <w:szCs w:val="28"/>
        </w:rPr>
        <w:t>(100, 75</w:t>
      </w:r>
      <w:r>
        <w:rPr>
          <w:rFonts w:ascii="Times New Roman" w:hAnsi="Times New Roman" w:cs="Times New Roman"/>
          <w:kern w:val="0"/>
          <w:sz w:val="28"/>
          <w:szCs w:val="28"/>
        </w:rPr>
        <w:t>,</w:t>
      </w:r>
      <w:r w:rsidRPr="00AB5CB1">
        <w:rPr>
          <w:rFonts w:ascii="Times New Roman" w:hAnsi="Times New Roman" w:cs="Times New Roman"/>
          <w:kern w:val="0"/>
          <w:sz w:val="28"/>
          <w:szCs w:val="28"/>
        </w:rPr>
        <w:t xml:space="preserve"> and 50%) and</w:t>
      </w:r>
      <w:r>
        <w:rPr>
          <w:rFonts w:ascii="Times New Roman" w:hAnsi="Times New Roman" w:cs="Times New Roman"/>
          <w:kern w:val="0"/>
          <w:sz w:val="28"/>
          <w:szCs w:val="28"/>
        </w:rPr>
        <w:t xml:space="preserve"> a</w:t>
      </w:r>
      <w:r w:rsidRPr="00AB5CB1">
        <w:rPr>
          <w:rFonts w:ascii="Times New Roman" w:hAnsi="Times New Roman" w:cs="Times New Roman"/>
          <w:kern w:val="0"/>
          <w:sz w:val="28"/>
          <w:szCs w:val="28"/>
        </w:rPr>
        <w:t xml:space="preserve"> control beef burger were determined as </w:t>
      </w:r>
      <w:r>
        <w:rPr>
          <w:rFonts w:ascii="Times New Roman" w:hAnsi="Times New Roman" w:cs="Times New Roman"/>
          <w:kern w:val="0"/>
          <w:sz w:val="28"/>
          <w:szCs w:val="28"/>
        </w:rPr>
        <w:t>h</w:t>
      </w:r>
      <w:r w:rsidRPr="00AB5CB1">
        <w:rPr>
          <w:rFonts w:ascii="Times New Roman" w:hAnsi="Times New Roman" w:cs="Times New Roman"/>
          <w:kern w:val="0"/>
          <w:sz w:val="28"/>
          <w:szCs w:val="28"/>
        </w:rPr>
        <w:t>ardness, springiness, gumminess, chewiness, and cohesiveness values</w:t>
      </w:r>
      <w:r w:rsidR="00F41F2F">
        <w:rPr>
          <w:rFonts w:ascii="Times New Roman" w:hAnsi="Times New Roman" w:cs="Times New Roman"/>
          <w:kern w:val="0"/>
          <w:sz w:val="28"/>
          <w:szCs w:val="28"/>
        </w:rPr>
        <w:t>,</w:t>
      </w:r>
      <w:r>
        <w:rPr>
          <w:rFonts w:ascii="Times New Roman" w:hAnsi="Times New Roman" w:cs="Times New Roman"/>
          <w:kern w:val="0"/>
          <w:sz w:val="28"/>
          <w:szCs w:val="28"/>
        </w:rPr>
        <w:t xml:space="preserve"> which </w:t>
      </w:r>
      <w:r w:rsidRPr="00AB5CB1">
        <w:rPr>
          <w:rFonts w:ascii="Times New Roman" w:hAnsi="Times New Roman" w:cs="Times New Roman"/>
          <w:kern w:val="0"/>
          <w:sz w:val="28"/>
          <w:szCs w:val="28"/>
        </w:rPr>
        <w:t xml:space="preserve">are presented in Table </w:t>
      </w:r>
      <w:r w:rsidR="000F2A62">
        <w:rPr>
          <w:rFonts w:ascii="Times New Roman" w:hAnsi="Times New Roman" w:cs="Times New Roman"/>
          <w:kern w:val="0"/>
          <w:sz w:val="28"/>
          <w:szCs w:val="28"/>
        </w:rPr>
        <w:t>4</w:t>
      </w:r>
      <w:r w:rsidRPr="00AB5CB1">
        <w:rPr>
          <w:rFonts w:ascii="Times New Roman" w:hAnsi="Times New Roman" w:cs="Times New Roman"/>
          <w:kern w:val="0"/>
          <w:sz w:val="28"/>
          <w:szCs w:val="28"/>
        </w:rPr>
        <w:t xml:space="preserve">. </w:t>
      </w:r>
      <w:r w:rsidRPr="00AB5CB1">
        <w:rPr>
          <w:rFonts w:asciiTheme="majorBidi" w:hAnsiTheme="majorBidi" w:cstheme="majorBidi"/>
          <w:sz w:val="28"/>
          <w:szCs w:val="28"/>
        </w:rPr>
        <w:t>The control sample with 100% animal fat exhibited the lowest values for hardness, gumminess, and chewiness, while all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-containing samples showed significantly higher values for these parameters. The 75% and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samples demonstrated the greatest hardness (43.8 and 42 N/cm², respectively), gumminess (28.9 and 27.3 N/cm²), and chewiness (25.4 and 23.8 N/cm²), indicating a firmer texture compared to the control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sidRPr="00AB5CB1">
        <w:rPr>
          <w:rFonts w:asciiTheme="majorBidi" w:hAnsiTheme="majorBidi" w:cstheme="majorBidi"/>
          <w:sz w:val="28"/>
          <w:szCs w:val="28"/>
        </w:rPr>
        <w:t xml:space="preserve">). This enhancement is attributed </w:t>
      </w:r>
      <w:r w:rsidRPr="00AB5CB1">
        <w:rPr>
          <w:rFonts w:asciiTheme="majorBidi" w:hAnsiTheme="majorBidi" w:cstheme="majorBidi"/>
          <w:sz w:val="28"/>
          <w:szCs w:val="28"/>
        </w:rPr>
        <w:lastRenderedPageBreak/>
        <w:t xml:space="preserve">to the three-dimensional network formed by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which provides structural stability and elasticity </w:t>
      </w:r>
      <w:r w:rsidRPr="00135CB2">
        <w:rPr>
          <w:rFonts w:asciiTheme="majorBidi" w:hAnsiTheme="majorBidi" w:cstheme="majorBidi"/>
          <w:b/>
          <w:bCs/>
          <w:sz w:val="28"/>
          <w:szCs w:val="28"/>
        </w:rPr>
        <w:t>(Wang et al., 2023)</w:t>
      </w:r>
      <w:r>
        <w:rPr>
          <w:rFonts w:asciiTheme="majorBidi" w:hAnsiTheme="majorBidi" w:cstheme="majorBidi" w:hint="cs"/>
          <w:b/>
          <w:bCs/>
          <w:sz w:val="28"/>
          <w:szCs w:val="28"/>
          <w:rtl/>
        </w:rPr>
        <w:t>.</w:t>
      </w:r>
    </w:p>
    <w:p w14:paraId="0A7669BC" w14:textId="4758768C" w:rsidR="003E6018" w:rsidRPr="00AB5CB1" w:rsidRDefault="003E6018" w:rsidP="003E6018">
      <w:pPr>
        <w:tabs>
          <w:tab w:val="left" w:pos="8208"/>
        </w:tabs>
        <w:spacing w:after="0" w:line="276" w:lineRule="auto"/>
        <w:jc w:val="both"/>
        <w:rPr>
          <w:rFonts w:ascii="Times New Roman" w:hAnsi="Times New Roman" w:cs="Times New Roman"/>
          <w:b/>
          <w:bCs/>
          <w:kern w:val="0"/>
        </w:rPr>
      </w:pPr>
      <w:bookmarkStart w:id="20" w:name="_Hlk199870432"/>
      <w:r w:rsidRPr="00AB5CB1">
        <w:rPr>
          <w:rFonts w:asciiTheme="majorBidi" w:hAnsiTheme="majorBidi" w:cstheme="majorBidi"/>
          <w:b/>
          <w:bCs/>
        </w:rPr>
        <w:t>Table (</w:t>
      </w:r>
      <w:r w:rsidR="000F2A62">
        <w:rPr>
          <w:rFonts w:asciiTheme="majorBidi" w:hAnsiTheme="majorBidi" w:cstheme="majorBidi"/>
          <w:b/>
          <w:bCs/>
        </w:rPr>
        <w:t>4</w:t>
      </w:r>
      <w:r w:rsidRPr="00AB5CB1">
        <w:rPr>
          <w:rFonts w:asciiTheme="majorBidi" w:hAnsiTheme="majorBidi" w:cstheme="majorBidi"/>
          <w:b/>
          <w:bCs/>
        </w:rPr>
        <w:t xml:space="preserve">): </w:t>
      </w:r>
      <w:r w:rsidRPr="00AB5CB1">
        <w:rPr>
          <w:rFonts w:ascii="Times New Roman" w:hAnsi="Times New Roman" w:cs="Times New Roman"/>
          <w:b/>
          <w:bCs/>
          <w:kern w:val="0"/>
        </w:rPr>
        <w:t xml:space="preserve">Effect of replacing fat with different levels of </w:t>
      </w:r>
      <w:r w:rsidRPr="00AB5CB1">
        <w:rPr>
          <w:rFonts w:asciiTheme="majorBidi" w:hAnsiTheme="majorBidi" w:cstheme="majorBidi"/>
          <w:b/>
          <w:bCs/>
        </w:rPr>
        <w:t>SRBO-</w:t>
      </w:r>
      <w:proofErr w:type="spellStart"/>
      <w:r w:rsidRPr="00AB5CB1">
        <w:rPr>
          <w:rFonts w:asciiTheme="majorBidi" w:hAnsiTheme="majorBidi" w:cstheme="majorBidi"/>
          <w:b/>
          <w:bCs/>
        </w:rPr>
        <w:t>Oleogel</w:t>
      </w:r>
      <w:proofErr w:type="spellEnd"/>
      <w:r w:rsidRPr="00AB5CB1">
        <w:rPr>
          <w:rFonts w:asciiTheme="majorBidi" w:hAnsiTheme="majorBidi" w:cstheme="majorBidi"/>
          <w:b/>
          <w:bCs/>
        </w:rPr>
        <w:t xml:space="preserve"> </w:t>
      </w:r>
      <w:r w:rsidRPr="00AB5CB1">
        <w:rPr>
          <w:rFonts w:ascii="Times New Roman" w:hAnsi="Times New Roman" w:cs="Times New Roman"/>
          <w:b/>
          <w:bCs/>
          <w:kern w:val="0"/>
        </w:rPr>
        <w:t xml:space="preserve">on </w:t>
      </w:r>
      <w:bookmarkStart w:id="21" w:name="_Hlk199864497"/>
      <w:r w:rsidRPr="00AB5CB1">
        <w:rPr>
          <w:rFonts w:ascii="Times New Roman" w:hAnsi="Times New Roman" w:cs="Times New Roman"/>
          <w:b/>
          <w:bCs/>
          <w:kern w:val="0"/>
        </w:rPr>
        <w:t xml:space="preserve">Texture Profile Analysis (TPA) </w:t>
      </w:r>
      <w:bookmarkEnd w:id="21"/>
      <w:r w:rsidRPr="00AB5CB1">
        <w:rPr>
          <w:rFonts w:ascii="Times New Roman" w:hAnsi="Times New Roman" w:cs="Times New Roman"/>
          <w:b/>
          <w:bCs/>
          <w:kern w:val="0"/>
        </w:rPr>
        <w:t>of</w:t>
      </w:r>
      <w:r w:rsidRPr="00AB5CB1">
        <w:rPr>
          <w:rFonts w:ascii="Times New Roman" w:hAnsi="Times New Roman" w:cs="Times New Roman" w:hint="cs"/>
          <w:b/>
          <w:bCs/>
          <w:kern w:val="0"/>
          <w:rtl/>
        </w:rPr>
        <w:t xml:space="preserve"> </w:t>
      </w:r>
      <w:r w:rsidRPr="00AB5CB1">
        <w:rPr>
          <w:rFonts w:ascii="Times New Roman" w:hAnsi="Times New Roman" w:cs="Times New Roman"/>
          <w:b/>
          <w:bCs/>
          <w:kern w:val="0"/>
        </w:rPr>
        <w:t>cooked beef burger.</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7"/>
        <w:gridCol w:w="1342"/>
        <w:gridCol w:w="1382"/>
        <w:gridCol w:w="1376"/>
        <w:gridCol w:w="1631"/>
        <w:gridCol w:w="1525"/>
      </w:tblGrid>
      <w:tr w:rsidR="003E6018" w:rsidRPr="00AB5CB1" w14:paraId="32FC879F" w14:textId="77777777" w:rsidTr="00403578">
        <w:trPr>
          <w:trHeight w:val="447"/>
          <w:tblHeader/>
        </w:trPr>
        <w:tc>
          <w:tcPr>
            <w:tcW w:w="988" w:type="pct"/>
            <w:vAlign w:val="center"/>
            <w:hideMark/>
          </w:tcPr>
          <w:bookmarkEnd w:id="20"/>
          <w:p w14:paraId="7BC2FC87"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Treatment</w:t>
            </w:r>
          </w:p>
        </w:tc>
        <w:tc>
          <w:tcPr>
            <w:tcW w:w="742" w:type="pct"/>
            <w:vAlign w:val="center"/>
            <w:hideMark/>
          </w:tcPr>
          <w:p w14:paraId="025ECB55"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Hardness (N/cm²)</w:t>
            </w:r>
          </w:p>
        </w:tc>
        <w:tc>
          <w:tcPr>
            <w:tcW w:w="764" w:type="pct"/>
            <w:vAlign w:val="center"/>
            <w:hideMark/>
          </w:tcPr>
          <w:p w14:paraId="09AB368D"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Cohesiveness (ratio)</w:t>
            </w:r>
          </w:p>
        </w:tc>
        <w:tc>
          <w:tcPr>
            <w:tcW w:w="761" w:type="pct"/>
            <w:vAlign w:val="center"/>
            <w:hideMark/>
          </w:tcPr>
          <w:p w14:paraId="08587B52"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Springiness (cm)</w:t>
            </w:r>
          </w:p>
        </w:tc>
        <w:tc>
          <w:tcPr>
            <w:tcW w:w="902" w:type="pct"/>
            <w:vAlign w:val="center"/>
            <w:hideMark/>
          </w:tcPr>
          <w:p w14:paraId="457FB6D2"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Gumminess (N/cm²)</w:t>
            </w:r>
          </w:p>
        </w:tc>
        <w:tc>
          <w:tcPr>
            <w:tcW w:w="844" w:type="pct"/>
            <w:vAlign w:val="center"/>
            <w:hideMark/>
          </w:tcPr>
          <w:p w14:paraId="4F957028"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Chewiness (N/cm²)</w:t>
            </w:r>
          </w:p>
        </w:tc>
      </w:tr>
      <w:tr w:rsidR="003E6018" w:rsidRPr="00AB5CB1" w14:paraId="6E9FECF7" w14:textId="77777777" w:rsidTr="00403578">
        <w:trPr>
          <w:trHeight w:val="250"/>
        </w:trPr>
        <w:tc>
          <w:tcPr>
            <w:tcW w:w="988" w:type="pct"/>
            <w:tcMar>
              <w:top w:w="137" w:type="dxa"/>
              <w:left w:w="15" w:type="dxa"/>
              <w:bottom w:w="137" w:type="dxa"/>
              <w:right w:w="15" w:type="dxa"/>
            </w:tcMar>
            <w:vAlign w:val="center"/>
            <w:hideMark/>
          </w:tcPr>
          <w:p w14:paraId="1CEBB77B" w14:textId="77777777" w:rsidR="003E6018" w:rsidRPr="00AB5CB1" w:rsidRDefault="003E6018" w:rsidP="00403578">
            <w:pPr>
              <w:spacing w:after="0" w:line="240" w:lineRule="auto"/>
              <w:jc w:val="center"/>
              <w:rPr>
                <w:rFonts w:asciiTheme="majorBidi" w:hAnsiTheme="majorBidi" w:cstheme="majorBidi"/>
                <w:sz w:val="22"/>
                <w:szCs w:val="22"/>
              </w:rPr>
            </w:pPr>
            <w:r w:rsidRPr="00AB5CB1">
              <w:rPr>
                <w:rFonts w:asciiTheme="majorBidi" w:eastAsia="Calibri" w:hAnsiTheme="majorBidi" w:cstheme="majorBidi"/>
                <w:b/>
                <w:bCs/>
                <w:kern w:val="0"/>
                <w:sz w:val="22"/>
                <w:szCs w:val="22"/>
                <w14:ligatures w14:val="none"/>
              </w:rPr>
              <w:t>100% Animal Fat</w:t>
            </w:r>
          </w:p>
        </w:tc>
        <w:tc>
          <w:tcPr>
            <w:tcW w:w="742" w:type="pct"/>
            <w:tcMar>
              <w:top w:w="137" w:type="dxa"/>
              <w:left w:w="15" w:type="dxa"/>
              <w:bottom w:w="137" w:type="dxa"/>
              <w:right w:w="15" w:type="dxa"/>
            </w:tcMar>
            <w:vAlign w:val="center"/>
            <w:hideMark/>
          </w:tcPr>
          <w:p w14:paraId="19EA9F8F"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36.0 ± 1.3 c</w:t>
            </w:r>
          </w:p>
        </w:tc>
        <w:tc>
          <w:tcPr>
            <w:tcW w:w="764" w:type="pct"/>
            <w:tcMar>
              <w:top w:w="137" w:type="dxa"/>
              <w:left w:w="15" w:type="dxa"/>
              <w:bottom w:w="137" w:type="dxa"/>
              <w:right w:w="15" w:type="dxa"/>
            </w:tcMar>
            <w:vAlign w:val="center"/>
            <w:hideMark/>
          </w:tcPr>
          <w:p w14:paraId="58F7FB6D"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0.60 ± 0.02 b</w:t>
            </w:r>
          </w:p>
        </w:tc>
        <w:tc>
          <w:tcPr>
            <w:tcW w:w="761" w:type="pct"/>
            <w:tcMar>
              <w:top w:w="137" w:type="dxa"/>
              <w:left w:w="15" w:type="dxa"/>
              <w:bottom w:w="137" w:type="dxa"/>
              <w:right w:w="15" w:type="dxa"/>
            </w:tcMar>
            <w:vAlign w:val="center"/>
            <w:hideMark/>
          </w:tcPr>
          <w:p w14:paraId="3C757391"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0.84 ± 0.02 b</w:t>
            </w:r>
          </w:p>
        </w:tc>
        <w:tc>
          <w:tcPr>
            <w:tcW w:w="902" w:type="pct"/>
            <w:tcMar>
              <w:top w:w="137" w:type="dxa"/>
              <w:left w:w="15" w:type="dxa"/>
              <w:bottom w:w="137" w:type="dxa"/>
              <w:right w:w="15" w:type="dxa"/>
            </w:tcMar>
            <w:vAlign w:val="center"/>
            <w:hideMark/>
          </w:tcPr>
          <w:p w14:paraId="00DF5BE5"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22.2 ± 1.0 c</w:t>
            </w:r>
          </w:p>
        </w:tc>
        <w:tc>
          <w:tcPr>
            <w:tcW w:w="844" w:type="pct"/>
            <w:tcMar>
              <w:top w:w="137" w:type="dxa"/>
              <w:left w:w="15" w:type="dxa"/>
              <w:bottom w:w="137" w:type="dxa"/>
              <w:right w:w="15" w:type="dxa"/>
            </w:tcMar>
            <w:vAlign w:val="center"/>
            <w:hideMark/>
          </w:tcPr>
          <w:p w14:paraId="13D507FB"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18.8 ± 0.9 c</w:t>
            </w:r>
          </w:p>
        </w:tc>
      </w:tr>
      <w:tr w:rsidR="003E6018" w:rsidRPr="00AB5CB1" w14:paraId="0A4C689E" w14:textId="77777777" w:rsidTr="00403578">
        <w:trPr>
          <w:trHeight w:val="459"/>
        </w:trPr>
        <w:tc>
          <w:tcPr>
            <w:tcW w:w="988" w:type="pct"/>
            <w:tcMar>
              <w:top w:w="137" w:type="dxa"/>
              <w:left w:w="15" w:type="dxa"/>
              <w:bottom w:w="137" w:type="dxa"/>
              <w:right w:w="15" w:type="dxa"/>
            </w:tcMar>
            <w:vAlign w:val="center"/>
            <w:hideMark/>
          </w:tcPr>
          <w:p w14:paraId="0852C1B3" w14:textId="77777777" w:rsidR="003E6018" w:rsidRPr="00AB5CB1" w:rsidRDefault="003E6018" w:rsidP="00403578">
            <w:pPr>
              <w:spacing w:after="0" w:line="240" w:lineRule="auto"/>
              <w:jc w:val="center"/>
              <w:rPr>
                <w:rFonts w:asciiTheme="majorBidi" w:hAnsiTheme="majorBidi" w:cstheme="majorBidi"/>
                <w:sz w:val="22"/>
                <w:szCs w:val="22"/>
              </w:rPr>
            </w:pPr>
            <w:r w:rsidRPr="00AB5CB1">
              <w:rPr>
                <w:rFonts w:asciiTheme="majorBidi" w:eastAsia="Calibri" w:hAnsiTheme="majorBidi" w:cstheme="majorBidi"/>
                <w:b/>
                <w:bCs/>
                <w:kern w:val="0"/>
                <w:sz w:val="22"/>
                <w:szCs w:val="22"/>
                <w14:ligatures w14:val="none"/>
              </w:rPr>
              <w:t>100% SRBO-</w:t>
            </w:r>
            <w:proofErr w:type="spellStart"/>
            <w:r w:rsidRPr="00AB5CB1">
              <w:rPr>
                <w:rFonts w:asciiTheme="majorBidi" w:eastAsia="Calibri" w:hAnsiTheme="majorBidi" w:cstheme="majorBidi"/>
                <w:b/>
                <w:bCs/>
                <w:kern w:val="0"/>
                <w:sz w:val="22"/>
                <w:szCs w:val="22"/>
                <w14:ligatures w14:val="none"/>
              </w:rPr>
              <w:t>Oleogel</w:t>
            </w:r>
            <w:proofErr w:type="spellEnd"/>
          </w:p>
        </w:tc>
        <w:tc>
          <w:tcPr>
            <w:tcW w:w="742" w:type="pct"/>
            <w:tcMar>
              <w:top w:w="137" w:type="dxa"/>
              <w:left w:w="15" w:type="dxa"/>
              <w:bottom w:w="137" w:type="dxa"/>
              <w:right w:w="15" w:type="dxa"/>
            </w:tcMar>
            <w:vAlign w:val="center"/>
            <w:hideMark/>
          </w:tcPr>
          <w:p w14:paraId="69DD9291"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42.0 ± 1.2 a</w:t>
            </w:r>
          </w:p>
        </w:tc>
        <w:tc>
          <w:tcPr>
            <w:tcW w:w="764" w:type="pct"/>
            <w:tcMar>
              <w:top w:w="137" w:type="dxa"/>
              <w:left w:w="15" w:type="dxa"/>
              <w:bottom w:w="137" w:type="dxa"/>
              <w:right w:w="15" w:type="dxa"/>
            </w:tcMar>
            <w:vAlign w:val="center"/>
            <w:hideMark/>
          </w:tcPr>
          <w:p w14:paraId="744CBAC3"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0.65 ± 0.02 a</w:t>
            </w:r>
          </w:p>
        </w:tc>
        <w:tc>
          <w:tcPr>
            <w:tcW w:w="761" w:type="pct"/>
            <w:tcMar>
              <w:top w:w="137" w:type="dxa"/>
              <w:left w:w="15" w:type="dxa"/>
              <w:bottom w:w="137" w:type="dxa"/>
              <w:right w:w="15" w:type="dxa"/>
            </w:tcMar>
            <w:vAlign w:val="center"/>
            <w:hideMark/>
          </w:tcPr>
          <w:p w14:paraId="3EA5AEDF"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0.87 ± 0.02 a</w:t>
            </w:r>
          </w:p>
        </w:tc>
        <w:tc>
          <w:tcPr>
            <w:tcW w:w="902" w:type="pct"/>
            <w:tcMar>
              <w:top w:w="137" w:type="dxa"/>
              <w:left w:w="15" w:type="dxa"/>
              <w:bottom w:w="137" w:type="dxa"/>
              <w:right w:w="15" w:type="dxa"/>
            </w:tcMar>
            <w:vAlign w:val="center"/>
            <w:hideMark/>
          </w:tcPr>
          <w:p w14:paraId="7532675E"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27.3 ± 1.1 a</w:t>
            </w:r>
          </w:p>
        </w:tc>
        <w:tc>
          <w:tcPr>
            <w:tcW w:w="844" w:type="pct"/>
            <w:tcMar>
              <w:top w:w="137" w:type="dxa"/>
              <w:left w:w="15" w:type="dxa"/>
              <w:bottom w:w="137" w:type="dxa"/>
              <w:right w:w="15" w:type="dxa"/>
            </w:tcMar>
            <w:vAlign w:val="center"/>
            <w:hideMark/>
          </w:tcPr>
          <w:p w14:paraId="29B4707E"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23.8 ± 1.0 a</w:t>
            </w:r>
          </w:p>
        </w:tc>
      </w:tr>
      <w:tr w:rsidR="003E6018" w:rsidRPr="00AB5CB1" w14:paraId="00776F5D" w14:textId="77777777" w:rsidTr="00403578">
        <w:trPr>
          <w:trHeight w:val="459"/>
        </w:trPr>
        <w:tc>
          <w:tcPr>
            <w:tcW w:w="988" w:type="pct"/>
            <w:tcMar>
              <w:top w:w="137" w:type="dxa"/>
              <w:left w:w="15" w:type="dxa"/>
              <w:bottom w:w="137" w:type="dxa"/>
              <w:right w:w="15" w:type="dxa"/>
            </w:tcMar>
            <w:vAlign w:val="center"/>
            <w:hideMark/>
          </w:tcPr>
          <w:p w14:paraId="30563CE2" w14:textId="77777777" w:rsidR="003E6018" w:rsidRPr="00AB5CB1" w:rsidRDefault="003E6018" w:rsidP="00403578">
            <w:pPr>
              <w:spacing w:after="0" w:line="240" w:lineRule="auto"/>
              <w:jc w:val="center"/>
              <w:rPr>
                <w:rFonts w:asciiTheme="majorBidi" w:hAnsiTheme="majorBidi" w:cstheme="majorBidi"/>
                <w:sz w:val="22"/>
                <w:szCs w:val="22"/>
              </w:rPr>
            </w:pPr>
            <w:r w:rsidRPr="00AB5CB1">
              <w:rPr>
                <w:rFonts w:asciiTheme="majorBidi" w:eastAsia="Calibri" w:hAnsiTheme="majorBidi" w:cstheme="majorBidi"/>
                <w:b/>
                <w:bCs/>
                <w:kern w:val="0"/>
                <w:sz w:val="22"/>
                <w:szCs w:val="22"/>
                <w14:ligatures w14:val="none"/>
              </w:rPr>
              <w:t>75% SRBO-</w:t>
            </w:r>
            <w:proofErr w:type="spellStart"/>
            <w:r w:rsidRPr="00AB5CB1">
              <w:rPr>
                <w:rFonts w:asciiTheme="majorBidi" w:eastAsia="Calibri" w:hAnsiTheme="majorBidi" w:cstheme="majorBidi"/>
                <w:b/>
                <w:bCs/>
                <w:kern w:val="0"/>
                <w:sz w:val="22"/>
                <w:szCs w:val="22"/>
                <w14:ligatures w14:val="none"/>
              </w:rPr>
              <w:t>Oleogel</w:t>
            </w:r>
            <w:proofErr w:type="spellEnd"/>
          </w:p>
        </w:tc>
        <w:tc>
          <w:tcPr>
            <w:tcW w:w="742" w:type="pct"/>
            <w:tcMar>
              <w:top w:w="137" w:type="dxa"/>
              <w:left w:w="15" w:type="dxa"/>
              <w:bottom w:w="137" w:type="dxa"/>
              <w:right w:w="15" w:type="dxa"/>
            </w:tcMar>
            <w:vAlign w:val="center"/>
            <w:hideMark/>
          </w:tcPr>
          <w:p w14:paraId="776A6884"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43.8 ± 1.1 a</w:t>
            </w:r>
          </w:p>
        </w:tc>
        <w:tc>
          <w:tcPr>
            <w:tcW w:w="764" w:type="pct"/>
            <w:tcMar>
              <w:top w:w="137" w:type="dxa"/>
              <w:left w:w="15" w:type="dxa"/>
              <w:bottom w:w="137" w:type="dxa"/>
              <w:right w:w="15" w:type="dxa"/>
            </w:tcMar>
            <w:vAlign w:val="center"/>
            <w:hideMark/>
          </w:tcPr>
          <w:p w14:paraId="4838758E"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0.66 ± 0.02 a</w:t>
            </w:r>
          </w:p>
        </w:tc>
        <w:tc>
          <w:tcPr>
            <w:tcW w:w="761" w:type="pct"/>
            <w:tcMar>
              <w:top w:w="137" w:type="dxa"/>
              <w:left w:w="15" w:type="dxa"/>
              <w:bottom w:w="137" w:type="dxa"/>
              <w:right w:w="15" w:type="dxa"/>
            </w:tcMar>
            <w:vAlign w:val="center"/>
            <w:hideMark/>
          </w:tcPr>
          <w:p w14:paraId="3902AE1D"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0.88 ± 0.01 a</w:t>
            </w:r>
          </w:p>
        </w:tc>
        <w:tc>
          <w:tcPr>
            <w:tcW w:w="902" w:type="pct"/>
            <w:tcMar>
              <w:top w:w="137" w:type="dxa"/>
              <w:left w:w="15" w:type="dxa"/>
              <w:bottom w:w="137" w:type="dxa"/>
              <w:right w:w="15" w:type="dxa"/>
            </w:tcMar>
            <w:vAlign w:val="center"/>
            <w:hideMark/>
          </w:tcPr>
          <w:p w14:paraId="36DE6D18"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28.9 ± 1.0 a</w:t>
            </w:r>
          </w:p>
        </w:tc>
        <w:tc>
          <w:tcPr>
            <w:tcW w:w="844" w:type="pct"/>
            <w:tcMar>
              <w:top w:w="137" w:type="dxa"/>
              <w:left w:w="15" w:type="dxa"/>
              <w:bottom w:w="137" w:type="dxa"/>
              <w:right w:w="15" w:type="dxa"/>
            </w:tcMar>
            <w:vAlign w:val="center"/>
            <w:hideMark/>
          </w:tcPr>
          <w:p w14:paraId="0E0C1467"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25.4 ± 1.0 a</w:t>
            </w:r>
          </w:p>
        </w:tc>
      </w:tr>
      <w:tr w:rsidR="003E6018" w:rsidRPr="00AB5CB1" w14:paraId="447ABA7F" w14:textId="77777777" w:rsidTr="00403578">
        <w:trPr>
          <w:trHeight w:val="447"/>
        </w:trPr>
        <w:tc>
          <w:tcPr>
            <w:tcW w:w="988" w:type="pct"/>
            <w:tcMar>
              <w:top w:w="137" w:type="dxa"/>
              <w:left w:w="15" w:type="dxa"/>
              <w:bottom w:w="137" w:type="dxa"/>
              <w:right w:w="15" w:type="dxa"/>
            </w:tcMar>
            <w:vAlign w:val="center"/>
            <w:hideMark/>
          </w:tcPr>
          <w:p w14:paraId="00F80241" w14:textId="77777777" w:rsidR="003E6018" w:rsidRPr="00AB5CB1" w:rsidRDefault="003E6018" w:rsidP="00403578">
            <w:pPr>
              <w:spacing w:after="0" w:line="240" w:lineRule="auto"/>
              <w:jc w:val="center"/>
              <w:rPr>
                <w:rFonts w:asciiTheme="majorBidi" w:hAnsiTheme="majorBidi" w:cstheme="majorBidi"/>
                <w:sz w:val="22"/>
                <w:szCs w:val="22"/>
              </w:rPr>
            </w:pPr>
            <w:r w:rsidRPr="00AB5CB1">
              <w:rPr>
                <w:rFonts w:asciiTheme="majorBidi" w:eastAsia="Calibri" w:hAnsiTheme="majorBidi" w:cstheme="majorBidi"/>
                <w:b/>
                <w:bCs/>
                <w:kern w:val="0"/>
                <w:sz w:val="22"/>
                <w:szCs w:val="22"/>
                <w14:ligatures w14:val="none"/>
              </w:rPr>
              <w:t>50% SRBO-</w:t>
            </w:r>
            <w:proofErr w:type="spellStart"/>
            <w:r w:rsidRPr="00AB5CB1">
              <w:rPr>
                <w:rFonts w:asciiTheme="majorBidi" w:eastAsia="Calibri" w:hAnsiTheme="majorBidi" w:cstheme="majorBidi"/>
                <w:b/>
                <w:bCs/>
                <w:kern w:val="0"/>
                <w:sz w:val="22"/>
                <w:szCs w:val="22"/>
                <w14:ligatures w14:val="none"/>
              </w:rPr>
              <w:t>Oleogel</w:t>
            </w:r>
            <w:proofErr w:type="spellEnd"/>
          </w:p>
        </w:tc>
        <w:tc>
          <w:tcPr>
            <w:tcW w:w="742" w:type="pct"/>
            <w:tcMar>
              <w:top w:w="137" w:type="dxa"/>
              <w:left w:w="15" w:type="dxa"/>
              <w:bottom w:w="137" w:type="dxa"/>
              <w:right w:w="15" w:type="dxa"/>
            </w:tcMar>
            <w:vAlign w:val="center"/>
            <w:hideMark/>
          </w:tcPr>
          <w:p w14:paraId="457B2552"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40.5 ± 1.1 b</w:t>
            </w:r>
          </w:p>
        </w:tc>
        <w:tc>
          <w:tcPr>
            <w:tcW w:w="764" w:type="pct"/>
            <w:tcMar>
              <w:top w:w="137" w:type="dxa"/>
              <w:left w:w="15" w:type="dxa"/>
              <w:bottom w:w="137" w:type="dxa"/>
              <w:right w:w="15" w:type="dxa"/>
            </w:tcMar>
            <w:vAlign w:val="center"/>
            <w:hideMark/>
          </w:tcPr>
          <w:p w14:paraId="2053987D"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0.63 ± 0.03 a</w:t>
            </w:r>
          </w:p>
        </w:tc>
        <w:tc>
          <w:tcPr>
            <w:tcW w:w="761" w:type="pct"/>
            <w:tcMar>
              <w:top w:w="137" w:type="dxa"/>
              <w:left w:w="15" w:type="dxa"/>
              <w:bottom w:w="137" w:type="dxa"/>
              <w:right w:w="15" w:type="dxa"/>
            </w:tcMar>
            <w:vAlign w:val="center"/>
            <w:hideMark/>
          </w:tcPr>
          <w:p w14:paraId="420DA889"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0.86 ± 0.02 a</w:t>
            </w:r>
          </w:p>
        </w:tc>
        <w:tc>
          <w:tcPr>
            <w:tcW w:w="902" w:type="pct"/>
            <w:tcMar>
              <w:top w:w="137" w:type="dxa"/>
              <w:left w:w="15" w:type="dxa"/>
              <w:bottom w:w="137" w:type="dxa"/>
              <w:right w:w="15" w:type="dxa"/>
            </w:tcMar>
            <w:vAlign w:val="center"/>
            <w:hideMark/>
          </w:tcPr>
          <w:p w14:paraId="2107614B"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25.5 ± 1.2 b</w:t>
            </w:r>
          </w:p>
        </w:tc>
        <w:tc>
          <w:tcPr>
            <w:tcW w:w="844" w:type="pct"/>
            <w:tcMar>
              <w:top w:w="137" w:type="dxa"/>
              <w:left w:w="15" w:type="dxa"/>
              <w:bottom w:w="137" w:type="dxa"/>
              <w:right w:w="15" w:type="dxa"/>
            </w:tcMar>
            <w:vAlign w:val="center"/>
            <w:hideMark/>
          </w:tcPr>
          <w:p w14:paraId="332C45B3"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22.0 ± 1.1 b</w:t>
            </w:r>
          </w:p>
        </w:tc>
      </w:tr>
    </w:tbl>
    <w:p w14:paraId="33516524"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Each value is an average of three determinations± standard deviations.</w:t>
      </w:r>
    </w:p>
    <w:p w14:paraId="54A1E919"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 xml:space="preserve">+Values followed by the same letter in the </w:t>
      </w:r>
      <w:bookmarkStart w:id="22" w:name="_Hlk199870527"/>
      <w:r w:rsidRPr="00AB5CB1">
        <w:rPr>
          <w:rFonts w:ascii="Times New Roman" w:hAnsi="Times New Roman" w:cs="Times New Roman"/>
          <w:kern w:val="0"/>
        </w:rPr>
        <w:t xml:space="preserve">columns </w:t>
      </w:r>
      <w:bookmarkEnd w:id="22"/>
      <w:r w:rsidRPr="00AB5CB1">
        <w:rPr>
          <w:rFonts w:asciiTheme="majorBidi" w:eastAsia="Calibri" w:hAnsiTheme="majorBidi" w:cstheme="majorBidi"/>
          <w:kern w:val="0"/>
          <w14:ligatures w14:val="none"/>
        </w:rPr>
        <w:t>are not significantly different at P &lt; 0.05.</w:t>
      </w:r>
    </w:p>
    <w:p w14:paraId="627847CF" w14:textId="77777777" w:rsidR="003E6018" w:rsidRPr="00AB5CB1" w:rsidRDefault="003E6018" w:rsidP="003E6018">
      <w:pPr>
        <w:autoSpaceDE w:val="0"/>
        <w:autoSpaceDN w:val="0"/>
        <w:adjustRightInd w:val="0"/>
        <w:spacing w:after="0" w:line="240" w:lineRule="auto"/>
        <w:jc w:val="both"/>
        <w:rPr>
          <w:rFonts w:ascii="Times New Roman" w:hAnsi="Times New Roman" w:cs="Times New Roman"/>
          <w:kern w:val="0"/>
          <w:sz w:val="22"/>
          <w:szCs w:val="22"/>
        </w:rPr>
      </w:pPr>
    </w:p>
    <w:p w14:paraId="3B67C756" w14:textId="317541E5" w:rsidR="003E6018" w:rsidRPr="00AB5CB1" w:rsidRDefault="003E6018" w:rsidP="003E6018">
      <w:pPr>
        <w:spacing w:line="360" w:lineRule="auto"/>
        <w:jc w:val="both"/>
        <w:rPr>
          <w:rFonts w:asciiTheme="majorBidi" w:hAnsiTheme="majorBidi" w:cstheme="majorBidi"/>
          <w:sz w:val="28"/>
          <w:szCs w:val="28"/>
        </w:rPr>
      </w:pPr>
      <w:r w:rsidRPr="00AB5CB1">
        <w:rPr>
          <w:rFonts w:asciiTheme="majorBidi" w:hAnsiTheme="majorBidi" w:cstheme="majorBidi"/>
          <w:sz w:val="28"/>
          <w:szCs w:val="28"/>
        </w:rPr>
        <w:t>Cohesiveness and springiness were also improved in burgers with higher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with all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-containing samples forming a single statistical group for these attributes. These findings align with studies demonstrating that plant-based </w:t>
      </w:r>
      <w:proofErr w:type="spellStart"/>
      <w:r w:rsidRPr="00AB5CB1">
        <w:rPr>
          <w:rFonts w:asciiTheme="majorBidi" w:hAnsiTheme="majorBidi" w:cstheme="majorBidi"/>
          <w:sz w:val="28"/>
          <w:szCs w:val="28"/>
        </w:rPr>
        <w:t>oleogels</w:t>
      </w:r>
      <w:proofErr w:type="spellEnd"/>
      <w:r w:rsidRPr="00AB5CB1">
        <w:rPr>
          <w:rFonts w:asciiTheme="majorBidi" w:hAnsiTheme="majorBidi" w:cstheme="majorBidi"/>
          <w:sz w:val="28"/>
          <w:szCs w:val="28"/>
        </w:rPr>
        <w:t xml:space="preserve"> can mimic the functional roles of animal fat, improve textural properties while </w:t>
      </w:r>
      <w:r w:rsidR="00F5714F" w:rsidRPr="00AB5CB1">
        <w:rPr>
          <w:rFonts w:asciiTheme="majorBidi" w:hAnsiTheme="majorBidi" w:cstheme="majorBidi"/>
          <w:sz w:val="28"/>
          <w:szCs w:val="28"/>
        </w:rPr>
        <w:t>reduc</w:t>
      </w:r>
      <w:r w:rsidR="00F5714F">
        <w:rPr>
          <w:rFonts w:asciiTheme="majorBidi" w:hAnsiTheme="majorBidi" w:cstheme="majorBidi"/>
          <w:sz w:val="28"/>
          <w:szCs w:val="28"/>
        </w:rPr>
        <w:t>ing</w:t>
      </w:r>
      <w:r w:rsidRPr="00AB5CB1">
        <w:rPr>
          <w:rFonts w:asciiTheme="majorBidi" w:hAnsiTheme="majorBidi" w:cstheme="majorBidi"/>
          <w:sz w:val="28"/>
          <w:szCs w:val="28"/>
        </w:rPr>
        <w:t xml:space="preserve"> saturated fat content (</w:t>
      </w:r>
      <w:r w:rsidRPr="00AB5CB1">
        <w:rPr>
          <w:rFonts w:asciiTheme="majorBidi" w:hAnsiTheme="majorBidi" w:cstheme="majorBidi"/>
          <w:b/>
          <w:bCs/>
          <w:sz w:val="28"/>
          <w:szCs w:val="28"/>
        </w:rPr>
        <w:t>Yanfeng et al., 2025</w:t>
      </w:r>
      <w:r w:rsidRPr="00AB5CB1">
        <w:rPr>
          <w:rFonts w:asciiTheme="majorBidi" w:hAnsiTheme="majorBidi" w:cstheme="majorBidi"/>
          <w:sz w:val="28"/>
          <w:szCs w:val="28"/>
        </w:rPr>
        <w:t>). The results confirm that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is a viable fat replacer in beef burgers, offering enhanced mechanical performance without compromising product quality.</w:t>
      </w:r>
    </w:p>
    <w:p w14:paraId="175700BE" w14:textId="77777777" w:rsidR="003E6018" w:rsidRDefault="003E6018" w:rsidP="003E6018">
      <w:pPr>
        <w:spacing w:after="0" w:line="360" w:lineRule="auto"/>
        <w:jc w:val="both"/>
        <w:rPr>
          <w:rFonts w:asciiTheme="majorBidi" w:hAnsiTheme="majorBidi" w:cstheme="majorBidi"/>
          <w:b/>
          <w:bCs/>
          <w:sz w:val="28"/>
          <w:szCs w:val="28"/>
        </w:rPr>
      </w:pPr>
    </w:p>
    <w:p w14:paraId="7FC42BF9" w14:textId="1A510575" w:rsidR="003E6018" w:rsidRPr="00AB5CB1" w:rsidRDefault="00F41F2F" w:rsidP="003E6018">
      <w:pPr>
        <w:spacing w:after="0" w:line="360" w:lineRule="auto"/>
        <w:jc w:val="both"/>
        <w:rPr>
          <w:rFonts w:asciiTheme="majorBidi" w:hAnsiTheme="majorBidi" w:cstheme="majorBidi"/>
          <w:b/>
          <w:bCs/>
          <w:sz w:val="28"/>
          <w:szCs w:val="28"/>
        </w:rPr>
      </w:pPr>
      <w:proofErr w:type="spellStart"/>
      <w:r w:rsidRPr="00691BC8">
        <w:rPr>
          <w:rFonts w:asciiTheme="majorBidi" w:hAnsiTheme="majorBidi" w:cstheme="majorBidi"/>
          <w:b/>
          <w:bCs/>
          <w:sz w:val="28"/>
          <w:szCs w:val="28"/>
          <w:highlight w:val="yellow"/>
        </w:rPr>
        <w:t>Colour</w:t>
      </w:r>
      <w:proofErr w:type="spellEnd"/>
      <w:r w:rsidRPr="00691BC8">
        <w:rPr>
          <w:rFonts w:asciiTheme="majorBidi" w:hAnsiTheme="majorBidi" w:cstheme="majorBidi"/>
          <w:b/>
          <w:bCs/>
          <w:sz w:val="28"/>
          <w:szCs w:val="28"/>
          <w:highlight w:val="yellow"/>
        </w:rPr>
        <w:t xml:space="preserve"> </w:t>
      </w:r>
      <w:r w:rsidR="003E6018" w:rsidRPr="00AB5CB1">
        <w:rPr>
          <w:rFonts w:asciiTheme="majorBidi" w:hAnsiTheme="majorBidi" w:cstheme="majorBidi"/>
          <w:b/>
          <w:bCs/>
          <w:sz w:val="28"/>
          <w:szCs w:val="28"/>
        </w:rPr>
        <w:t>properties of beef burgers with SRBO-</w:t>
      </w:r>
      <w:proofErr w:type="spellStart"/>
      <w:r w:rsidR="003E6018" w:rsidRPr="00AB5CB1">
        <w:rPr>
          <w:rFonts w:asciiTheme="majorBidi" w:hAnsiTheme="majorBidi" w:cstheme="majorBidi"/>
          <w:b/>
          <w:bCs/>
          <w:sz w:val="28"/>
          <w:szCs w:val="28"/>
        </w:rPr>
        <w:t>Oleogel</w:t>
      </w:r>
      <w:proofErr w:type="spellEnd"/>
      <w:r w:rsidR="003E6018" w:rsidRPr="00AB5CB1">
        <w:rPr>
          <w:rFonts w:asciiTheme="majorBidi" w:hAnsiTheme="majorBidi" w:cstheme="majorBidi"/>
          <w:b/>
          <w:bCs/>
          <w:sz w:val="28"/>
          <w:szCs w:val="28"/>
        </w:rPr>
        <w:t xml:space="preserve"> substitution as a fat replacer:</w:t>
      </w:r>
    </w:p>
    <w:bookmarkEnd w:id="16"/>
    <w:p w14:paraId="23D7DD14" w14:textId="085A2598"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 xml:space="preserve">The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characteristics of raw beef burgers are substantially affected by the type and level of fat replacement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as indicated in Table </w:t>
      </w:r>
      <w:r w:rsidR="000F2A62">
        <w:rPr>
          <w:rFonts w:asciiTheme="majorBidi" w:hAnsiTheme="majorBidi" w:cstheme="majorBidi"/>
          <w:sz w:val="28"/>
          <w:szCs w:val="28"/>
        </w:rPr>
        <w:t>5</w:t>
      </w:r>
      <w:r w:rsidRPr="00AB5CB1">
        <w:rPr>
          <w:rFonts w:asciiTheme="majorBidi" w:hAnsiTheme="majorBidi" w:cstheme="majorBidi"/>
          <w:sz w:val="28"/>
          <w:szCs w:val="28"/>
        </w:rPr>
        <w:t xml:space="preserve">. The highest lightness (L*) was observed in the control sample containing 100% animal fat (45.20), while all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-containing samples exhibited significantly lower L* values. This reduction in lightness is likely attributable to both the </w:t>
      </w:r>
      <w:r w:rsidRPr="00AB5CB1">
        <w:rPr>
          <w:rFonts w:asciiTheme="majorBidi" w:hAnsiTheme="majorBidi" w:cstheme="majorBidi"/>
          <w:sz w:val="28"/>
          <w:szCs w:val="28"/>
        </w:rPr>
        <w:lastRenderedPageBreak/>
        <w:t xml:space="preserve">intrinsic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 xml:space="preserve">of rice bran oil and the altered microstructure of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matrix, which can influence light scattering within the product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2B491837" w14:textId="0560F211"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Redness (a*) and yellowness (b*) values increased markedly with higher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displayed the most pronounced rise in both a* (16.20) and b* (27.50), reflecting the contribution of natural pigments and unsaponifiable matter present in the plant oil. These findings align with recent studies demonstrating that plant-based </w:t>
      </w:r>
      <w:proofErr w:type="spellStart"/>
      <w:r w:rsidRPr="00AB5CB1">
        <w:rPr>
          <w:rFonts w:asciiTheme="majorBidi" w:hAnsiTheme="majorBidi" w:cstheme="majorBidi"/>
          <w:sz w:val="28"/>
          <w:szCs w:val="28"/>
        </w:rPr>
        <w:t>oleogels</w:t>
      </w:r>
      <w:proofErr w:type="spellEnd"/>
      <w:r w:rsidRPr="00AB5CB1">
        <w:rPr>
          <w:rFonts w:asciiTheme="majorBidi" w:hAnsiTheme="majorBidi" w:cstheme="majorBidi"/>
          <w:sz w:val="28"/>
          <w:szCs w:val="28"/>
        </w:rPr>
        <w:t xml:space="preserve"> can intensify the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of meat products due to their inherent hue and their interactions with muscle proteins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2E32C88E" w14:textId="35F69B20"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 xml:space="preserve">The total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difference (ΔE) values, calculated relative to the animal fat control, further confirm the significant visual impact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substitution.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exhibited the highest ΔE (14.69), indicating a perceptible and substantial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 xml:space="preserve">shift, while the 75% and 50% substitution levels also resulted in notable, though slightly lower, ΔE values (10.39 and 12.46, respectively). These results underscore the importance of </w:t>
      </w:r>
      <w:proofErr w:type="spellStart"/>
      <w:r w:rsidR="00F41F2F" w:rsidRPr="00691BC8">
        <w:rPr>
          <w:rFonts w:asciiTheme="majorBidi" w:hAnsiTheme="majorBidi" w:cstheme="majorBidi"/>
          <w:sz w:val="28"/>
          <w:szCs w:val="28"/>
          <w:highlight w:val="yellow"/>
        </w:rPr>
        <w:t>optimising</w:t>
      </w:r>
      <w:proofErr w:type="spellEnd"/>
      <w:r w:rsidR="00F41F2F" w:rsidRPr="00691BC8">
        <w:rPr>
          <w:rFonts w:asciiTheme="majorBidi" w:hAnsiTheme="majorBidi" w:cstheme="majorBidi"/>
          <w:sz w:val="28"/>
          <w:szCs w:val="28"/>
          <w:highlight w:val="yellow"/>
        </w:rPr>
        <w:t xml:space="preserv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content to balance nutritional improvements with consumer acceptance, as drastic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changes may influence marketability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6D44A981" w14:textId="77777777" w:rsidR="003E6018" w:rsidRDefault="003E6018" w:rsidP="003E6018">
      <w:pPr>
        <w:tabs>
          <w:tab w:val="left" w:pos="8208"/>
        </w:tabs>
        <w:spacing w:after="0" w:line="276" w:lineRule="auto"/>
        <w:jc w:val="both"/>
        <w:rPr>
          <w:rFonts w:asciiTheme="majorBidi" w:hAnsiTheme="majorBidi" w:cstheme="majorBidi"/>
          <w:b/>
          <w:bCs/>
        </w:rPr>
      </w:pPr>
      <w:bookmarkStart w:id="23" w:name="_Hlk199863633"/>
    </w:p>
    <w:p w14:paraId="7E27A35C" w14:textId="77777777" w:rsidR="003E6018" w:rsidRDefault="003E6018" w:rsidP="003E6018">
      <w:pPr>
        <w:tabs>
          <w:tab w:val="left" w:pos="8208"/>
        </w:tabs>
        <w:spacing w:after="0" w:line="276" w:lineRule="auto"/>
        <w:jc w:val="both"/>
        <w:rPr>
          <w:rFonts w:asciiTheme="majorBidi" w:hAnsiTheme="majorBidi" w:cstheme="majorBidi"/>
          <w:b/>
          <w:bCs/>
        </w:rPr>
      </w:pPr>
    </w:p>
    <w:p w14:paraId="51B2F708" w14:textId="77777777" w:rsidR="003E6018" w:rsidRDefault="003E6018" w:rsidP="003E6018">
      <w:pPr>
        <w:tabs>
          <w:tab w:val="left" w:pos="8208"/>
        </w:tabs>
        <w:spacing w:after="0" w:line="276" w:lineRule="auto"/>
        <w:jc w:val="both"/>
        <w:rPr>
          <w:rFonts w:asciiTheme="majorBidi" w:hAnsiTheme="majorBidi" w:cstheme="majorBidi"/>
          <w:b/>
          <w:bCs/>
        </w:rPr>
      </w:pPr>
    </w:p>
    <w:p w14:paraId="59BBDC6D" w14:textId="50A9EB9F" w:rsidR="003E6018" w:rsidRPr="00AB5CB1" w:rsidRDefault="003E6018" w:rsidP="003E6018">
      <w:pPr>
        <w:tabs>
          <w:tab w:val="left" w:pos="8208"/>
        </w:tabs>
        <w:spacing w:after="0" w:line="276" w:lineRule="auto"/>
        <w:jc w:val="both"/>
        <w:rPr>
          <w:rFonts w:ascii="Times New Roman" w:hAnsi="Times New Roman" w:cs="Times New Roman"/>
          <w:b/>
          <w:bCs/>
          <w:kern w:val="0"/>
        </w:rPr>
      </w:pPr>
      <w:r w:rsidRPr="00AB5CB1">
        <w:rPr>
          <w:rFonts w:asciiTheme="majorBidi" w:hAnsiTheme="majorBidi" w:cstheme="majorBidi"/>
          <w:b/>
          <w:bCs/>
        </w:rPr>
        <w:t>Table (</w:t>
      </w:r>
      <w:r w:rsidR="000F2A62">
        <w:rPr>
          <w:rFonts w:asciiTheme="majorBidi" w:hAnsiTheme="majorBidi" w:cstheme="majorBidi"/>
          <w:b/>
          <w:bCs/>
        </w:rPr>
        <w:t>5</w:t>
      </w:r>
      <w:r w:rsidRPr="00AB5CB1">
        <w:rPr>
          <w:rFonts w:asciiTheme="majorBidi" w:hAnsiTheme="majorBidi" w:cstheme="majorBidi"/>
          <w:b/>
          <w:bCs/>
        </w:rPr>
        <w:t xml:space="preserve">): </w:t>
      </w:r>
      <w:r w:rsidRPr="00AB5CB1">
        <w:rPr>
          <w:rFonts w:ascii="Times New Roman" w:hAnsi="Times New Roman" w:cs="Times New Roman"/>
          <w:b/>
          <w:bCs/>
          <w:kern w:val="0"/>
        </w:rPr>
        <w:t xml:space="preserve">Effect of replacing fat with different levels of </w:t>
      </w:r>
      <w:r w:rsidRPr="00AB5CB1">
        <w:rPr>
          <w:rFonts w:asciiTheme="majorBidi" w:hAnsiTheme="majorBidi" w:cstheme="majorBidi"/>
          <w:b/>
          <w:bCs/>
        </w:rPr>
        <w:t>SRBO-</w:t>
      </w:r>
      <w:proofErr w:type="spellStart"/>
      <w:r w:rsidRPr="00AB5CB1">
        <w:rPr>
          <w:rFonts w:asciiTheme="majorBidi" w:hAnsiTheme="majorBidi" w:cstheme="majorBidi"/>
          <w:b/>
          <w:bCs/>
        </w:rPr>
        <w:t>Oleogel</w:t>
      </w:r>
      <w:proofErr w:type="spellEnd"/>
      <w:r w:rsidRPr="00AB5CB1">
        <w:rPr>
          <w:rFonts w:asciiTheme="majorBidi" w:hAnsiTheme="majorBidi" w:cstheme="majorBidi"/>
          <w:b/>
          <w:bCs/>
        </w:rPr>
        <w:t xml:space="preserve"> </w:t>
      </w:r>
      <w:r w:rsidRPr="00AB5CB1">
        <w:rPr>
          <w:rFonts w:ascii="Times New Roman" w:hAnsi="Times New Roman" w:cs="Times New Roman"/>
          <w:b/>
          <w:bCs/>
          <w:kern w:val="0"/>
        </w:rPr>
        <w:t xml:space="preserve">on </w:t>
      </w:r>
      <w:proofErr w:type="spellStart"/>
      <w:r w:rsidR="00F41F2F" w:rsidRPr="00691BC8">
        <w:rPr>
          <w:rFonts w:asciiTheme="majorBidi" w:eastAsia="Calibri" w:hAnsiTheme="majorBidi" w:cstheme="majorBidi"/>
          <w:b/>
          <w:bCs/>
          <w:kern w:val="0"/>
          <w:highlight w:val="yellow"/>
          <w14:ligatures w14:val="none"/>
        </w:rPr>
        <w:t>colour</w:t>
      </w:r>
      <w:proofErr w:type="spellEnd"/>
      <w:r w:rsidR="00F41F2F" w:rsidRPr="00AB5CB1">
        <w:rPr>
          <w:rFonts w:asciiTheme="majorBidi" w:eastAsia="Calibri" w:hAnsiTheme="majorBidi" w:cstheme="majorBidi"/>
          <w:b/>
          <w:bCs/>
          <w:kern w:val="0"/>
          <w14:ligatures w14:val="none"/>
        </w:rPr>
        <w:t xml:space="preserve"> </w:t>
      </w:r>
      <w:r w:rsidRPr="00AB5CB1">
        <w:rPr>
          <w:rFonts w:asciiTheme="majorBidi" w:hAnsiTheme="majorBidi" w:cstheme="majorBidi"/>
          <w:b/>
          <w:bCs/>
        </w:rPr>
        <w:t>properties</w:t>
      </w:r>
      <w:r w:rsidRPr="00AB5CB1">
        <w:rPr>
          <w:rFonts w:ascii="Times New Roman" w:hAnsi="Times New Roman" w:cs="Times New Roman"/>
          <w:b/>
          <w:bCs/>
          <w:kern w:val="0"/>
        </w:rPr>
        <w:t xml:space="preserve"> of beef burger.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4"/>
        <w:gridCol w:w="1904"/>
        <w:gridCol w:w="1773"/>
        <w:gridCol w:w="1922"/>
        <w:gridCol w:w="703"/>
      </w:tblGrid>
      <w:tr w:rsidR="003E6018" w:rsidRPr="00AB5CB1" w14:paraId="2E11C466" w14:textId="77777777" w:rsidTr="00403578">
        <w:trPr>
          <w:tblHeader/>
        </w:trPr>
        <w:tc>
          <w:tcPr>
            <w:tcW w:w="1505" w:type="pct"/>
            <w:vAlign w:val="center"/>
            <w:hideMark/>
          </w:tcPr>
          <w:bookmarkEnd w:id="23"/>
          <w:p w14:paraId="1704185E"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Sample Description</w:t>
            </w:r>
          </w:p>
        </w:tc>
        <w:tc>
          <w:tcPr>
            <w:tcW w:w="1056" w:type="pct"/>
            <w:vAlign w:val="center"/>
            <w:hideMark/>
          </w:tcPr>
          <w:p w14:paraId="13278EAA"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L (Lightness)</w:t>
            </w:r>
          </w:p>
        </w:tc>
        <w:tc>
          <w:tcPr>
            <w:tcW w:w="983" w:type="pct"/>
            <w:vAlign w:val="center"/>
            <w:hideMark/>
          </w:tcPr>
          <w:p w14:paraId="6F98D24B"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a (Redness)</w:t>
            </w:r>
          </w:p>
        </w:tc>
        <w:tc>
          <w:tcPr>
            <w:tcW w:w="1066" w:type="pct"/>
            <w:vAlign w:val="center"/>
            <w:hideMark/>
          </w:tcPr>
          <w:p w14:paraId="54C86C79"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b (Yellowness)</w:t>
            </w:r>
          </w:p>
        </w:tc>
        <w:tc>
          <w:tcPr>
            <w:tcW w:w="390" w:type="pct"/>
            <w:vAlign w:val="center"/>
            <w:hideMark/>
          </w:tcPr>
          <w:p w14:paraId="27F64715"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ΔE</w:t>
            </w:r>
          </w:p>
        </w:tc>
      </w:tr>
      <w:tr w:rsidR="003E6018" w:rsidRPr="00AB5CB1" w14:paraId="27879BF3" w14:textId="77777777" w:rsidTr="00403578">
        <w:trPr>
          <w:tblHeader/>
        </w:trPr>
        <w:tc>
          <w:tcPr>
            <w:tcW w:w="5000" w:type="pct"/>
            <w:gridSpan w:val="5"/>
            <w:vAlign w:val="center"/>
          </w:tcPr>
          <w:p w14:paraId="7AA859BD"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Raw</w:t>
            </w:r>
          </w:p>
        </w:tc>
      </w:tr>
      <w:tr w:rsidR="003E6018" w:rsidRPr="00AB5CB1" w14:paraId="2063A459" w14:textId="77777777" w:rsidTr="00403578">
        <w:tc>
          <w:tcPr>
            <w:tcW w:w="1505" w:type="pct"/>
            <w:tcMar>
              <w:top w:w="137" w:type="dxa"/>
              <w:left w:w="15" w:type="dxa"/>
              <w:bottom w:w="137" w:type="dxa"/>
              <w:right w:w="15" w:type="dxa"/>
            </w:tcMar>
            <w:vAlign w:val="center"/>
            <w:hideMark/>
          </w:tcPr>
          <w:p w14:paraId="18768F86"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100% Animal Fat</w:t>
            </w:r>
          </w:p>
        </w:tc>
        <w:tc>
          <w:tcPr>
            <w:tcW w:w="1056" w:type="pct"/>
            <w:tcMar>
              <w:top w:w="137" w:type="dxa"/>
              <w:left w:w="15" w:type="dxa"/>
              <w:bottom w:w="137" w:type="dxa"/>
              <w:right w:w="15" w:type="dxa"/>
            </w:tcMar>
            <w:vAlign w:val="center"/>
            <w:hideMark/>
          </w:tcPr>
          <w:p w14:paraId="176CBDC8"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45.20 ± 1.50 a</w:t>
            </w:r>
          </w:p>
        </w:tc>
        <w:tc>
          <w:tcPr>
            <w:tcW w:w="983" w:type="pct"/>
            <w:tcMar>
              <w:top w:w="137" w:type="dxa"/>
              <w:left w:w="15" w:type="dxa"/>
              <w:bottom w:w="137" w:type="dxa"/>
              <w:right w:w="15" w:type="dxa"/>
            </w:tcMar>
            <w:vAlign w:val="center"/>
            <w:hideMark/>
          </w:tcPr>
          <w:p w14:paraId="41B95AA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9.80 ± 0.40 c</w:t>
            </w:r>
          </w:p>
        </w:tc>
        <w:tc>
          <w:tcPr>
            <w:tcW w:w="1066" w:type="pct"/>
            <w:tcMar>
              <w:top w:w="137" w:type="dxa"/>
              <w:left w:w="15" w:type="dxa"/>
              <w:bottom w:w="137" w:type="dxa"/>
              <w:right w:w="15" w:type="dxa"/>
            </w:tcMar>
            <w:vAlign w:val="center"/>
            <w:hideMark/>
          </w:tcPr>
          <w:p w14:paraId="7ED8817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15.30 ± 0.70 d</w:t>
            </w:r>
          </w:p>
        </w:tc>
        <w:tc>
          <w:tcPr>
            <w:tcW w:w="390" w:type="pct"/>
            <w:tcMar>
              <w:top w:w="137" w:type="dxa"/>
              <w:left w:w="15" w:type="dxa"/>
              <w:bottom w:w="137" w:type="dxa"/>
              <w:right w:w="15" w:type="dxa"/>
            </w:tcMar>
            <w:vAlign w:val="center"/>
            <w:hideMark/>
          </w:tcPr>
          <w:p w14:paraId="52EB1A7A"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w:t>
            </w:r>
          </w:p>
        </w:tc>
      </w:tr>
      <w:tr w:rsidR="003E6018" w:rsidRPr="00AB5CB1" w14:paraId="3CBCF19D" w14:textId="77777777" w:rsidTr="00403578">
        <w:tc>
          <w:tcPr>
            <w:tcW w:w="1505" w:type="pct"/>
            <w:tcMar>
              <w:top w:w="137" w:type="dxa"/>
              <w:left w:w="15" w:type="dxa"/>
              <w:bottom w:w="137" w:type="dxa"/>
              <w:right w:w="15" w:type="dxa"/>
            </w:tcMar>
            <w:vAlign w:val="center"/>
            <w:hideMark/>
          </w:tcPr>
          <w:p w14:paraId="29A49EA2"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100% SRBO-</w:t>
            </w:r>
            <w:proofErr w:type="spellStart"/>
            <w:r w:rsidRPr="00AB5CB1">
              <w:rPr>
                <w:rFonts w:ascii="Times New Roman" w:eastAsia="Calibri" w:hAnsi="Times New Roman" w:cs="Times New Roman"/>
                <w:b/>
                <w:bCs/>
                <w:kern w:val="0"/>
                <w14:ligatures w14:val="none"/>
              </w:rPr>
              <w:t>Oleogel</w:t>
            </w:r>
            <w:proofErr w:type="spellEnd"/>
          </w:p>
        </w:tc>
        <w:tc>
          <w:tcPr>
            <w:tcW w:w="1056" w:type="pct"/>
            <w:tcMar>
              <w:top w:w="137" w:type="dxa"/>
              <w:left w:w="15" w:type="dxa"/>
              <w:bottom w:w="137" w:type="dxa"/>
              <w:right w:w="15" w:type="dxa"/>
            </w:tcMar>
            <w:vAlign w:val="center"/>
            <w:hideMark/>
          </w:tcPr>
          <w:p w14:paraId="2B667E7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40.10 ± 1.30 b</w:t>
            </w:r>
          </w:p>
        </w:tc>
        <w:tc>
          <w:tcPr>
            <w:tcW w:w="983" w:type="pct"/>
            <w:tcMar>
              <w:top w:w="137" w:type="dxa"/>
              <w:left w:w="15" w:type="dxa"/>
              <w:bottom w:w="137" w:type="dxa"/>
              <w:right w:w="15" w:type="dxa"/>
            </w:tcMar>
            <w:vAlign w:val="center"/>
            <w:hideMark/>
          </w:tcPr>
          <w:p w14:paraId="160DD434"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16.20 ± 0.80 a</w:t>
            </w:r>
          </w:p>
        </w:tc>
        <w:tc>
          <w:tcPr>
            <w:tcW w:w="1066" w:type="pct"/>
            <w:tcMar>
              <w:top w:w="137" w:type="dxa"/>
              <w:left w:w="15" w:type="dxa"/>
              <w:bottom w:w="137" w:type="dxa"/>
              <w:right w:w="15" w:type="dxa"/>
            </w:tcMar>
            <w:vAlign w:val="center"/>
            <w:hideMark/>
          </w:tcPr>
          <w:p w14:paraId="2B927AE0"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27.50 ± 1.40 a</w:t>
            </w:r>
          </w:p>
        </w:tc>
        <w:tc>
          <w:tcPr>
            <w:tcW w:w="390" w:type="pct"/>
            <w:tcMar>
              <w:top w:w="137" w:type="dxa"/>
              <w:left w:w="15" w:type="dxa"/>
              <w:bottom w:w="137" w:type="dxa"/>
              <w:right w:w="15" w:type="dxa"/>
            </w:tcMar>
            <w:vAlign w:val="center"/>
          </w:tcPr>
          <w:p w14:paraId="2D80AEC1"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14.69</w:t>
            </w:r>
          </w:p>
        </w:tc>
      </w:tr>
      <w:tr w:rsidR="003E6018" w:rsidRPr="00AB5CB1" w14:paraId="23952DA2" w14:textId="77777777" w:rsidTr="00403578">
        <w:tc>
          <w:tcPr>
            <w:tcW w:w="1505" w:type="pct"/>
            <w:tcMar>
              <w:top w:w="137" w:type="dxa"/>
              <w:left w:w="15" w:type="dxa"/>
              <w:bottom w:w="137" w:type="dxa"/>
              <w:right w:w="15" w:type="dxa"/>
            </w:tcMar>
            <w:vAlign w:val="center"/>
            <w:hideMark/>
          </w:tcPr>
          <w:p w14:paraId="378DE329"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75% SRBO-</w:t>
            </w:r>
            <w:proofErr w:type="spellStart"/>
            <w:r w:rsidRPr="00AB5CB1">
              <w:rPr>
                <w:rFonts w:ascii="Times New Roman" w:eastAsia="Calibri" w:hAnsi="Times New Roman" w:cs="Times New Roman"/>
                <w:b/>
                <w:bCs/>
                <w:kern w:val="0"/>
                <w14:ligatures w14:val="none"/>
              </w:rPr>
              <w:t>Oleogel</w:t>
            </w:r>
            <w:proofErr w:type="spellEnd"/>
          </w:p>
        </w:tc>
        <w:tc>
          <w:tcPr>
            <w:tcW w:w="1056" w:type="pct"/>
            <w:tcMar>
              <w:top w:w="137" w:type="dxa"/>
              <w:left w:w="15" w:type="dxa"/>
              <w:bottom w:w="137" w:type="dxa"/>
              <w:right w:w="15" w:type="dxa"/>
            </w:tcMar>
            <w:vAlign w:val="center"/>
            <w:hideMark/>
          </w:tcPr>
          <w:p w14:paraId="59506E8A"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37.60 ± 1.20 c</w:t>
            </w:r>
          </w:p>
        </w:tc>
        <w:tc>
          <w:tcPr>
            <w:tcW w:w="983" w:type="pct"/>
            <w:tcMar>
              <w:top w:w="137" w:type="dxa"/>
              <w:left w:w="15" w:type="dxa"/>
              <w:bottom w:w="137" w:type="dxa"/>
              <w:right w:w="15" w:type="dxa"/>
            </w:tcMar>
            <w:vAlign w:val="center"/>
            <w:hideMark/>
          </w:tcPr>
          <w:p w14:paraId="7DAD8B61"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11.80 ± 0.50 b</w:t>
            </w:r>
          </w:p>
        </w:tc>
        <w:tc>
          <w:tcPr>
            <w:tcW w:w="1066" w:type="pct"/>
            <w:tcMar>
              <w:top w:w="137" w:type="dxa"/>
              <w:left w:w="15" w:type="dxa"/>
              <w:bottom w:w="137" w:type="dxa"/>
              <w:right w:w="15" w:type="dxa"/>
            </w:tcMar>
            <w:vAlign w:val="center"/>
            <w:hideMark/>
          </w:tcPr>
          <w:p w14:paraId="05C913FC"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22.10 ± 1.10 c</w:t>
            </w:r>
          </w:p>
        </w:tc>
        <w:tc>
          <w:tcPr>
            <w:tcW w:w="390" w:type="pct"/>
            <w:tcMar>
              <w:top w:w="137" w:type="dxa"/>
              <w:left w:w="15" w:type="dxa"/>
              <w:bottom w:w="137" w:type="dxa"/>
              <w:right w:w="15" w:type="dxa"/>
            </w:tcMar>
            <w:vAlign w:val="center"/>
          </w:tcPr>
          <w:p w14:paraId="0E1054E2"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10.39</w:t>
            </w:r>
          </w:p>
        </w:tc>
      </w:tr>
      <w:tr w:rsidR="003E6018" w:rsidRPr="00AB5CB1" w14:paraId="41D35548" w14:textId="77777777" w:rsidTr="00403578">
        <w:tc>
          <w:tcPr>
            <w:tcW w:w="1505" w:type="pct"/>
            <w:tcMar>
              <w:top w:w="137" w:type="dxa"/>
              <w:left w:w="15" w:type="dxa"/>
              <w:bottom w:w="137" w:type="dxa"/>
              <w:right w:w="15" w:type="dxa"/>
            </w:tcMar>
            <w:vAlign w:val="center"/>
            <w:hideMark/>
          </w:tcPr>
          <w:p w14:paraId="2D0456ED"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50% SRBO-</w:t>
            </w:r>
            <w:proofErr w:type="spellStart"/>
            <w:r w:rsidRPr="00AB5CB1">
              <w:rPr>
                <w:rFonts w:ascii="Times New Roman" w:eastAsia="Calibri" w:hAnsi="Times New Roman" w:cs="Times New Roman"/>
                <w:b/>
                <w:bCs/>
                <w:kern w:val="0"/>
                <w14:ligatures w14:val="none"/>
              </w:rPr>
              <w:t>Oleogel</w:t>
            </w:r>
            <w:proofErr w:type="spellEnd"/>
          </w:p>
        </w:tc>
        <w:tc>
          <w:tcPr>
            <w:tcW w:w="1056" w:type="pct"/>
            <w:tcMar>
              <w:top w:w="137" w:type="dxa"/>
              <w:left w:w="15" w:type="dxa"/>
              <w:bottom w:w="137" w:type="dxa"/>
              <w:right w:w="15" w:type="dxa"/>
            </w:tcMar>
            <w:vAlign w:val="center"/>
            <w:hideMark/>
          </w:tcPr>
          <w:p w14:paraId="1A8788FC"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38.90 ± 1.10 </w:t>
            </w:r>
            <w:proofErr w:type="spellStart"/>
            <w:r w:rsidRPr="00AB5CB1">
              <w:rPr>
                <w:rFonts w:ascii="Times New Roman" w:eastAsia="Calibri" w:hAnsi="Times New Roman" w:cs="Times New Roman"/>
                <w:kern w:val="0"/>
                <w14:ligatures w14:val="none"/>
              </w:rPr>
              <w:t>bc</w:t>
            </w:r>
            <w:proofErr w:type="spellEnd"/>
          </w:p>
        </w:tc>
        <w:tc>
          <w:tcPr>
            <w:tcW w:w="983" w:type="pct"/>
            <w:tcMar>
              <w:top w:w="137" w:type="dxa"/>
              <w:left w:w="15" w:type="dxa"/>
              <w:bottom w:w="137" w:type="dxa"/>
              <w:right w:w="15" w:type="dxa"/>
            </w:tcMar>
            <w:vAlign w:val="center"/>
            <w:hideMark/>
          </w:tcPr>
          <w:p w14:paraId="5C9ED894"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12.50 ± 0.60 b</w:t>
            </w:r>
          </w:p>
        </w:tc>
        <w:tc>
          <w:tcPr>
            <w:tcW w:w="1066" w:type="pct"/>
            <w:tcMar>
              <w:top w:w="137" w:type="dxa"/>
              <w:left w:w="15" w:type="dxa"/>
              <w:bottom w:w="137" w:type="dxa"/>
              <w:right w:w="15" w:type="dxa"/>
            </w:tcMar>
            <w:vAlign w:val="center"/>
            <w:hideMark/>
          </w:tcPr>
          <w:p w14:paraId="54E785F9"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25.70 ± 1.20 b</w:t>
            </w:r>
          </w:p>
        </w:tc>
        <w:tc>
          <w:tcPr>
            <w:tcW w:w="390" w:type="pct"/>
            <w:tcMar>
              <w:top w:w="137" w:type="dxa"/>
              <w:left w:w="15" w:type="dxa"/>
              <w:bottom w:w="137" w:type="dxa"/>
              <w:right w:w="15" w:type="dxa"/>
            </w:tcMar>
            <w:vAlign w:val="center"/>
          </w:tcPr>
          <w:p w14:paraId="510B83F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12.46</w:t>
            </w:r>
          </w:p>
        </w:tc>
      </w:tr>
      <w:tr w:rsidR="003E6018" w:rsidRPr="00AB5CB1" w14:paraId="11F25B9C" w14:textId="77777777" w:rsidTr="00403578">
        <w:tc>
          <w:tcPr>
            <w:tcW w:w="5000" w:type="pct"/>
            <w:gridSpan w:val="5"/>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637B72DC"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lastRenderedPageBreak/>
              <w:t>Cooked</w:t>
            </w:r>
          </w:p>
        </w:tc>
      </w:tr>
      <w:tr w:rsidR="003E6018" w:rsidRPr="00AB5CB1" w14:paraId="02CB4FF0" w14:textId="77777777" w:rsidTr="00403578">
        <w:tc>
          <w:tcPr>
            <w:tcW w:w="1505"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9B1228D"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100% Animal Fat</w:t>
            </w:r>
          </w:p>
        </w:tc>
        <w:tc>
          <w:tcPr>
            <w:tcW w:w="105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B873B8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38.61 ± 1.93 a</w:t>
            </w:r>
          </w:p>
        </w:tc>
        <w:tc>
          <w:tcPr>
            <w:tcW w:w="98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E02E495"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9.72</w:t>
            </w:r>
            <w:r w:rsidRPr="00AB5CB1">
              <w:rPr>
                <w:rFonts w:ascii="Times New Roman" w:eastAsia="Calibri" w:hAnsi="Times New Roman" w:cs="Times New Roman"/>
                <w:kern w:val="0"/>
                <w14:ligatures w14:val="none"/>
              </w:rPr>
              <w:t xml:space="preserve"> ± 0.57 a</w:t>
            </w:r>
          </w:p>
        </w:tc>
        <w:tc>
          <w:tcPr>
            <w:tcW w:w="106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00819B8"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13.90</w:t>
            </w:r>
            <w:r w:rsidRPr="00AB5CB1">
              <w:rPr>
                <w:rFonts w:ascii="Times New Roman" w:eastAsia="Calibri" w:hAnsi="Times New Roman" w:cs="Times New Roman"/>
                <w:kern w:val="0"/>
                <w14:ligatures w14:val="none"/>
              </w:rPr>
              <w:t xml:space="preserve"> ± 0.87 a</w:t>
            </w:r>
          </w:p>
        </w:tc>
        <w:tc>
          <w:tcPr>
            <w:tcW w:w="390"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31CF8FC5"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w:t>
            </w:r>
          </w:p>
        </w:tc>
      </w:tr>
      <w:tr w:rsidR="003E6018" w:rsidRPr="00AB5CB1" w14:paraId="480ED156" w14:textId="77777777" w:rsidTr="00403578">
        <w:tc>
          <w:tcPr>
            <w:tcW w:w="1505"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CC655B8"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100% SRBO-</w:t>
            </w:r>
            <w:proofErr w:type="spellStart"/>
            <w:r w:rsidRPr="00AB5CB1">
              <w:rPr>
                <w:rFonts w:ascii="Times New Roman" w:eastAsia="Calibri" w:hAnsi="Times New Roman" w:cs="Times New Roman"/>
                <w:b/>
                <w:bCs/>
                <w:kern w:val="0"/>
                <w14:ligatures w14:val="none"/>
              </w:rPr>
              <w:t>Oleogel</w:t>
            </w:r>
            <w:proofErr w:type="spellEnd"/>
          </w:p>
        </w:tc>
        <w:tc>
          <w:tcPr>
            <w:tcW w:w="105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FD3622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31.82 ± 1.59 b</w:t>
            </w:r>
          </w:p>
        </w:tc>
        <w:tc>
          <w:tcPr>
            <w:tcW w:w="98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B68D7F2"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12.32</w:t>
            </w:r>
            <w:r w:rsidRPr="00AB5CB1">
              <w:rPr>
                <w:rFonts w:ascii="Times New Roman" w:eastAsia="Calibri" w:hAnsi="Times New Roman" w:cs="Times New Roman"/>
                <w:kern w:val="0"/>
                <w14:ligatures w14:val="none"/>
              </w:rPr>
              <w:t xml:space="preserve"> ± 0.73 c</w:t>
            </w:r>
          </w:p>
        </w:tc>
        <w:tc>
          <w:tcPr>
            <w:tcW w:w="106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03122E0"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27.14 ± 1.36 b</w:t>
            </w:r>
          </w:p>
        </w:tc>
        <w:tc>
          <w:tcPr>
            <w:tcW w:w="390"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1813BB8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15.1</w:t>
            </w:r>
          </w:p>
        </w:tc>
      </w:tr>
      <w:tr w:rsidR="003E6018" w:rsidRPr="00AB5CB1" w14:paraId="0851810B" w14:textId="77777777" w:rsidTr="00403578">
        <w:tc>
          <w:tcPr>
            <w:tcW w:w="1505"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B81A429"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75% SRBO-</w:t>
            </w:r>
            <w:proofErr w:type="spellStart"/>
            <w:r w:rsidRPr="00AB5CB1">
              <w:rPr>
                <w:rFonts w:ascii="Times New Roman" w:eastAsia="Calibri" w:hAnsi="Times New Roman" w:cs="Times New Roman"/>
                <w:b/>
                <w:bCs/>
                <w:kern w:val="0"/>
                <w14:ligatures w14:val="none"/>
              </w:rPr>
              <w:t>Oleogel</w:t>
            </w:r>
            <w:proofErr w:type="spellEnd"/>
          </w:p>
        </w:tc>
        <w:tc>
          <w:tcPr>
            <w:tcW w:w="105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783A385"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35.54 ± 1.78 ab</w:t>
            </w:r>
          </w:p>
        </w:tc>
        <w:tc>
          <w:tcPr>
            <w:tcW w:w="98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5024EB1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11.15</w:t>
            </w:r>
            <w:r w:rsidRPr="00AB5CB1">
              <w:rPr>
                <w:rFonts w:ascii="Times New Roman" w:eastAsia="Calibri" w:hAnsi="Times New Roman" w:cs="Times New Roman"/>
                <w:kern w:val="0"/>
                <w14:ligatures w14:val="none"/>
              </w:rPr>
              <w:t xml:space="preserve"> ± 0.91 </w:t>
            </w:r>
            <w:proofErr w:type="spellStart"/>
            <w:r w:rsidRPr="00AB5CB1">
              <w:rPr>
                <w:rFonts w:ascii="Times New Roman" w:eastAsia="Calibri" w:hAnsi="Times New Roman" w:cs="Times New Roman"/>
                <w:kern w:val="0"/>
                <w14:ligatures w14:val="none"/>
              </w:rPr>
              <w:t>bc</w:t>
            </w:r>
            <w:proofErr w:type="spellEnd"/>
          </w:p>
        </w:tc>
        <w:tc>
          <w:tcPr>
            <w:tcW w:w="106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35B15D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22.57</w:t>
            </w:r>
            <w:r w:rsidRPr="00AB5CB1">
              <w:rPr>
                <w:rFonts w:ascii="Times New Roman" w:eastAsia="Calibri" w:hAnsi="Times New Roman" w:cs="Times New Roman"/>
                <w:kern w:val="0"/>
                <w14:ligatures w14:val="none"/>
              </w:rPr>
              <w:t xml:space="preserve"> ± 1.69 c</w:t>
            </w:r>
          </w:p>
        </w:tc>
        <w:tc>
          <w:tcPr>
            <w:tcW w:w="390"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48629095"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9.31</w:t>
            </w:r>
          </w:p>
        </w:tc>
      </w:tr>
      <w:tr w:rsidR="003E6018" w:rsidRPr="00AB5CB1" w14:paraId="7A4C9BCB" w14:textId="77777777" w:rsidTr="00403578">
        <w:tc>
          <w:tcPr>
            <w:tcW w:w="1505"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9D03F77"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50% SRBO-</w:t>
            </w:r>
            <w:proofErr w:type="spellStart"/>
            <w:r w:rsidRPr="00AB5CB1">
              <w:rPr>
                <w:rFonts w:ascii="Times New Roman" w:eastAsia="Calibri" w:hAnsi="Times New Roman" w:cs="Times New Roman"/>
                <w:b/>
                <w:bCs/>
                <w:kern w:val="0"/>
                <w14:ligatures w14:val="none"/>
              </w:rPr>
              <w:t>Oleogel</w:t>
            </w:r>
            <w:proofErr w:type="spellEnd"/>
          </w:p>
        </w:tc>
        <w:tc>
          <w:tcPr>
            <w:tcW w:w="105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051F821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33.31 ± 1.67 b</w:t>
            </w:r>
          </w:p>
        </w:tc>
        <w:tc>
          <w:tcPr>
            <w:tcW w:w="98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4CF49C2"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9.97</w:t>
            </w:r>
            <w:r w:rsidRPr="00AB5CB1">
              <w:rPr>
                <w:rFonts w:ascii="Times New Roman" w:eastAsia="Calibri" w:hAnsi="Times New Roman" w:cs="Times New Roman"/>
                <w:kern w:val="0"/>
                <w14:ligatures w14:val="none"/>
              </w:rPr>
              <w:t xml:space="preserve"> ± 0.67 ab</w:t>
            </w:r>
          </w:p>
        </w:tc>
        <w:tc>
          <w:tcPr>
            <w:tcW w:w="106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F4D6C4C" w14:textId="77777777" w:rsidR="003E6018" w:rsidRPr="00AB5CB1" w:rsidRDefault="003E6018" w:rsidP="00403578">
            <w:pPr>
              <w:spacing w:after="0" w:line="240" w:lineRule="auto"/>
              <w:jc w:val="center"/>
              <w:rPr>
                <w:rFonts w:ascii="Times New Roman" w:eastAsia="Calibri" w:hAnsi="Times New Roman" w:cs="Times New Roman"/>
                <w:kern w:val="0"/>
                <w:rtl/>
                <w14:ligatures w14:val="none"/>
              </w:rPr>
            </w:pPr>
            <w:r w:rsidRPr="00AB5CB1">
              <w:rPr>
                <w:rFonts w:ascii="Times New Roman" w:eastAsia="Calibri" w:hAnsi="Times New Roman" w:cs="Times New Roman" w:hint="cs"/>
                <w:kern w:val="0"/>
                <w:rtl/>
                <w14:ligatures w14:val="none"/>
              </w:rPr>
              <w:t>18.82</w:t>
            </w:r>
            <w:r w:rsidRPr="00AB5CB1">
              <w:rPr>
                <w:rFonts w:ascii="Times New Roman" w:eastAsia="Calibri" w:hAnsi="Times New Roman" w:cs="Times New Roman"/>
                <w:kern w:val="0"/>
                <w14:ligatures w14:val="none"/>
              </w:rPr>
              <w:t xml:space="preserve"> ± 1.64 d</w:t>
            </w:r>
          </w:p>
        </w:tc>
        <w:tc>
          <w:tcPr>
            <w:tcW w:w="390"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18406AC4"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7.24</w:t>
            </w:r>
          </w:p>
        </w:tc>
      </w:tr>
    </w:tbl>
    <w:p w14:paraId="6801BC98"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bookmarkStart w:id="24" w:name="_Hlk198687467"/>
      <w:bookmarkStart w:id="25" w:name="_Hlk198845448"/>
      <w:bookmarkStart w:id="26" w:name="_Hlk199859098"/>
      <w:r w:rsidRPr="00AB5CB1">
        <w:rPr>
          <w:rFonts w:asciiTheme="majorBidi" w:eastAsia="Calibri" w:hAnsiTheme="majorBidi" w:cstheme="majorBidi"/>
          <w:kern w:val="0"/>
          <w14:ligatures w14:val="none"/>
        </w:rPr>
        <w:t>Each value is an average of three determinations± standard deviations.</w:t>
      </w:r>
    </w:p>
    <w:bookmarkEnd w:id="24"/>
    <w:bookmarkEnd w:id="25"/>
    <w:bookmarkEnd w:id="26"/>
    <w:p w14:paraId="25AD0B2E" w14:textId="77777777" w:rsidR="003E6018" w:rsidRPr="00AB5CB1" w:rsidRDefault="003E6018" w:rsidP="003E6018">
      <w:pPr>
        <w:autoSpaceDE w:val="0"/>
        <w:autoSpaceDN w:val="0"/>
        <w:adjustRightInd w:val="0"/>
        <w:spacing w:after="0" w:line="240" w:lineRule="auto"/>
        <w:jc w:val="both"/>
        <w:rPr>
          <w:rFonts w:ascii="Times New Roman" w:hAnsi="Times New Roman" w:cs="Times New Roman"/>
          <w:kern w:val="0"/>
        </w:rPr>
      </w:pPr>
      <w:r w:rsidRPr="00AB5CB1">
        <w:rPr>
          <w:rFonts w:ascii="Times New Roman" w:hAnsi="Times New Roman" w:cs="Times New Roman"/>
          <w:kern w:val="0"/>
        </w:rPr>
        <w:t>Values followed by the same letter in columns are not significantly different at P&lt;0.05</w:t>
      </w:r>
    </w:p>
    <w:p w14:paraId="7A92B621" w14:textId="3D640200"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br/>
        <w:t xml:space="preserve">The data presented in the same table showed that the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properties of cooked beef burgers are significantly influenced by the progressive replacement of animal fat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as detailed in Table </w:t>
      </w:r>
      <w:r w:rsidR="000F2A62">
        <w:rPr>
          <w:rFonts w:asciiTheme="majorBidi" w:hAnsiTheme="majorBidi" w:cstheme="majorBidi"/>
          <w:sz w:val="28"/>
          <w:szCs w:val="28"/>
        </w:rPr>
        <w:t>5</w:t>
      </w:r>
      <w:r w:rsidRPr="00AB5CB1">
        <w:rPr>
          <w:rFonts w:asciiTheme="majorBidi" w:hAnsiTheme="majorBidi" w:cstheme="majorBidi"/>
          <w:sz w:val="28"/>
          <w:szCs w:val="28"/>
        </w:rPr>
        <w:t>. The control sample containing 100% animal fat exhibited the highest lightness (L* = 38.61), while all samples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showed significantly lower L* values, with the lowest observed in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group (L* = 31.82). This reduction in lightness is attributed to the intrinsic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 xml:space="preserve">of rice bran oil and the structural modifications induced by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matrix, which affect light scattering in the cooked product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696208B2" w14:textId="3ABEFF1F"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Redness (a*) and yellowness (b*) both increased with higher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displayed the highest a* (12.32) and b* (27.14) values, reflecting the contribution of natural pigments and unsaponifiable matter from the plant oil. These differences are statistically significant, with each substitution level forming distinct groups for redness and yellowness. These observations align with previous research findings conducted by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 xml:space="preserve">), which reports that plant-based </w:t>
      </w:r>
      <w:proofErr w:type="spellStart"/>
      <w:r w:rsidRPr="00AB5CB1">
        <w:rPr>
          <w:rFonts w:asciiTheme="majorBidi" w:hAnsiTheme="majorBidi" w:cstheme="majorBidi"/>
          <w:sz w:val="28"/>
          <w:szCs w:val="28"/>
        </w:rPr>
        <w:t>oleogels</w:t>
      </w:r>
      <w:proofErr w:type="spellEnd"/>
      <w:r w:rsidRPr="00AB5CB1">
        <w:rPr>
          <w:rFonts w:asciiTheme="majorBidi" w:hAnsiTheme="majorBidi" w:cstheme="majorBidi"/>
          <w:sz w:val="28"/>
          <w:szCs w:val="28"/>
        </w:rPr>
        <w:t xml:space="preserve"> can intensify the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 xml:space="preserve">of meat products due to their inherent hue and interactions with muscle proteins. The total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difference (ΔE) values, calculated relative to the animal fat control, confirm a pronounced visual impact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w:t>
      </w:r>
      <w:r w:rsidRPr="00AB5CB1">
        <w:rPr>
          <w:rFonts w:asciiTheme="majorBidi" w:hAnsiTheme="majorBidi" w:cstheme="majorBidi"/>
          <w:sz w:val="28"/>
          <w:szCs w:val="28"/>
        </w:rPr>
        <w:lastRenderedPageBreak/>
        <w:t>substitution.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exhibited the highest ΔE (15.11), indicating a substantial and perceptible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 xml:space="preserve">change, while the 75% and 50% substitution levels also resulted in notable, though lower, ΔE values (9.31 and 7.24, respectively). These results highlight the importance of </w:t>
      </w:r>
      <w:proofErr w:type="spellStart"/>
      <w:r w:rsidR="00F41F2F" w:rsidRPr="00691BC8">
        <w:rPr>
          <w:rFonts w:asciiTheme="majorBidi" w:hAnsiTheme="majorBidi" w:cstheme="majorBidi"/>
          <w:sz w:val="28"/>
          <w:szCs w:val="28"/>
          <w:highlight w:val="yellow"/>
        </w:rPr>
        <w:t>optimising</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 xml:space="preserve">the level of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to achieve a balance between nutritional enhancement and consumer-acceptable </w:t>
      </w:r>
      <w:proofErr w:type="spellStart"/>
      <w:r w:rsidR="00F41F2F" w:rsidRPr="00691BC8">
        <w:rPr>
          <w:rFonts w:asciiTheme="majorBidi" w:hAnsiTheme="majorBidi" w:cstheme="majorBidi"/>
          <w:sz w:val="28"/>
          <w:szCs w:val="28"/>
          <w:highlight w:val="yellow"/>
        </w:rPr>
        <w:t>colour</w:t>
      </w:r>
      <w:proofErr w:type="spellEnd"/>
      <w:r w:rsidR="00F41F2F" w:rsidRPr="00AB5CB1">
        <w:rPr>
          <w:rFonts w:asciiTheme="majorBidi" w:hAnsiTheme="majorBidi" w:cstheme="majorBidi"/>
          <w:sz w:val="28"/>
          <w:szCs w:val="28"/>
        </w:rPr>
        <w:t xml:space="preserve"> </w:t>
      </w:r>
      <w:r w:rsidRPr="00AB5CB1">
        <w:rPr>
          <w:rFonts w:asciiTheme="majorBidi" w:hAnsiTheme="majorBidi" w:cstheme="majorBidi"/>
          <w:sz w:val="28"/>
          <w:szCs w:val="28"/>
        </w:rPr>
        <w:t>attributes in reformulated meat products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70F4867A" w14:textId="3E1BD5D3" w:rsidR="003E6018" w:rsidRPr="00AB5CB1" w:rsidRDefault="003E6018" w:rsidP="003E6018">
      <w:pPr>
        <w:spacing w:after="0" w:line="360" w:lineRule="auto"/>
        <w:jc w:val="both"/>
        <w:rPr>
          <w:rFonts w:asciiTheme="majorBidi" w:hAnsiTheme="majorBidi" w:cstheme="majorBidi"/>
          <w:b/>
          <w:bCs/>
          <w:sz w:val="28"/>
          <w:szCs w:val="28"/>
        </w:rPr>
      </w:pPr>
      <w:bookmarkStart w:id="27" w:name="_Hlk199870450"/>
      <w:r w:rsidRPr="00AB5CB1">
        <w:rPr>
          <w:rFonts w:asciiTheme="majorBidi" w:eastAsia="Calibri" w:hAnsiTheme="majorBidi" w:cstheme="majorBidi"/>
          <w:b/>
          <w:bCs/>
          <w:kern w:val="0"/>
          <w:sz w:val="28"/>
          <w:szCs w:val="28"/>
          <w14:ligatures w14:val="none"/>
        </w:rPr>
        <w:t xml:space="preserve">Sensory evaluation </w:t>
      </w:r>
      <w:bookmarkEnd w:id="27"/>
      <w:r w:rsidRPr="00AB5CB1">
        <w:rPr>
          <w:rFonts w:asciiTheme="majorBidi" w:hAnsiTheme="majorBidi" w:cstheme="majorBidi"/>
          <w:b/>
          <w:bCs/>
          <w:sz w:val="28"/>
          <w:szCs w:val="28"/>
          <w:lang w:eastAsia="ar-SA"/>
        </w:rPr>
        <w:t>of beef burger</w:t>
      </w:r>
      <w:r w:rsidRPr="00AB5CB1">
        <w:rPr>
          <w:rFonts w:asciiTheme="majorBidi" w:hAnsiTheme="majorBidi" w:cstheme="majorBidi"/>
          <w:b/>
          <w:bCs/>
          <w:sz w:val="28"/>
          <w:szCs w:val="28"/>
        </w:rPr>
        <w:t xml:space="preserve"> with 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w:t>
      </w:r>
      <w:r w:rsidR="00570037">
        <w:rPr>
          <w:rFonts w:asciiTheme="majorBidi" w:hAnsiTheme="majorBidi" w:cstheme="majorBidi"/>
          <w:b/>
          <w:bCs/>
          <w:sz w:val="28"/>
          <w:szCs w:val="28"/>
        </w:rPr>
        <w:t>s</w:t>
      </w:r>
      <w:r w:rsidRPr="00AB5CB1">
        <w:rPr>
          <w:rFonts w:asciiTheme="majorBidi" w:hAnsiTheme="majorBidi" w:cstheme="majorBidi"/>
          <w:b/>
          <w:bCs/>
          <w:sz w:val="28"/>
          <w:szCs w:val="28"/>
        </w:rPr>
        <w:t>ubstitution as a fat replacer:</w:t>
      </w:r>
    </w:p>
    <w:p w14:paraId="6FD7F326" w14:textId="6B43322E" w:rsidR="003E6018"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sensory evaluation results for beef burgers with progressive replacement of animal fat by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are presented in Table </w:t>
      </w:r>
      <w:r w:rsidR="000F2A62">
        <w:rPr>
          <w:rFonts w:asciiTheme="majorBidi" w:hAnsiTheme="majorBidi" w:cstheme="majorBidi"/>
          <w:sz w:val="28"/>
          <w:szCs w:val="28"/>
        </w:rPr>
        <w:t>6</w:t>
      </w:r>
      <w:r w:rsidRPr="00AB5CB1">
        <w:rPr>
          <w:rFonts w:asciiTheme="majorBidi" w:hAnsiTheme="majorBidi" w:cstheme="majorBidi"/>
          <w:sz w:val="28"/>
          <w:szCs w:val="28"/>
        </w:rPr>
        <w:t xml:space="preserve">. The control sample with 100% animal fat received the highest scores for all attributes, including </w:t>
      </w:r>
      <w:proofErr w:type="spellStart"/>
      <w:r w:rsidR="00F41F2F" w:rsidRPr="00691BC8">
        <w:rPr>
          <w:rFonts w:asciiTheme="majorBidi" w:hAnsiTheme="majorBidi" w:cstheme="majorBidi"/>
          <w:sz w:val="28"/>
          <w:szCs w:val="28"/>
          <w:highlight w:val="yellow"/>
        </w:rPr>
        <w:t>colour</w:t>
      </w:r>
      <w:proofErr w:type="spellEnd"/>
      <w:r w:rsidRPr="00AB5CB1">
        <w:rPr>
          <w:rFonts w:asciiTheme="majorBidi" w:hAnsiTheme="majorBidi" w:cstheme="majorBidi"/>
          <w:sz w:val="28"/>
          <w:szCs w:val="28"/>
        </w:rPr>
        <w:t xml:space="preserve">, </w:t>
      </w:r>
      <w:proofErr w:type="spellStart"/>
      <w:r w:rsidR="00F41F2F" w:rsidRPr="00691BC8">
        <w:rPr>
          <w:rFonts w:asciiTheme="majorBidi" w:hAnsiTheme="majorBidi" w:cstheme="majorBidi"/>
          <w:sz w:val="28"/>
          <w:szCs w:val="28"/>
          <w:highlight w:val="yellow"/>
        </w:rPr>
        <w:t>flavour</w:t>
      </w:r>
      <w:proofErr w:type="spellEnd"/>
      <w:r w:rsidRPr="00AB5CB1">
        <w:rPr>
          <w:rFonts w:asciiTheme="majorBidi" w:hAnsiTheme="majorBidi" w:cstheme="majorBidi"/>
          <w:sz w:val="28"/>
          <w:szCs w:val="28"/>
        </w:rPr>
        <w:t>, taste, texture, appearance, and overall acceptability. However,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showed comparable sensory scores, with no significant differences observed in any attribute, indicating that full replacement of animal fat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does not negatively affect sensory quality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4A97EA52" w14:textId="07699346" w:rsidR="003E6018" w:rsidRPr="00AB5CB1" w:rsidRDefault="003E6018" w:rsidP="003E6018">
      <w:pPr>
        <w:spacing w:after="0" w:line="360" w:lineRule="auto"/>
        <w:jc w:val="both"/>
        <w:rPr>
          <w:rFonts w:asciiTheme="majorBidi" w:hAnsiTheme="majorBidi" w:cstheme="majorBidi"/>
          <w:sz w:val="28"/>
          <w:szCs w:val="28"/>
        </w:rPr>
      </w:pPr>
      <w:r w:rsidRPr="00EF7413">
        <w:rPr>
          <w:rFonts w:asciiTheme="majorBidi" w:hAnsiTheme="majorBidi" w:cstheme="majorBidi"/>
          <w:sz w:val="28"/>
          <w:szCs w:val="28"/>
        </w:rPr>
        <w:t xml:space="preserve"> </w:t>
      </w:r>
      <w:r w:rsidRPr="00AB5CB1">
        <w:rPr>
          <w:rFonts w:asciiTheme="majorBidi" w:hAnsiTheme="majorBidi" w:cstheme="majorBidi"/>
          <w:sz w:val="28"/>
          <w:szCs w:val="28"/>
        </w:rPr>
        <w:t>For the 75% and 50%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samples, </w:t>
      </w:r>
      <w:proofErr w:type="spellStart"/>
      <w:r w:rsidR="00F41F2F" w:rsidRPr="00691BC8">
        <w:rPr>
          <w:rFonts w:asciiTheme="majorBidi" w:hAnsiTheme="majorBidi" w:cstheme="majorBidi"/>
          <w:sz w:val="28"/>
          <w:szCs w:val="28"/>
          <w:highlight w:val="yellow"/>
        </w:rPr>
        <w:t>colour</w:t>
      </w:r>
      <w:proofErr w:type="spellEnd"/>
      <w:r w:rsidR="00F41F2F" w:rsidRPr="00691BC8">
        <w:rPr>
          <w:rFonts w:asciiTheme="majorBidi" w:hAnsiTheme="majorBidi" w:cstheme="majorBidi"/>
          <w:sz w:val="28"/>
          <w:szCs w:val="28"/>
          <w:highlight w:val="yellow"/>
        </w:rPr>
        <w:t xml:space="preserve"> </w:t>
      </w:r>
      <w:r w:rsidRPr="00AB5CB1">
        <w:rPr>
          <w:rFonts w:asciiTheme="majorBidi" w:hAnsiTheme="majorBidi" w:cstheme="majorBidi"/>
          <w:sz w:val="28"/>
          <w:szCs w:val="28"/>
        </w:rPr>
        <w:t xml:space="preserve">and appearance scores were significantly lower than the control, as reflected by their distinct Duncan groupings, while </w:t>
      </w:r>
      <w:proofErr w:type="spellStart"/>
      <w:r w:rsidR="00F41F2F" w:rsidRPr="00691BC8">
        <w:rPr>
          <w:rFonts w:asciiTheme="majorBidi" w:hAnsiTheme="majorBidi" w:cstheme="majorBidi"/>
          <w:sz w:val="28"/>
          <w:szCs w:val="28"/>
          <w:highlight w:val="yellow"/>
        </w:rPr>
        <w:t>flavour</w:t>
      </w:r>
      <w:proofErr w:type="spellEnd"/>
      <w:r w:rsidRPr="00AB5CB1">
        <w:rPr>
          <w:rFonts w:asciiTheme="majorBidi" w:hAnsiTheme="majorBidi" w:cstheme="majorBidi"/>
          <w:sz w:val="28"/>
          <w:szCs w:val="28"/>
        </w:rPr>
        <w:t>, taste, texture, and overall acceptability remained statistically similar to the animal fat control. These results suggest that partial replacement of animal fat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may slightly impact visual attributes</w:t>
      </w:r>
      <w:r w:rsidR="00F41F2F">
        <w:rPr>
          <w:rFonts w:asciiTheme="majorBidi" w:hAnsiTheme="majorBidi" w:cstheme="majorBidi"/>
          <w:sz w:val="28"/>
          <w:szCs w:val="28"/>
        </w:rPr>
        <w:t>,</w:t>
      </w:r>
      <w:r w:rsidRPr="00AB5CB1">
        <w:rPr>
          <w:rFonts w:asciiTheme="majorBidi" w:hAnsiTheme="majorBidi" w:cstheme="majorBidi"/>
          <w:sz w:val="28"/>
          <w:szCs w:val="28"/>
        </w:rPr>
        <w:t xml:space="preserve"> but does not compromise the core sensory qualities of the product</w:t>
      </w:r>
    </w:p>
    <w:p w14:paraId="41052CD2" w14:textId="2802958F" w:rsidR="003E6018" w:rsidRPr="00AB5CB1" w:rsidRDefault="003E6018" w:rsidP="003E6018">
      <w:pPr>
        <w:tabs>
          <w:tab w:val="left" w:pos="8208"/>
        </w:tabs>
        <w:spacing w:after="0" w:line="276" w:lineRule="auto"/>
        <w:jc w:val="both"/>
        <w:rPr>
          <w:rFonts w:ascii="Times New Roman" w:hAnsi="Times New Roman" w:cs="Times New Roman"/>
          <w:b/>
          <w:bCs/>
          <w:kern w:val="0"/>
          <w:sz w:val="28"/>
          <w:szCs w:val="28"/>
        </w:rPr>
      </w:pPr>
      <w:r w:rsidRPr="00AB5CB1">
        <w:rPr>
          <w:rFonts w:asciiTheme="majorBidi" w:hAnsiTheme="majorBidi" w:cstheme="majorBidi"/>
          <w:b/>
          <w:bCs/>
          <w:sz w:val="28"/>
          <w:szCs w:val="28"/>
        </w:rPr>
        <w:t>Table (</w:t>
      </w:r>
      <w:r w:rsidR="000F2A62">
        <w:rPr>
          <w:rFonts w:asciiTheme="majorBidi" w:hAnsiTheme="majorBidi" w:cstheme="majorBidi"/>
          <w:b/>
          <w:bCs/>
          <w:sz w:val="28"/>
          <w:szCs w:val="28"/>
        </w:rPr>
        <w:t>6</w:t>
      </w:r>
      <w:r w:rsidRPr="00AB5CB1">
        <w:rPr>
          <w:rFonts w:asciiTheme="majorBidi" w:hAnsiTheme="majorBidi" w:cstheme="majorBidi"/>
          <w:b/>
          <w:bCs/>
          <w:sz w:val="28"/>
          <w:szCs w:val="28"/>
        </w:rPr>
        <w:t xml:space="preserve">): </w:t>
      </w:r>
      <w:r w:rsidRPr="00AB5CB1">
        <w:rPr>
          <w:rFonts w:ascii="Times New Roman" w:hAnsi="Times New Roman" w:cs="Times New Roman"/>
          <w:b/>
          <w:bCs/>
          <w:kern w:val="0"/>
          <w:sz w:val="28"/>
          <w:szCs w:val="28"/>
        </w:rPr>
        <w:t xml:space="preserve">Effect of replacing fat with different levels of </w:t>
      </w:r>
      <w:r w:rsidRPr="00AB5CB1">
        <w:rPr>
          <w:rFonts w:asciiTheme="majorBidi" w:hAnsiTheme="majorBidi" w:cstheme="majorBidi"/>
          <w:b/>
          <w:bCs/>
          <w:sz w:val="28"/>
          <w:szCs w:val="28"/>
        </w:rPr>
        <w:t>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w:t>
      </w:r>
      <w:r w:rsidRPr="00AB5CB1">
        <w:rPr>
          <w:rFonts w:ascii="Times New Roman" w:hAnsi="Times New Roman" w:cs="Times New Roman"/>
          <w:b/>
          <w:bCs/>
          <w:kern w:val="0"/>
          <w:sz w:val="28"/>
          <w:szCs w:val="28"/>
        </w:rPr>
        <w:t xml:space="preserve">on </w:t>
      </w:r>
      <w:r>
        <w:rPr>
          <w:rFonts w:asciiTheme="majorBidi" w:eastAsia="Calibri" w:hAnsiTheme="majorBidi" w:cstheme="majorBidi"/>
          <w:b/>
          <w:bCs/>
          <w:kern w:val="0"/>
          <w:sz w:val="28"/>
          <w:szCs w:val="28"/>
          <w14:ligatures w14:val="none"/>
        </w:rPr>
        <w:t>s</w:t>
      </w:r>
      <w:r w:rsidRPr="00AB5CB1">
        <w:rPr>
          <w:rFonts w:asciiTheme="majorBidi" w:eastAsia="Calibri" w:hAnsiTheme="majorBidi" w:cstheme="majorBidi"/>
          <w:b/>
          <w:bCs/>
          <w:kern w:val="0"/>
          <w:sz w:val="28"/>
          <w:szCs w:val="28"/>
          <w14:ligatures w14:val="none"/>
        </w:rPr>
        <w:t xml:space="preserve">ensory evaluation </w:t>
      </w:r>
      <w:r w:rsidRPr="00AB5CB1">
        <w:rPr>
          <w:rFonts w:ascii="Times New Roman" w:hAnsi="Times New Roman" w:cs="Times New Roman"/>
          <w:b/>
          <w:bCs/>
          <w:kern w:val="0"/>
          <w:sz w:val="28"/>
          <w:szCs w:val="28"/>
        </w:rPr>
        <w:t>of</w:t>
      </w:r>
      <w:r w:rsidRPr="00AB5CB1">
        <w:rPr>
          <w:rFonts w:ascii="Times New Roman" w:hAnsi="Times New Roman" w:cs="Times New Roman" w:hint="cs"/>
          <w:b/>
          <w:bCs/>
          <w:kern w:val="0"/>
          <w:sz w:val="28"/>
          <w:szCs w:val="28"/>
          <w:rtl/>
        </w:rPr>
        <w:t xml:space="preserve"> </w:t>
      </w:r>
      <w:r w:rsidRPr="00AB5CB1">
        <w:rPr>
          <w:rFonts w:ascii="Times New Roman" w:hAnsi="Times New Roman" w:cs="Times New Roman"/>
          <w:b/>
          <w:bCs/>
          <w:kern w:val="0"/>
          <w:sz w:val="28"/>
          <w:szCs w:val="28"/>
        </w:rPr>
        <w:t>cooked beef burger.</w:t>
      </w:r>
    </w:p>
    <w:tbl>
      <w:tblPr>
        <w:tblW w:w="92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0"/>
        <w:gridCol w:w="1350"/>
        <w:gridCol w:w="1307"/>
        <w:gridCol w:w="1459"/>
        <w:gridCol w:w="1308"/>
        <w:gridCol w:w="1420"/>
        <w:gridCol w:w="1346"/>
      </w:tblGrid>
      <w:tr w:rsidR="003E6018" w:rsidRPr="00AB5CB1" w14:paraId="293CB62E" w14:textId="77777777" w:rsidTr="003E6018">
        <w:trPr>
          <w:tblHeader/>
        </w:trPr>
        <w:tc>
          <w:tcPr>
            <w:tcW w:w="1080" w:type="dxa"/>
            <w:vAlign w:val="center"/>
            <w:hideMark/>
          </w:tcPr>
          <w:p w14:paraId="7E9556BE"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Sample</w:t>
            </w:r>
          </w:p>
        </w:tc>
        <w:tc>
          <w:tcPr>
            <w:tcW w:w="1350" w:type="dxa"/>
            <w:vAlign w:val="center"/>
            <w:hideMark/>
          </w:tcPr>
          <w:p w14:paraId="422DAACA"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Color</w:t>
            </w:r>
          </w:p>
        </w:tc>
        <w:tc>
          <w:tcPr>
            <w:tcW w:w="1307" w:type="dxa"/>
            <w:vAlign w:val="center"/>
            <w:hideMark/>
          </w:tcPr>
          <w:p w14:paraId="6CFDD348"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Flavor</w:t>
            </w:r>
          </w:p>
        </w:tc>
        <w:tc>
          <w:tcPr>
            <w:tcW w:w="1459" w:type="dxa"/>
            <w:vAlign w:val="center"/>
            <w:hideMark/>
          </w:tcPr>
          <w:p w14:paraId="609F716F"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Taste</w:t>
            </w:r>
          </w:p>
        </w:tc>
        <w:tc>
          <w:tcPr>
            <w:tcW w:w="1308" w:type="dxa"/>
            <w:vAlign w:val="center"/>
            <w:hideMark/>
          </w:tcPr>
          <w:p w14:paraId="5FCF87F6"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Texture</w:t>
            </w:r>
          </w:p>
        </w:tc>
        <w:tc>
          <w:tcPr>
            <w:tcW w:w="1420" w:type="dxa"/>
            <w:vAlign w:val="center"/>
            <w:hideMark/>
          </w:tcPr>
          <w:p w14:paraId="379FE400"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Appearance</w:t>
            </w:r>
          </w:p>
        </w:tc>
        <w:tc>
          <w:tcPr>
            <w:tcW w:w="1346" w:type="dxa"/>
            <w:vAlign w:val="center"/>
            <w:hideMark/>
          </w:tcPr>
          <w:p w14:paraId="0BFAA29A"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Overall Acceptability</w:t>
            </w:r>
          </w:p>
        </w:tc>
      </w:tr>
      <w:tr w:rsidR="003E6018" w:rsidRPr="00AB5CB1" w14:paraId="14700F59" w14:textId="77777777" w:rsidTr="003E6018">
        <w:tc>
          <w:tcPr>
            <w:tcW w:w="1080" w:type="dxa"/>
            <w:tcMar>
              <w:top w:w="137" w:type="dxa"/>
              <w:left w:w="15" w:type="dxa"/>
              <w:bottom w:w="137" w:type="dxa"/>
              <w:right w:w="15" w:type="dxa"/>
            </w:tcMar>
            <w:vAlign w:val="center"/>
            <w:hideMark/>
          </w:tcPr>
          <w:p w14:paraId="1925BA16"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14:ligatures w14:val="none"/>
              </w:rPr>
              <w:t>100% Animal Fat</w:t>
            </w:r>
          </w:p>
        </w:tc>
        <w:tc>
          <w:tcPr>
            <w:tcW w:w="1350" w:type="dxa"/>
            <w:tcMar>
              <w:top w:w="137" w:type="dxa"/>
              <w:left w:w="15" w:type="dxa"/>
              <w:bottom w:w="137" w:type="dxa"/>
              <w:right w:w="15" w:type="dxa"/>
            </w:tcMar>
            <w:vAlign w:val="center"/>
            <w:hideMark/>
          </w:tcPr>
          <w:p w14:paraId="57609A62"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9.07 ± 0.19 a</w:t>
            </w:r>
          </w:p>
        </w:tc>
        <w:tc>
          <w:tcPr>
            <w:tcW w:w="1307" w:type="dxa"/>
            <w:tcMar>
              <w:top w:w="137" w:type="dxa"/>
              <w:left w:w="15" w:type="dxa"/>
              <w:bottom w:w="137" w:type="dxa"/>
              <w:right w:w="15" w:type="dxa"/>
            </w:tcMar>
            <w:vAlign w:val="center"/>
            <w:hideMark/>
          </w:tcPr>
          <w:p w14:paraId="300F8AE1"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8.71 ± 0.49 a</w:t>
            </w:r>
          </w:p>
        </w:tc>
        <w:tc>
          <w:tcPr>
            <w:tcW w:w="1459" w:type="dxa"/>
            <w:tcMar>
              <w:top w:w="137" w:type="dxa"/>
              <w:left w:w="15" w:type="dxa"/>
              <w:bottom w:w="137" w:type="dxa"/>
              <w:right w:w="15" w:type="dxa"/>
            </w:tcMar>
            <w:vAlign w:val="center"/>
            <w:hideMark/>
          </w:tcPr>
          <w:p w14:paraId="5F4F9514"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8.29 ± 0.76 a</w:t>
            </w:r>
          </w:p>
        </w:tc>
        <w:tc>
          <w:tcPr>
            <w:tcW w:w="1308" w:type="dxa"/>
            <w:tcMar>
              <w:top w:w="137" w:type="dxa"/>
              <w:left w:w="15" w:type="dxa"/>
              <w:bottom w:w="137" w:type="dxa"/>
              <w:right w:w="15" w:type="dxa"/>
            </w:tcMar>
            <w:vAlign w:val="center"/>
            <w:hideMark/>
          </w:tcPr>
          <w:p w14:paraId="0B171B14"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8.57 ± 0.79 a</w:t>
            </w:r>
          </w:p>
        </w:tc>
        <w:tc>
          <w:tcPr>
            <w:tcW w:w="1420" w:type="dxa"/>
            <w:tcMar>
              <w:top w:w="137" w:type="dxa"/>
              <w:left w:w="15" w:type="dxa"/>
              <w:bottom w:w="137" w:type="dxa"/>
              <w:right w:w="15" w:type="dxa"/>
            </w:tcMar>
            <w:vAlign w:val="center"/>
            <w:hideMark/>
          </w:tcPr>
          <w:p w14:paraId="10767695"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8.86 ± 0.38 a</w:t>
            </w:r>
          </w:p>
        </w:tc>
        <w:tc>
          <w:tcPr>
            <w:tcW w:w="1346" w:type="dxa"/>
            <w:tcMar>
              <w:top w:w="137" w:type="dxa"/>
              <w:left w:w="15" w:type="dxa"/>
              <w:bottom w:w="137" w:type="dxa"/>
              <w:right w:w="15" w:type="dxa"/>
            </w:tcMar>
            <w:vAlign w:val="center"/>
            <w:hideMark/>
          </w:tcPr>
          <w:p w14:paraId="2BAFDAF7"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8.70 ± 0.36 a</w:t>
            </w:r>
          </w:p>
        </w:tc>
      </w:tr>
      <w:tr w:rsidR="003E6018" w:rsidRPr="00AB5CB1" w14:paraId="24530DDA" w14:textId="77777777" w:rsidTr="003E6018">
        <w:tc>
          <w:tcPr>
            <w:tcW w:w="1080" w:type="dxa"/>
            <w:tcMar>
              <w:top w:w="137" w:type="dxa"/>
              <w:left w:w="15" w:type="dxa"/>
              <w:bottom w:w="137" w:type="dxa"/>
              <w:right w:w="15" w:type="dxa"/>
            </w:tcMar>
            <w:vAlign w:val="center"/>
            <w:hideMark/>
          </w:tcPr>
          <w:p w14:paraId="2A09861A"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14:ligatures w14:val="none"/>
              </w:rPr>
              <w:lastRenderedPageBreak/>
              <w:t>100% SRBO-</w:t>
            </w:r>
            <w:proofErr w:type="spellStart"/>
            <w:r w:rsidRPr="00AB5CB1">
              <w:rPr>
                <w:rFonts w:asciiTheme="majorBidi" w:eastAsia="Calibri" w:hAnsiTheme="majorBidi" w:cstheme="majorBidi"/>
                <w:b/>
                <w:bCs/>
                <w:kern w:val="0"/>
                <w14:ligatures w14:val="none"/>
              </w:rPr>
              <w:t>Oleogel</w:t>
            </w:r>
            <w:proofErr w:type="spellEnd"/>
          </w:p>
        </w:tc>
        <w:tc>
          <w:tcPr>
            <w:tcW w:w="1350" w:type="dxa"/>
            <w:tcMar>
              <w:top w:w="137" w:type="dxa"/>
              <w:left w:w="15" w:type="dxa"/>
              <w:bottom w:w="137" w:type="dxa"/>
              <w:right w:w="15" w:type="dxa"/>
            </w:tcMar>
            <w:vAlign w:val="center"/>
            <w:hideMark/>
          </w:tcPr>
          <w:p w14:paraId="4A6A52D6"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8.50 ± 0.87 a</w:t>
            </w:r>
          </w:p>
        </w:tc>
        <w:tc>
          <w:tcPr>
            <w:tcW w:w="1307" w:type="dxa"/>
            <w:tcMar>
              <w:top w:w="137" w:type="dxa"/>
              <w:left w:w="15" w:type="dxa"/>
              <w:bottom w:w="137" w:type="dxa"/>
              <w:right w:w="15" w:type="dxa"/>
            </w:tcMar>
            <w:vAlign w:val="center"/>
            <w:hideMark/>
          </w:tcPr>
          <w:p w14:paraId="6BF8A8D7"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8.36 ± 1.18 a</w:t>
            </w:r>
          </w:p>
        </w:tc>
        <w:tc>
          <w:tcPr>
            <w:tcW w:w="1459" w:type="dxa"/>
            <w:tcMar>
              <w:top w:w="137" w:type="dxa"/>
              <w:left w:w="15" w:type="dxa"/>
              <w:bottom w:w="137" w:type="dxa"/>
              <w:right w:w="15" w:type="dxa"/>
            </w:tcMar>
            <w:vAlign w:val="center"/>
            <w:hideMark/>
          </w:tcPr>
          <w:p w14:paraId="3D723CC9"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8.07 ± 1.10 a</w:t>
            </w:r>
          </w:p>
        </w:tc>
        <w:tc>
          <w:tcPr>
            <w:tcW w:w="1308" w:type="dxa"/>
            <w:tcMar>
              <w:top w:w="137" w:type="dxa"/>
              <w:left w:w="15" w:type="dxa"/>
              <w:bottom w:w="137" w:type="dxa"/>
              <w:right w:w="15" w:type="dxa"/>
            </w:tcMar>
            <w:vAlign w:val="center"/>
            <w:hideMark/>
          </w:tcPr>
          <w:p w14:paraId="6292CE73"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8.71 ± 0.49 a</w:t>
            </w:r>
          </w:p>
        </w:tc>
        <w:tc>
          <w:tcPr>
            <w:tcW w:w="1420" w:type="dxa"/>
            <w:tcMar>
              <w:top w:w="137" w:type="dxa"/>
              <w:left w:w="15" w:type="dxa"/>
              <w:bottom w:w="137" w:type="dxa"/>
              <w:right w:w="15" w:type="dxa"/>
            </w:tcMar>
            <w:vAlign w:val="center"/>
            <w:hideMark/>
          </w:tcPr>
          <w:p w14:paraId="3506ED0A"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8.50 ± 0.87 a</w:t>
            </w:r>
          </w:p>
        </w:tc>
        <w:tc>
          <w:tcPr>
            <w:tcW w:w="1346" w:type="dxa"/>
            <w:tcMar>
              <w:top w:w="137" w:type="dxa"/>
              <w:left w:w="15" w:type="dxa"/>
              <w:bottom w:w="137" w:type="dxa"/>
              <w:right w:w="15" w:type="dxa"/>
            </w:tcMar>
            <w:vAlign w:val="center"/>
            <w:hideMark/>
          </w:tcPr>
          <w:p w14:paraId="65C07B9C"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8.43 ± 0.75 a</w:t>
            </w:r>
          </w:p>
        </w:tc>
      </w:tr>
      <w:tr w:rsidR="003E6018" w:rsidRPr="00AB5CB1" w14:paraId="5D06EDCC" w14:textId="77777777" w:rsidTr="003E6018">
        <w:tc>
          <w:tcPr>
            <w:tcW w:w="1080" w:type="dxa"/>
            <w:tcMar>
              <w:top w:w="137" w:type="dxa"/>
              <w:left w:w="15" w:type="dxa"/>
              <w:bottom w:w="137" w:type="dxa"/>
              <w:right w:w="15" w:type="dxa"/>
            </w:tcMar>
            <w:vAlign w:val="center"/>
            <w:hideMark/>
          </w:tcPr>
          <w:p w14:paraId="2147398A"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14:ligatures w14:val="none"/>
              </w:rPr>
              <w:t>75% SRBO-</w:t>
            </w:r>
            <w:proofErr w:type="spellStart"/>
            <w:r w:rsidRPr="00AB5CB1">
              <w:rPr>
                <w:rFonts w:asciiTheme="majorBidi" w:eastAsia="Calibri" w:hAnsiTheme="majorBidi" w:cstheme="majorBidi"/>
                <w:b/>
                <w:bCs/>
                <w:kern w:val="0"/>
                <w14:ligatures w14:val="none"/>
              </w:rPr>
              <w:t>Oleogel</w:t>
            </w:r>
            <w:proofErr w:type="spellEnd"/>
          </w:p>
        </w:tc>
        <w:tc>
          <w:tcPr>
            <w:tcW w:w="1350" w:type="dxa"/>
            <w:tcMar>
              <w:top w:w="137" w:type="dxa"/>
              <w:left w:w="15" w:type="dxa"/>
              <w:bottom w:w="137" w:type="dxa"/>
              <w:right w:w="15" w:type="dxa"/>
            </w:tcMar>
            <w:vAlign w:val="center"/>
            <w:hideMark/>
          </w:tcPr>
          <w:p w14:paraId="447738B3"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7.86 ± 0.69 b</w:t>
            </w:r>
          </w:p>
        </w:tc>
        <w:tc>
          <w:tcPr>
            <w:tcW w:w="1307" w:type="dxa"/>
            <w:tcMar>
              <w:top w:w="137" w:type="dxa"/>
              <w:left w:w="15" w:type="dxa"/>
              <w:bottom w:w="137" w:type="dxa"/>
              <w:right w:w="15" w:type="dxa"/>
            </w:tcMar>
            <w:vAlign w:val="center"/>
            <w:hideMark/>
          </w:tcPr>
          <w:p w14:paraId="2CC71580"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8.07 ± 0.84 a</w:t>
            </w:r>
          </w:p>
        </w:tc>
        <w:tc>
          <w:tcPr>
            <w:tcW w:w="1459" w:type="dxa"/>
            <w:tcMar>
              <w:top w:w="137" w:type="dxa"/>
              <w:left w:w="15" w:type="dxa"/>
              <w:bottom w:w="137" w:type="dxa"/>
              <w:right w:w="15" w:type="dxa"/>
            </w:tcMar>
            <w:vAlign w:val="center"/>
            <w:hideMark/>
          </w:tcPr>
          <w:p w14:paraId="6C90AD9C"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7.71 ± 1.07 a</w:t>
            </w:r>
          </w:p>
        </w:tc>
        <w:tc>
          <w:tcPr>
            <w:tcW w:w="1308" w:type="dxa"/>
            <w:tcMar>
              <w:top w:w="137" w:type="dxa"/>
              <w:left w:w="15" w:type="dxa"/>
              <w:bottom w:w="137" w:type="dxa"/>
              <w:right w:w="15" w:type="dxa"/>
            </w:tcMar>
            <w:vAlign w:val="center"/>
            <w:hideMark/>
          </w:tcPr>
          <w:p w14:paraId="056118E9"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8.29 ± 0.70 a</w:t>
            </w:r>
          </w:p>
        </w:tc>
        <w:tc>
          <w:tcPr>
            <w:tcW w:w="1420" w:type="dxa"/>
            <w:tcMar>
              <w:top w:w="137" w:type="dxa"/>
              <w:left w:w="15" w:type="dxa"/>
              <w:bottom w:w="137" w:type="dxa"/>
              <w:right w:w="15" w:type="dxa"/>
            </w:tcMar>
            <w:vAlign w:val="center"/>
            <w:hideMark/>
          </w:tcPr>
          <w:p w14:paraId="79055106"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8.07 ± 0.61 b</w:t>
            </w:r>
          </w:p>
        </w:tc>
        <w:tc>
          <w:tcPr>
            <w:tcW w:w="1346" w:type="dxa"/>
            <w:tcMar>
              <w:top w:w="137" w:type="dxa"/>
              <w:left w:w="15" w:type="dxa"/>
              <w:bottom w:w="137" w:type="dxa"/>
              <w:right w:w="15" w:type="dxa"/>
            </w:tcMar>
            <w:vAlign w:val="center"/>
            <w:hideMark/>
          </w:tcPr>
          <w:p w14:paraId="5C023DBA"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8.00 ± 0.63 b</w:t>
            </w:r>
          </w:p>
        </w:tc>
      </w:tr>
      <w:tr w:rsidR="003E6018" w:rsidRPr="00AB5CB1" w14:paraId="6B778BA3" w14:textId="77777777" w:rsidTr="003E6018">
        <w:tc>
          <w:tcPr>
            <w:tcW w:w="1080" w:type="dxa"/>
            <w:tcMar>
              <w:top w:w="137" w:type="dxa"/>
              <w:left w:w="15" w:type="dxa"/>
              <w:bottom w:w="137" w:type="dxa"/>
              <w:right w:w="15" w:type="dxa"/>
            </w:tcMar>
            <w:vAlign w:val="center"/>
            <w:hideMark/>
          </w:tcPr>
          <w:p w14:paraId="6DDD9428"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14:ligatures w14:val="none"/>
              </w:rPr>
              <w:t>50% SRBO-</w:t>
            </w:r>
            <w:proofErr w:type="spellStart"/>
            <w:r w:rsidRPr="00AB5CB1">
              <w:rPr>
                <w:rFonts w:asciiTheme="majorBidi" w:eastAsia="Calibri" w:hAnsiTheme="majorBidi" w:cstheme="majorBidi"/>
                <w:b/>
                <w:bCs/>
                <w:kern w:val="0"/>
                <w14:ligatures w14:val="none"/>
              </w:rPr>
              <w:t>Oleogel</w:t>
            </w:r>
            <w:proofErr w:type="spellEnd"/>
          </w:p>
        </w:tc>
        <w:tc>
          <w:tcPr>
            <w:tcW w:w="1350" w:type="dxa"/>
            <w:tcMar>
              <w:top w:w="137" w:type="dxa"/>
              <w:left w:w="15" w:type="dxa"/>
              <w:bottom w:w="137" w:type="dxa"/>
              <w:right w:w="15" w:type="dxa"/>
            </w:tcMar>
            <w:vAlign w:val="center"/>
            <w:hideMark/>
          </w:tcPr>
          <w:p w14:paraId="6889B5B2"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8.07 ± 0.84 b</w:t>
            </w:r>
          </w:p>
        </w:tc>
        <w:tc>
          <w:tcPr>
            <w:tcW w:w="1307" w:type="dxa"/>
            <w:tcMar>
              <w:top w:w="137" w:type="dxa"/>
              <w:left w:w="15" w:type="dxa"/>
              <w:bottom w:w="137" w:type="dxa"/>
              <w:right w:w="15" w:type="dxa"/>
            </w:tcMar>
            <w:vAlign w:val="center"/>
            <w:hideMark/>
          </w:tcPr>
          <w:p w14:paraId="060C4E8D"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8.00 ± 0.82 a</w:t>
            </w:r>
          </w:p>
        </w:tc>
        <w:tc>
          <w:tcPr>
            <w:tcW w:w="1459" w:type="dxa"/>
            <w:tcMar>
              <w:top w:w="137" w:type="dxa"/>
              <w:left w:w="15" w:type="dxa"/>
              <w:bottom w:w="137" w:type="dxa"/>
              <w:right w:w="15" w:type="dxa"/>
            </w:tcMar>
            <w:vAlign w:val="center"/>
            <w:hideMark/>
          </w:tcPr>
          <w:p w14:paraId="212E2561"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7.71 ± 0.76 a</w:t>
            </w:r>
          </w:p>
        </w:tc>
        <w:tc>
          <w:tcPr>
            <w:tcW w:w="1308" w:type="dxa"/>
            <w:tcMar>
              <w:top w:w="137" w:type="dxa"/>
              <w:left w:w="15" w:type="dxa"/>
              <w:bottom w:w="137" w:type="dxa"/>
              <w:right w:w="15" w:type="dxa"/>
            </w:tcMar>
            <w:vAlign w:val="center"/>
            <w:hideMark/>
          </w:tcPr>
          <w:p w14:paraId="025CCFE3"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8.21 ± 0.70 a</w:t>
            </w:r>
          </w:p>
        </w:tc>
        <w:tc>
          <w:tcPr>
            <w:tcW w:w="1420" w:type="dxa"/>
            <w:tcMar>
              <w:top w:w="137" w:type="dxa"/>
              <w:left w:w="15" w:type="dxa"/>
              <w:bottom w:w="137" w:type="dxa"/>
              <w:right w:w="15" w:type="dxa"/>
            </w:tcMar>
            <w:vAlign w:val="center"/>
            <w:hideMark/>
          </w:tcPr>
          <w:p w14:paraId="3D9FDC2E"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7.79 ± 0.81 b</w:t>
            </w:r>
          </w:p>
        </w:tc>
        <w:tc>
          <w:tcPr>
            <w:tcW w:w="1346" w:type="dxa"/>
            <w:tcMar>
              <w:top w:w="137" w:type="dxa"/>
              <w:left w:w="15" w:type="dxa"/>
              <w:bottom w:w="137" w:type="dxa"/>
              <w:right w:w="15" w:type="dxa"/>
            </w:tcMar>
            <w:vAlign w:val="center"/>
            <w:hideMark/>
          </w:tcPr>
          <w:p w14:paraId="38CEAAB4"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7.96 ± 0.64 b</w:t>
            </w:r>
          </w:p>
        </w:tc>
      </w:tr>
    </w:tbl>
    <w:p w14:paraId="6434DAA8"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Each value is an average of ten determinations± standard deviations.</w:t>
      </w:r>
    </w:p>
    <w:p w14:paraId="5AB55557" w14:textId="77777777" w:rsidR="003E6018" w:rsidRPr="00AB5CB1" w:rsidRDefault="003E6018" w:rsidP="003E6018">
      <w:pPr>
        <w:spacing w:after="0" w:line="240" w:lineRule="auto"/>
        <w:jc w:val="both"/>
        <w:rPr>
          <w:rFonts w:asciiTheme="majorBidi" w:eastAsia="Calibri" w:hAnsiTheme="majorBidi" w:cstheme="majorBidi"/>
          <w:kern w:val="0"/>
          <w:rtl/>
          <w14:ligatures w14:val="none"/>
        </w:rPr>
      </w:pPr>
      <w:r w:rsidRPr="00AB5CB1">
        <w:rPr>
          <w:rFonts w:asciiTheme="majorBidi" w:eastAsia="Calibri" w:hAnsiTheme="majorBidi" w:cstheme="majorBidi"/>
          <w:kern w:val="0"/>
          <w14:ligatures w14:val="none"/>
        </w:rPr>
        <w:t xml:space="preserve">+Values followed by the same letter in the </w:t>
      </w:r>
      <w:r w:rsidRPr="00AB5CB1">
        <w:rPr>
          <w:rFonts w:ascii="Times New Roman" w:hAnsi="Times New Roman" w:cs="Times New Roman"/>
          <w:kern w:val="0"/>
        </w:rPr>
        <w:t xml:space="preserve">columns </w:t>
      </w:r>
      <w:r w:rsidRPr="00AB5CB1">
        <w:rPr>
          <w:rFonts w:asciiTheme="majorBidi" w:eastAsia="Calibri" w:hAnsiTheme="majorBidi" w:cstheme="majorBidi"/>
          <w:kern w:val="0"/>
          <w14:ligatures w14:val="none"/>
        </w:rPr>
        <w:t>are not significantly different at P &lt; 0.05.</w:t>
      </w:r>
    </w:p>
    <w:p w14:paraId="7997E389" w14:textId="77777777"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 xml:space="preserve">     .</w:t>
      </w:r>
    </w:p>
    <w:p w14:paraId="5301056A" w14:textId="77777777"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Overall, the findings indicate that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is a promising fat replacer in beef burgers, capable of maintaining desirable sensory characteristics even at full substitution levels. This supports the feasibility of using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technology to develop healthier meat products without sacrificing consumer acceptance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69399D14" w14:textId="77777777" w:rsidR="003E6018" w:rsidRPr="00AB5CB1" w:rsidRDefault="003E6018" w:rsidP="003E6018">
      <w:pPr>
        <w:spacing w:after="0" w:line="360" w:lineRule="auto"/>
        <w:jc w:val="center"/>
        <w:rPr>
          <w:rFonts w:asciiTheme="majorBidi" w:hAnsiTheme="majorBidi" w:cstheme="majorBidi"/>
          <w:b/>
          <w:bCs/>
          <w:sz w:val="28"/>
          <w:szCs w:val="28"/>
          <w:rtl/>
        </w:rPr>
      </w:pPr>
      <w:r w:rsidRPr="00AB5CB1">
        <w:rPr>
          <w:rFonts w:asciiTheme="majorBidi" w:hAnsiTheme="majorBidi" w:cstheme="majorBidi"/>
          <w:b/>
          <w:bCs/>
          <w:sz w:val="28"/>
          <w:szCs w:val="28"/>
        </w:rPr>
        <w:t>Conclusion</w:t>
      </w:r>
    </w:p>
    <w:p w14:paraId="78FE3AA7" w14:textId="78438DA3" w:rsidR="003E6018"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study demonstrates that replacing animal fat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in beef burgers improves moisture retention, reduces cooking loss, and enhances texture. Sensory evaluation confirmed maintained </w:t>
      </w:r>
      <w:proofErr w:type="spellStart"/>
      <w:r w:rsidR="00F41F2F" w:rsidRPr="00691BC8">
        <w:rPr>
          <w:rFonts w:asciiTheme="majorBidi" w:hAnsiTheme="majorBidi" w:cstheme="majorBidi"/>
          <w:sz w:val="28"/>
          <w:szCs w:val="28"/>
          <w:highlight w:val="yellow"/>
        </w:rPr>
        <w:t>flavour</w:t>
      </w:r>
      <w:proofErr w:type="spellEnd"/>
      <w:r w:rsidRPr="00AB5CB1">
        <w:rPr>
          <w:rFonts w:asciiTheme="majorBidi" w:hAnsiTheme="majorBidi" w:cstheme="majorBidi"/>
          <w:sz w:val="28"/>
          <w:szCs w:val="28"/>
        </w:rPr>
        <w:t xml:space="preserve">, texture, and overall acceptability even at full substitution. SRBO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making it a viable, healthier alternative to animal fat without compromising product quality.</w:t>
      </w:r>
    </w:p>
    <w:p w14:paraId="42CD54C5" w14:textId="155431BC" w:rsidR="00D47ABF" w:rsidRDefault="00D47ABF" w:rsidP="003E6018">
      <w:pPr>
        <w:spacing w:after="0" w:line="360" w:lineRule="auto"/>
        <w:jc w:val="both"/>
        <w:rPr>
          <w:rFonts w:asciiTheme="majorBidi" w:hAnsiTheme="majorBidi" w:cstheme="majorBidi"/>
          <w:sz w:val="28"/>
          <w:szCs w:val="28"/>
        </w:rPr>
      </w:pPr>
    </w:p>
    <w:p w14:paraId="5A04BEC1" w14:textId="423305E9" w:rsidR="00D47ABF" w:rsidRDefault="00D47ABF" w:rsidP="003E6018">
      <w:pPr>
        <w:spacing w:after="0" w:line="360" w:lineRule="auto"/>
        <w:jc w:val="both"/>
        <w:rPr>
          <w:rFonts w:asciiTheme="majorBidi" w:hAnsiTheme="majorBidi" w:cstheme="majorBidi"/>
          <w:sz w:val="28"/>
          <w:szCs w:val="28"/>
        </w:rPr>
      </w:pPr>
    </w:p>
    <w:p w14:paraId="3A768227" w14:textId="70B30F99" w:rsidR="00D47ABF" w:rsidRDefault="00D47ABF" w:rsidP="003E6018">
      <w:pPr>
        <w:spacing w:after="0" w:line="360" w:lineRule="auto"/>
        <w:jc w:val="both"/>
        <w:rPr>
          <w:rFonts w:asciiTheme="majorBidi" w:hAnsiTheme="majorBidi" w:cstheme="majorBidi"/>
          <w:sz w:val="28"/>
          <w:szCs w:val="28"/>
        </w:rPr>
      </w:pPr>
    </w:p>
    <w:p w14:paraId="206A64D5" w14:textId="22F7EFED" w:rsidR="00D47ABF" w:rsidRDefault="00D47ABF" w:rsidP="003E6018">
      <w:pPr>
        <w:spacing w:after="0" w:line="360" w:lineRule="auto"/>
        <w:jc w:val="both"/>
        <w:rPr>
          <w:rFonts w:asciiTheme="majorBidi" w:hAnsiTheme="majorBidi" w:cstheme="majorBidi"/>
          <w:sz w:val="28"/>
          <w:szCs w:val="28"/>
        </w:rPr>
      </w:pPr>
    </w:p>
    <w:p w14:paraId="54A6D629" w14:textId="77777777" w:rsidR="00D47ABF" w:rsidRPr="009C5487" w:rsidRDefault="00D47ABF" w:rsidP="00D47ABF">
      <w:pPr>
        <w:rPr>
          <w:rFonts w:ascii="Calibri" w:eastAsia="Calibri" w:hAnsi="Calibri" w:cs="Times New Roman"/>
          <w:highlight w:val="yellow"/>
        </w:rPr>
      </w:pPr>
      <w:bookmarkStart w:id="28" w:name="_Hlk197682619"/>
      <w:bookmarkStart w:id="29" w:name="_Hlk180402183"/>
      <w:bookmarkStart w:id="30" w:name="_Hlk183680988"/>
      <w:r w:rsidRPr="009C5487">
        <w:rPr>
          <w:rFonts w:ascii="Calibri" w:eastAsia="Calibri" w:hAnsi="Calibri" w:cs="Times New Roman"/>
          <w:highlight w:val="yellow"/>
        </w:rPr>
        <w:t>Disclaimer (Artificial intelligence)</w:t>
      </w:r>
    </w:p>
    <w:p w14:paraId="1F72C521" w14:textId="77777777" w:rsidR="00D47ABF" w:rsidRPr="009C5487" w:rsidRDefault="00D47ABF" w:rsidP="00D47ABF">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11013B7D" w14:textId="77777777" w:rsidR="00D47ABF" w:rsidRPr="009C5487" w:rsidRDefault="00D47ABF" w:rsidP="00D47ABF">
      <w:pPr>
        <w:rPr>
          <w:rFonts w:ascii="Calibri" w:eastAsia="Calibri" w:hAnsi="Calibri" w:cs="Times New Roman"/>
          <w:highlight w:val="yellow"/>
        </w:rPr>
      </w:pPr>
      <w:r w:rsidRPr="009C5487">
        <w:rPr>
          <w:rFonts w:ascii="Calibri" w:eastAsia="Calibri" w:hAnsi="Calibri" w:cs="Times New Roman"/>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7753DC3C" w14:textId="77777777" w:rsidR="00D47ABF" w:rsidRPr="009C5487" w:rsidRDefault="00D47ABF" w:rsidP="00D47ABF">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6734E1FB" w14:textId="77777777" w:rsidR="00D47ABF" w:rsidRPr="009C5487" w:rsidRDefault="00D47ABF" w:rsidP="00D47ABF">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CE4182" w14:textId="77777777" w:rsidR="00D47ABF" w:rsidRPr="009C5487" w:rsidRDefault="00D47ABF" w:rsidP="00D47ABF">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6DB40492" w14:textId="77777777" w:rsidR="00D47ABF" w:rsidRPr="009C5487" w:rsidRDefault="00D47ABF" w:rsidP="00D47ABF">
      <w:pPr>
        <w:rPr>
          <w:rFonts w:ascii="Calibri" w:eastAsia="Calibri" w:hAnsi="Calibri" w:cs="Times New Roman"/>
          <w:highlight w:val="yellow"/>
        </w:rPr>
      </w:pPr>
      <w:r w:rsidRPr="009C5487">
        <w:rPr>
          <w:rFonts w:ascii="Calibri" w:eastAsia="Calibri" w:hAnsi="Calibri" w:cs="Times New Roman"/>
          <w:highlight w:val="yellow"/>
        </w:rPr>
        <w:t>1.</w:t>
      </w:r>
    </w:p>
    <w:p w14:paraId="2E20480E" w14:textId="77777777" w:rsidR="00D47ABF" w:rsidRPr="009C5487" w:rsidRDefault="00D47ABF" w:rsidP="00D47ABF">
      <w:pPr>
        <w:rPr>
          <w:rFonts w:ascii="Calibri" w:eastAsia="Calibri" w:hAnsi="Calibri" w:cs="Times New Roman"/>
          <w:highlight w:val="yellow"/>
        </w:rPr>
      </w:pPr>
      <w:r w:rsidRPr="009C5487">
        <w:rPr>
          <w:rFonts w:ascii="Calibri" w:eastAsia="Calibri" w:hAnsi="Calibri" w:cs="Times New Roman"/>
          <w:highlight w:val="yellow"/>
        </w:rPr>
        <w:t>2.</w:t>
      </w:r>
    </w:p>
    <w:p w14:paraId="27791409" w14:textId="77777777" w:rsidR="00D47ABF" w:rsidRPr="009C5487" w:rsidRDefault="00D47ABF" w:rsidP="00D47ABF">
      <w:pPr>
        <w:rPr>
          <w:rFonts w:ascii="Calibri" w:eastAsia="Calibri" w:hAnsi="Calibri" w:cs="Times New Roman"/>
        </w:rPr>
      </w:pPr>
      <w:bookmarkStart w:id="31" w:name="_Hlk197682629"/>
      <w:bookmarkEnd w:id="28"/>
      <w:r w:rsidRPr="009C5487">
        <w:rPr>
          <w:rFonts w:ascii="Calibri" w:eastAsia="Calibri" w:hAnsi="Calibri" w:cs="Times New Roman"/>
          <w:highlight w:val="yellow"/>
        </w:rPr>
        <w:t>3.</w:t>
      </w:r>
    </w:p>
    <w:bookmarkEnd w:id="29"/>
    <w:bookmarkEnd w:id="30"/>
    <w:bookmarkEnd w:id="31"/>
    <w:p w14:paraId="1CBC1F68" w14:textId="77777777" w:rsidR="00D47ABF" w:rsidRPr="003E6018" w:rsidRDefault="00D47ABF" w:rsidP="003E6018">
      <w:pPr>
        <w:spacing w:after="0" w:line="360" w:lineRule="auto"/>
        <w:jc w:val="both"/>
        <w:rPr>
          <w:rFonts w:asciiTheme="majorBidi" w:hAnsiTheme="majorBidi" w:cstheme="majorBidi"/>
          <w:sz w:val="28"/>
          <w:szCs w:val="28"/>
        </w:rPr>
      </w:pPr>
    </w:p>
    <w:bookmarkEnd w:id="1"/>
    <w:p w14:paraId="50D67D47" w14:textId="7400E45B" w:rsidR="008D341A" w:rsidRDefault="008D341A" w:rsidP="0041241F">
      <w:pPr>
        <w:spacing w:after="0" w:line="360" w:lineRule="auto"/>
        <w:jc w:val="both"/>
        <w:rPr>
          <w:rFonts w:asciiTheme="majorBidi" w:hAnsiTheme="majorBidi" w:cstheme="majorBidi"/>
          <w:b/>
          <w:bCs/>
          <w:sz w:val="28"/>
          <w:szCs w:val="28"/>
          <w:rtl/>
        </w:rPr>
      </w:pPr>
      <w:r w:rsidRPr="00AB5CB1">
        <w:rPr>
          <w:rFonts w:asciiTheme="majorBidi" w:hAnsiTheme="majorBidi" w:cstheme="majorBidi"/>
          <w:b/>
          <w:bCs/>
          <w:sz w:val="28"/>
          <w:szCs w:val="28"/>
        </w:rPr>
        <w:t xml:space="preserve">References </w:t>
      </w:r>
    </w:p>
    <w:p w14:paraId="0857FE43" w14:textId="2F9D8206"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A.M.S.A.</w:t>
      </w:r>
      <w:r w:rsidRPr="00570037">
        <w:rPr>
          <w:rFonts w:asciiTheme="majorBidi" w:hAnsiTheme="majorBidi" w:cstheme="majorBidi"/>
          <w:sz w:val="28"/>
          <w:szCs w:val="28"/>
        </w:rPr>
        <w:t> (</w:t>
      </w:r>
      <w:r w:rsidR="0075356D">
        <w:rPr>
          <w:rFonts w:asciiTheme="majorBidi" w:hAnsiTheme="majorBidi" w:cstheme="majorBidi" w:hint="cs"/>
          <w:sz w:val="28"/>
          <w:szCs w:val="28"/>
          <w:rtl/>
        </w:rPr>
        <w:t>2016</w:t>
      </w:r>
      <w:r w:rsidRPr="00570037">
        <w:rPr>
          <w:rFonts w:asciiTheme="majorBidi" w:hAnsiTheme="majorBidi" w:cstheme="majorBidi"/>
          <w:sz w:val="28"/>
          <w:szCs w:val="28"/>
        </w:rPr>
        <w:t xml:space="preserve">). Research guidelines for cookery, sensory evaluation, and instrumental tenderness measurements meat. American Meat Science Association, Chicago, </w:t>
      </w:r>
      <w:r w:rsidR="00F5714F" w:rsidRPr="00570037">
        <w:rPr>
          <w:rFonts w:asciiTheme="majorBidi" w:hAnsiTheme="majorBidi" w:cstheme="majorBidi"/>
          <w:sz w:val="28"/>
          <w:szCs w:val="28"/>
        </w:rPr>
        <w:t>USA</w:t>
      </w:r>
      <w:r w:rsidRPr="00570037">
        <w:rPr>
          <w:rFonts w:asciiTheme="majorBidi" w:hAnsiTheme="majorBidi" w:cstheme="majorBidi"/>
          <w:sz w:val="28"/>
          <w:szCs w:val="28"/>
        </w:rPr>
        <w:t>.</w:t>
      </w:r>
      <w:r w:rsidR="00F5714F" w:rsidRPr="00570037">
        <w:rPr>
          <w:rFonts w:asciiTheme="majorBidi" w:hAnsiTheme="majorBidi" w:cstheme="majorBidi"/>
          <w:sz w:val="28"/>
          <w:szCs w:val="28"/>
        </w:rPr>
        <w:t>,</w:t>
      </w:r>
      <w:r w:rsidR="00570037" w:rsidRPr="00570037">
        <w:rPr>
          <w:rFonts w:asciiTheme="majorBidi" w:hAnsiTheme="majorBidi" w:cstheme="majorBidi"/>
          <w:sz w:val="28"/>
          <w:szCs w:val="28"/>
        </w:rPr>
        <w:t>106</w:t>
      </w:r>
      <w:r w:rsidR="00570037" w:rsidRPr="00570037">
        <w:rPr>
          <w:rFonts w:asciiTheme="majorBidi" w:hAnsiTheme="majorBidi" w:cstheme="majorBidi"/>
          <w:sz w:val="28"/>
          <w:szCs w:val="28"/>
          <w:lang w:bidi="ar-EG"/>
        </w:rPr>
        <w:t>pp.</w:t>
      </w:r>
    </w:p>
    <w:p w14:paraId="32C1FFEC" w14:textId="1A8579B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A.O.A.C.</w:t>
      </w:r>
      <w:r w:rsidRPr="00570037">
        <w:rPr>
          <w:rFonts w:asciiTheme="majorBidi" w:hAnsiTheme="majorBidi" w:cstheme="majorBidi"/>
          <w:sz w:val="28"/>
          <w:szCs w:val="28"/>
        </w:rPr>
        <w:t> (2005). </w:t>
      </w:r>
      <w:r w:rsidR="00570037" w:rsidRPr="00570037">
        <w:rPr>
          <w:rFonts w:asciiTheme="majorBidi" w:hAnsiTheme="majorBidi" w:cstheme="majorBidi"/>
          <w:sz w:val="28"/>
          <w:szCs w:val="28"/>
        </w:rPr>
        <w:t>Association of Official Analytical Chemists (2005). Official Methods of Analysis of the Association of Official Analytical Chemists. 18th Ed. Washington, DC, USA.</w:t>
      </w:r>
    </w:p>
    <w:p w14:paraId="5783C152" w14:textId="6A7AEE15"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Abd El Salam, K. M.,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Tabl</w:t>
      </w:r>
      <w:proofErr w:type="spellEnd"/>
      <w:r w:rsidRPr="00570037">
        <w:rPr>
          <w:rFonts w:asciiTheme="majorBidi" w:hAnsiTheme="majorBidi" w:cstheme="majorBidi"/>
          <w:b/>
          <w:bCs/>
          <w:sz w:val="28"/>
          <w:szCs w:val="28"/>
        </w:rPr>
        <w:t>, D. M.</w:t>
      </w:r>
      <w:r w:rsidRPr="00570037">
        <w:rPr>
          <w:rFonts w:asciiTheme="majorBidi" w:hAnsiTheme="majorBidi" w:cstheme="majorBidi"/>
          <w:sz w:val="28"/>
          <w:szCs w:val="28"/>
        </w:rPr>
        <w:t> (2020). Effect of Different Methods for Rice Bran Oil Extraction on Crude Oil%, Oil Quality and Bioactive Components of Some Rice Varieties. Alexandria Science Exchange Journal, 41(4), 545–552.</w:t>
      </w:r>
    </w:p>
    <w:p w14:paraId="749C56A7" w14:textId="3F9E5BC6"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proofErr w:type="spellStart"/>
      <w:r w:rsidRPr="00570037">
        <w:rPr>
          <w:rFonts w:asciiTheme="majorBidi" w:hAnsiTheme="majorBidi" w:cstheme="majorBidi"/>
          <w:b/>
          <w:bCs/>
          <w:sz w:val="28"/>
          <w:szCs w:val="28"/>
        </w:rPr>
        <w:t>Aleson-Carbonell</w:t>
      </w:r>
      <w:proofErr w:type="spellEnd"/>
      <w:r w:rsidRPr="00570037">
        <w:rPr>
          <w:rFonts w:asciiTheme="majorBidi" w:hAnsiTheme="majorBidi" w:cstheme="majorBidi"/>
          <w:b/>
          <w:bCs/>
          <w:sz w:val="28"/>
          <w:szCs w:val="28"/>
        </w:rPr>
        <w:t xml:space="preserve">, L., Fernández-López, J., Sendra, E., </w:t>
      </w:r>
      <w:proofErr w:type="spellStart"/>
      <w:r w:rsidRPr="00570037">
        <w:rPr>
          <w:rFonts w:asciiTheme="majorBidi" w:hAnsiTheme="majorBidi" w:cstheme="majorBidi"/>
          <w:b/>
          <w:bCs/>
          <w:sz w:val="28"/>
          <w:szCs w:val="28"/>
        </w:rPr>
        <w:t>Sayas-Barberá</w:t>
      </w:r>
      <w:proofErr w:type="spellEnd"/>
      <w:r w:rsidRPr="00570037">
        <w:rPr>
          <w:rFonts w:asciiTheme="majorBidi" w:hAnsiTheme="majorBidi" w:cstheme="majorBidi"/>
          <w:b/>
          <w:bCs/>
          <w:sz w:val="28"/>
          <w:szCs w:val="28"/>
        </w:rPr>
        <w:t xml:space="preserve">, E.,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Pérez-Alvarez, J. A.</w:t>
      </w:r>
      <w:r w:rsidRPr="00570037">
        <w:rPr>
          <w:rFonts w:asciiTheme="majorBidi" w:hAnsiTheme="majorBidi" w:cstheme="majorBidi"/>
          <w:sz w:val="28"/>
          <w:szCs w:val="28"/>
        </w:rPr>
        <w:t> (2005). Quality characteristics of hamburger based on the addition of treated citrus albedo. Journal of the Science of Food and Agriculture, 85(4), 638–644.</w:t>
      </w:r>
    </w:p>
    <w:p w14:paraId="314A1493" w14:textId="2C736C77" w:rsidR="00EB5F63" w:rsidRPr="00570037" w:rsidRDefault="0041241F" w:rsidP="00EB5F63">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Bourne, M. C.</w:t>
      </w:r>
      <w:r w:rsidRPr="00570037">
        <w:rPr>
          <w:rFonts w:asciiTheme="majorBidi" w:hAnsiTheme="majorBidi" w:cstheme="majorBidi"/>
          <w:sz w:val="28"/>
          <w:szCs w:val="28"/>
        </w:rPr>
        <w:t> (2003). Texture profile analysis. Food Technology, 32(7), 62–66.</w:t>
      </w:r>
    </w:p>
    <w:p w14:paraId="4236C424" w14:textId="08BA13F1"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lastRenderedPageBreak/>
        <w:t xml:space="preserve">Da Silva, S. L., Amaral, R. A., Ribeiro, A. P. B.,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Sabadini</w:t>
      </w:r>
      <w:proofErr w:type="spellEnd"/>
      <w:r w:rsidRPr="00570037">
        <w:rPr>
          <w:rFonts w:asciiTheme="majorBidi" w:hAnsiTheme="majorBidi" w:cstheme="majorBidi"/>
          <w:b/>
          <w:bCs/>
          <w:sz w:val="28"/>
          <w:szCs w:val="28"/>
        </w:rPr>
        <w:t>, E.</w:t>
      </w:r>
      <w:r w:rsidRPr="00570037">
        <w:rPr>
          <w:rFonts w:asciiTheme="majorBidi" w:hAnsiTheme="majorBidi" w:cstheme="majorBidi"/>
          <w:sz w:val="28"/>
          <w:szCs w:val="28"/>
        </w:rPr>
        <w:t xml:space="preserve"> (2023).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as fat replacers in meat products: Technological, nutritional, and sensorial aspects. Current Opinion in Food Science, 51, 100991.</w:t>
      </w:r>
    </w:p>
    <w:p w14:paraId="4A0F625C" w14:textId="7777777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Ejikeme, P. M.</w:t>
      </w:r>
      <w:r w:rsidRPr="00570037">
        <w:rPr>
          <w:rFonts w:asciiTheme="majorBidi" w:hAnsiTheme="majorBidi" w:cstheme="majorBidi"/>
          <w:sz w:val="28"/>
          <w:szCs w:val="28"/>
        </w:rPr>
        <w:t> (2008). Determination of physical and chemical properties of some local oils. Pakistan Journal of Nutrition, 7(1), 38–42.</w:t>
      </w:r>
    </w:p>
    <w:p w14:paraId="4B3D2FA0" w14:textId="24D834B9"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El-Bana, M. A., El-Abd, A. B.,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Saleh, S. M.</w:t>
      </w:r>
      <w:r w:rsidRPr="00570037">
        <w:rPr>
          <w:rFonts w:asciiTheme="majorBidi" w:hAnsiTheme="majorBidi" w:cstheme="majorBidi"/>
          <w:sz w:val="28"/>
          <w:szCs w:val="28"/>
        </w:rPr>
        <w:t> (2008). Effect of feeding with rice bran oil on hypocholesterolemia activity in rats. Journal of Food and Dairy Sciences, 33(8), 5911–5920.</w:t>
      </w:r>
    </w:p>
    <w:p w14:paraId="0558DC8E" w14:textId="51F77041"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Espert, M., Salvador, A.,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Sanz, T.</w:t>
      </w:r>
      <w:r w:rsidRPr="00570037">
        <w:rPr>
          <w:rFonts w:asciiTheme="majorBidi" w:hAnsiTheme="majorBidi" w:cstheme="majorBidi"/>
          <w:sz w:val="28"/>
          <w:szCs w:val="28"/>
        </w:rPr>
        <w:t xml:space="preserve"> (2023). Application of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as fat replacers in meat products: A review. Current Opinion in Food Science, 50, 100964.</w:t>
      </w:r>
    </w:p>
    <w:p w14:paraId="3D11D561" w14:textId="7777777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Foods.</w:t>
      </w:r>
      <w:r w:rsidRPr="00570037">
        <w:rPr>
          <w:rFonts w:asciiTheme="majorBidi" w:hAnsiTheme="majorBidi" w:cstheme="majorBidi"/>
          <w:sz w:val="28"/>
          <w:szCs w:val="28"/>
        </w:rPr>
        <w:t xml:space="preserve"> (2022). Special Issue: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in Food. MDPI.</w:t>
      </w:r>
    </w:p>
    <w:p w14:paraId="7033C101" w14:textId="7777777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Gels.</w:t>
      </w:r>
      <w:r w:rsidRPr="00570037">
        <w:rPr>
          <w:rFonts w:asciiTheme="majorBidi" w:hAnsiTheme="majorBidi" w:cstheme="majorBidi"/>
          <w:sz w:val="28"/>
          <w:szCs w:val="28"/>
        </w:rPr>
        <w:t xml:space="preserve"> (2024). Special Issue: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and Their Applications in Food. MDPI.</w:t>
      </w:r>
    </w:p>
    <w:p w14:paraId="0C802A3E" w14:textId="64E2284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Gok, V., Akkaya, L., </w:t>
      </w:r>
      <w:proofErr w:type="spellStart"/>
      <w:r w:rsidRPr="00570037">
        <w:rPr>
          <w:rFonts w:asciiTheme="majorBidi" w:hAnsiTheme="majorBidi" w:cstheme="majorBidi"/>
          <w:b/>
          <w:bCs/>
          <w:sz w:val="28"/>
          <w:szCs w:val="28"/>
        </w:rPr>
        <w:t>Obuz</w:t>
      </w:r>
      <w:proofErr w:type="spellEnd"/>
      <w:r w:rsidRPr="00570037">
        <w:rPr>
          <w:rFonts w:asciiTheme="majorBidi" w:hAnsiTheme="majorBidi" w:cstheme="majorBidi"/>
          <w:b/>
          <w:bCs/>
          <w:sz w:val="28"/>
          <w:szCs w:val="28"/>
        </w:rPr>
        <w:t xml:space="preserve">, E.,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Bulut, S.</w:t>
      </w:r>
      <w:r w:rsidRPr="00570037">
        <w:rPr>
          <w:rFonts w:asciiTheme="majorBidi" w:hAnsiTheme="majorBidi" w:cstheme="majorBidi"/>
          <w:sz w:val="28"/>
          <w:szCs w:val="28"/>
        </w:rPr>
        <w:t> (2011). Effects of ground poppy seed and its oil on quality and storage characteristics of Turkish dry fermented sausage (</w:t>
      </w:r>
      <w:proofErr w:type="spellStart"/>
      <w:r w:rsidRPr="00570037">
        <w:rPr>
          <w:rFonts w:asciiTheme="majorBidi" w:hAnsiTheme="majorBidi" w:cstheme="majorBidi"/>
          <w:sz w:val="28"/>
          <w:szCs w:val="28"/>
        </w:rPr>
        <w:t>sucuk</w:t>
      </w:r>
      <w:proofErr w:type="spellEnd"/>
      <w:r w:rsidRPr="00570037">
        <w:rPr>
          <w:rFonts w:asciiTheme="majorBidi" w:hAnsiTheme="majorBidi" w:cstheme="majorBidi"/>
          <w:sz w:val="28"/>
          <w:szCs w:val="28"/>
        </w:rPr>
        <w:t>). Meat Science, 89(4), 400–408.</w:t>
      </w:r>
    </w:p>
    <w:p w14:paraId="2BE14F23" w14:textId="50DC621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Guo, X., Chen, Y., Wang, X.,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Liu, Y.</w:t>
      </w:r>
      <w:r w:rsidRPr="00570037">
        <w:rPr>
          <w:rFonts w:asciiTheme="majorBidi" w:hAnsiTheme="majorBidi" w:cstheme="majorBidi"/>
          <w:sz w:val="28"/>
          <w:szCs w:val="28"/>
        </w:rPr>
        <w:t> (2023). Structured vegetable oils in meat products: Technological and nutritional aspects. Food Chemistry, 405, 134899.</w:t>
      </w:r>
    </w:p>
    <w:p w14:paraId="7DA5B78B" w14:textId="0458373B"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Hwang, H. S., Kim, S., Singh, M.,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Winkler-Moser, J. K.</w:t>
      </w:r>
      <w:r w:rsidRPr="00570037">
        <w:rPr>
          <w:rFonts w:asciiTheme="majorBidi" w:hAnsiTheme="majorBidi" w:cstheme="majorBidi"/>
          <w:sz w:val="28"/>
          <w:szCs w:val="28"/>
        </w:rPr>
        <w:t xml:space="preserve"> (2020).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in food: A review of current and potential applications. Food Research International, 132, 109099.</w:t>
      </w:r>
    </w:p>
    <w:p w14:paraId="597F5AC9" w14:textId="352C8689"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James, C. S.</w:t>
      </w:r>
      <w:r w:rsidRPr="00570037">
        <w:rPr>
          <w:rFonts w:asciiTheme="majorBidi" w:hAnsiTheme="majorBidi" w:cstheme="majorBidi"/>
          <w:sz w:val="28"/>
          <w:szCs w:val="28"/>
        </w:rPr>
        <w:t xml:space="preserve"> (1995). Analytical chemistry of foods. Blackie Academic </w:t>
      </w:r>
      <w:r w:rsidR="00570037" w:rsidRPr="00570037">
        <w:rPr>
          <w:rFonts w:asciiTheme="majorBidi" w:hAnsiTheme="majorBidi" w:cstheme="majorBidi"/>
          <w:sz w:val="28"/>
          <w:szCs w:val="28"/>
        </w:rPr>
        <w:t>and</w:t>
      </w:r>
      <w:r w:rsidRPr="00570037">
        <w:rPr>
          <w:rFonts w:asciiTheme="majorBidi" w:hAnsiTheme="majorBidi" w:cstheme="majorBidi"/>
          <w:sz w:val="28"/>
          <w:szCs w:val="28"/>
        </w:rPr>
        <w:t xml:space="preserve"> Professional, London.</w:t>
      </w:r>
    </w:p>
    <w:p w14:paraId="05CAC4A3" w14:textId="032EC99E"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Jiaxin, L., Yanfeng, L.,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Xiaoyan, Z.</w:t>
      </w:r>
      <w:r w:rsidRPr="00570037">
        <w:rPr>
          <w:rFonts w:asciiTheme="majorBidi" w:hAnsiTheme="majorBidi" w:cstheme="majorBidi"/>
          <w:sz w:val="28"/>
          <w:szCs w:val="28"/>
        </w:rPr>
        <w:t xml:space="preserve"> (2023). Ethyl cellulose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as animal fat replacers in meat products. Journal of Food Engineering, 287, 110125.</w:t>
      </w:r>
    </w:p>
    <w:p w14:paraId="4EE65F1B" w14:textId="5C1712F5"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lastRenderedPageBreak/>
        <w:t xml:space="preserve">Jimenez-Colmenero, F., Carballo, J.,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Cofrades</w:t>
      </w:r>
      <w:proofErr w:type="spellEnd"/>
      <w:r w:rsidRPr="00570037">
        <w:rPr>
          <w:rFonts w:asciiTheme="majorBidi" w:hAnsiTheme="majorBidi" w:cstheme="majorBidi"/>
          <w:b/>
          <w:bCs/>
          <w:sz w:val="28"/>
          <w:szCs w:val="28"/>
        </w:rPr>
        <w:t>, S.</w:t>
      </w:r>
      <w:r w:rsidRPr="00570037">
        <w:rPr>
          <w:rFonts w:asciiTheme="majorBidi" w:hAnsiTheme="majorBidi" w:cstheme="majorBidi"/>
          <w:sz w:val="28"/>
          <w:szCs w:val="28"/>
        </w:rPr>
        <w:t> (2010). Healthier meat and meat products: Their role as functional foods. Meat Science, 86(1), 21–33.</w:t>
      </w:r>
    </w:p>
    <w:p w14:paraId="76DB69FE" w14:textId="1D76D0D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Mellema, M.</w:t>
      </w:r>
      <w:r w:rsidRPr="00570037">
        <w:rPr>
          <w:rFonts w:asciiTheme="majorBidi" w:hAnsiTheme="majorBidi" w:cstheme="majorBidi"/>
          <w:sz w:val="28"/>
          <w:szCs w:val="28"/>
        </w:rPr>
        <w:t xml:space="preserve"> (2003). Mechanism and reduction of fat uptake in deep‐fat fried foods. Trends in Food Science </w:t>
      </w:r>
      <w:r w:rsidR="00570037" w:rsidRPr="00570037">
        <w:rPr>
          <w:rFonts w:asciiTheme="majorBidi" w:hAnsiTheme="majorBidi" w:cstheme="majorBidi"/>
          <w:sz w:val="28"/>
          <w:szCs w:val="28"/>
        </w:rPr>
        <w:t>and</w:t>
      </w:r>
      <w:r w:rsidRPr="00570037">
        <w:rPr>
          <w:rFonts w:asciiTheme="majorBidi" w:hAnsiTheme="majorBidi" w:cstheme="majorBidi"/>
          <w:sz w:val="28"/>
          <w:szCs w:val="28"/>
        </w:rPr>
        <w:t xml:space="preserve"> Technology, 14(9), 364–373.</w:t>
      </w:r>
    </w:p>
    <w:p w14:paraId="6DA8DC83" w14:textId="0A5B7CFE" w:rsidR="00EB5F63" w:rsidRPr="00570037" w:rsidRDefault="00EB5F63" w:rsidP="00EB5F63">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Megadeal, S., Kumar, M.,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Kumar, R. (2021). </w:t>
      </w:r>
      <w:r w:rsidRPr="00570037">
        <w:rPr>
          <w:rFonts w:asciiTheme="majorBidi" w:hAnsiTheme="majorBidi" w:cstheme="majorBidi"/>
          <w:sz w:val="28"/>
          <w:szCs w:val="28"/>
        </w:rPr>
        <w:t xml:space="preserve">Effect of fat replacement with </w:t>
      </w:r>
      <w:proofErr w:type="spellStart"/>
      <w:r w:rsidRPr="00570037">
        <w:rPr>
          <w:rFonts w:asciiTheme="majorBidi" w:hAnsiTheme="majorBidi" w:cstheme="majorBidi"/>
          <w:sz w:val="28"/>
          <w:szCs w:val="28"/>
        </w:rPr>
        <w:t>oleogel</w:t>
      </w:r>
      <w:proofErr w:type="spellEnd"/>
      <w:r w:rsidRPr="00570037">
        <w:rPr>
          <w:rFonts w:asciiTheme="majorBidi" w:hAnsiTheme="majorBidi" w:cstheme="majorBidi"/>
          <w:sz w:val="28"/>
          <w:szCs w:val="28"/>
        </w:rPr>
        <w:t xml:space="preserve"> on the quality of meat products. Journal of Food Science and Technology, 58(11), 4084–4092.</w:t>
      </w:r>
    </w:p>
    <w:p w14:paraId="3729B73E" w14:textId="37DB342E" w:rsidR="0041241F" w:rsidRPr="00570037" w:rsidRDefault="0041241F" w:rsidP="00EB5F63">
      <w:pPr>
        <w:pStyle w:val="ListParagraph"/>
        <w:numPr>
          <w:ilvl w:val="0"/>
          <w:numId w:val="19"/>
        </w:numPr>
        <w:spacing w:after="0" w:line="360" w:lineRule="auto"/>
        <w:jc w:val="both"/>
        <w:rPr>
          <w:rFonts w:asciiTheme="majorBidi" w:hAnsiTheme="majorBidi" w:cstheme="majorBidi"/>
          <w:sz w:val="28"/>
          <w:szCs w:val="28"/>
        </w:rPr>
      </w:pPr>
      <w:proofErr w:type="spellStart"/>
      <w:r w:rsidRPr="00570037">
        <w:rPr>
          <w:rFonts w:asciiTheme="majorBidi" w:hAnsiTheme="majorBidi" w:cstheme="majorBidi"/>
          <w:b/>
          <w:bCs/>
          <w:sz w:val="28"/>
          <w:szCs w:val="28"/>
        </w:rPr>
        <w:t>Perța-Crișan</w:t>
      </w:r>
      <w:proofErr w:type="spellEnd"/>
      <w:r w:rsidRPr="00570037">
        <w:rPr>
          <w:rFonts w:asciiTheme="majorBidi" w:hAnsiTheme="majorBidi" w:cstheme="majorBidi"/>
          <w:b/>
          <w:bCs/>
          <w:sz w:val="28"/>
          <w:szCs w:val="28"/>
        </w:rPr>
        <w:t xml:space="preserve">, S., </w:t>
      </w:r>
      <w:proofErr w:type="spellStart"/>
      <w:r w:rsidRPr="00570037">
        <w:rPr>
          <w:rFonts w:asciiTheme="majorBidi" w:hAnsiTheme="majorBidi" w:cstheme="majorBidi"/>
          <w:b/>
          <w:bCs/>
          <w:sz w:val="28"/>
          <w:szCs w:val="28"/>
        </w:rPr>
        <w:t>Stănciuc</w:t>
      </w:r>
      <w:proofErr w:type="spellEnd"/>
      <w:r w:rsidRPr="00570037">
        <w:rPr>
          <w:rFonts w:asciiTheme="majorBidi" w:hAnsiTheme="majorBidi" w:cstheme="majorBidi"/>
          <w:b/>
          <w:bCs/>
          <w:sz w:val="28"/>
          <w:szCs w:val="28"/>
        </w:rPr>
        <w:t xml:space="preserve">, N.,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Râpeanu</w:t>
      </w:r>
      <w:proofErr w:type="spellEnd"/>
      <w:r w:rsidRPr="00570037">
        <w:rPr>
          <w:rFonts w:asciiTheme="majorBidi" w:hAnsiTheme="majorBidi" w:cstheme="majorBidi"/>
          <w:b/>
          <w:bCs/>
          <w:sz w:val="28"/>
          <w:szCs w:val="28"/>
        </w:rPr>
        <w:t>, G.</w:t>
      </w:r>
      <w:r w:rsidRPr="00570037">
        <w:rPr>
          <w:rFonts w:asciiTheme="majorBidi" w:hAnsiTheme="majorBidi" w:cstheme="majorBidi"/>
          <w:sz w:val="28"/>
          <w:szCs w:val="28"/>
        </w:rPr>
        <w:t xml:space="preserve"> (2023). Influence of plant-based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on the color and texture of meat products. Food Biophysics, 18(2), 210–218.</w:t>
      </w:r>
    </w:p>
    <w:p w14:paraId="56679A7E" w14:textId="5938ECF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Pradhan, G., Singh, S.,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Mishra, H. N.</w:t>
      </w:r>
      <w:r w:rsidRPr="00570037">
        <w:rPr>
          <w:rFonts w:asciiTheme="majorBidi" w:hAnsiTheme="majorBidi" w:cstheme="majorBidi"/>
          <w:sz w:val="28"/>
          <w:szCs w:val="28"/>
        </w:rPr>
        <w:t xml:space="preserve"> (2023). Preparation and characterization of rice bran oil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using beeswax as </w:t>
      </w:r>
      <w:proofErr w:type="spellStart"/>
      <w:r w:rsidRPr="00570037">
        <w:rPr>
          <w:rFonts w:asciiTheme="majorBidi" w:hAnsiTheme="majorBidi" w:cstheme="majorBidi"/>
          <w:sz w:val="28"/>
          <w:szCs w:val="28"/>
        </w:rPr>
        <w:t>oleogelator</w:t>
      </w:r>
      <w:proofErr w:type="spellEnd"/>
      <w:r w:rsidRPr="00570037">
        <w:rPr>
          <w:rFonts w:asciiTheme="majorBidi" w:hAnsiTheme="majorBidi" w:cstheme="majorBidi"/>
          <w:sz w:val="28"/>
          <w:szCs w:val="28"/>
        </w:rPr>
        <w:t>. Journal of Food Science and Technology, 60(1), 121–130.</w:t>
      </w:r>
    </w:p>
    <w:p w14:paraId="5F9EACDD" w14:textId="0E9E9DD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Punia, S., Sandhu, K. S., </w:t>
      </w:r>
      <w:proofErr w:type="spellStart"/>
      <w:r w:rsidRPr="00570037">
        <w:rPr>
          <w:rFonts w:asciiTheme="majorBidi" w:hAnsiTheme="majorBidi" w:cstheme="majorBidi"/>
          <w:b/>
          <w:bCs/>
          <w:sz w:val="28"/>
          <w:szCs w:val="28"/>
        </w:rPr>
        <w:t>Siroha</w:t>
      </w:r>
      <w:proofErr w:type="spellEnd"/>
      <w:r w:rsidRPr="00570037">
        <w:rPr>
          <w:rFonts w:asciiTheme="majorBidi" w:hAnsiTheme="majorBidi" w:cstheme="majorBidi"/>
          <w:b/>
          <w:bCs/>
          <w:sz w:val="28"/>
          <w:szCs w:val="28"/>
        </w:rPr>
        <w:t xml:space="preserve">, A. K.,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Dhull</w:t>
      </w:r>
      <w:proofErr w:type="spellEnd"/>
      <w:r w:rsidRPr="00570037">
        <w:rPr>
          <w:rFonts w:asciiTheme="majorBidi" w:hAnsiTheme="majorBidi" w:cstheme="majorBidi"/>
          <w:b/>
          <w:bCs/>
          <w:sz w:val="28"/>
          <w:szCs w:val="28"/>
        </w:rPr>
        <w:t>, S. B.</w:t>
      </w:r>
      <w:r w:rsidRPr="00570037">
        <w:rPr>
          <w:rFonts w:asciiTheme="majorBidi" w:hAnsiTheme="majorBidi" w:cstheme="majorBidi"/>
          <w:sz w:val="28"/>
          <w:szCs w:val="28"/>
        </w:rPr>
        <w:t xml:space="preserve"> (2021). Rice bran: Nutritional values and its emerging potential for development of functional food—A review. Bioactive Carbohydrates and Dietary </w:t>
      </w:r>
      <w:proofErr w:type="spellStart"/>
      <w:r w:rsidRPr="00570037">
        <w:rPr>
          <w:rFonts w:asciiTheme="majorBidi" w:hAnsiTheme="majorBidi" w:cstheme="majorBidi"/>
          <w:sz w:val="28"/>
          <w:szCs w:val="28"/>
        </w:rPr>
        <w:t>Fibre</w:t>
      </w:r>
      <w:proofErr w:type="spellEnd"/>
      <w:r w:rsidRPr="00570037">
        <w:rPr>
          <w:rFonts w:asciiTheme="majorBidi" w:hAnsiTheme="majorBidi" w:cstheme="majorBidi"/>
          <w:sz w:val="28"/>
          <w:szCs w:val="28"/>
        </w:rPr>
        <w:t>, 27, 100282.</w:t>
      </w:r>
    </w:p>
    <w:p w14:paraId="655A7300" w14:textId="359E8CE4"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proofErr w:type="spellStart"/>
      <w:r w:rsidRPr="00570037">
        <w:rPr>
          <w:rFonts w:asciiTheme="majorBidi" w:hAnsiTheme="majorBidi" w:cstheme="majorBidi"/>
          <w:b/>
          <w:bCs/>
          <w:sz w:val="28"/>
          <w:szCs w:val="28"/>
        </w:rPr>
        <w:t>Saguy</w:t>
      </w:r>
      <w:proofErr w:type="spellEnd"/>
      <w:r w:rsidRPr="00570037">
        <w:rPr>
          <w:rFonts w:asciiTheme="majorBidi" w:hAnsiTheme="majorBidi" w:cstheme="majorBidi"/>
          <w:b/>
          <w:bCs/>
          <w:sz w:val="28"/>
          <w:szCs w:val="28"/>
        </w:rPr>
        <w:t xml:space="preserve">, I. S., Dana, D.,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Weinberg, P.</w:t>
      </w:r>
      <w:r w:rsidRPr="00570037">
        <w:rPr>
          <w:rFonts w:asciiTheme="majorBidi" w:hAnsiTheme="majorBidi" w:cstheme="majorBidi"/>
          <w:sz w:val="28"/>
          <w:szCs w:val="28"/>
        </w:rPr>
        <w:t xml:space="preserve"> (2023). </w:t>
      </w:r>
      <w:proofErr w:type="spellStart"/>
      <w:r w:rsidRPr="00570037">
        <w:rPr>
          <w:rFonts w:asciiTheme="majorBidi" w:hAnsiTheme="majorBidi" w:cstheme="majorBidi"/>
          <w:sz w:val="28"/>
          <w:szCs w:val="28"/>
        </w:rPr>
        <w:t>Oleogel</w:t>
      </w:r>
      <w:proofErr w:type="spellEnd"/>
      <w:r w:rsidRPr="00570037">
        <w:rPr>
          <w:rFonts w:asciiTheme="majorBidi" w:hAnsiTheme="majorBidi" w:cstheme="majorBidi"/>
          <w:sz w:val="28"/>
          <w:szCs w:val="28"/>
        </w:rPr>
        <w:t xml:space="preserve"> technology as a fat replacement strategy in meat products: A review. Comprehensive Reviews in Food Science and Food Safety, 22(1), 1–23.</w:t>
      </w:r>
    </w:p>
    <w:p w14:paraId="59FAA33C" w14:textId="0ED36701"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Saleh, A. S., Zhang, Q., Chen, J.,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Shen, Q.</w:t>
      </w:r>
      <w:r w:rsidRPr="00570037">
        <w:rPr>
          <w:rFonts w:asciiTheme="majorBidi" w:hAnsiTheme="majorBidi" w:cstheme="majorBidi"/>
          <w:sz w:val="28"/>
          <w:szCs w:val="28"/>
        </w:rPr>
        <w:t> (2024). Color measurement and analysis of food products. Food Analytical Methods, 17(1), 12–22.</w:t>
      </w:r>
    </w:p>
    <w:p w14:paraId="7F5525A3" w14:textId="6A8FD5AF"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proofErr w:type="spellStart"/>
      <w:r w:rsidRPr="00570037">
        <w:rPr>
          <w:rFonts w:asciiTheme="majorBidi" w:hAnsiTheme="majorBidi" w:cstheme="majorBidi"/>
          <w:b/>
          <w:bCs/>
          <w:sz w:val="28"/>
          <w:szCs w:val="28"/>
        </w:rPr>
        <w:t>Serdaroğlu</w:t>
      </w:r>
      <w:proofErr w:type="spellEnd"/>
      <w:r w:rsidRPr="00570037">
        <w:rPr>
          <w:rFonts w:asciiTheme="majorBidi" w:hAnsiTheme="majorBidi" w:cstheme="majorBidi"/>
          <w:b/>
          <w:bCs/>
          <w:sz w:val="28"/>
          <w:szCs w:val="28"/>
        </w:rPr>
        <w:t xml:space="preserve">, M., </w:t>
      </w:r>
      <w:proofErr w:type="spellStart"/>
      <w:r w:rsidRPr="00570037">
        <w:rPr>
          <w:rFonts w:asciiTheme="majorBidi" w:hAnsiTheme="majorBidi" w:cstheme="majorBidi"/>
          <w:b/>
          <w:bCs/>
          <w:sz w:val="28"/>
          <w:szCs w:val="28"/>
        </w:rPr>
        <w:t>Nacak</w:t>
      </w:r>
      <w:proofErr w:type="spellEnd"/>
      <w:r w:rsidRPr="00570037">
        <w:rPr>
          <w:rFonts w:asciiTheme="majorBidi" w:hAnsiTheme="majorBidi" w:cstheme="majorBidi"/>
          <w:b/>
          <w:bCs/>
          <w:sz w:val="28"/>
          <w:szCs w:val="28"/>
        </w:rPr>
        <w:t xml:space="preserve">, B.,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Keskin, S.</w:t>
      </w:r>
      <w:r w:rsidRPr="00570037">
        <w:rPr>
          <w:rFonts w:asciiTheme="majorBidi" w:hAnsiTheme="majorBidi" w:cstheme="majorBidi"/>
          <w:sz w:val="28"/>
          <w:szCs w:val="28"/>
        </w:rPr>
        <w:t> (2024). Quality improvement of beef burgers using fat replacers. Meat Science, 198, 109120.</w:t>
      </w:r>
    </w:p>
    <w:p w14:paraId="0091CD30" w14:textId="0F43AAA9"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Turhan, S., </w:t>
      </w:r>
      <w:proofErr w:type="spellStart"/>
      <w:r w:rsidRPr="00570037">
        <w:rPr>
          <w:rFonts w:asciiTheme="majorBidi" w:hAnsiTheme="majorBidi" w:cstheme="majorBidi"/>
          <w:b/>
          <w:bCs/>
          <w:sz w:val="28"/>
          <w:szCs w:val="28"/>
        </w:rPr>
        <w:t>Sariçiçek</w:t>
      </w:r>
      <w:proofErr w:type="spellEnd"/>
      <w:r w:rsidRPr="00570037">
        <w:rPr>
          <w:rFonts w:asciiTheme="majorBidi" w:hAnsiTheme="majorBidi" w:cstheme="majorBidi"/>
          <w:b/>
          <w:bCs/>
          <w:sz w:val="28"/>
          <w:szCs w:val="28"/>
        </w:rPr>
        <w:t xml:space="preserve">, B. Z.,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Yilmaz, I.</w:t>
      </w:r>
      <w:r w:rsidRPr="00570037">
        <w:rPr>
          <w:rFonts w:asciiTheme="majorBidi" w:hAnsiTheme="majorBidi" w:cstheme="majorBidi"/>
          <w:sz w:val="28"/>
          <w:szCs w:val="28"/>
        </w:rPr>
        <w:t> (2005). Effects of different cooking methods on the quality of beef burgers. Meat Science, 71(1), 127–132.</w:t>
      </w:r>
    </w:p>
    <w:p w14:paraId="6B0BFC1D" w14:textId="6487990B" w:rsidR="00EB5F63" w:rsidRPr="00570037" w:rsidRDefault="00EB5F63" w:rsidP="00EB5F63">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lastRenderedPageBreak/>
        <w:t xml:space="preserve">Wang, Q., Espert, M., Larrea, V., Quiles, A., Salvador, A.,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Sanz, T. </w:t>
      </w:r>
      <w:r w:rsidRPr="00570037">
        <w:rPr>
          <w:rFonts w:asciiTheme="majorBidi" w:hAnsiTheme="majorBidi" w:cstheme="majorBidi"/>
          <w:sz w:val="28"/>
          <w:szCs w:val="28"/>
        </w:rPr>
        <w:t xml:space="preserve">(2023). Comparison of different indirect approaches to design edible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based on cellulose ethers. Food Hydrocolloids, 134, 108007.</w:t>
      </w:r>
    </w:p>
    <w:p w14:paraId="74795E5C" w14:textId="498E9234"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Wanyo, P., </w:t>
      </w:r>
      <w:proofErr w:type="spellStart"/>
      <w:r w:rsidRPr="00570037">
        <w:rPr>
          <w:rFonts w:asciiTheme="majorBidi" w:hAnsiTheme="majorBidi" w:cstheme="majorBidi"/>
          <w:b/>
          <w:bCs/>
          <w:sz w:val="28"/>
          <w:szCs w:val="28"/>
        </w:rPr>
        <w:t>Meeso</w:t>
      </w:r>
      <w:proofErr w:type="spellEnd"/>
      <w:r w:rsidRPr="00570037">
        <w:rPr>
          <w:rFonts w:asciiTheme="majorBidi" w:hAnsiTheme="majorBidi" w:cstheme="majorBidi"/>
          <w:b/>
          <w:bCs/>
          <w:sz w:val="28"/>
          <w:szCs w:val="28"/>
        </w:rPr>
        <w:t xml:space="preserve">, N., </w:t>
      </w:r>
      <w:proofErr w:type="spellStart"/>
      <w:r w:rsidRPr="00570037">
        <w:rPr>
          <w:rFonts w:asciiTheme="majorBidi" w:hAnsiTheme="majorBidi" w:cstheme="majorBidi"/>
          <w:b/>
          <w:bCs/>
          <w:sz w:val="28"/>
          <w:szCs w:val="28"/>
        </w:rPr>
        <w:t>Siriamornpun</w:t>
      </w:r>
      <w:proofErr w:type="spellEnd"/>
      <w:r w:rsidRPr="00570037">
        <w:rPr>
          <w:rFonts w:asciiTheme="majorBidi" w:hAnsiTheme="majorBidi" w:cstheme="majorBidi"/>
          <w:b/>
          <w:bCs/>
          <w:sz w:val="28"/>
          <w:szCs w:val="28"/>
        </w:rPr>
        <w:t xml:space="preserve">, S.,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Pongsetkul</w:t>
      </w:r>
      <w:proofErr w:type="spellEnd"/>
      <w:r w:rsidRPr="00570037">
        <w:rPr>
          <w:rFonts w:asciiTheme="majorBidi" w:hAnsiTheme="majorBidi" w:cstheme="majorBidi"/>
          <w:b/>
          <w:bCs/>
          <w:sz w:val="28"/>
          <w:szCs w:val="28"/>
        </w:rPr>
        <w:t>, J.</w:t>
      </w:r>
      <w:r w:rsidRPr="00570037">
        <w:rPr>
          <w:rFonts w:asciiTheme="majorBidi" w:hAnsiTheme="majorBidi" w:cstheme="majorBidi"/>
          <w:sz w:val="28"/>
          <w:szCs w:val="28"/>
        </w:rPr>
        <w:t> (2009). Effects of drying methods on the physical and chemical properties of rice bran. Food and Bioproducts Processing, 87(4), 333–340.</w:t>
      </w:r>
    </w:p>
    <w:p w14:paraId="6F25EAE7" w14:textId="7777777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World Health Organization.</w:t>
      </w:r>
      <w:r w:rsidRPr="00570037">
        <w:rPr>
          <w:rFonts w:asciiTheme="majorBidi" w:hAnsiTheme="majorBidi" w:cstheme="majorBidi"/>
          <w:sz w:val="28"/>
          <w:szCs w:val="28"/>
        </w:rPr>
        <w:t> (2021). Guideline: Saturated fatty acid and trans-fatty acid intake for adults and children. Geneva: World Health Organization.</w:t>
      </w:r>
    </w:p>
    <w:p w14:paraId="1CB1927C" w14:textId="252E43DB" w:rsidR="0041241F"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Yanfeng, L., Jiaxin, L.,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Xiaoyan, Z.</w:t>
      </w:r>
      <w:r w:rsidRPr="00570037">
        <w:rPr>
          <w:rFonts w:asciiTheme="majorBidi" w:hAnsiTheme="majorBidi" w:cstheme="majorBidi"/>
          <w:sz w:val="28"/>
          <w:szCs w:val="28"/>
        </w:rPr>
        <w:t xml:space="preserve"> (2025). Plant-based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as functional fat replacers in meat products: A review. Innovative Food Science </w:t>
      </w:r>
      <w:r w:rsidR="00570037" w:rsidRPr="00570037">
        <w:rPr>
          <w:rFonts w:asciiTheme="majorBidi" w:hAnsiTheme="majorBidi" w:cstheme="majorBidi"/>
          <w:sz w:val="28"/>
          <w:szCs w:val="28"/>
        </w:rPr>
        <w:t>and</w:t>
      </w:r>
      <w:r w:rsidRPr="00570037">
        <w:rPr>
          <w:rFonts w:asciiTheme="majorBidi" w:hAnsiTheme="majorBidi" w:cstheme="majorBidi"/>
          <w:sz w:val="28"/>
          <w:szCs w:val="28"/>
        </w:rPr>
        <w:t xml:space="preserve"> Emerging Technologies, 81, 103389.</w:t>
      </w:r>
    </w:p>
    <w:p w14:paraId="0BE1BD98" w14:textId="0FCE1542" w:rsidR="000A74C9" w:rsidRDefault="000A74C9" w:rsidP="000A74C9">
      <w:pPr>
        <w:pStyle w:val="ListParagraph"/>
        <w:spacing w:after="0" w:line="360" w:lineRule="auto"/>
        <w:jc w:val="both"/>
        <w:rPr>
          <w:rFonts w:asciiTheme="majorBidi" w:hAnsiTheme="majorBidi" w:cstheme="majorBidi"/>
          <w:sz w:val="28"/>
          <w:szCs w:val="28"/>
          <w:highlight w:val="yellow"/>
        </w:rPr>
      </w:pPr>
      <w:r>
        <w:rPr>
          <w:rFonts w:asciiTheme="majorBidi" w:hAnsiTheme="majorBidi" w:cstheme="majorBidi"/>
          <w:sz w:val="28"/>
          <w:szCs w:val="28"/>
          <w:highlight w:val="yellow"/>
        </w:rPr>
        <w:t>31.</w:t>
      </w:r>
      <w:r w:rsidR="00C974FC" w:rsidRPr="00691BC8">
        <w:rPr>
          <w:rFonts w:asciiTheme="majorBidi" w:hAnsiTheme="majorBidi" w:cstheme="majorBidi"/>
          <w:sz w:val="28"/>
          <w:szCs w:val="28"/>
          <w:highlight w:val="yellow"/>
        </w:rPr>
        <w:t xml:space="preserve">Moghtadaei, M., </w:t>
      </w:r>
      <w:proofErr w:type="spellStart"/>
      <w:r w:rsidR="00C974FC" w:rsidRPr="00691BC8">
        <w:rPr>
          <w:rFonts w:asciiTheme="majorBidi" w:hAnsiTheme="majorBidi" w:cstheme="majorBidi"/>
          <w:sz w:val="28"/>
          <w:szCs w:val="28"/>
          <w:highlight w:val="yellow"/>
        </w:rPr>
        <w:t>Soltanizadeh</w:t>
      </w:r>
      <w:proofErr w:type="spellEnd"/>
      <w:r w:rsidR="00C974FC" w:rsidRPr="00691BC8">
        <w:rPr>
          <w:rFonts w:asciiTheme="majorBidi" w:hAnsiTheme="majorBidi" w:cstheme="majorBidi"/>
          <w:sz w:val="28"/>
          <w:szCs w:val="28"/>
          <w:highlight w:val="yellow"/>
        </w:rPr>
        <w:t xml:space="preserve">, N., &amp; Goli, S. A. H. (2018). Production of sesame oil </w:t>
      </w:r>
      <w:proofErr w:type="spellStart"/>
      <w:r w:rsidR="00C974FC" w:rsidRPr="00691BC8">
        <w:rPr>
          <w:rFonts w:asciiTheme="majorBidi" w:hAnsiTheme="majorBidi" w:cstheme="majorBidi"/>
          <w:sz w:val="28"/>
          <w:szCs w:val="28"/>
          <w:highlight w:val="yellow"/>
        </w:rPr>
        <w:t>oleogels</w:t>
      </w:r>
      <w:proofErr w:type="spellEnd"/>
      <w:r w:rsidR="00C974FC" w:rsidRPr="00691BC8">
        <w:rPr>
          <w:rFonts w:asciiTheme="majorBidi" w:hAnsiTheme="majorBidi" w:cstheme="majorBidi"/>
          <w:sz w:val="28"/>
          <w:szCs w:val="28"/>
          <w:highlight w:val="yellow"/>
        </w:rPr>
        <w:t xml:space="preserve"> based on beeswax and application as partial substitutes of animal fat in beef </w:t>
      </w:r>
      <w:r w:rsidR="00C974FC">
        <w:rPr>
          <w:rFonts w:asciiTheme="majorBidi" w:hAnsiTheme="majorBidi" w:cstheme="majorBidi"/>
          <w:sz w:val="28"/>
          <w:szCs w:val="28"/>
          <w:highlight w:val="yellow"/>
        </w:rPr>
        <w:t>burgers</w:t>
      </w:r>
      <w:r w:rsidR="00C974FC" w:rsidRPr="00691BC8">
        <w:rPr>
          <w:rFonts w:asciiTheme="majorBidi" w:hAnsiTheme="majorBidi" w:cstheme="majorBidi"/>
          <w:sz w:val="28"/>
          <w:szCs w:val="28"/>
          <w:highlight w:val="yellow"/>
        </w:rPr>
        <w:t>. Food Research International, 108, 368-377.</w:t>
      </w:r>
    </w:p>
    <w:p w14:paraId="0B6461FF" w14:textId="77777777" w:rsidR="000A74C9" w:rsidRDefault="000A74C9" w:rsidP="000A74C9">
      <w:pPr>
        <w:pStyle w:val="ListParagraph"/>
        <w:spacing w:after="0" w:line="360" w:lineRule="auto"/>
        <w:jc w:val="both"/>
        <w:rPr>
          <w:rFonts w:asciiTheme="majorBidi" w:hAnsiTheme="majorBidi" w:cstheme="majorBidi"/>
          <w:sz w:val="28"/>
          <w:szCs w:val="28"/>
          <w:highlight w:val="yellow"/>
        </w:rPr>
      </w:pPr>
    </w:p>
    <w:p w14:paraId="22628F1E" w14:textId="1447A8F4" w:rsidR="000A74C9" w:rsidRDefault="007A370A" w:rsidP="001F1185">
      <w:pPr>
        <w:pStyle w:val="ListParagraph"/>
        <w:spacing w:after="0" w:line="360" w:lineRule="auto"/>
        <w:jc w:val="both"/>
        <w:rPr>
          <w:rFonts w:asciiTheme="majorBidi" w:hAnsiTheme="majorBidi" w:cstheme="majorBidi"/>
          <w:sz w:val="28"/>
          <w:szCs w:val="28"/>
          <w:highlight w:val="yellow"/>
        </w:rPr>
      </w:pPr>
      <w:r>
        <w:rPr>
          <w:rFonts w:asciiTheme="majorBidi" w:hAnsiTheme="majorBidi" w:cstheme="majorBidi"/>
          <w:sz w:val="28"/>
          <w:szCs w:val="28"/>
          <w:highlight w:val="yellow"/>
        </w:rPr>
        <w:t>32.</w:t>
      </w:r>
      <w:r w:rsidR="000A74C9" w:rsidRPr="00691BC8">
        <w:rPr>
          <w:rFonts w:asciiTheme="majorBidi" w:hAnsiTheme="majorBidi" w:cstheme="majorBidi"/>
          <w:sz w:val="28"/>
          <w:szCs w:val="28"/>
          <w:highlight w:val="yellow"/>
        </w:rPr>
        <w:t xml:space="preserve">Pușcaș, A., Mureșan, V., </w:t>
      </w:r>
      <w:proofErr w:type="spellStart"/>
      <w:r w:rsidR="000A74C9" w:rsidRPr="00691BC8">
        <w:rPr>
          <w:rFonts w:asciiTheme="majorBidi" w:hAnsiTheme="majorBidi" w:cstheme="majorBidi"/>
          <w:sz w:val="28"/>
          <w:szCs w:val="28"/>
          <w:highlight w:val="yellow"/>
        </w:rPr>
        <w:t>Socaciu</w:t>
      </w:r>
      <w:proofErr w:type="spellEnd"/>
      <w:r w:rsidR="000A74C9" w:rsidRPr="00691BC8">
        <w:rPr>
          <w:rFonts w:asciiTheme="majorBidi" w:hAnsiTheme="majorBidi" w:cstheme="majorBidi"/>
          <w:sz w:val="28"/>
          <w:szCs w:val="28"/>
          <w:highlight w:val="yellow"/>
        </w:rPr>
        <w:t xml:space="preserve">, C., &amp; </w:t>
      </w:r>
      <w:proofErr w:type="spellStart"/>
      <w:r w:rsidR="000A74C9" w:rsidRPr="00691BC8">
        <w:rPr>
          <w:rFonts w:asciiTheme="majorBidi" w:hAnsiTheme="majorBidi" w:cstheme="majorBidi"/>
          <w:sz w:val="28"/>
          <w:szCs w:val="28"/>
          <w:highlight w:val="yellow"/>
        </w:rPr>
        <w:t>Muste</w:t>
      </w:r>
      <w:proofErr w:type="spellEnd"/>
      <w:r w:rsidR="000A74C9" w:rsidRPr="00691BC8">
        <w:rPr>
          <w:rFonts w:asciiTheme="majorBidi" w:hAnsiTheme="majorBidi" w:cstheme="majorBidi"/>
          <w:sz w:val="28"/>
          <w:szCs w:val="28"/>
          <w:highlight w:val="yellow"/>
        </w:rPr>
        <w:t xml:space="preserve">, S. (2020). </w:t>
      </w:r>
      <w:proofErr w:type="spellStart"/>
      <w:r w:rsidR="000A74C9" w:rsidRPr="00691BC8">
        <w:rPr>
          <w:rFonts w:asciiTheme="majorBidi" w:hAnsiTheme="majorBidi" w:cstheme="majorBidi"/>
          <w:sz w:val="28"/>
          <w:szCs w:val="28"/>
          <w:highlight w:val="yellow"/>
        </w:rPr>
        <w:t>Oleogels</w:t>
      </w:r>
      <w:proofErr w:type="spellEnd"/>
      <w:r w:rsidR="000A74C9" w:rsidRPr="00691BC8">
        <w:rPr>
          <w:rFonts w:asciiTheme="majorBidi" w:hAnsiTheme="majorBidi" w:cstheme="majorBidi"/>
          <w:sz w:val="28"/>
          <w:szCs w:val="28"/>
          <w:highlight w:val="yellow"/>
        </w:rPr>
        <w:t xml:space="preserve"> in food: A review of current and potential applications. Foods, 9(1).</w:t>
      </w:r>
      <w:r w:rsidR="000A74C9">
        <w:rPr>
          <w:rFonts w:asciiTheme="majorBidi" w:hAnsiTheme="majorBidi" w:cstheme="majorBidi"/>
          <w:sz w:val="28"/>
          <w:szCs w:val="28"/>
          <w:highlight w:val="yellow"/>
        </w:rPr>
        <w:t xml:space="preserve"> </w:t>
      </w:r>
    </w:p>
    <w:p w14:paraId="1C47A0D0" w14:textId="77777777" w:rsidR="000A74C9" w:rsidRDefault="000A74C9" w:rsidP="000A74C9">
      <w:pPr>
        <w:spacing w:after="0" w:line="360" w:lineRule="auto"/>
        <w:jc w:val="both"/>
        <w:rPr>
          <w:rFonts w:asciiTheme="majorBidi" w:hAnsiTheme="majorBidi" w:cstheme="majorBidi"/>
          <w:sz w:val="28"/>
          <w:szCs w:val="28"/>
          <w:highlight w:val="yellow"/>
        </w:rPr>
      </w:pPr>
    </w:p>
    <w:p w14:paraId="7759F5F9" w14:textId="29D407A6" w:rsidR="000A74C9" w:rsidRDefault="007A370A" w:rsidP="001F1185">
      <w:pPr>
        <w:pStyle w:val="ListParagraph"/>
        <w:spacing w:after="0" w:line="360" w:lineRule="auto"/>
        <w:jc w:val="both"/>
        <w:rPr>
          <w:rFonts w:asciiTheme="majorBidi" w:hAnsiTheme="majorBidi" w:cstheme="majorBidi"/>
          <w:sz w:val="28"/>
          <w:szCs w:val="28"/>
          <w:highlight w:val="yellow"/>
        </w:rPr>
      </w:pPr>
      <w:r>
        <w:rPr>
          <w:rFonts w:asciiTheme="majorBidi" w:hAnsiTheme="majorBidi" w:cstheme="majorBidi"/>
          <w:sz w:val="28"/>
          <w:szCs w:val="28"/>
          <w:highlight w:val="yellow"/>
        </w:rPr>
        <w:t>33.</w:t>
      </w:r>
      <w:r w:rsidR="000A74C9">
        <w:rPr>
          <w:rFonts w:asciiTheme="majorBidi" w:hAnsiTheme="majorBidi" w:cstheme="majorBidi"/>
          <w:sz w:val="28"/>
          <w:szCs w:val="28"/>
          <w:highlight w:val="yellow"/>
        </w:rPr>
        <w:t xml:space="preserve"> </w:t>
      </w:r>
      <w:r w:rsidR="000A74C9" w:rsidRPr="00691BC8">
        <w:rPr>
          <w:rFonts w:asciiTheme="majorBidi" w:hAnsiTheme="majorBidi" w:cstheme="majorBidi"/>
          <w:sz w:val="28"/>
          <w:szCs w:val="28"/>
          <w:highlight w:val="yellow"/>
        </w:rPr>
        <w:t xml:space="preserve">Xu, H. J., Li, T., Zhang, H. X., Shi, C. H., Cao, J. Q., &amp; Zhang, X. R. (2022). The application of </w:t>
      </w:r>
      <w:proofErr w:type="spellStart"/>
      <w:r w:rsidR="000A74C9" w:rsidRPr="00691BC8">
        <w:rPr>
          <w:rFonts w:asciiTheme="majorBidi" w:hAnsiTheme="majorBidi" w:cstheme="majorBidi"/>
          <w:sz w:val="28"/>
          <w:szCs w:val="28"/>
          <w:highlight w:val="yellow"/>
        </w:rPr>
        <w:t>oleogels</w:t>
      </w:r>
      <w:proofErr w:type="spellEnd"/>
      <w:r w:rsidR="000A74C9" w:rsidRPr="00691BC8">
        <w:rPr>
          <w:rFonts w:asciiTheme="majorBidi" w:hAnsiTheme="majorBidi" w:cstheme="majorBidi"/>
          <w:sz w:val="28"/>
          <w:szCs w:val="28"/>
          <w:highlight w:val="yellow"/>
        </w:rPr>
        <w:t xml:space="preserve"> in food products: Classification, preparation, and </w:t>
      </w:r>
      <w:proofErr w:type="spellStart"/>
      <w:r w:rsidR="000A74C9" w:rsidRPr="00691BC8">
        <w:rPr>
          <w:rFonts w:asciiTheme="majorBidi" w:hAnsiTheme="majorBidi" w:cstheme="majorBidi"/>
          <w:sz w:val="28"/>
          <w:szCs w:val="28"/>
          <w:highlight w:val="yellow"/>
        </w:rPr>
        <w:t>characterisation</w:t>
      </w:r>
      <w:proofErr w:type="spellEnd"/>
      <w:r w:rsidR="000A74C9" w:rsidRPr="00691BC8">
        <w:rPr>
          <w:rFonts w:asciiTheme="majorBidi" w:hAnsiTheme="majorBidi" w:cstheme="majorBidi"/>
          <w:sz w:val="28"/>
          <w:szCs w:val="28"/>
          <w:highlight w:val="yellow"/>
        </w:rPr>
        <w:t xml:space="preserve">. Acta Alimentaria, 51(4), 462-478.  </w:t>
      </w:r>
    </w:p>
    <w:p w14:paraId="05E90C75" w14:textId="77777777" w:rsidR="00031B95" w:rsidRDefault="00031B95" w:rsidP="001F1185">
      <w:pPr>
        <w:pStyle w:val="ListParagraph"/>
        <w:spacing w:after="0" w:line="360" w:lineRule="auto"/>
        <w:jc w:val="both"/>
        <w:rPr>
          <w:rFonts w:asciiTheme="majorBidi" w:hAnsiTheme="majorBidi" w:cstheme="majorBidi"/>
          <w:sz w:val="28"/>
          <w:szCs w:val="28"/>
          <w:highlight w:val="yellow"/>
        </w:rPr>
      </w:pPr>
    </w:p>
    <w:p w14:paraId="00CC375B" w14:textId="273A2759" w:rsidR="00031B95" w:rsidRDefault="00031B95" w:rsidP="001F1185">
      <w:pPr>
        <w:pStyle w:val="ListParagraph"/>
        <w:spacing w:after="0" w:line="360" w:lineRule="auto"/>
        <w:jc w:val="both"/>
        <w:rPr>
          <w:rFonts w:asciiTheme="majorBidi" w:hAnsiTheme="majorBidi" w:cstheme="majorBidi"/>
          <w:sz w:val="28"/>
          <w:szCs w:val="28"/>
          <w:highlight w:val="yellow"/>
        </w:rPr>
      </w:pPr>
      <w:r>
        <w:rPr>
          <w:rFonts w:asciiTheme="majorBidi" w:hAnsiTheme="majorBidi" w:cstheme="majorBidi"/>
          <w:sz w:val="28"/>
          <w:szCs w:val="28"/>
          <w:highlight w:val="yellow"/>
        </w:rPr>
        <w:t xml:space="preserve">34. </w:t>
      </w:r>
      <w:r w:rsidRPr="00031B95">
        <w:rPr>
          <w:rFonts w:asciiTheme="majorBidi" w:hAnsiTheme="majorBidi" w:cstheme="majorBidi"/>
          <w:sz w:val="28"/>
          <w:szCs w:val="28"/>
          <w:highlight w:val="yellow"/>
        </w:rPr>
        <w:t xml:space="preserve">Abdolmaleki, K., Alizadeh, L., </w:t>
      </w:r>
      <w:proofErr w:type="spellStart"/>
      <w:r w:rsidRPr="00031B95">
        <w:rPr>
          <w:rFonts w:asciiTheme="majorBidi" w:hAnsiTheme="majorBidi" w:cstheme="majorBidi"/>
          <w:sz w:val="28"/>
          <w:szCs w:val="28"/>
          <w:highlight w:val="yellow"/>
        </w:rPr>
        <w:t>Nayebzadeh</w:t>
      </w:r>
      <w:proofErr w:type="spellEnd"/>
      <w:r w:rsidRPr="00031B95">
        <w:rPr>
          <w:rFonts w:asciiTheme="majorBidi" w:hAnsiTheme="majorBidi" w:cstheme="majorBidi"/>
          <w:sz w:val="28"/>
          <w:szCs w:val="28"/>
          <w:highlight w:val="yellow"/>
        </w:rPr>
        <w:t xml:space="preserve">, K., Baranowska, H. M., Kowalczewski, P. Ł., &amp; Mousavi </w:t>
      </w:r>
      <w:proofErr w:type="spellStart"/>
      <w:r w:rsidRPr="00031B95">
        <w:rPr>
          <w:rFonts w:asciiTheme="majorBidi" w:hAnsiTheme="majorBidi" w:cstheme="majorBidi"/>
          <w:sz w:val="28"/>
          <w:szCs w:val="28"/>
          <w:highlight w:val="yellow"/>
        </w:rPr>
        <w:t>Khaneghah</w:t>
      </w:r>
      <w:proofErr w:type="spellEnd"/>
      <w:r w:rsidRPr="00031B95">
        <w:rPr>
          <w:rFonts w:asciiTheme="majorBidi" w:hAnsiTheme="majorBidi" w:cstheme="majorBidi"/>
          <w:sz w:val="28"/>
          <w:szCs w:val="28"/>
          <w:highlight w:val="yellow"/>
        </w:rPr>
        <w:t xml:space="preserve">, A. (2022). Potential application of hydrocolloid-based </w:t>
      </w:r>
      <w:proofErr w:type="spellStart"/>
      <w:r w:rsidRPr="00031B95">
        <w:rPr>
          <w:rFonts w:asciiTheme="majorBidi" w:hAnsiTheme="majorBidi" w:cstheme="majorBidi"/>
          <w:sz w:val="28"/>
          <w:szCs w:val="28"/>
          <w:highlight w:val="yellow"/>
        </w:rPr>
        <w:t>oleogel</w:t>
      </w:r>
      <w:proofErr w:type="spellEnd"/>
      <w:r w:rsidRPr="00031B95">
        <w:rPr>
          <w:rFonts w:asciiTheme="majorBidi" w:hAnsiTheme="majorBidi" w:cstheme="majorBidi"/>
          <w:sz w:val="28"/>
          <w:szCs w:val="28"/>
          <w:highlight w:val="yellow"/>
        </w:rPr>
        <w:t xml:space="preserve"> and beeswax </w:t>
      </w:r>
      <w:proofErr w:type="spellStart"/>
      <w:r w:rsidRPr="00031B95">
        <w:rPr>
          <w:rFonts w:asciiTheme="majorBidi" w:hAnsiTheme="majorBidi" w:cstheme="majorBidi"/>
          <w:sz w:val="28"/>
          <w:szCs w:val="28"/>
          <w:highlight w:val="yellow"/>
        </w:rPr>
        <w:t>oleogel</w:t>
      </w:r>
      <w:proofErr w:type="spellEnd"/>
      <w:r w:rsidRPr="00031B95">
        <w:rPr>
          <w:rFonts w:asciiTheme="majorBidi" w:hAnsiTheme="majorBidi" w:cstheme="majorBidi"/>
          <w:sz w:val="28"/>
          <w:szCs w:val="28"/>
          <w:highlight w:val="yellow"/>
        </w:rPr>
        <w:t xml:space="preserve"> as partial substitutes of solid fat in margarine. Applied Sciences, 12(23), 12136.  </w:t>
      </w:r>
    </w:p>
    <w:p w14:paraId="2D7F8702" w14:textId="77777777" w:rsidR="00031B95" w:rsidRDefault="00031B95" w:rsidP="001F1185">
      <w:pPr>
        <w:pStyle w:val="ListParagraph"/>
        <w:spacing w:after="0" w:line="360" w:lineRule="auto"/>
        <w:jc w:val="both"/>
        <w:rPr>
          <w:rFonts w:asciiTheme="majorBidi" w:hAnsiTheme="majorBidi" w:cstheme="majorBidi"/>
          <w:sz w:val="28"/>
          <w:szCs w:val="28"/>
          <w:highlight w:val="yellow"/>
        </w:rPr>
      </w:pPr>
    </w:p>
    <w:p w14:paraId="48599C02" w14:textId="28B5453A" w:rsidR="0041241F" w:rsidRPr="00C974FC" w:rsidRDefault="00031B95" w:rsidP="00C974FC">
      <w:pPr>
        <w:spacing w:after="0" w:line="360" w:lineRule="auto"/>
        <w:jc w:val="both"/>
        <w:rPr>
          <w:rFonts w:asciiTheme="majorBidi" w:hAnsiTheme="majorBidi" w:cstheme="majorBidi"/>
          <w:sz w:val="28"/>
          <w:szCs w:val="28"/>
        </w:rPr>
      </w:pPr>
      <w:r>
        <w:rPr>
          <w:rFonts w:asciiTheme="majorBidi" w:hAnsiTheme="majorBidi" w:cstheme="majorBidi"/>
          <w:sz w:val="28"/>
          <w:szCs w:val="28"/>
          <w:highlight w:val="yellow"/>
        </w:rPr>
        <w:lastRenderedPageBreak/>
        <w:t>35</w:t>
      </w:r>
      <w:r w:rsidRPr="00031B95">
        <w:rPr>
          <w:rFonts w:asciiTheme="majorBidi" w:hAnsiTheme="majorBidi" w:cstheme="majorBidi"/>
          <w:sz w:val="28"/>
          <w:szCs w:val="28"/>
          <w:highlight w:val="yellow"/>
        </w:rPr>
        <w:t xml:space="preserve">. </w:t>
      </w:r>
      <w:proofErr w:type="spellStart"/>
      <w:r w:rsidRPr="00031B95">
        <w:rPr>
          <w:rFonts w:asciiTheme="majorBidi" w:hAnsiTheme="majorBidi" w:cstheme="majorBidi"/>
          <w:sz w:val="28"/>
          <w:szCs w:val="28"/>
          <w:highlight w:val="yellow"/>
        </w:rPr>
        <w:t>Perța-Crișan</w:t>
      </w:r>
      <w:proofErr w:type="spellEnd"/>
      <w:r w:rsidRPr="00031B95">
        <w:rPr>
          <w:rFonts w:asciiTheme="majorBidi" w:hAnsiTheme="majorBidi" w:cstheme="majorBidi"/>
          <w:sz w:val="28"/>
          <w:szCs w:val="28"/>
          <w:highlight w:val="yellow"/>
        </w:rPr>
        <w:t xml:space="preserve">, S., Ursachi, C. Ș., </w:t>
      </w:r>
      <w:proofErr w:type="spellStart"/>
      <w:r w:rsidRPr="00031B95">
        <w:rPr>
          <w:rFonts w:asciiTheme="majorBidi" w:hAnsiTheme="majorBidi" w:cstheme="majorBidi"/>
          <w:sz w:val="28"/>
          <w:szCs w:val="28"/>
          <w:highlight w:val="yellow"/>
        </w:rPr>
        <w:t>Chereji</w:t>
      </w:r>
      <w:proofErr w:type="spellEnd"/>
      <w:r w:rsidRPr="00031B95">
        <w:rPr>
          <w:rFonts w:asciiTheme="majorBidi" w:hAnsiTheme="majorBidi" w:cstheme="majorBidi"/>
          <w:sz w:val="28"/>
          <w:szCs w:val="28"/>
          <w:highlight w:val="yellow"/>
        </w:rPr>
        <w:t xml:space="preserve">, B. D., Tolan, I., &amp; Munteanu, F. D. (2023). Food-grade </w:t>
      </w:r>
      <w:proofErr w:type="spellStart"/>
      <w:r w:rsidRPr="00031B95">
        <w:rPr>
          <w:rFonts w:asciiTheme="majorBidi" w:hAnsiTheme="majorBidi" w:cstheme="majorBidi"/>
          <w:sz w:val="28"/>
          <w:szCs w:val="28"/>
          <w:highlight w:val="yellow"/>
        </w:rPr>
        <w:t>oleogels</w:t>
      </w:r>
      <w:proofErr w:type="spellEnd"/>
      <w:r w:rsidRPr="00031B95">
        <w:rPr>
          <w:rFonts w:asciiTheme="majorBidi" w:hAnsiTheme="majorBidi" w:cstheme="majorBidi"/>
          <w:sz w:val="28"/>
          <w:szCs w:val="28"/>
          <w:highlight w:val="yellow"/>
        </w:rPr>
        <w:t>: Trends in analysis, characterization, and applicability. Gels, 9(5), 386.</w:t>
      </w:r>
      <w:r>
        <w:rPr>
          <w:rFonts w:asciiTheme="majorBidi" w:hAnsiTheme="majorBidi" w:cstheme="majorBidi"/>
          <w:sz w:val="28"/>
          <w:szCs w:val="28"/>
        </w:rPr>
        <w:t xml:space="preserve">  </w:t>
      </w:r>
      <w:r w:rsidR="00C974FC" w:rsidRPr="00691BC8">
        <w:rPr>
          <w:rFonts w:asciiTheme="majorBidi" w:hAnsiTheme="majorBidi" w:cstheme="majorBidi"/>
          <w:sz w:val="28"/>
          <w:szCs w:val="28"/>
          <w:highlight w:val="yellow"/>
        </w:rPr>
        <w:t xml:space="preserve">  </w:t>
      </w:r>
    </w:p>
    <w:p w14:paraId="6C58480E" w14:textId="77777777" w:rsidR="002715E2" w:rsidRPr="00AB5CB1" w:rsidRDefault="002715E2" w:rsidP="00463CDD">
      <w:pPr>
        <w:spacing w:after="0" w:line="360" w:lineRule="auto"/>
        <w:jc w:val="both"/>
        <w:rPr>
          <w:rFonts w:asciiTheme="majorBidi" w:hAnsiTheme="majorBidi" w:cstheme="majorBidi"/>
          <w:sz w:val="28"/>
          <w:szCs w:val="28"/>
        </w:rPr>
      </w:pPr>
    </w:p>
    <w:sectPr w:rsidR="002715E2" w:rsidRPr="00AB5CB1" w:rsidSect="002715E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258B4" w14:textId="77777777" w:rsidR="00EB665D" w:rsidRDefault="00EB665D" w:rsidP="00DA309A">
      <w:pPr>
        <w:spacing w:after="0" w:line="240" w:lineRule="auto"/>
      </w:pPr>
      <w:r>
        <w:separator/>
      </w:r>
    </w:p>
  </w:endnote>
  <w:endnote w:type="continuationSeparator" w:id="0">
    <w:p w14:paraId="7EB6151B" w14:textId="77777777" w:rsidR="00EB665D" w:rsidRDefault="00EB665D" w:rsidP="00DA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ar(--font-fk-grotes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B427" w14:textId="77777777" w:rsidR="00DA309A" w:rsidRDefault="00DA3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6C10" w14:textId="77777777" w:rsidR="00DA309A" w:rsidRDefault="00DA3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C90C" w14:textId="77777777" w:rsidR="00DA309A" w:rsidRDefault="00DA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2B2F" w14:textId="77777777" w:rsidR="00EB665D" w:rsidRDefault="00EB665D" w:rsidP="00DA309A">
      <w:pPr>
        <w:spacing w:after="0" w:line="240" w:lineRule="auto"/>
      </w:pPr>
      <w:r>
        <w:separator/>
      </w:r>
    </w:p>
  </w:footnote>
  <w:footnote w:type="continuationSeparator" w:id="0">
    <w:p w14:paraId="1493939B" w14:textId="77777777" w:rsidR="00EB665D" w:rsidRDefault="00EB665D" w:rsidP="00DA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D45C" w14:textId="5E95E132" w:rsidR="00DA309A" w:rsidRDefault="00CF5CAC">
    <w:pPr>
      <w:pStyle w:val="Header"/>
    </w:pPr>
    <w:r>
      <w:rPr>
        <w:noProof/>
      </w:rPr>
      <w:pict w14:anchorId="39A0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3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46A4" w14:textId="4C54057E" w:rsidR="00DA309A" w:rsidRDefault="00CF5CAC">
    <w:pPr>
      <w:pStyle w:val="Header"/>
    </w:pPr>
    <w:r>
      <w:rPr>
        <w:noProof/>
      </w:rPr>
      <w:pict w14:anchorId="60197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3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08F2" w14:textId="1D9A49EA" w:rsidR="00DA309A" w:rsidRDefault="00CF5CAC">
    <w:pPr>
      <w:pStyle w:val="Header"/>
    </w:pPr>
    <w:r>
      <w:rPr>
        <w:noProof/>
      </w:rPr>
      <w:pict w14:anchorId="789C4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3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093"/>
    <w:multiLevelType w:val="hybridMultilevel"/>
    <w:tmpl w:val="50765940"/>
    <w:lvl w:ilvl="0" w:tplc="578283F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6B12"/>
    <w:multiLevelType w:val="hybridMultilevel"/>
    <w:tmpl w:val="A5A0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2827"/>
    <w:multiLevelType w:val="multilevel"/>
    <w:tmpl w:val="4164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01AF8"/>
    <w:multiLevelType w:val="multilevel"/>
    <w:tmpl w:val="B058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51710"/>
    <w:multiLevelType w:val="multilevel"/>
    <w:tmpl w:val="01F4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B6C38"/>
    <w:multiLevelType w:val="multilevel"/>
    <w:tmpl w:val="BA5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A34EE"/>
    <w:multiLevelType w:val="multilevel"/>
    <w:tmpl w:val="A450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532AE"/>
    <w:multiLevelType w:val="multilevel"/>
    <w:tmpl w:val="09B0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37898"/>
    <w:multiLevelType w:val="hybridMultilevel"/>
    <w:tmpl w:val="8034A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D02738"/>
    <w:multiLevelType w:val="hybridMultilevel"/>
    <w:tmpl w:val="89702C88"/>
    <w:lvl w:ilvl="0" w:tplc="DD7436AA">
      <w:start w:val="2"/>
      <w:numFmt w:val="decimal"/>
      <w:lvlText w:val="%1-"/>
      <w:lvlJc w:val="left"/>
      <w:pPr>
        <w:ind w:left="450" w:hanging="360"/>
      </w:pPr>
      <w:rPr>
        <w:rFonts w:asciiTheme="majorBidi" w:hAnsiTheme="majorBidi" w:cstheme="majorBidi"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6A0461E"/>
    <w:multiLevelType w:val="hybridMultilevel"/>
    <w:tmpl w:val="6FA4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F33DA"/>
    <w:multiLevelType w:val="hybridMultilevel"/>
    <w:tmpl w:val="C7687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4FED"/>
    <w:multiLevelType w:val="multilevel"/>
    <w:tmpl w:val="FAD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20688F"/>
    <w:multiLevelType w:val="multilevel"/>
    <w:tmpl w:val="FB1C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C128FD"/>
    <w:multiLevelType w:val="multilevel"/>
    <w:tmpl w:val="399C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2E72F4"/>
    <w:multiLevelType w:val="hybridMultilevel"/>
    <w:tmpl w:val="A2D2F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C4766"/>
    <w:multiLevelType w:val="multilevel"/>
    <w:tmpl w:val="9570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2B38D3"/>
    <w:multiLevelType w:val="hybridMultilevel"/>
    <w:tmpl w:val="5E5EA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634DB"/>
    <w:multiLevelType w:val="hybridMultilevel"/>
    <w:tmpl w:val="36BC1D9E"/>
    <w:lvl w:ilvl="0" w:tplc="26EC7AE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2"/>
  </w:num>
  <w:num w:numId="4">
    <w:abstractNumId w:val="14"/>
  </w:num>
  <w:num w:numId="5">
    <w:abstractNumId w:val="6"/>
  </w:num>
  <w:num w:numId="6">
    <w:abstractNumId w:val="2"/>
  </w:num>
  <w:num w:numId="7">
    <w:abstractNumId w:val="0"/>
  </w:num>
  <w:num w:numId="8">
    <w:abstractNumId w:val="7"/>
  </w:num>
  <w:num w:numId="9">
    <w:abstractNumId w:val="3"/>
  </w:num>
  <w:num w:numId="10">
    <w:abstractNumId w:val="18"/>
  </w:num>
  <w:num w:numId="11">
    <w:abstractNumId w:val="4"/>
  </w:num>
  <w:num w:numId="12">
    <w:abstractNumId w:val="13"/>
  </w:num>
  <w:num w:numId="13">
    <w:abstractNumId w:val="8"/>
  </w:num>
  <w:num w:numId="14">
    <w:abstractNumId w:val="9"/>
  </w:num>
  <w:num w:numId="15">
    <w:abstractNumId w:val="10"/>
  </w:num>
  <w:num w:numId="16">
    <w:abstractNumId w:val="1"/>
  </w:num>
  <w:num w:numId="17">
    <w:abstractNumId w:val="11"/>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0NzAztrQ0N7Y0tDBT0lEKTi0uzszPAykwrAUASKEg7iwAAAA="/>
  </w:docVars>
  <w:rsids>
    <w:rsidRoot w:val="00A15BA1"/>
    <w:rsid w:val="00001EBE"/>
    <w:rsid w:val="00031B95"/>
    <w:rsid w:val="00053BCC"/>
    <w:rsid w:val="00053BE1"/>
    <w:rsid w:val="00060632"/>
    <w:rsid w:val="000A74C9"/>
    <w:rsid w:val="000B4728"/>
    <w:rsid w:val="000B618B"/>
    <w:rsid w:val="000C4C7E"/>
    <w:rsid w:val="000E29B7"/>
    <w:rsid w:val="000F2A62"/>
    <w:rsid w:val="00103C86"/>
    <w:rsid w:val="001153BD"/>
    <w:rsid w:val="0013095B"/>
    <w:rsid w:val="00137BF4"/>
    <w:rsid w:val="001432BF"/>
    <w:rsid w:val="00167CDD"/>
    <w:rsid w:val="00195DB4"/>
    <w:rsid w:val="001C7D3D"/>
    <w:rsid w:val="001F1185"/>
    <w:rsid w:val="001F3BE6"/>
    <w:rsid w:val="002358B7"/>
    <w:rsid w:val="00253B75"/>
    <w:rsid w:val="00255B19"/>
    <w:rsid w:val="00263413"/>
    <w:rsid w:val="002715E2"/>
    <w:rsid w:val="00291B5B"/>
    <w:rsid w:val="002E1E9E"/>
    <w:rsid w:val="003056C8"/>
    <w:rsid w:val="00354DD0"/>
    <w:rsid w:val="00385283"/>
    <w:rsid w:val="00394103"/>
    <w:rsid w:val="003A29AD"/>
    <w:rsid w:val="003B53BF"/>
    <w:rsid w:val="003C4C6A"/>
    <w:rsid w:val="003C7C6E"/>
    <w:rsid w:val="003E6018"/>
    <w:rsid w:val="0041241F"/>
    <w:rsid w:val="004456D3"/>
    <w:rsid w:val="004575D2"/>
    <w:rsid w:val="00463CDD"/>
    <w:rsid w:val="00486169"/>
    <w:rsid w:val="00492A56"/>
    <w:rsid w:val="0049579E"/>
    <w:rsid w:val="004959A4"/>
    <w:rsid w:val="004B7002"/>
    <w:rsid w:val="004F5300"/>
    <w:rsid w:val="0053457B"/>
    <w:rsid w:val="00545636"/>
    <w:rsid w:val="00550F5B"/>
    <w:rsid w:val="00553DC7"/>
    <w:rsid w:val="00570037"/>
    <w:rsid w:val="00592338"/>
    <w:rsid w:val="005A2C29"/>
    <w:rsid w:val="00622AD0"/>
    <w:rsid w:val="0063274B"/>
    <w:rsid w:val="0066213F"/>
    <w:rsid w:val="00691BC8"/>
    <w:rsid w:val="006B671B"/>
    <w:rsid w:val="006E1998"/>
    <w:rsid w:val="0073397A"/>
    <w:rsid w:val="0075356D"/>
    <w:rsid w:val="007A370A"/>
    <w:rsid w:val="007C0D41"/>
    <w:rsid w:val="007F4EF7"/>
    <w:rsid w:val="0084315B"/>
    <w:rsid w:val="0084756D"/>
    <w:rsid w:val="008502DB"/>
    <w:rsid w:val="00856CC1"/>
    <w:rsid w:val="00872994"/>
    <w:rsid w:val="008B11F2"/>
    <w:rsid w:val="008D341A"/>
    <w:rsid w:val="008D7B95"/>
    <w:rsid w:val="009A58E0"/>
    <w:rsid w:val="009E593B"/>
    <w:rsid w:val="009F328D"/>
    <w:rsid w:val="00A15BA1"/>
    <w:rsid w:val="00A268FA"/>
    <w:rsid w:val="00A32A26"/>
    <w:rsid w:val="00A64CF8"/>
    <w:rsid w:val="00A64FC2"/>
    <w:rsid w:val="00A974C3"/>
    <w:rsid w:val="00AA3259"/>
    <w:rsid w:val="00AB20AB"/>
    <w:rsid w:val="00AB5CB1"/>
    <w:rsid w:val="00AF1D87"/>
    <w:rsid w:val="00B041E1"/>
    <w:rsid w:val="00B2045A"/>
    <w:rsid w:val="00B23DCF"/>
    <w:rsid w:val="00B625DC"/>
    <w:rsid w:val="00B7232D"/>
    <w:rsid w:val="00BB429E"/>
    <w:rsid w:val="00BD12B9"/>
    <w:rsid w:val="00BE2067"/>
    <w:rsid w:val="00C05DEC"/>
    <w:rsid w:val="00C17B29"/>
    <w:rsid w:val="00C65FBA"/>
    <w:rsid w:val="00C73DB1"/>
    <w:rsid w:val="00C974FC"/>
    <w:rsid w:val="00CC1F08"/>
    <w:rsid w:val="00CC63DF"/>
    <w:rsid w:val="00CF3E2C"/>
    <w:rsid w:val="00CF5CAC"/>
    <w:rsid w:val="00D34EE3"/>
    <w:rsid w:val="00D47ABF"/>
    <w:rsid w:val="00D63198"/>
    <w:rsid w:val="00DA309A"/>
    <w:rsid w:val="00DB0D7F"/>
    <w:rsid w:val="00DC3B5A"/>
    <w:rsid w:val="00DE4B86"/>
    <w:rsid w:val="00E1144C"/>
    <w:rsid w:val="00E1246A"/>
    <w:rsid w:val="00E14914"/>
    <w:rsid w:val="00E20322"/>
    <w:rsid w:val="00EA1993"/>
    <w:rsid w:val="00EB5F63"/>
    <w:rsid w:val="00EB665D"/>
    <w:rsid w:val="00ED143F"/>
    <w:rsid w:val="00EF7413"/>
    <w:rsid w:val="00F41F2F"/>
    <w:rsid w:val="00F5714F"/>
    <w:rsid w:val="00F57548"/>
    <w:rsid w:val="00FA3E1C"/>
    <w:rsid w:val="00FB0F60"/>
    <w:rsid w:val="00FD3C30"/>
    <w:rsid w:val="00FD7C52"/>
    <w:rsid w:val="00FE5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6AE5"/>
  <w15:chartTrackingRefBased/>
  <w15:docId w15:val="{54054184-D199-4963-B27F-25D90C52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F4"/>
  </w:style>
  <w:style w:type="paragraph" w:styleId="Heading1">
    <w:name w:val="heading 1"/>
    <w:basedOn w:val="Normal"/>
    <w:next w:val="Normal"/>
    <w:link w:val="Heading1Char"/>
    <w:uiPriority w:val="9"/>
    <w:qFormat/>
    <w:rsid w:val="00A15BA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15BA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5BA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15BA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15BA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15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BA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15B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15BA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15BA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15BA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15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BA1"/>
    <w:rPr>
      <w:rFonts w:eastAsiaTheme="majorEastAsia" w:cstheme="majorBidi"/>
      <w:color w:val="272727" w:themeColor="text1" w:themeTint="D8"/>
    </w:rPr>
  </w:style>
  <w:style w:type="paragraph" w:styleId="Title">
    <w:name w:val="Title"/>
    <w:basedOn w:val="Normal"/>
    <w:next w:val="Normal"/>
    <w:link w:val="TitleChar"/>
    <w:uiPriority w:val="10"/>
    <w:qFormat/>
    <w:rsid w:val="00A15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BA1"/>
    <w:pPr>
      <w:spacing w:before="160"/>
      <w:jc w:val="center"/>
    </w:pPr>
    <w:rPr>
      <w:i/>
      <w:iCs/>
      <w:color w:val="404040" w:themeColor="text1" w:themeTint="BF"/>
    </w:rPr>
  </w:style>
  <w:style w:type="character" w:customStyle="1" w:styleId="QuoteChar">
    <w:name w:val="Quote Char"/>
    <w:basedOn w:val="DefaultParagraphFont"/>
    <w:link w:val="Quote"/>
    <w:uiPriority w:val="29"/>
    <w:rsid w:val="00A15BA1"/>
    <w:rPr>
      <w:i/>
      <w:iCs/>
      <w:color w:val="404040" w:themeColor="text1" w:themeTint="BF"/>
    </w:rPr>
  </w:style>
  <w:style w:type="paragraph" w:styleId="ListParagraph">
    <w:name w:val="List Paragraph"/>
    <w:basedOn w:val="Normal"/>
    <w:uiPriority w:val="34"/>
    <w:qFormat/>
    <w:rsid w:val="00A15BA1"/>
    <w:pPr>
      <w:ind w:left="720"/>
      <w:contextualSpacing/>
    </w:pPr>
  </w:style>
  <w:style w:type="character" w:styleId="IntenseEmphasis">
    <w:name w:val="Intense Emphasis"/>
    <w:basedOn w:val="DefaultParagraphFont"/>
    <w:uiPriority w:val="21"/>
    <w:qFormat/>
    <w:rsid w:val="00A15BA1"/>
    <w:rPr>
      <w:i/>
      <w:iCs/>
      <w:color w:val="2E74B5" w:themeColor="accent1" w:themeShade="BF"/>
    </w:rPr>
  </w:style>
  <w:style w:type="paragraph" w:styleId="IntenseQuote">
    <w:name w:val="Intense Quote"/>
    <w:basedOn w:val="Normal"/>
    <w:next w:val="Normal"/>
    <w:link w:val="IntenseQuoteChar"/>
    <w:uiPriority w:val="30"/>
    <w:qFormat/>
    <w:rsid w:val="00A15BA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15BA1"/>
    <w:rPr>
      <w:i/>
      <w:iCs/>
      <w:color w:val="2E74B5" w:themeColor="accent1" w:themeShade="BF"/>
    </w:rPr>
  </w:style>
  <w:style w:type="character" w:styleId="IntenseReference">
    <w:name w:val="Intense Reference"/>
    <w:basedOn w:val="DefaultParagraphFont"/>
    <w:uiPriority w:val="32"/>
    <w:qFormat/>
    <w:rsid w:val="00A15BA1"/>
    <w:rPr>
      <w:b/>
      <w:bCs/>
      <w:smallCaps/>
      <w:color w:val="2E74B5" w:themeColor="accent1" w:themeShade="BF"/>
      <w:spacing w:val="5"/>
    </w:rPr>
  </w:style>
  <w:style w:type="table" w:customStyle="1" w:styleId="TableGrid1">
    <w:name w:val="Table Grid1"/>
    <w:basedOn w:val="TableNormal"/>
    <w:next w:val="TableGrid"/>
    <w:uiPriority w:val="59"/>
    <w:rsid w:val="00492A5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4CF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D341A"/>
    <w:rPr>
      <w:color w:val="0563C1" w:themeColor="hyperlink"/>
      <w:u w:val="single"/>
    </w:rPr>
  </w:style>
  <w:style w:type="character" w:styleId="UnresolvedMention">
    <w:name w:val="Unresolved Mention"/>
    <w:basedOn w:val="DefaultParagraphFont"/>
    <w:uiPriority w:val="99"/>
    <w:semiHidden/>
    <w:unhideWhenUsed/>
    <w:rsid w:val="008D341A"/>
    <w:rPr>
      <w:color w:val="605E5C"/>
      <w:shd w:val="clear" w:color="auto" w:fill="E1DFDD"/>
    </w:rPr>
  </w:style>
  <w:style w:type="paragraph" w:styleId="Header">
    <w:name w:val="header"/>
    <w:basedOn w:val="Normal"/>
    <w:link w:val="HeaderChar"/>
    <w:uiPriority w:val="99"/>
    <w:unhideWhenUsed/>
    <w:rsid w:val="00DA3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9A"/>
  </w:style>
  <w:style w:type="paragraph" w:styleId="Footer">
    <w:name w:val="footer"/>
    <w:basedOn w:val="Normal"/>
    <w:link w:val="FooterChar"/>
    <w:uiPriority w:val="99"/>
    <w:unhideWhenUsed/>
    <w:rsid w:val="00DA3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9A"/>
  </w:style>
  <w:style w:type="paragraph" w:styleId="Revision">
    <w:name w:val="Revision"/>
    <w:hidden/>
    <w:uiPriority w:val="99"/>
    <w:semiHidden/>
    <w:rsid w:val="00F41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0877">
      <w:bodyDiv w:val="1"/>
      <w:marLeft w:val="0"/>
      <w:marRight w:val="0"/>
      <w:marTop w:val="0"/>
      <w:marBottom w:val="0"/>
      <w:divBdr>
        <w:top w:val="none" w:sz="0" w:space="0" w:color="auto"/>
        <w:left w:val="none" w:sz="0" w:space="0" w:color="auto"/>
        <w:bottom w:val="none" w:sz="0" w:space="0" w:color="auto"/>
        <w:right w:val="none" w:sz="0" w:space="0" w:color="auto"/>
      </w:divBdr>
    </w:div>
    <w:div w:id="81605950">
      <w:bodyDiv w:val="1"/>
      <w:marLeft w:val="0"/>
      <w:marRight w:val="0"/>
      <w:marTop w:val="0"/>
      <w:marBottom w:val="0"/>
      <w:divBdr>
        <w:top w:val="none" w:sz="0" w:space="0" w:color="auto"/>
        <w:left w:val="none" w:sz="0" w:space="0" w:color="auto"/>
        <w:bottom w:val="none" w:sz="0" w:space="0" w:color="auto"/>
        <w:right w:val="none" w:sz="0" w:space="0" w:color="auto"/>
      </w:divBdr>
    </w:div>
    <w:div w:id="123081720">
      <w:bodyDiv w:val="1"/>
      <w:marLeft w:val="0"/>
      <w:marRight w:val="0"/>
      <w:marTop w:val="0"/>
      <w:marBottom w:val="0"/>
      <w:divBdr>
        <w:top w:val="none" w:sz="0" w:space="0" w:color="auto"/>
        <w:left w:val="none" w:sz="0" w:space="0" w:color="auto"/>
        <w:bottom w:val="none" w:sz="0" w:space="0" w:color="auto"/>
        <w:right w:val="none" w:sz="0" w:space="0" w:color="auto"/>
      </w:divBdr>
    </w:div>
    <w:div w:id="386033046">
      <w:bodyDiv w:val="1"/>
      <w:marLeft w:val="0"/>
      <w:marRight w:val="0"/>
      <w:marTop w:val="0"/>
      <w:marBottom w:val="0"/>
      <w:divBdr>
        <w:top w:val="none" w:sz="0" w:space="0" w:color="auto"/>
        <w:left w:val="none" w:sz="0" w:space="0" w:color="auto"/>
        <w:bottom w:val="none" w:sz="0" w:space="0" w:color="auto"/>
        <w:right w:val="none" w:sz="0" w:space="0" w:color="auto"/>
      </w:divBdr>
    </w:div>
    <w:div w:id="532504450">
      <w:bodyDiv w:val="1"/>
      <w:marLeft w:val="0"/>
      <w:marRight w:val="0"/>
      <w:marTop w:val="0"/>
      <w:marBottom w:val="0"/>
      <w:divBdr>
        <w:top w:val="none" w:sz="0" w:space="0" w:color="auto"/>
        <w:left w:val="none" w:sz="0" w:space="0" w:color="auto"/>
        <w:bottom w:val="none" w:sz="0" w:space="0" w:color="auto"/>
        <w:right w:val="none" w:sz="0" w:space="0" w:color="auto"/>
      </w:divBdr>
    </w:div>
    <w:div w:id="598950465">
      <w:bodyDiv w:val="1"/>
      <w:marLeft w:val="0"/>
      <w:marRight w:val="0"/>
      <w:marTop w:val="0"/>
      <w:marBottom w:val="0"/>
      <w:divBdr>
        <w:top w:val="none" w:sz="0" w:space="0" w:color="auto"/>
        <w:left w:val="none" w:sz="0" w:space="0" w:color="auto"/>
        <w:bottom w:val="none" w:sz="0" w:space="0" w:color="auto"/>
        <w:right w:val="none" w:sz="0" w:space="0" w:color="auto"/>
      </w:divBdr>
    </w:div>
    <w:div w:id="675352442">
      <w:bodyDiv w:val="1"/>
      <w:marLeft w:val="0"/>
      <w:marRight w:val="0"/>
      <w:marTop w:val="0"/>
      <w:marBottom w:val="0"/>
      <w:divBdr>
        <w:top w:val="none" w:sz="0" w:space="0" w:color="auto"/>
        <w:left w:val="none" w:sz="0" w:space="0" w:color="auto"/>
        <w:bottom w:val="none" w:sz="0" w:space="0" w:color="auto"/>
        <w:right w:val="none" w:sz="0" w:space="0" w:color="auto"/>
      </w:divBdr>
    </w:div>
    <w:div w:id="680278845">
      <w:bodyDiv w:val="1"/>
      <w:marLeft w:val="0"/>
      <w:marRight w:val="0"/>
      <w:marTop w:val="0"/>
      <w:marBottom w:val="0"/>
      <w:divBdr>
        <w:top w:val="none" w:sz="0" w:space="0" w:color="auto"/>
        <w:left w:val="none" w:sz="0" w:space="0" w:color="auto"/>
        <w:bottom w:val="none" w:sz="0" w:space="0" w:color="auto"/>
        <w:right w:val="none" w:sz="0" w:space="0" w:color="auto"/>
      </w:divBdr>
    </w:div>
    <w:div w:id="694770894">
      <w:bodyDiv w:val="1"/>
      <w:marLeft w:val="0"/>
      <w:marRight w:val="0"/>
      <w:marTop w:val="0"/>
      <w:marBottom w:val="0"/>
      <w:divBdr>
        <w:top w:val="none" w:sz="0" w:space="0" w:color="auto"/>
        <w:left w:val="none" w:sz="0" w:space="0" w:color="auto"/>
        <w:bottom w:val="none" w:sz="0" w:space="0" w:color="auto"/>
        <w:right w:val="none" w:sz="0" w:space="0" w:color="auto"/>
      </w:divBdr>
    </w:div>
    <w:div w:id="699357005">
      <w:bodyDiv w:val="1"/>
      <w:marLeft w:val="0"/>
      <w:marRight w:val="0"/>
      <w:marTop w:val="0"/>
      <w:marBottom w:val="0"/>
      <w:divBdr>
        <w:top w:val="none" w:sz="0" w:space="0" w:color="auto"/>
        <w:left w:val="none" w:sz="0" w:space="0" w:color="auto"/>
        <w:bottom w:val="none" w:sz="0" w:space="0" w:color="auto"/>
        <w:right w:val="none" w:sz="0" w:space="0" w:color="auto"/>
      </w:divBdr>
    </w:div>
    <w:div w:id="769931699">
      <w:bodyDiv w:val="1"/>
      <w:marLeft w:val="0"/>
      <w:marRight w:val="0"/>
      <w:marTop w:val="0"/>
      <w:marBottom w:val="0"/>
      <w:divBdr>
        <w:top w:val="none" w:sz="0" w:space="0" w:color="auto"/>
        <w:left w:val="none" w:sz="0" w:space="0" w:color="auto"/>
        <w:bottom w:val="none" w:sz="0" w:space="0" w:color="auto"/>
        <w:right w:val="none" w:sz="0" w:space="0" w:color="auto"/>
      </w:divBdr>
    </w:div>
    <w:div w:id="831680316">
      <w:bodyDiv w:val="1"/>
      <w:marLeft w:val="0"/>
      <w:marRight w:val="0"/>
      <w:marTop w:val="0"/>
      <w:marBottom w:val="0"/>
      <w:divBdr>
        <w:top w:val="none" w:sz="0" w:space="0" w:color="auto"/>
        <w:left w:val="none" w:sz="0" w:space="0" w:color="auto"/>
        <w:bottom w:val="none" w:sz="0" w:space="0" w:color="auto"/>
        <w:right w:val="none" w:sz="0" w:space="0" w:color="auto"/>
      </w:divBdr>
      <w:divsChild>
        <w:div w:id="1828132420">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882138619">
      <w:bodyDiv w:val="1"/>
      <w:marLeft w:val="0"/>
      <w:marRight w:val="0"/>
      <w:marTop w:val="0"/>
      <w:marBottom w:val="0"/>
      <w:divBdr>
        <w:top w:val="none" w:sz="0" w:space="0" w:color="auto"/>
        <w:left w:val="none" w:sz="0" w:space="0" w:color="auto"/>
        <w:bottom w:val="none" w:sz="0" w:space="0" w:color="auto"/>
        <w:right w:val="none" w:sz="0" w:space="0" w:color="auto"/>
      </w:divBdr>
    </w:div>
    <w:div w:id="882444084">
      <w:bodyDiv w:val="1"/>
      <w:marLeft w:val="0"/>
      <w:marRight w:val="0"/>
      <w:marTop w:val="0"/>
      <w:marBottom w:val="0"/>
      <w:divBdr>
        <w:top w:val="none" w:sz="0" w:space="0" w:color="auto"/>
        <w:left w:val="none" w:sz="0" w:space="0" w:color="auto"/>
        <w:bottom w:val="none" w:sz="0" w:space="0" w:color="auto"/>
        <w:right w:val="none" w:sz="0" w:space="0" w:color="auto"/>
      </w:divBdr>
    </w:div>
    <w:div w:id="969672129">
      <w:bodyDiv w:val="1"/>
      <w:marLeft w:val="0"/>
      <w:marRight w:val="0"/>
      <w:marTop w:val="0"/>
      <w:marBottom w:val="0"/>
      <w:divBdr>
        <w:top w:val="none" w:sz="0" w:space="0" w:color="auto"/>
        <w:left w:val="none" w:sz="0" w:space="0" w:color="auto"/>
        <w:bottom w:val="none" w:sz="0" w:space="0" w:color="auto"/>
        <w:right w:val="none" w:sz="0" w:space="0" w:color="auto"/>
      </w:divBdr>
    </w:div>
    <w:div w:id="995377845">
      <w:bodyDiv w:val="1"/>
      <w:marLeft w:val="0"/>
      <w:marRight w:val="0"/>
      <w:marTop w:val="0"/>
      <w:marBottom w:val="0"/>
      <w:divBdr>
        <w:top w:val="none" w:sz="0" w:space="0" w:color="auto"/>
        <w:left w:val="none" w:sz="0" w:space="0" w:color="auto"/>
        <w:bottom w:val="none" w:sz="0" w:space="0" w:color="auto"/>
        <w:right w:val="none" w:sz="0" w:space="0" w:color="auto"/>
      </w:divBdr>
    </w:div>
    <w:div w:id="1027103820">
      <w:bodyDiv w:val="1"/>
      <w:marLeft w:val="0"/>
      <w:marRight w:val="0"/>
      <w:marTop w:val="0"/>
      <w:marBottom w:val="0"/>
      <w:divBdr>
        <w:top w:val="none" w:sz="0" w:space="0" w:color="auto"/>
        <w:left w:val="none" w:sz="0" w:space="0" w:color="auto"/>
        <w:bottom w:val="none" w:sz="0" w:space="0" w:color="auto"/>
        <w:right w:val="none" w:sz="0" w:space="0" w:color="auto"/>
      </w:divBdr>
    </w:div>
    <w:div w:id="1246695260">
      <w:bodyDiv w:val="1"/>
      <w:marLeft w:val="0"/>
      <w:marRight w:val="0"/>
      <w:marTop w:val="0"/>
      <w:marBottom w:val="0"/>
      <w:divBdr>
        <w:top w:val="none" w:sz="0" w:space="0" w:color="auto"/>
        <w:left w:val="none" w:sz="0" w:space="0" w:color="auto"/>
        <w:bottom w:val="none" w:sz="0" w:space="0" w:color="auto"/>
        <w:right w:val="none" w:sz="0" w:space="0" w:color="auto"/>
      </w:divBdr>
    </w:div>
    <w:div w:id="1288896906">
      <w:bodyDiv w:val="1"/>
      <w:marLeft w:val="0"/>
      <w:marRight w:val="0"/>
      <w:marTop w:val="0"/>
      <w:marBottom w:val="0"/>
      <w:divBdr>
        <w:top w:val="none" w:sz="0" w:space="0" w:color="auto"/>
        <w:left w:val="none" w:sz="0" w:space="0" w:color="auto"/>
        <w:bottom w:val="none" w:sz="0" w:space="0" w:color="auto"/>
        <w:right w:val="none" w:sz="0" w:space="0" w:color="auto"/>
      </w:divBdr>
    </w:div>
    <w:div w:id="1508791222">
      <w:bodyDiv w:val="1"/>
      <w:marLeft w:val="0"/>
      <w:marRight w:val="0"/>
      <w:marTop w:val="0"/>
      <w:marBottom w:val="0"/>
      <w:divBdr>
        <w:top w:val="none" w:sz="0" w:space="0" w:color="auto"/>
        <w:left w:val="none" w:sz="0" w:space="0" w:color="auto"/>
        <w:bottom w:val="none" w:sz="0" w:space="0" w:color="auto"/>
        <w:right w:val="none" w:sz="0" w:space="0" w:color="auto"/>
      </w:divBdr>
    </w:div>
    <w:div w:id="1626960073">
      <w:bodyDiv w:val="1"/>
      <w:marLeft w:val="0"/>
      <w:marRight w:val="0"/>
      <w:marTop w:val="0"/>
      <w:marBottom w:val="0"/>
      <w:divBdr>
        <w:top w:val="none" w:sz="0" w:space="0" w:color="auto"/>
        <w:left w:val="none" w:sz="0" w:space="0" w:color="auto"/>
        <w:bottom w:val="none" w:sz="0" w:space="0" w:color="auto"/>
        <w:right w:val="none" w:sz="0" w:space="0" w:color="auto"/>
      </w:divBdr>
    </w:div>
    <w:div w:id="1670138986">
      <w:bodyDiv w:val="1"/>
      <w:marLeft w:val="0"/>
      <w:marRight w:val="0"/>
      <w:marTop w:val="0"/>
      <w:marBottom w:val="0"/>
      <w:divBdr>
        <w:top w:val="none" w:sz="0" w:space="0" w:color="auto"/>
        <w:left w:val="none" w:sz="0" w:space="0" w:color="auto"/>
        <w:bottom w:val="none" w:sz="0" w:space="0" w:color="auto"/>
        <w:right w:val="none" w:sz="0" w:space="0" w:color="auto"/>
      </w:divBdr>
    </w:div>
    <w:div w:id="1716540885">
      <w:bodyDiv w:val="1"/>
      <w:marLeft w:val="0"/>
      <w:marRight w:val="0"/>
      <w:marTop w:val="0"/>
      <w:marBottom w:val="0"/>
      <w:divBdr>
        <w:top w:val="none" w:sz="0" w:space="0" w:color="auto"/>
        <w:left w:val="none" w:sz="0" w:space="0" w:color="auto"/>
        <w:bottom w:val="none" w:sz="0" w:space="0" w:color="auto"/>
        <w:right w:val="none" w:sz="0" w:space="0" w:color="auto"/>
      </w:divBdr>
    </w:div>
    <w:div w:id="1754358484">
      <w:bodyDiv w:val="1"/>
      <w:marLeft w:val="0"/>
      <w:marRight w:val="0"/>
      <w:marTop w:val="0"/>
      <w:marBottom w:val="0"/>
      <w:divBdr>
        <w:top w:val="none" w:sz="0" w:space="0" w:color="auto"/>
        <w:left w:val="none" w:sz="0" w:space="0" w:color="auto"/>
        <w:bottom w:val="none" w:sz="0" w:space="0" w:color="auto"/>
        <w:right w:val="none" w:sz="0" w:space="0" w:color="auto"/>
      </w:divBdr>
    </w:div>
    <w:div w:id="1846478980">
      <w:bodyDiv w:val="1"/>
      <w:marLeft w:val="0"/>
      <w:marRight w:val="0"/>
      <w:marTop w:val="0"/>
      <w:marBottom w:val="0"/>
      <w:divBdr>
        <w:top w:val="none" w:sz="0" w:space="0" w:color="auto"/>
        <w:left w:val="none" w:sz="0" w:space="0" w:color="auto"/>
        <w:bottom w:val="none" w:sz="0" w:space="0" w:color="auto"/>
        <w:right w:val="none" w:sz="0" w:space="0" w:color="auto"/>
      </w:divBdr>
    </w:div>
    <w:div w:id="1935894440">
      <w:bodyDiv w:val="1"/>
      <w:marLeft w:val="0"/>
      <w:marRight w:val="0"/>
      <w:marTop w:val="0"/>
      <w:marBottom w:val="0"/>
      <w:divBdr>
        <w:top w:val="none" w:sz="0" w:space="0" w:color="auto"/>
        <w:left w:val="none" w:sz="0" w:space="0" w:color="auto"/>
        <w:bottom w:val="none" w:sz="0" w:space="0" w:color="auto"/>
        <w:right w:val="none" w:sz="0" w:space="0" w:color="auto"/>
      </w:divBdr>
    </w:div>
    <w:div w:id="1941521243">
      <w:bodyDiv w:val="1"/>
      <w:marLeft w:val="0"/>
      <w:marRight w:val="0"/>
      <w:marTop w:val="0"/>
      <w:marBottom w:val="0"/>
      <w:divBdr>
        <w:top w:val="none" w:sz="0" w:space="0" w:color="auto"/>
        <w:left w:val="none" w:sz="0" w:space="0" w:color="auto"/>
        <w:bottom w:val="none" w:sz="0" w:space="0" w:color="auto"/>
        <w:right w:val="none" w:sz="0" w:space="0" w:color="auto"/>
      </w:divBdr>
    </w:div>
    <w:div w:id="1974796914">
      <w:bodyDiv w:val="1"/>
      <w:marLeft w:val="0"/>
      <w:marRight w:val="0"/>
      <w:marTop w:val="0"/>
      <w:marBottom w:val="0"/>
      <w:divBdr>
        <w:top w:val="none" w:sz="0" w:space="0" w:color="auto"/>
        <w:left w:val="none" w:sz="0" w:space="0" w:color="auto"/>
        <w:bottom w:val="none" w:sz="0" w:space="0" w:color="auto"/>
        <w:right w:val="none" w:sz="0" w:space="0" w:color="auto"/>
      </w:divBdr>
    </w:div>
    <w:div w:id="2107383241">
      <w:bodyDiv w:val="1"/>
      <w:marLeft w:val="0"/>
      <w:marRight w:val="0"/>
      <w:marTop w:val="0"/>
      <w:marBottom w:val="0"/>
      <w:divBdr>
        <w:top w:val="none" w:sz="0" w:space="0" w:color="auto"/>
        <w:left w:val="none" w:sz="0" w:space="0" w:color="auto"/>
        <w:bottom w:val="none" w:sz="0" w:space="0" w:color="auto"/>
        <w:right w:val="none" w:sz="0" w:space="0" w:color="auto"/>
      </w:divBdr>
    </w:div>
    <w:div w:id="21378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5337</Words>
  <Characters>28894</Characters>
  <Application>Microsoft Office Word</Application>
  <DocSecurity>0</DocSecurity>
  <Lines>240</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COMPUSOFT</dc:creator>
  <cp:keywords/>
  <dc:description/>
  <cp:lastModifiedBy>SDI PC New 16</cp:lastModifiedBy>
  <cp:revision>18</cp:revision>
  <cp:lastPrinted>2025-06-14T22:28:00Z</cp:lastPrinted>
  <dcterms:created xsi:type="dcterms:W3CDTF">2025-06-16T15:24:00Z</dcterms:created>
  <dcterms:modified xsi:type="dcterms:W3CDTF">2025-07-05T08:20:00Z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540ff950-1fe9-476c-a8b5-030b1b9ef7c9</vt:lpwstr>
  </property>
</Properties>
</file>