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2A13" w14:textId="16D19D9A" w:rsidR="004D36F7" w:rsidRDefault="004D36F7" w:rsidP="000D1859">
      <w:pPr>
        <w:jc w:val="center"/>
        <w:rPr>
          <w:rFonts w:ascii="Times New Roman" w:hAnsi="Times New Roman" w:cs="Times New Roman"/>
          <w:b/>
          <w:bCs/>
          <w:sz w:val="24"/>
          <w:szCs w:val="24"/>
        </w:rPr>
      </w:pPr>
      <w:r w:rsidRPr="004D36F7">
        <w:rPr>
          <w:rFonts w:ascii="Times New Roman" w:hAnsi="Times New Roman" w:cs="Times New Roman"/>
          <w:b/>
          <w:bCs/>
          <w:sz w:val="24"/>
          <w:szCs w:val="24"/>
        </w:rPr>
        <w:t>Spirituality and Mental Well</w:t>
      </w:r>
      <w:r w:rsidRPr="004D36F7">
        <w:rPr>
          <w:rFonts w:ascii="Times New Roman" w:hAnsi="Times New Roman" w:cs="Times New Roman"/>
          <w:sz w:val="24"/>
          <w:szCs w:val="24"/>
        </w:rPr>
        <w:t>-</w:t>
      </w:r>
      <w:r w:rsidRPr="004D36F7">
        <w:rPr>
          <w:rFonts w:ascii="Times New Roman" w:hAnsi="Times New Roman" w:cs="Times New Roman"/>
          <w:b/>
          <w:bCs/>
          <w:sz w:val="24"/>
          <w:szCs w:val="24"/>
        </w:rPr>
        <w:t>being: Designing a Holistic Educational Framework for Psycho</w:t>
      </w:r>
      <w:r w:rsidRPr="004D36F7">
        <w:rPr>
          <w:rFonts w:ascii="Times New Roman" w:hAnsi="Times New Roman" w:cs="Times New Roman"/>
          <w:sz w:val="24"/>
          <w:szCs w:val="24"/>
        </w:rPr>
        <w:t>-</w:t>
      </w:r>
      <w:r w:rsidRPr="004D36F7">
        <w:rPr>
          <w:rFonts w:ascii="Times New Roman" w:hAnsi="Times New Roman" w:cs="Times New Roman"/>
          <w:b/>
          <w:bCs/>
          <w:sz w:val="24"/>
          <w:szCs w:val="24"/>
        </w:rPr>
        <w:t>spiritual Resilience</w:t>
      </w:r>
    </w:p>
    <w:p w14:paraId="34C16581" w14:textId="263F7A02" w:rsidR="00C60171" w:rsidRPr="00E2671F" w:rsidRDefault="00C60171" w:rsidP="00C60171">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Abstract:</w:t>
      </w:r>
    </w:p>
    <w:p w14:paraId="0E4F28DC" w14:textId="58F93F0D" w:rsidR="008F0A86" w:rsidRPr="008F0A86" w:rsidRDefault="008F0A86" w:rsidP="008F4827">
      <w:pPr>
        <w:spacing w:line="240" w:lineRule="auto"/>
        <w:jc w:val="both"/>
        <w:rPr>
          <w:rFonts w:ascii="Times New Roman" w:hAnsi="Times New Roman" w:cs="Times New Roman"/>
          <w:sz w:val="24"/>
          <w:szCs w:val="24"/>
        </w:rPr>
      </w:pPr>
      <w:r w:rsidRPr="008F0A86">
        <w:rPr>
          <w:rFonts w:ascii="Times New Roman" w:hAnsi="Times New Roman" w:cs="Times New Roman"/>
          <w:sz w:val="24"/>
          <w:szCs w:val="24"/>
          <w:highlight w:val="yellow"/>
        </w:rPr>
        <w:t xml:space="preserve">This study explores the intersection of spirituality and mental well-being through an interdisciplinary framework that integrates spiritual traditions, psychological theories, and contemporary educational practices. Drawing from Vedanta, Buddhist mindfulness, Christian contemplation, and Sufi mysticism, as well as the psychological works of William James, Carl Jung, and Abraham Maslow, the paper conceptualizes spirituality as a transformative force in fostering emotional resilience and psychological health. The central contribution of the study is the Holistic Resilience Model (HRM), a conceptual structure comprising </w:t>
      </w:r>
      <w:r w:rsidRPr="008F0A86">
        <w:rPr>
          <w:rFonts w:ascii="Times New Roman" w:hAnsi="Times New Roman" w:cs="Times New Roman"/>
          <w:sz w:val="24"/>
          <w:szCs w:val="24"/>
          <w:highlight w:val="yellow"/>
        </w:rPr>
        <w:t xml:space="preserve">of </w:t>
      </w:r>
      <w:r w:rsidRPr="008F0A86">
        <w:rPr>
          <w:rFonts w:ascii="Times New Roman" w:hAnsi="Times New Roman" w:cs="Times New Roman"/>
          <w:sz w:val="24"/>
          <w:szCs w:val="24"/>
          <w:highlight w:val="yellow"/>
        </w:rPr>
        <w:t>four interconnected domains: Spiritual Anchoring, Emotional Regulation, Communal Belonging, and Cognitive Reframing. Using an interpretive-phenomenological methodology supported by literature-based inquiry, the paper incorporates composite qualitative vignettes to illustrate the lived experiences of spiritual engagement. These narratives highlight the psycho-spiritual dimensions of healing and well-being. The study argues for the inclusion of spirituality in both educational and therapeutic frameworks and aligns its recommendations with global mental health standards, such as the WHO</w:t>
      </w:r>
      <w:r w:rsidRPr="008F0A86">
        <w:rPr>
          <w:rFonts w:ascii="Times New Roman" w:hAnsi="Times New Roman" w:cs="Times New Roman"/>
          <w:sz w:val="24"/>
          <w:szCs w:val="24"/>
          <w:highlight w:val="yellow"/>
        </w:rPr>
        <w:t>’</w:t>
      </w:r>
      <w:r w:rsidRPr="008F0A86">
        <w:rPr>
          <w:rFonts w:ascii="Times New Roman" w:hAnsi="Times New Roman" w:cs="Times New Roman"/>
          <w:sz w:val="24"/>
          <w:szCs w:val="24"/>
          <w:highlight w:val="yellow"/>
        </w:rPr>
        <w:t xml:space="preserve">s definition of well-being and the UN’s Sustainable Development Goals (SDGs). The model holds practical significance for educators, </w:t>
      </w:r>
      <w:proofErr w:type="spellStart"/>
      <w:r w:rsidRPr="008F0A86">
        <w:rPr>
          <w:rFonts w:ascii="Times New Roman" w:hAnsi="Times New Roman" w:cs="Times New Roman"/>
          <w:sz w:val="24"/>
          <w:szCs w:val="24"/>
          <w:highlight w:val="yellow"/>
        </w:rPr>
        <w:t>counselors</w:t>
      </w:r>
      <w:proofErr w:type="spellEnd"/>
      <w:r w:rsidRPr="008F0A86">
        <w:rPr>
          <w:rFonts w:ascii="Times New Roman" w:hAnsi="Times New Roman" w:cs="Times New Roman"/>
          <w:sz w:val="24"/>
          <w:szCs w:val="24"/>
          <w:highlight w:val="yellow"/>
        </w:rPr>
        <w:t>, and policymakers seeking holistic approaches to psychological resilience.</w:t>
      </w:r>
    </w:p>
    <w:p w14:paraId="24EF576B" w14:textId="7B68C405" w:rsidR="00E26CCB" w:rsidRDefault="008F4827" w:rsidP="006B276E">
      <w:pPr>
        <w:jc w:val="both"/>
        <w:rPr>
          <w:rFonts w:ascii="Times New Roman" w:hAnsi="Times New Roman" w:cs="Times New Roman"/>
          <w:sz w:val="24"/>
          <w:szCs w:val="24"/>
        </w:rPr>
      </w:pPr>
      <w:r w:rsidRPr="00E2671F">
        <w:rPr>
          <w:rFonts w:ascii="Times New Roman" w:hAnsi="Times New Roman" w:cs="Times New Roman"/>
          <w:b/>
          <w:bCs/>
          <w:sz w:val="24"/>
          <w:szCs w:val="24"/>
        </w:rPr>
        <w:t>Keywords</w:t>
      </w:r>
      <w:r w:rsidRPr="00E2671F">
        <w:rPr>
          <w:rFonts w:ascii="Times New Roman" w:hAnsi="Times New Roman" w:cs="Times New Roman"/>
          <w:sz w:val="24"/>
          <w:szCs w:val="24"/>
        </w:rPr>
        <w:t xml:space="preserve">: </w:t>
      </w:r>
      <w:r w:rsidRPr="006B276E">
        <w:rPr>
          <w:rFonts w:ascii="Times New Roman" w:hAnsi="Times New Roman" w:cs="Times New Roman"/>
          <w:sz w:val="24"/>
          <w:szCs w:val="24"/>
        </w:rPr>
        <w:t xml:space="preserve">Spirituality, Mental </w:t>
      </w:r>
      <w:r w:rsidR="005C5EF3" w:rsidRPr="005C5EF3">
        <w:rPr>
          <w:rFonts w:ascii="Times New Roman" w:hAnsi="Times New Roman" w:cs="Times New Roman"/>
          <w:sz w:val="24"/>
          <w:szCs w:val="24"/>
        </w:rPr>
        <w:t>Well-being</w:t>
      </w:r>
      <w:r w:rsidRPr="006B276E">
        <w:rPr>
          <w:rFonts w:ascii="Times New Roman" w:hAnsi="Times New Roman" w:cs="Times New Roman"/>
          <w:sz w:val="24"/>
          <w:szCs w:val="24"/>
        </w:rPr>
        <w:t xml:space="preserve">, </w:t>
      </w:r>
      <w:r w:rsidR="006B276E" w:rsidRPr="006B276E">
        <w:rPr>
          <w:rFonts w:ascii="Times New Roman" w:hAnsi="Times New Roman" w:cs="Times New Roman"/>
          <w:sz w:val="24"/>
          <w:szCs w:val="24"/>
        </w:rPr>
        <w:t>Psycho-spiritual Resilience</w:t>
      </w:r>
      <w:r w:rsidR="008845C5">
        <w:rPr>
          <w:rFonts w:ascii="Times New Roman" w:hAnsi="Times New Roman" w:cs="Times New Roman"/>
          <w:sz w:val="24"/>
          <w:szCs w:val="24"/>
        </w:rPr>
        <w:t xml:space="preserve">, </w:t>
      </w:r>
      <w:r w:rsidR="003F28A9" w:rsidRPr="003F28A9">
        <w:rPr>
          <w:rFonts w:ascii="Times New Roman" w:hAnsi="Times New Roman" w:cs="Times New Roman"/>
          <w:sz w:val="24"/>
          <w:szCs w:val="24"/>
        </w:rPr>
        <w:t>Emotional Resilience</w:t>
      </w:r>
      <w:r w:rsidR="003F28A9">
        <w:rPr>
          <w:rFonts w:ascii="Times New Roman" w:hAnsi="Times New Roman" w:cs="Times New Roman"/>
          <w:sz w:val="24"/>
          <w:szCs w:val="24"/>
        </w:rPr>
        <w:t>,</w:t>
      </w:r>
      <w:r w:rsidR="003F28A9" w:rsidRPr="006B276E">
        <w:rPr>
          <w:rFonts w:ascii="Times New Roman" w:hAnsi="Times New Roman" w:cs="Times New Roman"/>
          <w:sz w:val="24"/>
          <w:szCs w:val="24"/>
        </w:rPr>
        <w:t xml:space="preserve"> </w:t>
      </w:r>
      <w:r w:rsidR="008845C5" w:rsidRPr="006B276E">
        <w:rPr>
          <w:rFonts w:ascii="Times New Roman" w:hAnsi="Times New Roman" w:cs="Times New Roman"/>
          <w:sz w:val="24"/>
          <w:szCs w:val="24"/>
        </w:rPr>
        <w:t>Holistic Education,</w:t>
      </w:r>
      <w:r w:rsidR="008845C5">
        <w:rPr>
          <w:rFonts w:ascii="Times New Roman" w:hAnsi="Times New Roman" w:cs="Times New Roman"/>
          <w:sz w:val="24"/>
          <w:szCs w:val="24"/>
        </w:rPr>
        <w:t xml:space="preserve"> </w:t>
      </w:r>
      <w:r w:rsidR="008845C5" w:rsidRPr="00E26CCB">
        <w:rPr>
          <w:rFonts w:ascii="Times New Roman" w:hAnsi="Times New Roman" w:cs="Times New Roman"/>
          <w:sz w:val="24"/>
          <w:szCs w:val="24"/>
        </w:rPr>
        <w:t>Well-being in Education</w:t>
      </w:r>
    </w:p>
    <w:p w14:paraId="3B443A37" w14:textId="77777777" w:rsidR="00404F37" w:rsidRPr="00213864" w:rsidRDefault="00404F37" w:rsidP="00404F37">
      <w:pPr>
        <w:spacing w:line="240" w:lineRule="auto"/>
        <w:jc w:val="both"/>
        <w:rPr>
          <w:rFonts w:ascii="Times New Roman" w:hAnsi="Times New Roman" w:cs="Times New Roman"/>
          <w:b/>
          <w:bCs/>
          <w:sz w:val="24"/>
          <w:szCs w:val="24"/>
          <w:highlight w:val="yellow"/>
        </w:rPr>
      </w:pPr>
      <w:r w:rsidRPr="00213864">
        <w:rPr>
          <w:rFonts w:ascii="Times New Roman" w:hAnsi="Times New Roman" w:cs="Times New Roman"/>
          <w:b/>
          <w:bCs/>
          <w:sz w:val="24"/>
          <w:szCs w:val="24"/>
          <w:highlight w:val="yellow"/>
        </w:rPr>
        <w:t>1. Introduction</w:t>
      </w:r>
    </w:p>
    <w:p w14:paraId="5AFBD39E" w14:textId="70523DBA" w:rsidR="003F28A9" w:rsidRPr="003F28A9" w:rsidRDefault="003F28A9" w:rsidP="003F28A9">
      <w:pPr>
        <w:spacing w:line="240" w:lineRule="auto"/>
        <w:jc w:val="both"/>
        <w:rPr>
          <w:rFonts w:ascii="Times New Roman" w:hAnsi="Times New Roman" w:cs="Times New Roman"/>
          <w:sz w:val="24"/>
          <w:szCs w:val="24"/>
          <w:highlight w:val="yellow"/>
        </w:rPr>
      </w:pPr>
      <w:r w:rsidRPr="003F28A9">
        <w:rPr>
          <w:rFonts w:ascii="Times New Roman" w:hAnsi="Times New Roman" w:cs="Times New Roman"/>
          <w:sz w:val="24"/>
          <w:szCs w:val="24"/>
          <w:highlight w:val="yellow"/>
        </w:rPr>
        <w:t>The increasing complexity of mental health challenges in contemporary educational and social landscapes calls for a more integrative understanding of psychological well-being</w:t>
      </w:r>
      <w:r w:rsidR="00327795" w:rsidRPr="00213864">
        <w:rPr>
          <w:rFonts w:ascii="Times New Roman" w:hAnsi="Times New Roman" w:cs="Times New Roman"/>
          <w:sz w:val="24"/>
          <w:szCs w:val="24"/>
          <w:highlight w:val="yellow"/>
        </w:rPr>
        <w:t xml:space="preserve">, </w:t>
      </w:r>
      <w:r w:rsidRPr="003F28A9">
        <w:rPr>
          <w:rFonts w:ascii="Times New Roman" w:hAnsi="Times New Roman" w:cs="Times New Roman"/>
          <w:sz w:val="24"/>
          <w:szCs w:val="24"/>
          <w:highlight w:val="yellow"/>
        </w:rPr>
        <w:t xml:space="preserve">one that transcends biomedical and </w:t>
      </w:r>
      <w:proofErr w:type="spellStart"/>
      <w:r w:rsidRPr="003F28A9">
        <w:rPr>
          <w:rFonts w:ascii="Times New Roman" w:hAnsi="Times New Roman" w:cs="Times New Roman"/>
          <w:sz w:val="24"/>
          <w:szCs w:val="24"/>
          <w:highlight w:val="yellow"/>
        </w:rPr>
        <w:t>behavioral</w:t>
      </w:r>
      <w:proofErr w:type="spellEnd"/>
      <w:r w:rsidRPr="003F28A9">
        <w:rPr>
          <w:rFonts w:ascii="Times New Roman" w:hAnsi="Times New Roman" w:cs="Times New Roman"/>
          <w:sz w:val="24"/>
          <w:szCs w:val="24"/>
          <w:highlight w:val="yellow"/>
        </w:rPr>
        <w:t xml:space="preserve"> paradigms to include the spiritual dimension of human experience. The World Health Organization (2022) defines mental health as a state in which individuals realize their potential, cope with normal life stresses, work productively, and contribute to their community. However, prevailing approaches often neglect existential concerns, moral anchoring, and spiritual resilience, which are central to well-being in many cultures and traditions (Koenig, 2012; Pargament &amp; Mahoney, 2017).</w:t>
      </w:r>
    </w:p>
    <w:p w14:paraId="09F22BD8" w14:textId="6AB93966" w:rsidR="003F28A9" w:rsidRPr="003F28A9" w:rsidRDefault="003F28A9" w:rsidP="003F28A9">
      <w:pPr>
        <w:spacing w:line="240" w:lineRule="auto"/>
        <w:jc w:val="both"/>
        <w:rPr>
          <w:rFonts w:ascii="Times New Roman" w:hAnsi="Times New Roman" w:cs="Times New Roman"/>
          <w:sz w:val="24"/>
          <w:szCs w:val="24"/>
          <w:highlight w:val="yellow"/>
        </w:rPr>
      </w:pPr>
      <w:r w:rsidRPr="003F28A9">
        <w:rPr>
          <w:rFonts w:ascii="Times New Roman" w:hAnsi="Times New Roman" w:cs="Times New Roman"/>
          <w:sz w:val="24"/>
          <w:szCs w:val="24"/>
          <w:highlight w:val="yellow"/>
        </w:rPr>
        <w:t>Spirituality</w:t>
      </w:r>
      <w:r w:rsidR="00327795" w:rsidRPr="00213864">
        <w:rPr>
          <w:rFonts w:ascii="Times New Roman" w:hAnsi="Times New Roman" w:cs="Times New Roman"/>
          <w:sz w:val="24"/>
          <w:szCs w:val="24"/>
          <w:highlight w:val="yellow"/>
        </w:rPr>
        <w:t xml:space="preserve">, </w:t>
      </w:r>
      <w:r w:rsidRPr="003F28A9">
        <w:rPr>
          <w:rFonts w:ascii="Times New Roman" w:hAnsi="Times New Roman" w:cs="Times New Roman"/>
          <w:sz w:val="24"/>
          <w:szCs w:val="24"/>
          <w:highlight w:val="yellow"/>
        </w:rPr>
        <w:t>understood as a personal and often transcendent quest for meaning, purpose, and connection</w:t>
      </w:r>
      <w:r w:rsidR="00327795" w:rsidRPr="00213864">
        <w:rPr>
          <w:rFonts w:ascii="Times New Roman" w:hAnsi="Times New Roman" w:cs="Times New Roman"/>
          <w:sz w:val="24"/>
          <w:szCs w:val="24"/>
          <w:highlight w:val="yellow"/>
        </w:rPr>
        <w:t xml:space="preserve">, </w:t>
      </w:r>
      <w:r w:rsidRPr="003F28A9">
        <w:rPr>
          <w:rFonts w:ascii="Times New Roman" w:hAnsi="Times New Roman" w:cs="Times New Roman"/>
          <w:sz w:val="24"/>
          <w:szCs w:val="24"/>
          <w:highlight w:val="yellow"/>
        </w:rPr>
        <w:t>is increasingly recognized as a resource for enhancing emotional balance, ethical clarity, and inner strength (</w:t>
      </w:r>
      <w:proofErr w:type="spellStart"/>
      <w:r w:rsidRPr="003F28A9">
        <w:rPr>
          <w:rFonts w:ascii="Times New Roman" w:hAnsi="Times New Roman" w:cs="Times New Roman"/>
          <w:sz w:val="24"/>
          <w:szCs w:val="24"/>
          <w:highlight w:val="yellow"/>
        </w:rPr>
        <w:t>Zinnbauer</w:t>
      </w:r>
      <w:proofErr w:type="spellEnd"/>
      <w:r w:rsidRPr="003F28A9">
        <w:rPr>
          <w:rFonts w:ascii="Times New Roman" w:hAnsi="Times New Roman" w:cs="Times New Roman"/>
          <w:sz w:val="24"/>
          <w:szCs w:val="24"/>
          <w:highlight w:val="yellow"/>
        </w:rPr>
        <w:t xml:space="preserve"> &amp; Pargament, 2005). Spirituality is distinct from religiosity in that it emphasizes lived experience, inner values, and existential reflection over institutional or doctrinal affiliations. Research indicates that individuals with active spiritual lives often demonstrate higher levels of psychological resilience, life satisfaction, and self-regulation, especially in moments of crisis (Lucchetti et al., 2021; Rosmarin &amp; Koenig, 2020).</w:t>
      </w:r>
    </w:p>
    <w:p w14:paraId="2A88AFF9" w14:textId="77777777" w:rsidR="003F28A9" w:rsidRPr="003F28A9" w:rsidRDefault="003F28A9" w:rsidP="003F28A9">
      <w:pPr>
        <w:spacing w:line="240" w:lineRule="auto"/>
        <w:jc w:val="both"/>
        <w:rPr>
          <w:rFonts w:ascii="Times New Roman" w:hAnsi="Times New Roman" w:cs="Times New Roman"/>
          <w:sz w:val="24"/>
          <w:szCs w:val="24"/>
          <w:highlight w:val="yellow"/>
        </w:rPr>
      </w:pPr>
      <w:r w:rsidRPr="003F28A9">
        <w:rPr>
          <w:rFonts w:ascii="Times New Roman" w:hAnsi="Times New Roman" w:cs="Times New Roman"/>
          <w:sz w:val="24"/>
          <w:szCs w:val="24"/>
          <w:highlight w:val="yellow"/>
        </w:rPr>
        <w:t>In culturally diverse and pluralistic contexts like India, where spiritual traditions are deeply woven into the social and educational fabric, the absence of a spiritually sensitive mental health framework creates a disconnect between lived realities and institutional practices. This manuscript seeks to address that gap by proposing a Holistic Resilience Model (HRM) that integrates spiritual principles into mental well-being and educational praxis.</w:t>
      </w:r>
    </w:p>
    <w:p w14:paraId="2884EF98" w14:textId="77777777" w:rsidR="00327795" w:rsidRPr="00213864" w:rsidRDefault="003F28A9" w:rsidP="00327795">
      <w:pPr>
        <w:spacing w:line="240" w:lineRule="auto"/>
        <w:jc w:val="both"/>
        <w:rPr>
          <w:rFonts w:ascii="Times New Roman" w:hAnsi="Times New Roman" w:cs="Times New Roman"/>
          <w:sz w:val="24"/>
          <w:szCs w:val="24"/>
          <w:highlight w:val="yellow"/>
        </w:rPr>
      </w:pPr>
      <w:r w:rsidRPr="003F28A9">
        <w:rPr>
          <w:rFonts w:ascii="Times New Roman" w:hAnsi="Times New Roman" w:cs="Times New Roman"/>
          <w:sz w:val="24"/>
          <w:szCs w:val="24"/>
          <w:highlight w:val="yellow"/>
        </w:rPr>
        <w:t>The objectives of this study are:</w:t>
      </w:r>
    </w:p>
    <w:p w14:paraId="3C51687E" w14:textId="77777777" w:rsidR="00327795" w:rsidRPr="00213864" w:rsidRDefault="003F28A9" w:rsidP="00327795">
      <w:pPr>
        <w:pStyle w:val="ListParagraph"/>
        <w:numPr>
          <w:ilvl w:val="0"/>
          <w:numId w:val="12"/>
        </w:numPr>
        <w:spacing w:line="240" w:lineRule="auto"/>
        <w:jc w:val="both"/>
        <w:rPr>
          <w:rFonts w:ascii="Times New Roman" w:hAnsi="Times New Roman" w:cs="Times New Roman"/>
          <w:sz w:val="24"/>
          <w:szCs w:val="24"/>
          <w:highlight w:val="yellow"/>
        </w:rPr>
      </w:pPr>
      <w:r w:rsidRPr="00213864">
        <w:rPr>
          <w:rFonts w:ascii="Times New Roman" w:hAnsi="Times New Roman" w:cs="Times New Roman"/>
          <w:sz w:val="24"/>
          <w:szCs w:val="24"/>
          <w:highlight w:val="yellow"/>
        </w:rPr>
        <w:t>To explore how ancient spiritual traditions and modern psychological theories conceptualize mental resilience and emotional health;</w:t>
      </w:r>
    </w:p>
    <w:p w14:paraId="3D0CAAA7" w14:textId="77777777" w:rsidR="00327795" w:rsidRPr="00213864" w:rsidRDefault="003F28A9" w:rsidP="00327795">
      <w:pPr>
        <w:pStyle w:val="ListParagraph"/>
        <w:numPr>
          <w:ilvl w:val="0"/>
          <w:numId w:val="12"/>
        </w:numPr>
        <w:spacing w:line="240" w:lineRule="auto"/>
        <w:jc w:val="both"/>
        <w:rPr>
          <w:rFonts w:ascii="Times New Roman" w:hAnsi="Times New Roman" w:cs="Times New Roman"/>
          <w:sz w:val="24"/>
          <w:szCs w:val="24"/>
          <w:highlight w:val="yellow"/>
        </w:rPr>
      </w:pPr>
      <w:r w:rsidRPr="00213864">
        <w:rPr>
          <w:rFonts w:ascii="Times New Roman" w:hAnsi="Times New Roman" w:cs="Times New Roman"/>
          <w:sz w:val="24"/>
          <w:szCs w:val="24"/>
          <w:highlight w:val="yellow"/>
        </w:rPr>
        <w:lastRenderedPageBreak/>
        <w:t>To identify core psycho-spiritual dimensions that contribute to well-being;</w:t>
      </w:r>
    </w:p>
    <w:p w14:paraId="4A333279" w14:textId="7F7EC306" w:rsidR="003F28A9" w:rsidRPr="00213864" w:rsidRDefault="003F28A9" w:rsidP="00327795">
      <w:pPr>
        <w:pStyle w:val="ListParagraph"/>
        <w:numPr>
          <w:ilvl w:val="0"/>
          <w:numId w:val="12"/>
        </w:numPr>
        <w:spacing w:line="240" w:lineRule="auto"/>
        <w:jc w:val="both"/>
        <w:rPr>
          <w:rFonts w:ascii="Times New Roman" w:hAnsi="Times New Roman" w:cs="Times New Roman"/>
          <w:sz w:val="24"/>
          <w:szCs w:val="24"/>
          <w:highlight w:val="yellow"/>
        </w:rPr>
      </w:pPr>
      <w:r w:rsidRPr="00213864">
        <w:rPr>
          <w:rFonts w:ascii="Times New Roman" w:hAnsi="Times New Roman" w:cs="Times New Roman"/>
          <w:sz w:val="24"/>
          <w:szCs w:val="24"/>
          <w:highlight w:val="yellow"/>
        </w:rPr>
        <w:t>To propose a culturally adaptable model that informs practice in educational and clinical settings.</w:t>
      </w:r>
    </w:p>
    <w:p w14:paraId="72D74537" w14:textId="055E8031" w:rsidR="00404F37" w:rsidRPr="00213864" w:rsidRDefault="003F28A9" w:rsidP="00404F37">
      <w:pPr>
        <w:spacing w:line="240" w:lineRule="auto"/>
        <w:jc w:val="both"/>
        <w:rPr>
          <w:rFonts w:ascii="Times New Roman" w:hAnsi="Times New Roman" w:cs="Times New Roman"/>
          <w:b/>
          <w:bCs/>
          <w:sz w:val="24"/>
          <w:szCs w:val="24"/>
          <w:highlight w:val="yellow"/>
        </w:rPr>
      </w:pPr>
      <w:r w:rsidRPr="003F28A9">
        <w:rPr>
          <w:rFonts w:ascii="Times New Roman" w:hAnsi="Times New Roman" w:cs="Times New Roman"/>
          <w:sz w:val="24"/>
          <w:szCs w:val="24"/>
          <w:highlight w:val="yellow"/>
        </w:rPr>
        <w:t>The study employs a literature-based, interdisciplinary methodology supported by hermeneutic and phenomenological reflection, with composite qualitative vignettes illustrating how spiritual practices are internalized and enacted in daily life. By engaging with insights from psychology, theology, neuroscience, and educational theory, the study constructs an integrated framework for fostering psycho-spiritual well-being in learning environments.</w:t>
      </w:r>
    </w:p>
    <w:p w14:paraId="348193EF" w14:textId="77777777" w:rsidR="001509BA" w:rsidRPr="00213864" w:rsidRDefault="001509BA" w:rsidP="001509BA">
      <w:pPr>
        <w:spacing w:line="240" w:lineRule="auto"/>
        <w:jc w:val="both"/>
        <w:rPr>
          <w:rFonts w:ascii="Times New Roman" w:hAnsi="Times New Roman" w:cs="Times New Roman"/>
          <w:b/>
          <w:bCs/>
          <w:sz w:val="24"/>
          <w:szCs w:val="24"/>
          <w:highlight w:val="yellow"/>
        </w:rPr>
      </w:pPr>
      <w:r w:rsidRPr="00213864">
        <w:rPr>
          <w:rFonts w:ascii="Times New Roman" w:hAnsi="Times New Roman" w:cs="Times New Roman"/>
          <w:b/>
          <w:bCs/>
          <w:sz w:val="24"/>
          <w:szCs w:val="24"/>
          <w:highlight w:val="yellow"/>
        </w:rPr>
        <w:t>2. Theoretical and Historical Foundations</w:t>
      </w:r>
    </w:p>
    <w:p w14:paraId="2F45E762" w14:textId="77777777"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sz w:val="24"/>
          <w:szCs w:val="24"/>
          <w:highlight w:val="yellow"/>
        </w:rPr>
        <w:t xml:space="preserve">The interplay between spirituality and mental well-being has deep historical roots across cultures and religious-philosophical systems. Traditions such as </w:t>
      </w:r>
      <w:r w:rsidRPr="00110D2B">
        <w:rPr>
          <w:rFonts w:ascii="Times New Roman" w:hAnsi="Times New Roman" w:cs="Times New Roman"/>
          <w:b/>
          <w:bCs/>
          <w:sz w:val="24"/>
          <w:szCs w:val="24"/>
          <w:highlight w:val="yellow"/>
        </w:rPr>
        <w:t>Vedanta</w:t>
      </w:r>
      <w:r w:rsidRPr="00110D2B">
        <w:rPr>
          <w:rFonts w:ascii="Times New Roman" w:hAnsi="Times New Roman" w:cs="Times New Roman"/>
          <w:sz w:val="24"/>
          <w:szCs w:val="24"/>
          <w:highlight w:val="yellow"/>
        </w:rPr>
        <w:t xml:space="preserve">, </w:t>
      </w:r>
      <w:r w:rsidRPr="00110D2B">
        <w:rPr>
          <w:rFonts w:ascii="Times New Roman" w:hAnsi="Times New Roman" w:cs="Times New Roman"/>
          <w:b/>
          <w:bCs/>
          <w:sz w:val="24"/>
          <w:szCs w:val="24"/>
          <w:highlight w:val="yellow"/>
        </w:rPr>
        <w:t>Buddhism</w:t>
      </w:r>
      <w:r w:rsidRPr="00110D2B">
        <w:rPr>
          <w:rFonts w:ascii="Times New Roman" w:hAnsi="Times New Roman" w:cs="Times New Roman"/>
          <w:sz w:val="24"/>
          <w:szCs w:val="24"/>
          <w:highlight w:val="yellow"/>
        </w:rPr>
        <w:t xml:space="preserve">, </w:t>
      </w:r>
      <w:r w:rsidRPr="00110D2B">
        <w:rPr>
          <w:rFonts w:ascii="Times New Roman" w:hAnsi="Times New Roman" w:cs="Times New Roman"/>
          <w:b/>
          <w:bCs/>
          <w:sz w:val="24"/>
          <w:szCs w:val="24"/>
          <w:highlight w:val="yellow"/>
        </w:rPr>
        <w:t>Christian contemplation</w:t>
      </w:r>
      <w:r w:rsidRPr="00110D2B">
        <w:rPr>
          <w:rFonts w:ascii="Times New Roman" w:hAnsi="Times New Roman" w:cs="Times New Roman"/>
          <w:sz w:val="24"/>
          <w:szCs w:val="24"/>
          <w:highlight w:val="yellow"/>
        </w:rPr>
        <w:t xml:space="preserve">, and </w:t>
      </w:r>
      <w:r w:rsidRPr="00110D2B">
        <w:rPr>
          <w:rFonts w:ascii="Times New Roman" w:hAnsi="Times New Roman" w:cs="Times New Roman"/>
          <w:b/>
          <w:bCs/>
          <w:sz w:val="24"/>
          <w:szCs w:val="24"/>
          <w:highlight w:val="yellow"/>
        </w:rPr>
        <w:t>Sufi mysticism</w:t>
      </w:r>
      <w:r w:rsidRPr="00110D2B">
        <w:rPr>
          <w:rFonts w:ascii="Times New Roman" w:hAnsi="Times New Roman" w:cs="Times New Roman"/>
          <w:sz w:val="24"/>
          <w:szCs w:val="24"/>
          <w:highlight w:val="yellow"/>
        </w:rPr>
        <w:t xml:space="preserve"> have long framed spiritual development as integral to emotional regulation, moral clarity, and inner peace. Modern psychology, though initially </w:t>
      </w:r>
      <w:proofErr w:type="spellStart"/>
      <w:r w:rsidRPr="00110D2B">
        <w:rPr>
          <w:rFonts w:ascii="Times New Roman" w:hAnsi="Times New Roman" w:cs="Times New Roman"/>
          <w:sz w:val="24"/>
          <w:szCs w:val="24"/>
          <w:highlight w:val="yellow"/>
        </w:rPr>
        <w:t>skeptical</w:t>
      </w:r>
      <w:proofErr w:type="spellEnd"/>
      <w:r w:rsidRPr="00110D2B">
        <w:rPr>
          <w:rFonts w:ascii="Times New Roman" w:hAnsi="Times New Roman" w:cs="Times New Roman"/>
          <w:sz w:val="24"/>
          <w:szCs w:val="24"/>
          <w:highlight w:val="yellow"/>
        </w:rPr>
        <w:t xml:space="preserve"> of metaphysical constructs, has increasingly acknowledged the significance of spirituality in shaping human </w:t>
      </w:r>
      <w:proofErr w:type="spellStart"/>
      <w:r w:rsidRPr="00110D2B">
        <w:rPr>
          <w:rFonts w:ascii="Times New Roman" w:hAnsi="Times New Roman" w:cs="Times New Roman"/>
          <w:sz w:val="24"/>
          <w:szCs w:val="24"/>
          <w:highlight w:val="yellow"/>
        </w:rPr>
        <w:t>behavior</w:t>
      </w:r>
      <w:proofErr w:type="spellEnd"/>
      <w:r w:rsidRPr="00110D2B">
        <w:rPr>
          <w:rFonts w:ascii="Times New Roman" w:hAnsi="Times New Roman" w:cs="Times New Roman"/>
          <w:sz w:val="24"/>
          <w:szCs w:val="24"/>
          <w:highlight w:val="yellow"/>
        </w:rPr>
        <w:t xml:space="preserve"> and emotional health (Nelson, 2009; James, 1902; Jung, 1969).</w:t>
      </w:r>
    </w:p>
    <w:p w14:paraId="27CA5AD1" w14:textId="77777777" w:rsidR="00110D2B" w:rsidRPr="00110D2B" w:rsidRDefault="00110D2B" w:rsidP="00110D2B">
      <w:pPr>
        <w:spacing w:line="240" w:lineRule="auto"/>
        <w:jc w:val="both"/>
        <w:rPr>
          <w:rFonts w:ascii="Times New Roman" w:hAnsi="Times New Roman" w:cs="Times New Roman"/>
          <w:b/>
          <w:bCs/>
          <w:sz w:val="24"/>
          <w:szCs w:val="24"/>
          <w:highlight w:val="yellow"/>
        </w:rPr>
      </w:pPr>
      <w:r w:rsidRPr="00110D2B">
        <w:rPr>
          <w:rFonts w:ascii="Times New Roman" w:hAnsi="Times New Roman" w:cs="Times New Roman"/>
          <w:b/>
          <w:bCs/>
          <w:sz w:val="24"/>
          <w:szCs w:val="24"/>
          <w:highlight w:val="yellow"/>
        </w:rPr>
        <w:t>2.1 Ancient Traditions and Inner Resilience</w:t>
      </w:r>
    </w:p>
    <w:p w14:paraId="190AD0F4" w14:textId="2FB929D0"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sz w:val="24"/>
          <w:szCs w:val="24"/>
          <w:highlight w:val="yellow"/>
        </w:rPr>
        <w:t xml:space="preserve">In the Indian philosophical tradition, </w:t>
      </w:r>
      <w:r w:rsidRPr="00110D2B">
        <w:rPr>
          <w:rFonts w:ascii="Times New Roman" w:hAnsi="Times New Roman" w:cs="Times New Roman"/>
          <w:b/>
          <w:bCs/>
          <w:sz w:val="24"/>
          <w:szCs w:val="24"/>
          <w:highlight w:val="yellow"/>
        </w:rPr>
        <w:t>Vedanta</w:t>
      </w:r>
      <w:r w:rsidRPr="00110D2B">
        <w:rPr>
          <w:rFonts w:ascii="Times New Roman" w:hAnsi="Times New Roman" w:cs="Times New Roman"/>
          <w:sz w:val="24"/>
          <w:szCs w:val="24"/>
          <w:highlight w:val="yellow"/>
        </w:rPr>
        <w:t xml:space="preserve"> teaches that true mental peace arises from realizing the identity of the individual self (</w:t>
      </w:r>
      <w:r w:rsidRPr="00110D2B">
        <w:rPr>
          <w:rFonts w:ascii="Times New Roman" w:hAnsi="Times New Roman" w:cs="Times New Roman"/>
          <w:i/>
          <w:iCs/>
          <w:sz w:val="24"/>
          <w:szCs w:val="24"/>
          <w:highlight w:val="yellow"/>
        </w:rPr>
        <w:t>Atman</w:t>
      </w:r>
      <w:r w:rsidRPr="00110D2B">
        <w:rPr>
          <w:rFonts w:ascii="Times New Roman" w:hAnsi="Times New Roman" w:cs="Times New Roman"/>
          <w:sz w:val="24"/>
          <w:szCs w:val="24"/>
          <w:highlight w:val="yellow"/>
        </w:rPr>
        <w:t>) with the universal reality (</w:t>
      </w:r>
      <w:r w:rsidRPr="00110D2B">
        <w:rPr>
          <w:rFonts w:ascii="Times New Roman" w:hAnsi="Times New Roman" w:cs="Times New Roman"/>
          <w:i/>
          <w:iCs/>
          <w:sz w:val="24"/>
          <w:szCs w:val="24"/>
          <w:highlight w:val="yellow"/>
        </w:rPr>
        <w:t>Brahman</w:t>
      </w:r>
      <w:r w:rsidRPr="00110D2B">
        <w:rPr>
          <w:rFonts w:ascii="Times New Roman" w:hAnsi="Times New Roman" w:cs="Times New Roman"/>
          <w:sz w:val="24"/>
          <w:szCs w:val="24"/>
          <w:highlight w:val="yellow"/>
        </w:rPr>
        <w:t xml:space="preserve">). This non-dual awareness enables transcendence of egoic suffering and fosters a state of equanimity. Similarly, </w:t>
      </w:r>
      <w:r w:rsidRPr="00110D2B">
        <w:rPr>
          <w:rFonts w:ascii="Times New Roman" w:hAnsi="Times New Roman" w:cs="Times New Roman"/>
          <w:b/>
          <w:bCs/>
          <w:sz w:val="24"/>
          <w:szCs w:val="24"/>
          <w:highlight w:val="yellow"/>
        </w:rPr>
        <w:t>Patanjali’s Yoga Sutras</w:t>
      </w:r>
      <w:r w:rsidRPr="00110D2B">
        <w:rPr>
          <w:rFonts w:ascii="Times New Roman" w:hAnsi="Times New Roman" w:cs="Times New Roman"/>
          <w:sz w:val="24"/>
          <w:szCs w:val="24"/>
          <w:highlight w:val="yellow"/>
        </w:rPr>
        <w:t xml:space="preserve"> conceptualize mental well-being as the stilling of mental fluctuations (</w:t>
      </w:r>
      <w:proofErr w:type="spellStart"/>
      <w:r w:rsidRPr="00110D2B">
        <w:rPr>
          <w:rFonts w:ascii="Times New Roman" w:hAnsi="Times New Roman" w:cs="Times New Roman"/>
          <w:i/>
          <w:iCs/>
          <w:sz w:val="24"/>
          <w:szCs w:val="24"/>
          <w:highlight w:val="yellow"/>
        </w:rPr>
        <w:t>chitta-vritti-nirodha</w:t>
      </w:r>
      <w:proofErr w:type="spellEnd"/>
      <w:r w:rsidRPr="00110D2B">
        <w:rPr>
          <w:rFonts w:ascii="Times New Roman" w:hAnsi="Times New Roman" w:cs="Times New Roman"/>
          <w:sz w:val="24"/>
          <w:szCs w:val="24"/>
          <w:highlight w:val="yellow"/>
        </w:rPr>
        <w:t>), which can be achieved through ethical observance, breath control, and meditative absorption (Feuerstein, 20</w:t>
      </w:r>
      <w:r w:rsidR="00264259">
        <w:rPr>
          <w:rFonts w:ascii="Times New Roman" w:hAnsi="Times New Roman" w:cs="Times New Roman"/>
          <w:sz w:val="24"/>
          <w:szCs w:val="24"/>
          <w:highlight w:val="yellow"/>
        </w:rPr>
        <w:t>12</w:t>
      </w:r>
      <w:r w:rsidRPr="00110D2B">
        <w:rPr>
          <w:rFonts w:ascii="Times New Roman" w:hAnsi="Times New Roman" w:cs="Times New Roman"/>
          <w:sz w:val="24"/>
          <w:szCs w:val="24"/>
          <w:highlight w:val="yellow"/>
        </w:rPr>
        <w:t>).</w:t>
      </w:r>
    </w:p>
    <w:p w14:paraId="4EFEEFFD" w14:textId="639C7EF8"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b/>
          <w:bCs/>
          <w:sz w:val="24"/>
          <w:szCs w:val="24"/>
          <w:highlight w:val="yellow"/>
        </w:rPr>
        <w:t>Buddhist psychology</w:t>
      </w:r>
      <w:r w:rsidRPr="00110D2B">
        <w:rPr>
          <w:rFonts w:ascii="Times New Roman" w:hAnsi="Times New Roman" w:cs="Times New Roman"/>
          <w:sz w:val="24"/>
          <w:szCs w:val="24"/>
          <w:highlight w:val="yellow"/>
        </w:rPr>
        <w:t xml:space="preserve"> views suffering (</w:t>
      </w:r>
      <w:r w:rsidRPr="00110D2B">
        <w:rPr>
          <w:rFonts w:ascii="Times New Roman" w:hAnsi="Times New Roman" w:cs="Times New Roman"/>
          <w:i/>
          <w:iCs/>
          <w:sz w:val="24"/>
          <w:szCs w:val="24"/>
          <w:highlight w:val="yellow"/>
        </w:rPr>
        <w:t>dukkha</w:t>
      </w:r>
      <w:r w:rsidRPr="00110D2B">
        <w:rPr>
          <w:rFonts w:ascii="Times New Roman" w:hAnsi="Times New Roman" w:cs="Times New Roman"/>
          <w:sz w:val="24"/>
          <w:szCs w:val="24"/>
          <w:highlight w:val="yellow"/>
        </w:rPr>
        <w:t xml:space="preserve">) as an inherent part of existence and proposes mindfulness, right understanding, and compassionate action as means of achieving mental liberation. Practices like </w:t>
      </w:r>
      <w:r w:rsidRPr="00110D2B">
        <w:rPr>
          <w:rFonts w:ascii="Times New Roman" w:hAnsi="Times New Roman" w:cs="Times New Roman"/>
          <w:i/>
          <w:iCs/>
          <w:sz w:val="24"/>
          <w:szCs w:val="24"/>
          <w:highlight w:val="yellow"/>
        </w:rPr>
        <w:t>vipassana</w:t>
      </w:r>
      <w:r w:rsidRPr="00110D2B">
        <w:rPr>
          <w:rFonts w:ascii="Times New Roman" w:hAnsi="Times New Roman" w:cs="Times New Roman"/>
          <w:sz w:val="24"/>
          <w:szCs w:val="24"/>
          <w:highlight w:val="yellow"/>
        </w:rPr>
        <w:t xml:space="preserve"> and </w:t>
      </w:r>
      <w:proofErr w:type="spellStart"/>
      <w:r w:rsidRPr="00110D2B">
        <w:rPr>
          <w:rFonts w:ascii="Times New Roman" w:hAnsi="Times New Roman" w:cs="Times New Roman"/>
          <w:i/>
          <w:iCs/>
          <w:sz w:val="24"/>
          <w:szCs w:val="24"/>
          <w:highlight w:val="yellow"/>
        </w:rPr>
        <w:t>metta</w:t>
      </w:r>
      <w:proofErr w:type="spellEnd"/>
      <w:r w:rsidRPr="00110D2B">
        <w:rPr>
          <w:rFonts w:ascii="Times New Roman" w:hAnsi="Times New Roman" w:cs="Times New Roman"/>
          <w:i/>
          <w:iCs/>
          <w:sz w:val="24"/>
          <w:szCs w:val="24"/>
          <w:highlight w:val="yellow"/>
        </w:rPr>
        <w:t xml:space="preserve"> bhavana</w:t>
      </w:r>
      <w:r w:rsidRPr="00110D2B">
        <w:rPr>
          <w:rFonts w:ascii="Times New Roman" w:hAnsi="Times New Roman" w:cs="Times New Roman"/>
          <w:sz w:val="24"/>
          <w:szCs w:val="24"/>
          <w:highlight w:val="yellow"/>
        </w:rPr>
        <w:t xml:space="preserve"> emphasize moment-to-moment awareness, emotional non-reactivity, and universal love—qualities now widely associated with mental resilience (</w:t>
      </w:r>
      <w:proofErr w:type="spellStart"/>
      <w:r w:rsidRPr="00110D2B">
        <w:rPr>
          <w:rFonts w:ascii="Times New Roman" w:hAnsi="Times New Roman" w:cs="Times New Roman"/>
          <w:sz w:val="24"/>
          <w:szCs w:val="24"/>
          <w:highlight w:val="yellow"/>
        </w:rPr>
        <w:t>Gunaratana</w:t>
      </w:r>
      <w:proofErr w:type="spellEnd"/>
      <w:r w:rsidRPr="00110D2B">
        <w:rPr>
          <w:rFonts w:ascii="Times New Roman" w:hAnsi="Times New Roman" w:cs="Times New Roman"/>
          <w:sz w:val="24"/>
          <w:szCs w:val="24"/>
          <w:highlight w:val="yellow"/>
        </w:rPr>
        <w:t>, 201</w:t>
      </w:r>
      <w:r w:rsidR="00264259">
        <w:rPr>
          <w:rFonts w:ascii="Times New Roman" w:hAnsi="Times New Roman" w:cs="Times New Roman"/>
          <w:sz w:val="24"/>
          <w:szCs w:val="24"/>
          <w:highlight w:val="yellow"/>
        </w:rPr>
        <w:t>0</w:t>
      </w:r>
      <w:r w:rsidRPr="00110D2B">
        <w:rPr>
          <w:rFonts w:ascii="Times New Roman" w:hAnsi="Times New Roman" w:cs="Times New Roman"/>
          <w:sz w:val="24"/>
          <w:szCs w:val="24"/>
          <w:highlight w:val="yellow"/>
        </w:rPr>
        <w:t>).</w:t>
      </w:r>
    </w:p>
    <w:p w14:paraId="15371DC2" w14:textId="69AE3261"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sz w:val="24"/>
          <w:szCs w:val="24"/>
          <w:highlight w:val="yellow"/>
        </w:rPr>
        <w:t xml:space="preserve">In the </w:t>
      </w:r>
      <w:r w:rsidRPr="00110D2B">
        <w:rPr>
          <w:rFonts w:ascii="Times New Roman" w:hAnsi="Times New Roman" w:cs="Times New Roman"/>
          <w:b/>
          <w:bCs/>
          <w:sz w:val="24"/>
          <w:szCs w:val="24"/>
          <w:highlight w:val="yellow"/>
        </w:rPr>
        <w:t>Christian contemplative</w:t>
      </w:r>
      <w:r w:rsidRPr="00110D2B">
        <w:rPr>
          <w:rFonts w:ascii="Times New Roman" w:hAnsi="Times New Roman" w:cs="Times New Roman"/>
          <w:sz w:val="24"/>
          <w:szCs w:val="24"/>
          <w:highlight w:val="yellow"/>
        </w:rPr>
        <w:t xml:space="preserve"> tradition, inner stillness, prayer, and surrender to divine grace are regarded as spiritual tools for navigating psychological suffering. The concept of the </w:t>
      </w:r>
      <w:r w:rsidRPr="00213864">
        <w:rPr>
          <w:rFonts w:ascii="Times New Roman" w:hAnsi="Times New Roman" w:cs="Times New Roman"/>
          <w:sz w:val="24"/>
          <w:szCs w:val="24"/>
          <w:highlight w:val="yellow"/>
        </w:rPr>
        <w:t>“</w:t>
      </w:r>
      <w:r w:rsidRPr="00110D2B">
        <w:rPr>
          <w:rFonts w:ascii="Times New Roman" w:hAnsi="Times New Roman" w:cs="Times New Roman"/>
          <w:sz w:val="24"/>
          <w:szCs w:val="24"/>
          <w:highlight w:val="yellow"/>
        </w:rPr>
        <w:t>dark night of the soul,</w:t>
      </w:r>
      <w:r w:rsidRPr="00213864">
        <w:rPr>
          <w:rFonts w:ascii="Times New Roman" w:hAnsi="Times New Roman" w:cs="Times New Roman"/>
          <w:sz w:val="24"/>
          <w:szCs w:val="24"/>
          <w:highlight w:val="yellow"/>
        </w:rPr>
        <w:t>”</w:t>
      </w:r>
      <w:r w:rsidRPr="00110D2B">
        <w:rPr>
          <w:rFonts w:ascii="Times New Roman" w:hAnsi="Times New Roman" w:cs="Times New Roman"/>
          <w:sz w:val="24"/>
          <w:szCs w:val="24"/>
          <w:highlight w:val="yellow"/>
        </w:rPr>
        <w:t xml:space="preserve"> as described by mystics like St. John of the Cross, illustrates how spiritual trials can lead to emotional purification and psychological rebirth (May, 200</w:t>
      </w:r>
      <w:r w:rsidR="00264259">
        <w:rPr>
          <w:rFonts w:ascii="Times New Roman" w:hAnsi="Times New Roman" w:cs="Times New Roman"/>
          <w:sz w:val="24"/>
          <w:szCs w:val="24"/>
          <w:highlight w:val="yellow"/>
        </w:rPr>
        <w:t>9</w:t>
      </w:r>
      <w:r w:rsidRPr="00110D2B">
        <w:rPr>
          <w:rFonts w:ascii="Times New Roman" w:hAnsi="Times New Roman" w:cs="Times New Roman"/>
          <w:sz w:val="24"/>
          <w:szCs w:val="24"/>
          <w:highlight w:val="yellow"/>
        </w:rPr>
        <w:t xml:space="preserve">). </w:t>
      </w:r>
      <w:r w:rsidRPr="00110D2B">
        <w:rPr>
          <w:rFonts w:ascii="Times New Roman" w:hAnsi="Times New Roman" w:cs="Times New Roman"/>
          <w:b/>
          <w:bCs/>
          <w:sz w:val="24"/>
          <w:szCs w:val="24"/>
          <w:highlight w:val="yellow"/>
        </w:rPr>
        <w:t>Sufi spirituality</w:t>
      </w:r>
      <w:r w:rsidRPr="00110D2B">
        <w:rPr>
          <w:rFonts w:ascii="Times New Roman" w:hAnsi="Times New Roman" w:cs="Times New Roman"/>
          <w:sz w:val="24"/>
          <w:szCs w:val="24"/>
          <w:highlight w:val="yellow"/>
        </w:rPr>
        <w:t>, too, offers insights into emotional healing through love, remembrance (</w:t>
      </w:r>
      <w:r w:rsidRPr="00110D2B">
        <w:rPr>
          <w:rFonts w:ascii="Times New Roman" w:hAnsi="Times New Roman" w:cs="Times New Roman"/>
          <w:i/>
          <w:iCs/>
          <w:sz w:val="24"/>
          <w:szCs w:val="24"/>
          <w:highlight w:val="yellow"/>
        </w:rPr>
        <w:t>dhikr</w:t>
      </w:r>
      <w:r w:rsidRPr="00110D2B">
        <w:rPr>
          <w:rFonts w:ascii="Times New Roman" w:hAnsi="Times New Roman" w:cs="Times New Roman"/>
          <w:sz w:val="24"/>
          <w:szCs w:val="24"/>
          <w:highlight w:val="yellow"/>
        </w:rPr>
        <w:t>), and the taming of the lower self (</w:t>
      </w:r>
      <w:proofErr w:type="spellStart"/>
      <w:r w:rsidRPr="00110D2B">
        <w:rPr>
          <w:rFonts w:ascii="Times New Roman" w:hAnsi="Times New Roman" w:cs="Times New Roman"/>
          <w:i/>
          <w:iCs/>
          <w:sz w:val="24"/>
          <w:szCs w:val="24"/>
          <w:highlight w:val="yellow"/>
        </w:rPr>
        <w:t>nafs</w:t>
      </w:r>
      <w:proofErr w:type="spellEnd"/>
      <w:r w:rsidRPr="00110D2B">
        <w:rPr>
          <w:rFonts w:ascii="Times New Roman" w:hAnsi="Times New Roman" w:cs="Times New Roman"/>
          <w:sz w:val="24"/>
          <w:szCs w:val="24"/>
          <w:highlight w:val="yellow"/>
        </w:rPr>
        <w:t>), promoting self-awareness and divine union (Khan</w:t>
      </w:r>
      <w:r w:rsidR="00264259">
        <w:rPr>
          <w:rFonts w:ascii="Times New Roman" w:hAnsi="Times New Roman" w:cs="Times New Roman"/>
          <w:sz w:val="24"/>
          <w:szCs w:val="24"/>
          <w:highlight w:val="yellow"/>
        </w:rPr>
        <w:t xml:space="preserve"> &amp; </w:t>
      </w:r>
      <w:r w:rsidR="00264259" w:rsidRPr="006245A3">
        <w:rPr>
          <w:rFonts w:ascii="Times New Roman" w:eastAsia="Times New Roman" w:hAnsi="Times New Roman" w:cs="Times New Roman"/>
          <w:color w:val="000000"/>
          <w:kern w:val="0"/>
          <w:sz w:val="24"/>
          <w:szCs w:val="24"/>
          <w:highlight w:val="yellow"/>
          <w:lang w:eastAsia="en-IN"/>
          <w14:ligatures w14:val="none"/>
        </w:rPr>
        <w:t>Witteveen</w:t>
      </w:r>
      <w:r w:rsidRPr="00110D2B">
        <w:rPr>
          <w:rFonts w:ascii="Times New Roman" w:hAnsi="Times New Roman" w:cs="Times New Roman"/>
          <w:sz w:val="24"/>
          <w:szCs w:val="24"/>
          <w:highlight w:val="yellow"/>
        </w:rPr>
        <w:t>, 1999).</w:t>
      </w:r>
    </w:p>
    <w:p w14:paraId="7E7D5B9D" w14:textId="77777777" w:rsidR="00110D2B" w:rsidRPr="00110D2B" w:rsidRDefault="00110D2B" w:rsidP="00110D2B">
      <w:pPr>
        <w:spacing w:line="240" w:lineRule="auto"/>
        <w:jc w:val="both"/>
        <w:rPr>
          <w:rFonts w:ascii="Times New Roman" w:hAnsi="Times New Roman" w:cs="Times New Roman"/>
          <w:b/>
          <w:bCs/>
          <w:sz w:val="24"/>
          <w:szCs w:val="24"/>
          <w:highlight w:val="yellow"/>
        </w:rPr>
      </w:pPr>
      <w:r w:rsidRPr="00110D2B">
        <w:rPr>
          <w:rFonts w:ascii="Times New Roman" w:hAnsi="Times New Roman" w:cs="Times New Roman"/>
          <w:b/>
          <w:bCs/>
          <w:sz w:val="24"/>
          <w:szCs w:val="24"/>
          <w:highlight w:val="yellow"/>
        </w:rPr>
        <w:t>2.2 Psychological Theories of Spiritual Development</w:t>
      </w:r>
    </w:p>
    <w:p w14:paraId="2A308275" w14:textId="5D3847F6"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sz w:val="24"/>
          <w:szCs w:val="24"/>
          <w:highlight w:val="yellow"/>
        </w:rPr>
        <w:t xml:space="preserve">In psychology, the pioneering work of </w:t>
      </w:r>
      <w:r w:rsidRPr="00110D2B">
        <w:rPr>
          <w:rFonts w:ascii="Times New Roman" w:hAnsi="Times New Roman" w:cs="Times New Roman"/>
          <w:b/>
          <w:bCs/>
          <w:sz w:val="24"/>
          <w:szCs w:val="24"/>
          <w:highlight w:val="yellow"/>
        </w:rPr>
        <w:t>William James</w:t>
      </w:r>
      <w:r w:rsidRPr="00110D2B">
        <w:rPr>
          <w:rFonts w:ascii="Times New Roman" w:hAnsi="Times New Roman" w:cs="Times New Roman"/>
          <w:sz w:val="24"/>
          <w:szCs w:val="24"/>
          <w:highlight w:val="yellow"/>
        </w:rPr>
        <w:t xml:space="preserve"> emphasized that religious and spiritual experiences</w:t>
      </w:r>
      <w:r w:rsidR="00ED4DC0" w:rsidRPr="00213864">
        <w:rPr>
          <w:rFonts w:ascii="Times New Roman" w:hAnsi="Times New Roman" w:cs="Times New Roman"/>
          <w:sz w:val="24"/>
          <w:szCs w:val="24"/>
          <w:highlight w:val="yellow"/>
        </w:rPr>
        <w:t xml:space="preserve">, </w:t>
      </w:r>
      <w:r w:rsidRPr="00110D2B">
        <w:rPr>
          <w:rFonts w:ascii="Times New Roman" w:hAnsi="Times New Roman" w:cs="Times New Roman"/>
          <w:sz w:val="24"/>
          <w:szCs w:val="24"/>
          <w:highlight w:val="yellow"/>
        </w:rPr>
        <w:t>though subjective</w:t>
      </w:r>
      <w:r w:rsidR="00ED4DC0" w:rsidRPr="00213864">
        <w:rPr>
          <w:rFonts w:ascii="Times New Roman" w:hAnsi="Times New Roman" w:cs="Times New Roman"/>
          <w:sz w:val="24"/>
          <w:szCs w:val="24"/>
          <w:highlight w:val="yellow"/>
        </w:rPr>
        <w:t xml:space="preserve">, </w:t>
      </w:r>
      <w:r w:rsidRPr="00110D2B">
        <w:rPr>
          <w:rFonts w:ascii="Times New Roman" w:hAnsi="Times New Roman" w:cs="Times New Roman"/>
          <w:sz w:val="24"/>
          <w:szCs w:val="24"/>
          <w:highlight w:val="yellow"/>
        </w:rPr>
        <w:t xml:space="preserve">hold transformative value for individuals. His notion of the </w:t>
      </w:r>
      <w:r w:rsidRPr="00110D2B">
        <w:rPr>
          <w:rFonts w:ascii="Times New Roman" w:hAnsi="Times New Roman" w:cs="Times New Roman"/>
          <w:i/>
          <w:iCs/>
          <w:sz w:val="24"/>
          <w:szCs w:val="24"/>
          <w:highlight w:val="yellow"/>
        </w:rPr>
        <w:t>“twice-born”</w:t>
      </w:r>
      <w:r w:rsidRPr="00110D2B">
        <w:rPr>
          <w:rFonts w:ascii="Times New Roman" w:hAnsi="Times New Roman" w:cs="Times New Roman"/>
          <w:sz w:val="24"/>
          <w:szCs w:val="24"/>
          <w:highlight w:val="yellow"/>
        </w:rPr>
        <w:t xml:space="preserve"> person, who gains maturity through existential crisis, resonates with the therapeutic potential of spiritual struggle (James, 1902).</w:t>
      </w:r>
    </w:p>
    <w:p w14:paraId="2209960D" w14:textId="520CF760"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b/>
          <w:bCs/>
          <w:sz w:val="24"/>
          <w:szCs w:val="24"/>
          <w:highlight w:val="yellow"/>
        </w:rPr>
        <w:t>Carl Jung</w:t>
      </w:r>
      <w:r w:rsidRPr="00110D2B">
        <w:rPr>
          <w:rFonts w:ascii="Times New Roman" w:hAnsi="Times New Roman" w:cs="Times New Roman"/>
          <w:sz w:val="24"/>
          <w:szCs w:val="24"/>
          <w:highlight w:val="yellow"/>
        </w:rPr>
        <w:t xml:space="preserve"> proposed that spirituality plays a crucial role in the process of </w:t>
      </w:r>
      <w:r w:rsidRPr="00110D2B">
        <w:rPr>
          <w:rFonts w:ascii="Times New Roman" w:hAnsi="Times New Roman" w:cs="Times New Roman"/>
          <w:i/>
          <w:iCs/>
          <w:sz w:val="24"/>
          <w:szCs w:val="24"/>
          <w:highlight w:val="yellow"/>
        </w:rPr>
        <w:t>individuation</w:t>
      </w:r>
      <w:r w:rsidR="00ED4DC0" w:rsidRPr="00213864">
        <w:rPr>
          <w:rFonts w:ascii="Times New Roman" w:hAnsi="Times New Roman" w:cs="Times New Roman"/>
          <w:sz w:val="24"/>
          <w:szCs w:val="24"/>
          <w:highlight w:val="yellow"/>
        </w:rPr>
        <w:t xml:space="preserve">, </w:t>
      </w:r>
      <w:r w:rsidRPr="00110D2B">
        <w:rPr>
          <w:rFonts w:ascii="Times New Roman" w:hAnsi="Times New Roman" w:cs="Times New Roman"/>
          <w:sz w:val="24"/>
          <w:szCs w:val="24"/>
          <w:highlight w:val="yellow"/>
        </w:rPr>
        <w:t xml:space="preserve">the integration of unconscious archetypes into the conscious self. He viewed the </w:t>
      </w:r>
      <w:r w:rsidRPr="00110D2B">
        <w:rPr>
          <w:rFonts w:ascii="Times New Roman" w:hAnsi="Times New Roman" w:cs="Times New Roman"/>
          <w:i/>
          <w:iCs/>
          <w:sz w:val="24"/>
          <w:szCs w:val="24"/>
          <w:highlight w:val="yellow"/>
        </w:rPr>
        <w:t>Self</w:t>
      </w:r>
      <w:r w:rsidRPr="00110D2B">
        <w:rPr>
          <w:rFonts w:ascii="Times New Roman" w:hAnsi="Times New Roman" w:cs="Times New Roman"/>
          <w:sz w:val="24"/>
          <w:szCs w:val="24"/>
          <w:highlight w:val="yellow"/>
        </w:rPr>
        <w:t xml:space="preserve"> as a spiritual symbol of wholeness and believed that dreams, myths, and spiritual imagery facilitated psychological healing (Jung, 1969).</w:t>
      </w:r>
    </w:p>
    <w:p w14:paraId="64CE3881" w14:textId="77777777"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b/>
          <w:bCs/>
          <w:sz w:val="24"/>
          <w:szCs w:val="24"/>
          <w:highlight w:val="yellow"/>
        </w:rPr>
        <w:lastRenderedPageBreak/>
        <w:t>Abraham Maslow</w:t>
      </w:r>
      <w:r w:rsidRPr="00110D2B">
        <w:rPr>
          <w:rFonts w:ascii="Times New Roman" w:hAnsi="Times New Roman" w:cs="Times New Roman"/>
          <w:sz w:val="24"/>
          <w:szCs w:val="24"/>
          <w:highlight w:val="yellow"/>
        </w:rPr>
        <w:t xml:space="preserve"> added a transpersonal dimension to humanistic psychology by positing </w:t>
      </w:r>
      <w:r w:rsidRPr="00110D2B">
        <w:rPr>
          <w:rFonts w:ascii="Times New Roman" w:hAnsi="Times New Roman" w:cs="Times New Roman"/>
          <w:i/>
          <w:iCs/>
          <w:sz w:val="24"/>
          <w:szCs w:val="24"/>
          <w:highlight w:val="yellow"/>
        </w:rPr>
        <w:t>self-transcendence</w:t>
      </w:r>
      <w:r w:rsidRPr="00110D2B">
        <w:rPr>
          <w:rFonts w:ascii="Times New Roman" w:hAnsi="Times New Roman" w:cs="Times New Roman"/>
          <w:sz w:val="24"/>
          <w:szCs w:val="24"/>
          <w:highlight w:val="yellow"/>
        </w:rPr>
        <w:t xml:space="preserve"> as a higher need beyond self-actualization. He argued that peak experiences, awe, and spiritual consciousness contribute to well-being and personal growth (Maslow, 1971; </w:t>
      </w:r>
      <w:proofErr w:type="spellStart"/>
      <w:r w:rsidRPr="00110D2B">
        <w:rPr>
          <w:rFonts w:ascii="Times New Roman" w:hAnsi="Times New Roman" w:cs="Times New Roman"/>
          <w:sz w:val="24"/>
          <w:szCs w:val="24"/>
          <w:highlight w:val="yellow"/>
        </w:rPr>
        <w:t>Koltko</w:t>
      </w:r>
      <w:proofErr w:type="spellEnd"/>
      <w:r w:rsidRPr="00110D2B">
        <w:rPr>
          <w:rFonts w:ascii="Times New Roman" w:hAnsi="Times New Roman" w:cs="Times New Roman"/>
          <w:sz w:val="24"/>
          <w:szCs w:val="24"/>
          <w:highlight w:val="yellow"/>
        </w:rPr>
        <w:t>-Rivera, 2006).</w:t>
      </w:r>
    </w:p>
    <w:p w14:paraId="69FFB849" w14:textId="2FF81249"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sz w:val="24"/>
          <w:szCs w:val="24"/>
          <w:highlight w:val="yellow"/>
        </w:rPr>
        <w:t>More recently, Nelson (2009) has synthesized these ideas by positioning spirituality as a psychological construct that includes relational, affective, cognitive, and existential components. He emphasizes the dynamic relationship between spiritual practices and emotional functioning, particularly in times of stress and transition.</w:t>
      </w:r>
    </w:p>
    <w:p w14:paraId="124DAF8D" w14:textId="77777777" w:rsidR="00110D2B" w:rsidRPr="00110D2B" w:rsidRDefault="00110D2B" w:rsidP="00110D2B">
      <w:pPr>
        <w:spacing w:line="240" w:lineRule="auto"/>
        <w:jc w:val="both"/>
        <w:rPr>
          <w:rFonts w:ascii="Times New Roman" w:hAnsi="Times New Roman" w:cs="Times New Roman"/>
          <w:b/>
          <w:bCs/>
          <w:sz w:val="24"/>
          <w:szCs w:val="24"/>
          <w:highlight w:val="yellow"/>
        </w:rPr>
      </w:pPr>
      <w:r w:rsidRPr="00110D2B">
        <w:rPr>
          <w:rFonts w:ascii="Times New Roman" w:hAnsi="Times New Roman" w:cs="Times New Roman"/>
          <w:b/>
          <w:bCs/>
          <w:sz w:val="24"/>
          <w:szCs w:val="24"/>
          <w:highlight w:val="yellow"/>
        </w:rPr>
        <w:t>2.3 Toward a Unified Understanding</w:t>
      </w:r>
    </w:p>
    <w:p w14:paraId="49545E55" w14:textId="77777777" w:rsidR="00110D2B" w:rsidRPr="00110D2B" w:rsidRDefault="00110D2B" w:rsidP="00110D2B">
      <w:pPr>
        <w:spacing w:line="240" w:lineRule="auto"/>
        <w:jc w:val="both"/>
        <w:rPr>
          <w:rFonts w:ascii="Times New Roman" w:hAnsi="Times New Roman" w:cs="Times New Roman"/>
          <w:sz w:val="24"/>
          <w:szCs w:val="24"/>
          <w:highlight w:val="yellow"/>
        </w:rPr>
      </w:pPr>
      <w:r w:rsidRPr="00110D2B">
        <w:rPr>
          <w:rFonts w:ascii="Times New Roman" w:hAnsi="Times New Roman" w:cs="Times New Roman"/>
          <w:sz w:val="24"/>
          <w:szCs w:val="24"/>
          <w:highlight w:val="yellow"/>
        </w:rPr>
        <w:t xml:space="preserve">These philosophical and psychological traditions converge on the idea that mental well-being is not merely the absence of illness, but the </w:t>
      </w:r>
      <w:r w:rsidRPr="00110D2B">
        <w:rPr>
          <w:rFonts w:ascii="Times New Roman" w:hAnsi="Times New Roman" w:cs="Times New Roman"/>
          <w:b/>
          <w:bCs/>
          <w:sz w:val="24"/>
          <w:szCs w:val="24"/>
          <w:highlight w:val="yellow"/>
        </w:rPr>
        <w:t xml:space="preserve">presence of inner harmony, moral coherence, and existential </w:t>
      </w:r>
      <w:proofErr w:type="spellStart"/>
      <w:r w:rsidRPr="00110D2B">
        <w:rPr>
          <w:rFonts w:ascii="Times New Roman" w:hAnsi="Times New Roman" w:cs="Times New Roman"/>
          <w:b/>
          <w:bCs/>
          <w:sz w:val="24"/>
          <w:szCs w:val="24"/>
          <w:highlight w:val="yellow"/>
        </w:rPr>
        <w:t>fulfillment</w:t>
      </w:r>
      <w:proofErr w:type="spellEnd"/>
      <w:r w:rsidRPr="00110D2B">
        <w:rPr>
          <w:rFonts w:ascii="Times New Roman" w:hAnsi="Times New Roman" w:cs="Times New Roman"/>
          <w:sz w:val="24"/>
          <w:szCs w:val="24"/>
          <w:highlight w:val="yellow"/>
        </w:rPr>
        <w:t>. In this view, spirituality serves not as an escape from suffering, but as a transformative lens through which suffering can be reframed, understood, and ultimately integrated.</w:t>
      </w:r>
    </w:p>
    <w:p w14:paraId="0AF82DC6" w14:textId="6C631EF5" w:rsidR="001509BA" w:rsidRPr="00E2671F" w:rsidRDefault="00110D2B" w:rsidP="001509BA">
      <w:pPr>
        <w:spacing w:line="240" w:lineRule="auto"/>
        <w:jc w:val="both"/>
        <w:rPr>
          <w:rFonts w:ascii="Times New Roman" w:hAnsi="Times New Roman" w:cs="Times New Roman"/>
          <w:sz w:val="24"/>
          <w:szCs w:val="24"/>
        </w:rPr>
      </w:pPr>
      <w:r w:rsidRPr="00110D2B">
        <w:rPr>
          <w:rFonts w:ascii="Times New Roman" w:hAnsi="Times New Roman" w:cs="Times New Roman"/>
          <w:sz w:val="24"/>
          <w:szCs w:val="24"/>
          <w:highlight w:val="yellow"/>
        </w:rPr>
        <w:t xml:space="preserve">This theoretical grounding sets the stage for the development of the </w:t>
      </w:r>
      <w:r w:rsidRPr="00110D2B">
        <w:rPr>
          <w:rFonts w:ascii="Times New Roman" w:hAnsi="Times New Roman" w:cs="Times New Roman"/>
          <w:b/>
          <w:bCs/>
          <w:sz w:val="24"/>
          <w:szCs w:val="24"/>
          <w:highlight w:val="yellow"/>
        </w:rPr>
        <w:t>Holistic Resilience Model (HRM)</w:t>
      </w:r>
      <w:r w:rsidRPr="00110D2B">
        <w:rPr>
          <w:rFonts w:ascii="Times New Roman" w:hAnsi="Times New Roman" w:cs="Times New Roman"/>
          <w:sz w:val="24"/>
          <w:szCs w:val="24"/>
          <w:highlight w:val="yellow"/>
        </w:rPr>
        <w:t>, which seeks to integrate timeless spiritual insights with contemporary educational and mental health practices.</w:t>
      </w:r>
    </w:p>
    <w:p w14:paraId="26D180C1" w14:textId="2FE489D8" w:rsidR="00391570" w:rsidRPr="00DD2886" w:rsidRDefault="00391570" w:rsidP="00391570">
      <w:pPr>
        <w:spacing w:line="240" w:lineRule="auto"/>
        <w:jc w:val="both"/>
        <w:rPr>
          <w:rFonts w:ascii="Times New Roman" w:hAnsi="Times New Roman" w:cs="Times New Roman"/>
          <w:b/>
          <w:bCs/>
          <w:sz w:val="24"/>
          <w:szCs w:val="24"/>
          <w:highlight w:val="yellow"/>
        </w:rPr>
      </w:pPr>
      <w:r w:rsidRPr="00DD2886">
        <w:rPr>
          <w:rFonts w:ascii="Times New Roman" w:hAnsi="Times New Roman" w:cs="Times New Roman"/>
          <w:b/>
          <w:bCs/>
          <w:sz w:val="24"/>
          <w:szCs w:val="24"/>
          <w:highlight w:val="yellow"/>
        </w:rPr>
        <w:t xml:space="preserve">3. Conceptual Nexus: Spirituality and Mental </w:t>
      </w:r>
      <w:r w:rsidR="0043489D" w:rsidRPr="00DD2886">
        <w:rPr>
          <w:rFonts w:ascii="Times New Roman" w:hAnsi="Times New Roman" w:cs="Times New Roman"/>
          <w:b/>
          <w:bCs/>
          <w:sz w:val="24"/>
          <w:szCs w:val="24"/>
          <w:highlight w:val="yellow"/>
        </w:rPr>
        <w:t>Well</w:t>
      </w:r>
      <w:r w:rsidR="0043489D" w:rsidRPr="00DD2886">
        <w:rPr>
          <w:rFonts w:ascii="Times New Roman" w:hAnsi="Times New Roman" w:cs="Times New Roman"/>
          <w:sz w:val="24"/>
          <w:szCs w:val="24"/>
          <w:highlight w:val="yellow"/>
        </w:rPr>
        <w:t>-</w:t>
      </w:r>
      <w:r w:rsidR="0043489D" w:rsidRPr="00DD2886">
        <w:rPr>
          <w:rFonts w:ascii="Times New Roman" w:hAnsi="Times New Roman" w:cs="Times New Roman"/>
          <w:b/>
          <w:bCs/>
          <w:sz w:val="24"/>
          <w:szCs w:val="24"/>
          <w:highlight w:val="yellow"/>
        </w:rPr>
        <w:t>being</w:t>
      </w:r>
    </w:p>
    <w:p w14:paraId="026C7A67" w14:textId="77777777" w:rsidR="008E2D29" w:rsidRPr="008E2D29" w:rsidRDefault="008E2D29" w:rsidP="008E2D29">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Understanding the nexus between spirituality and mental well-being requires an examination of how spiritual beliefs and practices influence psychological functioning across emotional, cognitive, </w:t>
      </w:r>
      <w:proofErr w:type="spellStart"/>
      <w:r w:rsidRPr="008E2D29">
        <w:rPr>
          <w:rFonts w:ascii="Times New Roman" w:hAnsi="Times New Roman" w:cs="Times New Roman"/>
          <w:sz w:val="24"/>
          <w:szCs w:val="24"/>
          <w:highlight w:val="yellow"/>
        </w:rPr>
        <w:t>behavioral</w:t>
      </w:r>
      <w:proofErr w:type="spellEnd"/>
      <w:r w:rsidRPr="008E2D29">
        <w:rPr>
          <w:rFonts w:ascii="Times New Roman" w:hAnsi="Times New Roman" w:cs="Times New Roman"/>
          <w:sz w:val="24"/>
          <w:szCs w:val="24"/>
          <w:highlight w:val="yellow"/>
        </w:rPr>
        <w:t xml:space="preserve">, and neurobiological dimensions. Spirituality, when defined as an inner quest for meaning, transcendence, and connectedness, is increasingly recognized as a source of </w:t>
      </w:r>
      <w:r w:rsidRPr="008E2D29">
        <w:rPr>
          <w:rFonts w:ascii="Times New Roman" w:hAnsi="Times New Roman" w:cs="Times New Roman"/>
          <w:b/>
          <w:bCs/>
          <w:sz w:val="24"/>
          <w:szCs w:val="24"/>
          <w:highlight w:val="yellow"/>
        </w:rPr>
        <w:t>emotional regulation</w:t>
      </w:r>
      <w:r w:rsidRPr="008E2D29">
        <w:rPr>
          <w:rFonts w:ascii="Times New Roman" w:hAnsi="Times New Roman" w:cs="Times New Roman"/>
          <w:sz w:val="24"/>
          <w:szCs w:val="24"/>
          <w:highlight w:val="yellow"/>
        </w:rPr>
        <w:t xml:space="preserve">, </w:t>
      </w:r>
      <w:r w:rsidRPr="008E2D29">
        <w:rPr>
          <w:rFonts w:ascii="Times New Roman" w:hAnsi="Times New Roman" w:cs="Times New Roman"/>
          <w:b/>
          <w:bCs/>
          <w:sz w:val="24"/>
          <w:szCs w:val="24"/>
          <w:highlight w:val="yellow"/>
        </w:rPr>
        <w:t>existential security</w:t>
      </w:r>
      <w:r w:rsidRPr="008E2D29">
        <w:rPr>
          <w:rFonts w:ascii="Times New Roman" w:hAnsi="Times New Roman" w:cs="Times New Roman"/>
          <w:sz w:val="24"/>
          <w:szCs w:val="24"/>
          <w:highlight w:val="yellow"/>
        </w:rPr>
        <w:t xml:space="preserve">, and </w:t>
      </w:r>
      <w:r w:rsidRPr="008E2D29">
        <w:rPr>
          <w:rFonts w:ascii="Times New Roman" w:hAnsi="Times New Roman" w:cs="Times New Roman"/>
          <w:b/>
          <w:bCs/>
          <w:sz w:val="24"/>
          <w:szCs w:val="24"/>
          <w:highlight w:val="yellow"/>
        </w:rPr>
        <w:t>resilience</w:t>
      </w:r>
      <w:r w:rsidRPr="008E2D29">
        <w:rPr>
          <w:rFonts w:ascii="Times New Roman" w:hAnsi="Times New Roman" w:cs="Times New Roman"/>
          <w:sz w:val="24"/>
          <w:szCs w:val="24"/>
          <w:highlight w:val="yellow"/>
        </w:rPr>
        <w:t xml:space="preserve"> in the face of adversity (Rosmarin &amp; Koenig, 2020; Wong, 2011).</w:t>
      </w:r>
    </w:p>
    <w:p w14:paraId="16A082FC" w14:textId="77777777" w:rsidR="008E2D29" w:rsidRPr="008E2D29" w:rsidRDefault="008E2D29" w:rsidP="008E2D29">
      <w:pPr>
        <w:spacing w:line="240" w:lineRule="auto"/>
        <w:jc w:val="both"/>
        <w:rPr>
          <w:rFonts w:ascii="Times New Roman" w:hAnsi="Times New Roman" w:cs="Times New Roman"/>
          <w:b/>
          <w:bCs/>
          <w:sz w:val="24"/>
          <w:szCs w:val="24"/>
          <w:highlight w:val="yellow"/>
        </w:rPr>
      </w:pPr>
      <w:r w:rsidRPr="008E2D29">
        <w:rPr>
          <w:rFonts w:ascii="Times New Roman" w:hAnsi="Times New Roman" w:cs="Times New Roman"/>
          <w:b/>
          <w:bCs/>
          <w:sz w:val="24"/>
          <w:szCs w:val="24"/>
          <w:highlight w:val="yellow"/>
        </w:rPr>
        <w:t>3.1 Cognitive Reframing and Meaning-making</w:t>
      </w:r>
    </w:p>
    <w:p w14:paraId="26CDAE8E" w14:textId="77777777" w:rsidR="008E2D29" w:rsidRPr="008E2D29" w:rsidRDefault="008E2D29" w:rsidP="008E2D29">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One of the most consistent findings in spiritual psychology is the role of spirituality in </w:t>
      </w:r>
      <w:r w:rsidRPr="008E2D29">
        <w:rPr>
          <w:rFonts w:ascii="Times New Roman" w:hAnsi="Times New Roman" w:cs="Times New Roman"/>
          <w:b/>
          <w:bCs/>
          <w:sz w:val="24"/>
          <w:szCs w:val="24"/>
          <w:highlight w:val="yellow"/>
        </w:rPr>
        <w:t>reframing suffering</w:t>
      </w:r>
      <w:r w:rsidRPr="008E2D29">
        <w:rPr>
          <w:rFonts w:ascii="Times New Roman" w:hAnsi="Times New Roman" w:cs="Times New Roman"/>
          <w:sz w:val="24"/>
          <w:szCs w:val="24"/>
          <w:highlight w:val="yellow"/>
        </w:rPr>
        <w:t xml:space="preserve"> and fostering meaning-making during crisis. Frankl’s (1985) logotherapy posits that individuals can endure immense suffering if they find meaning in it. Spiritual worldviews enable individuals to interpret illness, loss, or injustice within larger frameworks of divine purpose, karma, or moral growth. This </w:t>
      </w:r>
      <w:r w:rsidRPr="008E2D29">
        <w:rPr>
          <w:rFonts w:ascii="Times New Roman" w:hAnsi="Times New Roman" w:cs="Times New Roman"/>
          <w:b/>
          <w:bCs/>
          <w:sz w:val="24"/>
          <w:szCs w:val="24"/>
          <w:highlight w:val="yellow"/>
        </w:rPr>
        <w:t>cognitive reframing</w:t>
      </w:r>
      <w:r w:rsidRPr="008E2D29">
        <w:rPr>
          <w:rFonts w:ascii="Times New Roman" w:hAnsi="Times New Roman" w:cs="Times New Roman"/>
          <w:sz w:val="24"/>
          <w:szCs w:val="24"/>
          <w:highlight w:val="yellow"/>
        </w:rPr>
        <w:t xml:space="preserve"> reduces psychological distress and supports a sense of coherence (Park, 2010; Cucchi &amp; </w:t>
      </w:r>
      <w:proofErr w:type="spellStart"/>
      <w:r w:rsidRPr="008E2D29">
        <w:rPr>
          <w:rFonts w:ascii="Times New Roman" w:hAnsi="Times New Roman" w:cs="Times New Roman"/>
          <w:sz w:val="24"/>
          <w:szCs w:val="24"/>
          <w:highlight w:val="yellow"/>
        </w:rPr>
        <w:t>Qoronfleh</w:t>
      </w:r>
      <w:proofErr w:type="spellEnd"/>
      <w:r w:rsidRPr="008E2D29">
        <w:rPr>
          <w:rFonts w:ascii="Times New Roman" w:hAnsi="Times New Roman" w:cs="Times New Roman"/>
          <w:sz w:val="24"/>
          <w:szCs w:val="24"/>
          <w:highlight w:val="yellow"/>
        </w:rPr>
        <w:t>, 2025).</w:t>
      </w:r>
    </w:p>
    <w:p w14:paraId="3BAE401F" w14:textId="77777777" w:rsidR="008E2D29" w:rsidRPr="008E2D29" w:rsidRDefault="008E2D29" w:rsidP="008E2D29">
      <w:pPr>
        <w:spacing w:line="240" w:lineRule="auto"/>
        <w:jc w:val="both"/>
        <w:rPr>
          <w:rFonts w:ascii="Times New Roman" w:hAnsi="Times New Roman" w:cs="Times New Roman"/>
          <w:b/>
          <w:bCs/>
          <w:sz w:val="24"/>
          <w:szCs w:val="24"/>
          <w:highlight w:val="yellow"/>
        </w:rPr>
      </w:pPr>
      <w:r w:rsidRPr="008E2D29">
        <w:rPr>
          <w:rFonts w:ascii="Times New Roman" w:hAnsi="Times New Roman" w:cs="Times New Roman"/>
          <w:b/>
          <w:bCs/>
          <w:sz w:val="24"/>
          <w:szCs w:val="24"/>
          <w:highlight w:val="yellow"/>
        </w:rPr>
        <w:t>3.2 Emotional Regulation and Inner Peace</w:t>
      </w:r>
    </w:p>
    <w:p w14:paraId="26DECA7E" w14:textId="77777777" w:rsidR="008E2D29" w:rsidRPr="008E2D29" w:rsidRDefault="008E2D29" w:rsidP="008E2D29">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Spiritual practices such as </w:t>
      </w:r>
      <w:r w:rsidRPr="008E2D29">
        <w:rPr>
          <w:rFonts w:ascii="Times New Roman" w:hAnsi="Times New Roman" w:cs="Times New Roman"/>
          <w:b/>
          <w:bCs/>
          <w:sz w:val="24"/>
          <w:szCs w:val="24"/>
          <w:highlight w:val="yellow"/>
        </w:rPr>
        <w:t>prayer, meditation, chanting</w:t>
      </w:r>
      <w:r w:rsidRPr="008E2D29">
        <w:rPr>
          <w:rFonts w:ascii="Times New Roman" w:hAnsi="Times New Roman" w:cs="Times New Roman"/>
          <w:sz w:val="24"/>
          <w:szCs w:val="24"/>
          <w:highlight w:val="yellow"/>
        </w:rPr>
        <w:t xml:space="preserve">, and </w:t>
      </w:r>
      <w:r w:rsidRPr="008E2D29">
        <w:rPr>
          <w:rFonts w:ascii="Times New Roman" w:hAnsi="Times New Roman" w:cs="Times New Roman"/>
          <w:b/>
          <w:bCs/>
          <w:sz w:val="24"/>
          <w:szCs w:val="24"/>
          <w:highlight w:val="yellow"/>
        </w:rPr>
        <w:t>devotional reflection</w:t>
      </w:r>
      <w:r w:rsidRPr="008E2D29">
        <w:rPr>
          <w:rFonts w:ascii="Times New Roman" w:hAnsi="Times New Roman" w:cs="Times New Roman"/>
          <w:sz w:val="24"/>
          <w:szCs w:val="24"/>
          <w:highlight w:val="yellow"/>
        </w:rPr>
        <w:t xml:space="preserve"> are associated with increased emotional self-regulation. These practices foster </w:t>
      </w:r>
      <w:r w:rsidRPr="008E2D29">
        <w:rPr>
          <w:rFonts w:ascii="Times New Roman" w:hAnsi="Times New Roman" w:cs="Times New Roman"/>
          <w:b/>
          <w:bCs/>
          <w:sz w:val="24"/>
          <w:szCs w:val="24"/>
          <w:highlight w:val="yellow"/>
        </w:rPr>
        <w:t>gratitude</w:t>
      </w:r>
      <w:r w:rsidRPr="008E2D29">
        <w:rPr>
          <w:rFonts w:ascii="Times New Roman" w:hAnsi="Times New Roman" w:cs="Times New Roman"/>
          <w:sz w:val="24"/>
          <w:szCs w:val="24"/>
          <w:highlight w:val="yellow"/>
        </w:rPr>
        <w:t xml:space="preserve">, </w:t>
      </w:r>
      <w:r w:rsidRPr="008E2D29">
        <w:rPr>
          <w:rFonts w:ascii="Times New Roman" w:hAnsi="Times New Roman" w:cs="Times New Roman"/>
          <w:b/>
          <w:bCs/>
          <w:sz w:val="24"/>
          <w:szCs w:val="24"/>
          <w:highlight w:val="yellow"/>
        </w:rPr>
        <w:t>forgiveness</w:t>
      </w:r>
      <w:r w:rsidRPr="008E2D29">
        <w:rPr>
          <w:rFonts w:ascii="Times New Roman" w:hAnsi="Times New Roman" w:cs="Times New Roman"/>
          <w:sz w:val="24"/>
          <w:szCs w:val="24"/>
          <w:highlight w:val="yellow"/>
        </w:rPr>
        <w:t xml:space="preserve">, </w:t>
      </w:r>
      <w:r w:rsidRPr="008E2D29">
        <w:rPr>
          <w:rFonts w:ascii="Times New Roman" w:hAnsi="Times New Roman" w:cs="Times New Roman"/>
          <w:b/>
          <w:bCs/>
          <w:sz w:val="24"/>
          <w:szCs w:val="24"/>
          <w:highlight w:val="yellow"/>
        </w:rPr>
        <w:t>compassion</w:t>
      </w:r>
      <w:r w:rsidRPr="008E2D29">
        <w:rPr>
          <w:rFonts w:ascii="Times New Roman" w:hAnsi="Times New Roman" w:cs="Times New Roman"/>
          <w:sz w:val="24"/>
          <w:szCs w:val="24"/>
          <w:highlight w:val="yellow"/>
        </w:rPr>
        <w:t xml:space="preserve">, and </w:t>
      </w:r>
      <w:r w:rsidRPr="008E2D29">
        <w:rPr>
          <w:rFonts w:ascii="Times New Roman" w:hAnsi="Times New Roman" w:cs="Times New Roman"/>
          <w:b/>
          <w:bCs/>
          <w:sz w:val="24"/>
          <w:szCs w:val="24"/>
          <w:highlight w:val="yellow"/>
        </w:rPr>
        <w:t>humility</w:t>
      </w:r>
      <w:r w:rsidRPr="008E2D29">
        <w:rPr>
          <w:rFonts w:ascii="Times New Roman" w:hAnsi="Times New Roman" w:cs="Times New Roman"/>
          <w:sz w:val="24"/>
          <w:szCs w:val="24"/>
          <w:highlight w:val="yellow"/>
        </w:rPr>
        <w:t xml:space="preserve">, which are positively correlated with decreased anxiety, anger, and depressive symptoms (Emmons &amp; McCullough, 2003; Worthington et al., 2007). Regular spiritual engagement creates a buffer against emotional volatility and contributes to </w:t>
      </w:r>
      <w:r w:rsidRPr="008E2D29">
        <w:rPr>
          <w:rFonts w:ascii="Times New Roman" w:hAnsi="Times New Roman" w:cs="Times New Roman"/>
          <w:b/>
          <w:bCs/>
          <w:sz w:val="24"/>
          <w:szCs w:val="24"/>
          <w:highlight w:val="yellow"/>
        </w:rPr>
        <w:t>affective balance</w:t>
      </w:r>
      <w:r w:rsidRPr="008E2D29">
        <w:rPr>
          <w:rFonts w:ascii="Times New Roman" w:hAnsi="Times New Roman" w:cs="Times New Roman"/>
          <w:sz w:val="24"/>
          <w:szCs w:val="24"/>
          <w:highlight w:val="yellow"/>
        </w:rPr>
        <w:t xml:space="preserve"> by reducing ruminative thought patterns and promoting emotional transcendence.</w:t>
      </w:r>
    </w:p>
    <w:p w14:paraId="4C0B0676" w14:textId="77777777" w:rsidR="008E2D29" w:rsidRPr="008E2D29" w:rsidRDefault="008E2D29" w:rsidP="008E2D29">
      <w:pPr>
        <w:spacing w:line="240" w:lineRule="auto"/>
        <w:jc w:val="both"/>
        <w:rPr>
          <w:rFonts w:ascii="Times New Roman" w:hAnsi="Times New Roman" w:cs="Times New Roman"/>
          <w:b/>
          <w:bCs/>
          <w:sz w:val="24"/>
          <w:szCs w:val="24"/>
          <w:highlight w:val="yellow"/>
        </w:rPr>
      </w:pPr>
      <w:r w:rsidRPr="008E2D29">
        <w:rPr>
          <w:rFonts w:ascii="Times New Roman" w:hAnsi="Times New Roman" w:cs="Times New Roman"/>
          <w:b/>
          <w:bCs/>
          <w:sz w:val="24"/>
          <w:szCs w:val="24"/>
          <w:highlight w:val="yellow"/>
        </w:rPr>
        <w:t xml:space="preserve">3.3 </w:t>
      </w:r>
      <w:proofErr w:type="spellStart"/>
      <w:r w:rsidRPr="008E2D29">
        <w:rPr>
          <w:rFonts w:ascii="Times New Roman" w:hAnsi="Times New Roman" w:cs="Times New Roman"/>
          <w:b/>
          <w:bCs/>
          <w:sz w:val="24"/>
          <w:szCs w:val="24"/>
          <w:highlight w:val="yellow"/>
        </w:rPr>
        <w:t>Behavioral</w:t>
      </w:r>
      <w:proofErr w:type="spellEnd"/>
      <w:r w:rsidRPr="008E2D29">
        <w:rPr>
          <w:rFonts w:ascii="Times New Roman" w:hAnsi="Times New Roman" w:cs="Times New Roman"/>
          <w:b/>
          <w:bCs/>
          <w:sz w:val="24"/>
          <w:szCs w:val="24"/>
          <w:highlight w:val="yellow"/>
        </w:rPr>
        <w:t xml:space="preserve"> Anchoring and Social Ethics</w:t>
      </w:r>
    </w:p>
    <w:p w14:paraId="5E03A9AB" w14:textId="7947086F" w:rsidR="008E2D29" w:rsidRPr="008E2D29" w:rsidRDefault="008E2D29" w:rsidP="008E2D29">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Spirituality not only influences internal states but also shapes outward </w:t>
      </w:r>
      <w:proofErr w:type="spellStart"/>
      <w:r w:rsidRPr="008E2D29">
        <w:rPr>
          <w:rFonts w:ascii="Times New Roman" w:hAnsi="Times New Roman" w:cs="Times New Roman"/>
          <w:sz w:val="24"/>
          <w:szCs w:val="24"/>
          <w:highlight w:val="yellow"/>
        </w:rPr>
        <w:t>behavior</w:t>
      </w:r>
      <w:proofErr w:type="spellEnd"/>
      <w:r w:rsidRPr="008E2D29">
        <w:rPr>
          <w:rFonts w:ascii="Times New Roman" w:hAnsi="Times New Roman" w:cs="Times New Roman"/>
          <w:sz w:val="24"/>
          <w:szCs w:val="24"/>
          <w:highlight w:val="yellow"/>
        </w:rPr>
        <w:t xml:space="preserve">. Many spiritual systems promote daily practices such as </w:t>
      </w:r>
      <w:r w:rsidRPr="008E2D29">
        <w:rPr>
          <w:rFonts w:ascii="Times New Roman" w:hAnsi="Times New Roman" w:cs="Times New Roman"/>
          <w:b/>
          <w:bCs/>
          <w:sz w:val="24"/>
          <w:szCs w:val="24"/>
          <w:highlight w:val="yellow"/>
        </w:rPr>
        <w:t>ritual, service (seva), silence, or ethical observance</w:t>
      </w:r>
      <w:r w:rsidRPr="008E2D29">
        <w:rPr>
          <w:rFonts w:ascii="Times New Roman" w:hAnsi="Times New Roman" w:cs="Times New Roman"/>
          <w:sz w:val="24"/>
          <w:szCs w:val="24"/>
          <w:highlight w:val="yellow"/>
        </w:rPr>
        <w:t xml:space="preserve">, which bring rhythm, accountability, and moral grounding to life. These practices foster </w:t>
      </w:r>
      <w:r w:rsidRPr="008E2D29">
        <w:rPr>
          <w:rFonts w:ascii="Times New Roman" w:hAnsi="Times New Roman" w:cs="Times New Roman"/>
          <w:b/>
          <w:bCs/>
          <w:sz w:val="24"/>
          <w:szCs w:val="24"/>
          <w:highlight w:val="yellow"/>
        </w:rPr>
        <w:t>self-</w:t>
      </w:r>
      <w:r w:rsidRPr="008E2D29">
        <w:rPr>
          <w:rFonts w:ascii="Times New Roman" w:hAnsi="Times New Roman" w:cs="Times New Roman"/>
          <w:b/>
          <w:bCs/>
          <w:sz w:val="24"/>
          <w:szCs w:val="24"/>
          <w:highlight w:val="yellow"/>
        </w:rPr>
        <w:lastRenderedPageBreak/>
        <w:t>discipline</w:t>
      </w:r>
      <w:r w:rsidRPr="008E2D29">
        <w:rPr>
          <w:rFonts w:ascii="Times New Roman" w:hAnsi="Times New Roman" w:cs="Times New Roman"/>
          <w:sz w:val="24"/>
          <w:szCs w:val="24"/>
          <w:highlight w:val="yellow"/>
        </w:rPr>
        <w:t xml:space="preserve">, </w:t>
      </w:r>
      <w:r w:rsidRPr="008E2D29">
        <w:rPr>
          <w:rFonts w:ascii="Times New Roman" w:hAnsi="Times New Roman" w:cs="Times New Roman"/>
          <w:b/>
          <w:bCs/>
          <w:sz w:val="24"/>
          <w:szCs w:val="24"/>
          <w:highlight w:val="yellow"/>
        </w:rPr>
        <w:t>altruism</w:t>
      </w:r>
      <w:r w:rsidRPr="008E2D29">
        <w:rPr>
          <w:rFonts w:ascii="Times New Roman" w:hAnsi="Times New Roman" w:cs="Times New Roman"/>
          <w:sz w:val="24"/>
          <w:szCs w:val="24"/>
          <w:highlight w:val="yellow"/>
        </w:rPr>
        <w:t>, and a sense of communal responsibility</w:t>
      </w:r>
      <w:r w:rsidR="00EE716C" w:rsidRPr="00DD2886">
        <w:rPr>
          <w:rFonts w:ascii="Times New Roman" w:hAnsi="Times New Roman" w:cs="Times New Roman"/>
          <w:sz w:val="24"/>
          <w:szCs w:val="24"/>
          <w:highlight w:val="yellow"/>
        </w:rPr>
        <w:t xml:space="preserve">, </w:t>
      </w:r>
      <w:r w:rsidRPr="008E2D29">
        <w:rPr>
          <w:rFonts w:ascii="Times New Roman" w:hAnsi="Times New Roman" w:cs="Times New Roman"/>
          <w:sz w:val="24"/>
          <w:szCs w:val="24"/>
          <w:highlight w:val="yellow"/>
        </w:rPr>
        <w:t>factors closely tied to psychological well-being (Koenig, 2012; Tisdell, 2003). Moreover, spiritual traditions often emphasize forgiveness and reconciliation, which can reduce interpersonal conflict and facilitate social healing.</w:t>
      </w:r>
    </w:p>
    <w:p w14:paraId="4D90E5EE" w14:textId="77777777" w:rsidR="008E2D29" w:rsidRPr="008E2D29" w:rsidRDefault="008E2D29" w:rsidP="008E2D29">
      <w:pPr>
        <w:spacing w:line="240" w:lineRule="auto"/>
        <w:jc w:val="both"/>
        <w:rPr>
          <w:rFonts w:ascii="Times New Roman" w:hAnsi="Times New Roman" w:cs="Times New Roman"/>
          <w:b/>
          <w:bCs/>
          <w:sz w:val="24"/>
          <w:szCs w:val="24"/>
          <w:highlight w:val="yellow"/>
        </w:rPr>
      </w:pPr>
      <w:r w:rsidRPr="008E2D29">
        <w:rPr>
          <w:rFonts w:ascii="Times New Roman" w:hAnsi="Times New Roman" w:cs="Times New Roman"/>
          <w:b/>
          <w:bCs/>
          <w:sz w:val="24"/>
          <w:szCs w:val="24"/>
          <w:highlight w:val="yellow"/>
        </w:rPr>
        <w:t>3.4 Neurobiological Correlates of Spiritual Engagement</w:t>
      </w:r>
    </w:p>
    <w:p w14:paraId="4AD1A903" w14:textId="77777777" w:rsidR="008E2D29" w:rsidRPr="008E2D29" w:rsidRDefault="008E2D29" w:rsidP="008E2D29">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Neuroscientific research has begun to validate the impact of spiritual practices on the brain and body. Functional MRI studies reveal that spiritual practices activate the </w:t>
      </w:r>
      <w:r w:rsidRPr="008E2D29">
        <w:rPr>
          <w:rFonts w:ascii="Times New Roman" w:hAnsi="Times New Roman" w:cs="Times New Roman"/>
          <w:b/>
          <w:bCs/>
          <w:sz w:val="24"/>
          <w:szCs w:val="24"/>
          <w:highlight w:val="yellow"/>
        </w:rPr>
        <w:t>prefrontal cortex</w:t>
      </w:r>
      <w:r w:rsidRPr="008E2D29">
        <w:rPr>
          <w:rFonts w:ascii="Times New Roman" w:hAnsi="Times New Roman" w:cs="Times New Roman"/>
          <w:sz w:val="24"/>
          <w:szCs w:val="24"/>
          <w:highlight w:val="yellow"/>
        </w:rPr>
        <w:t xml:space="preserve">, enhancing executive function and emotional regulation, while downregulating the </w:t>
      </w:r>
      <w:r w:rsidRPr="008E2D29">
        <w:rPr>
          <w:rFonts w:ascii="Times New Roman" w:hAnsi="Times New Roman" w:cs="Times New Roman"/>
          <w:b/>
          <w:bCs/>
          <w:sz w:val="24"/>
          <w:szCs w:val="24"/>
          <w:highlight w:val="yellow"/>
        </w:rPr>
        <w:t>amygdala</w:t>
      </w:r>
      <w:r w:rsidRPr="008E2D29">
        <w:rPr>
          <w:rFonts w:ascii="Times New Roman" w:hAnsi="Times New Roman" w:cs="Times New Roman"/>
          <w:sz w:val="24"/>
          <w:szCs w:val="24"/>
          <w:highlight w:val="yellow"/>
        </w:rPr>
        <w:t xml:space="preserve">, thereby reducing fear responses (Newberg &amp; Waldman, 2009). These practices also elevate levels of </w:t>
      </w:r>
      <w:r w:rsidRPr="008E2D29">
        <w:rPr>
          <w:rFonts w:ascii="Times New Roman" w:hAnsi="Times New Roman" w:cs="Times New Roman"/>
          <w:b/>
          <w:bCs/>
          <w:sz w:val="24"/>
          <w:szCs w:val="24"/>
          <w:highlight w:val="yellow"/>
        </w:rPr>
        <w:t>dopamine</w:t>
      </w:r>
      <w:r w:rsidRPr="008E2D29">
        <w:rPr>
          <w:rFonts w:ascii="Times New Roman" w:hAnsi="Times New Roman" w:cs="Times New Roman"/>
          <w:sz w:val="24"/>
          <w:szCs w:val="24"/>
          <w:highlight w:val="yellow"/>
        </w:rPr>
        <w:t xml:space="preserve"> and </w:t>
      </w:r>
      <w:r w:rsidRPr="008E2D29">
        <w:rPr>
          <w:rFonts w:ascii="Times New Roman" w:hAnsi="Times New Roman" w:cs="Times New Roman"/>
          <w:b/>
          <w:bCs/>
          <w:sz w:val="24"/>
          <w:szCs w:val="24"/>
          <w:highlight w:val="yellow"/>
        </w:rPr>
        <w:t>serotonin</w:t>
      </w:r>
      <w:r w:rsidRPr="008E2D29">
        <w:rPr>
          <w:rFonts w:ascii="Times New Roman" w:hAnsi="Times New Roman" w:cs="Times New Roman"/>
          <w:sz w:val="24"/>
          <w:szCs w:val="24"/>
          <w:highlight w:val="yellow"/>
        </w:rPr>
        <w:t>, which contribute to mood stability, focus, and motivation (Lucchetti et al., 2021).</w:t>
      </w:r>
    </w:p>
    <w:p w14:paraId="684DB1DA" w14:textId="77777777" w:rsidR="008E2D29" w:rsidRPr="008E2D29" w:rsidRDefault="008E2D29" w:rsidP="008E2D29">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Rosmarin and Koenig (2020) highlight how spiritual engagement can directly influence the </w:t>
      </w:r>
      <w:r w:rsidRPr="008E2D29">
        <w:rPr>
          <w:rFonts w:ascii="Times New Roman" w:hAnsi="Times New Roman" w:cs="Times New Roman"/>
          <w:b/>
          <w:bCs/>
          <w:sz w:val="24"/>
          <w:szCs w:val="24"/>
          <w:highlight w:val="yellow"/>
        </w:rPr>
        <w:t>autonomic nervous system</w:t>
      </w:r>
      <w:r w:rsidRPr="008E2D29">
        <w:rPr>
          <w:rFonts w:ascii="Times New Roman" w:hAnsi="Times New Roman" w:cs="Times New Roman"/>
          <w:sz w:val="24"/>
          <w:szCs w:val="24"/>
          <w:highlight w:val="yellow"/>
        </w:rPr>
        <w:t>, inducing parasympathetic responses that promote calmness and physiological coherence. These findings underscore the biological plausibility of spirituality as a protective and promotive factor in mental health.</w:t>
      </w:r>
    </w:p>
    <w:p w14:paraId="07ACE944" w14:textId="77777777" w:rsidR="008E2D29" w:rsidRPr="008E2D29" w:rsidRDefault="008E2D29" w:rsidP="008E2D29">
      <w:pPr>
        <w:spacing w:line="240" w:lineRule="auto"/>
        <w:jc w:val="both"/>
        <w:rPr>
          <w:rFonts w:ascii="Times New Roman" w:hAnsi="Times New Roman" w:cs="Times New Roman"/>
          <w:b/>
          <w:bCs/>
          <w:sz w:val="24"/>
          <w:szCs w:val="24"/>
          <w:highlight w:val="yellow"/>
        </w:rPr>
      </w:pPr>
      <w:r w:rsidRPr="008E2D29">
        <w:rPr>
          <w:rFonts w:ascii="Times New Roman" w:hAnsi="Times New Roman" w:cs="Times New Roman"/>
          <w:b/>
          <w:bCs/>
          <w:sz w:val="24"/>
          <w:szCs w:val="24"/>
          <w:highlight w:val="yellow"/>
        </w:rPr>
        <w:t>3.5 A Dual Role: Protection and Promotion</w:t>
      </w:r>
    </w:p>
    <w:p w14:paraId="42F3AFB3" w14:textId="05F05A5D" w:rsidR="00391570" w:rsidRPr="00DD2886" w:rsidRDefault="008E2D29" w:rsidP="00391570">
      <w:pPr>
        <w:spacing w:line="240" w:lineRule="auto"/>
        <w:jc w:val="both"/>
        <w:rPr>
          <w:rFonts w:ascii="Times New Roman" w:hAnsi="Times New Roman" w:cs="Times New Roman"/>
          <w:sz w:val="24"/>
          <w:szCs w:val="24"/>
          <w:highlight w:val="yellow"/>
        </w:rPr>
      </w:pPr>
      <w:r w:rsidRPr="008E2D29">
        <w:rPr>
          <w:rFonts w:ascii="Times New Roman" w:hAnsi="Times New Roman" w:cs="Times New Roman"/>
          <w:sz w:val="24"/>
          <w:szCs w:val="24"/>
          <w:highlight w:val="yellow"/>
        </w:rPr>
        <w:t xml:space="preserve">Spirituality functions in both </w:t>
      </w:r>
      <w:r w:rsidRPr="008E2D29">
        <w:rPr>
          <w:rFonts w:ascii="Times New Roman" w:hAnsi="Times New Roman" w:cs="Times New Roman"/>
          <w:b/>
          <w:bCs/>
          <w:sz w:val="24"/>
          <w:szCs w:val="24"/>
          <w:highlight w:val="yellow"/>
        </w:rPr>
        <w:t>protective</w:t>
      </w:r>
      <w:r w:rsidRPr="008E2D29">
        <w:rPr>
          <w:rFonts w:ascii="Times New Roman" w:hAnsi="Times New Roman" w:cs="Times New Roman"/>
          <w:sz w:val="24"/>
          <w:szCs w:val="24"/>
          <w:highlight w:val="yellow"/>
        </w:rPr>
        <w:t xml:space="preserve"> and </w:t>
      </w:r>
      <w:r w:rsidRPr="008E2D29">
        <w:rPr>
          <w:rFonts w:ascii="Times New Roman" w:hAnsi="Times New Roman" w:cs="Times New Roman"/>
          <w:b/>
          <w:bCs/>
          <w:sz w:val="24"/>
          <w:szCs w:val="24"/>
          <w:highlight w:val="yellow"/>
        </w:rPr>
        <w:t>promotive</w:t>
      </w:r>
      <w:r w:rsidRPr="008E2D29">
        <w:rPr>
          <w:rFonts w:ascii="Times New Roman" w:hAnsi="Times New Roman" w:cs="Times New Roman"/>
          <w:sz w:val="24"/>
          <w:szCs w:val="24"/>
          <w:highlight w:val="yellow"/>
        </w:rPr>
        <w:t xml:space="preserve"> capacities. It offers existential resources for coping with trauma and uncertainty, while also fostering traits like </w:t>
      </w:r>
      <w:r w:rsidRPr="008E2D29">
        <w:rPr>
          <w:rFonts w:ascii="Times New Roman" w:hAnsi="Times New Roman" w:cs="Times New Roman"/>
          <w:b/>
          <w:bCs/>
          <w:sz w:val="24"/>
          <w:szCs w:val="24"/>
          <w:highlight w:val="yellow"/>
        </w:rPr>
        <w:t>hope</w:t>
      </w:r>
      <w:r w:rsidRPr="008E2D29">
        <w:rPr>
          <w:rFonts w:ascii="Times New Roman" w:hAnsi="Times New Roman" w:cs="Times New Roman"/>
          <w:sz w:val="24"/>
          <w:szCs w:val="24"/>
          <w:highlight w:val="yellow"/>
        </w:rPr>
        <w:t xml:space="preserve">, </w:t>
      </w:r>
      <w:r w:rsidRPr="008E2D29">
        <w:rPr>
          <w:rFonts w:ascii="Times New Roman" w:hAnsi="Times New Roman" w:cs="Times New Roman"/>
          <w:b/>
          <w:bCs/>
          <w:sz w:val="24"/>
          <w:szCs w:val="24"/>
          <w:highlight w:val="yellow"/>
        </w:rPr>
        <w:t>purpose</w:t>
      </w:r>
      <w:r w:rsidRPr="008E2D29">
        <w:rPr>
          <w:rFonts w:ascii="Times New Roman" w:hAnsi="Times New Roman" w:cs="Times New Roman"/>
          <w:sz w:val="24"/>
          <w:szCs w:val="24"/>
          <w:highlight w:val="yellow"/>
        </w:rPr>
        <w:t xml:space="preserve">, and </w:t>
      </w:r>
      <w:r w:rsidRPr="008E2D29">
        <w:rPr>
          <w:rFonts w:ascii="Times New Roman" w:hAnsi="Times New Roman" w:cs="Times New Roman"/>
          <w:b/>
          <w:bCs/>
          <w:sz w:val="24"/>
          <w:szCs w:val="24"/>
          <w:highlight w:val="yellow"/>
        </w:rPr>
        <w:t>interconnectedness</w:t>
      </w:r>
      <w:r w:rsidRPr="008E2D29">
        <w:rPr>
          <w:rFonts w:ascii="Times New Roman" w:hAnsi="Times New Roman" w:cs="Times New Roman"/>
          <w:sz w:val="24"/>
          <w:szCs w:val="24"/>
          <w:highlight w:val="yellow"/>
        </w:rPr>
        <w:t>, which are central to long-term psychological flourishing. The protective aspect is evident in its ability to buffer stress, whereas the promotive dimension is reflected in higher life satisfaction and goal alignment (Pargament et al., 20</w:t>
      </w:r>
      <w:r w:rsidR="00686FD9">
        <w:rPr>
          <w:rFonts w:ascii="Times New Roman" w:hAnsi="Times New Roman" w:cs="Times New Roman"/>
          <w:sz w:val="24"/>
          <w:szCs w:val="24"/>
          <w:highlight w:val="yellow"/>
        </w:rPr>
        <w:t>13</w:t>
      </w:r>
      <w:r w:rsidRPr="008E2D29">
        <w:rPr>
          <w:rFonts w:ascii="Times New Roman" w:hAnsi="Times New Roman" w:cs="Times New Roman"/>
          <w:sz w:val="24"/>
          <w:szCs w:val="24"/>
          <w:highlight w:val="yellow"/>
        </w:rPr>
        <w:t>; Lucchetti et al., 2021).</w:t>
      </w:r>
    </w:p>
    <w:p w14:paraId="768EA450" w14:textId="77777777" w:rsidR="00F17E5A" w:rsidRPr="00DD2886" w:rsidRDefault="00F17E5A" w:rsidP="00F17E5A">
      <w:pPr>
        <w:spacing w:line="240" w:lineRule="auto"/>
        <w:jc w:val="both"/>
        <w:rPr>
          <w:rFonts w:ascii="Times New Roman" w:hAnsi="Times New Roman" w:cs="Times New Roman"/>
          <w:b/>
          <w:bCs/>
          <w:sz w:val="24"/>
          <w:szCs w:val="24"/>
          <w:highlight w:val="yellow"/>
        </w:rPr>
      </w:pPr>
      <w:r w:rsidRPr="00DD2886">
        <w:rPr>
          <w:rFonts w:ascii="Times New Roman" w:hAnsi="Times New Roman" w:cs="Times New Roman"/>
          <w:b/>
          <w:bCs/>
          <w:sz w:val="24"/>
          <w:szCs w:val="24"/>
          <w:highlight w:val="yellow"/>
        </w:rPr>
        <w:t>4. Empirical Insight: Qualitative Reflections</w:t>
      </w:r>
    </w:p>
    <w:p w14:paraId="0F3CE1F9" w14:textId="35895EC8" w:rsidR="003B425C" w:rsidRPr="00DD2886" w:rsidRDefault="003B425C" w:rsidP="00F17E5A">
      <w:pPr>
        <w:spacing w:line="240" w:lineRule="auto"/>
        <w:jc w:val="both"/>
        <w:rPr>
          <w:rFonts w:ascii="Times New Roman" w:hAnsi="Times New Roman" w:cs="Times New Roman"/>
          <w:sz w:val="24"/>
          <w:szCs w:val="24"/>
          <w:highlight w:val="yellow"/>
        </w:rPr>
      </w:pPr>
      <w:r w:rsidRPr="00DD2886">
        <w:rPr>
          <w:rFonts w:ascii="Times New Roman" w:hAnsi="Times New Roman" w:cs="Times New Roman"/>
          <w:sz w:val="24"/>
          <w:szCs w:val="24"/>
          <w:highlight w:val="yellow"/>
        </w:rPr>
        <w:t xml:space="preserve">While the theoretical and conceptual relevance of spirituality to mental well-being is well established, its </w:t>
      </w:r>
      <w:r w:rsidRPr="00DD2886">
        <w:rPr>
          <w:rFonts w:ascii="Times New Roman" w:hAnsi="Times New Roman" w:cs="Times New Roman"/>
          <w:b/>
          <w:bCs/>
          <w:sz w:val="24"/>
          <w:szCs w:val="24"/>
          <w:highlight w:val="yellow"/>
        </w:rPr>
        <w:t>lived impact</w:t>
      </w:r>
      <w:r w:rsidRPr="00DD2886">
        <w:rPr>
          <w:rFonts w:ascii="Times New Roman" w:hAnsi="Times New Roman" w:cs="Times New Roman"/>
          <w:sz w:val="24"/>
          <w:szCs w:val="24"/>
          <w:highlight w:val="yellow"/>
        </w:rPr>
        <w:t xml:space="preserve"> is best understood through personal narratives and subjective interpretations. This section presents </w:t>
      </w:r>
      <w:r w:rsidRPr="00DD2886">
        <w:rPr>
          <w:rFonts w:ascii="Times New Roman" w:hAnsi="Times New Roman" w:cs="Times New Roman"/>
          <w:b/>
          <w:bCs/>
          <w:sz w:val="24"/>
          <w:szCs w:val="24"/>
          <w:highlight w:val="yellow"/>
        </w:rPr>
        <w:t>composite qualitative vignettes</w:t>
      </w:r>
      <w:r w:rsidRPr="00DD2886">
        <w:rPr>
          <w:rFonts w:ascii="Times New Roman" w:hAnsi="Times New Roman" w:cs="Times New Roman"/>
          <w:sz w:val="24"/>
          <w:szCs w:val="24"/>
          <w:highlight w:val="yellow"/>
        </w:rPr>
        <w:t xml:space="preserve">, </w:t>
      </w:r>
      <w:r w:rsidRPr="00DD2886">
        <w:rPr>
          <w:rFonts w:ascii="Times New Roman" w:hAnsi="Times New Roman" w:cs="Times New Roman"/>
          <w:sz w:val="24"/>
          <w:szCs w:val="24"/>
          <w:highlight w:val="yellow"/>
        </w:rPr>
        <w:t xml:space="preserve">constructed through the synthesis of patterns and themes from empirical literature, practitioner reflections, and culturally grounded observations. These vignettes do not represent direct participant transcripts but serve as </w:t>
      </w:r>
      <w:r w:rsidRPr="00DD2886">
        <w:rPr>
          <w:rFonts w:ascii="Times New Roman" w:hAnsi="Times New Roman" w:cs="Times New Roman"/>
          <w:b/>
          <w:bCs/>
          <w:sz w:val="24"/>
          <w:szCs w:val="24"/>
          <w:highlight w:val="yellow"/>
        </w:rPr>
        <w:t>heuristic representations</w:t>
      </w:r>
      <w:r w:rsidRPr="00DD2886">
        <w:rPr>
          <w:rFonts w:ascii="Times New Roman" w:hAnsi="Times New Roman" w:cs="Times New Roman"/>
          <w:sz w:val="24"/>
          <w:szCs w:val="24"/>
          <w:highlight w:val="yellow"/>
        </w:rPr>
        <w:t xml:space="preserve">, grounded in </w:t>
      </w:r>
      <w:r w:rsidRPr="00DD2886">
        <w:rPr>
          <w:rFonts w:ascii="Times New Roman" w:hAnsi="Times New Roman" w:cs="Times New Roman"/>
          <w:b/>
          <w:bCs/>
          <w:sz w:val="24"/>
          <w:szCs w:val="24"/>
          <w:highlight w:val="yellow"/>
        </w:rPr>
        <w:t>hermeneutic and phenomenological</w:t>
      </w:r>
      <w:r w:rsidRPr="00DD2886">
        <w:rPr>
          <w:rFonts w:ascii="Times New Roman" w:hAnsi="Times New Roman" w:cs="Times New Roman"/>
          <w:sz w:val="24"/>
          <w:szCs w:val="24"/>
          <w:highlight w:val="yellow"/>
        </w:rPr>
        <w:t xml:space="preserve"> traditions (van Manen, 1990).</w:t>
      </w:r>
    </w:p>
    <w:p w14:paraId="6B2D4DDA" w14:textId="77777777" w:rsidR="00F17E5A" w:rsidRPr="00DD2886" w:rsidRDefault="00F17E5A" w:rsidP="00F17E5A">
      <w:pPr>
        <w:spacing w:line="240" w:lineRule="auto"/>
        <w:jc w:val="both"/>
        <w:rPr>
          <w:rFonts w:ascii="Times New Roman" w:hAnsi="Times New Roman" w:cs="Times New Roman"/>
          <w:b/>
          <w:bCs/>
          <w:sz w:val="24"/>
          <w:szCs w:val="24"/>
          <w:highlight w:val="yellow"/>
        </w:rPr>
      </w:pPr>
      <w:r w:rsidRPr="00DD2886">
        <w:rPr>
          <w:rFonts w:ascii="Times New Roman" w:hAnsi="Times New Roman" w:cs="Times New Roman"/>
          <w:b/>
          <w:bCs/>
          <w:sz w:val="24"/>
          <w:szCs w:val="24"/>
          <w:highlight w:val="yellow"/>
        </w:rPr>
        <w:t>4.1 Methodological Orientation</w:t>
      </w:r>
    </w:p>
    <w:p w14:paraId="5187FC27" w14:textId="0AF18AA1" w:rsidR="00B23D44" w:rsidRPr="00E2671F" w:rsidRDefault="00B23D44" w:rsidP="00F17E5A">
      <w:pPr>
        <w:spacing w:line="240" w:lineRule="auto"/>
        <w:jc w:val="both"/>
        <w:rPr>
          <w:rFonts w:ascii="Times New Roman" w:hAnsi="Times New Roman" w:cs="Times New Roman"/>
          <w:sz w:val="24"/>
          <w:szCs w:val="24"/>
        </w:rPr>
      </w:pPr>
      <w:r w:rsidRPr="00DD2886">
        <w:rPr>
          <w:rFonts w:ascii="Times New Roman" w:hAnsi="Times New Roman" w:cs="Times New Roman"/>
          <w:sz w:val="24"/>
          <w:szCs w:val="24"/>
          <w:highlight w:val="yellow"/>
        </w:rPr>
        <w:t xml:space="preserve">In the absence of primary field interviews, the simulated vignettes draw upon </w:t>
      </w:r>
      <w:r w:rsidRPr="00DD2886">
        <w:rPr>
          <w:rFonts w:ascii="Times New Roman" w:hAnsi="Times New Roman" w:cs="Times New Roman"/>
          <w:b/>
          <w:bCs/>
          <w:sz w:val="24"/>
          <w:szCs w:val="24"/>
          <w:highlight w:val="yellow"/>
        </w:rPr>
        <w:t>recurrent insights from existing qualitative studies</w:t>
      </w:r>
      <w:r w:rsidRPr="00DD2886">
        <w:rPr>
          <w:rFonts w:ascii="Times New Roman" w:hAnsi="Times New Roman" w:cs="Times New Roman"/>
          <w:sz w:val="24"/>
          <w:szCs w:val="24"/>
          <w:highlight w:val="yellow"/>
        </w:rPr>
        <w:t xml:space="preserve">. </w:t>
      </w:r>
      <w:r w:rsidRPr="00DD2886">
        <w:rPr>
          <w:rFonts w:ascii="Times New Roman" w:hAnsi="Times New Roman" w:cs="Times New Roman"/>
          <w:sz w:val="24"/>
          <w:szCs w:val="24"/>
          <w:highlight w:val="yellow"/>
        </w:rPr>
        <w:t>These voices are constructed to reflect diverse socio-cultural and spiritual contexts relevant to educational and therapeutic environments.</w:t>
      </w:r>
    </w:p>
    <w:p w14:paraId="4B7D25E0" w14:textId="77777777" w:rsidR="00F17E5A"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4.2 Composite Reflections and Emergent Themes</w:t>
      </w:r>
    </w:p>
    <w:p w14:paraId="1B22E489" w14:textId="7777777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Theme 1: Spirituality as a Coping Mechanism During Emotional Crisis</w:t>
      </w:r>
    </w:p>
    <w:p w14:paraId="4CAE4FAB" w14:textId="22CF20D4" w:rsidR="002B0BE2"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i/>
          <w:iCs/>
          <w:sz w:val="24"/>
          <w:szCs w:val="24"/>
        </w:rPr>
        <w:t>“When I lost my father during the pandemic, I felt untethered. Nothing made sense. But I remember turning to the Qur</w:t>
      </w:r>
      <w:r w:rsidR="003C5608" w:rsidRPr="00E2671F">
        <w:rPr>
          <w:rFonts w:ascii="Times New Roman" w:hAnsi="Times New Roman" w:cs="Times New Roman"/>
          <w:i/>
          <w:iCs/>
          <w:sz w:val="24"/>
          <w:szCs w:val="24"/>
        </w:rPr>
        <w:t>’</w:t>
      </w:r>
      <w:r w:rsidRPr="00E2671F">
        <w:rPr>
          <w:rFonts w:ascii="Times New Roman" w:hAnsi="Times New Roman" w:cs="Times New Roman"/>
          <w:i/>
          <w:iCs/>
          <w:sz w:val="24"/>
          <w:szCs w:val="24"/>
        </w:rPr>
        <w:t>an and praying every morning at dawn. The words anchored me. They gave me strength to face my grief</w:t>
      </w:r>
      <w:r w:rsidR="006D20D8">
        <w:rPr>
          <w:rFonts w:ascii="Times New Roman" w:hAnsi="Times New Roman" w:cs="Times New Roman"/>
          <w:i/>
          <w:iCs/>
          <w:sz w:val="24"/>
          <w:szCs w:val="24"/>
        </w:rPr>
        <w:t xml:space="preserve">, </w:t>
      </w:r>
      <w:r w:rsidRPr="00E2671F">
        <w:rPr>
          <w:rFonts w:ascii="Times New Roman" w:hAnsi="Times New Roman" w:cs="Times New Roman"/>
          <w:i/>
          <w:iCs/>
          <w:sz w:val="24"/>
          <w:szCs w:val="24"/>
        </w:rPr>
        <w:t>not by escaping it, but by holding it gently with hope.”</w:t>
      </w:r>
    </w:p>
    <w:p w14:paraId="24A60D4D" w14:textId="4987CE1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Female </w:t>
      </w:r>
      <w:r w:rsidR="009F7CD1" w:rsidRPr="00E2671F">
        <w:rPr>
          <w:rFonts w:ascii="Times New Roman" w:hAnsi="Times New Roman" w:cs="Times New Roman"/>
          <w:i/>
          <w:iCs/>
          <w:sz w:val="24"/>
          <w:szCs w:val="24"/>
        </w:rPr>
        <w:t>S</w:t>
      </w:r>
      <w:r w:rsidRPr="00E2671F">
        <w:rPr>
          <w:rFonts w:ascii="Times New Roman" w:hAnsi="Times New Roman" w:cs="Times New Roman"/>
          <w:i/>
          <w:iCs/>
          <w:sz w:val="24"/>
          <w:szCs w:val="24"/>
        </w:rPr>
        <w:t>choolteacher, aged 36</w:t>
      </w:r>
    </w:p>
    <w:p w14:paraId="07FA6635" w14:textId="140F264C" w:rsidR="00A65BDA" w:rsidRPr="00E2671F" w:rsidRDefault="00EC0173"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This self-reflection represents how </w:t>
      </w:r>
      <w:r w:rsidR="00A65BDA" w:rsidRPr="00E2671F">
        <w:rPr>
          <w:rFonts w:ascii="Times New Roman" w:hAnsi="Times New Roman" w:cs="Times New Roman"/>
          <w:sz w:val="24"/>
          <w:szCs w:val="24"/>
        </w:rPr>
        <w:t>sacred texts</w:t>
      </w:r>
      <w:r w:rsidRPr="00E2671F">
        <w:rPr>
          <w:rFonts w:ascii="Times New Roman" w:hAnsi="Times New Roman" w:cs="Times New Roman"/>
          <w:sz w:val="24"/>
          <w:szCs w:val="24"/>
        </w:rPr>
        <w:t xml:space="preserve"> and prayer</w:t>
      </w:r>
      <w:r w:rsidRPr="00E2671F">
        <w:rPr>
          <w:rFonts w:ascii="Times New Roman" w:hAnsi="Times New Roman" w:cs="Times New Roman"/>
          <w:sz w:val="24"/>
          <w:szCs w:val="24"/>
        </w:rPr>
        <w:t> </w:t>
      </w:r>
      <w:r w:rsidRPr="00E2671F">
        <w:rPr>
          <w:rFonts w:ascii="Times New Roman" w:hAnsi="Times New Roman" w:cs="Times New Roman"/>
          <w:sz w:val="24"/>
          <w:szCs w:val="24"/>
        </w:rPr>
        <w:t>rituals constituted a form of containment in grief. Similar findings are</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reported in other studies contributing to the </w:t>
      </w:r>
      <w:r w:rsidR="007213A5" w:rsidRPr="00E2671F">
        <w:rPr>
          <w:rFonts w:ascii="Times New Roman" w:hAnsi="Times New Roman" w:cs="Times New Roman"/>
          <w:sz w:val="24"/>
          <w:szCs w:val="24"/>
        </w:rPr>
        <w:t>notion</w:t>
      </w:r>
      <w:r w:rsidRPr="00E2671F">
        <w:rPr>
          <w:rFonts w:ascii="Times New Roman" w:hAnsi="Times New Roman" w:cs="Times New Roman"/>
          <w:sz w:val="24"/>
          <w:szCs w:val="24"/>
        </w:rPr>
        <w:t xml:space="preserve"> </w:t>
      </w:r>
      <w:r w:rsidRPr="00E2671F">
        <w:rPr>
          <w:rFonts w:ascii="Times New Roman" w:hAnsi="Times New Roman" w:cs="Times New Roman"/>
          <w:sz w:val="24"/>
          <w:szCs w:val="24"/>
        </w:rPr>
        <w:lastRenderedPageBreak/>
        <w:t xml:space="preserve">that spiritual rituals frequently aid in the process of emotional processing, particularly after loss or amidst uncertainty (Pargament, </w:t>
      </w:r>
      <w:r w:rsidR="0002791C" w:rsidRPr="00E2671F">
        <w:rPr>
          <w:rFonts w:ascii="Times New Roman" w:hAnsi="Times New Roman" w:cs="Times New Roman"/>
          <w:sz w:val="24"/>
          <w:szCs w:val="24"/>
        </w:rPr>
        <w:t>2001</w:t>
      </w:r>
      <w:r w:rsidRPr="00E2671F">
        <w:rPr>
          <w:rFonts w:ascii="Times New Roman" w:hAnsi="Times New Roman" w:cs="Times New Roman"/>
          <w:sz w:val="24"/>
          <w:szCs w:val="24"/>
        </w:rPr>
        <w:t xml:space="preserve">; </w:t>
      </w:r>
      <w:r w:rsidR="00E63E54" w:rsidRPr="00E2671F">
        <w:rPr>
          <w:rFonts w:ascii="Times New Roman" w:eastAsia="Times New Roman" w:hAnsi="Times New Roman" w:cs="Times New Roman"/>
          <w:color w:val="000000"/>
          <w:kern w:val="0"/>
          <w:sz w:val="24"/>
          <w:szCs w:val="24"/>
          <w:lang w:eastAsia="en-IN"/>
          <w14:ligatures w14:val="none"/>
        </w:rPr>
        <w:t>Walsh, 2020</w:t>
      </w:r>
      <w:r w:rsidR="00D57050" w:rsidRPr="00E2671F">
        <w:rPr>
          <w:rFonts w:ascii="Times New Roman" w:eastAsia="Times New Roman" w:hAnsi="Times New Roman" w:cs="Times New Roman"/>
          <w:color w:val="000000"/>
          <w:kern w:val="0"/>
          <w:sz w:val="24"/>
          <w:szCs w:val="24"/>
          <w:lang w:eastAsia="en-IN"/>
          <w14:ligatures w14:val="none"/>
        </w:rPr>
        <w:t xml:space="preserve">; </w:t>
      </w:r>
      <w:proofErr w:type="spellStart"/>
      <w:r w:rsidR="00483AE3" w:rsidRPr="00E2671F">
        <w:rPr>
          <w:rFonts w:ascii="Times New Roman" w:eastAsia="Times New Roman" w:hAnsi="Times New Roman" w:cs="Times New Roman"/>
          <w:color w:val="000000"/>
          <w:kern w:val="0"/>
          <w:sz w:val="24"/>
          <w:szCs w:val="24"/>
          <w:lang w:eastAsia="en-IN"/>
          <w14:ligatures w14:val="none"/>
        </w:rPr>
        <w:t>Çınaroğlu</w:t>
      </w:r>
      <w:proofErr w:type="spellEnd"/>
      <w:r w:rsidR="00483AE3" w:rsidRPr="00E2671F">
        <w:rPr>
          <w:rFonts w:ascii="Times New Roman" w:eastAsia="Times New Roman" w:hAnsi="Times New Roman" w:cs="Times New Roman"/>
          <w:color w:val="000000"/>
          <w:kern w:val="0"/>
          <w:sz w:val="24"/>
          <w:szCs w:val="24"/>
          <w:lang w:eastAsia="en-IN"/>
          <w14:ligatures w14:val="none"/>
        </w:rPr>
        <w:t>, 2024</w:t>
      </w:r>
      <w:r w:rsidRPr="00E2671F">
        <w:rPr>
          <w:rFonts w:ascii="Times New Roman" w:hAnsi="Times New Roman" w:cs="Times New Roman"/>
          <w:sz w:val="24"/>
          <w:szCs w:val="24"/>
        </w:rPr>
        <w:t>).</w:t>
      </w:r>
    </w:p>
    <w:p w14:paraId="470BFFC8" w14:textId="77777777" w:rsidR="002B0BE2"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Theme 2: Identity, Purpose, and Transcendence in Spiritual Experience</w:t>
      </w:r>
    </w:p>
    <w:p w14:paraId="777E194B" w14:textId="21C51EBE" w:rsidR="002B0BE2" w:rsidRPr="00E2671F" w:rsidRDefault="00F17E5A" w:rsidP="00F17E5A">
      <w:pPr>
        <w:spacing w:line="240" w:lineRule="auto"/>
        <w:jc w:val="both"/>
        <w:rPr>
          <w:rFonts w:ascii="Times New Roman" w:hAnsi="Times New Roman" w:cs="Times New Roman"/>
          <w:i/>
          <w:iCs/>
          <w:sz w:val="24"/>
          <w:szCs w:val="24"/>
        </w:rPr>
      </w:pPr>
      <w:r w:rsidRPr="00E2671F">
        <w:rPr>
          <w:rFonts w:ascii="Times New Roman" w:hAnsi="Times New Roman" w:cs="Times New Roman"/>
          <w:i/>
          <w:iCs/>
          <w:sz w:val="24"/>
          <w:szCs w:val="24"/>
        </w:rPr>
        <w:t>“Meditation is my way of returning to myself. It helps me step back from the chaos and remember that I am more than my job, my failures, or my stress. There</w:t>
      </w:r>
      <w:r w:rsidR="00687312" w:rsidRPr="00E2671F">
        <w:rPr>
          <w:rFonts w:ascii="Times New Roman" w:hAnsi="Times New Roman" w:cs="Times New Roman"/>
          <w:i/>
          <w:iCs/>
          <w:sz w:val="24"/>
          <w:szCs w:val="24"/>
        </w:rPr>
        <w:t xml:space="preserve"> is</w:t>
      </w:r>
      <w:r w:rsidRPr="00E2671F">
        <w:rPr>
          <w:rFonts w:ascii="Times New Roman" w:hAnsi="Times New Roman" w:cs="Times New Roman"/>
          <w:i/>
          <w:iCs/>
          <w:sz w:val="24"/>
          <w:szCs w:val="24"/>
        </w:rPr>
        <w:t xml:space="preserve"> a quiet </w:t>
      </w:r>
      <w:proofErr w:type="spellStart"/>
      <w:r w:rsidRPr="00E2671F">
        <w:rPr>
          <w:rFonts w:ascii="Times New Roman" w:hAnsi="Times New Roman" w:cs="Times New Roman"/>
          <w:i/>
          <w:iCs/>
          <w:sz w:val="24"/>
          <w:szCs w:val="24"/>
        </w:rPr>
        <w:t>center</w:t>
      </w:r>
      <w:proofErr w:type="spellEnd"/>
      <w:r w:rsidRPr="00E2671F">
        <w:rPr>
          <w:rFonts w:ascii="Times New Roman" w:hAnsi="Times New Roman" w:cs="Times New Roman"/>
          <w:i/>
          <w:iCs/>
          <w:sz w:val="24"/>
          <w:szCs w:val="24"/>
        </w:rPr>
        <w:t xml:space="preserve"> in me I can always return to.”</w:t>
      </w:r>
    </w:p>
    <w:p w14:paraId="78819A8E" w14:textId="6BD2355B" w:rsidR="00F17E5A" w:rsidRPr="00E2671F" w:rsidRDefault="00F17E5A" w:rsidP="00F17E5A">
      <w:pPr>
        <w:spacing w:line="240" w:lineRule="auto"/>
        <w:jc w:val="both"/>
        <w:rPr>
          <w:rFonts w:ascii="Times New Roman" w:hAnsi="Times New Roman" w:cs="Times New Roman"/>
          <w:i/>
          <w:iCs/>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Male </w:t>
      </w:r>
      <w:r w:rsidR="009F7CD1" w:rsidRPr="00E2671F">
        <w:rPr>
          <w:rFonts w:ascii="Times New Roman" w:hAnsi="Times New Roman" w:cs="Times New Roman"/>
          <w:i/>
          <w:iCs/>
          <w:sz w:val="24"/>
          <w:szCs w:val="24"/>
        </w:rPr>
        <w:t>P</w:t>
      </w:r>
      <w:r w:rsidRPr="00E2671F">
        <w:rPr>
          <w:rFonts w:ascii="Times New Roman" w:hAnsi="Times New Roman" w:cs="Times New Roman"/>
          <w:i/>
          <w:iCs/>
          <w:sz w:val="24"/>
          <w:szCs w:val="24"/>
        </w:rPr>
        <w:t xml:space="preserve">ostgraduate </w:t>
      </w:r>
      <w:r w:rsidR="009F7CD1" w:rsidRPr="00E2671F">
        <w:rPr>
          <w:rFonts w:ascii="Times New Roman" w:hAnsi="Times New Roman" w:cs="Times New Roman"/>
          <w:i/>
          <w:iCs/>
          <w:sz w:val="24"/>
          <w:szCs w:val="24"/>
        </w:rPr>
        <w:t>S</w:t>
      </w:r>
      <w:r w:rsidRPr="00E2671F">
        <w:rPr>
          <w:rFonts w:ascii="Times New Roman" w:hAnsi="Times New Roman" w:cs="Times New Roman"/>
          <w:i/>
          <w:iCs/>
          <w:sz w:val="24"/>
          <w:szCs w:val="24"/>
        </w:rPr>
        <w:t>tudent, aged 24</w:t>
      </w:r>
    </w:p>
    <w:p w14:paraId="2475C823" w14:textId="1E8A7ABD" w:rsidR="003472EC" w:rsidRPr="00E2671F" w:rsidRDefault="004A6C1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Here, the mind-body practices associated with</w:t>
      </w:r>
      <w:r w:rsidR="009B009D"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mindfulness are </w:t>
      </w:r>
      <w:r w:rsidR="00921675" w:rsidRPr="00E2671F">
        <w:rPr>
          <w:rFonts w:ascii="Times New Roman" w:hAnsi="Times New Roman" w:cs="Times New Roman"/>
          <w:sz w:val="24"/>
          <w:szCs w:val="24"/>
        </w:rPr>
        <w:t>mentioned</w:t>
      </w:r>
      <w:r w:rsidRPr="00E2671F">
        <w:rPr>
          <w:rFonts w:ascii="Times New Roman" w:hAnsi="Times New Roman" w:cs="Times New Roman"/>
          <w:sz w:val="24"/>
          <w:szCs w:val="24"/>
        </w:rPr>
        <w:t xml:space="preserve"> about as more than just stress</w:t>
      </w:r>
      <w:r w:rsidR="00921675" w:rsidRPr="00E2671F">
        <w:rPr>
          <w:rFonts w:ascii="Times New Roman" w:hAnsi="Times New Roman" w:cs="Times New Roman"/>
          <w:sz w:val="24"/>
          <w:szCs w:val="24"/>
        </w:rPr>
        <w:t xml:space="preserve"> relievers</w:t>
      </w:r>
      <w:r w:rsidRPr="00E2671F">
        <w:rPr>
          <w:rFonts w:ascii="Times New Roman" w:hAnsi="Times New Roman" w:cs="Times New Roman"/>
          <w:sz w:val="24"/>
          <w:szCs w:val="24"/>
        </w:rPr>
        <w:t xml:space="preserve">, but </w:t>
      </w:r>
      <w:r w:rsidR="00862EF3" w:rsidRPr="00E2671F">
        <w:rPr>
          <w:rFonts w:ascii="Times New Roman" w:hAnsi="Times New Roman" w:cs="Times New Roman"/>
          <w:sz w:val="24"/>
          <w:szCs w:val="24"/>
        </w:rPr>
        <w:t>channels</w:t>
      </w:r>
      <w:r w:rsidRPr="00E2671F">
        <w:rPr>
          <w:rFonts w:ascii="Times New Roman" w:hAnsi="Times New Roman" w:cs="Times New Roman"/>
          <w:sz w:val="24"/>
          <w:szCs w:val="24"/>
        </w:rPr>
        <w:t xml:space="preserve"> towards more self-awareness.</w:t>
      </w:r>
      <w:r w:rsidR="000D47DA"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This is consistent with the actual discovery that meditation contributed to identity coherence and </w:t>
      </w:r>
      <w:r w:rsidR="00740129" w:rsidRPr="00E2671F">
        <w:rPr>
          <w:rFonts w:ascii="Times New Roman" w:hAnsi="Times New Roman" w:cs="Times New Roman"/>
          <w:sz w:val="24"/>
          <w:szCs w:val="24"/>
        </w:rPr>
        <w:t xml:space="preserve">contemplation, and </w:t>
      </w:r>
      <w:r w:rsidRPr="00E2671F">
        <w:rPr>
          <w:rFonts w:ascii="Times New Roman" w:hAnsi="Times New Roman" w:cs="Times New Roman"/>
          <w:sz w:val="24"/>
          <w:szCs w:val="24"/>
        </w:rPr>
        <w:t>lowered</w:t>
      </w:r>
      <w:r w:rsidRPr="00E2671F">
        <w:rPr>
          <w:rFonts w:ascii="Times New Roman" w:hAnsi="Times New Roman" w:cs="Times New Roman"/>
          <w:sz w:val="24"/>
          <w:szCs w:val="24"/>
        </w:rPr>
        <w:t> </w:t>
      </w:r>
      <w:r w:rsidRPr="00E2671F">
        <w:rPr>
          <w:rFonts w:ascii="Times New Roman" w:hAnsi="Times New Roman" w:cs="Times New Roman"/>
          <w:sz w:val="24"/>
          <w:szCs w:val="24"/>
        </w:rPr>
        <w:t>anxiety (Davidson &amp; Goleman,</w:t>
      </w:r>
      <w:r w:rsidR="00933F70" w:rsidRPr="00E2671F">
        <w:rPr>
          <w:rFonts w:ascii="Times New Roman" w:hAnsi="Times New Roman" w:cs="Times New Roman"/>
          <w:sz w:val="24"/>
          <w:szCs w:val="24"/>
        </w:rPr>
        <w:t xml:space="preserve"> </w:t>
      </w:r>
      <w:r w:rsidRPr="00E2671F">
        <w:rPr>
          <w:rFonts w:ascii="Times New Roman" w:hAnsi="Times New Roman" w:cs="Times New Roman"/>
          <w:sz w:val="24"/>
          <w:szCs w:val="24"/>
        </w:rPr>
        <w:t>1977; Shapiro et al.,</w:t>
      </w:r>
      <w:r w:rsidR="004B1112">
        <w:rPr>
          <w:rFonts w:ascii="Times New Roman" w:hAnsi="Times New Roman" w:cs="Times New Roman"/>
          <w:sz w:val="24"/>
          <w:szCs w:val="24"/>
        </w:rPr>
        <w:t xml:space="preserve"> 2006</w:t>
      </w:r>
      <w:r w:rsidRPr="00E2671F">
        <w:rPr>
          <w:rFonts w:ascii="Times New Roman" w:hAnsi="Times New Roman" w:cs="Times New Roman"/>
          <w:sz w:val="24"/>
          <w:szCs w:val="24"/>
        </w:rPr>
        <w:t>).</w:t>
      </w:r>
    </w:p>
    <w:p w14:paraId="3FB98AD6" w14:textId="7777777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Theme 3: Spiritual Practices and Emotional Regulation</w:t>
      </w:r>
    </w:p>
    <w:p w14:paraId="497FDF6A" w14:textId="4AD9D148" w:rsidR="00E46DCC"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i/>
          <w:iCs/>
          <w:sz w:val="24"/>
          <w:szCs w:val="24"/>
        </w:rPr>
        <w:t>“Whenever I chant during my evening puja, I feel lighter. The rhythm of it calms my nerves. Even if I</w:t>
      </w:r>
      <w:r w:rsidR="00BD3ECC" w:rsidRPr="00E2671F">
        <w:rPr>
          <w:rFonts w:ascii="Times New Roman" w:hAnsi="Times New Roman" w:cs="Times New Roman"/>
          <w:i/>
          <w:iCs/>
          <w:sz w:val="24"/>
          <w:szCs w:val="24"/>
        </w:rPr>
        <w:t xml:space="preserve"> have</w:t>
      </w:r>
      <w:r w:rsidRPr="00E2671F">
        <w:rPr>
          <w:rFonts w:ascii="Times New Roman" w:hAnsi="Times New Roman" w:cs="Times New Roman"/>
          <w:i/>
          <w:iCs/>
          <w:sz w:val="24"/>
          <w:szCs w:val="24"/>
        </w:rPr>
        <w:t xml:space="preserve"> had a difficult day </w:t>
      </w:r>
      <w:r w:rsidR="00BD3ECC" w:rsidRPr="00E2671F">
        <w:rPr>
          <w:rFonts w:ascii="Times New Roman" w:hAnsi="Times New Roman" w:cs="Times New Roman"/>
          <w:i/>
          <w:iCs/>
          <w:sz w:val="24"/>
          <w:szCs w:val="24"/>
        </w:rPr>
        <w:t>at work</w:t>
      </w:r>
      <w:r w:rsidRPr="00E2671F">
        <w:rPr>
          <w:rFonts w:ascii="Times New Roman" w:hAnsi="Times New Roman" w:cs="Times New Roman"/>
          <w:i/>
          <w:iCs/>
          <w:sz w:val="24"/>
          <w:szCs w:val="24"/>
        </w:rPr>
        <w:t>, that moment realigns me</w:t>
      </w:r>
      <w:r w:rsidR="006D20D8">
        <w:rPr>
          <w:rFonts w:ascii="Times New Roman" w:hAnsi="Times New Roman" w:cs="Times New Roman"/>
          <w:i/>
          <w:iCs/>
          <w:sz w:val="24"/>
          <w:szCs w:val="24"/>
        </w:rPr>
        <w:t xml:space="preserve">, </w:t>
      </w:r>
      <w:r w:rsidRPr="00E2671F">
        <w:rPr>
          <w:rFonts w:ascii="Times New Roman" w:hAnsi="Times New Roman" w:cs="Times New Roman"/>
          <w:i/>
          <w:iCs/>
          <w:sz w:val="24"/>
          <w:szCs w:val="24"/>
        </w:rPr>
        <w:t>it</w:t>
      </w:r>
      <w:r w:rsidR="00C32DFB" w:rsidRPr="00E2671F">
        <w:rPr>
          <w:rFonts w:ascii="Times New Roman" w:hAnsi="Times New Roman" w:cs="Times New Roman"/>
          <w:i/>
          <w:iCs/>
          <w:sz w:val="24"/>
          <w:szCs w:val="24"/>
        </w:rPr>
        <w:t xml:space="preserve"> is</w:t>
      </w:r>
      <w:r w:rsidRPr="00E2671F">
        <w:rPr>
          <w:rFonts w:ascii="Times New Roman" w:hAnsi="Times New Roman" w:cs="Times New Roman"/>
          <w:i/>
          <w:iCs/>
          <w:sz w:val="24"/>
          <w:szCs w:val="24"/>
        </w:rPr>
        <w:t xml:space="preserve"> like a daily detox for </w:t>
      </w:r>
      <w:r w:rsidR="00C32DFB" w:rsidRPr="00E2671F">
        <w:rPr>
          <w:rFonts w:ascii="Times New Roman" w:hAnsi="Times New Roman" w:cs="Times New Roman"/>
          <w:i/>
          <w:iCs/>
          <w:sz w:val="24"/>
          <w:szCs w:val="24"/>
        </w:rPr>
        <w:t>my</w:t>
      </w:r>
      <w:r w:rsidRPr="00E2671F">
        <w:rPr>
          <w:rFonts w:ascii="Times New Roman" w:hAnsi="Times New Roman" w:cs="Times New Roman"/>
          <w:i/>
          <w:iCs/>
          <w:sz w:val="24"/>
          <w:szCs w:val="24"/>
        </w:rPr>
        <w:t xml:space="preserve"> mind.”</w:t>
      </w:r>
    </w:p>
    <w:p w14:paraId="4C101141" w14:textId="3A77D165"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Female </w:t>
      </w:r>
      <w:r w:rsidR="009F7CD1" w:rsidRPr="00E2671F">
        <w:rPr>
          <w:rFonts w:ascii="Times New Roman" w:hAnsi="Times New Roman" w:cs="Times New Roman"/>
          <w:i/>
          <w:iCs/>
          <w:sz w:val="24"/>
          <w:szCs w:val="24"/>
        </w:rPr>
        <w:t>E</w:t>
      </w:r>
      <w:r w:rsidRPr="00E2671F">
        <w:rPr>
          <w:rFonts w:ascii="Times New Roman" w:hAnsi="Times New Roman" w:cs="Times New Roman"/>
          <w:i/>
          <w:iCs/>
          <w:sz w:val="24"/>
          <w:szCs w:val="24"/>
        </w:rPr>
        <w:t>ducator, aged 42</w:t>
      </w:r>
    </w:p>
    <w:p w14:paraId="1762463E" w14:textId="6E75A619" w:rsidR="00DF64A6" w:rsidRPr="00E2671F" w:rsidRDefault="00DF64A6"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This </w:t>
      </w:r>
      <w:r w:rsidR="001D2EA4" w:rsidRPr="00E2671F">
        <w:rPr>
          <w:rFonts w:ascii="Times New Roman" w:hAnsi="Times New Roman" w:cs="Times New Roman"/>
          <w:sz w:val="24"/>
          <w:szCs w:val="24"/>
        </w:rPr>
        <w:t>narrative</w:t>
      </w:r>
      <w:r w:rsidRPr="00E2671F">
        <w:rPr>
          <w:rFonts w:ascii="Times New Roman" w:hAnsi="Times New Roman" w:cs="Times New Roman"/>
          <w:sz w:val="24"/>
          <w:szCs w:val="24"/>
        </w:rPr>
        <w:t xml:space="preserve"> highlights the role of sustained spiritual exercise</w:t>
      </w:r>
      <w:r w:rsidR="001D2EA4" w:rsidRPr="00E2671F">
        <w:rPr>
          <w:rFonts w:ascii="Times New Roman" w:hAnsi="Times New Roman" w:cs="Times New Roman"/>
          <w:sz w:val="24"/>
          <w:szCs w:val="24"/>
        </w:rPr>
        <w:t>s</w:t>
      </w:r>
      <w:r w:rsidR="00C32DFB" w:rsidRPr="00E2671F">
        <w:rPr>
          <w:rFonts w:ascii="Times New Roman" w:hAnsi="Times New Roman" w:cs="Times New Roman"/>
          <w:sz w:val="24"/>
          <w:szCs w:val="24"/>
        </w:rPr>
        <w:t xml:space="preserve"> </w:t>
      </w:r>
      <w:r w:rsidRPr="00E2671F">
        <w:rPr>
          <w:rFonts w:ascii="Times New Roman" w:hAnsi="Times New Roman" w:cs="Times New Roman"/>
          <w:sz w:val="24"/>
          <w:szCs w:val="24"/>
        </w:rPr>
        <w:t>such as chanting or ritualistic prayer</w:t>
      </w:r>
      <w:r w:rsidR="00CF1417" w:rsidRPr="00E2671F">
        <w:rPr>
          <w:rFonts w:ascii="Times New Roman" w:hAnsi="Times New Roman" w:cs="Times New Roman"/>
          <w:sz w:val="24"/>
          <w:szCs w:val="24"/>
        </w:rPr>
        <w:t>,</w:t>
      </w:r>
      <w:r w:rsidRPr="00E2671F">
        <w:rPr>
          <w:rFonts w:ascii="Times New Roman" w:hAnsi="Times New Roman" w:cs="Times New Roman"/>
          <w:sz w:val="24"/>
          <w:szCs w:val="24"/>
        </w:rPr>
        <w:t xml:space="preserve"> </w:t>
      </w:r>
      <w:r w:rsidR="00BA49BB" w:rsidRPr="00E2671F">
        <w:rPr>
          <w:rFonts w:ascii="Times New Roman" w:hAnsi="Times New Roman" w:cs="Times New Roman"/>
          <w:sz w:val="24"/>
          <w:szCs w:val="24"/>
        </w:rPr>
        <w:t>lead</w:t>
      </w:r>
      <w:r w:rsidR="00CF1417" w:rsidRPr="00E2671F">
        <w:rPr>
          <w:rFonts w:ascii="Times New Roman" w:hAnsi="Times New Roman" w:cs="Times New Roman"/>
          <w:sz w:val="24"/>
          <w:szCs w:val="24"/>
        </w:rPr>
        <w:t>ing</w:t>
      </w:r>
      <w:r w:rsidRPr="00E2671F">
        <w:rPr>
          <w:rFonts w:ascii="Times New Roman" w:hAnsi="Times New Roman" w:cs="Times New Roman"/>
          <w:sz w:val="24"/>
          <w:szCs w:val="24"/>
        </w:rPr>
        <w:t xml:space="preserve"> to physiological </w:t>
      </w:r>
      <w:r w:rsidR="00BA49BB" w:rsidRPr="00E2671F">
        <w:rPr>
          <w:rFonts w:ascii="Times New Roman" w:hAnsi="Times New Roman" w:cs="Times New Roman"/>
          <w:sz w:val="24"/>
          <w:szCs w:val="24"/>
        </w:rPr>
        <w:t>calm</w:t>
      </w:r>
      <w:r w:rsidRPr="00E2671F">
        <w:rPr>
          <w:rFonts w:ascii="Times New Roman" w:hAnsi="Times New Roman" w:cs="Times New Roman"/>
          <w:sz w:val="24"/>
          <w:szCs w:val="24"/>
        </w:rPr>
        <w:t xml:space="preserve"> and the clarity of mind. According</w:t>
      </w:r>
      <w:r w:rsidRPr="00E2671F">
        <w:rPr>
          <w:rFonts w:ascii="Times New Roman" w:hAnsi="Times New Roman" w:cs="Times New Roman"/>
          <w:sz w:val="24"/>
          <w:szCs w:val="24"/>
        </w:rPr>
        <w:t> </w:t>
      </w:r>
      <w:r w:rsidRPr="00E2671F">
        <w:rPr>
          <w:rFonts w:ascii="Times New Roman" w:hAnsi="Times New Roman" w:cs="Times New Roman"/>
          <w:sz w:val="24"/>
          <w:szCs w:val="24"/>
        </w:rPr>
        <w:t>to the literature</w:t>
      </w:r>
      <w:r w:rsidR="00F939BA" w:rsidRPr="00E2671F">
        <w:rPr>
          <w:rFonts w:ascii="Times New Roman" w:hAnsi="Times New Roman" w:cs="Times New Roman"/>
          <w:sz w:val="24"/>
          <w:szCs w:val="24"/>
        </w:rPr>
        <w:t>,</w:t>
      </w:r>
      <w:r w:rsidRPr="00E2671F">
        <w:rPr>
          <w:rFonts w:ascii="Times New Roman" w:hAnsi="Times New Roman" w:cs="Times New Roman"/>
          <w:sz w:val="24"/>
          <w:szCs w:val="24"/>
        </w:rPr>
        <w:t xml:space="preserve"> such rituals </w:t>
      </w:r>
      <w:r w:rsidR="00FB4DED" w:rsidRPr="00E2671F">
        <w:rPr>
          <w:rFonts w:ascii="Times New Roman" w:hAnsi="Times New Roman" w:cs="Times New Roman"/>
          <w:sz w:val="24"/>
          <w:szCs w:val="24"/>
        </w:rPr>
        <w:t>stimulate</w:t>
      </w:r>
      <w:r w:rsidRPr="00E2671F">
        <w:rPr>
          <w:rFonts w:ascii="Times New Roman" w:hAnsi="Times New Roman" w:cs="Times New Roman"/>
          <w:sz w:val="24"/>
          <w:szCs w:val="24"/>
        </w:rPr>
        <w:t xml:space="preserve"> parasympathetic </w:t>
      </w:r>
      <w:r w:rsidR="006D0EF9" w:rsidRPr="00E2671F">
        <w:rPr>
          <w:rFonts w:ascii="Times New Roman" w:hAnsi="Times New Roman" w:cs="Times New Roman"/>
          <w:sz w:val="24"/>
          <w:szCs w:val="24"/>
        </w:rPr>
        <w:t>responses</w:t>
      </w:r>
      <w:r w:rsidRPr="00E2671F">
        <w:rPr>
          <w:rFonts w:ascii="Times New Roman" w:hAnsi="Times New Roman" w:cs="Times New Roman"/>
          <w:sz w:val="24"/>
          <w:szCs w:val="24"/>
        </w:rPr>
        <w:t xml:space="preserve">, leading to </w:t>
      </w:r>
      <w:r w:rsidR="00DD4995" w:rsidRPr="00E2671F">
        <w:rPr>
          <w:rFonts w:ascii="Times New Roman" w:hAnsi="Times New Roman" w:cs="Times New Roman"/>
          <w:sz w:val="24"/>
          <w:szCs w:val="24"/>
        </w:rPr>
        <w:t xml:space="preserve">activation </w:t>
      </w:r>
      <w:r w:rsidRPr="00E2671F">
        <w:rPr>
          <w:rFonts w:ascii="Times New Roman" w:hAnsi="Times New Roman" w:cs="Times New Roman"/>
          <w:sz w:val="24"/>
          <w:szCs w:val="24"/>
        </w:rPr>
        <w:t>of the down-regulation of stress hormones (Newberg &amp; Iversen, 2003; Koenig, 2012).</w:t>
      </w:r>
    </w:p>
    <w:p w14:paraId="0F1B7C82" w14:textId="7777777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Theme 4: Ethical Sensibilities and Compassion Through Spiritual Frameworks</w:t>
      </w:r>
    </w:p>
    <w:p w14:paraId="2F020818" w14:textId="3A30BBD5" w:rsidR="00E46DCC"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i/>
          <w:iCs/>
          <w:sz w:val="24"/>
          <w:szCs w:val="24"/>
        </w:rPr>
        <w:t>“Spirituality, for me, is not only about rituals</w:t>
      </w:r>
      <w:r w:rsidR="006D20D8">
        <w:rPr>
          <w:rFonts w:ascii="Times New Roman" w:hAnsi="Times New Roman" w:cs="Times New Roman"/>
          <w:i/>
          <w:iCs/>
          <w:sz w:val="24"/>
          <w:szCs w:val="24"/>
        </w:rPr>
        <w:t xml:space="preserve">, </w:t>
      </w:r>
      <w:r w:rsidRPr="00E2671F">
        <w:rPr>
          <w:rFonts w:ascii="Times New Roman" w:hAnsi="Times New Roman" w:cs="Times New Roman"/>
          <w:i/>
          <w:iCs/>
          <w:sz w:val="24"/>
          <w:szCs w:val="24"/>
        </w:rPr>
        <w:t>it</w:t>
      </w:r>
      <w:r w:rsidR="009F7CD1" w:rsidRPr="00E2671F">
        <w:rPr>
          <w:rFonts w:ascii="Times New Roman" w:hAnsi="Times New Roman" w:cs="Times New Roman"/>
          <w:i/>
          <w:iCs/>
          <w:sz w:val="24"/>
          <w:szCs w:val="24"/>
        </w:rPr>
        <w:t xml:space="preserve"> is</w:t>
      </w:r>
      <w:r w:rsidRPr="00E2671F">
        <w:rPr>
          <w:rFonts w:ascii="Times New Roman" w:hAnsi="Times New Roman" w:cs="Times New Roman"/>
          <w:i/>
          <w:iCs/>
          <w:sz w:val="24"/>
          <w:szCs w:val="24"/>
        </w:rPr>
        <w:t xml:space="preserve"> how I live. I try to be kind, to forgive, to help students who are struggling. My faith reminds me that everyone is carrying something invisible. It softens how I respond to the world.”</w:t>
      </w:r>
    </w:p>
    <w:p w14:paraId="2C844173" w14:textId="3BD308FC"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Male </w:t>
      </w:r>
      <w:r w:rsidR="009F7CD1" w:rsidRPr="00E2671F">
        <w:rPr>
          <w:rFonts w:ascii="Times New Roman" w:hAnsi="Times New Roman" w:cs="Times New Roman"/>
          <w:i/>
          <w:iCs/>
          <w:sz w:val="24"/>
          <w:szCs w:val="24"/>
        </w:rPr>
        <w:t>P</w:t>
      </w:r>
      <w:r w:rsidRPr="00E2671F">
        <w:rPr>
          <w:rFonts w:ascii="Times New Roman" w:hAnsi="Times New Roman" w:cs="Times New Roman"/>
          <w:i/>
          <w:iCs/>
          <w:sz w:val="24"/>
          <w:szCs w:val="24"/>
        </w:rPr>
        <w:t>rofessor, aged 50</w:t>
      </w:r>
    </w:p>
    <w:p w14:paraId="00E34391" w14:textId="7AF9C28C" w:rsidR="00F74D91" w:rsidRDefault="00224268"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This</w:t>
      </w:r>
      <w:r w:rsidR="003006F6" w:rsidRPr="00E2671F">
        <w:rPr>
          <w:rFonts w:ascii="Times New Roman" w:hAnsi="Times New Roman" w:cs="Times New Roman"/>
          <w:sz w:val="24"/>
          <w:szCs w:val="24"/>
        </w:rPr>
        <w:t xml:space="preserve"> </w:t>
      </w:r>
      <w:r w:rsidRPr="00E2671F">
        <w:rPr>
          <w:rFonts w:ascii="Times New Roman" w:hAnsi="Times New Roman" w:cs="Times New Roman"/>
          <w:sz w:val="24"/>
          <w:szCs w:val="24"/>
        </w:rPr>
        <w:t>vignette</w:t>
      </w:r>
      <w:r w:rsidR="003006F6"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reflects how internalized </w:t>
      </w:r>
      <w:r w:rsidR="00F74D91" w:rsidRPr="00E2671F">
        <w:rPr>
          <w:rFonts w:ascii="Times New Roman" w:hAnsi="Times New Roman" w:cs="Times New Roman"/>
          <w:sz w:val="24"/>
          <w:szCs w:val="24"/>
        </w:rPr>
        <w:t xml:space="preserve">spiritual </w:t>
      </w:r>
      <w:r w:rsidRPr="00E2671F">
        <w:rPr>
          <w:rFonts w:ascii="Times New Roman" w:hAnsi="Times New Roman" w:cs="Times New Roman"/>
          <w:sz w:val="24"/>
          <w:szCs w:val="24"/>
        </w:rPr>
        <w:t xml:space="preserve">values </w:t>
      </w:r>
      <w:r w:rsidR="00C00134" w:rsidRPr="00E2671F">
        <w:rPr>
          <w:rFonts w:ascii="Times New Roman" w:hAnsi="Times New Roman" w:cs="Times New Roman"/>
          <w:sz w:val="24"/>
          <w:szCs w:val="24"/>
        </w:rPr>
        <w:t>like</w:t>
      </w:r>
      <w:r w:rsidRPr="00E2671F">
        <w:rPr>
          <w:rFonts w:ascii="Times New Roman" w:hAnsi="Times New Roman" w:cs="Times New Roman"/>
          <w:sz w:val="24"/>
          <w:szCs w:val="24"/>
        </w:rPr>
        <w:t xml:space="preserve"> compassion, humility,</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and empathy, </w:t>
      </w:r>
      <w:r w:rsidR="00F74D91" w:rsidRPr="00E2671F">
        <w:rPr>
          <w:rFonts w:ascii="Times New Roman" w:hAnsi="Times New Roman" w:cs="Times New Roman"/>
          <w:sz w:val="24"/>
          <w:szCs w:val="24"/>
        </w:rPr>
        <w:t xml:space="preserve">render </w:t>
      </w:r>
      <w:r w:rsidRPr="00E2671F">
        <w:rPr>
          <w:rFonts w:ascii="Times New Roman" w:hAnsi="Times New Roman" w:cs="Times New Roman"/>
          <w:sz w:val="24"/>
          <w:szCs w:val="24"/>
        </w:rPr>
        <w:t>relational ethics. The related field of positive psychology, for example, is grounded in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a similar premise, which suggests </w:t>
      </w:r>
      <w:r w:rsidR="008613F8" w:rsidRPr="00E2671F">
        <w:rPr>
          <w:rFonts w:ascii="Times New Roman" w:hAnsi="Times New Roman" w:cs="Times New Roman"/>
          <w:sz w:val="24"/>
          <w:szCs w:val="24"/>
        </w:rPr>
        <w:t xml:space="preserve">that </w:t>
      </w:r>
      <w:r w:rsidRPr="00E2671F">
        <w:rPr>
          <w:rFonts w:ascii="Times New Roman" w:hAnsi="Times New Roman" w:cs="Times New Roman"/>
          <w:sz w:val="24"/>
          <w:szCs w:val="24"/>
        </w:rPr>
        <w:t xml:space="preserve">spiritual growth </w:t>
      </w:r>
      <w:r w:rsidR="005A5DD1" w:rsidRPr="00E2671F">
        <w:rPr>
          <w:rFonts w:ascii="Times New Roman" w:hAnsi="Times New Roman" w:cs="Times New Roman"/>
          <w:sz w:val="24"/>
          <w:szCs w:val="24"/>
        </w:rPr>
        <w:t xml:space="preserve">is </w:t>
      </w:r>
      <w:r w:rsidRPr="00E2671F">
        <w:rPr>
          <w:rFonts w:ascii="Times New Roman" w:hAnsi="Times New Roman" w:cs="Times New Roman"/>
          <w:sz w:val="24"/>
          <w:szCs w:val="24"/>
        </w:rPr>
        <w:t xml:space="preserve">not only is associated with high levels of prosocial </w:t>
      </w:r>
      <w:proofErr w:type="spellStart"/>
      <w:r w:rsidRPr="00E2671F">
        <w:rPr>
          <w:rFonts w:ascii="Times New Roman" w:hAnsi="Times New Roman" w:cs="Times New Roman"/>
          <w:sz w:val="24"/>
          <w:szCs w:val="24"/>
        </w:rPr>
        <w:t>behavior</w:t>
      </w:r>
      <w:proofErr w:type="spellEnd"/>
      <w:r w:rsidRPr="00E2671F">
        <w:rPr>
          <w:rFonts w:ascii="Times New Roman" w:hAnsi="Times New Roman" w:cs="Times New Roman"/>
          <w:sz w:val="24"/>
          <w:szCs w:val="24"/>
        </w:rPr>
        <w:t xml:space="preserve">, but also low levels of emotional reactivity (King &amp; Boyatzis, 2004; </w:t>
      </w:r>
      <w:proofErr w:type="spellStart"/>
      <w:r w:rsidRPr="00E2671F">
        <w:rPr>
          <w:rFonts w:ascii="Times New Roman" w:hAnsi="Times New Roman" w:cs="Times New Roman"/>
          <w:sz w:val="24"/>
          <w:szCs w:val="24"/>
        </w:rPr>
        <w:t>Saroglou</w:t>
      </w:r>
      <w:proofErr w:type="spellEnd"/>
      <w:r w:rsidRPr="00E2671F">
        <w:rPr>
          <w:rFonts w:ascii="Times New Roman" w:hAnsi="Times New Roman" w:cs="Times New Roman"/>
          <w:sz w:val="24"/>
          <w:szCs w:val="24"/>
        </w:rPr>
        <w:t>, 2011).</w:t>
      </w:r>
    </w:p>
    <w:p w14:paraId="007E00BA" w14:textId="7EABDF9E" w:rsidR="00C06893" w:rsidRPr="00D92438" w:rsidRDefault="00C06893" w:rsidP="00C06893">
      <w:pPr>
        <w:pStyle w:val="ListParagraph"/>
        <w:numPr>
          <w:ilvl w:val="1"/>
          <w:numId w:val="14"/>
        </w:numPr>
        <w:spacing w:line="240" w:lineRule="auto"/>
        <w:jc w:val="both"/>
        <w:rPr>
          <w:rFonts w:ascii="Times New Roman" w:hAnsi="Times New Roman" w:cs="Times New Roman"/>
          <w:b/>
          <w:bCs/>
          <w:sz w:val="24"/>
          <w:szCs w:val="24"/>
          <w:highlight w:val="yellow"/>
        </w:rPr>
      </w:pPr>
      <w:r w:rsidRPr="00D92438">
        <w:rPr>
          <w:rFonts w:ascii="Times New Roman" w:hAnsi="Times New Roman" w:cs="Times New Roman"/>
          <w:b/>
          <w:bCs/>
          <w:sz w:val="24"/>
          <w:szCs w:val="24"/>
          <w:highlight w:val="yellow"/>
        </w:rPr>
        <w:t>Thematic Synthesis</w:t>
      </w:r>
    </w:p>
    <w:p w14:paraId="043E747D" w14:textId="77777777" w:rsidR="00C06893" w:rsidRPr="00D92438" w:rsidRDefault="00C06893" w:rsidP="00C06893">
      <w:pPr>
        <w:spacing w:line="240" w:lineRule="auto"/>
        <w:jc w:val="both"/>
        <w:rPr>
          <w:rFonts w:ascii="Times New Roman" w:hAnsi="Times New Roman" w:cs="Times New Roman"/>
          <w:sz w:val="24"/>
          <w:szCs w:val="24"/>
          <w:highlight w:val="yellow"/>
        </w:rPr>
      </w:pPr>
      <w:r w:rsidRPr="00C06893">
        <w:rPr>
          <w:rFonts w:ascii="Times New Roman" w:hAnsi="Times New Roman" w:cs="Times New Roman"/>
          <w:sz w:val="24"/>
          <w:szCs w:val="24"/>
          <w:highlight w:val="yellow"/>
        </w:rPr>
        <w:t>Across these reflections, four psycho-spiritual functions of spirituality emerge clearly:</w:t>
      </w:r>
    </w:p>
    <w:p w14:paraId="2C897E46" w14:textId="77777777" w:rsidR="00C06893" w:rsidRPr="00D92438" w:rsidRDefault="00C06893" w:rsidP="00C06893">
      <w:pPr>
        <w:pStyle w:val="ListParagraph"/>
        <w:numPr>
          <w:ilvl w:val="0"/>
          <w:numId w:val="15"/>
        </w:numPr>
        <w:spacing w:line="240" w:lineRule="auto"/>
        <w:jc w:val="both"/>
        <w:rPr>
          <w:rFonts w:ascii="Times New Roman" w:hAnsi="Times New Roman" w:cs="Times New Roman"/>
          <w:sz w:val="24"/>
          <w:szCs w:val="24"/>
          <w:highlight w:val="yellow"/>
        </w:rPr>
      </w:pPr>
      <w:r w:rsidRPr="00D92438">
        <w:rPr>
          <w:rFonts w:ascii="Times New Roman" w:hAnsi="Times New Roman" w:cs="Times New Roman"/>
          <w:b/>
          <w:bCs/>
          <w:sz w:val="24"/>
          <w:szCs w:val="24"/>
          <w:highlight w:val="yellow"/>
        </w:rPr>
        <w:t>Spiritual Anchoring</w:t>
      </w:r>
      <w:r w:rsidRPr="00D92438">
        <w:rPr>
          <w:rFonts w:ascii="Times New Roman" w:hAnsi="Times New Roman" w:cs="Times New Roman"/>
          <w:sz w:val="24"/>
          <w:szCs w:val="24"/>
          <w:highlight w:val="yellow"/>
        </w:rPr>
        <w:t xml:space="preserve">: </w:t>
      </w:r>
      <w:r w:rsidRPr="00D92438">
        <w:rPr>
          <w:rFonts w:ascii="Times New Roman" w:hAnsi="Times New Roman" w:cs="Times New Roman"/>
          <w:sz w:val="24"/>
          <w:szCs w:val="24"/>
          <w:highlight w:val="yellow"/>
        </w:rPr>
        <w:t>Rituals and beliefs provide structure and existential grounding during crises.</w:t>
      </w:r>
    </w:p>
    <w:p w14:paraId="19814F51" w14:textId="77777777" w:rsidR="00C06893" w:rsidRPr="00D92438" w:rsidRDefault="00C06893" w:rsidP="00C06893">
      <w:pPr>
        <w:pStyle w:val="ListParagraph"/>
        <w:numPr>
          <w:ilvl w:val="0"/>
          <w:numId w:val="15"/>
        </w:numPr>
        <w:spacing w:line="240" w:lineRule="auto"/>
        <w:jc w:val="both"/>
        <w:rPr>
          <w:rFonts w:ascii="Times New Roman" w:hAnsi="Times New Roman" w:cs="Times New Roman"/>
          <w:sz w:val="24"/>
          <w:szCs w:val="24"/>
          <w:highlight w:val="yellow"/>
        </w:rPr>
      </w:pPr>
      <w:r w:rsidRPr="00D92438">
        <w:rPr>
          <w:rFonts w:ascii="Times New Roman" w:hAnsi="Times New Roman" w:cs="Times New Roman"/>
          <w:b/>
          <w:bCs/>
          <w:sz w:val="24"/>
          <w:szCs w:val="24"/>
          <w:highlight w:val="yellow"/>
        </w:rPr>
        <w:t>Emotional Regulation</w:t>
      </w:r>
      <w:r w:rsidRPr="00D92438">
        <w:rPr>
          <w:rFonts w:ascii="Times New Roman" w:hAnsi="Times New Roman" w:cs="Times New Roman"/>
          <w:sz w:val="24"/>
          <w:szCs w:val="24"/>
          <w:highlight w:val="yellow"/>
        </w:rPr>
        <w:t xml:space="preserve">: </w:t>
      </w:r>
      <w:r w:rsidRPr="00D92438">
        <w:rPr>
          <w:rFonts w:ascii="Times New Roman" w:hAnsi="Times New Roman" w:cs="Times New Roman"/>
          <w:sz w:val="24"/>
          <w:szCs w:val="24"/>
          <w:highlight w:val="yellow"/>
        </w:rPr>
        <w:t>Spiritual practices facilitate the calming of affect and self-soothing.</w:t>
      </w:r>
    </w:p>
    <w:p w14:paraId="0AF20F53" w14:textId="77777777" w:rsidR="00C06893" w:rsidRPr="00D92438" w:rsidRDefault="00C06893" w:rsidP="00C06893">
      <w:pPr>
        <w:pStyle w:val="ListParagraph"/>
        <w:numPr>
          <w:ilvl w:val="0"/>
          <w:numId w:val="15"/>
        </w:numPr>
        <w:spacing w:line="240" w:lineRule="auto"/>
        <w:jc w:val="both"/>
        <w:rPr>
          <w:rFonts w:ascii="Times New Roman" w:hAnsi="Times New Roman" w:cs="Times New Roman"/>
          <w:sz w:val="24"/>
          <w:szCs w:val="24"/>
          <w:highlight w:val="yellow"/>
        </w:rPr>
      </w:pPr>
      <w:r w:rsidRPr="00D92438">
        <w:rPr>
          <w:rFonts w:ascii="Times New Roman" w:hAnsi="Times New Roman" w:cs="Times New Roman"/>
          <w:b/>
          <w:bCs/>
          <w:sz w:val="24"/>
          <w:szCs w:val="24"/>
          <w:highlight w:val="yellow"/>
        </w:rPr>
        <w:t>Cognitive Reframing</w:t>
      </w:r>
      <w:r w:rsidRPr="00D92438">
        <w:rPr>
          <w:rFonts w:ascii="Times New Roman" w:hAnsi="Times New Roman" w:cs="Times New Roman"/>
          <w:sz w:val="24"/>
          <w:szCs w:val="24"/>
          <w:highlight w:val="yellow"/>
        </w:rPr>
        <w:t xml:space="preserve">: </w:t>
      </w:r>
      <w:r w:rsidRPr="00D92438">
        <w:rPr>
          <w:rFonts w:ascii="Times New Roman" w:hAnsi="Times New Roman" w:cs="Times New Roman"/>
          <w:sz w:val="24"/>
          <w:szCs w:val="24"/>
          <w:highlight w:val="yellow"/>
        </w:rPr>
        <w:t>Suffering is interpreted through sacred narratives, giving it meaning.</w:t>
      </w:r>
    </w:p>
    <w:p w14:paraId="052D988A" w14:textId="2BCA4CD3" w:rsidR="00C06893" w:rsidRPr="00D92438" w:rsidRDefault="00C06893" w:rsidP="00C06893">
      <w:pPr>
        <w:pStyle w:val="ListParagraph"/>
        <w:numPr>
          <w:ilvl w:val="0"/>
          <w:numId w:val="15"/>
        </w:numPr>
        <w:spacing w:line="240" w:lineRule="auto"/>
        <w:jc w:val="both"/>
        <w:rPr>
          <w:rFonts w:ascii="Times New Roman" w:hAnsi="Times New Roman" w:cs="Times New Roman"/>
          <w:sz w:val="24"/>
          <w:szCs w:val="24"/>
          <w:highlight w:val="yellow"/>
        </w:rPr>
      </w:pPr>
      <w:r w:rsidRPr="00D92438">
        <w:rPr>
          <w:rFonts w:ascii="Times New Roman" w:hAnsi="Times New Roman" w:cs="Times New Roman"/>
          <w:b/>
          <w:bCs/>
          <w:sz w:val="24"/>
          <w:szCs w:val="24"/>
          <w:highlight w:val="yellow"/>
        </w:rPr>
        <w:t>Moral Orientation</w:t>
      </w:r>
      <w:r w:rsidRPr="00D92438">
        <w:rPr>
          <w:rFonts w:ascii="Times New Roman" w:hAnsi="Times New Roman" w:cs="Times New Roman"/>
          <w:sz w:val="24"/>
          <w:szCs w:val="24"/>
          <w:highlight w:val="yellow"/>
        </w:rPr>
        <w:t xml:space="preserve">: </w:t>
      </w:r>
      <w:r w:rsidRPr="00D92438">
        <w:rPr>
          <w:rFonts w:ascii="Times New Roman" w:hAnsi="Times New Roman" w:cs="Times New Roman"/>
          <w:sz w:val="24"/>
          <w:szCs w:val="24"/>
          <w:highlight w:val="yellow"/>
        </w:rPr>
        <w:t>Spiritual consciousness informs ethical decision-making and compassionate action.</w:t>
      </w:r>
    </w:p>
    <w:p w14:paraId="0BAC042F" w14:textId="440D3E8E" w:rsidR="00C06893" w:rsidRPr="00E2671F" w:rsidRDefault="00C06893" w:rsidP="00F17E5A">
      <w:pPr>
        <w:spacing w:line="240" w:lineRule="auto"/>
        <w:jc w:val="both"/>
        <w:rPr>
          <w:rFonts w:ascii="Times New Roman" w:hAnsi="Times New Roman" w:cs="Times New Roman"/>
          <w:sz w:val="24"/>
          <w:szCs w:val="24"/>
        </w:rPr>
      </w:pPr>
      <w:r w:rsidRPr="00C06893">
        <w:rPr>
          <w:rFonts w:ascii="Times New Roman" w:hAnsi="Times New Roman" w:cs="Times New Roman"/>
          <w:sz w:val="24"/>
          <w:szCs w:val="24"/>
          <w:highlight w:val="yellow"/>
        </w:rPr>
        <w:lastRenderedPageBreak/>
        <w:t xml:space="preserve">These themes reinforce the conceptual scaffolding of the </w:t>
      </w:r>
      <w:r w:rsidRPr="00C06893">
        <w:rPr>
          <w:rFonts w:ascii="Times New Roman" w:hAnsi="Times New Roman" w:cs="Times New Roman"/>
          <w:b/>
          <w:bCs/>
          <w:sz w:val="24"/>
          <w:szCs w:val="24"/>
          <w:highlight w:val="yellow"/>
        </w:rPr>
        <w:t>Holistic Resilience Model (HRM)</w:t>
      </w:r>
      <w:r w:rsidRPr="00C06893">
        <w:rPr>
          <w:rFonts w:ascii="Times New Roman" w:hAnsi="Times New Roman" w:cs="Times New Roman"/>
          <w:sz w:val="24"/>
          <w:szCs w:val="24"/>
          <w:highlight w:val="yellow"/>
        </w:rPr>
        <w:t xml:space="preserve"> and demonstrate its </w:t>
      </w:r>
      <w:r w:rsidRPr="00C06893">
        <w:rPr>
          <w:rFonts w:ascii="Times New Roman" w:hAnsi="Times New Roman" w:cs="Times New Roman"/>
          <w:b/>
          <w:bCs/>
          <w:sz w:val="24"/>
          <w:szCs w:val="24"/>
          <w:highlight w:val="yellow"/>
        </w:rPr>
        <w:t>practical resonance</w:t>
      </w:r>
      <w:r w:rsidRPr="00C06893">
        <w:rPr>
          <w:rFonts w:ascii="Times New Roman" w:hAnsi="Times New Roman" w:cs="Times New Roman"/>
          <w:sz w:val="24"/>
          <w:szCs w:val="24"/>
          <w:highlight w:val="yellow"/>
        </w:rPr>
        <w:t xml:space="preserve"> in real-life educational and psychosocial contexts.</w:t>
      </w:r>
    </w:p>
    <w:p w14:paraId="45D330FC" w14:textId="77777777" w:rsidR="0023615C" w:rsidRPr="00CE1E03" w:rsidRDefault="0023615C" w:rsidP="0023615C">
      <w:pPr>
        <w:spacing w:line="240" w:lineRule="auto"/>
        <w:jc w:val="both"/>
        <w:rPr>
          <w:rFonts w:ascii="Times New Roman" w:hAnsi="Times New Roman" w:cs="Times New Roman"/>
          <w:b/>
          <w:bCs/>
          <w:sz w:val="24"/>
          <w:szCs w:val="24"/>
          <w:highlight w:val="yellow"/>
        </w:rPr>
      </w:pPr>
      <w:r w:rsidRPr="00CE1E03">
        <w:rPr>
          <w:rFonts w:ascii="Times New Roman" w:hAnsi="Times New Roman" w:cs="Times New Roman"/>
          <w:b/>
          <w:bCs/>
          <w:sz w:val="24"/>
          <w:szCs w:val="24"/>
          <w:highlight w:val="yellow"/>
        </w:rPr>
        <w:t>5. Challenges and Ethical Reflections</w:t>
      </w:r>
    </w:p>
    <w:p w14:paraId="14BA0B37" w14:textId="705FF736"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While the integration of spirituality into mental health and educational frameworks offers transformative potential, it also presents </w:t>
      </w:r>
      <w:r w:rsidRPr="00FB2FF1">
        <w:rPr>
          <w:rFonts w:ascii="Times New Roman" w:hAnsi="Times New Roman" w:cs="Times New Roman"/>
          <w:b/>
          <w:bCs/>
          <w:sz w:val="24"/>
          <w:szCs w:val="24"/>
          <w:highlight w:val="yellow"/>
        </w:rPr>
        <w:t>critical ethical and practical challenges</w:t>
      </w:r>
      <w:r w:rsidRPr="00FB2FF1">
        <w:rPr>
          <w:rFonts w:ascii="Times New Roman" w:hAnsi="Times New Roman" w:cs="Times New Roman"/>
          <w:sz w:val="24"/>
          <w:szCs w:val="24"/>
          <w:highlight w:val="yellow"/>
        </w:rPr>
        <w:t>. These concerns must be addressed with intellectual rigor and cultural humility to ensure that spirituality remains an empowering</w:t>
      </w:r>
      <w:r w:rsidRPr="00CE1E03">
        <w:rPr>
          <w:rFonts w:ascii="Times New Roman" w:hAnsi="Times New Roman" w:cs="Times New Roman"/>
          <w:sz w:val="24"/>
          <w:szCs w:val="24"/>
          <w:highlight w:val="yellow"/>
        </w:rPr>
        <w:t xml:space="preserve">, </w:t>
      </w:r>
      <w:r w:rsidRPr="00FB2FF1">
        <w:rPr>
          <w:rFonts w:ascii="Times New Roman" w:hAnsi="Times New Roman" w:cs="Times New Roman"/>
          <w:sz w:val="24"/>
          <w:szCs w:val="24"/>
          <w:highlight w:val="yellow"/>
        </w:rPr>
        <w:t>not intrusive</w:t>
      </w:r>
      <w:r w:rsidRPr="00CE1E03">
        <w:rPr>
          <w:rFonts w:ascii="Times New Roman" w:hAnsi="Times New Roman" w:cs="Times New Roman"/>
          <w:sz w:val="24"/>
          <w:szCs w:val="24"/>
          <w:highlight w:val="yellow"/>
        </w:rPr>
        <w:t xml:space="preserve">, </w:t>
      </w:r>
      <w:r w:rsidRPr="00FB2FF1">
        <w:rPr>
          <w:rFonts w:ascii="Times New Roman" w:hAnsi="Times New Roman" w:cs="Times New Roman"/>
          <w:sz w:val="24"/>
          <w:szCs w:val="24"/>
          <w:highlight w:val="yellow"/>
        </w:rPr>
        <w:t>dimension of psycho-social development.</w:t>
      </w:r>
    </w:p>
    <w:p w14:paraId="404CE9DD" w14:textId="77777777" w:rsidR="00FB2FF1" w:rsidRPr="00FB2FF1" w:rsidRDefault="00FB2FF1" w:rsidP="00FB2FF1">
      <w:pPr>
        <w:spacing w:line="240" w:lineRule="auto"/>
        <w:jc w:val="both"/>
        <w:rPr>
          <w:rFonts w:ascii="Times New Roman" w:hAnsi="Times New Roman" w:cs="Times New Roman"/>
          <w:b/>
          <w:bCs/>
          <w:sz w:val="24"/>
          <w:szCs w:val="24"/>
          <w:highlight w:val="yellow"/>
        </w:rPr>
      </w:pPr>
      <w:r w:rsidRPr="00FB2FF1">
        <w:rPr>
          <w:rFonts w:ascii="Times New Roman" w:hAnsi="Times New Roman" w:cs="Times New Roman"/>
          <w:b/>
          <w:bCs/>
          <w:sz w:val="24"/>
          <w:szCs w:val="24"/>
          <w:highlight w:val="yellow"/>
        </w:rPr>
        <w:t>5.1 Spiritual Bypassing and Emotional Avoidance</w:t>
      </w:r>
    </w:p>
    <w:p w14:paraId="0DB9A8C0" w14:textId="0A0DFE3B"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One significant challenge is the risk of </w:t>
      </w:r>
      <w:r w:rsidRPr="00FB2FF1">
        <w:rPr>
          <w:rFonts w:ascii="Times New Roman" w:hAnsi="Times New Roman" w:cs="Times New Roman"/>
          <w:b/>
          <w:bCs/>
          <w:sz w:val="24"/>
          <w:szCs w:val="24"/>
          <w:highlight w:val="yellow"/>
        </w:rPr>
        <w:t>spiritual bypassing</w:t>
      </w:r>
      <w:r w:rsidRPr="00CE1E03">
        <w:rPr>
          <w:rFonts w:ascii="Times New Roman" w:hAnsi="Times New Roman" w:cs="Times New Roman"/>
          <w:sz w:val="24"/>
          <w:szCs w:val="24"/>
          <w:highlight w:val="yellow"/>
        </w:rPr>
        <w:t xml:space="preserve">, </w:t>
      </w:r>
      <w:r w:rsidRPr="00FB2FF1">
        <w:rPr>
          <w:rFonts w:ascii="Times New Roman" w:hAnsi="Times New Roman" w:cs="Times New Roman"/>
          <w:sz w:val="24"/>
          <w:szCs w:val="24"/>
          <w:highlight w:val="yellow"/>
        </w:rPr>
        <w:t>a phenomenon wherein spiritual beliefs are used to suppress, deny, or prematurely transcend unresolved psychological pain (</w:t>
      </w:r>
      <w:proofErr w:type="spellStart"/>
      <w:r w:rsidRPr="00FB2FF1">
        <w:rPr>
          <w:rFonts w:ascii="Times New Roman" w:hAnsi="Times New Roman" w:cs="Times New Roman"/>
          <w:sz w:val="24"/>
          <w:szCs w:val="24"/>
          <w:highlight w:val="yellow"/>
        </w:rPr>
        <w:t>Welwood</w:t>
      </w:r>
      <w:proofErr w:type="spellEnd"/>
      <w:r w:rsidRPr="00FB2FF1">
        <w:rPr>
          <w:rFonts w:ascii="Times New Roman" w:hAnsi="Times New Roman" w:cs="Times New Roman"/>
          <w:sz w:val="24"/>
          <w:szCs w:val="24"/>
          <w:highlight w:val="yellow"/>
        </w:rPr>
        <w:t>, 200</w:t>
      </w:r>
      <w:r w:rsidR="00686FD9">
        <w:rPr>
          <w:rFonts w:ascii="Times New Roman" w:hAnsi="Times New Roman" w:cs="Times New Roman"/>
          <w:sz w:val="24"/>
          <w:szCs w:val="24"/>
          <w:highlight w:val="yellow"/>
        </w:rPr>
        <w:t>2</w:t>
      </w:r>
      <w:r w:rsidRPr="00FB2FF1">
        <w:rPr>
          <w:rFonts w:ascii="Times New Roman" w:hAnsi="Times New Roman" w:cs="Times New Roman"/>
          <w:sz w:val="24"/>
          <w:szCs w:val="24"/>
          <w:highlight w:val="yellow"/>
        </w:rPr>
        <w:t xml:space="preserve">). Individuals may invoke platitudes such as “everything happens for a reason” or “just surrender” to avoid confronting grief, anger, or trauma. While spiritual trust can support healing, bypassing may hinder </w:t>
      </w:r>
      <w:r w:rsidRPr="00FB2FF1">
        <w:rPr>
          <w:rFonts w:ascii="Times New Roman" w:hAnsi="Times New Roman" w:cs="Times New Roman"/>
          <w:b/>
          <w:bCs/>
          <w:sz w:val="24"/>
          <w:szCs w:val="24"/>
          <w:highlight w:val="yellow"/>
        </w:rPr>
        <w:t>emotional processing</w:t>
      </w:r>
      <w:r w:rsidRPr="00FB2FF1">
        <w:rPr>
          <w:rFonts w:ascii="Times New Roman" w:hAnsi="Times New Roman" w:cs="Times New Roman"/>
          <w:sz w:val="24"/>
          <w:szCs w:val="24"/>
          <w:highlight w:val="yellow"/>
        </w:rPr>
        <w:t xml:space="preserve"> and foster dissociation or moral rigidity (Cashwell et al., 2007).</w:t>
      </w:r>
    </w:p>
    <w:p w14:paraId="268B7D8E" w14:textId="77777777" w:rsidR="00FB2FF1" w:rsidRPr="00FB2FF1" w:rsidRDefault="00FB2FF1" w:rsidP="00FB2FF1">
      <w:pPr>
        <w:spacing w:line="240" w:lineRule="auto"/>
        <w:jc w:val="both"/>
        <w:rPr>
          <w:rFonts w:ascii="Times New Roman" w:hAnsi="Times New Roman" w:cs="Times New Roman"/>
          <w:b/>
          <w:bCs/>
          <w:sz w:val="24"/>
          <w:szCs w:val="24"/>
          <w:highlight w:val="yellow"/>
        </w:rPr>
      </w:pPr>
      <w:r w:rsidRPr="00FB2FF1">
        <w:rPr>
          <w:rFonts w:ascii="Times New Roman" w:hAnsi="Times New Roman" w:cs="Times New Roman"/>
          <w:b/>
          <w:bCs/>
          <w:sz w:val="24"/>
          <w:szCs w:val="24"/>
          <w:highlight w:val="yellow"/>
        </w:rPr>
        <w:t>5.2 Cultural Context and Inclusivity</w:t>
      </w:r>
    </w:p>
    <w:p w14:paraId="505C8614" w14:textId="696E46EA"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Spirituality is deeply embedded in cultural frameworks. Practices that foster resilience in one tradition may not translate effectively</w:t>
      </w:r>
      <w:r w:rsidRPr="00CE1E03">
        <w:rPr>
          <w:rFonts w:ascii="Times New Roman" w:hAnsi="Times New Roman" w:cs="Times New Roman"/>
          <w:sz w:val="24"/>
          <w:szCs w:val="24"/>
          <w:highlight w:val="yellow"/>
        </w:rPr>
        <w:t xml:space="preserve">, </w:t>
      </w:r>
      <w:r w:rsidRPr="00FB2FF1">
        <w:rPr>
          <w:rFonts w:ascii="Times New Roman" w:hAnsi="Times New Roman" w:cs="Times New Roman"/>
          <w:sz w:val="24"/>
          <w:szCs w:val="24"/>
          <w:highlight w:val="yellow"/>
        </w:rPr>
        <w:t>or may even alienate learners or clients</w:t>
      </w:r>
      <w:r w:rsidRPr="00CE1E03">
        <w:rPr>
          <w:rFonts w:ascii="Times New Roman" w:hAnsi="Times New Roman" w:cs="Times New Roman"/>
          <w:sz w:val="24"/>
          <w:szCs w:val="24"/>
          <w:highlight w:val="yellow"/>
        </w:rPr>
        <w:t xml:space="preserve">, </w:t>
      </w:r>
      <w:r w:rsidRPr="00FB2FF1">
        <w:rPr>
          <w:rFonts w:ascii="Times New Roman" w:hAnsi="Times New Roman" w:cs="Times New Roman"/>
          <w:sz w:val="24"/>
          <w:szCs w:val="24"/>
          <w:highlight w:val="yellow"/>
        </w:rPr>
        <w:t xml:space="preserve">in another. For example, referencing scriptural imagery or deity names might be meaningful to some but feel exclusive to others in secular or interfaith environments (Fernando, 2010). The challenge, therefore, is to design </w:t>
      </w:r>
      <w:r w:rsidRPr="00FB2FF1">
        <w:rPr>
          <w:rFonts w:ascii="Times New Roman" w:hAnsi="Times New Roman" w:cs="Times New Roman"/>
          <w:b/>
          <w:bCs/>
          <w:sz w:val="24"/>
          <w:szCs w:val="24"/>
          <w:highlight w:val="yellow"/>
        </w:rPr>
        <w:t>spiritually inclusive pedagogies</w:t>
      </w:r>
      <w:r w:rsidRPr="00FB2FF1">
        <w:rPr>
          <w:rFonts w:ascii="Times New Roman" w:hAnsi="Times New Roman" w:cs="Times New Roman"/>
          <w:sz w:val="24"/>
          <w:szCs w:val="24"/>
          <w:highlight w:val="yellow"/>
        </w:rPr>
        <w:t xml:space="preserve"> that </w:t>
      </w:r>
      <w:proofErr w:type="spellStart"/>
      <w:r w:rsidRPr="00FB2FF1">
        <w:rPr>
          <w:rFonts w:ascii="Times New Roman" w:hAnsi="Times New Roman" w:cs="Times New Roman"/>
          <w:sz w:val="24"/>
          <w:szCs w:val="24"/>
          <w:highlight w:val="yellow"/>
        </w:rPr>
        <w:t>honor</w:t>
      </w:r>
      <w:proofErr w:type="spellEnd"/>
      <w:r w:rsidRPr="00FB2FF1">
        <w:rPr>
          <w:rFonts w:ascii="Times New Roman" w:hAnsi="Times New Roman" w:cs="Times New Roman"/>
          <w:sz w:val="24"/>
          <w:szCs w:val="24"/>
          <w:highlight w:val="yellow"/>
        </w:rPr>
        <w:t xml:space="preserve"> pluralism while remaining non-prescriptive.</w:t>
      </w:r>
    </w:p>
    <w:p w14:paraId="2D0EB7CD" w14:textId="076E4226"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Educational strategies such as </w:t>
      </w:r>
      <w:r w:rsidRPr="00FB2FF1">
        <w:rPr>
          <w:rFonts w:ascii="Times New Roman" w:hAnsi="Times New Roman" w:cs="Times New Roman"/>
          <w:b/>
          <w:bCs/>
          <w:sz w:val="24"/>
          <w:szCs w:val="24"/>
          <w:highlight w:val="yellow"/>
        </w:rPr>
        <w:t>mindfulness, reflective journaling, gratitude practices</w:t>
      </w:r>
      <w:r w:rsidRPr="00FB2FF1">
        <w:rPr>
          <w:rFonts w:ascii="Times New Roman" w:hAnsi="Times New Roman" w:cs="Times New Roman"/>
          <w:sz w:val="24"/>
          <w:szCs w:val="24"/>
          <w:highlight w:val="yellow"/>
        </w:rPr>
        <w:t xml:space="preserve">, or </w:t>
      </w:r>
      <w:r w:rsidRPr="00FB2FF1">
        <w:rPr>
          <w:rFonts w:ascii="Times New Roman" w:hAnsi="Times New Roman" w:cs="Times New Roman"/>
          <w:b/>
          <w:bCs/>
          <w:sz w:val="24"/>
          <w:szCs w:val="24"/>
          <w:highlight w:val="yellow"/>
        </w:rPr>
        <w:t>silent contemplation</w:t>
      </w:r>
      <w:r w:rsidRPr="00FB2FF1">
        <w:rPr>
          <w:rFonts w:ascii="Times New Roman" w:hAnsi="Times New Roman" w:cs="Times New Roman"/>
          <w:sz w:val="24"/>
          <w:szCs w:val="24"/>
          <w:highlight w:val="yellow"/>
        </w:rPr>
        <w:t xml:space="preserve"> can be implemented without invoking specific theologies. These promote </w:t>
      </w:r>
      <w:r w:rsidRPr="00FB2FF1">
        <w:rPr>
          <w:rFonts w:ascii="Times New Roman" w:hAnsi="Times New Roman" w:cs="Times New Roman"/>
          <w:b/>
          <w:bCs/>
          <w:sz w:val="24"/>
          <w:szCs w:val="24"/>
          <w:highlight w:val="yellow"/>
        </w:rPr>
        <w:t>inner awareness and universal values</w:t>
      </w:r>
      <w:r w:rsidRPr="00FB2FF1">
        <w:rPr>
          <w:rFonts w:ascii="Times New Roman" w:hAnsi="Times New Roman" w:cs="Times New Roman"/>
          <w:sz w:val="24"/>
          <w:szCs w:val="24"/>
          <w:highlight w:val="yellow"/>
        </w:rPr>
        <w:t xml:space="preserve"> (Singh, 2019; Tisdell, 2003), providing ethical alternatives to overtly religious content.</w:t>
      </w:r>
    </w:p>
    <w:p w14:paraId="28ADEBF8" w14:textId="77777777" w:rsidR="00FB2FF1" w:rsidRPr="00FB2FF1" w:rsidRDefault="00FB2FF1" w:rsidP="00FB2FF1">
      <w:pPr>
        <w:spacing w:line="240" w:lineRule="auto"/>
        <w:jc w:val="both"/>
        <w:rPr>
          <w:rFonts w:ascii="Times New Roman" w:hAnsi="Times New Roman" w:cs="Times New Roman"/>
          <w:b/>
          <w:bCs/>
          <w:sz w:val="24"/>
          <w:szCs w:val="24"/>
          <w:highlight w:val="yellow"/>
        </w:rPr>
      </w:pPr>
      <w:r w:rsidRPr="00FB2FF1">
        <w:rPr>
          <w:rFonts w:ascii="Times New Roman" w:hAnsi="Times New Roman" w:cs="Times New Roman"/>
          <w:b/>
          <w:bCs/>
          <w:sz w:val="24"/>
          <w:szCs w:val="24"/>
          <w:highlight w:val="yellow"/>
        </w:rPr>
        <w:t>5.3 Institutional Ethics and Professional Boundaries</w:t>
      </w:r>
    </w:p>
    <w:p w14:paraId="33426149" w14:textId="77777777"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In secular educational and clinical settings, spirituality must be integrated with caution to avoid ethical breaches. Practitioners must uphold values of </w:t>
      </w:r>
      <w:r w:rsidRPr="00FB2FF1">
        <w:rPr>
          <w:rFonts w:ascii="Times New Roman" w:hAnsi="Times New Roman" w:cs="Times New Roman"/>
          <w:b/>
          <w:bCs/>
          <w:sz w:val="24"/>
          <w:szCs w:val="24"/>
          <w:highlight w:val="yellow"/>
        </w:rPr>
        <w:t>autonomy, consent, and neutrality</w:t>
      </w:r>
      <w:r w:rsidRPr="00FB2FF1">
        <w:rPr>
          <w:rFonts w:ascii="Times New Roman" w:hAnsi="Times New Roman" w:cs="Times New Roman"/>
          <w:sz w:val="24"/>
          <w:szCs w:val="24"/>
          <w:highlight w:val="yellow"/>
        </w:rPr>
        <w:t xml:space="preserve">, ensuring that spiritual discourse is </w:t>
      </w:r>
      <w:r w:rsidRPr="00FB2FF1">
        <w:rPr>
          <w:rFonts w:ascii="Times New Roman" w:hAnsi="Times New Roman" w:cs="Times New Roman"/>
          <w:b/>
          <w:bCs/>
          <w:sz w:val="24"/>
          <w:szCs w:val="24"/>
          <w:highlight w:val="yellow"/>
        </w:rPr>
        <w:t>invited, not imposed</w:t>
      </w:r>
      <w:r w:rsidRPr="00FB2FF1">
        <w:rPr>
          <w:rFonts w:ascii="Times New Roman" w:hAnsi="Times New Roman" w:cs="Times New Roman"/>
          <w:sz w:val="24"/>
          <w:szCs w:val="24"/>
          <w:highlight w:val="yellow"/>
        </w:rPr>
        <w:t xml:space="preserve">. Ethical codes such as those by the </w:t>
      </w:r>
      <w:r w:rsidRPr="00FB2FF1">
        <w:rPr>
          <w:rFonts w:ascii="Times New Roman" w:hAnsi="Times New Roman" w:cs="Times New Roman"/>
          <w:b/>
          <w:bCs/>
          <w:sz w:val="24"/>
          <w:szCs w:val="24"/>
          <w:highlight w:val="yellow"/>
        </w:rPr>
        <w:t xml:space="preserve">American </w:t>
      </w:r>
      <w:proofErr w:type="spellStart"/>
      <w:r w:rsidRPr="00FB2FF1">
        <w:rPr>
          <w:rFonts w:ascii="Times New Roman" w:hAnsi="Times New Roman" w:cs="Times New Roman"/>
          <w:b/>
          <w:bCs/>
          <w:sz w:val="24"/>
          <w:szCs w:val="24"/>
          <w:highlight w:val="yellow"/>
        </w:rPr>
        <w:t>Counseling</w:t>
      </w:r>
      <w:proofErr w:type="spellEnd"/>
      <w:r w:rsidRPr="00FB2FF1">
        <w:rPr>
          <w:rFonts w:ascii="Times New Roman" w:hAnsi="Times New Roman" w:cs="Times New Roman"/>
          <w:b/>
          <w:bCs/>
          <w:sz w:val="24"/>
          <w:szCs w:val="24"/>
          <w:highlight w:val="yellow"/>
        </w:rPr>
        <w:t xml:space="preserve"> Association (2014)</w:t>
      </w:r>
      <w:r w:rsidRPr="00FB2FF1">
        <w:rPr>
          <w:rFonts w:ascii="Times New Roman" w:hAnsi="Times New Roman" w:cs="Times New Roman"/>
          <w:sz w:val="24"/>
          <w:szCs w:val="24"/>
          <w:highlight w:val="yellow"/>
        </w:rPr>
        <w:t xml:space="preserve"> emphasize respect for spiritual diversity and the right to non-belief.</w:t>
      </w:r>
    </w:p>
    <w:p w14:paraId="194293EF" w14:textId="1F52C519"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This concern becomes particularly important in culturally heterogeneous settings, where educators or </w:t>
      </w:r>
      <w:proofErr w:type="spellStart"/>
      <w:r w:rsidRPr="00FB2FF1">
        <w:rPr>
          <w:rFonts w:ascii="Times New Roman" w:hAnsi="Times New Roman" w:cs="Times New Roman"/>
          <w:sz w:val="24"/>
          <w:szCs w:val="24"/>
          <w:highlight w:val="yellow"/>
        </w:rPr>
        <w:t>counselors</w:t>
      </w:r>
      <w:proofErr w:type="spellEnd"/>
      <w:r w:rsidRPr="00FB2FF1">
        <w:rPr>
          <w:rFonts w:ascii="Times New Roman" w:hAnsi="Times New Roman" w:cs="Times New Roman"/>
          <w:sz w:val="24"/>
          <w:szCs w:val="24"/>
          <w:highlight w:val="yellow"/>
        </w:rPr>
        <w:t xml:space="preserve"> may unintentionally impose personal worldviews. Hence, the integration of spirituality requires a </w:t>
      </w:r>
      <w:r w:rsidRPr="00FB2FF1">
        <w:rPr>
          <w:rFonts w:ascii="Times New Roman" w:hAnsi="Times New Roman" w:cs="Times New Roman"/>
          <w:b/>
          <w:bCs/>
          <w:sz w:val="24"/>
          <w:szCs w:val="24"/>
          <w:highlight w:val="yellow"/>
        </w:rPr>
        <w:t>non-coercive, student/client-</w:t>
      </w:r>
      <w:proofErr w:type="spellStart"/>
      <w:r w:rsidRPr="00FB2FF1">
        <w:rPr>
          <w:rFonts w:ascii="Times New Roman" w:hAnsi="Times New Roman" w:cs="Times New Roman"/>
          <w:b/>
          <w:bCs/>
          <w:sz w:val="24"/>
          <w:szCs w:val="24"/>
          <w:highlight w:val="yellow"/>
        </w:rPr>
        <w:t>centered</w:t>
      </w:r>
      <w:proofErr w:type="spellEnd"/>
      <w:r w:rsidRPr="00FB2FF1">
        <w:rPr>
          <w:rFonts w:ascii="Times New Roman" w:hAnsi="Times New Roman" w:cs="Times New Roman"/>
          <w:b/>
          <w:bCs/>
          <w:sz w:val="24"/>
          <w:szCs w:val="24"/>
          <w:highlight w:val="yellow"/>
        </w:rPr>
        <w:t xml:space="preserve"> approach</w:t>
      </w:r>
      <w:r w:rsidRPr="00FB2FF1">
        <w:rPr>
          <w:rFonts w:ascii="Times New Roman" w:hAnsi="Times New Roman" w:cs="Times New Roman"/>
          <w:sz w:val="24"/>
          <w:szCs w:val="24"/>
          <w:highlight w:val="yellow"/>
        </w:rPr>
        <w:t xml:space="preserve"> rooted in relational ethics (Young &amp; Cashwell, 2011).</w:t>
      </w:r>
    </w:p>
    <w:p w14:paraId="2A31FDCF" w14:textId="77777777" w:rsidR="00FB2FF1" w:rsidRPr="00FB2FF1" w:rsidRDefault="00FB2FF1" w:rsidP="00FB2FF1">
      <w:pPr>
        <w:spacing w:line="240" w:lineRule="auto"/>
        <w:jc w:val="both"/>
        <w:rPr>
          <w:rFonts w:ascii="Times New Roman" w:hAnsi="Times New Roman" w:cs="Times New Roman"/>
          <w:b/>
          <w:bCs/>
          <w:sz w:val="24"/>
          <w:szCs w:val="24"/>
          <w:highlight w:val="yellow"/>
        </w:rPr>
      </w:pPr>
      <w:r w:rsidRPr="00FB2FF1">
        <w:rPr>
          <w:rFonts w:ascii="Times New Roman" w:hAnsi="Times New Roman" w:cs="Times New Roman"/>
          <w:b/>
          <w:bCs/>
          <w:sz w:val="24"/>
          <w:szCs w:val="24"/>
          <w:highlight w:val="yellow"/>
        </w:rPr>
        <w:t>5.4 Practitioner Training and Competency Gaps</w:t>
      </w:r>
    </w:p>
    <w:p w14:paraId="5AE2BAB3" w14:textId="77777777" w:rsidR="00FB2FF1" w:rsidRPr="00FB2FF1" w:rsidRDefault="00FB2FF1" w:rsidP="00FB2FF1">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Many educators and mental health professionals are not formally trained to address spiritual dimensions of student experience. This lack of preparation can lead either to </w:t>
      </w:r>
      <w:r w:rsidRPr="00FB2FF1">
        <w:rPr>
          <w:rFonts w:ascii="Times New Roman" w:hAnsi="Times New Roman" w:cs="Times New Roman"/>
          <w:b/>
          <w:bCs/>
          <w:sz w:val="24"/>
          <w:szCs w:val="24"/>
          <w:highlight w:val="yellow"/>
        </w:rPr>
        <w:t>overreach</w:t>
      </w:r>
      <w:r w:rsidRPr="00FB2FF1">
        <w:rPr>
          <w:rFonts w:ascii="Times New Roman" w:hAnsi="Times New Roman" w:cs="Times New Roman"/>
          <w:sz w:val="24"/>
          <w:szCs w:val="24"/>
          <w:highlight w:val="yellow"/>
        </w:rPr>
        <w:t xml:space="preserve"> (e.g., providing unsolicited spiritual guidance) or </w:t>
      </w:r>
      <w:r w:rsidRPr="00FB2FF1">
        <w:rPr>
          <w:rFonts w:ascii="Times New Roman" w:hAnsi="Times New Roman" w:cs="Times New Roman"/>
          <w:b/>
          <w:bCs/>
          <w:sz w:val="24"/>
          <w:szCs w:val="24"/>
          <w:highlight w:val="yellow"/>
        </w:rPr>
        <w:t>avoidance</w:t>
      </w:r>
      <w:r w:rsidRPr="00FB2FF1">
        <w:rPr>
          <w:rFonts w:ascii="Times New Roman" w:hAnsi="Times New Roman" w:cs="Times New Roman"/>
          <w:sz w:val="24"/>
          <w:szCs w:val="24"/>
          <w:highlight w:val="yellow"/>
        </w:rPr>
        <w:t xml:space="preserve"> (e.g., ignoring spiritual distress). As a result, opportunities for healing or growth may be missed.</w:t>
      </w:r>
    </w:p>
    <w:p w14:paraId="6FC69875" w14:textId="77777777" w:rsidR="00ED738E" w:rsidRPr="00CE1E03" w:rsidRDefault="00FB2FF1" w:rsidP="00ED738E">
      <w:pPr>
        <w:spacing w:line="240" w:lineRule="auto"/>
        <w:jc w:val="both"/>
        <w:rPr>
          <w:rFonts w:ascii="Times New Roman" w:hAnsi="Times New Roman" w:cs="Times New Roman"/>
          <w:sz w:val="24"/>
          <w:szCs w:val="24"/>
          <w:highlight w:val="yellow"/>
        </w:rPr>
      </w:pPr>
      <w:r w:rsidRPr="00FB2FF1">
        <w:rPr>
          <w:rFonts w:ascii="Times New Roman" w:hAnsi="Times New Roman" w:cs="Times New Roman"/>
          <w:sz w:val="24"/>
          <w:szCs w:val="24"/>
          <w:highlight w:val="yellow"/>
        </w:rPr>
        <w:t xml:space="preserve">Scholars such as </w:t>
      </w:r>
      <w:proofErr w:type="spellStart"/>
      <w:r w:rsidRPr="00FB2FF1">
        <w:rPr>
          <w:rFonts w:ascii="Times New Roman" w:hAnsi="Times New Roman" w:cs="Times New Roman"/>
          <w:sz w:val="24"/>
          <w:szCs w:val="24"/>
          <w:highlight w:val="yellow"/>
        </w:rPr>
        <w:t>Vieten</w:t>
      </w:r>
      <w:proofErr w:type="spellEnd"/>
      <w:r w:rsidRPr="00FB2FF1">
        <w:rPr>
          <w:rFonts w:ascii="Times New Roman" w:hAnsi="Times New Roman" w:cs="Times New Roman"/>
          <w:sz w:val="24"/>
          <w:szCs w:val="24"/>
          <w:highlight w:val="yellow"/>
        </w:rPr>
        <w:t xml:space="preserve"> et al. (2013) advocate for the development of </w:t>
      </w:r>
      <w:r w:rsidRPr="00FB2FF1">
        <w:rPr>
          <w:rFonts w:ascii="Times New Roman" w:hAnsi="Times New Roman" w:cs="Times New Roman"/>
          <w:b/>
          <w:bCs/>
          <w:sz w:val="24"/>
          <w:szCs w:val="24"/>
          <w:highlight w:val="yellow"/>
        </w:rPr>
        <w:t>spiritual competencies</w:t>
      </w:r>
      <w:r w:rsidRPr="00FB2FF1">
        <w:rPr>
          <w:rFonts w:ascii="Times New Roman" w:hAnsi="Times New Roman" w:cs="Times New Roman"/>
          <w:sz w:val="24"/>
          <w:szCs w:val="24"/>
          <w:highlight w:val="yellow"/>
        </w:rPr>
        <w:t>, including:</w:t>
      </w:r>
    </w:p>
    <w:p w14:paraId="63814949" w14:textId="77777777" w:rsidR="00ED738E" w:rsidRPr="00CE1E03" w:rsidRDefault="00FB2FF1" w:rsidP="00ED738E">
      <w:pPr>
        <w:pStyle w:val="ListParagraph"/>
        <w:numPr>
          <w:ilvl w:val="0"/>
          <w:numId w:val="17"/>
        </w:numPr>
        <w:spacing w:line="240" w:lineRule="auto"/>
        <w:jc w:val="both"/>
        <w:rPr>
          <w:rFonts w:ascii="Times New Roman" w:hAnsi="Times New Roman" w:cs="Times New Roman"/>
          <w:sz w:val="24"/>
          <w:szCs w:val="24"/>
          <w:highlight w:val="yellow"/>
        </w:rPr>
      </w:pPr>
      <w:r w:rsidRPr="00CE1E03">
        <w:rPr>
          <w:rFonts w:ascii="Times New Roman" w:hAnsi="Times New Roman" w:cs="Times New Roman"/>
          <w:sz w:val="24"/>
          <w:szCs w:val="24"/>
          <w:highlight w:val="yellow"/>
        </w:rPr>
        <w:lastRenderedPageBreak/>
        <w:t>Awareness of personal spiritual identity and bias</w:t>
      </w:r>
    </w:p>
    <w:p w14:paraId="1B45E648" w14:textId="77777777" w:rsidR="00ED738E" w:rsidRPr="00CE1E03" w:rsidRDefault="00FB2FF1" w:rsidP="00ED738E">
      <w:pPr>
        <w:pStyle w:val="ListParagraph"/>
        <w:numPr>
          <w:ilvl w:val="0"/>
          <w:numId w:val="17"/>
        </w:numPr>
        <w:spacing w:line="240" w:lineRule="auto"/>
        <w:jc w:val="both"/>
        <w:rPr>
          <w:rFonts w:ascii="Times New Roman" w:hAnsi="Times New Roman" w:cs="Times New Roman"/>
          <w:sz w:val="24"/>
          <w:szCs w:val="24"/>
          <w:highlight w:val="yellow"/>
        </w:rPr>
      </w:pPr>
      <w:r w:rsidRPr="00CE1E03">
        <w:rPr>
          <w:rFonts w:ascii="Times New Roman" w:hAnsi="Times New Roman" w:cs="Times New Roman"/>
          <w:sz w:val="24"/>
          <w:szCs w:val="24"/>
          <w:highlight w:val="yellow"/>
        </w:rPr>
        <w:t>Knowledge of diverse spiritual frameworks</w:t>
      </w:r>
    </w:p>
    <w:p w14:paraId="2F9217BB" w14:textId="77777777" w:rsidR="00ED738E" w:rsidRPr="00CE1E03" w:rsidRDefault="00FB2FF1" w:rsidP="00ED738E">
      <w:pPr>
        <w:pStyle w:val="ListParagraph"/>
        <w:numPr>
          <w:ilvl w:val="0"/>
          <w:numId w:val="17"/>
        </w:numPr>
        <w:spacing w:line="240" w:lineRule="auto"/>
        <w:jc w:val="both"/>
        <w:rPr>
          <w:rFonts w:ascii="Times New Roman" w:hAnsi="Times New Roman" w:cs="Times New Roman"/>
          <w:sz w:val="24"/>
          <w:szCs w:val="24"/>
          <w:highlight w:val="yellow"/>
        </w:rPr>
      </w:pPr>
      <w:r w:rsidRPr="00CE1E03">
        <w:rPr>
          <w:rFonts w:ascii="Times New Roman" w:hAnsi="Times New Roman" w:cs="Times New Roman"/>
          <w:sz w:val="24"/>
          <w:szCs w:val="24"/>
          <w:highlight w:val="yellow"/>
        </w:rPr>
        <w:t>Skills in facilitating spiritually sensitive dialogue</w:t>
      </w:r>
    </w:p>
    <w:p w14:paraId="35E7F8EB" w14:textId="6519F327" w:rsidR="00FB2FF1" w:rsidRPr="00CE1E03" w:rsidRDefault="00FB2FF1" w:rsidP="00ED738E">
      <w:pPr>
        <w:pStyle w:val="ListParagraph"/>
        <w:numPr>
          <w:ilvl w:val="0"/>
          <w:numId w:val="17"/>
        </w:numPr>
        <w:spacing w:line="240" w:lineRule="auto"/>
        <w:jc w:val="both"/>
        <w:rPr>
          <w:rFonts w:ascii="Times New Roman" w:hAnsi="Times New Roman" w:cs="Times New Roman"/>
          <w:sz w:val="24"/>
          <w:szCs w:val="24"/>
          <w:highlight w:val="yellow"/>
        </w:rPr>
      </w:pPr>
      <w:r w:rsidRPr="00CE1E03">
        <w:rPr>
          <w:rFonts w:ascii="Times New Roman" w:hAnsi="Times New Roman" w:cs="Times New Roman"/>
          <w:sz w:val="24"/>
          <w:szCs w:val="24"/>
          <w:highlight w:val="yellow"/>
        </w:rPr>
        <w:t>Ethical discernment in using spiritual tools</w:t>
      </w:r>
    </w:p>
    <w:p w14:paraId="44FE9CD4" w14:textId="1111F3DE" w:rsidR="0023615C" w:rsidRPr="00E2671F" w:rsidRDefault="00FB2FF1" w:rsidP="0023615C">
      <w:pPr>
        <w:spacing w:line="240" w:lineRule="auto"/>
        <w:jc w:val="both"/>
        <w:rPr>
          <w:rFonts w:ascii="Times New Roman" w:hAnsi="Times New Roman" w:cs="Times New Roman"/>
          <w:sz w:val="24"/>
          <w:szCs w:val="24"/>
        </w:rPr>
      </w:pPr>
      <w:r w:rsidRPr="00FB2FF1">
        <w:rPr>
          <w:rFonts w:ascii="Times New Roman" w:hAnsi="Times New Roman" w:cs="Times New Roman"/>
          <w:sz w:val="24"/>
          <w:szCs w:val="24"/>
          <w:highlight w:val="yellow"/>
        </w:rPr>
        <w:t xml:space="preserve">By cultivating these competencies, professionals can engage spirituality with </w:t>
      </w:r>
      <w:r w:rsidRPr="00FB2FF1">
        <w:rPr>
          <w:rFonts w:ascii="Times New Roman" w:hAnsi="Times New Roman" w:cs="Times New Roman"/>
          <w:b/>
          <w:bCs/>
          <w:sz w:val="24"/>
          <w:szCs w:val="24"/>
          <w:highlight w:val="yellow"/>
        </w:rPr>
        <w:t>authenticity and accountability</w:t>
      </w:r>
      <w:r w:rsidRPr="00FB2FF1">
        <w:rPr>
          <w:rFonts w:ascii="Times New Roman" w:hAnsi="Times New Roman" w:cs="Times New Roman"/>
          <w:sz w:val="24"/>
          <w:szCs w:val="24"/>
          <w:highlight w:val="yellow"/>
        </w:rPr>
        <w:t>.</w:t>
      </w:r>
    </w:p>
    <w:p w14:paraId="5EC2C5E2" w14:textId="77777777" w:rsidR="00B526DC" w:rsidRPr="00A02B6D" w:rsidRDefault="00B526DC" w:rsidP="00B526DC">
      <w:pPr>
        <w:spacing w:line="240" w:lineRule="auto"/>
        <w:jc w:val="both"/>
        <w:rPr>
          <w:rFonts w:ascii="Times New Roman" w:hAnsi="Times New Roman" w:cs="Times New Roman"/>
          <w:b/>
          <w:bCs/>
          <w:sz w:val="24"/>
          <w:szCs w:val="24"/>
          <w:highlight w:val="yellow"/>
        </w:rPr>
      </w:pPr>
      <w:r w:rsidRPr="00A02B6D">
        <w:rPr>
          <w:rFonts w:ascii="Times New Roman" w:hAnsi="Times New Roman" w:cs="Times New Roman"/>
          <w:b/>
          <w:bCs/>
          <w:sz w:val="24"/>
          <w:szCs w:val="24"/>
          <w:highlight w:val="yellow"/>
        </w:rPr>
        <w:t>6. Educational and Policy Implications</w:t>
      </w:r>
    </w:p>
    <w:p w14:paraId="05E38549" w14:textId="77777777" w:rsidR="00C158EB" w:rsidRPr="00C158EB"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 xml:space="preserve">The integration of spirituality into educational settings offers transformative potential for both learners and educators. As the boundaries between mental health and pedagogy continue to blur, </w:t>
      </w:r>
      <w:r w:rsidRPr="00C158EB">
        <w:rPr>
          <w:rFonts w:ascii="Times New Roman" w:hAnsi="Times New Roman" w:cs="Times New Roman"/>
          <w:b/>
          <w:bCs/>
          <w:sz w:val="24"/>
          <w:szCs w:val="24"/>
          <w:highlight w:val="yellow"/>
        </w:rPr>
        <w:t>educational institutions are increasingly positioned as holistic environments</w:t>
      </w:r>
      <w:r w:rsidRPr="00C158EB">
        <w:rPr>
          <w:rFonts w:ascii="Times New Roman" w:hAnsi="Times New Roman" w:cs="Times New Roman"/>
          <w:sz w:val="24"/>
          <w:szCs w:val="24"/>
          <w:highlight w:val="yellow"/>
        </w:rPr>
        <w:t xml:space="preserve"> responsible not only for intellectual development but also for psychological and ethical well-being (Palmer, 1993; Tisdell, 2003). The proposed </w:t>
      </w:r>
      <w:r w:rsidRPr="00C158EB">
        <w:rPr>
          <w:rFonts w:ascii="Times New Roman" w:hAnsi="Times New Roman" w:cs="Times New Roman"/>
          <w:b/>
          <w:bCs/>
          <w:sz w:val="24"/>
          <w:szCs w:val="24"/>
          <w:highlight w:val="yellow"/>
        </w:rPr>
        <w:t>Holistic Resilience Model (HRM)</w:t>
      </w:r>
      <w:r w:rsidRPr="00C158EB">
        <w:rPr>
          <w:rFonts w:ascii="Times New Roman" w:hAnsi="Times New Roman" w:cs="Times New Roman"/>
          <w:sz w:val="24"/>
          <w:szCs w:val="24"/>
          <w:highlight w:val="yellow"/>
        </w:rPr>
        <w:t xml:space="preserve"> addresses this need by offering a conceptual schema that is inclusive, context-sensitive, and developmentally grounded.</w:t>
      </w:r>
    </w:p>
    <w:p w14:paraId="047CFB25" w14:textId="77777777" w:rsidR="00C158EB" w:rsidRPr="00C158EB" w:rsidRDefault="00C158EB" w:rsidP="00C158EB">
      <w:pPr>
        <w:spacing w:line="240" w:lineRule="auto"/>
        <w:jc w:val="both"/>
        <w:rPr>
          <w:rFonts w:ascii="Times New Roman" w:hAnsi="Times New Roman" w:cs="Times New Roman"/>
          <w:b/>
          <w:bCs/>
          <w:sz w:val="24"/>
          <w:szCs w:val="24"/>
          <w:highlight w:val="yellow"/>
        </w:rPr>
      </w:pPr>
      <w:r w:rsidRPr="00C158EB">
        <w:rPr>
          <w:rFonts w:ascii="Times New Roman" w:hAnsi="Times New Roman" w:cs="Times New Roman"/>
          <w:b/>
          <w:bCs/>
          <w:sz w:val="24"/>
          <w:szCs w:val="24"/>
          <w:highlight w:val="yellow"/>
        </w:rPr>
        <w:t>6.1 Spiritual Well-being as an Educational Goal</w:t>
      </w:r>
    </w:p>
    <w:p w14:paraId="49BB61B4" w14:textId="5207AC0D" w:rsidR="00C158EB" w:rsidRPr="00C158EB"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 xml:space="preserve">Traditional educational paradigms tend to emphasize cognitive and </w:t>
      </w:r>
      <w:proofErr w:type="spellStart"/>
      <w:r w:rsidRPr="00C158EB">
        <w:rPr>
          <w:rFonts w:ascii="Times New Roman" w:hAnsi="Times New Roman" w:cs="Times New Roman"/>
          <w:sz w:val="24"/>
          <w:szCs w:val="24"/>
          <w:highlight w:val="yellow"/>
        </w:rPr>
        <w:t>behavioral</w:t>
      </w:r>
      <w:proofErr w:type="spellEnd"/>
      <w:r w:rsidRPr="00C158EB">
        <w:rPr>
          <w:rFonts w:ascii="Times New Roman" w:hAnsi="Times New Roman" w:cs="Times New Roman"/>
          <w:sz w:val="24"/>
          <w:szCs w:val="24"/>
          <w:highlight w:val="yellow"/>
        </w:rPr>
        <w:t xml:space="preserve"> competencies while neglecting </w:t>
      </w:r>
      <w:r w:rsidRPr="00C158EB">
        <w:rPr>
          <w:rFonts w:ascii="Times New Roman" w:hAnsi="Times New Roman" w:cs="Times New Roman"/>
          <w:b/>
          <w:bCs/>
          <w:sz w:val="24"/>
          <w:szCs w:val="24"/>
          <w:highlight w:val="yellow"/>
        </w:rPr>
        <w:t>existential development</w:t>
      </w:r>
      <w:r w:rsidRPr="00C158EB">
        <w:rPr>
          <w:rFonts w:ascii="Times New Roman" w:hAnsi="Times New Roman" w:cs="Times New Roman"/>
          <w:sz w:val="24"/>
          <w:szCs w:val="24"/>
          <w:highlight w:val="yellow"/>
        </w:rPr>
        <w:t>, ethical reflection, and inner awareness. Spiritual well-being</w:t>
      </w:r>
      <w:r w:rsidRPr="00A02B6D">
        <w:rPr>
          <w:rFonts w:ascii="Times New Roman" w:hAnsi="Times New Roman" w:cs="Times New Roman"/>
          <w:sz w:val="24"/>
          <w:szCs w:val="24"/>
          <w:highlight w:val="yellow"/>
        </w:rPr>
        <w:t xml:space="preserve">, </w:t>
      </w:r>
      <w:r w:rsidRPr="00C158EB">
        <w:rPr>
          <w:rFonts w:ascii="Times New Roman" w:hAnsi="Times New Roman" w:cs="Times New Roman"/>
          <w:sz w:val="24"/>
          <w:szCs w:val="24"/>
          <w:highlight w:val="yellow"/>
        </w:rPr>
        <w:t>defined here as the capacity to live with meaning, peace, and moral orientation</w:t>
      </w:r>
      <w:r w:rsidRPr="00A02B6D">
        <w:rPr>
          <w:rFonts w:ascii="Times New Roman" w:hAnsi="Times New Roman" w:cs="Times New Roman"/>
          <w:sz w:val="24"/>
          <w:szCs w:val="24"/>
          <w:highlight w:val="yellow"/>
        </w:rPr>
        <w:t xml:space="preserve">, </w:t>
      </w:r>
      <w:r w:rsidRPr="00C158EB">
        <w:rPr>
          <w:rFonts w:ascii="Times New Roman" w:hAnsi="Times New Roman" w:cs="Times New Roman"/>
          <w:sz w:val="24"/>
          <w:szCs w:val="24"/>
          <w:highlight w:val="yellow"/>
        </w:rPr>
        <w:t xml:space="preserve">should be positioned as a core outcome of </w:t>
      </w:r>
      <w:r w:rsidRPr="00C158EB">
        <w:rPr>
          <w:rFonts w:ascii="Times New Roman" w:hAnsi="Times New Roman" w:cs="Times New Roman"/>
          <w:b/>
          <w:bCs/>
          <w:sz w:val="24"/>
          <w:szCs w:val="24"/>
          <w:highlight w:val="yellow"/>
        </w:rPr>
        <w:t>holistic education</w:t>
      </w:r>
      <w:r w:rsidRPr="00C158EB">
        <w:rPr>
          <w:rFonts w:ascii="Times New Roman" w:hAnsi="Times New Roman" w:cs="Times New Roman"/>
          <w:sz w:val="24"/>
          <w:szCs w:val="24"/>
          <w:highlight w:val="yellow"/>
        </w:rPr>
        <w:t xml:space="preserve"> (Hay &amp; Nye, 2006; Bai et al., 2009). Cultivating spiritual literacy does not mean promoting religious doctrine, but instead nurturing reflective, resilient, and morally grounded learners.</w:t>
      </w:r>
    </w:p>
    <w:p w14:paraId="52E647EA" w14:textId="77777777" w:rsidR="00C158EB" w:rsidRPr="00A02B6D"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In practice, this could be implemented through:</w:t>
      </w:r>
    </w:p>
    <w:p w14:paraId="4BBB160D" w14:textId="77777777" w:rsidR="00C158EB" w:rsidRPr="00A02B6D" w:rsidRDefault="00C158EB" w:rsidP="00C158EB">
      <w:pPr>
        <w:pStyle w:val="ListParagraph"/>
        <w:numPr>
          <w:ilvl w:val="0"/>
          <w:numId w:val="22"/>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b/>
          <w:bCs/>
          <w:sz w:val="24"/>
          <w:szCs w:val="24"/>
          <w:highlight w:val="yellow"/>
        </w:rPr>
        <w:t>Mindfulness sessions and contemplative silence</w:t>
      </w:r>
      <w:r w:rsidRPr="00A02B6D">
        <w:rPr>
          <w:rFonts w:ascii="Times New Roman" w:hAnsi="Times New Roman" w:cs="Times New Roman"/>
          <w:sz w:val="24"/>
          <w:szCs w:val="24"/>
          <w:highlight w:val="yellow"/>
        </w:rPr>
        <w:t xml:space="preserve"> in schools</w:t>
      </w:r>
    </w:p>
    <w:p w14:paraId="233F8ADF" w14:textId="77777777" w:rsidR="00C158EB" w:rsidRPr="00A02B6D" w:rsidRDefault="00C158EB" w:rsidP="00C158EB">
      <w:pPr>
        <w:pStyle w:val="ListParagraph"/>
        <w:numPr>
          <w:ilvl w:val="0"/>
          <w:numId w:val="22"/>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b/>
          <w:bCs/>
          <w:sz w:val="24"/>
          <w:szCs w:val="24"/>
          <w:highlight w:val="yellow"/>
        </w:rPr>
        <w:t>Ethics-infused curriculum</w:t>
      </w:r>
      <w:r w:rsidRPr="00A02B6D">
        <w:rPr>
          <w:rFonts w:ascii="Times New Roman" w:hAnsi="Times New Roman" w:cs="Times New Roman"/>
          <w:sz w:val="24"/>
          <w:szCs w:val="24"/>
          <w:highlight w:val="yellow"/>
        </w:rPr>
        <w:t xml:space="preserve"> that includes spiritual narratives across cultures</w:t>
      </w:r>
    </w:p>
    <w:p w14:paraId="58A552B7" w14:textId="43ABE796" w:rsidR="00442979" w:rsidRPr="00A02B6D" w:rsidRDefault="00C158EB" w:rsidP="00442979">
      <w:pPr>
        <w:pStyle w:val="ListParagraph"/>
        <w:numPr>
          <w:ilvl w:val="0"/>
          <w:numId w:val="22"/>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b/>
          <w:bCs/>
          <w:sz w:val="24"/>
          <w:szCs w:val="24"/>
          <w:highlight w:val="yellow"/>
        </w:rPr>
        <w:t>Value-based dialogues and journaling practices</w:t>
      </w:r>
      <w:r w:rsidRPr="00A02B6D">
        <w:rPr>
          <w:rFonts w:ascii="Times New Roman" w:hAnsi="Times New Roman" w:cs="Times New Roman"/>
          <w:sz w:val="24"/>
          <w:szCs w:val="24"/>
          <w:highlight w:val="yellow"/>
        </w:rPr>
        <w:t xml:space="preserve"> that encourage introspection</w:t>
      </w:r>
    </w:p>
    <w:p w14:paraId="1AFE6523" w14:textId="77777777" w:rsidR="00442979" w:rsidRPr="00A02B6D" w:rsidRDefault="00442979" w:rsidP="00442979">
      <w:pPr>
        <w:pStyle w:val="ListParagraph"/>
        <w:spacing w:line="240" w:lineRule="auto"/>
        <w:jc w:val="both"/>
        <w:rPr>
          <w:rFonts w:ascii="Times New Roman" w:hAnsi="Times New Roman" w:cs="Times New Roman"/>
          <w:sz w:val="24"/>
          <w:szCs w:val="24"/>
          <w:highlight w:val="yellow"/>
        </w:rPr>
      </w:pPr>
    </w:p>
    <w:p w14:paraId="1796C4E9" w14:textId="0346F529" w:rsidR="00C158EB" w:rsidRPr="00A02B6D" w:rsidRDefault="00C158EB" w:rsidP="00C158EB">
      <w:pPr>
        <w:pStyle w:val="ListParagraph"/>
        <w:numPr>
          <w:ilvl w:val="1"/>
          <w:numId w:val="23"/>
        </w:numPr>
        <w:spacing w:line="240" w:lineRule="auto"/>
        <w:jc w:val="both"/>
        <w:rPr>
          <w:rFonts w:ascii="Times New Roman" w:hAnsi="Times New Roman" w:cs="Times New Roman"/>
          <w:b/>
          <w:bCs/>
          <w:sz w:val="24"/>
          <w:szCs w:val="24"/>
          <w:highlight w:val="yellow"/>
        </w:rPr>
      </w:pPr>
      <w:r w:rsidRPr="00A02B6D">
        <w:rPr>
          <w:rFonts w:ascii="Times New Roman" w:hAnsi="Times New Roman" w:cs="Times New Roman"/>
          <w:b/>
          <w:bCs/>
          <w:sz w:val="24"/>
          <w:szCs w:val="24"/>
          <w:highlight w:val="yellow"/>
        </w:rPr>
        <w:t>Integration into Teacher Education</w:t>
      </w:r>
    </w:p>
    <w:p w14:paraId="4A053BBF" w14:textId="77777777" w:rsidR="00C158EB" w:rsidRPr="00A02B6D"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 xml:space="preserve">To create spiritually sensitive classrooms, </w:t>
      </w:r>
      <w:r w:rsidRPr="00C158EB">
        <w:rPr>
          <w:rFonts w:ascii="Times New Roman" w:hAnsi="Times New Roman" w:cs="Times New Roman"/>
          <w:b/>
          <w:bCs/>
          <w:sz w:val="24"/>
          <w:szCs w:val="24"/>
          <w:highlight w:val="yellow"/>
        </w:rPr>
        <w:t>teacher education programs</w:t>
      </w:r>
      <w:r w:rsidRPr="00C158EB">
        <w:rPr>
          <w:rFonts w:ascii="Times New Roman" w:hAnsi="Times New Roman" w:cs="Times New Roman"/>
          <w:sz w:val="24"/>
          <w:szCs w:val="24"/>
          <w:highlight w:val="yellow"/>
        </w:rPr>
        <w:t xml:space="preserve"> must equip pre-service and in-service educators with the knowledge, skills, and ethical tools needed to facilitate psycho-spiritual growth. This includes:</w:t>
      </w:r>
    </w:p>
    <w:p w14:paraId="30E97753" w14:textId="77777777" w:rsidR="00C158EB" w:rsidRPr="00A02B6D" w:rsidRDefault="00C158EB" w:rsidP="00C158EB">
      <w:pPr>
        <w:pStyle w:val="ListParagraph"/>
        <w:numPr>
          <w:ilvl w:val="0"/>
          <w:numId w:val="24"/>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 xml:space="preserve">Training in </w:t>
      </w:r>
      <w:r w:rsidRPr="00A02B6D">
        <w:rPr>
          <w:rFonts w:ascii="Times New Roman" w:hAnsi="Times New Roman" w:cs="Times New Roman"/>
          <w:b/>
          <w:bCs/>
          <w:sz w:val="24"/>
          <w:szCs w:val="24"/>
          <w:highlight w:val="yellow"/>
        </w:rPr>
        <w:t>inclusive contemplative pedagogy</w:t>
      </w:r>
    </w:p>
    <w:p w14:paraId="3A94FE63" w14:textId="77777777" w:rsidR="00C158EB" w:rsidRPr="00A02B6D" w:rsidRDefault="00C158EB" w:rsidP="00C158EB">
      <w:pPr>
        <w:pStyle w:val="ListParagraph"/>
        <w:numPr>
          <w:ilvl w:val="0"/>
          <w:numId w:val="24"/>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 xml:space="preserve">Exposure to </w:t>
      </w:r>
      <w:r w:rsidRPr="00A02B6D">
        <w:rPr>
          <w:rFonts w:ascii="Times New Roman" w:hAnsi="Times New Roman" w:cs="Times New Roman"/>
          <w:b/>
          <w:bCs/>
          <w:sz w:val="24"/>
          <w:szCs w:val="24"/>
          <w:highlight w:val="yellow"/>
        </w:rPr>
        <w:t>spiritual literacy and comparative worldviews</w:t>
      </w:r>
    </w:p>
    <w:p w14:paraId="49C48560" w14:textId="3DAD40A0" w:rsidR="00C158EB" w:rsidRPr="00A02B6D" w:rsidRDefault="00C158EB" w:rsidP="00C158EB">
      <w:pPr>
        <w:pStyle w:val="ListParagraph"/>
        <w:numPr>
          <w:ilvl w:val="0"/>
          <w:numId w:val="24"/>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Sensitization to the spiritual needs and identities of learners</w:t>
      </w:r>
    </w:p>
    <w:p w14:paraId="3DD0FBDD" w14:textId="205515AC" w:rsidR="00C158EB" w:rsidRPr="00C158EB"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 xml:space="preserve">Educators must be prepared to </w:t>
      </w:r>
      <w:r w:rsidRPr="00C158EB">
        <w:rPr>
          <w:rFonts w:ascii="Times New Roman" w:hAnsi="Times New Roman" w:cs="Times New Roman"/>
          <w:b/>
          <w:bCs/>
          <w:sz w:val="24"/>
          <w:szCs w:val="24"/>
          <w:highlight w:val="yellow"/>
        </w:rPr>
        <w:t>recognize signs of spiritual distress</w:t>
      </w:r>
      <w:r w:rsidRPr="00C158EB">
        <w:rPr>
          <w:rFonts w:ascii="Times New Roman" w:hAnsi="Times New Roman" w:cs="Times New Roman"/>
          <w:sz w:val="24"/>
          <w:szCs w:val="24"/>
          <w:highlight w:val="yellow"/>
        </w:rPr>
        <w:t>, encourage ethical reasoning, and provide emotionally safe environments that respect students’ diverse spiritual orientations.</w:t>
      </w:r>
    </w:p>
    <w:p w14:paraId="155B337E" w14:textId="110AAC05" w:rsidR="00C158EB" w:rsidRPr="00A02B6D" w:rsidRDefault="00C158EB" w:rsidP="00C158EB">
      <w:pPr>
        <w:pStyle w:val="ListParagraph"/>
        <w:numPr>
          <w:ilvl w:val="1"/>
          <w:numId w:val="23"/>
        </w:numPr>
        <w:spacing w:line="240" w:lineRule="auto"/>
        <w:jc w:val="both"/>
        <w:rPr>
          <w:rFonts w:ascii="Times New Roman" w:hAnsi="Times New Roman" w:cs="Times New Roman"/>
          <w:b/>
          <w:bCs/>
          <w:sz w:val="24"/>
          <w:szCs w:val="24"/>
          <w:highlight w:val="yellow"/>
        </w:rPr>
      </w:pPr>
      <w:r w:rsidRPr="00A02B6D">
        <w:rPr>
          <w:rFonts w:ascii="Times New Roman" w:hAnsi="Times New Roman" w:cs="Times New Roman"/>
          <w:b/>
          <w:bCs/>
          <w:sz w:val="24"/>
          <w:szCs w:val="24"/>
          <w:highlight w:val="yellow"/>
        </w:rPr>
        <w:t>Spirituality in Institutional Mental Health Policies</w:t>
      </w:r>
    </w:p>
    <w:p w14:paraId="235A9D4A" w14:textId="77777777" w:rsidR="00C158EB" w:rsidRPr="00A02B6D"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 xml:space="preserve">In light of increasing reports of stress, anxiety, and disconnection among students, institutional policies must move beyond reactive crisis management to </w:t>
      </w:r>
      <w:r w:rsidRPr="00C158EB">
        <w:rPr>
          <w:rFonts w:ascii="Times New Roman" w:hAnsi="Times New Roman" w:cs="Times New Roman"/>
          <w:b/>
          <w:bCs/>
          <w:sz w:val="24"/>
          <w:szCs w:val="24"/>
          <w:highlight w:val="yellow"/>
        </w:rPr>
        <w:t>proactive well-being strategies</w:t>
      </w:r>
      <w:r w:rsidRPr="00C158EB">
        <w:rPr>
          <w:rFonts w:ascii="Times New Roman" w:hAnsi="Times New Roman" w:cs="Times New Roman"/>
          <w:sz w:val="24"/>
          <w:szCs w:val="24"/>
          <w:highlight w:val="yellow"/>
        </w:rPr>
        <w:t>. The HRM offers a blueprint for schools and colleges to integrate:</w:t>
      </w:r>
    </w:p>
    <w:p w14:paraId="4DA232F4" w14:textId="77777777" w:rsidR="00C158EB" w:rsidRPr="00A02B6D" w:rsidRDefault="00C158EB" w:rsidP="00C158EB">
      <w:pPr>
        <w:pStyle w:val="ListParagraph"/>
        <w:numPr>
          <w:ilvl w:val="0"/>
          <w:numId w:val="25"/>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b/>
          <w:bCs/>
          <w:sz w:val="24"/>
          <w:szCs w:val="24"/>
          <w:highlight w:val="yellow"/>
        </w:rPr>
        <w:t xml:space="preserve">Spiritual wellness </w:t>
      </w:r>
      <w:proofErr w:type="spellStart"/>
      <w:r w:rsidRPr="00A02B6D">
        <w:rPr>
          <w:rFonts w:ascii="Times New Roman" w:hAnsi="Times New Roman" w:cs="Times New Roman"/>
          <w:b/>
          <w:bCs/>
          <w:sz w:val="24"/>
          <w:szCs w:val="24"/>
          <w:highlight w:val="yellow"/>
        </w:rPr>
        <w:t>centers</w:t>
      </w:r>
      <w:proofErr w:type="spellEnd"/>
      <w:r w:rsidRPr="00A02B6D">
        <w:rPr>
          <w:rFonts w:ascii="Times New Roman" w:hAnsi="Times New Roman" w:cs="Times New Roman"/>
          <w:sz w:val="24"/>
          <w:szCs w:val="24"/>
          <w:highlight w:val="yellow"/>
        </w:rPr>
        <w:t xml:space="preserve"> or quiet rooms</w:t>
      </w:r>
    </w:p>
    <w:p w14:paraId="42F1AE2A" w14:textId="77777777" w:rsidR="00C158EB" w:rsidRPr="00A02B6D" w:rsidRDefault="00C158EB" w:rsidP="00C158EB">
      <w:pPr>
        <w:pStyle w:val="ListParagraph"/>
        <w:numPr>
          <w:ilvl w:val="0"/>
          <w:numId w:val="25"/>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 xml:space="preserve">Culturally inclusive </w:t>
      </w:r>
      <w:proofErr w:type="spellStart"/>
      <w:r w:rsidRPr="00A02B6D">
        <w:rPr>
          <w:rFonts w:ascii="Times New Roman" w:hAnsi="Times New Roman" w:cs="Times New Roman"/>
          <w:b/>
          <w:bCs/>
          <w:sz w:val="24"/>
          <w:szCs w:val="24"/>
          <w:highlight w:val="yellow"/>
        </w:rPr>
        <w:t>counseling</w:t>
      </w:r>
      <w:proofErr w:type="spellEnd"/>
      <w:r w:rsidRPr="00A02B6D">
        <w:rPr>
          <w:rFonts w:ascii="Times New Roman" w:hAnsi="Times New Roman" w:cs="Times New Roman"/>
          <w:b/>
          <w:bCs/>
          <w:sz w:val="24"/>
          <w:szCs w:val="24"/>
          <w:highlight w:val="yellow"/>
        </w:rPr>
        <w:t xml:space="preserve"> services</w:t>
      </w:r>
      <w:r w:rsidRPr="00A02B6D">
        <w:rPr>
          <w:rFonts w:ascii="Times New Roman" w:hAnsi="Times New Roman" w:cs="Times New Roman"/>
          <w:sz w:val="24"/>
          <w:szCs w:val="24"/>
          <w:highlight w:val="yellow"/>
        </w:rPr>
        <w:t xml:space="preserve"> with spiritual competence</w:t>
      </w:r>
    </w:p>
    <w:p w14:paraId="7627EFB4" w14:textId="06BE05D0" w:rsidR="00C158EB" w:rsidRPr="00A02B6D" w:rsidRDefault="00C158EB" w:rsidP="00C158EB">
      <w:pPr>
        <w:pStyle w:val="ListParagraph"/>
        <w:numPr>
          <w:ilvl w:val="0"/>
          <w:numId w:val="25"/>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lastRenderedPageBreak/>
        <w:t xml:space="preserve">Faculty development workshops on </w:t>
      </w:r>
      <w:r w:rsidRPr="00A02B6D">
        <w:rPr>
          <w:rFonts w:ascii="Times New Roman" w:hAnsi="Times New Roman" w:cs="Times New Roman"/>
          <w:b/>
          <w:bCs/>
          <w:sz w:val="24"/>
          <w:szCs w:val="24"/>
          <w:highlight w:val="yellow"/>
        </w:rPr>
        <w:t>psychospiritual resilience</w:t>
      </w:r>
    </w:p>
    <w:p w14:paraId="7983B3ED" w14:textId="19F82477" w:rsidR="00C158EB" w:rsidRPr="00C158EB"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Policies aligned with global frameworks</w:t>
      </w:r>
      <w:r w:rsidRPr="00A02B6D">
        <w:rPr>
          <w:rFonts w:ascii="Times New Roman" w:hAnsi="Times New Roman" w:cs="Times New Roman"/>
          <w:sz w:val="24"/>
          <w:szCs w:val="24"/>
          <w:highlight w:val="yellow"/>
        </w:rPr>
        <w:t xml:space="preserve">, </w:t>
      </w:r>
      <w:r w:rsidRPr="00C158EB">
        <w:rPr>
          <w:rFonts w:ascii="Times New Roman" w:hAnsi="Times New Roman" w:cs="Times New Roman"/>
          <w:sz w:val="24"/>
          <w:szCs w:val="24"/>
          <w:highlight w:val="yellow"/>
        </w:rPr>
        <w:t xml:space="preserve">such as the </w:t>
      </w:r>
      <w:r w:rsidRPr="00C158EB">
        <w:rPr>
          <w:rFonts w:ascii="Times New Roman" w:hAnsi="Times New Roman" w:cs="Times New Roman"/>
          <w:b/>
          <w:bCs/>
          <w:sz w:val="24"/>
          <w:szCs w:val="24"/>
          <w:highlight w:val="yellow"/>
        </w:rPr>
        <w:t>UN Sustainable Development Goals (SDG 3 and SDG 4)</w:t>
      </w:r>
      <w:r w:rsidRPr="00A02B6D">
        <w:rPr>
          <w:rFonts w:ascii="Times New Roman" w:hAnsi="Times New Roman" w:cs="Times New Roman"/>
          <w:sz w:val="24"/>
          <w:szCs w:val="24"/>
          <w:highlight w:val="yellow"/>
        </w:rPr>
        <w:t xml:space="preserve">, </w:t>
      </w:r>
      <w:r w:rsidRPr="00C158EB">
        <w:rPr>
          <w:rFonts w:ascii="Times New Roman" w:hAnsi="Times New Roman" w:cs="Times New Roman"/>
          <w:sz w:val="24"/>
          <w:szCs w:val="24"/>
          <w:highlight w:val="yellow"/>
        </w:rPr>
        <w:t>should recognize the importance of well-being as a human right and spiritual development as a contributor to peace, inclusion, and equity (UNESCO, 2023).</w:t>
      </w:r>
    </w:p>
    <w:p w14:paraId="4C9A974A" w14:textId="6C2E35E9" w:rsidR="00C158EB" w:rsidRPr="00A02B6D" w:rsidRDefault="00C158EB" w:rsidP="00C158EB">
      <w:pPr>
        <w:pStyle w:val="ListParagraph"/>
        <w:numPr>
          <w:ilvl w:val="1"/>
          <w:numId w:val="23"/>
        </w:numPr>
        <w:spacing w:line="240" w:lineRule="auto"/>
        <w:jc w:val="both"/>
        <w:rPr>
          <w:rFonts w:ascii="Times New Roman" w:hAnsi="Times New Roman" w:cs="Times New Roman"/>
          <w:b/>
          <w:bCs/>
          <w:sz w:val="24"/>
          <w:szCs w:val="24"/>
          <w:highlight w:val="yellow"/>
        </w:rPr>
      </w:pPr>
      <w:r w:rsidRPr="00A02B6D">
        <w:rPr>
          <w:rFonts w:ascii="Times New Roman" w:hAnsi="Times New Roman" w:cs="Times New Roman"/>
          <w:b/>
          <w:bCs/>
          <w:sz w:val="24"/>
          <w:szCs w:val="24"/>
          <w:highlight w:val="yellow"/>
        </w:rPr>
        <w:t>Research and Policy Recommendations</w:t>
      </w:r>
    </w:p>
    <w:p w14:paraId="1E57C5C6" w14:textId="77777777" w:rsidR="00C158EB" w:rsidRPr="00A02B6D" w:rsidRDefault="00C158EB" w:rsidP="00C158EB">
      <w:pPr>
        <w:spacing w:line="240" w:lineRule="auto"/>
        <w:jc w:val="both"/>
        <w:rPr>
          <w:rFonts w:ascii="Times New Roman" w:hAnsi="Times New Roman" w:cs="Times New Roman"/>
          <w:sz w:val="24"/>
          <w:szCs w:val="24"/>
          <w:highlight w:val="yellow"/>
        </w:rPr>
      </w:pPr>
      <w:r w:rsidRPr="00C158EB">
        <w:rPr>
          <w:rFonts w:ascii="Times New Roman" w:hAnsi="Times New Roman" w:cs="Times New Roman"/>
          <w:sz w:val="24"/>
          <w:szCs w:val="24"/>
          <w:highlight w:val="yellow"/>
        </w:rPr>
        <w:t>For policymakers and scholars, the following areas warrant attention:</w:t>
      </w:r>
    </w:p>
    <w:p w14:paraId="5CDAD42D" w14:textId="77777777" w:rsidR="00C158EB" w:rsidRPr="00A02B6D" w:rsidRDefault="00C158EB" w:rsidP="00C158EB">
      <w:pPr>
        <w:pStyle w:val="ListParagraph"/>
        <w:numPr>
          <w:ilvl w:val="0"/>
          <w:numId w:val="26"/>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b/>
          <w:bCs/>
          <w:sz w:val="24"/>
          <w:szCs w:val="24"/>
          <w:highlight w:val="yellow"/>
        </w:rPr>
        <w:t>Empirical validation</w:t>
      </w:r>
      <w:r w:rsidRPr="00A02B6D">
        <w:rPr>
          <w:rFonts w:ascii="Times New Roman" w:hAnsi="Times New Roman" w:cs="Times New Roman"/>
          <w:sz w:val="24"/>
          <w:szCs w:val="24"/>
          <w:highlight w:val="yellow"/>
        </w:rPr>
        <w:t xml:space="preserve"> of spiritually integrated models like HRM in schools and universities</w:t>
      </w:r>
    </w:p>
    <w:p w14:paraId="2291C296" w14:textId="77777777" w:rsidR="00C158EB" w:rsidRPr="00A02B6D" w:rsidRDefault="00C158EB" w:rsidP="00C158EB">
      <w:pPr>
        <w:pStyle w:val="ListParagraph"/>
        <w:numPr>
          <w:ilvl w:val="0"/>
          <w:numId w:val="26"/>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 xml:space="preserve">Development of </w:t>
      </w:r>
      <w:r w:rsidRPr="00A02B6D">
        <w:rPr>
          <w:rFonts w:ascii="Times New Roman" w:hAnsi="Times New Roman" w:cs="Times New Roman"/>
          <w:b/>
          <w:bCs/>
          <w:sz w:val="24"/>
          <w:szCs w:val="24"/>
          <w:highlight w:val="yellow"/>
        </w:rPr>
        <w:t>ethical guidelines</w:t>
      </w:r>
      <w:r w:rsidRPr="00A02B6D">
        <w:rPr>
          <w:rFonts w:ascii="Times New Roman" w:hAnsi="Times New Roman" w:cs="Times New Roman"/>
          <w:sz w:val="24"/>
          <w:szCs w:val="24"/>
          <w:highlight w:val="yellow"/>
        </w:rPr>
        <w:t xml:space="preserve"> for spiritual pedagogy in secular systems</w:t>
      </w:r>
    </w:p>
    <w:p w14:paraId="1417EB48" w14:textId="77777777" w:rsidR="00C158EB" w:rsidRPr="00A02B6D" w:rsidRDefault="00C158EB" w:rsidP="00C158EB">
      <w:pPr>
        <w:pStyle w:val="ListParagraph"/>
        <w:numPr>
          <w:ilvl w:val="0"/>
          <w:numId w:val="26"/>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Longitudinal research on the effects of spiritual practices on student well-being and academic resilience</w:t>
      </w:r>
    </w:p>
    <w:p w14:paraId="489EFFA2" w14:textId="2379D61D" w:rsidR="00C158EB" w:rsidRPr="00A02B6D" w:rsidRDefault="00C158EB" w:rsidP="00C158EB">
      <w:pPr>
        <w:pStyle w:val="ListParagraph"/>
        <w:numPr>
          <w:ilvl w:val="0"/>
          <w:numId w:val="26"/>
        </w:numPr>
        <w:spacing w:line="240" w:lineRule="auto"/>
        <w:jc w:val="both"/>
        <w:rPr>
          <w:rFonts w:ascii="Times New Roman" w:hAnsi="Times New Roman" w:cs="Times New Roman"/>
          <w:sz w:val="24"/>
          <w:szCs w:val="24"/>
          <w:highlight w:val="yellow"/>
        </w:rPr>
      </w:pPr>
      <w:r w:rsidRPr="00A02B6D">
        <w:rPr>
          <w:rFonts w:ascii="Times New Roman" w:hAnsi="Times New Roman" w:cs="Times New Roman"/>
          <w:sz w:val="24"/>
          <w:szCs w:val="24"/>
          <w:highlight w:val="yellow"/>
        </w:rPr>
        <w:t xml:space="preserve">Inclusion of </w:t>
      </w:r>
      <w:r w:rsidRPr="00A02B6D">
        <w:rPr>
          <w:rFonts w:ascii="Times New Roman" w:hAnsi="Times New Roman" w:cs="Times New Roman"/>
          <w:b/>
          <w:bCs/>
          <w:sz w:val="24"/>
          <w:szCs w:val="24"/>
          <w:highlight w:val="yellow"/>
        </w:rPr>
        <w:t>interfaith literacy</w:t>
      </w:r>
      <w:r w:rsidRPr="00A02B6D">
        <w:rPr>
          <w:rFonts w:ascii="Times New Roman" w:hAnsi="Times New Roman" w:cs="Times New Roman"/>
          <w:sz w:val="24"/>
          <w:szCs w:val="24"/>
          <w:highlight w:val="yellow"/>
        </w:rPr>
        <w:t xml:space="preserve"> and </w:t>
      </w:r>
      <w:r w:rsidRPr="00A02B6D">
        <w:rPr>
          <w:rFonts w:ascii="Times New Roman" w:hAnsi="Times New Roman" w:cs="Times New Roman"/>
          <w:b/>
          <w:bCs/>
          <w:sz w:val="24"/>
          <w:szCs w:val="24"/>
          <w:highlight w:val="yellow"/>
        </w:rPr>
        <w:t>non-theistic spiritualities</w:t>
      </w:r>
      <w:r w:rsidRPr="00A02B6D">
        <w:rPr>
          <w:rFonts w:ascii="Times New Roman" w:hAnsi="Times New Roman" w:cs="Times New Roman"/>
          <w:sz w:val="24"/>
          <w:szCs w:val="24"/>
          <w:highlight w:val="yellow"/>
        </w:rPr>
        <w:t xml:space="preserve"> (e.g., secular mindfulness, indigenous practices) in educational reforms</w:t>
      </w:r>
    </w:p>
    <w:p w14:paraId="7939842A" w14:textId="0F072E93" w:rsidR="00C158EB" w:rsidRPr="00E2671F" w:rsidRDefault="00C158EB" w:rsidP="00B526DC">
      <w:pPr>
        <w:spacing w:line="240" w:lineRule="auto"/>
        <w:jc w:val="both"/>
        <w:rPr>
          <w:rFonts w:ascii="Times New Roman" w:hAnsi="Times New Roman" w:cs="Times New Roman"/>
          <w:b/>
          <w:bCs/>
          <w:sz w:val="24"/>
          <w:szCs w:val="24"/>
        </w:rPr>
      </w:pPr>
      <w:r w:rsidRPr="00C158EB">
        <w:rPr>
          <w:rFonts w:ascii="Times New Roman" w:hAnsi="Times New Roman" w:cs="Times New Roman"/>
          <w:sz w:val="24"/>
          <w:szCs w:val="24"/>
          <w:highlight w:val="yellow"/>
        </w:rPr>
        <w:t xml:space="preserve">The HRM thus contributes to a </w:t>
      </w:r>
      <w:r w:rsidRPr="00C158EB">
        <w:rPr>
          <w:rFonts w:ascii="Times New Roman" w:hAnsi="Times New Roman" w:cs="Times New Roman"/>
          <w:b/>
          <w:bCs/>
          <w:sz w:val="24"/>
          <w:szCs w:val="24"/>
          <w:highlight w:val="yellow"/>
        </w:rPr>
        <w:t>broader educational ecology</w:t>
      </w:r>
      <w:r w:rsidRPr="00C158EB">
        <w:rPr>
          <w:rFonts w:ascii="Times New Roman" w:hAnsi="Times New Roman" w:cs="Times New Roman"/>
          <w:sz w:val="24"/>
          <w:szCs w:val="24"/>
          <w:highlight w:val="yellow"/>
        </w:rPr>
        <w:t xml:space="preserve"> where psycho-social and spiritual dimensions are addressed holistically, advancing the SDG vision of </w:t>
      </w:r>
      <w:r w:rsidRPr="00C158EB">
        <w:rPr>
          <w:rFonts w:ascii="Times New Roman" w:hAnsi="Times New Roman" w:cs="Times New Roman"/>
          <w:b/>
          <w:bCs/>
          <w:sz w:val="24"/>
          <w:szCs w:val="24"/>
          <w:highlight w:val="yellow"/>
        </w:rPr>
        <w:t>inclusive, equitable, and quality education for all</w:t>
      </w:r>
      <w:r w:rsidRPr="00C158EB">
        <w:rPr>
          <w:rFonts w:ascii="Times New Roman" w:hAnsi="Times New Roman" w:cs="Times New Roman"/>
          <w:sz w:val="24"/>
          <w:szCs w:val="24"/>
          <w:highlight w:val="yellow"/>
        </w:rPr>
        <w:t>.</w:t>
      </w:r>
    </w:p>
    <w:p w14:paraId="5990D915" w14:textId="77777777" w:rsidR="0090211F" w:rsidRPr="00E2671F" w:rsidRDefault="0090211F" w:rsidP="0090211F">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7. Proposed Framework: The Holistic Resilience Model (HRM)</w:t>
      </w:r>
    </w:p>
    <w:p w14:paraId="5273CE1F" w14:textId="24122640" w:rsidR="00A15250" w:rsidRPr="00E2671F" w:rsidRDefault="00A15250" w:rsidP="0090211F">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Based on the potentially interdisciplinary perspectives</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and</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synthetic</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qualitative awareness</w:t>
      </w:r>
      <w:r w:rsidRPr="00E2671F">
        <w:rPr>
          <w:rFonts w:ascii="Times New Roman" w:hAnsi="Times New Roman" w:cs="Times New Roman"/>
          <w:sz w:val="24"/>
          <w:szCs w:val="24"/>
        </w:rPr>
        <w:t> </w:t>
      </w:r>
      <w:r w:rsidRPr="00E2671F">
        <w:rPr>
          <w:rFonts w:ascii="Times New Roman" w:hAnsi="Times New Roman" w:cs="Times New Roman"/>
          <w:sz w:val="24"/>
          <w:szCs w:val="24"/>
        </w:rPr>
        <w:t>elaborated</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within this study, the </w:t>
      </w:r>
      <w:r w:rsidRPr="00E2671F">
        <w:rPr>
          <w:rFonts w:ascii="Times New Roman" w:hAnsi="Times New Roman" w:cs="Times New Roman"/>
          <w:b/>
          <w:bCs/>
          <w:sz w:val="24"/>
          <w:szCs w:val="24"/>
        </w:rPr>
        <w:t>Holistic Resilience Model (HRM)</w:t>
      </w:r>
      <w:r w:rsidRPr="00E2671F">
        <w:rPr>
          <w:rFonts w:ascii="Times New Roman" w:hAnsi="Times New Roman" w:cs="Times New Roman"/>
          <w:sz w:val="24"/>
          <w:szCs w:val="24"/>
        </w:rPr>
        <w:t xml:space="preserve"> is suggested as</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a theoretical construct integrating spirituality and </w:t>
      </w:r>
      <w:r w:rsidR="001766F9">
        <w:rPr>
          <w:rFonts w:ascii="Times New Roman" w:hAnsi="Times New Roman" w:cs="Times New Roman"/>
          <w:sz w:val="24"/>
          <w:szCs w:val="24"/>
        </w:rPr>
        <w:t>mental</w:t>
      </w:r>
      <w:r w:rsidRPr="00E2671F">
        <w:rPr>
          <w:rFonts w:ascii="Times New Roman" w:hAnsi="Times New Roman" w:cs="Times New Roman"/>
          <w:sz w:val="24"/>
          <w:szCs w:val="24"/>
        </w:rPr>
        <w:t xml:space="preserve"> </w:t>
      </w:r>
      <w:r w:rsidR="001766F9">
        <w:rPr>
          <w:rFonts w:ascii="Times New Roman" w:hAnsi="Times New Roman" w:cs="Times New Roman"/>
          <w:sz w:val="24"/>
          <w:szCs w:val="24"/>
        </w:rPr>
        <w:t>well-being</w:t>
      </w:r>
      <w:r w:rsidRPr="00E2671F">
        <w:rPr>
          <w:rFonts w:ascii="Times New Roman" w:hAnsi="Times New Roman" w:cs="Times New Roman"/>
          <w:sz w:val="24"/>
          <w:szCs w:val="24"/>
        </w:rPr>
        <w:t>. The model highlights the four mutually</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influential factors</w:t>
      </w:r>
      <w:r w:rsidR="00AB1AF8">
        <w:rPr>
          <w:rFonts w:ascii="Times New Roman" w:hAnsi="Times New Roman" w:cs="Times New Roman"/>
          <w:sz w:val="24"/>
          <w:szCs w:val="24"/>
        </w:rPr>
        <w:t xml:space="preserve">, </w:t>
      </w:r>
      <w:r w:rsidRPr="00E2671F">
        <w:rPr>
          <w:rFonts w:ascii="Times New Roman" w:hAnsi="Times New Roman" w:cs="Times New Roman"/>
          <w:sz w:val="24"/>
          <w:szCs w:val="24"/>
        </w:rPr>
        <w:t>Spiritual Anchoring, Emotional Regulation, Communal Belonging, and</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Cognitive Reframing</w:t>
      </w:r>
      <w:r w:rsidR="00AB1AF8">
        <w:rPr>
          <w:rFonts w:ascii="Times New Roman" w:hAnsi="Times New Roman" w:cs="Times New Roman"/>
          <w:sz w:val="24"/>
          <w:szCs w:val="24"/>
        </w:rPr>
        <w:t xml:space="preserve">, </w:t>
      </w:r>
      <w:r w:rsidRPr="00E2671F">
        <w:rPr>
          <w:rFonts w:ascii="Times New Roman" w:hAnsi="Times New Roman" w:cs="Times New Roman"/>
          <w:sz w:val="24"/>
          <w:szCs w:val="24"/>
        </w:rPr>
        <w:t>based on which individuals</w:t>
      </w:r>
      <w:r w:rsidRPr="00E2671F">
        <w:rPr>
          <w:rFonts w:ascii="Times New Roman" w:hAnsi="Times New Roman" w:cs="Times New Roman"/>
          <w:sz w:val="24"/>
          <w:szCs w:val="24"/>
        </w:rPr>
        <w:t> </w:t>
      </w:r>
      <w:r w:rsidRPr="00E2671F">
        <w:rPr>
          <w:rFonts w:ascii="Times New Roman" w:hAnsi="Times New Roman" w:cs="Times New Roman"/>
          <w:sz w:val="24"/>
          <w:szCs w:val="24"/>
        </w:rPr>
        <w:t>could develop psychological resilience and complete well-being.</w:t>
      </w:r>
    </w:p>
    <w:p w14:paraId="6CA54D84" w14:textId="7A9E5A96" w:rsidR="00017E99" w:rsidRPr="00E2671F" w:rsidRDefault="0090211F" w:rsidP="0090211F">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Core Dimensions of the HRM</w:t>
      </w:r>
    </w:p>
    <w:p w14:paraId="0148C4FC" w14:textId="2768C317" w:rsidR="00017E99"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Spiritual Anchoring</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The</w:t>
      </w:r>
      <w:r w:rsidR="00AE6536" w:rsidRPr="00E2671F">
        <w:rPr>
          <w:rFonts w:ascii="Times New Roman" w:hAnsi="Times New Roman" w:cs="Times New Roman"/>
          <w:sz w:val="24"/>
          <w:szCs w:val="24"/>
        </w:rPr>
        <w:t> </w:t>
      </w:r>
      <w:r w:rsidR="005934B0" w:rsidRPr="00E2671F">
        <w:rPr>
          <w:rFonts w:ascii="Times New Roman" w:hAnsi="Times New Roman" w:cs="Times New Roman"/>
          <w:sz w:val="24"/>
          <w:szCs w:val="24"/>
        </w:rPr>
        <w:t>individual</w:t>
      </w:r>
      <w:r w:rsidR="00AE6536" w:rsidRPr="00E2671F">
        <w:rPr>
          <w:rFonts w:ascii="Times New Roman" w:hAnsi="Times New Roman" w:cs="Times New Roman"/>
          <w:sz w:val="24"/>
          <w:szCs w:val="24"/>
        </w:rPr>
        <w:t>’s linkage to transcendent dimension, existential meaning, and inner moral compass. It gives</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meaning to meaning in a world of tragedy. Activities such as meditation, prayer, reflection and sacred reading contribute to this anchoring,</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resulting in</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greater coherence of life,</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serenity</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and</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faith-based</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 xml:space="preserve">coping (Frankl, 1985; Pargament, </w:t>
      </w:r>
      <w:r w:rsidR="003C5406" w:rsidRPr="00E2671F">
        <w:rPr>
          <w:rFonts w:ascii="Times New Roman" w:hAnsi="Times New Roman" w:cs="Times New Roman"/>
          <w:sz w:val="24"/>
          <w:szCs w:val="24"/>
        </w:rPr>
        <w:t>2001</w:t>
      </w:r>
      <w:r w:rsidR="00AE6536" w:rsidRPr="00E2671F">
        <w:rPr>
          <w:rFonts w:ascii="Times New Roman" w:hAnsi="Times New Roman" w:cs="Times New Roman"/>
          <w:sz w:val="24"/>
          <w:szCs w:val="24"/>
        </w:rPr>
        <w:t>).</w:t>
      </w:r>
    </w:p>
    <w:p w14:paraId="456EC1FB" w14:textId="1473E7CC" w:rsidR="00FF20FE"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Emotional Regulation</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A30A64" w:rsidRPr="00E2671F">
        <w:rPr>
          <w:rFonts w:ascii="Times New Roman" w:hAnsi="Times New Roman" w:cs="Times New Roman"/>
          <w:sz w:val="24"/>
          <w:szCs w:val="24"/>
        </w:rPr>
        <w:t>People practice the ability</w:t>
      </w:r>
      <w:r w:rsidR="000767F0" w:rsidRPr="00E2671F">
        <w:rPr>
          <w:rFonts w:ascii="Times New Roman" w:hAnsi="Times New Roman" w:cs="Times New Roman"/>
          <w:sz w:val="24"/>
          <w:szCs w:val="24"/>
        </w:rPr>
        <w:t xml:space="preserve"> </w:t>
      </w:r>
      <w:r w:rsidR="00A30A64" w:rsidRPr="00E2671F">
        <w:rPr>
          <w:rFonts w:ascii="Times New Roman" w:hAnsi="Times New Roman" w:cs="Times New Roman"/>
          <w:sz w:val="24"/>
          <w:szCs w:val="24"/>
        </w:rPr>
        <w:t>to watch their mental or emotional sensations with compassion and non-reactivity via the spiritual practices. Within the role of</w:t>
      </w:r>
      <w:r w:rsidR="00A30A64" w:rsidRPr="00E2671F">
        <w:rPr>
          <w:rFonts w:ascii="Times New Roman" w:hAnsi="Times New Roman" w:cs="Times New Roman"/>
          <w:sz w:val="24"/>
          <w:szCs w:val="24"/>
        </w:rPr>
        <w:t> </w:t>
      </w:r>
      <w:r w:rsidR="00A30A64" w:rsidRPr="00E2671F">
        <w:rPr>
          <w:rFonts w:ascii="Times New Roman" w:hAnsi="Times New Roman" w:cs="Times New Roman"/>
          <w:sz w:val="24"/>
          <w:szCs w:val="24"/>
        </w:rPr>
        <w:t>spirituality, there are virtues of forgiveness, patience, and gratitude that promote emotional stability as well as for a decrease in impulsivity, fearful, and depressive affect (Emmons &amp; McCullough, 2003; Worthington et al., 2007).</w:t>
      </w:r>
    </w:p>
    <w:p w14:paraId="6FD8BC74" w14:textId="7471B566" w:rsidR="00FF20FE"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Communal Belonging</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 xml:space="preserve">Being involved in spiritual groups, rituals and helping others </w:t>
      </w:r>
      <w:r w:rsidR="00972BDE" w:rsidRPr="00E2671F">
        <w:rPr>
          <w:rFonts w:ascii="Times New Roman" w:hAnsi="Times New Roman" w:cs="Times New Roman"/>
          <w:sz w:val="24"/>
          <w:szCs w:val="24"/>
        </w:rPr>
        <w:t>promotes</w:t>
      </w:r>
      <w:r w:rsidR="007903B2"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connectedness and collective meaning. Belonging mitigates the isolative impact</w:t>
      </w:r>
      <w:r w:rsidR="00017E99" w:rsidRPr="00E2671F">
        <w:rPr>
          <w:rFonts w:ascii="Times New Roman" w:hAnsi="Times New Roman" w:cs="Times New Roman"/>
          <w:sz w:val="24"/>
          <w:szCs w:val="24"/>
        </w:rPr>
        <w:t> </w:t>
      </w:r>
      <w:r w:rsidR="00017E99" w:rsidRPr="00E2671F">
        <w:rPr>
          <w:rFonts w:ascii="Times New Roman" w:hAnsi="Times New Roman" w:cs="Times New Roman"/>
          <w:sz w:val="24"/>
          <w:szCs w:val="24"/>
        </w:rPr>
        <w:t xml:space="preserve">of distress, and </w:t>
      </w:r>
      <w:r w:rsidR="0071690C" w:rsidRPr="00E2671F">
        <w:rPr>
          <w:rFonts w:ascii="Times New Roman" w:hAnsi="Times New Roman" w:cs="Times New Roman"/>
          <w:sz w:val="24"/>
          <w:szCs w:val="24"/>
        </w:rPr>
        <w:t>nurtures</w:t>
      </w:r>
      <w:r w:rsidR="00017E99" w:rsidRPr="00E2671F">
        <w:rPr>
          <w:rFonts w:ascii="Times New Roman" w:hAnsi="Times New Roman" w:cs="Times New Roman"/>
          <w:sz w:val="24"/>
          <w:szCs w:val="24"/>
        </w:rPr>
        <w:t xml:space="preserve"> prosocial </w:t>
      </w:r>
      <w:proofErr w:type="spellStart"/>
      <w:r w:rsidR="00017E99" w:rsidRPr="00E2671F">
        <w:rPr>
          <w:rFonts w:ascii="Times New Roman" w:hAnsi="Times New Roman" w:cs="Times New Roman"/>
          <w:sz w:val="24"/>
          <w:szCs w:val="24"/>
        </w:rPr>
        <w:t>behaviors</w:t>
      </w:r>
      <w:proofErr w:type="spellEnd"/>
      <w:r w:rsidR="00017E99" w:rsidRPr="00E2671F">
        <w:rPr>
          <w:rFonts w:ascii="Times New Roman" w:hAnsi="Times New Roman" w:cs="Times New Roman"/>
          <w:sz w:val="24"/>
          <w:szCs w:val="24"/>
        </w:rPr>
        <w:t xml:space="preserve"> that play a key role in communal welfare and psychological support (</w:t>
      </w:r>
      <w:proofErr w:type="spellStart"/>
      <w:r w:rsidR="00017E99" w:rsidRPr="00E2671F">
        <w:rPr>
          <w:rFonts w:ascii="Times New Roman" w:hAnsi="Times New Roman" w:cs="Times New Roman"/>
          <w:sz w:val="24"/>
          <w:szCs w:val="24"/>
        </w:rPr>
        <w:t>Saroglou</w:t>
      </w:r>
      <w:proofErr w:type="spellEnd"/>
      <w:r w:rsidR="00017E99" w:rsidRPr="00E2671F">
        <w:rPr>
          <w:rFonts w:ascii="Times New Roman" w:hAnsi="Times New Roman" w:cs="Times New Roman"/>
          <w:sz w:val="24"/>
          <w:szCs w:val="24"/>
        </w:rPr>
        <w:t>, 2011; Hawkley &amp; Cacioppo, 2010).</w:t>
      </w:r>
    </w:p>
    <w:p w14:paraId="290554A3" w14:textId="66A5A9D8" w:rsidR="0090211F"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Cognitive Reframing</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Religious</w:t>
      </w:r>
      <w:r w:rsidR="00017E99" w:rsidRPr="00E2671F">
        <w:rPr>
          <w:rFonts w:ascii="Times New Roman" w:hAnsi="Times New Roman" w:cs="Times New Roman"/>
          <w:sz w:val="24"/>
          <w:szCs w:val="24"/>
        </w:rPr>
        <w:t> </w:t>
      </w:r>
      <w:r w:rsidR="00017E99" w:rsidRPr="00E2671F">
        <w:rPr>
          <w:rFonts w:ascii="Times New Roman" w:hAnsi="Times New Roman" w:cs="Times New Roman"/>
          <w:sz w:val="24"/>
          <w:szCs w:val="24"/>
        </w:rPr>
        <w:t>and spiritual beliefs allow for a re-framing of suffering, failure, and ambiguity using sacred or redemptive narratives. This cognitive reappraisal generates hope, optimism, and resilience, by which they can find power in adversity (Park, 2010; Wong,</w:t>
      </w:r>
      <w:r w:rsidR="00A77BF5"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2011).</w:t>
      </w:r>
    </w:p>
    <w:p w14:paraId="14244095" w14:textId="7E022B07" w:rsidR="00586443" w:rsidRPr="00E2671F" w:rsidRDefault="009E2B59" w:rsidP="0058644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In the illustration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below, the arrows represent the interactions between Spiritual Anchoring, Emotional Regulation, Communal Belonging, and Cognitive Reframing, that all converge </w:t>
      </w:r>
      <w:r w:rsidRPr="00E2671F">
        <w:rPr>
          <w:rFonts w:ascii="Times New Roman" w:hAnsi="Times New Roman" w:cs="Times New Roman"/>
          <w:sz w:val="24"/>
          <w:szCs w:val="24"/>
        </w:rPr>
        <w:lastRenderedPageBreak/>
        <w:t xml:space="preserve">towards </w:t>
      </w:r>
      <w:r w:rsidR="0007795D">
        <w:rPr>
          <w:rFonts w:ascii="Times New Roman" w:hAnsi="Times New Roman" w:cs="Times New Roman"/>
          <w:sz w:val="24"/>
          <w:szCs w:val="24"/>
        </w:rPr>
        <w:t>Holistic</w:t>
      </w:r>
      <w:r w:rsidRPr="00E2671F">
        <w:rPr>
          <w:rFonts w:ascii="Times New Roman" w:hAnsi="Times New Roman" w:cs="Times New Roman"/>
          <w:sz w:val="24"/>
          <w:szCs w:val="24"/>
        </w:rPr>
        <w:t xml:space="preserve"> Resilience and Well-being. The model represents a harmonious </w:t>
      </w:r>
      <w:r w:rsidR="002F4DCE" w:rsidRPr="00E2671F">
        <w:rPr>
          <w:rFonts w:ascii="Times New Roman" w:hAnsi="Times New Roman" w:cs="Times New Roman"/>
          <w:sz w:val="24"/>
          <w:szCs w:val="24"/>
        </w:rPr>
        <w:t>picture</w:t>
      </w:r>
      <w:r w:rsidRPr="00E2671F">
        <w:rPr>
          <w:rFonts w:ascii="Times New Roman" w:hAnsi="Times New Roman" w:cs="Times New Roman"/>
          <w:sz w:val="24"/>
          <w:szCs w:val="24"/>
        </w:rPr>
        <w:t xml:space="preserve"> of psycho-spiritual wellbeing in</w:t>
      </w:r>
      <w:r w:rsidRPr="00E2671F">
        <w:rPr>
          <w:rFonts w:ascii="Times New Roman" w:hAnsi="Times New Roman" w:cs="Times New Roman"/>
          <w:sz w:val="24"/>
          <w:szCs w:val="24"/>
        </w:rPr>
        <w:t> </w:t>
      </w:r>
      <w:r w:rsidRPr="00E2671F">
        <w:rPr>
          <w:rFonts w:ascii="Times New Roman" w:hAnsi="Times New Roman" w:cs="Times New Roman"/>
          <w:sz w:val="24"/>
          <w:szCs w:val="24"/>
        </w:rPr>
        <w:t>the educational and therapeutic environments.</w:t>
      </w:r>
    </w:p>
    <w:p w14:paraId="35A75F2A" w14:textId="1205D2A3" w:rsidR="0002006A" w:rsidRPr="00E2671F" w:rsidRDefault="0041504D" w:rsidP="00237A7A">
      <w:pPr>
        <w:spacing w:line="240" w:lineRule="auto"/>
        <w:jc w:val="center"/>
        <w:rPr>
          <w:rFonts w:ascii="Times New Roman" w:hAnsi="Times New Roman" w:cs="Times New Roman"/>
          <w:sz w:val="24"/>
          <w:szCs w:val="24"/>
        </w:rPr>
      </w:pPr>
      <w:r>
        <w:rPr>
          <w:noProof/>
        </w:rPr>
        <w:drawing>
          <wp:inline distT="0" distB="0" distL="0" distR="0" wp14:anchorId="68324C36" wp14:editId="7044C4D7">
            <wp:extent cx="5731510" cy="4823460"/>
            <wp:effectExtent l="0" t="0" r="2540" b="0"/>
            <wp:docPr id="447020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5983" b="9861"/>
                    <a:stretch>
                      <a:fillRect/>
                    </a:stretch>
                  </pic:blipFill>
                  <pic:spPr bwMode="auto">
                    <a:xfrm>
                      <a:off x="0" y="0"/>
                      <a:ext cx="5731510" cy="4823460"/>
                    </a:xfrm>
                    <a:prstGeom prst="rect">
                      <a:avLst/>
                    </a:prstGeom>
                    <a:noFill/>
                    <a:ln>
                      <a:noFill/>
                    </a:ln>
                    <a:extLst>
                      <a:ext uri="{53640926-AAD7-44D8-BBD7-CCE9431645EC}">
                        <a14:shadowObscured xmlns:a14="http://schemas.microsoft.com/office/drawing/2010/main"/>
                      </a:ext>
                    </a:extLst>
                  </pic:spPr>
                </pic:pic>
              </a:graphicData>
            </a:graphic>
          </wp:inline>
        </w:drawing>
      </w:r>
    </w:p>
    <w:p w14:paraId="2AAEC5F0" w14:textId="77777777" w:rsidR="0002006A" w:rsidRPr="00E2671F" w:rsidRDefault="0002006A" w:rsidP="00237A7A">
      <w:pPr>
        <w:spacing w:line="240" w:lineRule="auto"/>
        <w:jc w:val="center"/>
        <w:rPr>
          <w:rFonts w:ascii="Times New Roman" w:hAnsi="Times New Roman" w:cs="Times New Roman"/>
          <w:b/>
          <w:bCs/>
          <w:sz w:val="24"/>
          <w:szCs w:val="24"/>
        </w:rPr>
      </w:pPr>
      <w:r w:rsidRPr="00E2671F">
        <w:rPr>
          <w:rFonts w:ascii="Times New Roman" w:hAnsi="Times New Roman" w:cs="Times New Roman"/>
          <w:b/>
          <w:bCs/>
          <w:sz w:val="24"/>
          <w:szCs w:val="24"/>
        </w:rPr>
        <w:t>Figure 1. Holistic Resilience Model (HRM)</w:t>
      </w:r>
    </w:p>
    <w:p w14:paraId="666D859C" w14:textId="7AF72422" w:rsidR="00DC3BA6" w:rsidRPr="00E2671F" w:rsidRDefault="00DC3BA6" w:rsidP="00DC3BA6">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All four dimensions</w:t>
      </w:r>
      <w:r w:rsidR="007519F2"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of feeling </w:t>
      </w:r>
      <w:r w:rsidR="00E82793" w:rsidRPr="00E2671F">
        <w:rPr>
          <w:rFonts w:ascii="Times New Roman" w:hAnsi="Times New Roman" w:cs="Times New Roman"/>
          <w:sz w:val="24"/>
          <w:szCs w:val="24"/>
        </w:rPr>
        <w:t>accomplish</w:t>
      </w:r>
      <w:r w:rsidRPr="00E2671F">
        <w:rPr>
          <w:rFonts w:ascii="Times New Roman" w:hAnsi="Times New Roman" w:cs="Times New Roman"/>
          <w:sz w:val="24"/>
          <w:szCs w:val="24"/>
        </w:rPr>
        <w:t xml:space="preserve"> unique yet inter-dependent roles in shaping people’s experiential world, emotional adjustment,</w:t>
      </w:r>
      <w:r w:rsidR="00D44072" w:rsidRPr="00E2671F">
        <w:rPr>
          <w:rFonts w:ascii="Times New Roman" w:hAnsi="Times New Roman" w:cs="Times New Roman"/>
          <w:sz w:val="24"/>
          <w:szCs w:val="24"/>
        </w:rPr>
        <w:t xml:space="preserve"> </w:t>
      </w:r>
      <w:r w:rsidRPr="00E2671F">
        <w:rPr>
          <w:rFonts w:ascii="Times New Roman" w:hAnsi="Times New Roman" w:cs="Times New Roman"/>
          <w:sz w:val="24"/>
          <w:szCs w:val="24"/>
        </w:rPr>
        <w:t>interpersonal peace, and construction of meaning. Instead of representing these elements as a linear or a hierarchical construct, the model adopts a circular and inter-related figure to</w:t>
      </w:r>
      <w:r w:rsidR="009A0CE5" w:rsidRPr="00E2671F">
        <w:rPr>
          <w:rFonts w:ascii="Times New Roman" w:hAnsi="Times New Roman" w:cs="Times New Roman"/>
          <w:sz w:val="24"/>
          <w:szCs w:val="24"/>
        </w:rPr>
        <w:t xml:space="preserve"> </w:t>
      </w:r>
      <w:r w:rsidRPr="00E2671F">
        <w:rPr>
          <w:rFonts w:ascii="Times New Roman" w:hAnsi="Times New Roman" w:cs="Times New Roman"/>
          <w:sz w:val="24"/>
          <w:szCs w:val="24"/>
        </w:rPr>
        <w:t>illustrate</w:t>
      </w:r>
      <w:r w:rsidR="009A0CE5" w:rsidRPr="00E2671F">
        <w:rPr>
          <w:rFonts w:ascii="Times New Roman" w:hAnsi="Times New Roman" w:cs="Times New Roman"/>
          <w:sz w:val="24"/>
          <w:szCs w:val="24"/>
        </w:rPr>
        <w:t xml:space="preserve"> </w:t>
      </w:r>
      <w:r w:rsidRPr="00E2671F">
        <w:rPr>
          <w:rFonts w:ascii="Times New Roman" w:hAnsi="Times New Roman" w:cs="Times New Roman"/>
          <w:sz w:val="24"/>
          <w:szCs w:val="24"/>
        </w:rPr>
        <w:t>the imbrication and retroaction of them. As an example,</w:t>
      </w:r>
      <w:r w:rsidR="009A0CE5"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 anchoring increases emotional regulation;</w:t>
      </w:r>
      <w:r w:rsidRPr="00E2671F">
        <w:rPr>
          <w:rFonts w:ascii="Times New Roman" w:hAnsi="Times New Roman" w:cs="Times New Roman"/>
          <w:sz w:val="24"/>
          <w:szCs w:val="24"/>
        </w:rPr>
        <w:t> </w:t>
      </w:r>
      <w:r w:rsidRPr="00E2671F">
        <w:rPr>
          <w:rFonts w:ascii="Times New Roman" w:hAnsi="Times New Roman" w:cs="Times New Roman"/>
          <w:sz w:val="24"/>
          <w:szCs w:val="24"/>
        </w:rPr>
        <w:t>emotional balance, in turn, intensifies one’s connection to community; and community support enhances an individual’s ability for cognitive reframing in a time of crisis.</w:t>
      </w:r>
    </w:p>
    <w:p w14:paraId="44879CB0" w14:textId="7FA95645" w:rsidR="00FC179E" w:rsidRPr="00E2671F" w:rsidRDefault="00EB2DE9" w:rsidP="00FC179E">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 Holistic Resilience Model (HRM) is designed to be adaptable across a variety of contexts</w:t>
      </w:r>
      <w:r w:rsidR="00AB1AF8">
        <w:rPr>
          <w:rFonts w:ascii="Times New Roman" w:hAnsi="Times New Roman" w:cs="Times New Roman"/>
          <w:sz w:val="24"/>
          <w:szCs w:val="24"/>
        </w:rPr>
        <w:t xml:space="preserve">, </w:t>
      </w:r>
      <w:r w:rsidRPr="00E2671F">
        <w:rPr>
          <w:rFonts w:ascii="Times New Roman" w:hAnsi="Times New Roman" w:cs="Times New Roman"/>
          <w:sz w:val="24"/>
          <w:szCs w:val="24"/>
        </w:rPr>
        <w:t xml:space="preserve">educational, therapeutic, and community-based. In educational settings, it </w:t>
      </w:r>
      <w:r w:rsidR="001D24D3" w:rsidRPr="00E2671F">
        <w:rPr>
          <w:rFonts w:ascii="Times New Roman" w:hAnsi="Times New Roman" w:cs="Times New Roman"/>
          <w:sz w:val="24"/>
          <w:szCs w:val="24"/>
        </w:rPr>
        <w:t>c</w:t>
      </w:r>
      <w:r w:rsidR="00D772D4" w:rsidRPr="00E2671F">
        <w:rPr>
          <w:rFonts w:ascii="Times New Roman" w:hAnsi="Times New Roman" w:cs="Times New Roman"/>
          <w:sz w:val="24"/>
          <w:szCs w:val="24"/>
        </w:rPr>
        <w:t xml:space="preserve">ould </w:t>
      </w:r>
      <w:r w:rsidRPr="00E2671F">
        <w:rPr>
          <w:rFonts w:ascii="Times New Roman" w:hAnsi="Times New Roman" w:cs="Times New Roman"/>
          <w:sz w:val="24"/>
          <w:szCs w:val="24"/>
        </w:rPr>
        <w:t>offer a flexible framework to inform curriculum development, teacher training, and student wellness programs that address both emotional and existential dimensions of learning.</w:t>
      </w:r>
      <w:r w:rsidR="00433C7D" w:rsidRPr="00E2671F">
        <w:rPr>
          <w:rFonts w:ascii="Times New Roman" w:hAnsi="Times New Roman" w:cs="Times New Roman"/>
          <w:sz w:val="24"/>
          <w:szCs w:val="24"/>
        </w:rPr>
        <w:t xml:space="preserve"> </w:t>
      </w:r>
      <w:r w:rsidRPr="00E2671F">
        <w:rPr>
          <w:rFonts w:ascii="Times New Roman" w:hAnsi="Times New Roman" w:cs="Times New Roman"/>
          <w:sz w:val="24"/>
          <w:szCs w:val="24"/>
        </w:rPr>
        <w:t>In mental health services, the HRM</w:t>
      </w:r>
      <w:r w:rsidR="00433C7D" w:rsidRPr="00E2671F">
        <w:rPr>
          <w:rFonts w:ascii="Times New Roman" w:hAnsi="Times New Roman" w:cs="Times New Roman"/>
          <w:sz w:val="24"/>
          <w:szCs w:val="24"/>
        </w:rPr>
        <w:t xml:space="preserve"> could</w:t>
      </w:r>
      <w:r w:rsidRPr="00E2671F">
        <w:rPr>
          <w:rFonts w:ascii="Times New Roman" w:hAnsi="Times New Roman" w:cs="Times New Roman"/>
          <w:sz w:val="24"/>
          <w:szCs w:val="24"/>
        </w:rPr>
        <w:t xml:space="preserve"> guide</w:t>
      </w:r>
      <w:r w:rsidR="00433C7D"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psychospiritual assessment and intervention planning, supporting practitioners in integrating meaning-making and spiritual strengths into therapeutic care. Its non-dogmatic inclusive structure respects cultural and religious diversity, making it relevant for a wide range of learners and </w:t>
      </w:r>
      <w:r w:rsidR="003E7B84" w:rsidRPr="00E2671F">
        <w:rPr>
          <w:rFonts w:ascii="Times New Roman" w:hAnsi="Times New Roman" w:cs="Times New Roman"/>
          <w:sz w:val="24"/>
          <w:szCs w:val="24"/>
        </w:rPr>
        <w:t>clienteles</w:t>
      </w:r>
      <w:r w:rsidRPr="00E2671F">
        <w:rPr>
          <w:rFonts w:ascii="Times New Roman" w:hAnsi="Times New Roman" w:cs="Times New Roman"/>
          <w:sz w:val="24"/>
          <w:szCs w:val="24"/>
        </w:rPr>
        <w:t>. Importantly, the HRM aligns with international frameworks such as the World Health Organization’s definition of</w:t>
      </w:r>
      <w:r w:rsidR="00272479" w:rsidRPr="00E2671F">
        <w:rPr>
          <w:rFonts w:ascii="Times New Roman" w:hAnsi="Times New Roman" w:cs="Times New Roman"/>
          <w:sz w:val="24"/>
          <w:szCs w:val="24"/>
        </w:rPr>
        <w:t xml:space="preserve"> </w:t>
      </w:r>
      <w:r w:rsidRPr="00E2671F">
        <w:rPr>
          <w:rFonts w:ascii="Times New Roman" w:hAnsi="Times New Roman" w:cs="Times New Roman"/>
          <w:sz w:val="24"/>
          <w:szCs w:val="24"/>
        </w:rPr>
        <w:t>mental health</w:t>
      </w:r>
      <w:r w:rsidR="003428D1" w:rsidRPr="00E2671F">
        <w:rPr>
          <w:rFonts w:ascii="Times New Roman" w:hAnsi="Times New Roman" w:cs="Times New Roman"/>
          <w:sz w:val="24"/>
          <w:szCs w:val="24"/>
        </w:rPr>
        <w:t xml:space="preserve"> </w:t>
      </w:r>
      <w:r w:rsidRPr="00E2671F">
        <w:rPr>
          <w:rFonts w:ascii="Times New Roman" w:hAnsi="Times New Roman" w:cs="Times New Roman"/>
          <w:sz w:val="24"/>
          <w:szCs w:val="24"/>
        </w:rPr>
        <w:t>and the United Nations Sustainable Development Goals</w:t>
      </w:r>
      <w:r w:rsidR="00686FD9">
        <w:rPr>
          <w:rFonts w:ascii="Times New Roman" w:hAnsi="Times New Roman" w:cs="Times New Roman"/>
          <w:sz w:val="24"/>
          <w:szCs w:val="24"/>
        </w:rPr>
        <w:t xml:space="preserve"> (2015)</w:t>
      </w:r>
      <w:r w:rsidR="00AB1AF8">
        <w:rPr>
          <w:rFonts w:ascii="Times New Roman" w:hAnsi="Times New Roman" w:cs="Times New Roman"/>
          <w:sz w:val="24"/>
          <w:szCs w:val="24"/>
        </w:rPr>
        <w:t xml:space="preserve">, </w:t>
      </w:r>
      <w:r w:rsidRPr="00E2671F">
        <w:rPr>
          <w:rFonts w:ascii="Times New Roman" w:hAnsi="Times New Roman" w:cs="Times New Roman"/>
          <w:sz w:val="24"/>
          <w:szCs w:val="24"/>
        </w:rPr>
        <w:t xml:space="preserve">specifically, SDG 3 (promoting well-being for </w:t>
      </w:r>
      <w:r w:rsidRPr="00E2671F">
        <w:rPr>
          <w:rFonts w:ascii="Times New Roman" w:hAnsi="Times New Roman" w:cs="Times New Roman"/>
          <w:sz w:val="24"/>
          <w:szCs w:val="24"/>
        </w:rPr>
        <w:lastRenderedPageBreak/>
        <w:t>all at all ages) and SDG 4 (ensuring inclusive and equitable quality education). By</w:t>
      </w:r>
      <w:r w:rsidR="003428D1" w:rsidRPr="00E2671F">
        <w:rPr>
          <w:rFonts w:ascii="Times New Roman" w:hAnsi="Times New Roman" w:cs="Times New Roman"/>
          <w:sz w:val="24"/>
          <w:szCs w:val="24"/>
        </w:rPr>
        <w:t xml:space="preserve"> </w:t>
      </w:r>
      <w:r w:rsidRPr="00E2671F">
        <w:rPr>
          <w:rFonts w:ascii="Times New Roman" w:hAnsi="Times New Roman" w:cs="Times New Roman"/>
          <w:sz w:val="24"/>
          <w:szCs w:val="24"/>
        </w:rPr>
        <w:t>emphasizing spiritual intelligence as a</w:t>
      </w:r>
      <w:r w:rsidR="003428D1" w:rsidRPr="00E2671F">
        <w:rPr>
          <w:rFonts w:ascii="Times New Roman" w:hAnsi="Times New Roman" w:cs="Times New Roman"/>
          <w:sz w:val="24"/>
          <w:szCs w:val="24"/>
        </w:rPr>
        <w:t xml:space="preserve"> </w:t>
      </w:r>
      <w:r w:rsidRPr="00E2671F">
        <w:rPr>
          <w:rFonts w:ascii="Times New Roman" w:hAnsi="Times New Roman" w:cs="Times New Roman"/>
          <w:sz w:val="24"/>
          <w:szCs w:val="24"/>
        </w:rPr>
        <w:t>critical contributor to psychological resilience, the model advocates for contextually grounded practice,</w:t>
      </w:r>
      <w:r w:rsidR="00D6698F" w:rsidRPr="00E2671F">
        <w:rPr>
          <w:rFonts w:ascii="Times New Roman" w:hAnsi="Times New Roman" w:cs="Times New Roman"/>
          <w:sz w:val="24"/>
          <w:szCs w:val="24"/>
        </w:rPr>
        <w:t xml:space="preserve"> </w:t>
      </w:r>
      <w:r w:rsidRPr="00E2671F">
        <w:rPr>
          <w:rFonts w:ascii="Times New Roman" w:hAnsi="Times New Roman" w:cs="Times New Roman"/>
          <w:sz w:val="24"/>
          <w:szCs w:val="24"/>
        </w:rPr>
        <w:t>interdisciplinary scholarship, and policy initiatives that value holistic human development.</w:t>
      </w:r>
    </w:p>
    <w:p w14:paraId="0BAA9B2D" w14:textId="77777777" w:rsidR="009139C3" w:rsidRPr="006776C9" w:rsidRDefault="009139C3" w:rsidP="009139C3">
      <w:pPr>
        <w:spacing w:line="240" w:lineRule="auto"/>
        <w:jc w:val="both"/>
        <w:rPr>
          <w:rFonts w:ascii="Times New Roman" w:hAnsi="Times New Roman" w:cs="Times New Roman"/>
          <w:b/>
          <w:bCs/>
          <w:sz w:val="24"/>
          <w:szCs w:val="24"/>
          <w:highlight w:val="yellow"/>
        </w:rPr>
      </w:pPr>
      <w:r w:rsidRPr="006776C9">
        <w:rPr>
          <w:rFonts w:ascii="Times New Roman" w:hAnsi="Times New Roman" w:cs="Times New Roman"/>
          <w:b/>
          <w:bCs/>
          <w:sz w:val="24"/>
          <w:szCs w:val="24"/>
          <w:highlight w:val="yellow"/>
        </w:rPr>
        <w:t>8. Conclusion</w:t>
      </w:r>
    </w:p>
    <w:p w14:paraId="255644B1" w14:textId="773A2062" w:rsidR="00434C7E" w:rsidRPr="00434C7E" w:rsidRDefault="00434C7E" w:rsidP="00434C7E">
      <w:pPr>
        <w:spacing w:line="240" w:lineRule="auto"/>
        <w:jc w:val="both"/>
        <w:rPr>
          <w:rFonts w:ascii="Times New Roman" w:hAnsi="Times New Roman" w:cs="Times New Roman"/>
          <w:sz w:val="24"/>
          <w:szCs w:val="24"/>
          <w:highlight w:val="yellow"/>
        </w:rPr>
      </w:pPr>
      <w:r w:rsidRPr="00434C7E">
        <w:rPr>
          <w:rFonts w:ascii="Times New Roman" w:hAnsi="Times New Roman" w:cs="Times New Roman"/>
          <w:sz w:val="24"/>
          <w:szCs w:val="24"/>
          <w:highlight w:val="yellow"/>
        </w:rPr>
        <w:t xml:space="preserve">In an age marked by psychological distress, existential uncertainty, and educational overemphasis on measurable outcomes, the integration of </w:t>
      </w:r>
      <w:r w:rsidRPr="00434C7E">
        <w:rPr>
          <w:rFonts w:ascii="Times New Roman" w:hAnsi="Times New Roman" w:cs="Times New Roman"/>
          <w:b/>
          <w:bCs/>
          <w:sz w:val="24"/>
          <w:szCs w:val="24"/>
          <w:highlight w:val="yellow"/>
        </w:rPr>
        <w:t>spirituality into mental well-being frameworks</w:t>
      </w:r>
      <w:r w:rsidRPr="00434C7E">
        <w:rPr>
          <w:rFonts w:ascii="Times New Roman" w:hAnsi="Times New Roman" w:cs="Times New Roman"/>
          <w:sz w:val="24"/>
          <w:szCs w:val="24"/>
          <w:highlight w:val="yellow"/>
        </w:rPr>
        <w:t xml:space="preserve"> offers a timely and ethically grounded intervention. This paper has argued that spirituality</w:t>
      </w:r>
      <w:r w:rsidRPr="006776C9">
        <w:rPr>
          <w:rFonts w:ascii="Times New Roman" w:hAnsi="Times New Roman" w:cs="Times New Roman"/>
          <w:sz w:val="24"/>
          <w:szCs w:val="24"/>
          <w:highlight w:val="yellow"/>
        </w:rPr>
        <w:t xml:space="preserve">, </w:t>
      </w:r>
      <w:r w:rsidRPr="00434C7E">
        <w:rPr>
          <w:rFonts w:ascii="Times New Roman" w:hAnsi="Times New Roman" w:cs="Times New Roman"/>
          <w:sz w:val="24"/>
          <w:szCs w:val="24"/>
          <w:highlight w:val="yellow"/>
        </w:rPr>
        <w:t>understood as an inner orientation toward meaning, connection, and transcendence</w:t>
      </w:r>
      <w:r w:rsidRPr="006776C9">
        <w:rPr>
          <w:rFonts w:ascii="Times New Roman" w:hAnsi="Times New Roman" w:cs="Times New Roman"/>
          <w:sz w:val="24"/>
          <w:szCs w:val="24"/>
          <w:highlight w:val="yellow"/>
        </w:rPr>
        <w:t xml:space="preserve">, </w:t>
      </w:r>
      <w:r w:rsidRPr="00434C7E">
        <w:rPr>
          <w:rFonts w:ascii="Times New Roman" w:hAnsi="Times New Roman" w:cs="Times New Roman"/>
          <w:sz w:val="24"/>
          <w:szCs w:val="24"/>
          <w:highlight w:val="yellow"/>
        </w:rPr>
        <w:t xml:space="preserve">should not be marginalized in discussions of mental health and education, but embraced as a </w:t>
      </w:r>
      <w:r w:rsidRPr="00434C7E">
        <w:rPr>
          <w:rFonts w:ascii="Times New Roman" w:hAnsi="Times New Roman" w:cs="Times New Roman"/>
          <w:b/>
          <w:bCs/>
          <w:sz w:val="24"/>
          <w:szCs w:val="24"/>
          <w:highlight w:val="yellow"/>
        </w:rPr>
        <w:t>legitimate and transformative resource</w:t>
      </w:r>
      <w:r w:rsidRPr="00434C7E">
        <w:rPr>
          <w:rFonts w:ascii="Times New Roman" w:hAnsi="Times New Roman" w:cs="Times New Roman"/>
          <w:sz w:val="24"/>
          <w:szCs w:val="24"/>
          <w:highlight w:val="yellow"/>
        </w:rPr>
        <w:t>.</w:t>
      </w:r>
    </w:p>
    <w:p w14:paraId="7995FAA9" w14:textId="77777777" w:rsidR="00434C7E" w:rsidRPr="00434C7E" w:rsidRDefault="00434C7E" w:rsidP="00434C7E">
      <w:pPr>
        <w:spacing w:line="240" w:lineRule="auto"/>
        <w:jc w:val="both"/>
        <w:rPr>
          <w:rFonts w:ascii="Times New Roman" w:hAnsi="Times New Roman" w:cs="Times New Roman"/>
          <w:sz w:val="24"/>
          <w:szCs w:val="24"/>
          <w:highlight w:val="yellow"/>
        </w:rPr>
      </w:pPr>
      <w:r w:rsidRPr="00434C7E">
        <w:rPr>
          <w:rFonts w:ascii="Times New Roman" w:hAnsi="Times New Roman" w:cs="Times New Roman"/>
          <w:sz w:val="24"/>
          <w:szCs w:val="24"/>
          <w:highlight w:val="yellow"/>
        </w:rPr>
        <w:t xml:space="preserve">Through a synthesis of classical and contemporary insights, this study has developed the </w:t>
      </w:r>
      <w:r w:rsidRPr="00434C7E">
        <w:rPr>
          <w:rFonts w:ascii="Times New Roman" w:hAnsi="Times New Roman" w:cs="Times New Roman"/>
          <w:b/>
          <w:bCs/>
          <w:sz w:val="24"/>
          <w:szCs w:val="24"/>
          <w:highlight w:val="yellow"/>
        </w:rPr>
        <w:t>Holistic Resilience Model (HRM)</w:t>
      </w:r>
      <w:r w:rsidRPr="00434C7E">
        <w:rPr>
          <w:rFonts w:ascii="Times New Roman" w:hAnsi="Times New Roman" w:cs="Times New Roman"/>
          <w:sz w:val="24"/>
          <w:szCs w:val="24"/>
          <w:highlight w:val="yellow"/>
        </w:rPr>
        <w:t xml:space="preserve"> as a conceptual framework that positions spirituality as central to emotional regulation, moral agency, community belonging, and cognitive reframing. Drawing upon interdisciplinary literature and simulated qualitative reflections, the model demonstrates how spiritual engagement contributes to </w:t>
      </w:r>
      <w:r w:rsidRPr="00434C7E">
        <w:rPr>
          <w:rFonts w:ascii="Times New Roman" w:hAnsi="Times New Roman" w:cs="Times New Roman"/>
          <w:b/>
          <w:bCs/>
          <w:sz w:val="24"/>
          <w:szCs w:val="24"/>
          <w:highlight w:val="yellow"/>
        </w:rPr>
        <w:t>deep psychological resilience</w:t>
      </w:r>
      <w:r w:rsidRPr="00434C7E">
        <w:rPr>
          <w:rFonts w:ascii="Times New Roman" w:hAnsi="Times New Roman" w:cs="Times New Roman"/>
          <w:sz w:val="24"/>
          <w:szCs w:val="24"/>
          <w:highlight w:val="yellow"/>
        </w:rPr>
        <w:t xml:space="preserve"> and </w:t>
      </w:r>
      <w:r w:rsidRPr="00434C7E">
        <w:rPr>
          <w:rFonts w:ascii="Times New Roman" w:hAnsi="Times New Roman" w:cs="Times New Roman"/>
          <w:b/>
          <w:bCs/>
          <w:sz w:val="24"/>
          <w:szCs w:val="24"/>
          <w:highlight w:val="yellow"/>
        </w:rPr>
        <w:t>educational flourishing</w:t>
      </w:r>
      <w:r w:rsidRPr="00434C7E">
        <w:rPr>
          <w:rFonts w:ascii="Times New Roman" w:hAnsi="Times New Roman" w:cs="Times New Roman"/>
          <w:sz w:val="24"/>
          <w:szCs w:val="24"/>
          <w:highlight w:val="yellow"/>
        </w:rPr>
        <w:t>.</w:t>
      </w:r>
    </w:p>
    <w:p w14:paraId="73DDD156" w14:textId="77777777" w:rsidR="00434C7E" w:rsidRPr="006776C9" w:rsidRDefault="00434C7E" w:rsidP="00434C7E">
      <w:pPr>
        <w:spacing w:line="240" w:lineRule="auto"/>
        <w:jc w:val="both"/>
        <w:rPr>
          <w:rFonts w:ascii="Times New Roman" w:hAnsi="Times New Roman" w:cs="Times New Roman"/>
          <w:sz w:val="24"/>
          <w:szCs w:val="24"/>
          <w:highlight w:val="yellow"/>
        </w:rPr>
      </w:pPr>
      <w:r w:rsidRPr="00434C7E">
        <w:rPr>
          <w:rFonts w:ascii="Times New Roman" w:hAnsi="Times New Roman" w:cs="Times New Roman"/>
          <w:sz w:val="24"/>
          <w:szCs w:val="24"/>
          <w:highlight w:val="yellow"/>
        </w:rPr>
        <w:t>The implications of this model extend across domains:</w:t>
      </w:r>
    </w:p>
    <w:p w14:paraId="337C7A85" w14:textId="77777777" w:rsidR="00434C7E" w:rsidRPr="006776C9" w:rsidRDefault="00434C7E" w:rsidP="00434C7E">
      <w:pPr>
        <w:pStyle w:val="ListParagraph"/>
        <w:numPr>
          <w:ilvl w:val="0"/>
          <w:numId w:val="28"/>
        </w:numPr>
        <w:spacing w:line="240" w:lineRule="auto"/>
        <w:jc w:val="both"/>
        <w:rPr>
          <w:rFonts w:ascii="Times New Roman" w:hAnsi="Times New Roman" w:cs="Times New Roman"/>
          <w:sz w:val="24"/>
          <w:szCs w:val="24"/>
          <w:highlight w:val="yellow"/>
        </w:rPr>
      </w:pPr>
      <w:r w:rsidRPr="006776C9">
        <w:rPr>
          <w:rFonts w:ascii="Times New Roman" w:hAnsi="Times New Roman" w:cs="Times New Roman"/>
          <w:b/>
          <w:bCs/>
          <w:sz w:val="24"/>
          <w:szCs w:val="24"/>
          <w:highlight w:val="yellow"/>
        </w:rPr>
        <w:t>Educators</w:t>
      </w:r>
      <w:r w:rsidRPr="006776C9">
        <w:rPr>
          <w:rFonts w:ascii="Times New Roman" w:hAnsi="Times New Roman" w:cs="Times New Roman"/>
          <w:sz w:val="24"/>
          <w:szCs w:val="24"/>
          <w:highlight w:val="yellow"/>
        </w:rPr>
        <w:t xml:space="preserve"> are encouraged to cultivate spiritually sensitive and emotionally intelligent classrooms that foster introspection, ethical dialogue, and well-being.</w:t>
      </w:r>
    </w:p>
    <w:p w14:paraId="48F6B800" w14:textId="77777777" w:rsidR="00434C7E" w:rsidRPr="006776C9" w:rsidRDefault="00434C7E" w:rsidP="00434C7E">
      <w:pPr>
        <w:pStyle w:val="ListParagraph"/>
        <w:numPr>
          <w:ilvl w:val="0"/>
          <w:numId w:val="28"/>
        </w:numPr>
        <w:spacing w:line="240" w:lineRule="auto"/>
        <w:jc w:val="both"/>
        <w:rPr>
          <w:rFonts w:ascii="Times New Roman" w:hAnsi="Times New Roman" w:cs="Times New Roman"/>
          <w:sz w:val="24"/>
          <w:szCs w:val="24"/>
          <w:highlight w:val="yellow"/>
        </w:rPr>
      </w:pPr>
      <w:r w:rsidRPr="006776C9">
        <w:rPr>
          <w:rFonts w:ascii="Times New Roman" w:hAnsi="Times New Roman" w:cs="Times New Roman"/>
          <w:b/>
          <w:bCs/>
          <w:sz w:val="24"/>
          <w:szCs w:val="24"/>
          <w:highlight w:val="yellow"/>
        </w:rPr>
        <w:t>Mental health professionals</w:t>
      </w:r>
      <w:r w:rsidRPr="006776C9">
        <w:rPr>
          <w:rFonts w:ascii="Times New Roman" w:hAnsi="Times New Roman" w:cs="Times New Roman"/>
          <w:sz w:val="24"/>
          <w:szCs w:val="24"/>
          <w:highlight w:val="yellow"/>
        </w:rPr>
        <w:t xml:space="preserve"> are called to include spiritual narratives and practices within therapeutic and preventive interventions, especially in culturally plural societies.</w:t>
      </w:r>
    </w:p>
    <w:p w14:paraId="4B640669" w14:textId="13E81192" w:rsidR="00434C7E" w:rsidRPr="006776C9" w:rsidRDefault="00434C7E" w:rsidP="00434C7E">
      <w:pPr>
        <w:pStyle w:val="ListParagraph"/>
        <w:numPr>
          <w:ilvl w:val="0"/>
          <w:numId w:val="28"/>
        </w:numPr>
        <w:spacing w:line="240" w:lineRule="auto"/>
        <w:jc w:val="both"/>
        <w:rPr>
          <w:rFonts w:ascii="Times New Roman" w:hAnsi="Times New Roman" w:cs="Times New Roman"/>
          <w:sz w:val="24"/>
          <w:szCs w:val="24"/>
          <w:highlight w:val="yellow"/>
        </w:rPr>
      </w:pPr>
      <w:r w:rsidRPr="006776C9">
        <w:rPr>
          <w:rFonts w:ascii="Times New Roman" w:hAnsi="Times New Roman" w:cs="Times New Roman"/>
          <w:b/>
          <w:bCs/>
          <w:sz w:val="24"/>
          <w:szCs w:val="24"/>
          <w:highlight w:val="yellow"/>
        </w:rPr>
        <w:t>Policy-makers</w:t>
      </w:r>
      <w:r w:rsidRPr="006776C9">
        <w:rPr>
          <w:rFonts w:ascii="Times New Roman" w:hAnsi="Times New Roman" w:cs="Times New Roman"/>
          <w:sz w:val="24"/>
          <w:szCs w:val="24"/>
          <w:highlight w:val="yellow"/>
        </w:rPr>
        <w:t xml:space="preserve"> are invited to expand educational frameworks to include </w:t>
      </w:r>
      <w:r w:rsidRPr="006776C9">
        <w:rPr>
          <w:rFonts w:ascii="Times New Roman" w:hAnsi="Times New Roman" w:cs="Times New Roman"/>
          <w:b/>
          <w:bCs/>
          <w:sz w:val="24"/>
          <w:szCs w:val="24"/>
          <w:highlight w:val="yellow"/>
        </w:rPr>
        <w:t>spiritual literacy and contemplative education</w:t>
      </w:r>
      <w:r w:rsidRPr="006776C9">
        <w:rPr>
          <w:rFonts w:ascii="Times New Roman" w:hAnsi="Times New Roman" w:cs="Times New Roman"/>
          <w:sz w:val="24"/>
          <w:szCs w:val="24"/>
          <w:highlight w:val="yellow"/>
        </w:rPr>
        <w:t xml:space="preserve"> as part of holistic development and aligned with </w:t>
      </w:r>
      <w:r w:rsidRPr="006776C9">
        <w:rPr>
          <w:rFonts w:ascii="Times New Roman" w:hAnsi="Times New Roman" w:cs="Times New Roman"/>
          <w:b/>
          <w:bCs/>
          <w:sz w:val="24"/>
          <w:szCs w:val="24"/>
          <w:highlight w:val="yellow"/>
        </w:rPr>
        <w:t>SDG 3 and SDG 4</w:t>
      </w:r>
      <w:r w:rsidRPr="006776C9">
        <w:rPr>
          <w:rFonts w:ascii="Times New Roman" w:hAnsi="Times New Roman" w:cs="Times New Roman"/>
          <w:sz w:val="24"/>
          <w:szCs w:val="24"/>
          <w:highlight w:val="yellow"/>
        </w:rPr>
        <w:t>.</w:t>
      </w:r>
    </w:p>
    <w:p w14:paraId="5756CE8C" w14:textId="77777777" w:rsidR="00434C7E" w:rsidRPr="00434C7E" w:rsidRDefault="00434C7E" w:rsidP="00434C7E">
      <w:pPr>
        <w:spacing w:line="240" w:lineRule="auto"/>
        <w:jc w:val="both"/>
        <w:rPr>
          <w:rFonts w:ascii="Times New Roman" w:hAnsi="Times New Roman" w:cs="Times New Roman"/>
          <w:sz w:val="24"/>
          <w:szCs w:val="24"/>
          <w:highlight w:val="yellow"/>
        </w:rPr>
      </w:pPr>
      <w:r w:rsidRPr="00434C7E">
        <w:rPr>
          <w:rFonts w:ascii="Times New Roman" w:hAnsi="Times New Roman" w:cs="Times New Roman"/>
          <w:sz w:val="24"/>
          <w:szCs w:val="24"/>
          <w:highlight w:val="yellow"/>
        </w:rPr>
        <w:t xml:space="preserve">While the HRM offers a conceptual foundation, further </w:t>
      </w:r>
      <w:r w:rsidRPr="00434C7E">
        <w:rPr>
          <w:rFonts w:ascii="Times New Roman" w:hAnsi="Times New Roman" w:cs="Times New Roman"/>
          <w:b/>
          <w:bCs/>
          <w:sz w:val="24"/>
          <w:szCs w:val="24"/>
          <w:highlight w:val="yellow"/>
        </w:rPr>
        <w:t>empirical research</w:t>
      </w:r>
      <w:r w:rsidRPr="00434C7E">
        <w:rPr>
          <w:rFonts w:ascii="Times New Roman" w:hAnsi="Times New Roman" w:cs="Times New Roman"/>
          <w:sz w:val="24"/>
          <w:szCs w:val="24"/>
          <w:highlight w:val="yellow"/>
        </w:rPr>
        <w:t xml:space="preserve"> is required to validate and refine its application in diverse settings. Future studies may adopt mixed-methods designs, cross-cultural comparisons, and longitudinal analyses to explore how psycho-spiritual engagement affects learning, well-being, and social harmony over time.</w:t>
      </w:r>
    </w:p>
    <w:p w14:paraId="0D298A56" w14:textId="64EBAD95" w:rsidR="00321598" w:rsidRDefault="00402A3D" w:rsidP="00404F37">
      <w:pPr>
        <w:spacing w:line="240" w:lineRule="auto"/>
        <w:jc w:val="both"/>
        <w:rPr>
          <w:rFonts w:ascii="Times New Roman" w:hAnsi="Times New Roman" w:cs="Times New Roman"/>
          <w:sz w:val="24"/>
          <w:szCs w:val="24"/>
        </w:rPr>
      </w:pPr>
      <w:r w:rsidRPr="006776C9">
        <w:rPr>
          <w:rFonts w:ascii="Times New Roman" w:hAnsi="Times New Roman" w:cs="Times New Roman"/>
          <w:sz w:val="24"/>
          <w:szCs w:val="24"/>
          <w:highlight w:val="yellow"/>
        </w:rPr>
        <w:t>Lastly</w:t>
      </w:r>
      <w:r w:rsidR="00434C7E" w:rsidRPr="00434C7E">
        <w:rPr>
          <w:rFonts w:ascii="Times New Roman" w:hAnsi="Times New Roman" w:cs="Times New Roman"/>
          <w:sz w:val="24"/>
          <w:szCs w:val="24"/>
          <w:highlight w:val="yellow"/>
        </w:rPr>
        <w:t xml:space="preserve">, this study advocates a vision of education and mental health that affirms the </w:t>
      </w:r>
      <w:r w:rsidR="00434C7E" w:rsidRPr="00434C7E">
        <w:rPr>
          <w:rFonts w:ascii="Times New Roman" w:hAnsi="Times New Roman" w:cs="Times New Roman"/>
          <w:b/>
          <w:bCs/>
          <w:sz w:val="24"/>
          <w:szCs w:val="24"/>
          <w:highlight w:val="yellow"/>
        </w:rPr>
        <w:t>whole person</w:t>
      </w:r>
      <w:r w:rsidR="003D16C3" w:rsidRPr="006776C9">
        <w:rPr>
          <w:rFonts w:ascii="Times New Roman" w:hAnsi="Times New Roman" w:cs="Times New Roman"/>
          <w:sz w:val="24"/>
          <w:szCs w:val="24"/>
          <w:highlight w:val="yellow"/>
        </w:rPr>
        <w:t xml:space="preserve">, </w:t>
      </w:r>
      <w:r w:rsidR="00434C7E" w:rsidRPr="00434C7E">
        <w:rPr>
          <w:rFonts w:ascii="Times New Roman" w:hAnsi="Times New Roman" w:cs="Times New Roman"/>
          <w:sz w:val="24"/>
          <w:szCs w:val="24"/>
          <w:highlight w:val="yellow"/>
        </w:rPr>
        <w:t xml:space="preserve">intellectual, emotional, social, and spiritual. It is through this integrative lens that we may foster not only resilient minds but also </w:t>
      </w:r>
      <w:r w:rsidR="00434C7E" w:rsidRPr="00434C7E">
        <w:rPr>
          <w:rFonts w:ascii="Times New Roman" w:hAnsi="Times New Roman" w:cs="Times New Roman"/>
          <w:b/>
          <w:bCs/>
          <w:sz w:val="24"/>
          <w:szCs w:val="24"/>
          <w:highlight w:val="yellow"/>
        </w:rPr>
        <w:t>compassionate, grounded, and ethically conscious human beings</w:t>
      </w:r>
      <w:r w:rsidR="00434C7E" w:rsidRPr="00434C7E">
        <w:rPr>
          <w:rFonts w:ascii="Times New Roman" w:hAnsi="Times New Roman" w:cs="Times New Roman"/>
          <w:sz w:val="24"/>
          <w:szCs w:val="24"/>
          <w:highlight w:val="yellow"/>
        </w:rPr>
        <w:t>.</w:t>
      </w:r>
    </w:p>
    <w:p w14:paraId="074254ED" w14:textId="77777777" w:rsidR="00354DA6" w:rsidRPr="009C5487" w:rsidRDefault="00354DA6" w:rsidP="00354DA6">
      <w:pPr>
        <w:rPr>
          <w:rFonts w:ascii="Calibri" w:eastAsia="Calibri" w:hAnsi="Calibri" w:cs="Times New Roman"/>
          <w:highlight w:val="yellow"/>
          <w:lang w:val="en-US"/>
        </w:rPr>
      </w:pPr>
      <w:r w:rsidRPr="009C5487">
        <w:rPr>
          <w:rFonts w:ascii="Calibri" w:eastAsia="Calibri" w:hAnsi="Calibri" w:cs="Times New Roman"/>
          <w:highlight w:val="yellow"/>
          <w:lang w:val="en-US"/>
        </w:rPr>
        <w:t>Disclaimer (Artificial intelligence)</w:t>
      </w:r>
    </w:p>
    <w:p w14:paraId="16C0BBE0" w14:textId="77777777" w:rsidR="00354DA6" w:rsidRPr="009C5487" w:rsidRDefault="00354DA6" w:rsidP="00354DA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DA9C365" w14:textId="12F66AB0" w:rsidR="006776C9" w:rsidRDefault="00354DA6" w:rsidP="00686FD9">
      <w:pPr>
        <w:spacing w:line="240" w:lineRule="auto"/>
        <w:jc w:val="both"/>
        <w:rPr>
          <w:rFonts w:ascii="Calibri" w:eastAsia="Calibri" w:hAnsi="Calibri" w:cs="Times New Roman"/>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w:t>
      </w:r>
    </w:p>
    <w:p w14:paraId="4ACFA318" w14:textId="77777777" w:rsidR="004B1112" w:rsidRPr="006953AD" w:rsidRDefault="004B1112" w:rsidP="004B1112">
      <w:pPr>
        <w:spacing w:line="240" w:lineRule="auto"/>
        <w:jc w:val="both"/>
        <w:rPr>
          <w:rFonts w:ascii="Times New Roman" w:hAnsi="Times New Roman" w:cs="Times New Roman"/>
          <w:b/>
          <w:bCs/>
          <w:sz w:val="24"/>
          <w:szCs w:val="24"/>
        </w:rPr>
      </w:pPr>
      <w:r w:rsidRPr="006953AD">
        <w:rPr>
          <w:rFonts w:ascii="Times New Roman" w:hAnsi="Times New Roman" w:cs="Times New Roman"/>
          <w:b/>
          <w:bCs/>
          <w:sz w:val="24"/>
          <w:szCs w:val="24"/>
        </w:rPr>
        <w:t>References</w:t>
      </w:r>
    </w:p>
    <w:p w14:paraId="1AB0BDCA"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American </w:t>
      </w:r>
      <w:proofErr w:type="spellStart"/>
      <w:r w:rsidRPr="006953AD">
        <w:rPr>
          <w:rFonts w:ascii="Times New Roman" w:hAnsi="Times New Roman" w:cs="Times New Roman"/>
          <w:sz w:val="24"/>
          <w:szCs w:val="24"/>
        </w:rPr>
        <w:t>Counseling</w:t>
      </w:r>
      <w:proofErr w:type="spellEnd"/>
      <w:r w:rsidRPr="006953AD">
        <w:rPr>
          <w:rFonts w:ascii="Times New Roman" w:hAnsi="Times New Roman" w:cs="Times New Roman"/>
          <w:sz w:val="24"/>
          <w:szCs w:val="24"/>
        </w:rPr>
        <w:t xml:space="preserve"> Association. (2014). ACA code of ethics. https://www.counseling.org/Resources/aca-code-of-ethics.pdf</w:t>
      </w:r>
    </w:p>
    <w:p w14:paraId="096DC1B5"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lastRenderedPageBreak/>
        <w:t xml:space="preserve">Bai, H., Scott, C., &amp; Donald, B. (2009). Contemplative education and holistic development. </w:t>
      </w:r>
      <w:r w:rsidRPr="006953AD">
        <w:rPr>
          <w:rFonts w:ascii="Times New Roman" w:hAnsi="Times New Roman" w:cs="Times New Roman"/>
          <w:i/>
          <w:iCs/>
          <w:sz w:val="24"/>
          <w:szCs w:val="24"/>
        </w:rPr>
        <w:t>Teachers College Record</w:t>
      </w:r>
      <w:r w:rsidRPr="006953AD">
        <w:rPr>
          <w:rFonts w:ascii="Times New Roman" w:hAnsi="Times New Roman" w:cs="Times New Roman"/>
          <w:sz w:val="24"/>
          <w:szCs w:val="24"/>
        </w:rPr>
        <w:t>, 111(8), 1801–1820.</w:t>
      </w:r>
    </w:p>
    <w:p w14:paraId="52ACEFA1"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Cashwell, C. S., Bentley, D. P., &amp; Bigbee, A. (2007). Spiritual bypass: A preliminary investigation. </w:t>
      </w:r>
      <w:proofErr w:type="spellStart"/>
      <w:r w:rsidRPr="006953AD">
        <w:rPr>
          <w:rFonts w:ascii="Times New Roman" w:hAnsi="Times New Roman" w:cs="Times New Roman"/>
          <w:i/>
          <w:iCs/>
          <w:sz w:val="24"/>
          <w:szCs w:val="24"/>
        </w:rPr>
        <w:t>Counseling</w:t>
      </w:r>
      <w:proofErr w:type="spellEnd"/>
      <w:r w:rsidRPr="006953AD">
        <w:rPr>
          <w:rFonts w:ascii="Times New Roman" w:hAnsi="Times New Roman" w:cs="Times New Roman"/>
          <w:i/>
          <w:iCs/>
          <w:sz w:val="24"/>
          <w:szCs w:val="24"/>
        </w:rPr>
        <w:t xml:space="preserve"> and Values</w:t>
      </w:r>
      <w:r w:rsidRPr="006953AD">
        <w:rPr>
          <w:rFonts w:ascii="Times New Roman" w:hAnsi="Times New Roman" w:cs="Times New Roman"/>
          <w:sz w:val="24"/>
          <w:szCs w:val="24"/>
        </w:rPr>
        <w:t>, 51(1), 15–31.</w:t>
      </w:r>
    </w:p>
    <w:p w14:paraId="4F71DA24"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eastAsia="Times New Roman" w:hAnsi="Times New Roman" w:cs="Times New Roman"/>
          <w:color w:val="000000"/>
          <w:kern w:val="0"/>
          <w:sz w:val="24"/>
          <w:szCs w:val="24"/>
          <w:lang w:eastAsia="en-IN"/>
          <w14:ligatures w14:val="none"/>
        </w:rPr>
        <w:t>Çınaroğlu</w:t>
      </w:r>
      <w:proofErr w:type="spellEnd"/>
      <w:r w:rsidRPr="006953AD">
        <w:rPr>
          <w:rFonts w:ascii="Times New Roman" w:eastAsia="Times New Roman" w:hAnsi="Times New Roman" w:cs="Times New Roman"/>
          <w:color w:val="000000"/>
          <w:kern w:val="0"/>
          <w:sz w:val="24"/>
          <w:szCs w:val="24"/>
          <w:lang w:eastAsia="en-IN"/>
          <w14:ligatures w14:val="none"/>
        </w:rPr>
        <w:t>, M. (2024). A Tale of Resilience and Faith: Understanding Grief Through Islamic Coping Mechanisms. </w:t>
      </w:r>
      <w:r w:rsidRPr="006953AD">
        <w:rPr>
          <w:rFonts w:ascii="Times New Roman" w:eastAsia="Times New Roman" w:hAnsi="Times New Roman" w:cs="Times New Roman"/>
          <w:i/>
          <w:iCs/>
          <w:color w:val="000000"/>
          <w:kern w:val="0"/>
          <w:sz w:val="24"/>
          <w:szCs w:val="24"/>
          <w:lang w:eastAsia="en-IN"/>
          <w14:ligatures w14:val="none"/>
        </w:rPr>
        <w:t xml:space="preserve">Spiritual Psychology and </w:t>
      </w:r>
      <w:proofErr w:type="spellStart"/>
      <w:r w:rsidRPr="006953AD">
        <w:rPr>
          <w:rFonts w:ascii="Times New Roman" w:eastAsia="Times New Roman" w:hAnsi="Times New Roman" w:cs="Times New Roman"/>
          <w:i/>
          <w:iCs/>
          <w:color w:val="000000"/>
          <w:kern w:val="0"/>
          <w:sz w:val="24"/>
          <w:szCs w:val="24"/>
          <w:lang w:eastAsia="en-IN"/>
          <w14:ligatures w14:val="none"/>
        </w:rPr>
        <w:t>Counseling</w:t>
      </w:r>
      <w:proofErr w:type="spellEnd"/>
      <w:r w:rsidRPr="006953AD">
        <w:rPr>
          <w:rFonts w:ascii="Times New Roman" w:eastAsia="Times New Roman" w:hAnsi="Times New Roman" w:cs="Times New Roman"/>
          <w:color w:val="000000"/>
          <w:kern w:val="0"/>
          <w:sz w:val="24"/>
          <w:szCs w:val="24"/>
          <w:lang w:eastAsia="en-IN"/>
          <w14:ligatures w14:val="none"/>
        </w:rPr>
        <w:t>, </w:t>
      </w:r>
      <w:r w:rsidRPr="006953AD">
        <w:rPr>
          <w:rFonts w:ascii="Times New Roman" w:eastAsia="Times New Roman" w:hAnsi="Times New Roman" w:cs="Times New Roman"/>
          <w:i/>
          <w:iCs/>
          <w:color w:val="000000"/>
          <w:kern w:val="0"/>
          <w:sz w:val="24"/>
          <w:szCs w:val="24"/>
          <w:lang w:eastAsia="en-IN"/>
          <w14:ligatures w14:val="none"/>
        </w:rPr>
        <w:t>9</w:t>
      </w:r>
      <w:r w:rsidRPr="006953AD">
        <w:rPr>
          <w:rFonts w:ascii="Times New Roman" w:eastAsia="Times New Roman" w:hAnsi="Times New Roman" w:cs="Times New Roman"/>
          <w:color w:val="000000"/>
          <w:kern w:val="0"/>
          <w:sz w:val="24"/>
          <w:szCs w:val="24"/>
          <w:lang w:eastAsia="en-IN"/>
          <w14:ligatures w14:val="none"/>
        </w:rPr>
        <w:t>(2), 169-186.</w:t>
      </w:r>
    </w:p>
    <w:p w14:paraId="5DCA6B12"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Cucchi, A., &amp; </w:t>
      </w:r>
      <w:proofErr w:type="spellStart"/>
      <w:r w:rsidRPr="006953AD">
        <w:rPr>
          <w:rFonts w:ascii="Times New Roman" w:hAnsi="Times New Roman" w:cs="Times New Roman"/>
          <w:sz w:val="24"/>
          <w:szCs w:val="24"/>
        </w:rPr>
        <w:t>Qoronfleh</w:t>
      </w:r>
      <w:proofErr w:type="spellEnd"/>
      <w:r w:rsidRPr="006953AD">
        <w:rPr>
          <w:rFonts w:ascii="Times New Roman" w:hAnsi="Times New Roman" w:cs="Times New Roman"/>
          <w:sz w:val="24"/>
          <w:szCs w:val="24"/>
        </w:rPr>
        <w:t xml:space="preserve">, M. W. (2025). Cultural perspective on religion, spirituality and mental health. </w:t>
      </w:r>
      <w:r w:rsidRPr="006953AD">
        <w:rPr>
          <w:rFonts w:ascii="Times New Roman" w:hAnsi="Times New Roman" w:cs="Times New Roman"/>
          <w:i/>
          <w:iCs/>
          <w:sz w:val="24"/>
          <w:szCs w:val="24"/>
        </w:rPr>
        <w:t>Frontiers in Psychology</w:t>
      </w:r>
      <w:r w:rsidRPr="006953AD">
        <w:rPr>
          <w:rFonts w:ascii="Times New Roman" w:hAnsi="Times New Roman" w:cs="Times New Roman"/>
          <w:sz w:val="24"/>
          <w:szCs w:val="24"/>
        </w:rPr>
        <w:t xml:space="preserve">, 16, Article 1568861. </w:t>
      </w:r>
      <w:hyperlink r:id="rId8" w:history="1">
        <w:r w:rsidRPr="006953AD">
          <w:rPr>
            <w:rStyle w:val="Hyperlink"/>
            <w:rFonts w:ascii="Times New Roman" w:hAnsi="Times New Roman" w:cs="Times New Roman"/>
            <w:sz w:val="24"/>
            <w:szCs w:val="24"/>
          </w:rPr>
          <w:t>https://doi.org/10.3389/fpsyg.2025.1568861</w:t>
        </w:r>
      </w:hyperlink>
    </w:p>
    <w:p w14:paraId="397A8322"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bidi="hi-IN"/>
          <w14:ligatures w14:val="none"/>
        </w:rPr>
        <w:t xml:space="preserve">Davidson, R. J., &amp; Goleman, D. J. (1977). The role of attention in meditation and hypnosis: A psychobiological perspective on transformations of consciousness. </w:t>
      </w:r>
      <w:r w:rsidRPr="006953AD">
        <w:rPr>
          <w:rFonts w:ascii="Times New Roman" w:eastAsia="Times New Roman" w:hAnsi="Times New Roman" w:cs="Times New Roman"/>
          <w:i/>
          <w:iCs/>
          <w:color w:val="000000"/>
          <w:kern w:val="0"/>
          <w:sz w:val="24"/>
          <w:szCs w:val="24"/>
          <w:lang w:eastAsia="en-IN" w:bidi="hi-IN"/>
          <w14:ligatures w14:val="none"/>
        </w:rPr>
        <w:t>International Journal of Clinical and Experimental Hypnosis</w:t>
      </w:r>
      <w:r w:rsidRPr="006953AD">
        <w:rPr>
          <w:rFonts w:ascii="Times New Roman" w:eastAsia="Times New Roman" w:hAnsi="Times New Roman" w:cs="Times New Roman"/>
          <w:color w:val="000000"/>
          <w:kern w:val="0"/>
          <w:sz w:val="24"/>
          <w:szCs w:val="24"/>
          <w:lang w:eastAsia="en-IN" w:bidi="hi-IN"/>
          <w14:ligatures w14:val="none"/>
        </w:rPr>
        <w:t>, 25(4), 291</w:t>
      </w:r>
      <w:r w:rsidRPr="006953AD">
        <w:rPr>
          <w:rFonts w:ascii="Times New Roman" w:eastAsia="Times New Roman" w:hAnsi="Times New Roman" w:cs="Times New Roman"/>
          <w:color w:val="000000"/>
          <w:kern w:val="0"/>
          <w:sz w:val="24"/>
          <w:szCs w:val="24"/>
          <w:lang w:eastAsia="en-IN"/>
          <w14:ligatures w14:val="none"/>
        </w:rPr>
        <w:t>-</w:t>
      </w:r>
      <w:r w:rsidRPr="006953AD">
        <w:rPr>
          <w:rFonts w:ascii="Times New Roman" w:eastAsia="Times New Roman" w:hAnsi="Times New Roman" w:cs="Times New Roman"/>
          <w:color w:val="000000"/>
          <w:kern w:val="0"/>
          <w:sz w:val="24"/>
          <w:szCs w:val="24"/>
          <w:lang w:eastAsia="en-IN" w:bidi="hi-IN"/>
          <w14:ligatures w14:val="none"/>
        </w:rPr>
        <w:t>308.</w:t>
      </w:r>
    </w:p>
    <w:p w14:paraId="2C0570EA"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Emmons, R. A., &amp; McCullough, M. E. (2003). Counting blessings versus burdens: An experimental investigation of gratitude and subjective well-being in daily life. </w:t>
      </w:r>
      <w:r w:rsidRPr="006953AD">
        <w:rPr>
          <w:rFonts w:ascii="Times New Roman" w:hAnsi="Times New Roman" w:cs="Times New Roman"/>
          <w:i/>
          <w:iCs/>
          <w:sz w:val="24"/>
          <w:szCs w:val="24"/>
        </w:rPr>
        <w:t>Journal of Personality and Social Psychology</w:t>
      </w:r>
      <w:r w:rsidRPr="006953AD">
        <w:rPr>
          <w:rFonts w:ascii="Times New Roman" w:hAnsi="Times New Roman" w:cs="Times New Roman"/>
          <w:sz w:val="24"/>
          <w:szCs w:val="24"/>
        </w:rPr>
        <w:t>, 84(2), 377.</w:t>
      </w:r>
    </w:p>
    <w:p w14:paraId="67C9985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Fernando, S. (2010). </w:t>
      </w:r>
      <w:r w:rsidRPr="006953AD">
        <w:rPr>
          <w:rFonts w:ascii="Times New Roman" w:hAnsi="Times New Roman" w:cs="Times New Roman"/>
          <w:i/>
          <w:iCs/>
          <w:sz w:val="24"/>
          <w:szCs w:val="24"/>
        </w:rPr>
        <w:t>Mental health, race and culture</w:t>
      </w:r>
      <w:r w:rsidRPr="006953AD">
        <w:rPr>
          <w:rFonts w:ascii="Times New Roman" w:hAnsi="Times New Roman" w:cs="Times New Roman"/>
          <w:sz w:val="24"/>
          <w:szCs w:val="24"/>
        </w:rPr>
        <w:t xml:space="preserve">. </w:t>
      </w:r>
      <w:r w:rsidRPr="006953AD">
        <w:rPr>
          <w:rFonts w:ascii="Times New Roman" w:eastAsia="Times New Roman" w:hAnsi="Times New Roman" w:cs="Times New Roman"/>
          <w:color w:val="000000"/>
          <w:kern w:val="0"/>
          <w:sz w:val="24"/>
          <w:szCs w:val="24"/>
          <w:lang w:eastAsia="en-IN"/>
          <w14:ligatures w14:val="none"/>
        </w:rPr>
        <w:t>Bloomsbury Publishing</w:t>
      </w:r>
      <w:r w:rsidRPr="006953AD">
        <w:rPr>
          <w:rFonts w:ascii="Times New Roman" w:hAnsi="Times New Roman" w:cs="Times New Roman"/>
          <w:sz w:val="24"/>
          <w:szCs w:val="24"/>
        </w:rPr>
        <w:t>.</w:t>
      </w:r>
    </w:p>
    <w:p w14:paraId="3BE76CC6"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Feuerstein, G. (2012). </w:t>
      </w:r>
      <w:r w:rsidRPr="006953AD">
        <w:rPr>
          <w:rFonts w:ascii="Times New Roman" w:eastAsia="Times New Roman" w:hAnsi="Times New Roman" w:cs="Times New Roman"/>
          <w:i/>
          <w:iCs/>
          <w:color w:val="000000"/>
          <w:kern w:val="0"/>
          <w:sz w:val="24"/>
          <w:szCs w:val="24"/>
          <w:lang w:eastAsia="en-IN"/>
          <w14:ligatures w14:val="none"/>
        </w:rPr>
        <w:t>The yoga tradition: Its history, literature, philosophy and practice</w:t>
      </w:r>
      <w:r w:rsidRPr="006953AD">
        <w:rPr>
          <w:rFonts w:ascii="Times New Roman" w:eastAsia="Times New Roman" w:hAnsi="Times New Roman" w:cs="Times New Roman"/>
          <w:color w:val="000000"/>
          <w:kern w:val="0"/>
          <w:sz w:val="24"/>
          <w:szCs w:val="24"/>
          <w:lang w:eastAsia="en-IN"/>
          <w14:ligatures w14:val="none"/>
        </w:rPr>
        <w:t>. SCB Distributors.</w:t>
      </w:r>
    </w:p>
    <w:p w14:paraId="3844AFDD"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Frankl, V. E. (1985). </w:t>
      </w:r>
      <w:r w:rsidRPr="006953AD">
        <w:rPr>
          <w:rFonts w:ascii="Times New Roman" w:eastAsia="Times New Roman" w:hAnsi="Times New Roman" w:cs="Times New Roman"/>
          <w:i/>
          <w:iCs/>
          <w:color w:val="000000"/>
          <w:kern w:val="0"/>
          <w:sz w:val="24"/>
          <w:szCs w:val="24"/>
          <w:lang w:eastAsia="en-IN"/>
          <w14:ligatures w14:val="none"/>
        </w:rPr>
        <w:t>Man’s search for meaning (Revised and updated)</w:t>
      </w:r>
      <w:r w:rsidRPr="006953AD">
        <w:rPr>
          <w:rFonts w:ascii="Times New Roman" w:eastAsia="Times New Roman" w:hAnsi="Times New Roman" w:cs="Times New Roman"/>
          <w:color w:val="000000"/>
          <w:kern w:val="0"/>
          <w:sz w:val="24"/>
          <w:szCs w:val="24"/>
          <w:lang w:eastAsia="en-IN"/>
          <w14:ligatures w14:val="none"/>
        </w:rPr>
        <w:t>. New York, NY: Washington Square Press.</w:t>
      </w:r>
    </w:p>
    <w:p w14:paraId="3E1B7326"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eastAsia="Times New Roman" w:hAnsi="Times New Roman" w:cs="Times New Roman"/>
          <w:color w:val="000000"/>
          <w:kern w:val="0"/>
          <w:sz w:val="24"/>
          <w:szCs w:val="24"/>
          <w:lang w:eastAsia="en-IN"/>
          <w14:ligatures w14:val="none"/>
        </w:rPr>
        <w:t>Gunaratana</w:t>
      </w:r>
      <w:proofErr w:type="spellEnd"/>
      <w:r w:rsidRPr="006953AD">
        <w:rPr>
          <w:rFonts w:ascii="Times New Roman" w:eastAsia="Times New Roman" w:hAnsi="Times New Roman" w:cs="Times New Roman"/>
          <w:color w:val="000000"/>
          <w:kern w:val="0"/>
          <w:sz w:val="24"/>
          <w:szCs w:val="24"/>
          <w:lang w:eastAsia="en-IN"/>
          <w14:ligatures w14:val="none"/>
        </w:rPr>
        <w:t>, B. H. (2010). </w:t>
      </w:r>
      <w:r w:rsidRPr="006953AD">
        <w:rPr>
          <w:rFonts w:ascii="Times New Roman" w:eastAsia="Times New Roman" w:hAnsi="Times New Roman" w:cs="Times New Roman"/>
          <w:i/>
          <w:iCs/>
          <w:color w:val="000000"/>
          <w:kern w:val="0"/>
          <w:sz w:val="24"/>
          <w:szCs w:val="24"/>
          <w:lang w:eastAsia="en-IN"/>
          <w14:ligatures w14:val="none"/>
        </w:rPr>
        <w:t>Mindfulness in plain English</w:t>
      </w:r>
      <w:r w:rsidRPr="006953AD">
        <w:rPr>
          <w:rFonts w:ascii="Times New Roman" w:eastAsia="Times New Roman" w:hAnsi="Times New Roman" w:cs="Times New Roman"/>
          <w:color w:val="000000"/>
          <w:kern w:val="0"/>
          <w:sz w:val="24"/>
          <w:szCs w:val="24"/>
          <w:lang w:eastAsia="en-IN"/>
          <w14:ligatures w14:val="none"/>
        </w:rPr>
        <w:t>. ReadHowYouWant.com.</w:t>
      </w:r>
    </w:p>
    <w:p w14:paraId="3E1D45AE"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bidi="hi-IN"/>
          <w14:ligatures w14:val="none"/>
        </w:rPr>
        <w:t xml:space="preserve">Hawkley, L. C., &amp; Cacioppo, J. T. (2010). Loneliness matters: A theoretical and empirical review of consequences and mechanisms. </w:t>
      </w:r>
      <w:r w:rsidRPr="006953AD">
        <w:rPr>
          <w:rFonts w:ascii="Times New Roman" w:eastAsia="Times New Roman" w:hAnsi="Times New Roman" w:cs="Times New Roman"/>
          <w:i/>
          <w:iCs/>
          <w:color w:val="000000"/>
          <w:kern w:val="0"/>
          <w:sz w:val="24"/>
          <w:szCs w:val="24"/>
          <w:lang w:eastAsia="en-IN" w:bidi="hi-IN"/>
          <w14:ligatures w14:val="none"/>
        </w:rPr>
        <w:t xml:space="preserve">Annals of </w:t>
      </w:r>
      <w:proofErr w:type="spellStart"/>
      <w:r w:rsidRPr="006953AD">
        <w:rPr>
          <w:rFonts w:ascii="Times New Roman" w:eastAsia="Times New Roman" w:hAnsi="Times New Roman" w:cs="Times New Roman"/>
          <w:i/>
          <w:iCs/>
          <w:color w:val="000000"/>
          <w:kern w:val="0"/>
          <w:sz w:val="24"/>
          <w:szCs w:val="24"/>
          <w:lang w:eastAsia="en-IN" w:bidi="hi-IN"/>
          <w14:ligatures w14:val="none"/>
        </w:rPr>
        <w:t>Behavioral</w:t>
      </w:r>
      <w:proofErr w:type="spellEnd"/>
      <w:r w:rsidRPr="006953AD">
        <w:rPr>
          <w:rFonts w:ascii="Times New Roman" w:eastAsia="Times New Roman" w:hAnsi="Times New Roman" w:cs="Times New Roman"/>
          <w:i/>
          <w:iCs/>
          <w:color w:val="000000"/>
          <w:kern w:val="0"/>
          <w:sz w:val="24"/>
          <w:szCs w:val="24"/>
          <w:lang w:eastAsia="en-IN" w:bidi="hi-IN"/>
          <w14:ligatures w14:val="none"/>
        </w:rPr>
        <w:t xml:space="preserve"> Medicine</w:t>
      </w:r>
      <w:r w:rsidRPr="006953AD">
        <w:rPr>
          <w:rFonts w:ascii="Times New Roman" w:eastAsia="Times New Roman" w:hAnsi="Times New Roman" w:cs="Times New Roman"/>
          <w:color w:val="000000"/>
          <w:kern w:val="0"/>
          <w:sz w:val="24"/>
          <w:szCs w:val="24"/>
          <w:lang w:eastAsia="en-IN" w:bidi="hi-IN"/>
          <w14:ligatures w14:val="none"/>
        </w:rPr>
        <w:t>, 40(2), 218</w:t>
      </w:r>
      <w:r w:rsidRPr="006953AD">
        <w:rPr>
          <w:rFonts w:ascii="Times New Roman" w:eastAsia="Times New Roman" w:hAnsi="Times New Roman" w:cs="Times New Roman"/>
          <w:color w:val="000000"/>
          <w:kern w:val="0"/>
          <w:sz w:val="24"/>
          <w:szCs w:val="24"/>
          <w:lang w:eastAsia="en-IN"/>
          <w14:ligatures w14:val="none"/>
        </w:rPr>
        <w:t>-</w:t>
      </w:r>
      <w:r w:rsidRPr="006953AD">
        <w:rPr>
          <w:rFonts w:ascii="Times New Roman" w:eastAsia="Times New Roman" w:hAnsi="Times New Roman" w:cs="Times New Roman"/>
          <w:color w:val="000000"/>
          <w:kern w:val="0"/>
          <w:sz w:val="24"/>
          <w:szCs w:val="24"/>
          <w:lang w:eastAsia="en-IN" w:bidi="hi-IN"/>
          <w14:ligatures w14:val="none"/>
        </w:rPr>
        <w:t>227.</w:t>
      </w:r>
    </w:p>
    <w:p w14:paraId="04070BFE"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bidi="hi-IN"/>
          <w14:ligatures w14:val="none"/>
        </w:rPr>
        <w:t xml:space="preserve">Hay, D., &amp; Nye, R. (2006). </w:t>
      </w:r>
      <w:r w:rsidRPr="006953AD">
        <w:rPr>
          <w:rFonts w:ascii="Times New Roman" w:eastAsia="Times New Roman" w:hAnsi="Times New Roman" w:cs="Times New Roman"/>
          <w:i/>
          <w:iCs/>
          <w:color w:val="000000"/>
          <w:kern w:val="0"/>
          <w:sz w:val="24"/>
          <w:szCs w:val="24"/>
          <w:lang w:eastAsia="en-IN" w:bidi="hi-IN"/>
          <w14:ligatures w14:val="none"/>
        </w:rPr>
        <w:t>The Spirit of the Child</w:t>
      </w:r>
      <w:r w:rsidRPr="006953AD">
        <w:rPr>
          <w:rFonts w:ascii="Times New Roman" w:eastAsia="Times New Roman" w:hAnsi="Times New Roman" w:cs="Times New Roman"/>
          <w:color w:val="000000"/>
          <w:kern w:val="0"/>
          <w:sz w:val="24"/>
          <w:szCs w:val="24"/>
          <w:lang w:eastAsia="en-IN" w:bidi="hi-IN"/>
          <w14:ligatures w14:val="none"/>
        </w:rPr>
        <w:t>. Jessica Kingsley Publishers.</w:t>
      </w:r>
    </w:p>
    <w:p w14:paraId="1D63B258"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James, W. (1902). </w:t>
      </w:r>
      <w:r w:rsidRPr="006953AD">
        <w:rPr>
          <w:rFonts w:ascii="Times New Roman" w:hAnsi="Times New Roman" w:cs="Times New Roman"/>
          <w:i/>
          <w:iCs/>
          <w:sz w:val="24"/>
          <w:szCs w:val="24"/>
        </w:rPr>
        <w:t>The varieties of religious experience</w:t>
      </w:r>
      <w:r w:rsidRPr="006953AD">
        <w:rPr>
          <w:rFonts w:ascii="Times New Roman" w:hAnsi="Times New Roman" w:cs="Times New Roman"/>
          <w:sz w:val="24"/>
          <w:szCs w:val="24"/>
        </w:rPr>
        <w:t>. Longmans, Green &amp; Co.</w:t>
      </w:r>
    </w:p>
    <w:p w14:paraId="14BD8DB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Jung, C. G. (1969). </w:t>
      </w:r>
      <w:r w:rsidRPr="006953AD">
        <w:rPr>
          <w:rFonts w:ascii="Times New Roman" w:hAnsi="Times New Roman" w:cs="Times New Roman"/>
          <w:i/>
          <w:iCs/>
          <w:sz w:val="24"/>
          <w:szCs w:val="24"/>
        </w:rPr>
        <w:t>The archetypes and the collective unconscious (2nd ed.)</w:t>
      </w:r>
      <w:r w:rsidRPr="006953AD">
        <w:rPr>
          <w:rFonts w:ascii="Times New Roman" w:hAnsi="Times New Roman" w:cs="Times New Roman"/>
          <w:sz w:val="24"/>
          <w:szCs w:val="24"/>
        </w:rPr>
        <w:t>. Princeton University Press.</w:t>
      </w:r>
    </w:p>
    <w:p w14:paraId="46F39F92"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Khan, I., &amp; Witteveen, H. J. (1999). </w:t>
      </w:r>
      <w:r w:rsidRPr="006953AD">
        <w:rPr>
          <w:rFonts w:ascii="Times New Roman" w:eastAsia="Times New Roman" w:hAnsi="Times New Roman" w:cs="Times New Roman"/>
          <w:i/>
          <w:iCs/>
          <w:color w:val="000000"/>
          <w:kern w:val="0"/>
          <w:sz w:val="24"/>
          <w:szCs w:val="24"/>
          <w:lang w:eastAsia="en-IN"/>
          <w14:ligatures w14:val="none"/>
        </w:rPr>
        <w:t>The heart of Sufism: Essential writings of Hazrat Inayat Khan</w:t>
      </w:r>
      <w:r w:rsidRPr="006953AD">
        <w:rPr>
          <w:rFonts w:ascii="Times New Roman" w:eastAsia="Times New Roman" w:hAnsi="Times New Roman" w:cs="Times New Roman"/>
          <w:color w:val="000000"/>
          <w:kern w:val="0"/>
          <w:sz w:val="24"/>
          <w:szCs w:val="24"/>
          <w:lang w:eastAsia="en-IN"/>
          <w14:ligatures w14:val="none"/>
        </w:rPr>
        <w:t>. Shambhala Publications.</w:t>
      </w:r>
    </w:p>
    <w:p w14:paraId="0B3D6CF3"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King, P. E., &amp; Boyatzis, C. J. (2004). Exploring adolescent spiritual and religious development: Current and future theoretical and empirical perspectives. </w:t>
      </w:r>
      <w:r w:rsidRPr="006953AD">
        <w:rPr>
          <w:rFonts w:ascii="Times New Roman" w:eastAsia="Times New Roman" w:hAnsi="Times New Roman" w:cs="Times New Roman"/>
          <w:i/>
          <w:iCs/>
          <w:color w:val="000000"/>
          <w:kern w:val="0"/>
          <w:sz w:val="24"/>
          <w:szCs w:val="24"/>
          <w:lang w:eastAsia="en-IN"/>
          <w14:ligatures w14:val="none"/>
        </w:rPr>
        <w:t>Applied Developmental Science</w:t>
      </w:r>
      <w:r w:rsidRPr="006953AD">
        <w:rPr>
          <w:rFonts w:ascii="Times New Roman" w:eastAsia="Times New Roman" w:hAnsi="Times New Roman" w:cs="Times New Roman"/>
          <w:color w:val="000000"/>
          <w:kern w:val="0"/>
          <w:sz w:val="24"/>
          <w:szCs w:val="24"/>
          <w:lang w:eastAsia="en-IN"/>
          <w14:ligatures w14:val="none"/>
        </w:rPr>
        <w:t>, </w:t>
      </w:r>
      <w:r w:rsidRPr="006953AD">
        <w:rPr>
          <w:rFonts w:ascii="Times New Roman" w:eastAsia="Times New Roman" w:hAnsi="Times New Roman" w:cs="Times New Roman"/>
          <w:i/>
          <w:iCs/>
          <w:color w:val="000000"/>
          <w:kern w:val="0"/>
          <w:sz w:val="24"/>
          <w:szCs w:val="24"/>
          <w:lang w:eastAsia="en-IN"/>
          <w14:ligatures w14:val="none"/>
        </w:rPr>
        <w:t>8</w:t>
      </w:r>
      <w:r w:rsidRPr="006953AD">
        <w:rPr>
          <w:rFonts w:ascii="Times New Roman" w:eastAsia="Times New Roman" w:hAnsi="Times New Roman" w:cs="Times New Roman"/>
          <w:color w:val="000000"/>
          <w:kern w:val="0"/>
          <w:sz w:val="24"/>
          <w:szCs w:val="24"/>
          <w:lang w:eastAsia="en-IN"/>
          <w14:ligatures w14:val="none"/>
        </w:rPr>
        <w:t>(1), 2-6.</w:t>
      </w:r>
    </w:p>
    <w:p w14:paraId="4E894FA3"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Koenig, H. G. (2012). Religion, spirituality, and health: The research and clinical implications. </w:t>
      </w:r>
      <w:r w:rsidRPr="006953AD">
        <w:rPr>
          <w:rFonts w:ascii="Times New Roman" w:eastAsia="Times New Roman" w:hAnsi="Times New Roman" w:cs="Times New Roman"/>
          <w:i/>
          <w:iCs/>
          <w:color w:val="000000"/>
          <w:kern w:val="0"/>
          <w:sz w:val="24"/>
          <w:szCs w:val="24"/>
          <w:lang w:eastAsia="en-IN"/>
          <w14:ligatures w14:val="none"/>
        </w:rPr>
        <w:t>International Scholarly Research Notices</w:t>
      </w:r>
      <w:r w:rsidRPr="006953AD">
        <w:rPr>
          <w:rFonts w:ascii="Times New Roman" w:eastAsia="Times New Roman" w:hAnsi="Times New Roman" w:cs="Times New Roman"/>
          <w:color w:val="000000"/>
          <w:kern w:val="0"/>
          <w:sz w:val="24"/>
          <w:szCs w:val="24"/>
          <w:lang w:eastAsia="en-IN"/>
          <w14:ligatures w14:val="none"/>
        </w:rPr>
        <w:t>, </w:t>
      </w:r>
      <w:r w:rsidRPr="006953AD">
        <w:rPr>
          <w:rFonts w:ascii="Times New Roman" w:eastAsia="Times New Roman" w:hAnsi="Times New Roman" w:cs="Times New Roman"/>
          <w:i/>
          <w:iCs/>
          <w:color w:val="000000"/>
          <w:kern w:val="0"/>
          <w:sz w:val="24"/>
          <w:szCs w:val="24"/>
          <w:lang w:eastAsia="en-IN"/>
          <w14:ligatures w14:val="none"/>
        </w:rPr>
        <w:t>2012</w:t>
      </w:r>
      <w:r w:rsidRPr="006953AD">
        <w:rPr>
          <w:rFonts w:ascii="Times New Roman" w:eastAsia="Times New Roman" w:hAnsi="Times New Roman" w:cs="Times New Roman"/>
          <w:color w:val="000000"/>
          <w:kern w:val="0"/>
          <w:sz w:val="24"/>
          <w:szCs w:val="24"/>
          <w:lang w:eastAsia="en-IN"/>
          <w14:ligatures w14:val="none"/>
        </w:rPr>
        <w:t>(1), 278730.</w:t>
      </w:r>
    </w:p>
    <w:p w14:paraId="04C10440"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eastAsia="Times New Roman" w:hAnsi="Times New Roman" w:cs="Times New Roman"/>
          <w:color w:val="000000"/>
          <w:kern w:val="0"/>
          <w:sz w:val="24"/>
          <w:szCs w:val="24"/>
          <w:lang w:eastAsia="en-IN" w:bidi="hi-IN"/>
          <w14:ligatures w14:val="none"/>
        </w:rPr>
        <w:t>Koltko</w:t>
      </w:r>
      <w:proofErr w:type="spellEnd"/>
      <w:r w:rsidRPr="006953AD">
        <w:rPr>
          <w:rFonts w:ascii="Times New Roman" w:eastAsia="Times New Roman" w:hAnsi="Times New Roman" w:cs="Times New Roman"/>
          <w:color w:val="000000"/>
          <w:kern w:val="0"/>
          <w:sz w:val="24"/>
          <w:szCs w:val="24"/>
          <w:lang w:eastAsia="en-IN" w:bidi="hi-IN"/>
          <w14:ligatures w14:val="none"/>
        </w:rPr>
        <w:t xml:space="preserve">-Rivera, M. E. (2006). Rediscovering the later version of Maslow’s hierarchy of needs: Self-transcendence and opportunities for theory, research, and unification. </w:t>
      </w:r>
      <w:r w:rsidRPr="006953AD">
        <w:rPr>
          <w:rFonts w:ascii="Times New Roman" w:eastAsia="Times New Roman" w:hAnsi="Times New Roman" w:cs="Times New Roman"/>
          <w:i/>
          <w:iCs/>
          <w:color w:val="000000"/>
          <w:kern w:val="0"/>
          <w:sz w:val="24"/>
          <w:szCs w:val="24"/>
          <w:lang w:eastAsia="en-IN" w:bidi="hi-IN"/>
          <w14:ligatures w14:val="none"/>
        </w:rPr>
        <w:t>Review of General Psychology</w:t>
      </w:r>
      <w:r w:rsidRPr="006953AD">
        <w:rPr>
          <w:rFonts w:ascii="Times New Roman" w:eastAsia="Times New Roman" w:hAnsi="Times New Roman" w:cs="Times New Roman"/>
          <w:color w:val="000000"/>
          <w:kern w:val="0"/>
          <w:sz w:val="24"/>
          <w:szCs w:val="24"/>
          <w:lang w:eastAsia="en-IN" w:bidi="hi-IN"/>
          <w14:ligatures w14:val="none"/>
        </w:rPr>
        <w:t>, 10(4), 302</w:t>
      </w:r>
      <w:r w:rsidRPr="006953AD">
        <w:rPr>
          <w:rFonts w:ascii="Times New Roman" w:eastAsia="Times New Roman" w:hAnsi="Times New Roman" w:cs="Times New Roman"/>
          <w:color w:val="000000"/>
          <w:kern w:val="0"/>
          <w:sz w:val="24"/>
          <w:szCs w:val="24"/>
          <w:lang w:eastAsia="en-IN"/>
          <w14:ligatures w14:val="none"/>
        </w:rPr>
        <w:t>-</w:t>
      </w:r>
      <w:r w:rsidRPr="006953AD">
        <w:rPr>
          <w:rFonts w:ascii="Times New Roman" w:eastAsia="Times New Roman" w:hAnsi="Times New Roman" w:cs="Times New Roman"/>
          <w:color w:val="000000"/>
          <w:kern w:val="0"/>
          <w:sz w:val="24"/>
          <w:szCs w:val="24"/>
          <w:lang w:eastAsia="en-IN" w:bidi="hi-IN"/>
          <w14:ligatures w14:val="none"/>
        </w:rPr>
        <w:t>317.</w:t>
      </w:r>
    </w:p>
    <w:p w14:paraId="7BCCAB2B"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Lucchetti, G., Koenig, H. G., &amp; Lucchetti, A. L. G. (2021). Spirituality, religiousness, and mental health: A review of the current scientific evidence. </w:t>
      </w:r>
      <w:r w:rsidRPr="006953AD">
        <w:rPr>
          <w:rFonts w:ascii="Times New Roman" w:hAnsi="Times New Roman" w:cs="Times New Roman"/>
          <w:i/>
          <w:iCs/>
          <w:sz w:val="24"/>
          <w:szCs w:val="24"/>
        </w:rPr>
        <w:t>World Journal of Clinical Cases</w:t>
      </w:r>
      <w:r w:rsidRPr="006953AD">
        <w:rPr>
          <w:rFonts w:ascii="Times New Roman" w:hAnsi="Times New Roman" w:cs="Times New Roman"/>
          <w:sz w:val="24"/>
          <w:szCs w:val="24"/>
        </w:rPr>
        <w:t>, 9(26), 7620–7631. https://doi.org/10.12998/wjcc.v9.i26.7620</w:t>
      </w:r>
    </w:p>
    <w:p w14:paraId="75CF78FE"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Maslow, A. H. (1971). </w:t>
      </w:r>
      <w:r w:rsidRPr="006953AD">
        <w:rPr>
          <w:rFonts w:ascii="Times New Roman" w:hAnsi="Times New Roman" w:cs="Times New Roman"/>
          <w:i/>
          <w:iCs/>
          <w:sz w:val="24"/>
          <w:szCs w:val="24"/>
        </w:rPr>
        <w:t>The farther reaches of human nature.</w:t>
      </w:r>
      <w:r w:rsidRPr="006953AD">
        <w:rPr>
          <w:rFonts w:ascii="Times New Roman" w:hAnsi="Times New Roman" w:cs="Times New Roman"/>
          <w:sz w:val="24"/>
          <w:szCs w:val="24"/>
        </w:rPr>
        <w:t xml:space="preserve"> Viking Press.</w:t>
      </w:r>
    </w:p>
    <w:p w14:paraId="3361A987"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May, G. G. (2009). </w:t>
      </w:r>
      <w:r w:rsidRPr="006953AD">
        <w:rPr>
          <w:rFonts w:ascii="Times New Roman" w:eastAsia="Times New Roman" w:hAnsi="Times New Roman" w:cs="Times New Roman"/>
          <w:i/>
          <w:iCs/>
          <w:color w:val="000000"/>
          <w:kern w:val="0"/>
          <w:sz w:val="24"/>
          <w:szCs w:val="24"/>
          <w:lang w:eastAsia="en-IN"/>
          <w14:ligatures w14:val="none"/>
        </w:rPr>
        <w:t>The dark night of the soul: A psychiatrist explores the connection between darkness and spiritual growth</w:t>
      </w:r>
      <w:r w:rsidRPr="006953AD">
        <w:rPr>
          <w:rFonts w:ascii="Times New Roman" w:eastAsia="Times New Roman" w:hAnsi="Times New Roman" w:cs="Times New Roman"/>
          <w:color w:val="000000"/>
          <w:kern w:val="0"/>
          <w:sz w:val="24"/>
          <w:szCs w:val="24"/>
          <w:lang w:eastAsia="en-IN"/>
          <w14:ligatures w14:val="none"/>
        </w:rPr>
        <w:t>. Zondervan.</w:t>
      </w:r>
    </w:p>
    <w:p w14:paraId="44B16042"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lastRenderedPageBreak/>
        <w:t>Nelson, J. M. (2009). Introduction to psychology, religion, and spirituality. In </w:t>
      </w:r>
      <w:r w:rsidRPr="006953AD">
        <w:rPr>
          <w:rFonts w:ascii="Times New Roman" w:hAnsi="Times New Roman" w:cs="Times New Roman"/>
          <w:i/>
          <w:iCs/>
          <w:sz w:val="24"/>
          <w:szCs w:val="24"/>
        </w:rPr>
        <w:t>Psychology, religion, and spirituality</w:t>
      </w:r>
      <w:r w:rsidRPr="006953AD">
        <w:rPr>
          <w:rFonts w:ascii="Times New Roman" w:hAnsi="Times New Roman" w:cs="Times New Roman"/>
          <w:sz w:val="24"/>
          <w:szCs w:val="24"/>
        </w:rPr>
        <w:t> (pp. 3-41). New York, NY: Springer New York.</w:t>
      </w:r>
    </w:p>
    <w:p w14:paraId="63C69100"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bidi="hi-IN"/>
          <w14:ligatures w14:val="none"/>
        </w:rPr>
        <w:t xml:space="preserve">Newberg, A. B., &amp; Iversen, J. (2003). The neural basis of the complex mental task of meditation: Neurotransmitter and neurochemical considerations. </w:t>
      </w:r>
      <w:r w:rsidRPr="006953AD">
        <w:rPr>
          <w:rFonts w:ascii="Times New Roman" w:eastAsia="Times New Roman" w:hAnsi="Times New Roman" w:cs="Times New Roman"/>
          <w:i/>
          <w:iCs/>
          <w:color w:val="000000"/>
          <w:kern w:val="0"/>
          <w:sz w:val="24"/>
          <w:szCs w:val="24"/>
          <w:lang w:eastAsia="en-IN" w:bidi="hi-IN"/>
          <w14:ligatures w14:val="none"/>
        </w:rPr>
        <w:t>Medical Hypotheses</w:t>
      </w:r>
      <w:r w:rsidRPr="006953AD">
        <w:rPr>
          <w:rFonts w:ascii="Times New Roman" w:eastAsia="Times New Roman" w:hAnsi="Times New Roman" w:cs="Times New Roman"/>
          <w:color w:val="000000"/>
          <w:kern w:val="0"/>
          <w:sz w:val="24"/>
          <w:szCs w:val="24"/>
          <w:lang w:eastAsia="en-IN" w:bidi="hi-IN"/>
          <w14:ligatures w14:val="none"/>
        </w:rPr>
        <w:t xml:space="preserve">, </w:t>
      </w:r>
      <w:r w:rsidRPr="006953AD">
        <w:rPr>
          <w:rFonts w:ascii="Times New Roman" w:eastAsia="Times New Roman" w:hAnsi="Times New Roman" w:cs="Times New Roman"/>
          <w:i/>
          <w:iCs/>
          <w:color w:val="000000"/>
          <w:kern w:val="0"/>
          <w:sz w:val="24"/>
          <w:szCs w:val="24"/>
          <w:lang w:eastAsia="en-IN" w:bidi="hi-IN"/>
          <w14:ligatures w14:val="none"/>
        </w:rPr>
        <w:t>61</w:t>
      </w:r>
      <w:r w:rsidRPr="006953AD">
        <w:rPr>
          <w:rFonts w:ascii="Times New Roman" w:eastAsia="Times New Roman" w:hAnsi="Times New Roman" w:cs="Times New Roman"/>
          <w:color w:val="000000"/>
          <w:kern w:val="0"/>
          <w:sz w:val="24"/>
          <w:szCs w:val="24"/>
          <w:lang w:eastAsia="en-IN" w:bidi="hi-IN"/>
          <w14:ligatures w14:val="none"/>
        </w:rPr>
        <w:t>(2), 282</w:t>
      </w:r>
      <w:r w:rsidRPr="006953AD">
        <w:rPr>
          <w:rFonts w:ascii="Times New Roman" w:eastAsia="Times New Roman" w:hAnsi="Times New Roman" w:cs="Times New Roman"/>
          <w:color w:val="000000"/>
          <w:kern w:val="0"/>
          <w:sz w:val="24"/>
          <w:szCs w:val="24"/>
          <w:lang w:eastAsia="en-IN"/>
          <w14:ligatures w14:val="none"/>
        </w:rPr>
        <w:t>-</w:t>
      </w:r>
      <w:r w:rsidRPr="006953AD">
        <w:rPr>
          <w:rFonts w:ascii="Times New Roman" w:eastAsia="Times New Roman" w:hAnsi="Times New Roman" w:cs="Times New Roman"/>
          <w:color w:val="000000"/>
          <w:kern w:val="0"/>
          <w:sz w:val="24"/>
          <w:szCs w:val="24"/>
          <w:lang w:eastAsia="en-IN" w:bidi="hi-IN"/>
          <w14:ligatures w14:val="none"/>
        </w:rPr>
        <w:t>291.</w:t>
      </w:r>
    </w:p>
    <w:p w14:paraId="53B5A2B6"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Newberg, A., &amp; Waldman, M. R. (2009). </w:t>
      </w:r>
      <w:r w:rsidRPr="006953AD">
        <w:rPr>
          <w:rFonts w:ascii="Times New Roman" w:eastAsia="Times New Roman" w:hAnsi="Times New Roman" w:cs="Times New Roman"/>
          <w:i/>
          <w:iCs/>
          <w:color w:val="000000"/>
          <w:kern w:val="0"/>
          <w:sz w:val="24"/>
          <w:szCs w:val="24"/>
          <w:lang w:eastAsia="en-IN"/>
          <w14:ligatures w14:val="none"/>
        </w:rPr>
        <w:t>How God changes your brain: Breakthrough findings from a leading neuroscientist</w:t>
      </w:r>
      <w:r w:rsidRPr="006953AD">
        <w:rPr>
          <w:rFonts w:ascii="Times New Roman" w:eastAsia="Times New Roman" w:hAnsi="Times New Roman" w:cs="Times New Roman"/>
          <w:color w:val="000000"/>
          <w:kern w:val="0"/>
          <w:sz w:val="24"/>
          <w:szCs w:val="24"/>
          <w:lang w:eastAsia="en-IN"/>
          <w14:ligatures w14:val="none"/>
        </w:rPr>
        <w:t>. Ballantine Books.</w:t>
      </w:r>
    </w:p>
    <w:p w14:paraId="7A3007AA"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Palmer, P. J. (1993). </w:t>
      </w:r>
      <w:r w:rsidRPr="006953AD">
        <w:rPr>
          <w:rFonts w:ascii="Times New Roman" w:hAnsi="Times New Roman" w:cs="Times New Roman"/>
          <w:i/>
          <w:iCs/>
          <w:sz w:val="24"/>
          <w:szCs w:val="24"/>
        </w:rPr>
        <w:t>To know as we are known: Education as a spiritual journey.</w:t>
      </w:r>
      <w:r w:rsidRPr="006953AD">
        <w:rPr>
          <w:rFonts w:ascii="Times New Roman" w:hAnsi="Times New Roman" w:cs="Times New Roman"/>
          <w:sz w:val="24"/>
          <w:szCs w:val="24"/>
        </w:rPr>
        <w:t xml:space="preserve"> </w:t>
      </w:r>
      <w:proofErr w:type="spellStart"/>
      <w:r w:rsidRPr="006953AD">
        <w:rPr>
          <w:rFonts w:ascii="Times New Roman" w:hAnsi="Times New Roman" w:cs="Times New Roman"/>
          <w:sz w:val="24"/>
          <w:szCs w:val="24"/>
        </w:rPr>
        <w:t>HarperOne</w:t>
      </w:r>
      <w:proofErr w:type="spellEnd"/>
      <w:r w:rsidRPr="006953AD">
        <w:rPr>
          <w:rFonts w:ascii="Times New Roman" w:hAnsi="Times New Roman" w:cs="Times New Roman"/>
          <w:sz w:val="24"/>
          <w:szCs w:val="24"/>
        </w:rPr>
        <w:t>.</w:t>
      </w:r>
    </w:p>
    <w:p w14:paraId="1FA30603"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Pargament, K. I. (2001). </w:t>
      </w:r>
      <w:r w:rsidRPr="006953AD">
        <w:rPr>
          <w:rFonts w:ascii="Times New Roman" w:eastAsia="Times New Roman" w:hAnsi="Times New Roman" w:cs="Times New Roman"/>
          <w:i/>
          <w:iCs/>
          <w:color w:val="000000"/>
          <w:kern w:val="0"/>
          <w:sz w:val="24"/>
          <w:szCs w:val="24"/>
          <w:lang w:eastAsia="en-IN"/>
          <w14:ligatures w14:val="none"/>
        </w:rPr>
        <w:t>The psychology of religion and coping: Theory, research, practice</w:t>
      </w:r>
      <w:r w:rsidRPr="006953AD">
        <w:rPr>
          <w:rFonts w:ascii="Times New Roman" w:eastAsia="Times New Roman" w:hAnsi="Times New Roman" w:cs="Times New Roman"/>
          <w:color w:val="000000"/>
          <w:kern w:val="0"/>
          <w:sz w:val="24"/>
          <w:szCs w:val="24"/>
          <w:lang w:eastAsia="en-IN"/>
          <w14:ligatures w14:val="none"/>
        </w:rPr>
        <w:t>. Guilford press.</w:t>
      </w:r>
    </w:p>
    <w:p w14:paraId="4C2A614E"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bidi="hi-IN"/>
          <w14:ligatures w14:val="none"/>
        </w:rPr>
        <w:t xml:space="preserve">Pargament, K. I., &amp; Mahoney, A. (2017). Spirituality: The search for the sacred. </w:t>
      </w:r>
      <w:r w:rsidRPr="006953AD">
        <w:rPr>
          <w:rFonts w:ascii="Times New Roman" w:eastAsia="Times New Roman" w:hAnsi="Times New Roman" w:cs="Times New Roman"/>
          <w:i/>
          <w:iCs/>
          <w:color w:val="000000"/>
          <w:kern w:val="0"/>
          <w:sz w:val="24"/>
          <w:szCs w:val="24"/>
          <w:lang w:eastAsia="en-IN" w:bidi="hi-IN"/>
          <w14:ligatures w14:val="none"/>
        </w:rPr>
        <w:t>APA Handbook of Psychology, Religion, and Spirituality</w:t>
      </w:r>
      <w:r w:rsidRPr="006953AD">
        <w:rPr>
          <w:rFonts w:ascii="Times New Roman" w:eastAsia="Times New Roman" w:hAnsi="Times New Roman" w:cs="Times New Roman"/>
          <w:color w:val="000000"/>
          <w:kern w:val="0"/>
          <w:sz w:val="24"/>
          <w:szCs w:val="24"/>
          <w:lang w:eastAsia="en-IN" w:bidi="hi-IN"/>
          <w14:ligatures w14:val="none"/>
        </w:rPr>
        <w:t>.</w:t>
      </w:r>
    </w:p>
    <w:p w14:paraId="10E3BA5E"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Pargament, K. I., Mahoney, A., Exline, J. J., Jones, J., &amp; </w:t>
      </w:r>
      <w:proofErr w:type="spellStart"/>
      <w:r w:rsidRPr="006953AD">
        <w:rPr>
          <w:rFonts w:ascii="Times New Roman" w:hAnsi="Times New Roman" w:cs="Times New Roman"/>
          <w:sz w:val="24"/>
          <w:szCs w:val="24"/>
        </w:rPr>
        <w:t>Shafranske</w:t>
      </w:r>
      <w:proofErr w:type="spellEnd"/>
      <w:r w:rsidRPr="006953AD">
        <w:rPr>
          <w:rFonts w:ascii="Times New Roman" w:hAnsi="Times New Roman" w:cs="Times New Roman"/>
          <w:sz w:val="24"/>
          <w:szCs w:val="24"/>
        </w:rPr>
        <w:t xml:space="preserve">, E. P. (2013). Envisioning an integrative paradigm for the psychology of religion and spirituality. </w:t>
      </w:r>
      <w:r w:rsidRPr="006953AD">
        <w:rPr>
          <w:rFonts w:ascii="Times New Roman" w:hAnsi="Times New Roman" w:cs="Times New Roman"/>
          <w:i/>
          <w:iCs/>
          <w:sz w:val="24"/>
          <w:szCs w:val="24"/>
        </w:rPr>
        <w:t>Psychology of Religion and Spirituality</w:t>
      </w:r>
      <w:r w:rsidRPr="006953AD">
        <w:rPr>
          <w:rFonts w:ascii="Times New Roman" w:hAnsi="Times New Roman" w:cs="Times New Roman"/>
          <w:sz w:val="24"/>
          <w:szCs w:val="24"/>
        </w:rPr>
        <w:t>, 5(1), 1–18.</w:t>
      </w:r>
    </w:p>
    <w:p w14:paraId="0B715123"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Park, C. L. (2010). Making sense of the meaning literature: An integrative review of meaning making and its effects on adjustment to stressful life events. </w:t>
      </w:r>
      <w:r w:rsidRPr="006953AD">
        <w:rPr>
          <w:rFonts w:ascii="Times New Roman" w:hAnsi="Times New Roman" w:cs="Times New Roman"/>
          <w:i/>
          <w:iCs/>
          <w:sz w:val="24"/>
          <w:szCs w:val="24"/>
        </w:rPr>
        <w:t>Psychological Bulletin</w:t>
      </w:r>
      <w:r w:rsidRPr="006953AD">
        <w:rPr>
          <w:rFonts w:ascii="Times New Roman" w:hAnsi="Times New Roman" w:cs="Times New Roman"/>
          <w:sz w:val="24"/>
          <w:szCs w:val="24"/>
        </w:rPr>
        <w:t>, 136(2), 257–301.</w:t>
      </w:r>
    </w:p>
    <w:p w14:paraId="15426CE8"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Rosmarin, D. H., &amp; Koenig, H. G. (2020). </w:t>
      </w:r>
      <w:r w:rsidRPr="006953AD">
        <w:rPr>
          <w:rFonts w:ascii="Times New Roman" w:hAnsi="Times New Roman" w:cs="Times New Roman"/>
          <w:i/>
          <w:iCs/>
          <w:sz w:val="24"/>
          <w:szCs w:val="24"/>
        </w:rPr>
        <w:t>Handbook of spirituality, religion, and mental health (2nd ed.).</w:t>
      </w:r>
      <w:r w:rsidRPr="006953AD">
        <w:rPr>
          <w:rFonts w:ascii="Times New Roman" w:hAnsi="Times New Roman" w:cs="Times New Roman"/>
          <w:sz w:val="24"/>
          <w:szCs w:val="24"/>
        </w:rPr>
        <w:t xml:space="preserve"> Academic Press.</w:t>
      </w:r>
    </w:p>
    <w:p w14:paraId="3058B4C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eastAsia="Times New Roman" w:hAnsi="Times New Roman" w:cs="Times New Roman"/>
          <w:color w:val="000000"/>
          <w:kern w:val="0"/>
          <w:sz w:val="24"/>
          <w:szCs w:val="24"/>
          <w:lang w:eastAsia="en-IN" w:bidi="hi-IN"/>
          <w14:ligatures w14:val="none"/>
        </w:rPr>
        <w:t>Saroglou</w:t>
      </w:r>
      <w:proofErr w:type="spellEnd"/>
      <w:r w:rsidRPr="006953AD">
        <w:rPr>
          <w:rFonts w:ascii="Times New Roman" w:eastAsia="Times New Roman" w:hAnsi="Times New Roman" w:cs="Times New Roman"/>
          <w:color w:val="000000"/>
          <w:kern w:val="0"/>
          <w:sz w:val="24"/>
          <w:szCs w:val="24"/>
          <w:lang w:eastAsia="en-IN" w:bidi="hi-IN"/>
          <w14:ligatures w14:val="none"/>
        </w:rPr>
        <w:t xml:space="preserve">, V. (2011). Believing, bonding, behaving, and belonging: The big four religious dimensions and cultural variation. </w:t>
      </w:r>
      <w:r w:rsidRPr="006953AD">
        <w:rPr>
          <w:rFonts w:ascii="Times New Roman" w:eastAsia="Times New Roman" w:hAnsi="Times New Roman" w:cs="Times New Roman"/>
          <w:i/>
          <w:iCs/>
          <w:color w:val="000000"/>
          <w:kern w:val="0"/>
          <w:sz w:val="24"/>
          <w:szCs w:val="24"/>
          <w:lang w:eastAsia="en-IN" w:bidi="hi-IN"/>
          <w14:ligatures w14:val="none"/>
        </w:rPr>
        <w:t>Journal of Cross-Cultural Psychology</w:t>
      </w:r>
      <w:r w:rsidRPr="006953AD">
        <w:rPr>
          <w:rFonts w:ascii="Times New Roman" w:eastAsia="Times New Roman" w:hAnsi="Times New Roman" w:cs="Times New Roman"/>
          <w:color w:val="000000"/>
          <w:kern w:val="0"/>
          <w:sz w:val="24"/>
          <w:szCs w:val="24"/>
          <w:lang w:eastAsia="en-IN" w:bidi="hi-IN"/>
          <w14:ligatures w14:val="none"/>
        </w:rPr>
        <w:t>, 42(8), 1320</w:t>
      </w:r>
      <w:r w:rsidRPr="006953AD">
        <w:rPr>
          <w:rFonts w:ascii="Times New Roman" w:eastAsia="Times New Roman" w:hAnsi="Times New Roman" w:cs="Times New Roman"/>
          <w:color w:val="000000"/>
          <w:kern w:val="0"/>
          <w:sz w:val="24"/>
          <w:szCs w:val="24"/>
          <w:lang w:eastAsia="en-IN"/>
          <w14:ligatures w14:val="none"/>
        </w:rPr>
        <w:t>-</w:t>
      </w:r>
      <w:r w:rsidRPr="006953AD">
        <w:rPr>
          <w:rFonts w:ascii="Times New Roman" w:eastAsia="Times New Roman" w:hAnsi="Times New Roman" w:cs="Times New Roman"/>
          <w:color w:val="000000"/>
          <w:kern w:val="0"/>
          <w:sz w:val="24"/>
          <w:szCs w:val="24"/>
          <w:lang w:eastAsia="en-IN" w:bidi="hi-IN"/>
          <w14:ligatures w14:val="none"/>
        </w:rPr>
        <w:t>1340.</w:t>
      </w:r>
    </w:p>
    <w:p w14:paraId="561D2956"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Shapiro, S. L., Brown, K. W., &amp; Biegel, G. M. (2006). Teaching self-care to caregivers: Effects of mindfulness-based stress reduction on mental health of therapists in training. </w:t>
      </w:r>
      <w:r w:rsidRPr="006953AD">
        <w:rPr>
          <w:rFonts w:ascii="Times New Roman" w:hAnsi="Times New Roman" w:cs="Times New Roman"/>
          <w:i/>
          <w:iCs/>
          <w:sz w:val="24"/>
          <w:szCs w:val="24"/>
        </w:rPr>
        <w:t>Training and Education in Professional Psychology</w:t>
      </w:r>
      <w:r w:rsidRPr="006953AD">
        <w:rPr>
          <w:rFonts w:ascii="Times New Roman" w:hAnsi="Times New Roman" w:cs="Times New Roman"/>
          <w:sz w:val="24"/>
          <w:szCs w:val="24"/>
        </w:rPr>
        <w:t xml:space="preserve">, </w:t>
      </w:r>
      <w:proofErr w:type="gramStart"/>
      <w:r w:rsidRPr="006953AD">
        <w:rPr>
          <w:rFonts w:ascii="Times New Roman" w:hAnsi="Times New Roman" w:cs="Times New Roman"/>
          <w:sz w:val="24"/>
          <w:szCs w:val="24"/>
        </w:rPr>
        <w:t>S(</w:t>
      </w:r>
      <w:proofErr w:type="gramEnd"/>
      <w:r w:rsidRPr="006953AD">
        <w:rPr>
          <w:rFonts w:ascii="Times New Roman" w:hAnsi="Times New Roman" w:cs="Times New Roman"/>
          <w:sz w:val="24"/>
          <w:szCs w:val="24"/>
        </w:rPr>
        <w:t>2), 105–115.</w:t>
      </w:r>
    </w:p>
    <w:p w14:paraId="37C7B4AA"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Singh, A. (2019). Cultivating contemplative practices in Indian classrooms: A spiritual literacy perspective. </w:t>
      </w:r>
      <w:r w:rsidRPr="006953AD">
        <w:rPr>
          <w:rFonts w:ascii="Times New Roman" w:hAnsi="Times New Roman" w:cs="Times New Roman"/>
          <w:i/>
          <w:iCs/>
          <w:sz w:val="24"/>
          <w:szCs w:val="24"/>
        </w:rPr>
        <w:t>Indian Journal of Holistic Education</w:t>
      </w:r>
      <w:r w:rsidRPr="006953AD">
        <w:rPr>
          <w:rFonts w:ascii="Times New Roman" w:hAnsi="Times New Roman" w:cs="Times New Roman"/>
          <w:sz w:val="24"/>
          <w:szCs w:val="24"/>
        </w:rPr>
        <w:t>, 8(2), 55–67.</w:t>
      </w:r>
    </w:p>
    <w:p w14:paraId="036AB13B"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Tisdell, E. J. (2003). </w:t>
      </w:r>
      <w:r w:rsidRPr="006953AD">
        <w:rPr>
          <w:rFonts w:ascii="Times New Roman" w:hAnsi="Times New Roman" w:cs="Times New Roman"/>
          <w:i/>
          <w:iCs/>
          <w:sz w:val="24"/>
          <w:szCs w:val="24"/>
        </w:rPr>
        <w:t>Exploring spirituality and culture in adult and higher education.</w:t>
      </w:r>
      <w:r w:rsidRPr="006953AD">
        <w:rPr>
          <w:rFonts w:ascii="Times New Roman" w:hAnsi="Times New Roman" w:cs="Times New Roman"/>
          <w:sz w:val="24"/>
          <w:szCs w:val="24"/>
        </w:rPr>
        <w:t xml:space="preserve"> Jossey-Bass.</w:t>
      </w:r>
    </w:p>
    <w:p w14:paraId="2F1DE53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UNESCO. (2023). Education for sustainable development: Building a better future for all. https://unesdoc.unesco.org</w:t>
      </w:r>
    </w:p>
    <w:p w14:paraId="28F0804C"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United Nations. (2015). Sustainable Development Goals. https://sdgs.un.org/goals</w:t>
      </w:r>
    </w:p>
    <w:p w14:paraId="2D76B85B"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hAnsi="Times New Roman" w:cs="Times New Roman"/>
          <w:sz w:val="24"/>
          <w:szCs w:val="24"/>
        </w:rPr>
        <w:t>Vieten</w:t>
      </w:r>
      <w:proofErr w:type="spellEnd"/>
      <w:r w:rsidRPr="006953AD">
        <w:rPr>
          <w:rFonts w:ascii="Times New Roman" w:hAnsi="Times New Roman" w:cs="Times New Roman"/>
          <w:sz w:val="24"/>
          <w:szCs w:val="24"/>
        </w:rPr>
        <w:t xml:space="preserve">, C., Scammell, S., Pilato, R., </w:t>
      </w:r>
      <w:proofErr w:type="spellStart"/>
      <w:r w:rsidRPr="006953AD">
        <w:rPr>
          <w:rFonts w:ascii="Times New Roman" w:hAnsi="Times New Roman" w:cs="Times New Roman"/>
          <w:sz w:val="24"/>
          <w:szCs w:val="24"/>
        </w:rPr>
        <w:t>Ammondson</w:t>
      </w:r>
      <w:proofErr w:type="spellEnd"/>
      <w:r w:rsidRPr="006953AD">
        <w:rPr>
          <w:rFonts w:ascii="Times New Roman" w:hAnsi="Times New Roman" w:cs="Times New Roman"/>
          <w:sz w:val="24"/>
          <w:szCs w:val="24"/>
        </w:rPr>
        <w:t xml:space="preserve">, I., Pargament, K., &amp; Lukoff, D. (2013). Spiritual and religious competencies for psychologists. </w:t>
      </w:r>
      <w:r w:rsidRPr="006953AD">
        <w:rPr>
          <w:rFonts w:ascii="Times New Roman" w:hAnsi="Times New Roman" w:cs="Times New Roman"/>
          <w:i/>
          <w:iCs/>
          <w:sz w:val="24"/>
          <w:szCs w:val="24"/>
        </w:rPr>
        <w:t>Psychology of Religion and Spirituality</w:t>
      </w:r>
      <w:r w:rsidRPr="006953AD">
        <w:rPr>
          <w:rFonts w:ascii="Times New Roman" w:hAnsi="Times New Roman" w:cs="Times New Roman"/>
          <w:sz w:val="24"/>
          <w:szCs w:val="24"/>
        </w:rPr>
        <w:t xml:space="preserve">, 5(3), 129–144. </w:t>
      </w:r>
      <w:hyperlink r:id="rId9" w:history="1">
        <w:r w:rsidRPr="006953AD">
          <w:rPr>
            <w:rStyle w:val="Hyperlink"/>
            <w:rFonts w:ascii="Times New Roman" w:hAnsi="Times New Roman" w:cs="Times New Roman"/>
            <w:sz w:val="24"/>
            <w:szCs w:val="24"/>
          </w:rPr>
          <w:t>https://doi.org/10.1037/a0032690</w:t>
        </w:r>
      </w:hyperlink>
    </w:p>
    <w:p w14:paraId="3E8B3F3E"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Walsh, F. (2020). Loss and resilience in the time of COVID‐19: Meaning making, hope, and transcendence. </w:t>
      </w:r>
      <w:r w:rsidRPr="006953AD">
        <w:rPr>
          <w:rFonts w:ascii="Times New Roman" w:eastAsia="Times New Roman" w:hAnsi="Times New Roman" w:cs="Times New Roman"/>
          <w:i/>
          <w:iCs/>
          <w:color w:val="000000"/>
          <w:kern w:val="0"/>
          <w:sz w:val="24"/>
          <w:szCs w:val="24"/>
          <w:lang w:eastAsia="en-IN"/>
          <w14:ligatures w14:val="none"/>
        </w:rPr>
        <w:t>Family process</w:t>
      </w:r>
      <w:r w:rsidRPr="006953AD">
        <w:rPr>
          <w:rFonts w:ascii="Times New Roman" w:eastAsia="Times New Roman" w:hAnsi="Times New Roman" w:cs="Times New Roman"/>
          <w:color w:val="000000"/>
          <w:kern w:val="0"/>
          <w:sz w:val="24"/>
          <w:szCs w:val="24"/>
          <w:lang w:eastAsia="en-IN"/>
          <w14:ligatures w14:val="none"/>
        </w:rPr>
        <w:t>, </w:t>
      </w:r>
      <w:r w:rsidRPr="006953AD">
        <w:rPr>
          <w:rFonts w:ascii="Times New Roman" w:eastAsia="Times New Roman" w:hAnsi="Times New Roman" w:cs="Times New Roman"/>
          <w:i/>
          <w:iCs/>
          <w:color w:val="000000"/>
          <w:kern w:val="0"/>
          <w:sz w:val="24"/>
          <w:szCs w:val="24"/>
          <w:lang w:eastAsia="en-IN"/>
          <w14:ligatures w14:val="none"/>
        </w:rPr>
        <w:t>59</w:t>
      </w:r>
      <w:r w:rsidRPr="006953AD">
        <w:rPr>
          <w:rFonts w:ascii="Times New Roman" w:eastAsia="Times New Roman" w:hAnsi="Times New Roman" w:cs="Times New Roman"/>
          <w:color w:val="000000"/>
          <w:kern w:val="0"/>
          <w:sz w:val="24"/>
          <w:szCs w:val="24"/>
          <w:lang w:eastAsia="en-IN"/>
          <w14:ligatures w14:val="none"/>
        </w:rPr>
        <w:t>(3), 898-911.</w:t>
      </w:r>
    </w:p>
    <w:p w14:paraId="7F061299"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eastAsia="Times New Roman" w:hAnsi="Times New Roman" w:cs="Times New Roman"/>
          <w:color w:val="000000"/>
          <w:kern w:val="0"/>
          <w:sz w:val="24"/>
          <w:szCs w:val="24"/>
          <w:lang w:eastAsia="en-IN"/>
          <w14:ligatures w14:val="none"/>
        </w:rPr>
        <w:t>Welwood</w:t>
      </w:r>
      <w:proofErr w:type="spellEnd"/>
      <w:r w:rsidRPr="006953AD">
        <w:rPr>
          <w:rFonts w:ascii="Times New Roman" w:eastAsia="Times New Roman" w:hAnsi="Times New Roman" w:cs="Times New Roman"/>
          <w:color w:val="000000"/>
          <w:kern w:val="0"/>
          <w:sz w:val="24"/>
          <w:szCs w:val="24"/>
          <w:lang w:eastAsia="en-IN"/>
          <w14:ligatures w14:val="none"/>
        </w:rPr>
        <w:t>, J. (2002). </w:t>
      </w:r>
      <w:r w:rsidRPr="006953AD">
        <w:rPr>
          <w:rFonts w:ascii="Times New Roman" w:eastAsia="Times New Roman" w:hAnsi="Times New Roman" w:cs="Times New Roman"/>
          <w:i/>
          <w:iCs/>
          <w:color w:val="000000"/>
          <w:kern w:val="0"/>
          <w:sz w:val="24"/>
          <w:szCs w:val="24"/>
          <w:lang w:eastAsia="en-IN"/>
          <w14:ligatures w14:val="none"/>
        </w:rPr>
        <w:t>Toward a psychology of awakening: Buddhism, psychotherapy, and the path of personal and spiritual transformation</w:t>
      </w:r>
      <w:r w:rsidRPr="006953AD">
        <w:rPr>
          <w:rFonts w:ascii="Times New Roman" w:eastAsia="Times New Roman" w:hAnsi="Times New Roman" w:cs="Times New Roman"/>
          <w:color w:val="000000"/>
          <w:kern w:val="0"/>
          <w:sz w:val="24"/>
          <w:szCs w:val="24"/>
          <w:lang w:eastAsia="en-IN"/>
          <w14:ligatures w14:val="none"/>
        </w:rPr>
        <w:t>. Shambhala Publications.</w:t>
      </w:r>
    </w:p>
    <w:p w14:paraId="2704790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eastAsia="Times New Roman" w:hAnsi="Times New Roman" w:cs="Times New Roman"/>
          <w:color w:val="000000"/>
          <w:kern w:val="0"/>
          <w:sz w:val="24"/>
          <w:szCs w:val="24"/>
          <w:lang w:eastAsia="en-IN"/>
          <w14:ligatures w14:val="none"/>
        </w:rPr>
        <w:t>Wong, P. T. (2011). Positive psychology 2.0: towards a balanced interactive model of the good life. </w:t>
      </w:r>
      <w:r w:rsidRPr="006953AD">
        <w:rPr>
          <w:rFonts w:ascii="Times New Roman" w:eastAsia="Times New Roman" w:hAnsi="Times New Roman" w:cs="Times New Roman"/>
          <w:i/>
          <w:iCs/>
          <w:color w:val="000000"/>
          <w:kern w:val="0"/>
          <w:sz w:val="24"/>
          <w:szCs w:val="24"/>
          <w:lang w:eastAsia="en-IN"/>
          <w14:ligatures w14:val="none"/>
        </w:rPr>
        <w:t>Canadian Psychology/</w:t>
      </w:r>
      <w:proofErr w:type="spellStart"/>
      <w:r w:rsidRPr="006953AD">
        <w:rPr>
          <w:rFonts w:ascii="Times New Roman" w:eastAsia="Times New Roman" w:hAnsi="Times New Roman" w:cs="Times New Roman"/>
          <w:i/>
          <w:iCs/>
          <w:color w:val="000000"/>
          <w:kern w:val="0"/>
          <w:sz w:val="24"/>
          <w:szCs w:val="24"/>
          <w:lang w:eastAsia="en-IN"/>
          <w14:ligatures w14:val="none"/>
        </w:rPr>
        <w:t>Psychologie</w:t>
      </w:r>
      <w:proofErr w:type="spellEnd"/>
      <w:r w:rsidRPr="006953AD">
        <w:rPr>
          <w:rFonts w:ascii="Times New Roman" w:eastAsia="Times New Roman" w:hAnsi="Times New Roman" w:cs="Times New Roman"/>
          <w:i/>
          <w:iCs/>
          <w:color w:val="000000"/>
          <w:kern w:val="0"/>
          <w:sz w:val="24"/>
          <w:szCs w:val="24"/>
          <w:lang w:eastAsia="en-IN"/>
          <w14:ligatures w14:val="none"/>
        </w:rPr>
        <w:t xml:space="preserve"> Canadienne</w:t>
      </w:r>
      <w:r w:rsidRPr="006953AD">
        <w:rPr>
          <w:rFonts w:ascii="Times New Roman" w:eastAsia="Times New Roman" w:hAnsi="Times New Roman" w:cs="Times New Roman"/>
          <w:color w:val="000000"/>
          <w:kern w:val="0"/>
          <w:sz w:val="24"/>
          <w:szCs w:val="24"/>
          <w:lang w:eastAsia="en-IN"/>
          <w14:ligatures w14:val="none"/>
        </w:rPr>
        <w:t>, </w:t>
      </w:r>
      <w:r w:rsidRPr="006953AD">
        <w:rPr>
          <w:rFonts w:ascii="Times New Roman" w:eastAsia="Times New Roman" w:hAnsi="Times New Roman" w:cs="Times New Roman"/>
          <w:i/>
          <w:iCs/>
          <w:color w:val="000000"/>
          <w:kern w:val="0"/>
          <w:sz w:val="24"/>
          <w:szCs w:val="24"/>
          <w:lang w:eastAsia="en-IN"/>
          <w14:ligatures w14:val="none"/>
        </w:rPr>
        <w:t>52</w:t>
      </w:r>
      <w:r w:rsidRPr="006953AD">
        <w:rPr>
          <w:rFonts w:ascii="Times New Roman" w:eastAsia="Times New Roman" w:hAnsi="Times New Roman" w:cs="Times New Roman"/>
          <w:color w:val="000000"/>
          <w:kern w:val="0"/>
          <w:sz w:val="24"/>
          <w:szCs w:val="24"/>
          <w:lang w:eastAsia="en-IN"/>
          <w14:ligatures w14:val="none"/>
        </w:rPr>
        <w:t>(2), 69.</w:t>
      </w:r>
    </w:p>
    <w:p w14:paraId="71A5097D"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lastRenderedPageBreak/>
        <w:t>World Health Organization. (2022). </w:t>
      </w:r>
      <w:r w:rsidRPr="006953AD">
        <w:rPr>
          <w:rFonts w:ascii="Times New Roman" w:hAnsi="Times New Roman" w:cs="Times New Roman"/>
          <w:i/>
          <w:iCs/>
          <w:sz w:val="24"/>
          <w:szCs w:val="24"/>
        </w:rPr>
        <w:t>WHO guideline on self-care interventions for health and well-being, 2022 revision</w:t>
      </w:r>
      <w:r w:rsidRPr="006953AD">
        <w:rPr>
          <w:rFonts w:ascii="Times New Roman" w:hAnsi="Times New Roman" w:cs="Times New Roman"/>
          <w:sz w:val="24"/>
          <w:szCs w:val="24"/>
        </w:rPr>
        <w:t>. World Health Organization.</w:t>
      </w:r>
    </w:p>
    <w:p w14:paraId="636A06D4"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Worthington, E. L., </w:t>
      </w:r>
      <w:proofErr w:type="spellStart"/>
      <w:r w:rsidRPr="006953AD">
        <w:rPr>
          <w:rFonts w:ascii="Times New Roman" w:hAnsi="Times New Roman" w:cs="Times New Roman"/>
          <w:sz w:val="24"/>
          <w:szCs w:val="24"/>
        </w:rPr>
        <w:t>Witvliet</w:t>
      </w:r>
      <w:proofErr w:type="spellEnd"/>
      <w:r w:rsidRPr="006953AD">
        <w:rPr>
          <w:rFonts w:ascii="Times New Roman" w:hAnsi="Times New Roman" w:cs="Times New Roman"/>
          <w:sz w:val="24"/>
          <w:szCs w:val="24"/>
        </w:rPr>
        <w:t xml:space="preserve">, C. V. O., Pietrini, P., &amp; Miller, A. J. (2007). Forgiveness, health, and well-being: A review of evidence for emotional versus decisional forgiveness. </w:t>
      </w:r>
      <w:r w:rsidRPr="006953AD">
        <w:rPr>
          <w:rFonts w:ascii="Times New Roman" w:hAnsi="Times New Roman" w:cs="Times New Roman"/>
          <w:i/>
          <w:iCs/>
          <w:sz w:val="24"/>
          <w:szCs w:val="24"/>
        </w:rPr>
        <w:t xml:space="preserve">Journal of </w:t>
      </w:r>
      <w:proofErr w:type="spellStart"/>
      <w:r w:rsidRPr="006953AD">
        <w:rPr>
          <w:rFonts w:ascii="Times New Roman" w:hAnsi="Times New Roman" w:cs="Times New Roman"/>
          <w:i/>
          <w:iCs/>
          <w:sz w:val="24"/>
          <w:szCs w:val="24"/>
        </w:rPr>
        <w:t>Behavioral</w:t>
      </w:r>
      <w:proofErr w:type="spellEnd"/>
      <w:r w:rsidRPr="006953AD">
        <w:rPr>
          <w:rFonts w:ascii="Times New Roman" w:hAnsi="Times New Roman" w:cs="Times New Roman"/>
          <w:i/>
          <w:iCs/>
          <w:sz w:val="24"/>
          <w:szCs w:val="24"/>
        </w:rPr>
        <w:t xml:space="preserve"> Medicine</w:t>
      </w:r>
      <w:r w:rsidRPr="006953AD">
        <w:rPr>
          <w:rFonts w:ascii="Times New Roman" w:hAnsi="Times New Roman" w:cs="Times New Roman"/>
          <w:sz w:val="24"/>
          <w:szCs w:val="24"/>
        </w:rPr>
        <w:t>, 30(4), 291–302.</w:t>
      </w:r>
    </w:p>
    <w:p w14:paraId="7594EE1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bookmarkStart w:id="0" w:name="_Hlk202195147"/>
      <w:r w:rsidRPr="006953AD">
        <w:rPr>
          <w:rFonts w:ascii="Times New Roman" w:hAnsi="Times New Roman" w:cs="Times New Roman"/>
          <w:sz w:val="24"/>
          <w:szCs w:val="24"/>
        </w:rPr>
        <w:t xml:space="preserve">Young, J. S., &amp; Cashwell, C. S. (2011). </w:t>
      </w:r>
      <w:r w:rsidRPr="006953AD">
        <w:rPr>
          <w:rFonts w:ascii="Times New Roman" w:hAnsi="Times New Roman" w:cs="Times New Roman"/>
          <w:i/>
          <w:iCs/>
          <w:sz w:val="24"/>
          <w:szCs w:val="24"/>
        </w:rPr>
        <w:t xml:space="preserve">Integrating spirituality and religion into </w:t>
      </w:r>
      <w:proofErr w:type="spellStart"/>
      <w:r w:rsidRPr="006953AD">
        <w:rPr>
          <w:rFonts w:ascii="Times New Roman" w:hAnsi="Times New Roman" w:cs="Times New Roman"/>
          <w:i/>
          <w:iCs/>
          <w:sz w:val="24"/>
          <w:szCs w:val="24"/>
        </w:rPr>
        <w:t>counseling</w:t>
      </w:r>
      <w:proofErr w:type="spellEnd"/>
      <w:r w:rsidRPr="006953AD">
        <w:rPr>
          <w:rFonts w:ascii="Times New Roman" w:hAnsi="Times New Roman" w:cs="Times New Roman"/>
          <w:i/>
          <w:iCs/>
          <w:sz w:val="24"/>
          <w:szCs w:val="24"/>
        </w:rPr>
        <w:t>: A guide to competent practice (2nd ed.).</w:t>
      </w:r>
      <w:r w:rsidRPr="006953AD">
        <w:rPr>
          <w:rFonts w:ascii="Times New Roman" w:hAnsi="Times New Roman" w:cs="Times New Roman"/>
          <w:sz w:val="24"/>
          <w:szCs w:val="24"/>
        </w:rPr>
        <w:t xml:space="preserve"> American </w:t>
      </w:r>
      <w:proofErr w:type="spellStart"/>
      <w:r w:rsidRPr="006953AD">
        <w:rPr>
          <w:rFonts w:ascii="Times New Roman" w:hAnsi="Times New Roman" w:cs="Times New Roman"/>
          <w:sz w:val="24"/>
          <w:szCs w:val="24"/>
        </w:rPr>
        <w:t>Counseling</w:t>
      </w:r>
      <w:proofErr w:type="spellEnd"/>
      <w:r w:rsidRPr="006953AD">
        <w:rPr>
          <w:rFonts w:ascii="Times New Roman" w:hAnsi="Times New Roman" w:cs="Times New Roman"/>
          <w:sz w:val="24"/>
          <w:szCs w:val="24"/>
        </w:rPr>
        <w:t xml:space="preserve"> Association.</w:t>
      </w:r>
      <w:bookmarkEnd w:id="0"/>
    </w:p>
    <w:p w14:paraId="6D8005CF" w14:textId="77777777" w:rsidR="004B1112" w:rsidRPr="006953AD" w:rsidRDefault="004B1112" w:rsidP="004B1112">
      <w:pPr>
        <w:pStyle w:val="ListParagraph"/>
        <w:numPr>
          <w:ilvl w:val="0"/>
          <w:numId w:val="29"/>
        </w:numPr>
        <w:spacing w:after="200" w:line="276" w:lineRule="auto"/>
        <w:jc w:val="both"/>
        <w:rPr>
          <w:rFonts w:ascii="Times New Roman" w:hAnsi="Times New Roman" w:cs="Times New Roman"/>
          <w:sz w:val="24"/>
          <w:szCs w:val="24"/>
        </w:rPr>
      </w:pPr>
      <w:proofErr w:type="spellStart"/>
      <w:r w:rsidRPr="006953AD">
        <w:rPr>
          <w:rFonts w:ascii="Times New Roman" w:hAnsi="Times New Roman" w:cs="Times New Roman"/>
          <w:sz w:val="24"/>
          <w:szCs w:val="24"/>
        </w:rPr>
        <w:t>Zinnbauer</w:t>
      </w:r>
      <w:proofErr w:type="spellEnd"/>
      <w:r w:rsidRPr="006953AD">
        <w:rPr>
          <w:rFonts w:ascii="Times New Roman" w:hAnsi="Times New Roman" w:cs="Times New Roman"/>
          <w:sz w:val="24"/>
          <w:szCs w:val="24"/>
        </w:rPr>
        <w:t xml:space="preserve">, B. J., &amp; Pargament, K. I. (2005). Religiousness and spirituality. In R. F. </w:t>
      </w:r>
      <w:proofErr w:type="spellStart"/>
      <w:r w:rsidRPr="006953AD">
        <w:rPr>
          <w:rFonts w:ascii="Times New Roman" w:hAnsi="Times New Roman" w:cs="Times New Roman"/>
          <w:sz w:val="24"/>
          <w:szCs w:val="24"/>
        </w:rPr>
        <w:t>Paloutzian</w:t>
      </w:r>
      <w:proofErr w:type="spellEnd"/>
      <w:r w:rsidRPr="006953AD">
        <w:rPr>
          <w:rFonts w:ascii="Times New Roman" w:hAnsi="Times New Roman" w:cs="Times New Roman"/>
          <w:sz w:val="24"/>
          <w:szCs w:val="24"/>
        </w:rPr>
        <w:t xml:space="preserve"> &amp; C. L. Park (Eds.), </w:t>
      </w:r>
      <w:r w:rsidRPr="006953AD">
        <w:rPr>
          <w:rFonts w:ascii="Times New Roman" w:hAnsi="Times New Roman" w:cs="Times New Roman"/>
          <w:i/>
          <w:iCs/>
          <w:sz w:val="24"/>
          <w:szCs w:val="24"/>
        </w:rPr>
        <w:t>Handbook of the psychology of religion and spirituality</w:t>
      </w:r>
      <w:r w:rsidRPr="006953AD">
        <w:rPr>
          <w:rFonts w:ascii="Times New Roman" w:hAnsi="Times New Roman" w:cs="Times New Roman"/>
          <w:sz w:val="24"/>
          <w:szCs w:val="24"/>
        </w:rPr>
        <w:t xml:space="preserve"> (pp. 21–42). Guilford Press.</w:t>
      </w:r>
    </w:p>
    <w:p w14:paraId="61606A01" w14:textId="253B43FC" w:rsidR="004B1112" w:rsidRPr="004B1112" w:rsidRDefault="004B1112" w:rsidP="004B1112">
      <w:pPr>
        <w:pStyle w:val="ListParagraph"/>
        <w:numPr>
          <w:ilvl w:val="0"/>
          <w:numId w:val="29"/>
        </w:numPr>
        <w:spacing w:after="200" w:line="276" w:lineRule="auto"/>
        <w:jc w:val="both"/>
        <w:rPr>
          <w:rFonts w:ascii="Times New Roman" w:hAnsi="Times New Roman" w:cs="Times New Roman"/>
          <w:sz w:val="24"/>
          <w:szCs w:val="24"/>
        </w:rPr>
      </w:pPr>
      <w:r w:rsidRPr="006953AD">
        <w:rPr>
          <w:rFonts w:ascii="Times New Roman" w:hAnsi="Times New Roman" w:cs="Times New Roman"/>
          <w:sz w:val="24"/>
          <w:szCs w:val="24"/>
        </w:rPr>
        <w:t xml:space="preserve">van Manen, M. (1990). </w:t>
      </w:r>
      <w:r w:rsidRPr="006953AD">
        <w:rPr>
          <w:rFonts w:ascii="Times New Roman" w:hAnsi="Times New Roman" w:cs="Times New Roman"/>
          <w:i/>
          <w:iCs/>
          <w:sz w:val="24"/>
          <w:szCs w:val="24"/>
        </w:rPr>
        <w:t>Researching lived experience: Human science for an action sensitive pedagogy.</w:t>
      </w:r>
      <w:r w:rsidRPr="006953AD">
        <w:rPr>
          <w:rFonts w:ascii="Times New Roman" w:hAnsi="Times New Roman" w:cs="Times New Roman"/>
          <w:sz w:val="24"/>
          <w:szCs w:val="24"/>
        </w:rPr>
        <w:t xml:space="preserve"> State University of New York Press.</w:t>
      </w:r>
    </w:p>
    <w:sectPr w:rsidR="004B1112" w:rsidRPr="004B11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6F5C8" w14:textId="77777777" w:rsidR="00B74D02" w:rsidRDefault="00B74D02" w:rsidP="003A5169">
      <w:pPr>
        <w:spacing w:after="0" w:line="240" w:lineRule="auto"/>
      </w:pPr>
      <w:r>
        <w:separator/>
      </w:r>
    </w:p>
  </w:endnote>
  <w:endnote w:type="continuationSeparator" w:id="0">
    <w:p w14:paraId="4DFE055A" w14:textId="77777777" w:rsidR="00B74D02" w:rsidRDefault="00B74D02" w:rsidP="003A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459C" w14:textId="77777777" w:rsidR="003A5169" w:rsidRDefault="003A5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572E" w14:textId="77777777" w:rsidR="003A5169" w:rsidRDefault="003A5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AAE0" w14:textId="77777777" w:rsidR="003A5169" w:rsidRDefault="003A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FE3D0" w14:textId="77777777" w:rsidR="00B74D02" w:rsidRDefault="00B74D02" w:rsidP="003A5169">
      <w:pPr>
        <w:spacing w:after="0" w:line="240" w:lineRule="auto"/>
      </w:pPr>
      <w:r>
        <w:separator/>
      </w:r>
    </w:p>
  </w:footnote>
  <w:footnote w:type="continuationSeparator" w:id="0">
    <w:p w14:paraId="30053D75" w14:textId="77777777" w:rsidR="00B74D02" w:rsidRDefault="00B74D02" w:rsidP="003A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0ABC" w14:textId="128D52A3" w:rsidR="003A5169" w:rsidRDefault="00000000">
    <w:pPr>
      <w:pStyle w:val="Header"/>
    </w:pPr>
    <w:r>
      <w:rPr>
        <w:noProof/>
      </w:rPr>
      <w:pict w14:anchorId="50D4E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047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5271" w14:textId="2098F62A" w:rsidR="003A5169" w:rsidRDefault="00000000">
    <w:pPr>
      <w:pStyle w:val="Header"/>
    </w:pPr>
    <w:r>
      <w:rPr>
        <w:noProof/>
      </w:rPr>
      <w:pict w14:anchorId="36601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047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41A1" w14:textId="0BD31971" w:rsidR="003A5169" w:rsidRDefault="00000000">
    <w:pPr>
      <w:pStyle w:val="Header"/>
    </w:pPr>
    <w:r>
      <w:rPr>
        <w:noProof/>
      </w:rPr>
      <w:pict w14:anchorId="0EC3E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047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56FF"/>
    <w:multiLevelType w:val="multilevel"/>
    <w:tmpl w:val="2A16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B03D9"/>
    <w:multiLevelType w:val="multilevel"/>
    <w:tmpl w:val="A17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6DEC"/>
    <w:multiLevelType w:val="multilevel"/>
    <w:tmpl w:val="A2FA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35732"/>
    <w:multiLevelType w:val="multilevel"/>
    <w:tmpl w:val="E5E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81429"/>
    <w:multiLevelType w:val="hybridMultilevel"/>
    <w:tmpl w:val="59687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F06F3C"/>
    <w:multiLevelType w:val="multilevel"/>
    <w:tmpl w:val="2A16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C76CF"/>
    <w:multiLevelType w:val="multilevel"/>
    <w:tmpl w:val="692C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B2045"/>
    <w:multiLevelType w:val="multilevel"/>
    <w:tmpl w:val="3D3EF1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7373EC"/>
    <w:multiLevelType w:val="multilevel"/>
    <w:tmpl w:val="E01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039B"/>
    <w:multiLevelType w:val="multilevel"/>
    <w:tmpl w:val="1FE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AE3"/>
    <w:multiLevelType w:val="multilevel"/>
    <w:tmpl w:val="057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84F44"/>
    <w:multiLevelType w:val="multilevel"/>
    <w:tmpl w:val="745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B486B"/>
    <w:multiLevelType w:val="multilevel"/>
    <w:tmpl w:val="089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B2843"/>
    <w:multiLevelType w:val="hybridMultilevel"/>
    <w:tmpl w:val="BDFAB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970DFB"/>
    <w:multiLevelType w:val="hybridMultilevel"/>
    <w:tmpl w:val="09D6C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00B8F"/>
    <w:multiLevelType w:val="multilevel"/>
    <w:tmpl w:val="3D3EF1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A06F15"/>
    <w:multiLevelType w:val="hybridMultilevel"/>
    <w:tmpl w:val="04C6919E"/>
    <w:lvl w:ilvl="0" w:tplc="7FC8AD1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9B0DFF"/>
    <w:multiLevelType w:val="multilevel"/>
    <w:tmpl w:val="4334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E62F5"/>
    <w:multiLevelType w:val="hybridMultilevel"/>
    <w:tmpl w:val="B4BC0A78"/>
    <w:lvl w:ilvl="0" w:tplc="002835D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B5B3101"/>
    <w:multiLevelType w:val="hybridMultilevel"/>
    <w:tmpl w:val="76F65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D57612"/>
    <w:multiLevelType w:val="hybridMultilevel"/>
    <w:tmpl w:val="CE9CE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CE57AB"/>
    <w:multiLevelType w:val="multilevel"/>
    <w:tmpl w:val="14C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14F5E"/>
    <w:multiLevelType w:val="multilevel"/>
    <w:tmpl w:val="0168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011C2"/>
    <w:multiLevelType w:val="multilevel"/>
    <w:tmpl w:val="EA2C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83605"/>
    <w:multiLevelType w:val="multilevel"/>
    <w:tmpl w:val="9FBEA8E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4E7A47"/>
    <w:multiLevelType w:val="hybridMultilevel"/>
    <w:tmpl w:val="A628E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2355E6"/>
    <w:multiLevelType w:val="hybridMultilevel"/>
    <w:tmpl w:val="289E9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5FD3CFC"/>
    <w:multiLevelType w:val="hybridMultilevel"/>
    <w:tmpl w:val="AFA016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7636F8D"/>
    <w:multiLevelType w:val="hybridMultilevel"/>
    <w:tmpl w:val="7FE02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0582940">
    <w:abstractNumId w:val="3"/>
  </w:num>
  <w:num w:numId="2" w16cid:durableId="586766891">
    <w:abstractNumId w:val="11"/>
  </w:num>
  <w:num w:numId="3" w16cid:durableId="1699164019">
    <w:abstractNumId w:val="10"/>
  </w:num>
  <w:num w:numId="4" w16cid:durableId="368382423">
    <w:abstractNumId w:val="2"/>
  </w:num>
  <w:num w:numId="5" w16cid:durableId="43724703">
    <w:abstractNumId w:val="9"/>
  </w:num>
  <w:num w:numId="6" w16cid:durableId="451025249">
    <w:abstractNumId w:val="8"/>
  </w:num>
  <w:num w:numId="7" w16cid:durableId="1866097337">
    <w:abstractNumId w:val="22"/>
  </w:num>
  <w:num w:numId="8" w16cid:durableId="154958696">
    <w:abstractNumId w:val="26"/>
  </w:num>
  <w:num w:numId="9" w16cid:durableId="1396080331">
    <w:abstractNumId w:val="4"/>
  </w:num>
  <w:num w:numId="10" w16cid:durableId="1423718720">
    <w:abstractNumId w:val="27"/>
  </w:num>
  <w:num w:numId="11" w16cid:durableId="593365237">
    <w:abstractNumId w:val="5"/>
  </w:num>
  <w:num w:numId="12" w16cid:durableId="1769035517">
    <w:abstractNumId w:val="24"/>
  </w:num>
  <w:num w:numId="13" w16cid:durableId="910431560">
    <w:abstractNumId w:val="0"/>
  </w:num>
  <w:num w:numId="14" w16cid:durableId="1998413399">
    <w:abstractNumId w:val="7"/>
  </w:num>
  <w:num w:numId="15" w16cid:durableId="1890338158">
    <w:abstractNumId w:val="16"/>
  </w:num>
  <w:num w:numId="16" w16cid:durableId="1884831789">
    <w:abstractNumId w:val="17"/>
  </w:num>
  <w:num w:numId="17" w16cid:durableId="687870422">
    <w:abstractNumId w:val="25"/>
  </w:num>
  <w:num w:numId="18" w16cid:durableId="741490804">
    <w:abstractNumId w:val="12"/>
  </w:num>
  <w:num w:numId="19" w16cid:durableId="303436557">
    <w:abstractNumId w:val="21"/>
  </w:num>
  <w:num w:numId="20" w16cid:durableId="1806579361">
    <w:abstractNumId w:val="6"/>
  </w:num>
  <w:num w:numId="21" w16cid:durableId="1361780253">
    <w:abstractNumId w:val="1"/>
  </w:num>
  <w:num w:numId="22" w16cid:durableId="312805565">
    <w:abstractNumId w:val="28"/>
  </w:num>
  <w:num w:numId="23" w16cid:durableId="449322089">
    <w:abstractNumId w:val="15"/>
  </w:num>
  <w:num w:numId="24" w16cid:durableId="1253204863">
    <w:abstractNumId w:val="19"/>
  </w:num>
  <w:num w:numId="25" w16cid:durableId="740754075">
    <w:abstractNumId w:val="13"/>
  </w:num>
  <w:num w:numId="26" w16cid:durableId="354117102">
    <w:abstractNumId w:val="14"/>
  </w:num>
  <w:num w:numId="27" w16cid:durableId="280310437">
    <w:abstractNumId w:val="23"/>
  </w:num>
  <w:num w:numId="28" w16cid:durableId="766076753">
    <w:abstractNumId w:val="20"/>
  </w:num>
  <w:num w:numId="29" w16cid:durableId="1696269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71"/>
    <w:rsid w:val="00017E99"/>
    <w:rsid w:val="0002006A"/>
    <w:rsid w:val="0002791C"/>
    <w:rsid w:val="0003354E"/>
    <w:rsid w:val="00035A4A"/>
    <w:rsid w:val="00036457"/>
    <w:rsid w:val="00043221"/>
    <w:rsid w:val="00045ACB"/>
    <w:rsid w:val="000531EB"/>
    <w:rsid w:val="00054D68"/>
    <w:rsid w:val="00063421"/>
    <w:rsid w:val="0006393D"/>
    <w:rsid w:val="000700D1"/>
    <w:rsid w:val="000756E9"/>
    <w:rsid w:val="000767F0"/>
    <w:rsid w:val="0007795D"/>
    <w:rsid w:val="0008044A"/>
    <w:rsid w:val="0008221B"/>
    <w:rsid w:val="00083872"/>
    <w:rsid w:val="00085363"/>
    <w:rsid w:val="000911A9"/>
    <w:rsid w:val="00092EC8"/>
    <w:rsid w:val="000950D5"/>
    <w:rsid w:val="00095647"/>
    <w:rsid w:val="00096F59"/>
    <w:rsid w:val="000A0779"/>
    <w:rsid w:val="000B127D"/>
    <w:rsid w:val="000C11FB"/>
    <w:rsid w:val="000C72B9"/>
    <w:rsid w:val="000C7BB8"/>
    <w:rsid w:val="000D1859"/>
    <w:rsid w:val="000D47DA"/>
    <w:rsid w:val="000D5856"/>
    <w:rsid w:val="000D7A25"/>
    <w:rsid w:val="000E1235"/>
    <w:rsid w:val="000E21E8"/>
    <w:rsid w:val="000E4035"/>
    <w:rsid w:val="000E430A"/>
    <w:rsid w:val="000F0C7B"/>
    <w:rsid w:val="000F419B"/>
    <w:rsid w:val="00104FC3"/>
    <w:rsid w:val="00110D2B"/>
    <w:rsid w:val="0011487C"/>
    <w:rsid w:val="0011517B"/>
    <w:rsid w:val="001168D0"/>
    <w:rsid w:val="00125C34"/>
    <w:rsid w:val="00125EE0"/>
    <w:rsid w:val="00126632"/>
    <w:rsid w:val="00126769"/>
    <w:rsid w:val="00126B0C"/>
    <w:rsid w:val="00131F5D"/>
    <w:rsid w:val="00141D67"/>
    <w:rsid w:val="00143F5E"/>
    <w:rsid w:val="001509BA"/>
    <w:rsid w:val="001511EB"/>
    <w:rsid w:val="00151371"/>
    <w:rsid w:val="0016308A"/>
    <w:rsid w:val="00163CF0"/>
    <w:rsid w:val="001679A9"/>
    <w:rsid w:val="00171E0D"/>
    <w:rsid w:val="001766F9"/>
    <w:rsid w:val="00184F93"/>
    <w:rsid w:val="00190157"/>
    <w:rsid w:val="00191BF8"/>
    <w:rsid w:val="00195581"/>
    <w:rsid w:val="00196891"/>
    <w:rsid w:val="001A7DA9"/>
    <w:rsid w:val="001B40AD"/>
    <w:rsid w:val="001C1F7E"/>
    <w:rsid w:val="001C62B3"/>
    <w:rsid w:val="001D24D3"/>
    <w:rsid w:val="001D2EA4"/>
    <w:rsid w:val="001E581C"/>
    <w:rsid w:val="001E59A7"/>
    <w:rsid w:val="001E6D5B"/>
    <w:rsid w:val="001E7F72"/>
    <w:rsid w:val="001F2A46"/>
    <w:rsid w:val="00201518"/>
    <w:rsid w:val="00205528"/>
    <w:rsid w:val="00210517"/>
    <w:rsid w:val="00213864"/>
    <w:rsid w:val="00214E08"/>
    <w:rsid w:val="00216D5D"/>
    <w:rsid w:val="00220E07"/>
    <w:rsid w:val="00224268"/>
    <w:rsid w:val="002324EB"/>
    <w:rsid w:val="002324EE"/>
    <w:rsid w:val="00232C87"/>
    <w:rsid w:val="00233941"/>
    <w:rsid w:val="00233FF4"/>
    <w:rsid w:val="0023615C"/>
    <w:rsid w:val="00237A7A"/>
    <w:rsid w:val="00241E9F"/>
    <w:rsid w:val="00246378"/>
    <w:rsid w:val="0024722B"/>
    <w:rsid w:val="00251B30"/>
    <w:rsid w:val="0026330B"/>
    <w:rsid w:val="00264259"/>
    <w:rsid w:val="00272479"/>
    <w:rsid w:val="0027363F"/>
    <w:rsid w:val="00274D81"/>
    <w:rsid w:val="0027539D"/>
    <w:rsid w:val="00276AE5"/>
    <w:rsid w:val="0028075B"/>
    <w:rsid w:val="00281134"/>
    <w:rsid w:val="00284A67"/>
    <w:rsid w:val="00284FB6"/>
    <w:rsid w:val="00285F74"/>
    <w:rsid w:val="00286D25"/>
    <w:rsid w:val="002900B8"/>
    <w:rsid w:val="002966A5"/>
    <w:rsid w:val="002A0A3C"/>
    <w:rsid w:val="002A1474"/>
    <w:rsid w:val="002A7C58"/>
    <w:rsid w:val="002B0BE2"/>
    <w:rsid w:val="002B2E4E"/>
    <w:rsid w:val="002D39E3"/>
    <w:rsid w:val="002D52E5"/>
    <w:rsid w:val="002D59EA"/>
    <w:rsid w:val="002E2B57"/>
    <w:rsid w:val="002E3A1B"/>
    <w:rsid w:val="002E701B"/>
    <w:rsid w:val="002F4DCE"/>
    <w:rsid w:val="002F6889"/>
    <w:rsid w:val="002F6CE1"/>
    <w:rsid w:val="003006F6"/>
    <w:rsid w:val="00304547"/>
    <w:rsid w:val="003062ED"/>
    <w:rsid w:val="00313F90"/>
    <w:rsid w:val="0031525B"/>
    <w:rsid w:val="003167BA"/>
    <w:rsid w:val="003176DD"/>
    <w:rsid w:val="00321117"/>
    <w:rsid w:val="00321598"/>
    <w:rsid w:val="003222AC"/>
    <w:rsid w:val="003256F2"/>
    <w:rsid w:val="00326D3A"/>
    <w:rsid w:val="00327795"/>
    <w:rsid w:val="003311B1"/>
    <w:rsid w:val="00333A8F"/>
    <w:rsid w:val="003428D1"/>
    <w:rsid w:val="003447BC"/>
    <w:rsid w:val="003472EC"/>
    <w:rsid w:val="00354DA6"/>
    <w:rsid w:val="003557C6"/>
    <w:rsid w:val="00355933"/>
    <w:rsid w:val="00355D8D"/>
    <w:rsid w:val="00364BA0"/>
    <w:rsid w:val="00365CCF"/>
    <w:rsid w:val="003661CC"/>
    <w:rsid w:val="00366E0D"/>
    <w:rsid w:val="00373D9C"/>
    <w:rsid w:val="00374AA4"/>
    <w:rsid w:val="00390F55"/>
    <w:rsid w:val="00391570"/>
    <w:rsid w:val="0039362E"/>
    <w:rsid w:val="003A002A"/>
    <w:rsid w:val="003A5169"/>
    <w:rsid w:val="003B21DC"/>
    <w:rsid w:val="003B425C"/>
    <w:rsid w:val="003C1379"/>
    <w:rsid w:val="003C5406"/>
    <w:rsid w:val="003C5608"/>
    <w:rsid w:val="003D16C3"/>
    <w:rsid w:val="003D28E1"/>
    <w:rsid w:val="003D5579"/>
    <w:rsid w:val="003D5EE1"/>
    <w:rsid w:val="003E0919"/>
    <w:rsid w:val="003E6BAA"/>
    <w:rsid w:val="003E7B84"/>
    <w:rsid w:val="003F204C"/>
    <w:rsid w:val="003F28A9"/>
    <w:rsid w:val="003F7C93"/>
    <w:rsid w:val="00402A3D"/>
    <w:rsid w:val="00404F37"/>
    <w:rsid w:val="00407A31"/>
    <w:rsid w:val="00411D1C"/>
    <w:rsid w:val="0041404A"/>
    <w:rsid w:val="0041504D"/>
    <w:rsid w:val="00420FB3"/>
    <w:rsid w:val="00430736"/>
    <w:rsid w:val="00432C5B"/>
    <w:rsid w:val="00433638"/>
    <w:rsid w:val="00433C7D"/>
    <w:rsid w:val="004341F8"/>
    <w:rsid w:val="0043489D"/>
    <w:rsid w:val="00434C7E"/>
    <w:rsid w:val="00442979"/>
    <w:rsid w:val="00442C5B"/>
    <w:rsid w:val="00455B2C"/>
    <w:rsid w:val="0046621D"/>
    <w:rsid w:val="00472742"/>
    <w:rsid w:val="00474D2D"/>
    <w:rsid w:val="00477876"/>
    <w:rsid w:val="00480862"/>
    <w:rsid w:val="00483AE3"/>
    <w:rsid w:val="00484346"/>
    <w:rsid w:val="004879FD"/>
    <w:rsid w:val="00490C49"/>
    <w:rsid w:val="004959C8"/>
    <w:rsid w:val="004A4584"/>
    <w:rsid w:val="004A6C1A"/>
    <w:rsid w:val="004B1112"/>
    <w:rsid w:val="004C0924"/>
    <w:rsid w:val="004C0E2C"/>
    <w:rsid w:val="004D23F6"/>
    <w:rsid w:val="004D2D62"/>
    <w:rsid w:val="004D36F7"/>
    <w:rsid w:val="004D4153"/>
    <w:rsid w:val="004D60DA"/>
    <w:rsid w:val="004D6463"/>
    <w:rsid w:val="004E0964"/>
    <w:rsid w:val="004E4E20"/>
    <w:rsid w:val="004F0AE1"/>
    <w:rsid w:val="00504322"/>
    <w:rsid w:val="0051427F"/>
    <w:rsid w:val="005278DD"/>
    <w:rsid w:val="00534CD9"/>
    <w:rsid w:val="005366D9"/>
    <w:rsid w:val="00536783"/>
    <w:rsid w:val="00552117"/>
    <w:rsid w:val="005544E6"/>
    <w:rsid w:val="005601B3"/>
    <w:rsid w:val="00560B32"/>
    <w:rsid w:val="00564B58"/>
    <w:rsid w:val="005670B1"/>
    <w:rsid w:val="00571C97"/>
    <w:rsid w:val="00572FBF"/>
    <w:rsid w:val="00586443"/>
    <w:rsid w:val="005934B0"/>
    <w:rsid w:val="005A0F55"/>
    <w:rsid w:val="005A2FDE"/>
    <w:rsid w:val="005A4B86"/>
    <w:rsid w:val="005A5DD1"/>
    <w:rsid w:val="005B3905"/>
    <w:rsid w:val="005B75E1"/>
    <w:rsid w:val="005C0655"/>
    <w:rsid w:val="005C2013"/>
    <w:rsid w:val="005C2293"/>
    <w:rsid w:val="005C3024"/>
    <w:rsid w:val="005C3295"/>
    <w:rsid w:val="005C5EF3"/>
    <w:rsid w:val="005C706A"/>
    <w:rsid w:val="005C7DF3"/>
    <w:rsid w:val="00603AF5"/>
    <w:rsid w:val="00603F70"/>
    <w:rsid w:val="00620CAE"/>
    <w:rsid w:val="00622499"/>
    <w:rsid w:val="00624434"/>
    <w:rsid w:val="006245A3"/>
    <w:rsid w:val="006263BA"/>
    <w:rsid w:val="00631A09"/>
    <w:rsid w:val="00644A45"/>
    <w:rsid w:val="006548D1"/>
    <w:rsid w:val="00660852"/>
    <w:rsid w:val="006608EA"/>
    <w:rsid w:val="00660F31"/>
    <w:rsid w:val="00661D5C"/>
    <w:rsid w:val="00665091"/>
    <w:rsid w:val="00673E33"/>
    <w:rsid w:val="006776C9"/>
    <w:rsid w:val="00677DA3"/>
    <w:rsid w:val="00686FD9"/>
    <w:rsid w:val="00687312"/>
    <w:rsid w:val="006913C4"/>
    <w:rsid w:val="006B2765"/>
    <w:rsid w:val="006B276E"/>
    <w:rsid w:val="006B6590"/>
    <w:rsid w:val="006C12AA"/>
    <w:rsid w:val="006C54FE"/>
    <w:rsid w:val="006C7524"/>
    <w:rsid w:val="006C7E22"/>
    <w:rsid w:val="006D0EF9"/>
    <w:rsid w:val="006D1AA8"/>
    <w:rsid w:val="006D20D8"/>
    <w:rsid w:val="006D440B"/>
    <w:rsid w:val="006E01FC"/>
    <w:rsid w:val="006F566C"/>
    <w:rsid w:val="006F61D7"/>
    <w:rsid w:val="00702B8E"/>
    <w:rsid w:val="00703D75"/>
    <w:rsid w:val="00704D01"/>
    <w:rsid w:val="007120CC"/>
    <w:rsid w:val="00712100"/>
    <w:rsid w:val="00713F15"/>
    <w:rsid w:val="0071690C"/>
    <w:rsid w:val="007210D3"/>
    <w:rsid w:val="007213A5"/>
    <w:rsid w:val="007260AB"/>
    <w:rsid w:val="007333CE"/>
    <w:rsid w:val="007343E4"/>
    <w:rsid w:val="00734B07"/>
    <w:rsid w:val="00740129"/>
    <w:rsid w:val="007405DE"/>
    <w:rsid w:val="007519B7"/>
    <w:rsid w:val="007519F2"/>
    <w:rsid w:val="007522FC"/>
    <w:rsid w:val="00761067"/>
    <w:rsid w:val="007747F3"/>
    <w:rsid w:val="00775F7F"/>
    <w:rsid w:val="007777E4"/>
    <w:rsid w:val="00783313"/>
    <w:rsid w:val="007903B2"/>
    <w:rsid w:val="00791E23"/>
    <w:rsid w:val="007A2E3E"/>
    <w:rsid w:val="007B0C82"/>
    <w:rsid w:val="007B1041"/>
    <w:rsid w:val="007D3799"/>
    <w:rsid w:val="007D5A18"/>
    <w:rsid w:val="007D78B0"/>
    <w:rsid w:val="007E11CD"/>
    <w:rsid w:val="007F2803"/>
    <w:rsid w:val="007F2DF1"/>
    <w:rsid w:val="007F71D2"/>
    <w:rsid w:val="00825E3F"/>
    <w:rsid w:val="00827217"/>
    <w:rsid w:val="00832171"/>
    <w:rsid w:val="00834705"/>
    <w:rsid w:val="0084061A"/>
    <w:rsid w:val="00842C41"/>
    <w:rsid w:val="0084593D"/>
    <w:rsid w:val="00845DED"/>
    <w:rsid w:val="0085780F"/>
    <w:rsid w:val="008613F8"/>
    <w:rsid w:val="00862EF3"/>
    <w:rsid w:val="008664F9"/>
    <w:rsid w:val="008845C5"/>
    <w:rsid w:val="00894D77"/>
    <w:rsid w:val="008A2C4C"/>
    <w:rsid w:val="008A31EC"/>
    <w:rsid w:val="008A5F82"/>
    <w:rsid w:val="008A742E"/>
    <w:rsid w:val="008C5059"/>
    <w:rsid w:val="008D557D"/>
    <w:rsid w:val="008E0101"/>
    <w:rsid w:val="008E0B2B"/>
    <w:rsid w:val="008E2D29"/>
    <w:rsid w:val="008E3F9A"/>
    <w:rsid w:val="008E5FE0"/>
    <w:rsid w:val="008F0A86"/>
    <w:rsid w:val="008F4827"/>
    <w:rsid w:val="0090211F"/>
    <w:rsid w:val="009031CC"/>
    <w:rsid w:val="00904C01"/>
    <w:rsid w:val="0091027D"/>
    <w:rsid w:val="00911F7F"/>
    <w:rsid w:val="00912A7E"/>
    <w:rsid w:val="009139C3"/>
    <w:rsid w:val="009146B8"/>
    <w:rsid w:val="00921675"/>
    <w:rsid w:val="009223CF"/>
    <w:rsid w:val="00930277"/>
    <w:rsid w:val="00933F70"/>
    <w:rsid w:val="00935822"/>
    <w:rsid w:val="00941103"/>
    <w:rsid w:val="009429B2"/>
    <w:rsid w:val="009443A5"/>
    <w:rsid w:val="009455FE"/>
    <w:rsid w:val="00947DD4"/>
    <w:rsid w:val="00952B0D"/>
    <w:rsid w:val="00956D9C"/>
    <w:rsid w:val="00962B1B"/>
    <w:rsid w:val="00963DE3"/>
    <w:rsid w:val="00971594"/>
    <w:rsid w:val="00972BDE"/>
    <w:rsid w:val="00980181"/>
    <w:rsid w:val="00986BD8"/>
    <w:rsid w:val="0099202E"/>
    <w:rsid w:val="009A0CE5"/>
    <w:rsid w:val="009A5475"/>
    <w:rsid w:val="009A5644"/>
    <w:rsid w:val="009B009D"/>
    <w:rsid w:val="009C2109"/>
    <w:rsid w:val="009C5406"/>
    <w:rsid w:val="009C6F9E"/>
    <w:rsid w:val="009C73A6"/>
    <w:rsid w:val="009D00C5"/>
    <w:rsid w:val="009D674D"/>
    <w:rsid w:val="009E0E03"/>
    <w:rsid w:val="009E2B59"/>
    <w:rsid w:val="009E4C95"/>
    <w:rsid w:val="009F16E6"/>
    <w:rsid w:val="009F3043"/>
    <w:rsid w:val="009F39F2"/>
    <w:rsid w:val="009F3F0D"/>
    <w:rsid w:val="009F5B9A"/>
    <w:rsid w:val="009F7CD1"/>
    <w:rsid w:val="00A02037"/>
    <w:rsid w:val="00A02B6D"/>
    <w:rsid w:val="00A10DD0"/>
    <w:rsid w:val="00A15250"/>
    <w:rsid w:val="00A30A64"/>
    <w:rsid w:val="00A37BB9"/>
    <w:rsid w:val="00A407F0"/>
    <w:rsid w:val="00A42E4D"/>
    <w:rsid w:val="00A60BB3"/>
    <w:rsid w:val="00A640CB"/>
    <w:rsid w:val="00A65BDA"/>
    <w:rsid w:val="00A73BB3"/>
    <w:rsid w:val="00A774BC"/>
    <w:rsid w:val="00A77BF5"/>
    <w:rsid w:val="00A873A6"/>
    <w:rsid w:val="00A9121A"/>
    <w:rsid w:val="00A9436B"/>
    <w:rsid w:val="00A9535F"/>
    <w:rsid w:val="00A97054"/>
    <w:rsid w:val="00AA1421"/>
    <w:rsid w:val="00AA15EB"/>
    <w:rsid w:val="00AA394D"/>
    <w:rsid w:val="00AB1AF8"/>
    <w:rsid w:val="00AB6663"/>
    <w:rsid w:val="00AB6EB1"/>
    <w:rsid w:val="00AB7C17"/>
    <w:rsid w:val="00AC5733"/>
    <w:rsid w:val="00AC5ADD"/>
    <w:rsid w:val="00AD6CAB"/>
    <w:rsid w:val="00AD7E1B"/>
    <w:rsid w:val="00AE6536"/>
    <w:rsid w:val="00B03E13"/>
    <w:rsid w:val="00B11101"/>
    <w:rsid w:val="00B15302"/>
    <w:rsid w:val="00B17840"/>
    <w:rsid w:val="00B22D45"/>
    <w:rsid w:val="00B23D44"/>
    <w:rsid w:val="00B24B73"/>
    <w:rsid w:val="00B26C4B"/>
    <w:rsid w:val="00B331F2"/>
    <w:rsid w:val="00B46B4B"/>
    <w:rsid w:val="00B46C03"/>
    <w:rsid w:val="00B526DC"/>
    <w:rsid w:val="00B57880"/>
    <w:rsid w:val="00B57FB7"/>
    <w:rsid w:val="00B67CC8"/>
    <w:rsid w:val="00B74D02"/>
    <w:rsid w:val="00B9371A"/>
    <w:rsid w:val="00BA49BB"/>
    <w:rsid w:val="00BB0C01"/>
    <w:rsid w:val="00BB1F21"/>
    <w:rsid w:val="00BB5085"/>
    <w:rsid w:val="00BB5BCA"/>
    <w:rsid w:val="00BC1509"/>
    <w:rsid w:val="00BC2A7D"/>
    <w:rsid w:val="00BC2CE6"/>
    <w:rsid w:val="00BD3ECC"/>
    <w:rsid w:val="00BD7EA9"/>
    <w:rsid w:val="00BF11C0"/>
    <w:rsid w:val="00C00134"/>
    <w:rsid w:val="00C06893"/>
    <w:rsid w:val="00C06CFB"/>
    <w:rsid w:val="00C07DBB"/>
    <w:rsid w:val="00C158EB"/>
    <w:rsid w:val="00C20FD3"/>
    <w:rsid w:val="00C25011"/>
    <w:rsid w:val="00C30B99"/>
    <w:rsid w:val="00C32DFB"/>
    <w:rsid w:val="00C36E38"/>
    <w:rsid w:val="00C4041D"/>
    <w:rsid w:val="00C41691"/>
    <w:rsid w:val="00C435BC"/>
    <w:rsid w:val="00C435F9"/>
    <w:rsid w:val="00C5347C"/>
    <w:rsid w:val="00C534CA"/>
    <w:rsid w:val="00C55C39"/>
    <w:rsid w:val="00C60171"/>
    <w:rsid w:val="00C6130E"/>
    <w:rsid w:val="00C6744B"/>
    <w:rsid w:val="00C91548"/>
    <w:rsid w:val="00C9785D"/>
    <w:rsid w:val="00CA117B"/>
    <w:rsid w:val="00CB3754"/>
    <w:rsid w:val="00CB4556"/>
    <w:rsid w:val="00CB4C3D"/>
    <w:rsid w:val="00CB7987"/>
    <w:rsid w:val="00CC459F"/>
    <w:rsid w:val="00CC4C54"/>
    <w:rsid w:val="00CC53C4"/>
    <w:rsid w:val="00CD2CFA"/>
    <w:rsid w:val="00CD54AF"/>
    <w:rsid w:val="00CD5E95"/>
    <w:rsid w:val="00CD652B"/>
    <w:rsid w:val="00CE123A"/>
    <w:rsid w:val="00CE1E03"/>
    <w:rsid w:val="00CE330C"/>
    <w:rsid w:val="00CE3424"/>
    <w:rsid w:val="00CE6932"/>
    <w:rsid w:val="00CF0FAB"/>
    <w:rsid w:val="00CF1417"/>
    <w:rsid w:val="00CF2C8F"/>
    <w:rsid w:val="00CF5801"/>
    <w:rsid w:val="00D03E6B"/>
    <w:rsid w:val="00D11377"/>
    <w:rsid w:val="00D22BD5"/>
    <w:rsid w:val="00D24292"/>
    <w:rsid w:val="00D248C6"/>
    <w:rsid w:val="00D24C8E"/>
    <w:rsid w:val="00D26308"/>
    <w:rsid w:val="00D26646"/>
    <w:rsid w:val="00D27726"/>
    <w:rsid w:val="00D35D5B"/>
    <w:rsid w:val="00D4064C"/>
    <w:rsid w:val="00D44072"/>
    <w:rsid w:val="00D56D40"/>
    <w:rsid w:val="00D57050"/>
    <w:rsid w:val="00D57168"/>
    <w:rsid w:val="00D62D7B"/>
    <w:rsid w:val="00D6308B"/>
    <w:rsid w:val="00D6698F"/>
    <w:rsid w:val="00D772D4"/>
    <w:rsid w:val="00D77664"/>
    <w:rsid w:val="00D92438"/>
    <w:rsid w:val="00D95C2F"/>
    <w:rsid w:val="00DB1835"/>
    <w:rsid w:val="00DB50B2"/>
    <w:rsid w:val="00DB52FA"/>
    <w:rsid w:val="00DB7FF8"/>
    <w:rsid w:val="00DC3BA6"/>
    <w:rsid w:val="00DD2886"/>
    <w:rsid w:val="00DD4995"/>
    <w:rsid w:val="00DD6E08"/>
    <w:rsid w:val="00DE3586"/>
    <w:rsid w:val="00DE6B77"/>
    <w:rsid w:val="00DE74FB"/>
    <w:rsid w:val="00DF0D5F"/>
    <w:rsid w:val="00DF602A"/>
    <w:rsid w:val="00DF64A6"/>
    <w:rsid w:val="00DF7F12"/>
    <w:rsid w:val="00E078C2"/>
    <w:rsid w:val="00E116CD"/>
    <w:rsid w:val="00E200C1"/>
    <w:rsid w:val="00E20240"/>
    <w:rsid w:val="00E2671F"/>
    <w:rsid w:val="00E26CCB"/>
    <w:rsid w:val="00E357BB"/>
    <w:rsid w:val="00E4362A"/>
    <w:rsid w:val="00E463AD"/>
    <w:rsid w:val="00E46DCC"/>
    <w:rsid w:val="00E5035F"/>
    <w:rsid w:val="00E51943"/>
    <w:rsid w:val="00E62CC8"/>
    <w:rsid w:val="00E63797"/>
    <w:rsid w:val="00E63E54"/>
    <w:rsid w:val="00E64501"/>
    <w:rsid w:val="00E6670E"/>
    <w:rsid w:val="00E702C8"/>
    <w:rsid w:val="00E71733"/>
    <w:rsid w:val="00E72D6A"/>
    <w:rsid w:val="00E80F1F"/>
    <w:rsid w:val="00E81777"/>
    <w:rsid w:val="00E82793"/>
    <w:rsid w:val="00E82EC3"/>
    <w:rsid w:val="00E87469"/>
    <w:rsid w:val="00EA070A"/>
    <w:rsid w:val="00EA1590"/>
    <w:rsid w:val="00EA6A68"/>
    <w:rsid w:val="00EB1518"/>
    <w:rsid w:val="00EB2DE9"/>
    <w:rsid w:val="00EC0173"/>
    <w:rsid w:val="00ED4DC0"/>
    <w:rsid w:val="00ED738E"/>
    <w:rsid w:val="00EE09AF"/>
    <w:rsid w:val="00EE1169"/>
    <w:rsid w:val="00EE716C"/>
    <w:rsid w:val="00EF7684"/>
    <w:rsid w:val="00F00CE1"/>
    <w:rsid w:val="00F04B23"/>
    <w:rsid w:val="00F10173"/>
    <w:rsid w:val="00F108AF"/>
    <w:rsid w:val="00F117A3"/>
    <w:rsid w:val="00F15637"/>
    <w:rsid w:val="00F166A8"/>
    <w:rsid w:val="00F17E5A"/>
    <w:rsid w:val="00F21E1F"/>
    <w:rsid w:val="00F2417F"/>
    <w:rsid w:val="00F31BD9"/>
    <w:rsid w:val="00F329D1"/>
    <w:rsid w:val="00F37ADA"/>
    <w:rsid w:val="00F4024C"/>
    <w:rsid w:val="00F428BC"/>
    <w:rsid w:val="00F433FD"/>
    <w:rsid w:val="00F51058"/>
    <w:rsid w:val="00F645EB"/>
    <w:rsid w:val="00F66917"/>
    <w:rsid w:val="00F67742"/>
    <w:rsid w:val="00F67BD8"/>
    <w:rsid w:val="00F74D91"/>
    <w:rsid w:val="00F876E0"/>
    <w:rsid w:val="00F9218A"/>
    <w:rsid w:val="00F939BA"/>
    <w:rsid w:val="00F93E88"/>
    <w:rsid w:val="00F96266"/>
    <w:rsid w:val="00F9705D"/>
    <w:rsid w:val="00FA0D70"/>
    <w:rsid w:val="00FA174B"/>
    <w:rsid w:val="00FB2049"/>
    <w:rsid w:val="00FB2FF1"/>
    <w:rsid w:val="00FB4DED"/>
    <w:rsid w:val="00FC179E"/>
    <w:rsid w:val="00FC5EFC"/>
    <w:rsid w:val="00FD0D84"/>
    <w:rsid w:val="00FD343D"/>
    <w:rsid w:val="00FE757F"/>
    <w:rsid w:val="00FF1999"/>
    <w:rsid w:val="00FF20FE"/>
    <w:rsid w:val="00FF4926"/>
    <w:rsid w:val="00FF68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439F4"/>
  <w15:chartTrackingRefBased/>
  <w15:docId w15:val="{F0567F70-D33D-48C9-9DDB-2B42267F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17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uiPriority w:val="99"/>
    <w:unhideWhenUsed/>
    <w:rsid w:val="00C60171"/>
    <w:rPr>
      <w:color w:val="0000FF"/>
      <w:u w:val="single"/>
    </w:rPr>
  </w:style>
  <w:style w:type="character" w:styleId="UnresolvedMention">
    <w:name w:val="Unresolved Mention"/>
    <w:basedOn w:val="DefaultParagraphFont"/>
    <w:uiPriority w:val="99"/>
    <w:semiHidden/>
    <w:unhideWhenUsed/>
    <w:rsid w:val="00952B0D"/>
    <w:rPr>
      <w:color w:val="605E5C"/>
      <w:shd w:val="clear" w:color="auto" w:fill="E1DFDD"/>
    </w:rPr>
  </w:style>
  <w:style w:type="character" w:styleId="Emphasis">
    <w:name w:val="Emphasis"/>
    <w:basedOn w:val="DefaultParagraphFont"/>
    <w:uiPriority w:val="20"/>
    <w:qFormat/>
    <w:rsid w:val="00195581"/>
    <w:rPr>
      <w:i/>
      <w:iCs/>
    </w:rPr>
  </w:style>
  <w:style w:type="paragraph" w:styleId="ListParagraph">
    <w:name w:val="List Paragraph"/>
    <w:basedOn w:val="Normal"/>
    <w:uiPriority w:val="34"/>
    <w:qFormat/>
    <w:rsid w:val="005C2013"/>
    <w:pPr>
      <w:ind w:left="720"/>
      <w:contextualSpacing/>
    </w:pPr>
  </w:style>
  <w:style w:type="paragraph" w:styleId="Header">
    <w:name w:val="header"/>
    <w:basedOn w:val="Normal"/>
    <w:link w:val="HeaderChar"/>
    <w:uiPriority w:val="99"/>
    <w:unhideWhenUsed/>
    <w:rsid w:val="003A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69"/>
  </w:style>
  <w:style w:type="paragraph" w:styleId="Footer">
    <w:name w:val="footer"/>
    <w:basedOn w:val="Normal"/>
    <w:link w:val="FooterChar"/>
    <w:uiPriority w:val="99"/>
    <w:unhideWhenUsed/>
    <w:rsid w:val="003A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2458">
      <w:bodyDiv w:val="1"/>
      <w:marLeft w:val="0"/>
      <w:marRight w:val="0"/>
      <w:marTop w:val="0"/>
      <w:marBottom w:val="0"/>
      <w:divBdr>
        <w:top w:val="none" w:sz="0" w:space="0" w:color="auto"/>
        <w:left w:val="none" w:sz="0" w:space="0" w:color="auto"/>
        <w:bottom w:val="none" w:sz="0" w:space="0" w:color="auto"/>
        <w:right w:val="none" w:sz="0" w:space="0" w:color="auto"/>
      </w:divBdr>
    </w:div>
    <w:div w:id="27687069">
      <w:bodyDiv w:val="1"/>
      <w:marLeft w:val="0"/>
      <w:marRight w:val="0"/>
      <w:marTop w:val="0"/>
      <w:marBottom w:val="0"/>
      <w:divBdr>
        <w:top w:val="none" w:sz="0" w:space="0" w:color="auto"/>
        <w:left w:val="none" w:sz="0" w:space="0" w:color="auto"/>
        <w:bottom w:val="none" w:sz="0" w:space="0" w:color="auto"/>
        <w:right w:val="none" w:sz="0" w:space="0" w:color="auto"/>
      </w:divBdr>
    </w:div>
    <w:div w:id="28384013">
      <w:bodyDiv w:val="1"/>
      <w:marLeft w:val="0"/>
      <w:marRight w:val="0"/>
      <w:marTop w:val="0"/>
      <w:marBottom w:val="0"/>
      <w:divBdr>
        <w:top w:val="none" w:sz="0" w:space="0" w:color="auto"/>
        <w:left w:val="none" w:sz="0" w:space="0" w:color="auto"/>
        <w:bottom w:val="none" w:sz="0" w:space="0" w:color="auto"/>
        <w:right w:val="none" w:sz="0" w:space="0" w:color="auto"/>
      </w:divBdr>
    </w:div>
    <w:div w:id="39597378">
      <w:bodyDiv w:val="1"/>
      <w:marLeft w:val="0"/>
      <w:marRight w:val="0"/>
      <w:marTop w:val="0"/>
      <w:marBottom w:val="0"/>
      <w:divBdr>
        <w:top w:val="none" w:sz="0" w:space="0" w:color="auto"/>
        <w:left w:val="none" w:sz="0" w:space="0" w:color="auto"/>
        <w:bottom w:val="none" w:sz="0" w:space="0" w:color="auto"/>
        <w:right w:val="none" w:sz="0" w:space="0" w:color="auto"/>
      </w:divBdr>
    </w:div>
    <w:div w:id="41053534">
      <w:bodyDiv w:val="1"/>
      <w:marLeft w:val="0"/>
      <w:marRight w:val="0"/>
      <w:marTop w:val="0"/>
      <w:marBottom w:val="0"/>
      <w:divBdr>
        <w:top w:val="none" w:sz="0" w:space="0" w:color="auto"/>
        <w:left w:val="none" w:sz="0" w:space="0" w:color="auto"/>
        <w:bottom w:val="none" w:sz="0" w:space="0" w:color="auto"/>
        <w:right w:val="none" w:sz="0" w:space="0" w:color="auto"/>
      </w:divBdr>
    </w:div>
    <w:div w:id="53430603">
      <w:bodyDiv w:val="1"/>
      <w:marLeft w:val="0"/>
      <w:marRight w:val="0"/>
      <w:marTop w:val="0"/>
      <w:marBottom w:val="0"/>
      <w:divBdr>
        <w:top w:val="none" w:sz="0" w:space="0" w:color="auto"/>
        <w:left w:val="none" w:sz="0" w:space="0" w:color="auto"/>
        <w:bottom w:val="none" w:sz="0" w:space="0" w:color="auto"/>
        <w:right w:val="none" w:sz="0" w:space="0" w:color="auto"/>
      </w:divBdr>
    </w:div>
    <w:div w:id="102120277">
      <w:bodyDiv w:val="1"/>
      <w:marLeft w:val="0"/>
      <w:marRight w:val="0"/>
      <w:marTop w:val="0"/>
      <w:marBottom w:val="0"/>
      <w:divBdr>
        <w:top w:val="none" w:sz="0" w:space="0" w:color="auto"/>
        <w:left w:val="none" w:sz="0" w:space="0" w:color="auto"/>
        <w:bottom w:val="none" w:sz="0" w:space="0" w:color="auto"/>
        <w:right w:val="none" w:sz="0" w:space="0" w:color="auto"/>
      </w:divBdr>
    </w:div>
    <w:div w:id="116488442">
      <w:bodyDiv w:val="1"/>
      <w:marLeft w:val="0"/>
      <w:marRight w:val="0"/>
      <w:marTop w:val="0"/>
      <w:marBottom w:val="0"/>
      <w:divBdr>
        <w:top w:val="none" w:sz="0" w:space="0" w:color="auto"/>
        <w:left w:val="none" w:sz="0" w:space="0" w:color="auto"/>
        <w:bottom w:val="none" w:sz="0" w:space="0" w:color="auto"/>
        <w:right w:val="none" w:sz="0" w:space="0" w:color="auto"/>
      </w:divBdr>
    </w:div>
    <w:div w:id="136382042">
      <w:bodyDiv w:val="1"/>
      <w:marLeft w:val="0"/>
      <w:marRight w:val="0"/>
      <w:marTop w:val="0"/>
      <w:marBottom w:val="0"/>
      <w:divBdr>
        <w:top w:val="none" w:sz="0" w:space="0" w:color="auto"/>
        <w:left w:val="none" w:sz="0" w:space="0" w:color="auto"/>
        <w:bottom w:val="none" w:sz="0" w:space="0" w:color="auto"/>
        <w:right w:val="none" w:sz="0" w:space="0" w:color="auto"/>
      </w:divBdr>
    </w:div>
    <w:div w:id="170145304">
      <w:bodyDiv w:val="1"/>
      <w:marLeft w:val="0"/>
      <w:marRight w:val="0"/>
      <w:marTop w:val="0"/>
      <w:marBottom w:val="0"/>
      <w:divBdr>
        <w:top w:val="none" w:sz="0" w:space="0" w:color="auto"/>
        <w:left w:val="none" w:sz="0" w:space="0" w:color="auto"/>
        <w:bottom w:val="none" w:sz="0" w:space="0" w:color="auto"/>
        <w:right w:val="none" w:sz="0" w:space="0" w:color="auto"/>
      </w:divBdr>
    </w:div>
    <w:div w:id="187723566">
      <w:bodyDiv w:val="1"/>
      <w:marLeft w:val="0"/>
      <w:marRight w:val="0"/>
      <w:marTop w:val="0"/>
      <w:marBottom w:val="0"/>
      <w:divBdr>
        <w:top w:val="none" w:sz="0" w:space="0" w:color="auto"/>
        <w:left w:val="none" w:sz="0" w:space="0" w:color="auto"/>
        <w:bottom w:val="none" w:sz="0" w:space="0" w:color="auto"/>
        <w:right w:val="none" w:sz="0" w:space="0" w:color="auto"/>
      </w:divBdr>
    </w:div>
    <w:div w:id="225730556">
      <w:bodyDiv w:val="1"/>
      <w:marLeft w:val="0"/>
      <w:marRight w:val="0"/>
      <w:marTop w:val="0"/>
      <w:marBottom w:val="0"/>
      <w:divBdr>
        <w:top w:val="none" w:sz="0" w:space="0" w:color="auto"/>
        <w:left w:val="none" w:sz="0" w:space="0" w:color="auto"/>
        <w:bottom w:val="none" w:sz="0" w:space="0" w:color="auto"/>
        <w:right w:val="none" w:sz="0" w:space="0" w:color="auto"/>
      </w:divBdr>
    </w:div>
    <w:div w:id="242495146">
      <w:bodyDiv w:val="1"/>
      <w:marLeft w:val="0"/>
      <w:marRight w:val="0"/>
      <w:marTop w:val="0"/>
      <w:marBottom w:val="0"/>
      <w:divBdr>
        <w:top w:val="none" w:sz="0" w:space="0" w:color="auto"/>
        <w:left w:val="none" w:sz="0" w:space="0" w:color="auto"/>
        <w:bottom w:val="none" w:sz="0" w:space="0" w:color="auto"/>
        <w:right w:val="none" w:sz="0" w:space="0" w:color="auto"/>
      </w:divBdr>
    </w:div>
    <w:div w:id="261374281">
      <w:bodyDiv w:val="1"/>
      <w:marLeft w:val="0"/>
      <w:marRight w:val="0"/>
      <w:marTop w:val="0"/>
      <w:marBottom w:val="0"/>
      <w:divBdr>
        <w:top w:val="none" w:sz="0" w:space="0" w:color="auto"/>
        <w:left w:val="none" w:sz="0" w:space="0" w:color="auto"/>
        <w:bottom w:val="none" w:sz="0" w:space="0" w:color="auto"/>
        <w:right w:val="none" w:sz="0" w:space="0" w:color="auto"/>
      </w:divBdr>
    </w:div>
    <w:div w:id="265382445">
      <w:bodyDiv w:val="1"/>
      <w:marLeft w:val="0"/>
      <w:marRight w:val="0"/>
      <w:marTop w:val="0"/>
      <w:marBottom w:val="0"/>
      <w:divBdr>
        <w:top w:val="none" w:sz="0" w:space="0" w:color="auto"/>
        <w:left w:val="none" w:sz="0" w:space="0" w:color="auto"/>
        <w:bottom w:val="none" w:sz="0" w:space="0" w:color="auto"/>
        <w:right w:val="none" w:sz="0" w:space="0" w:color="auto"/>
      </w:divBdr>
    </w:div>
    <w:div w:id="329219052">
      <w:bodyDiv w:val="1"/>
      <w:marLeft w:val="0"/>
      <w:marRight w:val="0"/>
      <w:marTop w:val="0"/>
      <w:marBottom w:val="0"/>
      <w:divBdr>
        <w:top w:val="none" w:sz="0" w:space="0" w:color="auto"/>
        <w:left w:val="none" w:sz="0" w:space="0" w:color="auto"/>
        <w:bottom w:val="none" w:sz="0" w:space="0" w:color="auto"/>
        <w:right w:val="none" w:sz="0" w:space="0" w:color="auto"/>
      </w:divBdr>
    </w:div>
    <w:div w:id="371538400">
      <w:bodyDiv w:val="1"/>
      <w:marLeft w:val="0"/>
      <w:marRight w:val="0"/>
      <w:marTop w:val="0"/>
      <w:marBottom w:val="0"/>
      <w:divBdr>
        <w:top w:val="none" w:sz="0" w:space="0" w:color="auto"/>
        <w:left w:val="none" w:sz="0" w:space="0" w:color="auto"/>
        <w:bottom w:val="none" w:sz="0" w:space="0" w:color="auto"/>
        <w:right w:val="none" w:sz="0" w:space="0" w:color="auto"/>
      </w:divBdr>
    </w:div>
    <w:div w:id="383911850">
      <w:bodyDiv w:val="1"/>
      <w:marLeft w:val="0"/>
      <w:marRight w:val="0"/>
      <w:marTop w:val="0"/>
      <w:marBottom w:val="0"/>
      <w:divBdr>
        <w:top w:val="none" w:sz="0" w:space="0" w:color="auto"/>
        <w:left w:val="none" w:sz="0" w:space="0" w:color="auto"/>
        <w:bottom w:val="none" w:sz="0" w:space="0" w:color="auto"/>
        <w:right w:val="none" w:sz="0" w:space="0" w:color="auto"/>
      </w:divBdr>
    </w:div>
    <w:div w:id="391780052">
      <w:bodyDiv w:val="1"/>
      <w:marLeft w:val="0"/>
      <w:marRight w:val="0"/>
      <w:marTop w:val="0"/>
      <w:marBottom w:val="0"/>
      <w:divBdr>
        <w:top w:val="none" w:sz="0" w:space="0" w:color="auto"/>
        <w:left w:val="none" w:sz="0" w:space="0" w:color="auto"/>
        <w:bottom w:val="none" w:sz="0" w:space="0" w:color="auto"/>
        <w:right w:val="none" w:sz="0" w:space="0" w:color="auto"/>
      </w:divBdr>
    </w:div>
    <w:div w:id="418335897">
      <w:bodyDiv w:val="1"/>
      <w:marLeft w:val="0"/>
      <w:marRight w:val="0"/>
      <w:marTop w:val="0"/>
      <w:marBottom w:val="0"/>
      <w:divBdr>
        <w:top w:val="none" w:sz="0" w:space="0" w:color="auto"/>
        <w:left w:val="none" w:sz="0" w:space="0" w:color="auto"/>
        <w:bottom w:val="none" w:sz="0" w:space="0" w:color="auto"/>
        <w:right w:val="none" w:sz="0" w:space="0" w:color="auto"/>
      </w:divBdr>
    </w:div>
    <w:div w:id="427117138">
      <w:bodyDiv w:val="1"/>
      <w:marLeft w:val="0"/>
      <w:marRight w:val="0"/>
      <w:marTop w:val="0"/>
      <w:marBottom w:val="0"/>
      <w:divBdr>
        <w:top w:val="none" w:sz="0" w:space="0" w:color="auto"/>
        <w:left w:val="none" w:sz="0" w:space="0" w:color="auto"/>
        <w:bottom w:val="none" w:sz="0" w:space="0" w:color="auto"/>
        <w:right w:val="none" w:sz="0" w:space="0" w:color="auto"/>
      </w:divBdr>
    </w:div>
    <w:div w:id="436799164">
      <w:bodyDiv w:val="1"/>
      <w:marLeft w:val="0"/>
      <w:marRight w:val="0"/>
      <w:marTop w:val="0"/>
      <w:marBottom w:val="0"/>
      <w:divBdr>
        <w:top w:val="none" w:sz="0" w:space="0" w:color="auto"/>
        <w:left w:val="none" w:sz="0" w:space="0" w:color="auto"/>
        <w:bottom w:val="none" w:sz="0" w:space="0" w:color="auto"/>
        <w:right w:val="none" w:sz="0" w:space="0" w:color="auto"/>
      </w:divBdr>
    </w:div>
    <w:div w:id="460274281">
      <w:bodyDiv w:val="1"/>
      <w:marLeft w:val="0"/>
      <w:marRight w:val="0"/>
      <w:marTop w:val="0"/>
      <w:marBottom w:val="0"/>
      <w:divBdr>
        <w:top w:val="none" w:sz="0" w:space="0" w:color="auto"/>
        <w:left w:val="none" w:sz="0" w:space="0" w:color="auto"/>
        <w:bottom w:val="none" w:sz="0" w:space="0" w:color="auto"/>
        <w:right w:val="none" w:sz="0" w:space="0" w:color="auto"/>
      </w:divBdr>
    </w:div>
    <w:div w:id="479420115">
      <w:bodyDiv w:val="1"/>
      <w:marLeft w:val="0"/>
      <w:marRight w:val="0"/>
      <w:marTop w:val="0"/>
      <w:marBottom w:val="0"/>
      <w:divBdr>
        <w:top w:val="none" w:sz="0" w:space="0" w:color="auto"/>
        <w:left w:val="none" w:sz="0" w:space="0" w:color="auto"/>
        <w:bottom w:val="none" w:sz="0" w:space="0" w:color="auto"/>
        <w:right w:val="none" w:sz="0" w:space="0" w:color="auto"/>
      </w:divBdr>
    </w:div>
    <w:div w:id="485754288">
      <w:bodyDiv w:val="1"/>
      <w:marLeft w:val="0"/>
      <w:marRight w:val="0"/>
      <w:marTop w:val="0"/>
      <w:marBottom w:val="0"/>
      <w:divBdr>
        <w:top w:val="none" w:sz="0" w:space="0" w:color="auto"/>
        <w:left w:val="none" w:sz="0" w:space="0" w:color="auto"/>
        <w:bottom w:val="none" w:sz="0" w:space="0" w:color="auto"/>
        <w:right w:val="none" w:sz="0" w:space="0" w:color="auto"/>
      </w:divBdr>
    </w:div>
    <w:div w:id="502204463">
      <w:bodyDiv w:val="1"/>
      <w:marLeft w:val="0"/>
      <w:marRight w:val="0"/>
      <w:marTop w:val="0"/>
      <w:marBottom w:val="0"/>
      <w:divBdr>
        <w:top w:val="none" w:sz="0" w:space="0" w:color="auto"/>
        <w:left w:val="none" w:sz="0" w:space="0" w:color="auto"/>
        <w:bottom w:val="none" w:sz="0" w:space="0" w:color="auto"/>
        <w:right w:val="none" w:sz="0" w:space="0" w:color="auto"/>
      </w:divBdr>
    </w:div>
    <w:div w:id="505827344">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553396528">
      <w:bodyDiv w:val="1"/>
      <w:marLeft w:val="0"/>
      <w:marRight w:val="0"/>
      <w:marTop w:val="0"/>
      <w:marBottom w:val="0"/>
      <w:divBdr>
        <w:top w:val="none" w:sz="0" w:space="0" w:color="auto"/>
        <w:left w:val="none" w:sz="0" w:space="0" w:color="auto"/>
        <w:bottom w:val="none" w:sz="0" w:space="0" w:color="auto"/>
        <w:right w:val="none" w:sz="0" w:space="0" w:color="auto"/>
      </w:divBdr>
      <w:divsChild>
        <w:div w:id="15276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56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96702">
      <w:bodyDiv w:val="1"/>
      <w:marLeft w:val="0"/>
      <w:marRight w:val="0"/>
      <w:marTop w:val="0"/>
      <w:marBottom w:val="0"/>
      <w:divBdr>
        <w:top w:val="none" w:sz="0" w:space="0" w:color="auto"/>
        <w:left w:val="none" w:sz="0" w:space="0" w:color="auto"/>
        <w:bottom w:val="none" w:sz="0" w:space="0" w:color="auto"/>
        <w:right w:val="none" w:sz="0" w:space="0" w:color="auto"/>
      </w:divBdr>
    </w:div>
    <w:div w:id="589705781">
      <w:bodyDiv w:val="1"/>
      <w:marLeft w:val="0"/>
      <w:marRight w:val="0"/>
      <w:marTop w:val="0"/>
      <w:marBottom w:val="0"/>
      <w:divBdr>
        <w:top w:val="none" w:sz="0" w:space="0" w:color="auto"/>
        <w:left w:val="none" w:sz="0" w:space="0" w:color="auto"/>
        <w:bottom w:val="none" w:sz="0" w:space="0" w:color="auto"/>
        <w:right w:val="none" w:sz="0" w:space="0" w:color="auto"/>
      </w:divBdr>
    </w:div>
    <w:div w:id="637342714">
      <w:bodyDiv w:val="1"/>
      <w:marLeft w:val="0"/>
      <w:marRight w:val="0"/>
      <w:marTop w:val="0"/>
      <w:marBottom w:val="0"/>
      <w:divBdr>
        <w:top w:val="none" w:sz="0" w:space="0" w:color="auto"/>
        <w:left w:val="none" w:sz="0" w:space="0" w:color="auto"/>
        <w:bottom w:val="none" w:sz="0" w:space="0" w:color="auto"/>
        <w:right w:val="none" w:sz="0" w:space="0" w:color="auto"/>
      </w:divBdr>
    </w:div>
    <w:div w:id="672924682">
      <w:bodyDiv w:val="1"/>
      <w:marLeft w:val="0"/>
      <w:marRight w:val="0"/>
      <w:marTop w:val="0"/>
      <w:marBottom w:val="0"/>
      <w:divBdr>
        <w:top w:val="none" w:sz="0" w:space="0" w:color="auto"/>
        <w:left w:val="none" w:sz="0" w:space="0" w:color="auto"/>
        <w:bottom w:val="none" w:sz="0" w:space="0" w:color="auto"/>
        <w:right w:val="none" w:sz="0" w:space="0" w:color="auto"/>
      </w:divBdr>
    </w:div>
    <w:div w:id="677853006">
      <w:bodyDiv w:val="1"/>
      <w:marLeft w:val="0"/>
      <w:marRight w:val="0"/>
      <w:marTop w:val="0"/>
      <w:marBottom w:val="0"/>
      <w:divBdr>
        <w:top w:val="none" w:sz="0" w:space="0" w:color="auto"/>
        <w:left w:val="none" w:sz="0" w:space="0" w:color="auto"/>
        <w:bottom w:val="none" w:sz="0" w:space="0" w:color="auto"/>
        <w:right w:val="none" w:sz="0" w:space="0" w:color="auto"/>
      </w:divBdr>
    </w:div>
    <w:div w:id="689797090">
      <w:bodyDiv w:val="1"/>
      <w:marLeft w:val="0"/>
      <w:marRight w:val="0"/>
      <w:marTop w:val="0"/>
      <w:marBottom w:val="0"/>
      <w:divBdr>
        <w:top w:val="none" w:sz="0" w:space="0" w:color="auto"/>
        <w:left w:val="none" w:sz="0" w:space="0" w:color="auto"/>
        <w:bottom w:val="none" w:sz="0" w:space="0" w:color="auto"/>
        <w:right w:val="none" w:sz="0" w:space="0" w:color="auto"/>
      </w:divBdr>
    </w:div>
    <w:div w:id="732893441">
      <w:bodyDiv w:val="1"/>
      <w:marLeft w:val="0"/>
      <w:marRight w:val="0"/>
      <w:marTop w:val="0"/>
      <w:marBottom w:val="0"/>
      <w:divBdr>
        <w:top w:val="none" w:sz="0" w:space="0" w:color="auto"/>
        <w:left w:val="none" w:sz="0" w:space="0" w:color="auto"/>
        <w:bottom w:val="none" w:sz="0" w:space="0" w:color="auto"/>
        <w:right w:val="none" w:sz="0" w:space="0" w:color="auto"/>
      </w:divBdr>
    </w:div>
    <w:div w:id="788359225">
      <w:bodyDiv w:val="1"/>
      <w:marLeft w:val="0"/>
      <w:marRight w:val="0"/>
      <w:marTop w:val="0"/>
      <w:marBottom w:val="0"/>
      <w:divBdr>
        <w:top w:val="none" w:sz="0" w:space="0" w:color="auto"/>
        <w:left w:val="none" w:sz="0" w:space="0" w:color="auto"/>
        <w:bottom w:val="none" w:sz="0" w:space="0" w:color="auto"/>
        <w:right w:val="none" w:sz="0" w:space="0" w:color="auto"/>
      </w:divBdr>
    </w:div>
    <w:div w:id="801578144">
      <w:bodyDiv w:val="1"/>
      <w:marLeft w:val="0"/>
      <w:marRight w:val="0"/>
      <w:marTop w:val="0"/>
      <w:marBottom w:val="0"/>
      <w:divBdr>
        <w:top w:val="none" w:sz="0" w:space="0" w:color="auto"/>
        <w:left w:val="none" w:sz="0" w:space="0" w:color="auto"/>
        <w:bottom w:val="none" w:sz="0" w:space="0" w:color="auto"/>
        <w:right w:val="none" w:sz="0" w:space="0" w:color="auto"/>
      </w:divBdr>
    </w:div>
    <w:div w:id="819998803">
      <w:bodyDiv w:val="1"/>
      <w:marLeft w:val="0"/>
      <w:marRight w:val="0"/>
      <w:marTop w:val="0"/>
      <w:marBottom w:val="0"/>
      <w:divBdr>
        <w:top w:val="none" w:sz="0" w:space="0" w:color="auto"/>
        <w:left w:val="none" w:sz="0" w:space="0" w:color="auto"/>
        <w:bottom w:val="none" w:sz="0" w:space="0" w:color="auto"/>
        <w:right w:val="none" w:sz="0" w:space="0" w:color="auto"/>
      </w:divBdr>
    </w:div>
    <w:div w:id="828981029">
      <w:bodyDiv w:val="1"/>
      <w:marLeft w:val="0"/>
      <w:marRight w:val="0"/>
      <w:marTop w:val="0"/>
      <w:marBottom w:val="0"/>
      <w:divBdr>
        <w:top w:val="none" w:sz="0" w:space="0" w:color="auto"/>
        <w:left w:val="none" w:sz="0" w:space="0" w:color="auto"/>
        <w:bottom w:val="none" w:sz="0" w:space="0" w:color="auto"/>
        <w:right w:val="none" w:sz="0" w:space="0" w:color="auto"/>
      </w:divBdr>
    </w:div>
    <w:div w:id="887909620">
      <w:bodyDiv w:val="1"/>
      <w:marLeft w:val="0"/>
      <w:marRight w:val="0"/>
      <w:marTop w:val="0"/>
      <w:marBottom w:val="0"/>
      <w:divBdr>
        <w:top w:val="none" w:sz="0" w:space="0" w:color="auto"/>
        <w:left w:val="none" w:sz="0" w:space="0" w:color="auto"/>
        <w:bottom w:val="none" w:sz="0" w:space="0" w:color="auto"/>
        <w:right w:val="none" w:sz="0" w:space="0" w:color="auto"/>
      </w:divBdr>
    </w:div>
    <w:div w:id="897014738">
      <w:bodyDiv w:val="1"/>
      <w:marLeft w:val="0"/>
      <w:marRight w:val="0"/>
      <w:marTop w:val="0"/>
      <w:marBottom w:val="0"/>
      <w:divBdr>
        <w:top w:val="none" w:sz="0" w:space="0" w:color="auto"/>
        <w:left w:val="none" w:sz="0" w:space="0" w:color="auto"/>
        <w:bottom w:val="none" w:sz="0" w:space="0" w:color="auto"/>
        <w:right w:val="none" w:sz="0" w:space="0" w:color="auto"/>
      </w:divBdr>
    </w:div>
    <w:div w:id="907105718">
      <w:bodyDiv w:val="1"/>
      <w:marLeft w:val="0"/>
      <w:marRight w:val="0"/>
      <w:marTop w:val="0"/>
      <w:marBottom w:val="0"/>
      <w:divBdr>
        <w:top w:val="none" w:sz="0" w:space="0" w:color="auto"/>
        <w:left w:val="none" w:sz="0" w:space="0" w:color="auto"/>
        <w:bottom w:val="none" w:sz="0" w:space="0" w:color="auto"/>
        <w:right w:val="none" w:sz="0" w:space="0" w:color="auto"/>
      </w:divBdr>
    </w:div>
    <w:div w:id="918830967">
      <w:bodyDiv w:val="1"/>
      <w:marLeft w:val="0"/>
      <w:marRight w:val="0"/>
      <w:marTop w:val="0"/>
      <w:marBottom w:val="0"/>
      <w:divBdr>
        <w:top w:val="none" w:sz="0" w:space="0" w:color="auto"/>
        <w:left w:val="none" w:sz="0" w:space="0" w:color="auto"/>
        <w:bottom w:val="none" w:sz="0" w:space="0" w:color="auto"/>
        <w:right w:val="none" w:sz="0" w:space="0" w:color="auto"/>
      </w:divBdr>
    </w:div>
    <w:div w:id="934362751">
      <w:bodyDiv w:val="1"/>
      <w:marLeft w:val="0"/>
      <w:marRight w:val="0"/>
      <w:marTop w:val="0"/>
      <w:marBottom w:val="0"/>
      <w:divBdr>
        <w:top w:val="none" w:sz="0" w:space="0" w:color="auto"/>
        <w:left w:val="none" w:sz="0" w:space="0" w:color="auto"/>
        <w:bottom w:val="none" w:sz="0" w:space="0" w:color="auto"/>
        <w:right w:val="none" w:sz="0" w:space="0" w:color="auto"/>
      </w:divBdr>
      <w:divsChild>
        <w:div w:id="146762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76659">
      <w:bodyDiv w:val="1"/>
      <w:marLeft w:val="0"/>
      <w:marRight w:val="0"/>
      <w:marTop w:val="0"/>
      <w:marBottom w:val="0"/>
      <w:divBdr>
        <w:top w:val="none" w:sz="0" w:space="0" w:color="auto"/>
        <w:left w:val="none" w:sz="0" w:space="0" w:color="auto"/>
        <w:bottom w:val="none" w:sz="0" w:space="0" w:color="auto"/>
        <w:right w:val="none" w:sz="0" w:space="0" w:color="auto"/>
      </w:divBdr>
      <w:divsChild>
        <w:div w:id="15835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984924">
      <w:bodyDiv w:val="1"/>
      <w:marLeft w:val="0"/>
      <w:marRight w:val="0"/>
      <w:marTop w:val="0"/>
      <w:marBottom w:val="0"/>
      <w:divBdr>
        <w:top w:val="none" w:sz="0" w:space="0" w:color="auto"/>
        <w:left w:val="none" w:sz="0" w:space="0" w:color="auto"/>
        <w:bottom w:val="none" w:sz="0" w:space="0" w:color="auto"/>
        <w:right w:val="none" w:sz="0" w:space="0" w:color="auto"/>
      </w:divBdr>
    </w:div>
    <w:div w:id="961152940">
      <w:bodyDiv w:val="1"/>
      <w:marLeft w:val="0"/>
      <w:marRight w:val="0"/>
      <w:marTop w:val="0"/>
      <w:marBottom w:val="0"/>
      <w:divBdr>
        <w:top w:val="none" w:sz="0" w:space="0" w:color="auto"/>
        <w:left w:val="none" w:sz="0" w:space="0" w:color="auto"/>
        <w:bottom w:val="none" w:sz="0" w:space="0" w:color="auto"/>
        <w:right w:val="none" w:sz="0" w:space="0" w:color="auto"/>
      </w:divBdr>
    </w:div>
    <w:div w:id="982201948">
      <w:bodyDiv w:val="1"/>
      <w:marLeft w:val="0"/>
      <w:marRight w:val="0"/>
      <w:marTop w:val="0"/>
      <w:marBottom w:val="0"/>
      <w:divBdr>
        <w:top w:val="none" w:sz="0" w:space="0" w:color="auto"/>
        <w:left w:val="none" w:sz="0" w:space="0" w:color="auto"/>
        <w:bottom w:val="none" w:sz="0" w:space="0" w:color="auto"/>
        <w:right w:val="none" w:sz="0" w:space="0" w:color="auto"/>
      </w:divBdr>
    </w:div>
    <w:div w:id="995452031">
      <w:bodyDiv w:val="1"/>
      <w:marLeft w:val="0"/>
      <w:marRight w:val="0"/>
      <w:marTop w:val="0"/>
      <w:marBottom w:val="0"/>
      <w:divBdr>
        <w:top w:val="none" w:sz="0" w:space="0" w:color="auto"/>
        <w:left w:val="none" w:sz="0" w:space="0" w:color="auto"/>
        <w:bottom w:val="none" w:sz="0" w:space="0" w:color="auto"/>
        <w:right w:val="none" w:sz="0" w:space="0" w:color="auto"/>
      </w:divBdr>
    </w:div>
    <w:div w:id="1025784802">
      <w:bodyDiv w:val="1"/>
      <w:marLeft w:val="0"/>
      <w:marRight w:val="0"/>
      <w:marTop w:val="0"/>
      <w:marBottom w:val="0"/>
      <w:divBdr>
        <w:top w:val="none" w:sz="0" w:space="0" w:color="auto"/>
        <w:left w:val="none" w:sz="0" w:space="0" w:color="auto"/>
        <w:bottom w:val="none" w:sz="0" w:space="0" w:color="auto"/>
        <w:right w:val="none" w:sz="0" w:space="0" w:color="auto"/>
      </w:divBdr>
    </w:div>
    <w:div w:id="1034694185">
      <w:bodyDiv w:val="1"/>
      <w:marLeft w:val="0"/>
      <w:marRight w:val="0"/>
      <w:marTop w:val="0"/>
      <w:marBottom w:val="0"/>
      <w:divBdr>
        <w:top w:val="none" w:sz="0" w:space="0" w:color="auto"/>
        <w:left w:val="none" w:sz="0" w:space="0" w:color="auto"/>
        <w:bottom w:val="none" w:sz="0" w:space="0" w:color="auto"/>
        <w:right w:val="none" w:sz="0" w:space="0" w:color="auto"/>
      </w:divBdr>
    </w:div>
    <w:div w:id="1041055456">
      <w:bodyDiv w:val="1"/>
      <w:marLeft w:val="0"/>
      <w:marRight w:val="0"/>
      <w:marTop w:val="0"/>
      <w:marBottom w:val="0"/>
      <w:divBdr>
        <w:top w:val="none" w:sz="0" w:space="0" w:color="auto"/>
        <w:left w:val="none" w:sz="0" w:space="0" w:color="auto"/>
        <w:bottom w:val="none" w:sz="0" w:space="0" w:color="auto"/>
        <w:right w:val="none" w:sz="0" w:space="0" w:color="auto"/>
      </w:divBdr>
    </w:div>
    <w:div w:id="1046371650">
      <w:bodyDiv w:val="1"/>
      <w:marLeft w:val="0"/>
      <w:marRight w:val="0"/>
      <w:marTop w:val="0"/>
      <w:marBottom w:val="0"/>
      <w:divBdr>
        <w:top w:val="none" w:sz="0" w:space="0" w:color="auto"/>
        <w:left w:val="none" w:sz="0" w:space="0" w:color="auto"/>
        <w:bottom w:val="none" w:sz="0" w:space="0" w:color="auto"/>
        <w:right w:val="none" w:sz="0" w:space="0" w:color="auto"/>
      </w:divBdr>
      <w:divsChild>
        <w:div w:id="1978290705">
          <w:marLeft w:val="0"/>
          <w:marRight w:val="0"/>
          <w:marTop w:val="0"/>
          <w:marBottom w:val="0"/>
          <w:divBdr>
            <w:top w:val="none" w:sz="0" w:space="0" w:color="auto"/>
            <w:left w:val="none" w:sz="0" w:space="0" w:color="auto"/>
            <w:bottom w:val="none" w:sz="0" w:space="0" w:color="auto"/>
            <w:right w:val="none" w:sz="0" w:space="0" w:color="auto"/>
          </w:divBdr>
          <w:divsChild>
            <w:div w:id="7624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1241">
      <w:bodyDiv w:val="1"/>
      <w:marLeft w:val="0"/>
      <w:marRight w:val="0"/>
      <w:marTop w:val="0"/>
      <w:marBottom w:val="0"/>
      <w:divBdr>
        <w:top w:val="none" w:sz="0" w:space="0" w:color="auto"/>
        <w:left w:val="none" w:sz="0" w:space="0" w:color="auto"/>
        <w:bottom w:val="none" w:sz="0" w:space="0" w:color="auto"/>
        <w:right w:val="none" w:sz="0" w:space="0" w:color="auto"/>
      </w:divBdr>
    </w:div>
    <w:div w:id="1110011014">
      <w:bodyDiv w:val="1"/>
      <w:marLeft w:val="0"/>
      <w:marRight w:val="0"/>
      <w:marTop w:val="0"/>
      <w:marBottom w:val="0"/>
      <w:divBdr>
        <w:top w:val="none" w:sz="0" w:space="0" w:color="auto"/>
        <w:left w:val="none" w:sz="0" w:space="0" w:color="auto"/>
        <w:bottom w:val="none" w:sz="0" w:space="0" w:color="auto"/>
        <w:right w:val="none" w:sz="0" w:space="0" w:color="auto"/>
      </w:divBdr>
    </w:div>
    <w:div w:id="1137800942">
      <w:bodyDiv w:val="1"/>
      <w:marLeft w:val="0"/>
      <w:marRight w:val="0"/>
      <w:marTop w:val="0"/>
      <w:marBottom w:val="0"/>
      <w:divBdr>
        <w:top w:val="none" w:sz="0" w:space="0" w:color="auto"/>
        <w:left w:val="none" w:sz="0" w:space="0" w:color="auto"/>
        <w:bottom w:val="none" w:sz="0" w:space="0" w:color="auto"/>
        <w:right w:val="none" w:sz="0" w:space="0" w:color="auto"/>
      </w:divBdr>
    </w:div>
    <w:div w:id="1149707491">
      <w:bodyDiv w:val="1"/>
      <w:marLeft w:val="0"/>
      <w:marRight w:val="0"/>
      <w:marTop w:val="0"/>
      <w:marBottom w:val="0"/>
      <w:divBdr>
        <w:top w:val="none" w:sz="0" w:space="0" w:color="auto"/>
        <w:left w:val="none" w:sz="0" w:space="0" w:color="auto"/>
        <w:bottom w:val="none" w:sz="0" w:space="0" w:color="auto"/>
        <w:right w:val="none" w:sz="0" w:space="0" w:color="auto"/>
      </w:divBdr>
      <w:divsChild>
        <w:div w:id="78515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374890">
      <w:bodyDiv w:val="1"/>
      <w:marLeft w:val="0"/>
      <w:marRight w:val="0"/>
      <w:marTop w:val="0"/>
      <w:marBottom w:val="0"/>
      <w:divBdr>
        <w:top w:val="none" w:sz="0" w:space="0" w:color="auto"/>
        <w:left w:val="none" w:sz="0" w:space="0" w:color="auto"/>
        <w:bottom w:val="none" w:sz="0" w:space="0" w:color="auto"/>
        <w:right w:val="none" w:sz="0" w:space="0" w:color="auto"/>
      </w:divBdr>
    </w:div>
    <w:div w:id="1161584016">
      <w:bodyDiv w:val="1"/>
      <w:marLeft w:val="0"/>
      <w:marRight w:val="0"/>
      <w:marTop w:val="0"/>
      <w:marBottom w:val="0"/>
      <w:divBdr>
        <w:top w:val="none" w:sz="0" w:space="0" w:color="auto"/>
        <w:left w:val="none" w:sz="0" w:space="0" w:color="auto"/>
        <w:bottom w:val="none" w:sz="0" w:space="0" w:color="auto"/>
        <w:right w:val="none" w:sz="0" w:space="0" w:color="auto"/>
      </w:divBdr>
    </w:div>
    <w:div w:id="1165128240">
      <w:bodyDiv w:val="1"/>
      <w:marLeft w:val="0"/>
      <w:marRight w:val="0"/>
      <w:marTop w:val="0"/>
      <w:marBottom w:val="0"/>
      <w:divBdr>
        <w:top w:val="none" w:sz="0" w:space="0" w:color="auto"/>
        <w:left w:val="none" w:sz="0" w:space="0" w:color="auto"/>
        <w:bottom w:val="none" w:sz="0" w:space="0" w:color="auto"/>
        <w:right w:val="none" w:sz="0" w:space="0" w:color="auto"/>
      </w:divBdr>
    </w:div>
    <w:div w:id="1175535753">
      <w:bodyDiv w:val="1"/>
      <w:marLeft w:val="0"/>
      <w:marRight w:val="0"/>
      <w:marTop w:val="0"/>
      <w:marBottom w:val="0"/>
      <w:divBdr>
        <w:top w:val="none" w:sz="0" w:space="0" w:color="auto"/>
        <w:left w:val="none" w:sz="0" w:space="0" w:color="auto"/>
        <w:bottom w:val="none" w:sz="0" w:space="0" w:color="auto"/>
        <w:right w:val="none" w:sz="0" w:space="0" w:color="auto"/>
      </w:divBdr>
    </w:div>
    <w:div w:id="1212225562">
      <w:bodyDiv w:val="1"/>
      <w:marLeft w:val="0"/>
      <w:marRight w:val="0"/>
      <w:marTop w:val="0"/>
      <w:marBottom w:val="0"/>
      <w:divBdr>
        <w:top w:val="none" w:sz="0" w:space="0" w:color="auto"/>
        <w:left w:val="none" w:sz="0" w:space="0" w:color="auto"/>
        <w:bottom w:val="none" w:sz="0" w:space="0" w:color="auto"/>
        <w:right w:val="none" w:sz="0" w:space="0" w:color="auto"/>
      </w:divBdr>
    </w:div>
    <w:div w:id="1217551120">
      <w:bodyDiv w:val="1"/>
      <w:marLeft w:val="0"/>
      <w:marRight w:val="0"/>
      <w:marTop w:val="0"/>
      <w:marBottom w:val="0"/>
      <w:divBdr>
        <w:top w:val="none" w:sz="0" w:space="0" w:color="auto"/>
        <w:left w:val="none" w:sz="0" w:space="0" w:color="auto"/>
        <w:bottom w:val="none" w:sz="0" w:space="0" w:color="auto"/>
        <w:right w:val="none" w:sz="0" w:space="0" w:color="auto"/>
      </w:divBdr>
    </w:div>
    <w:div w:id="1253930781">
      <w:bodyDiv w:val="1"/>
      <w:marLeft w:val="0"/>
      <w:marRight w:val="0"/>
      <w:marTop w:val="0"/>
      <w:marBottom w:val="0"/>
      <w:divBdr>
        <w:top w:val="none" w:sz="0" w:space="0" w:color="auto"/>
        <w:left w:val="none" w:sz="0" w:space="0" w:color="auto"/>
        <w:bottom w:val="none" w:sz="0" w:space="0" w:color="auto"/>
        <w:right w:val="none" w:sz="0" w:space="0" w:color="auto"/>
      </w:divBdr>
    </w:div>
    <w:div w:id="1267076615">
      <w:bodyDiv w:val="1"/>
      <w:marLeft w:val="0"/>
      <w:marRight w:val="0"/>
      <w:marTop w:val="0"/>
      <w:marBottom w:val="0"/>
      <w:divBdr>
        <w:top w:val="none" w:sz="0" w:space="0" w:color="auto"/>
        <w:left w:val="none" w:sz="0" w:space="0" w:color="auto"/>
        <w:bottom w:val="none" w:sz="0" w:space="0" w:color="auto"/>
        <w:right w:val="none" w:sz="0" w:space="0" w:color="auto"/>
      </w:divBdr>
    </w:div>
    <w:div w:id="1269503651">
      <w:bodyDiv w:val="1"/>
      <w:marLeft w:val="0"/>
      <w:marRight w:val="0"/>
      <w:marTop w:val="0"/>
      <w:marBottom w:val="0"/>
      <w:divBdr>
        <w:top w:val="none" w:sz="0" w:space="0" w:color="auto"/>
        <w:left w:val="none" w:sz="0" w:space="0" w:color="auto"/>
        <w:bottom w:val="none" w:sz="0" w:space="0" w:color="auto"/>
        <w:right w:val="none" w:sz="0" w:space="0" w:color="auto"/>
      </w:divBdr>
    </w:div>
    <w:div w:id="1334066197">
      <w:bodyDiv w:val="1"/>
      <w:marLeft w:val="0"/>
      <w:marRight w:val="0"/>
      <w:marTop w:val="0"/>
      <w:marBottom w:val="0"/>
      <w:divBdr>
        <w:top w:val="none" w:sz="0" w:space="0" w:color="auto"/>
        <w:left w:val="none" w:sz="0" w:space="0" w:color="auto"/>
        <w:bottom w:val="none" w:sz="0" w:space="0" w:color="auto"/>
        <w:right w:val="none" w:sz="0" w:space="0" w:color="auto"/>
      </w:divBdr>
    </w:div>
    <w:div w:id="1338581654">
      <w:bodyDiv w:val="1"/>
      <w:marLeft w:val="0"/>
      <w:marRight w:val="0"/>
      <w:marTop w:val="0"/>
      <w:marBottom w:val="0"/>
      <w:divBdr>
        <w:top w:val="none" w:sz="0" w:space="0" w:color="auto"/>
        <w:left w:val="none" w:sz="0" w:space="0" w:color="auto"/>
        <w:bottom w:val="none" w:sz="0" w:space="0" w:color="auto"/>
        <w:right w:val="none" w:sz="0" w:space="0" w:color="auto"/>
      </w:divBdr>
      <w:divsChild>
        <w:div w:id="122055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194319">
      <w:bodyDiv w:val="1"/>
      <w:marLeft w:val="0"/>
      <w:marRight w:val="0"/>
      <w:marTop w:val="0"/>
      <w:marBottom w:val="0"/>
      <w:divBdr>
        <w:top w:val="none" w:sz="0" w:space="0" w:color="auto"/>
        <w:left w:val="none" w:sz="0" w:space="0" w:color="auto"/>
        <w:bottom w:val="none" w:sz="0" w:space="0" w:color="auto"/>
        <w:right w:val="none" w:sz="0" w:space="0" w:color="auto"/>
      </w:divBdr>
    </w:div>
    <w:div w:id="1360161883">
      <w:bodyDiv w:val="1"/>
      <w:marLeft w:val="0"/>
      <w:marRight w:val="0"/>
      <w:marTop w:val="0"/>
      <w:marBottom w:val="0"/>
      <w:divBdr>
        <w:top w:val="none" w:sz="0" w:space="0" w:color="auto"/>
        <w:left w:val="none" w:sz="0" w:space="0" w:color="auto"/>
        <w:bottom w:val="none" w:sz="0" w:space="0" w:color="auto"/>
        <w:right w:val="none" w:sz="0" w:space="0" w:color="auto"/>
      </w:divBdr>
    </w:div>
    <w:div w:id="1374236271">
      <w:bodyDiv w:val="1"/>
      <w:marLeft w:val="0"/>
      <w:marRight w:val="0"/>
      <w:marTop w:val="0"/>
      <w:marBottom w:val="0"/>
      <w:divBdr>
        <w:top w:val="none" w:sz="0" w:space="0" w:color="auto"/>
        <w:left w:val="none" w:sz="0" w:space="0" w:color="auto"/>
        <w:bottom w:val="none" w:sz="0" w:space="0" w:color="auto"/>
        <w:right w:val="none" w:sz="0" w:space="0" w:color="auto"/>
      </w:divBdr>
    </w:div>
    <w:div w:id="1379278131">
      <w:bodyDiv w:val="1"/>
      <w:marLeft w:val="0"/>
      <w:marRight w:val="0"/>
      <w:marTop w:val="0"/>
      <w:marBottom w:val="0"/>
      <w:divBdr>
        <w:top w:val="none" w:sz="0" w:space="0" w:color="auto"/>
        <w:left w:val="none" w:sz="0" w:space="0" w:color="auto"/>
        <w:bottom w:val="none" w:sz="0" w:space="0" w:color="auto"/>
        <w:right w:val="none" w:sz="0" w:space="0" w:color="auto"/>
      </w:divBdr>
    </w:div>
    <w:div w:id="1383290047">
      <w:bodyDiv w:val="1"/>
      <w:marLeft w:val="0"/>
      <w:marRight w:val="0"/>
      <w:marTop w:val="0"/>
      <w:marBottom w:val="0"/>
      <w:divBdr>
        <w:top w:val="none" w:sz="0" w:space="0" w:color="auto"/>
        <w:left w:val="none" w:sz="0" w:space="0" w:color="auto"/>
        <w:bottom w:val="none" w:sz="0" w:space="0" w:color="auto"/>
        <w:right w:val="none" w:sz="0" w:space="0" w:color="auto"/>
      </w:divBdr>
    </w:div>
    <w:div w:id="1406151497">
      <w:bodyDiv w:val="1"/>
      <w:marLeft w:val="0"/>
      <w:marRight w:val="0"/>
      <w:marTop w:val="0"/>
      <w:marBottom w:val="0"/>
      <w:divBdr>
        <w:top w:val="none" w:sz="0" w:space="0" w:color="auto"/>
        <w:left w:val="none" w:sz="0" w:space="0" w:color="auto"/>
        <w:bottom w:val="none" w:sz="0" w:space="0" w:color="auto"/>
        <w:right w:val="none" w:sz="0" w:space="0" w:color="auto"/>
      </w:divBdr>
      <w:divsChild>
        <w:div w:id="1528059868">
          <w:blockQuote w:val="1"/>
          <w:marLeft w:val="720"/>
          <w:marRight w:val="720"/>
          <w:marTop w:val="100"/>
          <w:marBottom w:val="100"/>
          <w:divBdr>
            <w:top w:val="none" w:sz="0" w:space="0" w:color="auto"/>
            <w:left w:val="none" w:sz="0" w:space="0" w:color="auto"/>
            <w:bottom w:val="none" w:sz="0" w:space="0" w:color="auto"/>
            <w:right w:val="none" w:sz="0" w:space="0" w:color="auto"/>
          </w:divBdr>
        </w:div>
        <w:div w:id="73875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81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667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496041">
      <w:bodyDiv w:val="1"/>
      <w:marLeft w:val="0"/>
      <w:marRight w:val="0"/>
      <w:marTop w:val="0"/>
      <w:marBottom w:val="0"/>
      <w:divBdr>
        <w:top w:val="none" w:sz="0" w:space="0" w:color="auto"/>
        <w:left w:val="none" w:sz="0" w:space="0" w:color="auto"/>
        <w:bottom w:val="none" w:sz="0" w:space="0" w:color="auto"/>
        <w:right w:val="none" w:sz="0" w:space="0" w:color="auto"/>
      </w:divBdr>
    </w:div>
    <w:div w:id="1463378744">
      <w:bodyDiv w:val="1"/>
      <w:marLeft w:val="0"/>
      <w:marRight w:val="0"/>
      <w:marTop w:val="0"/>
      <w:marBottom w:val="0"/>
      <w:divBdr>
        <w:top w:val="none" w:sz="0" w:space="0" w:color="auto"/>
        <w:left w:val="none" w:sz="0" w:space="0" w:color="auto"/>
        <w:bottom w:val="none" w:sz="0" w:space="0" w:color="auto"/>
        <w:right w:val="none" w:sz="0" w:space="0" w:color="auto"/>
      </w:divBdr>
    </w:div>
    <w:div w:id="1472943587">
      <w:bodyDiv w:val="1"/>
      <w:marLeft w:val="0"/>
      <w:marRight w:val="0"/>
      <w:marTop w:val="0"/>
      <w:marBottom w:val="0"/>
      <w:divBdr>
        <w:top w:val="none" w:sz="0" w:space="0" w:color="auto"/>
        <w:left w:val="none" w:sz="0" w:space="0" w:color="auto"/>
        <w:bottom w:val="none" w:sz="0" w:space="0" w:color="auto"/>
        <w:right w:val="none" w:sz="0" w:space="0" w:color="auto"/>
      </w:divBdr>
    </w:div>
    <w:div w:id="1506359552">
      <w:bodyDiv w:val="1"/>
      <w:marLeft w:val="0"/>
      <w:marRight w:val="0"/>
      <w:marTop w:val="0"/>
      <w:marBottom w:val="0"/>
      <w:divBdr>
        <w:top w:val="none" w:sz="0" w:space="0" w:color="auto"/>
        <w:left w:val="none" w:sz="0" w:space="0" w:color="auto"/>
        <w:bottom w:val="none" w:sz="0" w:space="0" w:color="auto"/>
        <w:right w:val="none" w:sz="0" w:space="0" w:color="auto"/>
      </w:divBdr>
    </w:div>
    <w:div w:id="1509129758">
      <w:bodyDiv w:val="1"/>
      <w:marLeft w:val="0"/>
      <w:marRight w:val="0"/>
      <w:marTop w:val="0"/>
      <w:marBottom w:val="0"/>
      <w:divBdr>
        <w:top w:val="none" w:sz="0" w:space="0" w:color="auto"/>
        <w:left w:val="none" w:sz="0" w:space="0" w:color="auto"/>
        <w:bottom w:val="none" w:sz="0" w:space="0" w:color="auto"/>
        <w:right w:val="none" w:sz="0" w:space="0" w:color="auto"/>
      </w:divBdr>
    </w:div>
    <w:div w:id="1514224378">
      <w:bodyDiv w:val="1"/>
      <w:marLeft w:val="0"/>
      <w:marRight w:val="0"/>
      <w:marTop w:val="0"/>
      <w:marBottom w:val="0"/>
      <w:divBdr>
        <w:top w:val="none" w:sz="0" w:space="0" w:color="auto"/>
        <w:left w:val="none" w:sz="0" w:space="0" w:color="auto"/>
        <w:bottom w:val="none" w:sz="0" w:space="0" w:color="auto"/>
        <w:right w:val="none" w:sz="0" w:space="0" w:color="auto"/>
      </w:divBdr>
    </w:div>
    <w:div w:id="1530751694">
      <w:bodyDiv w:val="1"/>
      <w:marLeft w:val="0"/>
      <w:marRight w:val="0"/>
      <w:marTop w:val="0"/>
      <w:marBottom w:val="0"/>
      <w:divBdr>
        <w:top w:val="none" w:sz="0" w:space="0" w:color="auto"/>
        <w:left w:val="none" w:sz="0" w:space="0" w:color="auto"/>
        <w:bottom w:val="none" w:sz="0" w:space="0" w:color="auto"/>
        <w:right w:val="none" w:sz="0" w:space="0" w:color="auto"/>
      </w:divBdr>
    </w:div>
    <w:div w:id="1573855160">
      <w:bodyDiv w:val="1"/>
      <w:marLeft w:val="0"/>
      <w:marRight w:val="0"/>
      <w:marTop w:val="0"/>
      <w:marBottom w:val="0"/>
      <w:divBdr>
        <w:top w:val="none" w:sz="0" w:space="0" w:color="auto"/>
        <w:left w:val="none" w:sz="0" w:space="0" w:color="auto"/>
        <w:bottom w:val="none" w:sz="0" w:space="0" w:color="auto"/>
        <w:right w:val="none" w:sz="0" w:space="0" w:color="auto"/>
      </w:divBdr>
    </w:div>
    <w:div w:id="1580018172">
      <w:bodyDiv w:val="1"/>
      <w:marLeft w:val="0"/>
      <w:marRight w:val="0"/>
      <w:marTop w:val="0"/>
      <w:marBottom w:val="0"/>
      <w:divBdr>
        <w:top w:val="none" w:sz="0" w:space="0" w:color="auto"/>
        <w:left w:val="none" w:sz="0" w:space="0" w:color="auto"/>
        <w:bottom w:val="none" w:sz="0" w:space="0" w:color="auto"/>
        <w:right w:val="none" w:sz="0" w:space="0" w:color="auto"/>
      </w:divBdr>
    </w:div>
    <w:div w:id="1587687082">
      <w:bodyDiv w:val="1"/>
      <w:marLeft w:val="0"/>
      <w:marRight w:val="0"/>
      <w:marTop w:val="0"/>
      <w:marBottom w:val="0"/>
      <w:divBdr>
        <w:top w:val="none" w:sz="0" w:space="0" w:color="auto"/>
        <w:left w:val="none" w:sz="0" w:space="0" w:color="auto"/>
        <w:bottom w:val="none" w:sz="0" w:space="0" w:color="auto"/>
        <w:right w:val="none" w:sz="0" w:space="0" w:color="auto"/>
      </w:divBdr>
    </w:div>
    <w:div w:id="1594897370">
      <w:bodyDiv w:val="1"/>
      <w:marLeft w:val="0"/>
      <w:marRight w:val="0"/>
      <w:marTop w:val="0"/>
      <w:marBottom w:val="0"/>
      <w:divBdr>
        <w:top w:val="none" w:sz="0" w:space="0" w:color="auto"/>
        <w:left w:val="none" w:sz="0" w:space="0" w:color="auto"/>
        <w:bottom w:val="none" w:sz="0" w:space="0" w:color="auto"/>
        <w:right w:val="none" w:sz="0" w:space="0" w:color="auto"/>
      </w:divBdr>
    </w:div>
    <w:div w:id="1612202491">
      <w:bodyDiv w:val="1"/>
      <w:marLeft w:val="0"/>
      <w:marRight w:val="0"/>
      <w:marTop w:val="0"/>
      <w:marBottom w:val="0"/>
      <w:divBdr>
        <w:top w:val="none" w:sz="0" w:space="0" w:color="auto"/>
        <w:left w:val="none" w:sz="0" w:space="0" w:color="auto"/>
        <w:bottom w:val="none" w:sz="0" w:space="0" w:color="auto"/>
        <w:right w:val="none" w:sz="0" w:space="0" w:color="auto"/>
      </w:divBdr>
    </w:div>
    <w:div w:id="1644774903">
      <w:bodyDiv w:val="1"/>
      <w:marLeft w:val="0"/>
      <w:marRight w:val="0"/>
      <w:marTop w:val="0"/>
      <w:marBottom w:val="0"/>
      <w:divBdr>
        <w:top w:val="none" w:sz="0" w:space="0" w:color="auto"/>
        <w:left w:val="none" w:sz="0" w:space="0" w:color="auto"/>
        <w:bottom w:val="none" w:sz="0" w:space="0" w:color="auto"/>
        <w:right w:val="none" w:sz="0" w:space="0" w:color="auto"/>
      </w:divBdr>
    </w:div>
    <w:div w:id="1647277769">
      <w:bodyDiv w:val="1"/>
      <w:marLeft w:val="0"/>
      <w:marRight w:val="0"/>
      <w:marTop w:val="0"/>
      <w:marBottom w:val="0"/>
      <w:divBdr>
        <w:top w:val="none" w:sz="0" w:space="0" w:color="auto"/>
        <w:left w:val="none" w:sz="0" w:space="0" w:color="auto"/>
        <w:bottom w:val="none" w:sz="0" w:space="0" w:color="auto"/>
        <w:right w:val="none" w:sz="0" w:space="0" w:color="auto"/>
      </w:divBdr>
      <w:divsChild>
        <w:div w:id="1165785733">
          <w:marLeft w:val="0"/>
          <w:marRight w:val="0"/>
          <w:marTop w:val="0"/>
          <w:marBottom w:val="0"/>
          <w:divBdr>
            <w:top w:val="none" w:sz="0" w:space="0" w:color="auto"/>
            <w:left w:val="none" w:sz="0" w:space="0" w:color="auto"/>
            <w:bottom w:val="none" w:sz="0" w:space="0" w:color="auto"/>
            <w:right w:val="none" w:sz="0" w:space="0" w:color="auto"/>
          </w:divBdr>
        </w:div>
      </w:divsChild>
    </w:div>
    <w:div w:id="1670713554">
      <w:bodyDiv w:val="1"/>
      <w:marLeft w:val="0"/>
      <w:marRight w:val="0"/>
      <w:marTop w:val="0"/>
      <w:marBottom w:val="0"/>
      <w:divBdr>
        <w:top w:val="none" w:sz="0" w:space="0" w:color="auto"/>
        <w:left w:val="none" w:sz="0" w:space="0" w:color="auto"/>
        <w:bottom w:val="none" w:sz="0" w:space="0" w:color="auto"/>
        <w:right w:val="none" w:sz="0" w:space="0" w:color="auto"/>
      </w:divBdr>
    </w:div>
    <w:div w:id="1676805437">
      <w:bodyDiv w:val="1"/>
      <w:marLeft w:val="0"/>
      <w:marRight w:val="0"/>
      <w:marTop w:val="0"/>
      <w:marBottom w:val="0"/>
      <w:divBdr>
        <w:top w:val="none" w:sz="0" w:space="0" w:color="auto"/>
        <w:left w:val="none" w:sz="0" w:space="0" w:color="auto"/>
        <w:bottom w:val="none" w:sz="0" w:space="0" w:color="auto"/>
        <w:right w:val="none" w:sz="0" w:space="0" w:color="auto"/>
      </w:divBdr>
    </w:div>
    <w:div w:id="1681076749">
      <w:bodyDiv w:val="1"/>
      <w:marLeft w:val="0"/>
      <w:marRight w:val="0"/>
      <w:marTop w:val="0"/>
      <w:marBottom w:val="0"/>
      <w:divBdr>
        <w:top w:val="none" w:sz="0" w:space="0" w:color="auto"/>
        <w:left w:val="none" w:sz="0" w:space="0" w:color="auto"/>
        <w:bottom w:val="none" w:sz="0" w:space="0" w:color="auto"/>
        <w:right w:val="none" w:sz="0" w:space="0" w:color="auto"/>
      </w:divBdr>
    </w:div>
    <w:div w:id="1722559644">
      <w:bodyDiv w:val="1"/>
      <w:marLeft w:val="0"/>
      <w:marRight w:val="0"/>
      <w:marTop w:val="0"/>
      <w:marBottom w:val="0"/>
      <w:divBdr>
        <w:top w:val="none" w:sz="0" w:space="0" w:color="auto"/>
        <w:left w:val="none" w:sz="0" w:space="0" w:color="auto"/>
        <w:bottom w:val="none" w:sz="0" w:space="0" w:color="auto"/>
        <w:right w:val="none" w:sz="0" w:space="0" w:color="auto"/>
      </w:divBdr>
    </w:div>
    <w:div w:id="1723669282">
      <w:bodyDiv w:val="1"/>
      <w:marLeft w:val="0"/>
      <w:marRight w:val="0"/>
      <w:marTop w:val="0"/>
      <w:marBottom w:val="0"/>
      <w:divBdr>
        <w:top w:val="none" w:sz="0" w:space="0" w:color="auto"/>
        <w:left w:val="none" w:sz="0" w:space="0" w:color="auto"/>
        <w:bottom w:val="none" w:sz="0" w:space="0" w:color="auto"/>
        <w:right w:val="none" w:sz="0" w:space="0" w:color="auto"/>
      </w:divBdr>
    </w:div>
    <w:div w:id="1738238097">
      <w:bodyDiv w:val="1"/>
      <w:marLeft w:val="0"/>
      <w:marRight w:val="0"/>
      <w:marTop w:val="0"/>
      <w:marBottom w:val="0"/>
      <w:divBdr>
        <w:top w:val="none" w:sz="0" w:space="0" w:color="auto"/>
        <w:left w:val="none" w:sz="0" w:space="0" w:color="auto"/>
        <w:bottom w:val="none" w:sz="0" w:space="0" w:color="auto"/>
        <w:right w:val="none" w:sz="0" w:space="0" w:color="auto"/>
      </w:divBdr>
    </w:div>
    <w:div w:id="1741249899">
      <w:bodyDiv w:val="1"/>
      <w:marLeft w:val="0"/>
      <w:marRight w:val="0"/>
      <w:marTop w:val="0"/>
      <w:marBottom w:val="0"/>
      <w:divBdr>
        <w:top w:val="none" w:sz="0" w:space="0" w:color="auto"/>
        <w:left w:val="none" w:sz="0" w:space="0" w:color="auto"/>
        <w:bottom w:val="none" w:sz="0" w:space="0" w:color="auto"/>
        <w:right w:val="none" w:sz="0" w:space="0" w:color="auto"/>
      </w:divBdr>
    </w:div>
    <w:div w:id="1745954747">
      <w:bodyDiv w:val="1"/>
      <w:marLeft w:val="0"/>
      <w:marRight w:val="0"/>
      <w:marTop w:val="0"/>
      <w:marBottom w:val="0"/>
      <w:divBdr>
        <w:top w:val="none" w:sz="0" w:space="0" w:color="auto"/>
        <w:left w:val="none" w:sz="0" w:space="0" w:color="auto"/>
        <w:bottom w:val="none" w:sz="0" w:space="0" w:color="auto"/>
        <w:right w:val="none" w:sz="0" w:space="0" w:color="auto"/>
      </w:divBdr>
    </w:div>
    <w:div w:id="1751081514">
      <w:bodyDiv w:val="1"/>
      <w:marLeft w:val="0"/>
      <w:marRight w:val="0"/>
      <w:marTop w:val="0"/>
      <w:marBottom w:val="0"/>
      <w:divBdr>
        <w:top w:val="none" w:sz="0" w:space="0" w:color="auto"/>
        <w:left w:val="none" w:sz="0" w:space="0" w:color="auto"/>
        <w:bottom w:val="none" w:sz="0" w:space="0" w:color="auto"/>
        <w:right w:val="none" w:sz="0" w:space="0" w:color="auto"/>
      </w:divBdr>
    </w:div>
    <w:div w:id="1759255169">
      <w:bodyDiv w:val="1"/>
      <w:marLeft w:val="0"/>
      <w:marRight w:val="0"/>
      <w:marTop w:val="0"/>
      <w:marBottom w:val="0"/>
      <w:divBdr>
        <w:top w:val="none" w:sz="0" w:space="0" w:color="auto"/>
        <w:left w:val="none" w:sz="0" w:space="0" w:color="auto"/>
        <w:bottom w:val="none" w:sz="0" w:space="0" w:color="auto"/>
        <w:right w:val="none" w:sz="0" w:space="0" w:color="auto"/>
      </w:divBdr>
    </w:div>
    <w:div w:id="1821850244">
      <w:bodyDiv w:val="1"/>
      <w:marLeft w:val="0"/>
      <w:marRight w:val="0"/>
      <w:marTop w:val="0"/>
      <w:marBottom w:val="0"/>
      <w:divBdr>
        <w:top w:val="none" w:sz="0" w:space="0" w:color="auto"/>
        <w:left w:val="none" w:sz="0" w:space="0" w:color="auto"/>
        <w:bottom w:val="none" w:sz="0" w:space="0" w:color="auto"/>
        <w:right w:val="none" w:sz="0" w:space="0" w:color="auto"/>
      </w:divBdr>
    </w:div>
    <w:div w:id="1826626245">
      <w:bodyDiv w:val="1"/>
      <w:marLeft w:val="0"/>
      <w:marRight w:val="0"/>
      <w:marTop w:val="0"/>
      <w:marBottom w:val="0"/>
      <w:divBdr>
        <w:top w:val="none" w:sz="0" w:space="0" w:color="auto"/>
        <w:left w:val="none" w:sz="0" w:space="0" w:color="auto"/>
        <w:bottom w:val="none" w:sz="0" w:space="0" w:color="auto"/>
        <w:right w:val="none" w:sz="0" w:space="0" w:color="auto"/>
      </w:divBdr>
    </w:div>
    <w:div w:id="1828132421">
      <w:bodyDiv w:val="1"/>
      <w:marLeft w:val="0"/>
      <w:marRight w:val="0"/>
      <w:marTop w:val="0"/>
      <w:marBottom w:val="0"/>
      <w:divBdr>
        <w:top w:val="none" w:sz="0" w:space="0" w:color="auto"/>
        <w:left w:val="none" w:sz="0" w:space="0" w:color="auto"/>
        <w:bottom w:val="none" w:sz="0" w:space="0" w:color="auto"/>
        <w:right w:val="none" w:sz="0" w:space="0" w:color="auto"/>
      </w:divBdr>
    </w:div>
    <w:div w:id="1836912807">
      <w:bodyDiv w:val="1"/>
      <w:marLeft w:val="0"/>
      <w:marRight w:val="0"/>
      <w:marTop w:val="0"/>
      <w:marBottom w:val="0"/>
      <w:divBdr>
        <w:top w:val="none" w:sz="0" w:space="0" w:color="auto"/>
        <w:left w:val="none" w:sz="0" w:space="0" w:color="auto"/>
        <w:bottom w:val="none" w:sz="0" w:space="0" w:color="auto"/>
        <w:right w:val="none" w:sz="0" w:space="0" w:color="auto"/>
      </w:divBdr>
    </w:div>
    <w:div w:id="1845784992">
      <w:bodyDiv w:val="1"/>
      <w:marLeft w:val="0"/>
      <w:marRight w:val="0"/>
      <w:marTop w:val="0"/>
      <w:marBottom w:val="0"/>
      <w:divBdr>
        <w:top w:val="none" w:sz="0" w:space="0" w:color="auto"/>
        <w:left w:val="none" w:sz="0" w:space="0" w:color="auto"/>
        <w:bottom w:val="none" w:sz="0" w:space="0" w:color="auto"/>
        <w:right w:val="none" w:sz="0" w:space="0" w:color="auto"/>
      </w:divBdr>
    </w:div>
    <w:div w:id="1914898161">
      <w:bodyDiv w:val="1"/>
      <w:marLeft w:val="0"/>
      <w:marRight w:val="0"/>
      <w:marTop w:val="0"/>
      <w:marBottom w:val="0"/>
      <w:divBdr>
        <w:top w:val="none" w:sz="0" w:space="0" w:color="auto"/>
        <w:left w:val="none" w:sz="0" w:space="0" w:color="auto"/>
        <w:bottom w:val="none" w:sz="0" w:space="0" w:color="auto"/>
        <w:right w:val="none" w:sz="0" w:space="0" w:color="auto"/>
      </w:divBdr>
    </w:div>
    <w:div w:id="1916669076">
      <w:bodyDiv w:val="1"/>
      <w:marLeft w:val="0"/>
      <w:marRight w:val="0"/>
      <w:marTop w:val="0"/>
      <w:marBottom w:val="0"/>
      <w:divBdr>
        <w:top w:val="none" w:sz="0" w:space="0" w:color="auto"/>
        <w:left w:val="none" w:sz="0" w:space="0" w:color="auto"/>
        <w:bottom w:val="none" w:sz="0" w:space="0" w:color="auto"/>
        <w:right w:val="none" w:sz="0" w:space="0" w:color="auto"/>
      </w:divBdr>
    </w:div>
    <w:div w:id="1923950928">
      <w:bodyDiv w:val="1"/>
      <w:marLeft w:val="0"/>
      <w:marRight w:val="0"/>
      <w:marTop w:val="0"/>
      <w:marBottom w:val="0"/>
      <w:divBdr>
        <w:top w:val="none" w:sz="0" w:space="0" w:color="auto"/>
        <w:left w:val="none" w:sz="0" w:space="0" w:color="auto"/>
        <w:bottom w:val="none" w:sz="0" w:space="0" w:color="auto"/>
        <w:right w:val="none" w:sz="0" w:space="0" w:color="auto"/>
      </w:divBdr>
    </w:div>
    <w:div w:id="1939865816">
      <w:bodyDiv w:val="1"/>
      <w:marLeft w:val="0"/>
      <w:marRight w:val="0"/>
      <w:marTop w:val="0"/>
      <w:marBottom w:val="0"/>
      <w:divBdr>
        <w:top w:val="none" w:sz="0" w:space="0" w:color="auto"/>
        <w:left w:val="none" w:sz="0" w:space="0" w:color="auto"/>
        <w:bottom w:val="none" w:sz="0" w:space="0" w:color="auto"/>
        <w:right w:val="none" w:sz="0" w:space="0" w:color="auto"/>
      </w:divBdr>
    </w:div>
    <w:div w:id="1961061853">
      <w:bodyDiv w:val="1"/>
      <w:marLeft w:val="0"/>
      <w:marRight w:val="0"/>
      <w:marTop w:val="0"/>
      <w:marBottom w:val="0"/>
      <w:divBdr>
        <w:top w:val="none" w:sz="0" w:space="0" w:color="auto"/>
        <w:left w:val="none" w:sz="0" w:space="0" w:color="auto"/>
        <w:bottom w:val="none" w:sz="0" w:space="0" w:color="auto"/>
        <w:right w:val="none" w:sz="0" w:space="0" w:color="auto"/>
      </w:divBdr>
      <w:divsChild>
        <w:div w:id="2052067857">
          <w:marLeft w:val="0"/>
          <w:marRight w:val="0"/>
          <w:marTop w:val="0"/>
          <w:marBottom w:val="0"/>
          <w:divBdr>
            <w:top w:val="none" w:sz="0" w:space="0" w:color="auto"/>
            <w:left w:val="none" w:sz="0" w:space="0" w:color="auto"/>
            <w:bottom w:val="none" w:sz="0" w:space="0" w:color="auto"/>
            <w:right w:val="none" w:sz="0" w:space="0" w:color="auto"/>
          </w:divBdr>
          <w:divsChild>
            <w:div w:id="1328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058">
      <w:bodyDiv w:val="1"/>
      <w:marLeft w:val="0"/>
      <w:marRight w:val="0"/>
      <w:marTop w:val="0"/>
      <w:marBottom w:val="0"/>
      <w:divBdr>
        <w:top w:val="none" w:sz="0" w:space="0" w:color="auto"/>
        <w:left w:val="none" w:sz="0" w:space="0" w:color="auto"/>
        <w:bottom w:val="none" w:sz="0" w:space="0" w:color="auto"/>
        <w:right w:val="none" w:sz="0" w:space="0" w:color="auto"/>
      </w:divBdr>
      <w:divsChild>
        <w:div w:id="1511217348">
          <w:marLeft w:val="0"/>
          <w:marRight w:val="0"/>
          <w:marTop w:val="0"/>
          <w:marBottom w:val="0"/>
          <w:divBdr>
            <w:top w:val="none" w:sz="0" w:space="0" w:color="auto"/>
            <w:left w:val="none" w:sz="0" w:space="0" w:color="auto"/>
            <w:bottom w:val="none" w:sz="0" w:space="0" w:color="auto"/>
            <w:right w:val="none" w:sz="0" w:space="0" w:color="auto"/>
          </w:divBdr>
        </w:div>
      </w:divsChild>
    </w:div>
    <w:div w:id="2013099378">
      <w:bodyDiv w:val="1"/>
      <w:marLeft w:val="0"/>
      <w:marRight w:val="0"/>
      <w:marTop w:val="0"/>
      <w:marBottom w:val="0"/>
      <w:divBdr>
        <w:top w:val="none" w:sz="0" w:space="0" w:color="auto"/>
        <w:left w:val="none" w:sz="0" w:space="0" w:color="auto"/>
        <w:bottom w:val="none" w:sz="0" w:space="0" w:color="auto"/>
        <w:right w:val="none" w:sz="0" w:space="0" w:color="auto"/>
      </w:divBdr>
    </w:div>
    <w:div w:id="2025790039">
      <w:bodyDiv w:val="1"/>
      <w:marLeft w:val="0"/>
      <w:marRight w:val="0"/>
      <w:marTop w:val="0"/>
      <w:marBottom w:val="0"/>
      <w:divBdr>
        <w:top w:val="none" w:sz="0" w:space="0" w:color="auto"/>
        <w:left w:val="none" w:sz="0" w:space="0" w:color="auto"/>
        <w:bottom w:val="none" w:sz="0" w:space="0" w:color="auto"/>
        <w:right w:val="none" w:sz="0" w:space="0" w:color="auto"/>
      </w:divBdr>
    </w:div>
    <w:div w:id="2044551142">
      <w:bodyDiv w:val="1"/>
      <w:marLeft w:val="0"/>
      <w:marRight w:val="0"/>
      <w:marTop w:val="0"/>
      <w:marBottom w:val="0"/>
      <w:divBdr>
        <w:top w:val="none" w:sz="0" w:space="0" w:color="auto"/>
        <w:left w:val="none" w:sz="0" w:space="0" w:color="auto"/>
        <w:bottom w:val="none" w:sz="0" w:space="0" w:color="auto"/>
        <w:right w:val="none" w:sz="0" w:space="0" w:color="auto"/>
      </w:divBdr>
    </w:div>
    <w:div w:id="2078942084">
      <w:bodyDiv w:val="1"/>
      <w:marLeft w:val="0"/>
      <w:marRight w:val="0"/>
      <w:marTop w:val="0"/>
      <w:marBottom w:val="0"/>
      <w:divBdr>
        <w:top w:val="none" w:sz="0" w:space="0" w:color="auto"/>
        <w:left w:val="none" w:sz="0" w:space="0" w:color="auto"/>
        <w:bottom w:val="none" w:sz="0" w:space="0" w:color="auto"/>
        <w:right w:val="none" w:sz="0" w:space="0" w:color="auto"/>
      </w:divBdr>
    </w:div>
    <w:div w:id="2084909627">
      <w:bodyDiv w:val="1"/>
      <w:marLeft w:val="0"/>
      <w:marRight w:val="0"/>
      <w:marTop w:val="0"/>
      <w:marBottom w:val="0"/>
      <w:divBdr>
        <w:top w:val="none" w:sz="0" w:space="0" w:color="auto"/>
        <w:left w:val="none" w:sz="0" w:space="0" w:color="auto"/>
        <w:bottom w:val="none" w:sz="0" w:space="0" w:color="auto"/>
        <w:right w:val="none" w:sz="0" w:space="0" w:color="auto"/>
      </w:divBdr>
    </w:div>
    <w:div w:id="2085297211">
      <w:bodyDiv w:val="1"/>
      <w:marLeft w:val="0"/>
      <w:marRight w:val="0"/>
      <w:marTop w:val="0"/>
      <w:marBottom w:val="0"/>
      <w:divBdr>
        <w:top w:val="none" w:sz="0" w:space="0" w:color="auto"/>
        <w:left w:val="none" w:sz="0" w:space="0" w:color="auto"/>
        <w:bottom w:val="none" w:sz="0" w:space="0" w:color="auto"/>
        <w:right w:val="none" w:sz="0" w:space="0" w:color="auto"/>
      </w:divBdr>
    </w:div>
    <w:div w:id="2087263966">
      <w:bodyDiv w:val="1"/>
      <w:marLeft w:val="0"/>
      <w:marRight w:val="0"/>
      <w:marTop w:val="0"/>
      <w:marBottom w:val="0"/>
      <w:divBdr>
        <w:top w:val="none" w:sz="0" w:space="0" w:color="auto"/>
        <w:left w:val="none" w:sz="0" w:space="0" w:color="auto"/>
        <w:bottom w:val="none" w:sz="0" w:space="0" w:color="auto"/>
        <w:right w:val="none" w:sz="0" w:space="0" w:color="auto"/>
      </w:divBdr>
    </w:div>
    <w:div w:id="2098668685">
      <w:bodyDiv w:val="1"/>
      <w:marLeft w:val="0"/>
      <w:marRight w:val="0"/>
      <w:marTop w:val="0"/>
      <w:marBottom w:val="0"/>
      <w:divBdr>
        <w:top w:val="none" w:sz="0" w:space="0" w:color="auto"/>
        <w:left w:val="none" w:sz="0" w:space="0" w:color="auto"/>
        <w:bottom w:val="none" w:sz="0" w:space="0" w:color="auto"/>
        <w:right w:val="none" w:sz="0" w:space="0" w:color="auto"/>
      </w:divBdr>
    </w:div>
    <w:div w:id="2130514578">
      <w:bodyDiv w:val="1"/>
      <w:marLeft w:val="0"/>
      <w:marRight w:val="0"/>
      <w:marTop w:val="0"/>
      <w:marBottom w:val="0"/>
      <w:divBdr>
        <w:top w:val="none" w:sz="0" w:space="0" w:color="auto"/>
        <w:left w:val="none" w:sz="0" w:space="0" w:color="auto"/>
        <w:bottom w:val="none" w:sz="0" w:space="0" w:color="auto"/>
        <w:right w:val="none" w:sz="0" w:space="0" w:color="auto"/>
      </w:divBdr>
    </w:div>
    <w:div w:id="21391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5.15688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37/a00326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4463</TotalTime>
  <Pages>13</Pages>
  <Words>5556</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Sumaiya</dc:creator>
  <cp:keywords/>
  <dc:description/>
  <cp:lastModifiedBy>BUSHRA SUMAIYA</cp:lastModifiedBy>
  <cp:revision>598</cp:revision>
  <cp:lastPrinted>2024-08-10T18:31:00Z</cp:lastPrinted>
  <dcterms:created xsi:type="dcterms:W3CDTF">2025-04-24T15:38:00Z</dcterms:created>
  <dcterms:modified xsi:type="dcterms:W3CDTF">2025-06-30T17:35:00Z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dca8769f-cad3-4d4d-9ade-b0c7d0252a57</vt:lpwstr>
  </property>
</Properties>
</file>