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9484E" w14:textId="162428BC" w:rsidR="009E495C" w:rsidRDefault="00782602" w:rsidP="00AA1C3C">
      <w:pPr>
        <w:spacing w:after="0" w:line="240" w:lineRule="auto"/>
        <w:jc w:val="both"/>
        <w:rPr>
          <w:rFonts w:ascii="Times New Roman" w:hAnsi="Times New Roman" w:cs="Times New Roman"/>
          <w:b/>
          <w:sz w:val="32"/>
          <w:szCs w:val="32"/>
        </w:rPr>
      </w:pPr>
      <w:r w:rsidRPr="009E495C">
        <w:rPr>
          <w:rFonts w:ascii="Times New Roman" w:hAnsi="Times New Roman" w:cs="Times New Roman"/>
          <w:b/>
          <w:sz w:val="32"/>
          <w:szCs w:val="32"/>
          <w:highlight w:val="yellow"/>
        </w:rPr>
        <w:t>Media Influence on Modern Family Planning: Knowledge, Attitudes and Practices Among Female Civil Servants in Anambra State, Nigeria</w:t>
      </w:r>
    </w:p>
    <w:p w14:paraId="15CB84D1" w14:textId="77777777" w:rsidR="009E495C" w:rsidRDefault="009E495C" w:rsidP="00AA1C3C">
      <w:pPr>
        <w:spacing w:after="0" w:line="240" w:lineRule="auto"/>
        <w:jc w:val="both"/>
        <w:rPr>
          <w:rFonts w:ascii="Times New Roman" w:hAnsi="Times New Roman" w:cs="Times New Roman"/>
          <w:b/>
          <w:sz w:val="32"/>
          <w:szCs w:val="32"/>
        </w:rPr>
      </w:pPr>
    </w:p>
    <w:p w14:paraId="5B955BE8" w14:textId="77777777" w:rsidR="009E495C" w:rsidRDefault="009E495C" w:rsidP="00AA1C3C">
      <w:pPr>
        <w:spacing w:after="0" w:line="240" w:lineRule="auto"/>
        <w:jc w:val="both"/>
        <w:rPr>
          <w:rFonts w:ascii="Times New Roman" w:hAnsi="Times New Roman" w:cs="Times New Roman"/>
          <w:b/>
          <w:sz w:val="32"/>
          <w:szCs w:val="32"/>
        </w:rPr>
      </w:pPr>
    </w:p>
    <w:p w14:paraId="6AC1032C" w14:textId="3BB2F608" w:rsidR="004F0258" w:rsidRDefault="00DD3067" w:rsidP="00AA1C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09A39D5B" w14:textId="5D21989E" w:rsidR="00F85C0F" w:rsidRPr="00CF711D" w:rsidRDefault="00782602" w:rsidP="00AA1C3C">
      <w:pPr>
        <w:spacing w:line="240" w:lineRule="auto"/>
        <w:jc w:val="both"/>
        <w:rPr>
          <w:rFonts w:ascii="Times New Roman" w:hAnsi="Times New Roman" w:cs="Times New Roman"/>
          <w:sz w:val="24"/>
          <w:szCs w:val="24"/>
        </w:rPr>
      </w:pPr>
      <w:r w:rsidRPr="009E495C">
        <w:rPr>
          <w:rFonts w:ascii="Times New Roman" w:hAnsi="Times New Roman" w:cs="Times New Roman"/>
          <w:sz w:val="24"/>
          <w:szCs w:val="24"/>
          <w:highlight w:val="yellow"/>
        </w:rPr>
        <w:t xml:space="preserve">Mass media (electronic media) are veritable and indispensable institutions in any health intervention campaign, because they are not only gifted with the powers of wide reach but they break language barriers for sufficient </w:t>
      </w:r>
      <w:proofErr w:type="spellStart"/>
      <w:r>
        <w:rPr>
          <w:rFonts w:ascii="Times New Roman" w:hAnsi="Times New Roman" w:cs="Times New Roman"/>
          <w:sz w:val="24"/>
          <w:szCs w:val="24"/>
          <w:highlight w:val="yellow"/>
        </w:rPr>
        <w:t>mobilisation</w:t>
      </w:r>
      <w:proofErr w:type="spellEnd"/>
      <w:r w:rsidRPr="009E495C">
        <w:rPr>
          <w:rFonts w:ascii="Times New Roman" w:hAnsi="Times New Roman" w:cs="Times New Roman"/>
          <w:sz w:val="24"/>
          <w:szCs w:val="24"/>
          <w:highlight w:val="yellow"/>
        </w:rPr>
        <w:t xml:space="preserve">, education and </w:t>
      </w:r>
      <w:proofErr w:type="spellStart"/>
      <w:r w:rsidRPr="009E495C">
        <w:rPr>
          <w:rFonts w:ascii="Times New Roman" w:hAnsi="Times New Roman" w:cs="Times New Roman"/>
          <w:sz w:val="24"/>
          <w:szCs w:val="24"/>
          <w:highlight w:val="yellow"/>
        </w:rPr>
        <w:t>sensitisation</w:t>
      </w:r>
      <w:proofErr w:type="spellEnd"/>
      <w:r w:rsidRPr="009E495C">
        <w:rPr>
          <w:rFonts w:ascii="Times New Roman" w:hAnsi="Times New Roman" w:cs="Times New Roman"/>
          <w:sz w:val="24"/>
          <w:szCs w:val="24"/>
          <w:highlight w:val="yellow"/>
        </w:rPr>
        <w:t xml:space="preserve"> of the populace.</w:t>
      </w:r>
      <w:r>
        <w:rPr>
          <w:rFonts w:ascii="Times New Roman" w:hAnsi="Times New Roman" w:cs="Times New Roman"/>
          <w:sz w:val="24"/>
          <w:szCs w:val="24"/>
        </w:rPr>
        <w:t xml:space="preserve"> </w:t>
      </w:r>
      <w:r w:rsidR="00DD3067" w:rsidRPr="00464784">
        <w:rPr>
          <w:rFonts w:ascii="Times New Roman" w:hAnsi="Times New Roman" w:cs="Times New Roman"/>
          <w:sz w:val="24"/>
          <w:szCs w:val="24"/>
        </w:rPr>
        <w:t xml:space="preserve">This is a study which assessed the knowledge, attitudes, </w:t>
      </w:r>
      <w:proofErr w:type="spellStart"/>
      <w:r w:rsidR="00DD3067" w:rsidRPr="00464784">
        <w:rPr>
          <w:rFonts w:ascii="Times New Roman" w:hAnsi="Times New Roman" w:cs="Times New Roman"/>
          <w:sz w:val="24"/>
          <w:szCs w:val="24"/>
        </w:rPr>
        <w:t>behaviours</w:t>
      </w:r>
      <w:proofErr w:type="spellEnd"/>
      <w:r w:rsidR="00DD3067" w:rsidRPr="00464784">
        <w:rPr>
          <w:rFonts w:ascii="Times New Roman" w:hAnsi="Times New Roman" w:cs="Times New Roman"/>
          <w:sz w:val="24"/>
          <w:szCs w:val="24"/>
        </w:rPr>
        <w:t xml:space="preserve">, and practices of modern family planning methods among female civil servants of reproductive age in Anambra </w:t>
      </w:r>
      <w:r w:rsidRPr="009E495C">
        <w:rPr>
          <w:rFonts w:ascii="Times New Roman" w:hAnsi="Times New Roman" w:cs="Times New Roman"/>
          <w:sz w:val="24"/>
          <w:szCs w:val="24"/>
          <w:highlight w:val="yellow"/>
        </w:rPr>
        <w:t>State</w:t>
      </w:r>
      <w:r w:rsidR="00DD3067" w:rsidRPr="00464784">
        <w:rPr>
          <w:rFonts w:ascii="Times New Roman" w:hAnsi="Times New Roman" w:cs="Times New Roman"/>
          <w:sz w:val="24"/>
          <w:szCs w:val="24"/>
        </w:rPr>
        <w:t xml:space="preserve">. The background of the study is based on maternal and child health promotion, which </w:t>
      </w:r>
      <w:r w:rsidRPr="009E495C">
        <w:rPr>
          <w:rFonts w:ascii="Times New Roman" w:hAnsi="Times New Roman" w:cs="Times New Roman"/>
          <w:sz w:val="24"/>
          <w:szCs w:val="24"/>
          <w:highlight w:val="yellow"/>
        </w:rPr>
        <w:t xml:space="preserve">is </w:t>
      </w:r>
      <w:r w:rsidR="00DD3067" w:rsidRPr="00464784">
        <w:rPr>
          <w:rFonts w:ascii="Times New Roman" w:hAnsi="Times New Roman" w:cs="Times New Roman"/>
          <w:sz w:val="24"/>
          <w:szCs w:val="24"/>
        </w:rPr>
        <w:t>anchored on the MFGs and the SDGs</w:t>
      </w:r>
      <w:r w:rsidR="00227B70" w:rsidRPr="00464784">
        <w:rPr>
          <w:rFonts w:ascii="Times New Roman" w:hAnsi="Times New Roman" w:cs="Times New Roman"/>
          <w:sz w:val="24"/>
          <w:szCs w:val="24"/>
        </w:rPr>
        <w:t>. The study is anchored on the Diffusion of Innovation (DOI) theory, and aimed at</w:t>
      </w:r>
      <w:r w:rsidR="00FB0384" w:rsidRPr="00464784">
        <w:rPr>
          <w:rFonts w:ascii="Times New Roman" w:hAnsi="Times New Roman" w:cs="Times New Roman"/>
          <w:sz w:val="24"/>
          <w:szCs w:val="24"/>
        </w:rPr>
        <w:t xml:space="preserve"> finding out the proportion of the respondents who are aware of family planning campaign of the health watch magazine </w:t>
      </w:r>
      <w:proofErr w:type="spellStart"/>
      <w:r w:rsidR="00FB0384" w:rsidRPr="00464784">
        <w:rPr>
          <w:rFonts w:ascii="Times New Roman" w:hAnsi="Times New Roman" w:cs="Times New Roman"/>
          <w:sz w:val="24"/>
          <w:szCs w:val="24"/>
        </w:rPr>
        <w:t>programme</w:t>
      </w:r>
      <w:proofErr w:type="spellEnd"/>
      <w:r w:rsidR="000B6F4E" w:rsidRPr="00464784">
        <w:rPr>
          <w:rFonts w:ascii="Times New Roman" w:hAnsi="Times New Roman" w:cs="Times New Roman"/>
          <w:sz w:val="24"/>
          <w:szCs w:val="24"/>
        </w:rPr>
        <w:t>,</w:t>
      </w:r>
      <w:r w:rsidR="00FB0384" w:rsidRPr="00464784">
        <w:rPr>
          <w:rFonts w:ascii="Times New Roman" w:hAnsi="Times New Roman" w:cs="Times New Roman"/>
          <w:sz w:val="24"/>
          <w:szCs w:val="24"/>
        </w:rPr>
        <w:t xml:space="preserve"> ascertain</w:t>
      </w:r>
      <w:r w:rsidR="000B6F4E" w:rsidRPr="00464784">
        <w:rPr>
          <w:rFonts w:ascii="Times New Roman" w:hAnsi="Times New Roman" w:cs="Times New Roman"/>
          <w:sz w:val="24"/>
          <w:szCs w:val="24"/>
        </w:rPr>
        <w:t>ing</w:t>
      </w:r>
      <w:r w:rsidR="00FB0384" w:rsidRPr="00464784">
        <w:rPr>
          <w:rFonts w:ascii="Times New Roman" w:hAnsi="Times New Roman" w:cs="Times New Roman"/>
          <w:sz w:val="24"/>
          <w:szCs w:val="24"/>
        </w:rPr>
        <w:t xml:space="preserve"> if the respondents who are aware of the health intervention of the family planning use contraceptives</w:t>
      </w:r>
      <w:r w:rsidR="000B6F4E" w:rsidRPr="00464784">
        <w:rPr>
          <w:rFonts w:ascii="Times New Roman" w:hAnsi="Times New Roman" w:cs="Times New Roman"/>
          <w:sz w:val="24"/>
          <w:szCs w:val="24"/>
        </w:rPr>
        <w:t>, and</w:t>
      </w:r>
      <w:r w:rsidR="00FB0384" w:rsidRPr="00464784">
        <w:rPr>
          <w:rFonts w:ascii="Times New Roman" w:hAnsi="Times New Roman" w:cs="Times New Roman"/>
          <w:sz w:val="24"/>
          <w:szCs w:val="24"/>
        </w:rPr>
        <w:t xml:space="preserve"> find</w:t>
      </w:r>
      <w:r w:rsidR="000B6F4E" w:rsidRPr="00464784">
        <w:rPr>
          <w:rFonts w:ascii="Times New Roman" w:hAnsi="Times New Roman" w:cs="Times New Roman"/>
          <w:sz w:val="24"/>
          <w:szCs w:val="24"/>
        </w:rPr>
        <w:t>ing</w:t>
      </w:r>
      <w:r w:rsidR="00FB0384" w:rsidRPr="00464784">
        <w:rPr>
          <w:rFonts w:ascii="Times New Roman" w:hAnsi="Times New Roman" w:cs="Times New Roman"/>
          <w:sz w:val="24"/>
          <w:szCs w:val="24"/>
        </w:rPr>
        <w:t xml:space="preserve"> out if the attitude of the respondents towards family planning.</w:t>
      </w:r>
      <w:r w:rsidR="004602AB">
        <w:rPr>
          <w:rFonts w:ascii="Times New Roman" w:hAnsi="Times New Roman" w:cs="Times New Roman"/>
          <w:sz w:val="24"/>
          <w:szCs w:val="24"/>
        </w:rPr>
        <w:t xml:space="preserve"> The paper adopted a qualitative survey approach, using the Focus Group Discussion (FGD), and drew a sample of 45 respondents from the population of the study. Three FGD sessions were held for the study at Onitsha North, </w:t>
      </w:r>
      <w:proofErr w:type="spellStart"/>
      <w:r w:rsidR="004602AB">
        <w:rPr>
          <w:rFonts w:ascii="Times New Roman" w:hAnsi="Times New Roman" w:cs="Times New Roman"/>
          <w:sz w:val="24"/>
          <w:szCs w:val="24"/>
        </w:rPr>
        <w:t>Awka</w:t>
      </w:r>
      <w:proofErr w:type="spellEnd"/>
      <w:r w:rsidR="004602AB">
        <w:rPr>
          <w:rFonts w:ascii="Times New Roman" w:hAnsi="Times New Roman" w:cs="Times New Roman"/>
          <w:sz w:val="24"/>
          <w:szCs w:val="24"/>
        </w:rPr>
        <w:t xml:space="preserve"> South, and Nnewi North Local </w:t>
      </w:r>
      <w:r w:rsidRPr="009E495C">
        <w:rPr>
          <w:rFonts w:ascii="Times New Roman" w:hAnsi="Times New Roman" w:cs="Times New Roman"/>
          <w:sz w:val="24"/>
          <w:szCs w:val="24"/>
          <w:highlight w:val="yellow"/>
        </w:rPr>
        <w:t>Government Areas</w:t>
      </w:r>
      <w:r w:rsidR="004602AB">
        <w:rPr>
          <w:rFonts w:ascii="Times New Roman" w:hAnsi="Times New Roman" w:cs="Times New Roman"/>
          <w:sz w:val="24"/>
          <w:szCs w:val="24"/>
        </w:rPr>
        <w:t xml:space="preserve"> of Anambra </w:t>
      </w:r>
      <w:r w:rsidRPr="009E495C">
        <w:rPr>
          <w:rFonts w:ascii="Times New Roman" w:hAnsi="Times New Roman" w:cs="Times New Roman"/>
          <w:sz w:val="24"/>
          <w:szCs w:val="24"/>
          <w:highlight w:val="yellow"/>
        </w:rPr>
        <w:t>State</w:t>
      </w:r>
      <w:r w:rsidR="00CE4A76">
        <w:rPr>
          <w:rFonts w:ascii="Times New Roman" w:hAnsi="Times New Roman" w:cs="Times New Roman"/>
          <w:sz w:val="24"/>
          <w:szCs w:val="24"/>
        </w:rPr>
        <w:t xml:space="preserve">. </w:t>
      </w:r>
      <w:r w:rsidRPr="009E495C">
        <w:rPr>
          <w:rFonts w:ascii="Times New Roman" w:hAnsi="Times New Roman" w:cs="Times New Roman"/>
          <w:sz w:val="24"/>
          <w:szCs w:val="24"/>
          <w:highlight w:val="yellow"/>
        </w:rPr>
        <w:t xml:space="preserve">The interview </w:t>
      </w:r>
      <w:r w:rsidR="00D55F2E">
        <w:rPr>
          <w:rFonts w:ascii="Times New Roman" w:hAnsi="Times New Roman" w:cs="Times New Roman"/>
          <w:sz w:val="24"/>
          <w:szCs w:val="24"/>
        </w:rPr>
        <w:t>guide was the</w:t>
      </w:r>
      <w:r w:rsidR="00CE4A76">
        <w:rPr>
          <w:rFonts w:ascii="Times New Roman" w:hAnsi="Times New Roman" w:cs="Times New Roman"/>
          <w:sz w:val="24"/>
          <w:szCs w:val="24"/>
        </w:rPr>
        <w:t xml:space="preserve"> research instrument</w:t>
      </w:r>
      <w:r>
        <w:rPr>
          <w:rFonts w:ascii="Times New Roman" w:hAnsi="Times New Roman" w:cs="Times New Roman"/>
          <w:sz w:val="24"/>
          <w:szCs w:val="24"/>
        </w:rPr>
        <w:t>,</w:t>
      </w:r>
      <w:r w:rsidR="00CE4A76">
        <w:rPr>
          <w:rFonts w:ascii="Times New Roman" w:hAnsi="Times New Roman" w:cs="Times New Roman"/>
          <w:sz w:val="24"/>
          <w:szCs w:val="24"/>
        </w:rPr>
        <w:t xml:space="preserve"> while the </w:t>
      </w:r>
      <w:r w:rsidRPr="009E495C">
        <w:rPr>
          <w:rFonts w:ascii="Times New Roman" w:hAnsi="Times New Roman" w:cs="Times New Roman"/>
          <w:sz w:val="24"/>
          <w:szCs w:val="24"/>
          <w:highlight w:val="yellow"/>
        </w:rPr>
        <w:t>explanation-building</w:t>
      </w:r>
      <w:r w:rsidR="00CE4A76" w:rsidRPr="009E495C">
        <w:rPr>
          <w:rFonts w:ascii="Times New Roman" w:hAnsi="Times New Roman" w:cs="Times New Roman"/>
          <w:sz w:val="24"/>
          <w:szCs w:val="24"/>
          <w:highlight w:val="yellow"/>
        </w:rPr>
        <w:t xml:space="preserve"> </w:t>
      </w:r>
      <w:r w:rsidR="00D55F2E">
        <w:rPr>
          <w:rFonts w:ascii="Times New Roman" w:hAnsi="Times New Roman" w:cs="Times New Roman"/>
          <w:sz w:val="24"/>
          <w:szCs w:val="24"/>
        </w:rPr>
        <w:t>technique was the m</w:t>
      </w:r>
      <w:r w:rsidR="00CE4A76">
        <w:rPr>
          <w:rFonts w:ascii="Times New Roman" w:hAnsi="Times New Roman" w:cs="Times New Roman"/>
          <w:sz w:val="24"/>
          <w:szCs w:val="24"/>
        </w:rPr>
        <w:t xml:space="preserve">ethod of data presentation. Results </w:t>
      </w:r>
      <w:r w:rsidR="00F85C0F">
        <w:rPr>
          <w:rFonts w:ascii="Times New Roman" w:hAnsi="Times New Roman" w:cs="Times New Roman"/>
          <w:sz w:val="24"/>
          <w:szCs w:val="24"/>
        </w:rPr>
        <w:t>o</w:t>
      </w:r>
      <w:r w:rsidR="00CE4A76">
        <w:rPr>
          <w:rFonts w:ascii="Times New Roman" w:hAnsi="Times New Roman" w:cs="Times New Roman"/>
          <w:sz w:val="24"/>
          <w:szCs w:val="24"/>
        </w:rPr>
        <w:t>btained</w:t>
      </w:r>
      <w:r w:rsidR="00F85C0F">
        <w:rPr>
          <w:rFonts w:ascii="Times New Roman" w:hAnsi="Times New Roman" w:cs="Times New Roman"/>
          <w:sz w:val="24"/>
          <w:szCs w:val="24"/>
        </w:rPr>
        <w:t xml:space="preserve"> revealed that t</w:t>
      </w:r>
      <w:r w:rsidR="00F85C0F" w:rsidRPr="00CF711D">
        <w:rPr>
          <w:rFonts w:ascii="Times New Roman" w:hAnsi="Times New Roman" w:cs="Times New Roman"/>
          <w:sz w:val="24"/>
          <w:szCs w:val="24"/>
        </w:rPr>
        <w:t>here are significant correlations between the broadcast media campaign on family planning and the level of awareness of the family planning practices among the respondents.</w:t>
      </w:r>
      <w:r w:rsidR="00F85C0F" w:rsidRPr="00CF711D">
        <w:rPr>
          <w:rFonts w:ascii="Times New Roman" w:hAnsi="Times New Roman" w:cs="Times New Roman"/>
          <w:sz w:val="24"/>
          <w:szCs w:val="24"/>
        </w:rPr>
        <w:tab/>
      </w:r>
      <w:r w:rsidR="00F85C0F">
        <w:rPr>
          <w:rFonts w:ascii="Times New Roman" w:hAnsi="Times New Roman" w:cs="Times New Roman"/>
          <w:sz w:val="24"/>
          <w:szCs w:val="24"/>
        </w:rPr>
        <w:t xml:space="preserve"> Again,</w:t>
      </w:r>
      <w:r w:rsidR="0037211B">
        <w:rPr>
          <w:rFonts w:ascii="Times New Roman" w:hAnsi="Times New Roman" w:cs="Times New Roman"/>
          <w:sz w:val="24"/>
          <w:szCs w:val="24"/>
        </w:rPr>
        <w:t xml:space="preserve"> </w:t>
      </w:r>
      <w:r w:rsidR="00F85C0F">
        <w:rPr>
          <w:rFonts w:ascii="Times New Roman" w:hAnsi="Times New Roman" w:cs="Times New Roman"/>
          <w:sz w:val="24"/>
          <w:szCs w:val="24"/>
        </w:rPr>
        <w:t>results revealed that t</w:t>
      </w:r>
      <w:r w:rsidR="00F85C0F" w:rsidRPr="00CF711D">
        <w:rPr>
          <w:rFonts w:ascii="Times New Roman" w:hAnsi="Times New Roman" w:cs="Times New Roman"/>
          <w:sz w:val="24"/>
          <w:szCs w:val="24"/>
        </w:rPr>
        <w:t xml:space="preserve">here is </w:t>
      </w:r>
      <w:r w:rsidRPr="009E495C">
        <w:rPr>
          <w:rFonts w:ascii="Times New Roman" w:hAnsi="Times New Roman" w:cs="Times New Roman"/>
          <w:sz w:val="24"/>
          <w:szCs w:val="24"/>
          <w:highlight w:val="yellow"/>
        </w:rPr>
        <w:t xml:space="preserve">a </w:t>
      </w:r>
      <w:r w:rsidR="00F85C0F" w:rsidRPr="00CF711D">
        <w:rPr>
          <w:rFonts w:ascii="Times New Roman" w:hAnsi="Times New Roman" w:cs="Times New Roman"/>
          <w:sz w:val="24"/>
          <w:szCs w:val="24"/>
        </w:rPr>
        <w:t xml:space="preserve">significant positive relationship between broadcast media </w:t>
      </w:r>
      <w:r w:rsidRPr="009E495C">
        <w:rPr>
          <w:rFonts w:ascii="Times New Roman" w:hAnsi="Times New Roman" w:cs="Times New Roman"/>
          <w:sz w:val="24"/>
          <w:szCs w:val="24"/>
          <w:highlight w:val="yellow"/>
        </w:rPr>
        <w:t xml:space="preserve">campaigns </w:t>
      </w:r>
      <w:r w:rsidR="00F85C0F" w:rsidRPr="00CF711D">
        <w:rPr>
          <w:rFonts w:ascii="Times New Roman" w:hAnsi="Times New Roman" w:cs="Times New Roman"/>
          <w:sz w:val="24"/>
          <w:szCs w:val="24"/>
        </w:rPr>
        <w:t xml:space="preserve">and the practice of family planning among the respondents. There is </w:t>
      </w:r>
      <w:r w:rsidRPr="009E495C">
        <w:rPr>
          <w:rFonts w:ascii="Times New Roman" w:hAnsi="Times New Roman" w:cs="Times New Roman"/>
          <w:sz w:val="24"/>
          <w:szCs w:val="24"/>
          <w:highlight w:val="yellow"/>
        </w:rPr>
        <w:t xml:space="preserve">a </w:t>
      </w:r>
      <w:r w:rsidR="00F85C0F" w:rsidRPr="00CF711D">
        <w:rPr>
          <w:rFonts w:ascii="Times New Roman" w:hAnsi="Times New Roman" w:cs="Times New Roman"/>
          <w:sz w:val="24"/>
          <w:szCs w:val="24"/>
        </w:rPr>
        <w:t>significant positive influence on the number of children by the respondents as a result of the broadcast media campaign on family planning.</w:t>
      </w:r>
      <w:r w:rsidR="00F85C0F">
        <w:rPr>
          <w:rFonts w:ascii="Times New Roman" w:hAnsi="Times New Roman" w:cs="Times New Roman"/>
          <w:sz w:val="24"/>
          <w:szCs w:val="24"/>
        </w:rPr>
        <w:t xml:space="preserve"> The paper </w:t>
      </w:r>
      <w:r w:rsidR="00F85C0F" w:rsidRPr="00CF711D">
        <w:rPr>
          <w:rFonts w:ascii="Times New Roman" w:hAnsi="Times New Roman" w:cs="Times New Roman"/>
          <w:sz w:val="24"/>
          <w:szCs w:val="24"/>
        </w:rPr>
        <w:t xml:space="preserve">recommended </w:t>
      </w:r>
      <w:r w:rsidR="00F85C0F">
        <w:rPr>
          <w:rFonts w:ascii="Times New Roman" w:hAnsi="Times New Roman" w:cs="Times New Roman"/>
          <w:sz w:val="24"/>
          <w:szCs w:val="24"/>
        </w:rPr>
        <w:t xml:space="preserve">that </w:t>
      </w:r>
      <w:r w:rsidRPr="009E495C">
        <w:rPr>
          <w:rFonts w:ascii="Times New Roman" w:hAnsi="Times New Roman" w:cs="Times New Roman"/>
          <w:sz w:val="24"/>
          <w:szCs w:val="24"/>
          <w:highlight w:val="yellow"/>
        </w:rPr>
        <w:t xml:space="preserve">the </w:t>
      </w:r>
      <w:r w:rsidR="00F85C0F" w:rsidRPr="00CF711D">
        <w:rPr>
          <w:rFonts w:ascii="Times New Roman" w:hAnsi="Times New Roman" w:cs="Times New Roman"/>
          <w:sz w:val="24"/>
          <w:szCs w:val="24"/>
        </w:rPr>
        <w:t xml:space="preserve">Mass media campaign for the health </w:t>
      </w:r>
      <w:proofErr w:type="spellStart"/>
      <w:r w:rsidR="00F85C0F" w:rsidRPr="00CF711D">
        <w:rPr>
          <w:rFonts w:ascii="Times New Roman" w:hAnsi="Times New Roman" w:cs="Times New Roman"/>
          <w:sz w:val="24"/>
          <w:szCs w:val="24"/>
        </w:rPr>
        <w:t>programmes</w:t>
      </w:r>
      <w:proofErr w:type="spellEnd"/>
      <w:r w:rsidR="00F85C0F" w:rsidRPr="00CF711D">
        <w:rPr>
          <w:rFonts w:ascii="Times New Roman" w:hAnsi="Times New Roman" w:cs="Times New Roman"/>
          <w:sz w:val="24"/>
          <w:szCs w:val="24"/>
        </w:rPr>
        <w:t xml:space="preserve"> should be reinforced and </w:t>
      </w:r>
      <w:r w:rsidRPr="009E495C">
        <w:rPr>
          <w:rFonts w:ascii="Times New Roman" w:hAnsi="Times New Roman" w:cs="Times New Roman"/>
          <w:sz w:val="24"/>
          <w:szCs w:val="24"/>
          <w:highlight w:val="yellow"/>
        </w:rPr>
        <w:t xml:space="preserve">complemented </w:t>
      </w:r>
      <w:r w:rsidR="00F85C0F" w:rsidRPr="00CF711D">
        <w:rPr>
          <w:rFonts w:ascii="Times New Roman" w:hAnsi="Times New Roman" w:cs="Times New Roman"/>
          <w:sz w:val="24"/>
          <w:szCs w:val="24"/>
        </w:rPr>
        <w:t>with other engagement communication paradigms for policy objectives to be achieved.</w:t>
      </w:r>
    </w:p>
    <w:p w14:paraId="64D874E3" w14:textId="77777777" w:rsidR="00FB0384" w:rsidRPr="00464784" w:rsidRDefault="00CB44BA" w:rsidP="004647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 WORDS: </w:t>
      </w:r>
      <w:r w:rsidRPr="00CB44BA">
        <w:rPr>
          <w:rFonts w:ascii="Times New Roman" w:hAnsi="Times New Roman" w:cs="Times New Roman"/>
          <w:i/>
          <w:sz w:val="24"/>
          <w:szCs w:val="24"/>
        </w:rPr>
        <w:t xml:space="preserve">Knowledge, Attitudes, </w:t>
      </w:r>
      <w:proofErr w:type="spellStart"/>
      <w:r w:rsidRPr="00CB44BA">
        <w:rPr>
          <w:rFonts w:ascii="Times New Roman" w:hAnsi="Times New Roman" w:cs="Times New Roman"/>
          <w:i/>
          <w:sz w:val="24"/>
          <w:szCs w:val="24"/>
        </w:rPr>
        <w:t>Behaviours</w:t>
      </w:r>
      <w:proofErr w:type="spellEnd"/>
      <w:r w:rsidRPr="00CB44BA">
        <w:rPr>
          <w:rFonts w:ascii="Times New Roman" w:hAnsi="Times New Roman" w:cs="Times New Roman"/>
          <w:i/>
          <w:sz w:val="24"/>
          <w:szCs w:val="24"/>
        </w:rPr>
        <w:t>, Practices, Mass, media, Family, and Planning</w:t>
      </w:r>
    </w:p>
    <w:p w14:paraId="5F091795" w14:textId="77777777" w:rsidR="004F0258" w:rsidRPr="00CF711D" w:rsidRDefault="008839E6" w:rsidP="00CF71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14:paraId="7ADA9747" w14:textId="375F3FF2" w:rsidR="006E7574" w:rsidRPr="00CF711D" w:rsidRDefault="00782602" w:rsidP="00CF711D">
      <w:pPr>
        <w:spacing w:line="360" w:lineRule="auto"/>
        <w:jc w:val="both"/>
        <w:rPr>
          <w:rFonts w:ascii="Times New Roman" w:hAnsi="Times New Roman" w:cs="Times New Roman"/>
          <w:sz w:val="24"/>
          <w:szCs w:val="24"/>
        </w:rPr>
      </w:pPr>
      <w:r w:rsidRPr="009E495C">
        <w:rPr>
          <w:rFonts w:ascii="Times New Roman" w:hAnsi="Times New Roman" w:cs="Times New Roman"/>
          <w:sz w:val="24"/>
          <w:szCs w:val="24"/>
          <w:highlight w:val="yellow"/>
        </w:rPr>
        <w:t xml:space="preserve">Globally, it has been observed that family planning issues are highly influenced by the scientific use of mass media, especially television, radio, </w:t>
      </w:r>
      <w:r>
        <w:rPr>
          <w:rFonts w:ascii="Times New Roman" w:hAnsi="Times New Roman" w:cs="Times New Roman"/>
          <w:sz w:val="24"/>
          <w:szCs w:val="24"/>
          <w:highlight w:val="yellow"/>
        </w:rPr>
        <w:t>newspapers</w:t>
      </w:r>
      <w:r w:rsidRPr="009E495C">
        <w:rPr>
          <w:rFonts w:ascii="Times New Roman" w:hAnsi="Times New Roman" w:cs="Times New Roman"/>
          <w:sz w:val="24"/>
          <w:szCs w:val="24"/>
          <w:highlight w:val="yellow"/>
        </w:rPr>
        <w:t xml:space="preserve">, and </w:t>
      </w:r>
      <w:r>
        <w:rPr>
          <w:rFonts w:ascii="Times New Roman" w:hAnsi="Times New Roman" w:cs="Times New Roman"/>
          <w:sz w:val="24"/>
          <w:szCs w:val="24"/>
          <w:highlight w:val="yellow"/>
        </w:rPr>
        <w:t xml:space="preserve">the </w:t>
      </w:r>
      <w:r w:rsidRPr="009E495C">
        <w:rPr>
          <w:rFonts w:ascii="Times New Roman" w:hAnsi="Times New Roman" w:cs="Times New Roman"/>
          <w:sz w:val="24"/>
          <w:szCs w:val="24"/>
          <w:highlight w:val="yellow"/>
        </w:rPr>
        <w:t>internet. Similarly, the last three decades have shown that indicators of family planning</w:t>
      </w:r>
      <w:r>
        <w:rPr>
          <w:rFonts w:ascii="Times New Roman" w:hAnsi="Times New Roman" w:cs="Times New Roman"/>
          <w:sz w:val="24"/>
          <w:szCs w:val="24"/>
          <w:highlight w:val="yellow"/>
        </w:rPr>
        <w:t>,</w:t>
      </w:r>
      <w:r w:rsidRPr="009E495C">
        <w:rPr>
          <w:rFonts w:ascii="Times New Roman" w:hAnsi="Times New Roman" w:cs="Times New Roman"/>
          <w:sz w:val="24"/>
          <w:szCs w:val="24"/>
          <w:highlight w:val="yellow"/>
        </w:rPr>
        <w:t xml:space="preserve"> such as contraceptive use, unmet need for family planning, and demand satisfied regarding family planning</w:t>
      </w:r>
      <w:r>
        <w:rPr>
          <w:rFonts w:ascii="Times New Roman" w:hAnsi="Times New Roman" w:cs="Times New Roman"/>
          <w:sz w:val="24"/>
          <w:szCs w:val="24"/>
          <w:highlight w:val="yellow"/>
        </w:rPr>
        <w:t>,</w:t>
      </w:r>
      <w:r w:rsidRPr="009E495C">
        <w:rPr>
          <w:rFonts w:ascii="Times New Roman" w:hAnsi="Times New Roman" w:cs="Times New Roman"/>
          <w:sz w:val="24"/>
          <w:szCs w:val="24"/>
          <w:highlight w:val="yellow"/>
        </w:rPr>
        <w:t xml:space="preserve"> have </w:t>
      </w:r>
      <w:r>
        <w:rPr>
          <w:rFonts w:ascii="Times New Roman" w:hAnsi="Times New Roman" w:cs="Times New Roman"/>
          <w:sz w:val="24"/>
          <w:szCs w:val="24"/>
          <w:highlight w:val="yellow"/>
        </w:rPr>
        <w:t xml:space="preserve">a </w:t>
      </w:r>
      <w:r w:rsidRPr="009E495C">
        <w:rPr>
          <w:rFonts w:ascii="Times New Roman" w:hAnsi="Times New Roman" w:cs="Times New Roman"/>
          <w:sz w:val="24"/>
          <w:szCs w:val="24"/>
          <w:highlight w:val="yellow"/>
        </w:rPr>
        <w:t>significant association with media exposure (Das et al., 2021</w:t>
      </w:r>
      <w:r>
        <w:rPr>
          <w:rFonts w:ascii="Times New Roman" w:hAnsi="Times New Roman" w:cs="Times New Roman"/>
          <w:sz w:val="24"/>
          <w:szCs w:val="24"/>
          <w:highlight w:val="yellow"/>
        </w:rPr>
        <w:t xml:space="preserve">; </w:t>
      </w:r>
      <w:r w:rsidRPr="009E495C">
        <w:rPr>
          <w:rFonts w:ascii="Times New Roman" w:hAnsi="Times New Roman" w:cs="Times New Roman"/>
          <w:sz w:val="24"/>
          <w:szCs w:val="24"/>
          <w:highlight w:val="yellow"/>
        </w:rPr>
        <w:lastRenderedPageBreak/>
        <w:t>Safieh et al., 2019).</w:t>
      </w:r>
      <w:r>
        <w:rPr>
          <w:rFonts w:ascii="Times New Roman" w:hAnsi="Times New Roman" w:cs="Times New Roman"/>
          <w:sz w:val="24"/>
          <w:szCs w:val="24"/>
        </w:rPr>
        <w:t xml:space="preserve"> </w:t>
      </w:r>
      <w:r w:rsidR="006E7574" w:rsidRPr="00CF711D">
        <w:rPr>
          <w:rFonts w:ascii="Times New Roman" w:hAnsi="Times New Roman" w:cs="Times New Roman"/>
          <w:sz w:val="24"/>
          <w:szCs w:val="24"/>
        </w:rPr>
        <w:t xml:space="preserve">Mass media (electronic media) are veritable and indispensable institutions in any health intervention campaign, because they are not only gifted with the powers of wide reach but they break language barriers for sufficient </w:t>
      </w:r>
      <w:proofErr w:type="spellStart"/>
      <w:r w:rsidRPr="009E495C">
        <w:rPr>
          <w:rFonts w:ascii="Times New Roman" w:hAnsi="Times New Roman" w:cs="Times New Roman"/>
          <w:sz w:val="24"/>
          <w:szCs w:val="24"/>
          <w:highlight w:val="yellow"/>
        </w:rPr>
        <w:t>mobilisation</w:t>
      </w:r>
      <w:proofErr w:type="spellEnd"/>
      <w:r w:rsidR="006E7574" w:rsidRPr="00CF711D">
        <w:rPr>
          <w:rFonts w:ascii="Times New Roman" w:hAnsi="Times New Roman" w:cs="Times New Roman"/>
          <w:sz w:val="24"/>
          <w:szCs w:val="24"/>
        </w:rPr>
        <w:t xml:space="preserve">, education and </w:t>
      </w:r>
      <w:proofErr w:type="spellStart"/>
      <w:r w:rsidRPr="009E495C">
        <w:rPr>
          <w:rFonts w:ascii="Times New Roman" w:hAnsi="Times New Roman" w:cs="Times New Roman"/>
          <w:sz w:val="24"/>
          <w:szCs w:val="24"/>
          <w:highlight w:val="yellow"/>
        </w:rPr>
        <w:t>sensitisation</w:t>
      </w:r>
      <w:proofErr w:type="spellEnd"/>
      <w:r w:rsidRPr="009E495C">
        <w:rPr>
          <w:rFonts w:ascii="Times New Roman" w:hAnsi="Times New Roman" w:cs="Times New Roman"/>
          <w:sz w:val="24"/>
          <w:szCs w:val="24"/>
          <w:highlight w:val="yellow"/>
        </w:rPr>
        <w:t xml:space="preserve"> </w:t>
      </w:r>
      <w:r w:rsidR="006E7574" w:rsidRPr="00CF711D">
        <w:rPr>
          <w:rFonts w:ascii="Times New Roman" w:hAnsi="Times New Roman" w:cs="Times New Roman"/>
          <w:sz w:val="24"/>
          <w:szCs w:val="24"/>
        </w:rPr>
        <w:t xml:space="preserve">of the populace (or the target audience). As a result of these potentials, broadcast media have been successfully used in previous health intervention </w:t>
      </w:r>
      <w:proofErr w:type="spellStart"/>
      <w:r w:rsidR="006E7574" w:rsidRPr="00CF711D">
        <w:rPr>
          <w:rFonts w:ascii="Times New Roman" w:hAnsi="Times New Roman" w:cs="Times New Roman"/>
          <w:sz w:val="24"/>
          <w:szCs w:val="24"/>
        </w:rPr>
        <w:t>programmes</w:t>
      </w:r>
      <w:proofErr w:type="spellEnd"/>
      <w:r w:rsidR="006E7574" w:rsidRPr="00CF711D">
        <w:rPr>
          <w:rFonts w:ascii="Times New Roman" w:hAnsi="Times New Roman" w:cs="Times New Roman"/>
          <w:sz w:val="24"/>
          <w:szCs w:val="24"/>
        </w:rPr>
        <w:t xml:space="preserve"> such as the use of the Insecticide Treated Mosquito Nets (ITNs) for pregnant women (</w:t>
      </w:r>
      <w:proofErr w:type="spellStart"/>
      <w:r w:rsidR="006E7574" w:rsidRPr="00CF711D">
        <w:rPr>
          <w:rFonts w:ascii="Times New Roman" w:hAnsi="Times New Roman" w:cs="Times New Roman"/>
          <w:sz w:val="24"/>
          <w:szCs w:val="24"/>
        </w:rPr>
        <w:t>Ankomali</w:t>
      </w:r>
      <w:proofErr w:type="spellEnd"/>
      <w:r w:rsidR="006E7574" w:rsidRPr="00CF711D">
        <w:rPr>
          <w:rFonts w:ascii="Times New Roman" w:hAnsi="Times New Roman" w:cs="Times New Roman"/>
          <w:sz w:val="24"/>
          <w:szCs w:val="24"/>
        </w:rPr>
        <w:t xml:space="preserve">, Adebayo, </w:t>
      </w:r>
      <w:proofErr w:type="spellStart"/>
      <w:r w:rsidR="006E7574" w:rsidRPr="00CF711D">
        <w:rPr>
          <w:rFonts w:ascii="Times New Roman" w:hAnsi="Times New Roman" w:cs="Times New Roman"/>
          <w:sz w:val="24"/>
          <w:szCs w:val="24"/>
        </w:rPr>
        <w:t>Arogundade</w:t>
      </w:r>
      <w:proofErr w:type="spellEnd"/>
      <w:r w:rsidR="006E7574" w:rsidRPr="00CF711D">
        <w:rPr>
          <w:rFonts w:ascii="Times New Roman" w:hAnsi="Times New Roman" w:cs="Times New Roman"/>
          <w:sz w:val="24"/>
          <w:szCs w:val="24"/>
        </w:rPr>
        <w:t xml:space="preserve">, </w:t>
      </w:r>
      <w:proofErr w:type="spellStart"/>
      <w:r w:rsidR="006E7574" w:rsidRPr="00CF711D">
        <w:rPr>
          <w:rFonts w:ascii="Times New Roman" w:hAnsi="Times New Roman" w:cs="Times New Roman"/>
          <w:sz w:val="24"/>
          <w:szCs w:val="24"/>
        </w:rPr>
        <w:t>Anyanti</w:t>
      </w:r>
      <w:proofErr w:type="spellEnd"/>
      <w:r w:rsidR="006E7574" w:rsidRPr="00CF711D">
        <w:rPr>
          <w:rFonts w:ascii="Times New Roman" w:hAnsi="Times New Roman" w:cs="Times New Roman"/>
          <w:sz w:val="24"/>
          <w:szCs w:val="24"/>
        </w:rPr>
        <w:t xml:space="preserve">, </w:t>
      </w:r>
      <w:proofErr w:type="spellStart"/>
      <w:r w:rsidR="006E7574" w:rsidRPr="00CF711D">
        <w:rPr>
          <w:rFonts w:ascii="Times New Roman" w:hAnsi="Times New Roman" w:cs="Times New Roman"/>
          <w:sz w:val="24"/>
          <w:szCs w:val="24"/>
        </w:rPr>
        <w:t>Nwokolo</w:t>
      </w:r>
      <w:proofErr w:type="spellEnd"/>
      <w:r w:rsidR="006E7574" w:rsidRPr="00CF711D">
        <w:rPr>
          <w:rFonts w:ascii="Times New Roman" w:hAnsi="Times New Roman" w:cs="Times New Roman"/>
          <w:sz w:val="24"/>
          <w:szCs w:val="24"/>
        </w:rPr>
        <w:t xml:space="preserve">, Inyang, </w:t>
      </w:r>
      <w:proofErr w:type="spellStart"/>
      <w:r w:rsidR="006E7574" w:rsidRPr="00CF711D">
        <w:rPr>
          <w:rFonts w:ascii="Times New Roman" w:hAnsi="Times New Roman" w:cs="Times New Roman"/>
          <w:sz w:val="24"/>
          <w:szCs w:val="24"/>
        </w:rPr>
        <w:t>Oladipupo</w:t>
      </w:r>
      <w:proofErr w:type="spellEnd"/>
      <w:r w:rsidR="006E7574" w:rsidRPr="00CF711D">
        <w:rPr>
          <w:rFonts w:ascii="Times New Roman" w:hAnsi="Times New Roman" w:cs="Times New Roman"/>
          <w:sz w:val="24"/>
          <w:szCs w:val="24"/>
        </w:rPr>
        <w:t xml:space="preserve">, </w:t>
      </w:r>
      <w:proofErr w:type="spellStart"/>
      <w:r w:rsidR="006E7574" w:rsidRPr="00CF711D">
        <w:rPr>
          <w:rFonts w:ascii="Times New Roman" w:hAnsi="Times New Roman" w:cs="Times New Roman"/>
          <w:sz w:val="24"/>
          <w:szCs w:val="24"/>
        </w:rPr>
        <w:t>Ipadiola</w:t>
      </w:r>
      <w:proofErr w:type="spellEnd"/>
      <w:r w:rsidR="006E7574" w:rsidRPr="00CF711D">
        <w:rPr>
          <w:rFonts w:ascii="Times New Roman" w:hAnsi="Times New Roman" w:cs="Times New Roman"/>
          <w:sz w:val="24"/>
          <w:szCs w:val="24"/>
        </w:rPr>
        <w:t xml:space="preserve"> &amp; </w:t>
      </w:r>
      <w:proofErr w:type="spellStart"/>
      <w:r w:rsidR="006E7574" w:rsidRPr="00CF711D">
        <w:rPr>
          <w:rFonts w:ascii="Times New Roman" w:hAnsi="Times New Roman" w:cs="Times New Roman"/>
          <w:sz w:val="24"/>
          <w:szCs w:val="24"/>
        </w:rPr>
        <w:t>Meremiku</w:t>
      </w:r>
      <w:proofErr w:type="spellEnd"/>
      <w:r w:rsidR="006E7574" w:rsidRPr="00CF711D">
        <w:rPr>
          <w:rFonts w:ascii="Times New Roman" w:hAnsi="Times New Roman" w:cs="Times New Roman"/>
          <w:sz w:val="24"/>
          <w:szCs w:val="24"/>
        </w:rPr>
        <w:t>, 2014), the campaign against HIV/AIDS (</w:t>
      </w:r>
      <w:proofErr w:type="spellStart"/>
      <w:r w:rsidR="006E7574" w:rsidRPr="00CF711D">
        <w:rPr>
          <w:rFonts w:ascii="Times New Roman" w:hAnsi="Times New Roman" w:cs="Times New Roman"/>
          <w:sz w:val="24"/>
          <w:szCs w:val="24"/>
        </w:rPr>
        <w:t>Lijadu</w:t>
      </w:r>
      <w:proofErr w:type="spellEnd"/>
      <w:r w:rsidR="006E7574" w:rsidRPr="00CF711D">
        <w:rPr>
          <w:rFonts w:ascii="Times New Roman" w:hAnsi="Times New Roman" w:cs="Times New Roman"/>
          <w:sz w:val="24"/>
          <w:szCs w:val="24"/>
        </w:rPr>
        <w:t xml:space="preserve">, &amp; </w:t>
      </w:r>
      <w:proofErr w:type="spellStart"/>
      <w:r w:rsidR="006E7574" w:rsidRPr="00CF711D">
        <w:rPr>
          <w:rFonts w:ascii="Times New Roman" w:hAnsi="Times New Roman" w:cs="Times New Roman"/>
          <w:sz w:val="24"/>
          <w:szCs w:val="24"/>
        </w:rPr>
        <w:t>Makonjuola</w:t>
      </w:r>
      <w:proofErr w:type="spellEnd"/>
      <w:r w:rsidR="006E7574" w:rsidRPr="00CF711D">
        <w:rPr>
          <w:rFonts w:ascii="Times New Roman" w:hAnsi="Times New Roman" w:cs="Times New Roman"/>
          <w:sz w:val="24"/>
          <w:szCs w:val="24"/>
        </w:rPr>
        <w:t xml:space="preserve">, 2015), </w:t>
      </w:r>
      <w:proofErr w:type="spellStart"/>
      <w:r w:rsidR="006E7574" w:rsidRPr="00CF711D">
        <w:rPr>
          <w:rFonts w:ascii="Times New Roman" w:hAnsi="Times New Roman" w:cs="Times New Roman"/>
          <w:sz w:val="24"/>
          <w:szCs w:val="24"/>
        </w:rPr>
        <w:t>poliomelytis</w:t>
      </w:r>
      <w:proofErr w:type="spellEnd"/>
      <w:r w:rsidR="006E7574" w:rsidRPr="00CF711D">
        <w:rPr>
          <w:rFonts w:ascii="Times New Roman" w:hAnsi="Times New Roman" w:cs="Times New Roman"/>
          <w:sz w:val="24"/>
          <w:szCs w:val="24"/>
        </w:rPr>
        <w:t>, exclusive breastfeeding (</w:t>
      </w:r>
      <w:proofErr w:type="spellStart"/>
      <w:r w:rsidR="006E7574" w:rsidRPr="00CF711D">
        <w:rPr>
          <w:rFonts w:ascii="Times New Roman" w:hAnsi="Times New Roman" w:cs="Times New Roman"/>
          <w:sz w:val="24"/>
          <w:szCs w:val="24"/>
        </w:rPr>
        <w:t>Ezeaka</w:t>
      </w:r>
      <w:proofErr w:type="spellEnd"/>
      <w:r w:rsidR="006E7574" w:rsidRPr="00CF711D">
        <w:rPr>
          <w:rFonts w:ascii="Times New Roman" w:hAnsi="Times New Roman" w:cs="Times New Roman"/>
          <w:sz w:val="24"/>
          <w:szCs w:val="24"/>
        </w:rPr>
        <w:t>, 2017)</w:t>
      </w:r>
      <w:r>
        <w:rPr>
          <w:rFonts w:ascii="Times New Roman" w:hAnsi="Times New Roman" w:cs="Times New Roman"/>
          <w:sz w:val="24"/>
          <w:szCs w:val="24"/>
        </w:rPr>
        <w:t>,</w:t>
      </w:r>
      <w:r w:rsidR="006E7574" w:rsidRPr="00CF711D">
        <w:rPr>
          <w:rFonts w:ascii="Times New Roman" w:hAnsi="Times New Roman" w:cs="Times New Roman"/>
          <w:sz w:val="24"/>
          <w:szCs w:val="24"/>
        </w:rPr>
        <w:t xml:space="preserve"> among others.</w:t>
      </w:r>
      <w:r>
        <w:rPr>
          <w:rFonts w:ascii="Times New Roman" w:hAnsi="Times New Roman" w:cs="Times New Roman"/>
          <w:sz w:val="24"/>
          <w:szCs w:val="24"/>
        </w:rPr>
        <w:t xml:space="preserve"> </w:t>
      </w:r>
      <w:r w:rsidRPr="009E495C">
        <w:rPr>
          <w:rFonts w:ascii="Times New Roman" w:hAnsi="Times New Roman" w:cs="Times New Roman"/>
          <w:sz w:val="24"/>
          <w:szCs w:val="24"/>
          <w:highlight w:val="yellow"/>
        </w:rPr>
        <w:t>Media may swiftly and affordably deliver information to huge audiences in the form of persuasive messages, entertainment, advertisements, or even dramas. The media has influenced various demographic processes, particularly those involving family planning strategies and incentives as well as health prevention and promotion (</w:t>
      </w:r>
      <w:proofErr w:type="spellStart"/>
      <w:r w:rsidRPr="009E495C">
        <w:rPr>
          <w:rFonts w:ascii="Times New Roman" w:hAnsi="Times New Roman" w:cs="Times New Roman"/>
          <w:sz w:val="24"/>
          <w:szCs w:val="24"/>
          <w:highlight w:val="yellow"/>
        </w:rPr>
        <w:t>Attya</w:t>
      </w:r>
      <w:proofErr w:type="spellEnd"/>
      <w:r w:rsidRPr="009E495C">
        <w:rPr>
          <w:rFonts w:ascii="Times New Roman" w:hAnsi="Times New Roman" w:cs="Times New Roman"/>
          <w:sz w:val="24"/>
          <w:szCs w:val="24"/>
          <w:highlight w:val="yellow"/>
        </w:rPr>
        <w:t xml:space="preserve"> &amp; </w:t>
      </w:r>
      <w:proofErr w:type="spellStart"/>
      <w:r w:rsidRPr="009E495C">
        <w:rPr>
          <w:rFonts w:ascii="Times New Roman" w:hAnsi="Times New Roman" w:cs="Times New Roman"/>
          <w:sz w:val="24"/>
          <w:szCs w:val="24"/>
          <w:highlight w:val="yellow"/>
        </w:rPr>
        <w:t>Aboualhuda</w:t>
      </w:r>
      <w:proofErr w:type="spellEnd"/>
      <w:r w:rsidRPr="009E495C">
        <w:rPr>
          <w:rFonts w:ascii="Times New Roman" w:hAnsi="Times New Roman" w:cs="Times New Roman"/>
          <w:sz w:val="24"/>
          <w:szCs w:val="24"/>
          <w:highlight w:val="yellow"/>
        </w:rPr>
        <w:t>, 2022).</w:t>
      </w:r>
    </w:p>
    <w:p w14:paraId="2EEA6B11" w14:textId="0E7766A8" w:rsidR="006E7574" w:rsidRPr="00CF711D" w:rsidRDefault="006E7574"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In pursuance of the foregoing statutory responsibilities/mandates, the Nigerian Television Authority (NTA) has developed a magazine </w:t>
      </w:r>
      <w:proofErr w:type="spellStart"/>
      <w:r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 xml:space="preserve"> called “Health Watch”, through which family health matters are discussed for the </w:t>
      </w:r>
      <w:r w:rsidR="00782602" w:rsidRPr="009E495C">
        <w:rPr>
          <w:rFonts w:ascii="Times New Roman" w:hAnsi="Times New Roman" w:cs="Times New Roman"/>
          <w:sz w:val="24"/>
          <w:szCs w:val="24"/>
          <w:highlight w:val="yellow"/>
        </w:rPr>
        <w:t xml:space="preserve">benefit </w:t>
      </w:r>
      <w:r w:rsidRPr="00CF711D">
        <w:rPr>
          <w:rFonts w:ascii="Times New Roman" w:hAnsi="Times New Roman" w:cs="Times New Roman"/>
          <w:sz w:val="24"/>
          <w:szCs w:val="24"/>
        </w:rPr>
        <w:t xml:space="preserve">of viewers. According to the producer/anchor of the </w:t>
      </w:r>
      <w:proofErr w:type="spellStart"/>
      <w:r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 xml:space="preserve">, Cynthia Orji (2022), </w:t>
      </w:r>
      <w:r w:rsidR="00782602" w:rsidRPr="009E495C">
        <w:rPr>
          <w:rFonts w:ascii="Times New Roman" w:hAnsi="Times New Roman" w:cs="Times New Roman"/>
          <w:sz w:val="24"/>
          <w:szCs w:val="24"/>
          <w:highlight w:val="yellow"/>
        </w:rPr>
        <w:t>Health Watch</w:t>
      </w:r>
      <w:r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deals with varied </w:t>
      </w:r>
      <w:r w:rsidR="00782602" w:rsidRPr="009E495C">
        <w:rPr>
          <w:rFonts w:ascii="Times New Roman" w:hAnsi="Times New Roman" w:cs="Times New Roman"/>
          <w:sz w:val="24"/>
          <w:szCs w:val="24"/>
          <w:highlight w:val="yellow"/>
        </w:rPr>
        <w:t>health-related</w:t>
      </w:r>
      <w:r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matters, which </w:t>
      </w:r>
      <w:r w:rsidR="00782602" w:rsidRPr="009E495C">
        <w:rPr>
          <w:rFonts w:ascii="Times New Roman" w:hAnsi="Times New Roman" w:cs="Times New Roman"/>
          <w:sz w:val="24"/>
          <w:szCs w:val="24"/>
          <w:highlight w:val="yellow"/>
        </w:rPr>
        <w:t xml:space="preserve">include </w:t>
      </w:r>
      <w:r w:rsidRPr="00CF711D">
        <w:rPr>
          <w:rFonts w:ascii="Times New Roman" w:hAnsi="Times New Roman" w:cs="Times New Roman"/>
          <w:sz w:val="24"/>
          <w:szCs w:val="24"/>
        </w:rPr>
        <w:t xml:space="preserve">Child Spacing/Family Planning, Exclusive breastfeeding, </w:t>
      </w:r>
      <w:proofErr w:type="spellStart"/>
      <w:r w:rsidR="00782602" w:rsidRPr="009E495C">
        <w:rPr>
          <w:rFonts w:ascii="Times New Roman" w:hAnsi="Times New Roman" w:cs="Times New Roman"/>
          <w:sz w:val="24"/>
          <w:szCs w:val="24"/>
          <w:highlight w:val="yellow"/>
        </w:rPr>
        <w:t>Immunisation</w:t>
      </w:r>
      <w:proofErr w:type="spellEnd"/>
      <w:r w:rsidRPr="00CF711D">
        <w:rPr>
          <w:rFonts w:ascii="Times New Roman" w:hAnsi="Times New Roman" w:cs="Times New Roman"/>
          <w:sz w:val="24"/>
          <w:szCs w:val="24"/>
        </w:rPr>
        <w:t xml:space="preserve">, and other essential family practices. The </w:t>
      </w:r>
      <w:proofErr w:type="spellStart"/>
      <w:r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 xml:space="preserve"> is telecast every Sunday, between </w:t>
      </w:r>
      <w:r w:rsidR="00782602" w:rsidRPr="009E495C">
        <w:rPr>
          <w:rFonts w:ascii="Times New Roman" w:hAnsi="Times New Roman" w:cs="Times New Roman"/>
          <w:sz w:val="24"/>
          <w:szCs w:val="24"/>
          <w:highlight w:val="yellow"/>
        </w:rPr>
        <w:t>7.30 pm</w:t>
      </w:r>
      <w:r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and </w:t>
      </w:r>
      <w:r w:rsidR="00782602" w:rsidRPr="009E495C">
        <w:rPr>
          <w:rFonts w:ascii="Times New Roman" w:hAnsi="Times New Roman" w:cs="Times New Roman"/>
          <w:sz w:val="24"/>
          <w:szCs w:val="24"/>
          <w:highlight w:val="yellow"/>
        </w:rPr>
        <w:t>8.00 pm</w:t>
      </w:r>
      <w:r w:rsidRPr="00CF711D">
        <w:rPr>
          <w:rFonts w:ascii="Times New Roman" w:hAnsi="Times New Roman" w:cs="Times New Roman"/>
          <w:sz w:val="24"/>
          <w:szCs w:val="24"/>
        </w:rPr>
        <w:t xml:space="preserve">. Experts in various fields of family health are brought by the producer to discuss these key health matters (family planning). The producer goes further to conduct vox pops from residents and </w:t>
      </w:r>
      <w:r w:rsidR="00782602" w:rsidRPr="009E495C">
        <w:rPr>
          <w:rFonts w:ascii="Times New Roman" w:hAnsi="Times New Roman" w:cs="Times New Roman"/>
          <w:sz w:val="24"/>
          <w:szCs w:val="24"/>
          <w:highlight w:val="yellow"/>
        </w:rPr>
        <w:t xml:space="preserve">uses the </w:t>
      </w:r>
      <w:r w:rsidRPr="00CF711D">
        <w:rPr>
          <w:rFonts w:ascii="Times New Roman" w:hAnsi="Times New Roman" w:cs="Times New Roman"/>
          <w:sz w:val="24"/>
          <w:szCs w:val="24"/>
        </w:rPr>
        <w:t xml:space="preserve">same in subsequent </w:t>
      </w:r>
      <w:proofErr w:type="spellStart"/>
      <w:r w:rsidRPr="00CF711D">
        <w:rPr>
          <w:rFonts w:ascii="Times New Roman" w:hAnsi="Times New Roman" w:cs="Times New Roman"/>
          <w:sz w:val="24"/>
          <w:szCs w:val="24"/>
        </w:rPr>
        <w:t>programmes</w:t>
      </w:r>
      <w:proofErr w:type="spellEnd"/>
      <w:r w:rsidRPr="00CF711D">
        <w:rPr>
          <w:rFonts w:ascii="Times New Roman" w:hAnsi="Times New Roman" w:cs="Times New Roman"/>
          <w:sz w:val="24"/>
          <w:szCs w:val="24"/>
        </w:rPr>
        <w:t xml:space="preserve"> to sufficiently persuade </w:t>
      </w:r>
      <w:r w:rsidR="00782602" w:rsidRPr="009E495C">
        <w:rPr>
          <w:rFonts w:ascii="Times New Roman" w:hAnsi="Times New Roman" w:cs="Times New Roman"/>
          <w:sz w:val="24"/>
          <w:szCs w:val="24"/>
          <w:highlight w:val="yellow"/>
        </w:rPr>
        <w:t>viewers</w:t>
      </w:r>
      <w:r w:rsidR="00782602"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to adopt the </w:t>
      </w:r>
      <w:proofErr w:type="spellStart"/>
      <w:r w:rsidR="00782602" w:rsidRPr="009E495C">
        <w:rPr>
          <w:rFonts w:ascii="Times New Roman" w:hAnsi="Times New Roman" w:cs="Times New Roman"/>
          <w:sz w:val="24"/>
          <w:szCs w:val="24"/>
          <w:highlight w:val="yellow"/>
        </w:rPr>
        <w:t>behavioural</w:t>
      </w:r>
      <w:proofErr w:type="spellEnd"/>
      <w:r w:rsidR="00782602"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health practices. Family Planning/Child spacing has significantly featured in this health watch magazine </w:t>
      </w:r>
      <w:proofErr w:type="spellStart"/>
      <w:r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 xml:space="preserve">.    It is against this background, therefore, that this study was set to understand the influence of broadcast media (radio and television) </w:t>
      </w:r>
      <w:r w:rsidR="00782602" w:rsidRPr="009E495C">
        <w:rPr>
          <w:rFonts w:ascii="Times New Roman" w:hAnsi="Times New Roman" w:cs="Times New Roman"/>
          <w:sz w:val="24"/>
          <w:szCs w:val="24"/>
          <w:highlight w:val="yellow"/>
        </w:rPr>
        <w:t>campaigns</w:t>
      </w:r>
      <w:r w:rsidR="00782602"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on family planning choices among couples of reproductive </w:t>
      </w:r>
      <w:proofErr w:type="gramStart"/>
      <w:r w:rsidRPr="00CF711D">
        <w:rPr>
          <w:rFonts w:ascii="Times New Roman" w:hAnsi="Times New Roman" w:cs="Times New Roman"/>
          <w:sz w:val="24"/>
          <w:szCs w:val="24"/>
        </w:rPr>
        <w:t>age</w:t>
      </w:r>
      <w:proofErr w:type="gramEnd"/>
      <w:r w:rsidRPr="00CF711D">
        <w:rPr>
          <w:rFonts w:ascii="Times New Roman" w:hAnsi="Times New Roman" w:cs="Times New Roman"/>
          <w:sz w:val="24"/>
          <w:szCs w:val="24"/>
        </w:rPr>
        <w:t xml:space="preserve"> in</w:t>
      </w:r>
      <w:r w:rsidR="0070748C" w:rsidRPr="00CF711D">
        <w:rPr>
          <w:rFonts w:ascii="Times New Roman" w:hAnsi="Times New Roman" w:cs="Times New Roman"/>
          <w:sz w:val="24"/>
          <w:szCs w:val="24"/>
        </w:rPr>
        <w:t xml:space="preserve"> Anambra state,</w:t>
      </w:r>
      <w:r w:rsidRPr="00CF711D">
        <w:rPr>
          <w:rFonts w:ascii="Times New Roman" w:hAnsi="Times New Roman" w:cs="Times New Roman"/>
          <w:sz w:val="24"/>
          <w:szCs w:val="24"/>
        </w:rPr>
        <w:t xml:space="preserve"> Nigeria.</w:t>
      </w:r>
      <w:r w:rsidR="000A43D6" w:rsidRPr="00CF711D">
        <w:rPr>
          <w:rFonts w:ascii="Times New Roman" w:hAnsi="Times New Roman" w:cs="Times New Roman"/>
          <w:sz w:val="24"/>
          <w:szCs w:val="24"/>
        </w:rPr>
        <w:t xml:space="preserve"> This study</w:t>
      </w:r>
      <w:r w:rsidR="00782602" w:rsidRPr="009E495C">
        <w:rPr>
          <w:rFonts w:ascii="Times New Roman" w:hAnsi="Times New Roman" w:cs="Times New Roman"/>
          <w:sz w:val="24"/>
          <w:szCs w:val="24"/>
          <w:highlight w:val="yellow"/>
        </w:rPr>
        <w:t>,</w:t>
      </w:r>
      <w:r w:rsidR="000A43D6" w:rsidRPr="00CF711D">
        <w:rPr>
          <w:rFonts w:ascii="Times New Roman" w:hAnsi="Times New Roman" w:cs="Times New Roman"/>
          <w:sz w:val="24"/>
          <w:szCs w:val="24"/>
        </w:rPr>
        <w:t xml:space="preserve"> therefore</w:t>
      </w:r>
      <w:r w:rsidR="00782602" w:rsidRPr="009E495C">
        <w:rPr>
          <w:rFonts w:ascii="Times New Roman" w:hAnsi="Times New Roman" w:cs="Times New Roman"/>
          <w:sz w:val="24"/>
          <w:szCs w:val="24"/>
          <w:highlight w:val="yellow"/>
        </w:rPr>
        <w:t>,</w:t>
      </w:r>
      <w:r w:rsidR="000A43D6" w:rsidRPr="00CF711D">
        <w:rPr>
          <w:rFonts w:ascii="Times New Roman" w:hAnsi="Times New Roman" w:cs="Times New Roman"/>
          <w:sz w:val="24"/>
          <w:szCs w:val="24"/>
        </w:rPr>
        <w:t xml:space="preserve"> sets </w:t>
      </w:r>
      <w:r w:rsidR="00782602" w:rsidRPr="009E495C">
        <w:rPr>
          <w:rFonts w:ascii="Times New Roman" w:hAnsi="Times New Roman" w:cs="Times New Roman"/>
          <w:sz w:val="24"/>
          <w:szCs w:val="24"/>
          <w:highlight w:val="yellow"/>
        </w:rPr>
        <w:t>out</w:t>
      </w:r>
      <w:r w:rsidR="00782602">
        <w:rPr>
          <w:rFonts w:ascii="Times New Roman" w:hAnsi="Times New Roman" w:cs="Times New Roman"/>
          <w:sz w:val="24"/>
          <w:szCs w:val="24"/>
        </w:rPr>
        <w:t xml:space="preserve"> </w:t>
      </w:r>
      <w:r w:rsidR="000A43D6" w:rsidRPr="00CF711D">
        <w:rPr>
          <w:rFonts w:ascii="Times New Roman" w:hAnsi="Times New Roman" w:cs="Times New Roman"/>
          <w:sz w:val="24"/>
          <w:szCs w:val="24"/>
        </w:rPr>
        <w:t xml:space="preserve">to ascertain the awareness level, attitudes and practices of family planning among couples of reproductive </w:t>
      </w:r>
      <w:proofErr w:type="gramStart"/>
      <w:r w:rsidR="000A43D6" w:rsidRPr="00CF711D">
        <w:rPr>
          <w:rFonts w:ascii="Times New Roman" w:hAnsi="Times New Roman" w:cs="Times New Roman"/>
          <w:sz w:val="24"/>
          <w:szCs w:val="24"/>
        </w:rPr>
        <w:t>age</w:t>
      </w:r>
      <w:proofErr w:type="gramEnd"/>
      <w:r w:rsidR="000A43D6" w:rsidRPr="00CF711D">
        <w:rPr>
          <w:rFonts w:ascii="Times New Roman" w:hAnsi="Times New Roman" w:cs="Times New Roman"/>
          <w:sz w:val="24"/>
          <w:szCs w:val="24"/>
        </w:rPr>
        <w:t xml:space="preserve"> </w:t>
      </w:r>
      <w:r w:rsidR="000A43D6" w:rsidRPr="00782602">
        <w:rPr>
          <w:rFonts w:ascii="Times New Roman" w:hAnsi="Times New Roman" w:cs="Times New Roman"/>
          <w:sz w:val="24"/>
          <w:szCs w:val="24"/>
        </w:rPr>
        <w:t>in</w:t>
      </w:r>
      <w:r w:rsidR="000A43D6" w:rsidRPr="00CF711D">
        <w:rPr>
          <w:rFonts w:ascii="Times New Roman" w:hAnsi="Times New Roman" w:cs="Times New Roman"/>
          <w:sz w:val="24"/>
          <w:szCs w:val="24"/>
        </w:rPr>
        <w:t xml:space="preserve"> Anambra </w:t>
      </w:r>
      <w:r w:rsidR="00782602" w:rsidRPr="009E495C">
        <w:rPr>
          <w:rFonts w:ascii="Times New Roman" w:hAnsi="Times New Roman" w:cs="Times New Roman"/>
          <w:sz w:val="24"/>
          <w:szCs w:val="24"/>
          <w:highlight w:val="yellow"/>
        </w:rPr>
        <w:t>State</w:t>
      </w:r>
      <w:r w:rsidR="000A43D6" w:rsidRPr="00CF711D">
        <w:rPr>
          <w:rFonts w:ascii="Times New Roman" w:hAnsi="Times New Roman" w:cs="Times New Roman"/>
          <w:sz w:val="24"/>
          <w:szCs w:val="24"/>
        </w:rPr>
        <w:t>.</w:t>
      </w:r>
    </w:p>
    <w:p w14:paraId="721A30C8" w14:textId="151712E3" w:rsidR="00A51C1A" w:rsidRPr="00CF711D" w:rsidRDefault="00F07032"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lastRenderedPageBreak/>
        <w:t xml:space="preserve">According to the World Bank Group (2019), family planning is concerned with all aspects of reproductive health, fertility regulation, and family planning </w:t>
      </w:r>
      <w:proofErr w:type="spellStart"/>
      <w:r w:rsidRPr="00CF711D">
        <w:rPr>
          <w:rFonts w:ascii="Times New Roman" w:hAnsi="Times New Roman" w:cs="Times New Roman"/>
          <w:sz w:val="24"/>
          <w:szCs w:val="24"/>
        </w:rPr>
        <w:t>programmes</w:t>
      </w:r>
      <w:proofErr w:type="spellEnd"/>
      <w:r w:rsidRPr="00CF711D">
        <w:rPr>
          <w:rFonts w:ascii="Times New Roman" w:hAnsi="Times New Roman" w:cs="Times New Roman"/>
          <w:sz w:val="24"/>
          <w:szCs w:val="24"/>
        </w:rPr>
        <w:t xml:space="preserve">, targeted at stopping unsafe abortions and preventable </w:t>
      </w:r>
      <w:r w:rsidR="00782602" w:rsidRPr="009E495C">
        <w:rPr>
          <w:rFonts w:ascii="Times New Roman" w:hAnsi="Times New Roman" w:cs="Times New Roman"/>
          <w:sz w:val="24"/>
          <w:szCs w:val="24"/>
          <w:highlight w:val="yellow"/>
        </w:rPr>
        <w:t>pregnancy-related</w:t>
      </w:r>
      <w:r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deaths among nursing mothers and women of </w:t>
      </w:r>
      <w:r w:rsidR="00782602" w:rsidRPr="009E495C">
        <w:rPr>
          <w:rFonts w:ascii="Times New Roman" w:hAnsi="Times New Roman" w:cs="Times New Roman"/>
          <w:sz w:val="24"/>
          <w:szCs w:val="24"/>
          <w:highlight w:val="yellow"/>
        </w:rPr>
        <w:t>childbearing</w:t>
      </w:r>
      <w:r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age. </w:t>
      </w:r>
      <w:r w:rsidR="00603CC0" w:rsidRPr="00CF711D">
        <w:rPr>
          <w:rFonts w:ascii="Times New Roman" w:hAnsi="Times New Roman" w:cs="Times New Roman"/>
          <w:sz w:val="24"/>
          <w:szCs w:val="24"/>
        </w:rPr>
        <w:t>Specifically, the concept of child spacing is one of the key reasons behind family planning.  While tracing the genesis of fam</w:t>
      </w:r>
      <w:r w:rsidR="00884B1C" w:rsidRPr="00CF711D">
        <w:rPr>
          <w:rFonts w:ascii="Times New Roman" w:hAnsi="Times New Roman" w:cs="Times New Roman"/>
          <w:sz w:val="24"/>
          <w:szCs w:val="24"/>
        </w:rPr>
        <w:t>ily planning, Bauserman, Thorst</w:t>
      </w:r>
      <w:r w:rsidR="00603CC0" w:rsidRPr="00CF711D">
        <w:rPr>
          <w:rFonts w:ascii="Times New Roman" w:hAnsi="Times New Roman" w:cs="Times New Roman"/>
          <w:sz w:val="24"/>
          <w:szCs w:val="24"/>
        </w:rPr>
        <w:t xml:space="preserve">en and Bose (2020) explain that the New York Public Nurse, Margaret Sanger, who conceived the revolutionary idea that women should control their own bodies, was concerned about the adverse effects of frequent child births, miscarriages and abortion. </w:t>
      </w:r>
    </w:p>
    <w:p w14:paraId="71CE5F0A" w14:textId="313C5C51" w:rsidR="00A40CF5" w:rsidRPr="00CF711D" w:rsidRDefault="00A80DCE"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The philosophy behind child-spacing and family planning is for families/individuals to decide when to start having babies, how many to have, when to have them and when to stop.  This philosophy is guided by the fact that pregnancy before the age of 18 years or after the age of 35 years puts the lives of the mother and her baby in danger of diseases and early death</w:t>
      </w:r>
      <w:r w:rsidR="000D7E0A" w:rsidRPr="00CF711D">
        <w:rPr>
          <w:rFonts w:ascii="Times New Roman" w:hAnsi="Times New Roman" w:cs="Times New Roman"/>
          <w:sz w:val="24"/>
          <w:szCs w:val="24"/>
        </w:rPr>
        <w:t xml:space="preserve"> (UNICEF, 2018).  Furthermore, that a woman should wait for at least 2 years before getting pregnant again, and that there is danger to the life of the mother and her unborn baby, after a woman has h</w:t>
      </w:r>
      <w:r w:rsidR="00EC270B" w:rsidRPr="00CF711D">
        <w:rPr>
          <w:rFonts w:ascii="Times New Roman" w:hAnsi="Times New Roman" w:cs="Times New Roman"/>
          <w:sz w:val="24"/>
          <w:szCs w:val="24"/>
        </w:rPr>
        <w:t>ad four deliveries, are added r</w:t>
      </w:r>
      <w:r w:rsidR="000D7E0A" w:rsidRPr="00CF711D">
        <w:rPr>
          <w:rFonts w:ascii="Times New Roman" w:hAnsi="Times New Roman" w:cs="Times New Roman"/>
          <w:sz w:val="24"/>
          <w:szCs w:val="24"/>
        </w:rPr>
        <w:t>a</w:t>
      </w:r>
      <w:r w:rsidR="00EC270B" w:rsidRPr="00CF711D">
        <w:rPr>
          <w:rFonts w:ascii="Times New Roman" w:hAnsi="Times New Roman" w:cs="Times New Roman"/>
          <w:sz w:val="24"/>
          <w:szCs w:val="24"/>
        </w:rPr>
        <w:t>i</w:t>
      </w:r>
      <w:r w:rsidR="000D7E0A" w:rsidRPr="00CF711D">
        <w:rPr>
          <w:rFonts w:ascii="Times New Roman" w:hAnsi="Times New Roman" w:cs="Times New Roman"/>
          <w:sz w:val="24"/>
          <w:szCs w:val="24"/>
        </w:rPr>
        <w:t xml:space="preserve">son </w:t>
      </w:r>
      <w:proofErr w:type="spellStart"/>
      <w:r w:rsidR="000D7E0A" w:rsidRPr="00CF711D">
        <w:rPr>
          <w:rFonts w:ascii="Times New Roman" w:hAnsi="Times New Roman" w:cs="Times New Roman"/>
          <w:sz w:val="24"/>
          <w:szCs w:val="24"/>
        </w:rPr>
        <w:t>d’etre</w:t>
      </w:r>
      <w:proofErr w:type="spellEnd"/>
      <w:r w:rsidR="000D7E0A" w:rsidRPr="00CF711D">
        <w:rPr>
          <w:rFonts w:ascii="Times New Roman" w:hAnsi="Times New Roman" w:cs="Times New Roman"/>
          <w:sz w:val="24"/>
          <w:szCs w:val="24"/>
        </w:rPr>
        <w:t xml:space="preserve"> to family planning (UNICEF, 2018).</w:t>
      </w:r>
      <w:r w:rsidR="004E04A8" w:rsidRPr="00CF711D">
        <w:rPr>
          <w:rFonts w:ascii="Times New Roman" w:hAnsi="Times New Roman" w:cs="Times New Roman"/>
          <w:sz w:val="24"/>
          <w:szCs w:val="24"/>
        </w:rPr>
        <w:t xml:space="preserve"> It therefore becomes pertinent to find out the level of knowledge, attitudes and </w:t>
      </w:r>
      <w:proofErr w:type="spellStart"/>
      <w:r w:rsidR="004E04A8" w:rsidRPr="00CF711D">
        <w:rPr>
          <w:rFonts w:ascii="Times New Roman" w:hAnsi="Times New Roman" w:cs="Times New Roman"/>
          <w:sz w:val="24"/>
          <w:szCs w:val="24"/>
        </w:rPr>
        <w:t>behaviours</w:t>
      </w:r>
      <w:proofErr w:type="spellEnd"/>
      <w:r w:rsidR="004E04A8" w:rsidRPr="00CF711D">
        <w:rPr>
          <w:rFonts w:ascii="Times New Roman" w:hAnsi="Times New Roman" w:cs="Times New Roman"/>
          <w:sz w:val="24"/>
          <w:szCs w:val="24"/>
        </w:rPr>
        <w:t xml:space="preserve"> of reproductive couples on this health intervention.</w:t>
      </w:r>
    </w:p>
    <w:p w14:paraId="1521028A" w14:textId="77777777" w:rsidR="00885D97" w:rsidRPr="00CF711D" w:rsidRDefault="00885D97" w:rsidP="00CF711D">
      <w:pPr>
        <w:spacing w:line="360" w:lineRule="auto"/>
        <w:jc w:val="both"/>
        <w:rPr>
          <w:rFonts w:ascii="Times New Roman" w:hAnsi="Times New Roman" w:cs="Times New Roman"/>
          <w:b/>
          <w:sz w:val="24"/>
          <w:szCs w:val="24"/>
        </w:rPr>
      </w:pPr>
      <w:r w:rsidRPr="00CF711D">
        <w:rPr>
          <w:rFonts w:ascii="Times New Roman" w:hAnsi="Times New Roman" w:cs="Times New Roman"/>
          <w:b/>
          <w:sz w:val="24"/>
          <w:szCs w:val="24"/>
        </w:rPr>
        <w:t>Statement of the Problem</w:t>
      </w:r>
    </w:p>
    <w:p w14:paraId="2E6B1E02" w14:textId="49EC7159" w:rsidR="00E25404" w:rsidRPr="00CF711D" w:rsidRDefault="00B20ACC"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Mass media are used variously in the society, to shape culture, influence politics, play important roles in business, as well as affect the daily lives of millions of citizens</w:t>
      </w:r>
      <w:r w:rsidR="00015EB0" w:rsidRPr="00CF711D">
        <w:rPr>
          <w:rFonts w:ascii="Times New Roman" w:hAnsi="Times New Roman" w:cs="Times New Roman"/>
          <w:sz w:val="24"/>
          <w:szCs w:val="24"/>
        </w:rPr>
        <w:t xml:space="preserve"> by shaping their thinking through the issues they (mass media) treat and the ideas they transmit. The media </w:t>
      </w:r>
      <w:r w:rsidR="00782602" w:rsidRPr="009E495C">
        <w:rPr>
          <w:rFonts w:ascii="Times New Roman" w:hAnsi="Times New Roman" w:cs="Times New Roman"/>
          <w:sz w:val="24"/>
          <w:szCs w:val="24"/>
          <w:highlight w:val="yellow"/>
        </w:rPr>
        <w:t xml:space="preserve">surveys </w:t>
      </w:r>
      <w:r w:rsidR="00015EB0" w:rsidRPr="00CF711D">
        <w:rPr>
          <w:rFonts w:ascii="Times New Roman" w:hAnsi="Times New Roman" w:cs="Times New Roman"/>
          <w:sz w:val="24"/>
          <w:szCs w:val="24"/>
        </w:rPr>
        <w:t xml:space="preserve">the environment and </w:t>
      </w:r>
      <w:r w:rsidR="00782602" w:rsidRPr="009E495C">
        <w:rPr>
          <w:rFonts w:ascii="Times New Roman" w:hAnsi="Times New Roman" w:cs="Times New Roman"/>
          <w:sz w:val="24"/>
          <w:szCs w:val="24"/>
          <w:highlight w:val="yellow"/>
        </w:rPr>
        <w:t xml:space="preserve">sets the </w:t>
      </w:r>
      <w:r w:rsidR="00015EB0" w:rsidRPr="00CF711D">
        <w:rPr>
          <w:rFonts w:ascii="Times New Roman" w:hAnsi="Times New Roman" w:cs="Times New Roman"/>
          <w:sz w:val="24"/>
          <w:szCs w:val="24"/>
        </w:rPr>
        <w:t xml:space="preserve">agenda </w:t>
      </w:r>
      <w:r w:rsidR="00D03F03" w:rsidRPr="00CF711D">
        <w:rPr>
          <w:rFonts w:ascii="Times New Roman" w:hAnsi="Times New Roman" w:cs="Times New Roman"/>
          <w:sz w:val="24"/>
          <w:szCs w:val="24"/>
        </w:rPr>
        <w:t xml:space="preserve">for the public.  They give the public what to think about in a bid to </w:t>
      </w:r>
      <w:r w:rsidR="00EA614B" w:rsidRPr="00CF711D">
        <w:rPr>
          <w:rFonts w:ascii="Times New Roman" w:hAnsi="Times New Roman" w:cs="Times New Roman"/>
          <w:sz w:val="24"/>
          <w:szCs w:val="24"/>
        </w:rPr>
        <w:t>shape their</w:t>
      </w:r>
      <w:r w:rsidR="00F5174E" w:rsidRPr="00CF711D">
        <w:rPr>
          <w:rFonts w:ascii="Times New Roman" w:hAnsi="Times New Roman" w:cs="Times New Roman"/>
          <w:sz w:val="24"/>
          <w:szCs w:val="24"/>
        </w:rPr>
        <w:t xml:space="preserve"> opinions and </w:t>
      </w:r>
      <w:r w:rsidR="00782602" w:rsidRPr="009E495C">
        <w:rPr>
          <w:rFonts w:ascii="Times New Roman" w:hAnsi="Times New Roman" w:cs="Times New Roman"/>
          <w:sz w:val="24"/>
          <w:szCs w:val="24"/>
          <w:highlight w:val="yellow"/>
        </w:rPr>
        <w:t>beliefs</w:t>
      </w:r>
      <w:r w:rsidR="00F5174E" w:rsidRPr="00CF711D">
        <w:rPr>
          <w:rFonts w:ascii="Times New Roman" w:hAnsi="Times New Roman" w:cs="Times New Roman"/>
          <w:sz w:val="24"/>
          <w:szCs w:val="24"/>
        </w:rPr>
        <w:t xml:space="preserve">, change habits and </w:t>
      </w:r>
      <w:proofErr w:type="spellStart"/>
      <w:r w:rsidR="00F5174E" w:rsidRPr="00CF711D">
        <w:rPr>
          <w:rFonts w:ascii="Times New Roman" w:hAnsi="Times New Roman" w:cs="Times New Roman"/>
          <w:sz w:val="24"/>
          <w:szCs w:val="24"/>
        </w:rPr>
        <w:t>mould</w:t>
      </w:r>
      <w:proofErr w:type="spellEnd"/>
      <w:r w:rsidR="00F5174E" w:rsidRPr="00CF711D">
        <w:rPr>
          <w:rFonts w:ascii="Times New Roman" w:hAnsi="Times New Roman" w:cs="Times New Roman"/>
          <w:sz w:val="24"/>
          <w:szCs w:val="24"/>
        </w:rPr>
        <w:t xml:space="preserve"> </w:t>
      </w:r>
      <w:proofErr w:type="spellStart"/>
      <w:r w:rsidR="00782602">
        <w:rPr>
          <w:rFonts w:ascii="Times New Roman" w:hAnsi="Times New Roman" w:cs="Times New Roman"/>
          <w:sz w:val="24"/>
          <w:szCs w:val="24"/>
          <w:highlight w:val="yellow"/>
        </w:rPr>
        <w:t>behaviour</w:t>
      </w:r>
      <w:proofErr w:type="spellEnd"/>
      <w:r w:rsidR="00F5174E" w:rsidRPr="00CF711D">
        <w:rPr>
          <w:rFonts w:ascii="Times New Roman" w:hAnsi="Times New Roman" w:cs="Times New Roman"/>
          <w:sz w:val="24"/>
          <w:szCs w:val="24"/>
        </w:rPr>
        <w:t xml:space="preserve">. </w:t>
      </w:r>
      <w:r w:rsidR="008A22CD" w:rsidRPr="00CF711D">
        <w:rPr>
          <w:rFonts w:ascii="Times New Roman" w:hAnsi="Times New Roman" w:cs="Times New Roman"/>
          <w:sz w:val="24"/>
          <w:szCs w:val="24"/>
        </w:rPr>
        <w:t xml:space="preserve"> </w:t>
      </w:r>
      <w:r w:rsidR="00E25404" w:rsidRPr="00CF711D">
        <w:rPr>
          <w:rFonts w:ascii="Times New Roman" w:hAnsi="Times New Roman" w:cs="Times New Roman"/>
          <w:sz w:val="24"/>
          <w:szCs w:val="24"/>
        </w:rPr>
        <w:t xml:space="preserve">In public health promotion, such as the campaign for family planning, expectations are high </w:t>
      </w:r>
      <w:r w:rsidR="00782602" w:rsidRPr="009E495C">
        <w:rPr>
          <w:rFonts w:ascii="Times New Roman" w:hAnsi="Times New Roman" w:cs="Times New Roman"/>
          <w:sz w:val="24"/>
          <w:szCs w:val="24"/>
          <w:highlight w:val="yellow"/>
        </w:rPr>
        <w:t xml:space="preserve">for </w:t>
      </w:r>
      <w:r w:rsidR="00E25404" w:rsidRPr="00CF711D">
        <w:rPr>
          <w:rFonts w:ascii="Times New Roman" w:hAnsi="Times New Roman" w:cs="Times New Roman"/>
          <w:sz w:val="24"/>
          <w:szCs w:val="24"/>
        </w:rPr>
        <w:t xml:space="preserve">the key responsibilities of the mass media.  The bogging questions are: what is the proportion of the target population </w:t>
      </w:r>
      <w:r w:rsidR="006643A7" w:rsidRPr="00CF711D">
        <w:rPr>
          <w:rFonts w:ascii="Times New Roman" w:hAnsi="Times New Roman" w:cs="Times New Roman"/>
          <w:sz w:val="24"/>
          <w:szCs w:val="24"/>
        </w:rPr>
        <w:t>that is aware of the family planning media campaign?  What is the significant proportion o</w:t>
      </w:r>
      <w:r w:rsidR="00EB2209" w:rsidRPr="00CF711D">
        <w:rPr>
          <w:rFonts w:ascii="Times New Roman" w:hAnsi="Times New Roman" w:cs="Times New Roman"/>
          <w:sz w:val="24"/>
          <w:szCs w:val="24"/>
        </w:rPr>
        <w:t>f the target population that is</w:t>
      </w:r>
      <w:r w:rsidR="006643A7" w:rsidRPr="00CF711D">
        <w:rPr>
          <w:rFonts w:ascii="Times New Roman" w:hAnsi="Times New Roman" w:cs="Times New Roman"/>
          <w:sz w:val="24"/>
          <w:szCs w:val="24"/>
        </w:rPr>
        <w:t xml:space="preserve"> sufficiently informed about the family planning choices?  </w:t>
      </w:r>
      <w:r w:rsidR="00782602" w:rsidRPr="009E495C">
        <w:rPr>
          <w:rFonts w:ascii="Times New Roman" w:hAnsi="Times New Roman" w:cs="Times New Roman"/>
          <w:sz w:val="24"/>
          <w:szCs w:val="24"/>
          <w:highlight w:val="yellow"/>
        </w:rPr>
        <w:t xml:space="preserve">Has </w:t>
      </w:r>
      <w:r w:rsidR="00CB19A0" w:rsidRPr="00CF711D">
        <w:rPr>
          <w:rFonts w:ascii="Times New Roman" w:hAnsi="Times New Roman" w:cs="Times New Roman"/>
          <w:sz w:val="24"/>
          <w:szCs w:val="24"/>
        </w:rPr>
        <w:t>the family planning media campaign in</w:t>
      </w:r>
      <w:r w:rsidR="0092148A" w:rsidRPr="00CF711D">
        <w:rPr>
          <w:rFonts w:ascii="Times New Roman" w:hAnsi="Times New Roman" w:cs="Times New Roman"/>
          <w:sz w:val="24"/>
          <w:szCs w:val="24"/>
        </w:rPr>
        <w:t xml:space="preserve">fluenced the reproductive lives of </w:t>
      </w:r>
      <w:r w:rsidR="00CB19A0" w:rsidRPr="00CF711D">
        <w:rPr>
          <w:rFonts w:ascii="Times New Roman" w:hAnsi="Times New Roman" w:cs="Times New Roman"/>
          <w:sz w:val="24"/>
          <w:szCs w:val="24"/>
        </w:rPr>
        <w:t xml:space="preserve">the target audience?  </w:t>
      </w:r>
      <w:r w:rsidR="00CB19A0" w:rsidRPr="00CF711D">
        <w:rPr>
          <w:rFonts w:ascii="Times New Roman" w:hAnsi="Times New Roman" w:cs="Times New Roman"/>
          <w:sz w:val="24"/>
          <w:szCs w:val="24"/>
        </w:rPr>
        <w:lastRenderedPageBreak/>
        <w:t>What are the attitudes of the target populace on the family planning campaign?  Are the target population</w:t>
      </w:r>
      <w:r w:rsidR="00200EA1" w:rsidRPr="00CF711D">
        <w:rPr>
          <w:rFonts w:ascii="Times New Roman" w:hAnsi="Times New Roman" w:cs="Times New Roman"/>
          <w:sz w:val="24"/>
          <w:szCs w:val="24"/>
        </w:rPr>
        <w:t>s</w:t>
      </w:r>
      <w:r w:rsidR="00CB19A0" w:rsidRPr="00CF711D">
        <w:rPr>
          <w:rFonts w:ascii="Times New Roman" w:hAnsi="Times New Roman" w:cs="Times New Roman"/>
          <w:sz w:val="24"/>
          <w:szCs w:val="24"/>
        </w:rPr>
        <w:t xml:space="preserve"> ready to carry out advocacy on family planning choices as a result of the mass media influence on the subject matter</w:t>
      </w:r>
      <w:r w:rsidR="00782602" w:rsidRPr="009E495C">
        <w:rPr>
          <w:rFonts w:ascii="Times New Roman" w:hAnsi="Times New Roman" w:cs="Times New Roman"/>
          <w:sz w:val="24"/>
          <w:szCs w:val="24"/>
          <w:highlight w:val="yellow"/>
        </w:rPr>
        <w:t>?</w:t>
      </w:r>
      <w:r w:rsidR="00782602" w:rsidRPr="00CF711D">
        <w:rPr>
          <w:rFonts w:ascii="Times New Roman" w:hAnsi="Times New Roman" w:cs="Times New Roman"/>
          <w:sz w:val="24"/>
          <w:szCs w:val="24"/>
        </w:rPr>
        <w:t xml:space="preserve">  </w:t>
      </w:r>
      <w:r w:rsidR="00CB19A0" w:rsidRPr="00CF711D">
        <w:rPr>
          <w:rFonts w:ascii="Times New Roman" w:hAnsi="Times New Roman" w:cs="Times New Roman"/>
          <w:sz w:val="24"/>
          <w:szCs w:val="24"/>
        </w:rPr>
        <w:t>These questions consti</w:t>
      </w:r>
      <w:r w:rsidR="00A467DF" w:rsidRPr="00CF711D">
        <w:rPr>
          <w:rFonts w:ascii="Times New Roman" w:hAnsi="Times New Roman" w:cs="Times New Roman"/>
          <w:sz w:val="24"/>
          <w:szCs w:val="24"/>
        </w:rPr>
        <w:t>t</w:t>
      </w:r>
      <w:r w:rsidR="00CB19A0" w:rsidRPr="00CF711D">
        <w:rPr>
          <w:rFonts w:ascii="Times New Roman" w:hAnsi="Times New Roman" w:cs="Times New Roman"/>
          <w:sz w:val="24"/>
          <w:szCs w:val="24"/>
        </w:rPr>
        <w:t>u</w:t>
      </w:r>
      <w:r w:rsidR="00560201" w:rsidRPr="00CF711D">
        <w:rPr>
          <w:rFonts w:ascii="Times New Roman" w:hAnsi="Times New Roman" w:cs="Times New Roman"/>
          <w:sz w:val="24"/>
          <w:szCs w:val="24"/>
        </w:rPr>
        <w:t>te the problems that nece</w:t>
      </w:r>
      <w:r w:rsidR="00CB19A0" w:rsidRPr="00CF711D">
        <w:rPr>
          <w:rFonts w:ascii="Times New Roman" w:hAnsi="Times New Roman" w:cs="Times New Roman"/>
          <w:sz w:val="24"/>
          <w:szCs w:val="24"/>
        </w:rPr>
        <w:t>s</w:t>
      </w:r>
      <w:r w:rsidR="00560201" w:rsidRPr="00CF711D">
        <w:rPr>
          <w:rFonts w:ascii="Times New Roman" w:hAnsi="Times New Roman" w:cs="Times New Roman"/>
          <w:sz w:val="24"/>
          <w:szCs w:val="24"/>
        </w:rPr>
        <w:t>s</w:t>
      </w:r>
      <w:r w:rsidR="00CB19A0" w:rsidRPr="00CF711D">
        <w:rPr>
          <w:rFonts w:ascii="Times New Roman" w:hAnsi="Times New Roman" w:cs="Times New Roman"/>
          <w:sz w:val="24"/>
          <w:szCs w:val="24"/>
        </w:rPr>
        <w:t>it</w:t>
      </w:r>
      <w:r w:rsidR="00560201" w:rsidRPr="00CF711D">
        <w:rPr>
          <w:rFonts w:ascii="Times New Roman" w:hAnsi="Times New Roman" w:cs="Times New Roman"/>
          <w:sz w:val="24"/>
          <w:szCs w:val="24"/>
        </w:rPr>
        <w:t>at</w:t>
      </w:r>
      <w:r w:rsidR="00CB19A0" w:rsidRPr="00CF711D">
        <w:rPr>
          <w:rFonts w:ascii="Times New Roman" w:hAnsi="Times New Roman" w:cs="Times New Roman"/>
          <w:sz w:val="24"/>
          <w:szCs w:val="24"/>
        </w:rPr>
        <w:t>ed this study.</w:t>
      </w:r>
    </w:p>
    <w:p w14:paraId="5E6AFD34" w14:textId="77777777" w:rsidR="00CB19A0" w:rsidRPr="00CF711D" w:rsidRDefault="00CB19A0" w:rsidP="00CF711D">
      <w:pPr>
        <w:spacing w:line="360" w:lineRule="auto"/>
        <w:jc w:val="both"/>
        <w:rPr>
          <w:rFonts w:ascii="Times New Roman" w:hAnsi="Times New Roman" w:cs="Times New Roman"/>
          <w:b/>
          <w:sz w:val="24"/>
          <w:szCs w:val="24"/>
        </w:rPr>
      </w:pPr>
      <w:r w:rsidRPr="00CF711D">
        <w:rPr>
          <w:rFonts w:ascii="Times New Roman" w:hAnsi="Times New Roman" w:cs="Times New Roman"/>
          <w:b/>
          <w:sz w:val="24"/>
          <w:szCs w:val="24"/>
        </w:rPr>
        <w:t>Objectives of the Study</w:t>
      </w:r>
    </w:p>
    <w:p w14:paraId="4980A2DC" w14:textId="0EC53AC7" w:rsidR="00D03696" w:rsidRPr="00CF711D" w:rsidRDefault="00D0369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The general</w:t>
      </w:r>
      <w:r w:rsidR="003F35B5" w:rsidRPr="00CF711D">
        <w:rPr>
          <w:rFonts w:ascii="Times New Roman" w:hAnsi="Times New Roman" w:cs="Times New Roman"/>
          <w:sz w:val="24"/>
          <w:szCs w:val="24"/>
        </w:rPr>
        <w:t xml:space="preserve"> objective of this study was</w:t>
      </w:r>
      <w:r w:rsidRPr="00CF711D">
        <w:rPr>
          <w:rFonts w:ascii="Times New Roman" w:hAnsi="Times New Roman" w:cs="Times New Roman"/>
          <w:sz w:val="24"/>
          <w:szCs w:val="24"/>
        </w:rPr>
        <w:t xml:space="preserve"> t</w:t>
      </w:r>
      <w:r w:rsidR="00423CB2" w:rsidRPr="00CF711D">
        <w:rPr>
          <w:rFonts w:ascii="Times New Roman" w:hAnsi="Times New Roman" w:cs="Times New Roman"/>
          <w:sz w:val="24"/>
          <w:szCs w:val="24"/>
        </w:rPr>
        <w:t xml:space="preserve">o evaluate the influence of </w:t>
      </w:r>
      <w:r w:rsidR="00782602" w:rsidRPr="009E495C">
        <w:rPr>
          <w:rFonts w:ascii="Times New Roman" w:hAnsi="Times New Roman" w:cs="Times New Roman"/>
          <w:sz w:val="24"/>
          <w:szCs w:val="24"/>
          <w:highlight w:val="yellow"/>
        </w:rPr>
        <w:t>a</w:t>
      </w:r>
      <w:r w:rsidR="00782602">
        <w:rPr>
          <w:rFonts w:ascii="Times New Roman" w:hAnsi="Times New Roman" w:cs="Times New Roman"/>
          <w:sz w:val="24"/>
          <w:szCs w:val="24"/>
        </w:rPr>
        <w:t xml:space="preserve"> </w:t>
      </w:r>
      <w:r w:rsidR="00423CB2" w:rsidRPr="00CF711D">
        <w:rPr>
          <w:rFonts w:ascii="Times New Roman" w:hAnsi="Times New Roman" w:cs="Times New Roman"/>
          <w:sz w:val="24"/>
          <w:szCs w:val="24"/>
        </w:rPr>
        <w:t>broadcast</w:t>
      </w:r>
      <w:r w:rsidR="00DB490E" w:rsidRPr="00CF711D">
        <w:rPr>
          <w:rFonts w:ascii="Times New Roman" w:hAnsi="Times New Roman" w:cs="Times New Roman"/>
          <w:sz w:val="24"/>
          <w:szCs w:val="24"/>
        </w:rPr>
        <w:t xml:space="preserve"> media campaign i</w:t>
      </w:r>
      <w:r w:rsidRPr="00CF711D">
        <w:rPr>
          <w:rFonts w:ascii="Times New Roman" w:hAnsi="Times New Roman" w:cs="Times New Roman"/>
          <w:sz w:val="24"/>
          <w:szCs w:val="24"/>
        </w:rPr>
        <w:t xml:space="preserve">n </w:t>
      </w:r>
      <w:r w:rsidR="00DB490E" w:rsidRPr="00CF711D">
        <w:rPr>
          <w:rFonts w:ascii="Times New Roman" w:hAnsi="Times New Roman" w:cs="Times New Roman"/>
          <w:sz w:val="24"/>
          <w:szCs w:val="24"/>
        </w:rPr>
        <w:t xml:space="preserve">creating awareness, changing attitudes, and </w:t>
      </w:r>
      <w:proofErr w:type="spellStart"/>
      <w:r w:rsidR="00DB490E" w:rsidRPr="00CF711D">
        <w:rPr>
          <w:rFonts w:ascii="Times New Roman" w:hAnsi="Times New Roman" w:cs="Times New Roman"/>
          <w:sz w:val="24"/>
          <w:szCs w:val="24"/>
        </w:rPr>
        <w:t>behaviours</w:t>
      </w:r>
      <w:proofErr w:type="spellEnd"/>
      <w:r w:rsidR="00DB490E" w:rsidRPr="00CF711D">
        <w:rPr>
          <w:rFonts w:ascii="Times New Roman" w:hAnsi="Times New Roman" w:cs="Times New Roman"/>
          <w:sz w:val="24"/>
          <w:szCs w:val="24"/>
        </w:rPr>
        <w:t xml:space="preserve"> about </w:t>
      </w:r>
      <w:r w:rsidRPr="00CF711D">
        <w:rPr>
          <w:rFonts w:ascii="Times New Roman" w:hAnsi="Times New Roman" w:cs="Times New Roman"/>
          <w:sz w:val="24"/>
          <w:szCs w:val="24"/>
        </w:rPr>
        <w:t xml:space="preserve">family planning choice among couples </w:t>
      </w:r>
      <w:r w:rsidR="002F3ED5" w:rsidRPr="00CF711D">
        <w:rPr>
          <w:rFonts w:ascii="Times New Roman" w:hAnsi="Times New Roman" w:cs="Times New Roman"/>
          <w:sz w:val="24"/>
          <w:szCs w:val="24"/>
        </w:rPr>
        <w:t xml:space="preserve">of reproductive </w:t>
      </w:r>
      <w:proofErr w:type="gramStart"/>
      <w:r w:rsidR="002F3ED5" w:rsidRPr="00CF711D">
        <w:rPr>
          <w:rFonts w:ascii="Times New Roman" w:hAnsi="Times New Roman" w:cs="Times New Roman"/>
          <w:sz w:val="24"/>
          <w:szCs w:val="24"/>
        </w:rPr>
        <w:t>age</w:t>
      </w:r>
      <w:proofErr w:type="gramEnd"/>
      <w:r w:rsidR="002F3ED5" w:rsidRPr="00CF711D">
        <w:rPr>
          <w:rFonts w:ascii="Times New Roman" w:hAnsi="Times New Roman" w:cs="Times New Roman"/>
          <w:sz w:val="24"/>
          <w:szCs w:val="24"/>
        </w:rPr>
        <w:t xml:space="preserve"> in Anambra </w:t>
      </w:r>
      <w:r w:rsidR="00782602" w:rsidRPr="009E495C">
        <w:rPr>
          <w:rFonts w:ascii="Times New Roman" w:hAnsi="Times New Roman" w:cs="Times New Roman"/>
          <w:sz w:val="24"/>
          <w:szCs w:val="24"/>
          <w:highlight w:val="yellow"/>
        </w:rPr>
        <w:t>State</w:t>
      </w:r>
      <w:r w:rsidR="002F3ED5" w:rsidRPr="00CF711D">
        <w:rPr>
          <w:rFonts w:ascii="Times New Roman" w:hAnsi="Times New Roman" w:cs="Times New Roman"/>
          <w:sz w:val="24"/>
          <w:szCs w:val="24"/>
        </w:rPr>
        <w:t>.</w:t>
      </w:r>
      <w:r w:rsidRPr="00CF711D">
        <w:rPr>
          <w:rFonts w:ascii="Times New Roman" w:hAnsi="Times New Roman" w:cs="Times New Roman"/>
          <w:sz w:val="24"/>
          <w:szCs w:val="24"/>
        </w:rPr>
        <w:t xml:space="preserve"> The specifi</w:t>
      </w:r>
      <w:r w:rsidR="002F3ED5" w:rsidRPr="00CF711D">
        <w:rPr>
          <w:rFonts w:ascii="Times New Roman" w:hAnsi="Times New Roman" w:cs="Times New Roman"/>
          <w:sz w:val="24"/>
          <w:szCs w:val="24"/>
        </w:rPr>
        <w:t>c objectives of the study w</w:t>
      </w:r>
      <w:r w:rsidRPr="00CF711D">
        <w:rPr>
          <w:rFonts w:ascii="Times New Roman" w:hAnsi="Times New Roman" w:cs="Times New Roman"/>
          <w:sz w:val="24"/>
          <w:szCs w:val="24"/>
        </w:rPr>
        <w:t>e</w:t>
      </w:r>
      <w:r w:rsidR="002F3ED5" w:rsidRPr="00CF711D">
        <w:rPr>
          <w:rFonts w:ascii="Times New Roman" w:hAnsi="Times New Roman" w:cs="Times New Roman"/>
          <w:sz w:val="24"/>
          <w:szCs w:val="24"/>
        </w:rPr>
        <w:t>re</w:t>
      </w:r>
      <w:r w:rsidRPr="00CF711D">
        <w:rPr>
          <w:rFonts w:ascii="Times New Roman" w:hAnsi="Times New Roman" w:cs="Times New Roman"/>
          <w:sz w:val="24"/>
          <w:szCs w:val="24"/>
        </w:rPr>
        <w:t xml:space="preserve"> as follows:</w:t>
      </w:r>
    </w:p>
    <w:p w14:paraId="66F4AC22" w14:textId="498BC6F9" w:rsidR="00D03696" w:rsidRPr="00CF711D" w:rsidRDefault="00D03696" w:rsidP="00CF711D">
      <w:pPr>
        <w:pStyle w:val="ListParagraph"/>
        <w:numPr>
          <w:ilvl w:val="0"/>
          <w:numId w:val="2"/>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To find out </w:t>
      </w:r>
      <w:r w:rsidR="008872E9" w:rsidRPr="00CF711D">
        <w:rPr>
          <w:rFonts w:ascii="Times New Roman" w:hAnsi="Times New Roman" w:cs="Times New Roman"/>
          <w:sz w:val="24"/>
          <w:szCs w:val="24"/>
        </w:rPr>
        <w:t xml:space="preserve">the proportion of </w:t>
      </w:r>
      <w:r w:rsidRPr="00CF711D">
        <w:rPr>
          <w:rFonts w:ascii="Times New Roman" w:hAnsi="Times New Roman" w:cs="Times New Roman"/>
          <w:sz w:val="24"/>
          <w:szCs w:val="24"/>
        </w:rPr>
        <w:t xml:space="preserve">respondents </w:t>
      </w:r>
      <w:r w:rsidR="008872E9" w:rsidRPr="00CF711D">
        <w:rPr>
          <w:rFonts w:ascii="Times New Roman" w:hAnsi="Times New Roman" w:cs="Times New Roman"/>
          <w:sz w:val="24"/>
          <w:szCs w:val="24"/>
        </w:rPr>
        <w:t xml:space="preserve">who </w:t>
      </w:r>
      <w:r w:rsidRPr="00CF711D">
        <w:rPr>
          <w:rFonts w:ascii="Times New Roman" w:hAnsi="Times New Roman" w:cs="Times New Roman"/>
          <w:sz w:val="24"/>
          <w:szCs w:val="24"/>
        </w:rPr>
        <w:t xml:space="preserve">are aware of </w:t>
      </w:r>
      <w:r w:rsidR="00782602" w:rsidRPr="009E495C">
        <w:rPr>
          <w:rFonts w:ascii="Times New Roman" w:hAnsi="Times New Roman" w:cs="Times New Roman"/>
          <w:sz w:val="24"/>
          <w:szCs w:val="24"/>
          <w:highlight w:val="yellow"/>
        </w:rPr>
        <w:t xml:space="preserve">the </w:t>
      </w:r>
      <w:r w:rsidR="008872E9" w:rsidRPr="00CF711D">
        <w:rPr>
          <w:rFonts w:ascii="Times New Roman" w:hAnsi="Times New Roman" w:cs="Times New Roman"/>
          <w:sz w:val="24"/>
          <w:szCs w:val="24"/>
        </w:rPr>
        <w:t xml:space="preserve">family planning campaign of </w:t>
      </w:r>
      <w:r w:rsidRPr="00CF711D">
        <w:rPr>
          <w:rFonts w:ascii="Times New Roman" w:hAnsi="Times New Roman" w:cs="Times New Roman"/>
          <w:sz w:val="24"/>
          <w:szCs w:val="24"/>
        </w:rPr>
        <w:t xml:space="preserve">the </w:t>
      </w:r>
      <w:r w:rsidR="00782602" w:rsidRPr="009E495C">
        <w:rPr>
          <w:rFonts w:ascii="Times New Roman" w:hAnsi="Times New Roman" w:cs="Times New Roman"/>
          <w:sz w:val="24"/>
          <w:szCs w:val="24"/>
          <w:highlight w:val="yellow"/>
        </w:rPr>
        <w:t>Health Watch</w:t>
      </w:r>
      <w:r w:rsidR="004F19F8" w:rsidRPr="00CF711D">
        <w:rPr>
          <w:rFonts w:ascii="Times New Roman" w:hAnsi="Times New Roman" w:cs="Times New Roman"/>
          <w:sz w:val="24"/>
          <w:szCs w:val="24"/>
        </w:rPr>
        <w:t xml:space="preserve"> magazine </w:t>
      </w:r>
      <w:proofErr w:type="spellStart"/>
      <w:r w:rsidR="004F19F8"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w:t>
      </w:r>
    </w:p>
    <w:p w14:paraId="537C88DD" w14:textId="77777777" w:rsidR="00D03696" w:rsidRPr="00CF711D" w:rsidRDefault="00D03696" w:rsidP="00CF711D">
      <w:pPr>
        <w:pStyle w:val="ListParagraph"/>
        <w:numPr>
          <w:ilvl w:val="0"/>
          <w:numId w:val="2"/>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To ascertain </w:t>
      </w:r>
      <w:r w:rsidR="006C5DC2" w:rsidRPr="00CF711D">
        <w:rPr>
          <w:rFonts w:ascii="Times New Roman" w:hAnsi="Times New Roman" w:cs="Times New Roman"/>
          <w:sz w:val="24"/>
          <w:szCs w:val="24"/>
        </w:rPr>
        <w:t>if the respondents who are aware of the health intervention of the family planning use contraceptives</w:t>
      </w:r>
    </w:p>
    <w:p w14:paraId="6B9B716E" w14:textId="125D07D1" w:rsidR="00636696" w:rsidRPr="00CF711D" w:rsidRDefault="006C6858" w:rsidP="00CF711D">
      <w:pPr>
        <w:pStyle w:val="ListParagraph"/>
        <w:numPr>
          <w:ilvl w:val="0"/>
          <w:numId w:val="2"/>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To find out </w:t>
      </w:r>
      <w:r w:rsidR="003E2909" w:rsidRPr="00CF711D">
        <w:rPr>
          <w:rFonts w:ascii="Times New Roman" w:hAnsi="Times New Roman" w:cs="Times New Roman"/>
          <w:sz w:val="24"/>
          <w:szCs w:val="24"/>
        </w:rPr>
        <w:t xml:space="preserve">the </w:t>
      </w:r>
      <w:r w:rsidR="006C5DC2" w:rsidRPr="00CF711D">
        <w:rPr>
          <w:rFonts w:ascii="Times New Roman" w:hAnsi="Times New Roman" w:cs="Times New Roman"/>
          <w:sz w:val="24"/>
          <w:szCs w:val="24"/>
        </w:rPr>
        <w:t>attitude of the respondents towards family planning.</w:t>
      </w:r>
    </w:p>
    <w:p w14:paraId="455B7F6C" w14:textId="77777777" w:rsidR="00482073" w:rsidRPr="00CF711D" w:rsidRDefault="00482073" w:rsidP="00CF711D">
      <w:pPr>
        <w:spacing w:line="360" w:lineRule="auto"/>
        <w:jc w:val="both"/>
        <w:rPr>
          <w:rFonts w:ascii="Times New Roman" w:hAnsi="Times New Roman" w:cs="Times New Roman"/>
          <w:b/>
          <w:sz w:val="24"/>
          <w:szCs w:val="24"/>
        </w:rPr>
      </w:pPr>
      <w:r w:rsidRPr="00CF711D">
        <w:rPr>
          <w:rFonts w:ascii="Times New Roman" w:hAnsi="Times New Roman" w:cs="Times New Roman"/>
          <w:b/>
          <w:sz w:val="24"/>
          <w:szCs w:val="24"/>
        </w:rPr>
        <w:t>Theoretical Framework</w:t>
      </w:r>
    </w:p>
    <w:p w14:paraId="623432D1" w14:textId="3DADB0B3" w:rsidR="00482073" w:rsidRPr="00CF711D" w:rsidRDefault="00482073"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This study is anchored on the diffusion of innovation theory. </w:t>
      </w:r>
      <w:r w:rsidRPr="00CF711D">
        <w:rPr>
          <w:rFonts w:ascii="Times New Roman" w:hAnsi="Times New Roman" w:cs="Times New Roman"/>
          <w:b/>
          <w:sz w:val="24"/>
          <w:szCs w:val="24"/>
        </w:rPr>
        <w:t>Diffusion of Innovation Theory (DOI):</w:t>
      </w:r>
      <w:r w:rsidR="00782602">
        <w:rPr>
          <w:rFonts w:ascii="Times New Roman" w:hAnsi="Times New Roman" w:cs="Times New Roman"/>
          <w:sz w:val="24"/>
          <w:szCs w:val="24"/>
        </w:rPr>
        <w:t xml:space="preserve"> </w:t>
      </w:r>
      <w:r w:rsidR="00782602" w:rsidRPr="009E495C">
        <w:rPr>
          <w:rFonts w:ascii="Times New Roman" w:hAnsi="Times New Roman" w:cs="Times New Roman"/>
          <w:sz w:val="24"/>
          <w:szCs w:val="24"/>
          <w:highlight w:val="yellow"/>
        </w:rPr>
        <w:t>Everett</w:t>
      </w:r>
      <w:r w:rsidR="00782602" w:rsidRPr="00CF711D">
        <w:rPr>
          <w:rFonts w:ascii="Times New Roman" w:hAnsi="Times New Roman" w:cs="Times New Roman"/>
          <w:sz w:val="24"/>
          <w:szCs w:val="24"/>
        </w:rPr>
        <w:t xml:space="preserve"> </w:t>
      </w:r>
      <w:r w:rsidRPr="00CF711D">
        <w:rPr>
          <w:rFonts w:ascii="Times New Roman" w:hAnsi="Times New Roman" w:cs="Times New Roman"/>
          <w:sz w:val="24"/>
          <w:szCs w:val="24"/>
        </w:rPr>
        <w:t>M. Rogers is the principal chronicler of the Diffusion of Innovation theory (</w:t>
      </w:r>
      <w:proofErr w:type="spellStart"/>
      <w:r w:rsidRPr="00CF711D">
        <w:rPr>
          <w:rFonts w:ascii="Times New Roman" w:hAnsi="Times New Roman" w:cs="Times New Roman"/>
          <w:sz w:val="24"/>
          <w:szCs w:val="24"/>
        </w:rPr>
        <w:t>McQuail</w:t>
      </w:r>
      <w:proofErr w:type="spellEnd"/>
      <w:r w:rsidRPr="00CF711D">
        <w:rPr>
          <w:rFonts w:ascii="Times New Roman" w:hAnsi="Times New Roman" w:cs="Times New Roman"/>
          <w:sz w:val="24"/>
          <w:szCs w:val="24"/>
        </w:rPr>
        <w:t xml:space="preserve">, 2005), and the theory relates to the many attempts to harness mass media to campaigns for technical advance or for health and educational </w:t>
      </w:r>
      <w:proofErr w:type="gramStart"/>
      <w:r w:rsidRPr="00CF711D">
        <w:rPr>
          <w:rFonts w:ascii="Times New Roman" w:hAnsi="Times New Roman" w:cs="Times New Roman"/>
          <w:sz w:val="24"/>
          <w:szCs w:val="24"/>
        </w:rPr>
        <w:t>purposes(</w:t>
      </w:r>
      <w:proofErr w:type="gramEnd"/>
      <w:r w:rsidRPr="00CF711D">
        <w:rPr>
          <w:rFonts w:ascii="Times New Roman" w:hAnsi="Times New Roman" w:cs="Times New Roman"/>
          <w:sz w:val="24"/>
          <w:szCs w:val="24"/>
        </w:rPr>
        <w:t xml:space="preserve">World Bank Group, 2014).  DOI originated in communication to explain how, over time, an idea, a concept, a product, and a thought </w:t>
      </w:r>
      <w:r w:rsidR="00782602" w:rsidRPr="009E495C">
        <w:rPr>
          <w:rFonts w:ascii="Times New Roman" w:hAnsi="Times New Roman" w:cs="Times New Roman"/>
          <w:sz w:val="24"/>
          <w:szCs w:val="24"/>
          <w:highlight w:val="yellow"/>
        </w:rPr>
        <w:t xml:space="preserve">gain </w:t>
      </w:r>
      <w:r w:rsidRPr="00CF711D">
        <w:rPr>
          <w:rFonts w:ascii="Times New Roman" w:hAnsi="Times New Roman" w:cs="Times New Roman"/>
          <w:sz w:val="24"/>
          <w:szCs w:val="24"/>
        </w:rPr>
        <w:t xml:space="preserve">force and </w:t>
      </w:r>
      <w:r w:rsidR="00782602" w:rsidRPr="009E495C">
        <w:rPr>
          <w:rFonts w:ascii="Times New Roman" w:hAnsi="Times New Roman" w:cs="Times New Roman"/>
          <w:sz w:val="24"/>
          <w:szCs w:val="24"/>
          <w:highlight w:val="yellow"/>
        </w:rPr>
        <w:t xml:space="preserve">spread </w:t>
      </w:r>
      <w:r w:rsidRPr="00CF711D">
        <w:rPr>
          <w:rFonts w:ascii="Times New Roman" w:hAnsi="Times New Roman" w:cs="Times New Roman"/>
          <w:sz w:val="24"/>
          <w:szCs w:val="24"/>
        </w:rPr>
        <w:t xml:space="preserve">(diffuses) through a target population/audience, or social system.  The outcome of this process is that the target audience/population, as part of a social system, adopts a new idea, </w:t>
      </w:r>
      <w:proofErr w:type="spellStart"/>
      <w:r w:rsidR="00782602" w:rsidRPr="009E495C">
        <w:rPr>
          <w:rFonts w:ascii="Times New Roman" w:hAnsi="Times New Roman" w:cs="Times New Roman"/>
          <w:sz w:val="24"/>
          <w:szCs w:val="24"/>
          <w:highlight w:val="yellow"/>
        </w:rPr>
        <w:t>behaviour</w:t>
      </w:r>
      <w:proofErr w:type="spellEnd"/>
      <w:r w:rsidRPr="00CF711D">
        <w:rPr>
          <w:rFonts w:ascii="Times New Roman" w:hAnsi="Times New Roman" w:cs="Times New Roman"/>
          <w:sz w:val="24"/>
          <w:szCs w:val="24"/>
        </w:rPr>
        <w:t xml:space="preserve">, or product. According to </w:t>
      </w:r>
      <w:proofErr w:type="spellStart"/>
      <w:r w:rsidR="00782602" w:rsidRPr="009E495C">
        <w:rPr>
          <w:rFonts w:ascii="Times New Roman" w:hAnsi="Times New Roman" w:cs="Times New Roman"/>
          <w:sz w:val="24"/>
          <w:szCs w:val="24"/>
          <w:highlight w:val="yellow"/>
        </w:rPr>
        <w:t>Greerhaulgh</w:t>
      </w:r>
      <w:proofErr w:type="spellEnd"/>
      <w:r w:rsidRPr="00CF711D">
        <w:rPr>
          <w:rFonts w:ascii="Times New Roman" w:hAnsi="Times New Roman" w:cs="Times New Roman"/>
          <w:sz w:val="24"/>
          <w:szCs w:val="24"/>
        </w:rPr>
        <w:t xml:space="preserve">, Robert, </w:t>
      </w:r>
      <w:proofErr w:type="spellStart"/>
      <w:r w:rsidRPr="00CF711D">
        <w:rPr>
          <w:rFonts w:ascii="Times New Roman" w:hAnsi="Times New Roman" w:cs="Times New Roman"/>
          <w:sz w:val="24"/>
          <w:szCs w:val="24"/>
        </w:rPr>
        <w:t>Macfariance</w:t>
      </w:r>
      <w:proofErr w:type="spellEnd"/>
      <w:r w:rsidRPr="00CF711D">
        <w:rPr>
          <w:rFonts w:ascii="Times New Roman" w:hAnsi="Times New Roman" w:cs="Times New Roman"/>
          <w:sz w:val="24"/>
          <w:szCs w:val="24"/>
        </w:rPr>
        <w:t xml:space="preserve">, Bate, and </w:t>
      </w:r>
      <w:proofErr w:type="spellStart"/>
      <w:r w:rsidRPr="00CF711D">
        <w:rPr>
          <w:rFonts w:ascii="Times New Roman" w:hAnsi="Times New Roman" w:cs="Times New Roman"/>
          <w:sz w:val="24"/>
          <w:szCs w:val="24"/>
        </w:rPr>
        <w:t>Kyriakidax</w:t>
      </w:r>
      <w:proofErr w:type="spellEnd"/>
      <w:r w:rsidRPr="00CF711D">
        <w:rPr>
          <w:rFonts w:ascii="Times New Roman" w:hAnsi="Times New Roman" w:cs="Times New Roman"/>
          <w:sz w:val="24"/>
          <w:szCs w:val="24"/>
        </w:rPr>
        <w:t xml:space="preserve"> (2014), adoption in this context means that the target population does something differently from what it has previously (that is, acquires and performs a new </w:t>
      </w:r>
      <w:proofErr w:type="spellStart"/>
      <w:r w:rsidR="00782602" w:rsidRPr="009E495C">
        <w:rPr>
          <w:rFonts w:ascii="Times New Roman" w:hAnsi="Times New Roman" w:cs="Times New Roman"/>
          <w:sz w:val="24"/>
          <w:szCs w:val="24"/>
          <w:highlight w:val="yellow"/>
        </w:rPr>
        <w:t>behaviour</w:t>
      </w:r>
      <w:proofErr w:type="spellEnd"/>
      <w:r w:rsidR="00782602"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or attitude). The World Bank Group (2009)</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however</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remarks that the key to adoption is that the adopter must perceive the idea, concept, </w:t>
      </w:r>
      <w:proofErr w:type="spellStart"/>
      <w:r w:rsidR="00782602" w:rsidRPr="009E495C">
        <w:rPr>
          <w:rFonts w:ascii="Times New Roman" w:hAnsi="Times New Roman" w:cs="Times New Roman"/>
          <w:sz w:val="24"/>
          <w:szCs w:val="24"/>
          <w:highlight w:val="yellow"/>
        </w:rPr>
        <w:t>behaviour</w:t>
      </w:r>
      <w:proofErr w:type="spellEnd"/>
      <w:r w:rsidR="00782602">
        <w:rPr>
          <w:rFonts w:ascii="Times New Roman" w:hAnsi="Times New Roman" w:cs="Times New Roman"/>
          <w:sz w:val="24"/>
          <w:szCs w:val="24"/>
        </w:rPr>
        <w:t>,</w:t>
      </w:r>
      <w:r w:rsidRPr="00CF711D">
        <w:rPr>
          <w:rFonts w:ascii="Times New Roman" w:hAnsi="Times New Roman" w:cs="Times New Roman"/>
          <w:sz w:val="24"/>
          <w:szCs w:val="24"/>
        </w:rPr>
        <w:t xml:space="preserve"> attitudes, or a product as new or innovative.</w:t>
      </w:r>
    </w:p>
    <w:p w14:paraId="078E5AF0" w14:textId="77777777" w:rsidR="00482073" w:rsidRPr="00CF711D" w:rsidRDefault="00482073"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lastRenderedPageBreak/>
        <w:t>In their model of information diffusion, Rogers (1962), and Rogers and Shoemaker (1973) envisaged four stages: information, persuasion, decision or adoption, and confirmation (</w:t>
      </w:r>
      <w:proofErr w:type="spellStart"/>
      <w:r w:rsidRPr="00CF711D">
        <w:rPr>
          <w:rFonts w:ascii="Times New Roman" w:hAnsi="Times New Roman" w:cs="Times New Roman"/>
          <w:sz w:val="24"/>
          <w:szCs w:val="24"/>
        </w:rPr>
        <w:t>Greenhaudgh</w:t>
      </w:r>
      <w:proofErr w:type="spellEnd"/>
      <w:r w:rsidRPr="00CF711D">
        <w:rPr>
          <w:rFonts w:ascii="Times New Roman" w:hAnsi="Times New Roman" w:cs="Times New Roman"/>
          <w:sz w:val="24"/>
          <w:szCs w:val="24"/>
        </w:rPr>
        <w:t xml:space="preserve"> </w:t>
      </w:r>
      <w:r w:rsidRPr="00CF711D">
        <w:rPr>
          <w:rFonts w:ascii="Times New Roman" w:hAnsi="Times New Roman" w:cs="Times New Roman"/>
          <w:i/>
          <w:sz w:val="24"/>
          <w:szCs w:val="24"/>
        </w:rPr>
        <w:t>et al,</w:t>
      </w:r>
      <w:r w:rsidRPr="00CF711D">
        <w:rPr>
          <w:rFonts w:ascii="Times New Roman" w:hAnsi="Times New Roman" w:cs="Times New Roman"/>
          <w:sz w:val="24"/>
          <w:szCs w:val="24"/>
        </w:rPr>
        <w:t xml:space="preserve"> 2014). This implies that the stages by which a person adopts an innovation, and whereby diffusion is accomplished, include awareness of the need for innovation (information and persuasion), decision to adopt (or reject) the innovation, initial use of the innovation to test it, and continued use of the innovation.</w:t>
      </w:r>
    </w:p>
    <w:p w14:paraId="7B4368F3" w14:textId="53E1E8A8" w:rsidR="00482073" w:rsidRPr="00CF711D" w:rsidRDefault="00482073"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Rogers (1962) further explains that the adoption of a new idea, </w:t>
      </w:r>
      <w:proofErr w:type="spellStart"/>
      <w:r w:rsidR="00782602" w:rsidRPr="009E495C">
        <w:rPr>
          <w:rFonts w:ascii="Times New Roman" w:hAnsi="Times New Roman" w:cs="Times New Roman"/>
          <w:sz w:val="24"/>
          <w:szCs w:val="24"/>
          <w:highlight w:val="yellow"/>
        </w:rPr>
        <w:t>behaviour</w:t>
      </w:r>
      <w:proofErr w:type="spellEnd"/>
      <w:r w:rsidR="00782602"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or product does not happen simultaneously, but rather passes through certain categories of the target audience (Li, 2020). Rogers (1962) identified five adopter categories as: innovators, early </w:t>
      </w:r>
      <w:r w:rsidR="00782602" w:rsidRPr="009E495C">
        <w:rPr>
          <w:rFonts w:ascii="Times New Roman" w:hAnsi="Times New Roman" w:cs="Times New Roman"/>
          <w:sz w:val="24"/>
          <w:szCs w:val="24"/>
          <w:highlight w:val="yellow"/>
        </w:rPr>
        <w:t>adopters</w:t>
      </w:r>
      <w:r w:rsidRPr="00CF711D">
        <w:rPr>
          <w:rFonts w:ascii="Times New Roman" w:hAnsi="Times New Roman" w:cs="Times New Roman"/>
          <w:sz w:val="24"/>
          <w:szCs w:val="24"/>
        </w:rPr>
        <w:t xml:space="preserve">, early majority, late majority and the laggards. </w:t>
      </w:r>
    </w:p>
    <w:p w14:paraId="641E2238" w14:textId="08EDA493" w:rsidR="00482073" w:rsidRPr="00CF711D" w:rsidRDefault="00482073" w:rsidP="00CF711D">
      <w:pPr>
        <w:pStyle w:val="ListParagraph"/>
        <w:numPr>
          <w:ilvl w:val="0"/>
          <w:numId w:val="4"/>
        </w:num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t>Innovators:</w:t>
      </w:r>
      <w:r w:rsidRPr="00CF711D">
        <w:rPr>
          <w:rFonts w:ascii="Times New Roman" w:hAnsi="Times New Roman" w:cs="Times New Roman"/>
          <w:sz w:val="24"/>
          <w:szCs w:val="24"/>
        </w:rPr>
        <w:t xml:space="preserve">  These are the people who want to be the first to try the innovation.  They are venturesome and interested in new ideas.  These people are very willing to take risks</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and often, very little needs to be done to appeal to this category of target population.</w:t>
      </w:r>
    </w:p>
    <w:p w14:paraId="7313A691" w14:textId="1CA7588A" w:rsidR="00482073" w:rsidRPr="00CF711D" w:rsidRDefault="00482073" w:rsidP="00CF711D">
      <w:pPr>
        <w:pStyle w:val="ListParagraph"/>
        <w:numPr>
          <w:ilvl w:val="0"/>
          <w:numId w:val="4"/>
        </w:num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t>Early Adopters:</w:t>
      </w:r>
      <w:r w:rsidRPr="00CF711D">
        <w:rPr>
          <w:rFonts w:ascii="Times New Roman" w:hAnsi="Times New Roman" w:cs="Times New Roman"/>
          <w:sz w:val="24"/>
          <w:szCs w:val="24"/>
        </w:rPr>
        <w:t xml:space="preserve">  These are people who represent the opinion leaders.  They enjoy leadership roles and embrace change opportunities.  They are already aware of the need to change, and so are very comfortable adopting new ideas.</w:t>
      </w:r>
    </w:p>
    <w:p w14:paraId="53E9FBEA" w14:textId="5AFC6200" w:rsidR="00482073" w:rsidRPr="00CF711D" w:rsidRDefault="00482073" w:rsidP="00CF711D">
      <w:pPr>
        <w:pStyle w:val="ListParagraph"/>
        <w:numPr>
          <w:ilvl w:val="0"/>
          <w:numId w:val="4"/>
        </w:num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t>Early Majority:</w:t>
      </w:r>
      <w:r w:rsidRPr="00CF711D">
        <w:rPr>
          <w:rFonts w:ascii="Times New Roman" w:hAnsi="Times New Roman" w:cs="Times New Roman"/>
          <w:sz w:val="24"/>
          <w:szCs w:val="24"/>
        </w:rPr>
        <w:t xml:space="preserve">  These people are rarely leaders, but they do adopt new ideas before the average </w:t>
      </w:r>
      <w:r w:rsidR="00782602" w:rsidRPr="009E495C">
        <w:rPr>
          <w:rFonts w:ascii="Times New Roman" w:hAnsi="Times New Roman" w:cs="Times New Roman"/>
          <w:sz w:val="24"/>
          <w:szCs w:val="24"/>
          <w:highlight w:val="yellow"/>
        </w:rPr>
        <w:t>person</w:t>
      </w:r>
      <w:r w:rsidRPr="00CF711D">
        <w:rPr>
          <w:rFonts w:ascii="Times New Roman" w:hAnsi="Times New Roman" w:cs="Times New Roman"/>
          <w:sz w:val="24"/>
          <w:szCs w:val="24"/>
        </w:rPr>
        <w:t>.  They typically need to see evidence that the innovation works before they are willing to adopt it.</w:t>
      </w:r>
    </w:p>
    <w:p w14:paraId="527227EF" w14:textId="3A51681D" w:rsidR="00482073" w:rsidRPr="00CF711D" w:rsidRDefault="00482073" w:rsidP="00CF711D">
      <w:pPr>
        <w:pStyle w:val="ListParagraph"/>
        <w:numPr>
          <w:ilvl w:val="0"/>
          <w:numId w:val="4"/>
        </w:num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t>Late Majority:</w:t>
      </w:r>
      <w:r w:rsidRPr="00CF711D">
        <w:rPr>
          <w:rFonts w:ascii="Times New Roman" w:hAnsi="Times New Roman" w:cs="Times New Roman"/>
          <w:sz w:val="24"/>
          <w:szCs w:val="24"/>
        </w:rPr>
        <w:t xml:space="preserve">  These people are </w:t>
      </w:r>
      <w:proofErr w:type="spellStart"/>
      <w:r w:rsidR="00782602" w:rsidRPr="009E495C">
        <w:rPr>
          <w:rFonts w:ascii="Times New Roman" w:hAnsi="Times New Roman" w:cs="Times New Roman"/>
          <w:sz w:val="24"/>
          <w:szCs w:val="24"/>
          <w:highlight w:val="yellow"/>
        </w:rPr>
        <w:t>sceptical</w:t>
      </w:r>
      <w:proofErr w:type="spellEnd"/>
      <w:r w:rsidR="00782602" w:rsidRPr="009E495C">
        <w:rPr>
          <w:rFonts w:ascii="Times New Roman" w:hAnsi="Times New Roman" w:cs="Times New Roman"/>
          <w:sz w:val="24"/>
          <w:szCs w:val="24"/>
          <w:highlight w:val="yellow"/>
        </w:rPr>
        <w:t xml:space="preserve"> of </w:t>
      </w:r>
      <w:r w:rsidRPr="00CF711D">
        <w:rPr>
          <w:rFonts w:ascii="Times New Roman" w:hAnsi="Times New Roman" w:cs="Times New Roman"/>
          <w:sz w:val="24"/>
          <w:szCs w:val="24"/>
        </w:rPr>
        <w:t>change and will only adopt an innovation after it has been tried by the majority.</w:t>
      </w:r>
    </w:p>
    <w:p w14:paraId="0072D332" w14:textId="78457462" w:rsidR="00482073" w:rsidRPr="00CF711D" w:rsidRDefault="00482073" w:rsidP="00CF711D">
      <w:pPr>
        <w:pStyle w:val="ListParagraph"/>
        <w:numPr>
          <w:ilvl w:val="0"/>
          <w:numId w:val="4"/>
        </w:num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t>Laggards:</w:t>
      </w:r>
      <w:r w:rsidRPr="00CF711D">
        <w:rPr>
          <w:rFonts w:ascii="Times New Roman" w:hAnsi="Times New Roman" w:cs="Times New Roman"/>
          <w:sz w:val="24"/>
          <w:szCs w:val="24"/>
        </w:rPr>
        <w:t xml:space="preserve">  These people are bound by tradition and very </w:t>
      </w:r>
      <w:r w:rsidR="00782602" w:rsidRPr="009E495C">
        <w:rPr>
          <w:rFonts w:ascii="Times New Roman" w:hAnsi="Times New Roman" w:cs="Times New Roman"/>
          <w:sz w:val="24"/>
          <w:szCs w:val="24"/>
          <w:highlight w:val="yellow"/>
        </w:rPr>
        <w:t>conservative</w:t>
      </w:r>
      <w:r w:rsidRPr="00CF711D">
        <w:rPr>
          <w:rFonts w:ascii="Times New Roman" w:hAnsi="Times New Roman" w:cs="Times New Roman"/>
          <w:sz w:val="24"/>
          <w:szCs w:val="24"/>
        </w:rPr>
        <w:t xml:space="preserve">.  They are very </w:t>
      </w:r>
      <w:proofErr w:type="spellStart"/>
      <w:r w:rsidR="00782602" w:rsidRPr="009E495C">
        <w:rPr>
          <w:rFonts w:ascii="Times New Roman" w:hAnsi="Times New Roman" w:cs="Times New Roman"/>
          <w:sz w:val="24"/>
          <w:szCs w:val="24"/>
          <w:highlight w:val="yellow"/>
        </w:rPr>
        <w:t>sceptical</w:t>
      </w:r>
      <w:proofErr w:type="spellEnd"/>
      <w:r w:rsidR="00782602"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of change and are the hardest group to bring on board.</w:t>
      </w:r>
    </w:p>
    <w:p w14:paraId="501CD0B2" w14:textId="4E6699EE" w:rsidR="00490387" w:rsidRPr="00CF711D" w:rsidRDefault="00482073"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implication of the adopter categories is that the initiator of the new ideas, </w:t>
      </w:r>
      <w:proofErr w:type="spellStart"/>
      <w:r w:rsidRPr="00CF711D">
        <w:rPr>
          <w:rFonts w:ascii="Times New Roman" w:hAnsi="Times New Roman" w:cs="Times New Roman"/>
          <w:sz w:val="24"/>
          <w:szCs w:val="24"/>
        </w:rPr>
        <w:t>behaviour</w:t>
      </w:r>
      <w:proofErr w:type="spellEnd"/>
      <w:r w:rsidRPr="00CF711D">
        <w:rPr>
          <w:rFonts w:ascii="Times New Roman" w:hAnsi="Times New Roman" w:cs="Times New Roman"/>
          <w:sz w:val="24"/>
          <w:szCs w:val="24"/>
        </w:rPr>
        <w:t xml:space="preserve"> or product would not adopt a mass appeal for </w:t>
      </w:r>
      <w:r w:rsidR="00782602" w:rsidRPr="009E495C">
        <w:rPr>
          <w:rFonts w:ascii="Times New Roman" w:hAnsi="Times New Roman" w:cs="Times New Roman"/>
          <w:sz w:val="24"/>
          <w:szCs w:val="24"/>
          <w:highlight w:val="yellow"/>
        </w:rPr>
        <w:t xml:space="preserve">their </w:t>
      </w:r>
      <w:r w:rsidRPr="00CF711D">
        <w:rPr>
          <w:rFonts w:ascii="Times New Roman" w:hAnsi="Times New Roman" w:cs="Times New Roman"/>
          <w:sz w:val="24"/>
          <w:szCs w:val="24"/>
        </w:rPr>
        <w:t xml:space="preserve">campaign messages. The DOI has been used successfully in many fields, including communication, agriculture, public health, criminal justice, social work, and marketing (Choi, Kim &amp; Lee, 2010).  In public health, diffusion of innovation theory is used to accelerate the adoption of important public health </w:t>
      </w:r>
      <w:proofErr w:type="spellStart"/>
      <w:r w:rsidRPr="00CF711D">
        <w:rPr>
          <w:rFonts w:ascii="Times New Roman" w:hAnsi="Times New Roman" w:cs="Times New Roman"/>
          <w:sz w:val="24"/>
          <w:szCs w:val="24"/>
        </w:rPr>
        <w:t>programmes</w:t>
      </w:r>
      <w:proofErr w:type="spellEnd"/>
      <w:r w:rsidRPr="00CF711D">
        <w:rPr>
          <w:rFonts w:ascii="Times New Roman" w:hAnsi="Times New Roman" w:cs="Times New Roman"/>
          <w:sz w:val="24"/>
          <w:szCs w:val="24"/>
        </w:rPr>
        <w:t xml:space="preserve"> that typically aim to change the </w:t>
      </w:r>
      <w:proofErr w:type="spellStart"/>
      <w:r w:rsidRPr="00CF711D">
        <w:rPr>
          <w:rFonts w:ascii="Times New Roman" w:hAnsi="Times New Roman" w:cs="Times New Roman"/>
          <w:sz w:val="24"/>
          <w:szCs w:val="24"/>
        </w:rPr>
        <w:t>behaviour</w:t>
      </w:r>
      <w:proofErr w:type="spellEnd"/>
      <w:r w:rsidRPr="00CF711D">
        <w:rPr>
          <w:rFonts w:ascii="Times New Roman" w:hAnsi="Times New Roman" w:cs="Times New Roman"/>
          <w:sz w:val="24"/>
          <w:szCs w:val="24"/>
        </w:rPr>
        <w:t xml:space="preserve"> of a social system.  </w:t>
      </w:r>
      <w:r w:rsidRPr="00CF711D">
        <w:rPr>
          <w:rFonts w:ascii="Times New Roman" w:hAnsi="Times New Roman" w:cs="Times New Roman"/>
          <w:sz w:val="24"/>
          <w:szCs w:val="24"/>
        </w:rPr>
        <w:lastRenderedPageBreak/>
        <w:t xml:space="preserve">The DOI theory is therefore suitable for this study, because the intervention of family planning is aimed at changing the sexual life of couples by encouraging them to adopt a specified family planning alternative. </w:t>
      </w:r>
    </w:p>
    <w:p w14:paraId="7C7F2AF5" w14:textId="7705DD38" w:rsidR="00CB28A6" w:rsidRPr="00CF711D" w:rsidRDefault="00AD7C34" w:rsidP="00CF711D">
      <w:p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t xml:space="preserve"> </w:t>
      </w:r>
      <w:r w:rsidR="00881DD8" w:rsidRPr="009E495C">
        <w:rPr>
          <w:rFonts w:ascii="Times New Roman" w:hAnsi="Times New Roman" w:cs="Times New Roman"/>
          <w:b/>
          <w:sz w:val="24"/>
          <w:szCs w:val="24"/>
          <w:highlight w:val="yellow"/>
        </w:rPr>
        <w:t>Conceptualizing</w:t>
      </w:r>
      <w:r w:rsidR="00782602" w:rsidRPr="009E495C">
        <w:rPr>
          <w:rFonts w:ascii="Times New Roman" w:hAnsi="Times New Roman" w:cs="Times New Roman"/>
          <w:b/>
          <w:sz w:val="24"/>
          <w:szCs w:val="24"/>
          <w:highlight w:val="yellow"/>
        </w:rPr>
        <w:t xml:space="preserve"> </w:t>
      </w:r>
      <w:r w:rsidR="00CB28A6" w:rsidRPr="00CF711D">
        <w:rPr>
          <w:rFonts w:ascii="Times New Roman" w:hAnsi="Times New Roman" w:cs="Times New Roman"/>
          <w:b/>
          <w:sz w:val="24"/>
          <w:szCs w:val="24"/>
        </w:rPr>
        <w:t>Family Planning</w:t>
      </w:r>
    </w:p>
    <w:p w14:paraId="359FECB2" w14:textId="4334B452" w:rsidR="00CB28A6" w:rsidRPr="00CF711D" w:rsidRDefault="00D35DC1" w:rsidP="00CF711D">
      <w:pPr>
        <w:spacing w:line="360" w:lineRule="auto"/>
        <w:jc w:val="both"/>
        <w:rPr>
          <w:rFonts w:ascii="Times New Roman" w:hAnsi="Times New Roman" w:cs="Times New Roman"/>
          <w:sz w:val="24"/>
          <w:szCs w:val="24"/>
        </w:rPr>
      </w:pPr>
      <w:r w:rsidRPr="009E495C">
        <w:rPr>
          <w:rFonts w:ascii="Times New Roman" w:hAnsi="Times New Roman" w:cs="Times New Roman"/>
          <w:sz w:val="24"/>
          <w:szCs w:val="24"/>
          <w:highlight w:val="yellow"/>
        </w:rPr>
        <w:t>Demand for health literacy in family planning use remains a world problem.  It was estimated that more than 225 million women in the developing countries were not capable to access and use family planning services (</w:t>
      </w:r>
      <w:proofErr w:type="spellStart"/>
      <w:r w:rsidRPr="009E495C">
        <w:rPr>
          <w:rFonts w:ascii="Times New Roman" w:hAnsi="Times New Roman" w:cs="Times New Roman"/>
          <w:sz w:val="24"/>
          <w:szCs w:val="24"/>
          <w:highlight w:val="yellow"/>
        </w:rPr>
        <w:t>Mhina</w:t>
      </w:r>
      <w:proofErr w:type="spellEnd"/>
      <w:r w:rsidRPr="009E495C">
        <w:rPr>
          <w:rFonts w:ascii="Times New Roman" w:hAnsi="Times New Roman" w:cs="Times New Roman"/>
          <w:sz w:val="24"/>
          <w:szCs w:val="24"/>
          <w:highlight w:val="yellow"/>
        </w:rPr>
        <w:t>, 2024</w:t>
      </w:r>
      <w:r>
        <w:rPr>
          <w:rFonts w:ascii="Times New Roman" w:hAnsi="Times New Roman" w:cs="Times New Roman"/>
          <w:sz w:val="24"/>
          <w:szCs w:val="24"/>
          <w:highlight w:val="yellow"/>
        </w:rPr>
        <w:t xml:space="preserve">; </w:t>
      </w:r>
      <w:proofErr w:type="spellStart"/>
      <w:r w:rsidRPr="009E495C">
        <w:rPr>
          <w:rFonts w:ascii="Times New Roman" w:hAnsi="Times New Roman" w:cs="Times New Roman"/>
          <w:sz w:val="24"/>
          <w:szCs w:val="24"/>
          <w:highlight w:val="yellow"/>
        </w:rPr>
        <w:t>Ofurum</w:t>
      </w:r>
      <w:proofErr w:type="spellEnd"/>
      <w:r w:rsidRPr="009E495C">
        <w:rPr>
          <w:rFonts w:ascii="Times New Roman" w:hAnsi="Times New Roman" w:cs="Times New Roman"/>
          <w:sz w:val="24"/>
          <w:szCs w:val="24"/>
          <w:highlight w:val="yellow"/>
        </w:rPr>
        <w:t xml:space="preserve"> et al., 2023).</w:t>
      </w:r>
      <w:r w:rsidRPr="00D35DC1">
        <w:rPr>
          <w:rFonts w:ascii="Times New Roman" w:hAnsi="Times New Roman" w:cs="Times New Roman"/>
          <w:sz w:val="24"/>
          <w:szCs w:val="24"/>
        </w:rPr>
        <w:t xml:space="preserve"> </w:t>
      </w:r>
      <w:r w:rsidR="00CB28A6" w:rsidRPr="00CF711D">
        <w:rPr>
          <w:rFonts w:ascii="Times New Roman" w:hAnsi="Times New Roman" w:cs="Times New Roman"/>
          <w:sz w:val="24"/>
          <w:szCs w:val="24"/>
        </w:rPr>
        <w:t xml:space="preserve">Family planning is viewed as the ability of couples to anticipate and attain their desired number of children and the spacing and timing of their births.  It can also be viewed as the use of birth control measures to determine the spacing of pregnancy and the number of children couples wish to have.  The United Nations and the World Health </w:t>
      </w:r>
      <w:proofErr w:type="spellStart"/>
      <w:r w:rsidR="00782602" w:rsidRPr="009E495C">
        <w:rPr>
          <w:rFonts w:ascii="Times New Roman" w:hAnsi="Times New Roman" w:cs="Times New Roman"/>
          <w:sz w:val="24"/>
          <w:szCs w:val="24"/>
          <w:highlight w:val="yellow"/>
        </w:rPr>
        <w:t>Organisation</w:t>
      </w:r>
      <w:proofErr w:type="spellEnd"/>
      <w:r w:rsidR="00782602" w:rsidRPr="009E495C">
        <w:rPr>
          <w:rFonts w:ascii="Times New Roman" w:hAnsi="Times New Roman" w:cs="Times New Roman"/>
          <w:sz w:val="24"/>
          <w:szCs w:val="24"/>
          <w:highlight w:val="yellow"/>
        </w:rPr>
        <w:t xml:space="preserve"> </w:t>
      </w:r>
      <w:r w:rsidR="00CB28A6" w:rsidRPr="00CF711D">
        <w:rPr>
          <w:rFonts w:ascii="Times New Roman" w:hAnsi="Times New Roman" w:cs="Times New Roman"/>
          <w:sz w:val="24"/>
          <w:szCs w:val="24"/>
        </w:rPr>
        <w:t xml:space="preserve">define family planning as encompassing services leading up to conception (WHO, 2018).  According to the United Nations </w:t>
      </w:r>
      <w:r w:rsidR="00782602" w:rsidRPr="009E495C">
        <w:rPr>
          <w:rFonts w:ascii="Times New Roman" w:hAnsi="Times New Roman" w:cs="Times New Roman"/>
          <w:sz w:val="24"/>
          <w:szCs w:val="24"/>
          <w:highlight w:val="yellow"/>
        </w:rPr>
        <w:t xml:space="preserve">Fund </w:t>
      </w:r>
      <w:r w:rsidR="00CB28A6" w:rsidRPr="00CF711D">
        <w:rPr>
          <w:rFonts w:ascii="Times New Roman" w:hAnsi="Times New Roman" w:cs="Times New Roman"/>
          <w:sz w:val="24"/>
          <w:szCs w:val="24"/>
        </w:rPr>
        <w:t xml:space="preserve">for Population Activities, UNFPA (2018), family planning is defined as the regulation, by birth control methods, of the number, spacing, </w:t>
      </w:r>
      <w:proofErr w:type="spellStart"/>
      <w:r w:rsidR="00CB28A6" w:rsidRPr="00CF711D">
        <w:rPr>
          <w:rFonts w:ascii="Times New Roman" w:hAnsi="Times New Roman" w:cs="Times New Roman"/>
          <w:sz w:val="24"/>
          <w:szCs w:val="24"/>
        </w:rPr>
        <w:t>etc</w:t>
      </w:r>
      <w:proofErr w:type="spellEnd"/>
      <w:r w:rsidR="00782602">
        <w:rPr>
          <w:rFonts w:ascii="Times New Roman" w:hAnsi="Times New Roman" w:cs="Times New Roman"/>
          <w:sz w:val="24"/>
          <w:szCs w:val="24"/>
        </w:rPr>
        <w:t>,</w:t>
      </w:r>
      <w:r w:rsidR="00CB28A6" w:rsidRPr="00CF711D">
        <w:rPr>
          <w:rFonts w:ascii="Times New Roman" w:hAnsi="Times New Roman" w:cs="Times New Roman"/>
          <w:sz w:val="24"/>
          <w:szCs w:val="24"/>
        </w:rPr>
        <w:t xml:space="preserve"> of children that </w:t>
      </w:r>
      <w:r w:rsidR="00835DCF" w:rsidRPr="00CF711D">
        <w:rPr>
          <w:rFonts w:ascii="Times New Roman" w:hAnsi="Times New Roman" w:cs="Times New Roman"/>
          <w:sz w:val="24"/>
          <w:szCs w:val="24"/>
        </w:rPr>
        <w:t>a family will have.  Shaw (2010</w:t>
      </w:r>
      <w:r w:rsidR="00DB24EA" w:rsidRPr="00CF711D">
        <w:rPr>
          <w:rFonts w:ascii="Times New Roman" w:hAnsi="Times New Roman" w:cs="Times New Roman"/>
          <w:sz w:val="24"/>
          <w:szCs w:val="24"/>
        </w:rPr>
        <w:t>,</w:t>
      </w:r>
      <w:r w:rsidR="00CB28A6" w:rsidRPr="00CF711D">
        <w:rPr>
          <w:rFonts w:ascii="Times New Roman" w:hAnsi="Times New Roman" w:cs="Times New Roman"/>
          <w:sz w:val="24"/>
          <w:szCs w:val="24"/>
        </w:rPr>
        <w:t xml:space="preserve"> </w:t>
      </w:r>
      <w:r w:rsidR="00DB24EA" w:rsidRPr="00CF711D">
        <w:rPr>
          <w:rFonts w:ascii="Times New Roman" w:hAnsi="Times New Roman" w:cs="Times New Roman"/>
          <w:sz w:val="24"/>
          <w:szCs w:val="24"/>
        </w:rPr>
        <w:t>p</w:t>
      </w:r>
      <w:r w:rsidR="00D968E6" w:rsidRPr="00CF711D">
        <w:rPr>
          <w:rFonts w:ascii="Times New Roman" w:hAnsi="Times New Roman" w:cs="Times New Roman"/>
          <w:sz w:val="24"/>
          <w:szCs w:val="24"/>
        </w:rPr>
        <w:t>.137</w:t>
      </w:r>
      <w:r w:rsidR="00835DCF" w:rsidRPr="00CF711D">
        <w:rPr>
          <w:rFonts w:ascii="Times New Roman" w:hAnsi="Times New Roman" w:cs="Times New Roman"/>
          <w:sz w:val="24"/>
          <w:szCs w:val="24"/>
        </w:rPr>
        <w:t>)</w:t>
      </w:r>
      <w:r w:rsidR="00D968E6" w:rsidRPr="00CF711D">
        <w:rPr>
          <w:rFonts w:ascii="Times New Roman" w:hAnsi="Times New Roman" w:cs="Times New Roman"/>
          <w:sz w:val="24"/>
          <w:szCs w:val="24"/>
        </w:rPr>
        <w:t xml:space="preserve"> </w:t>
      </w:r>
      <w:r w:rsidR="00CB28A6" w:rsidRPr="00CF711D">
        <w:rPr>
          <w:rFonts w:ascii="Times New Roman" w:hAnsi="Times New Roman" w:cs="Times New Roman"/>
          <w:sz w:val="24"/>
          <w:szCs w:val="24"/>
        </w:rPr>
        <w:t xml:space="preserve">defines “family planning as </w:t>
      </w:r>
      <w:r w:rsidR="00782602" w:rsidRPr="009E495C">
        <w:rPr>
          <w:rFonts w:ascii="Times New Roman" w:hAnsi="Times New Roman" w:cs="Times New Roman"/>
          <w:sz w:val="24"/>
          <w:szCs w:val="24"/>
          <w:highlight w:val="yellow"/>
        </w:rPr>
        <w:t xml:space="preserve">a </w:t>
      </w:r>
      <w:r w:rsidR="00CB28A6" w:rsidRPr="00CF711D">
        <w:rPr>
          <w:rFonts w:ascii="Times New Roman" w:hAnsi="Times New Roman" w:cs="Times New Roman"/>
          <w:sz w:val="24"/>
          <w:szCs w:val="24"/>
        </w:rPr>
        <w:t>voluntary</w:t>
      </w:r>
      <w:r w:rsidR="00782602">
        <w:rPr>
          <w:rFonts w:ascii="Times New Roman" w:hAnsi="Times New Roman" w:cs="Times New Roman"/>
          <w:sz w:val="24"/>
          <w:szCs w:val="24"/>
        </w:rPr>
        <w:t>,</w:t>
      </w:r>
      <w:r w:rsidR="00CB28A6" w:rsidRPr="00CF711D">
        <w:rPr>
          <w:rFonts w:ascii="Times New Roman" w:hAnsi="Times New Roman" w:cs="Times New Roman"/>
          <w:sz w:val="24"/>
          <w:szCs w:val="24"/>
        </w:rPr>
        <w:t xml:space="preserve"> responsible decision made by individuals and couples, as to the desired family size and timing of birth.” Accordingly, family planning is a basic component of the sexual and reproductive health package.</w:t>
      </w:r>
    </w:p>
    <w:p w14:paraId="53482D86" w14:textId="57F67EDC"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World Health </w:t>
      </w:r>
      <w:proofErr w:type="spellStart"/>
      <w:r w:rsidR="00782602" w:rsidRPr="009E495C">
        <w:rPr>
          <w:rFonts w:ascii="Times New Roman" w:hAnsi="Times New Roman" w:cs="Times New Roman"/>
          <w:sz w:val="24"/>
          <w:szCs w:val="24"/>
          <w:highlight w:val="yellow"/>
        </w:rPr>
        <w:t>Organisation</w:t>
      </w:r>
      <w:proofErr w:type="spellEnd"/>
      <w:r w:rsidR="00782602"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(WHO, 2021, p.4) states that:</w:t>
      </w:r>
    </w:p>
    <w:p w14:paraId="130744C0" w14:textId="266DAC4B" w:rsidR="00CB28A6" w:rsidRPr="00CF711D" w:rsidRDefault="00CB28A6" w:rsidP="00CF711D">
      <w:pPr>
        <w:spacing w:after="0" w:line="360" w:lineRule="auto"/>
        <w:ind w:left="720"/>
        <w:jc w:val="both"/>
        <w:rPr>
          <w:rFonts w:ascii="Times New Roman" w:hAnsi="Times New Roman" w:cs="Times New Roman"/>
          <w:i/>
          <w:sz w:val="24"/>
          <w:szCs w:val="24"/>
        </w:rPr>
      </w:pPr>
      <w:r w:rsidRPr="00CF711D">
        <w:rPr>
          <w:rFonts w:ascii="Times New Roman" w:hAnsi="Times New Roman" w:cs="Times New Roman"/>
          <w:i/>
          <w:sz w:val="24"/>
          <w:szCs w:val="24"/>
        </w:rPr>
        <w:t xml:space="preserve">Family planning allows </w:t>
      </w:r>
      <w:r w:rsidR="00782602" w:rsidRPr="009E495C">
        <w:rPr>
          <w:rFonts w:ascii="Times New Roman" w:hAnsi="Times New Roman" w:cs="Times New Roman"/>
          <w:i/>
          <w:sz w:val="24"/>
          <w:szCs w:val="24"/>
          <w:highlight w:val="yellow"/>
        </w:rPr>
        <w:t xml:space="preserve">individuals </w:t>
      </w:r>
      <w:r w:rsidRPr="00CF711D">
        <w:rPr>
          <w:rFonts w:ascii="Times New Roman" w:hAnsi="Times New Roman" w:cs="Times New Roman"/>
          <w:i/>
          <w:sz w:val="24"/>
          <w:szCs w:val="24"/>
        </w:rPr>
        <w:t xml:space="preserve">and couples to anticipate and attain their desired number of children and the spacing and timing of their births. It is achieved through </w:t>
      </w:r>
      <w:r w:rsidR="00782602" w:rsidRPr="009E495C">
        <w:rPr>
          <w:rFonts w:ascii="Times New Roman" w:hAnsi="Times New Roman" w:cs="Times New Roman"/>
          <w:i/>
          <w:sz w:val="24"/>
          <w:szCs w:val="24"/>
          <w:highlight w:val="yellow"/>
        </w:rPr>
        <w:t xml:space="preserve">the </w:t>
      </w:r>
      <w:r w:rsidRPr="00CF711D">
        <w:rPr>
          <w:rFonts w:ascii="Times New Roman" w:hAnsi="Times New Roman" w:cs="Times New Roman"/>
          <w:i/>
          <w:sz w:val="24"/>
          <w:szCs w:val="24"/>
        </w:rPr>
        <w:t>use of contraceptive methods and treatme</w:t>
      </w:r>
      <w:r w:rsidR="00555556" w:rsidRPr="00CF711D">
        <w:rPr>
          <w:rFonts w:ascii="Times New Roman" w:hAnsi="Times New Roman" w:cs="Times New Roman"/>
          <w:i/>
          <w:sz w:val="24"/>
          <w:szCs w:val="24"/>
        </w:rPr>
        <w:t xml:space="preserve">nt of involuntary infertility. </w:t>
      </w:r>
      <w:r w:rsidRPr="00CF711D">
        <w:rPr>
          <w:rFonts w:ascii="Times New Roman" w:hAnsi="Times New Roman" w:cs="Times New Roman"/>
          <w:i/>
          <w:sz w:val="24"/>
          <w:szCs w:val="24"/>
        </w:rPr>
        <w:t>A woman’s ability to space and limit her pregnancies has a direct impact on her health as well as on the outcome of each pregnancy.</w:t>
      </w:r>
    </w:p>
    <w:p w14:paraId="18E52FC7" w14:textId="77777777" w:rsidR="00440E9D" w:rsidRPr="00CF711D" w:rsidRDefault="00440E9D" w:rsidP="00CF711D">
      <w:pPr>
        <w:spacing w:after="0" w:line="360" w:lineRule="auto"/>
        <w:jc w:val="both"/>
        <w:rPr>
          <w:rFonts w:ascii="Times New Roman" w:hAnsi="Times New Roman" w:cs="Times New Roman"/>
          <w:sz w:val="24"/>
          <w:szCs w:val="24"/>
        </w:rPr>
      </w:pPr>
    </w:p>
    <w:p w14:paraId="2B669759" w14:textId="764861F7" w:rsidR="00CB28A6" w:rsidRPr="00CF711D" w:rsidRDefault="00CB28A6" w:rsidP="00CF711D">
      <w:pPr>
        <w:spacing w:after="0"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above excerpt reveals the purposes of family planning, which are improving maternal and child health care and the economic status of women. The Executive Director of UNFPA, Dr. Natalia Kanem (UNFPA, 2021), while addressing the global citizens on the essence of family planning, states that “few things have a greater impact </w:t>
      </w:r>
      <w:r w:rsidRPr="00CF711D">
        <w:rPr>
          <w:rFonts w:ascii="Times New Roman" w:hAnsi="Times New Roman" w:cs="Times New Roman"/>
          <w:sz w:val="24"/>
          <w:szCs w:val="24"/>
        </w:rPr>
        <w:lastRenderedPageBreak/>
        <w:t xml:space="preserve">on the life of women than the number and spacing of her children.”  </w:t>
      </w:r>
      <w:r w:rsidR="004E0F10" w:rsidRPr="00CF711D">
        <w:rPr>
          <w:rFonts w:ascii="Times New Roman" w:hAnsi="Times New Roman" w:cs="Times New Roman"/>
          <w:sz w:val="24"/>
          <w:szCs w:val="24"/>
        </w:rPr>
        <w:t>There is</w:t>
      </w:r>
      <w:r w:rsidR="00782602">
        <w:rPr>
          <w:rFonts w:ascii="Times New Roman" w:hAnsi="Times New Roman" w:cs="Times New Roman"/>
          <w:sz w:val="24"/>
          <w:szCs w:val="24"/>
        </w:rPr>
        <w:t>,</w:t>
      </w:r>
      <w:r w:rsidR="004E0F10" w:rsidRPr="00CF711D">
        <w:rPr>
          <w:rFonts w:ascii="Times New Roman" w:hAnsi="Times New Roman" w:cs="Times New Roman"/>
          <w:sz w:val="24"/>
          <w:szCs w:val="24"/>
        </w:rPr>
        <w:t xml:space="preserve"> therefore</w:t>
      </w:r>
      <w:r w:rsidR="00782602">
        <w:rPr>
          <w:rFonts w:ascii="Times New Roman" w:hAnsi="Times New Roman" w:cs="Times New Roman"/>
          <w:sz w:val="24"/>
          <w:szCs w:val="24"/>
        </w:rPr>
        <w:t>,</w:t>
      </w:r>
      <w:r w:rsidR="004E0F10" w:rsidRPr="00CF711D">
        <w:rPr>
          <w:rFonts w:ascii="Times New Roman" w:hAnsi="Times New Roman" w:cs="Times New Roman"/>
          <w:sz w:val="24"/>
          <w:szCs w:val="24"/>
        </w:rPr>
        <w:t xml:space="preserve"> a consensus among </w:t>
      </w:r>
      <w:r w:rsidRPr="00CF711D">
        <w:rPr>
          <w:rFonts w:ascii="Times New Roman" w:hAnsi="Times New Roman" w:cs="Times New Roman"/>
          <w:sz w:val="24"/>
          <w:szCs w:val="24"/>
        </w:rPr>
        <w:t xml:space="preserve">donor agencies that family planning is associated with improved maternal health and </w:t>
      </w:r>
      <w:r w:rsidR="00782602" w:rsidRPr="009E495C">
        <w:rPr>
          <w:rFonts w:ascii="Times New Roman" w:hAnsi="Times New Roman" w:cs="Times New Roman"/>
          <w:sz w:val="24"/>
          <w:szCs w:val="24"/>
          <w:highlight w:val="yellow"/>
        </w:rPr>
        <w:t xml:space="preserve">a </w:t>
      </w:r>
      <w:r w:rsidRPr="00CF711D">
        <w:rPr>
          <w:rFonts w:ascii="Times New Roman" w:hAnsi="Times New Roman" w:cs="Times New Roman"/>
          <w:sz w:val="24"/>
          <w:szCs w:val="24"/>
        </w:rPr>
        <w:t xml:space="preserve">reduction in child mortality.  Consequently, the hallmark of public health </w:t>
      </w:r>
      <w:proofErr w:type="spellStart"/>
      <w:r w:rsidRPr="00CF711D">
        <w:rPr>
          <w:rFonts w:ascii="Times New Roman" w:hAnsi="Times New Roman" w:cs="Times New Roman"/>
          <w:sz w:val="24"/>
          <w:szCs w:val="24"/>
        </w:rPr>
        <w:t>programmes</w:t>
      </w:r>
      <w:proofErr w:type="spellEnd"/>
      <w:r w:rsidRPr="00CF711D">
        <w:rPr>
          <w:rFonts w:ascii="Times New Roman" w:hAnsi="Times New Roman" w:cs="Times New Roman"/>
          <w:sz w:val="24"/>
          <w:szCs w:val="24"/>
        </w:rPr>
        <w:t xml:space="preserve"> during the 20</w:t>
      </w:r>
      <w:r w:rsidRPr="00CF711D">
        <w:rPr>
          <w:rFonts w:ascii="Times New Roman" w:hAnsi="Times New Roman" w:cs="Times New Roman"/>
          <w:sz w:val="24"/>
          <w:szCs w:val="24"/>
          <w:vertAlign w:val="superscript"/>
        </w:rPr>
        <w:t>th</w:t>
      </w:r>
      <w:r w:rsidRPr="00CF711D">
        <w:rPr>
          <w:rFonts w:ascii="Times New Roman" w:hAnsi="Times New Roman" w:cs="Times New Roman"/>
          <w:sz w:val="24"/>
          <w:szCs w:val="24"/>
        </w:rPr>
        <w:t xml:space="preserve"> century was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achievement of the desired birth spacing and family size.  This development reportedly improves the social and economic role of women.</w:t>
      </w:r>
      <w:r w:rsidR="00D35DC1">
        <w:rPr>
          <w:rFonts w:ascii="Times New Roman" w:hAnsi="Times New Roman" w:cs="Times New Roman"/>
          <w:sz w:val="24"/>
          <w:szCs w:val="24"/>
        </w:rPr>
        <w:t xml:space="preserve"> </w:t>
      </w:r>
      <w:r w:rsidR="00D35DC1" w:rsidRPr="009E495C">
        <w:rPr>
          <w:rFonts w:ascii="Times New Roman" w:hAnsi="Times New Roman" w:cs="Times New Roman"/>
          <w:sz w:val="24"/>
          <w:szCs w:val="24"/>
          <w:highlight w:val="yellow"/>
        </w:rPr>
        <w:t>Between 2016 and 2022, the WHO Department of Sexual and Reproductive Health and Research (SRH) and FIGO (the International Federation of Gynecology and Obstetrics) undertook a collaboration to enhance family planning care globally. The project aimed to contribute to the reduction of the unmet need for family planning and to improve the quality of services by increasing awareness and use of WHO's best practice tools and guidelines on contraceptive use (Makins et al., 2024).</w:t>
      </w:r>
      <w:r w:rsidR="00D35DC1" w:rsidRPr="00D35DC1">
        <w:rPr>
          <w:rFonts w:ascii="Times New Roman" w:hAnsi="Times New Roman" w:cs="Times New Roman"/>
          <w:sz w:val="24"/>
          <w:szCs w:val="24"/>
        </w:rPr>
        <w:t xml:space="preserve"> </w:t>
      </w:r>
    </w:p>
    <w:p w14:paraId="19C8F1B3" w14:textId="3F0C6E56"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Historically, family planning is arguably traced back to 1798, when Thomas Malthus (1765 – 1834) articulated his doctrine, attributing virtually all major social and environmental problems to population expansion, associated with the industrial revolution (Shaw, 2010).  As a cleric, Malthus opposed artificial </w:t>
      </w:r>
      <w:r w:rsidR="00782602" w:rsidRPr="009E495C">
        <w:rPr>
          <w:rFonts w:ascii="Times New Roman" w:hAnsi="Times New Roman" w:cs="Times New Roman"/>
          <w:sz w:val="24"/>
          <w:szCs w:val="24"/>
          <w:highlight w:val="yellow"/>
        </w:rPr>
        <w:t xml:space="preserve">methods </w:t>
      </w:r>
      <w:r w:rsidRPr="00CF711D">
        <w:rPr>
          <w:rFonts w:ascii="Times New Roman" w:hAnsi="Times New Roman" w:cs="Times New Roman"/>
          <w:sz w:val="24"/>
          <w:szCs w:val="24"/>
        </w:rPr>
        <w:t xml:space="preserve">of fertility control, but advocated abstinence and allowing nature to take its toll.  Contrarily, </w:t>
      </w:r>
      <w:proofErr w:type="spellStart"/>
      <w:r w:rsidRPr="00CF711D">
        <w:rPr>
          <w:rFonts w:ascii="Times New Roman" w:hAnsi="Times New Roman" w:cs="Times New Roman"/>
          <w:sz w:val="24"/>
          <w:szCs w:val="24"/>
        </w:rPr>
        <w:t>Agenga</w:t>
      </w:r>
      <w:proofErr w:type="spellEnd"/>
      <w:r w:rsidRPr="00CF711D">
        <w:rPr>
          <w:rFonts w:ascii="Times New Roman" w:hAnsi="Times New Roman" w:cs="Times New Roman"/>
          <w:sz w:val="24"/>
          <w:szCs w:val="24"/>
        </w:rPr>
        <w:t xml:space="preserve"> (2015) posits that birth control emerged as a radical social movement, led by socialist and </w:t>
      </w:r>
      <w:r w:rsidR="00782602" w:rsidRPr="009E495C">
        <w:rPr>
          <w:rFonts w:ascii="Times New Roman" w:hAnsi="Times New Roman" w:cs="Times New Roman"/>
          <w:sz w:val="24"/>
          <w:szCs w:val="24"/>
          <w:highlight w:val="yellow"/>
        </w:rPr>
        <w:t>feminists</w:t>
      </w:r>
      <w:r w:rsidRPr="00CF711D">
        <w:rPr>
          <w:rFonts w:ascii="Times New Roman" w:hAnsi="Times New Roman" w:cs="Times New Roman"/>
          <w:sz w:val="24"/>
          <w:szCs w:val="24"/>
        </w:rPr>
        <w:t>, in the early 20</w:t>
      </w:r>
      <w:r w:rsidRPr="00CF711D">
        <w:rPr>
          <w:rFonts w:ascii="Times New Roman" w:hAnsi="Times New Roman" w:cs="Times New Roman"/>
          <w:sz w:val="24"/>
          <w:szCs w:val="24"/>
          <w:vertAlign w:val="superscript"/>
        </w:rPr>
        <w:t>th</w:t>
      </w:r>
      <w:r w:rsidRPr="00CF711D">
        <w:rPr>
          <w:rFonts w:ascii="Times New Roman" w:hAnsi="Times New Roman" w:cs="Times New Roman"/>
          <w:sz w:val="24"/>
          <w:szCs w:val="24"/>
        </w:rPr>
        <w:t xml:space="preserve"> century.  </w:t>
      </w:r>
      <w:proofErr w:type="spellStart"/>
      <w:r w:rsidRPr="00CF711D">
        <w:rPr>
          <w:rFonts w:ascii="Times New Roman" w:hAnsi="Times New Roman" w:cs="Times New Roman"/>
          <w:sz w:val="24"/>
          <w:szCs w:val="24"/>
        </w:rPr>
        <w:t>Agenga</w:t>
      </w:r>
      <w:proofErr w:type="spellEnd"/>
      <w:r w:rsidRPr="00CF711D">
        <w:rPr>
          <w:rFonts w:ascii="Times New Roman" w:hAnsi="Times New Roman" w:cs="Times New Roman"/>
          <w:sz w:val="24"/>
          <w:szCs w:val="24"/>
        </w:rPr>
        <w:t xml:space="preserve"> (2015) adds that Emma Goldman (1869 – 1940) promoted birth control, not only as </w:t>
      </w:r>
      <w:r w:rsidR="00782602" w:rsidRPr="009E495C">
        <w:rPr>
          <w:rFonts w:ascii="Times New Roman" w:hAnsi="Times New Roman" w:cs="Times New Roman"/>
          <w:sz w:val="24"/>
          <w:szCs w:val="24"/>
          <w:highlight w:val="yellow"/>
        </w:rPr>
        <w:t xml:space="preserve">a </w:t>
      </w:r>
      <w:r w:rsidRPr="00CF711D">
        <w:rPr>
          <w:rFonts w:ascii="Times New Roman" w:hAnsi="Times New Roman" w:cs="Times New Roman"/>
          <w:sz w:val="24"/>
          <w:szCs w:val="24"/>
        </w:rPr>
        <w:t xml:space="preserve">women’s rights and </w:t>
      </w:r>
      <w:r w:rsidR="00782602" w:rsidRPr="009E495C">
        <w:rPr>
          <w:rFonts w:ascii="Times New Roman" w:hAnsi="Times New Roman" w:cs="Times New Roman"/>
          <w:sz w:val="24"/>
          <w:szCs w:val="24"/>
          <w:highlight w:val="yellow"/>
        </w:rPr>
        <w:t>workers' rights</w:t>
      </w:r>
      <w:r w:rsidRPr="00CF711D">
        <w:rPr>
          <w:rFonts w:ascii="Times New Roman" w:hAnsi="Times New Roman" w:cs="Times New Roman"/>
          <w:sz w:val="24"/>
          <w:szCs w:val="24"/>
        </w:rPr>
        <w:t xml:space="preserve">, but also as </w:t>
      </w:r>
      <w:r w:rsidR="00782602" w:rsidRPr="009E495C">
        <w:rPr>
          <w:rFonts w:ascii="Times New Roman" w:hAnsi="Times New Roman" w:cs="Times New Roman"/>
          <w:sz w:val="24"/>
          <w:szCs w:val="24"/>
          <w:highlight w:val="yellow"/>
        </w:rPr>
        <w:t xml:space="preserve">a </w:t>
      </w:r>
      <w:r w:rsidRPr="00CF711D">
        <w:rPr>
          <w:rFonts w:ascii="Times New Roman" w:hAnsi="Times New Roman" w:cs="Times New Roman"/>
          <w:sz w:val="24"/>
          <w:szCs w:val="24"/>
        </w:rPr>
        <w:t xml:space="preserve">means of sexual freedom outside of conventional marriages.  Soon afterwards, birth control became increasingly </w:t>
      </w:r>
      <w:proofErr w:type="spellStart"/>
      <w:r w:rsidR="00782602" w:rsidRPr="009E495C">
        <w:rPr>
          <w:rFonts w:ascii="Times New Roman" w:hAnsi="Times New Roman" w:cs="Times New Roman"/>
          <w:sz w:val="24"/>
          <w:szCs w:val="24"/>
          <w:highlight w:val="yellow"/>
        </w:rPr>
        <w:t>medicalised</w:t>
      </w:r>
      <w:proofErr w:type="spellEnd"/>
      <w:r w:rsidR="00782602"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and associated with social and corporate control, as well as control of reproduction within marriages and conventional family life.  As the radicals lost their leadership of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birth control movement to professional experts, birth control became aligned with population control.</w:t>
      </w:r>
    </w:p>
    <w:p w14:paraId="4CED14A0" w14:textId="5AF1A9B7"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United Nations Funds for Population Activities (UNFPA) (2020) informs that the modern birth control movement began in 1912, when a public health nurse, Margaret Sanger, who was concerned about the adverse effects of frequent childbirth, miscarriages, and abortion, initiated efforts to circulate information about and access to contraceptive. UNFPA (2020) adds that in 1916, Sanger opened the first family planning clinic, Brooklyn, New York, to challenge the laws that suppressed the distribution of birth control information.  The court challenges that followed the closure of the clinic by the </w:t>
      </w:r>
      <w:r w:rsidRPr="00CF711D">
        <w:rPr>
          <w:rFonts w:ascii="Times New Roman" w:hAnsi="Times New Roman" w:cs="Times New Roman"/>
          <w:sz w:val="24"/>
          <w:szCs w:val="24"/>
        </w:rPr>
        <w:lastRenderedPageBreak/>
        <w:t xml:space="preserve">police later established a legal precedent that allowed physicians to provide advice on contraception for health reasons (UNFPA, 2020). WHO (2021) corroborated the foregoing, and states that Sanger continued to open more clinics and </w:t>
      </w:r>
      <w:r w:rsidR="00782602" w:rsidRPr="009E495C">
        <w:rPr>
          <w:rFonts w:ascii="Times New Roman" w:hAnsi="Times New Roman" w:cs="Times New Roman"/>
          <w:sz w:val="24"/>
          <w:szCs w:val="24"/>
          <w:highlight w:val="yellow"/>
        </w:rPr>
        <w:t>challenged</w:t>
      </w:r>
      <w:r w:rsidR="00782602"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legal restrictions during the 1920s and 1930s, and by so doing gained the right of physicians to counsel patients and prescribe contraceptive methods. WHO (2021) informed that </w:t>
      </w:r>
      <w:r w:rsidR="00782602" w:rsidRPr="009E495C">
        <w:rPr>
          <w:rFonts w:ascii="Times New Roman" w:hAnsi="Times New Roman" w:cs="Times New Roman"/>
          <w:sz w:val="24"/>
          <w:szCs w:val="24"/>
          <w:highlight w:val="yellow"/>
        </w:rPr>
        <w:t xml:space="preserve">during </w:t>
      </w:r>
      <w:r w:rsidRPr="00CF711D">
        <w:rPr>
          <w:rFonts w:ascii="Times New Roman" w:hAnsi="Times New Roman" w:cs="Times New Roman"/>
          <w:sz w:val="24"/>
          <w:szCs w:val="24"/>
        </w:rPr>
        <w:t xml:space="preserve">this period,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first part of the 20</w:t>
      </w:r>
      <w:r w:rsidRPr="00CF711D">
        <w:rPr>
          <w:rFonts w:ascii="Times New Roman" w:hAnsi="Times New Roman" w:cs="Times New Roman"/>
          <w:sz w:val="24"/>
          <w:szCs w:val="24"/>
          <w:vertAlign w:val="superscript"/>
        </w:rPr>
        <w:t>th</w:t>
      </w:r>
      <w:r w:rsidRPr="00CF711D">
        <w:rPr>
          <w:rFonts w:ascii="Times New Roman" w:hAnsi="Times New Roman" w:cs="Times New Roman"/>
          <w:sz w:val="24"/>
          <w:szCs w:val="24"/>
        </w:rPr>
        <w:t xml:space="preserve"> century, family planning focused on the need of married couples to space children and limit family size. WHO (2021) also informs that the common contraceptive options in the 20</w:t>
      </w:r>
      <w:r w:rsidRPr="00CF711D">
        <w:rPr>
          <w:rFonts w:ascii="Times New Roman" w:hAnsi="Times New Roman" w:cs="Times New Roman"/>
          <w:sz w:val="24"/>
          <w:szCs w:val="24"/>
          <w:vertAlign w:val="superscript"/>
        </w:rPr>
        <w:t>th</w:t>
      </w:r>
      <w:r w:rsidRPr="00CF711D">
        <w:rPr>
          <w:rFonts w:ascii="Times New Roman" w:hAnsi="Times New Roman" w:cs="Times New Roman"/>
          <w:sz w:val="24"/>
          <w:szCs w:val="24"/>
        </w:rPr>
        <w:t xml:space="preserve"> century, which were identified in the 1978 National probability sample of 1049 ever married while women born during 1901 – 1910, were: the condom, (54%) contraceptive douche (47%), withdrawal (45%), rhythm (24%), cervical diaphragm (17%), infrequent sexual intercourse (8%), intermittent abstinence (6%), and contraceptive sterilization (4%). In 1928, the timing of ovulation was established medically, but the safe interval for intercourse was mistakenly understood to include half the menstrual period (WHO, 2021).</w:t>
      </w:r>
    </w:p>
    <w:p w14:paraId="3E3D2B98" w14:textId="7A195FE7"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era of modern contraception began when both the birth control pills and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 xml:space="preserve">Intrauterine Device (IUD) became available in 1960 (UNFPA, 2020). The effectiveness and convenience of these devices resulted in widespread changes in birth control.  Consequently, WHO (2021) reveals that by 1965, the </w:t>
      </w:r>
      <w:r w:rsidR="00782602" w:rsidRPr="009E495C">
        <w:rPr>
          <w:rFonts w:ascii="Times New Roman" w:hAnsi="Times New Roman" w:cs="Times New Roman"/>
          <w:sz w:val="24"/>
          <w:szCs w:val="24"/>
          <w:highlight w:val="yellow"/>
        </w:rPr>
        <w:t xml:space="preserve">pill </w:t>
      </w:r>
      <w:r w:rsidRPr="00CF711D">
        <w:rPr>
          <w:rFonts w:ascii="Times New Roman" w:hAnsi="Times New Roman" w:cs="Times New Roman"/>
          <w:sz w:val="24"/>
          <w:szCs w:val="24"/>
        </w:rPr>
        <w:t xml:space="preserve">had </w:t>
      </w:r>
      <w:r w:rsidR="00782602" w:rsidRPr="009E495C">
        <w:rPr>
          <w:rFonts w:ascii="Times New Roman" w:hAnsi="Times New Roman" w:cs="Times New Roman"/>
          <w:sz w:val="24"/>
          <w:szCs w:val="24"/>
          <w:highlight w:val="yellow"/>
        </w:rPr>
        <w:t xml:space="preserve">become </w:t>
      </w:r>
      <w:r w:rsidRPr="00CF711D">
        <w:rPr>
          <w:rFonts w:ascii="Times New Roman" w:hAnsi="Times New Roman" w:cs="Times New Roman"/>
          <w:sz w:val="24"/>
          <w:szCs w:val="24"/>
        </w:rPr>
        <w:t xml:space="preserve">the most popular birth control method, followed by the condom method, followed by the condom and contraceptive </w:t>
      </w:r>
      <w:proofErr w:type="spellStart"/>
      <w:r w:rsidR="00782602" w:rsidRPr="009E495C">
        <w:rPr>
          <w:rFonts w:ascii="Times New Roman" w:hAnsi="Times New Roman" w:cs="Times New Roman"/>
          <w:sz w:val="24"/>
          <w:szCs w:val="24"/>
          <w:highlight w:val="yellow"/>
        </w:rPr>
        <w:t>sterilisation</w:t>
      </w:r>
      <w:proofErr w:type="spellEnd"/>
      <w:r w:rsidRPr="00CF711D">
        <w:rPr>
          <w:rFonts w:ascii="Times New Roman" w:hAnsi="Times New Roman" w:cs="Times New Roman"/>
          <w:sz w:val="24"/>
          <w:szCs w:val="24"/>
        </w:rPr>
        <w:t xml:space="preserve">.  Federal funding for family planning services was established under the Family Planning Service and Population Research Act in 1920.  Prior to that, the International Conference on Human Rights, in 1968, </w:t>
      </w:r>
      <w:proofErr w:type="spellStart"/>
      <w:r w:rsidR="00782602" w:rsidRPr="009E495C">
        <w:rPr>
          <w:rFonts w:ascii="Times New Roman" w:hAnsi="Times New Roman" w:cs="Times New Roman"/>
          <w:sz w:val="24"/>
          <w:szCs w:val="24"/>
          <w:highlight w:val="yellow"/>
        </w:rPr>
        <w:t>recognised</w:t>
      </w:r>
      <w:proofErr w:type="spellEnd"/>
      <w:r w:rsidR="00782602"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Family Planning as </w:t>
      </w:r>
      <w:r w:rsidR="00782602" w:rsidRPr="009E495C">
        <w:rPr>
          <w:rFonts w:ascii="Times New Roman" w:hAnsi="Times New Roman" w:cs="Times New Roman"/>
          <w:sz w:val="24"/>
          <w:szCs w:val="24"/>
          <w:highlight w:val="yellow"/>
        </w:rPr>
        <w:t xml:space="preserve">a </w:t>
      </w:r>
      <w:r w:rsidRPr="00CF711D">
        <w:rPr>
          <w:rFonts w:ascii="Times New Roman" w:hAnsi="Times New Roman" w:cs="Times New Roman"/>
          <w:sz w:val="24"/>
          <w:szCs w:val="24"/>
        </w:rPr>
        <w:t xml:space="preserve">human </w:t>
      </w:r>
      <w:r w:rsidR="00782602" w:rsidRPr="009E495C">
        <w:rPr>
          <w:rFonts w:ascii="Times New Roman" w:hAnsi="Times New Roman" w:cs="Times New Roman"/>
          <w:sz w:val="24"/>
          <w:szCs w:val="24"/>
          <w:highlight w:val="yellow"/>
        </w:rPr>
        <w:t>right</w:t>
      </w:r>
      <w:r w:rsidRPr="00CF711D">
        <w:rPr>
          <w:rFonts w:ascii="Times New Roman" w:hAnsi="Times New Roman" w:cs="Times New Roman"/>
          <w:sz w:val="24"/>
          <w:szCs w:val="24"/>
        </w:rPr>
        <w:t xml:space="preserve">. The conference outcome, known as the </w:t>
      </w:r>
      <w:r w:rsidR="00782602" w:rsidRPr="009E495C">
        <w:rPr>
          <w:rFonts w:ascii="Times New Roman" w:hAnsi="Times New Roman" w:cs="Times New Roman"/>
          <w:sz w:val="24"/>
          <w:szCs w:val="24"/>
          <w:highlight w:val="yellow"/>
        </w:rPr>
        <w:t xml:space="preserve">Tehran </w:t>
      </w:r>
      <w:r w:rsidRPr="00CF711D">
        <w:rPr>
          <w:rFonts w:ascii="Times New Roman" w:hAnsi="Times New Roman" w:cs="Times New Roman"/>
          <w:sz w:val="24"/>
          <w:szCs w:val="24"/>
        </w:rPr>
        <w:t>Proclamation, states unequivocally that “parents have a basic right to determine freely and responsibly the number and spacing of their children” (UNFPA, 2021, p</w:t>
      </w:r>
      <w:r w:rsidR="00183056"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2).  </w:t>
      </w:r>
      <w:proofErr w:type="spellStart"/>
      <w:r w:rsidRPr="00CF711D">
        <w:rPr>
          <w:rFonts w:ascii="Times New Roman" w:hAnsi="Times New Roman" w:cs="Times New Roman"/>
          <w:sz w:val="24"/>
          <w:szCs w:val="24"/>
        </w:rPr>
        <w:t>Glennerster</w:t>
      </w:r>
      <w:proofErr w:type="spellEnd"/>
      <w:r w:rsidRPr="00CF711D">
        <w:rPr>
          <w:rFonts w:ascii="Times New Roman" w:hAnsi="Times New Roman" w:cs="Times New Roman"/>
          <w:sz w:val="24"/>
          <w:szCs w:val="24"/>
        </w:rPr>
        <w:t xml:space="preserve"> and Murray (2021) argue that embedded in this legislative language was a </w:t>
      </w:r>
      <w:r w:rsidR="00782602" w:rsidRPr="009E495C">
        <w:rPr>
          <w:rFonts w:ascii="Times New Roman" w:hAnsi="Times New Roman" w:cs="Times New Roman"/>
          <w:sz w:val="24"/>
          <w:szCs w:val="24"/>
          <w:highlight w:val="yellow"/>
        </w:rPr>
        <w:t>game-changing</w:t>
      </w:r>
      <w:r w:rsidRPr="009E495C">
        <w:rPr>
          <w:rFonts w:ascii="Times New Roman" w:hAnsi="Times New Roman" w:cs="Times New Roman"/>
          <w:sz w:val="24"/>
          <w:szCs w:val="24"/>
          <w:highlight w:val="yellow"/>
        </w:rPr>
        <w:t xml:space="preserve"> </w:t>
      </w:r>
      <w:proofErr w:type="spellStart"/>
      <w:r w:rsidR="00782602" w:rsidRPr="009E495C">
        <w:rPr>
          <w:rFonts w:ascii="Times New Roman" w:hAnsi="Times New Roman" w:cs="Times New Roman"/>
          <w:sz w:val="24"/>
          <w:szCs w:val="24"/>
          <w:highlight w:val="yellow"/>
        </w:rPr>
        <w:t>realisation</w:t>
      </w:r>
      <w:proofErr w:type="spellEnd"/>
      <w:r w:rsidR="00782602"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 women and girls have the right to avoid the exhaustion, depletion and danger of too many pregnancies, too close together. Men and women have </w:t>
      </w:r>
      <w:proofErr w:type="spellStart"/>
      <w:r w:rsidRPr="00CF711D">
        <w:rPr>
          <w:rFonts w:ascii="Times New Roman" w:hAnsi="Times New Roman" w:cs="Times New Roman"/>
          <w:sz w:val="24"/>
          <w:szCs w:val="24"/>
        </w:rPr>
        <w:t>as</w:t>
      </w:r>
      <w:proofErr w:type="spellEnd"/>
      <w:r w:rsidRPr="00CF711D">
        <w:rPr>
          <w:rFonts w:ascii="Times New Roman" w:hAnsi="Times New Roman" w:cs="Times New Roman"/>
          <w:sz w:val="24"/>
          <w:szCs w:val="24"/>
        </w:rPr>
        <w:t xml:space="preserve"> right to choose when and how often to embrace parenthood.</w:t>
      </w:r>
    </w:p>
    <w:p w14:paraId="4BBE4E85" w14:textId="3E5D3C1F"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lastRenderedPageBreak/>
        <w:t xml:space="preserve">Given the health benefits associated with family planning, WHO, UNFPA, UNICEF, and other international donor agencies have carried out massive public health campaigns and global funding to accelerate knowledge of the health intervention, inspire a positive attitude towards the intervention and practices of the intervention.  The global funding and health campaign for family planning was heightened in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 xml:space="preserve">year 2000, after the United Nations </w:t>
      </w:r>
      <w:r w:rsidR="00782602" w:rsidRPr="009E495C">
        <w:rPr>
          <w:rFonts w:ascii="Times New Roman" w:hAnsi="Times New Roman" w:cs="Times New Roman"/>
          <w:sz w:val="24"/>
          <w:szCs w:val="24"/>
          <w:highlight w:val="yellow"/>
        </w:rPr>
        <w:t xml:space="preserve">Millennium </w:t>
      </w:r>
      <w:r w:rsidRPr="00CF711D">
        <w:rPr>
          <w:rFonts w:ascii="Times New Roman" w:hAnsi="Times New Roman" w:cs="Times New Roman"/>
          <w:sz w:val="24"/>
          <w:szCs w:val="24"/>
        </w:rPr>
        <w:t xml:space="preserve">Declaration, through which the </w:t>
      </w:r>
      <w:r w:rsidR="00782602" w:rsidRPr="009E495C">
        <w:rPr>
          <w:rFonts w:ascii="Times New Roman" w:hAnsi="Times New Roman" w:cs="Times New Roman"/>
          <w:sz w:val="24"/>
          <w:szCs w:val="24"/>
          <w:highlight w:val="yellow"/>
        </w:rPr>
        <w:t xml:space="preserve">Millennium </w:t>
      </w:r>
      <w:r w:rsidRPr="00CF711D">
        <w:rPr>
          <w:rFonts w:ascii="Times New Roman" w:hAnsi="Times New Roman" w:cs="Times New Roman"/>
          <w:sz w:val="24"/>
          <w:szCs w:val="24"/>
        </w:rPr>
        <w:t xml:space="preserve">Development Goals (MDGs) were derived.  Family planning is associated with the MDGs’ targets four (4) and five (5) “reduced by two-third, between 1990 and 2015, the </w:t>
      </w:r>
      <w:proofErr w:type="spellStart"/>
      <w:r w:rsidRPr="00CF711D">
        <w:rPr>
          <w:rFonts w:ascii="Times New Roman" w:hAnsi="Times New Roman" w:cs="Times New Roman"/>
          <w:sz w:val="24"/>
          <w:szCs w:val="24"/>
        </w:rPr>
        <w:t>under five</w:t>
      </w:r>
      <w:proofErr w:type="spellEnd"/>
      <w:r w:rsidRPr="00CF711D">
        <w:rPr>
          <w:rFonts w:ascii="Times New Roman" w:hAnsi="Times New Roman" w:cs="Times New Roman"/>
          <w:sz w:val="24"/>
          <w:szCs w:val="24"/>
        </w:rPr>
        <w:t xml:space="preserve"> mortality </w:t>
      </w:r>
      <w:proofErr w:type="gramStart"/>
      <w:r w:rsidRPr="00CF711D">
        <w:rPr>
          <w:rFonts w:ascii="Times New Roman" w:hAnsi="Times New Roman" w:cs="Times New Roman"/>
          <w:sz w:val="24"/>
          <w:szCs w:val="24"/>
        </w:rPr>
        <w:t>rate</w:t>
      </w:r>
      <w:proofErr w:type="gramEnd"/>
      <w:r w:rsidRPr="00CF711D">
        <w:rPr>
          <w:rFonts w:ascii="Times New Roman" w:hAnsi="Times New Roman" w:cs="Times New Roman"/>
          <w:sz w:val="24"/>
          <w:szCs w:val="24"/>
        </w:rPr>
        <w:t>” (WHO, 2021, p. 2) and “reduce by three-quarters, between 1990 and 2015, the maternal mortality ratio (MMR)</w:t>
      </w:r>
      <w:r w:rsidR="00D6378C" w:rsidRPr="00CF711D">
        <w:rPr>
          <w:rFonts w:ascii="Times New Roman" w:hAnsi="Times New Roman" w:cs="Times New Roman"/>
          <w:sz w:val="24"/>
          <w:szCs w:val="24"/>
        </w:rPr>
        <w:t>”</w:t>
      </w:r>
      <w:r w:rsidRPr="00CF711D">
        <w:rPr>
          <w:rFonts w:ascii="Times New Roman" w:hAnsi="Times New Roman" w:cs="Times New Roman"/>
          <w:sz w:val="24"/>
          <w:szCs w:val="24"/>
        </w:rPr>
        <w:t xml:space="preserve"> (WHO, 2021, p</w:t>
      </w:r>
      <w:r w:rsidR="00D6378C" w:rsidRPr="00CF711D">
        <w:rPr>
          <w:rFonts w:ascii="Times New Roman" w:hAnsi="Times New Roman" w:cs="Times New Roman"/>
          <w:sz w:val="24"/>
          <w:szCs w:val="24"/>
        </w:rPr>
        <w:t xml:space="preserve">. </w:t>
      </w:r>
      <w:r w:rsidRPr="00CF711D">
        <w:rPr>
          <w:rFonts w:ascii="Times New Roman" w:hAnsi="Times New Roman" w:cs="Times New Roman"/>
          <w:sz w:val="24"/>
          <w:szCs w:val="24"/>
        </w:rPr>
        <w:t>2).</w:t>
      </w:r>
    </w:p>
    <w:p w14:paraId="5ED71829" w14:textId="6207066B" w:rsidR="00E5081D" w:rsidRPr="00CF711D" w:rsidRDefault="00E5081D"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At the expiration of the time frame (2000-2015) set up to achieve the foregoing goals, and particularly leveraging on the impressive achievements recorded, 195 member states of the UN, on 25</w:t>
      </w:r>
      <w:r w:rsidRPr="00CF711D">
        <w:rPr>
          <w:rFonts w:ascii="Times New Roman" w:hAnsi="Times New Roman" w:cs="Times New Roman"/>
          <w:sz w:val="24"/>
          <w:szCs w:val="24"/>
          <w:vertAlign w:val="superscript"/>
        </w:rPr>
        <w:t>th</w:t>
      </w:r>
      <w:r w:rsidRPr="00CF711D">
        <w:rPr>
          <w:rFonts w:ascii="Times New Roman" w:hAnsi="Times New Roman" w:cs="Times New Roman"/>
          <w:sz w:val="24"/>
          <w:szCs w:val="24"/>
        </w:rPr>
        <w:t xml:space="preserve"> September, 2015, launched the Sustainable Development Goals (SDGs) (WHO, 2019).  The SDGs came into force on </w:t>
      </w:r>
      <w:r w:rsidR="00782602" w:rsidRPr="009E495C">
        <w:rPr>
          <w:rFonts w:ascii="Times New Roman" w:hAnsi="Times New Roman" w:cs="Times New Roman"/>
          <w:sz w:val="24"/>
          <w:szCs w:val="24"/>
          <w:highlight w:val="yellow"/>
        </w:rPr>
        <w:t>1 January</w:t>
      </w:r>
      <w:r w:rsidRPr="00CF711D">
        <w:rPr>
          <w:rFonts w:ascii="Times New Roman" w:hAnsi="Times New Roman" w:cs="Times New Roman"/>
          <w:sz w:val="24"/>
          <w:szCs w:val="24"/>
        </w:rPr>
        <w:t xml:space="preserve"> 2016 for </w:t>
      </w:r>
      <w:r w:rsidR="00782602" w:rsidRPr="009E495C">
        <w:rPr>
          <w:rFonts w:ascii="Times New Roman" w:hAnsi="Times New Roman" w:cs="Times New Roman"/>
          <w:sz w:val="24"/>
          <w:szCs w:val="24"/>
          <w:highlight w:val="yellow"/>
        </w:rPr>
        <w:t xml:space="preserve">a </w:t>
      </w:r>
      <w:r w:rsidRPr="00CF711D">
        <w:rPr>
          <w:rFonts w:ascii="Times New Roman" w:hAnsi="Times New Roman" w:cs="Times New Roman"/>
          <w:sz w:val="24"/>
          <w:szCs w:val="24"/>
        </w:rPr>
        <w:t>15-year period, until 31</w:t>
      </w:r>
      <w:r w:rsidRPr="00CF711D">
        <w:rPr>
          <w:rFonts w:ascii="Times New Roman" w:hAnsi="Times New Roman" w:cs="Times New Roman"/>
          <w:sz w:val="24"/>
          <w:szCs w:val="24"/>
          <w:vertAlign w:val="superscript"/>
        </w:rPr>
        <w:t>st</w:t>
      </w:r>
      <w:r w:rsidRPr="00CF711D">
        <w:rPr>
          <w:rFonts w:ascii="Times New Roman" w:hAnsi="Times New Roman" w:cs="Times New Roman"/>
          <w:sz w:val="24"/>
          <w:szCs w:val="24"/>
        </w:rPr>
        <w:t xml:space="preserve"> December 2030 (Yaya Uthman, &amp; </w:t>
      </w:r>
      <w:proofErr w:type="spellStart"/>
      <w:r w:rsidRPr="00CF711D">
        <w:rPr>
          <w:rFonts w:ascii="Times New Roman" w:hAnsi="Times New Roman" w:cs="Times New Roman"/>
          <w:sz w:val="24"/>
          <w:szCs w:val="24"/>
        </w:rPr>
        <w:t>Bishwajil</w:t>
      </w:r>
      <w:proofErr w:type="spellEnd"/>
      <w:r w:rsidRPr="00CF711D">
        <w:rPr>
          <w:rFonts w:ascii="Times New Roman" w:hAnsi="Times New Roman" w:cs="Times New Roman"/>
          <w:sz w:val="24"/>
          <w:szCs w:val="24"/>
        </w:rPr>
        <w:t xml:space="preserve"> 2018). Among the 17 SDGs, the direct </w:t>
      </w:r>
      <w:r w:rsidR="00782602" w:rsidRPr="009E495C">
        <w:rPr>
          <w:rFonts w:ascii="Times New Roman" w:hAnsi="Times New Roman" w:cs="Times New Roman"/>
          <w:sz w:val="24"/>
          <w:szCs w:val="24"/>
          <w:highlight w:val="yellow"/>
        </w:rPr>
        <w:t>health-related</w:t>
      </w:r>
      <w:r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targets came under SDG3: Ensure healthy lives and promote well-being for all at all ages (WHO, 2019).</w:t>
      </w:r>
    </w:p>
    <w:p w14:paraId="7CC6C08C" w14:textId="428E2F0E" w:rsidR="00E5081D" w:rsidRPr="00CF711D" w:rsidRDefault="00E5081D"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A consensus statement and full strategy paper on Ending Preventable Maternal Mortality (EPMM) was adopted by the World Health </w:t>
      </w:r>
      <w:proofErr w:type="spellStart"/>
      <w:r w:rsidR="00782602" w:rsidRPr="009E495C">
        <w:rPr>
          <w:rFonts w:ascii="Times New Roman" w:hAnsi="Times New Roman" w:cs="Times New Roman"/>
          <w:sz w:val="24"/>
          <w:szCs w:val="24"/>
          <w:highlight w:val="yellow"/>
        </w:rPr>
        <w:t>Organisation</w:t>
      </w:r>
      <w:proofErr w:type="spellEnd"/>
      <w:r w:rsidR="00782602" w:rsidRPr="00CF711D">
        <w:rPr>
          <w:rFonts w:ascii="Times New Roman" w:hAnsi="Times New Roman" w:cs="Times New Roman"/>
          <w:sz w:val="24"/>
          <w:szCs w:val="24"/>
        </w:rPr>
        <w:t xml:space="preserve"> </w:t>
      </w:r>
      <w:r w:rsidRPr="00CF711D">
        <w:rPr>
          <w:rFonts w:ascii="Times New Roman" w:hAnsi="Times New Roman" w:cs="Times New Roman"/>
          <w:sz w:val="24"/>
          <w:szCs w:val="24"/>
        </w:rPr>
        <w:t>(WHO), in anticipation of the launch of the SDGs. According to the United Nations Maternal Mortality Estimation Inter-Agency Group (UN-</w:t>
      </w:r>
      <w:proofErr w:type="gramStart"/>
      <w:r w:rsidRPr="00CF711D">
        <w:rPr>
          <w:rFonts w:ascii="Times New Roman" w:hAnsi="Times New Roman" w:cs="Times New Roman"/>
          <w:sz w:val="24"/>
          <w:szCs w:val="24"/>
        </w:rPr>
        <w:t>MMEIG)(</w:t>
      </w:r>
      <w:proofErr w:type="gramEnd"/>
      <w:r w:rsidRPr="00CF711D">
        <w:rPr>
          <w:rFonts w:ascii="Times New Roman" w:hAnsi="Times New Roman" w:cs="Times New Roman"/>
          <w:sz w:val="24"/>
          <w:szCs w:val="24"/>
        </w:rPr>
        <w:t>2017), the EPMNS target for reducing the global Maternal Mortality Ratio (MMR) by 2030 was adopted as SDG target 3.1: Reduce global MMR to less than 70 per 100,000 live births by 2030.</w:t>
      </w:r>
    </w:p>
    <w:p w14:paraId="6FD5AB06" w14:textId="1536FC5F" w:rsidR="00E5081D" w:rsidRPr="00CF711D" w:rsidRDefault="00E5081D"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Findings from the UN-MMEIG (2019) revealed that in 2017</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about 830 women of reproductive age (15 – 49years) </w:t>
      </w:r>
      <w:r w:rsidR="00782602" w:rsidRPr="009E495C">
        <w:rPr>
          <w:rFonts w:ascii="Times New Roman" w:hAnsi="Times New Roman" w:cs="Times New Roman"/>
          <w:sz w:val="24"/>
          <w:szCs w:val="24"/>
          <w:highlight w:val="yellow"/>
        </w:rPr>
        <w:t xml:space="preserve">died </w:t>
      </w:r>
      <w:r w:rsidRPr="00CF711D">
        <w:rPr>
          <w:rFonts w:ascii="Times New Roman" w:hAnsi="Times New Roman" w:cs="Times New Roman"/>
          <w:sz w:val="24"/>
          <w:szCs w:val="24"/>
        </w:rPr>
        <w:t xml:space="preserve">from pregnancy or </w:t>
      </w:r>
      <w:r w:rsidR="00782602" w:rsidRPr="009E495C">
        <w:rPr>
          <w:rFonts w:ascii="Times New Roman" w:hAnsi="Times New Roman" w:cs="Times New Roman"/>
          <w:sz w:val="24"/>
          <w:szCs w:val="24"/>
          <w:highlight w:val="yellow"/>
        </w:rPr>
        <w:t>childbirth-related</w:t>
      </w:r>
      <w:r w:rsidRPr="00CF711D">
        <w:rPr>
          <w:rFonts w:ascii="Times New Roman" w:hAnsi="Times New Roman" w:cs="Times New Roman"/>
          <w:sz w:val="24"/>
          <w:szCs w:val="24"/>
        </w:rPr>
        <w:t xml:space="preserve"> complications around the world </w:t>
      </w:r>
      <w:r w:rsidR="00782602" w:rsidRPr="009E495C">
        <w:rPr>
          <w:rFonts w:ascii="Times New Roman" w:hAnsi="Times New Roman" w:cs="Times New Roman"/>
          <w:sz w:val="24"/>
          <w:szCs w:val="24"/>
          <w:highlight w:val="yellow"/>
        </w:rPr>
        <w:t xml:space="preserve">every day </w:t>
      </w:r>
      <w:r w:rsidRPr="00CF711D">
        <w:rPr>
          <w:rFonts w:ascii="Times New Roman" w:hAnsi="Times New Roman" w:cs="Times New Roman"/>
          <w:sz w:val="24"/>
          <w:szCs w:val="24"/>
        </w:rPr>
        <w:t xml:space="preserve">(and 303,000 annual deaths). Again, the findings revealed that between 2000 and 2017, the global Maternal Mortality Ratio (MMR) declined by 38% from 342 maternal deaths per 100,000 live births in 2017(WHO, 2020).  The findings further revealed that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sub-</w:t>
      </w:r>
      <w:proofErr w:type="spellStart"/>
      <w:r w:rsidRPr="00CF711D">
        <w:rPr>
          <w:rFonts w:ascii="Times New Roman" w:hAnsi="Times New Roman" w:cs="Times New Roman"/>
          <w:sz w:val="24"/>
          <w:szCs w:val="24"/>
        </w:rPr>
        <w:t>sahara</w:t>
      </w:r>
      <w:proofErr w:type="spellEnd"/>
      <w:r w:rsidRPr="00CF711D">
        <w:rPr>
          <w:rFonts w:ascii="Times New Roman" w:hAnsi="Times New Roman" w:cs="Times New Roman"/>
          <w:sz w:val="24"/>
          <w:szCs w:val="24"/>
        </w:rPr>
        <w:t xml:space="preserve"> African region and southern Asia accounted for 86% of the annual global </w:t>
      </w:r>
      <w:r w:rsidR="00782602" w:rsidRPr="009E495C">
        <w:rPr>
          <w:rFonts w:ascii="Times New Roman" w:hAnsi="Times New Roman" w:cs="Times New Roman"/>
          <w:sz w:val="24"/>
          <w:szCs w:val="24"/>
          <w:highlight w:val="yellow"/>
        </w:rPr>
        <w:t xml:space="preserve">deaths </w:t>
      </w:r>
      <w:r w:rsidRPr="00CF711D">
        <w:rPr>
          <w:rFonts w:ascii="Times New Roman" w:hAnsi="Times New Roman" w:cs="Times New Roman"/>
          <w:sz w:val="24"/>
          <w:szCs w:val="24"/>
        </w:rPr>
        <w:t xml:space="preserve">(254,000) in 2017; while Africa alone accounted for </w:t>
      </w:r>
      <w:r w:rsidRPr="00CF711D">
        <w:rPr>
          <w:rFonts w:ascii="Times New Roman" w:hAnsi="Times New Roman" w:cs="Times New Roman"/>
          <w:sz w:val="24"/>
          <w:szCs w:val="24"/>
        </w:rPr>
        <w:lastRenderedPageBreak/>
        <w:t>196,000 (66%) and southern Asia 58,000 (20</w:t>
      </w:r>
      <w:proofErr w:type="gramStart"/>
      <w:r w:rsidRPr="00CF711D">
        <w:rPr>
          <w:rFonts w:ascii="Times New Roman" w:hAnsi="Times New Roman" w:cs="Times New Roman"/>
          <w:sz w:val="24"/>
          <w:szCs w:val="24"/>
        </w:rPr>
        <w:t>%)(</w:t>
      </w:r>
      <w:proofErr w:type="gramEnd"/>
      <w:r w:rsidRPr="00CF711D">
        <w:rPr>
          <w:rFonts w:ascii="Times New Roman" w:hAnsi="Times New Roman" w:cs="Times New Roman"/>
          <w:sz w:val="24"/>
          <w:szCs w:val="24"/>
        </w:rPr>
        <w:t>UNICEF, 2021).  Globally, Nigeria is among the top ten countries with the highest annual maternal mortality rate (WHO, 2019). The Planned Parenthood Federation of Nigeria (PPFN</w:t>
      </w:r>
      <w:proofErr w:type="gramStart"/>
      <w:r w:rsidRPr="00CF711D">
        <w:rPr>
          <w:rFonts w:ascii="Times New Roman" w:hAnsi="Times New Roman" w:cs="Times New Roman"/>
          <w:sz w:val="24"/>
          <w:szCs w:val="24"/>
        </w:rPr>
        <w:t>)(</w:t>
      </w:r>
      <w:proofErr w:type="gramEnd"/>
      <w:r w:rsidRPr="00CF711D">
        <w:rPr>
          <w:rFonts w:ascii="Times New Roman" w:hAnsi="Times New Roman" w:cs="Times New Roman"/>
          <w:sz w:val="24"/>
          <w:szCs w:val="24"/>
        </w:rPr>
        <w:t xml:space="preserve">2019) revealed that in 2015, Nigeria was the topmost of the five countries with the </w:t>
      </w:r>
      <w:r w:rsidR="00782602" w:rsidRPr="009E495C">
        <w:rPr>
          <w:rFonts w:ascii="Times New Roman" w:hAnsi="Times New Roman" w:cs="Times New Roman"/>
          <w:sz w:val="24"/>
          <w:szCs w:val="24"/>
          <w:highlight w:val="yellow"/>
        </w:rPr>
        <w:t xml:space="preserve">highest </w:t>
      </w:r>
      <w:r w:rsidRPr="00CF711D">
        <w:rPr>
          <w:rFonts w:ascii="Times New Roman" w:hAnsi="Times New Roman" w:cs="Times New Roman"/>
          <w:sz w:val="24"/>
          <w:szCs w:val="24"/>
        </w:rPr>
        <w:t xml:space="preserve">annual maternal death (55,000).  The Nigerian MMR in 2000 was 1200 per 100,000 live </w:t>
      </w:r>
      <w:r w:rsidR="00782602" w:rsidRPr="009E495C">
        <w:rPr>
          <w:rFonts w:ascii="Times New Roman" w:hAnsi="Times New Roman" w:cs="Times New Roman"/>
          <w:sz w:val="24"/>
          <w:szCs w:val="24"/>
          <w:highlight w:val="yellow"/>
        </w:rPr>
        <w:t>births</w:t>
      </w:r>
      <w:r w:rsidRPr="00CF711D">
        <w:rPr>
          <w:rFonts w:ascii="Times New Roman" w:hAnsi="Times New Roman" w:cs="Times New Roman"/>
          <w:sz w:val="24"/>
          <w:szCs w:val="24"/>
        </w:rPr>
        <w:t xml:space="preserve">; 1080 in 2005; 978 in 2010, 931 in 2015, and 917 in 2017 (FMOH, 2019).  </w:t>
      </w:r>
      <w:r w:rsidR="00782602" w:rsidRPr="009E495C">
        <w:rPr>
          <w:rFonts w:ascii="Times New Roman" w:hAnsi="Times New Roman" w:cs="Times New Roman"/>
          <w:sz w:val="24"/>
          <w:szCs w:val="24"/>
          <w:highlight w:val="yellow"/>
        </w:rPr>
        <w:t xml:space="preserve">These </w:t>
      </w:r>
      <w:r w:rsidRPr="00CF711D">
        <w:rPr>
          <w:rFonts w:ascii="Times New Roman" w:hAnsi="Times New Roman" w:cs="Times New Roman"/>
          <w:sz w:val="24"/>
          <w:szCs w:val="24"/>
        </w:rPr>
        <w:t xml:space="preserve">statistics, unarguably, </w:t>
      </w:r>
      <w:r w:rsidR="00782602" w:rsidRPr="009E495C">
        <w:rPr>
          <w:rFonts w:ascii="Times New Roman" w:hAnsi="Times New Roman" w:cs="Times New Roman"/>
          <w:sz w:val="24"/>
          <w:szCs w:val="24"/>
          <w:highlight w:val="yellow"/>
        </w:rPr>
        <w:t xml:space="preserve">place a </w:t>
      </w:r>
      <w:r w:rsidRPr="00CF711D">
        <w:rPr>
          <w:rFonts w:ascii="Times New Roman" w:hAnsi="Times New Roman" w:cs="Times New Roman"/>
          <w:sz w:val="24"/>
          <w:szCs w:val="24"/>
        </w:rPr>
        <w:t xml:space="preserve">greater burden on Nigeria and, indeed, African countries, in pursuit of the SDGs target 3.1.  </w:t>
      </w:r>
      <w:r w:rsidR="00782602" w:rsidRPr="009E495C">
        <w:rPr>
          <w:rFonts w:ascii="Times New Roman" w:hAnsi="Times New Roman" w:cs="Times New Roman"/>
          <w:sz w:val="24"/>
          <w:szCs w:val="24"/>
          <w:highlight w:val="yellow"/>
        </w:rPr>
        <w:t xml:space="preserve">A comparative </w:t>
      </w:r>
      <w:r w:rsidRPr="00CF711D">
        <w:rPr>
          <w:rFonts w:ascii="Times New Roman" w:hAnsi="Times New Roman" w:cs="Times New Roman"/>
          <w:sz w:val="24"/>
          <w:szCs w:val="24"/>
        </w:rPr>
        <w:t xml:space="preserve">analysis of the percentage reduction in </w:t>
      </w:r>
      <w:r w:rsidR="00782602" w:rsidRPr="009E495C">
        <w:rPr>
          <w:rFonts w:ascii="Times New Roman" w:hAnsi="Times New Roman" w:cs="Times New Roman"/>
          <w:sz w:val="24"/>
          <w:szCs w:val="24"/>
          <w:highlight w:val="yellow"/>
        </w:rPr>
        <w:t xml:space="preserve">Nigeria’s </w:t>
      </w:r>
      <w:r w:rsidRPr="00CF711D">
        <w:rPr>
          <w:rFonts w:ascii="Times New Roman" w:hAnsi="Times New Roman" w:cs="Times New Roman"/>
          <w:sz w:val="24"/>
          <w:szCs w:val="24"/>
        </w:rPr>
        <w:t>MMR,</w:t>
      </w:r>
      <w:r w:rsidR="00782602">
        <w:rPr>
          <w:rFonts w:ascii="Times New Roman" w:hAnsi="Times New Roman" w:cs="Times New Roman"/>
          <w:sz w:val="24"/>
          <w:szCs w:val="24"/>
        </w:rPr>
        <w:t xml:space="preserve"> </w:t>
      </w:r>
      <w:r w:rsidRPr="00CF711D">
        <w:rPr>
          <w:rFonts w:ascii="Times New Roman" w:hAnsi="Times New Roman" w:cs="Times New Roman"/>
          <w:sz w:val="24"/>
          <w:szCs w:val="24"/>
        </w:rPr>
        <w:t xml:space="preserve">between 2000 and 2015 (24%) vis-a-viz the 2030 target would reveal that Nigeria needs to achieve a 93% reduction in MMR. The implication of this is that health promotion campaigns in the area of maternal health have to be systematically and strategically intensified. The campaigns would have to focus on the causes of maternal mortality, the therapeutic measures, and the possible expected </w:t>
      </w:r>
      <w:proofErr w:type="spellStart"/>
      <w:r w:rsidR="00782602" w:rsidRPr="009E495C">
        <w:rPr>
          <w:rFonts w:ascii="Times New Roman" w:hAnsi="Times New Roman" w:cs="Times New Roman"/>
          <w:sz w:val="24"/>
          <w:szCs w:val="24"/>
          <w:highlight w:val="yellow"/>
        </w:rPr>
        <w:t>behavioural</w:t>
      </w:r>
      <w:proofErr w:type="spellEnd"/>
      <w:r w:rsidR="00782602"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changes.</w:t>
      </w:r>
    </w:p>
    <w:p w14:paraId="730F023B" w14:textId="04965F3F"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The different types of family planning methods, according to WHO (2012, p. 3)</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are:</w:t>
      </w:r>
    </w:p>
    <w:p w14:paraId="21D597C8" w14:textId="396536CC" w:rsidR="00CB28A6" w:rsidRPr="00CF711D" w:rsidRDefault="00CB28A6" w:rsidP="00CF711D">
      <w:pPr>
        <w:pStyle w:val="ListParagraph"/>
        <w:numPr>
          <w:ilvl w:val="0"/>
          <w:numId w:val="5"/>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Long-Acting Reversible contraception - the implant or intra-uterine device (IUD): </w:t>
      </w:r>
      <w:r w:rsidR="00782602" w:rsidRPr="009E495C">
        <w:rPr>
          <w:rFonts w:ascii="Times New Roman" w:hAnsi="Times New Roman" w:cs="Times New Roman"/>
          <w:sz w:val="24"/>
          <w:szCs w:val="24"/>
          <w:highlight w:val="yellow"/>
        </w:rPr>
        <w:t>Long-term</w:t>
      </w:r>
      <w:r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contraception can be a good choice if you want effective, lasting birth con</w:t>
      </w:r>
      <w:r w:rsidR="00E63BF7" w:rsidRPr="00CF711D">
        <w:rPr>
          <w:rFonts w:ascii="Times New Roman" w:hAnsi="Times New Roman" w:cs="Times New Roman"/>
          <w:sz w:val="24"/>
          <w:szCs w:val="24"/>
        </w:rPr>
        <w:t xml:space="preserve">trol without much maintenance. </w:t>
      </w:r>
      <w:r w:rsidRPr="00CF711D">
        <w:rPr>
          <w:rFonts w:ascii="Times New Roman" w:hAnsi="Times New Roman" w:cs="Times New Roman"/>
          <w:sz w:val="24"/>
          <w:szCs w:val="24"/>
        </w:rPr>
        <w:t>The IUD, inserted in the uterus</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is 99% effective at preventing pregnancy.</w:t>
      </w:r>
    </w:p>
    <w:p w14:paraId="1A2CA15C" w14:textId="77777777" w:rsidR="00CB28A6" w:rsidRPr="00CF711D" w:rsidRDefault="00CB28A6" w:rsidP="00CF711D">
      <w:pPr>
        <w:pStyle w:val="ListParagraph"/>
        <w:numPr>
          <w:ilvl w:val="0"/>
          <w:numId w:val="5"/>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Hormonal Contraception – the pill or the Depo Provera injection:  Hormonal birth control involves adjusting your body’s natural estrogen and/or progestin levels to make pregnancy much less likely. Common methods include: birth control pills, vaginal rings.</w:t>
      </w:r>
    </w:p>
    <w:p w14:paraId="3D3707C3" w14:textId="7AF3F8DD" w:rsidR="00CB28A6" w:rsidRPr="00CF711D" w:rsidRDefault="00CB28A6" w:rsidP="00CF711D">
      <w:pPr>
        <w:pStyle w:val="ListParagraph"/>
        <w:numPr>
          <w:ilvl w:val="0"/>
          <w:numId w:val="5"/>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Barrier Methods – condoms, sponges, cervical caps, diaphragms, and </w:t>
      </w:r>
      <w:r w:rsidR="00782602" w:rsidRPr="009E495C">
        <w:rPr>
          <w:rFonts w:ascii="Times New Roman" w:hAnsi="Times New Roman" w:cs="Times New Roman"/>
          <w:sz w:val="24"/>
          <w:szCs w:val="24"/>
          <w:highlight w:val="yellow"/>
        </w:rPr>
        <w:t>spermicides</w:t>
      </w:r>
      <w:r w:rsidRPr="00CF711D">
        <w:rPr>
          <w:rFonts w:ascii="Times New Roman" w:hAnsi="Times New Roman" w:cs="Times New Roman"/>
          <w:sz w:val="24"/>
          <w:szCs w:val="24"/>
        </w:rPr>
        <w:t>: They each work differently</w:t>
      </w:r>
      <w:r w:rsidR="00782602" w:rsidRPr="009E495C">
        <w:rPr>
          <w:rFonts w:ascii="Times New Roman" w:hAnsi="Times New Roman" w:cs="Times New Roman"/>
          <w:sz w:val="24"/>
          <w:szCs w:val="24"/>
          <w:highlight w:val="yellow"/>
        </w:rPr>
        <w:t>,</w:t>
      </w:r>
      <w:r w:rsidRPr="00CF711D">
        <w:rPr>
          <w:rFonts w:ascii="Times New Roman" w:hAnsi="Times New Roman" w:cs="Times New Roman"/>
          <w:sz w:val="24"/>
          <w:szCs w:val="24"/>
        </w:rPr>
        <w:t xml:space="preserve"> but they all create a sperm barrier during sex to physically prevent sperm from reaching an egg. </w:t>
      </w:r>
    </w:p>
    <w:p w14:paraId="0331864E" w14:textId="77777777" w:rsidR="00CB28A6" w:rsidRPr="00CF711D" w:rsidRDefault="00CB28A6" w:rsidP="00CF711D">
      <w:pPr>
        <w:pStyle w:val="ListParagraph"/>
        <w:numPr>
          <w:ilvl w:val="0"/>
          <w:numId w:val="5"/>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Fertility awareness.</w:t>
      </w:r>
    </w:p>
    <w:p w14:paraId="1DFA163C" w14:textId="77777777" w:rsidR="00CB28A6" w:rsidRPr="00CF711D" w:rsidRDefault="00CB28A6" w:rsidP="00CF711D">
      <w:pPr>
        <w:pStyle w:val="ListParagraph"/>
        <w:numPr>
          <w:ilvl w:val="0"/>
          <w:numId w:val="5"/>
        </w:num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Permanent Contraception – vasectomy and tubal ligation.</w:t>
      </w:r>
    </w:p>
    <w:p w14:paraId="1E33C29C" w14:textId="77777777" w:rsidR="00CB28A6" w:rsidRPr="00CF711D" w:rsidRDefault="00CB28A6" w:rsidP="00CF711D">
      <w:pPr>
        <w:spacing w:line="360" w:lineRule="auto"/>
        <w:ind w:left="720"/>
        <w:jc w:val="both"/>
        <w:rPr>
          <w:rFonts w:ascii="Times New Roman" w:hAnsi="Times New Roman" w:cs="Times New Roman"/>
          <w:sz w:val="24"/>
          <w:szCs w:val="24"/>
        </w:rPr>
      </w:pPr>
      <w:r w:rsidRPr="00CF711D">
        <w:rPr>
          <w:rFonts w:ascii="Times New Roman" w:hAnsi="Times New Roman" w:cs="Times New Roman"/>
          <w:sz w:val="24"/>
          <w:szCs w:val="24"/>
        </w:rPr>
        <w:t>Barrier methods prevent pregnancy between 71% to 88% time, depending on the methods (</w:t>
      </w:r>
      <w:r w:rsidR="00E63BF7" w:rsidRPr="00CF711D">
        <w:rPr>
          <w:rFonts w:ascii="Times New Roman" w:hAnsi="Times New Roman" w:cs="Times New Roman"/>
          <w:sz w:val="24"/>
          <w:szCs w:val="24"/>
        </w:rPr>
        <w:t>WHO</w:t>
      </w:r>
      <w:r w:rsidRPr="00CF711D">
        <w:rPr>
          <w:rFonts w:ascii="Times New Roman" w:hAnsi="Times New Roman" w:cs="Times New Roman"/>
          <w:sz w:val="24"/>
          <w:szCs w:val="24"/>
        </w:rPr>
        <w:t>, 2018).</w:t>
      </w:r>
    </w:p>
    <w:p w14:paraId="42BD97BD" w14:textId="588FF277"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lastRenderedPageBreak/>
        <w:t xml:space="preserve">On the other hand, artificial family planning/birth control includes two hormonal methods (oral contraceptive pills and </w:t>
      </w:r>
      <w:r w:rsidR="00782602" w:rsidRPr="009E495C">
        <w:rPr>
          <w:rFonts w:ascii="Times New Roman" w:hAnsi="Times New Roman" w:cs="Times New Roman"/>
          <w:sz w:val="24"/>
          <w:szCs w:val="24"/>
          <w:highlight w:val="yellow"/>
        </w:rPr>
        <w:t>Depo-Provera</w:t>
      </w:r>
      <w:r w:rsidRPr="00CF711D">
        <w:rPr>
          <w:rFonts w:ascii="Times New Roman" w:hAnsi="Times New Roman" w:cs="Times New Roman"/>
          <w:sz w:val="24"/>
          <w:szCs w:val="24"/>
        </w:rPr>
        <w:t xml:space="preserve">), the Intra-uterine device, and the barrier methods (the latex condom, cervical cap, diaphragm, and </w:t>
      </w:r>
      <w:r w:rsidR="00782602" w:rsidRPr="009E495C">
        <w:rPr>
          <w:rFonts w:ascii="Times New Roman" w:hAnsi="Times New Roman" w:cs="Times New Roman"/>
          <w:sz w:val="24"/>
          <w:szCs w:val="24"/>
          <w:highlight w:val="yellow"/>
        </w:rPr>
        <w:t>spermicides</w:t>
      </w:r>
      <w:r w:rsidRPr="00CF711D">
        <w:rPr>
          <w:rFonts w:ascii="Times New Roman" w:hAnsi="Times New Roman" w:cs="Times New Roman"/>
          <w:sz w:val="24"/>
          <w:szCs w:val="24"/>
        </w:rPr>
        <w:t xml:space="preserve">). Despite the health benefits associated with family planning, there are </w:t>
      </w:r>
      <w:r w:rsidR="00782602" w:rsidRPr="009E495C">
        <w:rPr>
          <w:rFonts w:ascii="Times New Roman" w:hAnsi="Times New Roman" w:cs="Times New Roman"/>
          <w:sz w:val="24"/>
          <w:szCs w:val="24"/>
          <w:highlight w:val="yellow"/>
        </w:rPr>
        <w:t xml:space="preserve">still </w:t>
      </w:r>
      <w:r w:rsidRPr="00CF711D">
        <w:rPr>
          <w:rFonts w:ascii="Times New Roman" w:hAnsi="Times New Roman" w:cs="Times New Roman"/>
          <w:sz w:val="24"/>
          <w:szCs w:val="24"/>
        </w:rPr>
        <w:t xml:space="preserve">some criticisms. Some critics argue that family planning is not seen by all as </w:t>
      </w:r>
      <w:r w:rsidR="00782602" w:rsidRPr="009E495C">
        <w:rPr>
          <w:rFonts w:ascii="Times New Roman" w:hAnsi="Times New Roman" w:cs="Times New Roman"/>
          <w:sz w:val="24"/>
          <w:szCs w:val="24"/>
          <w:highlight w:val="yellow"/>
        </w:rPr>
        <w:t xml:space="preserve">a </w:t>
      </w:r>
      <w:r w:rsidRPr="00CF711D">
        <w:rPr>
          <w:rFonts w:ascii="Times New Roman" w:hAnsi="Times New Roman" w:cs="Times New Roman"/>
          <w:sz w:val="24"/>
          <w:szCs w:val="24"/>
        </w:rPr>
        <w:t xml:space="preserve">humane and necessary intervention.  </w:t>
      </w:r>
      <w:proofErr w:type="spellStart"/>
      <w:r w:rsidRPr="00CF711D">
        <w:rPr>
          <w:rFonts w:ascii="Times New Roman" w:hAnsi="Times New Roman" w:cs="Times New Roman"/>
          <w:sz w:val="24"/>
          <w:szCs w:val="24"/>
        </w:rPr>
        <w:t>Habibor</w:t>
      </w:r>
      <w:proofErr w:type="spellEnd"/>
      <w:r w:rsidRPr="00CF711D">
        <w:rPr>
          <w:rFonts w:ascii="Times New Roman" w:hAnsi="Times New Roman" w:cs="Times New Roman"/>
          <w:sz w:val="24"/>
          <w:szCs w:val="24"/>
        </w:rPr>
        <w:t xml:space="preserve"> and </w:t>
      </w:r>
      <w:proofErr w:type="spellStart"/>
      <w:r w:rsidRPr="00CF711D">
        <w:rPr>
          <w:rFonts w:ascii="Times New Roman" w:hAnsi="Times New Roman" w:cs="Times New Roman"/>
          <w:sz w:val="24"/>
          <w:szCs w:val="24"/>
        </w:rPr>
        <w:t>Zainiddinor</w:t>
      </w:r>
      <w:proofErr w:type="spellEnd"/>
      <w:r w:rsidRPr="00CF711D">
        <w:rPr>
          <w:rFonts w:ascii="Times New Roman" w:hAnsi="Times New Roman" w:cs="Times New Roman"/>
          <w:sz w:val="24"/>
          <w:szCs w:val="24"/>
        </w:rPr>
        <w:t xml:space="preserve"> (2017) posit that family planning is an arena of contestation within broader social and political conflicts, involving religious and cultural injunctions, patriarchal subordination of women, social class formation and global political and economic relations. </w:t>
      </w:r>
      <w:proofErr w:type="spellStart"/>
      <w:r w:rsidRPr="00CF711D">
        <w:rPr>
          <w:rFonts w:ascii="Times New Roman" w:hAnsi="Times New Roman" w:cs="Times New Roman"/>
          <w:sz w:val="24"/>
          <w:szCs w:val="24"/>
        </w:rPr>
        <w:t>Habibor</w:t>
      </w:r>
      <w:proofErr w:type="spellEnd"/>
      <w:r w:rsidRPr="00CF711D">
        <w:rPr>
          <w:rFonts w:ascii="Times New Roman" w:hAnsi="Times New Roman" w:cs="Times New Roman"/>
          <w:sz w:val="24"/>
          <w:szCs w:val="24"/>
        </w:rPr>
        <w:t xml:space="preserve"> and </w:t>
      </w:r>
      <w:proofErr w:type="spellStart"/>
      <w:r w:rsidRPr="00CF711D">
        <w:rPr>
          <w:rFonts w:ascii="Times New Roman" w:hAnsi="Times New Roman" w:cs="Times New Roman"/>
          <w:sz w:val="24"/>
          <w:szCs w:val="24"/>
        </w:rPr>
        <w:t>Zainiddinor</w:t>
      </w:r>
      <w:proofErr w:type="spellEnd"/>
      <w:r w:rsidRPr="00CF711D">
        <w:rPr>
          <w:rFonts w:ascii="Times New Roman" w:hAnsi="Times New Roman" w:cs="Times New Roman"/>
          <w:sz w:val="24"/>
          <w:szCs w:val="24"/>
        </w:rPr>
        <w:t xml:space="preserve"> (2017, p. 142) argue that an attempt to control human reproduction is not entirely a modern phenomenon, adding:</w:t>
      </w:r>
      <w:r w:rsidR="003A6AA2" w:rsidRPr="00CF711D">
        <w:rPr>
          <w:rFonts w:ascii="Times New Roman" w:hAnsi="Times New Roman" w:cs="Times New Roman"/>
          <w:sz w:val="24"/>
          <w:szCs w:val="24"/>
        </w:rPr>
        <w:t xml:space="preserve"> t</w:t>
      </w:r>
      <w:r w:rsidRPr="00CF711D">
        <w:rPr>
          <w:rFonts w:ascii="Times New Roman" w:hAnsi="Times New Roman" w:cs="Times New Roman"/>
          <w:sz w:val="24"/>
          <w:szCs w:val="24"/>
        </w:rPr>
        <w:t>hroughout history, human beings have engaged in both pro and anti-</w:t>
      </w:r>
      <w:proofErr w:type="spellStart"/>
      <w:r w:rsidRPr="00CF711D">
        <w:rPr>
          <w:rFonts w:ascii="Times New Roman" w:hAnsi="Times New Roman" w:cs="Times New Roman"/>
          <w:sz w:val="24"/>
          <w:szCs w:val="24"/>
        </w:rPr>
        <w:t>natalistic</w:t>
      </w:r>
      <w:proofErr w:type="spellEnd"/>
      <w:r w:rsidRPr="00CF711D">
        <w:rPr>
          <w:rFonts w:ascii="Times New Roman" w:hAnsi="Times New Roman" w:cs="Times New Roman"/>
          <w:sz w:val="24"/>
          <w:szCs w:val="24"/>
        </w:rPr>
        <w:t xml:space="preserve"> practices, directed at enhancing social welfare.  In many foraging and agricultural societies, a variety of methods, such as prolonged breastfeeding</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w:t>
      </w:r>
      <w:r w:rsidR="00782602" w:rsidRPr="009E495C">
        <w:rPr>
          <w:rFonts w:ascii="Times New Roman" w:hAnsi="Times New Roman" w:cs="Times New Roman"/>
          <w:sz w:val="24"/>
          <w:szCs w:val="24"/>
          <w:highlight w:val="yellow"/>
        </w:rPr>
        <w:t xml:space="preserve">were </w:t>
      </w:r>
      <w:r w:rsidRPr="00CF711D">
        <w:rPr>
          <w:rFonts w:ascii="Times New Roman" w:hAnsi="Times New Roman" w:cs="Times New Roman"/>
          <w:sz w:val="24"/>
          <w:szCs w:val="24"/>
        </w:rPr>
        <w:t>used to space births and maintain an equilibrium between resources and population size.</w:t>
      </w:r>
    </w:p>
    <w:p w14:paraId="7E7308EB" w14:textId="1ED8FEEE" w:rsidR="00CB28A6" w:rsidRPr="00CF711D" w:rsidRDefault="00CB28A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Whatever the situation may be,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 xml:space="preserve">family planning campaign is still a global public health intervention.  Mass media have been widely and </w:t>
      </w:r>
      <w:r w:rsidR="00782602" w:rsidRPr="009E495C">
        <w:rPr>
          <w:rFonts w:ascii="Times New Roman" w:hAnsi="Times New Roman" w:cs="Times New Roman"/>
          <w:sz w:val="24"/>
          <w:szCs w:val="24"/>
          <w:highlight w:val="yellow"/>
        </w:rPr>
        <w:t xml:space="preserve">variably </w:t>
      </w:r>
      <w:r w:rsidRPr="00CF711D">
        <w:rPr>
          <w:rFonts w:ascii="Times New Roman" w:hAnsi="Times New Roman" w:cs="Times New Roman"/>
          <w:sz w:val="24"/>
          <w:szCs w:val="24"/>
        </w:rPr>
        <w:t xml:space="preserve">used to create awareness about the intervention and to influence positive </w:t>
      </w:r>
      <w:proofErr w:type="spellStart"/>
      <w:r w:rsidR="00782602" w:rsidRPr="009E495C">
        <w:rPr>
          <w:rFonts w:ascii="Times New Roman" w:hAnsi="Times New Roman" w:cs="Times New Roman"/>
          <w:sz w:val="24"/>
          <w:szCs w:val="24"/>
          <w:highlight w:val="yellow"/>
        </w:rPr>
        <w:t>behaviour</w:t>
      </w:r>
      <w:proofErr w:type="spellEnd"/>
      <w:r w:rsidR="00782602"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and attitudes towards the intervention.</w:t>
      </w:r>
    </w:p>
    <w:p w14:paraId="1E2A28B8" w14:textId="77777777" w:rsidR="007276E7" w:rsidRPr="00CF711D" w:rsidRDefault="00D2129D" w:rsidP="00CF711D">
      <w:pPr>
        <w:shd w:val="clear" w:color="auto" w:fill="FFFFFF"/>
        <w:spacing w:line="360" w:lineRule="auto"/>
        <w:jc w:val="both"/>
        <w:rPr>
          <w:rFonts w:ascii="Times New Roman" w:hAnsi="Times New Roman" w:cs="Times New Roman"/>
          <w:b/>
          <w:sz w:val="24"/>
          <w:szCs w:val="24"/>
        </w:rPr>
      </w:pPr>
      <w:r w:rsidRPr="00CF711D">
        <w:rPr>
          <w:rFonts w:ascii="Times New Roman" w:hAnsi="Times New Roman" w:cs="Times New Roman"/>
          <w:b/>
          <w:bCs/>
          <w:sz w:val="24"/>
          <w:szCs w:val="24"/>
        </w:rPr>
        <w:t>Broadcast</w:t>
      </w:r>
      <w:r w:rsidR="007276E7" w:rsidRPr="00CF711D">
        <w:rPr>
          <w:rFonts w:ascii="Times New Roman" w:hAnsi="Times New Roman" w:cs="Times New Roman"/>
          <w:b/>
          <w:bCs/>
          <w:sz w:val="24"/>
          <w:szCs w:val="24"/>
        </w:rPr>
        <w:t xml:space="preserve"> Media</w:t>
      </w:r>
      <w:r w:rsidR="00AD1691" w:rsidRPr="00CF711D">
        <w:rPr>
          <w:rFonts w:ascii="Times New Roman" w:hAnsi="Times New Roman" w:cs="Times New Roman"/>
          <w:b/>
          <w:bCs/>
          <w:sz w:val="24"/>
          <w:szCs w:val="24"/>
        </w:rPr>
        <w:t xml:space="preserve"> and Family Planning Campaign</w:t>
      </w:r>
    </w:p>
    <w:p w14:paraId="5268CC5F" w14:textId="05B8B8D8" w:rsidR="007276E7" w:rsidRPr="00CF711D" w:rsidRDefault="00DB24EA" w:rsidP="00CF711D">
      <w:pPr>
        <w:shd w:val="clear" w:color="auto" w:fill="FFFFFF"/>
        <w:spacing w:before="274" w:line="360" w:lineRule="auto"/>
        <w:ind w:right="62"/>
        <w:jc w:val="both"/>
        <w:rPr>
          <w:rFonts w:ascii="Times New Roman" w:hAnsi="Times New Roman" w:cs="Times New Roman"/>
          <w:sz w:val="24"/>
          <w:szCs w:val="24"/>
        </w:rPr>
      </w:pPr>
      <w:r w:rsidRPr="00CF711D">
        <w:rPr>
          <w:rFonts w:ascii="Times New Roman" w:hAnsi="Times New Roman" w:cs="Times New Roman"/>
          <w:sz w:val="24"/>
          <w:szCs w:val="24"/>
        </w:rPr>
        <w:t>Broadcast media are otherwise called electronic media</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and they </w:t>
      </w:r>
      <w:r w:rsidR="00456C45" w:rsidRPr="00CF711D">
        <w:rPr>
          <w:rFonts w:ascii="Times New Roman" w:hAnsi="Times New Roman" w:cs="Times New Roman"/>
          <w:sz w:val="24"/>
          <w:szCs w:val="24"/>
        </w:rPr>
        <w:t xml:space="preserve">use </w:t>
      </w:r>
      <w:r w:rsidRPr="00CF711D">
        <w:rPr>
          <w:rFonts w:ascii="Times New Roman" w:hAnsi="Times New Roman" w:cs="Times New Roman"/>
          <w:sz w:val="24"/>
          <w:szCs w:val="24"/>
        </w:rPr>
        <w:t>electronically transmitted signals to send instant audio and visual messages to a large</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heterogeneous audience.</w:t>
      </w:r>
      <w:r w:rsidR="007276E7" w:rsidRPr="00CF711D">
        <w:rPr>
          <w:rFonts w:ascii="Times New Roman" w:hAnsi="Times New Roman" w:cs="Times New Roman"/>
          <w:sz w:val="24"/>
          <w:szCs w:val="24"/>
        </w:rPr>
        <w:t xml:space="preserve"> These include movies, recordings, radio, television and the Internet. The electronic media have </w:t>
      </w:r>
      <w:r w:rsidR="00782602" w:rsidRPr="009E495C">
        <w:rPr>
          <w:rFonts w:ascii="Times New Roman" w:hAnsi="Times New Roman" w:cs="Times New Roman"/>
          <w:sz w:val="24"/>
          <w:szCs w:val="24"/>
          <w:highlight w:val="yellow"/>
        </w:rPr>
        <w:t xml:space="preserve">the </w:t>
      </w:r>
      <w:r w:rsidR="007276E7" w:rsidRPr="00CF711D">
        <w:rPr>
          <w:rFonts w:ascii="Times New Roman" w:hAnsi="Times New Roman" w:cs="Times New Roman"/>
          <w:sz w:val="24"/>
          <w:szCs w:val="24"/>
        </w:rPr>
        <w:t xml:space="preserve">power to reach </w:t>
      </w:r>
      <w:r w:rsidR="00782602" w:rsidRPr="009E495C">
        <w:rPr>
          <w:rFonts w:ascii="Times New Roman" w:hAnsi="Times New Roman" w:cs="Times New Roman"/>
          <w:sz w:val="24"/>
          <w:szCs w:val="24"/>
          <w:highlight w:val="yellow"/>
        </w:rPr>
        <w:t xml:space="preserve">a </w:t>
      </w:r>
      <w:r w:rsidR="007276E7" w:rsidRPr="00CF711D">
        <w:rPr>
          <w:rFonts w:ascii="Times New Roman" w:hAnsi="Times New Roman" w:cs="Times New Roman"/>
          <w:sz w:val="24"/>
          <w:szCs w:val="24"/>
        </w:rPr>
        <w:t xml:space="preserve">huge audience with environmental health information capable of initiating changes towards a positive environmental health culture. Satellites and the Internet have made mass media truly global. The global nature of </w:t>
      </w:r>
      <w:r w:rsidR="00D2129D" w:rsidRPr="00CF711D">
        <w:rPr>
          <w:rFonts w:ascii="Times New Roman" w:hAnsi="Times New Roman" w:cs="Times New Roman"/>
          <w:bCs/>
          <w:sz w:val="24"/>
          <w:szCs w:val="24"/>
        </w:rPr>
        <w:t>broadcast</w:t>
      </w:r>
      <w:r w:rsidR="00D2129D" w:rsidRPr="00CF711D">
        <w:rPr>
          <w:rFonts w:ascii="Times New Roman" w:hAnsi="Times New Roman" w:cs="Times New Roman"/>
          <w:sz w:val="24"/>
          <w:szCs w:val="24"/>
        </w:rPr>
        <w:t xml:space="preserve"> </w:t>
      </w:r>
      <w:r w:rsidR="007276E7" w:rsidRPr="00CF711D">
        <w:rPr>
          <w:rFonts w:ascii="Times New Roman" w:hAnsi="Times New Roman" w:cs="Times New Roman"/>
          <w:sz w:val="24"/>
          <w:szCs w:val="24"/>
        </w:rPr>
        <w:t xml:space="preserve">can be harnessed for </w:t>
      </w:r>
      <w:r w:rsidR="00782602" w:rsidRPr="009E495C">
        <w:rPr>
          <w:rFonts w:ascii="Times New Roman" w:hAnsi="Times New Roman" w:cs="Times New Roman"/>
          <w:sz w:val="24"/>
          <w:szCs w:val="24"/>
          <w:highlight w:val="yellow"/>
        </w:rPr>
        <w:t xml:space="preserve">a </w:t>
      </w:r>
      <w:r w:rsidR="007276E7" w:rsidRPr="00CF711D">
        <w:rPr>
          <w:rFonts w:ascii="Times New Roman" w:hAnsi="Times New Roman" w:cs="Times New Roman"/>
          <w:sz w:val="24"/>
          <w:szCs w:val="24"/>
        </w:rPr>
        <w:t xml:space="preserve">positive environmental health culture. For instance, visiting </w:t>
      </w:r>
      <w:r w:rsidR="00782602" w:rsidRPr="009E495C">
        <w:rPr>
          <w:rFonts w:ascii="Times New Roman" w:hAnsi="Times New Roman" w:cs="Times New Roman"/>
          <w:sz w:val="24"/>
          <w:szCs w:val="24"/>
          <w:highlight w:val="yellow"/>
        </w:rPr>
        <w:t xml:space="preserve">a </w:t>
      </w:r>
      <w:r w:rsidR="007276E7" w:rsidRPr="00CF711D">
        <w:rPr>
          <w:rFonts w:ascii="Times New Roman" w:hAnsi="Times New Roman" w:cs="Times New Roman"/>
          <w:sz w:val="24"/>
          <w:szCs w:val="24"/>
        </w:rPr>
        <w:t>website can provide one with information on the environmental situation worldwide. More developed countries can offer suggestions about curbing environmental hazards in less developed countries</w:t>
      </w:r>
      <w:r w:rsidR="00782602" w:rsidRPr="009E495C">
        <w:rPr>
          <w:rFonts w:ascii="Times New Roman" w:hAnsi="Times New Roman" w:cs="Times New Roman"/>
          <w:sz w:val="24"/>
          <w:szCs w:val="24"/>
          <w:highlight w:val="yellow"/>
        </w:rPr>
        <w:t>,</w:t>
      </w:r>
      <w:r w:rsidR="007276E7" w:rsidRPr="009E495C">
        <w:rPr>
          <w:rFonts w:ascii="Times New Roman" w:hAnsi="Times New Roman" w:cs="Times New Roman"/>
          <w:sz w:val="24"/>
          <w:szCs w:val="24"/>
          <w:highlight w:val="yellow"/>
        </w:rPr>
        <w:t xml:space="preserve"> </w:t>
      </w:r>
      <w:r w:rsidR="007276E7" w:rsidRPr="00CF711D">
        <w:rPr>
          <w:rFonts w:ascii="Times New Roman" w:hAnsi="Times New Roman" w:cs="Times New Roman"/>
          <w:sz w:val="24"/>
          <w:szCs w:val="24"/>
        </w:rPr>
        <w:t xml:space="preserve">while people in less developed </w:t>
      </w:r>
      <w:r w:rsidR="007276E7" w:rsidRPr="00CF711D">
        <w:rPr>
          <w:rFonts w:ascii="Times New Roman" w:hAnsi="Times New Roman" w:cs="Times New Roman"/>
          <w:sz w:val="24"/>
          <w:szCs w:val="24"/>
        </w:rPr>
        <w:lastRenderedPageBreak/>
        <w:t>countries can learn from the efforts of developed countries (a t</w:t>
      </w:r>
      <w:r w:rsidR="00A314D0" w:rsidRPr="00CF711D">
        <w:rPr>
          <w:rFonts w:ascii="Times New Roman" w:hAnsi="Times New Roman" w:cs="Times New Roman"/>
          <w:sz w:val="24"/>
          <w:szCs w:val="24"/>
        </w:rPr>
        <w:t>rue global village advantage).</w:t>
      </w:r>
    </w:p>
    <w:p w14:paraId="197534D3" w14:textId="02C225A5" w:rsidR="007276E7" w:rsidRPr="00CF711D" w:rsidRDefault="00000399"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Television in particular has the advantage of allowing for active demonstration of events/issues/activities; large national audience outreach (network), some audience targeting, high impact, timely, and </w:t>
      </w:r>
      <w:r w:rsidR="00782602" w:rsidRPr="009E495C">
        <w:rPr>
          <w:rFonts w:ascii="Times New Roman" w:hAnsi="Times New Roman" w:cs="Times New Roman"/>
          <w:sz w:val="24"/>
          <w:szCs w:val="24"/>
          <w:highlight w:val="yellow"/>
        </w:rPr>
        <w:t xml:space="preserve">a </w:t>
      </w:r>
      <w:r w:rsidRPr="00CF711D">
        <w:rPr>
          <w:rFonts w:ascii="Times New Roman" w:hAnsi="Times New Roman" w:cs="Times New Roman"/>
          <w:sz w:val="24"/>
          <w:szCs w:val="24"/>
        </w:rPr>
        <w:t xml:space="preserve">prime source of news. On its part, radio has the advantages of greater flexibility, </w:t>
      </w:r>
      <w:proofErr w:type="spellStart"/>
      <w:r w:rsidR="00782602" w:rsidRPr="009E495C">
        <w:rPr>
          <w:rFonts w:ascii="Times New Roman" w:hAnsi="Times New Roman" w:cs="Times New Roman"/>
          <w:sz w:val="24"/>
          <w:szCs w:val="24"/>
          <w:highlight w:val="yellow"/>
        </w:rPr>
        <w:t>personalised</w:t>
      </w:r>
      <w:proofErr w:type="spellEnd"/>
      <w:r w:rsidR="00782602"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message, </w:t>
      </w:r>
      <w:r w:rsidR="00782602" w:rsidRPr="009E495C">
        <w:rPr>
          <w:rFonts w:ascii="Times New Roman" w:hAnsi="Times New Roman" w:cs="Times New Roman"/>
          <w:sz w:val="24"/>
          <w:szCs w:val="24"/>
          <w:highlight w:val="yellow"/>
        </w:rPr>
        <w:t>urban-rural</w:t>
      </w:r>
      <w:r w:rsidRPr="00CF711D">
        <w:rPr>
          <w:rFonts w:ascii="Times New Roman" w:hAnsi="Times New Roman" w:cs="Times New Roman"/>
          <w:sz w:val="24"/>
          <w:szCs w:val="24"/>
        </w:rPr>
        <w:t xml:space="preserve"> coverage, availability, universal coverage, language barriers, and </w:t>
      </w:r>
      <w:r w:rsidR="00782602" w:rsidRPr="009E495C">
        <w:rPr>
          <w:rFonts w:ascii="Times New Roman" w:hAnsi="Times New Roman" w:cs="Times New Roman"/>
          <w:sz w:val="24"/>
          <w:szCs w:val="24"/>
          <w:highlight w:val="yellow"/>
        </w:rPr>
        <w:t>timeliness</w:t>
      </w:r>
      <w:r w:rsidRPr="00CF711D">
        <w:rPr>
          <w:rFonts w:ascii="Times New Roman" w:hAnsi="Times New Roman" w:cs="Times New Roman"/>
          <w:sz w:val="24"/>
          <w:szCs w:val="24"/>
        </w:rPr>
        <w:t>.</w:t>
      </w:r>
      <w:r w:rsidR="005F0212"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These advantages </w:t>
      </w:r>
      <w:r w:rsidR="00782602" w:rsidRPr="009E495C">
        <w:rPr>
          <w:rFonts w:ascii="Times New Roman" w:hAnsi="Times New Roman" w:cs="Times New Roman"/>
          <w:sz w:val="24"/>
          <w:szCs w:val="24"/>
          <w:highlight w:val="yellow"/>
        </w:rPr>
        <w:t xml:space="preserve">give </w:t>
      </w:r>
      <w:r w:rsidRPr="00CF711D">
        <w:rPr>
          <w:rFonts w:ascii="Times New Roman" w:hAnsi="Times New Roman" w:cs="Times New Roman"/>
          <w:sz w:val="24"/>
          <w:szCs w:val="24"/>
        </w:rPr>
        <w:t xml:space="preserve">broadcast media an edge over the print media in terms of </w:t>
      </w:r>
      <w:r w:rsidR="00782602" w:rsidRPr="009E495C">
        <w:rPr>
          <w:rFonts w:ascii="Times New Roman" w:hAnsi="Times New Roman" w:cs="Times New Roman"/>
          <w:sz w:val="24"/>
          <w:szCs w:val="24"/>
          <w:highlight w:val="yellow"/>
        </w:rPr>
        <w:t xml:space="preserve">audience </w:t>
      </w:r>
      <w:r w:rsidRPr="00CF711D">
        <w:rPr>
          <w:rFonts w:ascii="Times New Roman" w:hAnsi="Times New Roman" w:cs="Times New Roman"/>
          <w:sz w:val="24"/>
          <w:szCs w:val="24"/>
        </w:rPr>
        <w:t>reach and high coverage</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and thus make them veritable channels for health communication</w:t>
      </w:r>
      <w:r w:rsidR="007276E7" w:rsidRPr="00CF711D">
        <w:rPr>
          <w:rFonts w:ascii="Times New Roman" w:hAnsi="Times New Roman" w:cs="Times New Roman"/>
          <w:sz w:val="24"/>
          <w:szCs w:val="24"/>
        </w:rPr>
        <w:t>.</w:t>
      </w:r>
    </w:p>
    <w:p w14:paraId="4078541A" w14:textId="02E7B7F9" w:rsidR="007276E7" w:rsidRPr="00CF711D" w:rsidRDefault="007276E7" w:rsidP="00CF711D">
      <w:pPr>
        <w:shd w:val="clear" w:color="auto" w:fill="FFFFFF"/>
        <w:spacing w:before="91"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need for improvement of the health status of the populace has led to the recent moves by various governments of the day to mount </w:t>
      </w:r>
      <w:proofErr w:type="spellStart"/>
      <w:r w:rsidRPr="00CF711D">
        <w:rPr>
          <w:rFonts w:ascii="Times New Roman" w:hAnsi="Times New Roman" w:cs="Times New Roman"/>
          <w:sz w:val="24"/>
          <w:szCs w:val="24"/>
        </w:rPr>
        <w:t>programmes</w:t>
      </w:r>
      <w:proofErr w:type="spellEnd"/>
      <w:r w:rsidRPr="00CF711D">
        <w:rPr>
          <w:rFonts w:ascii="Times New Roman" w:hAnsi="Times New Roman" w:cs="Times New Roman"/>
          <w:sz w:val="24"/>
          <w:szCs w:val="24"/>
        </w:rPr>
        <w:t xml:space="preserve"> to inform and educate the citizenry. The government uses the </w:t>
      </w:r>
      <w:r w:rsidR="00D2129D" w:rsidRPr="00CF711D">
        <w:rPr>
          <w:rFonts w:ascii="Times New Roman" w:hAnsi="Times New Roman" w:cs="Times New Roman"/>
          <w:bCs/>
          <w:sz w:val="24"/>
          <w:szCs w:val="24"/>
        </w:rPr>
        <w:t>broadcast</w:t>
      </w:r>
      <w:r w:rsidR="00D2129D" w:rsidRPr="00CF711D">
        <w:rPr>
          <w:rFonts w:ascii="Times New Roman" w:hAnsi="Times New Roman" w:cs="Times New Roman"/>
          <w:sz w:val="24"/>
          <w:szCs w:val="24"/>
        </w:rPr>
        <w:t xml:space="preserve"> media </w:t>
      </w:r>
      <w:r w:rsidRPr="00CF711D">
        <w:rPr>
          <w:rFonts w:ascii="Times New Roman" w:hAnsi="Times New Roman" w:cs="Times New Roman"/>
          <w:sz w:val="24"/>
          <w:szCs w:val="24"/>
        </w:rPr>
        <w:t xml:space="preserve">to shape culture, influence politics, play </w:t>
      </w:r>
      <w:r w:rsidR="00782602" w:rsidRPr="009E495C">
        <w:rPr>
          <w:rFonts w:ascii="Times New Roman" w:hAnsi="Times New Roman" w:cs="Times New Roman"/>
          <w:sz w:val="24"/>
          <w:szCs w:val="24"/>
          <w:highlight w:val="yellow"/>
        </w:rPr>
        <w:t xml:space="preserve">an </w:t>
      </w:r>
      <w:r w:rsidRPr="00CF711D">
        <w:rPr>
          <w:rFonts w:ascii="Times New Roman" w:hAnsi="Times New Roman" w:cs="Times New Roman"/>
          <w:sz w:val="24"/>
          <w:szCs w:val="24"/>
        </w:rPr>
        <w:t>important role in business</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as well as affect the daily lives of millions by shaping their thinking through the issues they treat and the ideas they transmit.  </w:t>
      </w:r>
      <w:r w:rsidR="00D2129D" w:rsidRPr="00CF711D">
        <w:rPr>
          <w:rFonts w:ascii="Times New Roman" w:hAnsi="Times New Roman" w:cs="Times New Roman"/>
          <w:bCs/>
          <w:sz w:val="24"/>
          <w:szCs w:val="24"/>
        </w:rPr>
        <w:t>Broadcast</w:t>
      </w:r>
      <w:r w:rsidRPr="00CF711D">
        <w:rPr>
          <w:rFonts w:ascii="Times New Roman" w:hAnsi="Times New Roman" w:cs="Times New Roman"/>
          <w:sz w:val="24"/>
          <w:szCs w:val="24"/>
        </w:rPr>
        <w:t xml:space="preserve"> media survey the environment and set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 xml:space="preserve">agenda for the public. They give the public what to think about in a bid to shape their opinion and belief, change habits, and </w:t>
      </w:r>
      <w:proofErr w:type="spellStart"/>
      <w:r w:rsidRPr="00CF711D">
        <w:rPr>
          <w:rFonts w:ascii="Times New Roman" w:hAnsi="Times New Roman" w:cs="Times New Roman"/>
          <w:sz w:val="24"/>
          <w:szCs w:val="24"/>
        </w:rPr>
        <w:t>mould</w:t>
      </w:r>
      <w:proofErr w:type="spellEnd"/>
      <w:r w:rsidRPr="00CF711D">
        <w:rPr>
          <w:rFonts w:ascii="Times New Roman" w:hAnsi="Times New Roman" w:cs="Times New Roman"/>
          <w:sz w:val="24"/>
          <w:szCs w:val="24"/>
        </w:rPr>
        <w:t xml:space="preserve"> </w:t>
      </w:r>
      <w:proofErr w:type="spellStart"/>
      <w:r w:rsidRPr="00CF711D">
        <w:rPr>
          <w:rFonts w:ascii="Times New Roman" w:hAnsi="Times New Roman" w:cs="Times New Roman"/>
          <w:sz w:val="24"/>
          <w:szCs w:val="24"/>
        </w:rPr>
        <w:t>behaviour</w:t>
      </w:r>
      <w:proofErr w:type="spellEnd"/>
      <w:r w:rsidRPr="00CF711D">
        <w:rPr>
          <w:rFonts w:ascii="Times New Roman" w:hAnsi="Times New Roman" w:cs="Times New Roman"/>
          <w:sz w:val="24"/>
          <w:szCs w:val="24"/>
        </w:rPr>
        <w:t>.</w:t>
      </w:r>
    </w:p>
    <w:p w14:paraId="633F2DEE" w14:textId="1E78B982" w:rsidR="007276E7" w:rsidRPr="00CF711D" w:rsidRDefault="007276E7" w:rsidP="00CF711D">
      <w:pPr>
        <w:shd w:val="clear" w:color="auto" w:fill="FFFFFF"/>
        <w:spacing w:before="5" w:line="360" w:lineRule="auto"/>
        <w:ind w:right="72"/>
        <w:jc w:val="both"/>
        <w:rPr>
          <w:rFonts w:ascii="Times New Roman" w:hAnsi="Times New Roman" w:cs="Times New Roman"/>
          <w:sz w:val="24"/>
          <w:szCs w:val="24"/>
        </w:rPr>
      </w:pPr>
      <w:r w:rsidRPr="00CF711D">
        <w:rPr>
          <w:rFonts w:ascii="Times New Roman" w:hAnsi="Times New Roman" w:cs="Times New Roman"/>
          <w:sz w:val="24"/>
          <w:szCs w:val="24"/>
        </w:rPr>
        <w:t xml:space="preserve">Areas in which the effect of the </w:t>
      </w:r>
      <w:r w:rsidR="00726C92" w:rsidRPr="00CF711D">
        <w:rPr>
          <w:rFonts w:ascii="Times New Roman" w:hAnsi="Times New Roman" w:cs="Times New Roman"/>
          <w:bCs/>
          <w:sz w:val="24"/>
          <w:szCs w:val="24"/>
        </w:rPr>
        <w:t>broadcast</w:t>
      </w:r>
      <w:r w:rsidRPr="00CF711D">
        <w:rPr>
          <w:rFonts w:ascii="Times New Roman" w:hAnsi="Times New Roman" w:cs="Times New Roman"/>
          <w:sz w:val="24"/>
          <w:szCs w:val="24"/>
        </w:rPr>
        <w:t xml:space="preserve"> media has really been felt include health campaigns, health education, </w:t>
      </w:r>
      <w:r w:rsidR="00782602" w:rsidRPr="009E495C">
        <w:rPr>
          <w:rFonts w:ascii="Times New Roman" w:hAnsi="Times New Roman" w:cs="Times New Roman"/>
          <w:sz w:val="24"/>
          <w:szCs w:val="24"/>
          <w:highlight w:val="yellow"/>
        </w:rPr>
        <w:t>Medicare</w:t>
      </w:r>
      <w:r w:rsidRPr="00CF711D">
        <w:rPr>
          <w:rFonts w:ascii="Times New Roman" w:hAnsi="Times New Roman" w:cs="Times New Roman"/>
          <w:sz w:val="24"/>
          <w:szCs w:val="24"/>
        </w:rPr>
        <w:t xml:space="preserve">, and drug abuse awareness. </w:t>
      </w:r>
      <w:proofErr w:type="spellStart"/>
      <w:r w:rsidRPr="00CF711D">
        <w:rPr>
          <w:rFonts w:ascii="Times New Roman" w:hAnsi="Times New Roman" w:cs="Times New Roman"/>
          <w:sz w:val="24"/>
          <w:szCs w:val="24"/>
        </w:rPr>
        <w:t>McQuail</w:t>
      </w:r>
      <w:proofErr w:type="spellEnd"/>
      <w:r w:rsidRPr="00CF711D">
        <w:rPr>
          <w:rFonts w:ascii="Times New Roman" w:hAnsi="Times New Roman" w:cs="Times New Roman"/>
          <w:sz w:val="24"/>
          <w:szCs w:val="24"/>
        </w:rPr>
        <w:t xml:space="preserve"> (2005, p. 477) affirms that "that media have effects is not in doubt, although it is difficult to establish when and to what degree an effect has occurred or is likely to occur... effects when they do occur, involve the interactions of the audience."</w:t>
      </w:r>
    </w:p>
    <w:p w14:paraId="09D1DE0E" w14:textId="238E192B" w:rsidR="007276E7" w:rsidRPr="00CF711D" w:rsidRDefault="007276E7" w:rsidP="00CF711D">
      <w:pPr>
        <w:shd w:val="clear" w:color="auto" w:fill="FFFFFF"/>
        <w:spacing w:line="360" w:lineRule="auto"/>
        <w:ind w:right="34"/>
        <w:jc w:val="both"/>
        <w:rPr>
          <w:rFonts w:ascii="Times New Roman" w:hAnsi="Times New Roman" w:cs="Times New Roman"/>
          <w:sz w:val="24"/>
          <w:szCs w:val="24"/>
        </w:rPr>
      </w:pPr>
      <w:r w:rsidRPr="00CF711D">
        <w:rPr>
          <w:rFonts w:ascii="Times New Roman" w:hAnsi="Times New Roman" w:cs="Times New Roman"/>
          <w:sz w:val="24"/>
          <w:szCs w:val="24"/>
        </w:rPr>
        <w:t xml:space="preserve">When the first case of HIV/AIDS was identified in 1986, not much "noise" was made. However, with the ravaging of lives, others orphaned, workforce reduced, etc., </w:t>
      </w:r>
      <w:r w:rsidR="00CB7379" w:rsidRPr="00CF711D">
        <w:rPr>
          <w:rFonts w:ascii="Times New Roman" w:hAnsi="Times New Roman" w:cs="Times New Roman"/>
          <w:bCs/>
          <w:sz w:val="24"/>
          <w:szCs w:val="24"/>
        </w:rPr>
        <w:t>B</w:t>
      </w:r>
      <w:r w:rsidR="00726C92" w:rsidRPr="00CF711D">
        <w:rPr>
          <w:rFonts w:ascii="Times New Roman" w:hAnsi="Times New Roman" w:cs="Times New Roman"/>
          <w:bCs/>
          <w:sz w:val="24"/>
          <w:szCs w:val="24"/>
        </w:rPr>
        <w:t>roadcast</w:t>
      </w:r>
      <w:r w:rsidRPr="00CF711D">
        <w:rPr>
          <w:rFonts w:ascii="Times New Roman" w:hAnsi="Times New Roman" w:cs="Times New Roman"/>
          <w:sz w:val="24"/>
          <w:szCs w:val="24"/>
        </w:rPr>
        <w:t xml:space="preserve"> media were used to raise a campaign against the scourge and to educate the people on how to prevent it. </w:t>
      </w:r>
      <w:r w:rsidR="00CB7379" w:rsidRPr="00CF711D">
        <w:rPr>
          <w:rFonts w:ascii="Times New Roman" w:hAnsi="Times New Roman" w:cs="Times New Roman"/>
          <w:bCs/>
          <w:sz w:val="24"/>
          <w:szCs w:val="24"/>
        </w:rPr>
        <w:t>Broadcast</w:t>
      </w:r>
      <w:r w:rsidRPr="00CF711D">
        <w:rPr>
          <w:rFonts w:ascii="Times New Roman" w:hAnsi="Times New Roman" w:cs="Times New Roman"/>
          <w:sz w:val="24"/>
          <w:szCs w:val="24"/>
        </w:rPr>
        <w:t xml:space="preserve"> media also help the public know how to live and relate with people living with HIV/AIDS (PLWHA) in order to avoid </w:t>
      </w:r>
      <w:proofErr w:type="spellStart"/>
      <w:r w:rsidR="00782602" w:rsidRPr="009E495C">
        <w:rPr>
          <w:rFonts w:ascii="Times New Roman" w:hAnsi="Times New Roman" w:cs="Times New Roman"/>
          <w:sz w:val="24"/>
          <w:szCs w:val="24"/>
          <w:highlight w:val="yellow"/>
        </w:rPr>
        <w:t>stigmatisation</w:t>
      </w:r>
      <w:proofErr w:type="spellEnd"/>
      <w:r w:rsidRPr="00CF711D">
        <w:rPr>
          <w:rFonts w:ascii="Times New Roman" w:hAnsi="Times New Roman" w:cs="Times New Roman"/>
          <w:sz w:val="24"/>
          <w:szCs w:val="24"/>
        </w:rPr>
        <w:t xml:space="preserve">. Through health education from the various </w:t>
      </w:r>
      <w:r w:rsidR="00726C92" w:rsidRPr="00CF711D">
        <w:rPr>
          <w:rFonts w:ascii="Times New Roman" w:hAnsi="Times New Roman" w:cs="Times New Roman"/>
          <w:bCs/>
          <w:sz w:val="24"/>
          <w:szCs w:val="24"/>
        </w:rPr>
        <w:t>broadcast</w:t>
      </w:r>
      <w:r w:rsidR="00726C92"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media, people/are encouraged to get tested and know their status. Testing </w:t>
      </w:r>
      <w:proofErr w:type="spellStart"/>
      <w:r w:rsidRPr="00CF711D">
        <w:rPr>
          <w:rFonts w:ascii="Times New Roman" w:hAnsi="Times New Roman" w:cs="Times New Roman"/>
          <w:sz w:val="24"/>
          <w:szCs w:val="24"/>
        </w:rPr>
        <w:t>centres</w:t>
      </w:r>
      <w:proofErr w:type="spellEnd"/>
      <w:r w:rsidRPr="00CF711D">
        <w:rPr>
          <w:rFonts w:ascii="Times New Roman" w:hAnsi="Times New Roman" w:cs="Times New Roman"/>
          <w:sz w:val="24"/>
          <w:szCs w:val="24"/>
        </w:rPr>
        <w:t xml:space="preserve"> and where and how to get the </w:t>
      </w:r>
      <w:r w:rsidR="00782602" w:rsidRPr="009E495C">
        <w:rPr>
          <w:rFonts w:ascii="Times New Roman" w:hAnsi="Times New Roman" w:cs="Times New Roman"/>
          <w:sz w:val="24"/>
          <w:szCs w:val="24"/>
          <w:highlight w:val="yellow"/>
        </w:rPr>
        <w:t>anti-retroviral</w:t>
      </w:r>
      <w:r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therapy </w:t>
      </w:r>
      <w:r w:rsidRPr="00CF711D">
        <w:rPr>
          <w:rFonts w:ascii="Times New Roman" w:hAnsi="Times New Roman" w:cs="Times New Roman"/>
          <w:sz w:val="24"/>
          <w:szCs w:val="24"/>
        </w:rPr>
        <w:lastRenderedPageBreak/>
        <w:t xml:space="preserve">(ART) are also </w:t>
      </w:r>
      <w:proofErr w:type="spellStart"/>
      <w:r w:rsidRPr="00CF711D">
        <w:rPr>
          <w:rFonts w:ascii="Times New Roman" w:hAnsi="Times New Roman" w:cs="Times New Roman"/>
          <w:sz w:val="24"/>
          <w:szCs w:val="24"/>
        </w:rPr>
        <w:t>publicised</w:t>
      </w:r>
      <w:proofErr w:type="spellEnd"/>
      <w:r w:rsidRPr="00CF711D">
        <w:rPr>
          <w:rFonts w:ascii="Times New Roman" w:hAnsi="Times New Roman" w:cs="Times New Roman"/>
          <w:sz w:val="24"/>
          <w:szCs w:val="24"/>
        </w:rPr>
        <w:t xml:space="preserve"> by the various media. Though 100 </w:t>
      </w:r>
      <w:r w:rsidR="00782602" w:rsidRPr="009E495C">
        <w:rPr>
          <w:rFonts w:ascii="Times New Roman" w:hAnsi="Times New Roman" w:cs="Times New Roman"/>
          <w:sz w:val="24"/>
          <w:szCs w:val="24"/>
          <w:highlight w:val="yellow"/>
        </w:rPr>
        <w:t xml:space="preserve">per cent </w:t>
      </w:r>
      <w:r w:rsidRPr="00CF711D">
        <w:rPr>
          <w:rFonts w:ascii="Times New Roman" w:hAnsi="Times New Roman" w:cs="Times New Roman"/>
          <w:sz w:val="24"/>
          <w:szCs w:val="24"/>
        </w:rPr>
        <w:t xml:space="preserve">success has not been recorded, </w:t>
      </w:r>
      <w:r w:rsidR="00726C92" w:rsidRPr="00CF711D">
        <w:rPr>
          <w:rFonts w:ascii="Times New Roman" w:hAnsi="Times New Roman" w:cs="Times New Roman"/>
          <w:bCs/>
          <w:sz w:val="24"/>
          <w:szCs w:val="24"/>
        </w:rPr>
        <w:t>broadcast</w:t>
      </w:r>
      <w:r w:rsidRPr="00CF711D">
        <w:rPr>
          <w:rFonts w:ascii="Times New Roman" w:hAnsi="Times New Roman" w:cs="Times New Roman"/>
          <w:sz w:val="24"/>
          <w:szCs w:val="24"/>
        </w:rPr>
        <w:t xml:space="preserve"> media have created </w:t>
      </w:r>
      <w:r w:rsidR="00782602" w:rsidRPr="009E495C">
        <w:rPr>
          <w:rFonts w:ascii="Times New Roman" w:hAnsi="Times New Roman" w:cs="Times New Roman"/>
          <w:sz w:val="24"/>
          <w:szCs w:val="24"/>
          <w:highlight w:val="yellow"/>
        </w:rPr>
        <w:t xml:space="preserve">a </w:t>
      </w:r>
      <w:r w:rsidRPr="00CF711D">
        <w:rPr>
          <w:rFonts w:ascii="Times New Roman" w:hAnsi="Times New Roman" w:cs="Times New Roman"/>
          <w:sz w:val="24"/>
          <w:szCs w:val="24"/>
        </w:rPr>
        <w:t>considerable level of awareness in both rural and urban areas.</w:t>
      </w:r>
    </w:p>
    <w:p w14:paraId="5340635A" w14:textId="318421DC" w:rsidR="007276E7" w:rsidRPr="00CF711D" w:rsidRDefault="007276E7" w:rsidP="00CF711D">
      <w:pPr>
        <w:shd w:val="clear" w:color="auto" w:fill="FFFFFF"/>
        <w:spacing w:before="5" w:line="360" w:lineRule="auto"/>
        <w:ind w:right="34"/>
        <w:jc w:val="both"/>
        <w:rPr>
          <w:rFonts w:ascii="Times New Roman" w:hAnsi="Times New Roman" w:cs="Times New Roman"/>
          <w:sz w:val="24"/>
          <w:szCs w:val="24"/>
        </w:rPr>
      </w:pPr>
      <w:r w:rsidRPr="00CF711D">
        <w:rPr>
          <w:rFonts w:ascii="Times New Roman" w:hAnsi="Times New Roman" w:cs="Times New Roman"/>
          <w:sz w:val="24"/>
          <w:szCs w:val="24"/>
        </w:rPr>
        <w:t xml:space="preserve">As </w:t>
      </w:r>
      <w:r w:rsidR="00726C92" w:rsidRPr="00CF711D">
        <w:rPr>
          <w:rFonts w:ascii="Times New Roman" w:hAnsi="Times New Roman" w:cs="Times New Roman"/>
          <w:bCs/>
          <w:sz w:val="24"/>
          <w:szCs w:val="24"/>
        </w:rPr>
        <w:t>broadcast</w:t>
      </w:r>
      <w:r w:rsidRPr="00CF711D">
        <w:rPr>
          <w:rFonts w:ascii="Times New Roman" w:hAnsi="Times New Roman" w:cs="Times New Roman"/>
          <w:sz w:val="24"/>
          <w:szCs w:val="24"/>
        </w:rPr>
        <w:t xml:space="preserve"> media engage in campaigns on HIV/AIDS and other health issues</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such as the "roll back malaria", "health for all," etc. It is their responsibility to:</w:t>
      </w:r>
    </w:p>
    <w:p w14:paraId="68304A3C" w14:textId="77777777" w:rsidR="007276E7" w:rsidRPr="00CF711D" w:rsidRDefault="00F400B8" w:rsidP="00CF711D">
      <w:pPr>
        <w:widowControl w:val="0"/>
        <w:shd w:val="clear" w:color="auto" w:fill="FFFFFF"/>
        <w:tabs>
          <w:tab w:val="left" w:pos="907"/>
        </w:tabs>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1. </w:t>
      </w:r>
      <w:r w:rsidR="007276E7" w:rsidRPr="00CF711D">
        <w:rPr>
          <w:rFonts w:ascii="Times New Roman" w:hAnsi="Times New Roman" w:cs="Times New Roman"/>
          <w:sz w:val="24"/>
          <w:szCs w:val="24"/>
        </w:rPr>
        <w:t>Provide accurate factual information on a regular basis.</w:t>
      </w:r>
    </w:p>
    <w:p w14:paraId="1F9CD822" w14:textId="77777777" w:rsidR="007276E7" w:rsidRPr="00CF711D" w:rsidRDefault="00F400B8" w:rsidP="00CF711D">
      <w:pPr>
        <w:widowControl w:val="0"/>
        <w:shd w:val="clear" w:color="auto" w:fill="FFFFFF"/>
        <w:tabs>
          <w:tab w:val="left" w:pos="907"/>
        </w:tabs>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2. </w:t>
      </w:r>
      <w:r w:rsidR="007276E7" w:rsidRPr="00CF711D">
        <w:rPr>
          <w:rFonts w:ascii="Times New Roman" w:hAnsi="Times New Roman" w:cs="Times New Roman"/>
          <w:sz w:val="24"/>
          <w:szCs w:val="24"/>
        </w:rPr>
        <w:t>Educate the society on community-based structures in prevention and management.</w:t>
      </w:r>
    </w:p>
    <w:p w14:paraId="5F1C5F40" w14:textId="77777777" w:rsidR="007276E7" w:rsidRPr="00CF711D" w:rsidRDefault="00F400B8" w:rsidP="00CF711D">
      <w:pPr>
        <w:widowControl w:val="0"/>
        <w:shd w:val="clear" w:color="auto" w:fill="FFFFFF"/>
        <w:tabs>
          <w:tab w:val="left" w:pos="907"/>
        </w:tabs>
        <w:autoSpaceDE w:val="0"/>
        <w:autoSpaceDN w:val="0"/>
        <w:adjustRightInd w:val="0"/>
        <w:spacing w:before="5"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3. </w:t>
      </w:r>
      <w:r w:rsidR="007276E7" w:rsidRPr="00CF711D">
        <w:rPr>
          <w:rFonts w:ascii="Times New Roman" w:hAnsi="Times New Roman" w:cs="Times New Roman"/>
          <w:sz w:val="24"/>
          <w:szCs w:val="24"/>
        </w:rPr>
        <w:t>Present the opinion of the public on the issue.</w:t>
      </w:r>
    </w:p>
    <w:p w14:paraId="5E7EFE5A" w14:textId="77777777" w:rsidR="007276E7" w:rsidRPr="00CF711D" w:rsidRDefault="00F400B8" w:rsidP="00CF711D">
      <w:pPr>
        <w:widowControl w:val="0"/>
        <w:shd w:val="clear" w:color="auto" w:fill="FFFFFF"/>
        <w:tabs>
          <w:tab w:val="left" w:pos="907"/>
        </w:tabs>
        <w:autoSpaceDE w:val="0"/>
        <w:autoSpaceDN w:val="0"/>
        <w:adjustRightInd w:val="0"/>
        <w:spacing w:before="5"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4. </w:t>
      </w:r>
      <w:r w:rsidR="007276E7" w:rsidRPr="00CF711D">
        <w:rPr>
          <w:rFonts w:ascii="Times New Roman" w:hAnsi="Times New Roman" w:cs="Times New Roman"/>
          <w:sz w:val="24"/>
          <w:szCs w:val="24"/>
        </w:rPr>
        <w:t>Present a holistic picture of the issue at hand.</w:t>
      </w:r>
    </w:p>
    <w:p w14:paraId="48F0B64F" w14:textId="77777777" w:rsidR="007276E7" w:rsidRPr="00CF711D" w:rsidRDefault="00F400B8" w:rsidP="00CF711D">
      <w:pPr>
        <w:shd w:val="clear" w:color="auto" w:fill="FFFFFF"/>
        <w:tabs>
          <w:tab w:val="left" w:pos="1018"/>
        </w:tabs>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5. </w:t>
      </w:r>
      <w:r w:rsidR="007276E7" w:rsidRPr="00CF711D">
        <w:rPr>
          <w:rFonts w:ascii="Times New Roman" w:hAnsi="Times New Roman" w:cs="Times New Roman"/>
          <w:sz w:val="24"/>
          <w:szCs w:val="24"/>
        </w:rPr>
        <w:t>Advocate accountability and responsibility in the presentation and</w:t>
      </w:r>
      <w:r w:rsidR="007F3F0F" w:rsidRPr="00CF711D">
        <w:rPr>
          <w:rFonts w:ascii="Times New Roman" w:hAnsi="Times New Roman" w:cs="Times New Roman"/>
          <w:sz w:val="24"/>
          <w:szCs w:val="24"/>
        </w:rPr>
        <w:t xml:space="preserve"> management sectors (Kiai, 1998</w:t>
      </w:r>
      <w:r w:rsidR="007276E7" w:rsidRPr="00CF711D">
        <w:rPr>
          <w:rFonts w:ascii="Times New Roman" w:hAnsi="Times New Roman" w:cs="Times New Roman"/>
          <w:sz w:val="24"/>
          <w:szCs w:val="24"/>
        </w:rPr>
        <w:t>).</w:t>
      </w:r>
    </w:p>
    <w:p w14:paraId="558ED8F4" w14:textId="45B71E28" w:rsidR="007276E7" w:rsidRPr="00CF711D" w:rsidRDefault="007276E7" w:rsidP="00CF711D">
      <w:pPr>
        <w:shd w:val="clear" w:color="auto" w:fill="FFFFFF"/>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The</w:t>
      </w:r>
      <w:r w:rsidR="00726C92" w:rsidRPr="00CF711D">
        <w:rPr>
          <w:rFonts w:ascii="Times New Roman" w:hAnsi="Times New Roman" w:cs="Times New Roman"/>
          <w:bCs/>
          <w:sz w:val="24"/>
          <w:szCs w:val="24"/>
        </w:rPr>
        <w:t xml:space="preserve"> broadcast</w:t>
      </w:r>
      <w:r w:rsidR="00726C92"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media create awareness </w:t>
      </w:r>
      <w:r w:rsidR="00782602">
        <w:rPr>
          <w:rFonts w:ascii="Times New Roman" w:hAnsi="Times New Roman" w:cs="Times New Roman"/>
          <w:sz w:val="24"/>
          <w:szCs w:val="24"/>
        </w:rPr>
        <w:t>of</w:t>
      </w:r>
      <w:r w:rsidR="00782602" w:rsidRPr="00CF711D">
        <w:rPr>
          <w:rFonts w:ascii="Times New Roman" w:hAnsi="Times New Roman" w:cs="Times New Roman"/>
          <w:sz w:val="24"/>
          <w:szCs w:val="24"/>
        </w:rPr>
        <w:t xml:space="preserve"> </w:t>
      </w:r>
      <w:r w:rsidRPr="00CF711D">
        <w:rPr>
          <w:rFonts w:ascii="Times New Roman" w:hAnsi="Times New Roman" w:cs="Times New Roman"/>
          <w:sz w:val="24"/>
          <w:szCs w:val="24"/>
        </w:rPr>
        <w:t>non-prescription medicines through advertising. Consumers are helped to search for the products they need</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and attention is drawn to the drug literature for details necessary for safe and appropriate product use. </w:t>
      </w:r>
      <w:r w:rsidR="00782602">
        <w:rPr>
          <w:rFonts w:ascii="Times New Roman" w:hAnsi="Times New Roman" w:cs="Times New Roman"/>
          <w:sz w:val="24"/>
          <w:szCs w:val="24"/>
        </w:rPr>
        <w:t>Direct-to-Consumer</w:t>
      </w:r>
      <w:r w:rsidRPr="00CF711D">
        <w:rPr>
          <w:rFonts w:ascii="Times New Roman" w:hAnsi="Times New Roman" w:cs="Times New Roman"/>
          <w:sz w:val="24"/>
          <w:szCs w:val="24"/>
        </w:rPr>
        <w:t xml:space="preserve"> (DTC) advertising contributes to a client's knowledge and understanding of the disease condition, awareness of the causative factors, and signs and symptoms. It also shows the availability of medicines and choices that can help</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and their compositions. Consumers are given </w:t>
      </w:r>
      <w:r w:rsidR="00782602">
        <w:rPr>
          <w:rFonts w:ascii="Times New Roman" w:hAnsi="Times New Roman" w:cs="Times New Roman"/>
          <w:sz w:val="24"/>
          <w:szCs w:val="24"/>
        </w:rPr>
        <w:t xml:space="preserve">a </w:t>
      </w:r>
      <w:r w:rsidRPr="00CF711D">
        <w:rPr>
          <w:rFonts w:ascii="Times New Roman" w:hAnsi="Times New Roman" w:cs="Times New Roman"/>
          <w:sz w:val="24"/>
          <w:szCs w:val="24"/>
        </w:rPr>
        <w:t>dosage regimen and encouraged to comply in order to receive the desired effect. These are done on TV, radio and in the print media.</w:t>
      </w:r>
    </w:p>
    <w:p w14:paraId="6425E3D4" w14:textId="77777777" w:rsidR="007276E7" w:rsidRPr="00CF711D" w:rsidRDefault="007276E7" w:rsidP="00CF711D">
      <w:pPr>
        <w:shd w:val="clear" w:color="auto" w:fill="FFFFFF"/>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availability of new prescription or proprietary medicines for the treatment of diseases and ailments </w:t>
      </w:r>
      <w:r w:rsidRPr="00CF711D">
        <w:rPr>
          <w:rFonts w:ascii="Times New Roman" w:hAnsi="Times New Roman" w:cs="Times New Roman"/>
          <w:i/>
          <w:iCs/>
          <w:sz w:val="24"/>
          <w:szCs w:val="24"/>
        </w:rPr>
        <w:t xml:space="preserve">such </w:t>
      </w:r>
      <w:r w:rsidRPr="00CF711D">
        <w:rPr>
          <w:rFonts w:ascii="Times New Roman" w:hAnsi="Times New Roman" w:cs="Times New Roman"/>
          <w:sz w:val="24"/>
          <w:szCs w:val="24"/>
        </w:rPr>
        <w:t>as asthma, cancer, hypertension, diabetes mellitus, etc. are usually promoted by the media but detailed information on such drugs are regulated as stated in Cap 535, Part 7, Section 39, subsection 1 and of the Pharmacy and Drug Laws.</w:t>
      </w:r>
    </w:p>
    <w:p w14:paraId="1CA21808" w14:textId="65227065" w:rsidR="007276E7" w:rsidRPr="00CF711D" w:rsidRDefault="007276E7" w:rsidP="00CF711D">
      <w:pPr>
        <w:shd w:val="clear" w:color="auto" w:fill="FFFFFF"/>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The TV documentaries on health issues such as HIV/AIDS bring to the fore information on the disease condition</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which includes mode of transmission, signs and symptoms, risk </w:t>
      </w:r>
      <w:proofErr w:type="spellStart"/>
      <w:r w:rsidRPr="00CF711D">
        <w:rPr>
          <w:rFonts w:ascii="Times New Roman" w:hAnsi="Times New Roman" w:cs="Times New Roman"/>
          <w:sz w:val="24"/>
          <w:szCs w:val="24"/>
        </w:rPr>
        <w:t>behaviours</w:t>
      </w:r>
      <w:proofErr w:type="spellEnd"/>
      <w:r w:rsidRPr="00CF711D">
        <w:rPr>
          <w:rFonts w:ascii="Times New Roman" w:hAnsi="Times New Roman" w:cs="Times New Roman"/>
          <w:sz w:val="24"/>
          <w:szCs w:val="24"/>
        </w:rPr>
        <w:t xml:space="preserve"> that can complicate it, treatment available and how to relate with people with the virus</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those down with AIDS.</w:t>
      </w:r>
      <w:r w:rsidR="00726C92"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The </w:t>
      </w:r>
      <w:r w:rsidR="00782602" w:rsidRPr="009E495C">
        <w:rPr>
          <w:rFonts w:ascii="Times New Roman" w:hAnsi="Times New Roman" w:cs="Times New Roman"/>
          <w:sz w:val="24"/>
          <w:szCs w:val="24"/>
          <w:highlight w:val="yellow"/>
        </w:rPr>
        <w:t>labelling</w:t>
      </w:r>
      <w:r w:rsidR="00782602"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of the product is also a form of </w:t>
      </w:r>
      <w:r w:rsidRPr="00CF711D">
        <w:rPr>
          <w:rFonts w:ascii="Times New Roman" w:hAnsi="Times New Roman" w:cs="Times New Roman"/>
          <w:sz w:val="24"/>
          <w:szCs w:val="24"/>
        </w:rPr>
        <w:lastRenderedPageBreak/>
        <w:t>information. It must include major precautions, descriptions of serious side effects related to the use of the drug</w:t>
      </w:r>
      <w:r w:rsidR="00782602">
        <w:rPr>
          <w:rFonts w:ascii="Times New Roman" w:hAnsi="Times New Roman" w:cs="Times New Roman"/>
          <w:sz w:val="24"/>
          <w:szCs w:val="24"/>
        </w:rPr>
        <w:t>,</w:t>
      </w:r>
      <w:r w:rsidR="00782602"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and three to five most common </w:t>
      </w:r>
      <w:r w:rsidR="00782602" w:rsidRPr="009E495C">
        <w:rPr>
          <w:rFonts w:ascii="Times New Roman" w:hAnsi="Times New Roman" w:cs="Times New Roman"/>
          <w:sz w:val="24"/>
          <w:szCs w:val="24"/>
          <w:highlight w:val="yellow"/>
        </w:rPr>
        <w:t>non-serious</w:t>
      </w:r>
      <w:r w:rsidRPr="00CF711D">
        <w:rPr>
          <w:rFonts w:ascii="Times New Roman" w:hAnsi="Times New Roman" w:cs="Times New Roman"/>
          <w:sz w:val="24"/>
          <w:szCs w:val="24"/>
        </w:rPr>
        <w:t xml:space="preserve"> adverse reactions that are the most likely to affect the patient's quality of life or outcome of therapy.</w:t>
      </w:r>
    </w:p>
    <w:p w14:paraId="1180A07C" w14:textId="77777777" w:rsidR="007276E7" w:rsidRPr="00CF711D" w:rsidRDefault="007276E7" w:rsidP="00CF711D">
      <w:pPr>
        <w:shd w:val="clear" w:color="auto" w:fill="FFFFFF"/>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Several studies have proved that the mass media are effective tools of </w:t>
      </w:r>
      <w:proofErr w:type="spellStart"/>
      <w:r w:rsidRPr="00CF711D">
        <w:rPr>
          <w:rFonts w:ascii="Times New Roman" w:hAnsi="Times New Roman" w:cs="Times New Roman"/>
          <w:sz w:val="24"/>
          <w:szCs w:val="24"/>
        </w:rPr>
        <w:t>mobilisation</w:t>
      </w:r>
      <w:proofErr w:type="spellEnd"/>
      <w:r w:rsidRPr="00CF711D">
        <w:rPr>
          <w:rFonts w:ascii="Times New Roman" w:hAnsi="Times New Roman" w:cs="Times New Roman"/>
          <w:sz w:val="24"/>
          <w:szCs w:val="24"/>
        </w:rPr>
        <w:t xml:space="preserve"> and influencing changes in attitude (</w:t>
      </w:r>
      <w:proofErr w:type="spellStart"/>
      <w:r w:rsidRPr="00CF711D">
        <w:rPr>
          <w:rFonts w:ascii="Times New Roman" w:hAnsi="Times New Roman" w:cs="Times New Roman"/>
          <w:sz w:val="24"/>
          <w:szCs w:val="24"/>
        </w:rPr>
        <w:t>Piotrow</w:t>
      </w:r>
      <w:proofErr w:type="spellEnd"/>
      <w:r w:rsidRPr="00CF711D">
        <w:rPr>
          <w:rFonts w:ascii="Times New Roman" w:hAnsi="Times New Roman" w:cs="Times New Roman"/>
          <w:sz w:val="24"/>
          <w:szCs w:val="24"/>
        </w:rPr>
        <w:t xml:space="preserve"> </w:t>
      </w:r>
      <w:r w:rsidRPr="00CF711D">
        <w:rPr>
          <w:rFonts w:ascii="Times New Roman" w:hAnsi="Times New Roman" w:cs="Times New Roman"/>
          <w:i/>
          <w:iCs/>
          <w:sz w:val="24"/>
          <w:szCs w:val="24"/>
        </w:rPr>
        <w:t xml:space="preserve">et al, </w:t>
      </w:r>
      <w:r w:rsidRPr="00CF711D">
        <w:rPr>
          <w:rFonts w:ascii="Times New Roman" w:hAnsi="Times New Roman" w:cs="Times New Roman"/>
          <w:iCs/>
          <w:sz w:val="24"/>
          <w:szCs w:val="24"/>
        </w:rPr>
        <w:t xml:space="preserve">1997; </w:t>
      </w:r>
      <w:r w:rsidRPr="00CF711D">
        <w:rPr>
          <w:rFonts w:ascii="Times New Roman" w:eastAsia="Times New Roman" w:hAnsi="Times New Roman" w:cs="Times New Roman"/>
          <w:sz w:val="24"/>
          <w:szCs w:val="24"/>
        </w:rPr>
        <w:t xml:space="preserve">Population Information Program [PIP], 2001; Bertrand &amp; Rimon II, 2003). For instance, communication plays a vital role in health promotion and health education. According to the Population Information Program (PIP) of Johns Hopkins University School of Public Health, effective communication empowers people to seek what is best for their own health and to exercise their right to good quality health care (PIP, 2001). Communication is also a vital tool in the promotion of </w:t>
      </w:r>
      <w:proofErr w:type="spellStart"/>
      <w:r w:rsidRPr="00CF711D">
        <w:rPr>
          <w:rFonts w:ascii="Times New Roman" w:eastAsia="Times New Roman" w:hAnsi="Times New Roman" w:cs="Times New Roman"/>
          <w:sz w:val="24"/>
          <w:szCs w:val="24"/>
        </w:rPr>
        <w:t>behaviour</w:t>
      </w:r>
      <w:proofErr w:type="spellEnd"/>
      <w:r w:rsidRPr="00CF711D">
        <w:rPr>
          <w:rFonts w:ascii="Times New Roman" w:eastAsia="Times New Roman" w:hAnsi="Times New Roman" w:cs="Times New Roman"/>
          <w:sz w:val="24"/>
          <w:szCs w:val="24"/>
        </w:rPr>
        <w:t xml:space="preserve"> change in all areas of health, including reproductive health (Bertrand &amp; Rimon II, 2003). All over the world, communication has been employed to address health issues, including fertility, teenage pregnancy, safe motherhood, child survival, sexually transmitted diseases, HIV/AIDS and even violence against women and children. Indeed, as </w:t>
      </w:r>
      <w:proofErr w:type="spellStart"/>
      <w:r w:rsidRPr="00CF711D">
        <w:rPr>
          <w:rFonts w:ascii="Times New Roman" w:eastAsia="Times New Roman" w:hAnsi="Times New Roman" w:cs="Times New Roman"/>
          <w:sz w:val="24"/>
          <w:szCs w:val="24"/>
        </w:rPr>
        <w:t>Piotrow</w:t>
      </w:r>
      <w:proofErr w:type="spellEnd"/>
      <w:r w:rsidRPr="00CF711D">
        <w:rPr>
          <w:rFonts w:ascii="Times New Roman" w:eastAsia="Times New Roman" w:hAnsi="Times New Roman" w:cs="Times New Roman"/>
          <w:sz w:val="24"/>
          <w:szCs w:val="24"/>
        </w:rPr>
        <w:t xml:space="preserve"> </w:t>
      </w:r>
      <w:r w:rsidRPr="00CF711D">
        <w:rPr>
          <w:rFonts w:ascii="Times New Roman" w:eastAsia="Times New Roman" w:hAnsi="Times New Roman" w:cs="Times New Roman"/>
          <w:i/>
          <w:iCs/>
          <w:sz w:val="24"/>
          <w:szCs w:val="24"/>
        </w:rPr>
        <w:t xml:space="preserve">et al </w:t>
      </w:r>
      <w:r w:rsidRPr="00CF711D">
        <w:rPr>
          <w:rFonts w:ascii="Times New Roman" w:eastAsia="Times New Roman" w:hAnsi="Times New Roman" w:cs="Times New Roman"/>
          <w:sz w:val="24"/>
          <w:szCs w:val="24"/>
        </w:rPr>
        <w:t>(1997) asserted, communication has been crucial to the wide acceptability of family planning in many countries of the w</w:t>
      </w:r>
      <w:r w:rsidR="00C769F4" w:rsidRPr="00CF711D">
        <w:rPr>
          <w:rFonts w:ascii="Times New Roman" w:eastAsia="Times New Roman" w:hAnsi="Times New Roman" w:cs="Times New Roman"/>
          <w:sz w:val="24"/>
          <w:szCs w:val="24"/>
        </w:rPr>
        <w:t>orld. According to the scholars C</w:t>
      </w:r>
      <w:r w:rsidRPr="00CF711D">
        <w:rPr>
          <w:rFonts w:ascii="Times New Roman" w:hAnsi="Times New Roman" w:cs="Times New Roman"/>
          <w:sz w:val="24"/>
          <w:szCs w:val="24"/>
        </w:rPr>
        <w:t xml:space="preserve">ommunication is the key process underlying changes in knowledge of the means of contraception, in attitudes towards fertility control and use of contraceptives, in norms regarding ideal family size, and in the openness of local cultures to new ideas and aspirations and new health </w:t>
      </w:r>
      <w:proofErr w:type="spellStart"/>
      <w:r w:rsidRPr="00CF711D">
        <w:rPr>
          <w:rFonts w:ascii="Times New Roman" w:hAnsi="Times New Roman" w:cs="Times New Roman"/>
          <w:sz w:val="24"/>
          <w:szCs w:val="24"/>
        </w:rPr>
        <w:t>behaviour</w:t>
      </w:r>
      <w:proofErr w:type="spellEnd"/>
      <w:r w:rsidRPr="00CF711D">
        <w:rPr>
          <w:rFonts w:ascii="Times New Roman" w:hAnsi="Times New Roman" w:cs="Times New Roman"/>
          <w:sz w:val="24"/>
          <w:szCs w:val="24"/>
        </w:rPr>
        <w:t xml:space="preserve"> (</w:t>
      </w:r>
      <w:proofErr w:type="spellStart"/>
      <w:r w:rsidRPr="00CF711D">
        <w:rPr>
          <w:rFonts w:ascii="Times New Roman" w:hAnsi="Times New Roman" w:cs="Times New Roman"/>
          <w:sz w:val="24"/>
          <w:szCs w:val="24"/>
        </w:rPr>
        <w:t>Piotrow</w:t>
      </w:r>
      <w:proofErr w:type="spellEnd"/>
      <w:r w:rsidRPr="00CF711D">
        <w:rPr>
          <w:rFonts w:ascii="Times New Roman" w:hAnsi="Times New Roman" w:cs="Times New Roman"/>
          <w:sz w:val="24"/>
          <w:szCs w:val="24"/>
        </w:rPr>
        <w:t xml:space="preserve"> </w:t>
      </w:r>
      <w:r w:rsidRPr="00CF711D">
        <w:rPr>
          <w:rFonts w:ascii="Times New Roman" w:hAnsi="Times New Roman" w:cs="Times New Roman"/>
          <w:i/>
          <w:iCs/>
          <w:sz w:val="24"/>
          <w:szCs w:val="24"/>
        </w:rPr>
        <w:t xml:space="preserve">et al, </w:t>
      </w:r>
      <w:r w:rsidRPr="00CF711D">
        <w:rPr>
          <w:rFonts w:ascii="Times New Roman" w:hAnsi="Times New Roman" w:cs="Times New Roman"/>
          <w:sz w:val="24"/>
          <w:szCs w:val="24"/>
        </w:rPr>
        <w:t>1997)</w:t>
      </w:r>
      <w:r w:rsidR="0024390F" w:rsidRPr="00CF711D">
        <w:rPr>
          <w:rFonts w:ascii="Times New Roman" w:hAnsi="Times New Roman" w:cs="Times New Roman"/>
          <w:sz w:val="24"/>
          <w:szCs w:val="24"/>
        </w:rPr>
        <w:t>.</w:t>
      </w:r>
    </w:p>
    <w:p w14:paraId="0E9963A8" w14:textId="78D884C8" w:rsidR="007276E7" w:rsidRPr="00CF711D" w:rsidRDefault="007276E7" w:rsidP="00CF711D">
      <w:pPr>
        <w:shd w:val="clear" w:color="auto" w:fill="FFFFFF"/>
        <w:spacing w:before="202"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mass media are generally regarded as channels of communication (Gamble &amp; Gamble, 2002). Millions of people all over the world get their health information from the mass media. The Population Information Program found that people get their family planning information from the mass media and that sometimes it is their main source of information (PIP, 2001). Scholarly studies have proved the Population Information Program right. In a worldwide study, Hornik </w:t>
      </w:r>
      <w:r w:rsidR="00F73116" w:rsidRPr="00CF711D">
        <w:rPr>
          <w:rFonts w:ascii="Times New Roman" w:hAnsi="Times New Roman" w:cs="Times New Roman"/>
          <w:sz w:val="24"/>
          <w:szCs w:val="24"/>
        </w:rPr>
        <w:t>and</w:t>
      </w:r>
      <w:r w:rsidRPr="00CF711D">
        <w:rPr>
          <w:rFonts w:ascii="Times New Roman" w:hAnsi="Times New Roman" w:cs="Times New Roman"/>
          <w:sz w:val="24"/>
          <w:szCs w:val="24"/>
        </w:rPr>
        <w:t xml:space="preserve"> McAnany (2001) found evidence of </w:t>
      </w:r>
      <w:r w:rsidR="00782602" w:rsidRPr="009E495C">
        <w:rPr>
          <w:rFonts w:ascii="Times New Roman" w:hAnsi="Times New Roman" w:cs="Times New Roman"/>
          <w:sz w:val="24"/>
          <w:szCs w:val="24"/>
          <w:highlight w:val="yellow"/>
        </w:rPr>
        <w:t>a</w:t>
      </w:r>
      <w:r w:rsidR="00782602">
        <w:rPr>
          <w:rFonts w:ascii="Times New Roman" w:hAnsi="Times New Roman" w:cs="Times New Roman"/>
          <w:sz w:val="24"/>
          <w:szCs w:val="24"/>
        </w:rPr>
        <w:t xml:space="preserve"> </w:t>
      </w:r>
      <w:r w:rsidRPr="00CF711D">
        <w:rPr>
          <w:rFonts w:ascii="Times New Roman" w:hAnsi="Times New Roman" w:cs="Times New Roman"/>
          <w:sz w:val="24"/>
          <w:szCs w:val="24"/>
        </w:rPr>
        <w:t xml:space="preserve">very substantial association between access to mass media and the level of fertility in a country. In Kenya, in 1992, out of 1,518 people surveyed, 42 per cent said their main source of information was radio and television (PIP, 2001). In Brazil, Potter, </w:t>
      </w:r>
      <w:proofErr w:type="spellStart"/>
      <w:r w:rsidRPr="00CF711D">
        <w:rPr>
          <w:rFonts w:ascii="Times New Roman" w:hAnsi="Times New Roman" w:cs="Times New Roman"/>
          <w:sz w:val="24"/>
          <w:szCs w:val="24"/>
        </w:rPr>
        <w:t>Assuncao</w:t>
      </w:r>
      <w:proofErr w:type="spellEnd"/>
      <w:r w:rsidRPr="00CF711D">
        <w:rPr>
          <w:rFonts w:ascii="Times New Roman" w:hAnsi="Times New Roman" w:cs="Times New Roman"/>
          <w:sz w:val="24"/>
          <w:szCs w:val="24"/>
        </w:rPr>
        <w:t xml:space="preserve">, </w:t>
      </w:r>
      <w:proofErr w:type="spellStart"/>
      <w:r w:rsidRPr="00CF711D">
        <w:rPr>
          <w:rFonts w:ascii="Times New Roman" w:hAnsi="Times New Roman" w:cs="Times New Roman"/>
          <w:sz w:val="24"/>
          <w:szCs w:val="24"/>
        </w:rPr>
        <w:t>Cavenaghi</w:t>
      </w:r>
      <w:proofErr w:type="spellEnd"/>
      <w:r w:rsidRPr="00CF711D">
        <w:rPr>
          <w:rFonts w:ascii="Times New Roman" w:hAnsi="Times New Roman" w:cs="Times New Roman"/>
          <w:sz w:val="24"/>
          <w:szCs w:val="24"/>
        </w:rPr>
        <w:t xml:space="preserve"> </w:t>
      </w:r>
      <w:r w:rsidR="00695D1B" w:rsidRPr="00CF711D">
        <w:rPr>
          <w:rFonts w:ascii="Times New Roman" w:hAnsi="Times New Roman" w:cs="Times New Roman"/>
          <w:sz w:val="24"/>
          <w:szCs w:val="24"/>
        </w:rPr>
        <w:t>and</w:t>
      </w:r>
      <w:r w:rsidRPr="00CF711D">
        <w:rPr>
          <w:rFonts w:ascii="Times New Roman" w:hAnsi="Times New Roman" w:cs="Times New Roman"/>
          <w:sz w:val="24"/>
          <w:szCs w:val="24"/>
        </w:rPr>
        <w:t xml:space="preserve"> Caetano (1997) found a substantial association between television </w:t>
      </w:r>
      <w:r w:rsidRPr="00CF711D">
        <w:rPr>
          <w:rFonts w:ascii="Times New Roman" w:hAnsi="Times New Roman" w:cs="Times New Roman"/>
          <w:sz w:val="24"/>
          <w:szCs w:val="24"/>
        </w:rPr>
        <w:lastRenderedPageBreak/>
        <w:t xml:space="preserve">ownership and fertility. In West Africa, </w:t>
      </w:r>
      <w:proofErr w:type="spellStart"/>
      <w:r w:rsidRPr="00CF711D">
        <w:rPr>
          <w:rFonts w:ascii="Times New Roman" w:hAnsi="Times New Roman" w:cs="Times New Roman"/>
          <w:sz w:val="24"/>
          <w:szCs w:val="24"/>
        </w:rPr>
        <w:t>Westoff</w:t>
      </w:r>
      <w:proofErr w:type="spellEnd"/>
      <w:r w:rsidRPr="00CF711D">
        <w:rPr>
          <w:rFonts w:ascii="Times New Roman" w:hAnsi="Times New Roman" w:cs="Times New Roman"/>
          <w:sz w:val="24"/>
          <w:szCs w:val="24"/>
        </w:rPr>
        <w:t xml:space="preserve"> </w:t>
      </w:r>
      <w:r w:rsidR="003E2B6A" w:rsidRPr="00CF711D">
        <w:rPr>
          <w:rFonts w:ascii="Times New Roman" w:hAnsi="Times New Roman" w:cs="Times New Roman"/>
          <w:sz w:val="24"/>
          <w:szCs w:val="24"/>
        </w:rPr>
        <w:t>and</w:t>
      </w:r>
      <w:r w:rsidRPr="00CF711D">
        <w:rPr>
          <w:rFonts w:ascii="Times New Roman" w:hAnsi="Times New Roman" w:cs="Times New Roman"/>
          <w:sz w:val="24"/>
          <w:szCs w:val="24"/>
        </w:rPr>
        <w:t xml:space="preserve"> Bankole (1997) found a significant association between various types of media access and contraceptive </w:t>
      </w:r>
      <w:proofErr w:type="spellStart"/>
      <w:r w:rsidRPr="00CF711D">
        <w:rPr>
          <w:rFonts w:ascii="Times New Roman" w:hAnsi="Times New Roman" w:cs="Times New Roman"/>
          <w:sz w:val="24"/>
          <w:szCs w:val="24"/>
        </w:rPr>
        <w:t>behaviours</w:t>
      </w:r>
      <w:proofErr w:type="spellEnd"/>
      <w:r w:rsidRPr="00CF711D">
        <w:rPr>
          <w:rFonts w:ascii="Times New Roman" w:hAnsi="Times New Roman" w:cs="Times New Roman"/>
          <w:sz w:val="24"/>
          <w:szCs w:val="24"/>
        </w:rPr>
        <w:t xml:space="preserve"> and childbearing intentions.</w:t>
      </w:r>
    </w:p>
    <w:p w14:paraId="2D90D6C2" w14:textId="77777777" w:rsidR="00121DC1" w:rsidRPr="00CF711D" w:rsidRDefault="00121DC1" w:rsidP="00CF711D">
      <w:p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t xml:space="preserve"> Nigeria Television Authority (NTA) and Health Watch</w:t>
      </w:r>
      <w:r w:rsidRPr="00CF711D">
        <w:rPr>
          <w:rFonts w:ascii="Times New Roman" w:hAnsi="Times New Roman" w:cs="Times New Roman"/>
          <w:sz w:val="24"/>
          <w:szCs w:val="24"/>
        </w:rPr>
        <w:t>.</w:t>
      </w:r>
    </w:p>
    <w:p w14:paraId="288BA932" w14:textId="17135A40" w:rsidR="00121DC1" w:rsidRPr="00CF711D" w:rsidRDefault="00121DC1"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 The then Federal Ministry </w:t>
      </w:r>
      <w:r w:rsidR="00782602" w:rsidRPr="009E495C">
        <w:rPr>
          <w:rFonts w:ascii="Times New Roman" w:hAnsi="Times New Roman" w:cs="Times New Roman"/>
          <w:sz w:val="24"/>
          <w:szCs w:val="24"/>
          <w:highlight w:val="yellow"/>
        </w:rPr>
        <w:t xml:space="preserve">of </w:t>
      </w:r>
      <w:r w:rsidRPr="00CF711D">
        <w:rPr>
          <w:rFonts w:ascii="Times New Roman" w:hAnsi="Times New Roman" w:cs="Times New Roman"/>
          <w:sz w:val="24"/>
          <w:szCs w:val="24"/>
        </w:rPr>
        <w:t>Government</w:t>
      </w:r>
      <w:r w:rsidR="007F7380" w:rsidRPr="00CF711D">
        <w:rPr>
          <w:rFonts w:ascii="Times New Roman" w:hAnsi="Times New Roman" w:cs="Times New Roman"/>
          <w:sz w:val="24"/>
          <w:szCs w:val="24"/>
        </w:rPr>
        <w:t>,</w:t>
      </w:r>
      <w:r w:rsidRPr="00CF711D">
        <w:rPr>
          <w:rFonts w:ascii="Times New Roman" w:hAnsi="Times New Roman" w:cs="Times New Roman"/>
          <w:sz w:val="24"/>
          <w:szCs w:val="24"/>
        </w:rPr>
        <w:t xml:space="preserve"> through Decree 24 of 1977, establish</w:t>
      </w:r>
      <w:r w:rsidR="00A727B2" w:rsidRPr="00CF711D">
        <w:rPr>
          <w:rFonts w:ascii="Times New Roman" w:hAnsi="Times New Roman" w:cs="Times New Roman"/>
          <w:sz w:val="24"/>
          <w:szCs w:val="24"/>
        </w:rPr>
        <w:t>ed</w:t>
      </w:r>
      <w:r w:rsidRPr="00CF711D">
        <w:rPr>
          <w:rFonts w:ascii="Times New Roman" w:hAnsi="Times New Roman" w:cs="Times New Roman"/>
          <w:sz w:val="24"/>
          <w:szCs w:val="24"/>
        </w:rPr>
        <w:t xml:space="preserve">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 xml:space="preserve">Nigeria Television Authority. With this establishment, the ten existing television </w:t>
      </w:r>
      <w:r w:rsidR="00782602" w:rsidRPr="009E495C">
        <w:rPr>
          <w:rFonts w:ascii="Times New Roman" w:hAnsi="Times New Roman" w:cs="Times New Roman"/>
          <w:sz w:val="24"/>
          <w:szCs w:val="24"/>
          <w:highlight w:val="yellow"/>
        </w:rPr>
        <w:t xml:space="preserve">stations </w:t>
      </w:r>
      <w:r w:rsidR="00A727B2" w:rsidRPr="00CF711D">
        <w:rPr>
          <w:rFonts w:ascii="Times New Roman" w:hAnsi="Times New Roman" w:cs="Times New Roman"/>
          <w:sz w:val="24"/>
          <w:szCs w:val="24"/>
        </w:rPr>
        <w:t>under the control</w:t>
      </w:r>
      <w:r w:rsidRPr="00CF711D">
        <w:rPr>
          <w:rFonts w:ascii="Times New Roman" w:hAnsi="Times New Roman" w:cs="Times New Roman"/>
          <w:sz w:val="24"/>
          <w:szCs w:val="24"/>
        </w:rPr>
        <w:t xml:space="preserve"> of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 xml:space="preserve">federal government in Nigeria were brought under </w:t>
      </w:r>
      <w:r w:rsidR="00782602" w:rsidRPr="009E495C">
        <w:rPr>
          <w:rFonts w:ascii="Times New Roman" w:hAnsi="Times New Roman" w:cs="Times New Roman"/>
          <w:sz w:val="24"/>
          <w:szCs w:val="24"/>
          <w:highlight w:val="yellow"/>
        </w:rPr>
        <w:t>the control</w:t>
      </w:r>
      <w:r w:rsidR="00782602" w:rsidRPr="00CF711D">
        <w:rPr>
          <w:rFonts w:ascii="Times New Roman" w:hAnsi="Times New Roman" w:cs="Times New Roman"/>
          <w:sz w:val="24"/>
          <w:szCs w:val="24"/>
        </w:rPr>
        <w:t xml:space="preserve"> </w:t>
      </w:r>
      <w:r w:rsidRPr="00CF711D">
        <w:rPr>
          <w:rFonts w:ascii="Times New Roman" w:hAnsi="Times New Roman" w:cs="Times New Roman"/>
          <w:sz w:val="24"/>
          <w:szCs w:val="24"/>
        </w:rPr>
        <w:t>of the federal government of Nigeria. These station</w:t>
      </w:r>
      <w:r w:rsidR="00F86AF7" w:rsidRPr="00CF711D">
        <w:rPr>
          <w:rFonts w:ascii="Times New Roman" w:hAnsi="Times New Roman" w:cs="Times New Roman"/>
          <w:sz w:val="24"/>
          <w:szCs w:val="24"/>
        </w:rPr>
        <w:t>s</w:t>
      </w:r>
      <w:r w:rsidRPr="00CF711D">
        <w:rPr>
          <w:rFonts w:ascii="Times New Roman" w:hAnsi="Times New Roman" w:cs="Times New Roman"/>
          <w:sz w:val="24"/>
          <w:szCs w:val="24"/>
        </w:rPr>
        <w:t xml:space="preserve">, established by their various </w:t>
      </w:r>
      <w:r w:rsidR="00A462BC" w:rsidRPr="00CF711D">
        <w:rPr>
          <w:rFonts w:ascii="Times New Roman" w:hAnsi="Times New Roman" w:cs="Times New Roman"/>
          <w:sz w:val="24"/>
          <w:szCs w:val="24"/>
        </w:rPr>
        <w:t>re</w:t>
      </w:r>
      <w:r w:rsidRPr="00CF711D">
        <w:rPr>
          <w:rFonts w:ascii="Times New Roman" w:hAnsi="Times New Roman" w:cs="Times New Roman"/>
          <w:sz w:val="24"/>
          <w:szCs w:val="24"/>
        </w:rPr>
        <w:t xml:space="preserve">gional governments, include: Western Nigeria Television (WUTV), </w:t>
      </w:r>
      <w:r w:rsidR="00782602" w:rsidRPr="009E495C">
        <w:rPr>
          <w:rFonts w:ascii="Times New Roman" w:hAnsi="Times New Roman" w:cs="Times New Roman"/>
          <w:sz w:val="24"/>
          <w:szCs w:val="24"/>
          <w:highlight w:val="yellow"/>
        </w:rPr>
        <w:t xml:space="preserve">Eastern </w:t>
      </w:r>
      <w:r w:rsidRPr="00CF711D">
        <w:rPr>
          <w:rFonts w:ascii="Times New Roman" w:hAnsi="Times New Roman" w:cs="Times New Roman"/>
          <w:sz w:val="24"/>
          <w:szCs w:val="24"/>
        </w:rPr>
        <w:t xml:space="preserve">Nigerian Television (ENTV), </w:t>
      </w:r>
      <w:r w:rsidR="00782602" w:rsidRPr="009E495C">
        <w:rPr>
          <w:rFonts w:ascii="Times New Roman" w:hAnsi="Times New Roman" w:cs="Times New Roman"/>
          <w:sz w:val="24"/>
          <w:szCs w:val="24"/>
          <w:highlight w:val="yellow"/>
        </w:rPr>
        <w:t xml:space="preserve">and </w:t>
      </w:r>
      <w:r w:rsidRPr="00CF711D">
        <w:rPr>
          <w:rFonts w:ascii="Times New Roman" w:hAnsi="Times New Roman" w:cs="Times New Roman"/>
          <w:sz w:val="24"/>
          <w:szCs w:val="24"/>
        </w:rPr>
        <w:t xml:space="preserve">radio Kaduna Television (RKTV). Growing with the dynamics of the society, NTA later expanded, with each state and </w:t>
      </w:r>
      <w:r w:rsidR="00782602" w:rsidRPr="009E495C">
        <w:rPr>
          <w:rFonts w:ascii="Times New Roman" w:hAnsi="Times New Roman" w:cs="Times New Roman"/>
          <w:sz w:val="24"/>
          <w:szCs w:val="24"/>
          <w:highlight w:val="yellow"/>
        </w:rPr>
        <w:t xml:space="preserve">city </w:t>
      </w:r>
      <w:r w:rsidRPr="00CF711D">
        <w:rPr>
          <w:rFonts w:ascii="Times New Roman" w:hAnsi="Times New Roman" w:cs="Times New Roman"/>
          <w:sz w:val="24"/>
          <w:szCs w:val="24"/>
        </w:rPr>
        <w:t xml:space="preserve">in the federation having an ancillary station. In the </w:t>
      </w:r>
      <w:r w:rsidR="00782602" w:rsidRPr="009E495C">
        <w:rPr>
          <w:rFonts w:ascii="Times New Roman" w:hAnsi="Times New Roman" w:cs="Times New Roman"/>
          <w:sz w:val="24"/>
          <w:szCs w:val="24"/>
          <w:highlight w:val="yellow"/>
        </w:rPr>
        <w:t xml:space="preserve">southeast </w:t>
      </w:r>
      <w:r w:rsidRPr="00CF711D">
        <w:rPr>
          <w:rFonts w:ascii="Times New Roman" w:hAnsi="Times New Roman" w:cs="Times New Roman"/>
          <w:sz w:val="24"/>
          <w:szCs w:val="24"/>
        </w:rPr>
        <w:t xml:space="preserve">east Nigeria, the zone network </w:t>
      </w:r>
      <w:proofErr w:type="spellStart"/>
      <w:r w:rsidRPr="00CF711D">
        <w:rPr>
          <w:rFonts w:ascii="Times New Roman" w:hAnsi="Times New Roman" w:cs="Times New Roman"/>
          <w:sz w:val="24"/>
          <w:szCs w:val="24"/>
        </w:rPr>
        <w:t>centre</w:t>
      </w:r>
      <w:proofErr w:type="spellEnd"/>
      <w:r w:rsidRPr="00CF711D">
        <w:rPr>
          <w:rFonts w:ascii="Times New Roman" w:hAnsi="Times New Roman" w:cs="Times New Roman"/>
          <w:sz w:val="24"/>
          <w:szCs w:val="24"/>
        </w:rPr>
        <w:t xml:space="preserve"> of the NTA is </w:t>
      </w:r>
      <w:r w:rsidR="00782602" w:rsidRPr="009E495C">
        <w:rPr>
          <w:rFonts w:ascii="Times New Roman" w:hAnsi="Times New Roman" w:cs="Times New Roman"/>
          <w:sz w:val="24"/>
          <w:szCs w:val="24"/>
          <w:highlight w:val="yellow"/>
        </w:rPr>
        <w:t xml:space="preserve">in </w:t>
      </w:r>
      <w:r w:rsidRPr="00CF711D">
        <w:rPr>
          <w:rFonts w:ascii="Times New Roman" w:hAnsi="Times New Roman" w:cs="Times New Roman"/>
          <w:sz w:val="24"/>
          <w:szCs w:val="24"/>
        </w:rPr>
        <w:t xml:space="preserve">Enugu. Each of the State capital in the zone has NTA stations </w:t>
      </w:r>
      <w:r w:rsidR="00782602" w:rsidRPr="009E495C">
        <w:rPr>
          <w:rFonts w:ascii="Times New Roman" w:hAnsi="Times New Roman" w:cs="Times New Roman"/>
          <w:sz w:val="24"/>
          <w:szCs w:val="24"/>
          <w:highlight w:val="yellow"/>
        </w:rPr>
        <w:t xml:space="preserve">capitals </w:t>
      </w:r>
      <w:r w:rsidRPr="00CF711D">
        <w:rPr>
          <w:rFonts w:ascii="Times New Roman" w:hAnsi="Times New Roman" w:cs="Times New Roman"/>
          <w:sz w:val="24"/>
          <w:szCs w:val="24"/>
        </w:rPr>
        <w:t xml:space="preserve">in the zone has NTA stations controlled by the zonal network.  Within this wide </w:t>
      </w:r>
      <w:r w:rsidR="004E6663" w:rsidRPr="00CF711D">
        <w:rPr>
          <w:rFonts w:ascii="Times New Roman" w:hAnsi="Times New Roman" w:cs="Times New Roman"/>
          <w:sz w:val="24"/>
          <w:szCs w:val="24"/>
        </w:rPr>
        <w:t xml:space="preserve">operating </w:t>
      </w:r>
      <w:r w:rsidRPr="00CF711D">
        <w:rPr>
          <w:rFonts w:ascii="Times New Roman" w:hAnsi="Times New Roman" w:cs="Times New Roman"/>
          <w:sz w:val="24"/>
          <w:szCs w:val="24"/>
        </w:rPr>
        <w:t>network, the NTA has become a veritable source for disseminating health information.</w:t>
      </w:r>
    </w:p>
    <w:p w14:paraId="10E6990A" w14:textId="3E50056A" w:rsidR="00121DC1" w:rsidRPr="00CF711D" w:rsidRDefault="00121DC1"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Health Watch is a Magazine </w:t>
      </w:r>
      <w:proofErr w:type="spellStart"/>
      <w:r w:rsidRPr="00CF711D">
        <w:rPr>
          <w:rFonts w:ascii="Times New Roman" w:hAnsi="Times New Roman" w:cs="Times New Roman"/>
          <w:sz w:val="24"/>
          <w:szCs w:val="24"/>
        </w:rPr>
        <w:t>Progra</w:t>
      </w:r>
      <w:r w:rsidR="002E5D82" w:rsidRPr="00CF711D">
        <w:rPr>
          <w:rFonts w:ascii="Times New Roman" w:hAnsi="Times New Roman" w:cs="Times New Roman"/>
          <w:sz w:val="24"/>
          <w:szCs w:val="24"/>
        </w:rPr>
        <w:t>m</w:t>
      </w:r>
      <w:r w:rsidRPr="00CF711D">
        <w:rPr>
          <w:rFonts w:ascii="Times New Roman" w:hAnsi="Times New Roman" w:cs="Times New Roman"/>
          <w:sz w:val="24"/>
          <w:szCs w:val="24"/>
        </w:rPr>
        <w:t>me</w:t>
      </w:r>
      <w:proofErr w:type="spellEnd"/>
      <w:r w:rsidRPr="00CF711D">
        <w:rPr>
          <w:rFonts w:ascii="Times New Roman" w:hAnsi="Times New Roman" w:cs="Times New Roman"/>
          <w:sz w:val="24"/>
          <w:szCs w:val="24"/>
        </w:rPr>
        <w:t xml:space="preserve"> of the NTA used to disseminate</w:t>
      </w:r>
      <w:r w:rsidR="002E5D82" w:rsidRPr="00CF711D">
        <w:rPr>
          <w:rFonts w:ascii="Times New Roman" w:hAnsi="Times New Roman" w:cs="Times New Roman"/>
          <w:sz w:val="24"/>
          <w:szCs w:val="24"/>
        </w:rPr>
        <w:t>,</w:t>
      </w:r>
      <w:r w:rsidRPr="00CF711D">
        <w:rPr>
          <w:rFonts w:ascii="Times New Roman" w:hAnsi="Times New Roman" w:cs="Times New Roman"/>
          <w:sz w:val="24"/>
          <w:szCs w:val="24"/>
        </w:rPr>
        <w:t xml:space="preserve"> educate</w:t>
      </w:r>
      <w:r w:rsidR="002E5D82" w:rsidRPr="00CF711D">
        <w:rPr>
          <w:rFonts w:ascii="Times New Roman" w:hAnsi="Times New Roman" w:cs="Times New Roman"/>
          <w:sz w:val="24"/>
          <w:szCs w:val="24"/>
        </w:rPr>
        <w:t>,</w:t>
      </w:r>
      <w:r w:rsidRPr="00CF711D">
        <w:rPr>
          <w:rFonts w:ascii="Times New Roman" w:hAnsi="Times New Roman" w:cs="Times New Roman"/>
          <w:sz w:val="24"/>
          <w:szCs w:val="24"/>
        </w:rPr>
        <w:t xml:space="preserve"> and change </w:t>
      </w:r>
      <w:r w:rsidR="00782602" w:rsidRPr="009E495C">
        <w:rPr>
          <w:rFonts w:ascii="Times New Roman" w:hAnsi="Times New Roman" w:cs="Times New Roman"/>
          <w:sz w:val="24"/>
          <w:szCs w:val="24"/>
          <w:highlight w:val="yellow"/>
        </w:rPr>
        <w:t xml:space="preserve">the </w:t>
      </w:r>
      <w:proofErr w:type="spellStart"/>
      <w:r w:rsidRPr="00CF711D">
        <w:rPr>
          <w:rFonts w:ascii="Times New Roman" w:hAnsi="Times New Roman" w:cs="Times New Roman"/>
          <w:sz w:val="24"/>
          <w:szCs w:val="24"/>
        </w:rPr>
        <w:t>behaviours</w:t>
      </w:r>
      <w:proofErr w:type="spellEnd"/>
      <w:r w:rsidRPr="00CF711D">
        <w:rPr>
          <w:rFonts w:ascii="Times New Roman" w:hAnsi="Times New Roman" w:cs="Times New Roman"/>
          <w:sz w:val="24"/>
          <w:szCs w:val="24"/>
        </w:rPr>
        <w:t>/</w:t>
      </w:r>
      <w:r w:rsidR="00782602" w:rsidRPr="009E495C">
        <w:rPr>
          <w:rFonts w:ascii="Times New Roman" w:hAnsi="Times New Roman" w:cs="Times New Roman"/>
          <w:sz w:val="24"/>
          <w:szCs w:val="24"/>
          <w:highlight w:val="yellow"/>
        </w:rPr>
        <w:t xml:space="preserve">attitudes </w:t>
      </w:r>
      <w:r w:rsidRPr="00CF711D">
        <w:rPr>
          <w:rFonts w:ascii="Times New Roman" w:hAnsi="Times New Roman" w:cs="Times New Roman"/>
          <w:sz w:val="24"/>
          <w:szCs w:val="24"/>
        </w:rPr>
        <w:t>of residents of th</w:t>
      </w:r>
      <w:r w:rsidR="00AF1C59" w:rsidRPr="00CF711D">
        <w:rPr>
          <w:rFonts w:ascii="Times New Roman" w:hAnsi="Times New Roman" w:cs="Times New Roman"/>
          <w:sz w:val="24"/>
          <w:szCs w:val="24"/>
        </w:rPr>
        <w:t>e zone on family health matters</w:t>
      </w:r>
      <w:r w:rsidRPr="00CF711D">
        <w:rPr>
          <w:rFonts w:ascii="Times New Roman" w:hAnsi="Times New Roman" w:cs="Times New Roman"/>
          <w:sz w:val="24"/>
          <w:szCs w:val="24"/>
        </w:rPr>
        <w:t xml:space="preserve">. The health program has a wide scope, which </w:t>
      </w:r>
      <w:r w:rsidR="00782602" w:rsidRPr="009E495C">
        <w:rPr>
          <w:rFonts w:ascii="Times New Roman" w:hAnsi="Times New Roman" w:cs="Times New Roman"/>
          <w:sz w:val="24"/>
          <w:szCs w:val="24"/>
          <w:highlight w:val="yellow"/>
        </w:rPr>
        <w:t xml:space="preserve">includes </w:t>
      </w:r>
      <w:r w:rsidRPr="00CF711D">
        <w:rPr>
          <w:rFonts w:ascii="Times New Roman" w:hAnsi="Times New Roman" w:cs="Times New Roman"/>
          <w:sz w:val="24"/>
          <w:szCs w:val="24"/>
        </w:rPr>
        <w:t xml:space="preserve">child spacing/family planning. Aids/HIV, prevention </w:t>
      </w:r>
      <w:r w:rsidR="00782602" w:rsidRPr="009E495C">
        <w:rPr>
          <w:rFonts w:ascii="Times New Roman" w:hAnsi="Times New Roman" w:cs="Times New Roman"/>
          <w:sz w:val="24"/>
          <w:szCs w:val="24"/>
          <w:highlight w:val="yellow"/>
        </w:rPr>
        <w:t xml:space="preserve">of </w:t>
      </w:r>
      <w:r w:rsidRPr="00CF711D">
        <w:rPr>
          <w:rFonts w:ascii="Times New Roman" w:hAnsi="Times New Roman" w:cs="Times New Roman"/>
          <w:sz w:val="24"/>
          <w:szCs w:val="24"/>
        </w:rPr>
        <w:t xml:space="preserve">mother-to-child-transmission (P.M.T.C.T), </w:t>
      </w:r>
      <w:proofErr w:type="spellStart"/>
      <w:r w:rsidR="00782602" w:rsidRPr="009E495C">
        <w:rPr>
          <w:rFonts w:ascii="Times New Roman" w:hAnsi="Times New Roman" w:cs="Times New Roman"/>
          <w:sz w:val="24"/>
          <w:szCs w:val="24"/>
          <w:highlight w:val="yellow"/>
        </w:rPr>
        <w:t>Immunisation</w:t>
      </w:r>
      <w:proofErr w:type="spellEnd"/>
      <w:r w:rsidRPr="00CF711D">
        <w:rPr>
          <w:rFonts w:ascii="Times New Roman" w:hAnsi="Times New Roman" w:cs="Times New Roman"/>
          <w:sz w:val="24"/>
          <w:szCs w:val="24"/>
        </w:rPr>
        <w:t xml:space="preserve">, </w:t>
      </w:r>
      <w:r w:rsidR="00782602" w:rsidRPr="009E495C">
        <w:rPr>
          <w:rFonts w:ascii="Times New Roman" w:hAnsi="Times New Roman" w:cs="Times New Roman"/>
          <w:sz w:val="24"/>
          <w:szCs w:val="24"/>
          <w:highlight w:val="yellow"/>
        </w:rPr>
        <w:t xml:space="preserve">handwashing </w:t>
      </w:r>
      <w:r w:rsidRPr="00CF711D">
        <w:rPr>
          <w:rFonts w:ascii="Times New Roman" w:hAnsi="Times New Roman" w:cs="Times New Roman"/>
          <w:sz w:val="24"/>
          <w:szCs w:val="24"/>
        </w:rPr>
        <w:t xml:space="preserve">with soap and </w:t>
      </w:r>
      <w:r w:rsidR="00D466DC" w:rsidRPr="00CF711D">
        <w:rPr>
          <w:rFonts w:ascii="Times New Roman" w:hAnsi="Times New Roman" w:cs="Times New Roman"/>
          <w:sz w:val="24"/>
          <w:szCs w:val="24"/>
        </w:rPr>
        <w:t>water (HWSW</w:t>
      </w:r>
      <w:r w:rsidR="00422054" w:rsidRPr="00CF711D">
        <w:rPr>
          <w:rFonts w:ascii="Times New Roman" w:hAnsi="Times New Roman" w:cs="Times New Roman"/>
          <w:sz w:val="24"/>
          <w:szCs w:val="24"/>
        </w:rPr>
        <w:t xml:space="preserve">), open </w:t>
      </w:r>
      <w:r w:rsidR="00782602" w:rsidRPr="009E495C">
        <w:rPr>
          <w:rFonts w:ascii="Times New Roman" w:hAnsi="Times New Roman" w:cs="Times New Roman"/>
          <w:sz w:val="24"/>
          <w:szCs w:val="24"/>
          <w:highlight w:val="yellow"/>
        </w:rPr>
        <w:t xml:space="preserve">defecation </w:t>
      </w:r>
      <w:r w:rsidR="00422054" w:rsidRPr="00CF711D">
        <w:rPr>
          <w:rFonts w:ascii="Times New Roman" w:hAnsi="Times New Roman" w:cs="Times New Roman"/>
          <w:sz w:val="24"/>
          <w:szCs w:val="24"/>
        </w:rPr>
        <w:t>method</w:t>
      </w:r>
      <w:r w:rsidRPr="00CF711D">
        <w:rPr>
          <w:rFonts w:ascii="Times New Roman" w:hAnsi="Times New Roman" w:cs="Times New Roman"/>
          <w:sz w:val="24"/>
          <w:szCs w:val="24"/>
        </w:rPr>
        <w:t xml:space="preserve"> (ODM) prevention, and other essential family practices. Health </w:t>
      </w:r>
      <w:r w:rsidR="00782602" w:rsidRPr="009E495C">
        <w:rPr>
          <w:rFonts w:ascii="Times New Roman" w:hAnsi="Times New Roman" w:cs="Times New Roman"/>
          <w:sz w:val="24"/>
          <w:szCs w:val="24"/>
          <w:highlight w:val="yellow"/>
        </w:rPr>
        <w:t xml:space="preserve">Watch </w:t>
      </w:r>
      <w:r w:rsidRPr="00CF711D">
        <w:rPr>
          <w:rFonts w:ascii="Times New Roman" w:hAnsi="Times New Roman" w:cs="Times New Roman"/>
          <w:sz w:val="24"/>
          <w:szCs w:val="24"/>
        </w:rPr>
        <w:t xml:space="preserve">is broadcast every Sunday between </w:t>
      </w:r>
      <w:r w:rsidR="00782602" w:rsidRPr="009E495C">
        <w:rPr>
          <w:rFonts w:ascii="Times New Roman" w:hAnsi="Times New Roman" w:cs="Times New Roman"/>
          <w:sz w:val="24"/>
          <w:szCs w:val="24"/>
          <w:highlight w:val="yellow"/>
        </w:rPr>
        <w:t>7:30 pm</w:t>
      </w:r>
      <w:r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to </w:t>
      </w:r>
      <w:r w:rsidR="00782602" w:rsidRPr="009E495C">
        <w:rPr>
          <w:rFonts w:ascii="Times New Roman" w:hAnsi="Times New Roman" w:cs="Times New Roman"/>
          <w:sz w:val="24"/>
          <w:szCs w:val="24"/>
          <w:highlight w:val="yellow"/>
        </w:rPr>
        <w:t>8 pm</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and it usually features a specialist in particul</w:t>
      </w:r>
      <w:r w:rsidR="00802CD0" w:rsidRPr="00CF711D">
        <w:rPr>
          <w:rFonts w:ascii="Times New Roman" w:hAnsi="Times New Roman" w:cs="Times New Roman"/>
          <w:sz w:val="24"/>
          <w:szCs w:val="24"/>
        </w:rPr>
        <w:t xml:space="preserve">ar areas of </w:t>
      </w:r>
      <w:r w:rsidR="00782602" w:rsidRPr="009E495C">
        <w:rPr>
          <w:rFonts w:ascii="Times New Roman" w:hAnsi="Times New Roman" w:cs="Times New Roman"/>
          <w:sz w:val="24"/>
          <w:szCs w:val="24"/>
          <w:highlight w:val="yellow"/>
        </w:rPr>
        <w:t>discussion</w:t>
      </w:r>
      <w:r w:rsidR="00802CD0" w:rsidRPr="00CF711D">
        <w:rPr>
          <w:rFonts w:ascii="Times New Roman" w:hAnsi="Times New Roman" w:cs="Times New Roman"/>
          <w:sz w:val="24"/>
          <w:szCs w:val="24"/>
        </w:rPr>
        <w:t>. With the</w:t>
      </w:r>
      <w:r w:rsidRPr="00CF711D">
        <w:rPr>
          <w:rFonts w:ascii="Times New Roman" w:hAnsi="Times New Roman" w:cs="Times New Roman"/>
          <w:sz w:val="24"/>
          <w:szCs w:val="24"/>
        </w:rPr>
        <w:t xml:space="preserve"> thrust of seeking to employ some of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 xml:space="preserve">great works happening in the health sector, challenge the bad and create positive ideas and actions, Nigerian </w:t>
      </w:r>
      <w:r w:rsidR="00782602" w:rsidRPr="009E495C">
        <w:rPr>
          <w:rFonts w:ascii="Times New Roman" w:hAnsi="Times New Roman" w:cs="Times New Roman"/>
          <w:sz w:val="24"/>
          <w:szCs w:val="24"/>
          <w:highlight w:val="yellow"/>
        </w:rPr>
        <w:t>Watch</w:t>
      </w:r>
      <w:r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uses advocacy and communication to influence health policy and seek better health and access </w:t>
      </w:r>
      <w:r w:rsidR="00782602" w:rsidRPr="009E495C">
        <w:rPr>
          <w:rFonts w:ascii="Times New Roman" w:hAnsi="Times New Roman" w:cs="Times New Roman"/>
          <w:sz w:val="24"/>
          <w:szCs w:val="24"/>
          <w:highlight w:val="yellow"/>
        </w:rPr>
        <w:t xml:space="preserve">to </w:t>
      </w:r>
      <w:r w:rsidRPr="00CF711D">
        <w:rPr>
          <w:rFonts w:ascii="Times New Roman" w:hAnsi="Times New Roman" w:cs="Times New Roman"/>
          <w:sz w:val="24"/>
          <w:szCs w:val="24"/>
        </w:rPr>
        <w:t>health care. According to Orji (2022)</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 xml:space="preserve">Nigerian </w:t>
      </w:r>
      <w:r w:rsidR="00782602" w:rsidRPr="009E495C">
        <w:rPr>
          <w:rFonts w:ascii="Times New Roman" w:hAnsi="Times New Roman" w:cs="Times New Roman"/>
          <w:sz w:val="24"/>
          <w:szCs w:val="24"/>
          <w:highlight w:val="yellow"/>
        </w:rPr>
        <w:t>Health Watch</w:t>
      </w:r>
      <w:r w:rsidRPr="009E495C">
        <w:rPr>
          <w:rFonts w:ascii="Times New Roman" w:hAnsi="Times New Roman" w:cs="Times New Roman"/>
          <w:sz w:val="24"/>
          <w:szCs w:val="24"/>
          <w:highlight w:val="yellow"/>
        </w:rPr>
        <w:t xml:space="preserve"> </w:t>
      </w:r>
      <w:r w:rsidR="00782602" w:rsidRPr="009E495C">
        <w:rPr>
          <w:rFonts w:ascii="Times New Roman" w:hAnsi="Times New Roman" w:cs="Times New Roman"/>
          <w:sz w:val="24"/>
          <w:szCs w:val="24"/>
          <w:highlight w:val="yellow"/>
        </w:rPr>
        <w:t xml:space="preserve">provides </w:t>
      </w:r>
      <w:r w:rsidRPr="00CF711D">
        <w:rPr>
          <w:rFonts w:ascii="Times New Roman" w:hAnsi="Times New Roman" w:cs="Times New Roman"/>
          <w:sz w:val="24"/>
          <w:szCs w:val="24"/>
        </w:rPr>
        <w:t>informed commentary and in-depth analysis of health issues in Nigeria.</w:t>
      </w:r>
      <w:r w:rsidR="00EF4003"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The </w:t>
      </w:r>
      <w:proofErr w:type="spellStart"/>
      <w:r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 xml:space="preserve"> has a wide outreach and has been </w:t>
      </w:r>
      <w:proofErr w:type="spellStart"/>
      <w:r w:rsidR="00782602" w:rsidRPr="009E495C">
        <w:rPr>
          <w:rFonts w:ascii="Times New Roman" w:hAnsi="Times New Roman" w:cs="Times New Roman"/>
          <w:sz w:val="24"/>
          <w:szCs w:val="24"/>
          <w:highlight w:val="yellow"/>
        </w:rPr>
        <w:t>recognised</w:t>
      </w:r>
      <w:proofErr w:type="spellEnd"/>
      <w:r w:rsidR="00782602"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across the sector as a strong advocate for the improvement of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health of the people of Nigeria.</w:t>
      </w:r>
    </w:p>
    <w:p w14:paraId="7989DF1C" w14:textId="72F89750" w:rsidR="00746052" w:rsidRPr="00CF711D" w:rsidRDefault="00121DC1" w:rsidP="00CF711D">
      <w:pPr>
        <w:shd w:val="clear" w:color="auto" w:fill="FFFFFF"/>
        <w:spacing w:before="202" w:line="360" w:lineRule="auto"/>
        <w:jc w:val="both"/>
        <w:rPr>
          <w:rFonts w:ascii="Times New Roman" w:hAnsi="Times New Roman" w:cs="Times New Roman"/>
          <w:sz w:val="24"/>
          <w:szCs w:val="24"/>
        </w:rPr>
      </w:pPr>
      <w:r w:rsidRPr="00CF711D">
        <w:rPr>
          <w:rFonts w:ascii="Times New Roman" w:hAnsi="Times New Roman" w:cs="Times New Roman"/>
          <w:sz w:val="24"/>
          <w:szCs w:val="24"/>
        </w:rPr>
        <w:lastRenderedPageBreak/>
        <w:t xml:space="preserve">Justifying the rationale behind the </w:t>
      </w:r>
      <w:proofErr w:type="spellStart"/>
      <w:r w:rsidR="00782602" w:rsidRPr="009E495C">
        <w:rPr>
          <w:rFonts w:ascii="Times New Roman" w:hAnsi="Times New Roman" w:cs="Times New Roman"/>
          <w:sz w:val="24"/>
          <w:szCs w:val="24"/>
          <w:highlight w:val="yellow"/>
        </w:rPr>
        <w:t>programme</w:t>
      </w:r>
      <w:proofErr w:type="spellEnd"/>
      <w:r w:rsidRPr="00CF711D">
        <w:rPr>
          <w:rFonts w:ascii="Times New Roman" w:hAnsi="Times New Roman" w:cs="Times New Roman"/>
          <w:sz w:val="24"/>
          <w:szCs w:val="24"/>
        </w:rPr>
        <w:t xml:space="preserve">, Orji (2022) argues that given the nature of health issues, they </w:t>
      </w:r>
      <w:proofErr w:type="spellStart"/>
      <w:r w:rsidRPr="00CF711D">
        <w:rPr>
          <w:rFonts w:ascii="Times New Roman" w:hAnsi="Times New Roman" w:cs="Times New Roman"/>
          <w:sz w:val="24"/>
          <w:szCs w:val="24"/>
        </w:rPr>
        <w:t>handly</w:t>
      </w:r>
      <w:proofErr w:type="spellEnd"/>
      <w:r w:rsidRPr="00CF711D">
        <w:rPr>
          <w:rFonts w:ascii="Times New Roman" w:hAnsi="Times New Roman" w:cs="Times New Roman"/>
          <w:sz w:val="24"/>
          <w:szCs w:val="24"/>
        </w:rPr>
        <w:t xml:space="preserve"> feature in media, and thus people lack the information </w:t>
      </w:r>
      <w:r w:rsidR="00782602" w:rsidRPr="009E495C">
        <w:rPr>
          <w:rFonts w:ascii="Times New Roman" w:hAnsi="Times New Roman" w:cs="Times New Roman"/>
          <w:sz w:val="24"/>
          <w:szCs w:val="24"/>
          <w:highlight w:val="yellow"/>
        </w:rPr>
        <w:t>to</w:t>
      </w:r>
      <w:r w:rsidR="00782602"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choose effective health services or demand quality improvement. This implies health matters are complicated issues which need </w:t>
      </w:r>
      <w:r w:rsidR="00782602" w:rsidRPr="009E495C">
        <w:rPr>
          <w:rFonts w:ascii="Times New Roman" w:hAnsi="Times New Roman" w:cs="Times New Roman"/>
          <w:sz w:val="24"/>
          <w:szCs w:val="24"/>
          <w:highlight w:val="yellow"/>
        </w:rPr>
        <w:t>specialists</w:t>
      </w:r>
      <w:r w:rsidRPr="00CF711D">
        <w:rPr>
          <w:rFonts w:ascii="Times New Roman" w:hAnsi="Times New Roman" w:cs="Times New Roman"/>
          <w:sz w:val="24"/>
          <w:szCs w:val="24"/>
        </w:rPr>
        <w:t>. This gives rise to health communication and health literacy</w:t>
      </w:r>
      <w:r w:rsidR="0039295F" w:rsidRPr="00CF711D">
        <w:rPr>
          <w:rFonts w:ascii="Times New Roman" w:hAnsi="Times New Roman" w:cs="Times New Roman"/>
          <w:sz w:val="24"/>
          <w:szCs w:val="24"/>
        </w:rPr>
        <w:t>, which play</w:t>
      </w:r>
      <w:r w:rsidR="00746052" w:rsidRPr="00CF711D">
        <w:rPr>
          <w:rFonts w:ascii="Times New Roman" w:hAnsi="Times New Roman" w:cs="Times New Roman"/>
          <w:sz w:val="24"/>
          <w:szCs w:val="24"/>
        </w:rPr>
        <w:t xml:space="preserve"> an integral role in the delivery of healthcare and the promotion of health. This means that communication is a persuasive tool that could be used purposefully to alter the </w:t>
      </w:r>
      <w:proofErr w:type="spellStart"/>
      <w:r w:rsidR="00782602" w:rsidRPr="009E495C">
        <w:rPr>
          <w:rFonts w:ascii="Times New Roman" w:hAnsi="Times New Roman" w:cs="Times New Roman"/>
          <w:sz w:val="24"/>
          <w:szCs w:val="24"/>
          <w:highlight w:val="yellow"/>
        </w:rPr>
        <w:t>behaviour</w:t>
      </w:r>
      <w:proofErr w:type="spellEnd"/>
      <w:r w:rsidR="00782602" w:rsidRPr="009E495C">
        <w:rPr>
          <w:rFonts w:ascii="Times New Roman" w:hAnsi="Times New Roman" w:cs="Times New Roman"/>
          <w:sz w:val="24"/>
          <w:szCs w:val="24"/>
          <w:highlight w:val="yellow"/>
        </w:rPr>
        <w:t xml:space="preserve"> </w:t>
      </w:r>
      <w:r w:rsidR="00746052" w:rsidRPr="00CF711D">
        <w:rPr>
          <w:rFonts w:ascii="Times New Roman" w:hAnsi="Times New Roman" w:cs="Times New Roman"/>
          <w:sz w:val="24"/>
          <w:szCs w:val="24"/>
        </w:rPr>
        <w:t>of the recipient in the direction desired by the communication source.</w:t>
      </w:r>
    </w:p>
    <w:p w14:paraId="39412424" w14:textId="4103AB22" w:rsidR="009B5514" w:rsidRPr="00CF711D" w:rsidRDefault="009B5514"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Ahmed, M. and Abdu, S. (2020)</w:t>
      </w:r>
      <w:r w:rsidRPr="00CF711D">
        <w:rPr>
          <w:rFonts w:ascii="Times New Roman" w:hAnsi="Times New Roman" w:cs="Times New Roman"/>
          <w:b/>
          <w:sz w:val="24"/>
          <w:szCs w:val="24"/>
        </w:rPr>
        <w:t xml:space="preserve">, </w:t>
      </w:r>
      <w:r w:rsidRPr="00CF711D">
        <w:rPr>
          <w:rFonts w:ascii="Times New Roman" w:hAnsi="Times New Roman" w:cs="Times New Roman"/>
          <w:sz w:val="24"/>
          <w:szCs w:val="24"/>
        </w:rPr>
        <w:t>in a study cited,</w:t>
      </w:r>
      <w:r w:rsidRPr="00CF711D">
        <w:rPr>
          <w:rFonts w:ascii="Times New Roman" w:hAnsi="Times New Roman" w:cs="Times New Roman"/>
          <w:b/>
          <w:sz w:val="24"/>
          <w:szCs w:val="24"/>
        </w:rPr>
        <w:t xml:space="preserve"> </w:t>
      </w:r>
      <w:r w:rsidRPr="00CF711D">
        <w:rPr>
          <w:rFonts w:ascii="Times New Roman" w:hAnsi="Times New Roman" w:cs="Times New Roman"/>
          <w:i/>
          <w:sz w:val="24"/>
          <w:szCs w:val="24"/>
        </w:rPr>
        <w:t>“Association Between Exposure to mass media family planning messages and utilization of modern contraceptives among urban and rural youth Women in Ethiopia,”</w:t>
      </w:r>
      <w:r w:rsidRPr="00CF711D">
        <w:rPr>
          <w:rFonts w:ascii="Times New Roman" w:hAnsi="Times New Roman" w:cs="Times New Roman"/>
          <w:sz w:val="24"/>
          <w:szCs w:val="24"/>
        </w:rPr>
        <w:t xml:space="preserve"> posit that family planning helps to reduce poverty, increase gender equality, prevent the spread of sexually transmitted infections (STIs), and reduce maternal, infant, and childhood mortality.  The study adopted a comparative cross-sectional </w:t>
      </w:r>
      <w:r w:rsidR="00782602" w:rsidRPr="009E495C">
        <w:rPr>
          <w:rFonts w:ascii="Times New Roman" w:hAnsi="Times New Roman" w:cs="Times New Roman"/>
          <w:sz w:val="24"/>
          <w:szCs w:val="24"/>
          <w:highlight w:val="yellow"/>
        </w:rPr>
        <w:t>design</w:t>
      </w:r>
      <w:r w:rsidRPr="00CF711D">
        <w:rPr>
          <w:rFonts w:ascii="Times New Roman" w:hAnsi="Times New Roman" w:cs="Times New Roman"/>
          <w:sz w:val="24"/>
          <w:szCs w:val="24"/>
        </w:rPr>
        <w:t xml:space="preserve">, using the 2016 Ethiopia Demographic and Health Survey (EDHS) data.  A total sample of 6401 rural women and 2340 urban women was used for the study.  Results obtained from the study revealed that there was no association between </w:t>
      </w:r>
      <w:r w:rsidR="00782602" w:rsidRPr="009E495C">
        <w:rPr>
          <w:rFonts w:ascii="Times New Roman" w:hAnsi="Times New Roman" w:cs="Times New Roman"/>
          <w:sz w:val="24"/>
          <w:szCs w:val="24"/>
          <w:highlight w:val="yellow"/>
        </w:rPr>
        <w:t xml:space="preserve">women's </w:t>
      </w:r>
      <w:r w:rsidRPr="00CF711D">
        <w:rPr>
          <w:rFonts w:ascii="Times New Roman" w:hAnsi="Times New Roman" w:cs="Times New Roman"/>
          <w:sz w:val="24"/>
          <w:szCs w:val="24"/>
        </w:rPr>
        <w:t xml:space="preserve">exposure to mass media family planning messages and </w:t>
      </w:r>
      <w:proofErr w:type="spellStart"/>
      <w:r w:rsidR="00782602" w:rsidRPr="009E495C">
        <w:rPr>
          <w:rFonts w:ascii="Times New Roman" w:hAnsi="Times New Roman" w:cs="Times New Roman"/>
          <w:sz w:val="24"/>
          <w:szCs w:val="24"/>
          <w:highlight w:val="yellow"/>
        </w:rPr>
        <w:t>utilisation</w:t>
      </w:r>
      <w:proofErr w:type="spellEnd"/>
      <w:r w:rsidR="00782602"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of modern </w:t>
      </w:r>
      <w:r w:rsidR="00782602" w:rsidRPr="009E495C">
        <w:rPr>
          <w:rFonts w:ascii="Times New Roman" w:hAnsi="Times New Roman" w:cs="Times New Roman"/>
          <w:sz w:val="24"/>
          <w:szCs w:val="24"/>
          <w:highlight w:val="yellow"/>
        </w:rPr>
        <w:t>contraceptives</w:t>
      </w:r>
      <w:r w:rsidR="00782602">
        <w:rPr>
          <w:rFonts w:ascii="Times New Roman" w:hAnsi="Times New Roman" w:cs="Times New Roman"/>
          <w:sz w:val="24"/>
          <w:szCs w:val="24"/>
        </w:rPr>
        <w:t>.</w:t>
      </w:r>
      <w:r w:rsidR="00782602" w:rsidRPr="00CF711D">
        <w:rPr>
          <w:rFonts w:ascii="Times New Roman" w:hAnsi="Times New Roman" w:cs="Times New Roman"/>
          <w:sz w:val="24"/>
          <w:szCs w:val="24"/>
        </w:rPr>
        <w:t xml:space="preserve"> </w:t>
      </w:r>
      <w:r w:rsidRPr="00CF711D">
        <w:rPr>
          <w:rFonts w:ascii="Times New Roman" w:hAnsi="Times New Roman" w:cs="Times New Roman"/>
          <w:sz w:val="24"/>
          <w:szCs w:val="24"/>
        </w:rPr>
        <w:t>in rural media</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family planning messages in urban areas were less likely to use modern contraceptives.  The paper concluded that the role of inequalities in modern contraceptive </w:t>
      </w:r>
      <w:proofErr w:type="spellStart"/>
      <w:r w:rsidR="00782602" w:rsidRPr="009E495C">
        <w:rPr>
          <w:rFonts w:ascii="Times New Roman" w:hAnsi="Times New Roman" w:cs="Times New Roman"/>
          <w:sz w:val="24"/>
          <w:szCs w:val="24"/>
          <w:highlight w:val="yellow"/>
        </w:rPr>
        <w:t>utilisation</w:t>
      </w:r>
      <w:proofErr w:type="spellEnd"/>
      <w:r w:rsidR="00782602"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 xml:space="preserve">is </w:t>
      </w:r>
      <w:r w:rsidR="00782602" w:rsidRPr="009E495C">
        <w:rPr>
          <w:rFonts w:ascii="Times New Roman" w:hAnsi="Times New Roman" w:cs="Times New Roman"/>
          <w:sz w:val="24"/>
          <w:szCs w:val="24"/>
          <w:highlight w:val="yellow"/>
        </w:rPr>
        <w:t xml:space="preserve">shaped </w:t>
      </w:r>
      <w:r w:rsidRPr="00CF711D">
        <w:rPr>
          <w:rFonts w:ascii="Times New Roman" w:hAnsi="Times New Roman" w:cs="Times New Roman"/>
          <w:sz w:val="24"/>
          <w:szCs w:val="24"/>
        </w:rPr>
        <w:t>by structural and intermediary factors (religion, household wealth, education and number of children).</w:t>
      </w:r>
    </w:p>
    <w:p w14:paraId="1314535F" w14:textId="33606465" w:rsidR="009B5514" w:rsidRPr="00CF711D" w:rsidRDefault="009B5514"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Eze, B. U. and Okeke, A.A. (2015)</w:t>
      </w:r>
      <w:r w:rsidRPr="00CF711D">
        <w:rPr>
          <w:rFonts w:ascii="Times New Roman" w:hAnsi="Times New Roman" w:cs="Times New Roman"/>
          <w:b/>
          <w:sz w:val="24"/>
          <w:szCs w:val="24"/>
        </w:rPr>
        <w:t xml:space="preserve"> </w:t>
      </w:r>
      <w:r w:rsidRPr="00CF711D">
        <w:rPr>
          <w:rFonts w:ascii="Times New Roman" w:hAnsi="Times New Roman" w:cs="Times New Roman"/>
          <w:sz w:val="24"/>
          <w:szCs w:val="24"/>
        </w:rPr>
        <w:t xml:space="preserve">used the questionnaire, interviews and direct observation as the methodology to examine </w:t>
      </w:r>
      <w:r w:rsidRPr="00CF711D">
        <w:rPr>
          <w:rFonts w:ascii="Times New Roman" w:hAnsi="Times New Roman" w:cs="Times New Roman"/>
          <w:i/>
          <w:sz w:val="24"/>
          <w:szCs w:val="24"/>
        </w:rPr>
        <w:t>the adoption of family planning measures among couples in New Heaven, Enugu state, Nigeria</w:t>
      </w:r>
      <w:r w:rsidRPr="00CF711D">
        <w:rPr>
          <w:rFonts w:ascii="Times New Roman" w:hAnsi="Times New Roman" w:cs="Times New Roman"/>
          <w:sz w:val="24"/>
          <w:szCs w:val="24"/>
        </w:rPr>
        <w:t xml:space="preserve">.  The researchers drew a sample of 150 </w:t>
      </w:r>
      <w:r w:rsidR="00782602" w:rsidRPr="009E495C">
        <w:rPr>
          <w:rFonts w:ascii="Times New Roman" w:hAnsi="Times New Roman" w:cs="Times New Roman"/>
          <w:sz w:val="24"/>
          <w:szCs w:val="24"/>
          <w:highlight w:val="yellow"/>
        </w:rPr>
        <w:t xml:space="preserve">respondents </w:t>
      </w:r>
      <w:r w:rsidRPr="00CF711D">
        <w:rPr>
          <w:rFonts w:ascii="Times New Roman" w:hAnsi="Times New Roman" w:cs="Times New Roman"/>
          <w:sz w:val="24"/>
          <w:szCs w:val="24"/>
        </w:rPr>
        <w:t>and randomly administered the questionnaire in 10 streets out of 40 streets in New Heaven, Enugu state.  Results of the findings show that there are various factors that influence the use of birth control measures</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some of which are marital status, age at marriage, duration of marriage, </w:t>
      </w:r>
      <w:r w:rsidR="00782602" w:rsidRPr="009E495C">
        <w:rPr>
          <w:rFonts w:ascii="Times New Roman" w:hAnsi="Times New Roman" w:cs="Times New Roman"/>
          <w:sz w:val="24"/>
          <w:szCs w:val="24"/>
          <w:highlight w:val="yellow"/>
        </w:rPr>
        <w:t xml:space="preserve">and </w:t>
      </w:r>
      <w:r w:rsidRPr="00CF711D">
        <w:rPr>
          <w:rFonts w:ascii="Times New Roman" w:hAnsi="Times New Roman" w:cs="Times New Roman"/>
          <w:sz w:val="24"/>
          <w:szCs w:val="24"/>
        </w:rPr>
        <w:t xml:space="preserve">occupation.  The result also revealed that condom was the most common method of birth control known and used by the respondents.  The gap in this study is that it failed to identify how mass media influences </w:t>
      </w:r>
      <w:r w:rsidRPr="00CF711D">
        <w:rPr>
          <w:rFonts w:ascii="Times New Roman" w:hAnsi="Times New Roman" w:cs="Times New Roman"/>
          <w:sz w:val="24"/>
          <w:szCs w:val="24"/>
        </w:rPr>
        <w:lastRenderedPageBreak/>
        <w:t xml:space="preserve">the knowledge, attitudes, beliefs and practices of family planning among the respondents.  This gap is intended to be filled by this present study.  </w:t>
      </w:r>
    </w:p>
    <w:p w14:paraId="0DCF1245" w14:textId="51D528C8" w:rsidR="003B6526" w:rsidRPr="00CF711D" w:rsidRDefault="003B6526" w:rsidP="00CF711D">
      <w:pPr>
        <w:spacing w:line="360" w:lineRule="auto"/>
        <w:jc w:val="both"/>
        <w:rPr>
          <w:rFonts w:ascii="Times New Roman" w:hAnsi="Times New Roman" w:cs="Times New Roman"/>
          <w:sz w:val="24"/>
          <w:szCs w:val="24"/>
        </w:rPr>
      </w:pPr>
      <w:proofErr w:type="spellStart"/>
      <w:r w:rsidRPr="00CF711D">
        <w:rPr>
          <w:rFonts w:ascii="Times New Roman" w:hAnsi="Times New Roman" w:cs="Times New Roman"/>
          <w:sz w:val="24"/>
          <w:szCs w:val="24"/>
        </w:rPr>
        <w:t>Glennerster</w:t>
      </w:r>
      <w:proofErr w:type="spellEnd"/>
      <w:r w:rsidRPr="00CF711D">
        <w:rPr>
          <w:rFonts w:ascii="Times New Roman" w:hAnsi="Times New Roman" w:cs="Times New Roman"/>
          <w:sz w:val="24"/>
          <w:szCs w:val="24"/>
        </w:rPr>
        <w:t xml:space="preserve">, Murray and </w:t>
      </w:r>
      <w:proofErr w:type="spellStart"/>
      <w:r w:rsidRPr="00CF711D">
        <w:rPr>
          <w:rFonts w:ascii="Times New Roman" w:hAnsi="Times New Roman" w:cs="Times New Roman"/>
          <w:sz w:val="24"/>
          <w:szCs w:val="24"/>
        </w:rPr>
        <w:t>Puliquen</w:t>
      </w:r>
      <w:proofErr w:type="spellEnd"/>
      <w:r w:rsidRPr="00CF711D">
        <w:rPr>
          <w:rFonts w:ascii="Times New Roman" w:hAnsi="Times New Roman" w:cs="Times New Roman"/>
          <w:b/>
          <w:sz w:val="24"/>
          <w:szCs w:val="24"/>
        </w:rPr>
        <w:t xml:space="preserve"> </w:t>
      </w:r>
      <w:r w:rsidRPr="00CF711D">
        <w:rPr>
          <w:rFonts w:ascii="Times New Roman" w:hAnsi="Times New Roman" w:cs="Times New Roman"/>
          <w:sz w:val="24"/>
          <w:szCs w:val="24"/>
        </w:rPr>
        <w:t xml:space="preserve">(2021) carried out their own study titled, </w:t>
      </w:r>
      <w:r w:rsidRPr="00CF711D">
        <w:rPr>
          <w:rFonts w:ascii="Times New Roman" w:hAnsi="Times New Roman" w:cs="Times New Roman"/>
          <w:i/>
          <w:sz w:val="24"/>
          <w:szCs w:val="24"/>
        </w:rPr>
        <w:t>“The media or the message</w:t>
      </w:r>
      <w:r w:rsidR="00782602">
        <w:rPr>
          <w:rFonts w:ascii="Times New Roman" w:hAnsi="Times New Roman" w:cs="Times New Roman"/>
          <w:i/>
          <w:sz w:val="24"/>
          <w:szCs w:val="24"/>
        </w:rPr>
        <w:t>:</w:t>
      </w:r>
      <w:r w:rsidRPr="00CF711D">
        <w:rPr>
          <w:rFonts w:ascii="Times New Roman" w:hAnsi="Times New Roman" w:cs="Times New Roman"/>
          <w:i/>
          <w:sz w:val="24"/>
          <w:szCs w:val="24"/>
        </w:rPr>
        <w:t xml:space="preserve"> Experimental Evidence on mass media and modern contraceptive uptake in </w:t>
      </w:r>
      <w:r w:rsidR="00782602" w:rsidRPr="009E495C">
        <w:rPr>
          <w:rFonts w:ascii="Times New Roman" w:hAnsi="Times New Roman" w:cs="Times New Roman"/>
          <w:i/>
          <w:sz w:val="24"/>
          <w:szCs w:val="24"/>
          <w:highlight w:val="yellow"/>
        </w:rPr>
        <w:t xml:space="preserve">Burkina </w:t>
      </w:r>
      <w:r w:rsidRPr="00CF711D">
        <w:rPr>
          <w:rFonts w:ascii="Times New Roman" w:hAnsi="Times New Roman" w:cs="Times New Roman"/>
          <w:i/>
          <w:sz w:val="24"/>
          <w:szCs w:val="24"/>
        </w:rPr>
        <w:t>Faso.</w:t>
      </w:r>
      <w:r w:rsidRPr="00CF711D">
        <w:rPr>
          <w:rFonts w:ascii="Times New Roman" w:hAnsi="Times New Roman" w:cs="Times New Roman"/>
          <w:sz w:val="24"/>
          <w:szCs w:val="24"/>
        </w:rPr>
        <w:t xml:space="preserve">  </w:t>
      </w:r>
      <w:proofErr w:type="spellStart"/>
      <w:r w:rsidRPr="00CF711D">
        <w:rPr>
          <w:rFonts w:ascii="Times New Roman" w:hAnsi="Times New Roman" w:cs="Times New Roman"/>
          <w:sz w:val="24"/>
          <w:szCs w:val="24"/>
        </w:rPr>
        <w:t>Glennerster</w:t>
      </w:r>
      <w:proofErr w:type="spellEnd"/>
      <w:r w:rsidRPr="00CF711D">
        <w:rPr>
          <w:rFonts w:ascii="Times New Roman" w:hAnsi="Times New Roman" w:cs="Times New Roman"/>
          <w:sz w:val="24"/>
          <w:szCs w:val="24"/>
        </w:rPr>
        <w:t xml:space="preserve"> et al (2021) used a sample of 1,500 women receiving radio campaigns for 2-5 years from 16 local radio stations in Burkina Faso for their study and found that women who received radio in non-campaign areas reduced contraception use and had more conservative gender </w:t>
      </w:r>
      <w:r w:rsidR="00782602" w:rsidRPr="009E495C">
        <w:rPr>
          <w:rFonts w:ascii="Times New Roman" w:hAnsi="Times New Roman" w:cs="Times New Roman"/>
          <w:sz w:val="24"/>
          <w:szCs w:val="24"/>
          <w:highlight w:val="yellow"/>
        </w:rPr>
        <w:t>attitudes</w:t>
      </w:r>
      <w:r w:rsidRPr="00CF711D">
        <w:rPr>
          <w:rFonts w:ascii="Times New Roman" w:hAnsi="Times New Roman" w:cs="Times New Roman"/>
          <w:sz w:val="24"/>
          <w:szCs w:val="24"/>
        </w:rPr>
        <w:t xml:space="preserve">.  The study concluded that access to mass media and varying the content of mass media can change a highly consequential </w:t>
      </w:r>
      <w:proofErr w:type="spellStart"/>
      <w:r w:rsidRPr="00CF711D">
        <w:rPr>
          <w:rFonts w:ascii="Times New Roman" w:hAnsi="Times New Roman" w:cs="Times New Roman"/>
          <w:sz w:val="24"/>
          <w:szCs w:val="24"/>
        </w:rPr>
        <w:t>behaviour</w:t>
      </w:r>
      <w:proofErr w:type="spellEnd"/>
      <w:r w:rsidRPr="00CF711D">
        <w:rPr>
          <w:rFonts w:ascii="Times New Roman" w:hAnsi="Times New Roman" w:cs="Times New Roman"/>
          <w:sz w:val="24"/>
          <w:szCs w:val="24"/>
        </w:rPr>
        <w:t xml:space="preserve"> (fertility decisions), but that the </w:t>
      </w:r>
      <w:r w:rsidR="00782602" w:rsidRPr="009E495C">
        <w:rPr>
          <w:rFonts w:ascii="Times New Roman" w:hAnsi="Times New Roman" w:cs="Times New Roman"/>
          <w:sz w:val="24"/>
          <w:szCs w:val="24"/>
          <w:highlight w:val="yellow"/>
        </w:rPr>
        <w:t xml:space="preserve">fact </w:t>
      </w:r>
      <w:r w:rsidRPr="00CF711D">
        <w:rPr>
          <w:rFonts w:ascii="Times New Roman" w:hAnsi="Times New Roman" w:cs="Times New Roman"/>
          <w:sz w:val="24"/>
          <w:szCs w:val="24"/>
        </w:rPr>
        <w:t>depends critically on the quality of the message being delivered.</w:t>
      </w:r>
    </w:p>
    <w:p w14:paraId="5BFCA1BA" w14:textId="77777777" w:rsidR="00A151D6" w:rsidRPr="00CF711D" w:rsidRDefault="008A73E4" w:rsidP="00CF711D">
      <w:pPr>
        <w:spacing w:line="360" w:lineRule="auto"/>
        <w:ind w:left="720" w:hanging="720"/>
        <w:jc w:val="both"/>
        <w:rPr>
          <w:rFonts w:ascii="Times New Roman" w:hAnsi="Times New Roman" w:cs="Times New Roman"/>
          <w:b/>
          <w:sz w:val="24"/>
          <w:szCs w:val="24"/>
        </w:rPr>
      </w:pPr>
      <w:r w:rsidRPr="00CF711D">
        <w:rPr>
          <w:rFonts w:ascii="Times New Roman" w:hAnsi="Times New Roman" w:cs="Times New Roman"/>
          <w:b/>
          <w:sz w:val="24"/>
          <w:szCs w:val="24"/>
        </w:rPr>
        <w:t>Methodology</w:t>
      </w:r>
    </w:p>
    <w:p w14:paraId="05D55369" w14:textId="3AAA767F" w:rsidR="00E46274" w:rsidRPr="00CF711D" w:rsidRDefault="00AC3396"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This study adopted a</w:t>
      </w:r>
      <w:r w:rsidR="004D7851" w:rsidRPr="00CF711D">
        <w:rPr>
          <w:rFonts w:ascii="Times New Roman" w:hAnsi="Times New Roman" w:cs="Times New Roman"/>
          <w:sz w:val="24"/>
          <w:szCs w:val="24"/>
        </w:rPr>
        <w:t xml:space="preserve"> qualitative </w:t>
      </w:r>
      <w:r w:rsidRPr="00CF711D">
        <w:rPr>
          <w:rFonts w:ascii="Times New Roman" w:hAnsi="Times New Roman" w:cs="Times New Roman"/>
          <w:sz w:val="24"/>
          <w:szCs w:val="24"/>
        </w:rPr>
        <w:t>survey approach. Specifically</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the Focus Group Discussion (FGD) was used for the survey</w:t>
      </w:r>
      <w:r w:rsidR="000C7CF7" w:rsidRPr="00CF711D">
        <w:rPr>
          <w:rFonts w:ascii="Times New Roman" w:hAnsi="Times New Roman" w:cs="Times New Roman"/>
          <w:sz w:val="24"/>
          <w:szCs w:val="24"/>
        </w:rPr>
        <w:t xml:space="preserve">. </w:t>
      </w:r>
      <w:r w:rsidR="009865CF" w:rsidRPr="00CF711D">
        <w:rPr>
          <w:rFonts w:ascii="Times New Roman" w:hAnsi="Times New Roman" w:cs="Times New Roman"/>
          <w:sz w:val="24"/>
          <w:szCs w:val="24"/>
        </w:rPr>
        <w:t>FGD was used</w:t>
      </w:r>
      <w:r w:rsidR="000C7CF7" w:rsidRPr="00CF711D">
        <w:rPr>
          <w:rFonts w:ascii="Times New Roman" w:hAnsi="Times New Roman" w:cs="Times New Roman"/>
          <w:sz w:val="24"/>
          <w:szCs w:val="24"/>
        </w:rPr>
        <w:t xml:space="preserve"> </w:t>
      </w:r>
      <w:r w:rsidR="007817CB" w:rsidRPr="00CF711D">
        <w:rPr>
          <w:rFonts w:ascii="Times New Roman" w:hAnsi="Times New Roman" w:cs="Times New Roman"/>
          <w:sz w:val="24"/>
          <w:szCs w:val="24"/>
        </w:rPr>
        <w:t>because it is a</w:t>
      </w:r>
      <w:r w:rsidR="00D17756" w:rsidRPr="00CF711D">
        <w:rPr>
          <w:rFonts w:ascii="Times New Roman" w:hAnsi="Times New Roman" w:cs="Times New Roman"/>
          <w:sz w:val="24"/>
          <w:szCs w:val="24"/>
        </w:rPr>
        <w:t xml:space="preserve"> ver</w:t>
      </w:r>
      <w:r w:rsidR="007817CB" w:rsidRPr="00CF711D">
        <w:rPr>
          <w:rFonts w:ascii="Times New Roman" w:hAnsi="Times New Roman" w:cs="Times New Roman"/>
          <w:sz w:val="24"/>
          <w:szCs w:val="24"/>
        </w:rPr>
        <w:t>itable method that can be used to explore the meanings of survey buildings that cannot be explained statistically.</w:t>
      </w:r>
      <w:r w:rsidR="00DC7D94" w:rsidRPr="00CF711D">
        <w:rPr>
          <w:rFonts w:ascii="Times New Roman" w:hAnsi="Times New Roman" w:cs="Times New Roman"/>
          <w:sz w:val="24"/>
          <w:szCs w:val="24"/>
        </w:rPr>
        <w:t xml:space="preserve"> </w:t>
      </w:r>
      <w:r w:rsidR="007817CB" w:rsidRPr="00CF711D">
        <w:rPr>
          <w:rFonts w:ascii="Times New Roman" w:hAnsi="Times New Roman" w:cs="Times New Roman"/>
          <w:sz w:val="24"/>
          <w:szCs w:val="24"/>
        </w:rPr>
        <w:t xml:space="preserve">FDG is also a good method to employ prior to designing </w:t>
      </w:r>
      <w:r w:rsidR="00782602" w:rsidRPr="009E495C">
        <w:rPr>
          <w:rFonts w:ascii="Times New Roman" w:hAnsi="Times New Roman" w:cs="Times New Roman"/>
          <w:sz w:val="24"/>
          <w:szCs w:val="24"/>
          <w:highlight w:val="yellow"/>
        </w:rPr>
        <w:t>a</w:t>
      </w:r>
      <w:r w:rsidR="00782602">
        <w:rPr>
          <w:rFonts w:ascii="Times New Roman" w:hAnsi="Times New Roman" w:cs="Times New Roman"/>
          <w:sz w:val="24"/>
          <w:szCs w:val="24"/>
        </w:rPr>
        <w:t xml:space="preserve"> </w:t>
      </w:r>
      <w:r w:rsidR="007817CB" w:rsidRPr="00CF711D">
        <w:rPr>
          <w:rFonts w:ascii="Times New Roman" w:hAnsi="Times New Roman" w:cs="Times New Roman"/>
          <w:sz w:val="24"/>
          <w:szCs w:val="24"/>
        </w:rPr>
        <w:t>questionnaire. Being a qualitative research approach which gathers a group of people from similar background/experience to discuss a gi</w:t>
      </w:r>
      <w:r w:rsidR="000C7CF7" w:rsidRPr="00CF711D">
        <w:rPr>
          <w:rFonts w:ascii="Times New Roman" w:hAnsi="Times New Roman" w:cs="Times New Roman"/>
          <w:sz w:val="24"/>
          <w:szCs w:val="24"/>
        </w:rPr>
        <w:t xml:space="preserve">ven </w:t>
      </w:r>
      <w:proofErr w:type="spellStart"/>
      <w:r w:rsidR="000C7CF7" w:rsidRPr="00CF711D">
        <w:rPr>
          <w:rFonts w:ascii="Times New Roman" w:hAnsi="Times New Roman" w:cs="Times New Roman"/>
          <w:sz w:val="24"/>
          <w:szCs w:val="24"/>
        </w:rPr>
        <w:t>phenomena</w:t>
      </w:r>
      <w:proofErr w:type="spellEnd"/>
      <w:r w:rsidR="000C7CF7" w:rsidRPr="00CF711D">
        <w:rPr>
          <w:rFonts w:ascii="Times New Roman" w:hAnsi="Times New Roman" w:cs="Times New Roman"/>
          <w:sz w:val="24"/>
          <w:szCs w:val="24"/>
        </w:rPr>
        <w:t>/issue of interest</w:t>
      </w:r>
      <w:r w:rsidR="007817CB" w:rsidRPr="00CF711D">
        <w:rPr>
          <w:rFonts w:ascii="Times New Roman" w:hAnsi="Times New Roman" w:cs="Times New Roman"/>
          <w:sz w:val="24"/>
          <w:szCs w:val="24"/>
        </w:rPr>
        <w:t xml:space="preserve"> to the group, FGD allows participants to agree or disagree with one another so as to produce an insight into how a group think about the phenomenon/ issue, and inconsistencies or </w:t>
      </w:r>
      <w:r w:rsidR="00996F91" w:rsidRPr="00CF711D">
        <w:rPr>
          <w:rFonts w:ascii="Times New Roman" w:hAnsi="Times New Roman" w:cs="Times New Roman"/>
          <w:sz w:val="24"/>
          <w:szCs w:val="24"/>
        </w:rPr>
        <w:t>variations that exist</w:t>
      </w:r>
      <w:r w:rsidR="007817CB" w:rsidRPr="00CF711D">
        <w:rPr>
          <w:rFonts w:ascii="Times New Roman" w:hAnsi="Times New Roman" w:cs="Times New Roman"/>
          <w:sz w:val="24"/>
          <w:szCs w:val="24"/>
        </w:rPr>
        <w:t xml:space="preserve"> in terms of benefit and their experiences in</w:t>
      </w:r>
      <w:r w:rsidR="00996F91" w:rsidRPr="00CF711D">
        <w:rPr>
          <w:rFonts w:ascii="Times New Roman" w:hAnsi="Times New Roman" w:cs="Times New Roman"/>
          <w:sz w:val="24"/>
          <w:szCs w:val="24"/>
        </w:rPr>
        <w:t xml:space="preserve"> </w:t>
      </w:r>
      <w:r w:rsidR="007817CB" w:rsidRPr="00CF711D">
        <w:rPr>
          <w:rFonts w:ascii="Times New Roman" w:hAnsi="Times New Roman" w:cs="Times New Roman"/>
          <w:sz w:val="24"/>
          <w:szCs w:val="24"/>
        </w:rPr>
        <w:t>practice. FGD is therefore suitable for this study because</w:t>
      </w:r>
      <w:r w:rsidR="00782602">
        <w:rPr>
          <w:rFonts w:ascii="Times New Roman" w:hAnsi="Times New Roman" w:cs="Times New Roman"/>
          <w:sz w:val="24"/>
          <w:szCs w:val="24"/>
        </w:rPr>
        <w:t>,</w:t>
      </w:r>
      <w:r w:rsidR="007817CB" w:rsidRPr="00CF711D">
        <w:rPr>
          <w:rFonts w:ascii="Times New Roman" w:hAnsi="Times New Roman" w:cs="Times New Roman"/>
          <w:sz w:val="24"/>
          <w:szCs w:val="24"/>
        </w:rPr>
        <w:t xml:space="preserve"> aside from its com</w:t>
      </w:r>
      <w:r w:rsidR="00996F91" w:rsidRPr="00CF711D">
        <w:rPr>
          <w:rFonts w:ascii="Times New Roman" w:hAnsi="Times New Roman" w:cs="Times New Roman"/>
          <w:sz w:val="24"/>
          <w:szCs w:val="24"/>
        </w:rPr>
        <w:t>plementary roles to survey, its us</w:t>
      </w:r>
      <w:r w:rsidR="007817CB" w:rsidRPr="00CF711D">
        <w:rPr>
          <w:rFonts w:ascii="Times New Roman" w:hAnsi="Times New Roman" w:cs="Times New Roman"/>
          <w:sz w:val="24"/>
          <w:szCs w:val="24"/>
        </w:rPr>
        <w:t xml:space="preserve">age in providing an insight into different </w:t>
      </w:r>
      <w:r w:rsidR="00782602" w:rsidRPr="009E495C">
        <w:rPr>
          <w:rFonts w:ascii="Times New Roman" w:hAnsi="Times New Roman" w:cs="Times New Roman"/>
          <w:sz w:val="24"/>
          <w:szCs w:val="24"/>
          <w:highlight w:val="yellow"/>
        </w:rPr>
        <w:t xml:space="preserve">opinions involved </w:t>
      </w:r>
      <w:r w:rsidR="007817CB" w:rsidRPr="00CF711D">
        <w:rPr>
          <w:rFonts w:ascii="Times New Roman" w:hAnsi="Times New Roman" w:cs="Times New Roman"/>
          <w:sz w:val="24"/>
          <w:szCs w:val="24"/>
        </w:rPr>
        <w:t>in a change process. It is frequently used as a qualitative approach to gain an in</w:t>
      </w:r>
      <w:r w:rsidR="00996F91" w:rsidRPr="00CF711D">
        <w:rPr>
          <w:rFonts w:ascii="Times New Roman" w:hAnsi="Times New Roman" w:cs="Times New Roman"/>
          <w:sz w:val="24"/>
          <w:szCs w:val="24"/>
        </w:rPr>
        <w:t>-depth under</w:t>
      </w:r>
      <w:r w:rsidR="007817CB" w:rsidRPr="00CF711D">
        <w:rPr>
          <w:rFonts w:ascii="Times New Roman" w:hAnsi="Times New Roman" w:cs="Times New Roman"/>
          <w:sz w:val="24"/>
          <w:szCs w:val="24"/>
        </w:rPr>
        <w:t>standing of a social issue</w:t>
      </w:r>
      <w:r w:rsidR="00782602">
        <w:rPr>
          <w:rFonts w:ascii="Times New Roman" w:hAnsi="Times New Roman" w:cs="Times New Roman"/>
          <w:sz w:val="24"/>
          <w:szCs w:val="24"/>
        </w:rPr>
        <w:t>,</w:t>
      </w:r>
      <w:r w:rsidR="007817CB" w:rsidRPr="00CF711D">
        <w:rPr>
          <w:rFonts w:ascii="Times New Roman" w:hAnsi="Times New Roman" w:cs="Times New Roman"/>
          <w:sz w:val="24"/>
          <w:szCs w:val="24"/>
        </w:rPr>
        <w:t xml:space="preserve"> such as child spacing.</w:t>
      </w:r>
    </w:p>
    <w:p w14:paraId="63ED99C4" w14:textId="37049BB7" w:rsidR="006F5C08" w:rsidRDefault="009865CF"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population of interest for the study is 14,637(www.statistica.com) female civil servants of reproductive age in Anambra state. A sample size of 280 respondents was determined for the study, using the Taro </w:t>
      </w:r>
      <w:r w:rsidR="00782602" w:rsidRPr="009E495C">
        <w:rPr>
          <w:rFonts w:ascii="Times New Roman" w:hAnsi="Times New Roman" w:cs="Times New Roman"/>
          <w:sz w:val="24"/>
          <w:szCs w:val="24"/>
          <w:highlight w:val="yellow"/>
        </w:rPr>
        <w:t xml:space="preserve">Yamanishi </w:t>
      </w:r>
      <w:r w:rsidRPr="00CF711D">
        <w:rPr>
          <w:rFonts w:ascii="Times New Roman" w:hAnsi="Times New Roman" w:cs="Times New Roman"/>
          <w:sz w:val="24"/>
          <w:szCs w:val="24"/>
        </w:rPr>
        <w:t xml:space="preserve">formula. However, considering the </w:t>
      </w:r>
      <w:r w:rsidR="00782602" w:rsidRPr="009E495C">
        <w:rPr>
          <w:rFonts w:ascii="Times New Roman" w:hAnsi="Times New Roman" w:cs="Times New Roman"/>
          <w:sz w:val="24"/>
          <w:szCs w:val="24"/>
          <w:highlight w:val="yellow"/>
        </w:rPr>
        <w:t xml:space="preserve">experts' </w:t>
      </w:r>
      <w:r w:rsidRPr="00CF711D">
        <w:rPr>
          <w:rFonts w:ascii="Times New Roman" w:hAnsi="Times New Roman" w:cs="Times New Roman"/>
          <w:sz w:val="24"/>
          <w:szCs w:val="24"/>
        </w:rPr>
        <w:t>view (</w:t>
      </w:r>
      <w:proofErr w:type="spellStart"/>
      <w:r w:rsidRPr="00CF711D">
        <w:rPr>
          <w:rFonts w:ascii="Times New Roman" w:hAnsi="Times New Roman" w:cs="Times New Roman"/>
          <w:sz w:val="24"/>
          <w:szCs w:val="24"/>
        </w:rPr>
        <w:t>Nwodu</w:t>
      </w:r>
      <w:proofErr w:type="spellEnd"/>
      <w:r w:rsidRPr="00CF711D">
        <w:rPr>
          <w:rFonts w:ascii="Times New Roman" w:hAnsi="Times New Roman" w:cs="Times New Roman"/>
          <w:sz w:val="24"/>
          <w:szCs w:val="24"/>
        </w:rPr>
        <w:t>, 2016) that a small sample size is preferable to a large sample size</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w:t>
      </w:r>
      <w:r w:rsidRPr="00CF711D">
        <w:rPr>
          <w:rFonts w:ascii="Times New Roman" w:hAnsi="Times New Roman" w:cs="Times New Roman"/>
          <w:sz w:val="24"/>
          <w:szCs w:val="24"/>
        </w:rPr>
        <w:lastRenderedPageBreak/>
        <w:t xml:space="preserve">which may be susceptible to large sampling error, this sample size was </w:t>
      </w:r>
      <w:r w:rsidR="00782602" w:rsidRPr="009E495C">
        <w:rPr>
          <w:rFonts w:ascii="Times New Roman" w:hAnsi="Times New Roman" w:cs="Times New Roman"/>
          <w:sz w:val="24"/>
          <w:szCs w:val="24"/>
          <w:highlight w:val="yellow"/>
        </w:rPr>
        <w:t xml:space="preserve">judiciously </w:t>
      </w:r>
      <w:r w:rsidRPr="00CF711D">
        <w:rPr>
          <w:rFonts w:ascii="Times New Roman" w:hAnsi="Times New Roman" w:cs="Times New Roman"/>
          <w:sz w:val="24"/>
          <w:szCs w:val="24"/>
        </w:rPr>
        <w:t>reduced to 45 female civil servants of reproductive age. Three</w:t>
      </w:r>
      <w:r w:rsidR="0036350D" w:rsidRPr="00CF711D">
        <w:rPr>
          <w:rFonts w:ascii="Times New Roman" w:hAnsi="Times New Roman" w:cs="Times New Roman"/>
          <w:sz w:val="24"/>
          <w:szCs w:val="24"/>
        </w:rPr>
        <w:t xml:space="preserve"> </w:t>
      </w:r>
      <w:r w:rsidRPr="00CF711D">
        <w:rPr>
          <w:rFonts w:ascii="Times New Roman" w:hAnsi="Times New Roman" w:cs="Times New Roman"/>
          <w:sz w:val="24"/>
          <w:szCs w:val="24"/>
        </w:rPr>
        <w:t>Local gove</w:t>
      </w:r>
      <w:r w:rsidR="0036350D" w:rsidRPr="00CF711D">
        <w:rPr>
          <w:rFonts w:ascii="Times New Roman" w:hAnsi="Times New Roman" w:cs="Times New Roman"/>
          <w:sz w:val="24"/>
          <w:szCs w:val="24"/>
        </w:rPr>
        <w:t xml:space="preserve">rnment </w:t>
      </w:r>
      <w:proofErr w:type="gramStart"/>
      <w:r w:rsidR="0036350D" w:rsidRPr="00CF711D">
        <w:rPr>
          <w:rFonts w:ascii="Times New Roman" w:hAnsi="Times New Roman" w:cs="Times New Roman"/>
          <w:sz w:val="24"/>
          <w:szCs w:val="24"/>
        </w:rPr>
        <w:t>areas(</w:t>
      </w:r>
      <w:proofErr w:type="gramEnd"/>
      <w:r w:rsidR="0036350D" w:rsidRPr="00CF711D">
        <w:rPr>
          <w:rFonts w:ascii="Times New Roman" w:hAnsi="Times New Roman" w:cs="Times New Roman"/>
          <w:sz w:val="24"/>
          <w:szCs w:val="24"/>
        </w:rPr>
        <w:t xml:space="preserve">Onitsha </w:t>
      </w:r>
      <w:r w:rsidR="00782602" w:rsidRPr="009E495C">
        <w:rPr>
          <w:rFonts w:ascii="Times New Roman" w:hAnsi="Times New Roman" w:cs="Times New Roman"/>
          <w:sz w:val="24"/>
          <w:szCs w:val="24"/>
          <w:highlight w:val="yellow"/>
        </w:rPr>
        <w:t>North</w:t>
      </w:r>
      <w:r w:rsidR="0036350D" w:rsidRPr="00CF711D">
        <w:rPr>
          <w:rFonts w:ascii="Times New Roman" w:hAnsi="Times New Roman" w:cs="Times New Roman"/>
          <w:sz w:val="24"/>
          <w:szCs w:val="24"/>
        </w:rPr>
        <w:t xml:space="preserve">, </w:t>
      </w:r>
      <w:proofErr w:type="spellStart"/>
      <w:r w:rsidR="0036350D" w:rsidRPr="00CF711D">
        <w:rPr>
          <w:rFonts w:ascii="Times New Roman" w:hAnsi="Times New Roman" w:cs="Times New Roman"/>
          <w:sz w:val="24"/>
          <w:szCs w:val="24"/>
        </w:rPr>
        <w:t>Awka</w:t>
      </w:r>
      <w:proofErr w:type="spellEnd"/>
      <w:r w:rsidR="0036350D" w:rsidRPr="00CF711D">
        <w:rPr>
          <w:rFonts w:ascii="Times New Roman" w:hAnsi="Times New Roman" w:cs="Times New Roman"/>
          <w:sz w:val="24"/>
          <w:szCs w:val="24"/>
        </w:rPr>
        <w:t xml:space="preserve"> South and Nnewi North  - one from each of the three senatorial zones</w:t>
      </w:r>
      <w:r w:rsidR="00782602">
        <w:rPr>
          <w:rFonts w:ascii="Times New Roman" w:hAnsi="Times New Roman" w:cs="Times New Roman"/>
          <w:sz w:val="24"/>
          <w:szCs w:val="24"/>
        </w:rPr>
        <w:t>)</w:t>
      </w:r>
      <w:r w:rsidR="00782602" w:rsidRPr="00CF711D">
        <w:rPr>
          <w:rFonts w:ascii="Times New Roman" w:hAnsi="Times New Roman" w:cs="Times New Roman"/>
          <w:sz w:val="24"/>
          <w:szCs w:val="24"/>
        </w:rPr>
        <w:t xml:space="preserve"> </w:t>
      </w:r>
      <w:r w:rsidR="0036350D" w:rsidRPr="00CF711D">
        <w:rPr>
          <w:rFonts w:ascii="Times New Roman" w:hAnsi="Times New Roman" w:cs="Times New Roman"/>
          <w:sz w:val="24"/>
          <w:szCs w:val="24"/>
        </w:rPr>
        <w:t>were used for the FGD</w:t>
      </w:r>
      <w:r w:rsidR="00B16D51" w:rsidRPr="00CF711D">
        <w:rPr>
          <w:rFonts w:ascii="Times New Roman" w:hAnsi="Times New Roman" w:cs="Times New Roman"/>
          <w:sz w:val="24"/>
          <w:szCs w:val="24"/>
        </w:rPr>
        <w:t>. The interview guide was the instrument for data collection</w:t>
      </w:r>
      <w:r w:rsidR="00782602">
        <w:rPr>
          <w:rFonts w:ascii="Times New Roman" w:hAnsi="Times New Roman" w:cs="Times New Roman"/>
          <w:sz w:val="24"/>
          <w:szCs w:val="24"/>
        </w:rPr>
        <w:t>,</w:t>
      </w:r>
      <w:r w:rsidR="00B16D51" w:rsidRPr="00CF711D">
        <w:rPr>
          <w:rFonts w:ascii="Times New Roman" w:hAnsi="Times New Roman" w:cs="Times New Roman"/>
          <w:sz w:val="24"/>
          <w:szCs w:val="24"/>
        </w:rPr>
        <w:t xml:space="preserve"> while the </w:t>
      </w:r>
      <w:r w:rsidR="00782602" w:rsidRPr="009E495C">
        <w:rPr>
          <w:rFonts w:ascii="Times New Roman" w:hAnsi="Times New Roman" w:cs="Times New Roman"/>
          <w:sz w:val="24"/>
          <w:szCs w:val="24"/>
          <w:highlight w:val="yellow"/>
        </w:rPr>
        <w:t>explanation-building</w:t>
      </w:r>
      <w:r w:rsidR="00B16D51" w:rsidRPr="009E495C">
        <w:rPr>
          <w:rFonts w:ascii="Times New Roman" w:hAnsi="Times New Roman" w:cs="Times New Roman"/>
          <w:sz w:val="24"/>
          <w:szCs w:val="24"/>
          <w:highlight w:val="yellow"/>
        </w:rPr>
        <w:t xml:space="preserve"> </w:t>
      </w:r>
      <w:r w:rsidR="00B16D51" w:rsidRPr="00CF711D">
        <w:rPr>
          <w:rFonts w:ascii="Times New Roman" w:hAnsi="Times New Roman" w:cs="Times New Roman"/>
          <w:sz w:val="24"/>
          <w:szCs w:val="24"/>
        </w:rPr>
        <w:t>technique was the method for data presentation.</w:t>
      </w:r>
      <w:r w:rsidRPr="00CF711D">
        <w:rPr>
          <w:rFonts w:ascii="Times New Roman" w:hAnsi="Times New Roman" w:cs="Times New Roman"/>
          <w:sz w:val="24"/>
          <w:szCs w:val="24"/>
        </w:rPr>
        <w:t xml:space="preserve"> </w:t>
      </w:r>
    </w:p>
    <w:p w14:paraId="46D68463" w14:textId="2EA199B1" w:rsidR="00881DD8" w:rsidRDefault="00881DD8" w:rsidP="00CF711D">
      <w:pPr>
        <w:spacing w:line="360" w:lineRule="auto"/>
        <w:jc w:val="both"/>
        <w:rPr>
          <w:rFonts w:ascii="Times New Roman" w:hAnsi="Times New Roman" w:cs="Times New Roman"/>
          <w:sz w:val="24"/>
          <w:szCs w:val="24"/>
        </w:rPr>
      </w:pPr>
    </w:p>
    <w:p w14:paraId="0891D8F8" w14:textId="335B67D5" w:rsidR="00881DD8" w:rsidRPr="00881DD8" w:rsidRDefault="00881DD8" w:rsidP="00CF711D">
      <w:pPr>
        <w:spacing w:line="360" w:lineRule="auto"/>
        <w:jc w:val="both"/>
        <w:rPr>
          <w:rFonts w:ascii="Times New Roman" w:hAnsi="Times New Roman" w:cs="Times New Roman"/>
          <w:b/>
          <w:sz w:val="24"/>
          <w:szCs w:val="24"/>
        </w:rPr>
      </w:pPr>
      <w:r w:rsidRPr="00881DD8">
        <w:rPr>
          <w:rFonts w:ascii="Times New Roman" w:hAnsi="Times New Roman" w:cs="Times New Roman"/>
          <w:b/>
          <w:sz w:val="24"/>
          <w:szCs w:val="24"/>
        </w:rPr>
        <w:t xml:space="preserve">Result and Discussion: </w:t>
      </w:r>
    </w:p>
    <w:p w14:paraId="2D30DE01" w14:textId="77777777" w:rsidR="006F5C08" w:rsidRPr="00CF711D" w:rsidRDefault="004B6F97" w:rsidP="00CF711D">
      <w:pPr>
        <w:spacing w:line="360" w:lineRule="auto"/>
        <w:jc w:val="both"/>
        <w:rPr>
          <w:rFonts w:ascii="Times New Roman" w:hAnsi="Times New Roman" w:cs="Times New Roman"/>
          <w:b/>
          <w:sz w:val="24"/>
          <w:szCs w:val="24"/>
        </w:rPr>
      </w:pPr>
      <w:r w:rsidRPr="00CF711D">
        <w:rPr>
          <w:rFonts w:ascii="Times New Roman" w:hAnsi="Times New Roman" w:cs="Times New Roman"/>
          <w:b/>
          <w:sz w:val="24"/>
          <w:szCs w:val="24"/>
        </w:rPr>
        <w:t>Evidence from the Focus Group Study</w:t>
      </w:r>
    </w:p>
    <w:p w14:paraId="46C1921F" w14:textId="482CE52E" w:rsidR="006F5C08" w:rsidRPr="00CF711D" w:rsidRDefault="00332627"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w:t>
      </w:r>
      <w:r w:rsidR="00187363" w:rsidRPr="00CF711D">
        <w:rPr>
          <w:rFonts w:ascii="Times New Roman" w:hAnsi="Times New Roman" w:cs="Times New Roman"/>
          <w:sz w:val="24"/>
          <w:szCs w:val="24"/>
        </w:rPr>
        <w:t xml:space="preserve">he </w:t>
      </w:r>
      <w:r w:rsidR="00782602" w:rsidRPr="009E495C">
        <w:rPr>
          <w:rFonts w:ascii="Times New Roman" w:hAnsi="Times New Roman" w:cs="Times New Roman"/>
          <w:sz w:val="24"/>
          <w:szCs w:val="24"/>
          <w:highlight w:val="yellow"/>
        </w:rPr>
        <w:t>explanation-building</w:t>
      </w:r>
      <w:r w:rsidR="00187363" w:rsidRPr="00CF711D">
        <w:rPr>
          <w:rFonts w:ascii="Times New Roman" w:hAnsi="Times New Roman" w:cs="Times New Roman"/>
          <w:sz w:val="24"/>
          <w:szCs w:val="24"/>
        </w:rPr>
        <w:t xml:space="preserve"> technique</w:t>
      </w:r>
      <w:r w:rsidR="006F5C08" w:rsidRPr="00CF711D">
        <w:rPr>
          <w:rFonts w:ascii="Times New Roman" w:hAnsi="Times New Roman" w:cs="Times New Roman"/>
          <w:sz w:val="24"/>
          <w:szCs w:val="24"/>
        </w:rPr>
        <w:t xml:space="preserve"> was used to present the d</w:t>
      </w:r>
      <w:r w:rsidR="00D17774" w:rsidRPr="00CF711D">
        <w:rPr>
          <w:rFonts w:ascii="Times New Roman" w:hAnsi="Times New Roman" w:cs="Times New Roman"/>
          <w:sz w:val="24"/>
          <w:szCs w:val="24"/>
        </w:rPr>
        <w:t>ata from the focus group study, as shown b</w:t>
      </w:r>
      <w:r w:rsidR="006F5C08" w:rsidRPr="00CF711D">
        <w:rPr>
          <w:rFonts w:ascii="Times New Roman" w:hAnsi="Times New Roman" w:cs="Times New Roman"/>
          <w:sz w:val="24"/>
          <w:szCs w:val="24"/>
        </w:rPr>
        <w:t>elow.</w:t>
      </w:r>
    </w:p>
    <w:p w14:paraId="0B0F8D3A" w14:textId="5F8FB063" w:rsidR="006F5C08" w:rsidRPr="00CF711D" w:rsidRDefault="007F7B77" w:rsidP="00CF711D">
      <w:pPr>
        <w:spacing w:line="360" w:lineRule="auto"/>
        <w:jc w:val="both"/>
        <w:rPr>
          <w:rFonts w:ascii="Times New Roman" w:hAnsi="Times New Roman" w:cs="Times New Roman"/>
          <w:b/>
          <w:sz w:val="24"/>
          <w:szCs w:val="24"/>
        </w:rPr>
      </w:pPr>
      <w:r w:rsidRPr="00CF711D">
        <w:rPr>
          <w:rFonts w:ascii="Times New Roman" w:hAnsi="Times New Roman" w:cs="Times New Roman"/>
          <w:b/>
          <w:sz w:val="24"/>
          <w:szCs w:val="24"/>
        </w:rPr>
        <w:t xml:space="preserve">Access to Health Watch Magazine </w:t>
      </w:r>
      <w:proofErr w:type="spellStart"/>
      <w:r w:rsidRPr="00CF711D">
        <w:rPr>
          <w:rFonts w:ascii="Times New Roman" w:hAnsi="Times New Roman" w:cs="Times New Roman"/>
          <w:b/>
          <w:sz w:val="24"/>
          <w:szCs w:val="24"/>
        </w:rPr>
        <w:t>Programme</w:t>
      </w:r>
      <w:proofErr w:type="spellEnd"/>
      <w:r w:rsidRPr="00CF711D">
        <w:rPr>
          <w:rFonts w:ascii="Times New Roman" w:hAnsi="Times New Roman" w:cs="Times New Roman"/>
          <w:b/>
          <w:sz w:val="24"/>
          <w:szCs w:val="24"/>
        </w:rPr>
        <w:t xml:space="preserve"> of the Nigerian</w:t>
      </w:r>
      <w:r w:rsidR="00C01615" w:rsidRPr="00CF711D">
        <w:rPr>
          <w:rFonts w:ascii="Times New Roman" w:hAnsi="Times New Roman" w:cs="Times New Roman"/>
          <w:b/>
          <w:sz w:val="24"/>
          <w:szCs w:val="24"/>
        </w:rPr>
        <w:t xml:space="preserve"> Television Authority, NTA, By t</w:t>
      </w:r>
      <w:r w:rsidRPr="00CF711D">
        <w:rPr>
          <w:rFonts w:ascii="Times New Roman" w:hAnsi="Times New Roman" w:cs="Times New Roman"/>
          <w:b/>
          <w:sz w:val="24"/>
          <w:szCs w:val="24"/>
        </w:rPr>
        <w:t>he Participants</w:t>
      </w:r>
      <w:r w:rsidR="00C01615" w:rsidRPr="00CF711D">
        <w:rPr>
          <w:rFonts w:ascii="Times New Roman" w:hAnsi="Times New Roman" w:cs="Times New Roman"/>
          <w:b/>
          <w:sz w:val="24"/>
          <w:szCs w:val="24"/>
        </w:rPr>
        <w:t>:</w:t>
      </w:r>
      <w:r w:rsidRPr="00CF711D">
        <w:rPr>
          <w:rFonts w:ascii="Times New Roman" w:hAnsi="Times New Roman" w:cs="Times New Roman"/>
          <w:b/>
          <w:sz w:val="24"/>
          <w:szCs w:val="24"/>
        </w:rPr>
        <w:t xml:space="preserve"> </w:t>
      </w:r>
      <w:r w:rsidR="006F5C08" w:rsidRPr="00CF711D">
        <w:rPr>
          <w:rFonts w:ascii="Times New Roman" w:hAnsi="Times New Roman" w:cs="Times New Roman"/>
          <w:sz w:val="24"/>
          <w:szCs w:val="24"/>
        </w:rPr>
        <w:t xml:space="preserve">The FGD study commenced with a discussion on the prevalence of ownership and access to television in the study locations. The discussion revealed </w:t>
      </w:r>
      <w:r w:rsidR="00F66212" w:rsidRPr="00CF711D">
        <w:rPr>
          <w:rFonts w:ascii="Times New Roman" w:hAnsi="Times New Roman" w:cs="Times New Roman"/>
          <w:sz w:val="24"/>
          <w:szCs w:val="24"/>
        </w:rPr>
        <w:t>that all the</w:t>
      </w:r>
      <w:r w:rsidR="00C01615" w:rsidRPr="00CF711D">
        <w:rPr>
          <w:rFonts w:ascii="Times New Roman" w:hAnsi="Times New Roman" w:cs="Times New Roman"/>
          <w:sz w:val="24"/>
          <w:szCs w:val="24"/>
        </w:rPr>
        <w:t xml:space="preserve"> </w:t>
      </w:r>
      <w:r w:rsidR="00F66212" w:rsidRPr="00CF711D">
        <w:rPr>
          <w:rFonts w:ascii="Times New Roman" w:hAnsi="Times New Roman" w:cs="Times New Roman"/>
          <w:sz w:val="24"/>
          <w:szCs w:val="24"/>
        </w:rPr>
        <w:t xml:space="preserve">respondents have television </w:t>
      </w:r>
      <w:r w:rsidR="006F5C08" w:rsidRPr="00CF711D">
        <w:rPr>
          <w:rFonts w:ascii="Times New Roman" w:hAnsi="Times New Roman" w:cs="Times New Roman"/>
          <w:sz w:val="24"/>
          <w:szCs w:val="24"/>
        </w:rPr>
        <w:t xml:space="preserve">sets in their households. Again, </w:t>
      </w:r>
      <w:r w:rsidR="00782602" w:rsidRPr="009E495C">
        <w:rPr>
          <w:rFonts w:ascii="Times New Roman" w:hAnsi="Times New Roman" w:cs="Times New Roman"/>
          <w:sz w:val="24"/>
          <w:szCs w:val="24"/>
          <w:highlight w:val="yellow"/>
        </w:rPr>
        <w:t xml:space="preserve">the </w:t>
      </w:r>
      <w:r w:rsidR="006F5C08" w:rsidRPr="00CF711D">
        <w:rPr>
          <w:rFonts w:ascii="Times New Roman" w:hAnsi="Times New Roman" w:cs="Times New Roman"/>
          <w:sz w:val="24"/>
          <w:szCs w:val="24"/>
        </w:rPr>
        <w:t xml:space="preserve">majority of the participants posited that </w:t>
      </w:r>
      <w:r w:rsidR="00782602" w:rsidRPr="009E495C">
        <w:rPr>
          <w:rFonts w:ascii="Times New Roman" w:hAnsi="Times New Roman" w:cs="Times New Roman"/>
          <w:sz w:val="24"/>
          <w:szCs w:val="24"/>
          <w:highlight w:val="yellow"/>
        </w:rPr>
        <w:t xml:space="preserve">they </w:t>
      </w:r>
      <w:r w:rsidR="006F5C08" w:rsidRPr="00CF711D">
        <w:rPr>
          <w:rFonts w:ascii="Times New Roman" w:hAnsi="Times New Roman" w:cs="Times New Roman"/>
          <w:sz w:val="24"/>
          <w:szCs w:val="24"/>
        </w:rPr>
        <w:t xml:space="preserve">watch television frequently, and therefore are conversant with most of the public health </w:t>
      </w:r>
      <w:proofErr w:type="spellStart"/>
      <w:r w:rsidR="00782602" w:rsidRPr="009E495C">
        <w:rPr>
          <w:rFonts w:ascii="Times New Roman" w:hAnsi="Times New Roman" w:cs="Times New Roman"/>
          <w:sz w:val="24"/>
          <w:szCs w:val="24"/>
          <w:highlight w:val="yellow"/>
        </w:rPr>
        <w:t>programmes</w:t>
      </w:r>
      <w:proofErr w:type="spellEnd"/>
      <w:r w:rsidR="00782602" w:rsidRPr="009E495C">
        <w:rPr>
          <w:rFonts w:ascii="Times New Roman" w:hAnsi="Times New Roman" w:cs="Times New Roman"/>
          <w:sz w:val="24"/>
          <w:szCs w:val="24"/>
          <w:highlight w:val="yellow"/>
        </w:rPr>
        <w:t xml:space="preserve"> </w:t>
      </w:r>
      <w:r w:rsidR="006F5C08" w:rsidRPr="00CF711D">
        <w:rPr>
          <w:rFonts w:ascii="Times New Roman" w:hAnsi="Times New Roman" w:cs="Times New Roman"/>
          <w:sz w:val="24"/>
          <w:szCs w:val="24"/>
        </w:rPr>
        <w:t xml:space="preserve">broadcast </w:t>
      </w:r>
      <w:r w:rsidR="00782602" w:rsidRPr="009E495C">
        <w:rPr>
          <w:rFonts w:ascii="Times New Roman" w:hAnsi="Times New Roman" w:cs="Times New Roman"/>
          <w:sz w:val="24"/>
          <w:szCs w:val="24"/>
          <w:highlight w:val="yellow"/>
        </w:rPr>
        <w:t xml:space="preserve">on </w:t>
      </w:r>
      <w:r w:rsidR="006F5C08" w:rsidRPr="00CF711D">
        <w:rPr>
          <w:rFonts w:ascii="Times New Roman" w:hAnsi="Times New Roman" w:cs="Times New Roman"/>
          <w:sz w:val="24"/>
          <w:szCs w:val="24"/>
        </w:rPr>
        <w:t>television. Participants</w:t>
      </w:r>
      <w:r w:rsidR="00782602">
        <w:rPr>
          <w:rFonts w:ascii="Times New Roman" w:hAnsi="Times New Roman" w:cs="Times New Roman"/>
          <w:sz w:val="24"/>
          <w:szCs w:val="24"/>
        </w:rPr>
        <w:t>,</w:t>
      </w:r>
      <w:r w:rsidR="006F5C08" w:rsidRPr="00CF711D">
        <w:rPr>
          <w:rFonts w:ascii="Times New Roman" w:hAnsi="Times New Roman" w:cs="Times New Roman"/>
          <w:sz w:val="24"/>
          <w:szCs w:val="24"/>
        </w:rPr>
        <w:t xml:space="preserve"> however</w:t>
      </w:r>
      <w:r w:rsidR="00782602">
        <w:rPr>
          <w:rFonts w:ascii="Times New Roman" w:hAnsi="Times New Roman" w:cs="Times New Roman"/>
          <w:sz w:val="24"/>
          <w:szCs w:val="24"/>
        </w:rPr>
        <w:t>,</w:t>
      </w:r>
      <w:r w:rsidR="006F5C08" w:rsidRPr="00CF711D">
        <w:rPr>
          <w:rFonts w:ascii="Times New Roman" w:hAnsi="Times New Roman" w:cs="Times New Roman"/>
          <w:sz w:val="24"/>
          <w:szCs w:val="24"/>
        </w:rPr>
        <w:t xml:space="preserve"> pointed out that the frequency of exposure to television messages was conditional on electricity supply since “power failures” </w:t>
      </w:r>
      <w:r w:rsidR="00782602" w:rsidRPr="009E495C">
        <w:rPr>
          <w:rFonts w:ascii="Times New Roman" w:hAnsi="Times New Roman" w:cs="Times New Roman"/>
          <w:sz w:val="24"/>
          <w:szCs w:val="24"/>
          <w:highlight w:val="yellow"/>
        </w:rPr>
        <w:t xml:space="preserve">are </w:t>
      </w:r>
      <w:r w:rsidR="006F5C08" w:rsidRPr="00CF711D">
        <w:rPr>
          <w:rFonts w:ascii="Times New Roman" w:hAnsi="Times New Roman" w:cs="Times New Roman"/>
          <w:sz w:val="24"/>
          <w:szCs w:val="24"/>
        </w:rPr>
        <w:t xml:space="preserve">not an </w:t>
      </w:r>
      <w:r w:rsidR="00782602" w:rsidRPr="009E495C">
        <w:rPr>
          <w:rFonts w:ascii="Times New Roman" w:hAnsi="Times New Roman" w:cs="Times New Roman"/>
          <w:sz w:val="24"/>
          <w:szCs w:val="24"/>
          <w:highlight w:val="yellow"/>
        </w:rPr>
        <w:t>infrequent</w:t>
      </w:r>
      <w:r w:rsidR="006F5C08" w:rsidRPr="009E495C">
        <w:rPr>
          <w:rFonts w:ascii="Times New Roman" w:hAnsi="Times New Roman" w:cs="Times New Roman"/>
          <w:sz w:val="24"/>
          <w:szCs w:val="24"/>
          <w:highlight w:val="yellow"/>
        </w:rPr>
        <w:t xml:space="preserve"> </w:t>
      </w:r>
      <w:r w:rsidR="006F5C08" w:rsidRPr="00CF711D">
        <w:rPr>
          <w:rFonts w:ascii="Times New Roman" w:hAnsi="Times New Roman" w:cs="Times New Roman"/>
          <w:sz w:val="24"/>
          <w:szCs w:val="24"/>
        </w:rPr>
        <w:t xml:space="preserve">occurrence in Nigeria. This suggests, in effect, that constant power </w:t>
      </w:r>
      <w:r w:rsidR="00C557A5" w:rsidRPr="00CF711D">
        <w:rPr>
          <w:rFonts w:ascii="Times New Roman" w:hAnsi="Times New Roman" w:cs="Times New Roman"/>
          <w:sz w:val="24"/>
          <w:szCs w:val="24"/>
        </w:rPr>
        <w:t>i</w:t>
      </w:r>
      <w:r w:rsidR="006F5C08" w:rsidRPr="00CF711D">
        <w:rPr>
          <w:rFonts w:ascii="Times New Roman" w:hAnsi="Times New Roman" w:cs="Times New Roman"/>
          <w:sz w:val="24"/>
          <w:szCs w:val="24"/>
        </w:rPr>
        <w:t>nterruption can mitigate the potential positive influences and television</w:t>
      </w:r>
      <w:r w:rsidR="00782602">
        <w:rPr>
          <w:rFonts w:ascii="Times New Roman" w:hAnsi="Times New Roman" w:cs="Times New Roman"/>
          <w:sz w:val="24"/>
          <w:szCs w:val="24"/>
        </w:rPr>
        <w:t>,</w:t>
      </w:r>
      <w:r w:rsidR="006F5C08" w:rsidRPr="00CF711D">
        <w:rPr>
          <w:rFonts w:ascii="Times New Roman" w:hAnsi="Times New Roman" w:cs="Times New Roman"/>
          <w:sz w:val="24"/>
          <w:szCs w:val="24"/>
        </w:rPr>
        <w:t xml:space="preserve"> in particular, in public health promotion.</w:t>
      </w:r>
    </w:p>
    <w:p w14:paraId="6EA99500" w14:textId="7209758B" w:rsidR="006F5C08" w:rsidRPr="00CF711D" w:rsidRDefault="006F5C08"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This notwithstanding, all the participants for the FGD session agreed to have heard and watched family planning messages in the Nigerian Television Authority (NTA). Participants were able to identify some specific family planning campaign messa</w:t>
      </w:r>
      <w:r w:rsidR="00B12E56" w:rsidRPr="00CF711D">
        <w:rPr>
          <w:rFonts w:ascii="Times New Roman" w:hAnsi="Times New Roman" w:cs="Times New Roman"/>
          <w:sz w:val="24"/>
          <w:szCs w:val="24"/>
        </w:rPr>
        <w:t>ges they had watched in the NTA’s</w:t>
      </w:r>
      <w:r w:rsidRPr="00CF711D">
        <w:rPr>
          <w:rFonts w:ascii="Times New Roman" w:hAnsi="Times New Roman" w:cs="Times New Roman"/>
          <w:sz w:val="24"/>
          <w:szCs w:val="24"/>
        </w:rPr>
        <w:t xml:space="preserve"> Health watch magazine </w:t>
      </w:r>
      <w:proofErr w:type="spellStart"/>
      <w:r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 xml:space="preserve">. They include the National Child Spacing Symbol, “wait for me”, “Choices” “The Right Time Condom”, among others. To get some idea of how far back the participants had been exposed to family </w:t>
      </w:r>
      <w:r w:rsidRPr="00CF711D">
        <w:rPr>
          <w:rFonts w:ascii="Times New Roman" w:hAnsi="Times New Roman" w:cs="Times New Roman"/>
          <w:sz w:val="24"/>
          <w:szCs w:val="24"/>
        </w:rPr>
        <w:lastRenderedPageBreak/>
        <w:t xml:space="preserve">planning messages in the NTA, they were asked to recall the first time they had heard or seen such public health messages. Although, the respondents appeared not to be quite accurate due to the recall problem, yet the findings generally tended to be supported by the knowledge of when television really became involved in family planning promotion in the country. The earliest reported </w:t>
      </w:r>
      <w:r w:rsidR="00782602" w:rsidRPr="009E495C">
        <w:rPr>
          <w:rFonts w:ascii="Times New Roman" w:hAnsi="Times New Roman" w:cs="Times New Roman"/>
          <w:sz w:val="24"/>
          <w:szCs w:val="24"/>
          <w:highlight w:val="yellow"/>
        </w:rPr>
        <w:t>first-time</w:t>
      </w:r>
      <w:r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exposure to family planning broadcasting media campaign by the respondents was between 2000 and 2010. The year 2000 was most fragrantly mentioned. This is perhaps as a result of the fact that the earliest information</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education</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and communication (IEC) family planning campaigns were integrated into two </w:t>
      </w:r>
      <w:proofErr w:type="spellStart"/>
      <w:r w:rsidR="00782602" w:rsidRPr="009E495C">
        <w:rPr>
          <w:rFonts w:ascii="Times New Roman" w:hAnsi="Times New Roman" w:cs="Times New Roman"/>
          <w:sz w:val="24"/>
          <w:szCs w:val="24"/>
          <w:highlight w:val="yellow"/>
        </w:rPr>
        <w:t>programmes</w:t>
      </w:r>
      <w:proofErr w:type="spellEnd"/>
      <w:r w:rsidR="00782602" w:rsidRPr="009E495C">
        <w:rPr>
          <w:rFonts w:ascii="Times New Roman" w:hAnsi="Times New Roman" w:cs="Times New Roman"/>
          <w:sz w:val="24"/>
          <w:szCs w:val="24"/>
          <w:highlight w:val="yellow"/>
        </w:rPr>
        <w:t xml:space="preserve"> </w:t>
      </w:r>
      <w:r w:rsidRPr="00CF711D">
        <w:rPr>
          <w:rFonts w:ascii="Times New Roman" w:hAnsi="Times New Roman" w:cs="Times New Roman"/>
          <w:sz w:val="24"/>
          <w:szCs w:val="24"/>
        </w:rPr>
        <w:t>of the NTA Ibadan (“</w:t>
      </w:r>
      <w:proofErr w:type="spellStart"/>
      <w:r w:rsidRPr="00CF711D">
        <w:rPr>
          <w:rFonts w:ascii="Times New Roman" w:hAnsi="Times New Roman" w:cs="Times New Roman"/>
          <w:sz w:val="24"/>
          <w:szCs w:val="24"/>
        </w:rPr>
        <w:t>Kko</w:t>
      </w:r>
      <w:proofErr w:type="spellEnd"/>
      <w:r w:rsidRPr="00CF711D">
        <w:rPr>
          <w:rFonts w:ascii="Times New Roman" w:hAnsi="Times New Roman" w:cs="Times New Roman"/>
          <w:sz w:val="24"/>
          <w:szCs w:val="24"/>
        </w:rPr>
        <w:t xml:space="preserve"> close”, and “</w:t>
      </w:r>
      <w:proofErr w:type="spellStart"/>
      <w:r w:rsidRPr="00CF711D">
        <w:rPr>
          <w:rFonts w:ascii="Times New Roman" w:hAnsi="Times New Roman" w:cs="Times New Roman"/>
          <w:sz w:val="24"/>
          <w:szCs w:val="24"/>
        </w:rPr>
        <w:t>Mulero</w:t>
      </w:r>
      <w:proofErr w:type="spellEnd"/>
      <w:r w:rsidRPr="00CF711D">
        <w:rPr>
          <w:rFonts w:ascii="Times New Roman" w:hAnsi="Times New Roman" w:cs="Times New Roman"/>
          <w:sz w:val="24"/>
          <w:szCs w:val="24"/>
        </w:rPr>
        <w:t xml:space="preserve">”) in 1989 (see </w:t>
      </w:r>
      <w:proofErr w:type="spellStart"/>
      <w:r w:rsidRPr="00CF711D">
        <w:rPr>
          <w:rFonts w:ascii="Times New Roman" w:hAnsi="Times New Roman" w:cs="Times New Roman"/>
          <w:sz w:val="24"/>
          <w:szCs w:val="24"/>
        </w:rPr>
        <w:t>Piotrow</w:t>
      </w:r>
      <w:proofErr w:type="spellEnd"/>
      <w:r w:rsidRPr="00CF711D">
        <w:rPr>
          <w:rFonts w:ascii="Times New Roman" w:hAnsi="Times New Roman" w:cs="Times New Roman"/>
          <w:sz w:val="24"/>
          <w:szCs w:val="24"/>
        </w:rPr>
        <w:t xml:space="preserve"> et al, 1990). The case of broadcast media for promoting family was further </w:t>
      </w:r>
      <w:r w:rsidR="00782602" w:rsidRPr="009E495C">
        <w:rPr>
          <w:rFonts w:ascii="Times New Roman" w:hAnsi="Times New Roman" w:cs="Times New Roman"/>
          <w:sz w:val="24"/>
          <w:szCs w:val="24"/>
          <w:highlight w:val="yellow"/>
        </w:rPr>
        <w:t xml:space="preserve">brought to </w:t>
      </w:r>
      <w:r w:rsidRPr="00CF711D">
        <w:rPr>
          <w:rFonts w:ascii="Times New Roman" w:hAnsi="Times New Roman" w:cs="Times New Roman"/>
          <w:sz w:val="24"/>
          <w:szCs w:val="24"/>
        </w:rPr>
        <w:t xml:space="preserve">prominence by the adoption of the National Population </w:t>
      </w:r>
      <w:r w:rsidR="00782602" w:rsidRPr="009E495C">
        <w:rPr>
          <w:rFonts w:ascii="Times New Roman" w:hAnsi="Times New Roman" w:cs="Times New Roman"/>
          <w:sz w:val="24"/>
          <w:szCs w:val="24"/>
          <w:highlight w:val="yellow"/>
        </w:rPr>
        <w:t xml:space="preserve">Polling </w:t>
      </w:r>
      <w:r w:rsidRPr="00CF711D">
        <w:rPr>
          <w:rFonts w:ascii="Times New Roman" w:hAnsi="Times New Roman" w:cs="Times New Roman"/>
          <w:sz w:val="24"/>
          <w:szCs w:val="24"/>
        </w:rPr>
        <w:t>in 1988. Therefore, it is not surprising that</w:t>
      </w:r>
      <w:r w:rsidR="00854C01" w:rsidRPr="00CF711D">
        <w:rPr>
          <w:rFonts w:ascii="Times New Roman" w:hAnsi="Times New Roman" w:cs="Times New Roman"/>
          <w:sz w:val="24"/>
          <w:szCs w:val="24"/>
        </w:rPr>
        <w:t xml:space="preserve"> the participants for the FGD </w:t>
      </w:r>
      <w:r w:rsidRPr="00CF711D">
        <w:rPr>
          <w:rFonts w:ascii="Times New Roman" w:hAnsi="Times New Roman" w:cs="Times New Roman"/>
          <w:sz w:val="24"/>
          <w:szCs w:val="24"/>
        </w:rPr>
        <w:t xml:space="preserve">heard and/or watched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media about that time.</w:t>
      </w:r>
    </w:p>
    <w:p w14:paraId="7AC62445" w14:textId="74E783B6" w:rsidR="006F5C08" w:rsidRPr="00CF711D" w:rsidRDefault="006F5C08" w:rsidP="00CF711D">
      <w:pPr>
        <w:spacing w:line="360" w:lineRule="auto"/>
        <w:jc w:val="both"/>
        <w:rPr>
          <w:rFonts w:ascii="Times New Roman" w:hAnsi="Times New Roman" w:cs="Times New Roman"/>
          <w:sz w:val="24"/>
          <w:szCs w:val="24"/>
        </w:rPr>
      </w:pPr>
      <w:r w:rsidRPr="00CF711D">
        <w:rPr>
          <w:rFonts w:ascii="Times New Roman" w:hAnsi="Times New Roman" w:cs="Times New Roman"/>
          <w:b/>
          <w:sz w:val="24"/>
          <w:szCs w:val="24"/>
        </w:rPr>
        <w:t xml:space="preserve">Family planning attitudes </w:t>
      </w:r>
      <w:r w:rsidR="00782602" w:rsidRPr="009E495C">
        <w:rPr>
          <w:rFonts w:ascii="Times New Roman" w:hAnsi="Times New Roman" w:cs="Times New Roman"/>
          <w:b/>
          <w:sz w:val="24"/>
          <w:szCs w:val="24"/>
          <w:highlight w:val="yellow"/>
        </w:rPr>
        <w:t xml:space="preserve">were </w:t>
      </w:r>
      <w:r w:rsidRPr="00CF711D">
        <w:rPr>
          <w:rFonts w:ascii="Times New Roman" w:hAnsi="Times New Roman" w:cs="Times New Roman"/>
          <w:b/>
          <w:sz w:val="24"/>
          <w:szCs w:val="24"/>
        </w:rPr>
        <w:t xml:space="preserve">contraceptive </w:t>
      </w:r>
      <w:proofErr w:type="spellStart"/>
      <w:r w:rsidR="00782602" w:rsidRPr="009E495C">
        <w:rPr>
          <w:rFonts w:ascii="Times New Roman" w:hAnsi="Times New Roman" w:cs="Times New Roman"/>
          <w:b/>
          <w:sz w:val="24"/>
          <w:szCs w:val="24"/>
          <w:highlight w:val="yellow"/>
        </w:rPr>
        <w:t>behaviour</w:t>
      </w:r>
      <w:proofErr w:type="spellEnd"/>
      <w:r w:rsidR="00782602" w:rsidRPr="009E495C">
        <w:rPr>
          <w:rFonts w:ascii="Times New Roman" w:hAnsi="Times New Roman" w:cs="Times New Roman"/>
          <w:b/>
          <w:sz w:val="24"/>
          <w:szCs w:val="24"/>
          <w:highlight w:val="yellow"/>
        </w:rPr>
        <w:t xml:space="preserve"> </w:t>
      </w:r>
      <w:r w:rsidRPr="00CF711D">
        <w:rPr>
          <w:rFonts w:ascii="Times New Roman" w:hAnsi="Times New Roman" w:cs="Times New Roman"/>
          <w:b/>
          <w:sz w:val="24"/>
          <w:szCs w:val="24"/>
        </w:rPr>
        <w:t>among the participants</w:t>
      </w:r>
      <w:r w:rsidR="00782602">
        <w:rPr>
          <w:rFonts w:ascii="Times New Roman" w:hAnsi="Times New Roman" w:cs="Times New Roman"/>
          <w:sz w:val="24"/>
          <w:szCs w:val="24"/>
        </w:rPr>
        <w:t>.</w:t>
      </w:r>
      <w:r w:rsidR="00782602" w:rsidRPr="00CF711D">
        <w:rPr>
          <w:rFonts w:ascii="Times New Roman" w:hAnsi="Times New Roman" w:cs="Times New Roman"/>
          <w:sz w:val="24"/>
          <w:szCs w:val="24"/>
        </w:rPr>
        <w:t xml:space="preserve"> </w:t>
      </w:r>
      <w:r w:rsidRPr="00CF711D">
        <w:rPr>
          <w:rFonts w:ascii="Times New Roman" w:hAnsi="Times New Roman" w:cs="Times New Roman"/>
          <w:sz w:val="24"/>
          <w:szCs w:val="24"/>
        </w:rPr>
        <w:t xml:space="preserve">Prior to the examination the influences of family planning messages on the participants, the researcher discussed their contraceptive behavior and attitudes towards family planning. Evidence among the participants confirmed previous findings that contraceptive prevalence is above average among reproductive couples in Nigeria. More than half of the participants claimed to </w:t>
      </w:r>
      <w:r w:rsidR="00782602" w:rsidRPr="009E495C">
        <w:rPr>
          <w:rFonts w:ascii="Times New Roman" w:hAnsi="Times New Roman" w:cs="Times New Roman"/>
          <w:sz w:val="24"/>
          <w:szCs w:val="24"/>
          <w:highlight w:val="yellow"/>
        </w:rPr>
        <w:t xml:space="preserve">have </w:t>
      </w:r>
      <w:r w:rsidRPr="00CF711D">
        <w:rPr>
          <w:rFonts w:ascii="Times New Roman" w:hAnsi="Times New Roman" w:cs="Times New Roman"/>
          <w:sz w:val="24"/>
          <w:szCs w:val="24"/>
        </w:rPr>
        <w:t xml:space="preserve">ever used any of the methods of birth control. Those ever-users varied in terms of method used, age, and number of living children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 xml:space="preserve">most identified methods used by the ever-users were IUD, rhythm, pills, rings, </w:t>
      </w:r>
      <w:r w:rsidR="00782602" w:rsidRPr="009E495C">
        <w:rPr>
          <w:rFonts w:ascii="Times New Roman" w:hAnsi="Times New Roman" w:cs="Times New Roman"/>
          <w:sz w:val="24"/>
          <w:szCs w:val="24"/>
          <w:highlight w:val="yellow"/>
        </w:rPr>
        <w:t>condoms</w:t>
      </w:r>
      <w:r w:rsidRPr="00CF711D">
        <w:rPr>
          <w:rFonts w:ascii="Times New Roman" w:hAnsi="Times New Roman" w:cs="Times New Roman"/>
          <w:sz w:val="24"/>
          <w:szCs w:val="24"/>
        </w:rPr>
        <w:t>. In general, the ages of the ever-users, and the number of living children at first use, ranged from 20-30years, and 0-2 children, respectively, for the younger couples</w:t>
      </w:r>
      <w:r w:rsidR="00782602">
        <w:rPr>
          <w:rFonts w:ascii="Times New Roman" w:hAnsi="Times New Roman" w:cs="Times New Roman"/>
          <w:sz w:val="24"/>
          <w:szCs w:val="24"/>
        </w:rPr>
        <w:t>,</w:t>
      </w:r>
      <w:r w:rsidR="00782602" w:rsidRPr="00CF711D">
        <w:rPr>
          <w:rFonts w:ascii="Times New Roman" w:hAnsi="Times New Roman" w:cs="Times New Roman"/>
          <w:sz w:val="24"/>
          <w:szCs w:val="24"/>
        </w:rPr>
        <w:t xml:space="preserve"> </w:t>
      </w:r>
      <w:r w:rsidRPr="00CF711D">
        <w:rPr>
          <w:rFonts w:ascii="Times New Roman" w:hAnsi="Times New Roman" w:cs="Times New Roman"/>
          <w:sz w:val="24"/>
          <w:szCs w:val="24"/>
        </w:rPr>
        <w:t>and 30-40 years and 1-4 children, respectively, for the older couples.</w:t>
      </w:r>
    </w:p>
    <w:p w14:paraId="1E6A7443" w14:textId="319E16F6" w:rsidR="006F5C08" w:rsidRPr="00CF711D" w:rsidRDefault="006F5C08"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Most of the participants revealed they are using some of the family planning methods mainly for </w:t>
      </w:r>
      <w:r w:rsidR="00782602" w:rsidRPr="009E495C">
        <w:rPr>
          <w:rFonts w:ascii="Times New Roman" w:hAnsi="Times New Roman" w:cs="Times New Roman"/>
          <w:sz w:val="24"/>
          <w:szCs w:val="24"/>
          <w:highlight w:val="yellow"/>
        </w:rPr>
        <w:t>child spacing</w:t>
      </w:r>
      <w:r w:rsidRPr="00CF711D">
        <w:rPr>
          <w:rFonts w:ascii="Times New Roman" w:hAnsi="Times New Roman" w:cs="Times New Roman"/>
          <w:sz w:val="24"/>
          <w:szCs w:val="24"/>
        </w:rPr>
        <w:t>. The current deplorable economic condition in the country may have made this compelling. According to one of the participants. “I am using a method of family planning in order to space my children, so that I will be able to take proper care of them. “Another participant said</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“I use </w:t>
      </w:r>
      <w:r w:rsidR="00782602" w:rsidRPr="009E495C">
        <w:rPr>
          <w:rFonts w:ascii="Times New Roman" w:hAnsi="Times New Roman" w:cs="Times New Roman"/>
          <w:sz w:val="24"/>
          <w:szCs w:val="24"/>
          <w:highlight w:val="yellow"/>
        </w:rPr>
        <w:t xml:space="preserve">a </w:t>
      </w:r>
      <w:r w:rsidRPr="00CF711D">
        <w:rPr>
          <w:rFonts w:ascii="Times New Roman" w:hAnsi="Times New Roman" w:cs="Times New Roman"/>
          <w:sz w:val="24"/>
          <w:szCs w:val="24"/>
        </w:rPr>
        <w:t>contraceptive so that I will not get pregnant at this tim</w:t>
      </w:r>
      <w:r w:rsidR="00FA2B1F" w:rsidRPr="00CF711D">
        <w:rPr>
          <w:rFonts w:ascii="Times New Roman" w:hAnsi="Times New Roman" w:cs="Times New Roman"/>
          <w:sz w:val="24"/>
          <w:szCs w:val="24"/>
        </w:rPr>
        <w:t>e. “When further asked if</w:t>
      </w:r>
      <w:r w:rsidRPr="00CF711D">
        <w:rPr>
          <w:rFonts w:ascii="Times New Roman" w:hAnsi="Times New Roman" w:cs="Times New Roman"/>
          <w:sz w:val="24"/>
          <w:szCs w:val="24"/>
        </w:rPr>
        <w:t xml:space="preserve"> she had enough children, she said no, but she intended </w:t>
      </w:r>
      <w:r w:rsidRPr="00CF711D">
        <w:rPr>
          <w:rFonts w:ascii="Times New Roman" w:hAnsi="Times New Roman" w:cs="Times New Roman"/>
          <w:sz w:val="24"/>
          <w:szCs w:val="24"/>
        </w:rPr>
        <w:lastRenderedPageBreak/>
        <w:t>to rest for a whole year expectedly, the reasons for using family planning choices differ by age group. Current users who said they were using it for spacing belonged to the younger group</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and those who were using it for stopping belonged to the older group. In both cases, however, more </w:t>
      </w:r>
      <w:r w:rsidR="00782602" w:rsidRPr="009E495C">
        <w:rPr>
          <w:rFonts w:ascii="Times New Roman" w:hAnsi="Times New Roman" w:cs="Times New Roman"/>
          <w:sz w:val="24"/>
          <w:szCs w:val="24"/>
          <w:highlight w:val="yellow"/>
        </w:rPr>
        <w:t xml:space="preserve">users </w:t>
      </w:r>
      <w:r w:rsidRPr="00CF711D">
        <w:rPr>
          <w:rFonts w:ascii="Times New Roman" w:hAnsi="Times New Roman" w:cs="Times New Roman"/>
          <w:sz w:val="24"/>
          <w:szCs w:val="24"/>
        </w:rPr>
        <w:t xml:space="preserve">expressed the desire to use a method in the future.  Some of the reasons to </w:t>
      </w:r>
      <w:r w:rsidR="00782602" w:rsidRPr="009E495C">
        <w:rPr>
          <w:rFonts w:ascii="Times New Roman" w:hAnsi="Times New Roman" w:cs="Times New Roman"/>
          <w:sz w:val="24"/>
          <w:szCs w:val="24"/>
          <w:highlight w:val="yellow"/>
        </w:rPr>
        <w:t xml:space="preserve">advise </w:t>
      </w:r>
      <w:r w:rsidRPr="00CF711D">
        <w:rPr>
          <w:rFonts w:ascii="Times New Roman" w:hAnsi="Times New Roman" w:cs="Times New Roman"/>
          <w:sz w:val="24"/>
          <w:szCs w:val="24"/>
        </w:rPr>
        <w:t xml:space="preserve">for more usage </w:t>
      </w:r>
      <w:r w:rsidR="00782602" w:rsidRPr="009E495C">
        <w:rPr>
          <w:rFonts w:ascii="Times New Roman" w:hAnsi="Times New Roman" w:cs="Times New Roman"/>
          <w:sz w:val="24"/>
          <w:szCs w:val="24"/>
          <w:highlight w:val="yellow"/>
        </w:rPr>
        <w:t xml:space="preserve">were a lack of </w:t>
      </w:r>
      <w:r w:rsidRPr="00CF711D">
        <w:rPr>
          <w:rFonts w:ascii="Times New Roman" w:hAnsi="Times New Roman" w:cs="Times New Roman"/>
          <w:sz w:val="24"/>
          <w:szCs w:val="24"/>
        </w:rPr>
        <w:t xml:space="preserve">interest, husband’s opposition, and the fear of side </w:t>
      </w:r>
      <w:r w:rsidR="00782602" w:rsidRPr="009E495C">
        <w:rPr>
          <w:rFonts w:ascii="Times New Roman" w:hAnsi="Times New Roman" w:cs="Times New Roman"/>
          <w:sz w:val="24"/>
          <w:szCs w:val="24"/>
          <w:highlight w:val="yellow"/>
        </w:rPr>
        <w:t>effects</w:t>
      </w:r>
      <w:r w:rsidRPr="00CF711D">
        <w:rPr>
          <w:rFonts w:ascii="Times New Roman" w:hAnsi="Times New Roman" w:cs="Times New Roman"/>
          <w:sz w:val="24"/>
          <w:szCs w:val="24"/>
        </w:rPr>
        <w:t xml:space="preserve">. Some respondents gave instances of side effects from their own experiences or those of their friends </w:t>
      </w:r>
      <w:proofErr w:type="gramStart"/>
      <w:r w:rsidR="00782602" w:rsidRPr="009E495C">
        <w:rPr>
          <w:rFonts w:ascii="Times New Roman" w:hAnsi="Times New Roman" w:cs="Times New Roman"/>
          <w:sz w:val="24"/>
          <w:szCs w:val="24"/>
          <w:highlight w:val="yellow"/>
        </w:rPr>
        <w:t>For</w:t>
      </w:r>
      <w:proofErr w:type="gramEnd"/>
      <w:r w:rsidR="00782602" w:rsidRPr="009E495C">
        <w:rPr>
          <w:rFonts w:ascii="Times New Roman" w:hAnsi="Times New Roman" w:cs="Times New Roman"/>
          <w:sz w:val="24"/>
          <w:szCs w:val="24"/>
          <w:highlight w:val="yellow"/>
        </w:rPr>
        <w:t xml:space="preserve"> instance</w:t>
      </w:r>
      <w:r w:rsidRPr="00CF711D">
        <w:rPr>
          <w:rFonts w:ascii="Times New Roman" w:hAnsi="Times New Roman" w:cs="Times New Roman"/>
          <w:sz w:val="24"/>
          <w:szCs w:val="24"/>
        </w:rPr>
        <w:t>, one of the participants revealed as follows:</w:t>
      </w:r>
    </w:p>
    <w:p w14:paraId="74FAF84B" w14:textId="18E3B79B" w:rsidR="006F5C08" w:rsidRPr="00CF711D" w:rsidRDefault="006F5C08"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One friend of mine had </w:t>
      </w:r>
      <w:r w:rsidR="00782602" w:rsidRPr="009E495C">
        <w:rPr>
          <w:rFonts w:ascii="Times New Roman" w:hAnsi="Times New Roman" w:cs="Times New Roman"/>
          <w:sz w:val="24"/>
          <w:szCs w:val="24"/>
          <w:highlight w:val="yellow"/>
        </w:rPr>
        <w:t xml:space="preserve">an </w:t>
      </w:r>
      <w:r w:rsidRPr="00CF711D">
        <w:rPr>
          <w:rFonts w:ascii="Times New Roman" w:hAnsi="Times New Roman" w:cs="Times New Roman"/>
          <w:sz w:val="24"/>
          <w:szCs w:val="24"/>
        </w:rPr>
        <w:t>IUD planted in her. After a year, she started bleeding and because of the bleeding, her husband</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who did not know when she obtained the method</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got to know that she </w:t>
      </w:r>
      <w:r w:rsidR="00782602" w:rsidRPr="009E495C">
        <w:rPr>
          <w:rFonts w:ascii="Times New Roman" w:hAnsi="Times New Roman" w:cs="Times New Roman"/>
          <w:sz w:val="24"/>
          <w:szCs w:val="24"/>
          <w:highlight w:val="yellow"/>
        </w:rPr>
        <w:t xml:space="preserve">had undergone </w:t>
      </w:r>
      <w:r w:rsidRPr="00CF711D">
        <w:rPr>
          <w:rFonts w:ascii="Times New Roman" w:hAnsi="Times New Roman" w:cs="Times New Roman"/>
          <w:sz w:val="24"/>
          <w:szCs w:val="24"/>
        </w:rPr>
        <w:t>family planning. She went back to where she it and it was removed. She said she will never use it again.</w:t>
      </w:r>
    </w:p>
    <w:p w14:paraId="5B1439CC" w14:textId="01BE30FE" w:rsidR="006F5C08" w:rsidRPr="00CF711D" w:rsidRDefault="006F5C08"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 xml:space="preserve">The absence of privacy in </w:t>
      </w:r>
      <w:r w:rsidR="00782602" w:rsidRPr="009E495C">
        <w:rPr>
          <w:rFonts w:ascii="Times New Roman" w:hAnsi="Times New Roman" w:cs="Times New Roman"/>
          <w:sz w:val="24"/>
          <w:szCs w:val="24"/>
          <w:highlight w:val="yellow"/>
        </w:rPr>
        <w:t xml:space="preserve">the </w:t>
      </w:r>
      <w:r w:rsidRPr="00CF711D">
        <w:rPr>
          <w:rFonts w:ascii="Times New Roman" w:hAnsi="Times New Roman" w:cs="Times New Roman"/>
          <w:sz w:val="24"/>
          <w:szCs w:val="24"/>
        </w:rPr>
        <w:t xml:space="preserve">FG study is often feared to </w:t>
      </w:r>
      <w:r w:rsidR="00782602" w:rsidRPr="009E495C">
        <w:rPr>
          <w:rFonts w:ascii="Times New Roman" w:hAnsi="Times New Roman" w:cs="Times New Roman"/>
          <w:sz w:val="24"/>
          <w:szCs w:val="24"/>
          <w:highlight w:val="yellow"/>
        </w:rPr>
        <w:t xml:space="preserve">elicit </w:t>
      </w:r>
      <w:r w:rsidRPr="00CF711D">
        <w:rPr>
          <w:rFonts w:ascii="Times New Roman" w:hAnsi="Times New Roman" w:cs="Times New Roman"/>
          <w:sz w:val="24"/>
          <w:szCs w:val="24"/>
        </w:rPr>
        <w:t xml:space="preserve">a tendency on the part of the participants to suppress information on sensitive issues. This likelihood was manifested in this study with regard to our discussion of contraception. In the study location, participants were very enthusiastic to discuss knowledge of family planning, but less so when the discussion moved to contraceptive use. They had to be appealed to before they </w:t>
      </w:r>
      <w:r w:rsidR="00782602" w:rsidRPr="009E495C">
        <w:rPr>
          <w:rFonts w:ascii="Times New Roman" w:hAnsi="Times New Roman" w:cs="Times New Roman"/>
          <w:sz w:val="24"/>
          <w:szCs w:val="24"/>
          <w:highlight w:val="yellow"/>
        </w:rPr>
        <w:t xml:space="preserve">became </w:t>
      </w:r>
      <w:r w:rsidRPr="00CF711D">
        <w:rPr>
          <w:rFonts w:ascii="Times New Roman" w:hAnsi="Times New Roman" w:cs="Times New Roman"/>
          <w:sz w:val="24"/>
          <w:szCs w:val="24"/>
        </w:rPr>
        <w:t>comfortable enough to talk. There is</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therefore</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enough evidence to believe that contraceptive use was understood by the participants.   </w:t>
      </w:r>
    </w:p>
    <w:p w14:paraId="31FA3E52" w14:textId="786A3432"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b/>
          <w:bCs/>
          <w:color w:val="000000"/>
          <w:sz w:val="24"/>
          <w:szCs w:val="24"/>
        </w:rPr>
      </w:pPr>
      <w:r w:rsidRPr="00CF711D">
        <w:rPr>
          <w:rFonts w:ascii="Times New Roman" w:hAnsi="Times New Roman" w:cs="Times New Roman"/>
          <w:b/>
          <w:bCs/>
          <w:color w:val="000000"/>
          <w:sz w:val="24"/>
          <w:szCs w:val="24"/>
        </w:rPr>
        <w:t xml:space="preserve">Steps Taken by the participants, </w:t>
      </w:r>
      <w:r w:rsidR="00782602" w:rsidRPr="009E495C">
        <w:rPr>
          <w:rFonts w:ascii="Times New Roman" w:hAnsi="Times New Roman" w:cs="Times New Roman"/>
          <w:b/>
          <w:bCs/>
          <w:color w:val="000000"/>
          <w:sz w:val="24"/>
          <w:szCs w:val="24"/>
          <w:highlight w:val="yellow"/>
        </w:rPr>
        <w:t xml:space="preserve">due </w:t>
      </w:r>
      <w:r w:rsidRPr="00CF711D">
        <w:rPr>
          <w:rFonts w:ascii="Times New Roman" w:hAnsi="Times New Roman" w:cs="Times New Roman"/>
          <w:b/>
          <w:bCs/>
          <w:color w:val="000000"/>
          <w:sz w:val="24"/>
          <w:szCs w:val="24"/>
        </w:rPr>
        <w:t>to Fami</w:t>
      </w:r>
      <w:r w:rsidR="00C01615" w:rsidRPr="00CF711D">
        <w:rPr>
          <w:rFonts w:ascii="Times New Roman" w:hAnsi="Times New Roman" w:cs="Times New Roman"/>
          <w:b/>
          <w:bCs/>
          <w:color w:val="000000"/>
          <w:sz w:val="24"/>
          <w:szCs w:val="24"/>
        </w:rPr>
        <w:t>ly Planning Campaigns in the NTA</w:t>
      </w:r>
    </w:p>
    <w:p w14:paraId="6835A940" w14:textId="1D615DA7"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color w:val="000000"/>
          <w:sz w:val="24"/>
          <w:szCs w:val="24"/>
        </w:rPr>
      </w:pPr>
      <w:r w:rsidRPr="00CF711D">
        <w:rPr>
          <w:rFonts w:ascii="Times New Roman" w:hAnsi="Times New Roman" w:cs="Times New Roman"/>
          <w:color w:val="000000"/>
          <w:sz w:val="24"/>
          <w:szCs w:val="24"/>
        </w:rPr>
        <w:t>Since the main objective of media promotion of family planning is to educate the audience and to motivate them to act positively toward family planning, we discussed the effects of the family planning messages that participants</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 xml:space="preserve">claimed to have heard or watched.  In other words, what steps or actions did a participant take as a result of </w:t>
      </w:r>
      <w:r w:rsidR="00782602" w:rsidRPr="009E495C">
        <w:rPr>
          <w:rFonts w:ascii="Times New Roman" w:hAnsi="Times New Roman" w:cs="Times New Roman"/>
          <w:color w:val="000000"/>
          <w:sz w:val="24"/>
          <w:szCs w:val="24"/>
          <w:highlight w:val="yellow"/>
        </w:rPr>
        <w:t>the</w:t>
      </w:r>
      <w:r w:rsidR="00782602">
        <w:rPr>
          <w:rFonts w:ascii="Times New Roman" w:hAnsi="Times New Roman" w:cs="Times New Roman"/>
          <w:color w:val="000000"/>
          <w:sz w:val="24"/>
          <w:szCs w:val="24"/>
        </w:rPr>
        <w:t xml:space="preserve"> </w:t>
      </w:r>
      <w:r w:rsidRPr="00CF711D">
        <w:rPr>
          <w:rFonts w:ascii="Times New Roman" w:hAnsi="Times New Roman" w:cs="Times New Roman"/>
          <w:color w:val="000000"/>
          <w:sz w:val="24"/>
          <w:szCs w:val="24"/>
        </w:rPr>
        <w:t>health watch</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planning message in the NTA? The responses suggest that NTA’s promotion of family planning does indeed influence listeners or viewers not only to adopt a positive attitude toward family planning, but also to adopt</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contraception. Although every participant did something, more than half said they took one step or another after</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listening to or watching a family planning promotion in the NTA.</w:t>
      </w:r>
    </w:p>
    <w:p w14:paraId="6DAAF7CE" w14:textId="3B52810C"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lastRenderedPageBreak/>
        <w:t>Actions taken by the participants ranged from advocacy</w:t>
      </w:r>
      <w:r w:rsidR="00782602">
        <w:rPr>
          <w:rFonts w:ascii="Times New Roman" w:hAnsi="Times New Roman" w:cs="Times New Roman"/>
          <w:color w:val="000000"/>
          <w:sz w:val="24"/>
          <w:szCs w:val="24"/>
        </w:rPr>
        <w:t>,</w:t>
      </w:r>
      <w:r w:rsidRPr="00CF711D">
        <w:rPr>
          <w:rFonts w:ascii="Times New Roman" w:hAnsi="Times New Roman" w:cs="Times New Roman"/>
          <w:color w:val="000000"/>
          <w:sz w:val="24"/>
          <w:szCs w:val="24"/>
        </w:rPr>
        <w:t xml:space="preserve"> telling other people (particularly </w:t>
      </w:r>
      <w:r w:rsidR="00782602" w:rsidRPr="009E495C">
        <w:rPr>
          <w:rFonts w:ascii="Times New Roman" w:hAnsi="Times New Roman" w:cs="Times New Roman"/>
          <w:color w:val="000000"/>
          <w:sz w:val="24"/>
          <w:szCs w:val="24"/>
          <w:highlight w:val="yellow"/>
        </w:rPr>
        <w:t>spouses</w:t>
      </w:r>
      <w:r w:rsidR="00782602" w:rsidRPr="00CF711D">
        <w:rPr>
          <w:rFonts w:ascii="Times New Roman" w:hAnsi="Times New Roman" w:cs="Times New Roman"/>
          <w:color w:val="000000"/>
          <w:sz w:val="24"/>
          <w:szCs w:val="24"/>
        </w:rPr>
        <w:t xml:space="preserve"> </w:t>
      </w:r>
      <w:r w:rsidRPr="00CF711D">
        <w:rPr>
          <w:rFonts w:ascii="Times New Roman" w:hAnsi="Times New Roman" w:cs="Times New Roman"/>
          <w:color w:val="000000"/>
          <w:sz w:val="24"/>
          <w:szCs w:val="24"/>
        </w:rPr>
        <w:t>and friends) to visiting</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hospitals or family planning clinics for advice and/or to obtain a method. A number of interesting claims came up during the discussion of this particular issue, some of which showed that both males and females may be becoming more receptive to family planning. Two such statements follow:</w:t>
      </w:r>
    </w:p>
    <w:p w14:paraId="52F187D4" w14:textId="77777777"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t>“1 made a decision with my husband that by God's grace we will not have more than two children. As things are in the country today, one does not need to be told repeatedly before taking necessary steps to limit the number of children."</w:t>
      </w:r>
    </w:p>
    <w:p w14:paraId="16F4C2BC" w14:textId="672D77BB"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t>"When I heard the family planning message, I told my husband about it. He told me to go to the hospital to inquire more about family planning. When I went, they gave me some information and also recommended the pill that I am currently using."</w:t>
      </w:r>
      <w:r w:rsidR="008503AE" w:rsidRPr="00CF711D">
        <w:rPr>
          <w:rFonts w:ascii="Times New Roman" w:hAnsi="Times New Roman" w:cs="Times New Roman"/>
          <w:sz w:val="24"/>
          <w:szCs w:val="24"/>
        </w:rPr>
        <w:t xml:space="preserve"> </w:t>
      </w:r>
      <w:r w:rsidR="00782602" w:rsidRPr="009E495C">
        <w:rPr>
          <w:rFonts w:ascii="Times New Roman" w:hAnsi="Times New Roman" w:cs="Times New Roman"/>
          <w:color w:val="000000"/>
          <w:sz w:val="24"/>
          <w:szCs w:val="24"/>
          <w:highlight w:val="yellow"/>
        </w:rPr>
        <w:t xml:space="preserve">But </w:t>
      </w:r>
      <w:r w:rsidRPr="00CF711D">
        <w:rPr>
          <w:rFonts w:ascii="Times New Roman" w:hAnsi="Times New Roman" w:cs="Times New Roman"/>
          <w:color w:val="000000"/>
          <w:sz w:val="24"/>
          <w:szCs w:val="24"/>
        </w:rPr>
        <w:t>the story is not always this easy or pleasant. Some of the contentions confirmed the common assumption that some women who would use contraceptives fail to do so because of their husbands' opposition. For instance, one woman claimed:</w:t>
      </w:r>
    </w:p>
    <w:p w14:paraId="46DF5D4B" w14:textId="6C64EDA5"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t>"I told my husband about a family planning program I watched</w:t>
      </w:r>
      <w:r w:rsidR="00782602">
        <w:rPr>
          <w:rFonts w:ascii="Times New Roman" w:hAnsi="Times New Roman" w:cs="Times New Roman"/>
          <w:color w:val="000000"/>
          <w:sz w:val="24"/>
          <w:szCs w:val="24"/>
        </w:rPr>
        <w:t>,</w:t>
      </w:r>
      <w:r w:rsidRPr="00CF711D">
        <w:rPr>
          <w:rFonts w:ascii="Times New Roman" w:hAnsi="Times New Roman" w:cs="Times New Roman"/>
          <w:color w:val="000000"/>
          <w:sz w:val="24"/>
          <w:szCs w:val="24"/>
        </w:rPr>
        <w:t xml:space="preserve"> and he told me to seek more information about family planning. At that time, the family planning people would not attend to a client if the husband did not accompany her. When I told him that they would not attend to me unless he went with me, he refused, saying that he would never go there. That was </w:t>
      </w:r>
      <w:r w:rsidR="00782602" w:rsidRPr="009E495C">
        <w:rPr>
          <w:rFonts w:ascii="Times New Roman" w:hAnsi="Times New Roman" w:cs="Times New Roman"/>
          <w:color w:val="000000"/>
          <w:sz w:val="24"/>
          <w:szCs w:val="24"/>
          <w:highlight w:val="yellow"/>
        </w:rPr>
        <w:t xml:space="preserve">how </w:t>
      </w:r>
      <w:r w:rsidRPr="00CF711D">
        <w:rPr>
          <w:rFonts w:ascii="Times New Roman" w:hAnsi="Times New Roman" w:cs="Times New Roman"/>
          <w:color w:val="000000"/>
          <w:sz w:val="24"/>
          <w:szCs w:val="24"/>
        </w:rPr>
        <w:t>the matter ended."</w:t>
      </w:r>
    </w:p>
    <w:p w14:paraId="020AEC87" w14:textId="77777777"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t>A similar case was reported as follows:</w:t>
      </w:r>
    </w:p>
    <w:p w14:paraId="7820A831" w14:textId="76FDB492"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t xml:space="preserve">"I actually watched the family planning show with </w:t>
      </w:r>
      <w:r w:rsidR="00782602" w:rsidRPr="009E495C">
        <w:rPr>
          <w:rFonts w:ascii="Times New Roman" w:hAnsi="Times New Roman" w:cs="Times New Roman"/>
          <w:color w:val="000000"/>
          <w:sz w:val="24"/>
          <w:szCs w:val="24"/>
          <w:highlight w:val="yellow"/>
        </w:rPr>
        <w:t>my</w:t>
      </w:r>
      <w:r w:rsidR="00782602" w:rsidRPr="00CF711D">
        <w:rPr>
          <w:rFonts w:ascii="Times New Roman" w:hAnsi="Times New Roman" w:cs="Times New Roman"/>
          <w:color w:val="000000"/>
          <w:sz w:val="24"/>
          <w:szCs w:val="24"/>
        </w:rPr>
        <w:t xml:space="preserve"> </w:t>
      </w:r>
      <w:r w:rsidRPr="00CF711D">
        <w:rPr>
          <w:rFonts w:ascii="Times New Roman" w:hAnsi="Times New Roman" w:cs="Times New Roman"/>
          <w:color w:val="000000"/>
          <w:sz w:val="24"/>
          <w:szCs w:val="24"/>
        </w:rPr>
        <w:t>husband and we discussed the message. He insisted that he would never support my obtaining a family planning method because once a woman does it, she becomes promiscuous and uncontrollable."</w:t>
      </w:r>
    </w:p>
    <w:p w14:paraId="17E16601" w14:textId="77777777" w:rsidR="006F5C08" w:rsidRPr="00CF711D" w:rsidRDefault="006F5C08" w:rsidP="00CF711D">
      <w:pPr>
        <w:shd w:val="clear" w:color="auto" w:fill="FFFFFF"/>
        <w:autoSpaceDE w:val="0"/>
        <w:autoSpaceDN w:val="0"/>
        <w:adjustRightInd w:val="0"/>
        <w:spacing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t>Some women, however, remain strongly convinced that they need to do something about their reproduction and sometimes do so without the husband's consent and knowledge. The statement below shows how a woman did it without her husband's consent when forced to:</w:t>
      </w:r>
    </w:p>
    <w:p w14:paraId="3D12E4B1" w14:textId="2966C27B" w:rsidR="006F5C08" w:rsidRPr="00CF711D" w:rsidRDefault="006F5C08" w:rsidP="00CF711D">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F711D">
        <w:rPr>
          <w:rFonts w:ascii="Times New Roman" w:hAnsi="Times New Roman" w:cs="Times New Roman"/>
          <w:color w:val="000000"/>
          <w:sz w:val="24"/>
          <w:szCs w:val="24"/>
        </w:rPr>
        <w:lastRenderedPageBreak/>
        <w:t xml:space="preserve">"After watching a family planning program, I told my husband that I wanted to obtain a family planning method. He refused to support it, complaining that it enables women to engage in extramarital sex. Even after making him </w:t>
      </w:r>
      <w:proofErr w:type="spellStart"/>
      <w:r w:rsidRPr="00CF711D">
        <w:rPr>
          <w:rFonts w:ascii="Times New Roman" w:hAnsi="Times New Roman" w:cs="Times New Roman"/>
          <w:color w:val="000000"/>
          <w:sz w:val="24"/>
          <w:szCs w:val="24"/>
        </w:rPr>
        <w:t>realise</w:t>
      </w:r>
      <w:proofErr w:type="spellEnd"/>
      <w:r w:rsidRPr="00CF711D">
        <w:rPr>
          <w:rFonts w:ascii="Times New Roman" w:hAnsi="Times New Roman" w:cs="Times New Roman"/>
          <w:color w:val="000000"/>
          <w:sz w:val="24"/>
          <w:szCs w:val="24"/>
        </w:rPr>
        <w:t xml:space="preserve"> that I could get pregnant when we did not want </w:t>
      </w:r>
      <w:r w:rsidR="00782602" w:rsidRPr="009E495C">
        <w:rPr>
          <w:rFonts w:ascii="Times New Roman" w:hAnsi="Times New Roman" w:cs="Times New Roman"/>
          <w:color w:val="000000"/>
          <w:sz w:val="24"/>
          <w:szCs w:val="24"/>
          <w:highlight w:val="yellow"/>
        </w:rPr>
        <w:t>it</w:t>
      </w:r>
      <w:r w:rsidRPr="00CF711D">
        <w:rPr>
          <w:rFonts w:ascii="Times New Roman" w:hAnsi="Times New Roman" w:cs="Times New Roman"/>
          <w:color w:val="000000"/>
          <w:sz w:val="24"/>
          <w:szCs w:val="24"/>
        </w:rPr>
        <w:t>, he still would not agree. Unfortunately, 1 got pregnant that very month. After having the baby</w:t>
      </w:r>
      <w:r w:rsidR="00782602">
        <w:rPr>
          <w:rFonts w:ascii="Times New Roman" w:hAnsi="Times New Roman" w:cs="Times New Roman"/>
          <w:color w:val="000000"/>
          <w:sz w:val="24"/>
          <w:szCs w:val="24"/>
        </w:rPr>
        <w:t>,</w:t>
      </w:r>
      <w:r w:rsidRPr="00CF711D">
        <w:rPr>
          <w:rFonts w:ascii="Times New Roman" w:hAnsi="Times New Roman" w:cs="Times New Roman"/>
          <w:color w:val="000000"/>
          <w:sz w:val="24"/>
          <w:szCs w:val="24"/>
        </w:rPr>
        <w:t xml:space="preserve"> I raised the issue again, but he still refused to support it. I then went to the hospital without his knowledge</w:t>
      </w:r>
      <w:r w:rsidR="00782602">
        <w:rPr>
          <w:rFonts w:ascii="Times New Roman" w:hAnsi="Times New Roman" w:cs="Times New Roman"/>
          <w:color w:val="000000"/>
          <w:sz w:val="24"/>
          <w:szCs w:val="24"/>
        </w:rPr>
        <w:t>,</w:t>
      </w:r>
      <w:r w:rsidRPr="00CF711D">
        <w:rPr>
          <w:rFonts w:ascii="Times New Roman" w:hAnsi="Times New Roman" w:cs="Times New Roman"/>
          <w:color w:val="000000"/>
          <w:sz w:val="24"/>
          <w:szCs w:val="24"/>
        </w:rPr>
        <w:t xml:space="preserve"> and I was told I could do it without his consent as long as I </w:t>
      </w:r>
      <w:r w:rsidR="00782602" w:rsidRPr="009E495C">
        <w:rPr>
          <w:rFonts w:ascii="Times New Roman" w:hAnsi="Times New Roman" w:cs="Times New Roman"/>
          <w:color w:val="000000"/>
          <w:sz w:val="24"/>
          <w:szCs w:val="24"/>
          <w:highlight w:val="yellow"/>
        </w:rPr>
        <w:t xml:space="preserve">did </w:t>
      </w:r>
      <w:r w:rsidRPr="00CF711D">
        <w:rPr>
          <w:rFonts w:ascii="Times New Roman" w:hAnsi="Times New Roman" w:cs="Times New Roman"/>
          <w:color w:val="000000"/>
          <w:sz w:val="24"/>
          <w:szCs w:val="24"/>
        </w:rPr>
        <w:t>not use it to cheat on him. That was how I did it secretly, and he never said anything since then."</w:t>
      </w:r>
    </w:p>
    <w:p w14:paraId="18DC3A36" w14:textId="77777777" w:rsidR="006F5C08" w:rsidRPr="00CF711D" w:rsidRDefault="006F5C08" w:rsidP="00CF711D">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CF711D">
        <w:rPr>
          <w:rFonts w:ascii="Times New Roman" w:hAnsi="Times New Roman" w:cs="Times New Roman"/>
          <w:b/>
          <w:color w:val="000000"/>
          <w:sz w:val="24"/>
          <w:szCs w:val="24"/>
        </w:rPr>
        <w:t>Temporal Order of Exposure to Family Planning Messages and Contraceptive Use</w:t>
      </w:r>
      <w:r w:rsidRPr="00CF711D">
        <w:rPr>
          <w:rFonts w:ascii="Times New Roman" w:hAnsi="Times New Roman" w:cs="Times New Roman"/>
          <w:color w:val="000000"/>
          <w:sz w:val="24"/>
          <w:szCs w:val="24"/>
        </w:rPr>
        <w:t>*</w:t>
      </w:r>
    </w:p>
    <w:p w14:paraId="53B1F046" w14:textId="6AC689E4" w:rsidR="006F5C08" w:rsidRPr="00CF711D" w:rsidRDefault="006F5C08" w:rsidP="00CF711D">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F711D">
        <w:rPr>
          <w:rFonts w:ascii="Times New Roman" w:hAnsi="Times New Roman" w:cs="Times New Roman"/>
          <w:color w:val="000000"/>
          <w:sz w:val="24"/>
          <w:szCs w:val="24"/>
        </w:rPr>
        <w:t>With the knowledge of the prevalence of exposure to family planning messages and contraceptive use among the participants, the discussion shifted to putting the two events into perspective regarding time. In other words, we examined which of the two events</w:t>
      </w:r>
      <w:r w:rsidRPr="00CF711D">
        <w:rPr>
          <w:rFonts w:ascii="Times New Roman" w:eastAsia="Times New Roman" w:hAnsi="Times New Roman" w:cs="Times New Roman"/>
          <w:color w:val="000000"/>
          <w:sz w:val="24"/>
          <w:szCs w:val="24"/>
        </w:rPr>
        <w:t>- exposure to family planning messages or contraceptive use — occurred first. This was done in two ways</w:t>
      </w:r>
      <w:r w:rsidR="00782602">
        <w:rPr>
          <w:rFonts w:ascii="Times New Roman" w:eastAsia="Times New Roman" w:hAnsi="Times New Roman" w:cs="Times New Roman"/>
          <w:color w:val="000000"/>
          <w:sz w:val="24"/>
          <w:szCs w:val="24"/>
        </w:rPr>
        <w:t>.</w:t>
      </w:r>
      <w:r w:rsidR="00782602" w:rsidRPr="00CF711D">
        <w:rPr>
          <w:rFonts w:ascii="Times New Roman" w:eastAsia="Times New Roman" w:hAnsi="Times New Roman" w:cs="Times New Roman"/>
          <w:color w:val="000000"/>
          <w:sz w:val="24"/>
          <w:szCs w:val="24"/>
        </w:rPr>
        <w:t xml:space="preserve"> </w:t>
      </w:r>
      <w:r w:rsidRPr="00CF711D">
        <w:rPr>
          <w:rFonts w:ascii="Times New Roman" w:eastAsia="Times New Roman" w:hAnsi="Times New Roman" w:cs="Times New Roman"/>
          <w:color w:val="000000"/>
          <w:sz w:val="24"/>
          <w:szCs w:val="24"/>
        </w:rPr>
        <w:t xml:space="preserve">First, we discussed the actual experiences of participants who had heard or seen family planning messages in the media and who had used any method of family planning. Second, we examined the </w:t>
      </w:r>
      <w:r w:rsidR="00782602" w:rsidRPr="009E495C">
        <w:rPr>
          <w:rFonts w:ascii="Times New Roman" w:eastAsia="Times New Roman" w:hAnsi="Times New Roman" w:cs="Times New Roman"/>
          <w:color w:val="000000"/>
          <w:sz w:val="24"/>
          <w:szCs w:val="24"/>
          <w:highlight w:val="yellow"/>
        </w:rPr>
        <w:t>issue based</w:t>
      </w:r>
      <w:r w:rsidRPr="00CF711D">
        <w:rPr>
          <w:rFonts w:ascii="Times New Roman" w:eastAsia="Times New Roman" w:hAnsi="Times New Roman" w:cs="Times New Roman"/>
          <w:color w:val="000000"/>
          <w:sz w:val="24"/>
          <w:szCs w:val="24"/>
        </w:rPr>
        <w:t xml:space="preserve"> on what the participants perceived to be the prevailing situation in the society.</w:t>
      </w:r>
    </w:p>
    <w:p w14:paraId="6C5B9248" w14:textId="77777777" w:rsidR="006F5C08" w:rsidRPr="00CF711D" w:rsidRDefault="006F5C08" w:rsidP="00CF711D">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CF711D">
        <w:rPr>
          <w:rFonts w:ascii="Times New Roman" w:hAnsi="Times New Roman" w:cs="Times New Roman"/>
          <w:color w:val="000000"/>
          <w:sz w:val="24"/>
          <w:szCs w:val="24"/>
        </w:rPr>
        <w:t>With regard to actual experiences, more than half of the participants had heard or watched family planning messages</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 xml:space="preserve">before adopting contraception, and the remaining </w:t>
      </w:r>
      <w:r w:rsidRPr="00CF711D">
        <w:rPr>
          <w:rFonts w:ascii="Times New Roman" w:eastAsia="Times New Roman" w:hAnsi="Times New Roman" w:cs="Times New Roman"/>
          <w:color w:val="000000"/>
          <w:sz w:val="24"/>
          <w:szCs w:val="24"/>
        </w:rPr>
        <w:t>had inadvertently already used contraceptives before being exposed to family</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planning messages. The experiences of the couples differed by age and location. Whereas the older women tended to be exposed to family planning messages before using any method, the younger ones tended to have used contraceptives before being exposed to family planning messages.</w:t>
      </w:r>
    </w:p>
    <w:p w14:paraId="1007C0BB" w14:textId="198B2C3F" w:rsidR="006F5C08" w:rsidRPr="00CF711D" w:rsidRDefault="006F5C08" w:rsidP="00CF711D">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F711D">
        <w:rPr>
          <w:rFonts w:ascii="Times New Roman" w:hAnsi="Times New Roman" w:cs="Times New Roman"/>
          <w:color w:val="000000"/>
          <w:sz w:val="24"/>
          <w:szCs w:val="24"/>
        </w:rPr>
        <w:t xml:space="preserve">The evidence from the study confirms the. </w:t>
      </w:r>
      <w:r w:rsidR="00782602" w:rsidRPr="009E495C">
        <w:rPr>
          <w:rFonts w:ascii="Times New Roman" w:hAnsi="Times New Roman" w:cs="Times New Roman"/>
          <w:color w:val="000000"/>
          <w:sz w:val="24"/>
          <w:szCs w:val="24"/>
          <w:highlight w:val="yellow"/>
        </w:rPr>
        <w:t>The</w:t>
      </w:r>
      <w:r w:rsidR="00782602">
        <w:rPr>
          <w:rFonts w:ascii="Times New Roman" w:hAnsi="Times New Roman" w:cs="Times New Roman"/>
          <w:color w:val="000000"/>
          <w:sz w:val="24"/>
          <w:szCs w:val="24"/>
        </w:rPr>
        <w:t xml:space="preserve"> </w:t>
      </w:r>
      <w:r w:rsidRPr="00CF711D">
        <w:rPr>
          <w:rFonts w:ascii="Times New Roman" w:hAnsi="Times New Roman" w:cs="Times New Roman"/>
          <w:color w:val="000000"/>
          <w:sz w:val="24"/>
          <w:szCs w:val="24"/>
        </w:rPr>
        <w:t xml:space="preserve">problem of establishing any causal relationship when the temporal order of the two events </w:t>
      </w:r>
      <w:r w:rsidR="00782602" w:rsidRPr="009E495C">
        <w:rPr>
          <w:rFonts w:ascii="Times New Roman" w:hAnsi="Times New Roman" w:cs="Times New Roman"/>
          <w:color w:val="000000"/>
          <w:sz w:val="24"/>
          <w:szCs w:val="24"/>
          <w:highlight w:val="yellow"/>
        </w:rPr>
        <w:t>cannot</w:t>
      </w:r>
      <w:r w:rsidRPr="00CF711D">
        <w:rPr>
          <w:rFonts w:ascii="Times New Roman" w:hAnsi="Times New Roman" w:cs="Times New Roman"/>
          <w:color w:val="000000"/>
          <w:sz w:val="24"/>
          <w:szCs w:val="24"/>
        </w:rPr>
        <w:t xml:space="preserve"> be determined. Although a very small sample is involved, the report of the actual experiences of the focus group participants shows that both scenarios are about equally likely. Exposure to family planning messages may influence a woman to adopt family planning, but a woman who is using or has used a method may also be more inclined to listen to or watch a family planning program.</w:t>
      </w:r>
    </w:p>
    <w:p w14:paraId="1479810E" w14:textId="60F6D6A6" w:rsidR="006F5C08" w:rsidRPr="00CF711D" w:rsidRDefault="006F5C08" w:rsidP="00CF711D">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F711D">
        <w:rPr>
          <w:rFonts w:ascii="Times New Roman" w:hAnsi="Times New Roman" w:cs="Times New Roman"/>
          <w:color w:val="000000"/>
          <w:sz w:val="24"/>
          <w:szCs w:val="24"/>
        </w:rPr>
        <w:lastRenderedPageBreak/>
        <w:t>The discussion of the perception of the participants about the prevailing situation with regard to the timing of the</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two events gave a slightly different impression.   As would be expected, there were arguments in support of both</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possibilities, but the prevailing argument was that couples are more likely to have used methods of birth control</w:t>
      </w:r>
      <w:r w:rsidRPr="00CF711D">
        <w:rPr>
          <w:rFonts w:ascii="Times New Roman" w:hAnsi="Times New Roman" w:cs="Times New Roman"/>
          <w:sz w:val="24"/>
          <w:szCs w:val="24"/>
        </w:rPr>
        <w:t xml:space="preserve"> </w:t>
      </w:r>
      <w:r w:rsidRPr="00CF711D">
        <w:rPr>
          <w:rFonts w:ascii="Times New Roman" w:hAnsi="Times New Roman" w:cs="Times New Roman"/>
          <w:color w:val="000000"/>
          <w:sz w:val="24"/>
          <w:szCs w:val="24"/>
        </w:rPr>
        <w:t xml:space="preserve">before being exposed to family planning messages in the media. This position was held more strongly by the older women </w:t>
      </w:r>
    </w:p>
    <w:p w14:paraId="1458B5A1" w14:textId="77777777" w:rsidR="004401E9" w:rsidRPr="00CF711D" w:rsidRDefault="0012017C" w:rsidP="00CF711D">
      <w:pPr>
        <w:spacing w:line="360" w:lineRule="auto"/>
        <w:jc w:val="both"/>
        <w:rPr>
          <w:rFonts w:ascii="Times New Roman" w:hAnsi="Times New Roman" w:cs="Times New Roman"/>
          <w:b/>
          <w:sz w:val="24"/>
          <w:szCs w:val="24"/>
        </w:rPr>
      </w:pPr>
      <w:r w:rsidRPr="00CF711D">
        <w:rPr>
          <w:rFonts w:ascii="Times New Roman" w:hAnsi="Times New Roman" w:cs="Times New Roman"/>
          <w:b/>
          <w:sz w:val="24"/>
          <w:szCs w:val="24"/>
        </w:rPr>
        <w:t>Conclusion</w:t>
      </w:r>
      <w:r w:rsidR="004401E9" w:rsidRPr="00CF711D">
        <w:rPr>
          <w:rFonts w:ascii="Times New Roman" w:hAnsi="Times New Roman" w:cs="Times New Roman"/>
          <w:b/>
          <w:sz w:val="24"/>
          <w:szCs w:val="24"/>
        </w:rPr>
        <w:t xml:space="preserve"> </w:t>
      </w:r>
    </w:p>
    <w:p w14:paraId="2A3C962A" w14:textId="77777777" w:rsidR="0012017C" w:rsidRPr="00CF711D" w:rsidRDefault="004401E9" w:rsidP="00CF711D">
      <w:pPr>
        <w:spacing w:line="360" w:lineRule="auto"/>
        <w:jc w:val="both"/>
        <w:rPr>
          <w:rFonts w:ascii="Times New Roman" w:hAnsi="Times New Roman" w:cs="Times New Roman"/>
          <w:b/>
          <w:sz w:val="24"/>
          <w:szCs w:val="24"/>
        </w:rPr>
      </w:pPr>
      <w:r w:rsidRPr="00CF711D">
        <w:rPr>
          <w:rFonts w:ascii="Times New Roman" w:hAnsi="Times New Roman" w:cs="Times New Roman"/>
          <w:sz w:val="24"/>
          <w:szCs w:val="24"/>
        </w:rPr>
        <w:t>The findings in this study were as follows:</w:t>
      </w:r>
    </w:p>
    <w:p w14:paraId="71599755" w14:textId="789588B3" w:rsidR="006300E9" w:rsidRPr="00CF711D" w:rsidRDefault="001D328C"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There are</w:t>
      </w:r>
      <w:r w:rsidR="006300E9" w:rsidRPr="00CF711D">
        <w:rPr>
          <w:rFonts w:ascii="Times New Roman" w:hAnsi="Times New Roman" w:cs="Times New Roman"/>
          <w:sz w:val="24"/>
          <w:szCs w:val="24"/>
        </w:rPr>
        <w:t xml:space="preserve"> significant correlations between the broadcast media campaign on family planning and the level of awareness of family planning practices among the respondents.</w:t>
      </w:r>
      <w:r w:rsidRPr="00CF711D">
        <w:rPr>
          <w:rFonts w:ascii="Times New Roman" w:hAnsi="Times New Roman" w:cs="Times New Roman"/>
          <w:sz w:val="24"/>
          <w:szCs w:val="24"/>
        </w:rPr>
        <w:tab/>
        <w:t>There is</w:t>
      </w:r>
      <w:r w:rsidR="006300E9" w:rsidRPr="00CF711D">
        <w:rPr>
          <w:rFonts w:ascii="Times New Roman" w:hAnsi="Times New Roman" w:cs="Times New Roman"/>
          <w:sz w:val="24"/>
          <w:szCs w:val="24"/>
        </w:rPr>
        <w:t xml:space="preserve"> </w:t>
      </w:r>
      <w:r w:rsidR="00782602" w:rsidRPr="009E495C">
        <w:rPr>
          <w:rFonts w:ascii="Times New Roman" w:hAnsi="Times New Roman" w:cs="Times New Roman"/>
          <w:sz w:val="24"/>
          <w:szCs w:val="24"/>
          <w:highlight w:val="yellow"/>
        </w:rPr>
        <w:t xml:space="preserve">a </w:t>
      </w:r>
      <w:r w:rsidR="006300E9" w:rsidRPr="00CF711D">
        <w:rPr>
          <w:rFonts w:ascii="Times New Roman" w:hAnsi="Times New Roman" w:cs="Times New Roman"/>
          <w:sz w:val="24"/>
          <w:szCs w:val="24"/>
        </w:rPr>
        <w:t xml:space="preserve">significant positive relationship between </w:t>
      </w:r>
      <w:r w:rsidR="00782602" w:rsidRPr="009E495C">
        <w:rPr>
          <w:rFonts w:ascii="Times New Roman" w:hAnsi="Times New Roman" w:cs="Times New Roman"/>
          <w:sz w:val="24"/>
          <w:szCs w:val="24"/>
          <w:highlight w:val="yellow"/>
        </w:rPr>
        <w:t xml:space="preserve">the </w:t>
      </w:r>
      <w:r w:rsidR="006300E9" w:rsidRPr="00CF711D">
        <w:rPr>
          <w:rFonts w:ascii="Times New Roman" w:hAnsi="Times New Roman" w:cs="Times New Roman"/>
          <w:sz w:val="24"/>
          <w:szCs w:val="24"/>
        </w:rPr>
        <w:t>broadcast media campaign and the practice of family planning among the respondents.</w:t>
      </w:r>
      <w:r w:rsidR="00FE743E" w:rsidRPr="00CF711D">
        <w:rPr>
          <w:rFonts w:ascii="Times New Roman" w:hAnsi="Times New Roman" w:cs="Times New Roman"/>
          <w:sz w:val="24"/>
          <w:szCs w:val="24"/>
        </w:rPr>
        <w:t xml:space="preserve"> </w:t>
      </w:r>
      <w:r w:rsidR="00BF7CF6" w:rsidRPr="00CF711D">
        <w:rPr>
          <w:rFonts w:ascii="Times New Roman" w:hAnsi="Times New Roman" w:cs="Times New Roman"/>
          <w:sz w:val="24"/>
          <w:szCs w:val="24"/>
        </w:rPr>
        <w:t>There is</w:t>
      </w:r>
      <w:r w:rsidR="006300E9" w:rsidRPr="00CF711D">
        <w:rPr>
          <w:rFonts w:ascii="Times New Roman" w:hAnsi="Times New Roman" w:cs="Times New Roman"/>
          <w:sz w:val="24"/>
          <w:szCs w:val="24"/>
        </w:rPr>
        <w:t xml:space="preserve"> </w:t>
      </w:r>
      <w:r w:rsidR="00782602" w:rsidRPr="009E495C">
        <w:rPr>
          <w:rFonts w:ascii="Times New Roman" w:hAnsi="Times New Roman" w:cs="Times New Roman"/>
          <w:sz w:val="24"/>
          <w:szCs w:val="24"/>
          <w:highlight w:val="yellow"/>
        </w:rPr>
        <w:t xml:space="preserve">a </w:t>
      </w:r>
      <w:r w:rsidR="006300E9" w:rsidRPr="00CF711D">
        <w:rPr>
          <w:rFonts w:ascii="Times New Roman" w:hAnsi="Times New Roman" w:cs="Times New Roman"/>
          <w:sz w:val="24"/>
          <w:szCs w:val="24"/>
        </w:rPr>
        <w:t>significant positive influence on the number of c</w:t>
      </w:r>
      <w:r w:rsidR="000F615C" w:rsidRPr="00CF711D">
        <w:rPr>
          <w:rFonts w:ascii="Times New Roman" w:hAnsi="Times New Roman" w:cs="Times New Roman"/>
          <w:sz w:val="24"/>
          <w:szCs w:val="24"/>
        </w:rPr>
        <w:t xml:space="preserve">hildren by the respondents as </w:t>
      </w:r>
      <w:r w:rsidR="0041455D" w:rsidRPr="00CF711D">
        <w:rPr>
          <w:rFonts w:ascii="Times New Roman" w:hAnsi="Times New Roman" w:cs="Times New Roman"/>
          <w:sz w:val="24"/>
          <w:szCs w:val="24"/>
        </w:rPr>
        <w:t xml:space="preserve">a </w:t>
      </w:r>
      <w:r w:rsidR="006300E9" w:rsidRPr="00CF711D">
        <w:rPr>
          <w:rFonts w:ascii="Times New Roman" w:hAnsi="Times New Roman" w:cs="Times New Roman"/>
          <w:sz w:val="24"/>
          <w:szCs w:val="24"/>
        </w:rPr>
        <w:t>result of the broadcast media campaign on family planning.</w:t>
      </w:r>
    </w:p>
    <w:p w14:paraId="150F7C10" w14:textId="77777777" w:rsidR="0012017C" w:rsidRPr="00CF711D" w:rsidRDefault="0012017C" w:rsidP="00CF711D">
      <w:pPr>
        <w:spacing w:line="360" w:lineRule="auto"/>
        <w:jc w:val="both"/>
        <w:rPr>
          <w:rFonts w:ascii="Times New Roman" w:hAnsi="Times New Roman" w:cs="Times New Roman"/>
          <w:b/>
          <w:sz w:val="24"/>
          <w:szCs w:val="24"/>
        </w:rPr>
      </w:pPr>
      <w:r w:rsidRPr="00CF711D">
        <w:rPr>
          <w:rFonts w:ascii="Times New Roman" w:hAnsi="Times New Roman" w:cs="Times New Roman"/>
          <w:b/>
          <w:sz w:val="24"/>
          <w:szCs w:val="24"/>
        </w:rPr>
        <w:t>Recommendations</w:t>
      </w:r>
    </w:p>
    <w:p w14:paraId="0E171FBF" w14:textId="77777777" w:rsidR="0012017C" w:rsidRPr="00CF711D" w:rsidRDefault="0012017C" w:rsidP="00CF711D">
      <w:pPr>
        <w:spacing w:line="360" w:lineRule="auto"/>
        <w:jc w:val="both"/>
        <w:rPr>
          <w:rFonts w:ascii="Times New Roman" w:hAnsi="Times New Roman" w:cs="Times New Roman"/>
          <w:sz w:val="24"/>
          <w:szCs w:val="24"/>
        </w:rPr>
      </w:pPr>
      <w:r w:rsidRPr="00CF711D">
        <w:rPr>
          <w:rFonts w:ascii="Times New Roman" w:hAnsi="Times New Roman" w:cs="Times New Roman"/>
          <w:sz w:val="24"/>
          <w:szCs w:val="24"/>
        </w:rPr>
        <w:t>In line with the findings made in this study, it is recommended as follows:</w:t>
      </w:r>
    </w:p>
    <w:p w14:paraId="2829A320" w14:textId="1BAA3889" w:rsidR="0012017C" w:rsidRPr="00CF711D" w:rsidRDefault="0012017C" w:rsidP="00CF711D">
      <w:pPr>
        <w:spacing w:line="360" w:lineRule="auto"/>
        <w:ind w:left="720" w:hanging="720"/>
        <w:jc w:val="both"/>
        <w:rPr>
          <w:rFonts w:ascii="Times New Roman" w:hAnsi="Times New Roman" w:cs="Times New Roman"/>
          <w:sz w:val="24"/>
          <w:szCs w:val="24"/>
        </w:rPr>
      </w:pPr>
      <w:r w:rsidRPr="00CF711D">
        <w:rPr>
          <w:rFonts w:ascii="Times New Roman" w:hAnsi="Times New Roman" w:cs="Times New Roman"/>
          <w:sz w:val="24"/>
          <w:szCs w:val="24"/>
        </w:rPr>
        <w:t>1.</w:t>
      </w:r>
      <w:r w:rsidRPr="00CF711D">
        <w:rPr>
          <w:rFonts w:ascii="Times New Roman" w:hAnsi="Times New Roman" w:cs="Times New Roman"/>
          <w:sz w:val="24"/>
          <w:szCs w:val="24"/>
        </w:rPr>
        <w:tab/>
        <w:t xml:space="preserve">Mass media campaign for the health </w:t>
      </w:r>
      <w:proofErr w:type="spellStart"/>
      <w:r w:rsidRPr="00CF711D">
        <w:rPr>
          <w:rFonts w:ascii="Times New Roman" w:hAnsi="Times New Roman" w:cs="Times New Roman"/>
          <w:sz w:val="24"/>
          <w:szCs w:val="24"/>
        </w:rPr>
        <w:t>programmes</w:t>
      </w:r>
      <w:proofErr w:type="spellEnd"/>
      <w:r w:rsidRPr="00CF711D">
        <w:rPr>
          <w:rFonts w:ascii="Times New Roman" w:hAnsi="Times New Roman" w:cs="Times New Roman"/>
          <w:sz w:val="24"/>
          <w:szCs w:val="24"/>
        </w:rPr>
        <w:t xml:space="preserve"> should be reinforced and be </w:t>
      </w:r>
      <w:r w:rsidR="00782602" w:rsidRPr="009E495C">
        <w:rPr>
          <w:rFonts w:ascii="Times New Roman" w:hAnsi="Times New Roman" w:cs="Times New Roman"/>
          <w:sz w:val="24"/>
          <w:szCs w:val="24"/>
          <w:highlight w:val="yellow"/>
        </w:rPr>
        <w:t xml:space="preserve">complemented </w:t>
      </w:r>
      <w:r w:rsidRPr="00CF711D">
        <w:rPr>
          <w:rFonts w:ascii="Times New Roman" w:hAnsi="Times New Roman" w:cs="Times New Roman"/>
          <w:sz w:val="24"/>
          <w:szCs w:val="24"/>
        </w:rPr>
        <w:t>with other engagement communication paradigms for policy objectives to be achieved.</w:t>
      </w:r>
    </w:p>
    <w:p w14:paraId="6063DA11" w14:textId="12589902" w:rsidR="0012017C" w:rsidRPr="00CF711D" w:rsidRDefault="0012017C" w:rsidP="00CF711D">
      <w:pPr>
        <w:spacing w:line="360" w:lineRule="auto"/>
        <w:ind w:left="720" w:hanging="720"/>
        <w:jc w:val="both"/>
        <w:rPr>
          <w:rFonts w:ascii="Times New Roman" w:hAnsi="Times New Roman" w:cs="Times New Roman"/>
          <w:sz w:val="24"/>
          <w:szCs w:val="24"/>
        </w:rPr>
      </w:pPr>
      <w:r w:rsidRPr="00CF711D">
        <w:rPr>
          <w:rFonts w:ascii="Times New Roman" w:hAnsi="Times New Roman" w:cs="Times New Roman"/>
          <w:sz w:val="24"/>
          <w:szCs w:val="24"/>
        </w:rPr>
        <w:t>2.</w:t>
      </w:r>
      <w:r w:rsidRPr="00CF711D">
        <w:rPr>
          <w:rFonts w:ascii="Times New Roman" w:hAnsi="Times New Roman" w:cs="Times New Roman"/>
          <w:sz w:val="24"/>
          <w:szCs w:val="24"/>
        </w:rPr>
        <w:tab/>
        <w:t xml:space="preserve">There should be </w:t>
      </w:r>
      <w:r w:rsidR="00782602" w:rsidRPr="009E495C">
        <w:rPr>
          <w:rFonts w:ascii="Times New Roman" w:hAnsi="Times New Roman" w:cs="Times New Roman"/>
          <w:sz w:val="24"/>
          <w:szCs w:val="24"/>
          <w:highlight w:val="yellow"/>
        </w:rPr>
        <w:t>capacity-building</w:t>
      </w:r>
      <w:r w:rsidRPr="009E495C">
        <w:rPr>
          <w:rFonts w:ascii="Times New Roman" w:hAnsi="Times New Roman" w:cs="Times New Roman"/>
          <w:sz w:val="24"/>
          <w:szCs w:val="24"/>
          <w:highlight w:val="yellow"/>
        </w:rPr>
        <w:t xml:space="preserve"> </w:t>
      </w:r>
      <w:proofErr w:type="spellStart"/>
      <w:r w:rsidRPr="00CF711D">
        <w:rPr>
          <w:rFonts w:ascii="Times New Roman" w:hAnsi="Times New Roman" w:cs="Times New Roman"/>
          <w:sz w:val="24"/>
          <w:szCs w:val="24"/>
        </w:rPr>
        <w:t>programmes</w:t>
      </w:r>
      <w:proofErr w:type="spellEnd"/>
      <w:r w:rsidRPr="00CF711D">
        <w:rPr>
          <w:rFonts w:ascii="Times New Roman" w:hAnsi="Times New Roman" w:cs="Times New Roman"/>
          <w:sz w:val="24"/>
          <w:szCs w:val="24"/>
        </w:rPr>
        <w:t xml:space="preserve"> on communication and public health promotion among primary health care workers.</w:t>
      </w:r>
    </w:p>
    <w:p w14:paraId="71B1970A" w14:textId="023FC50D" w:rsidR="0012017C" w:rsidRPr="00CF711D" w:rsidRDefault="0012017C" w:rsidP="00CF711D">
      <w:pPr>
        <w:spacing w:line="360" w:lineRule="auto"/>
        <w:ind w:left="720" w:hanging="720"/>
        <w:jc w:val="both"/>
        <w:rPr>
          <w:rFonts w:ascii="Times New Roman" w:hAnsi="Times New Roman" w:cs="Times New Roman"/>
          <w:sz w:val="24"/>
          <w:szCs w:val="24"/>
        </w:rPr>
      </w:pPr>
      <w:r w:rsidRPr="00CF711D">
        <w:rPr>
          <w:rFonts w:ascii="Times New Roman" w:hAnsi="Times New Roman" w:cs="Times New Roman"/>
          <w:sz w:val="24"/>
          <w:szCs w:val="24"/>
        </w:rPr>
        <w:t>3.</w:t>
      </w:r>
      <w:r w:rsidRPr="00CF711D">
        <w:rPr>
          <w:rFonts w:ascii="Times New Roman" w:hAnsi="Times New Roman" w:cs="Times New Roman"/>
          <w:sz w:val="24"/>
          <w:szCs w:val="24"/>
        </w:rPr>
        <w:tab/>
        <w:t xml:space="preserve">WHO, UNICEF and other donor agencies should initiate Volunteer Community Mobilizers (VCM) at rural villages.  The VCM, as is currently used for </w:t>
      </w:r>
      <w:r w:rsidR="00782602" w:rsidRPr="009E495C">
        <w:rPr>
          <w:rFonts w:ascii="Times New Roman" w:hAnsi="Times New Roman" w:cs="Times New Roman"/>
          <w:sz w:val="24"/>
          <w:szCs w:val="24"/>
          <w:highlight w:val="yellow"/>
        </w:rPr>
        <w:t>the</w:t>
      </w:r>
      <w:r w:rsidR="00782602">
        <w:rPr>
          <w:rFonts w:ascii="Times New Roman" w:hAnsi="Times New Roman" w:cs="Times New Roman"/>
          <w:sz w:val="24"/>
          <w:szCs w:val="24"/>
        </w:rPr>
        <w:t xml:space="preserve"> </w:t>
      </w:r>
      <w:r w:rsidRPr="00CF711D">
        <w:rPr>
          <w:rFonts w:ascii="Times New Roman" w:hAnsi="Times New Roman" w:cs="Times New Roman"/>
          <w:sz w:val="24"/>
          <w:szCs w:val="24"/>
        </w:rPr>
        <w:t xml:space="preserve">essential family practices </w:t>
      </w:r>
      <w:proofErr w:type="spellStart"/>
      <w:r w:rsidRPr="00CF711D">
        <w:rPr>
          <w:rFonts w:ascii="Times New Roman" w:hAnsi="Times New Roman" w:cs="Times New Roman"/>
          <w:sz w:val="24"/>
          <w:szCs w:val="24"/>
        </w:rPr>
        <w:t>programme</w:t>
      </w:r>
      <w:proofErr w:type="spellEnd"/>
      <w:r w:rsidRPr="00CF711D">
        <w:rPr>
          <w:rFonts w:ascii="Times New Roman" w:hAnsi="Times New Roman" w:cs="Times New Roman"/>
          <w:sz w:val="24"/>
          <w:szCs w:val="24"/>
        </w:rPr>
        <w:t xml:space="preserve"> by UNICEF, should personally visit households and educate them on the need for family planning.</w:t>
      </w:r>
    </w:p>
    <w:p w14:paraId="44FC44CE" w14:textId="06F925BE" w:rsidR="0012017C" w:rsidRDefault="0012017C" w:rsidP="00CF711D">
      <w:pPr>
        <w:spacing w:line="360" w:lineRule="auto"/>
        <w:ind w:left="720" w:hanging="720"/>
        <w:jc w:val="both"/>
        <w:rPr>
          <w:rFonts w:ascii="Times New Roman" w:hAnsi="Times New Roman" w:cs="Times New Roman"/>
          <w:sz w:val="24"/>
          <w:szCs w:val="24"/>
        </w:rPr>
      </w:pPr>
      <w:r w:rsidRPr="00CF711D">
        <w:rPr>
          <w:rFonts w:ascii="Times New Roman" w:hAnsi="Times New Roman" w:cs="Times New Roman"/>
          <w:sz w:val="24"/>
          <w:szCs w:val="24"/>
        </w:rPr>
        <w:lastRenderedPageBreak/>
        <w:t>4.</w:t>
      </w:r>
      <w:r w:rsidRPr="00CF711D">
        <w:rPr>
          <w:rFonts w:ascii="Times New Roman" w:hAnsi="Times New Roman" w:cs="Times New Roman"/>
          <w:sz w:val="24"/>
          <w:szCs w:val="24"/>
        </w:rPr>
        <w:tab/>
        <w:t>WHO, UNICEF and others should partner with the relevant agencies of the federal government (the National Orientation Agency</w:t>
      </w:r>
      <w:r w:rsidR="00782602">
        <w:rPr>
          <w:rFonts w:ascii="Times New Roman" w:hAnsi="Times New Roman" w:cs="Times New Roman"/>
          <w:sz w:val="24"/>
          <w:szCs w:val="24"/>
        </w:rPr>
        <w:t>,</w:t>
      </w:r>
      <w:r w:rsidRPr="00CF711D">
        <w:rPr>
          <w:rFonts w:ascii="Times New Roman" w:hAnsi="Times New Roman" w:cs="Times New Roman"/>
          <w:sz w:val="24"/>
          <w:szCs w:val="24"/>
        </w:rPr>
        <w:t xml:space="preserve"> NOA, for example), to cascade the campaign for family plann</w:t>
      </w:r>
      <w:r w:rsidR="00C2023C" w:rsidRPr="00CF711D">
        <w:rPr>
          <w:rFonts w:ascii="Times New Roman" w:hAnsi="Times New Roman" w:cs="Times New Roman"/>
          <w:sz w:val="24"/>
          <w:szCs w:val="24"/>
        </w:rPr>
        <w:t>ing campaigns to the grassroots</w:t>
      </w:r>
    </w:p>
    <w:p w14:paraId="77C3EC5A" w14:textId="77777777" w:rsidR="00712676" w:rsidRPr="00712676" w:rsidRDefault="00712676" w:rsidP="00712676">
      <w:pPr>
        <w:spacing w:line="360" w:lineRule="auto"/>
        <w:ind w:left="720" w:hanging="720"/>
        <w:jc w:val="both"/>
        <w:rPr>
          <w:rFonts w:ascii="Times New Roman" w:hAnsi="Times New Roman" w:cs="Times New Roman"/>
          <w:b/>
          <w:sz w:val="24"/>
          <w:szCs w:val="24"/>
        </w:rPr>
      </w:pPr>
      <w:r w:rsidRPr="00712676">
        <w:rPr>
          <w:rFonts w:ascii="Times New Roman" w:hAnsi="Times New Roman" w:cs="Times New Roman"/>
          <w:b/>
          <w:sz w:val="24"/>
          <w:szCs w:val="24"/>
        </w:rPr>
        <w:t xml:space="preserve">Consent </w:t>
      </w:r>
    </w:p>
    <w:p w14:paraId="525478E5" w14:textId="324F293D" w:rsidR="002843E5" w:rsidRDefault="00712676" w:rsidP="00712676">
      <w:pPr>
        <w:spacing w:line="360" w:lineRule="auto"/>
        <w:ind w:left="720" w:hanging="720"/>
        <w:jc w:val="both"/>
        <w:rPr>
          <w:rFonts w:ascii="Times New Roman" w:hAnsi="Times New Roman" w:cs="Times New Roman"/>
          <w:sz w:val="24"/>
          <w:szCs w:val="24"/>
        </w:rPr>
      </w:pPr>
      <w:r w:rsidRPr="00712676">
        <w:rPr>
          <w:rFonts w:ascii="Times New Roman" w:hAnsi="Times New Roman" w:cs="Times New Roman"/>
          <w:sz w:val="24"/>
          <w:szCs w:val="24"/>
        </w:rPr>
        <w:t>As per international standards or university standards, respondents’ written consent has been collected and preserved by the author(s).</w:t>
      </w:r>
    </w:p>
    <w:p w14:paraId="07489B61" w14:textId="077D94EF" w:rsidR="002843E5" w:rsidRDefault="002843E5" w:rsidP="00CF711D">
      <w:pPr>
        <w:spacing w:line="360" w:lineRule="auto"/>
        <w:ind w:left="720" w:hanging="720"/>
        <w:jc w:val="both"/>
        <w:rPr>
          <w:rFonts w:ascii="Times New Roman" w:hAnsi="Times New Roman" w:cs="Times New Roman"/>
          <w:sz w:val="24"/>
          <w:szCs w:val="24"/>
        </w:rPr>
      </w:pPr>
    </w:p>
    <w:p w14:paraId="33EB3B1C" w14:textId="77777777" w:rsidR="002843E5" w:rsidRPr="00881DD8" w:rsidRDefault="002843E5" w:rsidP="002843E5">
      <w:pPr>
        <w:rPr>
          <w:rFonts w:ascii="Calibri" w:eastAsia="Calibri" w:hAnsi="Calibri" w:cs="Times New Roman"/>
          <w:b/>
          <w:kern w:val="2"/>
          <w:highlight w:val="yellow"/>
        </w:rPr>
      </w:pPr>
      <w:bookmarkStart w:id="0" w:name="_Hlk197682619"/>
      <w:bookmarkStart w:id="1" w:name="_Hlk180402183"/>
      <w:bookmarkStart w:id="2" w:name="_Hlk183680988"/>
      <w:r w:rsidRPr="00881DD8">
        <w:rPr>
          <w:rFonts w:ascii="Calibri" w:eastAsia="Calibri" w:hAnsi="Calibri" w:cs="Times New Roman"/>
          <w:b/>
          <w:kern w:val="2"/>
          <w:highlight w:val="yellow"/>
        </w:rPr>
        <w:t>Disclaimer (Artificial intelligence)</w:t>
      </w:r>
    </w:p>
    <w:p w14:paraId="6247771D" w14:textId="77777777" w:rsidR="002843E5" w:rsidRPr="009C5487" w:rsidRDefault="002843E5" w:rsidP="002843E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AB17A7C" w14:textId="77777777" w:rsidR="002843E5" w:rsidRPr="009C5487" w:rsidRDefault="002843E5" w:rsidP="002843E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5B4D6EA" w14:textId="77777777" w:rsidR="002843E5" w:rsidRPr="009C5487" w:rsidRDefault="002843E5" w:rsidP="002843E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5A5B01D" w14:textId="77777777" w:rsidR="002843E5" w:rsidRPr="009C5487" w:rsidRDefault="002843E5" w:rsidP="002843E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6231F5" w14:textId="77777777" w:rsidR="002843E5" w:rsidRPr="009C5487" w:rsidRDefault="002843E5" w:rsidP="002843E5">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22373BA" w14:textId="77777777" w:rsidR="002843E5" w:rsidRPr="009C5487" w:rsidRDefault="002843E5" w:rsidP="002843E5">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251B5374" w14:textId="77777777" w:rsidR="002843E5" w:rsidRPr="009C5487" w:rsidRDefault="002843E5" w:rsidP="002843E5">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245D5B6B" w14:textId="77777777" w:rsidR="002843E5" w:rsidRPr="009C5487" w:rsidRDefault="002843E5" w:rsidP="002843E5">
      <w:pPr>
        <w:rPr>
          <w:rFonts w:ascii="Calibri" w:eastAsia="Calibri" w:hAnsi="Calibri" w:cs="Times New Roman"/>
          <w:kern w:val="2"/>
        </w:rPr>
      </w:pPr>
      <w:bookmarkStart w:id="3" w:name="_Hlk197682629"/>
      <w:bookmarkEnd w:id="0"/>
      <w:r w:rsidRPr="009C5487">
        <w:rPr>
          <w:rFonts w:ascii="Calibri" w:eastAsia="Calibri" w:hAnsi="Calibri" w:cs="Times New Roman"/>
          <w:kern w:val="2"/>
          <w:highlight w:val="yellow"/>
        </w:rPr>
        <w:t>3.</w:t>
      </w:r>
    </w:p>
    <w:bookmarkEnd w:id="1"/>
    <w:bookmarkEnd w:id="2"/>
    <w:bookmarkEnd w:id="3"/>
    <w:p w14:paraId="77C74D3E" w14:textId="77777777" w:rsidR="002843E5" w:rsidRPr="00CF711D" w:rsidRDefault="002843E5" w:rsidP="00CF711D">
      <w:pPr>
        <w:spacing w:line="360" w:lineRule="auto"/>
        <w:ind w:left="720" w:hanging="720"/>
        <w:jc w:val="both"/>
        <w:rPr>
          <w:rFonts w:ascii="Times New Roman" w:hAnsi="Times New Roman" w:cs="Times New Roman"/>
          <w:sz w:val="24"/>
          <w:szCs w:val="24"/>
        </w:rPr>
      </w:pPr>
    </w:p>
    <w:p w14:paraId="1CE87B83" w14:textId="77777777" w:rsidR="00E63F7D" w:rsidRPr="00E63F7D" w:rsidRDefault="00E63F7D" w:rsidP="00417CDC">
      <w:pPr>
        <w:spacing w:line="480" w:lineRule="auto"/>
        <w:ind w:left="720" w:hanging="720"/>
        <w:jc w:val="both"/>
        <w:rPr>
          <w:rFonts w:ascii="Times New Roman" w:hAnsi="Times New Roman" w:cs="Times New Roman"/>
          <w:b/>
          <w:sz w:val="24"/>
          <w:szCs w:val="24"/>
        </w:rPr>
      </w:pPr>
      <w:r w:rsidRPr="00E63F7D">
        <w:rPr>
          <w:rFonts w:ascii="Times New Roman" w:hAnsi="Times New Roman" w:cs="Times New Roman"/>
          <w:b/>
          <w:sz w:val="24"/>
          <w:szCs w:val="24"/>
        </w:rPr>
        <w:t>References</w:t>
      </w:r>
    </w:p>
    <w:p w14:paraId="1DD720EA"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Agenga</w:t>
      </w:r>
      <w:proofErr w:type="spellEnd"/>
      <w:r w:rsidRPr="00417CDC">
        <w:rPr>
          <w:rFonts w:ascii="Times New Roman" w:hAnsi="Times New Roman" w:cs="Times New Roman"/>
          <w:sz w:val="24"/>
          <w:szCs w:val="24"/>
        </w:rPr>
        <w:t xml:space="preserve">, G. O. (2015).  </w:t>
      </w:r>
      <w:r w:rsidRPr="00417CDC">
        <w:rPr>
          <w:rFonts w:ascii="Times New Roman" w:hAnsi="Times New Roman" w:cs="Times New Roman"/>
          <w:i/>
          <w:sz w:val="24"/>
          <w:szCs w:val="24"/>
        </w:rPr>
        <w:t>Influence of mass media on contraceptive use among Kenyan women.</w:t>
      </w:r>
      <w:r w:rsidRPr="00417CDC">
        <w:rPr>
          <w:rFonts w:ascii="Times New Roman" w:hAnsi="Times New Roman" w:cs="Times New Roman"/>
          <w:sz w:val="24"/>
          <w:szCs w:val="24"/>
        </w:rPr>
        <w:t xml:space="preserve">  A Dissertation in Population Studies, university of Nairobi.</w:t>
      </w:r>
    </w:p>
    <w:p w14:paraId="6116800E"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Ajaero</w:t>
      </w:r>
      <w:proofErr w:type="spellEnd"/>
      <w:r w:rsidRPr="00417CDC">
        <w:rPr>
          <w:rFonts w:ascii="Times New Roman" w:hAnsi="Times New Roman" w:cs="Times New Roman"/>
          <w:sz w:val="24"/>
          <w:szCs w:val="24"/>
        </w:rPr>
        <w:t xml:space="preserve">, C., </w:t>
      </w:r>
      <w:proofErr w:type="spellStart"/>
      <w:r w:rsidRPr="00417CDC">
        <w:rPr>
          <w:rFonts w:ascii="Times New Roman" w:hAnsi="Times New Roman" w:cs="Times New Roman"/>
          <w:sz w:val="24"/>
          <w:szCs w:val="24"/>
        </w:rPr>
        <w:t>Odimegwu</w:t>
      </w:r>
      <w:proofErr w:type="spellEnd"/>
      <w:r w:rsidRPr="00417CDC">
        <w:rPr>
          <w:rFonts w:ascii="Times New Roman" w:hAnsi="Times New Roman" w:cs="Times New Roman"/>
          <w:sz w:val="24"/>
          <w:szCs w:val="24"/>
        </w:rPr>
        <w:t xml:space="preserve">, C. &amp; Nwachukwu, A.C. (2013). Access to mass media messages, and use of family planning in Nigeria:  A </w:t>
      </w:r>
      <w:proofErr w:type="spellStart"/>
      <w:r w:rsidRPr="00417CDC">
        <w:rPr>
          <w:rFonts w:ascii="Times New Roman" w:hAnsi="Times New Roman" w:cs="Times New Roman"/>
          <w:sz w:val="24"/>
          <w:szCs w:val="24"/>
        </w:rPr>
        <w:t>spatio</w:t>
      </w:r>
      <w:proofErr w:type="spellEnd"/>
      <w:r w:rsidRPr="00417CDC">
        <w:rPr>
          <w:rFonts w:ascii="Times New Roman" w:hAnsi="Times New Roman" w:cs="Times New Roman"/>
          <w:sz w:val="24"/>
          <w:szCs w:val="24"/>
        </w:rPr>
        <w:t xml:space="preserve">-demographic analysis from the </w:t>
      </w:r>
      <w:r w:rsidRPr="00417CDC">
        <w:rPr>
          <w:rFonts w:ascii="Times New Roman" w:hAnsi="Times New Roman" w:cs="Times New Roman"/>
          <w:sz w:val="24"/>
          <w:szCs w:val="24"/>
        </w:rPr>
        <w:lastRenderedPageBreak/>
        <w:t xml:space="preserve">2013 DHS. </w:t>
      </w:r>
      <w:r w:rsidRPr="00417CDC">
        <w:rPr>
          <w:rFonts w:ascii="Times New Roman" w:hAnsi="Times New Roman" w:cs="Times New Roman"/>
          <w:i/>
          <w:sz w:val="24"/>
          <w:szCs w:val="24"/>
        </w:rPr>
        <w:t>Journal of Health Communication, International Perspectives</w:t>
      </w:r>
      <w:r w:rsidRPr="00417CDC">
        <w:rPr>
          <w:rFonts w:ascii="Times New Roman" w:hAnsi="Times New Roman" w:cs="Times New Roman"/>
          <w:sz w:val="24"/>
          <w:szCs w:val="24"/>
        </w:rPr>
        <w:t>, 25(2), 115 – 125.</w:t>
      </w:r>
    </w:p>
    <w:p w14:paraId="373B8B21"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Ajzen, I. (2001). Nature and operations of attitudes. </w:t>
      </w:r>
      <w:r w:rsidRPr="00417CDC">
        <w:rPr>
          <w:rFonts w:ascii="Times New Roman" w:hAnsi="Times New Roman" w:cs="Times New Roman"/>
          <w:i/>
          <w:sz w:val="24"/>
          <w:szCs w:val="24"/>
        </w:rPr>
        <w:t xml:space="preserve"> Annual Review of Psychology, </w:t>
      </w:r>
      <w:r w:rsidRPr="00417CDC">
        <w:rPr>
          <w:rFonts w:ascii="Times New Roman" w:hAnsi="Times New Roman" w:cs="Times New Roman"/>
          <w:sz w:val="24"/>
          <w:szCs w:val="24"/>
        </w:rPr>
        <w:t>52(1), 2758, doi.10.1146/annualrev.psych-52.1.27</w:t>
      </w:r>
    </w:p>
    <w:p w14:paraId="02553600"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Ajzen, I. (2002). Perceived </w:t>
      </w:r>
      <w:proofErr w:type="spellStart"/>
      <w:r w:rsidRPr="00417CDC">
        <w:rPr>
          <w:rFonts w:ascii="Times New Roman" w:hAnsi="Times New Roman" w:cs="Times New Roman"/>
          <w:sz w:val="24"/>
          <w:szCs w:val="24"/>
        </w:rPr>
        <w:t>Behavioural</w:t>
      </w:r>
      <w:proofErr w:type="spellEnd"/>
      <w:r w:rsidRPr="00417CDC">
        <w:rPr>
          <w:rFonts w:ascii="Times New Roman" w:hAnsi="Times New Roman" w:cs="Times New Roman"/>
          <w:sz w:val="24"/>
          <w:szCs w:val="24"/>
        </w:rPr>
        <w:t xml:space="preserve"> Control, self-efficacy, locus of control and the Theory of Planned </w:t>
      </w:r>
      <w:proofErr w:type="spellStart"/>
      <w:r w:rsidRPr="00417CDC">
        <w:rPr>
          <w:rFonts w:ascii="Times New Roman" w:hAnsi="Times New Roman" w:cs="Times New Roman"/>
          <w:sz w:val="24"/>
          <w:szCs w:val="24"/>
        </w:rPr>
        <w:t>Behaviour</w:t>
      </w:r>
      <w:proofErr w:type="spellEnd"/>
      <w:r w:rsidRPr="00417CDC">
        <w:rPr>
          <w:rFonts w:ascii="Times New Roman" w:hAnsi="Times New Roman" w:cs="Times New Roman"/>
          <w:sz w:val="24"/>
          <w:szCs w:val="24"/>
        </w:rPr>
        <w:t xml:space="preserve">.  </w:t>
      </w:r>
      <w:r w:rsidRPr="00417CDC">
        <w:rPr>
          <w:rFonts w:ascii="Times New Roman" w:hAnsi="Times New Roman" w:cs="Times New Roman"/>
          <w:i/>
          <w:sz w:val="24"/>
          <w:szCs w:val="24"/>
        </w:rPr>
        <w:t xml:space="preserve">Journal of Applied Social Psychology, </w:t>
      </w:r>
      <w:r w:rsidRPr="00417CDC">
        <w:rPr>
          <w:rFonts w:ascii="Times New Roman" w:hAnsi="Times New Roman" w:cs="Times New Roman"/>
          <w:sz w:val="24"/>
          <w:szCs w:val="24"/>
        </w:rPr>
        <w:t>32(4), 665-683.  Doi:101111/j.1559-</w:t>
      </w:r>
      <w:proofErr w:type="gramStart"/>
      <w:r w:rsidRPr="00417CDC">
        <w:rPr>
          <w:rFonts w:ascii="Times New Roman" w:hAnsi="Times New Roman" w:cs="Times New Roman"/>
          <w:sz w:val="24"/>
          <w:szCs w:val="24"/>
        </w:rPr>
        <w:t>1816.2002.tb</w:t>
      </w:r>
      <w:proofErr w:type="gramEnd"/>
      <w:r w:rsidRPr="00417CDC">
        <w:rPr>
          <w:rFonts w:ascii="Times New Roman" w:hAnsi="Times New Roman" w:cs="Times New Roman"/>
          <w:sz w:val="24"/>
          <w:szCs w:val="24"/>
        </w:rPr>
        <w:t>00236</w:t>
      </w:r>
    </w:p>
    <w:p w14:paraId="0C2A5061"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Bauserman</w:t>
      </w:r>
      <w:proofErr w:type="spellEnd"/>
      <w:r w:rsidRPr="00417CDC">
        <w:rPr>
          <w:rFonts w:ascii="Times New Roman" w:hAnsi="Times New Roman" w:cs="Times New Roman"/>
          <w:sz w:val="24"/>
          <w:szCs w:val="24"/>
        </w:rPr>
        <w:t xml:space="preserve">, M., Thorsten, V.R., Bose, C., &amp; Nolem, T.L. (2020).  Maternal mortality in six </w:t>
      </w:r>
      <w:proofErr w:type="gramStart"/>
      <w:r w:rsidRPr="00417CDC">
        <w:rPr>
          <w:rFonts w:ascii="Times New Roman" w:hAnsi="Times New Roman" w:cs="Times New Roman"/>
          <w:sz w:val="24"/>
          <w:szCs w:val="24"/>
        </w:rPr>
        <w:t>low and middle income</w:t>
      </w:r>
      <w:proofErr w:type="gramEnd"/>
      <w:r w:rsidRPr="00417CDC">
        <w:rPr>
          <w:rFonts w:ascii="Times New Roman" w:hAnsi="Times New Roman" w:cs="Times New Roman"/>
          <w:sz w:val="24"/>
          <w:szCs w:val="24"/>
        </w:rPr>
        <w:t xml:space="preserve"> countries from 2010 – 2018:  Risk factors and trends. </w:t>
      </w:r>
      <w:r w:rsidRPr="00417CDC">
        <w:rPr>
          <w:rFonts w:ascii="Times New Roman" w:hAnsi="Times New Roman" w:cs="Times New Roman"/>
          <w:i/>
          <w:sz w:val="24"/>
          <w:szCs w:val="24"/>
        </w:rPr>
        <w:t>Reproductive Health</w:t>
      </w:r>
      <w:r w:rsidRPr="00417CDC">
        <w:rPr>
          <w:rFonts w:ascii="Times New Roman" w:hAnsi="Times New Roman" w:cs="Times New Roman"/>
          <w:sz w:val="24"/>
          <w:szCs w:val="24"/>
        </w:rPr>
        <w:t xml:space="preserve">, 17, 173, </w:t>
      </w:r>
      <w:hyperlink r:id="rId8" w:history="1">
        <w:r w:rsidRPr="00417CDC">
          <w:rPr>
            <w:rStyle w:val="Hyperlink"/>
            <w:rFonts w:ascii="Times New Roman" w:hAnsi="Times New Roman" w:cs="Times New Roman"/>
            <w:color w:val="auto"/>
            <w:sz w:val="24"/>
            <w:szCs w:val="24"/>
          </w:rPr>
          <w:t>https://doi.org.10.1186/512978-020-00990-2</w:t>
        </w:r>
      </w:hyperlink>
    </w:p>
    <w:p w14:paraId="4E5A497E"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Bertrand, J. I., &amp; Rimon, II J.G. (2003). </w:t>
      </w:r>
      <w:r w:rsidRPr="00417CDC">
        <w:rPr>
          <w:rFonts w:ascii="Times New Roman" w:hAnsi="Times New Roman" w:cs="Times New Roman"/>
          <w:i/>
          <w:sz w:val="24"/>
          <w:szCs w:val="24"/>
        </w:rPr>
        <w:t>Acknowledgements, a field guide to designing health communication strategy</w:t>
      </w:r>
      <w:r w:rsidRPr="00417CDC">
        <w:rPr>
          <w:rFonts w:ascii="Times New Roman" w:hAnsi="Times New Roman" w:cs="Times New Roman"/>
          <w:sz w:val="24"/>
          <w:szCs w:val="24"/>
        </w:rPr>
        <w:t xml:space="preserve">. In G.A. Sullivan, J.A. </w:t>
      </w:r>
      <w:proofErr w:type="spellStart"/>
      <w:r w:rsidRPr="00417CDC">
        <w:rPr>
          <w:rFonts w:ascii="Times New Roman" w:hAnsi="Times New Roman" w:cs="Times New Roman"/>
          <w:sz w:val="24"/>
          <w:szCs w:val="24"/>
        </w:rPr>
        <w:t>Yonkler</w:t>
      </w:r>
      <w:proofErr w:type="spellEnd"/>
      <w:r w:rsidRPr="00417CDC">
        <w:rPr>
          <w:rFonts w:ascii="Times New Roman" w:hAnsi="Times New Roman" w:cs="Times New Roman"/>
          <w:sz w:val="24"/>
          <w:szCs w:val="24"/>
        </w:rPr>
        <w:t>, W. Morgan &amp; A.P. Merritt, MD, Baltimore: John Hopkin Books.</w:t>
      </w:r>
    </w:p>
    <w:p w14:paraId="78C23FB6"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Centalo</w:t>
      </w:r>
      <w:proofErr w:type="spellEnd"/>
      <w:r w:rsidRPr="00417CDC">
        <w:rPr>
          <w:rFonts w:ascii="Times New Roman" w:hAnsi="Times New Roman" w:cs="Times New Roman"/>
          <w:sz w:val="24"/>
          <w:szCs w:val="24"/>
        </w:rPr>
        <w:t xml:space="preserve">, D. (2011). An experimental study of homophily in the adoption of health </w:t>
      </w:r>
      <w:proofErr w:type="spellStart"/>
      <w:r w:rsidRPr="00417CDC">
        <w:rPr>
          <w:rFonts w:ascii="Times New Roman" w:hAnsi="Times New Roman" w:cs="Times New Roman"/>
          <w:sz w:val="24"/>
          <w:szCs w:val="24"/>
        </w:rPr>
        <w:t>behaviour</w:t>
      </w:r>
      <w:proofErr w:type="spellEnd"/>
      <w:r w:rsidRPr="00417CDC">
        <w:rPr>
          <w:rFonts w:ascii="Times New Roman" w:hAnsi="Times New Roman" w:cs="Times New Roman"/>
          <w:sz w:val="24"/>
          <w:szCs w:val="24"/>
        </w:rPr>
        <w:t xml:space="preserve">. </w:t>
      </w:r>
      <w:r w:rsidRPr="00417CDC">
        <w:rPr>
          <w:rFonts w:ascii="Times New Roman" w:hAnsi="Times New Roman" w:cs="Times New Roman"/>
          <w:i/>
          <w:sz w:val="24"/>
          <w:szCs w:val="24"/>
        </w:rPr>
        <w:t>Science</w:t>
      </w:r>
      <w:r w:rsidRPr="00417CDC">
        <w:rPr>
          <w:rFonts w:ascii="Times New Roman" w:hAnsi="Times New Roman" w:cs="Times New Roman"/>
          <w:sz w:val="24"/>
          <w:szCs w:val="24"/>
        </w:rPr>
        <w:t>, 334 (6060), 1269 – 1272.</w:t>
      </w:r>
    </w:p>
    <w:p w14:paraId="4F131A42"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Choi, H., Kim, S.H., &amp; Lee, J. (2010).  Role of network structure and network effects in diffusion of innovations. </w:t>
      </w:r>
      <w:r w:rsidRPr="00417CDC">
        <w:rPr>
          <w:rFonts w:ascii="Times New Roman" w:hAnsi="Times New Roman" w:cs="Times New Roman"/>
          <w:i/>
          <w:sz w:val="24"/>
          <w:szCs w:val="24"/>
        </w:rPr>
        <w:t>Industrial Marketing Management</w:t>
      </w:r>
      <w:r w:rsidRPr="00417CDC">
        <w:rPr>
          <w:rFonts w:ascii="Times New Roman" w:hAnsi="Times New Roman" w:cs="Times New Roman"/>
          <w:sz w:val="24"/>
          <w:szCs w:val="24"/>
        </w:rPr>
        <w:t>, 39(1), 170-177.</w:t>
      </w:r>
    </w:p>
    <w:p w14:paraId="2AE33A9B"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Cicil, A. (2013). </w:t>
      </w:r>
      <w:r w:rsidRPr="00417CDC">
        <w:rPr>
          <w:rFonts w:ascii="Times New Roman" w:hAnsi="Times New Roman" w:cs="Times New Roman"/>
          <w:i/>
          <w:sz w:val="24"/>
          <w:szCs w:val="24"/>
        </w:rPr>
        <w:t>Development of mass media in time toast</w:t>
      </w:r>
      <w:r w:rsidRPr="00417CDC">
        <w:rPr>
          <w:rFonts w:ascii="Times New Roman" w:hAnsi="Times New Roman" w:cs="Times New Roman"/>
          <w:sz w:val="24"/>
          <w:szCs w:val="24"/>
        </w:rPr>
        <w:t>, Retrieved December 11 2013 from https//www.timetoast.com/timelines/development-of-mass-media</w:t>
      </w:r>
    </w:p>
    <w:p w14:paraId="060CF53B"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Dorrington R. E. &amp; </w:t>
      </w:r>
      <w:proofErr w:type="spellStart"/>
      <w:r w:rsidRPr="00417CDC">
        <w:rPr>
          <w:rFonts w:ascii="Times New Roman" w:hAnsi="Times New Roman" w:cs="Times New Roman"/>
          <w:sz w:val="24"/>
          <w:szCs w:val="24"/>
        </w:rPr>
        <w:t>Brandshaw</w:t>
      </w:r>
      <w:proofErr w:type="spellEnd"/>
      <w:r w:rsidRPr="00417CDC">
        <w:rPr>
          <w:rFonts w:ascii="Times New Roman" w:hAnsi="Times New Roman" w:cs="Times New Roman"/>
          <w:sz w:val="24"/>
          <w:szCs w:val="24"/>
        </w:rPr>
        <w:t xml:space="preserve">, D. (2016). Acknowledging Uncertainty about maternal mortality estimates, </w:t>
      </w:r>
      <w:r w:rsidRPr="00417CDC">
        <w:rPr>
          <w:rFonts w:ascii="Times New Roman" w:hAnsi="Times New Roman" w:cs="Times New Roman"/>
          <w:i/>
          <w:sz w:val="24"/>
          <w:szCs w:val="24"/>
        </w:rPr>
        <w:t>Bulletin of WHO,</w:t>
      </w:r>
      <w:r w:rsidRPr="00417CDC">
        <w:rPr>
          <w:rFonts w:ascii="Times New Roman" w:hAnsi="Times New Roman" w:cs="Times New Roman"/>
          <w:sz w:val="24"/>
          <w:szCs w:val="24"/>
        </w:rPr>
        <w:t xml:space="preserve"> 94, 155 – 156.</w:t>
      </w:r>
    </w:p>
    <w:p w14:paraId="41249476"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Federal Ministry of Health FMOH (2019). Maternal mortality in Nigeria: A literature review. </w:t>
      </w:r>
      <w:r w:rsidRPr="00417CDC">
        <w:rPr>
          <w:rFonts w:ascii="Times New Roman" w:hAnsi="Times New Roman" w:cs="Times New Roman"/>
          <w:i/>
          <w:sz w:val="24"/>
          <w:szCs w:val="24"/>
        </w:rPr>
        <w:t>World Medical and Health Policy</w:t>
      </w:r>
      <w:r w:rsidRPr="00417CDC">
        <w:rPr>
          <w:rFonts w:ascii="Times New Roman" w:hAnsi="Times New Roman" w:cs="Times New Roman"/>
          <w:sz w:val="24"/>
          <w:szCs w:val="24"/>
        </w:rPr>
        <w:t>, II, IP83-04.</w:t>
      </w:r>
    </w:p>
    <w:p w14:paraId="121D99E7"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Fishbein, M. &amp; Cappella, J.N. (2006). The role of theory in developing effective health communication, </w:t>
      </w:r>
      <w:r w:rsidRPr="00417CDC">
        <w:rPr>
          <w:rFonts w:ascii="Times New Roman" w:hAnsi="Times New Roman" w:cs="Times New Roman"/>
          <w:i/>
          <w:sz w:val="24"/>
          <w:szCs w:val="24"/>
        </w:rPr>
        <w:t>Journal of Communication</w:t>
      </w:r>
      <w:r w:rsidRPr="00417CDC">
        <w:rPr>
          <w:rFonts w:ascii="Times New Roman" w:hAnsi="Times New Roman" w:cs="Times New Roman"/>
          <w:sz w:val="24"/>
          <w:szCs w:val="24"/>
        </w:rPr>
        <w:t>, 56(51), 51-517.</w:t>
      </w:r>
    </w:p>
    <w:p w14:paraId="14A5DD7B"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Gerson, I. (2017). Language and the newness of media. </w:t>
      </w:r>
      <w:r w:rsidRPr="00417CDC">
        <w:rPr>
          <w:rFonts w:ascii="Times New Roman" w:hAnsi="Times New Roman" w:cs="Times New Roman"/>
          <w:i/>
          <w:sz w:val="24"/>
          <w:szCs w:val="24"/>
        </w:rPr>
        <w:t xml:space="preserve">Annual Review of Anthropology, </w:t>
      </w:r>
      <w:r w:rsidRPr="00417CDC">
        <w:rPr>
          <w:rFonts w:ascii="Times New Roman" w:hAnsi="Times New Roman" w:cs="Times New Roman"/>
          <w:sz w:val="24"/>
          <w:szCs w:val="24"/>
        </w:rPr>
        <w:t>46 (1), 15 – 31.</w:t>
      </w:r>
    </w:p>
    <w:p w14:paraId="3A2E71C1"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Glennerster</w:t>
      </w:r>
      <w:proofErr w:type="spellEnd"/>
      <w:r w:rsidRPr="00417CDC">
        <w:rPr>
          <w:rFonts w:ascii="Times New Roman" w:hAnsi="Times New Roman" w:cs="Times New Roman"/>
          <w:sz w:val="24"/>
          <w:szCs w:val="24"/>
        </w:rPr>
        <w:t xml:space="preserve">, R., Murray, J. &amp; Pouliquen, V. (2021).  </w:t>
      </w:r>
      <w:r w:rsidRPr="00417CDC">
        <w:rPr>
          <w:rFonts w:ascii="Times New Roman" w:hAnsi="Times New Roman" w:cs="Times New Roman"/>
          <w:i/>
          <w:sz w:val="24"/>
          <w:szCs w:val="24"/>
        </w:rPr>
        <w:t>The mass media or the message.  experimental evidence on mass media and modern contraception uptake in Burkina Faso.</w:t>
      </w:r>
      <w:r w:rsidRPr="00417CDC">
        <w:rPr>
          <w:rFonts w:ascii="Times New Roman" w:hAnsi="Times New Roman" w:cs="Times New Roman"/>
          <w:sz w:val="24"/>
          <w:szCs w:val="24"/>
        </w:rPr>
        <w:t xml:space="preserve"> Oxford, London:  Centre for the Study of African Economics.</w:t>
      </w:r>
    </w:p>
    <w:p w14:paraId="22CECA30"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Greenhalgh, T., Robert, G., Macfarlane, F., Bate, P., &amp; Kyriakidou, D. (2004). Diffusion of innovation in service organizations: Systematic Reviews and recommendations. </w:t>
      </w:r>
      <w:r w:rsidRPr="00417CDC">
        <w:rPr>
          <w:rFonts w:ascii="Times New Roman" w:hAnsi="Times New Roman" w:cs="Times New Roman"/>
          <w:i/>
          <w:sz w:val="24"/>
          <w:szCs w:val="24"/>
        </w:rPr>
        <w:t>The Milbank Quarterly,</w:t>
      </w:r>
      <w:r w:rsidRPr="00417CDC">
        <w:rPr>
          <w:rFonts w:ascii="Times New Roman" w:hAnsi="Times New Roman" w:cs="Times New Roman"/>
          <w:sz w:val="24"/>
          <w:szCs w:val="24"/>
        </w:rPr>
        <w:t xml:space="preserve"> 82(4), 607-610.</w:t>
      </w:r>
    </w:p>
    <w:p w14:paraId="722F5B71"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Habibor</w:t>
      </w:r>
      <w:proofErr w:type="spellEnd"/>
      <w:r w:rsidRPr="00417CDC">
        <w:rPr>
          <w:rFonts w:ascii="Times New Roman" w:hAnsi="Times New Roman" w:cs="Times New Roman"/>
          <w:sz w:val="24"/>
          <w:szCs w:val="24"/>
        </w:rPr>
        <w:t xml:space="preserve">, N. &amp; </w:t>
      </w:r>
      <w:proofErr w:type="spellStart"/>
      <w:r w:rsidRPr="00417CDC">
        <w:rPr>
          <w:rFonts w:ascii="Times New Roman" w:hAnsi="Times New Roman" w:cs="Times New Roman"/>
          <w:sz w:val="24"/>
          <w:szCs w:val="24"/>
        </w:rPr>
        <w:t>Zainiddinov</w:t>
      </w:r>
      <w:proofErr w:type="spellEnd"/>
      <w:r w:rsidRPr="00417CDC">
        <w:rPr>
          <w:rFonts w:ascii="Times New Roman" w:hAnsi="Times New Roman" w:cs="Times New Roman"/>
          <w:sz w:val="24"/>
          <w:szCs w:val="24"/>
        </w:rPr>
        <w:t xml:space="preserve">, H. (2017).  Effects of television and radio family planning messages on the probability of modern contraceptive utilization in post-soviet central Asia.  </w:t>
      </w:r>
      <w:r w:rsidRPr="00417CDC">
        <w:rPr>
          <w:rFonts w:ascii="Times New Roman" w:hAnsi="Times New Roman" w:cs="Times New Roman"/>
          <w:i/>
          <w:sz w:val="24"/>
          <w:szCs w:val="24"/>
        </w:rPr>
        <w:t>International Journal of Health Planning Management.</w:t>
      </w:r>
    </w:p>
    <w:p w14:paraId="1DD3ED3F"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lastRenderedPageBreak/>
        <w:t>Ibenegbu</w:t>
      </w:r>
      <w:proofErr w:type="spellEnd"/>
      <w:r w:rsidRPr="00417CDC">
        <w:rPr>
          <w:rFonts w:ascii="Times New Roman" w:hAnsi="Times New Roman" w:cs="Times New Roman"/>
          <w:sz w:val="24"/>
          <w:szCs w:val="24"/>
        </w:rPr>
        <w:t xml:space="preserve">, G. (2017).  </w:t>
      </w:r>
      <w:r w:rsidRPr="00417CDC">
        <w:rPr>
          <w:rFonts w:ascii="Times New Roman" w:hAnsi="Times New Roman" w:cs="Times New Roman"/>
          <w:i/>
          <w:sz w:val="24"/>
          <w:szCs w:val="24"/>
        </w:rPr>
        <w:t>Geopolitical zones in Nigeria and their states</w:t>
      </w:r>
      <w:r w:rsidRPr="00417CDC">
        <w:rPr>
          <w:rFonts w:ascii="Times New Roman" w:hAnsi="Times New Roman" w:cs="Times New Roman"/>
          <w:sz w:val="24"/>
          <w:szCs w:val="24"/>
        </w:rPr>
        <w:t xml:space="preserve">, </w:t>
      </w:r>
      <w:hyperlink r:id="rId9" w:history="1">
        <w:r w:rsidRPr="00417CDC">
          <w:rPr>
            <w:rStyle w:val="Hyperlink"/>
            <w:rFonts w:ascii="Times New Roman" w:hAnsi="Times New Roman" w:cs="Times New Roman"/>
            <w:color w:val="auto"/>
            <w:sz w:val="24"/>
            <w:szCs w:val="24"/>
          </w:rPr>
          <w:t>www.legist.ng</w:t>
        </w:r>
      </w:hyperlink>
    </w:p>
    <w:p w14:paraId="664152A4"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Kairu, B.W. (2017). </w:t>
      </w:r>
      <w:r w:rsidRPr="00417CDC">
        <w:rPr>
          <w:rFonts w:ascii="Times New Roman" w:hAnsi="Times New Roman" w:cs="Times New Roman"/>
          <w:i/>
          <w:sz w:val="24"/>
          <w:szCs w:val="24"/>
        </w:rPr>
        <w:t>Effect of advertising in contraceptive usage among the youth in Turkana country.</w:t>
      </w:r>
      <w:r w:rsidRPr="00417CDC">
        <w:rPr>
          <w:rFonts w:ascii="Times New Roman" w:hAnsi="Times New Roman" w:cs="Times New Roman"/>
          <w:sz w:val="24"/>
          <w:szCs w:val="24"/>
        </w:rPr>
        <w:t xml:space="preserve"> A Thesis for the Award of Master of Science in Health Economics and Policy, University of Nairobi.</w:t>
      </w:r>
    </w:p>
    <w:p w14:paraId="730C45BA"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Li, J. (2020). </w:t>
      </w:r>
      <w:proofErr w:type="spellStart"/>
      <w:r w:rsidRPr="00417CDC">
        <w:rPr>
          <w:rFonts w:ascii="Times New Roman" w:hAnsi="Times New Roman" w:cs="Times New Roman"/>
          <w:i/>
          <w:sz w:val="24"/>
          <w:szCs w:val="24"/>
        </w:rPr>
        <w:t>Bockchain</w:t>
      </w:r>
      <w:proofErr w:type="spellEnd"/>
      <w:r w:rsidRPr="00417CDC">
        <w:rPr>
          <w:rFonts w:ascii="Times New Roman" w:hAnsi="Times New Roman" w:cs="Times New Roman"/>
          <w:i/>
          <w:sz w:val="24"/>
          <w:szCs w:val="24"/>
        </w:rPr>
        <w:t xml:space="preserve"> technology adoption: Examining the fundamental drivers.</w:t>
      </w:r>
      <w:r w:rsidRPr="00417CDC">
        <w:rPr>
          <w:rFonts w:ascii="Times New Roman" w:hAnsi="Times New Roman" w:cs="Times New Roman"/>
          <w:sz w:val="24"/>
          <w:szCs w:val="24"/>
        </w:rPr>
        <w:t xml:space="preserve">  Proceeding in the second International Conferences Management Science and Industrial Engineering Alm Publication, 253-260.</w:t>
      </w:r>
    </w:p>
    <w:p w14:paraId="38DBDCD8"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Lijadu</w:t>
      </w:r>
      <w:proofErr w:type="spellEnd"/>
      <w:r w:rsidRPr="00417CDC">
        <w:rPr>
          <w:rFonts w:ascii="Times New Roman" w:hAnsi="Times New Roman" w:cs="Times New Roman"/>
          <w:sz w:val="24"/>
          <w:szCs w:val="24"/>
        </w:rPr>
        <w:t xml:space="preserve">, M.O. &amp; </w:t>
      </w:r>
      <w:proofErr w:type="spellStart"/>
      <w:r w:rsidRPr="00417CDC">
        <w:rPr>
          <w:rFonts w:ascii="Times New Roman" w:hAnsi="Times New Roman" w:cs="Times New Roman"/>
          <w:sz w:val="24"/>
          <w:szCs w:val="24"/>
        </w:rPr>
        <w:t>Makanjuola</w:t>
      </w:r>
      <w:proofErr w:type="spellEnd"/>
      <w:r w:rsidRPr="00417CDC">
        <w:rPr>
          <w:rFonts w:ascii="Times New Roman" w:hAnsi="Times New Roman" w:cs="Times New Roman"/>
          <w:sz w:val="24"/>
          <w:szCs w:val="24"/>
        </w:rPr>
        <w:t xml:space="preserve">, A. E. (2015). Influence of mass media campaign on HIV/AIDS among students of federal college of education, Abeokuta, Nigeria, </w:t>
      </w:r>
      <w:r w:rsidRPr="00417CDC">
        <w:rPr>
          <w:rFonts w:ascii="Times New Roman" w:hAnsi="Times New Roman" w:cs="Times New Roman"/>
          <w:i/>
          <w:sz w:val="24"/>
          <w:szCs w:val="24"/>
        </w:rPr>
        <w:t>Nigerian Journals of Social Studies,</w:t>
      </w:r>
      <w:r w:rsidRPr="00417CDC">
        <w:rPr>
          <w:rFonts w:ascii="Times New Roman" w:hAnsi="Times New Roman" w:cs="Times New Roman"/>
          <w:sz w:val="24"/>
          <w:szCs w:val="24"/>
        </w:rPr>
        <w:t xml:space="preserve"> xviii (20).</w:t>
      </w:r>
    </w:p>
    <w:p w14:paraId="65B41013"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Marsh, D. &amp; Sharman, J. C. (2009). Policy diffusion and policy transfer. </w:t>
      </w:r>
      <w:r w:rsidRPr="00417CDC">
        <w:rPr>
          <w:rFonts w:ascii="Times New Roman" w:hAnsi="Times New Roman" w:cs="Times New Roman"/>
          <w:i/>
          <w:sz w:val="24"/>
          <w:szCs w:val="24"/>
        </w:rPr>
        <w:t>Policies Studies, 3</w:t>
      </w:r>
      <w:r w:rsidRPr="00417CDC">
        <w:rPr>
          <w:rFonts w:ascii="Times New Roman" w:hAnsi="Times New Roman" w:cs="Times New Roman"/>
          <w:sz w:val="24"/>
          <w:szCs w:val="24"/>
        </w:rPr>
        <w:t>0(3), 269 - 288.</w:t>
      </w:r>
    </w:p>
    <w:p w14:paraId="47D99F4A"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Mbungu, F. (2013). </w:t>
      </w:r>
      <w:r w:rsidRPr="00417CDC">
        <w:rPr>
          <w:rFonts w:ascii="Times New Roman" w:hAnsi="Times New Roman" w:cs="Times New Roman"/>
          <w:i/>
          <w:sz w:val="24"/>
          <w:szCs w:val="24"/>
        </w:rPr>
        <w:t>Influence of contraceptive advertising into consumers’ purchasing decision. The case of PSI Tanzania</w:t>
      </w:r>
      <w:r w:rsidRPr="00417CDC">
        <w:rPr>
          <w:rFonts w:ascii="Times New Roman" w:hAnsi="Times New Roman" w:cs="Times New Roman"/>
          <w:sz w:val="24"/>
          <w:szCs w:val="24"/>
        </w:rPr>
        <w:t xml:space="preserve">. A </w:t>
      </w:r>
      <w:proofErr w:type="spellStart"/>
      <w:r w:rsidRPr="00417CDC">
        <w:rPr>
          <w:rFonts w:ascii="Times New Roman" w:hAnsi="Times New Roman" w:cs="Times New Roman"/>
          <w:sz w:val="24"/>
          <w:szCs w:val="24"/>
        </w:rPr>
        <w:t>Masters</w:t>
      </w:r>
      <w:proofErr w:type="spellEnd"/>
      <w:r w:rsidRPr="00417CDC">
        <w:rPr>
          <w:rFonts w:ascii="Times New Roman" w:hAnsi="Times New Roman" w:cs="Times New Roman"/>
          <w:sz w:val="24"/>
          <w:szCs w:val="24"/>
        </w:rPr>
        <w:t xml:space="preserve"> Degree Thesis in Business Administration, Open University of Tanzania.</w:t>
      </w:r>
    </w:p>
    <w:p w14:paraId="02C0B36D"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McArthur, J.W., Rasmussen, K. &amp; </w:t>
      </w:r>
      <w:proofErr w:type="spellStart"/>
      <w:r w:rsidRPr="00417CDC">
        <w:rPr>
          <w:rFonts w:ascii="Times New Roman" w:hAnsi="Times New Roman" w:cs="Times New Roman"/>
          <w:sz w:val="24"/>
          <w:szCs w:val="24"/>
        </w:rPr>
        <w:t>Yamay</w:t>
      </w:r>
      <w:proofErr w:type="spellEnd"/>
      <w:r w:rsidRPr="00417CDC">
        <w:rPr>
          <w:rFonts w:ascii="Times New Roman" w:hAnsi="Times New Roman" w:cs="Times New Roman"/>
          <w:sz w:val="24"/>
          <w:szCs w:val="24"/>
        </w:rPr>
        <w:t xml:space="preserve">, G. (2018). How many lives are at stake?  Assessing 2030 Strategic Development Goals (SAGs) strategies for maternal and Child Health. </w:t>
      </w:r>
      <w:r w:rsidRPr="00417CDC">
        <w:rPr>
          <w:rFonts w:ascii="Times New Roman" w:hAnsi="Times New Roman" w:cs="Times New Roman"/>
          <w:i/>
          <w:sz w:val="24"/>
          <w:szCs w:val="24"/>
        </w:rPr>
        <w:t>British Medical Journal</w:t>
      </w:r>
      <w:r w:rsidRPr="00417CDC">
        <w:rPr>
          <w:rFonts w:ascii="Times New Roman" w:hAnsi="Times New Roman" w:cs="Times New Roman"/>
          <w:sz w:val="24"/>
          <w:szCs w:val="24"/>
        </w:rPr>
        <w:t>, 360, k373.</w:t>
      </w:r>
    </w:p>
    <w:p w14:paraId="35B01266"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McQuail</w:t>
      </w:r>
      <w:proofErr w:type="spellEnd"/>
      <w:r w:rsidRPr="00417CDC">
        <w:rPr>
          <w:rFonts w:ascii="Times New Roman" w:hAnsi="Times New Roman" w:cs="Times New Roman"/>
          <w:sz w:val="24"/>
          <w:szCs w:val="24"/>
        </w:rPr>
        <w:t xml:space="preserve">, D. (2005). </w:t>
      </w:r>
      <w:proofErr w:type="spellStart"/>
      <w:r w:rsidRPr="00417CDC">
        <w:rPr>
          <w:rFonts w:ascii="Times New Roman" w:hAnsi="Times New Roman" w:cs="Times New Roman"/>
          <w:i/>
          <w:sz w:val="24"/>
          <w:szCs w:val="24"/>
        </w:rPr>
        <w:t>McQuail’s</w:t>
      </w:r>
      <w:proofErr w:type="spellEnd"/>
      <w:r w:rsidRPr="00417CDC">
        <w:rPr>
          <w:rFonts w:ascii="Times New Roman" w:hAnsi="Times New Roman" w:cs="Times New Roman"/>
          <w:i/>
          <w:sz w:val="24"/>
          <w:szCs w:val="24"/>
        </w:rPr>
        <w:t xml:space="preserve"> mass communication theory </w:t>
      </w:r>
      <w:r w:rsidRPr="00417CDC">
        <w:rPr>
          <w:rFonts w:ascii="Times New Roman" w:hAnsi="Times New Roman" w:cs="Times New Roman"/>
          <w:sz w:val="24"/>
          <w:szCs w:val="24"/>
        </w:rPr>
        <w:t>(5</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Editions). London: Sage Publications.</w:t>
      </w:r>
    </w:p>
    <w:p w14:paraId="3EBE9691"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Meyer, G. (2004). Diffusion methodology: Time to innovate. </w:t>
      </w:r>
      <w:r w:rsidRPr="00417CDC">
        <w:rPr>
          <w:rFonts w:ascii="Times New Roman" w:hAnsi="Times New Roman" w:cs="Times New Roman"/>
          <w:i/>
          <w:sz w:val="24"/>
          <w:szCs w:val="24"/>
        </w:rPr>
        <w:t>Journal of Health Communication, International a Perspectives</w:t>
      </w:r>
      <w:r w:rsidRPr="00417CDC">
        <w:rPr>
          <w:rFonts w:ascii="Times New Roman" w:hAnsi="Times New Roman" w:cs="Times New Roman"/>
          <w:sz w:val="24"/>
          <w:szCs w:val="24"/>
        </w:rPr>
        <w:t>, 9(51), 59 – 69.</w:t>
      </w:r>
    </w:p>
    <w:p w14:paraId="30A31C68"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Mghweno</w:t>
      </w:r>
      <w:proofErr w:type="spellEnd"/>
      <w:r w:rsidRPr="00417CDC">
        <w:rPr>
          <w:rFonts w:ascii="Times New Roman" w:hAnsi="Times New Roman" w:cs="Times New Roman"/>
          <w:sz w:val="24"/>
          <w:szCs w:val="24"/>
        </w:rPr>
        <w:t xml:space="preserve">, L. R., Katamba, P. &amp; </w:t>
      </w:r>
      <w:proofErr w:type="spellStart"/>
      <w:r w:rsidRPr="00417CDC">
        <w:rPr>
          <w:rFonts w:ascii="Times New Roman" w:hAnsi="Times New Roman" w:cs="Times New Roman"/>
          <w:sz w:val="24"/>
          <w:szCs w:val="24"/>
        </w:rPr>
        <w:t>Nyirabavugirije</w:t>
      </w:r>
      <w:proofErr w:type="spellEnd"/>
      <w:r w:rsidRPr="00417CDC">
        <w:rPr>
          <w:rFonts w:ascii="Times New Roman" w:hAnsi="Times New Roman" w:cs="Times New Roman"/>
          <w:sz w:val="24"/>
          <w:szCs w:val="24"/>
        </w:rPr>
        <w:t xml:space="preserve">, A. (2017).  Influence of mass media on family planning methods use among couples in </w:t>
      </w:r>
      <w:proofErr w:type="spellStart"/>
      <w:r w:rsidRPr="00417CDC">
        <w:rPr>
          <w:rFonts w:ascii="Times New Roman" w:hAnsi="Times New Roman" w:cs="Times New Roman"/>
          <w:sz w:val="24"/>
          <w:szCs w:val="24"/>
        </w:rPr>
        <w:t>gashenyi</w:t>
      </w:r>
      <w:proofErr w:type="spellEnd"/>
      <w:r w:rsidRPr="00417CDC">
        <w:rPr>
          <w:rFonts w:ascii="Times New Roman" w:hAnsi="Times New Roman" w:cs="Times New Roman"/>
          <w:sz w:val="24"/>
          <w:szCs w:val="24"/>
        </w:rPr>
        <w:t xml:space="preserve"> sector, Rwanda, </w:t>
      </w:r>
      <w:r w:rsidRPr="00417CDC">
        <w:rPr>
          <w:rFonts w:ascii="Times New Roman" w:hAnsi="Times New Roman" w:cs="Times New Roman"/>
          <w:i/>
          <w:sz w:val="24"/>
          <w:szCs w:val="24"/>
        </w:rPr>
        <w:t>International Journal of multidisciplinary Research and Development,</w:t>
      </w:r>
      <w:r w:rsidRPr="00417CDC">
        <w:rPr>
          <w:rFonts w:ascii="Times New Roman" w:hAnsi="Times New Roman" w:cs="Times New Roman"/>
          <w:sz w:val="24"/>
          <w:szCs w:val="24"/>
        </w:rPr>
        <w:t xml:space="preserve"> 4(6), 336 – 343.</w:t>
      </w:r>
    </w:p>
    <w:p w14:paraId="7C85928D"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Nwaubani</w:t>
      </w:r>
      <w:proofErr w:type="spellEnd"/>
      <w:r w:rsidRPr="00417CDC">
        <w:rPr>
          <w:rFonts w:ascii="Times New Roman" w:hAnsi="Times New Roman" w:cs="Times New Roman"/>
          <w:sz w:val="24"/>
          <w:szCs w:val="24"/>
        </w:rPr>
        <w:t xml:space="preserve">, A. (2020).  Remembering the war that many prefer to forget. </w:t>
      </w:r>
      <w:r w:rsidRPr="00417CDC">
        <w:rPr>
          <w:rFonts w:ascii="Times New Roman" w:hAnsi="Times New Roman" w:cs="Times New Roman"/>
          <w:i/>
          <w:sz w:val="24"/>
          <w:szCs w:val="24"/>
        </w:rPr>
        <w:t>BBC News</w:t>
      </w:r>
      <w:r w:rsidRPr="00417CDC">
        <w:rPr>
          <w:rFonts w:ascii="Times New Roman" w:hAnsi="Times New Roman" w:cs="Times New Roman"/>
          <w:sz w:val="24"/>
          <w:szCs w:val="24"/>
        </w:rPr>
        <w:t xml:space="preserve"> 8</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February.</w:t>
      </w:r>
    </w:p>
    <w:p w14:paraId="2B542415"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Nweke, A. (2019). </w:t>
      </w:r>
      <w:r w:rsidRPr="00417CDC">
        <w:rPr>
          <w:rFonts w:ascii="Times New Roman" w:hAnsi="Times New Roman" w:cs="Times New Roman"/>
          <w:i/>
          <w:sz w:val="24"/>
          <w:szCs w:val="24"/>
        </w:rPr>
        <w:t xml:space="preserve"> Rural-urban migration in </w:t>
      </w:r>
      <w:r w:rsidR="00950B46" w:rsidRPr="00417CDC">
        <w:rPr>
          <w:rFonts w:ascii="Times New Roman" w:hAnsi="Times New Roman" w:cs="Times New Roman"/>
          <w:i/>
          <w:sz w:val="24"/>
          <w:szCs w:val="24"/>
        </w:rPr>
        <w:t>Nigeria</w:t>
      </w:r>
      <w:r w:rsidRPr="00417CDC">
        <w:rPr>
          <w:rFonts w:ascii="Times New Roman" w:hAnsi="Times New Roman" w:cs="Times New Roman"/>
          <w:i/>
          <w:sz w:val="24"/>
          <w:szCs w:val="24"/>
        </w:rPr>
        <w:t>-implication on the development of the society:  Anambra state as the focus of the study.</w:t>
      </w:r>
      <w:r w:rsidRPr="00417CDC">
        <w:rPr>
          <w:rFonts w:ascii="Times New Roman" w:hAnsi="Times New Roman" w:cs="Times New Roman"/>
          <w:sz w:val="24"/>
          <w:szCs w:val="24"/>
        </w:rPr>
        <w:t xml:space="preserve"> New York: Rochester.</w:t>
      </w:r>
    </w:p>
    <w:p w14:paraId="02A5F2C1"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Ojebode</w:t>
      </w:r>
      <w:proofErr w:type="spellEnd"/>
      <w:r w:rsidRPr="00417CDC">
        <w:rPr>
          <w:rFonts w:ascii="Times New Roman" w:hAnsi="Times New Roman" w:cs="Times New Roman"/>
          <w:sz w:val="24"/>
          <w:szCs w:val="24"/>
        </w:rPr>
        <w:t xml:space="preserve">, A. (2003). Radio as development communication medium: Types, formats, roles and limitations. In E. O. </w:t>
      </w:r>
      <w:proofErr w:type="spellStart"/>
      <w:r w:rsidRPr="00417CDC">
        <w:rPr>
          <w:rFonts w:ascii="Times New Roman" w:hAnsi="Times New Roman" w:cs="Times New Roman"/>
          <w:sz w:val="24"/>
          <w:szCs w:val="24"/>
        </w:rPr>
        <w:t>Soola</w:t>
      </w:r>
      <w:proofErr w:type="spellEnd"/>
      <w:r w:rsidRPr="00417CDC">
        <w:rPr>
          <w:rFonts w:ascii="Times New Roman" w:hAnsi="Times New Roman" w:cs="Times New Roman"/>
          <w:sz w:val="24"/>
          <w:szCs w:val="24"/>
        </w:rPr>
        <w:t xml:space="preserve"> (Ed.), </w:t>
      </w:r>
      <w:r w:rsidRPr="00417CDC">
        <w:rPr>
          <w:rFonts w:ascii="Times New Roman" w:hAnsi="Times New Roman" w:cs="Times New Roman"/>
          <w:i/>
          <w:sz w:val="24"/>
          <w:szCs w:val="24"/>
        </w:rPr>
        <w:t>Communication for development purposes</w:t>
      </w:r>
      <w:r w:rsidRPr="00417CDC">
        <w:rPr>
          <w:rFonts w:ascii="Times New Roman" w:hAnsi="Times New Roman" w:cs="Times New Roman"/>
          <w:sz w:val="24"/>
          <w:szCs w:val="24"/>
        </w:rPr>
        <w:t>, 87 – 89, Ibadan: Kraft Books.</w:t>
      </w:r>
    </w:p>
    <w:p w14:paraId="335E7BBA"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Okocha, C. (2020). Nigeria: The southeast is the only geo-political zone that has not presided over Nigeria, </w:t>
      </w:r>
      <w:proofErr w:type="spellStart"/>
      <w:r w:rsidRPr="00417CDC">
        <w:rPr>
          <w:rFonts w:ascii="Times New Roman" w:hAnsi="Times New Roman" w:cs="Times New Roman"/>
          <w:i/>
          <w:sz w:val="24"/>
          <w:szCs w:val="24"/>
        </w:rPr>
        <w:t>ThisDay</w:t>
      </w:r>
      <w:proofErr w:type="spellEnd"/>
      <w:r w:rsidRPr="00417CDC">
        <w:rPr>
          <w:rFonts w:ascii="Times New Roman" w:hAnsi="Times New Roman" w:cs="Times New Roman"/>
          <w:i/>
          <w:sz w:val="24"/>
          <w:szCs w:val="24"/>
        </w:rPr>
        <w:t>,</w:t>
      </w:r>
      <w:r w:rsidRPr="00417CDC">
        <w:rPr>
          <w:rFonts w:ascii="Times New Roman" w:hAnsi="Times New Roman" w:cs="Times New Roman"/>
          <w:sz w:val="24"/>
          <w:szCs w:val="24"/>
        </w:rPr>
        <w:t xml:space="preserve"> 8</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January, 2020 interview.</w:t>
      </w:r>
    </w:p>
    <w:p w14:paraId="4ABD6F74"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lastRenderedPageBreak/>
        <w:t xml:space="preserve">Onumajuru, V.C. (2016). A contrastive study of two varieties of </w:t>
      </w:r>
      <w:proofErr w:type="spellStart"/>
      <w:r w:rsidRPr="00417CDC">
        <w:rPr>
          <w:rFonts w:ascii="Times New Roman" w:hAnsi="Times New Roman" w:cs="Times New Roman"/>
          <w:sz w:val="24"/>
          <w:szCs w:val="24"/>
        </w:rPr>
        <w:t>Onicha</w:t>
      </w:r>
      <w:proofErr w:type="spellEnd"/>
      <w:r w:rsidRPr="00417CDC">
        <w:rPr>
          <w:rFonts w:ascii="Times New Roman" w:hAnsi="Times New Roman" w:cs="Times New Roman"/>
          <w:sz w:val="24"/>
          <w:szCs w:val="24"/>
        </w:rPr>
        <w:t xml:space="preserve"> and the central Igbo language. </w:t>
      </w:r>
      <w:r w:rsidRPr="00417CDC">
        <w:rPr>
          <w:rFonts w:ascii="Times New Roman" w:hAnsi="Times New Roman" w:cs="Times New Roman"/>
          <w:i/>
          <w:sz w:val="24"/>
          <w:szCs w:val="24"/>
        </w:rPr>
        <w:t>African Review of International Journal of Arts and Humanities,</w:t>
      </w:r>
      <w:r w:rsidRPr="00417CDC">
        <w:rPr>
          <w:rFonts w:ascii="Times New Roman" w:hAnsi="Times New Roman" w:cs="Times New Roman"/>
          <w:sz w:val="24"/>
          <w:szCs w:val="24"/>
        </w:rPr>
        <w:t xml:space="preserve"> 5(2), 225 – 240.</w:t>
      </w:r>
    </w:p>
    <w:p w14:paraId="4F456655"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Piotrow</w:t>
      </w:r>
      <w:proofErr w:type="spellEnd"/>
      <w:r w:rsidRPr="00417CDC">
        <w:rPr>
          <w:rFonts w:ascii="Times New Roman" w:hAnsi="Times New Roman" w:cs="Times New Roman"/>
          <w:sz w:val="24"/>
          <w:szCs w:val="24"/>
        </w:rPr>
        <w:t xml:space="preserve">, P.T., </w:t>
      </w:r>
      <w:proofErr w:type="spellStart"/>
      <w:r w:rsidRPr="00417CDC">
        <w:rPr>
          <w:rFonts w:ascii="Times New Roman" w:hAnsi="Times New Roman" w:cs="Times New Roman"/>
          <w:sz w:val="24"/>
          <w:szCs w:val="24"/>
        </w:rPr>
        <w:t>Kincard</w:t>
      </w:r>
      <w:proofErr w:type="spellEnd"/>
      <w:r w:rsidRPr="00417CDC">
        <w:rPr>
          <w:rFonts w:ascii="Times New Roman" w:hAnsi="Times New Roman" w:cs="Times New Roman"/>
          <w:sz w:val="24"/>
          <w:szCs w:val="24"/>
        </w:rPr>
        <w:t xml:space="preserve">, D.L., Rimon, J.G. &amp; Rinehart, W. (1997). </w:t>
      </w:r>
      <w:r w:rsidRPr="00417CDC">
        <w:rPr>
          <w:rFonts w:ascii="Times New Roman" w:hAnsi="Times New Roman" w:cs="Times New Roman"/>
          <w:i/>
          <w:sz w:val="24"/>
          <w:szCs w:val="24"/>
        </w:rPr>
        <w:t>Health Communication: Lessons from family planning and reproductive health</w:t>
      </w:r>
      <w:r w:rsidRPr="00417CDC">
        <w:rPr>
          <w:rFonts w:ascii="Times New Roman" w:hAnsi="Times New Roman" w:cs="Times New Roman"/>
          <w:sz w:val="24"/>
          <w:szCs w:val="24"/>
        </w:rPr>
        <w:t>, Westport, Conn: Praeger.</w:t>
      </w:r>
    </w:p>
    <w:p w14:paraId="572C0E5B" w14:textId="77777777" w:rsidR="00494B10" w:rsidRPr="00417CDC" w:rsidRDefault="00494B10" w:rsidP="00CF711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Rerenberry</w:t>
      </w:r>
      <w:proofErr w:type="spellEnd"/>
      <w:r w:rsidRPr="00417CDC">
        <w:rPr>
          <w:rFonts w:ascii="Times New Roman" w:hAnsi="Times New Roman" w:cs="Times New Roman"/>
          <w:sz w:val="24"/>
          <w:szCs w:val="24"/>
        </w:rPr>
        <w:t xml:space="preserve">, J. &amp; Vicker, L.A. (2017). </w:t>
      </w:r>
      <w:r w:rsidRPr="00417CDC">
        <w:rPr>
          <w:rFonts w:ascii="Times New Roman" w:hAnsi="Times New Roman" w:cs="Times New Roman"/>
          <w:i/>
          <w:sz w:val="24"/>
          <w:szCs w:val="24"/>
        </w:rPr>
        <w:t xml:space="preserve">Applied mass communication theory, </w:t>
      </w:r>
      <w:r w:rsidRPr="00417CDC">
        <w:rPr>
          <w:rFonts w:ascii="Times New Roman" w:hAnsi="Times New Roman" w:cs="Times New Roman"/>
          <w:sz w:val="24"/>
          <w:szCs w:val="24"/>
        </w:rPr>
        <w:t>New York:  Routledge.</w:t>
      </w:r>
    </w:p>
    <w:p w14:paraId="4BF5554C" w14:textId="77777777" w:rsidR="00494B10" w:rsidRPr="00417CDC" w:rsidRDefault="00494B10" w:rsidP="00CF711D">
      <w:pPr>
        <w:spacing w:line="240" w:lineRule="auto"/>
        <w:ind w:left="720" w:hanging="720"/>
        <w:jc w:val="both"/>
        <w:rPr>
          <w:rFonts w:ascii="Times New Roman" w:hAnsi="Times New Roman" w:cs="Times New Roman"/>
          <w:sz w:val="24"/>
          <w:szCs w:val="24"/>
        </w:rPr>
      </w:pPr>
      <w:bookmarkStart w:id="4" w:name="_GoBack"/>
      <w:bookmarkEnd w:id="4"/>
      <w:r w:rsidRPr="00417CDC">
        <w:rPr>
          <w:rFonts w:ascii="Times New Roman" w:hAnsi="Times New Roman" w:cs="Times New Roman"/>
          <w:sz w:val="24"/>
          <w:szCs w:val="24"/>
        </w:rPr>
        <w:t xml:space="preserve">Sassman, R. &amp; Gifford, R. (2019). Causality in the theory of planned </w:t>
      </w:r>
      <w:proofErr w:type="spellStart"/>
      <w:r w:rsidRPr="00417CDC">
        <w:rPr>
          <w:rFonts w:ascii="Times New Roman" w:hAnsi="Times New Roman" w:cs="Times New Roman"/>
          <w:sz w:val="24"/>
          <w:szCs w:val="24"/>
        </w:rPr>
        <w:t>behaviour</w:t>
      </w:r>
      <w:proofErr w:type="spellEnd"/>
      <w:r w:rsidRPr="00417CDC">
        <w:rPr>
          <w:rFonts w:ascii="Times New Roman" w:hAnsi="Times New Roman" w:cs="Times New Roman"/>
          <w:sz w:val="24"/>
          <w:szCs w:val="24"/>
        </w:rPr>
        <w:t xml:space="preserve">. </w:t>
      </w:r>
      <w:r w:rsidRPr="00417CDC">
        <w:rPr>
          <w:rFonts w:ascii="Times New Roman" w:hAnsi="Times New Roman" w:cs="Times New Roman"/>
          <w:i/>
          <w:sz w:val="24"/>
          <w:szCs w:val="24"/>
        </w:rPr>
        <w:t>Personality and Social Psychology Bulletin,</w:t>
      </w:r>
      <w:r w:rsidRPr="00417CDC">
        <w:rPr>
          <w:rFonts w:ascii="Times New Roman" w:hAnsi="Times New Roman" w:cs="Times New Roman"/>
          <w:sz w:val="24"/>
          <w:szCs w:val="24"/>
        </w:rPr>
        <w:t xml:space="preserve"> 45(6), 920-933.</w:t>
      </w:r>
    </w:p>
    <w:p w14:paraId="1DD61336"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Shaw, D. (2010).  </w:t>
      </w:r>
      <w:r w:rsidRPr="00417CDC">
        <w:rPr>
          <w:rFonts w:ascii="Times New Roman" w:hAnsi="Times New Roman" w:cs="Times New Roman"/>
          <w:i/>
          <w:sz w:val="24"/>
          <w:szCs w:val="24"/>
        </w:rPr>
        <w:t xml:space="preserve">The ABC’s of family planning.  The partnership maternal newborn and child </w:t>
      </w:r>
      <w:proofErr w:type="spellStart"/>
      <w:r w:rsidRPr="00417CDC">
        <w:rPr>
          <w:rFonts w:ascii="Times New Roman" w:hAnsi="Times New Roman" w:cs="Times New Roman"/>
          <w:i/>
          <w:sz w:val="24"/>
          <w:szCs w:val="24"/>
        </w:rPr>
        <w:t>health.</w:t>
      </w:r>
      <w:hyperlink r:id="rId10" w:history="1">
        <w:r w:rsidRPr="00417CDC">
          <w:rPr>
            <w:rStyle w:val="Hyperlink"/>
            <w:rFonts w:ascii="Times New Roman" w:hAnsi="Times New Roman" w:cs="Times New Roman"/>
            <w:color w:val="auto"/>
            <w:sz w:val="24"/>
            <w:szCs w:val="24"/>
          </w:rPr>
          <w:t>https</w:t>
        </w:r>
        <w:proofErr w:type="spellEnd"/>
        <w:r w:rsidRPr="00417CDC">
          <w:rPr>
            <w:rStyle w:val="Hyperlink"/>
            <w:rFonts w:ascii="Times New Roman" w:hAnsi="Times New Roman" w:cs="Times New Roman"/>
            <w:color w:val="auto"/>
            <w:sz w:val="24"/>
            <w:szCs w:val="24"/>
          </w:rPr>
          <w:t>://www.who.int(punch)</w:t>
        </w:r>
      </w:hyperlink>
      <w:r w:rsidRPr="00417CDC">
        <w:rPr>
          <w:rFonts w:ascii="Times New Roman" w:hAnsi="Times New Roman" w:cs="Times New Roman"/>
          <w:sz w:val="24"/>
          <w:szCs w:val="24"/>
        </w:rPr>
        <w:t xml:space="preserve"> media</w:t>
      </w:r>
    </w:p>
    <w:p w14:paraId="38ABC6D9"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Speizer, I. S., Guilkey, O.K., Escamilla, V., Lancer, P.M., Calhoun, L.M., </w:t>
      </w:r>
      <w:proofErr w:type="spellStart"/>
      <w:r w:rsidRPr="00417CDC">
        <w:rPr>
          <w:rFonts w:ascii="Times New Roman" w:hAnsi="Times New Roman" w:cs="Times New Roman"/>
          <w:sz w:val="24"/>
          <w:szCs w:val="24"/>
        </w:rPr>
        <w:t>Ojogun</w:t>
      </w:r>
      <w:proofErr w:type="spellEnd"/>
      <w:r w:rsidRPr="00417CDC">
        <w:rPr>
          <w:rFonts w:ascii="Times New Roman" w:hAnsi="Times New Roman" w:cs="Times New Roman"/>
          <w:sz w:val="24"/>
          <w:szCs w:val="24"/>
        </w:rPr>
        <w:t xml:space="preserve">, O.T., </w:t>
      </w:r>
      <w:r w:rsidRPr="00417CDC">
        <w:rPr>
          <w:rFonts w:ascii="Times New Roman" w:hAnsi="Times New Roman" w:cs="Times New Roman"/>
          <w:i/>
          <w:sz w:val="24"/>
          <w:szCs w:val="24"/>
        </w:rPr>
        <w:t>et al.</w:t>
      </w:r>
      <w:r w:rsidRPr="00417CDC">
        <w:rPr>
          <w:rFonts w:ascii="Times New Roman" w:hAnsi="Times New Roman" w:cs="Times New Roman"/>
          <w:sz w:val="24"/>
          <w:szCs w:val="24"/>
        </w:rPr>
        <w:t xml:space="preserve"> (2019). On the sustainability of family planning </w:t>
      </w:r>
      <w:proofErr w:type="spellStart"/>
      <w:r w:rsidRPr="00417CDC">
        <w:rPr>
          <w:rFonts w:ascii="Times New Roman" w:hAnsi="Times New Roman" w:cs="Times New Roman"/>
          <w:sz w:val="24"/>
          <w:szCs w:val="24"/>
        </w:rPr>
        <w:t>programmes</w:t>
      </w:r>
      <w:proofErr w:type="spellEnd"/>
      <w:r w:rsidRPr="00417CDC">
        <w:rPr>
          <w:rFonts w:ascii="Times New Roman" w:hAnsi="Times New Roman" w:cs="Times New Roman"/>
          <w:sz w:val="24"/>
          <w:szCs w:val="24"/>
        </w:rPr>
        <w:t xml:space="preserve"> on Nigeria when funding </w:t>
      </w:r>
      <w:proofErr w:type="spellStart"/>
      <w:r w:rsidRPr="00417CDC">
        <w:rPr>
          <w:rFonts w:ascii="Times New Roman" w:hAnsi="Times New Roman" w:cs="Times New Roman"/>
          <w:sz w:val="24"/>
          <w:szCs w:val="24"/>
        </w:rPr>
        <w:t>engels</w:t>
      </w:r>
      <w:proofErr w:type="spellEnd"/>
      <w:r w:rsidRPr="00417CDC">
        <w:rPr>
          <w:rFonts w:ascii="Times New Roman" w:hAnsi="Times New Roman" w:cs="Times New Roman"/>
          <w:sz w:val="24"/>
          <w:szCs w:val="24"/>
        </w:rPr>
        <w:t xml:space="preserve">. </w:t>
      </w:r>
      <w:r w:rsidRPr="00417CDC">
        <w:rPr>
          <w:rFonts w:ascii="Times New Roman" w:hAnsi="Times New Roman" w:cs="Times New Roman"/>
          <w:i/>
          <w:sz w:val="24"/>
          <w:szCs w:val="24"/>
        </w:rPr>
        <w:t>PLOSONE,</w:t>
      </w:r>
      <w:r w:rsidRPr="00417CDC">
        <w:rPr>
          <w:rFonts w:ascii="Times New Roman" w:hAnsi="Times New Roman" w:cs="Times New Roman"/>
          <w:sz w:val="24"/>
          <w:szCs w:val="24"/>
        </w:rPr>
        <w:t xml:space="preserve"> 14(9).</w:t>
      </w:r>
    </w:p>
    <w:p w14:paraId="30F85092"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Stone, D. (2012). Transfer and transmission of policy.  </w:t>
      </w:r>
      <w:r w:rsidRPr="00417CDC">
        <w:rPr>
          <w:rFonts w:ascii="Times New Roman" w:hAnsi="Times New Roman" w:cs="Times New Roman"/>
          <w:i/>
          <w:sz w:val="24"/>
          <w:szCs w:val="24"/>
        </w:rPr>
        <w:t>Policy Studies,</w:t>
      </w:r>
      <w:r w:rsidRPr="00417CDC">
        <w:rPr>
          <w:rFonts w:ascii="Times New Roman" w:hAnsi="Times New Roman" w:cs="Times New Roman"/>
          <w:sz w:val="24"/>
          <w:szCs w:val="24"/>
        </w:rPr>
        <w:t xml:space="preserve"> 33(4), 483 – 499.</w:t>
      </w:r>
    </w:p>
    <w:p w14:paraId="4137AD6E"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Stromberg, D. (2015). Media and politics. </w:t>
      </w:r>
      <w:r w:rsidRPr="00417CDC">
        <w:rPr>
          <w:rFonts w:ascii="Times New Roman" w:hAnsi="Times New Roman" w:cs="Times New Roman"/>
          <w:i/>
          <w:sz w:val="24"/>
          <w:szCs w:val="24"/>
        </w:rPr>
        <w:t>Annual Review of Economics</w:t>
      </w:r>
      <w:r w:rsidRPr="00417CDC">
        <w:rPr>
          <w:rFonts w:ascii="Times New Roman" w:hAnsi="Times New Roman" w:cs="Times New Roman"/>
          <w:sz w:val="24"/>
          <w:szCs w:val="24"/>
        </w:rPr>
        <w:t>, 7(1), 173 – 205.</w:t>
      </w:r>
    </w:p>
    <w:p w14:paraId="10053E3D"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Uchendu, V. C. (1965).  </w:t>
      </w:r>
      <w:r w:rsidRPr="00417CDC">
        <w:rPr>
          <w:rFonts w:ascii="Times New Roman" w:hAnsi="Times New Roman" w:cs="Times New Roman"/>
          <w:i/>
          <w:sz w:val="24"/>
          <w:szCs w:val="24"/>
        </w:rPr>
        <w:t xml:space="preserve">The </w:t>
      </w:r>
      <w:proofErr w:type="spellStart"/>
      <w:r w:rsidRPr="00417CDC">
        <w:rPr>
          <w:rFonts w:ascii="Times New Roman" w:hAnsi="Times New Roman" w:cs="Times New Roman"/>
          <w:i/>
          <w:sz w:val="24"/>
          <w:szCs w:val="24"/>
        </w:rPr>
        <w:t>igbo</w:t>
      </w:r>
      <w:proofErr w:type="spellEnd"/>
      <w:r w:rsidRPr="00417CDC">
        <w:rPr>
          <w:rFonts w:ascii="Times New Roman" w:hAnsi="Times New Roman" w:cs="Times New Roman"/>
          <w:i/>
          <w:sz w:val="24"/>
          <w:szCs w:val="24"/>
        </w:rPr>
        <w:t xml:space="preserve"> of south east Nigeria</w:t>
      </w:r>
      <w:r w:rsidRPr="00417CDC">
        <w:rPr>
          <w:rFonts w:ascii="Times New Roman" w:hAnsi="Times New Roman" w:cs="Times New Roman"/>
          <w:sz w:val="24"/>
          <w:szCs w:val="24"/>
        </w:rPr>
        <w:t>, Holt, Rinehart and Winston.</w:t>
      </w:r>
    </w:p>
    <w:p w14:paraId="34316581"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Ukaegbu, M. &amp; </w:t>
      </w:r>
      <w:proofErr w:type="spellStart"/>
      <w:r w:rsidRPr="00417CDC">
        <w:rPr>
          <w:rFonts w:ascii="Times New Roman" w:hAnsi="Times New Roman" w:cs="Times New Roman"/>
          <w:sz w:val="24"/>
          <w:szCs w:val="24"/>
        </w:rPr>
        <w:t>Elojah</w:t>
      </w:r>
      <w:proofErr w:type="spellEnd"/>
      <w:r w:rsidRPr="00417CDC">
        <w:rPr>
          <w:rFonts w:ascii="Times New Roman" w:hAnsi="Times New Roman" w:cs="Times New Roman"/>
          <w:sz w:val="24"/>
          <w:szCs w:val="24"/>
        </w:rPr>
        <w:t xml:space="preserve">, E.O. (2016). Influence of family planning media </w:t>
      </w:r>
      <w:proofErr w:type="spellStart"/>
      <w:r w:rsidRPr="00417CDC">
        <w:rPr>
          <w:rFonts w:ascii="Times New Roman" w:hAnsi="Times New Roman" w:cs="Times New Roman"/>
          <w:sz w:val="24"/>
          <w:szCs w:val="24"/>
        </w:rPr>
        <w:t>programmes</w:t>
      </w:r>
      <w:proofErr w:type="spellEnd"/>
      <w:r w:rsidRPr="00417CDC">
        <w:rPr>
          <w:rFonts w:ascii="Times New Roman" w:hAnsi="Times New Roman" w:cs="Times New Roman"/>
          <w:sz w:val="24"/>
          <w:szCs w:val="24"/>
        </w:rPr>
        <w:t xml:space="preserve"> on the knowledge, attitudes and practices of residents of </w:t>
      </w:r>
      <w:proofErr w:type="spellStart"/>
      <w:r w:rsidRPr="00417CDC">
        <w:rPr>
          <w:rFonts w:ascii="Times New Roman" w:hAnsi="Times New Roman" w:cs="Times New Roman"/>
          <w:sz w:val="24"/>
          <w:szCs w:val="24"/>
        </w:rPr>
        <w:t>enugu</w:t>
      </w:r>
      <w:proofErr w:type="spellEnd"/>
      <w:r w:rsidRPr="00417CDC">
        <w:rPr>
          <w:rFonts w:ascii="Times New Roman" w:hAnsi="Times New Roman" w:cs="Times New Roman"/>
          <w:sz w:val="24"/>
          <w:szCs w:val="24"/>
        </w:rPr>
        <w:t xml:space="preserve"> metropolis. </w:t>
      </w:r>
      <w:r w:rsidRPr="00417CDC">
        <w:rPr>
          <w:rFonts w:ascii="Times New Roman" w:hAnsi="Times New Roman" w:cs="Times New Roman"/>
          <w:i/>
          <w:sz w:val="24"/>
          <w:szCs w:val="24"/>
        </w:rPr>
        <w:t>London Journal of Research in Humanities and Social Sciences</w:t>
      </w:r>
    </w:p>
    <w:p w14:paraId="660FDA4E"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 Department of Economic and Social Affairs (2019).  </w:t>
      </w:r>
      <w:r w:rsidRPr="00417CDC">
        <w:rPr>
          <w:rFonts w:ascii="Times New Roman" w:hAnsi="Times New Roman" w:cs="Times New Roman"/>
          <w:i/>
          <w:sz w:val="24"/>
          <w:szCs w:val="24"/>
        </w:rPr>
        <w:t>Family planning and the 2030 agenda for sustainable development data booklet.</w:t>
      </w:r>
      <w:r w:rsidRPr="00417CDC">
        <w:rPr>
          <w:rFonts w:ascii="Times New Roman" w:hAnsi="Times New Roman" w:cs="Times New Roman"/>
          <w:sz w:val="24"/>
          <w:szCs w:val="24"/>
        </w:rPr>
        <w:t xml:space="preserve"> New York, UN.</w:t>
      </w:r>
    </w:p>
    <w:p w14:paraId="0936D761"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Children’s Funds UNICEF (2017). </w:t>
      </w:r>
      <w:r w:rsidRPr="00417CDC">
        <w:rPr>
          <w:rFonts w:ascii="Times New Roman" w:hAnsi="Times New Roman" w:cs="Times New Roman"/>
          <w:i/>
          <w:sz w:val="24"/>
          <w:szCs w:val="24"/>
        </w:rPr>
        <w:t>Facts for Life</w:t>
      </w:r>
      <w:r w:rsidRPr="00417CDC">
        <w:rPr>
          <w:rFonts w:ascii="Times New Roman" w:hAnsi="Times New Roman" w:cs="Times New Roman"/>
          <w:sz w:val="24"/>
          <w:szCs w:val="24"/>
        </w:rPr>
        <w:t xml:space="preserve"> (5</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Edition). Abuja, Nigeria: Federal Ministry of Health.</w:t>
      </w:r>
    </w:p>
    <w:p w14:paraId="17F14D14"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Children’s Funds, UNICEF, (2018). </w:t>
      </w:r>
      <w:r w:rsidRPr="00417CDC">
        <w:rPr>
          <w:rFonts w:ascii="Times New Roman" w:hAnsi="Times New Roman" w:cs="Times New Roman"/>
          <w:i/>
          <w:sz w:val="24"/>
          <w:szCs w:val="24"/>
        </w:rPr>
        <w:t>Basic health information on maternal, new born and child health (MNCH)</w:t>
      </w:r>
      <w:r w:rsidRPr="00417CDC">
        <w:rPr>
          <w:rFonts w:ascii="Times New Roman" w:hAnsi="Times New Roman" w:cs="Times New Roman"/>
          <w:sz w:val="24"/>
          <w:szCs w:val="24"/>
        </w:rPr>
        <w:t>.  New York: UNICEF.</w:t>
      </w:r>
    </w:p>
    <w:p w14:paraId="1F26AB85"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Population Fund (2018).  </w:t>
      </w:r>
      <w:r w:rsidRPr="00417CDC">
        <w:rPr>
          <w:rFonts w:ascii="Times New Roman" w:hAnsi="Times New Roman" w:cs="Times New Roman"/>
          <w:i/>
          <w:sz w:val="24"/>
          <w:szCs w:val="24"/>
        </w:rPr>
        <w:t>Family planning</w:t>
      </w:r>
      <w:r w:rsidRPr="00417CDC">
        <w:rPr>
          <w:rFonts w:ascii="Times New Roman" w:hAnsi="Times New Roman" w:cs="Times New Roman"/>
          <w:sz w:val="24"/>
          <w:szCs w:val="24"/>
        </w:rPr>
        <w:t>. Retrieved March, 2018</w:t>
      </w:r>
    </w:p>
    <w:p w14:paraId="298ECA16"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Maternal Mortality Estimation Inter-Agency Group, UN MMEIG (2019).  </w:t>
      </w:r>
      <w:r w:rsidRPr="00417CDC">
        <w:rPr>
          <w:rFonts w:ascii="Times New Roman" w:hAnsi="Times New Roman" w:cs="Times New Roman"/>
          <w:i/>
          <w:sz w:val="24"/>
          <w:szCs w:val="24"/>
        </w:rPr>
        <w:t>Trends in maternal mortality, 2000-2017; Estimates by WHO, UNICEF, UNPPA, World Bank Group, and United Nations population Division</w:t>
      </w:r>
      <w:r w:rsidRPr="00417CDC">
        <w:rPr>
          <w:rFonts w:ascii="Times New Roman" w:hAnsi="Times New Roman" w:cs="Times New Roman"/>
          <w:sz w:val="24"/>
          <w:szCs w:val="24"/>
        </w:rPr>
        <w:t>. Geneva: WHO.</w:t>
      </w:r>
    </w:p>
    <w:p w14:paraId="65EB6D61"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WHO (2016). Global causes of maternal dead: A WHO systematic analysis. </w:t>
      </w:r>
      <w:r w:rsidRPr="00417CDC">
        <w:rPr>
          <w:rFonts w:ascii="Times New Roman" w:hAnsi="Times New Roman" w:cs="Times New Roman"/>
          <w:i/>
          <w:sz w:val="24"/>
          <w:szCs w:val="24"/>
        </w:rPr>
        <w:t>The Lancet Global Health,</w:t>
      </w:r>
      <w:r w:rsidRPr="00417CDC">
        <w:rPr>
          <w:rFonts w:ascii="Times New Roman" w:hAnsi="Times New Roman" w:cs="Times New Roman"/>
          <w:sz w:val="24"/>
          <w:szCs w:val="24"/>
        </w:rPr>
        <w:t xml:space="preserve"> 6(2), 78 – 94.</w:t>
      </w:r>
    </w:p>
    <w:p w14:paraId="13D015B5"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WHO (2018). </w:t>
      </w:r>
      <w:r w:rsidRPr="00417CDC">
        <w:rPr>
          <w:rFonts w:ascii="Times New Roman" w:hAnsi="Times New Roman" w:cs="Times New Roman"/>
          <w:i/>
          <w:sz w:val="24"/>
          <w:szCs w:val="24"/>
        </w:rPr>
        <w:t>Family planning contraception</w:t>
      </w:r>
      <w:r w:rsidRPr="00417CDC">
        <w:rPr>
          <w:rFonts w:ascii="Times New Roman" w:hAnsi="Times New Roman" w:cs="Times New Roman"/>
          <w:sz w:val="24"/>
          <w:szCs w:val="24"/>
        </w:rPr>
        <w:t xml:space="preserve">, World Health Organization </w:t>
      </w:r>
      <w:proofErr w:type="spellStart"/>
      <w:r w:rsidRPr="00417CDC">
        <w:rPr>
          <w:rFonts w:ascii="Times New Roman" w:hAnsi="Times New Roman" w:cs="Times New Roman"/>
          <w:sz w:val="24"/>
          <w:szCs w:val="24"/>
        </w:rPr>
        <w:t>Mensroom</w:t>
      </w:r>
      <w:proofErr w:type="spellEnd"/>
      <w:r w:rsidRPr="00417CDC">
        <w:rPr>
          <w:rFonts w:ascii="Times New Roman" w:hAnsi="Times New Roman" w:cs="Times New Roman"/>
          <w:sz w:val="24"/>
          <w:szCs w:val="24"/>
        </w:rPr>
        <w:t>, Retrieved March 6, 2018</w:t>
      </w:r>
    </w:p>
    <w:p w14:paraId="30DD70B6"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lastRenderedPageBreak/>
        <w:t xml:space="preserve">WHO (2019). </w:t>
      </w:r>
      <w:r w:rsidRPr="00417CDC">
        <w:rPr>
          <w:rFonts w:ascii="Times New Roman" w:hAnsi="Times New Roman" w:cs="Times New Roman"/>
          <w:i/>
          <w:sz w:val="24"/>
          <w:szCs w:val="24"/>
        </w:rPr>
        <w:t>Maternal mortality: Levels and trends, 2000-2017.</w:t>
      </w:r>
      <w:r w:rsidRPr="00417CDC">
        <w:rPr>
          <w:rFonts w:ascii="Times New Roman" w:hAnsi="Times New Roman" w:cs="Times New Roman"/>
          <w:sz w:val="24"/>
          <w:szCs w:val="24"/>
        </w:rPr>
        <w:t xml:space="preserve"> Geneva: WHO </w:t>
      </w:r>
      <w:hyperlink r:id="rId11" w:history="1">
        <w:r w:rsidRPr="00417CDC">
          <w:rPr>
            <w:rStyle w:val="Hyperlink"/>
            <w:rFonts w:ascii="Times New Roman" w:hAnsi="Times New Roman" w:cs="Times New Roman"/>
            <w:color w:val="auto"/>
            <w:sz w:val="24"/>
            <w:szCs w:val="24"/>
          </w:rPr>
          <w:t>https://www.who.int.publications</w:t>
        </w:r>
      </w:hyperlink>
    </w:p>
    <w:p w14:paraId="3A39B32F"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Bank Group (2011). </w:t>
      </w:r>
      <w:r w:rsidRPr="00417CDC">
        <w:rPr>
          <w:rFonts w:ascii="Times New Roman" w:hAnsi="Times New Roman" w:cs="Times New Roman"/>
          <w:i/>
          <w:sz w:val="24"/>
          <w:szCs w:val="24"/>
        </w:rPr>
        <w:t>Institutional diffusion</w:t>
      </w:r>
      <w:r w:rsidRPr="00417CDC">
        <w:rPr>
          <w:rFonts w:ascii="Times New Roman" w:hAnsi="Times New Roman" w:cs="Times New Roman"/>
          <w:sz w:val="24"/>
          <w:szCs w:val="24"/>
        </w:rPr>
        <w:t>. Blogs.worldbank.org.2009-11-16</w:t>
      </w:r>
    </w:p>
    <w:p w14:paraId="529BED56"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Bank Group (2019). </w:t>
      </w:r>
      <w:r w:rsidRPr="00417CDC">
        <w:rPr>
          <w:rFonts w:ascii="Times New Roman" w:hAnsi="Times New Roman" w:cs="Times New Roman"/>
          <w:i/>
          <w:sz w:val="24"/>
          <w:szCs w:val="24"/>
        </w:rPr>
        <w:t xml:space="preserve">Maternal mortality Ratio: Modeled Estimates Per 100,000 live </w:t>
      </w:r>
      <w:proofErr w:type="spellStart"/>
      <w:r w:rsidRPr="00417CDC">
        <w:rPr>
          <w:rFonts w:ascii="Times New Roman" w:hAnsi="Times New Roman" w:cs="Times New Roman"/>
          <w:i/>
          <w:sz w:val="24"/>
          <w:szCs w:val="24"/>
        </w:rPr>
        <w:t>births.</w:t>
      </w:r>
      <w:hyperlink r:id="rId12" w:history="1">
        <w:r w:rsidRPr="00417CDC">
          <w:rPr>
            <w:rStyle w:val="Hyperlink"/>
            <w:rFonts w:ascii="Times New Roman" w:hAnsi="Times New Roman" w:cs="Times New Roman"/>
            <w:color w:val="auto"/>
            <w:sz w:val="24"/>
            <w:szCs w:val="24"/>
          </w:rPr>
          <w:t>https</w:t>
        </w:r>
        <w:proofErr w:type="spellEnd"/>
        <w:r w:rsidRPr="00417CDC">
          <w:rPr>
            <w:rStyle w:val="Hyperlink"/>
            <w:rFonts w:ascii="Times New Roman" w:hAnsi="Times New Roman" w:cs="Times New Roman"/>
            <w:color w:val="auto"/>
            <w:sz w:val="24"/>
            <w:szCs w:val="24"/>
          </w:rPr>
          <w:t>://date.worldbankgroup.org</w:t>
        </w:r>
      </w:hyperlink>
      <w:r w:rsidRPr="00417CDC">
        <w:rPr>
          <w:rFonts w:ascii="Times New Roman" w:hAnsi="Times New Roman" w:cs="Times New Roman"/>
          <w:sz w:val="24"/>
          <w:szCs w:val="24"/>
        </w:rPr>
        <w:t>.</w:t>
      </w:r>
    </w:p>
    <w:p w14:paraId="42ECDF39"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Health Organization (WHO) (2000). </w:t>
      </w:r>
      <w:r w:rsidRPr="00417CDC">
        <w:rPr>
          <w:rFonts w:ascii="Times New Roman" w:hAnsi="Times New Roman" w:cs="Times New Roman"/>
          <w:i/>
          <w:sz w:val="24"/>
          <w:szCs w:val="24"/>
        </w:rPr>
        <w:t xml:space="preserve">Bulletin of the world health organization, </w:t>
      </w:r>
      <w:r w:rsidRPr="00417CDC">
        <w:rPr>
          <w:rFonts w:ascii="Times New Roman" w:hAnsi="Times New Roman" w:cs="Times New Roman"/>
          <w:sz w:val="24"/>
          <w:szCs w:val="24"/>
        </w:rPr>
        <w:t>78(9), 1156-1947.</w:t>
      </w:r>
    </w:p>
    <w:p w14:paraId="143C6587"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Health Organization (WHO) (2019). </w:t>
      </w:r>
      <w:r w:rsidRPr="00417CDC">
        <w:rPr>
          <w:rFonts w:ascii="Times New Roman" w:hAnsi="Times New Roman" w:cs="Times New Roman"/>
          <w:i/>
          <w:sz w:val="24"/>
          <w:szCs w:val="24"/>
        </w:rPr>
        <w:t>Maternal mortality: Key facts.</w:t>
      </w:r>
      <w:r w:rsidRPr="00417CDC">
        <w:rPr>
          <w:rFonts w:ascii="Times New Roman" w:hAnsi="Times New Roman" w:cs="Times New Roman"/>
          <w:sz w:val="24"/>
          <w:szCs w:val="24"/>
        </w:rPr>
        <w:t xml:space="preserve"> Geneva: WHO</w:t>
      </w:r>
    </w:p>
    <w:p w14:paraId="6C0F9B05" w14:textId="77777777" w:rsidR="00494B10" w:rsidRPr="00417CDC"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Yahaya, M.K. (2003). Gender consideration in radio option for development support communication: Empirical evidence from north in Nigeria. In E.O. </w:t>
      </w:r>
      <w:proofErr w:type="spellStart"/>
      <w:r w:rsidRPr="00417CDC">
        <w:rPr>
          <w:rFonts w:ascii="Times New Roman" w:hAnsi="Times New Roman" w:cs="Times New Roman"/>
          <w:sz w:val="24"/>
          <w:szCs w:val="24"/>
        </w:rPr>
        <w:t>Soola</w:t>
      </w:r>
      <w:proofErr w:type="spellEnd"/>
      <w:r w:rsidRPr="00417CDC">
        <w:rPr>
          <w:rFonts w:ascii="Times New Roman" w:hAnsi="Times New Roman" w:cs="Times New Roman"/>
          <w:sz w:val="24"/>
          <w:szCs w:val="24"/>
        </w:rPr>
        <w:t xml:space="preserve"> (Ed.), </w:t>
      </w:r>
      <w:r w:rsidRPr="00417CDC">
        <w:rPr>
          <w:rFonts w:ascii="Times New Roman" w:hAnsi="Times New Roman" w:cs="Times New Roman"/>
          <w:i/>
          <w:sz w:val="24"/>
          <w:szCs w:val="24"/>
        </w:rPr>
        <w:t>Communication for development purposes</w:t>
      </w:r>
      <w:r w:rsidRPr="00417CDC">
        <w:rPr>
          <w:rFonts w:ascii="Times New Roman" w:hAnsi="Times New Roman" w:cs="Times New Roman"/>
          <w:sz w:val="24"/>
          <w:szCs w:val="24"/>
        </w:rPr>
        <w:t>, pp 87 – 89. Ibadan: Kraft Books</w:t>
      </w:r>
    </w:p>
    <w:p w14:paraId="2DBB0AC0" w14:textId="77777777" w:rsidR="00494B10" w:rsidRDefault="00494B10" w:rsidP="00CF711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Yaya, S., Uthman, A.U., Amouzou, A. &amp; </w:t>
      </w:r>
      <w:proofErr w:type="spellStart"/>
      <w:r w:rsidRPr="00417CDC">
        <w:rPr>
          <w:rFonts w:ascii="Times New Roman" w:hAnsi="Times New Roman" w:cs="Times New Roman"/>
          <w:sz w:val="24"/>
          <w:szCs w:val="24"/>
        </w:rPr>
        <w:t>Bishwajil</w:t>
      </w:r>
      <w:proofErr w:type="spellEnd"/>
      <w:r w:rsidRPr="00417CDC">
        <w:rPr>
          <w:rFonts w:ascii="Times New Roman" w:hAnsi="Times New Roman" w:cs="Times New Roman"/>
          <w:sz w:val="24"/>
          <w:szCs w:val="24"/>
        </w:rPr>
        <w:t>, G. (2018).  Global Health Research and Policy, 3(20).</w:t>
      </w:r>
    </w:p>
    <w:p w14:paraId="656AB009" w14:textId="3074E740" w:rsidR="00782602" w:rsidRDefault="00782602" w:rsidP="00CF711D">
      <w:pPr>
        <w:spacing w:line="240" w:lineRule="auto"/>
        <w:ind w:left="720" w:hanging="720"/>
        <w:jc w:val="both"/>
        <w:rPr>
          <w:rFonts w:ascii="Times New Roman" w:hAnsi="Times New Roman" w:cs="Times New Roman"/>
          <w:sz w:val="24"/>
          <w:szCs w:val="24"/>
        </w:rPr>
      </w:pPr>
      <w:r w:rsidRPr="009E495C">
        <w:rPr>
          <w:rFonts w:ascii="Times New Roman" w:hAnsi="Times New Roman" w:cs="Times New Roman"/>
          <w:sz w:val="24"/>
          <w:szCs w:val="24"/>
          <w:highlight w:val="yellow"/>
        </w:rPr>
        <w:t xml:space="preserve">Das, P., Samad, N., Al Banna, H., </w:t>
      </w:r>
      <w:proofErr w:type="spellStart"/>
      <w:r w:rsidRPr="009E495C">
        <w:rPr>
          <w:rFonts w:ascii="Times New Roman" w:hAnsi="Times New Roman" w:cs="Times New Roman"/>
          <w:sz w:val="24"/>
          <w:szCs w:val="24"/>
          <w:highlight w:val="yellow"/>
        </w:rPr>
        <w:t>Sodunke</w:t>
      </w:r>
      <w:proofErr w:type="spellEnd"/>
      <w:r w:rsidRPr="009E495C">
        <w:rPr>
          <w:rFonts w:ascii="Times New Roman" w:hAnsi="Times New Roman" w:cs="Times New Roman"/>
          <w:sz w:val="24"/>
          <w:szCs w:val="24"/>
          <w:highlight w:val="yellow"/>
        </w:rPr>
        <w:t xml:space="preserve">, T. E., Hagan, J. E., </w:t>
      </w:r>
      <w:proofErr w:type="spellStart"/>
      <w:r w:rsidRPr="009E495C">
        <w:rPr>
          <w:rFonts w:ascii="Times New Roman" w:hAnsi="Times New Roman" w:cs="Times New Roman"/>
          <w:sz w:val="24"/>
          <w:szCs w:val="24"/>
          <w:highlight w:val="yellow"/>
        </w:rPr>
        <w:t>Ahinkorah</w:t>
      </w:r>
      <w:proofErr w:type="spellEnd"/>
      <w:r w:rsidRPr="009E495C">
        <w:rPr>
          <w:rFonts w:ascii="Times New Roman" w:hAnsi="Times New Roman" w:cs="Times New Roman"/>
          <w:sz w:val="24"/>
          <w:szCs w:val="24"/>
          <w:highlight w:val="yellow"/>
        </w:rPr>
        <w:t>, B. O., &amp; Seidu, A. A. (2021). Association between media exposure and family planning in Myanmar and Philippines: evidence from nationally representative survey data. Contraception and Reproductive Medicine, 6, 1-12.</w:t>
      </w:r>
      <w:r>
        <w:rPr>
          <w:rFonts w:ascii="Times New Roman" w:hAnsi="Times New Roman" w:cs="Times New Roman"/>
          <w:sz w:val="24"/>
          <w:szCs w:val="24"/>
        </w:rPr>
        <w:t xml:space="preserve">  </w:t>
      </w:r>
    </w:p>
    <w:p w14:paraId="4C0577CF" w14:textId="3961F24A" w:rsidR="00782602" w:rsidRDefault="00782602" w:rsidP="00CF711D">
      <w:pPr>
        <w:spacing w:line="240" w:lineRule="auto"/>
        <w:ind w:left="720" w:hanging="720"/>
        <w:jc w:val="both"/>
        <w:rPr>
          <w:rFonts w:ascii="Times New Roman" w:hAnsi="Times New Roman" w:cs="Times New Roman"/>
          <w:sz w:val="24"/>
          <w:szCs w:val="24"/>
        </w:rPr>
      </w:pPr>
      <w:r w:rsidRPr="009E495C">
        <w:rPr>
          <w:rFonts w:ascii="Times New Roman" w:hAnsi="Times New Roman" w:cs="Times New Roman"/>
          <w:sz w:val="24"/>
          <w:szCs w:val="24"/>
          <w:highlight w:val="yellow"/>
        </w:rPr>
        <w:t>Safieh, J., Schuster, T., McKinnon, B., Booth, A., &amp; Bergevin, Y. (2019). Reported evidence on the effectiveness of mass media interventions in increasing knowledge and use of family planning in low and middle-income countries: a systematic mixed methods review. Journal of global health, 9(2), 020420.</w:t>
      </w:r>
      <w:r>
        <w:rPr>
          <w:rFonts w:ascii="Times New Roman" w:hAnsi="Times New Roman" w:cs="Times New Roman"/>
          <w:sz w:val="24"/>
          <w:szCs w:val="24"/>
        </w:rPr>
        <w:t xml:space="preserve">  </w:t>
      </w:r>
    </w:p>
    <w:p w14:paraId="7A3EA570" w14:textId="77777777" w:rsidR="00782602" w:rsidRDefault="00782602" w:rsidP="00CF711D">
      <w:pPr>
        <w:spacing w:line="240" w:lineRule="auto"/>
        <w:ind w:left="720" w:hanging="720"/>
        <w:jc w:val="both"/>
        <w:rPr>
          <w:rFonts w:ascii="Times New Roman" w:hAnsi="Times New Roman" w:cs="Times New Roman"/>
          <w:sz w:val="24"/>
          <w:szCs w:val="24"/>
        </w:rPr>
      </w:pPr>
    </w:p>
    <w:p w14:paraId="00AC8ADD" w14:textId="6BF29E7E" w:rsidR="00D35DC1" w:rsidRDefault="00782602" w:rsidP="00CF711D">
      <w:pPr>
        <w:spacing w:line="240" w:lineRule="auto"/>
        <w:ind w:left="720" w:hanging="720"/>
        <w:jc w:val="both"/>
        <w:rPr>
          <w:rFonts w:ascii="Times New Roman" w:hAnsi="Times New Roman" w:cs="Times New Roman"/>
          <w:sz w:val="24"/>
          <w:szCs w:val="24"/>
        </w:rPr>
      </w:pPr>
      <w:proofErr w:type="spellStart"/>
      <w:r w:rsidRPr="009E495C">
        <w:rPr>
          <w:rFonts w:ascii="Times New Roman" w:hAnsi="Times New Roman" w:cs="Times New Roman"/>
          <w:sz w:val="24"/>
          <w:szCs w:val="24"/>
          <w:highlight w:val="yellow"/>
        </w:rPr>
        <w:t>Attya</w:t>
      </w:r>
      <w:proofErr w:type="spellEnd"/>
      <w:r w:rsidRPr="009E495C">
        <w:rPr>
          <w:rFonts w:ascii="Times New Roman" w:hAnsi="Times New Roman" w:cs="Times New Roman"/>
          <w:sz w:val="24"/>
          <w:szCs w:val="24"/>
          <w:highlight w:val="yellow"/>
        </w:rPr>
        <w:t xml:space="preserve">, A. M., &amp; A </w:t>
      </w:r>
      <w:proofErr w:type="spellStart"/>
      <w:r w:rsidRPr="009E495C">
        <w:rPr>
          <w:rFonts w:ascii="Times New Roman" w:hAnsi="Times New Roman" w:cs="Times New Roman"/>
          <w:sz w:val="24"/>
          <w:szCs w:val="24"/>
          <w:highlight w:val="yellow"/>
        </w:rPr>
        <w:t>Aboualhuda</w:t>
      </w:r>
      <w:proofErr w:type="spellEnd"/>
      <w:r w:rsidRPr="009E495C">
        <w:rPr>
          <w:rFonts w:ascii="Times New Roman" w:hAnsi="Times New Roman" w:cs="Times New Roman"/>
          <w:sz w:val="24"/>
          <w:szCs w:val="24"/>
          <w:highlight w:val="yellow"/>
        </w:rPr>
        <w:t>, I. A. (2022). Effect of Media Exposure on Women Utilization of Family Planning Methods and their Attitude during COVID 19 Pandemic. Egyptian Journal of Nursing and Health Sciences, 3(2), 1-21.</w:t>
      </w:r>
      <w:r>
        <w:rPr>
          <w:rFonts w:ascii="Times New Roman" w:hAnsi="Times New Roman" w:cs="Times New Roman"/>
          <w:sz w:val="24"/>
          <w:szCs w:val="24"/>
        </w:rPr>
        <w:t xml:space="preserve"> </w:t>
      </w:r>
    </w:p>
    <w:p w14:paraId="52830AFA" w14:textId="1EC65B57" w:rsidR="00D35DC1" w:rsidRDefault="00D35DC1" w:rsidP="00CF711D">
      <w:pPr>
        <w:spacing w:line="240" w:lineRule="auto"/>
        <w:ind w:left="720" w:hanging="720"/>
        <w:jc w:val="both"/>
        <w:rPr>
          <w:rFonts w:ascii="Times New Roman" w:hAnsi="Times New Roman" w:cs="Times New Roman"/>
          <w:sz w:val="24"/>
          <w:szCs w:val="24"/>
        </w:rPr>
      </w:pPr>
      <w:r w:rsidRPr="009E495C">
        <w:rPr>
          <w:rFonts w:ascii="Times New Roman" w:hAnsi="Times New Roman" w:cs="Times New Roman"/>
          <w:sz w:val="24"/>
          <w:szCs w:val="24"/>
          <w:highlight w:val="yellow"/>
        </w:rPr>
        <w:t xml:space="preserve">Mhina, J. A. (2024). Awareness of Family Planning Services among Pregnant Women in </w:t>
      </w:r>
      <w:proofErr w:type="spellStart"/>
      <w:r w:rsidRPr="009E495C">
        <w:rPr>
          <w:rFonts w:ascii="Times New Roman" w:hAnsi="Times New Roman" w:cs="Times New Roman"/>
          <w:sz w:val="24"/>
          <w:szCs w:val="24"/>
          <w:highlight w:val="yellow"/>
        </w:rPr>
        <w:t>Arumeru</w:t>
      </w:r>
      <w:proofErr w:type="spellEnd"/>
      <w:r w:rsidRPr="009E495C">
        <w:rPr>
          <w:rFonts w:ascii="Times New Roman" w:hAnsi="Times New Roman" w:cs="Times New Roman"/>
          <w:sz w:val="24"/>
          <w:szCs w:val="24"/>
          <w:highlight w:val="yellow"/>
        </w:rPr>
        <w:t xml:space="preserve"> District, Tanzania: Implications for Public Health Interventions. South Asian Journal of Social Studies and Economics, 21(11), 111–121.</w:t>
      </w:r>
      <w:r>
        <w:rPr>
          <w:rFonts w:ascii="Times New Roman" w:hAnsi="Times New Roman" w:cs="Times New Roman"/>
          <w:sz w:val="24"/>
          <w:szCs w:val="24"/>
        </w:rPr>
        <w:t xml:space="preserve">  </w:t>
      </w:r>
    </w:p>
    <w:p w14:paraId="6A21DD5E" w14:textId="77777777" w:rsidR="00D35DC1" w:rsidRDefault="00D35DC1" w:rsidP="00CF711D">
      <w:pPr>
        <w:spacing w:line="240" w:lineRule="auto"/>
        <w:ind w:left="720" w:hanging="720"/>
        <w:jc w:val="both"/>
        <w:rPr>
          <w:rFonts w:ascii="Times New Roman" w:hAnsi="Times New Roman" w:cs="Times New Roman"/>
          <w:sz w:val="24"/>
          <w:szCs w:val="24"/>
        </w:rPr>
      </w:pPr>
    </w:p>
    <w:p w14:paraId="3BDBEF75" w14:textId="1196E631" w:rsidR="00D35DC1" w:rsidRPr="00417CDC" w:rsidRDefault="00D35DC1" w:rsidP="00CF711D">
      <w:pPr>
        <w:spacing w:line="240" w:lineRule="auto"/>
        <w:ind w:left="720" w:hanging="720"/>
        <w:jc w:val="both"/>
        <w:rPr>
          <w:rFonts w:ascii="Times New Roman" w:hAnsi="Times New Roman" w:cs="Times New Roman"/>
          <w:sz w:val="24"/>
          <w:szCs w:val="24"/>
        </w:rPr>
      </w:pPr>
      <w:proofErr w:type="spellStart"/>
      <w:proofErr w:type="gramStart"/>
      <w:r w:rsidRPr="009E495C">
        <w:rPr>
          <w:rFonts w:ascii="Times New Roman" w:hAnsi="Times New Roman" w:cs="Times New Roman"/>
          <w:sz w:val="24"/>
          <w:szCs w:val="24"/>
          <w:highlight w:val="yellow"/>
        </w:rPr>
        <w:t>Ofurum</w:t>
      </w:r>
      <w:proofErr w:type="spellEnd"/>
      <w:r w:rsidRPr="009E495C">
        <w:rPr>
          <w:rFonts w:ascii="Times New Roman" w:hAnsi="Times New Roman" w:cs="Times New Roman"/>
          <w:sz w:val="24"/>
          <w:szCs w:val="24"/>
          <w:highlight w:val="yellow"/>
        </w:rPr>
        <w:t xml:space="preserve"> ,</w:t>
      </w:r>
      <w:proofErr w:type="gramEnd"/>
      <w:r w:rsidRPr="009E495C">
        <w:rPr>
          <w:rFonts w:ascii="Times New Roman" w:hAnsi="Times New Roman" w:cs="Times New Roman"/>
          <w:sz w:val="24"/>
          <w:szCs w:val="24"/>
          <w:highlight w:val="yellow"/>
        </w:rPr>
        <w:t xml:space="preserve"> I. C., Mba , O. G., &amp; </w:t>
      </w:r>
      <w:proofErr w:type="spellStart"/>
      <w:r w:rsidRPr="009E495C">
        <w:rPr>
          <w:rFonts w:ascii="Times New Roman" w:hAnsi="Times New Roman" w:cs="Times New Roman"/>
          <w:sz w:val="24"/>
          <w:szCs w:val="24"/>
          <w:highlight w:val="yellow"/>
        </w:rPr>
        <w:t>Enyindah</w:t>
      </w:r>
      <w:proofErr w:type="spellEnd"/>
      <w:r w:rsidRPr="009E495C">
        <w:rPr>
          <w:rFonts w:ascii="Times New Roman" w:hAnsi="Times New Roman" w:cs="Times New Roman"/>
          <w:sz w:val="24"/>
          <w:szCs w:val="24"/>
          <w:highlight w:val="yellow"/>
        </w:rPr>
        <w:t xml:space="preserve"> , C. E. (2023). Factors Associated with Unmet Needs for Family Planning among People Living with HIV/AIDS in the South-South Region of Nigeria. Journal of Advances in Medical and Pharmaceutical Sciences, 25(1), 10–22.</w:t>
      </w:r>
      <w:r>
        <w:rPr>
          <w:rFonts w:ascii="Times New Roman" w:hAnsi="Times New Roman" w:cs="Times New Roman"/>
          <w:sz w:val="24"/>
          <w:szCs w:val="24"/>
        </w:rPr>
        <w:t xml:space="preserve"> </w:t>
      </w:r>
    </w:p>
    <w:p w14:paraId="7B982C02" w14:textId="77777777" w:rsidR="00F97E3C" w:rsidRDefault="00F97E3C" w:rsidP="00CF711D">
      <w:pPr>
        <w:spacing w:line="240" w:lineRule="auto"/>
        <w:jc w:val="both"/>
        <w:rPr>
          <w:rFonts w:ascii="Times New Roman" w:hAnsi="Times New Roman" w:cs="Times New Roman"/>
          <w:sz w:val="24"/>
          <w:szCs w:val="24"/>
        </w:rPr>
      </w:pPr>
    </w:p>
    <w:p w14:paraId="17DD34C7" w14:textId="55B72D86" w:rsidR="00F97E3C" w:rsidRPr="00417CDC" w:rsidRDefault="00D35DC1" w:rsidP="00417CDC">
      <w:pPr>
        <w:spacing w:line="480" w:lineRule="auto"/>
        <w:jc w:val="both"/>
        <w:rPr>
          <w:rFonts w:ascii="Times New Roman" w:hAnsi="Times New Roman" w:cs="Times New Roman"/>
          <w:sz w:val="24"/>
          <w:szCs w:val="24"/>
        </w:rPr>
      </w:pPr>
      <w:r w:rsidRPr="009E495C">
        <w:rPr>
          <w:rFonts w:ascii="Times New Roman" w:hAnsi="Times New Roman" w:cs="Times New Roman"/>
          <w:sz w:val="24"/>
          <w:szCs w:val="24"/>
          <w:highlight w:val="yellow"/>
        </w:rPr>
        <w:lastRenderedPageBreak/>
        <w:t xml:space="preserve">Makins, A., Hearing, F., </w:t>
      </w:r>
      <w:proofErr w:type="spellStart"/>
      <w:r w:rsidRPr="009E495C">
        <w:rPr>
          <w:rFonts w:ascii="Times New Roman" w:hAnsi="Times New Roman" w:cs="Times New Roman"/>
          <w:sz w:val="24"/>
          <w:szCs w:val="24"/>
          <w:highlight w:val="yellow"/>
        </w:rPr>
        <w:t>Taghinejadi</w:t>
      </w:r>
      <w:proofErr w:type="spellEnd"/>
      <w:r w:rsidRPr="009E495C">
        <w:rPr>
          <w:rFonts w:ascii="Times New Roman" w:hAnsi="Times New Roman" w:cs="Times New Roman"/>
          <w:sz w:val="24"/>
          <w:szCs w:val="24"/>
          <w:highlight w:val="yellow"/>
        </w:rPr>
        <w:t>, N., Kiarie, J., Kabra, R., Arulkumaran, S. S., &amp; Steyn, P. (2024). The impact of cascade training—A FIGO and WHO Department of Sexual and Reproductive Health and Research collaboration to improve access to quality family planning globally. International Journal of Gynecology &amp; Obstetrics, 164(1), 75-85.</w:t>
      </w:r>
      <w:r>
        <w:rPr>
          <w:rFonts w:ascii="Times New Roman" w:hAnsi="Times New Roman" w:cs="Times New Roman"/>
          <w:sz w:val="24"/>
          <w:szCs w:val="24"/>
        </w:rPr>
        <w:t xml:space="preserve">  </w:t>
      </w:r>
    </w:p>
    <w:p w14:paraId="1C3E6713" w14:textId="77777777" w:rsidR="00F97E3C" w:rsidRPr="00417CDC" w:rsidRDefault="00F97E3C" w:rsidP="00417CDC">
      <w:pPr>
        <w:spacing w:line="480" w:lineRule="auto"/>
        <w:jc w:val="both"/>
        <w:rPr>
          <w:rFonts w:ascii="Times New Roman" w:hAnsi="Times New Roman" w:cs="Times New Roman"/>
          <w:sz w:val="24"/>
          <w:szCs w:val="24"/>
        </w:rPr>
      </w:pPr>
    </w:p>
    <w:p w14:paraId="210500E5" w14:textId="77777777" w:rsidR="004F3F12" w:rsidRPr="00417CDC" w:rsidRDefault="004F3F12" w:rsidP="00417CDC">
      <w:pPr>
        <w:spacing w:line="480" w:lineRule="auto"/>
        <w:jc w:val="both"/>
        <w:rPr>
          <w:rFonts w:ascii="Times New Roman" w:hAnsi="Times New Roman" w:cs="Times New Roman"/>
          <w:sz w:val="24"/>
          <w:szCs w:val="24"/>
        </w:rPr>
      </w:pPr>
    </w:p>
    <w:p w14:paraId="5800257C" w14:textId="77777777" w:rsidR="004F3F12" w:rsidRPr="00417CDC" w:rsidRDefault="004F3F12" w:rsidP="00417CDC">
      <w:pPr>
        <w:spacing w:line="480" w:lineRule="auto"/>
        <w:jc w:val="both"/>
        <w:rPr>
          <w:rFonts w:ascii="Times New Roman" w:hAnsi="Times New Roman" w:cs="Times New Roman"/>
          <w:sz w:val="24"/>
          <w:szCs w:val="24"/>
        </w:rPr>
      </w:pPr>
    </w:p>
    <w:p w14:paraId="18AAED27" w14:textId="77777777" w:rsidR="004F3F12" w:rsidRPr="00417CDC" w:rsidRDefault="004F3F12" w:rsidP="00417CDC">
      <w:pPr>
        <w:spacing w:line="480" w:lineRule="auto"/>
        <w:jc w:val="both"/>
        <w:rPr>
          <w:rFonts w:ascii="Times New Roman" w:hAnsi="Times New Roman" w:cs="Times New Roman"/>
          <w:sz w:val="24"/>
          <w:szCs w:val="24"/>
        </w:rPr>
      </w:pPr>
    </w:p>
    <w:p w14:paraId="7058A23E" w14:textId="77777777" w:rsidR="004F3F12" w:rsidRPr="00417CDC" w:rsidRDefault="004F3F12" w:rsidP="00417CDC">
      <w:pPr>
        <w:spacing w:line="480" w:lineRule="auto"/>
        <w:jc w:val="both"/>
        <w:rPr>
          <w:rFonts w:ascii="Times New Roman" w:hAnsi="Times New Roman" w:cs="Times New Roman"/>
          <w:sz w:val="24"/>
          <w:szCs w:val="24"/>
        </w:rPr>
      </w:pPr>
    </w:p>
    <w:p w14:paraId="135523C1" w14:textId="77777777" w:rsidR="004F3F12" w:rsidRDefault="004F3F12" w:rsidP="00417CDC">
      <w:pPr>
        <w:spacing w:line="480" w:lineRule="auto"/>
        <w:jc w:val="both"/>
        <w:rPr>
          <w:rFonts w:ascii="Times New Roman" w:hAnsi="Times New Roman" w:cs="Times New Roman"/>
          <w:sz w:val="24"/>
          <w:szCs w:val="24"/>
        </w:rPr>
      </w:pPr>
    </w:p>
    <w:p w14:paraId="44496713" w14:textId="77777777" w:rsidR="00950B46" w:rsidRDefault="00950B46" w:rsidP="00417CDC">
      <w:pPr>
        <w:spacing w:line="480" w:lineRule="auto"/>
        <w:jc w:val="both"/>
        <w:rPr>
          <w:rFonts w:ascii="Times New Roman" w:hAnsi="Times New Roman" w:cs="Times New Roman"/>
          <w:sz w:val="24"/>
          <w:szCs w:val="24"/>
        </w:rPr>
      </w:pPr>
    </w:p>
    <w:p w14:paraId="4F041413" w14:textId="77777777" w:rsidR="005D7C56" w:rsidRDefault="005D7C56" w:rsidP="00417CDC">
      <w:pPr>
        <w:spacing w:line="480" w:lineRule="auto"/>
        <w:jc w:val="both"/>
        <w:rPr>
          <w:rFonts w:ascii="Times New Roman" w:hAnsi="Times New Roman" w:cs="Times New Roman"/>
          <w:sz w:val="24"/>
          <w:szCs w:val="24"/>
        </w:rPr>
      </w:pPr>
    </w:p>
    <w:p w14:paraId="6A830460" w14:textId="77777777" w:rsidR="005D7C56" w:rsidRDefault="005D7C56" w:rsidP="00417CDC">
      <w:pPr>
        <w:spacing w:line="480" w:lineRule="auto"/>
        <w:jc w:val="both"/>
        <w:rPr>
          <w:rFonts w:ascii="Times New Roman" w:hAnsi="Times New Roman" w:cs="Times New Roman"/>
          <w:sz w:val="24"/>
          <w:szCs w:val="24"/>
        </w:rPr>
      </w:pPr>
    </w:p>
    <w:p w14:paraId="3F4BD129" w14:textId="77777777" w:rsidR="005D7C56" w:rsidRDefault="005D7C56" w:rsidP="00417CDC">
      <w:pPr>
        <w:spacing w:line="480" w:lineRule="auto"/>
        <w:jc w:val="both"/>
        <w:rPr>
          <w:rFonts w:ascii="Times New Roman" w:hAnsi="Times New Roman" w:cs="Times New Roman"/>
          <w:sz w:val="24"/>
          <w:szCs w:val="24"/>
        </w:rPr>
      </w:pPr>
    </w:p>
    <w:p w14:paraId="5AA3D627" w14:textId="77777777" w:rsidR="00BC2A49" w:rsidRDefault="00BC2A49" w:rsidP="00081465">
      <w:pPr>
        <w:spacing w:line="480" w:lineRule="auto"/>
        <w:jc w:val="center"/>
        <w:rPr>
          <w:rFonts w:ascii="Times New Roman" w:hAnsi="Times New Roman" w:cs="Times New Roman"/>
          <w:b/>
          <w:sz w:val="25"/>
          <w:szCs w:val="25"/>
        </w:rPr>
      </w:pPr>
    </w:p>
    <w:p w14:paraId="5A5B8237" w14:textId="77777777" w:rsidR="00BC2A49" w:rsidRDefault="00BC2A49" w:rsidP="00081465">
      <w:pPr>
        <w:spacing w:line="480" w:lineRule="auto"/>
        <w:jc w:val="center"/>
        <w:rPr>
          <w:rFonts w:ascii="Times New Roman" w:hAnsi="Times New Roman" w:cs="Times New Roman"/>
          <w:b/>
          <w:sz w:val="25"/>
          <w:szCs w:val="25"/>
        </w:rPr>
      </w:pPr>
    </w:p>
    <w:p w14:paraId="039F4EFA" w14:textId="77777777" w:rsidR="00BC2A49" w:rsidRDefault="00BC2A49" w:rsidP="00081465">
      <w:pPr>
        <w:spacing w:line="480" w:lineRule="auto"/>
        <w:jc w:val="center"/>
        <w:rPr>
          <w:rFonts w:ascii="Times New Roman" w:hAnsi="Times New Roman" w:cs="Times New Roman"/>
          <w:b/>
          <w:sz w:val="25"/>
          <w:szCs w:val="25"/>
        </w:rPr>
      </w:pPr>
    </w:p>
    <w:p w14:paraId="11A57BE1" w14:textId="77777777" w:rsidR="00BC2A49" w:rsidRDefault="00BC2A49" w:rsidP="00081465">
      <w:pPr>
        <w:spacing w:line="480" w:lineRule="auto"/>
        <w:jc w:val="center"/>
        <w:rPr>
          <w:rFonts w:ascii="Times New Roman" w:hAnsi="Times New Roman" w:cs="Times New Roman"/>
          <w:b/>
          <w:sz w:val="25"/>
          <w:szCs w:val="25"/>
        </w:rPr>
      </w:pPr>
    </w:p>
    <w:sectPr w:rsidR="00BC2A49" w:rsidSect="00CD6AD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7B766" w14:textId="77777777" w:rsidR="003C1D31" w:rsidRDefault="003C1D31" w:rsidP="00130664">
      <w:pPr>
        <w:spacing w:after="0" w:line="240" w:lineRule="auto"/>
      </w:pPr>
      <w:r>
        <w:separator/>
      </w:r>
    </w:p>
  </w:endnote>
  <w:endnote w:type="continuationSeparator" w:id="0">
    <w:p w14:paraId="3DECE125" w14:textId="77777777" w:rsidR="003C1D31" w:rsidRDefault="003C1D31" w:rsidP="0013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4526" w14:textId="77777777" w:rsidR="00386657" w:rsidRDefault="00386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7596"/>
      <w:docPartObj>
        <w:docPartGallery w:val="Page Numbers (Bottom of Page)"/>
        <w:docPartUnique/>
      </w:docPartObj>
    </w:sdtPr>
    <w:sdtEndPr/>
    <w:sdtContent>
      <w:p w14:paraId="2A978AA6" w14:textId="77777777" w:rsidR="00D55F2E" w:rsidRDefault="008839E6">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12AEC4C5" w14:textId="77777777" w:rsidR="00D55F2E" w:rsidRDefault="00D55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8089" w14:textId="77777777" w:rsidR="00386657" w:rsidRDefault="00386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CB173" w14:textId="77777777" w:rsidR="003C1D31" w:rsidRDefault="003C1D31" w:rsidP="00130664">
      <w:pPr>
        <w:spacing w:after="0" w:line="240" w:lineRule="auto"/>
      </w:pPr>
      <w:r>
        <w:separator/>
      </w:r>
    </w:p>
  </w:footnote>
  <w:footnote w:type="continuationSeparator" w:id="0">
    <w:p w14:paraId="393682B7" w14:textId="77777777" w:rsidR="003C1D31" w:rsidRDefault="003C1D31" w:rsidP="00130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24DD" w14:textId="4EB76B0B" w:rsidR="00386657" w:rsidRDefault="008F4306">
    <w:pPr>
      <w:pStyle w:val="Header"/>
    </w:pPr>
    <w:r>
      <w:rPr>
        <w:noProof/>
      </w:rPr>
      <w:pict w14:anchorId="27ADB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58594"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AFAC" w14:textId="09665B03" w:rsidR="00386657" w:rsidRDefault="008F4306">
    <w:pPr>
      <w:pStyle w:val="Header"/>
    </w:pPr>
    <w:r>
      <w:rPr>
        <w:noProof/>
      </w:rPr>
      <w:pict w14:anchorId="31A10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58595"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B57B0" w14:textId="06F1098F" w:rsidR="00386657" w:rsidRDefault="008F4306">
    <w:pPr>
      <w:pStyle w:val="Header"/>
    </w:pPr>
    <w:r>
      <w:rPr>
        <w:noProof/>
      </w:rPr>
      <w:pict w14:anchorId="77D6C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58593"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4EF4"/>
    <w:multiLevelType w:val="hybridMultilevel"/>
    <w:tmpl w:val="B5E8F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90B88"/>
    <w:multiLevelType w:val="hybridMultilevel"/>
    <w:tmpl w:val="4060129A"/>
    <w:lvl w:ilvl="0" w:tplc="EB2A52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E362D"/>
    <w:multiLevelType w:val="multilevel"/>
    <w:tmpl w:val="EF8217A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7686D4C"/>
    <w:multiLevelType w:val="hybridMultilevel"/>
    <w:tmpl w:val="E38E7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A4A61"/>
    <w:multiLevelType w:val="hybridMultilevel"/>
    <w:tmpl w:val="A286879C"/>
    <w:lvl w:ilvl="0" w:tplc="D366A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A4415"/>
    <w:multiLevelType w:val="multilevel"/>
    <w:tmpl w:val="52C0F6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F8197A"/>
    <w:multiLevelType w:val="hybridMultilevel"/>
    <w:tmpl w:val="B8B69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D794C"/>
    <w:multiLevelType w:val="hybridMultilevel"/>
    <w:tmpl w:val="14183A2E"/>
    <w:lvl w:ilvl="0" w:tplc="0672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C1686B"/>
    <w:multiLevelType w:val="hybridMultilevel"/>
    <w:tmpl w:val="E96ECF1C"/>
    <w:lvl w:ilvl="0" w:tplc="A3AA3B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142FD"/>
    <w:multiLevelType w:val="hybridMultilevel"/>
    <w:tmpl w:val="C7A80B98"/>
    <w:lvl w:ilvl="0" w:tplc="78E4369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A43DA8"/>
    <w:multiLevelType w:val="hybridMultilevel"/>
    <w:tmpl w:val="AAF404EE"/>
    <w:lvl w:ilvl="0" w:tplc="A1280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AE1AB6"/>
    <w:multiLevelType w:val="hybridMultilevel"/>
    <w:tmpl w:val="CAD841FE"/>
    <w:lvl w:ilvl="0" w:tplc="60FACF7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27231"/>
    <w:multiLevelType w:val="hybridMultilevel"/>
    <w:tmpl w:val="C39CE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2"/>
  </w:num>
  <w:num w:numId="5">
    <w:abstractNumId w:val="8"/>
  </w:num>
  <w:num w:numId="6">
    <w:abstractNumId w:val="11"/>
  </w:num>
  <w:num w:numId="7">
    <w:abstractNumId w:val="1"/>
  </w:num>
  <w:num w:numId="8">
    <w:abstractNumId w:val="12"/>
  </w:num>
  <w:num w:numId="9">
    <w:abstractNumId w:val="4"/>
  </w:num>
  <w:num w:numId="10">
    <w:abstractNumId w:val="3"/>
  </w:num>
  <w:num w:numId="11">
    <w:abstractNumId w:val="6"/>
  </w:num>
  <w:num w:numId="12">
    <w:abstractNumId w:val="0"/>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wsDAxMDexNDQ1MDRX0lEKTi0uzszPAykwrAUA5tWqxiwAAAA="/>
  </w:docVars>
  <w:rsids>
    <w:rsidRoot w:val="00D046E3"/>
    <w:rsid w:val="00000399"/>
    <w:rsid w:val="00000652"/>
    <w:rsid w:val="00000825"/>
    <w:rsid w:val="00001696"/>
    <w:rsid w:val="00002A22"/>
    <w:rsid w:val="00002F38"/>
    <w:rsid w:val="00003D7A"/>
    <w:rsid w:val="000059CB"/>
    <w:rsid w:val="000116C2"/>
    <w:rsid w:val="00012DB3"/>
    <w:rsid w:val="00014181"/>
    <w:rsid w:val="00015663"/>
    <w:rsid w:val="00015EB0"/>
    <w:rsid w:val="00016A23"/>
    <w:rsid w:val="0002059A"/>
    <w:rsid w:val="0002147A"/>
    <w:rsid w:val="00026466"/>
    <w:rsid w:val="00031C35"/>
    <w:rsid w:val="00033001"/>
    <w:rsid w:val="0003319D"/>
    <w:rsid w:val="00033307"/>
    <w:rsid w:val="00033465"/>
    <w:rsid w:val="00033524"/>
    <w:rsid w:val="00034F65"/>
    <w:rsid w:val="0003644D"/>
    <w:rsid w:val="0003670D"/>
    <w:rsid w:val="00040626"/>
    <w:rsid w:val="00040F8F"/>
    <w:rsid w:val="00044D3A"/>
    <w:rsid w:val="000450DF"/>
    <w:rsid w:val="000467DD"/>
    <w:rsid w:val="000540D2"/>
    <w:rsid w:val="000563E8"/>
    <w:rsid w:val="00060A0A"/>
    <w:rsid w:val="000647A7"/>
    <w:rsid w:val="00066D51"/>
    <w:rsid w:val="0007074F"/>
    <w:rsid w:val="00071F6A"/>
    <w:rsid w:val="0007200F"/>
    <w:rsid w:val="000756CE"/>
    <w:rsid w:val="00080CF6"/>
    <w:rsid w:val="00081465"/>
    <w:rsid w:val="00081AC9"/>
    <w:rsid w:val="00082C43"/>
    <w:rsid w:val="00086A0A"/>
    <w:rsid w:val="00086AB4"/>
    <w:rsid w:val="00090740"/>
    <w:rsid w:val="00095720"/>
    <w:rsid w:val="000A1B84"/>
    <w:rsid w:val="000A24E5"/>
    <w:rsid w:val="000A27DA"/>
    <w:rsid w:val="000A43D6"/>
    <w:rsid w:val="000A4A76"/>
    <w:rsid w:val="000A4C40"/>
    <w:rsid w:val="000A4E4E"/>
    <w:rsid w:val="000A5945"/>
    <w:rsid w:val="000A6646"/>
    <w:rsid w:val="000A6FCA"/>
    <w:rsid w:val="000B09A8"/>
    <w:rsid w:val="000B156E"/>
    <w:rsid w:val="000B3566"/>
    <w:rsid w:val="000B4BA6"/>
    <w:rsid w:val="000B6F4E"/>
    <w:rsid w:val="000C320A"/>
    <w:rsid w:val="000C3F40"/>
    <w:rsid w:val="000C41B1"/>
    <w:rsid w:val="000C45CD"/>
    <w:rsid w:val="000C7CF7"/>
    <w:rsid w:val="000D17DB"/>
    <w:rsid w:val="000D1D0C"/>
    <w:rsid w:val="000D361C"/>
    <w:rsid w:val="000D4661"/>
    <w:rsid w:val="000D6BB7"/>
    <w:rsid w:val="000D72FA"/>
    <w:rsid w:val="000D7E0A"/>
    <w:rsid w:val="000E098E"/>
    <w:rsid w:val="000E212D"/>
    <w:rsid w:val="000E2E59"/>
    <w:rsid w:val="000E49AF"/>
    <w:rsid w:val="000E6EB3"/>
    <w:rsid w:val="000E716D"/>
    <w:rsid w:val="000E7B55"/>
    <w:rsid w:val="000F07BC"/>
    <w:rsid w:val="000F1035"/>
    <w:rsid w:val="000F2AB9"/>
    <w:rsid w:val="000F397A"/>
    <w:rsid w:val="000F52F5"/>
    <w:rsid w:val="000F615C"/>
    <w:rsid w:val="000F704A"/>
    <w:rsid w:val="000F7A72"/>
    <w:rsid w:val="00100F54"/>
    <w:rsid w:val="00101C39"/>
    <w:rsid w:val="00104D70"/>
    <w:rsid w:val="00105590"/>
    <w:rsid w:val="001059BE"/>
    <w:rsid w:val="00106D34"/>
    <w:rsid w:val="001074C1"/>
    <w:rsid w:val="001074F0"/>
    <w:rsid w:val="0010760E"/>
    <w:rsid w:val="00107FE8"/>
    <w:rsid w:val="00112E10"/>
    <w:rsid w:val="001134C3"/>
    <w:rsid w:val="001157B1"/>
    <w:rsid w:val="001177F4"/>
    <w:rsid w:val="00117E3C"/>
    <w:rsid w:val="0012017C"/>
    <w:rsid w:val="00120ED2"/>
    <w:rsid w:val="00121DC1"/>
    <w:rsid w:val="0012362C"/>
    <w:rsid w:val="00125A40"/>
    <w:rsid w:val="00127AFD"/>
    <w:rsid w:val="00130664"/>
    <w:rsid w:val="001308CD"/>
    <w:rsid w:val="00134137"/>
    <w:rsid w:val="00134632"/>
    <w:rsid w:val="00136B0E"/>
    <w:rsid w:val="00137447"/>
    <w:rsid w:val="00140051"/>
    <w:rsid w:val="001400E3"/>
    <w:rsid w:val="00141C6F"/>
    <w:rsid w:val="00151467"/>
    <w:rsid w:val="0015337F"/>
    <w:rsid w:val="00155146"/>
    <w:rsid w:val="00155223"/>
    <w:rsid w:val="001609E2"/>
    <w:rsid w:val="00160FF6"/>
    <w:rsid w:val="001612B8"/>
    <w:rsid w:val="00162B62"/>
    <w:rsid w:val="00164780"/>
    <w:rsid w:val="00165F46"/>
    <w:rsid w:val="00166154"/>
    <w:rsid w:val="0016684E"/>
    <w:rsid w:val="00167134"/>
    <w:rsid w:val="00167A1C"/>
    <w:rsid w:val="00170016"/>
    <w:rsid w:val="00172593"/>
    <w:rsid w:val="001736A6"/>
    <w:rsid w:val="00173AEF"/>
    <w:rsid w:val="00176086"/>
    <w:rsid w:val="00177AB0"/>
    <w:rsid w:val="00183056"/>
    <w:rsid w:val="00183B1F"/>
    <w:rsid w:val="00183D50"/>
    <w:rsid w:val="001861BB"/>
    <w:rsid w:val="00187363"/>
    <w:rsid w:val="0018752C"/>
    <w:rsid w:val="0019093F"/>
    <w:rsid w:val="00192655"/>
    <w:rsid w:val="00192777"/>
    <w:rsid w:val="001932A4"/>
    <w:rsid w:val="00193CFF"/>
    <w:rsid w:val="00194EE5"/>
    <w:rsid w:val="00196605"/>
    <w:rsid w:val="001975BB"/>
    <w:rsid w:val="001A15DD"/>
    <w:rsid w:val="001A3063"/>
    <w:rsid w:val="001A537E"/>
    <w:rsid w:val="001A5B33"/>
    <w:rsid w:val="001A601A"/>
    <w:rsid w:val="001B1F06"/>
    <w:rsid w:val="001B26F8"/>
    <w:rsid w:val="001B38A2"/>
    <w:rsid w:val="001B3B4E"/>
    <w:rsid w:val="001C031E"/>
    <w:rsid w:val="001C1BDA"/>
    <w:rsid w:val="001C4D8B"/>
    <w:rsid w:val="001C5FCA"/>
    <w:rsid w:val="001D0A46"/>
    <w:rsid w:val="001D1BD7"/>
    <w:rsid w:val="001D328C"/>
    <w:rsid w:val="001D45C9"/>
    <w:rsid w:val="001D61D1"/>
    <w:rsid w:val="001D683B"/>
    <w:rsid w:val="001D7D49"/>
    <w:rsid w:val="001E053B"/>
    <w:rsid w:val="001E3B0B"/>
    <w:rsid w:val="001E470E"/>
    <w:rsid w:val="001E489D"/>
    <w:rsid w:val="001E684B"/>
    <w:rsid w:val="001F02C7"/>
    <w:rsid w:val="001F07F9"/>
    <w:rsid w:val="001F3290"/>
    <w:rsid w:val="001F52D2"/>
    <w:rsid w:val="001F756C"/>
    <w:rsid w:val="00200EA1"/>
    <w:rsid w:val="002038AD"/>
    <w:rsid w:val="0020591E"/>
    <w:rsid w:val="00206134"/>
    <w:rsid w:val="002113D7"/>
    <w:rsid w:val="002149D1"/>
    <w:rsid w:val="00215752"/>
    <w:rsid w:val="00217DBF"/>
    <w:rsid w:val="00220C5F"/>
    <w:rsid w:val="00221E68"/>
    <w:rsid w:val="00222546"/>
    <w:rsid w:val="00223915"/>
    <w:rsid w:val="00225080"/>
    <w:rsid w:val="0022676F"/>
    <w:rsid w:val="00226F47"/>
    <w:rsid w:val="00227B70"/>
    <w:rsid w:val="002303C0"/>
    <w:rsid w:val="00232D09"/>
    <w:rsid w:val="00233AA3"/>
    <w:rsid w:val="00235BAB"/>
    <w:rsid w:val="00236B96"/>
    <w:rsid w:val="002415A7"/>
    <w:rsid w:val="0024390F"/>
    <w:rsid w:val="00244518"/>
    <w:rsid w:val="00244D05"/>
    <w:rsid w:val="00245DC5"/>
    <w:rsid w:val="0025000B"/>
    <w:rsid w:val="00251AEA"/>
    <w:rsid w:val="002529A8"/>
    <w:rsid w:val="002564D8"/>
    <w:rsid w:val="00257421"/>
    <w:rsid w:val="002578F7"/>
    <w:rsid w:val="00257C73"/>
    <w:rsid w:val="00260320"/>
    <w:rsid w:val="00260E91"/>
    <w:rsid w:val="00261EEC"/>
    <w:rsid w:val="00265546"/>
    <w:rsid w:val="00265C25"/>
    <w:rsid w:val="0026607C"/>
    <w:rsid w:val="0026651C"/>
    <w:rsid w:val="002705A9"/>
    <w:rsid w:val="00271321"/>
    <w:rsid w:val="00271DF7"/>
    <w:rsid w:val="002745F9"/>
    <w:rsid w:val="00275037"/>
    <w:rsid w:val="00276EEA"/>
    <w:rsid w:val="00280B5E"/>
    <w:rsid w:val="002843E5"/>
    <w:rsid w:val="002876B2"/>
    <w:rsid w:val="0028775E"/>
    <w:rsid w:val="0029101E"/>
    <w:rsid w:val="00291B51"/>
    <w:rsid w:val="002939C4"/>
    <w:rsid w:val="00293A4A"/>
    <w:rsid w:val="00294E9C"/>
    <w:rsid w:val="002956E9"/>
    <w:rsid w:val="00297F5E"/>
    <w:rsid w:val="002A0481"/>
    <w:rsid w:val="002A3B7D"/>
    <w:rsid w:val="002A4440"/>
    <w:rsid w:val="002B0EA1"/>
    <w:rsid w:val="002B1F0B"/>
    <w:rsid w:val="002B4751"/>
    <w:rsid w:val="002C22D8"/>
    <w:rsid w:val="002C3716"/>
    <w:rsid w:val="002C5F50"/>
    <w:rsid w:val="002C73C5"/>
    <w:rsid w:val="002D27C3"/>
    <w:rsid w:val="002D51A5"/>
    <w:rsid w:val="002D5770"/>
    <w:rsid w:val="002D5B19"/>
    <w:rsid w:val="002D6BDB"/>
    <w:rsid w:val="002D72CD"/>
    <w:rsid w:val="002E1E7C"/>
    <w:rsid w:val="002E32FE"/>
    <w:rsid w:val="002E4B9F"/>
    <w:rsid w:val="002E5D82"/>
    <w:rsid w:val="002F0F6C"/>
    <w:rsid w:val="002F2314"/>
    <w:rsid w:val="002F273C"/>
    <w:rsid w:val="002F287C"/>
    <w:rsid w:val="002F3ED5"/>
    <w:rsid w:val="002F4573"/>
    <w:rsid w:val="002F4827"/>
    <w:rsid w:val="002F5B3D"/>
    <w:rsid w:val="002F651A"/>
    <w:rsid w:val="00302B4B"/>
    <w:rsid w:val="00302E2F"/>
    <w:rsid w:val="00302E7F"/>
    <w:rsid w:val="00302E80"/>
    <w:rsid w:val="00304911"/>
    <w:rsid w:val="00307487"/>
    <w:rsid w:val="00311ABF"/>
    <w:rsid w:val="0031355C"/>
    <w:rsid w:val="00325BB0"/>
    <w:rsid w:val="00332627"/>
    <w:rsid w:val="0033520C"/>
    <w:rsid w:val="00336026"/>
    <w:rsid w:val="00337CCF"/>
    <w:rsid w:val="00340CE9"/>
    <w:rsid w:val="0034620A"/>
    <w:rsid w:val="00351842"/>
    <w:rsid w:val="00354A64"/>
    <w:rsid w:val="00356B39"/>
    <w:rsid w:val="0035706D"/>
    <w:rsid w:val="00362406"/>
    <w:rsid w:val="00362608"/>
    <w:rsid w:val="00362648"/>
    <w:rsid w:val="003632F7"/>
    <w:rsid w:val="0036350D"/>
    <w:rsid w:val="00365A59"/>
    <w:rsid w:val="0036630D"/>
    <w:rsid w:val="003665EB"/>
    <w:rsid w:val="003710E7"/>
    <w:rsid w:val="003715D7"/>
    <w:rsid w:val="0037211B"/>
    <w:rsid w:val="00374925"/>
    <w:rsid w:val="00375420"/>
    <w:rsid w:val="00376B4B"/>
    <w:rsid w:val="00377FA2"/>
    <w:rsid w:val="003811A4"/>
    <w:rsid w:val="0038133F"/>
    <w:rsid w:val="00381A94"/>
    <w:rsid w:val="003840C2"/>
    <w:rsid w:val="003843B4"/>
    <w:rsid w:val="003858E1"/>
    <w:rsid w:val="003858EE"/>
    <w:rsid w:val="00386657"/>
    <w:rsid w:val="00386CFA"/>
    <w:rsid w:val="00387B80"/>
    <w:rsid w:val="0039098C"/>
    <w:rsid w:val="0039295F"/>
    <w:rsid w:val="00394015"/>
    <w:rsid w:val="003945B6"/>
    <w:rsid w:val="0039633F"/>
    <w:rsid w:val="00396341"/>
    <w:rsid w:val="003A002B"/>
    <w:rsid w:val="003A1EFB"/>
    <w:rsid w:val="003A4B0B"/>
    <w:rsid w:val="003A5D64"/>
    <w:rsid w:val="003A6447"/>
    <w:rsid w:val="003A6AA2"/>
    <w:rsid w:val="003A7EB9"/>
    <w:rsid w:val="003B23AA"/>
    <w:rsid w:val="003B40FE"/>
    <w:rsid w:val="003B4F23"/>
    <w:rsid w:val="003B6526"/>
    <w:rsid w:val="003B75D2"/>
    <w:rsid w:val="003B7666"/>
    <w:rsid w:val="003C0611"/>
    <w:rsid w:val="003C1A0C"/>
    <w:rsid w:val="003C1C78"/>
    <w:rsid w:val="003C1D31"/>
    <w:rsid w:val="003C2592"/>
    <w:rsid w:val="003C706F"/>
    <w:rsid w:val="003D0424"/>
    <w:rsid w:val="003D05F8"/>
    <w:rsid w:val="003D2D38"/>
    <w:rsid w:val="003D5A4A"/>
    <w:rsid w:val="003D751E"/>
    <w:rsid w:val="003E28AE"/>
    <w:rsid w:val="003E2909"/>
    <w:rsid w:val="003E2B6A"/>
    <w:rsid w:val="003F0005"/>
    <w:rsid w:val="003F0E83"/>
    <w:rsid w:val="003F2629"/>
    <w:rsid w:val="003F2E11"/>
    <w:rsid w:val="003F35B5"/>
    <w:rsid w:val="003F49D1"/>
    <w:rsid w:val="003F4FEC"/>
    <w:rsid w:val="004000AC"/>
    <w:rsid w:val="00400CA4"/>
    <w:rsid w:val="00401C52"/>
    <w:rsid w:val="0040430A"/>
    <w:rsid w:val="00405585"/>
    <w:rsid w:val="00407E50"/>
    <w:rsid w:val="00412B3B"/>
    <w:rsid w:val="00413811"/>
    <w:rsid w:val="0041455D"/>
    <w:rsid w:val="004165C7"/>
    <w:rsid w:val="004176A1"/>
    <w:rsid w:val="00417CDC"/>
    <w:rsid w:val="00420E59"/>
    <w:rsid w:val="00421C75"/>
    <w:rsid w:val="00421DF1"/>
    <w:rsid w:val="00422054"/>
    <w:rsid w:val="00422F95"/>
    <w:rsid w:val="00423CB2"/>
    <w:rsid w:val="00430512"/>
    <w:rsid w:val="0043061B"/>
    <w:rsid w:val="004311B5"/>
    <w:rsid w:val="00431B8D"/>
    <w:rsid w:val="004327F8"/>
    <w:rsid w:val="004338D2"/>
    <w:rsid w:val="00433F4C"/>
    <w:rsid w:val="00434679"/>
    <w:rsid w:val="00436FE1"/>
    <w:rsid w:val="0043754C"/>
    <w:rsid w:val="004401E9"/>
    <w:rsid w:val="0044056E"/>
    <w:rsid w:val="00440E9D"/>
    <w:rsid w:val="00440F59"/>
    <w:rsid w:val="00441F46"/>
    <w:rsid w:val="00443BF8"/>
    <w:rsid w:val="00446B8F"/>
    <w:rsid w:val="00447458"/>
    <w:rsid w:val="00447BDE"/>
    <w:rsid w:val="00447C4C"/>
    <w:rsid w:val="004505DD"/>
    <w:rsid w:val="00450D61"/>
    <w:rsid w:val="004531CA"/>
    <w:rsid w:val="004535C3"/>
    <w:rsid w:val="004548E7"/>
    <w:rsid w:val="00454ACF"/>
    <w:rsid w:val="00454B17"/>
    <w:rsid w:val="00456B8B"/>
    <w:rsid w:val="00456C45"/>
    <w:rsid w:val="00456EA3"/>
    <w:rsid w:val="004602AB"/>
    <w:rsid w:val="00460654"/>
    <w:rsid w:val="0046360A"/>
    <w:rsid w:val="0046364F"/>
    <w:rsid w:val="00463C05"/>
    <w:rsid w:val="004646A2"/>
    <w:rsid w:val="00464784"/>
    <w:rsid w:val="00464A9C"/>
    <w:rsid w:val="00465D7F"/>
    <w:rsid w:val="00465E65"/>
    <w:rsid w:val="00467C85"/>
    <w:rsid w:val="00474820"/>
    <w:rsid w:val="00476554"/>
    <w:rsid w:val="00476DBF"/>
    <w:rsid w:val="00477A6E"/>
    <w:rsid w:val="00480D8D"/>
    <w:rsid w:val="00480F6D"/>
    <w:rsid w:val="00481F0F"/>
    <w:rsid w:val="00482073"/>
    <w:rsid w:val="00482229"/>
    <w:rsid w:val="00483413"/>
    <w:rsid w:val="0048358B"/>
    <w:rsid w:val="0048371D"/>
    <w:rsid w:val="00486A0E"/>
    <w:rsid w:val="00490387"/>
    <w:rsid w:val="00491D6D"/>
    <w:rsid w:val="004933A4"/>
    <w:rsid w:val="00494B10"/>
    <w:rsid w:val="004971E1"/>
    <w:rsid w:val="004A2215"/>
    <w:rsid w:val="004A7E7C"/>
    <w:rsid w:val="004B3B36"/>
    <w:rsid w:val="004B5A3A"/>
    <w:rsid w:val="004B6F97"/>
    <w:rsid w:val="004C036D"/>
    <w:rsid w:val="004C0A73"/>
    <w:rsid w:val="004C1151"/>
    <w:rsid w:val="004C336E"/>
    <w:rsid w:val="004C5E60"/>
    <w:rsid w:val="004C67FB"/>
    <w:rsid w:val="004C6DF6"/>
    <w:rsid w:val="004C787C"/>
    <w:rsid w:val="004D02C3"/>
    <w:rsid w:val="004D096E"/>
    <w:rsid w:val="004D0F01"/>
    <w:rsid w:val="004D119C"/>
    <w:rsid w:val="004D7851"/>
    <w:rsid w:val="004E04A8"/>
    <w:rsid w:val="004E0F10"/>
    <w:rsid w:val="004E12E7"/>
    <w:rsid w:val="004E1F22"/>
    <w:rsid w:val="004E2E1F"/>
    <w:rsid w:val="004E3B32"/>
    <w:rsid w:val="004E4A75"/>
    <w:rsid w:val="004E55D3"/>
    <w:rsid w:val="004E6663"/>
    <w:rsid w:val="004E6C51"/>
    <w:rsid w:val="004E78D7"/>
    <w:rsid w:val="004F0258"/>
    <w:rsid w:val="004F19F8"/>
    <w:rsid w:val="004F3F12"/>
    <w:rsid w:val="004F4228"/>
    <w:rsid w:val="004F52D0"/>
    <w:rsid w:val="0050001C"/>
    <w:rsid w:val="005006F7"/>
    <w:rsid w:val="005012C8"/>
    <w:rsid w:val="00501BAA"/>
    <w:rsid w:val="00501BD2"/>
    <w:rsid w:val="00502EA9"/>
    <w:rsid w:val="0050350F"/>
    <w:rsid w:val="00504F40"/>
    <w:rsid w:val="00505EE8"/>
    <w:rsid w:val="0050631E"/>
    <w:rsid w:val="00506A25"/>
    <w:rsid w:val="00507755"/>
    <w:rsid w:val="00510F37"/>
    <w:rsid w:val="00512D28"/>
    <w:rsid w:val="00516E55"/>
    <w:rsid w:val="00526A81"/>
    <w:rsid w:val="005279A8"/>
    <w:rsid w:val="0053142F"/>
    <w:rsid w:val="00532914"/>
    <w:rsid w:val="00540BFC"/>
    <w:rsid w:val="005434CE"/>
    <w:rsid w:val="00543613"/>
    <w:rsid w:val="005463A7"/>
    <w:rsid w:val="00551EFE"/>
    <w:rsid w:val="0055370F"/>
    <w:rsid w:val="005547D0"/>
    <w:rsid w:val="00555556"/>
    <w:rsid w:val="00556278"/>
    <w:rsid w:val="00560201"/>
    <w:rsid w:val="00560802"/>
    <w:rsid w:val="00560D1D"/>
    <w:rsid w:val="005613A5"/>
    <w:rsid w:val="00563FA2"/>
    <w:rsid w:val="005664AD"/>
    <w:rsid w:val="00566D23"/>
    <w:rsid w:val="00567452"/>
    <w:rsid w:val="00567453"/>
    <w:rsid w:val="005700AC"/>
    <w:rsid w:val="0057487F"/>
    <w:rsid w:val="00576D09"/>
    <w:rsid w:val="00576FEE"/>
    <w:rsid w:val="00577311"/>
    <w:rsid w:val="00587A49"/>
    <w:rsid w:val="00596EF4"/>
    <w:rsid w:val="005A019F"/>
    <w:rsid w:val="005A0203"/>
    <w:rsid w:val="005A02E2"/>
    <w:rsid w:val="005A0321"/>
    <w:rsid w:val="005A180B"/>
    <w:rsid w:val="005A1EB6"/>
    <w:rsid w:val="005A3979"/>
    <w:rsid w:val="005A7FCD"/>
    <w:rsid w:val="005B0525"/>
    <w:rsid w:val="005B18F9"/>
    <w:rsid w:val="005B46F0"/>
    <w:rsid w:val="005B5251"/>
    <w:rsid w:val="005B6FC9"/>
    <w:rsid w:val="005C3AAF"/>
    <w:rsid w:val="005C592E"/>
    <w:rsid w:val="005D2C4B"/>
    <w:rsid w:val="005D3F6B"/>
    <w:rsid w:val="005D6480"/>
    <w:rsid w:val="005D7C56"/>
    <w:rsid w:val="005E0214"/>
    <w:rsid w:val="005E1079"/>
    <w:rsid w:val="005E12BB"/>
    <w:rsid w:val="005E2492"/>
    <w:rsid w:val="005E35AC"/>
    <w:rsid w:val="005E3A35"/>
    <w:rsid w:val="005E45CB"/>
    <w:rsid w:val="005F0212"/>
    <w:rsid w:val="005F366D"/>
    <w:rsid w:val="005F4BFF"/>
    <w:rsid w:val="005F504B"/>
    <w:rsid w:val="005F5CFE"/>
    <w:rsid w:val="005F7618"/>
    <w:rsid w:val="00601D15"/>
    <w:rsid w:val="00603CC0"/>
    <w:rsid w:val="006055F9"/>
    <w:rsid w:val="00606E39"/>
    <w:rsid w:val="00607BAB"/>
    <w:rsid w:val="00610077"/>
    <w:rsid w:val="0061015A"/>
    <w:rsid w:val="00610AA9"/>
    <w:rsid w:val="00613E29"/>
    <w:rsid w:val="00614D47"/>
    <w:rsid w:val="00615EE6"/>
    <w:rsid w:val="0061726A"/>
    <w:rsid w:val="006205FF"/>
    <w:rsid w:val="00620C45"/>
    <w:rsid w:val="00622B9F"/>
    <w:rsid w:val="00623184"/>
    <w:rsid w:val="006232CA"/>
    <w:rsid w:val="00625208"/>
    <w:rsid w:val="00627349"/>
    <w:rsid w:val="006300E9"/>
    <w:rsid w:val="00630612"/>
    <w:rsid w:val="00633458"/>
    <w:rsid w:val="006345A4"/>
    <w:rsid w:val="00636696"/>
    <w:rsid w:val="00637726"/>
    <w:rsid w:val="00643FB3"/>
    <w:rsid w:val="0064461F"/>
    <w:rsid w:val="00645BA8"/>
    <w:rsid w:val="00647188"/>
    <w:rsid w:val="00652B67"/>
    <w:rsid w:val="00655EE8"/>
    <w:rsid w:val="00656CC4"/>
    <w:rsid w:val="00657ACA"/>
    <w:rsid w:val="00660031"/>
    <w:rsid w:val="006614A9"/>
    <w:rsid w:val="00663EE0"/>
    <w:rsid w:val="006643A7"/>
    <w:rsid w:val="006657D2"/>
    <w:rsid w:val="00667EA3"/>
    <w:rsid w:val="0067294B"/>
    <w:rsid w:val="006739C6"/>
    <w:rsid w:val="0067652F"/>
    <w:rsid w:val="006768AA"/>
    <w:rsid w:val="00680508"/>
    <w:rsid w:val="00680A56"/>
    <w:rsid w:val="00681A1B"/>
    <w:rsid w:val="0068284A"/>
    <w:rsid w:val="00682946"/>
    <w:rsid w:val="00684A77"/>
    <w:rsid w:val="006952B7"/>
    <w:rsid w:val="00695885"/>
    <w:rsid w:val="00695D1B"/>
    <w:rsid w:val="006A27ED"/>
    <w:rsid w:val="006A605A"/>
    <w:rsid w:val="006A7D69"/>
    <w:rsid w:val="006B0425"/>
    <w:rsid w:val="006B2AE9"/>
    <w:rsid w:val="006B4C7E"/>
    <w:rsid w:val="006C1B3F"/>
    <w:rsid w:val="006C1BB4"/>
    <w:rsid w:val="006C5DC2"/>
    <w:rsid w:val="006C6858"/>
    <w:rsid w:val="006C7497"/>
    <w:rsid w:val="006C7961"/>
    <w:rsid w:val="006D137E"/>
    <w:rsid w:val="006D2378"/>
    <w:rsid w:val="006D28DF"/>
    <w:rsid w:val="006D37EC"/>
    <w:rsid w:val="006D46B7"/>
    <w:rsid w:val="006E1569"/>
    <w:rsid w:val="006E3B27"/>
    <w:rsid w:val="006E7574"/>
    <w:rsid w:val="006F0247"/>
    <w:rsid w:val="006F33C9"/>
    <w:rsid w:val="006F58DA"/>
    <w:rsid w:val="006F5C08"/>
    <w:rsid w:val="00701EA5"/>
    <w:rsid w:val="0070748C"/>
    <w:rsid w:val="007103B7"/>
    <w:rsid w:val="00712676"/>
    <w:rsid w:val="0071458C"/>
    <w:rsid w:val="00714FB1"/>
    <w:rsid w:val="007172C4"/>
    <w:rsid w:val="00720B05"/>
    <w:rsid w:val="00721406"/>
    <w:rsid w:val="00721BAF"/>
    <w:rsid w:val="00722558"/>
    <w:rsid w:val="00724D9B"/>
    <w:rsid w:val="007251D9"/>
    <w:rsid w:val="00725DE8"/>
    <w:rsid w:val="00726C92"/>
    <w:rsid w:val="007276E7"/>
    <w:rsid w:val="007308C9"/>
    <w:rsid w:val="00730B17"/>
    <w:rsid w:val="007325BE"/>
    <w:rsid w:val="00732E34"/>
    <w:rsid w:val="00732EEA"/>
    <w:rsid w:val="00734C2F"/>
    <w:rsid w:val="00735010"/>
    <w:rsid w:val="007353E3"/>
    <w:rsid w:val="0073625B"/>
    <w:rsid w:val="0074122A"/>
    <w:rsid w:val="00742453"/>
    <w:rsid w:val="00744D47"/>
    <w:rsid w:val="00746052"/>
    <w:rsid w:val="00746C14"/>
    <w:rsid w:val="00747DE7"/>
    <w:rsid w:val="00750170"/>
    <w:rsid w:val="0075120A"/>
    <w:rsid w:val="007513AE"/>
    <w:rsid w:val="007530F6"/>
    <w:rsid w:val="00753F12"/>
    <w:rsid w:val="00762896"/>
    <w:rsid w:val="0076474C"/>
    <w:rsid w:val="00770093"/>
    <w:rsid w:val="007704C3"/>
    <w:rsid w:val="00772D02"/>
    <w:rsid w:val="00772D69"/>
    <w:rsid w:val="007756F9"/>
    <w:rsid w:val="00775D2F"/>
    <w:rsid w:val="0078163E"/>
    <w:rsid w:val="007817CB"/>
    <w:rsid w:val="00782602"/>
    <w:rsid w:val="007827CB"/>
    <w:rsid w:val="0078286B"/>
    <w:rsid w:val="00783CDC"/>
    <w:rsid w:val="00784BE4"/>
    <w:rsid w:val="00785943"/>
    <w:rsid w:val="00785F3D"/>
    <w:rsid w:val="0078619B"/>
    <w:rsid w:val="00786474"/>
    <w:rsid w:val="00790306"/>
    <w:rsid w:val="00790E16"/>
    <w:rsid w:val="00790F8D"/>
    <w:rsid w:val="00792C7A"/>
    <w:rsid w:val="00795F08"/>
    <w:rsid w:val="00796895"/>
    <w:rsid w:val="00797030"/>
    <w:rsid w:val="00797055"/>
    <w:rsid w:val="007A16CF"/>
    <w:rsid w:val="007A316B"/>
    <w:rsid w:val="007A3D9F"/>
    <w:rsid w:val="007A4328"/>
    <w:rsid w:val="007A59F8"/>
    <w:rsid w:val="007B0EEA"/>
    <w:rsid w:val="007B0F0E"/>
    <w:rsid w:val="007B21AC"/>
    <w:rsid w:val="007B3A2D"/>
    <w:rsid w:val="007B3F15"/>
    <w:rsid w:val="007B75A3"/>
    <w:rsid w:val="007B778F"/>
    <w:rsid w:val="007C251D"/>
    <w:rsid w:val="007C39E4"/>
    <w:rsid w:val="007C430A"/>
    <w:rsid w:val="007C4CED"/>
    <w:rsid w:val="007C568B"/>
    <w:rsid w:val="007C7AE0"/>
    <w:rsid w:val="007D05B5"/>
    <w:rsid w:val="007D0948"/>
    <w:rsid w:val="007D2207"/>
    <w:rsid w:val="007D2444"/>
    <w:rsid w:val="007D2B5E"/>
    <w:rsid w:val="007D37E7"/>
    <w:rsid w:val="007D45F8"/>
    <w:rsid w:val="007D78CD"/>
    <w:rsid w:val="007E122C"/>
    <w:rsid w:val="007E2086"/>
    <w:rsid w:val="007E2665"/>
    <w:rsid w:val="007E4586"/>
    <w:rsid w:val="007E46EF"/>
    <w:rsid w:val="007E524F"/>
    <w:rsid w:val="007F04F5"/>
    <w:rsid w:val="007F3068"/>
    <w:rsid w:val="007F3F0F"/>
    <w:rsid w:val="007F48D9"/>
    <w:rsid w:val="007F53C0"/>
    <w:rsid w:val="007F7122"/>
    <w:rsid w:val="007F7380"/>
    <w:rsid w:val="007F78DD"/>
    <w:rsid w:val="007F7B77"/>
    <w:rsid w:val="00800281"/>
    <w:rsid w:val="0080067A"/>
    <w:rsid w:val="00802CD0"/>
    <w:rsid w:val="00804128"/>
    <w:rsid w:val="008047BD"/>
    <w:rsid w:val="00804E83"/>
    <w:rsid w:val="008054AC"/>
    <w:rsid w:val="008056DB"/>
    <w:rsid w:val="00805C43"/>
    <w:rsid w:val="008071B6"/>
    <w:rsid w:val="008115A9"/>
    <w:rsid w:val="00811933"/>
    <w:rsid w:val="008149BB"/>
    <w:rsid w:val="00814EFC"/>
    <w:rsid w:val="00815B6D"/>
    <w:rsid w:val="00817FEB"/>
    <w:rsid w:val="00820213"/>
    <w:rsid w:val="0082069A"/>
    <w:rsid w:val="00820D1A"/>
    <w:rsid w:val="00822438"/>
    <w:rsid w:val="008231C7"/>
    <w:rsid w:val="0082500A"/>
    <w:rsid w:val="008265D0"/>
    <w:rsid w:val="00827154"/>
    <w:rsid w:val="00827DF6"/>
    <w:rsid w:val="00827FEA"/>
    <w:rsid w:val="008328FC"/>
    <w:rsid w:val="00835DCF"/>
    <w:rsid w:val="00835F5B"/>
    <w:rsid w:val="00836327"/>
    <w:rsid w:val="00837665"/>
    <w:rsid w:val="008503AE"/>
    <w:rsid w:val="00853BC7"/>
    <w:rsid w:val="00854C01"/>
    <w:rsid w:val="00856BE9"/>
    <w:rsid w:val="008570CC"/>
    <w:rsid w:val="0086204D"/>
    <w:rsid w:val="00863C49"/>
    <w:rsid w:val="00872E5B"/>
    <w:rsid w:val="00873689"/>
    <w:rsid w:val="00873981"/>
    <w:rsid w:val="00873C3C"/>
    <w:rsid w:val="00875F83"/>
    <w:rsid w:val="008813AE"/>
    <w:rsid w:val="00881DD8"/>
    <w:rsid w:val="00882CA3"/>
    <w:rsid w:val="00883488"/>
    <w:rsid w:val="008839E6"/>
    <w:rsid w:val="00884B1C"/>
    <w:rsid w:val="00885D06"/>
    <w:rsid w:val="00885D97"/>
    <w:rsid w:val="008872E9"/>
    <w:rsid w:val="00887C77"/>
    <w:rsid w:val="00887D11"/>
    <w:rsid w:val="00891A3C"/>
    <w:rsid w:val="00892B18"/>
    <w:rsid w:val="00893218"/>
    <w:rsid w:val="00893F7A"/>
    <w:rsid w:val="008951DC"/>
    <w:rsid w:val="00895D29"/>
    <w:rsid w:val="008A00DB"/>
    <w:rsid w:val="008A02D4"/>
    <w:rsid w:val="008A078D"/>
    <w:rsid w:val="008A13D6"/>
    <w:rsid w:val="008A1720"/>
    <w:rsid w:val="008A22CD"/>
    <w:rsid w:val="008A54C8"/>
    <w:rsid w:val="008A73E4"/>
    <w:rsid w:val="008A7F26"/>
    <w:rsid w:val="008B20FD"/>
    <w:rsid w:val="008B2179"/>
    <w:rsid w:val="008B73CE"/>
    <w:rsid w:val="008C0C95"/>
    <w:rsid w:val="008C30A0"/>
    <w:rsid w:val="008C4FEB"/>
    <w:rsid w:val="008C7CBE"/>
    <w:rsid w:val="008D0F80"/>
    <w:rsid w:val="008D24A2"/>
    <w:rsid w:val="008D2B0D"/>
    <w:rsid w:val="008D4EAE"/>
    <w:rsid w:val="008E0253"/>
    <w:rsid w:val="008E1230"/>
    <w:rsid w:val="008E2528"/>
    <w:rsid w:val="008E25C9"/>
    <w:rsid w:val="008E326D"/>
    <w:rsid w:val="008E4833"/>
    <w:rsid w:val="008E4857"/>
    <w:rsid w:val="008E5381"/>
    <w:rsid w:val="008E66E3"/>
    <w:rsid w:val="008F0277"/>
    <w:rsid w:val="008F05B6"/>
    <w:rsid w:val="008F218E"/>
    <w:rsid w:val="008F2E75"/>
    <w:rsid w:val="008F30BF"/>
    <w:rsid w:val="008F409B"/>
    <w:rsid w:val="008F4306"/>
    <w:rsid w:val="008F5DC6"/>
    <w:rsid w:val="00902174"/>
    <w:rsid w:val="00902186"/>
    <w:rsid w:val="00903EFA"/>
    <w:rsid w:val="00904569"/>
    <w:rsid w:val="00910E63"/>
    <w:rsid w:val="00910E98"/>
    <w:rsid w:val="00911610"/>
    <w:rsid w:val="00913BCD"/>
    <w:rsid w:val="00913F1D"/>
    <w:rsid w:val="009170A8"/>
    <w:rsid w:val="009208FF"/>
    <w:rsid w:val="0092148A"/>
    <w:rsid w:val="0092309A"/>
    <w:rsid w:val="009243B1"/>
    <w:rsid w:val="009269CD"/>
    <w:rsid w:val="00932B22"/>
    <w:rsid w:val="00935A03"/>
    <w:rsid w:val="009364D0"/>
    <w:rsid w:val="00936FD5"/>
    <w:rsid w:val="00941029"/>
    <w:rsid w:val="009419F8"/>
    <w:rsid w:val="00941DDB"/>
    <w:rsid w:val="009436E8"/>
    <w:rsid w:val="00943E0E"/>
    <w:rsid w:val="00943E0F"/>
    <w:rsid w:val="009447E0"/>
    <w:rsid w:val="009462A0"/>
    <w:rsid w:val="00950A7E"/>
    <w:rsid w:val="00950B46"/>
    <w:rsid w:val="00950CCA"/>
    <w:rsid w:val="00951ADC"/>
    <w:rsid w:val="00955130"/>
    <w:rsid w:val="00956CC3"/>
    <w:rsid w:val="009600EE"/>
    <w:rsid w:val="00964DC1"/>
    <w:rsid w:val="00964EF5"/>
    <w:rsid w:val="00967E35"/>
    <w:rsid w:val="00971238"/>
    <w:rsid w:val="00972E6F"/>
    <w:rsid w:val="009731C9"/>
    <w:rsid w:val="00975187"/>
    <w:rsid w:val="00975A80"/>
    <w:rsid w:val="00975B29"/>
    <w:rsid w:val="009766CB"/>
    <w:rsid w:val="00977C5C"/>
    <w:rsid w:val="00983096"/>
    <w:rsid w:val="009832FC"/>
    <w:rsid w:val="00984887"/>
    <w:rsid w:val="00985415"/>
    <w:rsid w:val="009865CF"/>
    <w:rsid w:val="00986CAB"/>
    <w:rsid w:val="009902EE"/>
    <w:rsid w:val="00991E9E"/>
    <w:rsid w:val="00996F91"/>
    <w:rsid w:val="009A040B"/>
    <w:rsid w:val="009A084F"/>
    <w:rsid w:val="009A12B6"/>
    <w:rsid w:val="009A1970"/>
    <w:rsid w:val="009A39F6"/>
    <w:rsid w:val="009A3F19"/>
    <w:rsid w:val="009A4C72"/>
    <w:rsid w:val="009A5629"/>
    <w:rsid w:val="009A7AC9"/>
    <w:rsid w:val="009B0CBF"/>
    <w:rsid w:val="009B2A45"/>
    <w:rsid w:val="009B5514"/>
    <w:rsid w:val="009B62A9"/>
    <w:rsid w:val="009B6F74"/>
    <w:rsid w:val="009B7559"/>
    <w:rsid w:val="009C29A7"/>
    <w:rsid w:val="009D0D0D"/>
    <w:rsid w:val="009D31B3"/>
    <w:rsid w:val="009D382B"/>
    <w:rsid w:val="009E1D6B"/>
    <w:rsid w:val="009E495C"/>
    <w:rsid w:val="009E57D7"/>
    <w:rsid w:val="009E65A0"/>
    <w:rsid w:val="009E6789"/>
    <w:rsid w:val="009F17DF"/>
    <w:rsid w:val="009F3A14"/>
    <w:rsid w:val="009F4234"/>
    <w:rsid w:val="009F4260"/>
    <w:rsid w:val="009F58F5"/>
    <w:rsid w:val="009F5916"/>
    <w:rsid w:val="00A000ED"/>
    <w:rsid w:val="00A01405"/>
    <w:rsid w:val="00A037B2"/>
    <w:rsid w:val="00A046AE"/>
    <w:rsid w:val="00A06AFA"/>
    <w:rsid w:val="00A06EFC"/>
    <w:rsid w:val="00A06F8E"/>
    <w:rsid w:val="00A07DD5"/>
    <w:rsid w:val="00A10C27"/>
    <w:rsid w:val="00A12864"/>
    <w:rsid w:val="00A150B0"/>
    <w:rsid w:val="00A151D6"/>
    <w:rsid w:val="00A15824"/>
    <w:rsid w:val="00A16559"/>
    <w:rsid w:val="00A17877"/>
    <w:rsid w:val="00A236E0"/>
    <w:rsid w:val="00A2695C"/>
    <w:rsid w:val="00A314D0"/>
    <w:rsid w:val="00A315FE"/>
    <w:rsid w:val="00A32F2A"/>
    <w:rsid w:val="00A33C6C"/>
    <w:rsid w:val="00A36DEF"/>
    <w:rsid w:val="00A408D8"/>
    <w:rsid w:val="00A40A25"/>
    <w:rsid w:val="00A40CF5"/>
    <w:rsid w:val="00A43886"/>
    <w:rsid w:val="00A44D36"/>
    <w:rsid w:val="00A4520C"/>
    <w:rsid w:val="00A462BC"/>
    <w:rsid w:val="00A467DF"/>
    <w:rsid w:val="00A47726"/>
    <w:rsid w:val="00A51C1A"/>
    <w:rsid w:val="00A56623"/>
    <w:rsid w:val="00A57D0F"/>
    <w:rsid w:val="00A61E12"/>
    <w:rsid w:val="00A6567A"/>
    <w:rsid w:val="00A65DE3"/>
    <w:rsid w:val="00A70DDA"/>
    <w:rsid w:val="00A71D95"/>
    <w:rsid w:val="00A723F5"/>
    <w:rsid w:val="00A727B2"/>
    <w:rsid w:val="00A7319F"/>
    <w:rsid w:val="00A7411F"/>
    <w:rsid w:val="00A74BE2"/>
    <w:rsid w:val="00A759E3"/>
    <w:rsid w:val="00A75C29"/>
    <w:rsid w:val="00A76D3C"/>
    <w:rsid w:val="00A801AC"/>
    <w:rsid w:val="00A80DCE"/>
    <w:rsid w:val="00A8479A"/>
    <w:rsid w:val="00A84C8A"/>
    <w:rsid w:val="00A86FF9"/>
    <w:rsid w:val="00A91743"/>
    <w:rsid w:val="00A941BD"/>
    <w:rsid w:val="00A971FC"/>
    <w:rsid w:val="00AA0D1F"/>
    <w:rsid w:val="00AA1AF5"/>
    <w:rsid w:val="00AA1C3C"/>
    <w:rsid w:val="00AA3129"/>
    <w:rsid w:val="00AA45CD"/>
    <w:rsid w:val="00AA5FC7"/>
    <w:rsid w:val="00AB1A32"/>
    <w:rsid w:val="00AB2771"/>
    <w:rsid w:val="00AB310F"/>
    <w:rsid w:val="00AB445D"/>
    <w:rsid w:val="00AB7FEF"/>
    <w:rsid w:val="00AC2B89"/>
    <w:rsid w:val="00AC3396"/>
    <w:rsid w:val="00AC5436"/>
    <w:rsid w:val="00AC66DD"/>
    <w:rsid w:val="00AC7D43"/>
    <w:rsid w:val="00AD1691"/>
    <w:rsid w:val="00AD18BE"/>
    <w:rsid w:val="00AD1F8C"/>
    <w:rsid w:val="00AD3E1D"/>
    <w:rsid w:val="00AD4031"/>
    <w:rsid w:val="00AD52BE"/>
    <w:rsid w:val="00AD54F1"/>
    <w:rsid w:val="00AD7C34"/>
    <w:rsid w:val="00AE206C"/>
    <w:rsid w:val="00AE2BCD"/>
    <w:rsid w:val="00AE340D"/>
    <w:rsid w:val="00AE44C2"/>
    <w:rsid w:val="00AE44EE"/>
    <w:rsid w:val="00AE6876"/>
    <w:rsid w:val="00AE777B"/>
    <w:rsid w:val="00AE7EC2"/>
    <w:rsid w:val="00AF1C59"/>
    <w:rsid w:val="00AF46C0"/>
    <w:rsid w:val="00AF54E8"/>
    <w:rsid w:val="00AF6343"/>
    <w:rsid w:val="00AF6BA0"/>
    <w:rsid w:val="00AF6F02"/>
    <w:rsid w:val="00B007E2"/>
    <w:rsid w:val="00B01B0A"/>
    <w:rsid w:val="00B01FF4"/>
    <w:rsid w:val="00B02F07"/>
    <w:rsid w:val="00B050AF"/>
    <w:rsid w:val="00B051A0"/>
    <w:rsid w:val="00B05B03"/>
    <w:rsid w:val="00B0674F"/>
    <w:rsid w:val="00B10E18"/>
    <w:rsid w:val="00B12E56"/>
    <w:rsid w:val="00B13897"/>
    <w:rsid w:val="00B14504"/>
    <w:rsid w:val="00B14659"/>
    <w:rsid w:val="00B1544E"/>
    <w:rsid w:val="00B16812"/>
    <w:rsid w:val="00B16B3E"/>
    <w:rsid w:val="00B16D51"/>
    <w:rsid w:val="00B205E4"/>
    <w:rsid w:val="00B20ACC"/>
    <w:rsid w:val="00B2104A"/>
    <w:rsid w:val="00B2224C"/>
    <w:rsid w:val="00B239DD"/>
    <w:rsid w:val="00B313C1"/>
    <w:rsid w:val="00B325DA"/>
    <w:rsid w:val="00B32F7F"/>
    <w:rsid w:val="00B347F2"/>
    <w:rsid w:val="00B36AB2"/>
    <w:rsid w:val="00B37207"/>
    <w:rsid w:val="00B41D18"/>
    <w:rsid w:val="00B444BC"/>
    <w:rsid w:val="00B44630"/>
    <w:rsid w:val="00B45B41"/>
    <w:rsid w:val="00B46CF3"/>
    <w:rsid w:val="00B504D1"/>
    <w:rsid w:val="00B512EB"/>
    <w:rsid w:val="00B53593"/>
    <w:rsid w:val="00B56F5A"/>
    <w:rsid w:val="00B60999"/>
    <w:rsid w:val="00B62D2A"/>
    <w:rsid w:val="00B62D4F"/>
    <w:rsid w:val="00B63043"/>
    <w:rsid w:val="00B63091"/>
    <w:rsid w:val="00B64469"/>
    <w:rsid w:val="00B65ED6"/>
    <w:rsid w:val="00B66826"/>
    <w:rsid w:val="00B70198"/>
    <w:rsid w:val="00B70E4B"/>
    <w:rsid w:val="00B72ED3"/>
    <w:rsid w:val="00B842F0"/>
    <w:rsid w:val="00B86206"/>
    <w:rsid w:val="00B868C2"/>
    <w:rsid w:val="00B869E8"/>
    <w:rsid w:val="00B86AF6"/>
    <w:rsid w:val="00B86E06"/>
    <w:rsid w:val="00B87F5E"/>
    <w:rsid w:val="00B94B23"/>
    <w:rsid w:val="00B9524C"/>
    <w:rsid w:val="00B96092"/>
    <w:rsid w:val="00B97776"/>
    <w:rsid w:val="00BA0F33"/>
    <w:rsid w:val="00BA26FF"/>
    <w:rsid w:val="00BA414E"/>
    <w:rsid w:val="00BA676E"/>
    <w:rsid w:val="00BB07F7"/>
    <w:rsid w:val="00BB2949"/>
    <w:rsid w:val="00BB3916"/>
    <w:rsid w:val="00BB4A08"/>
    <w:rsid w:val="00BB5327"/>
    <w:rsid w:val="00BB64FA"/>
    <w:rsid w:val="00BB6834"/>
    <w:rsid w:val="00BB70E3"/>
    <w:rsid w:val="00BC2A49"/>
    <w:rsid w:val="00BC3DAE"/>
    <w:rsid w:val="00BC6482"/>
    <w:rsid w:val="00BC7ABA"/>
    <w:rsid w:val="00BC7BF0"/>
    <w:rsid w:val="00BD1B62"/>
    <w:rsid w:val="00BD20AE"/>
    <w:rsid w:val="00BD36DF"/>
    <w:rsid w:val="00BD3815"/>
    <w:rsid w:val="00BD3EB0"/>
    <w:rsid w:val="00BD480D"/>
    <w:rsid w:val="00BD4A38"/>
    <w:rsid w:val="00BD6F32"/>
    <w:rsid w:val="00BE05E4"/>
    <w:rsid w:val="00BE0918"/>
    <w:rsid w:val="00BE0EAC"/>
    <w:rsid w:val="00BE3000"/>
    <w:rsid w:val="00BE4A90"/>
    <w:rsid w:val="00BE4E74"/>
    <w:rsid w:val="00BE6A71"/>
    <w:rsid w:val="00BE7D7B"/>
    <w:rsid w:val="00BF01B9"/>
    <w:rsid w:val="00BF642A"/>
    <w:rsid w:val="00BF760B"/>
    <w:rsid w:val="00BF7CF6"/>
    <w:rsid w:val="00C01615"/>
    <w:rsid w:val="00C03D34"/>
    <w:rsid w:val="00C05DA2"/>
    <w:rsid w:val="00C11872"/>
    <w:rsid w:val="00C145DA"/>
    <w:rsid w:val="00C156EA"/>
    <w:rsid w:val="00C15D8A"/>
    <w:rsid w:val="00C171B0"/>
    <w:rsid w:val="00C17C88"/>
    <w:rsid w:val="00C2023C"/>
    <w:rsid w:val="00C21625"/>
    <w:rsid w:val="00C26DCF"/>
    <w:rsid w:val="00C348D2"/>
    <w:rsid w:val="00C40263"/>
    <w:rsid w:val="00C41A9B"/>
    <w:rsid w:val="00C41DD9"/>
    <w:rsid w:val="00C43AC8"/>
    <w:rsid w:val="00C451BC"/>
    <w:rsid w:val="00C471D9"/>
    <w:rsid w:val="00C51479"/>
    <w:rsid w:val="00C52E85"/>
    <w:rsid w:val="00C557A5"/>
    <w:rsid w:val="00C55E6C"/>
    <w:rsid w:val="00C60D73"/>
    <w:rsid w:val="00C61487"/>
    <w:rsid w:val="00C636B9"/>
    <w:rsid w:val="00C63769"/>
    <w:rsid w:val="00C64F61"/>
    <w:rsid w:val="00C700EB"/>
    <w:rsid w:val="00C70224"/>
    <w:rsid w:val="00C71E97"/>
    <w:rsid w:val="00C72127"/>
    <w:rsid w:val="00C769BC"/>
    <w:rsid w:val="00C769F4"/>
    <w:rsid w:val="00C7758E"/>
    <w:rsid w:val="00C81AB1"/>
    <w:rsid w:val="00C8475B"/>
    <w:rsid w:val="00C85FDB"/>
    <w:rsid w:val="00C86ACD"/>
    <w:rsid w:val="00C86E3A"/>
    <w:rsid w:val="00C87279"/>
    <w:rsid w:val="00C9323B"/>
    <w:rsid w:val="00C94558"/>
    <w:rsid w:val="00C9488B"/>
    <w:rsid w:val="00C9537C"/>
    <w:rsid w:val="00CA182C"/>
    <w:rsid w:val="00CA1D4C"/>
    <w:rsid w:val="00CB1026"/>
    <w:rsid w:val="00CB14DB"/>
    <w:rsid w:val="00CB19A0"/>
    <w:rsid w:val="00CB1BCF"/>
    <w:rsid w:val="00CB1D21"/>
    <w:rsid w:val="00CB20E3"/>
    <w:rsid w:val="00CB28A6"/>
    <w:rsid w:val="00CB44BA"/>
    <w:rsid w:val="00CB4681"/>
    <w:rsid w:val="00CB5392"/>
    <w:rsid w:val="00CB619E"/>
    <w:rsid w:val="00CB6F13"/>
    <w:rsid w:val="00CB6FCF"/>
    <w:rsid w:val="00CB7379"/>
    <w:rsid w:val="00CC1914"/>
    <w:rsid w:val="00CC1EF5"/>
    <w:rsid w:val="00CC23AC"/>
    <w:rsid w:val="00CC2C02"/>
    <w:rsid w:val="00CC36B4"/>
    <w:rsid w:val="00CC487C"/>
    <w:rsid w:val="00CC571F"/>
    <w:rsid w:val="00CC792B"/>
    <w:rsid w:val="00CD1E0C"/>
    <w:rsid w:val="00CD5932"/>
    <w:rsid w:val="00CD6AD3"/>
    <w:rsid w:val="00CE20EB"/>
    <w:rsid w:val="00CE223F"/>
    <w:rsid w:val="00CE27DE"/>
    <w:rsid w:val="00CE2C1F"/>
    <w:rsid w:val="00CE2DA3"/>
    <w:rsid w:val="00CE3933"/>
    <w:rsid w:val="00CE39DA"/>
    <w:rsid w:val="00CE48C6"/>
    <w:rsid w:val="00CE4A76"/>
    <w:rsid w:val="00CE58B7"/>
    <w:rsid w:val="00CE6563"/>
    <w:rsid w:val="00CE683F"/>
    <w:rsid w:val="00CF140C"/>
    <w:rsid w:val="00CF52C4"/>
    <w:rsid w:val="00CF5930"/>
    <w:rsid w:val="00CF711D"/>
    <w:rsid w:val="00CF7AE6"/>
    <w:rsid w:val="00D02A05"/>
    <w:rsid w:val="00D02B8C"/>
    <w:rsid w:val="00D02F14"/>
    <w:rsid w:val="00D03246"/>
    <w:rsid w:val="00D035F8"/>
    <w:rsid w:val="00D03696"/>
    <w:rsid w:val="00D03D2A"/>
    <w:rsid w:val="00D03E1B"/>
    <w:rsid w:val="00D03F03"/>
    <w:rsid w:val="00D046E3"/>
    <w:rsid w:val="00D04B55"/>
    <w:rsid w:val="00D0541A"/>
    <w:rsid w:val="00D06749"/>
    <w:rsid w:val="00D102F9"/>
    <w:rsid w:val="00D10557"/>
    <w:rsid w:val="00D1184D"/>
    <w:rsid w:val="00D121DE"/>
    <w:rsid w:val="00D17756"/>
    <w:rsid w:val="00D17774"/>
    <w:rsid w:val="00D20D8F"/>
    <w:rsid w:val="00D2129D"/>
    <w:rsid w:val="00D27B06"/>
    <w:rsid w:val="00D33A3A"/>
    <w:rsid w:val="00D34D42"/>
    <w:rsid w:val="00D35DC1"/>
    <w:rsid w:val="00D375F6"/>
    <w:rsid w:val="00D4245C"/>
    <w:rsid w:val="00D44C8F"/>
    <w:rsid w:val="00D45AAA"/>
    <w:rsid w:val="00D466DC"/>
    <w:rsid w:val="00D469BF"/>
    <w:rsid w:val="00D46CFD"/>
    <w:rsid w:val="00D5170A"/>
    <w:rsid w:val="00D51AAF"/>
    <w:rsid w:val="00D5460B"/>
    <w:rsid w:val="00D55F2E"/>
    <w:rsid w:val="00D571BB"/>
    <w:rsid w:val="00D6286E"/>
    <w:rsid w:val="00D6378C"/>
    <w:rsid w:val="00D65D43"/>
    <w:rsid w:val="00D665F6"/>
    <w:rsid w:val="00D710E9"/>
    <w:rsid w:val="00D71D33"/>
    <w:rsid w:val="00D7252E"/>
    <w:rsid w:val="00D726FB"/>
    <w:rsid w:val="00D72E2C"/>
    <w:rsid w:val="00D76DB6"/>
    <w:rsid w:val="00D77376"/>
    <w:rsid w:val="00D77FBE"/>
    <w:rsid w:val="00D84113"/>
    <w:rsid w:val="00D84478"/>
    <w:rsid w:val="00D9162A"/>
    <w:rsid w:val="00D95CEE"/>
    <w:rsid w:val="00D96825"/>
    <w:rsid w:val="00D968E6"/>
    <w:rsid w:val="00D9707A"/>
    <w:rsid w:val="00DA0497"/>
    <w:rsid w:val="00DA4C37"/>
    <w:rsid w:val="00DA7E29"/>
    <w:rsid w:val="00DB24EA"/>
    <w:rsid w:val="00DB439B"/>
    <w:rsid w:val="00DB490E"/>
    <w:rsid w:val="00DB4E7C"/>
    <w:rsid w:val="00DB5293"/>
    <w:rsid w:val="00DB697F"/>
    <w:rsid w:val="00DB69E6"/>
    <w:rsid w:val="00DC13F5"/>
    <w:rsid w:val="00DC1638"/>
    <w:rsid w:val="00DC3C0D"/>
    <w:rsid w:val="00DC7D94"/>
    <w:rsid w:val="00DD19CA"/>
    <w:rsid w:val="00DD272C"/>
    <w:rsid w:val="00DD3067"/>
    <w:rsid w:val="00DD6196"/>
    <w:rsid w:val="00DD78CA"/>
    <w:rsid w:val="00DE03D6"/>
    <w:rsid w:val="00DE1949"/>
    <w:rsid w:val="00DE34CD"/>
    <w:rsid w:val="00DE51FA"/>
    <w:rsid w:val="00DE6AF9"/>
    <w:rsid w:val="00DF25CF"/>
    <w:rsid w:val="00DF58DD"/>
    <w:rsid w:val="00DF6942"/>
    <w:rsid w:val="00DF77DE"/>
    <w:rsid w:val="00E00366"/>
    <w:rsid w:val="00E03A06"/>
    <w:rsid w:val="00E03CB5"/>
    <w:rsid w:val="00E044FC"/>
    <w:rsid w:val="00E12D02"/>
    <w:rsid w:val="00E15275"/>
    <w:rsid w:val="00E1572E"/>
    <w:rsid w:val="00E1630C"/>
    <w:rsid w:val="00E163E2"/>
    <w:rsid w:val="00E21F16"/>
    <w:rsid w:val="00E24FDE"/>
    <w:rsid w:val="00E25404"/>
    <w:rsid w:val="00E267CE"/>
    <w:rsid w:val="00E329C6"/>
    <w:rsid w:val="00E32E37"/>
    <w:rsid w:val="00E36AD0"/>
    <w:rsid w:val="00E36D1D"/>
    <w:rsid w:val="00E40533"/>
    <w:rsid w:val="00E42586"/>
    <w:rsid w:val="00E42888"/>
    <w:rsid w:val="00E42FA0"/>
    <w:rsid w:val="00E43CC5"/>
    <w:rsid w:val="00E443D6"/>
    <w:rsid w:val="00E44A6D"/>
    <w:rsid w:val="00E454A8"/>
    <w:rsid w:val="00E461C8"/>
    <w:rsid w:val="00E46274"/>
    <w:rsid w:val="00E5081D"/>
    <w:rsid w:val="00E50F5F"/>
    <w:rsid w:val="00E5268C"/>
    <w:rsid w:val="00E53758"/>
    <w:rsid w:val="00E54527"/>
    <w:rsid w:val="00E54773"/>
    <w:rsid w:val="00E55A53"/>
    <w:rsid w:val="00E55E69"/>
    <w:rsid w:val="00E5646D"/>
    <w:rsid w:val="00E5652B"/>
    <w:rsid w:val="00E61C97"/>
    <w:rsid w:val="00E61CE8"/>
    <w:rsid w:val="00E62CEF"/>
    <w:rsid w:val="00E630D2"/>
    <w:rsid w:val="00E6393C"/>
    <w:rsid w:val="00E63BF7"/>
    <w:rsid w:val="00E63F7D"/>
    <w:rsid w:val="00E64209"/>
    <w:rsid w:val="00E6431E"/>
    <w:rsid w:val="00E647A1"/>
    <w:rsid w:val="00E64C72"/>
    <w:rsid w:val="00E65045"/>
    <w:rsid w:val="00E65CBA"/>
    <w:rsid w:val="00E72C9F"/>
    <w:rsid w:val="00E73E7D"/>
    <w:rsid w:val="00E7441F"/>
    <w:rsid w:val="00E74B6E"/>
    <w:rsid w:val="00E76215"/>
    <w:rsid w:val="00E82095"/>
    <w:rsid w:val="00E82AE8"/>
    <w:rsid w:val="00E8346C"/>
    <w:rsid w:val="00E86086"/>
    <w:rsid w:val="00E863CC"/>
    <w:rsid w:val="00E869F6"/>
    <w:rsid w:val="00E90691"/>
    <w:rsid w:val="00E91D49"/>
    <w:rsid w:val="00E91E7F"/>
    <w:rsid w:val="00E96B36"/>
    <w:rsid w:val="00EA1DC2"/>
    <w:rsid w:val="00EA2335"/>
    <w:rsid w:val="00EA274B"/>
    <w:rsid w:val="00EA303A"/>
    <w:rsid w:val="00EA419E"/>
    <w:rsid w:val="00EA506D"/>
    <w:rsid w:val="00EA592E"/>
    <w:rsid w:val="00EA614B"/>
    <w:rsid w:val="00EB0D55"/>
    <w:rsid w:val="00EB0F9C"/>
    <w:rsid w:val="00EB2209"/>
    <w:rsid w:val="00EB2367"/>
    <w:rsid w:val="00EB2B3B"/>
    <w:rsid w:val="00EB5CB2"/>
    <w:rsid w:val="00EB7638"/>
    <w:rsid w:val="00EC0296"/>
    <w:rsid w:val="00EC0639"/>
    <w:rsid w:val="00EC177D"/>
    <w:rsid w:val="00EC193F"/>
    <w:rsid w:val="00EC270B"/>
    <w:rsid w:val="00EC3614"/>
    <w:rsid w:val="00EC6505"/>
    <w:rsid w:val="00EC780D"/>
    <w:rsid w:val="00EC7898"/>
    <w:rsid w:val="00ED0FD5"/>
    <w:rsid w:val="00ED2685"/>
    <w:rsid w:val="00ED288B"/>
    <w:rsid w:val="00ED38B5"/>
    <w:rsid w:val="00ED4BFF"/>
    <w:rsid w:val="00EE2DDF"/>
    <w:rsid w:val="00EE6054"/>
    <w:rsid w:val="00EE6ABE"/>
    <w:rsid w:val="00EE7AC7"/>
    <w:rsid w:val="00EF0DC9"/>
    <w:rsid w:val="00EF4003"/>
    <w:rsid w:val="00EF4121"/>
    <w:rsid w:val="00F01A00"/>
    <w:rsid w:val="00F07032"/>
    <w:rsid w:val="00F117A5"/>
    <w:rsid w:val="00F120C3"/>
    <w:rsid w:val="00F22D77"/>
    <w:rsid w:val="00F26056"/>
    <w:rsid w:val="00F30608"/>
    <w:rsid w:val="00F32367"/>
    <w:rsid w:val="00F3469E"/>
    <w:rsid w:val="00F36B2C"/>
    <w:rsid w:val="00F400B8"/>
    <w:rsid w:val="00F4179E"/>
    <w:rsid w:val="00F444E7"/>
    <w:rsid w:val="00F45641"/>
    <w:rsid w:val="00F45C28"/>
    <w:rsid w:val="00F4681D"/>
    <w:rsid w:val="00F5174E"/>
    <w:rsid w:val="00F51ACB"/>
    <w:rsid w:val="00F5203C"/>
    <w:rsid w:val="00F5312A"/>
    <w:rsid w:val="00F53AB9"/>
    <w:rsid w:val="00F55FE9"/>
    <w:rsid w:val="00F560AB"/>
    <w:rsid w:val="00F64AB3"/>
    <w:rsid w:val="00F66212"/>
    <w:rsid w:val="00F66307"/>
    <w:rsid w:val="00F66D1C"/>
    <w:rsid w:val="00F70D9D"/>
    <w:rsid w:val="00F72401"/>
    <w:rsid w:val="00F73116"/>
    <w:rsid w:val="00F735E8"/>
    <w:rsid w:val="00F77BC3"/>
    <w:rsid w:val="00F77F63"/>
    <w:rsid w:val="00F80842"/>
    <w:rsid w:val="00F8359A"/>
    <w:rsid w:val="00F85C0F"/>
    <w:rsid w:val="00F86AF7"/>
    <w:rsid w:val="00F92CC7"/>
    <w:rsid w:val="00F93010"/>
    <w:rsid w:val="00F967A9"/>
    <w:rsid w:val="00F97E3C"/>
    <w:rsid w:val="00FA1963"/>
    <w:rsid w:val="00FA2494"/>
    <w:rsid w:val="00FA2B1F"/>
    <w:rsid w:val="00FA3696"/>
    <w:rsid w:val="00FA38B3"/>
    <w:rsid w:val="00FA44F1"/>
    <w:rsid w:val="00FA47F5"/>
    <w:rsid w:val="00FA7BB1"/>
    <w:rsid w:val="00FB0384"/>
    <w:rsid w:val="00FB08B1"/>
    <w:rsid w:val="00FB0DEE"/>
    <w:rsid w:val="00FB15E3"/>
    <w:rsid w:val="00FB405A"/>
    <w:rsid w:val="00FB4896"/>
    <w:rsid w:val="00FB5ABE"/>
    <w:rsid w:val="00FB61A3"/>
    <w:rsid w:val="00FC157C"/>
    <w:rsid w:val="00FC1F5F"/>
    <w:rsid w:val="00FC2034"/>
    <w:rsid w:val="00FC3F93"/>
    <w:rsid w:val="00FC62EB"/>
    <w:rsid w:val="00FC6F8B"/>
    <w:rsid w:val="00FD1B67"/>
    <w:rsid w:val="00FD1FBE"/>
    <w:rsid w:val="00FD37FE"/>
    <w:rsid w:val="00FD4939"/>
    <w:rsid w:val="00FD5365"/>
    <w:rsid w:val="00FD5780"/>
    <w:rsid w:val="00FD58D4"/>
    <w:rsid w:val="00FD707D"/>
    <w:rsid w:val="00FE1885"/>
    <w:rsid w:val="00FE2284"/>
    <w:rsid w:val="00FE3189"/>
    <w:rsid w:val="00FE36A7"/>
    <w:rsid w:val="00FE3AD6"/>
    <w:rsid w:val="00FE743E"/>
    <w:rsid w:val="00FE7669"/>
    <w:rsid w:val="00FE7CC6"/>
    <w:rsid w:val="00FF0311"/>
    <w:rsid w:val="00FF0927"/>
    <w:rsid w:val="00FF54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C270C7"/>
  <w15:docId w15:val="{4348E9A5-514E-4E1C-9E2C-73EB7E7B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6E3"/>
    <w:pPr>
      <w:ind w:left="720"/>
      <w:contextualSpacing/>
    </w:pPr>
  </w:style>
  <w:style w:type="paragraph" w:styleId="BalloonText">
    <w:name w:val="Balloon Text"/>
    <w:basedOn w:val="Normal"/>
    <w:link w:val="BalloonTextChar"/>
    <w:uiPriority w:val="99"/>
    <w:semiHidden/>
    <w:unhideWhenUsed/>
    <w:rsid w:val="00A75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C29"/>
    <w:rPr>
      <w:rFonts w:ascii="Tahoma" w:hAnsi="Tahoma" w:cs="Tahoma"/>
      <w:sz w:val="16"/>
      <w:szCs w:val="16"/>
    </w:rPr>
  </w:style>
  <w:style w:type="character" w:styleId="Hyperlink">
    <w:name w:val="Hyperlink"/>
    <w:basedOn w:val="DefaultParagraphFont"/>
    <w:uiPriority w:val="99"/>
    <w:unhideWhenUsed/>
    <w:rsid w:val="00652B67"/>
    <w:rPr>
      <w:color w:val="0000FF" w:themeColor="hyperlink"/>
      <w:u w:val="single"/>
    </w:rPr>
  </w:style>
  <w:style w:type="table" w:styleId="TableGrid">
    <w:name w:val="Table Grid"/>
    <w:basedOn w:val="TableNormal"/>
    <w:uiPriority w:val="59"/>
    <w:rsid w:val="006805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06F8E"/>
    <w:rPr>
      <w:color w:val="808080"/>
    </w:rPr>
  </w:style>
  <w:style w:type="paragraph" w:styleId="Header">
    <w:name w:val="header"/>
    <w:basedOn w:val="Normal"/>
    <w:link w:val="HeaderChar"/>
    <w:uiPriority w:val="99"/>
    <w:unhideWhenUsed/>
    <w:rsid w:val="00130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664"/>
  </w:style>
  <w:style w:type="paragraph" w:styleId="Footer">
    <w:name w:val="footer"/>
    <w:basedOn w:val="Normal"/>
    <w:link w:val="FooterChar"/>
    <w:uiPriority w:val="99"/>
    <w:unhideWhenUsed/>
    <w:rsid w:val="00130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664"/>
  </w:style>
  <w:style w:type="character" w:styleId="UnresolvedMention">
    <w:name w:val="Unresolved Mention"/>
    <w:basedOn w:val="DefaultParagraphFont"/>
    <w:uiPriority w:val="99"/>
    <w:semiHidden/>
    <w:unhideWhenUsed/>
    <w:rsid w:val="00E267CE"/>
    <w:rPr>
      <w:color w:val="605E5C"/>
      <w:shd w:val="clear" w:color="auto" w:fill="E1DFDD"/>
    </w:rPr>
  </w:style>
  <w:style w:type="paragraph" w:styleId="Revision">
    <w:name w:val="Revision"/>
    <w:hidden/>
    <w:uiPriority w:val="99"/>
    <w:semiHidden/>
    <w:rsid w:val="007826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96270">
      <w:bodyDiv w:val="1"/>
      <w:marLeft w:val="0"/>
      <w:marRight w:val="0"/>
      <w:marTop w:val="0"/>
      <w:marBottom w:val="0"/>
      <w:divBdr>
        <w:top w:val="none" w:sz="0" w:space="0" w:color="auto"/>
        <w:left w:val="none" w:sz="0" w:space="0" w:color="auto"/>
        <w:bottom w:val="none" w:sz="0" w:space="0" w:color="auto"/>
        <w:right w:val="none" w:sz="0" w:space="0" w:color="auto"/>
      </w:divBdr>
    </w:div>
    <w:div w:id="15554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512978-020-00990-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e.worldbankgroup.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public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ho.int(pun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t.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295FC-A17D-498F-AB87-F52EACBE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30</Pages>
  <Words>9613</Words>
  <Characters>54796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13</cp:revision>
  <cp:lastPrinted>2021-08-05T11:21:00Z</cp:lastPrinted>
  <dcterms:created xsi:type="dcterms:W3CDTF">1980-01-03T11:07:00Z</dcterms:created>
  <dcterms:modified xsi:type="dcterms:W3CDTF">2025-07-08T12:07:00Z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098f769d-1c17-4c59-9142-4cf09464fc41</vt:lpwstr>
  </property>
</Properties>
</file>