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A84CE" w14:textId="41911AF8" w:rsidR="00167707" w:rsidRDefault="00784E9F" w:rsidP="00784E9F">
      <w:pPr>
        <w:spacing w:line="276" w:lineRule="auto"/>
        <w:jc w:val="center"/>
        <w:rPr>
          <w:rFonts w:ascii="Times New Roman" w:hAnsi="Times New Roman" w:cs="Times New Roman"/>
          <w:b/>
          <w:bCs/>
          <w:sz w:val="24"/>
          <w:szCs w:val="24"/>
        </w:rPr>
      </w:pPr>
      <w:r w:rsidRPr="00784E9F">
        <w:rPr>
          <w:rFonts w:ascii="Times New Roman" w:hAnsi="Times New Roman" w:cs="Times New Roman"/>
          <w:b/>
          <w:bCs/>
          <w:sz w:val="24"/>
          <w:szCs w:val="24"/>
        </w:rPr>
        <w:t>Fish Processing Waste and Its Impacts on Indian Aquatic Ecosystems: Challenges, Case Insights</w:t>
      </w:r>
      <w:r w:rsidR="0052787E">
        <w:rPr>
          <w:rFonts w:ascii="Times New Roman" w:hAnsi="Times New Roman" w:cs="Times New Roman"/>
          <w:b/>
          <w:bCs/>
          <w:sz w:val="24"/>
          <w:szCs w:val="24"/>
        </w:rPr>
        <w:t xml:space="preserve"> </w:t>
      </w:r>
      <w:r w:rsidRPr="00784E9F">
        <w:rPr>
          <w:rFonts w:ascii="Times New Roman" w:hAnsi="Times New Roman" w:cs="Times New Roman"/>
          <w:b/>
          <w:bCs/>
          <w:sz w:val="24"/>
          <w:szCs w:val="24"/>
        </w:rPr>
        <w:t>and Sustainable Management Strategies</w:t>
      </w:r>
    </w:p>
    <w:p w14:paraId="4779300F" w14:textId="3F909C9C" w:rsidR="00363D11" w:rsidRPr="006E4E6D" w:rsidRDefault="00F97DC4" w:rsidP="00824745">
      <w:pPr>
        <w:spacing w:line="276" w:lineRule="auto"/>
        <w:jc w:val="both"/>
        <w:rPr>
          <w:rFonts w:ascii="Times New Roman" w:hAnsi="Times New Roman" w:cs="Times New Roman"/>
          <w:sz w:val="24"/>
          <w:szCs w:val="24"/>
        </w:rPr>
      </w:pPr>
      <w:r w:rsidRPr="00F97DC4">
        <w:rPr>
          <w:rFonts w:ascii="Times New Roman" w:hAnsi="Times New Roman" w:cs="Times New Roman"/>
          <w:b/>
          <w:bCs/>
          <w:sz w:val="24"/>
          <w:szCs w:val="24"/>
        </w:rPr>
        <w:t>Abstract</w:t>
      </w:r>
      <w:r>
        <w:rPr>
          <w:rFonts w:ascii="Times New Roman" w:hAnsi="Times New Roman" w:cs="Times New Roman"/>
          <w:b/>
          <w:bCs/>
          <w:sz w:val="24"/>
          <w:szCs w:val="24"/>
        </w:rPr>
        <w:t>:</w:t>
      </w:r>
      <w:r w:rsidR="006E4E6D" w:rsidRPr="006E4E6D">
        <w:rPr>
          <w:rFonts w:ascii="Segoe UI" w:hAnsi="Segoe UI" w:cs="Segoe UI"/>
        </w:rPr>
        <w:t xml:space="preserve"> </w:t>
      </w:r>
      <w:r w:rsidR="00D2252B" w:rsidRPr="00D2252B">
        <w:rPr>
          <w:rFonts w:ascii="Times New Roman" w:hAnsi="Times New Roman" w:cs="Times New Roman"/>
          <w:sz w:val="24"/>
          <w:szCs w:val="24"/>
        </w:rPr>
        <w:t>India’s rapid growth as a leading fish producer and exporter has made its fisheries sector vital for economic development and rural livelihoods. However, the sector generates over 3 million metric tonnes of fish processing waste annually, much of which is discharged untreated into aquatic ecosystems. This review synthesizes evidence from key coastal hubs, identifying major regulatory and management gaps that allow persistent pollution and pose risks to both public health and aquatic biodiversity. Case studies from regions such as Veraval and Cochin reveal that inadequate waste treatment infrastructure and weak enforcement exacerbate these impacts, particularly in small- and medium-scale processing units. The review highlights the urgent need for integrated policy frameworks and technological innovation to improve waste management. Sustainable solutions</w:t>
      </w:r>
      <w:r w:rsidR="00D2252B">
        <w:rPr>
          <w:rFonts w:ascii="Times New Roman" w:hAnsi="Times New Roman" w:cs="Times New Roman"/>
          <w:sz w:val="24"/>
          <w:szCs w:val="24"/>
        </w:rPr>
        <w:t xml:space="preserve"> </w:t>
      </w:r>
      <w:r w:rsidR="00D2252B" w:rsidRPr="00D2252B">
        <w:rPr>
          <w:rFonts w:ascii="Times New Roman" w:hAnsi="Times New Roman" w:cs="Times New Roman"/>
          <w:sz w:val="24"/>
          <w:szCs w:val="24"/>
        </w:rPr>
        <w:t>including waste valorisation, advanced treatment technologies, and community engagement</w:t>
      </w:r>
      <w:r w:rsidR="00D2252B">
        <w:rPr>
          <w:rFonts w:ascii="Times New Roman" w:hAnsi="Times New Roman" w:cs="Times New Roman"/>
          <w:sz w:val="24"/>
          <w:szCs w:val="24"/>
        </w:rPr>
        <w:t xml:space="preserve"> </w:t>
      </w:r>
      <w:r w:rsidR="00D2252B" w:rsidRPr="00D2252B">
        <w:rPr>
          <w:rFonts w:ascii="Times New Roman" w:hAnsi="Times New Roman" w:cs="Times New Roman"/>
          <w:sz w:val="24"/>
          <w:szCs w:val="24"/>
        </w:rPr>
        <w:t>are discussed as pathways to transform fish processing waste from an environmental burden into a resource, supporting a circular economy and the long-term sustainability of India’s blue economy</w:t>
      </w:r>
    </w:p>
    <w:p w14:paraId="70FB8861" w14:textId="6FF4393A" w:rsidR="00AB269A" w:rsidRPr="00823831" w:rsidRDefault="00F97DC4" w:rsidP="00824745">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Keywords: </w:t>
      </w:r>
      <w:r w:rsidR="0081281A" w:rsidRPr="0081281A">
        <w:rPr>
          <w:rFonts w:ascii="Times New Roman" w:hAnsi="Times New Roman" w:cs="Times New Roman"/>
          <w:sz w:val="24"/>
          <w:szCs w:val="24"/>
        </w:rPr>
        <w:t>Fish processing waste</w:t>
      </w:r>
      <w:r w:rsidR="0081281A">
        <w:rPr>
          <w:rFonts w:ascii="Times New Roman" w:hAnsi="Times New Roman" w:cs="Times New Roman"/>
          <w:sz w:val="24"/>
          <w:szCs w:val="24"/>
        </w:rPr>
        <w:t xml:space="preserve">, </w:t>
      </w:r>
      <w:r w:rsidR="0081281A" w:rsidRPr="0081281A">
        <w:rPr>
          <w:rFonts w:ascii="Times New Roman" w:hAnsi="Times New Roman" w:cs="Times New Roman"/>
          <w:sz w:val="24"/>
          <w:szCs w:val="24"/>
        </w:rPr>
        <w:t>Aquatic pollution</w:t>
      </w:r>
      <w:r w:rsidR="0081281A">
        <w:rPr>
          <w:rFonts w:ascii="Times New Roman" w:hAnsi="Times New Roman" w:cs="Times New Roman"/>
          <w:sz w:val="24"/>
          <w:szCs w:val="24"/>
        </w:rPr>
        <w:t xml:space="preserve">, </w:t>
      </w:r>
      <w:r w:rsidR="008D1697" w:rsidRPr="0081281A">
        <w:rPr>
          <w:rFonts w:ascii="Times New Roman" w:hAnsi="Times New Roman" w:cs="Times New Roman"/>
          <w:sz w:val="24"/>
          <w:szCs w:val="24"/>
        </w:rPr>
        <w:t>public</w:t>
      </w:r>
      <w:r w:rsidR="0081281A" w:rsidRPr="0081281A">
        <w:rPr>
          <w:rFonts w:ascii="Times New Roman" w:hAnsi="Times New Roman" w:cs="Times New Roman"/>
          <w:sz w:val="24"/>
          <w:szCs w:val="24"/>
        </w:rPr>
        <w:t xml:space="preserve"> health</w:t>
      </w:r>
      <w:r w:rsidR="0081281A">
        <w:rPr>
          <w:rFonts w:ascii="Times New Roman" w:hAnsi="Times New Roman" w:cs="Times New Roman"/>
          <w:sz w:val="24"/>
          <w:szCs w:val="24"/>
        </w:rPr>
        <w:t xml:space="preserve">, </w:t>
      </w:r>
      <w:r w:rsidR="0081281A" w:rsidRPr="0081281A">
        <w:rPr>
          <w:rFonts w:ascii="Times New Roman" w:hAnsi="Times New Roman" w:cs="Times New Roman"/>
          <w:sz w:val="24"/>
          <w:szCs w:val="24"/>
        </w:rPr>
        <w:t xml:space="preserve">Waste </w:t>
      </w:r>
      <w:r w:rsidR="008D1697" w:rsidRPr="0081281A">
        <w:rPr>
          <w:rFonts w:ascii="Times New Roman" w:hAnsi="Times New Roman" w:cs="Times New Roman"/>
          <w:sz w:val="24"/>
          <w:szCs w:val="24"/>
        </w:rPr>
        <w:t>valorisation</w:t>
      </w:r>
      <w:r w:rsidR="0081281A">
        <w:rPr>
          <w:rFonts w:ascii="Times New Roman" w:hAnsi="Times New Roman" w:cs="Times New Roman"/>
          <w:sz w:val="24"/>
          <w:szCs w:val="24"/>
        </w:rPr>
        <w:t xml:space="preserve">, </w:t>
      </w:r>
      <w:r w:rsidR="0081281A" w:rsidRPr="0081281A">
        <w:rPr>
          <w:rFonts w:ascii="Times New Roman" w:hAnsi="Times New Roman" w:cs="Times New Roman"/>
          <w:sz w:val="24"/>
          <w:szCs w:val="24"/>
        </w:rPr>
        <w:t>Coastal ecosystems</w:t>
      </w:r>
      <w:r w:rsidR="0081281A">
        <w:rPr>
          <w:rFonts w:ascii="Times New Roman" w:hAnsi="Times New Roman" w:cs="Times New Roman"/>
          <w:sz w:val="24"/>
          <w:szCs w:val="24"/>
        </w:rPr>
        <w:t xml:space="preserve">, </w:t>
      </w:r>
      <w:r w:rsidR="0081281A" w:rsidRPr="0081281A">
        <w:rPr>
          <w:rFonts w:ascii="Times New Roman" w:hAnsi="Times New Roman" w:cs="Times New Roman"/>
          <w:sz w:val="24"/>
          <w:szCs w:val="24"/>
        </w:rPr>
        <w:t>Effluent treatment</w:t>
      </w:r>
      <w:r w:rsidR="0081281A">
        <w:rPr>
          <w:rFonts w:ascii="Times New Roman" w:hAnsi="Times New Roman" w:cs="Times New Roman"/>
          <w:sz w:val="24"/>
          <w:szCs w:val="24"/>
        </w:rPr>
        <w:t xml:space="preserve">, </w:t>
      </w:r>
      <w:r w:rsidR="0081281A" w:rsidRPr="0081281A">
        <w:rPr>
          <w:rFonts w:ascii="Times New Roman" w:hAnsi="Times New Roman" w:cs="Times New Roman"/>
          <w:sz w:val="24"/>
          <w:szCs w:val="24"/>
        </w:rPr>
        <w:t>Marine pollution</w:t>
      </w:r>
      <w:r w:rsidR="0081281A">
        <w:rPr>
          <w:rFonts w:ascii="Times New Roman" w:hAnsi="Times New Roman" w:cs="Times New Roman"/>
          <w:sz w:val="24"/>
          <w:szCs w:val="24"/>
        </w:rPr>
        <w:t xml:space="preserve">, </w:t>
      </w:r>
      <w:r w:rsidR="0081281A" w:rsidRPr="0081281A">
        <w:rPr>
          <w:rFonts w:ascii="Times New Roman" w:hAnsi="Times New Roman" w:cs="Times New Roman"/>
          <w:sz w:val="24"/>
          <w:szCs w:val="24"/>
        </w:rPr>
        <w:t>Policy interventions</w:t>
      </w:r>
      <w:r w:rsidR="0081281A">
        <w:rPr>
          <w:rFonts w:ascii="Times New Roman" w:hAnsi="Times New Roman" w:cs="Times New Roman"/>
          <w:sz w:val="24"/>
          <w:szCs w:val="24"/>
        </w:rPr>
        <w:t>.</w:t>
      </w:r>
    </w:p>
    <w:p w14:paraId="0FD9141F" w14:textId="78C4F16B" w:rsidR="00E104F8" w:rsidRPr="00E104F8" w:rsidRDefault="00E104F8" w:rsidP="00824745">
      <w:pPr>
        <w:spacing w:line="276" w:lineRule="auto"/>
        <w:jc w:val="both"/>
        <w:rPr>
          <w:rFonts w:ascii="Times New Roman" w:hAnsi="Times New Roman" w:cs="Times New Roman"/>
          <w:b/>
          <w:bCs/>
          <w:sz w:val="24"/>
          <w:szCs w:val="24"/>
        </w:rPr>
      </w:pPr>
      <w:r w:rsidRPr="00E104F8">
        <w:rPr>
          <w:rFonts w:ascii="Times New Roman" w:hAnsi="Times New Roman" w:cs="Times New Roman"/>
          <w:b/>
          <w:bCs/>
          <w:sz w:val="24"/>
          <w:szCs w:val="24"/>
        </w:rPr>
        <w:t>1. Introduction</w:t>
      </w:r>
    </w:p>
    <w:p w14:paraId="15E59912" w14:textId="52BF54A0"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E104F8" w:rsidRPr="00E104F8">
        <w:rPr>
          <w:rFonts w:ascii="Times New Roman" w:hAnsi="Times New Roman" w:cs="Times New Roman"/>
          <w:b/>
          <w:bCs/>
          <w:sz w:val="24"/>
          <w:szCs w:val="24"/>
        </w:rPr>
        <w:t>India’s Role in the Global Fishery Economy</w:t>
      </w:r>
    </w:p>
    <w:p w14:paraId="252C40B9" w14:textId="750A7370" w:rsidR="0024775F" w:rsidRDefault="0024775F" w:rsidP="00F94232">
      <w:pPr>
        <w:spacing w:line="276" w:lineRule="auto"/>
        <w:ind w:firstLine="720"/>
        <w:jc w:val="both"/>
        <w:rPr>
          <w:rFonts w:ascii="Times New Roman" w:hAnsi="Times New Roman" w:cs="Times New Roman"/>
          <w:sz w:val="24"/>
          <w:szCs w:val="24"/>
        </w:rPr>
      </w:pPr>
      <w:r w:rsidRPr="0024775F">
        <w:rPr>
          <w:rFonts w:ascii="Times New Roman" w:hAnsi="Times New Roman" w:cs="Times New Roman"/>
          <w:sz w:val="24"/>
          <w:szCs w:val="24"/>
        </w:rPr>
        <w:t xml:space="preserve">India holds a prominent position in the global fisheries landscape, ranking as the world’s second-largest producer and exporter of fish. According to the Food and Agriculture Organization (FAO, 2024), India’s total fish production reached approximately 17.5 million metric tonnes in 2022, reflecting a compound annual growth rate (CAGR) of about 7% over the past decade. Aquaculture alone has expanded rapidly, with production increasing from 4.6 million tonnes in 2012 to over 9.6 million tonnes in 2022, positioning India just behind China in global aquaculture output (FAO, 2024). Marine capture fisheries have also shown steady growth, contributing nearly 4.2 million tonnes in 2022. This expansion has propelled seafood exports to exceed 1.4 million metric tonnes annually, generating significant foreign exchange and supporting the livelihoods of over 16 million people across coastal and inland regions (MPEDA, 2022; Mengo </w:t>
      </w:r>
      <w:r w:rsidR="00DC38CC" w:rsidRPr="00DC38CC">
        <w:rPr>
          <w:rFonts w:ascii="Times New Roman" w:hAnsi="Times New Roman" w:cs="Times New Roman"/>
          <w:i/>
          <w:iCs/>
          <w:sz w:val="24"/>
          <w:szCs w:val="24"/>
        </w:rPr>
        <w:t>et al.</w:t>
      </w:r>
      <w:r w:rsidRPr="0024775F">
        <w:rPr>
          <w:rFonts w:ascii="Times New Roman" w:hAnsi="Times New Roman" w:cs="Times New Roman"/>
          <w:sz w:val="24"/>
          <w:szCs w:val="24"/>
        </w:rPr>
        <w:t xml:space="preserve">, 2025). </w:t>
      </w:r>
    </w:p>
    <w:p w14:paraId="125CE1A1" w14:textId="4141B0C2"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00E104F8" w:rsidRPr="00E104F8">
        <w:rPr>
          <w:rFonts w:ascii="Times New Roman" w:hAnsi="Times New Roman" w:cs="Times New Roman"/>
          <w:b/>
          <w:bCs/>
          <w:sz w:val="24"/>
          <w:szCs w:val="24"/>
        </w:rPr>
        <w:t>The Hidden Environmental Cost: Fish Waste Pollution</w:t>
      </w:r>
    </w:p>
    <w:p w14:paraId="4C3016EB" w14:textId="2F59161F" w:rsidR="00E104F8" w:rsidRPr="00E104F8"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t xml:space="preserve">However, the growth of this industry has come at a significant environmental cost. Fish processing generates a considerable volume of waste, including organic matter such as scales, bones, viscera, fins, and blood, as well as liquid effluents containing oils and suspended solids. </w:t>
      </w:r>
      <w:r w:rsidR="001E3D5D" w:rsidRPr="001E3D5D">
        <w:rPr>
          <w:rFonts w:ascii="Times New Roman" w:hAnsi="Times New Roman" w:cs="Times New Roman"/>
          <w:sz w:val="24"/>
          <w:szCs w:val="24"/>
        </w:rPr>
        <w:t>In India alone, over 3 million metric tonnes of waste—including both solid and liquid by-products</w:t>
      </w:r>
      <w:r w:rsidR="001E3D5D">
        <w:rPr>
          <w:rFonts w:ascii="Times New Roman" w:hAnsi="Times New Roman" w:cs="Times New Roman"/>
          <w:sz w:val="24"/>
          <w:szCs w:val="24"/>
        </w:rPr>
        <w:t xml:space="preserve"> </w:t>
      </w:r>
      <w:r w:rsidR="001E3D5D" w:rsidRPr="001E3D5D">
        <w:rPr>
          <w:rFonts w:ascii="Times New Roman" w:hAnsi="Times New Roman" w:cs="Times New Roman"/>
          <w:sz w:val="24"/>
          <w:szCs w:val="24"/>
        </w:rPr>
        <w:t>are produced annually from fish processing operations, with approximately 300,000 tonnes of this being visceral waste (</w:t>
      </w:r>
      <w:r w:rsidR="000B0426" w:rsidRPr="000B0426">
        <w:rPr>
          <w:rFonts w:ascii="Times New Roman" w:hAnsi="Times New Roman" w:cs="Times New Roman"/>
          <w:i/>
          <w:iCs/>
          <w:sz w:val="24"/>
          <w:szCs w:val="24"/>
        </w:rPr>
        <w:t>Kumaran et al., 2013</w:t>
      </w:r>
      <w:r w:rsidR="001E3D5D" w:rsidRPr="001E3D5D">
        <w:rPr>
          <w:rFonts w:ascii="Times New Roman" w:hAnsi="Times New Roman" w:cs="Times New Roman"/>
          <w:sz w:val="24"/>
          <w:szCs w:val="24"/>
        </w:rPr>
        <w:t xml:space="preserve">; Mohanty </w:t>
      </w:r>
      <w:r w:rsidR="00DC38CC" w:rsidRPr="00DC38CC">
        <w:rPr>
          <w:rFonts w:ascii="Times New Roman" w:hAnsi="Times New Roman" w:cs="Times New Roman"/>
          <w:i/>
          <w:iCs/>
          <w:sz w:val="24"/>
          <w:szCs w:val="24"/>
        </w:rPr>
        <w:t>et al.</w:t>
      </w:r>
      <w:r w:rsidR="001E3D5D" w:rsidRPr="001E3D5D">
        <w:rPr>
          <w:rFonts w:ascii="Times New Roman" w:hAnsi="Times New Roman" w:cs="Times New Roman"/>
          <w:sz w:val="24"/>
          <w:szCs w:val="24"/>
        </w:rPr>
        <w:t>, 2018).</w:t>
      </w:r>
      <w:r w:rsidR="001E3D5D">
        <w:rPr>
          <w:rFonts w:ascii="Times New Roman" w:hAnsi="Times New Roman" w:cs="Times New Roman"/>
          <w:sz w:val="24"/>
          <w:szCs w:val="24"/>
        </w:rPr>
        <w:t xml:space="preserve"> </w:t>
      </w:r>
      <w:r w:rsidRPr="00E104F8">
        <w:rPr>
          <w:rFonts w:ascii="Times New Roman" w:hAnsi="Times New Roman" w:cs="Times New Roman"/>
          <w:sz w:val="24"/>
          <w:szCs w:val="24"/>
        </w:rPr>
        <w:t xml:space="preserve">These waste streams are often discharged untreated into nearby rivers, estuaries, and coastal ecosystems, leading to severe ecological damage and public health concerns </w:t>
      </w:r>
      <w:r w:rsidRPr="00A03E28">
        <w:rPr>
          <w:rFonts w:ascii="Times New Roman" w:hAnsi="Times New Roman" w:cs="Times New Roman"/>
          <w:sz w:val="24"/>
          <w:szCs w:val="24"/>
        </w:rPr>
        <w:t xml:space="preserve">(Mohanty </w:t>
      </w:r>
      <w:r w:rsidR="00DC38CC" w:rsidRPr="00DC38CC">
        <w:rPr>
          <w:rFonts w:ascii="Times New Roman" w:hAnsi="Times New Roman" w:cs="Times New Roman"/>
          <w:i/>
          <w:iCs/>
          <w:sz w:val="24"/>
          <w:szCs w:val="24"/>
        </w:rPr>
        <w:t>et al.</w:t>
      </w:r>
      <w:r w:rsidR="005D1423" w:rsidRPr="005D1423">
        <w:rPr>
          <w:rFonts w:ascii="Times New Roman" w:hAnsi="Times New Roman" w:cs="Times New Roman"/>
          <w:i/>
          <w:iCs/>
          <w:sz w:val="24"/>
          <w:szCs w:val="24"/>
        </w:rPr>
        <w:t>,</w:t>
      </w:r>
      <w:r w:rsidRPr="00A03E28">
        <w:rPr>
          <w:rFonts w:ascii="Times New Roman" w:hAnsi="Times New Roman" w:cs="Times New Roman"/>
          <w:sz w:val="24"/>
          <w:szCs w:val="24"/>
        </w:rPr>
        <w:t xml:space="preserve"> 2018)</w:t>
      </w:r>
      <w:r w:rsidRPr="00E104F8">
        <w:rPr>
          <w:rFonts w:ascii="Times New Roman" w:hAnsi="Times New Roman" w:cs="Times New Roman"/>
          <w:sz w:val="24"/>
          <w:szCs w:val="24"/>
        </w:rPr>
        <w:t>.</w:t>
      </w:r>
      <w:r w:rsidR="00A66804">
        <w:rPr>
          <w:rFonts w:ascii="Times New Roman" w:hAnsi="Times New Roman" w:cs="Times New Roman"/>
          <w:sz w:val="24"/>
          <w:szCs w:val="24"/>
        </w:rPr>
        <w:t xml:space="preserve"> </w:t>
      </w:r>
      <w:r w:rsidRPr="00E104F8">
        <w:rPr>
          <w:rFonts w:ascii="Times New Roman" w:hAnsi="Times New Roman" w:cs="Times New Roman"/>
          <w:sz w:val="24"/>
          <w:szCs w:val="24"/>
        </w:rPr>
        <w:t xml:space="preserve">Studies have shown that the solid and liquid waste from fish processing units is rich in organic load </w:t>
      </w:r>
      <w:r w:rsidRPr="00E104F8">
        <w:rPr>
          <w:rFonts w:ascii="Times New Roman" w:hAnsi="Times New Roman" w:cs="Times New Roman"/>
          <w:sz w:val="24"/>
          <w:szCs w:val="24"/>
        </w:rPr>
        <w:lastRenderedPageBreak/>
        <w:t xml:space="preserve">and nitrogenous compounds, which result in biochemical oxygen demand (BOD) and chemical oxygen demand (COD) surges in receiving water bodies, causing oxygen depletion and negatively impacting aquatic fauna </w:t>
      </w:r>
      <w:r w:rsidRPr="00A03E28">
        <w:rPr>
          <w:rFonts w:ascii="Times New Roman" w:hAnsi="Times New Roman" w:cs="Times New Roman"/>
          <w:sz w:val="24"/>
          <w:szCs w:val="24"/>
        </w:rPr>
        <w:t xml:space="preserve">(Mitra </w:t>
      </w:r>
      <w:r w:rsidR="00DC38CC" w:rsidRPr="00DC38CC">
        <w:rPr>
          <w:rFonts w:ascii="Times New Roman" w:hAnsi="Times New Roman" w:cs="Times New Roman"/>
          <w:i/>
          <w:iCs/>
          <w:sz w:val="24"/>
          <w:szCs w:val="24"/>
        </w:rPr>
        <w:t>et al.</w:t>
      </w:r>
      <w:r w:rsidR="005D1423" w:rsidRPr="005D1423">
        <w:rPr>
          <w:rFonts w:ascii="Times New Roman" w:hAnsi="Times New Roman" w:cs="Times New Roman"/>
          <w:i/>
          <w:iCs/>
          <w:sz w:val="24"/>
          <w:szCs w:val="24"/>
        </w:rPr>
        <w:t>,</w:t>
      </w:r>
      <w:r w:rsidRPr="00A03E28">
        <w:rPr>
          <w:rFonts w:ascii="Times New Roman" w:hAnsi="Times New Roman" w:cs="Times New Roman"/>
          <w:sz w:val="24"/>
          <w:szCs w:val="24"/>
        </w:rPr>
        <w:t xml:space="preserve"> 2009)</w:t>
      </w:r>
      <w:r w:rsidRPr="00E104F8">
        <w:rPr>
          <w:rFonts w:ascii="Times New Roman" w:hAnsi="Times New Roman" w:cs="Times New Roman"/>
          <w:sz w:val="24"/>
          <w:szCs w:val="24"/>
        </w:rPr>
        <w:t xml:space="preserve">. </w:t>
      </w:r>
    </w:p>
    <w:p w14:paraId="6BEC0D8F" w14:textId="72F54A6E"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1.3 </w:t>
      </w:r>
      <w:r w:rsidR="00E104F8" w:rsidRPr="00E104F8">
        <w:rPr>
          <w:rFonts w:ascii="Times New Roman" w:hAnsi="Times New Roman" w:cs="Times New Roman"/>
          <w:b/>
          <w:bCs/>
          <w:sz w:val="24"/>
          <w:szCs w:val="24"/>
        </w:rPr>
        <w:t>Regional Case Studies Highlight Pollution Hotspots</w:t>
      </w:r>
    </w:p>
    <w:p w14:paraId="46A442AD" w14:textId="12E16ABE" w:rsidR="00E104F8" w:rsidRPr="00E104F8"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t xml:space="preserve">In particular, field studies conducted in coastal hubs such as Veraval and Cochin have reported that the effluents from fish processing plants contain high levels of suspended solids, fats, oils, and grease, which cause substantial eutrophication and habitat disruption in marine ecosystems </w:t>
      </w:r>
      <w:r w:rsidRPr="00A03E28">
        <w:rPr>
          <w:rFonts w:ascii="Times New Roman" w:hAnsi="Times New Roman" w:cs="Times New Roman"/>
          <w:sz w:val="24"/>
          <w:szCs w:val="24"/>
        </w:rPr>
        <w:t xml:space="preserve">(Mohanty </w:t>
      </w:r>
      <w:r w:rsidR="00DC38CC" w:rsidRPr="00DC38CC">
        <w:rPr>
          <w:rFonts w:ascii="Times New Roman" w:hAnsi="Times New Roman" w:cs="Times New Roman"/>
          <w:i/>
          <w:iCs/>
          <w:sz w:val="24"/>
          <w:szCs w:val="24"/>
        </w:rPr>
        <w:t>et al.</w:t>
      </w:r>
      <w:r w:rsidR="005D1423" w:rsidRPr="005D1423">
        <w:rPr>
          <w:rFonts w:ascii="Times New Roman" w:hAnsi="Times New Roman" w:cs="Times New Roman"/>
          <w:i/>
          <w:iCs/>
          <w:sz w:val="24"/>
          <w:szCs w:val="24"/>
        </w:rPr>
        <w:t>,</w:t>
      </w:r>
      <w:r w:rsidRPr="00A03E28">
        <w:rPr>
          <w:rFonts w:ascii="Times New Roman" w:hAnsi="Times New Roman" w:cs="Times New Roman"/>
          <w:sz w:val="24"/>
          <w:szCs w:val="24"/>
        </w:rPr>
        <w:t xml:space="preserve"> 2018)</w:t>
      </w:r>
      <w:r w:rsidRPr="00E104F8">
        <w:rPr>
          <w:rFonts w:ascii="Times New Roman" w:hAnsi="Times New Roman" w:cs="Times New Roman"/>
          <w:sz w:val="24"/>
          <w:szCs w:val="24"/>
        </w:rPr>
        <w:t xml:space="preserve">. Surveys of aquatic systems near these processing zones have observed reduced dissolved oxygen levels and a noticeable decline in fish population diversity </w:t>
      </w:r>
      <w:r w:rsidRPr="00A03E28">
        <w:rPr>
          <w:rFonts w:ascii="Times New Roman" w:hAnsi="Times New Roman" w:cs="Times New Roman"/>
          <w:sz w:val="24"/>
          <w:szCs w:val="24"/>
        </w:rPr>
        <w:t>(Jagatheeswari</w:t>
      </w:r>
      <w:r w:rsidR="00DE556A">
        <w:rPr>
          <w:rFonts w:ascii="Times New Roman" w:hAnsi="Times New Roman" w:cs="Times New Roman"/>
          <w:sz w:val="24"/>
          <w:szCs w:val="24"/>
        </w:rPr>
        <w:t xml:space="preserve"> </w:t>
      </w:r>
      <w:r w:rsidR="00DE556A" w:rsidRPr="00DE556A">
        <w:rPr>
          <w:rFonts w:ascii="Times New Roman" w:hAnsi="Times New Roman" w:cs="Times New Roman"/>
          <w:i/>
          <w:iCs/>
          <w:sz w:val="24"/>
          <w:szCs w:val="24"/>
        </w:rPr>
        <w:t>et al.,</w:t>
      </w:r>
      <w:r w:rsidRPr="00A03E28">
        <w:rPr>
          <w:rFonts w:ascii="Times New Roman" w:hAnsi="Times New Roman" w:cs="Times New Roman"/>
          <w:sz w:val="24"/>
          <w:szCs w:val="24"/>
        </w:rPr>
        <w:t xml:space="preserve"> 2016)</w:t>
      </w:r>
      <w:r w:rsidRPr="00E104F8">
        <w:rPr>
          <w:rFonts w:ascii="Times New Roman" w:hAnsi="Times New Roman" w:cs="Times New Roman"/>
          <w:sz w:val="24"/>
          <w:szCs w:val="24"/>
        </w:rPr>
        <w:t>.</w:t>
      </w:r>
      <w:r w:rsidR="00A66804">
        <w:rPr>
          <w:rFonts w:ascii="Times New Roman" w:hAnsi="Times New Roman" w:cs="Times New Roman"/>
          <w:sz w:val="24"/>
          <w:szCs w:val="24"/>
        </w:rPr>
        <w:t xml:space="preserve"> </w:t>
      </w:r>
      <w:r w:rsidRPr="00E104F8">
        <w:rPr>
          <w:rFonts w:ascii="Times New Roman" w:hAnsi="Times New Roman" w:cs="Times New Roman"/>
          <w:sz w:val="24"/>
          <w:szCs w:val="24"/>
        </w:rPr>
        <w:t xml:space="preserve">Further, regions like the Sundarbans and the Krishna estuarine delta have shown evidence of heavy metal accumulation in juvenile fish species due to untreated industrial and fish waste discharge, posing long-term health risks to both aquatic organisms and humans consuming contaminated seafood </w:t>
      </w:r>
      <w:r w:rsidRPr="00A03E28">
        <w:rPr>
          <w:rFonts w:ascii="Times New Roman" w:hAnsi="Times New Roman" w:cs="Times New Roman"/>
          <w:sz w:val="24"/>
          <w:szCs w:val="24"/>
        </w:rPr>
        <w:t xml:space="preserve">(Krishna </w:t>
      </w:r>
      <w:r w:rsidR="00DC38CC" w:rsidRPr="00DC38CC">
        <w:rPr>
          <w:rFonts w:ascii="Times New Roman" w:hAnsi="Times New Roman" w:cs="Times New Roman"/>
          <w:i/>
          <w:iCs/>
          <w:sz w:val="24"/>
          <w:szCs w:val="24"/>
        </w:rPr>
        <w:t>et al.</w:t>
      </w:r>
      <w:r w:rsidR="005D1423" w:rsidRPr="005D1423">
        <w:rPr>
          <w:rFonts w:ascii="Times New Roman" w:hAnsi="Times New Roman" w:cs="Times New Roman"/>
          <w:i/>
          <w:iCs/>
          <w:sz w:val="24"/>
          <w:szCs w:val="24"/>
        </w:rPr>
        <w:t>,</w:t>
      </w:r>
      <w:r w:rsidRPr="00A03E28">
        <w:rPr>
          <w:rFonts w:ascii="Times New Roman" w:hAnsi="Times New Roman" w:cs="Times New Roman"/>
          <w:sz w:val="24"/>
          <w:szCs w:val="24"/>
        </w:rPr>
        <w:t xml:space="preserve"> 2018)</w:t>
      </w:r>
      <w:r w:rsidRPr="00E104F8">
        <w:rPr>
          <w:rFonts w:ascii="Times New Roman" w:hAnsi="Times New Roman" w:cs="Times New Roman"/>
          <w:sz w:val="24"/>
          <w:szCs w:val="24"/>
        </w:rPr>
        <w:t>.</w:t>
      </w:r>
    </w:p>
    <w:p w14:paraId="269ED332" w14:textId="0BE71EE5"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1.4 </w:t>
      </w:r>
      <w:r w:rsidR="00E104F8" w:rsidRPr="00E104F8">
        <w:rPr>
          <w:rFonts w:ascii="Times New Roman" w:hAnsi="Times New Roman" w:cs="Times New Roman"/>
          <w:b/>
          <w:bCs/>
          <w:sz w:val="24"/>
          <w:szCs w:val="24"/>
        </w:rPr>
        <w:t>Public Health and Ecosystem Implications</w:t>
      </w:r>
    </w:p>
    <w:p w14:paraId="2DBC8770" w14:textId="1F40701D" w:rsidR="007B73B1" w:rsidRDefault="007B73B1" w:rsidP="007B73B1">
      <w:pPr>
        <w:spacing w:line="276" w:lineRule="auto"/>
        <w:ind w:firstLine="720"/>
        <w:jc w:val="both"/>
        <w:rPr>
          <w:rFonts w:ascii="Times New Roman" w:hAnsi="Times New Roman" w:cs="Times New Roman"/>
          <w:sz w:val="24"/>
          <w:szCs w:val="24"/>
        </w:rPr>
      </w:pPr>
      <w:r w:rsidRPr="007B73B1">
        <w:rPr>
          <w:rFonts w:ascii="Times New Roman" w:hAnsi="Times New Roman" w:cs="Times New Roman"/>
          <w:sz w:val="24"/>
          <w:szCs w:val="24"/>
        </w:rPr>
        <w:t>The implications of fish waste mismanagement extend beyond environmental degradation to serious public health concerns. High organic loads in aquatic systems promote the proliferation of pathogenic bacteria, including </w:t>
      </w:r>
      <w:r w:rsidRPr="007B73B1">
        <w:rPr>
          <w:rFonts w:ascii="Times New Roman" w:hAnsi="Times New Roman" w:cs="Times New Roman"/>
          <w:i/>
          <w:iCs/>
          <w:sz w:val="24"/>
          <w:szCs w:val="24"/>
        </w:rPr>
        <w:t>Vibrio</w:t>
      </w:r>
      <w:r w:rsidRPr="007B73B1">
        <w:rPr>
          <w:rFonts w:ascii="Times New Roman" w:hAnsi="Times New Roman" w:cs="Times New Roman"/>
          <w:sz w:val="24"/>
          <w:szCs w:val="24"/>
        </w:rPr>
        <w:t> species (such as </w:t>
      </w:r>
      <w:r w:rsidRPr="007B73B1">
        <w:rPr>
          <w:rFonts w:ascii="Times New Roman" w:hAnsi="Times New Roman" w:cs="Times New Roman"/>
          <w:i/>
          <w:iCs/>
          <w:sz w:val="24"/>
          <w:szCs w:val="24"/>
        </w:rPr>
        <w:t>V. cholerae</w:t>
      </w:r>
      <w:r w:rsidRPr="007B73B1">
        <w:rPr>
          <w:rFonts w:ascii="Times New Roman" w:hAnsi="Times New Roman" w:cs="Times New Roman"/>
          <w:sz w:val="24"/>
          <w:szCs w:val="24"/>
        </w:rPr>
        <w:t>, </w:t>
      </w:r>
      <w:r w:rsidRPr="007B73B1">
        <w:rPr>
          <w:rFonts w:ascii="Times New Roman" w:hAnsi="Times New Roman" w:cs="Times New Roman"/>
          <w:i/>
          <w:iCs/>
          <w:sz w:val="24"/>
          <w:szCs w:val="24"/>
        </w:rPr>
        <w:t>V. parahaemolyticus</w:t>
      </w:r>
      <w:r w:rsidRPr="007B73B1">
        <w:rPr>
          <w:rFonts w:ascii="Times New Roman" w:hAnsi="Times New Roman" w:cs="Times New Roman"/>
          <w:sz w:val="24"/>
          <w:szCs w:val="24"/>
        </w:rPr>
        <w:t>), </w:t>
      </w:r>
      <w:r w:rsidRPr="007B73B1">
        <w:rPr>
          <w:rFonts w:ascii="Times New Roman" w:hAnsi="Times New Roman" w:cs="Times New Roman"/>
          <w:i/>
          <w:iCs/>
          <w:sz w:val="24"/>
          <w:szCs w:val="24"/>
        </w:rPr>
        <w:t>Salmonella</w:t>
      </w:r>
      <w:r w:rsidRPr="007B73B1">
        <w:rPr>
          <w:rFonts w:ascii="Times New Roman" w:hAnsi="Times New Roman" w:cs="Times New Roman"/>
          <w:sz w:val="24"/>
          <w:szCs w:val="24"/>
        </w:rPr>
        <w:t>, and </w:t>
      </w:r>
      <w:r w:rsidRPr="007B73B1">
        <w:rPr>
          <w:rFonts w:ascii="Times New Roman" w:hAnsi="Times New Roman" w:cs="Times New Roman"/>
          <w:i/>
          <w:iCs/>
          <w:sz w:val="24"/>
          <w:szCs w:val="24"/>
        </w:rPr>
        <w:t>Escherichia coli</w:t>
      </w:r>
      <w:r w:rsidRPr="007B73B1">
        <w:rPr>
          <w:rFonts w:ascii="Times New Roman" w:hAnsi="Times New Roman" w:cs="Times New Roman"/>
          <w:sz w:val="24"/>
          <w:szCs w:val="24"/>
        </w:rPr>
        <w:t>, which are frequently detected in waters impacted by fish processing effluents (</w:t>
      </w:r>
      <w:r w:rsidR="001169E7" w:rsidRPr="001169E7">
        <w:rPr>
          <w:rFonts w:ascii="Times New Roman" w:hAnsi="Times New Roman" w:cs="Times New Roman"/>
          <w:sz w:val="24"/>
          <w:szCs w:val="24"/>
        </w:rPr>
        <w:t>Ray et al., 2017</w:t>
      </w:r>
      <w:r w:rsidRPr="007B73B1">
        <w:rPr>
          <w:rFonts w:ascii="Times New Roman" w:hAnsi="Times New Roman" w:cs="Times New Roman"/>
          <w:sz w:val="24"/>
          <w:szCs w:val="24"/>
        </w:rPr>
        <w:t xml:space="preserve">). These pathogens can cause waterborne diseases among coastal populations who rely on these water bodies for drinking, bathing, or fishing activities. In addition, the bioaccumulation of toxic substances like lead, cadmium, and mercury in fish muscle tissue poses direct health threats to consumers, especially in low-income communities dependent on local fish as a primary protein source (Mitra </w:t>
      </w:r>
      <w:r w:rsidR="00DC38CC" w:rsidRPr="00DC38CC">
        <w:rPr>
          <w:rFonts w:ascii="Times New Roman" w:hAnsi="Times New Roman" w:cs="Times New Roman"/>
          <w:i/>
          <w:iCs/>
          <w:sz w:val="24"/>
          <w:szCs w:val="24"/>
        </w:rPr>
        <w:t>et al.</w:t>
      </w:r>
      <w:r w:rsidRPr="007B73B1">
        <w:rPr>
          <w:rFonts w:ascii="Times New Roman" w:hAnsi="Times New Roman" w:cs="Times New Roman"/>
          <w:sz w:val="24"/>
          <w:szCs w:val="24"/>
        </w:rPr>
        <w:t>, 2009). For perspective, the joint FAO/WHO Codex Alimentarius Commission sets maximum levels for lead in fish muscle at 0.3 mg/kg and for cadmium at 0.05–0.1 mg/kg, beyond which seafood is considered unsafe for human consumption (FAO/WHO, 2023). Exceedance of these thresholds has been reported in several Indian coastal regions, underscoring the urgent need for better waste management and monitoring.</w:t>
      </w:r>
    </w:p>
    <w:p w14:paraId="75FBF20D" w14:textId="3566399A"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1.5 </w:t>
      </w:r>
      <w:r w:rsidR="00E104F8" w:rsidRPr="00E104F8">
        <w:rPr>
          <w:rFonts w:ascii="Times New Roman" w:hAnsi="Times New Roman" w:cs="Times New Roman"/>
          <w:b/>
          <w:bCs/>
          <w:sz w:val="24"/>
          <w:szCs w:val="24"/>
        </w:rPr>
        <w:t>Need for Urgent Policy and Technological Interventions</w:t>
      </w:r>
    </w:p>
    <w:p w14:paraId="5EA07947" w14:textId="0AAFBC1B" w:rsidR="00AF2A0B" w:rsidRDefault="00B46B3F" w:rsidP="00824745">
      <w:pPr>
        <w:spacing w:line="276" w:lineRule="auto"/>
        <w:ind w:firstLine="720"/>
        <w:jc w:val="both"/>
        <w:rPr>
          <w:rFonts w:ascii="Times New Roman" w:hAnsi="Times New Roman" w:cs="Times New Roman"/>
          <w:sz w:val="24"/>
          <w:szCs w:val="24"/>
        </w:rPr>
      </w:pPr>
      <w:r w:rsidRPr="00B46B3F">
        <w:rPr>
          <w:rFonts w:ascii="Times New Roman" w:hAnsi="Times New Roman" w:cs="Times New Roman"/>
          <w:sz w:val="24"/>
          <w:szCs w:val="24"/>
        </w:rPr>
        <w:t xml:space="preserve">Despite the environmental and social ramifications, fish processing waste remains a largely underregulated issue in India's policy framework. Most small- and medium-sized processing units lack adequate waste treatment infrastructure, while enforcement of pollution control norms is often weak or inconsistent (Sultan </w:t>
      </w:r>
      <w:r w:rsidR="00DC38CC" w:rsidRPr="00DC38CC">
        <w:rPr>
          <w:rFonts w:ascii="Times New Roman" w:hAnsi="Times New Roman" w:cs="Times New Roman"/>
          <w:i/>
          <w:iCs/>
          <w:sz w:val="24"/>
          <w:szCs w:val="24"/>
        </w:rPr>
        <w:t>et al.</w:t>
      </w:r>
      <w:r w:rsidRPr="00B46B3F">
        <w:rPr>
          <w:rFonts w:ascii="Times New Roman" w:hAnsi="Times New Roman" w:cs="Times New Roman"/>
          <w:sz w:val="24"/>
          <w:szCs w:val="24"/>
        </w:rPr>
        <w:t>, 202</w:t>
      </w:r>
      <w:r w:rsidR="0069404B">
        <w:rPr>
          <w:rFonts w:ascii="Times New Roman" w:hAnsi="Times New Roman" w:cs="Times New Roman"/>
          <w:sz w:val="24"/>
          <w:szCs w:val="24"/>
        </w:rPr>
        <w:t>3</w:t>
      </w:r>
      <w:r w:rsidRPr="00B46B3F">
        <w:rPr>
          <w:rFonts w:ascii="Times New Roman" w:hAnsi="Times New Roman" w:cs="Times New Roman"/>
          <w:sz w:val="24"/>
          <w:szCs w:val="24"/>
        </w:rPr>
        <w:t>). This weak enforcement stems from several systemic challenges: limited political will to prioritize environmental compliance in the face of economic pressures, insufficient financial and human resources for regular monitoring and inspection, and, in some cases, corruption or lack of transparency in regulatory agencies (Rajaram &amp; Das, 2008). Furthermore, overlapping jurisdiction among state pollution control boards, fisheries departments, and local authorities leads to fragmented governance and regulatory gaps. Addressing these challenges requires coordinated policy reforms, capacity building for enforcement agencies, and the adoption of transparent, technology-enabled monitoring systems.</w:t>
      </w:r>
      <w:r w:rsidR="00AF2A0B">
        <w:rPr>
          <w:rFonts w:ascii="Times New Roman" w:hAnsi="Times New Roman" w:cs="Times New Roman"/>
          <w:sz w:val="24"/>
          <w:szCs w:val="24"/>
        </w:rPr>
        <w:t xml:space="preserve"> </w:t>
      </w:r>
    </w:p>
    <w:p w14:paraId="5AA63A9A" w14:textId="0029CCBF" w:rsidR="00E104F8" w:rsidRPr="00E104F8"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lastRenderedPageBreak/>
        <w:t>This article examines the ecological, public health, and regulatory consequences of untreated fish processing waste in India, and discusses sustainable strategies that can transform this pollutant into a valuable resource, contributing to both environmental conservation and economic development.</w:t>
      </w:r>
    </w:p>
    <w:p w14:paraId="362305B4" w14:textId="77777777" w:rsidR="00E104F8" w:rsidRPr="00E104F8" w:rsidRDefault="00E104F8" w:rsidP="00824745">
      <w:pPr>
        <w:spacing w:line="276" w:lineRule="auto"/>
        <w:jc w:val="both"/>
        <w:rPr>
          <w:rFonts w:ascii="Times New Roman" w:hAnsi="Times New Roman" w:cs="Times New Roman"/>
          <w:b/>
          <w:bCs/>
          <w:sz w:val="24"/>
          <w:szCs w:val="24"/>
        </w:rPr>
      </w:pPr>
      <w:r w:rsidRPr="00E104F8">
        <w:rPr>
          <w:rFonts w:ascii="Times New Roman" w:hAnsi="Times New Roman" w:cs="Times New Roman"/>
          <w:b/>
          <w:bCs/>
          <w:sz w:val="24"/>
          <w:szCs w:val="24"/>
        </w:rPr>
        <w:t>2. What Is Fish Processing Waste?</w:t>
      </w:r>
    </w:p>
    <w:p w14:paraId="789EA979" w14:textId="08206F91"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E104F8" w:rsidRPr="00E104F8">
        <w:rPr>
          <w:rFonts w:ascii="Times New Roman" w:hAnsi="Times New Roman" w:cs="Times New Roman"/>
          <w:b/>
          <w:bCs/>
          <w:sz w:val="24"/>
          <w:szCs w:val="24"/>
        </w:rPr>
        <w:t>Definition and Scope of Fish Processing Activities</w:t>
      </w:r>
    </w:p>
    <w:p w14:paraId="79D8740D" w14:textId="6AFD7EE0" w:rsidR="00E104F8" w:rsidRPr="00E104F8"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t xml:space="preserve">Fish processing encompasses a range of mechanical and manual procedures that prepare raw fish into consumable and marketable products. These processes include cleaning, gutting, scaling, skinning, filleting, deboning, and packaging </w:t>
      </w:r>
      <w:r w:rsidRPr="00A03E28">
        <w:rPr>
          <w:rFonts w:ascii="Times New Roman" w:hAnsi="Times New Roman" w:cs="Times New Roman"/>
          <w:sz w:val="24"/>
          <w:szCs w:val="24"/>
        </w:rPr>
        <w:t xml:space="preserve">(Mohanty </w:t>
      </w:r>
      <w:r w:rsidR="00DC38CC" w:rsidRPr="00DC38CC">
        <w:rPr>
          <w:rFonts w:ascii="Times New Roman" w:hAnsi="Times New Roman" w:cs="Times New Roman"/>
          <w:i/>
          <w:iCs/>
          <w:sz w:val="24"/>
          <w:szCs w:val="24"/>
        </w:rPr>
        <w:t>et al.</w:t>
      </w:r>
      <w:r w:rsidR="005D1423" w:rsidRPr="005D1423">
        <w:rPr>
          <w:rFonts w:ascii="Times New Roman" w:hAnsi="Times New Roman" w:cs="Times New Roman"/>
          <w:i/>
          <w:iCs/>
          <w:sz w:val="24"/>
          <w:szCs w:val="24"/>
        </w:rPr>
        <w:t>,</w:t>
      </w:r>
      <w:r w:rsidRPr="00A03E28">
        <w:rPr>
          <w:rFonts w:ascii="Times New Roman" w:hAnsi="Times New Roman" w:cs="Times New Roman"/>
          <w:sz w:val="24"/>
          <w:szCs w:val="24"/>
        </w:rPr>
        <w:t xml:space="preserve"> 2018)</w:t>
      </w:r>
      <w:r w:rsidRPr="00E104F8">
        <w:rPr>
          <w:rFonts w:ascii="Times New Roman" w:hAnsi="Times New Roman" w:cs="Times New Roman"/>
          <w:sz w:val="24"/>
          <w:szCs w:val="24"/>
        </w:rPr>
        <w:t xml:space="preserve">. </w:t>
      </w:r>
      <w:r w:rsidR="000D7E31" w:rsidRPr="000D7E31">
        <w:rPr>
          <w:rFonts w:ascii="Times New Roman" w:hAnsi="Times New Roman" w:cs="Times New Roman"/>
          <w:sz w:val="24"/>
          <w:szCs w:val="24"/>
        </w:rPr>
        <w:t>Fish processing operations are designed to extend shelf life, ensure product safety, and enhance marketability, particularly for export and urban markets (FAO, 2020). However, these processes generate significant amounts of biological waste, with by-products sometimes constituting more than 50% of the original fish mass (Rustad et al., 2011).</w:t>
      </w:r>
    </w:p>
    <w:p w14:paraId="7FE9028A" w14:textId="41C3A6B5"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E104F8" w:rsidRPr="00E104F8">
        <w:rPr>
          <w:rFonts w:ascii="Times New Roman" w:hAnsi="Times New Roman" w:cs="Times New Roman"/>
          <w:b/>
          <w:bCs/>
          <w:sz w:val="24"/>
          <w:szCs w:val="24"/>
        </w:rPr>
        <w:t>Composition of Fish Processing Waste</w:t>
      </w:r>
    </w:p>
    <w:p w14:paraId="667D3412" w14:textId="5B1E48B7" w:rsidR="00CB3B79" w:rsidRPr="00D130F7"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t xml:space="preserve">Fish waste is primarily composed of both solid and liquid components. The solid fraction includes inedible parts such as scales, fins, tails, heads, bones, skin, and viscera (intestines and liver), which together can account for 50–70% of the fish’s total body weight </w:t>
      </w:r>
      <w:r w:rsidRPr="00A03E28">
        <w:rPr>
          <w:rFonts w:ascii="Times New Roman" w:hAnsi="Times New Roman" w:cs="Times New Roman"/>
          <w:sz w:val="24"/>
          <w:szCs w:val="24"/>
        </w:rPr>
        <w:t>(</w:t>
      </w:r>
      <w:r w:rsidR="000B0426" w:rsidRPr="000B0426">
        <w:rPr>
          <w:rFonts w:ascii="Times New Roman" w:hAnsi="Times New Roman" w:cs="Times New Roman"/>
          <w:sz w:val="24"/>
          <w:szCs w:val="24"/>
        </w:rPr>
        <w:t>Kumaran et al., 2013</w:t>
      </w:r>
      <w:r w:rsidRPr="00A03E28">
        <w:rPr>
          <w:rFonts w:ascii="Times New Roman" w:hAnsi="Times New Roman" w:cs="Times New Roman"/>
          <w:sz w:val="24"/>
          <w:szCs w:val="24"/>
        </w:rPr>
        <w:t>)</w:t>
      </w:r>
      <w:r w:rsidRPr="00E104F8">
        <w:rPr>
          <w:rFonts w:ascii="Times New Roman" w:hAnsi="Times New Roman" w:cs="Times New Roman"/>
          <w:sz w:val="24"/>
          <w:szCs w:val="24"/>
        </w:rPr>
        <w:t xml:space="preserve">. For example, the bones of fish such as </w:t>
      </w:r>
      <w:proofErr w:type="spellStart"/>
      <w:r w:rsidRPr="00E104F8">
        <w:rPr>
          <w:rFonts w:ascii="Times New Roman" w:hAnsi="Times New Roman" w:cs="Times New Roman"/>
          <w:i/>
          <w:iCs/>
          <w:sz w:val="24"/>
          <w:szCs w:val="24"/>
        </w:rPr>
        <w:t>Otolithes</w:t>
      </w:r>
      <w:proofErr w:type="spellEnd"/>
      <w:r w:rsidRPr="00E104F8">
        <w:rPr>
          <w:rFonts w:ascii="Times New Roman" w:hAnsi="Times New Roman" w:cs="Times New Roman"/>
          <w:i/>
          <w:iCs/>
          <w:sz w:val="24"/>
          <w:szCs w:val="24"/>
        </w:rPr>
        <w:t xml:space="preserve"> </w:t>
      </w:r>
      <w:proofErr w:type="spellStart"/>
      <w:r w:rsidRPr="00E104F8">
        <w:rPr>
          <w:rFonts w:ascii="Times New Roman" w:hAnsi="Times New Roman" w:cs="Times New Roman"/>
          <w:i/>
          <w:iCs/>
          <w:sz w:val="24"/>
          <w:szCs w:val="24"/>
        </w:rPr>
        <w:t>ruber</w:t>
      </w:r>
      <w:proofErr w:type="spellEnd"/>
      <w:r w:rsidRPr="00E104F8">
        <w:rPr>
          <w:rFonts w:ascii="Times New Roman" w:hAnsi="Times New Roman" w:cs="Times New Roman"/>
          <w:sz w:val="24"/>
          <w:szCs w:val="24"/>
        </w:rPr>
        <w:t xml:space="preserve"> are found to contain high calcium-to-phosphorus ratios, making them suitable for human supplementation or bio-material applications.</w:t>
      </w:r>
      <w:r w:rsidR="00A66804">
        <w:rPr>
          <w:rFonts w:ascii="Times New Roman" w:hAnsi="Times New Roman" w:cs="Times New Roman"/>
          <w:sz w:val="24"/>
          <w:szCs w:val="24"/>
        </w:rPr>
        <w:t xml:space="preserve"> </w:t>
      </w:r>
      <w:r w:rsidRPr="00E104F8">
        <w:rPr>
          <w:rFonts w:ascii="Times New Roman" w:hAnsi="Times New Roman" w:cs="Times New Roman"/>
          <w:sz w:val="24"/>
          <w:szCs w:val="24"/>
        </w:rPr>
        <w:t xml:space="preserve">On the other hand, liquid fish waste, or fish effluent, is primarily generated from water used in washing, defrosting, scaling, and sanitizing processing surfaces. This effluent typically contains suspended solids, blood, fat particles, cleaning agents, and residues of detergents or sanitizers used in industrial facilities </w:t>
      </w:r>
      <w:r w:rsidRPr="00A03E28">
        <w:rPr>
          <w:rFonts w:ascii="Times New Roman" w:hAnsi="Times New Roman" w:cs="Times New Roman"/>
          <w:sz w:val="24"/>
          <w:szCs w:val="24"/>
        </w:rPr>
        <w:t xml:space="preserve">(Geethanjali </w:t>
      </w:r>
      <w:r w:rsidR="00DC38CC" w:rsidRPr="00DC38CC">
        <w:rPr>
          <w:rFonts w:ascii="Times New Roman" w:hAnsi="Times New Roman" w:cs="Times New Roman"/>
          <w:i/>
          <w:iCs/>
          <w:sz w:val="24"/>
          <w:szCs w:val="24"/>
        </w:rPr>
        <w:t>et al.</w:t>
      </w:r>
      <w:r w:rsidR="005D1423" w:rsidRPr="005D1423">
        <w:rPr>
          <w:rFonts w:ascii="Times New Roman" w:hAnsi="Times New Roman" w:cs="Times New Roman"/>
          <w:i/>
          <w:iCs/>
          <w:sz w:val="24"/>
          <w:szCs w:val="24"/>
        </w:rPr>
        <w:t>,</w:t>
      </w:r>
      <w:r w:rsidRPr="00A03E28">
        <w:rPr>
          <w:rFonts w:ascii="Times New Roman" w:hAnsi="Times New Roman" w:cs="Times New Roman"/>
          <w:sz w:val="24"/>
          <w:szCs w:val="24"/>
        </w:rPr>
        <w:t xml:space="preserve"> 2024)</w:t>
      </w:r>
      <w:r w:rsidRPr="00E104F8">
        <w:rPr>
          <w:rFonts w:ascii="Times New Roman" w:hAnsi="Times New Roman" w:cs="Times New Roman"/>
          <w:sz w:val="24"/>
          <w:szCs w:val="24"/>
        </w:rPr>
        <w:t>. These liquid wastes are often high in biochemical oxygen demand (BOD) and chemical oxygen demand (COD), contributing to serious environmental risks if not properly treated.</w:t>
      </w:r>
    </w:p>
    <w:p w14:paraId="5E2EE8D6" w14:textId="6286BFE9"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E104F8" w:rsidRPr="00E104F8">
        <w:rPr>
          <w:rFonts w:ascii="Times New Roman" w:hAnsi="Times New Roman" w:cs="Times New Roman"/>
          <w:b/>
          <w:bCs/>
          <w:sz w:val="24"/>
          <w:szCs w:val="24"/>
        </w:rPr>
        <w:t>Quantitative Estimates of Waste Generation</w:t>
      </w:r>
    </w:p>
    <w:p w14:paraId="4A250BA4" w14:textId="5BB18A6B" w:rsidR="00F94232" w:rsidRPr="00857534" w:rsidRDefault="00E104F8" w:rsidP="00857534">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t xml:space="preserve">India’s fish processing industry, which includes both capture fisheries and aquaculture, produces over 3 million metric tonnes of fish waste annually, of which approximately 300,000 tonnes is visceral waste alone </w:t>
      </w:r>
      <w:r w:rsidRPr="00A03E28">
        <w:rPr>
          <w:rFonts w:ascii="Times New Roman" w:hAnsi="Times New Roman" w:cs="Times New Roman"/>
          <w:sz w:val="24"/>
          <w:szCs w:val="24"/>
        </w:rPr>
        <w:t>(</w:t>
      </w:r>
      <w:r w:rsidR="000B0426" w:rsidRPr="000B0426">
        <w:rPr>
          <w:rFonts w:ascii="Times New Roman" w:hAnsi="Times New Roman" w:cs="Times New Roman"/>
          <w:sz w:val="24"/>
          <w:szCs w:val="24"/>
        </w:rPr>
        <w:t>Kumaran et al., 2013</w:t>
      </w:r>
      <w:r w:rsidRPr="00A03E28">
        <w:rPr>
          <w:rFonts w:ascii="Times New Roman" w:hAnsi="Times New Roman" w:cs="Times New Roman"/>
          <w:sz w:val="24"/>
          <w:szCs w:val="24"/>
        </w:rPr>
        <w:t>)</w:t>
      </w:r>
      <w:r w:rsidRPr="00E104F8">
        <w:rPr>
          <w:rFonts w:ascii="Times New Roman" w:hAnsi="Times New Roman" w:cs="Times New Roman"/>
          <w:sz w:val="24"/>
          <w:szCs w:val="24"/>
        </w:rPr>
        <w:t>. This high waste-to-product ratio is especially common in the processing of larger marine and freshwater species, where the edible muscle portion is relatively small compared to the body mass.</w:t>
      </w:r>
      <w:r w:rsidR="00A66804">
        <w:rPr>
          <w:rFonts w:ascii="Times New Roman" w:hAnsi="Times New Roman" w:cs="Times New Roman"/>
          <w:sz w:val="24"/>
          <w:szCs w:val="24"/>
        </w:rPr>
        <w:t xml:space="preserve"> </w:t>
      </w:r>
    </w:p>
    <w:p w14:paraId="36DF996F" w14:textId="580EC74B"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 </w:t>
      </w:r>
      <w:r w:rsidR="00E104F8" w:rsidRPr="00E104F8">
        <w:rPr>
          <w:rFonts w:ascii="Times New Roman" w:hAnsi="Times New Roman" w:cs="Times New Roman"/>
          <w:b/>
          <w:bCs/>
          <w:sz w:val="24"/>
          <w:szCs w:val="24"/>
        </w:rPr>
        <w:t>Waste Management Challenges in Developing Regions</w:t>
      </w:r>
    </w:p>
    <w:p w14:paraId="27111A48" w14:textId="54E5C351" w:rsidR="00E104F8" w:rsidRPr="00E104F8"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t xml:space="preserve">In many developing countries, including India, fish processing waste is frequently discharged into rivers, estuaries, or open land without any treatment, mainly due to a lack of wastewater treatment infrastructure and weak enforcement of environmental regulations </w:t>
      </w:r>
      <w:r w:rsidRPr="00A03E28">
        <w:rPr>
          <w:rFonts w:ascii="Times New Roman" w:hAnsi="Times New Roman" w:cs="Times New Roman"/>
          <w:sz w:val="24"/>
          <w:szCs w:val="24"/>
        </w:rPr>
        <w:t xml:space="preserve">(Geethanjali </w:t>
      </w:r>
      <w:r w:rsidR="00DC38CC" w:rsidRPr="00DC38CC">
        <w:rPr>
          <w:rFonts w:ascii="Times New Roman" w:hAnsi="Times New Roman" w:cs="Times New Roman"/>
          <w:i/>
          <w:iCs/>
          <w:sz w:val="24"/>
          <w:szCs w:val="24"/>
        </w:rPr>
        <w:t>et al.</w:t>
      </w:r>
      <w:r w:rsidR="005D1423" w:rsidRPr="005D1423">
        <w:rPr>
          <w:rFonts w:ascii="Times New Roman" w:hAnsi="Times New Roman" w:cs="Times New Roman"/>
          <w:i/>
          <w:iCs/>
          <w:sz w:val="24"/>
          <w:szCs w:val="24"/>
        </w:rPr>
        <w:t>,</w:t>
      </w:r>
      <w:r w:rsidRPr="00A03E28">
        <w:rPr>
          <w:rFonts w:ascii="Times New Roman" w:hAnsi="Times New Roman" w:cs="Times New Roman"/>
          <w:sz w:val="24"/>
          <w:szCs w:val="24"/>
        </w:rPr>
        <w:t xml:space="preserve"> 2024)</w:t>
      </w:r>
      <w:r w:rsidRPr="00E104F8">
        <w:rPr>
          <w:rFonts w:ascii="Times New Roman" w:hAnsi="Times New Roman" w:cs="Times New Roman"/>
          <w:sz w:val="24"/>
          <w:szCs w:val="24"/>
        </w:rPr>
        <w:t xml:space="preserve">. Another critical issue is the absence of a cold-chain or efficient collection system to recover and transport the waste to processing or recycling </w:t>
      </w:r>
      <w:proofErr w:type="spellStart"/>
      <w:r w:rsidRPr="00E104F8">
        <w:rPr>
          <w:rFonts w:ascii="Times New Roman" w:hAnsi="Times New Roman" w:cs="Times New Roman"/>
          <w:sz w:val="24"/>
          <w:szCs w:val="24"/>
        </w:rPr>
        <w:t>centers</w:t>
      </w:r>
      <w:proofErr w:type="spellEnd"/>
      <w:r w:rsidRPr="00E104F8">
        <w:rPr>
          <w:rFonts w:ascii="Times New Roman" w:hAnsi="Times New Roman" w:cs="Times New Roman"/>
          <w:sz w:val="24"/>
          <w:szCs w:val="24"/>
        </w:rPr>
        <w:t xml:space="preserve">, especially in rural fish markets and small-scale processing units </w:t>
      </w:r>
      <w:r w:rsidRPr="00A03E28">
        <w:rPr>
          <w:rFonts w:ascii="Times New Roman" w:hAnsi="Times New Roman" w:cs="Times New Roman"/>
          <w:sz w:val="24"/>
          <w:szCs w:val="24"/>
        </w:rPr>
        <w:t xml:space="preserve">(Sultan </w:t>
      </w:r>
      <w:r w:rsidR="00DC38CC" w:rsidRPr="00DC38CC">
        <w:rPr>
          <w:rFonts w:ascii="Times New Roman" w:hAnsi="Times New Roman" w:cs="Times New Roman"/>
          <w:i/>
          <w:iCs/>
          <w:sz w:val="24"/>
          <w:szCs w:val="24"/>
        </w:rPr>
        <w:t>et al.</w:t>
      </w:r>
      <w:r w:rsidR="005D1423" w:rsidRPr="005D1423">
        <w:rPr>
          <w:rFonts w:ascii="Times New Roman" w:hAnsi="Times New Roman" w:cs="Times New Roman"/>
          <w:i/>
          <w:iCs/>
          <w:sz w:val="24"/>
          <w:szCs w:val="24"/>
        </w:rPr>
        <w:t>,</w:t>
      </w:r>
      <w:r w:rsidRPr="00A03E28">
        <w:rPr>
          <w:rFonts w:ascii="Times New Roman" w:hAnsi="Times New Roman" w:cs="Times New Roman"/>
          <w:sz w:val="24"/>
          <w:szCs w:val="24"/>
        </w:rPr>
        <w:t xml:space="preserve"> 202</w:t>
      </w:r>
      <w:r w:rsidR="0069404B">
        <w:rPr>
          <w:rFonts w:ascii="Times New Roman" w:hAnsi="Times New Roman" w:cs="Times New Roman"/>
          <w:sz w:val="24"/>
          <w:szCs w:val="24"/>
        </w:rPr>
        <w:t>3</w:t>
      </w:r>
      <w:r w:rsidRPr="00A03E28">
        <w:rPr>
          <w:rFonts w:ascii="Times New Roman" w:hAnsi="Times New Roman" w:cs="Times New Roman"/>
          <w:sz w:val="24"/>
          <w:szCs w:val="24"/>
        </w:rPr>
        <w:t>)</w:t>
      </w:r>
      <w:r w:rsidRPr="00E104F8">
        <w:rPr>
          <w:rFonts w:ascii="Times New Roman" w:hAnsi="Times New Roman" w:cs="Times New Roman"/>
          <w:sz w:val="24"/>
          <w:szCs w:val="24"/>
        </w:rPr>
        <w:t xml:space="preserve">. This </w:t>
      </w:r>
      <w:r w:rsidRPr="00E104F8">
        <w:rPr>
          <w:rFonts w:ascii="Times New Roman" w:hAnsi="Times New Roman" w:cs="Times New Roman"/>
          <w:sz w:val="24"/>
          <w:szCs w:val="24"/>
        </w:rPr>
        <w:lastRenderedPageBreak/>
        <w:t xml:space="preserve">logistical challenge leads to further degradation of the waste, creating strong </w:t>
      </w:r>
      <w:proofErr w:type="spellStart"/>
      <w:r w:rsidRPr="00E104F8">
        <w:rPr>
          <w:rFonts w:ascii="Times New Roman" w:hAnsi="Times New Roman" w:cs="Times New Roman"/>
          <w:sz w:val="24"/>
          <w:szCs w:val="24"/>
        </w:rPr>
        <w:t>odors</w:t>
      </w:r>
      <w:proofErr w:type="spellEnd"/>
      <w:r w:rsidRPr="00E104F8">
        <w:rPr>
          <w:rFonts w:ascii="Times New Roman" w:hAnsi="Times New Roman" w:cs="Times New Roman"/>
          <w:sz w:val="24"/>
          <w:szCs w:val="24"/>
        </w:rPr>
        <w:t>, vector infestations, and public nuisance.</w:t>
      </w:r>
    </w:p>
    <w:p w14:paraId="562A159F" w14:textId="532C12E6"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2.5 </w:t>
      </w:r>
      <w:r w:rsidR="00E104F8" w:rsidRPr="00E104F8">
        <w:rPr>
          <w:rFonts w:ascii="Times New Roman" w:hAnsi="Times New Roman" w:cs="Times New Roman"/>
          <w:b/>
          <w:bCs/>
          <w:sz w:val="24"/>
          <w:szCs w:val="24"/>
        </w:rPr>
        <w:t>Opportunities in Waste Valorization</w:t>
      </w:r>
    </w:p>
    <w:p w14:paraId="45512305" w14:textId="132B4F3F" w:rsidR="00BD7FAE" w:rsidRDefault="00BD7FAE" w:rsidP="00BD7FAE">
      <w:pPr>
        <w:spacing w:line="276" w:lineRule="auto"/>
        <w:ind w:firstLine="720"/>
        <w:jc w:val="both"/>
        <w:rPr>
          <w:rFonts w:ascii="Times New Roman" w:hAnsi="Times New Roman" w:cs="Times New Roman"/>
          <w:sz w:val="24"/>
          <w:szCs w:val="24"/>
        </w:rPr>
      </w:pPr>
      <w:r w:rsidRPr="00BD7FAE">
        <w:rPr>
          <w:rFonts w:ascii="Times New Roman" w:hAnsi="Times New Roman" w:cs="Times New Roman"/>
          <w:sz w:val="24"/>
          <w:szCs w:val="24"/>
        </w:rPr>
        <w:t xml:space="preserve">Fish processing waste, once considered a pollutant, is now recognized as a valuable resource for producing fish oil, collagen, </w:t>
      </w:r>
      <w:proofErr w:type="spellStart"/>
      <w:r w:rsidRPr="00BD7FAE">
        <w:rPr>
          <w:rFonts w:ascii="Times New Roman" w:hAnsi="Times New Roman" w:cs="Times New Roman"/>
          <w:sz w:val="24"/>
          <w:szCs w:val="24"/>
        </w:rPr>
        <w:t>gelatin</w:t>
      </w:r>
      <w:proofErr w:type="spellEnd"/>
      <w:r w:rsidRPr="00BD7FAE">
        <w:rPr>
          <w:rFonts w:ascii="Times New Roman" w:hAnsi="Times New Roman" w:cs="Times New Roman"/>
          <w:sz w:val="24"/>
          <w:szCs w:val="24"/>
        </w:rPr>
        <w:t>, animal feed, and fertilizers (</w:t>
      </w:r>
      <w:proofErr w:type="spellStart"/>
      <w:r w:rsidRPr="00BD7FAE">
        <w:rPr>
          <w:rFonts w:ascii="Times New Roman" w:hAnsi="Times New Roman" w:cs="Times New Roman"/>
          <w:sz w:val="24"/>
          <w:szCs w:val="24"/>
        </w:rPr>
        <w:t>Jayathilakan</w:t>
      </w:r>
      <w:proofErr w:type="spellEnd"/>
      <w:r w:rsidRPr="00BD7FAE">
        <w:rPr>
          <w:rFonts w:ascii="Times New Roman" w:hAnsi="Times New Roman" w:cs="Times New Roman"/>
          <w:sz w:val="24"/>
          <w:szCs w:val="24"/>
        </w:rPr>
        <w:t xml:space="preserve"> </w:t>
      </w:r>
      <w:r w:rsidR="00DC38CC" w:rsidRPr="00DC38CC">
        <w:rPr>
          <w:rFonts w:ascii="Times New Roman" w:hAnsi="Times New Roman" w:cs="Times New Roman"/>
          <w:i/>
          <w:iCs/>
          <w:sz w:val="24"/>
          <w:szCs w:val="24"/>
        </w:rPr>
        <w:t>et al.</w:t>
      </w:r>
      <w:r w:rsidRPr="00BD7FAE">
        <w:rPr>
          <w:rFonts w:ascii="Times New Roman" w:hAnsi="Times New Roman" w:cs="Times New Roman"/>
          <w:sz w:val="24"/>
          <w:szCs w:val="24"/>
        </w:rPr>
        <w:t xml:space="preserve">, 2012; Ninan </w:t>
      </w:r>
      <w:r w:rsidR="00DC38CC" w:rsidRPr="00DC38CC">
        <w:rPr>
          <w:rFonts w:ascii="Times New Roman" w:hAnsi="Times New Roman" w:cs="Times New Roman"/>
          <w:i/>
          <w:iCs/>
          <w:sz w:val="24"/>
          <w:szCs w:val="24"/>
        </w:rPr>
        <w:t>et al.</w:t>
      </w:r>
      <w:r w:rsidRPr="00BD7FAE">
        <w:rPr>
          <w:rFonts w:ascii="Times New Roman" w:hAnsi="Times New Roman" w:cs="Times New Roman"/>
          <w:sz w:val="24"/>
          <w:szCs w:val="24"/>
        </w:rPr>
        <w:t xml:space="preserve">, 2012). Fish oil extracted from viscera and heads is rich in omega-3 fatty acids and widely used in food and pharmaceutical industries, while collagen from skins and bones finds applications in nutraceuticals and cosmetics (Ninan </w:t>
      </w:r>
      <w:r w:rsidR="00DC38CC" w:rsidRPr="00DC38CC">
        <w:rPr>
          <w:rFonts w:ascii="Times New Roman" w:hAnsi="Times New Roman" w:cs="Times New Roman"/>
          <w:i/>
          <w:iCs/>
          <w:sz w:val="24"/>
          <w:szCs w:val="24"/>
        </w:rPr>
        <w:t>et al.</w:t>
      </w:r>
      <w:r w:rsidRPr="00BD7FAE">
        <w:rPr>
          <w:rFonts w:ascii="Times New Roman" w:hAnsi="Times New Roman" w:cs="Times New Roman"/>
          <w:sz w:val="24"/>
          <w:szCs w:val="24"/>
        </w:rPr>
        <w:t>, 2012</w:t>
      </w:r>
      <w:r w:rsidR="006B3723">
        <w:rPr>
          <w:rFonts w:ascii="Times New Roman" w:hAnsi="Times New Roman" w:cs="Times New Roman"/>
          <w:sz w:val="24"/>
          <w:szCs w:val="24"/>
        </w:rPr>
        <w:t>)</w:t>
      </w:r>
      <w:r w:rsidRPr="00BD7FAE">
        <w:rPr>
          <w:rFonts w:ascii="Times New Roman" w:hAnsi="Times New Roman" w:cs="Times New Roman"/>
          <w:sz w:val="24"/>
          <w:szCs w:val="24"/>
        </w:rPr>
        <w:t xml:space="preserve">. Studies indicate that </w:t>
      </w:r>
      <w:proofErr w:type="spellStart"/>
      <w:r w:rsidRPr="00BD7FAE">
        <w:rPr>
          <w:rFonts w:ascii="Times New Roman" w:hAnsi="Times New Roman" w:cs="Times New Roman"/>
          <w:sz w:val="24"/>
          <w:szCs w:val="24"/>
        </w:rPr>
        <w:t>valorizing</w:t>
      </w:r>
      <w:proofErr w:type="spellEnd"/>
      <w:r w:rsidRPr="00BD7FAE">
        <w:rPr>
          <w:rFonts w:ascii="Times New Roman" w:hAnsi="Times New Roman" w:cs="Times New Roman"/>
          <w:sz w:val="24"/>
          <w:szCs w:val="24"/>
        </w:rPr>
        <w:t xml:space="preserve"> fish waste can significantly enhance economic returns for the fisheries sector and support environmental sustainability by reducing waste loads (</w:t>
      </w:r>
      <w:proofErr w:type="spellStart"/>
      <w:r w:rsidRPr="00BD7FAE">
        <w:rPr>
          <w:rFonts w:ascii="Times New Roman" w:hAnsi="Times New Roman" w:cs="Times New Roman"/>
          <w:sz w:val="24"/>
          <w:szCs w:val="24"/>
        </w:rPr>
        <w:t>Jayathilakan</w:t>
      </w:r>
      <w:proofErr w:type="spellEnd"/>
      <w:r w:rsidRPr="00BD7FAE">
        <w:rPr>
          <w:rFonts w:ascii="Times New Roman" w:hAnsi="Times New Roman" w:cs="Times New Roman"/>
          <w:sz w:val="24"/>
          <w:szCs w:val="24"/>
        </w:rPr>
        <w:t xml:space="preserve"> </w:t>
      </w:r>
      <w:r w:rsidR="00DC38CC" w:rsidRPr="00DC38CC">
        <w:rPr>
          <w:rFonts w:ascii="Times New Roman" w:hAnsi="Times New Roman" w:cs="Times New Roman"/>
          <w:i/>
          <w:iCs/>
          <w:sz w:val="24"/>
          <w:szCs w:val="24"/>
        </w:rPr>
        <w:t>et al.</w:t>
      </w:r>
      <w:r w:rsidRPr="00BD7FAE">
        <w:rPr>
          <w:rFonts w:ascii="Times New Roman" w:hAnsi="Times New Roman" w:cs="Times New Roman"/>
          <w:sz w:val="24"/>
          <w:szCs w:val="24"/>
        </w:rPr>
        <w:t>, 2012). Expanding these practices in India could create new revenue streams and promote a circular economy.</w:t>
      </w:r>
    </w:p>
    <w:p w14:paraId="4BFE03A3" w14:textId="19A40B45" w:rsidR="00E104F8" w:rsidRDefault="00E104F8" w:rsidP="00824745">
      <w:pPr>
        <w:spacing w:line="276" w:lineRule="auto"/>
        <w:jc w:val="both"/>
        <w:rPr>
          <w:rFonts w:ascii="Times New Roman" w:hAnsi="Times New Roman" w:cs="Times New Roman"/>
          <w:b/>
          <w:bCs/>
          <w:sz w:val="24"/>
          <w:szCs w:val="24"/>
        </w:rPr>
      </w:pPr>
      <w:r w:rsidRPr="00E104F8">
        <w:rPr>
          <w:rFonts w:ascii="Times New Roman" w:hAnsi="Times New Roman" w:cs="Times New Roman"/>
          <w:b/>
          <w:bCs/>
          <w:sz w:val="24"/>
          <w:szCs w:val="24"/>
        </w:rPr>
        <w:t>3. How Does Fish Processing Waste Enter Aquatic Ecosystems?</w:t>
      </w:r>
    </w:p>
    <w:p w14:paraId="133E18F9" w14:textId="77777777" w:rsidR="00A6267D" w:rsidRPr="00A6267D" w:rsidRDefault="00A6267D" w:rsidP="00A6267D">
      <w:pPr>
        <w:spacing w:line="276" w:lineRule="auto"/>
        <w:rPr>
          <w:rFonts w:ascii="Times New Roman" w:hAnsi="Times New Roman" w:cs="Times New Roman"/>
          <w:sz w:val="24"/>
          <w:szCs w:val="24"/>
        </w:rPr>
      </w:pPr>
      <w:r w:rsidRPr="00A6267D">
        <w:rPr>
          <w:rFonts w:ascii="Times New Roman" w:hAnsi="Times New Roman" w:cs="Times New Roman"/>
          <w:sz w:val="24"/>
          <w:szCs w:val="24"/>
        </w:rPr>
        <w:t>Figure 1 shows the pathway for fish processing waste from generation to disposal.</w:t>
      </w:r>
    </w:p>
    <w:p w14:paraId="5050D183" w14:textId="77777777" w:rsidR="00A6267D" w:rsidRPr="00A6267D" w:rsidRDefault="00A6267D" w:rsidP="00A6267D">
      <w:pPr>
        <w:spacing w:line="276" w:lineRule="auto"/>
        <w:jc w:val="center"/>
        <w:rPr>
          <w:rFonts w:ascii="Times New Roman" w:hAnsi="Times New Roman" w:cs="Times New Roman"/>
          <w:b/>
          <w:bCs/>
          <w:sz w:val="24"/>
          <w:szCs w:val="24"/>
        </w:rPr>
      </w:pPr>
      <w:r w:rsidRPr="00A6267D">
        <w:rPr>
          <w:rFonts w:ascii="Times New Roman" w:hAnsi="Times New Roman" w:cs="Times New Roman"/>
          <w:b/>
          <w:bCs/>
          <w:noProof/>
          <w:sz w:val="24"/>
          <w:szCs w:val="24"/>
        </w:rPr>
        <w:drawing>
          <wp:inline distT="0" distB="0" distL="0" distR="0" wp14:anchorId="717FAF09" wp14:editId="688E3112">
            <wp:extent cx="3220872" cy="3517878"/>
            <wp:effectExtent l="0" t="0" r="0" b="6985"/>
            <wp:docPr id="3811345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34553" name=""/>
                    <pic:cNvPicPr/>
                  </pic:nvPicPr>
                  <pic:blipFill>
                    <a:blip r:embed="rId7"/>
                    <a:stretch>
                      <a:fillRect/>
                    </a:stretch>
                  </pic:blipFill>
                  <pic:spPr>
                    <a:xfrm>
                      <a:off x="0" y="0"/>
                      <a:ext cx="3220872" cy="3517878"/>
                    </a:xfrm>
                    <a:prstGeom prst="rect">
                      <a:avLst/>
                    </a:prstGeom>
                  </pic:spPr>
                </pic:pic>
              </a:graphicData>
            </a:graphic>
          </wp:inline>
        </w:drawing>
      </w:r>
    </w:p>
    <w:p w14:paraId="47826C40" w14:textId="77777777" w:rsidR="00A6267D" w:rsidRPr="00A6267D" w:rsidRDefault="00A6267D" w:rsidP="00A6267D">
      <w:pPr>
        <w:spacing w:line="276" w:lineRule="auto"/>
        <w:jc w:val="center"/>
        <w:rPr>
          <w:rFonts w:ascii="Times New Roman" w:hAnsi="Times New Roman" w:cs="Times New Roman"/>
          <w:b/>
          <w:bCs/>
          <w:sz w:val="24"/>
          <w:szCs w:val="24"/>
        </w:rPr>
      </w:pPr>
      <w:r w:rsidRPr="00A6267D">
        <w:rPr>
          <w:rFonts w:ascii="Times New Roman" w:hAnsi="Times New Roman" w:cs="Times New Roman"/>
          <w:b/>
          <w:bCs/>
          <w:sz w:val="24"/>
          <w:szCs w:val="24"/>
        </w:rPr>
        <w:t xml:space="preserve">Figure 1. </w:t>
      </w:r>
      <w:r w:rsidRPr="00A6267D">
        <w:rPr>
          <w:rFonts w:ascii="Times New Roman" w:hAnsi="Times New Roman" w:cs="Times New Roman"/>
          <w:b/>
          <w:bCs/>
          <w:i/>
          <w:iCs/>
          <w:sz w:val="24"/>
          <w:szCs w:val="24"/>
        </w:rPr>
        <w:t>Fish Waste Management flowchart.</w:t>
      </w:r>
    </w:p>
    <w:p w14:paraId="63C3EF7A" w14:textId="77777777" w:rsidR="00A6267D" w:rsidRPr="00E104F8" w:rsidRDefault="00A6267D" w:rsidP="00A6267D">
      <w:pPr>
        <w:spacing w:line="276" w:lineRule="auto"/>
        <w:jc w:val="center"/>
        <w:rPr>
          <w:rFonts w:ascii="Times New Roman" w:hAnsi="Times New Roman" w:cs="Times New Roman"/>
          <w:b/>
          <w:bCs/>
          <w:sz w:val="24"/>
          <w:szCs w:val="24"/>
        </w:rPr>
      </w:pPr>
    </w:p>
    <w:p w14:paraId="6ADE5091" w14:textId="12767C0B"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E104F8" w:rsidRPr="00E104F8">
        <w:rPr>
          <w:rFonts w:ascii="Times New Roman" w:hAnsi="Times New Roman" w:cs="Times New Roman"/>
          <w:b/>
          <w:bCs/>
          <w:sz w:val="24"/>
          <w:szCs w:val="24"/>
        </w:rPr>
        <w:t>Coastal Location of Processing Units and Their Environmental Implications</w:t>
      </w:r>
    </w:p>
    <w:p w14:paraId="2D924FE1" w14:textId="14A6E026" w:rsidR="00A66804" w:rsidRPr="00D130F7"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t xml:space="preserve">In India, many fish processing units are strategically located near coastal belts, estuaries, </w:t>
      </w:r>
      <w:proofErr w:type="spellStart"/>
      <w:r w:rsidRPr="00E104F8">
        <w:rPr>
          <w:rFonts w:ascii="Times New Roman" w:hAnsi="Times New Roman" w:cs="Times New Roman"/>
          <w:sz w:val="24"/>
          <w:szCs w:val="24"/>
        </w:rPr>
        <w:t>harbors</w:t>
      </w:r>
      <w:proofErr w:type="spellEnd"/>
      <w:r w:rsidRPr="00E104F8">
        <w:rPr>
          <w:rFonts w:ascii="Times New Roman" w:hAnsi="Times New Roman" w:cs="Times New Roman"/>
          <w:sz w:val="24"/>
          <w:szCs w:val="24"/>
        </w:rPr>
        <w:t xml:space="preserve">, and backwaters to ensure easy access to freshly caught fish and abundant water for washing, chilling, and cleaning operations </w:t>
      </w:r>
      <w:r w:rsidRPr="00A03E28">
        <w:rPr>
          <w:rFonts w:ascii="Times New Roman" w:hAnsi="Times New Roman" w:cs="Times New Roman"/>
          <w:sz w:val="24"/>
          <w:szCs w:val="24"/>
        </w:rPr>
        <w:t xml:space="preserve">(Mohanty </w:t>
      </w:r>
      <w:r w:rsidR="00DC38CC" w:rsidRPr="00DC38CC">
        <w:rPr>
          <w:rFonts w:ascii="Times New Roman" w:hAnsi="Times New Roman" w:cs="Times New Roman"/>
          <w:i/>
          <w:iCs/>
          <w:sz w:val="24"/>
          <w:szCs w:val="24"/>
        </w:rPr>
        <w:t>et al.</w:t>
      </w:r>
      <w:r w:rsidR="005D1423" w:rsidRPr="005D1423">
        <w:rPr>
          <w:rFonts w:ascii="Times New Roman" w:hAnsi="Times New Roman" w:cs="Times New Roman"/>
          <w:i/>
          <w:iCs/>
          <w:sz w:val="24"/>
          <w:szCs w:val="24"/>
        </w:rPr>
        <w:t>,</w:t>
      </w:r>
      <w:r w:rsidRPr="00A03E28">
        <w:rPr>
          <w:rFonts w:ascii="Times New Roman" w:hAnsi="Times New Roman" w:cs="Times New Roman"/>
          <w:sz w:val="24"/>
          <w:szCs w:val="24"/>
        </w:rPr>
        <w:t xml:space="preserve"> 2018)</w:t>
      </w:r>
      <w:r w:rsidRPr="00E104F8">
        <w:rPr>
          <w:rFonts w:ascii="Times New Roman" w:hAnsi="Times New Roman" w:cs="Times New Roman"/>
          <w:sz w:val="24"/>
          <w:szCs w:val="24"/>
        </w:rPr>
        <w:t xml:space="preserve">. While this proximity enhances operational efficiency, it also leads to direct discharge of fish waste into </w:t>
      </w:r>
      <w:r w:rsidRPr="00E104F8">
        <w:rPr>
          <w:rFonts w:ascii="Times New Roman" w:hAnsi="Times New Roman" w:cs="Times New Roman"/>
          <w:sz w:val="24"/>
          <w:szCs w:val="24"/>
        </w:rPr>
        <w:lastRenderedPageBreak/>
        <w:t xml:space="preserve">surrounding aquatic ecosystems, especially in areas where treatment infrastructure is lacking </w:t>
      </w:r>
      <w:r w:rsidRPr="00A03E28">
        <w:rPr>
          <w:rFonts w:ascii="Times New Roman" w:hAnsi="Times New Roman" w:cs="Times New Roman"/>
          <w:sz w:val="24"/>
          <w:szCs w:val="24"/>
        </w:rPr>
        <w:t>(</w:t>
      </w:r>
      <w:proofErr w:type="spellStart"/>
      <w:r w:rsidRPr="00A03E28">
        <w:rPr>
          <w:rFonts w:ascii="Times New Roman" w:hAnsi="Times New Roman" w:cs="Times New Roman"/>
          <w:sz w:val="24"/>
          <w:szCs w:val="24"/>
        </w:rPr>
        <w:t>Sankpal</w:t>
      </w:r>
      <w:proofErr w:type="spellEnd"/>
      <w:r w:rsidRPr="00A03E28">
        <w:rPr>
          <w:rFonts w:ascii="Times New Roman" w:hAnsi="Times New Roman" w:cs="Times New Roman"/>
          <w:sz w:val="24"/>
          <w:szCs w:val="24"/>
        </w:rPr>
        <w:t xml:space="preserve"> </w:t>
      </w:r>
      <w:r w:rsidR="00DC38CC" w:rsidRPr="00DC38CC">
        <w:rPr>
          <w:rFonts w:ascii="Times New Roman" w:hAnsi="Times New Roman" w:cs="Times New Roman"/>
          <w:i/>
          <w:iCs/>
          <w:sz w:val="24"/>
          <w:szCs w:val="24"/>
        </w:rPr>
        <w:t>et al.</w:t>
      </w:r>
      <w:r w:rsidR="005D1423" w:rsidRPr="005D1423">
        <w:rPr>
          <w:rFonts w:ascii="Times New Roman" w:hAnsi="Times New Roman" w:cs="Times New Roman"/>
          <w:i/>
          <w:iCs/>
          <w:sz w:val="24"/>
          <w:szCs w:val="24"/>
        </w:rPr>
        <w:t>,</w:t>
      </w:r>
      <w:r w:rsidRPr="00A03E28">
        <w:rPr>
          <w:rFonts w:ascii="Times New Roman" w:hAnsi="Times New Roman" w:cs="Times New Roman"/>
          <w:sz w:val="24"/>
          <w:szCs w:val="24"/>
        </w:rPr>
        <w:t xml:space="preserve"> 2012)</w:t>
      </w:r>
      <w:r w:rsidRPr="00E104F8">
        <w:rPr>
          <w:rFonts w:ascii="Times New Roman" w:hAnsi="Times New Roman" w:cs="Times New Roman"/>
          <w:sz w:val="24"/>
          <w:szCs w:val="24"/>
        </w:rPr>
        <w:t>. The concentration of seafood processing industries along vulnerable ecological zones makes these regions particularly susceptible to organic and chemical pollution.</w:t>
      </w:r>
    </w:p>
    <w:p w14:paraId="52CC47B2" w14:textId="0E8D4DAB"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00E104F8" w:rsidRPr="00E104F8">
        <w:rPr>
          <w:rFonts w:ascii="Times New Roman" w:hAnsi="Times New Roman" w:cs="Times New Roman"/>
          <w:b/>
          <w:bCs/>
          <w:sz w:val="24"/>
          <w:szCs w:val="24"/>
        </w:rPr>
        <w:t>The Extent of Untreated Discharges in Coastal Waters</w:t>
      </w:r>
    </w:p>
    <w:p w14:paraId="23EEFF5D" w14:textId="095F0D67" w:rsidR="00E104F8" w:rsidRPr="00E104F8"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t>Studies in Kerala, particularly in the Cochin estuarine region, have shown that a significant portion of fish processing effluent is discharged untreated into surrounding waters. These discharges are rich in organic matter, fats, blood, and chemicals used during processing, contributing to oxygen depletion and ecological stress in the water bodies.</w:t>
      </w:r>
      <w:r w:rsidR="00A66804">
        <w:rPr>
          <w:rFonts w:ascii="Times New Roman" w:hAnsi="Times New Roman" w:cs="Times New Roman"/>
          <w:sz w:val="24"/>
          <w:szCs w:val="24"/>
        </w:rPr>
        <w:t xml:space="preserve"> </w:t>
      </w:r>
      <w:r w:rsidRPr="00E104F8">
        <w:rPr>
          <w:rFonts w:ascii="Times New Roman" w:hAnsi="Times New Roman" w:cs="Times New Roman"/>
          <w:sz w:val="24"/>
          <w:szCs w:val="24"/>
        </w:rPr>
        <w:t xml:space="preserve">The problem is not limited to Cochin. In Ratnagiri, Maharashtra, physicochemical analysis of effluents from processing plants revealed concentrations of BOD, COD, and suspended solids that far exceeded acceptable environmental standards </w:t>
      </w:r>
      <w:r w:rsidRPr="00A03E28">
        <w:rPr>
          <w:rFonts w:ascii="Times New Roman" w:hAnsi="Times New Roman" w:cs="Times New Roman"/>
          <w:sz w:val="24"/>
          <w:szCs w:val="24"/>
        </w:rPr>
        <w:t>(</w:t>
      </w:r>
      <w:proofErr w:type="spellStart"/>
      <w:r w:rsidRPr="00A03E28">
        <w:rPr>
          <w:rFonts w:ascii="Times New Roman" w:hAnsi="Times New Roman" w:cs="Times New Roman"/>
          <w:sz w:val="24"/>
          <w:szCs w:val="24"/>
        </w:rPr>
        <w:t>Sankpal</w:t>
      </w:r>
      <w:proofErr w:type="spellEnd"/>
      <w:r w:rsidRPr="00A03E28">
        <w:rPr>
          <w:rFonts w:ascii="Times New Roman" w:hAnsi="Times New Roman" w:cs="Times New Roman"/>
          <w:sz w:val="24"/>
          <w:szCs w:val="24"/>
        </w:rPr>
        <w:t xml:space="preserve"> </w:t>
      </w:r>
      <w:r w:rsidR="00DC38CC" w:rsidRPr="00DC38CC">
        <w:rPr>
          <w:rFonts w:ascii="Times New Roman" w:hAnsi="Times New Roman" w:cs="Times New Roman"/>
          <w:i/>
          <w:iCs/>
          <w:sz w:val="24"/>
          <w:szCs w:val="24"/>
        </w:rPr>
        <w:t>et al.</w:t>
      </w:r>
      <w:r w:rsidR="005D1423" w:rsidRPr="005D1423">
        <w:rPr>
          <w:rFonts w:ascii="Times New Roman" w:hAnsi="Times New Roman" w:cs="Times New Roman"/>
          <w:i/>
          <w:iCs/>
          <w:sz w:val="24"/>
          <w:szCs w:val="24"/>
        </w:rPr>
        <w:t>,</w:t>
      </w:r>
      <w:r w:rsidRPr="00A03E28">
        <w:rPr>
          <w:rFonts w:ascii="Times New Roman" w:hAnsi="Times New Roman" w:cs="Times New Roman"/>
          <w:sz w:val="24"/>
          <w:szCs w:val="24"/>
        </w:rPr>
        <w:t xml:space="preserve"> 2012)</w:t>
      </w:r>
      <w:r w:rsidRPr="00E104F8">
        <w:rPr>
          <w:rFonts w:ascii="Times New Roman" w:hAnsi="Times New Roman" w:cs="Times New Roman"/>
          <w:sz w:val="24"/>
          <w:szCs w:val="24"/>
        </w:rPr>
        <w:t xml:space="preserve">. </w:t>
      </w:r>
    </w:p>
    <w:p w14:paraId="22C74F1B" w14:textId="6DC0455C"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00E104F8" w:rsidRPr="00E104F8">
        <w:rPr>
          <w:rFonts w:ascii="Times New Roman" w:hAnsi="Times New Roman" w:cs="Times New Roman"/>
          <w:b/>
          <w:bCs/>
          <w:sz w:val="24"/>
          <w:szCs w:val="24"/>
        </w:rPr>
        <w:t>Role of Small-Scale and Informal Processing Units</w:t>
      </w:r>
    </w:p>
    <w:p w14:paraId="560E75E0" w14:textId="569DB55A" w:rsidR="00E104F8" w:rsidRPr="00E104F8" w:rsidRDefault="00AF6CCD" w:rsidP="00824745">
      <w:pPr>
        <w:spacing w:line="276" w:lineRule="auto"/>
        <w:ind w:firstLine="720"/>
        <w:jc w:val="both"/>
        <w:rPr>
          <w:rFonts w:ascii="Times New Roman" w:hAnsi="Times New Roman" w:cs="Times New Roman"/>
          <w:sz w:val="24"/>
          <w:szCs w:val="24"/>
        </w:rPr>
      </w:pPr>
      <w:r w:rsidRPr="00AF6CCD">
        <w:rPr>
          <w:rFonts w:ascii="Times New Roman" w:hAnsi="Times New Roman" w:cs="Times New Roman"/>
          <w:sz w:val="24"/>
          <w:szCs w:val="24"/>
        </w:rPr>
        <w:t>Small-scale and informal fish processors, often operating in coastal villages and markets, frequently lack access to formal waste management infrastructure. Recognizing this, several government and NGO initiatives have emerged to support these units. The Marine Products Export Development Authority (MPEDA) has conducted training programs on hygienic waste handling and promoted the adoption of low-cost waste-to-value technologies, such as composting and fish silage production, particularly targeting women’s self-help groups and fisher cooperatives (MPEDA, 2022). These efforts aim to formalize operations, raise awareness of environmental impacts, and improve compliance with waste management standards among small-scale processors</w:t>
      </w:r>
      <w:r w:rsidR="00E104F8" w:rsidRPr="00E104F8">
        <w:rPr>
          <w:rFonts w:ascii="Times New Roman" w:hAnsi="Times New Roman" w:cs="Times New Roman"/>
          <w:sz w:val="24"/>
          <w:szCs w:val="24"/>
        </w:rPr>
        <w:t xml:space="preserve">. </w:t>
      </w:r>
    </w:p>
    <w:p w14:paraId="03CCE746" w14:textId="7CD97ACC"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3.4 </w:t>
      </w:r>
      <w:r w:rsidR="00E104F8" w:rsidRPr="00E104F8">
        <w:rPr>
          <w:rFonts w:ascii="Times New Roman" w:hAnsi="Times New Roman" w:cs="Times New Roman"/>
          <w:b/>
          <w:bCs/>
          <w:sz w:val="24"/>
          <w:szCs w:val="24"/>
        </w:rPr>
        <w:t>Regulatory Gaps and Weak Enforcement</w:t>
      </w:r>
    </w:p>
    <w:p w14:paraId="78968018" w14:textId="0FE5E4E3" w:rsidR="00E43D62" w:rsidRPr="00857534" w:rsidRDefault="00391085" w:rsidP="00857534">
      <w:pPr>
        <w:spacing w:line="276" w:lineRule="auto"/>
        <w:ind w:firstLine="720"/>
        <w:jc w:val="both"/>
        <w:rPr>
          <w:rFonts w:ascii="Times New Roman" w:hAnsi="Times New Roman" w:cs="Times New Roman"/>
          <w:sz w:val="24"/>
          <w:szCs w:val="24"/>
        </w:rPr>
      </w:pPr>
      <w:r w:rsidRPr="00391085">
        <w:rPr>
          <w:rFonts w:ascii="Times New Roman" w:hAnsi="Times New Roman" w:cs="Times New Roman"/>
          <w:sz w:val="24"/>
          <w:szCs w:val="24"/>
        </w:rPr>
        <w:t>India’s regulatory framework for effluent discharge is hindered by institutional fragmentation and limited coordination among state pollution control boards, fisheries departments, and local authorities. To address these gaps, the establishment of joint task forces comprising representatives from all relevant agencies could facilitate coordinated inspections, data sharing, and enforcement actions. Integrated digital platforms for real-time monitoring of effluent quality and centralized reporting of violations would further enhance accountability and transparency (Rajaram &amp; Das, 2008). Regular inter-agency meetings and the creation of unified guidelines for seafood waste management can help streamline regulatory oversight, ensuring that pollution control efforts are consistent and effective across jurisdictions.</w:t>
      </w:r>
    </w:p>
    <w:p w14:paraId="6D61234A" w14:textId="1EA344E3"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3.5 </w:t>
      </w:r>
      <w:r w:rsidR="00E104F8" w:rsidRPr="00E104F8">
        <w:rPr>
          <w:rFonts w:ascii="Times New Roman" w:hAnsi="Times New Roman" w:cs="Times New Roman"/>
          <w:b/>
          <w:bCs/>
          <w:sz w:val="24"/>
          <w:szCs w:val="24"/>
        </w:rPr>
        <w:t>Consequences for Ecosystem and Human Health</w:t>
      </w:r>
    </w:p>
    <w:p w14:paraId="4293C265" w14:textId="4C3BCC29" w:rsidR="00E104F8"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t xml:space="preserve">Untreated discharges introduce organic matter and pathogens into aquatic systems, leading to reduced biodiversity and elevated risks of zoonotic disease transmission. Heavy metals and toxins bioaccumulate in fish and other marine life, rendering seafood unsafe for consumption and affecting livelihoods of fisherfolk dependent on local ecosystems </w:t>
      </w:r>
      <w:r w:rsidRPr="00A03E28">
        <w:rPr>
          <w:rFonts w:ascii="Times New Roman" w:hAnsi="Times New Roman" w:cs="Times New Roman"/>
          <w:sz w:val="24"/>
          <w:szCs w:val="24"/>
        </w:rPr>
        <w:t>(</w:t>
      </w:r>
      <w:r w:rsidR="001169E7" w:rsidRPr="001169E7">
        <w:rPr>
          <w:rFonts w:ascii="Times New Roman" w:hAnsi="Times New Roman" w:cs="Times New Roman"/>
          <w:sz w:val="24"/>
          <w:szCs w:val="24"/>
        </w:rPr>
        <w:t>Ray</w:t>
      </w:r>
      <w:r w:rsidR="001169E7">
        <w:rPr>
          <w:rFonts w:ascii="Times New Roman" w:hAnsi="Times New Roman" w:cs="Times New Roman"/>
          <w:sz w:val="24"/>
          <w:szCs w:val="24"/>
        </w:rPr>
        <w:t xml:space="preserve"> et al.</w:t>
      </w:r>
      <w:r w:rsidRPr="00A03E28">
        <w:rPr>
          <w:rFonts w:ascii="Times New Roman" w:hAnsi="Times New Roman" w:cs="Times New Roman"/>
          <w:sz w:val="24"/>
          <w:szCs w:val="24"/>
        </w:rPr>
        <w:t>, 2017)</w:t>
      </w:r>
      <w:r w:rsidRPr="00E104F8">
        <w:rPr>
          <w:rFonts w:ascii="Times New Roman" w:hAnsi="Times New Roman" w:cs="Times New Roman"/>
          <w:sz w:val="24"/>
          <w:szCs w:val="24"/>
        </w:rPr>
        <w:t xml:space="preserve">. </w:t>
      </w:r>
      <w:r w:rsidR="00652C5B" w:rsidRPr="00652C5B">
        <w:rPr>
          <w:rFonts w:ascii="Times New Roman" w:hAnsi="Times New Roman" w:cs="Times New Roman"/>
          <w:sz w:val="24"/>
          <w:szCs w:val="24"/>
        </w:rPr>
        <w:t xml:space="preserve">Histopathological analyses have demonstrated that exposure to industrial and agricultural pollutants can cause significant tissue damage in fish such as </w:t>
      </w:r>
      <w:proofErr w:type="spellStart"/>
      <w:r w:rsidR="00652C5B" w:rsidRPr="00652C5B">
        <w:rPr>
          <w:rFonts w:ascii="Times New Roman" w:hAnsi="Times New Roman" w:cs="Times New Roman"/>
          <w:sz w:val="24"/>
          <w:szCs w:val="24"/>
        </w:rPr>
        <w:t>Channa</w:t>
      </w:r>
      <w:proofErr w:type="spellEnd"/>
      <w:r w:rsidR="00652C5B" w:rsidRPr="00652C5B">
        <w:rPr>
          <w:rFonts w:ascii="Times New Roman" w:hAnsi="Times New Roman" w:cs="Times New Roman"/>
          <w:sz w:val="24"/>
          <w:szCs w:val="24"/>
        </w:rPr>
        <w:t xml:space="preserve"> </w:t>
      </w:r>
      <w:proofErr w:type="spellStart"/>
      <w:r w:rsidR="00652C5B" w:rsidRPr="00652C5B">
        <w:rPr>
          <w:rFonts w:ascii="Times New Roman" w:hAnsi="Times New Roman" w:cs="Times New Roman"/>
          <w:sz w:val="24"/>
          <w:szCs w:val="24"/>
        </w:rPr>
        <w:t>gachua</w:t>
      </w:r>
      <w:proofErr w:type="spellEnd"/>
      <w:r w:rsidR="00652C5B" w:rsidRPr="00652C5B">
        <w:rPr>
          <w:rFonts w:ascii="Times New Roman" w:hAnsi="Times New Roman" w:cs="Times New Roman"/>
          <w:sz w:val="24"/>
          <w:szCs w:val="24"/>
        </w:rPr>
        <w:t xml:space="preserve">, including liver degeneration and gill erosion. For instance, </w:t>
      </w:r>
      <w:proofErr w:type="spellStart"/>
      <w:r w:rsidR="00652C5B" w:rsidRPr="00652C5B">
        <w:rPr>
          <w:rFonts w:ascii="Times New Roman" w:hAnsi="Times New Roman" w:cs="Times New Roman"/>
          <w:sz w:val="24"/>
          <w:szCs w:val="24"/>
        </w:rPr>
        <w:t>Deore</w:t>
      </w:r>
      <w:proofErr w:type="spellEnd"/>
      <w:r w:rsidR="00652C5B" w:rsidRPr="00652C5B">
        <w:rPr>
          <w:rFonts w:ascii="Times New Roman" w:hAnsi="Times New Roman" w:cs="Times New Roman"/>
          <w:sz w:val="24"/>
          <w:szCs w:val="24"/>
        </w:rPr>
        <w:t xml:space="preserve"> and </w:t>
      </w:r>
      <w:proofErr w:type="spellStart"/>
      <w:r w:rsidR="00652C5B" w:rsidRPr="00652C5B">
        <w:rPr>
          <w:rFonts w:ascii="Times New Roman" w:hAnsi="Times New Roman" w:cs="Times New Roman"/>
          <w:sz w:val="24"/>
          <w:szCs w:val="24"/>
        </w:rPr>
        <w:t>Wagh</w:t>
      </w:r>
      <w:proofErr w:type="spellEnd"/>
      <w:r w:rsidR="00652C5B" w:rsidRPr="00652C5B">
        <w:rPr>
          <w:rFonts w:ascii="Times New Roman" w:hAnsi="Times New Roman" w:cs="Times New Roman"/>
          <w:sz w:val="24"/>
          <w:szCs w:val="24"/>
        </w:rPr>
        <w:t xml:space="preserve"> (2012) found that </w:t>
      </w:r>
      <w:proofErr w:type="spellStart"/>
      <w:r w:rsidR="00652C5B" w:rsidRPr="00652C5B">
        <w:rPr>
          <w:rFonts w:ascii="Times New Roman" w:hAnsi="Times New Roman" w:cs="Times New Roman"/>
          <w:sz w:val="24"/>
          <w:szCs w:val="24"/>
        </w:rPr>
        <w:lastRenderedPageBreak/>
        <w:t>Channa</w:t>
      </w:r>
      <w:proofErr w:type="spellEnd"/>
      <w:r w:rsidR="00652C5B" w:rsidRPr="00652C5B">
        <w:rPr>
          <w:rFonts w:ascii="Times New Roman" w:hAnsi="Times New Roman" w:cs="Times New Roman"/>
          <w:sz w:val="24"/>
          <w:szCs w:val="24"/>
        </w:rPr>
        <w:t xml:space="preserve"> </w:t>
      </w:r>
      <w:proofErr w:type="spellStart"/>
      <w:r w:rsidR="00652C5B" w:rsidRPr="00652C5B">
        <w:rPr>
          <w:rFonts w:ascii="Times New Roman" w:hAnsi="Times New Roman" w:cs="Times New Roman"/>
          <w:sz w:val="24"/>
          <w:szCs w:val="24"/>
        </w:rPr>
        <w:t>gachua</w:t>
      </w:r>
      <w:proofErr w:type="spellEnd"/>
      <w:r w:rsidR="00652C5B" w:rsidRPr="00652C5B">
        <w:rPr>
          <w:rFonts w:ascii="Times New Roman" w:hAnsi="Times New Roman" w:cs="Times New Roman"/>
          <w:sz w:val="24"/>
          <w:szCs w:val="24"/>
        </w:rPr>
        <w:t xml:space="preserve"> exposed to lethal and sublethal concentrations of mercury chloride and copper chloride exhibited marked histopathological alterations in the liver, such as vacuolation in the cytoplasm, degeneration of nuclei, necrosis, and disarray of hepatic cords. The severity of these changes was dose-dependent and increased with exposure time (</w:t>
      </w:r>
      <w:proofErr w:type="spellStart"/>
      <w:r w:rsidR="00652C5B" w:rsidRPr="00652C5B">
        <w:rPr>
          <w:rFonts w:ascii="Times New Roman" w:hAnsi="Times New Roman" w:cs="Times New Roman"/>
          <w:sz w:val="24"/>
          <w:szCs w:val="24"/>
        </w:rPr>
        <w:t>Deore</w:t>
      </w:r>
      <w:proofErr w:type="spellEnd"/>
      <w:r w:rsidR="00652C5B" w:rsidRPr="00652C5B">
        <w:rPr>
          <w:rFonts w:ascii="Times New Roman" w:hAnsi="Times New Roman" w:cs="Times New Roman"/>
          <w:sz w:val="24"/>
          <w:szCs w:val="24"/>
        </w:rPr>
        <w:t xml:space="preserve"> </w:t>
      </w:r>
      <w:r w:rsidR="003D000E">
        <w:rPr>
          <w:rFonts w:ascii="Times New Roman" w:hAnsi="Times New Roman" w:cs="Times New Roman"/>
          <w:sz w:val="24"/>
          <w:szCs w:val="24"/>
        </w:rPr>
        <w:t>and</w:t>
      </w:r>
      <w:r w:rsidR="00652C5B" w:rsidRPr="00652C5B">
        <w:rPr>
          <w:rFonts w:ascii="Times New Roman" w:hAnsi="Times New Roman" w:cs="Times New Roman"/>
          <w:sz w:val="24"/>
          <w:szCs w:val="24"/>
        </w:rPr>
        <w:t xml:space="preserve"> </w:t>
      </w:r>
      <w:proofErr w:type="spellStart"/>
      <w:r w:rsidR="00652C5B" w:rsidRPr="00652C5B">
        <w:rPr>
          <w:rFonts w:ascii="Times New Roman" w:hAnsi="Times New Roman" w:cs="Times New Roman"/>
          <w:sz w:val="24"/>
          <w:szCs w:val="24"/>
        </w:rPr>
        <w:t>Wagh</w:t>
      </w:r>
      <w:proofErr w:type="spellEnd"/>
      <w:r w:rsidR="00652C5B" w:rsidRPr="00652C5B">
        <w:rPr>
          <w:rFonts w:ascii="Times New Roman" w:hAnsi="Times New Roman" w:cs="Times New Roman"/>
          <w:sz w:val="24"/>
          <w:szCs w:val="24"/>
        </w:rPr>
        <w:t>, 2012)</w:t>
      </w:r>
    </w:p>
    <w:p w14:paraId="399587EA" w14:textId="77777777" w:rsidR="00E104F8" w:rsidRPr="00E104F8" w:rsidRDefault="00E104F8" w:rsidP="00824745">
      <w:pPr>
        <w:spacing w:line="276" w:lineRule="auto"/>
        <w:jc w:val="both"/>
        <w:rPr>
          <w:rFonts w:ascii="Times New Roman" w:hAnsi="Times New Roman" w:cs="Times New Roman"/>
          <w:b/>
          <w:bCs/>
          <w:sz w:val="24"/>
          <w:szCs w:val="24"/>
        </w:rPr>
      </w:pPr>
      <w:r w:rsidRPr="00E104F8">
        <w:rPr>
          <w:rFonts w:ascii="Times New Roman" w:hAnsi="Times New Roman" w:cs="Times New Roman"/>
          <w:b/>
          <w:bCs/>
          <w:sz w:val="24"/>
          <w:szCs w:val="24"/>
        </w:rPr>
        <w:t>4. Ecological Impacts of Fish Processing Waste</w:t>
      </w:r>
    </w:p>
    <w:p w14:paraId="388BF313" w14:textId="6CB15E0A"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4.1 </w:t>
      </w:r>
      <w:r w:rsidR="00E104F8" w:rsidRPr="00E104F8">
        <w:rPr>
          <w:rFonts w:ascii="Times New Roman" w:hAnsi="Times New Roman" w:cs="Times New Roman"/>
          <w:b/>
          <w:bCs/>
          <w:sz w:val="24"/>
          <w:szCs w:val="24"/>
        </w:rPr>
        <w:t>Oxygen Depletion and the Formation of Dead Zones</w:t>
      </w:r>
    </w:p>
    <w:p w14:paraId="49F37B4C" w14:textId="0D364479" w:rsidR="00E104F8" w:rsidRPr="00E104F8"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t>Organic-rich waste discharged from fish processing units is rapidly decomposed by microbial communities in aquatic systems</w:t>
      </w:r>
      <w:r w:rsidR="0086065A">
        <w:rPr>
          <w:rFonts w:ascii="Times New Roman" w:hAnsi="Times New Roman" w:cs="Times New Roman"/>
          <w:sz w:val="24"/>
          <w:szCs w:val="24"/>
        </w:rPr>
        <w:t xml:space="preserve">. </w:t>
      </w:r>
      <w:r w:rsidR="0086065A" w:rsidRPr="0086065A">
        <w:rPr>
          <w:rFonts w:ascii="Times New Roman" w:hAnsi="Times New Roman" w:cs="Times New Roman"/>
          <w:sz w:val="24"/>
          <w:szCs w:val="24"/>
        </w:rPr>
        <w:t>The microbial decomposition of organic matter in aquatic environments significantly depletes dissolved oxygen, and when concentrations drop below 2 mg/L, hypoxic or anoxic conditions can develop, which are detrimental to most aquatic organisms (Diaz &amp; Rosenberg, 2008).</w:t>
      </w:r>
      <w:r w:rsidRPr="00E104F8">
        <w:rPr>
          <w:rFonts w:ascii="Times New Roman" w:hAnsi="Times New Roman" w:cs="Times New Roman"/>
          <w:sz w:val="24"/>
          <w:szCs w:val="24"/>
        </w:rPr>
        <w:t xml:space="preserve"> The Cochin estuary, a major hub of fish processing in Kerala, has repeatedly experienced fish kills attributed to such oxygen-depleted conditions, with effluent plumes visibly altering water </w:t>
      </w:r>
      <w:proofErr w:type="spellStart"/>
      <w:r w:rsidRPr="00E104F8">
        <w:rPr>
          <w:rFonts w:ascii="Times New Roman" w:hAnsi="Times New Roman" w:cs="Times New Roman"/>
          <w:sz w:val="24"/>
          <w:szCs w:val="24"/>
        </w:rPr>
        <w:t>color</w:t>
      </w:r>
      <w:proofErr w:type="spellEnd"/>
      <w:r w:rsidRPr="00E104F8">
        <w:rPr>
          <w:rFonts w:ascii="Times New Roman" w:hAnsi="Times New Roman" w:cs="Times New Roman"/>
          <w:sz w:val="24"/>
          <w:szCs w:val="24"/>
        </w:rPr>
        <w:t xml:space="preserve"> and clarity </w:t>
      </w:r>
      <w:r w:rsidRPr="00A03E28">
        <w:rPr>
          <w:rFonts w:ascii="Times New Roman" w:hAnsi="Times New Roman" w:cs="Times New Roman"/>
          <w:sz w:val="24"/>
          <w:szCs w:val="24"/>
        </w:rPr>
        <w:t xml:space="preserve">(Mohanty </w:t>
      </w:r>
      <w:r w:rsidR="00DC38CC" w:rsidRPr="00DC38CC">
        <w:rPr>
          <w:rFonts w:ascii="Times New Roman" w:hAnsi="Times New Roman" w:cs="Times New Roman"/>
          <w:i/>
          <w:iCs/>
          <w:sz w:val="24"/>
          <w:szCs w:val="24"/>
        </w:rPr>
        <w:t>et al.</w:t>
      </w:r>
      <w:r w:rsidR="005D1423" w:rsidRPr="005D1423">
        <w:rPr>
          <w:rFonts w:ascii="Times New Roman" w:hAnsi="Times New Roman" w:cs="Times New Roman"/>
          <w:i/>
          <w:iCs/>
          <w:sz w:val="24"/>
          <w:szCs w:val="24"/>
        </w:rPr>
        <w:t>,</w:t>
      </w:r>
      <w:r w:rsidRPr="00A03E28">
        <w:rPr>
          <w:rFonts w:ascii="Times New Roman" w:hAnsi="Times New Roman" w:cs="Times New Roman"/>
          <w:sz w:val="24"/>
          <w:szCs w:val="24"/>
        </w:rPr>
        <w:t xml:space="preserve"> 2018)</w:t>
      </w:r>
      <w:r w:rsidRPr="00E104F8">
        <w:rPr>
          <w:rFonts w:ascii="Times New Roman" w:hAnsi="Times New Roman" w:cs="Times New Roman"/>
          <w:sz w:val="24"/>
          <w:szCs w:val="24"/>
        </w:rPr>
        <w:t>.</w:t>
      </w:r>
      <w:r w:rsidR="00D130F7">
        <w:rPr>
          <w:rFonts w:ascii="Times New Roman" w:hAnsi="Times New Roman" w:cs="Times New Roman"/>
          <w:sz w:val="24"/>
          <w:szCs w:val="24"/>
        </w:rPr>
        <w:t xml:space="preserve"> </w:t>
      </w:r>
    </w:p>
    <w:p w14:paraId="1CCDF957" w14:textId="5288BB3B"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4.2 </w:t>
      </w:r>
      <w:r w:rsidR="00E104F8" w:rsidRPr="00E104F8">
        <w:rPr>
          <w:rFonts w:ascii="Times New Roman" w:hAnsi="Times New Roman" w:cs="Times New Roman"/>
          <w:b/>
          <w:bCs/>
          <w:sz w:val="24"/>
          <w:szCs w:val="24"/>
        </w:rPr>
        <w:t>Nutrient Loading and Harmful Algal Blooms</w:t>
      </w:r>
    </w:p>
    <w:p w14:paraId="3B303F5D" w14:textId="12416AB7" w:rsidR="00E104F8" w:rsidRPr="00E104F8"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t>Fish processing effluent is rich in nitrogen (N) and phosphorus (P), primarily originating from blood, proteins, and organ residues</w:t>
      </w:r>
      <w:r w:rsidR="00F647B6">
        <w:rPr>
          <w:rFonts w:ascii="Times New Roman" w:hAnsi="Times New Roman" w:cs="Times New Roman"/>
          <w:sz w:val="24"/>
          <w:szCs w:val="24"/>
        </w:rPr>
        <w:t xml:space="preserve">. </w:t>
      </w:r>
      <w:r w:rsidR="007F1B65" w:rsidRPr="007F1B65">
        <w:rPr>
          <w:rFonts w:ascii="Times New Roman" w:hAnsi="Times New Roman" w:cs="Times New Roman"/>
          <w:sz w:val="24"/>
          <w:szCs w:val="24"/>
        </w:rPr>
        <w:t xml:space="preserve">These nutrients can lead to eutrophication, a process in which excessive nutrient input stimulates rapid growth of algae and aquatic plants. Eutrophication often results in harmful algal blooms, reduced water clarity, and subsequent oxygen depletion as the algae die and decompose, further stressing aquatic life (Smith </w:t>
      </w:r>
      <w:r w:rsidR="00DC38CC" w:rsidRPr="00DC38CC">
        <w:rPr>
          <w:rFonts w:ascii="Times New Roman" w:hAnsi="Times New Roman" w:cs="Times New Roman"/>
          <w:i/>
          <w:iCs/>
          <w:sz w:val="24"/>
          <w:szCs w:val="24"/>
        </w:rPr>
        <w:t>et al.</w:t>
      </w:r>
      <w:r w:rsidR="007F1B65" w:rsidRPr="007F1B65">
        <w:rPr>
          <w:rFonts w:ascii="Times New Roman" w:hAnsi="Times New Roman" w:cs="Times New Roman"/>
          <w:sz w:val="24"/>
          <w:szCs w:val="24"/>
        </w:rPr>
        <w:t>, 1999). </w:t>
      </w:r>
      <w:r w:rsidRPr="00E104F8">
        <w:rPr>
          <w:rFonts w:ascii="Times New Roman" w:hAnsi="Times New Roman" w:cs="Times New Roman"/>
          <w:sz w:val="24"/>
          <w:szCs w:val="24"/>
        </w:rPr>
        <w:t xml:space="preserve">In coastal Odisha, particularly near Paradip port, satellite imagery and in-situ chlorophyll analysis revealed recurring algal bloom formations near fish processing discharge zones </w:t>
      </w:r>
      <w:r w:rsidRPr="00A03E28">
        <w:rPr>
          <w:rFonts w:ascii="Times New Roman" w:hAnsi="Times New Roman" w:cs="Times New Roman"/>
          <w:sz w:val="24"/>
          <w:szCs w:val="24"/>
        </w:rPr>
        <w:t xml:space="preserve">(Mohanty </w:t>
      </w:r>
      <w:r w:rsidR="00DC38CC" w:rsidRPr="00DC38CC">
        <w:rPr>
          <w:rFonts w:ascii="Times New Roman" w:hAnsi="Times New Roman" w:cs="Times New Roman"/>
          <w:i/>
          <w:iCs/>
          <w:sz w:val="24"/>
          <w:szCs w:val="24"/>
        </w:rPr>
        <w:t>et al.</w:t>
      </w:r>
      <w:r w:rsidR="005D1423" w:rsidRPr="005D1423">
        <w:rPr>
          <w:rFonts w:ascii="Times New Roman" w:hAnsi="Times New Roman" w:cs="Times New Roman"/>
          <w:i/>
          <w:iCs/>
          <w:sz w:val="24"/>
          <w:szCs w:val="24"/>
        </w:rPr>
        <w:t>,</w:t>
      </w:r>
      <w:r w:rsidRPr="00A03E28">
        <w:rPr>
          <w:rFonts w:ascii="Times New Roman" w:hAnsi="Times New Roman" w:cs="Times New Roman"/>
          <w:sz w:val="24"/>
          <w:szCs w:val="24"/>
        </w:rPr>
        <w:t xml:space="preserve"> 2018)</w:t>
      </w:r>
      <w:r w:rsidRPr="00E104F8">
        <w:rPr>
          <w:rFonts w:ascii="Times New Roman" w:hAnsi="Times New Roman" w:cs="Times New Roman"/>
          <w:sz w:val="24"/>
          <w:szCs w:val="24"/>
        </w:rPr>
        <w:t>.</w:t>
      </w:r>
      <w:r w:rsidR="00A66804">
        <w:rPr>
          <w:rFonts w:ascii="Times New Roman" w:hAnsi="Times New Roman" w:cs="Times New Roman"/>
          <w:sz w:val="24"/>
          <w:szCs w:val="24"/>
        </w:rPr>
        <w:t xml:space="preserve"> </w:t>
      </w:r>
      <w:r w:rsidRPr="00E104F8">
        <w:rPr>
          <w:rFonts w:ascii="Times New Roman" w:hAnsi="Times New Roman" w:cs="Times New Roman"/>
          <w:sz w:val="24"/>
          <w:szCs w:val="24"/>
        </w:rPr>
        <w:t xml:space="preserve">Some blooms, like those caused by </w:t>
      </w:r>
      <w:r w:rsidRPr="00E104F8">
        <w:rPr>
          <w:rFonts w:ascii="Times New Roman" w:hAnsi="Times New Roman" w:cs="Times New Roman"/>
          <w:i/>
          <w:iCs/>
          <w:sz w:val="24"/>
          <w:szCs w:val="24"/>
        </w:rPr>
        <w:t>Alexandrium</w:t>
      </w:r>
      <w:r w:rsidRPr="00E104F8">
        <w:rPr>
          <w:rFonts w:ascii="Times New Roman" w:hAnsi="Times New Roman" w:cs="Times New Roman"/>
          <w:sz w:val="24"/>
          <w:szCs w:val="24"/>
        </w:rPr>
        <w:t xml:space="preserve"> and </w:t>
      </w:r>
      <w:r w:rsidRPr="00E104F8">
        <w:rPr>
          <w:rFonts w:ascii="Times New Roman" w:hAnsi="Times New Roman" w:cs="Times New Roman"/>
          <w:i/>
          <w:iCs/>
          <w:sz w:val="24"/>
          <w:szCs w:val="24"/>
        </w:rPr>
        <w:t>Microcystis</w:t>
      </w:r>
      <w:r w:rsidRPr="00E104F8">
        <w:rPr>
          <w:rFonts w:ascii="Times New Roman" w:hAnsi="Times New Roman" w:cs="Times New Roman"/>
          <w:sz w:val="24"/>
          <w:szCs w:val="24"/>
        </w:rPr>
        <w:t xml:space="preserve">, produce toxins that are harmful to fish, shellfish, and even humans through the food chain </w:t>
      </w:r>
      <w:r w:rsidRPr="00A03E28">
        <w:rPr>
          <w:rFonts w:ascii="Times New Roman" w:hAnsi="Times New Roman" w:cs="Times New Roman"/>
          <w:sz w:val="24"/>
          <w:szCs w:val="24"/>
        </w:rPr>
        <w:t>(</w:t>
      </w:r>
      <w:proofErr w:type="spellStart"/>
      <w:r w:rsidRPr="00A03E28">
        <w:rPr>
          <w:rFonts w:ascii="Times New Roman" w:hAnsi="Times New Roman" w:cs="Times New Roman"/>
          <w:sz w:val="24"/>
          <w:szCs w:val="24"/>
        </w:rPr>
        <w:t>Vanapalli</w:t>
      </w:r>
      <w:proofErr w:type="spellEnd"/>
      <w:r w:rsidRPr="00A03E28">
        <w:rPr>
          <w:rFonts w:ascii="Times New Roman" w:hAnsi="Times New Roman" w:cs="Times New Roman"/>
          <w:sz w:val="24"/>
          <w:szCs w:val="24"/>
        </w:rPr>
        <w:t xml:space="preserve"> </w:t>
      </w:r>
      <w:r w:rsidR="00DC38CC" w:rsidRPr="00DC38CC">
        <w:rPr>
          <w:rFonts w:ascii="Times New Roman" w:hAnsi="Times New Roman" w:cs="Times New Roman"/>
          <w:i/>
          <w:iCs/>
          <w:sz w:val="24"/>
          <w:szCs w:val="24"/>
        </w:rPr>
        <w:t>et al.</w:t>
      </w:r>
      <w:r w:rsidR="005D1423" w:rsidRPr="005D1423">
        <w:rPr>
          <w:rFonts w:ascii="Times New Roman" w:hAnsi="Times New Roman" w:cs="Times New Roman"/>
          <w:i/>
          <w:iCs/>
          <w:sz w:val="24"/>
          <w:szCs w:val="24"/>
        </w:rPr>
        <w:t>,</w:t>
      </w:r>
      <w:r w:rsidRPr="00A03E28">
        <w:rPr>
          <w:rFonts w:ascii="Times New Roman" w:hAnsi="Times New Roman" w:cs="Times New Roman"/>
          <w:sz w:val="24"/>
          <w:szCs w:val="24"/>
        </w:rPr>
        <w:t xml:space="preserve"> 2021)</w:t>
      </w:r>
      <w:r w:rsidRPr="00E104F8">
        <w:rPr>
          <w:rFonts w:ascii="Times New Roman" w:hAnsi="Times New Roman" w:cs="Times New Roman"/>
          <w:sz w:val="24"/>
          <w:szCs w:val="24"/>
        </w:rPr>
        <w:t>.</w:t>
      </w:r>
    </w:p>
    <w:p w14:paraId="44FB94B9" w14:textId="346C4764"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4.3</w:t>
      </w:r>
      <w:r w:rsidR="00E104F8" w:rsidRPr="00E104F8">
        <w:rPr>
          <w:rFonts w:ascii="Times New Roman" w:hAnsi="Times New Roman" w:cs="Times New Roman"/>
          <w:b/>
          <w:bCs/>
          <w:sz w:val="24"/>
          <w:szCs w:val="24"/>
        </w:rPr>
        <w:t xml:space="preserve"> Chemical and Toxic Pollution from Industrial Inputs</w:t>
      </w:r>
    </w:p>
    <w:p w14:paraId="4F834360" w14:textId="653A2F07" w:rsidR="00E104F8" w:rsidRPr="00E104F8" w:rsidRDefault="00A03BA4" w:rsidP="00824745">
      <w:pPr>
        <w:spacing w:line="276" w:lineRule="auto"/>
        <w:ind w:firstLine="720"/>
        <w:jc w:val="both"/>
        <w:rPr>
          <w:rFonts w:ascii="Times New Roman" w:hAnsi="Times New Roman" w:cs="Times New Roman"/>
          <w:sz w:val="24"/>
          <w:szCs w:val="24"/>
        </w:rPr>
      </w:pPr>
      <w:r w:rsidRPr="00791A06">
        <w:rPr>
          <w:rFonts w:ascii="Times New Roman" w:hAnsi="Times New Roman" w:cs="Times New Roman"/>
          <w:sz w:val="24"/>
          <w:szCs w:val="24"/>
        </w:rPr>
        <w:t>In addition to organic matter and nutrients, fish processing industries commonly utilize chemical agents such as chlorine-based disinfectants and caustic soda for sanitation, and occasionally formaldehyde for preservation. These chemicals, when discharged into aquatic environments, can exhibit acute toxicity to aquatic organisms at low concentrations. For example, studies have demonstrated that chlorine-based disinfectants and</w:t>
      </w:r>
      <w:r w:rsidRPr="00A03BA4">
        <w:rPr>
          <w:rFonts w:ascii="Times New Roman" w:hAnsi="Times New Roman" w:cs="Times New Roman"/>
          <w:sz w:val="24"/>
          <w:szCs w:val="24"/>
        </w:rPr>
        <w:t xml:space="preserve"> formaldehyde are toxic to fish and other aquatic life even at environmentally relevant concentrations </w:t>
      </w:r>
      <w:proofErr w:type="gramStart"/>
      <w:r w:rsidR="00571C8C">
        <w:rPr>
          <w:rFonts w:ascii="Times New Roman" w:hAnsi="Times New Roman" w:cs="Times New Roman"/>
          <w:sz w:val="24"/>
          <w:szCs w:val="24"/>
        </w:rPr>
        <w:t xml:space="preserve">( </w:t>
      </w:r>
      <w:r w:rsidRPr="00A03BA4">
        <w:rPr>
          <w:rFonts w:ascii="Times New Roman" w:hAnsi="Times New Roman" w:cs="Times New Roman"/>
          <w:sz w:val="24"/>
          <w:szCs w:val="24"/>
        </w:rPr>
        <w:t>Richardson</w:t>
      </w:r>
      <w:proofErr w:type="gramEnd"/>
      <w:r w:rsidRPr="00A03BA4">
        <w:rPr>
          <w:rFonts w:ascii="Times New Roman" w:hAnsi="Times New Roman" w:cs="Times New Roman"/>
          <w:sz w:val="24"/>
          <w:szCs w:val="24"/>
        </w:rPr>
        <w:t xml:space="preserve"> et al., 2007).</w:t>
      </w:r>
      <w:r w:rsidR="00E104F8" w:rsidRPr="00E104F8">
        <w:rPr>
          <w:rFonts w:ascii="Times New Roman" w:hAnsi="Times New Roman" w:cs="Times New Roman"/>
          <w:sz w:val="24"/>
          <w:szCs w:val="24"/>
        </w:rPr>
        <w:t xml:space="preserve"> These contaminants often accumulate in sediments and bioaccumulate in the tissues of aquatic organisms, leading to long-term exposure through the food web </w:t>
      </w:r>
      <w:r w:rsidR="00E104F8" w:rsidRPr="00A03E28">
        <w:rPr>
          <w:rFonts w:ascii="Times New Roman" w:hAnsi="Times New Roman" w:cs="Times New Roman"/>
          <w:sz w:val="24"/>
          <w:szCs w:val="24"/>
        </w:rPr>
        <w:t xml:space="preserve">(Krishna </w:t>
      </w:r>
      <w:r w:rsidR="00DC38CC" w:rsidRPr="00DC38CC">
        <w:rPr>
          <w:rFonts w:ascii="Times New Roman" w:hAnsi="Times New Roman" w:cs="Times New Roman"/>
          <w:i/>
          <w:iCs/>
          <w:sz w:val="24"/>
          <w:szCs w:val="24"/>
        </w:rPr>
        <w:t>et al.</w:t>
      </w:r>
      <w:r w:rsidR="005D1423" w:rsidRPr="005D1423">
        <w:rPr>
          <w:rFonts w:ascii="Times New Roman" w:hAnsi="Times New Roman" w:cs="Times New Roman"/>
          <w:i/>
          <w:iCs/>
          <w:sz w:val="24"/>
          <w:szCs w:val="24"/>
        </w:rPr>
        <w:t>,</w:t>
      </w:r>
      <w:r w:rsidR="00E104F8" w:rsidRPr="00A03E28">
        <w:rPr>
          <w:rFonts w:ascii="Times New Roman" w:hAnsi="Times New Roman" w:cs="Times New Roman"/>
          <w:sz w:val="24"/>
          <w:szCs w:val="24"/>
        </w:rPr>
        <w:t xml:space="preserve"> 2018)</w:t>
      </w:r>
      <w:r w:rsidR="00E104F8" w:rsidRPr="00E104F8">
        <w:rPr>
          <w:rFonts w:ascii="Times New Roman" w:hAnsi="Times New Roman" w:cs="Times New Roman"/>
          <w:sz w:val="24"/>
          <w:szCs w:val="24"/>
        </w:rPr>
        <w:t xml:space="preserve">. For instance, studies from the Krishna estuarine region detected elevated levels of lead and cadmium in the liver tissues of </w:t>
      </w:r>
      <w:r w:rsidR="00E104F8" w:rsidRPr="00E104F8">
        <w:rPr>
          <w:rFonts w:ascii="Times New Roman" w:hAnsi="Times New Roman" w:cs="Times New Roman"/>
          <w:i/>
          <w:iCs/>
          <w:sz w:val="24"/>
          <w:szCs w:val="24"/>
        </w:rPr>
        <w:t xml:space="preserve">Mugil </w:t>
      </w:r>
      <w:proofErr w:type="spellStart"/>
      <w:r w:rsidR="00E104F8" w:rsidRPr="00E104F8">
        <w:rPr>
          <w:rFonts w:ascii="Times New Roman" w:hAnsi="Times New Roman" w:cs="Times New Roman"/>
          <w:i/>
          <w:iCs/>
          <w:sz w:val="24"/>
          <w:szCs w:val="24"/>
        </w:rPr>
        <w:t>cephalus</w:t>
      </w:r>
      <w:proofErr w:type="spellEnd"/>
      <w:r w:rsidR="00E104F8" w:rsidRPr="00E104F8">
        <w:rPr>
          <w:rFonts w:ascii="Times New Roman" w:hAnsi="Times New Roman" w:cs="Times New Roman"/>
          <w:sz w:val="24"/>
          <w:szCs w:val="24"/>
        </w:rPr>
        <w:t xml:space="preserve"> and </w:t>
      </w:r>
      <w:proofErr w:type="spellStart"/>
      <w:r w:rsidR="00E104F8" w:rsidRPr="00E104F8">
        <w:rPr>
          <w:rFonts w:ascii="Times New Roman" w:hAnsi="Times New Roman" w:cs="Times New Roman"/>
          <w:i/>
          <w:iCs/>
          <w:sz w:val="24"/>
          <w:szCs w:val="24"/>
        </w:rPr>
        <w:t>Sillago</w:t>
      </w:r>
      <w:proofErr w:type="spellEnd"/>
      <w:r w:rsidR="00E104F8" w:rsidRPr="00E104F8">
        <w:rPr>
          <w:rFonts w:ascii="Times New Roman" w:hAnsi="Times New Roman" w:cs="Times New Roman"/>
          <w:i/>
          <w:iCs/>
          <w:sz w:val="24"/>
          <w:szCs w:val="24"/>
        </w:rPr>
        <w:t xml:space="preserve"> </w:t>
      </w:r>
      <w:proofErr w:type="spellStart"/>
      <w:r w:rsidR="00E104F8" w:rsidRPr="00E104F8">
        <w:rPr>
          <w:rFonts w:ascii="Times New Roman" w:hAnsi="Times New Roman" w:cs="Times New Roman"/>
          <w:i/>
          <w:iCs/>
          <w:sz w:val="24"/>
          <w:szCs w:val="24"/>
        </w:rPr>
        <w:t>sihama</w:t>
      </w:r>
      <w:proofErr w:type="spellEnd"/>
      <w:r w:rsidR="00E104F8" w:rsidRPr="00E104F8">
        <w:rPr>
          <w:rFonts w:ascii="Times New Roman" w:hAnsi="Times New Roman" w:cs="Times New Roman"/>
          <w:sz w:val="24"/>
          <w:szCs w:val="24"/>
        </w:rPr>
        <w:t xml:space="preserve">, with concentrations exceeding WHO permissible limits </w:t>
      </w:r>
      <w:r w:rsidR="00E104F8" w:rsidRPr="00A03E28">
        <w:rPr>
          <w:rFonts w:ascii="Times New Roman" w:hAnsi="Times New Roman" w:cs="Times New Roman"/>
          <w:sz w:val="24"/>
          <w:szCs w:val="24"/>
        </w:rPr>
        <w:t xml:space="preserve">(Krishna </w:t>
      </w:r>
      <w:r w:rsidR="00DC38CC" w:rsidRPr="00DC38CC">
        <w:rPr>
          <w:rFonts w:ascii="Times New Roman" w:hAnsi="Times New Roman" w:cs="Times New Roman"/>
          <w:i/>
          <w:iCs/>
          <w:sz w:val="24"/>
          <w:szCs w:val="24"/>
        </w:rPr>
        <w:t>et al.</w:t>
      </w:r>
      <w:r w:rsidR="005D1423" w:rsidRPr="005D1423">
        <w:rPr>
          <w:rFonts w:ascii="Times New Roman" w:hAnsi="Times New Roman" w:cs="Times New Roman"/>
          <w:i/>
          <w:iCs/>
          <w:sz w:val="24"/>
          <w:szCs w:val="24"/>
        </w:rPr>
        <w:t>,</w:t>
      </w:r>
      <w:r w:rsidR="00E104F8" w:rsidRPr="00A03E28">
        <w:rPr>
          <w:rFonts w:ascii="Times New Roman" w:hAnsi="Times New Roman" w:cs="Times New Roman"/>
          <w:sz w:val="24"/>
          <w:szCs w:val="24"/>
        </w:rPr>
        <w:t xml:space="preserve"> 2018)</w:t>
      </w:r>
      <w:r w:rsidR="00E104F8" w:rsidRPr="00E104F8">
        <w:rPr>
          <w:rFonts w:ascii="Times New Roman" w:hAnsi="Times New Roman" w:cs="Times New Roman"/>
          <w:sz w:val="24"/>
          <w:szCs w:val="24"/>
        </w:rPr>
        <w:t>.</w:t>
      </w:r>
    </w:p>
    <w:p w14:paraId="39F99BCD" w14:textId="77777777" w:rsidR="00857534" w:rsidRDefault="00857534" w:rsidP="00824745">
      <w:pPr>
        <w:spacing w:line="276" w:lineRule="auto"/>
        <w:jc w:val="both"/>
        <w:rPr>
          <w:rFonts w:ascii="Times New Roman" w:hAnsi="Times New Roman" w:cs="Times New Roman"/>
          <w:b/>
          <w:bCs/>
          <w:sz w:val="24"/>
          <w:szCs w:val="24"/>
        </w:rPr>
      </w:pPr>
    </w:p>
    <w:p w14:paraId="648C657B" w14:textId="77777777" w:rsidR="00857534" w:rsidRDefault="00857534" w:rsidP="00824745">
      <w:pPr>
        <w:spacing w:line="276" w:lineRule="auto"/>
        <w:jc w:val="both"/>
        <w:rPr>
          <w:rFonts w:ascii="Times New Roman" w:hAnsi="Times New Roman" w:cs="Times New Roman"/>
          <w:b/>
          <w:bCs/>
          <w:sz w:val="24"/>
          <w:szCs w:val="24"/>
        </w:rPr>
      </w:pPr>
    </w:p>
    <w:p w14:paraId="79BCAA0B" w14:textId="37DAEB94"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507CAD">
        <w:rPr>
          <w:rFonts w:ascii="Times New Roman" w:hAnsi="Times New Roman" w:cs="Times New Roman"/>
          <w:b/>
          <w:bCs/>
          <w:sz w:val="24"/>
          <w:szCs w:val="24"/>
        </w:rPr>
        <w:t>4</w:t>
      </w:r>
      <w:r w:rsidR="00E104F8" w:rsidRPr="00E104F8">
        <w:rPr>
          <w:rFonts w:ascii="Times New Roman" w:hAnsi="Times New Roman" w:cs="Times New Roman"/>
          <w:b/>
          <w:bCs/>
          <w:sz w:val="24"/>
          <w:szCs w:val="24"/>
        </w:rPr>
        <w:t xml:space="preserve"> Biodiversity Loss and Ecosystem Imbalance</w:t>
      </w:r>
    </w:p>
    <w:p w14:paraId="6A493C22" w14:textId="24B61019" w:rsidR="00F647B6" w:rsidRPr="008864A9" w:rsidRDefault="00E104F8" w:rsidP="008864A9">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lastRenderedPageBreak/>
        <w:t xml:space="preserve">Persistent exposure to pollutants from fish waste drastically alters the composition of aquatic communities. This process of ecological filtering reduces biodiversity, weakens trophic linkages, and simplifies food web dynamics </w:t>
      </w:r>
      <w:r w:rsidRPr="00A03E28">
        <w:rPr>
          <w:rFonts w:ascii="Times New Roman" w:hAnsi="Times New Roman" w:cs="Times New Roman"/>
          <w:sz w:val="24"/>
          <w:szCs w:val="24"/>
        </w:rPr>
        <w:t xml:space="preserve">(Mitra </w:t>
      </w:r>
      <w:r w:rsidR="00DC38CC" w:rsidRPr="00DC38CC">
        <w:rPr>
          <w:rFonts w:ascii="Times New Roman" w:hAnsi="Times New Roman" w:cs="Times New Roman"/>
          <w:i/>
          <w:iCs/>
          <w:sz w:val="24"/>
          <w:szCs w:val="24"/>
        </w:rPr>
        <w:t>et al.</w:t>
      </w:r>
      <w:r w:rsidR="005D1423" w:rsidRPr="005D1423">
        <w:rPr>
          <w:rFonts w:ascii="Times New Roman" w:hAnsi="Times New Roman" w:cs="Times New Roman"/>
          <w:i/>
          <w:iCs/>
          <w:sz w:val="24"/>
          <w:szCs w:val="24"/>
        </w:rPr>
        <w:t>,</w:t>
      </w:r>
      <w:r w:rsidRPr="00A03E28">
        <w:rPr>
          <w:rFonts w:ascii="Times New Roman" w:hAnsi="Times New Roman" w:cs="Times New Roman"/>
          <w:sz w:val="24"/>
          <w:szCs w:val="24"/>
        </w:rPr>
        <w:t xml:space="preserve"> 2009)</w:t>
      </w:r>
      <w:r w:rsidRPr="00E104F8">
        <w:rPr>
          <w:rFonts w:ascii="Times New Roman" w:hAnsi="Times New Roman" w:cs="Times New Roman"/>
          <w:sz w:val="24"/>
          <w:szCs w:val="24"/>
        </w:rPr>
        <w:t>.</w:t>
      </w:r>
      <w:r w:rsidR="00A66804">
        <w:rPr>
          <w:rFonts w:ascii="Times New Roman" w:hAnsi="Times New Roman" w:cs="Times New Roman"/>
          <w:sz w:val="24"/>
          <w:szCs w:val="24"/>
        </w:rPr>
        <w:t xml:space="preserve"> </w:t>
      </w:r>
      <w:r w:rsidRPr="00E104F8">
        <w:rPr>
          <w:rFonts w:ascii="Times New Roman" w:hAnsi="Times New Roman" w:cs="Times New Roman"/>
          <w:sz w:val="24"/>
          <w:szCs w:val="24"/>
        </w:rPr>
        <w:t xml:space="preserve">In the Sundarbans delta, for example, the prevalence of pollution-tolerant fish species like </w:t>
      </w:r>
      <w:r w:rsidRPr="00E104F8">
        <w:rPr>
          <w:rFonts w:ascii="Times New Roman" w:hAnsi="Times New Roman" w:cs="Times New Roman"/>
          <w:i/>
          <w:iCs/>
          <w:sz w:val="24"/>
          <w:szCs w:val="24"/>
        </w:rPr>
        <w:t xml:space="preserve">Anabas </w:t>
      </w:r>
      <w:proofErr w:type="spellStart"/>
      <w:r w:rsidRPr="00E104F8">
        <w:rPr>
          <w:rFonts w:ascii="Times New Roman" w:hAnsi="Times New Roman" w:cs="Times New Roman"/>
          <w:i/>
          <w:iCs/>
          <w:sz w:val="24"/>
          <w:szCs w:val="24"/>
        </w:rPr>
        <w:t>testudineus</w:t>
      </w:r>
      <w:proofErr w:type="spellEnd"/>
      <w:r w:rsidRPr="00E104F8">
        <w:rPr>
          <w:rFonts w:ascii="Times New Roman" w:hAnsi="Times New Roman" w:cs="Times New Roman"/>
          <w:sz w:val="24"/>
          <w:szCs w:val="24"/>
        </w:rPr>
        <w:t xml:space="preserve"> and declining presence of sensitive species like </w:t>
      </w:r>
      <w:proofErr w:type="spellStart"/>
      <w:r w:rsidRPr="00E104F8">
        <w:rPr>
          <w:rFonts w:ascii="Times New Roman" w:hAnsi="Times New Roman" w:cs="Times New Roman"/>
          <w:i/>
          <w:iCs/>
          <w:sz w:val="24"/>
          <w:szCs w:val="24"/>
        </w:rPr>
        <w:t>Mystus</w:t>
      </w:r>
      <w:proofErr w:type="spellEnd"/>
      <w:r w:rsidRPr="00E104F8">
        <w:rPr>
          <w:rFonts w:ascii="Times New Roman" w:hAnsi="Times New Roman" w:cs="Times New Roman"/>
          <w:i/>
          <w:iCs/>
          <w:sz w:val="24"/>
          <w:szCs w:val="24"/>
        </w:rPr>
        <w:t xml:space="preserve"> </w:t>
      </w:r>
      <w:proofErr w:type="spellStart"/>
      <w:r w:rsidRPr="00E104F8">
        <w:rPr>
          <w:rFonts w:ascii="Times New Roman" w:hAnsi="Times New Roman" w:cs="Times New Roman"/>
          <w:i/>
          <w:iCs/>
          <w:sz w:val="24"/>
          <w:szCs w:val="24"/>
        </w:rPr>
        <w:t>gulio</w:t>
      </w:r>
      <w:proofErr w:type="spellEnd"/>
      <w:r w:rsidRPr="00E104F8">
        <w:rPr>
          <w:rFonts w:ascii="Times New Roman" w:hAnsi="Times New Roman" w:cs="Times New Roman"/>
          <w:sz w:val="24"/>
          <w:szCs w:val="24"/>
        </w:rPr>
        <w:t xml:space="preserve"> signal significant ecological imbalance </w:t>
      </w:r>
      <w:r w:rsidRPr="00A03E28">
        <w:rPr>
          <w:rFonts w:ascii="Times New Roman" w:hAnsi="Times New Roman" w:cs="Times New Roman"/>
          <w:sz w:val="24"/>
          <w:szCs w:val="24"/>
        </w:rPr>
        <w:t xml:space="preserve">(Mitra </w:t>
      </w:r>
      <w:r w:rsidR="00DC38CC" w:rsidRPr="00DC38CC">
        <w:rPr>
          <w:rFonts w:ascii="Times New Roman" w:hAnsi="Times New Roman" w:cs="Times New Roman"/>
          <w:i/>
          <w:iCs/>
          <w:sz w:val="24"/>
          <w:szCs w:val="24"/>
        </w:rPr>
        <w:t>et al.</w:t>
      </w:r>
      <w:r w:rsidR="005D1423" w:rsidRPr="005D1423">
        <w:rPr>
          <w:rFonts w:ascii="Times New Roman" w:hAnsi="Times New Roman" w:cs="Times New Roman"/>
          <w:i/>
          <w:iCs/>
          <w:sz w:val="24"/>
          <w:szCs w:val="24"/>
        </w:rPr>
        <w:t>,</w:t>
      </w:r>
      <w:r w:rsidRPr="00A03E28">
        <w:rPr>
          <w:rFonts w:ascii="Times New Roman" w:hAnsi="Times New Roman" w:cs="Times New Roman"/>
          <w:sz w:val="24"/>
          <w:szCs w:val="24"/>
        </w:rPr>
        <w:t xml:space="preserve"> 2009)</w:t>
      </w:r>
      <w:r w:rsidRPr="00E104F8">
        <w:rPr>
          <w:rFonts w:ascii="Times New Roman" w:hAnsi="Times New Roman" w:cs="Times New Roman"/>
          <w:sz w:val="24"/>
          <w:szCs w:val="24"/>
        </w:rPr>
        <w:t xml:space="preserve">. The degradation of mangrove creeks and estuarine zones, critical nurseries for aquatic life, directly threatens fishery productivity and the sustainability of coastal livelihoods </w:t>
      </w:r>
      <w:r w:rsidRPr="00A03E28">
        <w:rPr>
          <w:rFonts w:ascii="Times New Roman" w:hAnsi="Times New Roman" w:cs="Times New Roman"/>
          <w:sz w:val="24"/>
          <w:szCs w:val="24"/>
        </w:rPr>
        <w:t xml:space="preserve">(Mengo </w:t>
      </w:r>
      <w:r w:rsidR="00DC38CC" w:rsidRPr="00DC38CC">
        <w:rPr>
          <w:rFonts w:ascii="Times New Roman" w:hAnsi="Times New Roman" w:cs="Times New Roman"/>
          <w:i/>
          <w:iCs/>
          <w:sz w:val="24"/>
          <w:szCs w:val="24"/>
        </w:rPr>
        <w:t>et al.</w:t>
      </w:r>
      <w:r w:rsidR="005D1423" w:rsidRPr="005D1423">
        <w:rPr>
          <w:rFonts w:ascii="Times New Roman" w:hAnsi="Times New Roman" w:cs="Times New Roman"/>
          <w:i/>
          <w:iCs/>
          <w:sz w:val="24"/>
          <w:szCs w:val="24"/>
        </w:rPr>
        <w:t>,</w:t>
      </w:r>
      <w:r w:rsidRPr="00A03E28">
        <w:rPr>
          <w:rFonts w:ascii="Times New Roman" w:hAnsi="Times New Roman" w:cs="Times New Roman"/>
          <w:sz w:val="24"/>
          <w:szCs w:val="24"/>
        </w:rPr>
        <w:t xml:space="preserve"> 2025)</w:t>
      </w:r>
      <w:r w:rsidRPr="00E104F8">
        <w:rPr>
          <w:rFonts w:ascii="Times New Roman" w:hAnsi="Times New Roman" w:cs="Times New Roman"/>
          <w:sz w:val="24"/>
          <w:szCs w:val="24"/>
        </w:rPr>
        <w:t>.</w:t>
      </w:r>
      <w:r w:rsidR="00507CAD">
        <w:rPr>
          <w:rFonts w:ascii="Times New Roman" w:hAnsi="Times New Roman" w:cs="Times New Roman"/>
          <w:sz w:val="24"/>
          <w:szCs w:val="24"/>
        </w:rPr>
        <w:t xml:space="preserve"> </w:t>
      </w:r>
      <w:r w:rsidR="00507CAD" w:rsidRPr="00507CAD">
        <w:rPr>
          <w:rFonts w:ascii="Times New Roman" w:hAnsi="Times New Roman" w:cs="Times New Roman"/>
          <w:sz w:val="24"/>
          <w:szCs w:val="24"/>
        </w:rPr>
        <w:t xml:space="preserve">The loss of biodiversity due to chronic pollution and habitat degradation reduces ecosystem resilience, making aquatic environments more vulnerable to invasive species, disease outbreaks, and climate-related disturbances. Over time, this can lead to diminished ecosystem services such as fisheries production, water purification, and shoreline protection, and in extreme cases, may trigger ecosystem collapse where key species and functions are irreversibly lost (Cardinale </w:t>
      </w:r>
      <w:r w:rsidR="00DC38CC" w:rsidRPr="00DC38CC">
        <w:rPr>
          <w:rFonts w:ascii="Times New Roman" w:hAnsi="Times New Roman" w:cs="Times New Roman"/>
          <w:i/>
          <w:iCs/>
          <w:sz w:val="24"/>
          <w:szCs w:val="24"/>
        </w:rPr>
        <w:t>et al.</w:t>
      </w:r>
      <w:r w:rsidR="00507CAD" w:rsidRPr="00507CAD">
        <w:rPr>
          <w:rFonts w:ascii="Times New Roman" w:hAnsi="Times New Roman" w:cs="Times New Roman"/>
          <w:sz w:val="24"/>
          <w:szCs w:val="24"/>
        </w:rPr>
        <w:t>, 2012).</w:t>
      </w:r>
    </w:p>
    <w:p w14:paraId="73614EE6" w14:textId="7CABEBBE" w:rsidR="00E104F8" w:rsidRPr="00E104F8" w:rsidRDefault="00E104F8" w:rsidP="00824745">
      <w:pPr>
        <w:spacing w:line="276" w:lineRule="auto"/>
        <w:jc w:val="both"/>
        <w:rPr>
          <w:rFonts w:ascii="Times New Roman" w:hAnsi="Times New Roman" w:cs="Times New Roman"/>
          <w:b/>
          <w:bCs/>
          <w:sz w:val="24"/>
          <w:szCs w:val="24"/>
        </w:rPr>
      </w:pPr>
      <w:r w:rsidRPr="00E104F8">
        <w:rPr>
          <w:rFonts w:ascii="Times New Roman" w:hAnsi="Times New Roman" w:cs="Times New Roman"/>
          <w:b/>
          <w:bCs/>
          <w:sz w:val="24"/>
          <w:szCs w:val="24"/>
        </w:rPr>
        <w:t>5. Human and Economic Consequences of Fish Processing Waste</w:t>
      </w:r>
    </w:p>
    <w:p w14:paraId="771CD433" w14:textId="6ED5F481"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5.1</w:t>
      </w:r>
      <w:r w:rsidR="00E104F8" w:rsidRPr="00E104F8">
        <w:rPr>
          <w:rFonts w:ascii="Times New Roman" w:hAnsi="Times New Roman" w:cs="Times New Roman"/>
          <w:b/>
          <w:bCs/>
          <w:sz w:val="24"/>
          <w:szCs w:val="24"/>
        </w:rPr>
        <w:t xml:space="preserve"> Impact on Coastal Communities and Livelihoods</w:t>
      </w:r>
    </w:p>
    <w:p w14:paraId="78C2C6BC" w14:textId="7015DADD" w:rsidR="00E104F8" w:rsidRPr="00E104F8"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t xml:space="preserve">The environmental degradation caused by the discharge of untreated fish processing waste has direct and profound consequences for coastal communities in India. These communities depend heavily on clean coastal waters and healthy fish populations for sustenance and economic survival </w:t>
      </w:r>
      <w:r w:rsidRPr="00A03E28">
        <w:rPr>
          <w:rFonts w:ascii="Times New Roman" w:hAnsi="Times New Roman" w:cs="Times New Roman"/>
          <w:sz w:val="24"/>
          <w:szCs w:val="24"/>
        </w:rPr>
        <w:t xml:space="preserve">(Mohanty </w:t>
      </w:r>
      <w:r w:rsidR="00DC38CC" w:rsidRPr="00DC38CC">
        <w:rPr>
          <w:rFonts w:ascii="Times New Roman" w:hAnsi="Times New Roman" w:cs="Times New Roman"/>
          <w:i/>
          <w:iCs/>
          <w:sz w:val="24"/>
          <w:szCs w:val="24"/>
        </w:rPr>
        <w:t>et al.</w:t>
      </w:r>
      <w:r w:rsidR="005D1423" w:rsidRPr="005D1423">
        <w:rPr>
          <w:rFonts w:ascii="Times New Roman" w:hAnsi="Times New Roman" w:cs="Times New Roman"/>
          <w:i/>
          <w:iCs/>
          <w:sz w:val="24"/>
          <w:szCs w:val="24"/>
        </w:rPr>
        <w:t>,</w:t>
      </w:r>
      <w:r w:rsidRPr="00A03E28">
        <w:rPr>
          <w:rFonts w:ascii="Times New Roman" w:hAnsi="Times New Roman" w:cs="Times New Roman"/>
          <w:sz w:val="24"/>
          <w:szCs w:val="24"/>
        </w:rPr>
        <w:t xml:space="preserve"> 2018)</w:t>
      </w:r>
      <w:r w:rsidRPr="00E104F8">
        <w:rPr>
          <w:rFonts w:ascii="Times New Roman" w:hAnsi="Times New Roman" w:cs="Times New Roman"/>
          <w:sz w:val="24"/>
          <w:szCs w:val="24"/>
        </w:rPr>
        <w:t xml:space="preserve">. Polluted water bodies lead to reductions in fish stock due to oxygen depletion and habitat disruption, which diminishes fish catches and undermines traditional fishing livelihoods </w:t>
      </w:r>
      <w:r w:rsidRPr="00A03E28">
        <w:rPr>
          <w:rFonts w:ascii="Times New Roman" w:hAnsi="Times New Roman" w:cs="Times New Roman"/>
          <w:sz w:val="24"/>
          <w:szCs w:val="24"/>
        </w:rPr>
        <w:t xml:space="preserve">(Sultan </w:t>
      </w:r>
      <w:r w:rsidR="00DC38CC" w:rsidRPr="00DC38CC">
        <w:rPr>
          <w:rFonts w:ascii="Times New Roman" w:hAnsi="Times New Roman" w:cs="Times New Roman"/>
          <w:i/>
          <w:iCs/>
          <w:sz w:val="24"/>
          <w:szCs w:val="24"/>
        </w:rPr>
        <w:t>et al.</w:t>
      </w:r>
      <w:r w:rsidR="005D1423" w:rsidRPr="005D1423">
        <w:rPr>
          <w:rFonts w:ascii="Times New Roman" w:hAnsi="Times New Roman" w:cs="Times New Roman"/>
          <w:i/>
          <w:iCs/>
          <w:sz w:val="24"/>
          <w:szCs w:val="24"/>
        </w:rPr>
        <w:t>,</w:t>
      </w:r>
      <w:r w:rsidRPr="00A03E28">
        <w:rPr>
          <w:rFonts w:ascii="Times New Roman" w:hAnsi="Times New Roman" w:cs="Times New Roman"/>
          <w:sz w:val="24"/>
          <w:szCs w:val="24"/>
        </w:rPr>
        <w:t xml:space="preserve"> 202</w:t>
      </w:r>
      <w:r w:rsidR="0069404B">
        <w:rPr>
          <w:rFonts w:ascii="Times New Roman" w:hAnsi="Times New Roman" w:cs="Times New Roman"/>
          <w:sz w:val="24"/>
          <w:szCs w:val="24"/>
        </w:rPr>
        <w:t>3</w:t>
      </w:r>
      <w:r w:rsidRPr="00A03E28">
        <w:rPr>
          <w:rFonts w:ascii="Times New Roman" w:hAnsi="Times New Roman" w:cs="Times New Roman"/>
          <w:sz w:val="24"/>
          <w:szCs w:val="24"/>
        </w:rPr>
        <w:t>)</w:t>
      </w:r>
      <w:r w:rsidRPr="00E104F8">
        <w:rPr>
          <w:rFonts w:ascii="Times New Roman" w:hAnsi="Times New Roman" w:cs="Times New Roman"/>
          <w:sz w:val="24"/>
          <w:szCs w:val="24"/>
        </w:rPr>
        <w:t>.</w:t>
      </w:r>
      <w:r w:rsidR="00A66804">
        <w:rPr>
          <w:rFonts w:ascii="Times New Roman" w:hAnsi="Times New Roman" w:cs="Times New Roman"/>
          <w:sz w:val="24"/>
          <w:szCs w:val="24"/>
        </w:rPr>
        <w:t xml:space="preserve"> </w:t>
      </w:r>
      <w:r w:rsidRPr="00E104F8">
        <w:rPr>
          <w:rFonts w:ascii="Times New Roman" w:hAnsi="Times New Roman" w:cs="Times New Roman"/>
          <w:sz w:val="24"/>
          <w:szCs w:val="24"/>
        </w:rPr>
        <w:t xml:space="preserve">In Veraval and Tuticorin, local fishermen have repeatedly reported declining catches and poor-quality fish linked to effluent discharges from nearby seafood factories. In some cases, authorities have had to impose temporary shutdowns of these processing units following public complaints and environmental violations </w:t>
      </w:r>
      <w:r w:rsidRPr="00A03E28">
        <w:rPr>
          <w:rFonts w:ascii="Times New Roman" w:hAnsi="Times New Roman" w:cs="Times New Roman"/>
          <w:sz w:val="24"/>
          <w:szCs w:val="24"/>
        </w:rPr>
        <w:t xml:space="preserve">(Mohanty </w:t>
      </w:r>
      <w:r w:rsidR="00DC38CC" w:rsidRPr="00DC38CC">
        <w:rPr>
          <w:rFonts w:ascii="Times New Roman" w:hAnsi="Times New Roman" w:cs="Times New Roman"/>
          <w:i/>
          <w:iCs/>
          <w:sz w:val="24"/>
          <w:szCs w:val="24"/>
        </w:rPr>
        <w:t>et al.</w:t>
      </w:r>
      <w:r w:rsidR="005D1423" w:rsidRPr="005D1423">
        <w:rPr>
          <w:rFonts w:ascii="Times New Roman" w:hAnsi="Times New Roman" w:cs="Times New Roman"/>
          <w:i/>
          <w:iCs/>
          <w:sz w:val="24"/>
          <w:szCs w:val="24"/>
        </w:rPr>
        <w:t>,</w:t>
      </w:r>
      <w:r w:rsidRPr="00A03E28">
        <w:rPr>
          <w:rFonts w:ascii="Times New Roman" w:hAnsi="Times New Roman" w:cs="Times New Roman"/>
          <w:sz w:val="24"/>
          <w:szCs w:val="24"/>
        </w:rPr>
        <w:t xml:space="preserve"> 2018)</w:t>
      </w:r>
      <w:r w:rsidRPr="00E104F8">
        <w:rPr>
          <w:rFonts w:ascii="Times New Roman" w:hAnsi="Times New Roman" w:cs="Times New Roman"/>
          <w:sz w:val="24"/>
          <w:szCs w:val="24"/>
        </w:rPr>
        <w:t>.</w:t>
      </w:r>
    </w:p>
    <w:p w14:paraId="634F0B96" w14:textId="562987BB"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5.2</w:t>
      </w:r>
      <w:r w:rsidR="00E104F8" w:rsidRPr="00E104F8">
        <w:rPr>
          <w:rFonts w:ascii="Times New Roman" w:hAnsi="Times New Roman" w:cs="Times New Roman"/>
          <w:b/>
          <w:bCs/>
          <w:sz w:val="24"/>
          <w:szCs w:val="24"/>
        </w:rPr>
        <w:t xml:space="preserve"> Human Health Hazards from Contaminated Seafood</w:t>
      </w:r>
    </w:p>
    <w:p w14:paraId="42448B22" w14:textId="16054497" w:rsidR="00E104F8" w:rsidRPr="00E104F8" w:rsidRDefault="004302D1" w:rsidP="00824745">
      <w:pPr>
        <w:spacing w:line="276" w:lineRule="auto"/>
        <w:ind w:firstLine="720"/>
        <w:jc w:val="both"/>
        <w:rPr>
          <w:rFonts w:ascii="Times New Roman" w:hAnsi="Times New Roman" w:cs="Times New Roman"/>
          <w:sz w:val="24"/>
          <w:szCs w:val="24"/>
        </w:rPr>
      </w:pPr>
      <w:r w:rsidRPr="004302D1">
        <w:rPr>
          <w:rFonts w:ascii="Times New Roman" w:hAnsi="Times New Roman" w:cs="Times New Roman"/>
          <w:sz w:val="24"/>
          <w:szCs w:val="24"/>
        </w:rPr>
        <w:t>A major concern is the bioaccumulation of toxic substances such as heavy metals</w:t>
      </w:r>
      <w:r w:rsidR="00BE4DF6">
        <w:rPr>
          <w:rFonts w:ascii="Times New Roman" w:hAnsi="Times New Roman" w:cs="Times New Roman"/>
          <w:sz w:val="24"/>
          <w:szCs w:val="24"/>
        </w:rPr>
        <w:t xml:space="preserve"> </w:t>
      </w:r>
      <w:r w:rsidRPr="004302D1">
        <w:rPr>
          <w:rFonts w:ascii="Times New Roman" w:hAnsi="Times New Roman" w:cs="Times New Roman"/>
          <w:sz w:val="24"/>
          <w:szCs w:val="24"/>
        </w:rPr>
        <w:t>including cadmium, lead, and mercury</w:t>
      </w:r>
      <w:r w:rsidR="00BE4DF6">
        <w:rPr>
          <w:rFonts w:ascii="Times New Roman" w:hAnsi="Times New Roman" w:cs="Times New Roman"/>
          <w:sz w:val="24"/>
          <w:szCs w:val="24"/>
        </w:rPr>
        <w:t xml:space="preserve"> </w:t>
      </w:r>
      <w:r w:rsidRPr="004302D1">
        <w:rPr>
          <w:rFonts w:ascii="Times New Roman" w:hAnsi="Times New Roman" w:cs="Times New Roman"/>
          <w:sz w:val="24"/>
          <w:szCs w:val="24"/>
        </w:rPr>
        <w:t>in fish and shellfish harvested from polluted environments. These metals are commonly introduced into aquatic ecosystems through industrial effluents, leading to their accumulation in various fish tissues and posing significant risks to both aquatic life and human consumers (Mustafa et al., 2024)</w:t>
      </w:r>
      <w:r w:rsidR="0043235E">
        <w:rPr>
          <w:rFonts w:ascii="Times New Roman" w:hAnsi="Times New Roman" w:cs="Times New Roman"/>
          <w:sz w:val="24"/>
          <w:szCs w:val="24"/>
        </w:rPr>
        <w:t xml:space="preserve">. </w:t>
      </w:r>
      <w:r w:rsidR="00E104F8" w:rsidRPr="00E104F8">
        <w:rPr>
          <w:rFonts w:ascii="Times New Roman" w:hAnsi="Times New Roman" w:cs="Times New Roman"/>
          <w:sz w:val="24"/>
          <w:szCs w:val="24"/>
        </w:rPr>
        <w:t xml:space="preserve">These toxins accumulate in the tissues of fish and can pose serious health risks to consumers, particularly among coastal populations that rely on seafood as a primary protein source </w:t>
      </w:r>
      <w:r w:rsidR="00E104F8" w:rsidRPr="00A03E28">
        <w:rPr>
          <w:rFonts w:ascii="Times New Roman" w:hAnsi="Times New Roman" w:cs="Times New Roman"/>
          <w:sz w:val="24"/>
          <w:szCs w:val="24"/>
        </w:rPr>
        <w:t xml:space="preserve">(Krishna </w:t>
      </w:r>
      <w:r w:rsidR="00DC38CC" w:rsidRPr="00DC38CC">
        <w:rPr>
          <w:rFonts w:ascii="Times New Roman" w:hAnsi="Times New Roman" w:cs="Times New Roman"/>
          <w:i/>
          <w:iCs/>
          <w:sz w:val="24"/>
          <w:szCs w:val="24"/>
        </w:rPr>
        <w:t>et al.</w:t>
      </w:r>
      <w:r w:rsidR="005D1423" w:rsidRPr="005D1423">
        <w:rPr>
          <w:rFonts w:ascii="Times New Roman" w:hAnsi="Times New Roman" w:cs="Times New Roman"/>
          <w:i/>
          <w:iCs/>
          <w:sz w:val="24"/>
          <w:szCs w:val="24"/>
        </w:rPr>
        <w:t>,</w:t>
      </w:r>
      <w:r w:rsidR="00E104F8" w:rsidRPr="00A03E28">
        <w:rPr>
          <w:rFonts w:ascii="Times New Roman" w:hAnsi="Times New Roman" w:cs="Times New Roman"/>
          <w:sz w:val="24"/>
          <w:szCs w:val="24"/>
        </w:rPr>
        <w:t xml:space="preserve"> 2018)</w:t>
      </w:r>
      <w:r w:rsidR="00E104F8" w:rsidRPr="00E104F8">
        <w:rPr>
          <w:rFonts w:ascii="Times New Roman" w:hAnsi="Times New Roman" w:cs="Times New Roman"/>
          <w:sz w:val="24"/>
          <w:szCs w:val="24"/>
        </w:rPr>
        <w:t>.</w:t>
      </w:r>
      <w:r w:rsidR="00A66804">
        <w:rPr>
          <w:rFonts w:ascii="Times New Roman" w:hAnsi="Times New Roman" w:cs="Times New Roman"/>
          <w:sz w:val="24"/>
          <w:szCs w:val="24"/>
        </w:rPr>
        <w:t xml:space="preserve"> </w:t>
      </w:r>
      <w:r w:rsidR="00E104F8" w:rsidRPr="00E104F8">
        <w:rPr>
          <w:rFonts w:ascii="Times New Roman" w:hAnsi="Times New Roman" w:cs="Times New Roman"/>
          <w:sz w:val="24"/>
          <w:szCs w:val="24"/>
        </w:rPr>
        <w:t xml:space="preserve">Long-term exposure to contaminated fish has been linked to neurological disorders, reproductive issues, and kidney damage in humans </w:t>
      </w:r>
      <w:r w:rsidR="00E104F8" w:rsidRPr="00A03E28">
        <w:rPr>
          <w:rFonts w:ascii="Times New Roman" w:hAnsi="Times New Roman" w:cs="Times New Roman"/>
          <w:sz w:val="24"/>
          <w:szCs w:val="24"/>
        </w:rPr>
        <w:t xml:space="preserve">(Mitra </w:t>
      </w:r>
      <w:r w:rsidR="00DC38CC" w:rsidRPr="00DC38CC">
        <w:rPr>
          <w:rFonts w:ascii="Times New Roman" w:hAnsi="Times New Roman" w:cs="Times New Roman"/>
          <w:i/>
          <w:iCs/>
          <w:sz w:val="24"/>
          <w:szCs w:val="24"/>
        </w:rPr>
        <w:t>et al.</w:t>
      </w:r>
      <w:r w:rsidR="005D1423" w:rsidRPr="005D1423">
        <w:rPr>
          <w:rFonts w:ascii="Times New Roman" w:hAnsi="Times New Roman" w:cs="Times New Roman"/>
          <w:i/>
          <w:iCs/>
          <w:sz w:val="24"/>
          <w:szCs w:val="24"/>
        </w:rPr>
        <w:t>,</w:t>
      </w:r>
      <w:r w:rsidR="00E104F8" w:rsidRPr="00A03E28">
        <w:rPr>
          <w:rFonts w:ascii="Times New Roman" w:hAnsi="Times New Roman" w:cs="Times New Roman"/>
          <w:sz w:val="24"/>
          <w:szCs w:val="24"/>
        </w:rPr>
        <w:t xml:space="preserve"> 2009)</w:t>
      </w:r>
      <w:r w:rsidR="00E104F8" w:rsidRPr="00E104F8">
        <w:rPr>
          <w:rFonts w:ascii="Times New Roman" w:hAnsi="Times New Roman" w:cs="Times New Roman"/>
          <w:sz w:val="24"/>
          <w:szCs w:val="24"/>
        </w:rPr>
        <w:t xml:space="preserve">. Studies from the Krishna and Sundarbans estuaries show that fish from these areas often exceed WHO safety limits for toxic metal concentrations </w:t>
      </w:r>
      <w:r w:rsidR="00E104F8" w:rsidRPr="00A03E28">
        <w:rPr>
          <w:rFonts w:ascii="Times New Roman" w:hAnsi="Times New Roman" w:cs="Times New Roman"/>
          <w:sz w:val="24"/>
          <w:szCs w:val="24"/>
        </w:rPr>
        <w:t xml:space="preserve">(Krishna </w:t>
      </w:r>
      <w:r w:rsidR="00DC38CC" w:rsidRPr="00DC38CC">
        <w:rPr>
          <w:rFonts w:ascii="Times New Roman" w:hAnsi="Times New Roman" w:cs="Times New Roman"/>
          <w:i/>
          <w:iCs/>
          <w:sz w:val="24"/>
          <w:szCs w:val="24"/>
        </w:rPr>
        <w:t>et al.</w:t>
      </w:r>
      <w:r w:rsidR="005D1423" w:rsidRPr="005D1423">
        <w:rPr>
          <w:rFonts w:ascii="Times New Roman" w:hAnsi="Times New Roman" w:cs="Times New Roman"/>
          <w:i/>
          <w:iCs/>
          <w:sz w:val="24"/>
          <w:szCs w:val="24"/>
        </w:rPr>
        <w:t>,</w:t>
      </w:r>
      <w:r w:rsidR="00E104F8" w:rsidRPr="00A03E28">
        <w:rPr>
          <w:rFonts w:ascii="Times New Roman" w:hAnsi="Times New Roman" w:cs="Times New Roman"/>
          <w:sz w:val="24"/>
          <w:szCs w:val="24"/>
        </w:rPr>
        <w:t xml:space="preserve"> 2018)</w:t>
      </w:r>
      <w:r w:rsidR="007C0B5B">
        <w:rPr>
          <w:rFonts w:ascii="Times New Roman" w:hAnsi="Times New Roman" w:cs="Times New Roman"/>
          <w:sz w:val="24"/>
          <w:szCs w:val="24"/>
        </w:rPr>
        <w:t xml:space="preserve">. </w:t>
      </w:r>
      <w:r w:rsidR="007C0B5B" w:rsidRPr="007C0B5B">
        <w:rPr>
          <w:rFonts w:ascii="Times New Roman" w:hAnsi="Times New Roman" w:cs="Times New Roman"/>
          <w:sz w:val="24"/>
          <w:szCs w:val="24"/>
        </w:rPr>
        <w:t>For example, the Codex Alimentarius Commission (FAO/WHO) sets the maximum level for lead in fish muscle at 0.3 mg/kg and for mercury at 0.5 mg/kg (FAO/WHO, 2023). </w:t>
      </w:r>
    </w:p>
    <w:p w14:paraId="5A9A67C0" w14:textId="007D5395"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5.3</w:t>
      </w:r>
      <w:r w:rsidR="00E104F8" w:rsidRPr="00E104F8">
        <w:rPr>
          <w:rFonts w:ascii="Times New Roman" w:hAnsi="Times New Roman" w:cs="Times New Roman"/>
          <w:b/>
          <w:bCs/>
          <w:sz w:val="24"/>
          <w:szCs w:val="24"/>
        </w:rPr>
        <w:t xml:space="preserve"> Economic Losses in Fisheries, Tourism, and Public Health</w:t>
      </w:r>
    </w:p>
    <w:p w14:paraId="3B734016" w14:textId="05AE7E6B" w:rsidR="00E104F8" w:rsidRPr="00E104F8"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lastRenderedPageBreak/>
        <w:t xml:space="preserve">Beyond ecological damage, untreated fish waste also imposes economic costs across multiple sectors. Fisheries suffer from reduced productivity and export quality. According to Sultan </w:t>
      </w:r>
      <w:r w:rsidR="00DC38CC" w:rsidRPr="00DC38CC">
        <w:rPr>
          <w:rFonts w:ascii="Times New Roman" w:hAnsi="Times New Roman" w:cs="Times New Roman"/>
          <w:i/>
          <w:iCs/>
          <w:sz w:val="24"/>
          <w:szCs w:val="24"/>
        </w:rPr>
        <w:t>et al.</w:t>
      </w:r>
      <w:r w:rsidRPr="00E104F8">
        <w:rPr>
          <w:rFonts w:ascii="Times New Roman" w:hAnsi="Times New Roman" w:cs="Times New Roman"/>
          <w:sz w:val="24"/>
          <w:szCs w:val="24"/>
        </w:rPr>
        <w:t xml:space="preserve"> (202</w:t>
      </w:r>
      <w:r w:rsidR="0069404B">
        <w:rPr>
          <w:rFonts w:ascii="Times New Roman" w:hAnsi="Times New Roman" w:cs="Times New Roman"/>
          <w:sz w:val="24"/>
          <w:szCs w:val="24"/>
        </w:rPr>
        <w:t>3</w:t>
      </w:r>
      <w:r w:rsidRPr="00E104F8">
        <w:rPr>
          <w:rFonts w:ascii="Times New Roman" w:hAnsi="Times New Roman" w:cs="Times New Roman"/>
          <w:sz w:val="24"/>
          <w:szCs w:val="24"/>
        </w:rPr>
        <w:t xml:space="preserve">), inefficient waste handling leads to fish spoilage, loss of export-grade product, and diminished consumer trust, particularly in global seafood markets that enforce strict hygiene and sustainability standards </w:t>
      </w:r>
      <w:r w:rsidRPr="00A03E28">
        <w:rPr>
          <w:rFonts w:ascii="Times New Roman" w:hAnsi="Times New Roman" w:cs="Times New Roman"/>
          <w:sz w:val="24"/>
          <w:szCs w:val="24"/>
        </w:rPr>
        <w:t xml:space="preserve">(Sultan </w:t>
      </w:r>
      <w:r w:rsidR="00DC38CC" w:rsidRPr="00DC38CC">
        <w:rPr>
          <w:rFonts w:ascii="Times New Roman" w:hAnsi="Times New Roman" w:cs="Times New Roman"/>
          <w:i/>
          <w:iCs/>
          <w:sz w:val="24"/>
          <w:szCs w:val="24"/>
        </w:rPr>
        <w:t>et al.</w:t>
      </w:r>
      <w:r w:rsidR="005D1423" w:rsidRPr="005D1423">
        <w:rPr>
          <w:rFonts w:ascii="Times New Roman" w:hAnsi="Times New Roman" w:cs="Times New Roman"/>
          <w:i/>
          <w:iCs/>
          <w:sz w:val="24"/>
          <w:szCs w:val="24"/>
        </w:rPr>
        <w:t>,</w:t>
      </w:r>
      <w:r w:rsidRPr="00A03E28">
        <w:rPr>
          <w:rFonts w:ascii="Times New Roman" w:hAnsi="Times New Roman" w:cs="Times New Roman"/>
          <w:sz w:val="24"/>
          <w:szCs w:val="24"/>
        </w:rPr>
        <w:t xml:space="preserve"> 202</w:t>
      </w:r>
      <w:r w:rsidR="0069404B">
        <w:rPr>
          <w:rFonts w:ascii="Times New Roman" w:hAnsi="Times New Roman" w:cs="Times New Roman"/>
          <w:sz w:val="24"/>
          <w:szCs w:val="24"/>
        </w:rPr>
        <w:t>3</w:t>
      </w:r>
      <w:r w:rsidRPr="00A03E28">
        <w:rPr>
          <w:rFonts w:ascii="Times New Roman" w:hAnsi="Times New Roman" w:cs="Times New Roman"/>
          <w:sz w:val="24"/>
          <w:szCs w:val="24"/>
        </w:rPr>
        <w:t>)</w:t>
      </w:r>
      <w:r w:rsidRPr="00E104F8">
        <w:rPr>
          <w:rFonts w:ascii="Times New Roman" w:hAnsi="Times New Roman" w:cs="Times New Roman"/>
          <w:sz w:val="24"/>
          <w:szCs w:val="24"/>
        </w:rPr>
        <w:t>.</w:t>
      </w:r>
      <w:r w:rsidR="00836314">
        <w:rPr>
          <w:rFonts w:ascii="Times New Roman" w:hAnsi="Times New Roman" w:cs="Times New Roman"/>
          <w:sz w:val="24"/>
          <w:szCs w:val="24"/>
        </w:rPr>
        <w:t xml:space="preserve"> </w:t>
      </w:r>
      <w:r w:rsidRPr="00E104F8">
        <w:rPr>
          <w:rFonts w:ascii="Times New Roman" w:hAnsi="Times New Roman" w:cs="Times New Roman"/>
          <w:sz w:val="24"/>
          <w:szCs w:val="24"/>
        </w:rPr>
        <w:t xml:space="preserve">Tourism is another casualty of fish waste mismanagement. In coastal destinations like Goa and Puri, untreated waste dumped into the sea has led to foul </w:t>
      </w:r>
      <w:r w:rsidR="00287EC2" w:rsidRPr="00E104F8">
        <w:rPr>
          <w:rFonts w:ascii="Times New Roman" w:hAnsi="Times New Roman" w:cs="Times New Roman"/>
          <w:sz w:val="24"/>
          <w:szCs w:val="24"/>
        </w:rPr>
        <w:t>Odors</w:t>
      </w:r>
      <w:r w:rsidRPr="00E104F8">
        <w:rPr>
          <w:rFonts w:ascii="Times New Roman" w:hAnsi="Times New Roman" w:cs="Times New Roman"/>
          <w:sz w:val="24"/>
          <w:szCs w:val="24"/>
        </w:rPr>
        <w:t>, visible pollution, and beach closures</w:t>
      </w:r>
      <w:r w:rsidR="00E756DB">
        <w:rPr>
          <w:rFonts w:ascii="Times New Roman" w:hAnsi="Times New Roman" w:cs="Times New Roman"/>
          <w:sz w:val="24"/>
          <w:szCs w:val="24"/>
        </w:rPr>
        <w:t xml:space="preserve"> </w:t>
      </w:r>
      <w:r w:rsidRPr="00E104F8">
        <w:rPr>
          <w:rFonts w:ascii="Times New Roman" w:hAnsi="Times New Roman" w:cs="Times New Roman"/>
          <w:sz w:val="24"/>
          <w:szCs w:val="24"/>
        </w:rPr>
        <w:t xml:space="preserve">discouraging domestic and international visitors alike </w:t>
      </w:r>
      <w:r w:rsidRPr="00A03E28">
        <w:rPr>
          <w:rFonts w:ascii="Times New Roman" w:hAnsi="Times New Roman" w:cs="Times New Roman"/>
          <w:sz w:val="24"/>
          <w:szCs w:val="24"/>
        </w:rPr>
        <w:t xml:space="preserve">(Mohanty </w:t>
      </w:r>
      <w:r w:rsidR="00DC38CC" w:rsidRPr="00DC38CC">
        <w:rPr>
          <w:rFonts w:ascii="Times New Roman" w:hAnsi="Times New Roman" w:cs="Times New Roman"/>
          <w:i/>
          <w:iCs/>
          <w:sz w:val="24"/>
          <w:szCs w:val="24"/>
        </w:rPr>
        <w:t>et al.</w:t>
      </w:r>
      <w:r w:rsidR="005D1423" w:rsidRPr="005D1423">
        <w:rPr>
          <w:rFonts w:ascii="Times New Roman" w:hAnsi="Times New Roman" w:cs="Times New Roman"/>
          <w:i/>
          <w:iCs/>
          <w:sz w:val="24"/>
          <w:szCs w:val="24"/>
        </w:rPr>
        <w:t>,</w:t>
      </w:r>
      <w:r w:rsidRPr="00A03E28">
        <w:rPr>
          <w:rFonts w:ascii="Times New Roman" w:hAnsi="Times New Roman" w:cs="Times New Roman"/>
          <w:sz w:val="24"/>
          <w:szCs w:val="24"/>
        </w:rPr>
        <w:t xml:space="preserve"> 2018)</w:t>
      </w:r>
      <w:r w:rsidRPr="00E104F8">
        <w:rPr>
          <w:rFonts w:ascii="Times New Roman" w:hAnsi="Times New Roman" w:cs="Times New Roman"/>
          <w:sz w:val="24"/>
          <w:szCs w:val="24"/>
        </w:rPr>
        <w:t>. These aesthetic and health concerns directly impact local businesses, from hotels to tour operators, leading to lost revenue and job insecurity.</w:t>
      </w:r>
      <w:r w:rsidR="00A66804">
        <w:rPr>
          <w:rFonts w:ascii="Times New Roman" w:hAnsi="Times New Roman" w:cs="Times New Roman"/>
          <w:sz w:val="24"/>
          <w:szCs w:val="24"/>
        </w:rPr>
        <w:t xml:space="preserve"> </w:t>
      </w:r>
      <w:r w:rsidRPr="00E104F8">
        <w:rPr>
          <w:rFonts w:ascii="Times New Roman" w:hAnsi="Times New Roman" w:cs="Times New Roman"/>
          <w:sz w:val="24"/>
          <w:szCs w:val="24"/>
        </w:rPr>
        <w:t xml:space="preserve">In terms of public health, healthcare systems in coastal India already strained by endemic diseases must also contend with outbreaks related to contaminated seafood, gastrointestinal infections, and skin conditions linked to polluted waters </w:t>
      </w:r>
      <w:r w:rsidRPr="00A03E28">
        <w:rPr>
          <w:rFonts w:ascii="Times New Roman" w:hAnsi="Times New Roman" w:cs="Times New Roman"/>
          <w:sz w:val="24"/>
          <w:szCs w:val="24"/>
        </w:rPr>
        <w:t>(</w:t>
      </w:r>
      <w:proofErr w:type="spellStart"/>
      <w:r w:rsidRPr="00A03E28">
        <w:rPr>
          <w:rFonts w:ascii="Times New Roman" w:hAnsi="Times New Roman" w:cs="Times New Roman"/>
          <w:sz w:val="24"/>
          <w:szCs w:val="24"/>
        </w:rPr>
        <w:t>Jayathilakan</w:t>
      </w:r>
      <w:proofErr w:type="spellEnd"/>
      <w:r w:rsidRPr="00A03E28">
        <w:rPr>
          <w:rFonts w:ascii="Times New Roman" w:hAnsi="Times New Roman" w:cs="Times New Roman"/>
          <w:sz w:val="24"/>
          <w:szCs w:val="24"/>
        </w:rPr>
        <w:t xml:space="preserve"> </w:t>
      </w:r>
      <w:r w:rsidR="00DC38CC" w:rsidRPr="00DC38CC">
        <w:rPr>
          <w:rFonts w:ascii="Times New Roman" w:hAnsi="Times New Roman" w:cs="Times New Roman"/>
          <w:i/>
          <w:iCs/>
          <w:sz w:val="24"/>
          <w:szCs w:val="24"/>
        </w:rPr>
        <w:t>et al.</w:t>
      </w:r>
      <w:r w:rsidR="005D1423" w:rsidRPr="005D1423">
        <w:rPr>
          <w:rFonts w:ascii="Times New Roman" w:hAnsi="Times New Roman" w:cs="Times New Roman"/>
          <w:i/>
          <w:iCs/>
          <w:sz w:val="24"/>
          <w:szCs w:val="24"/>
        </w:rPr>
        <w:t>,</w:t>
      </w:r>
      <w:r w:rsidRPr="00A03E28">
        <w:rPr>
          <w:rFonts w:ascii="Times New Roman" w:hAnsi="Times New Roman" w:cs="Times New Roman"/>
          <w:sz w:val="24"/>
          <w:szCs w:val="24"/>
        </w:rPr>
        <w:t xml:space="preserve"> 2012)</w:t>
      </w:r>
      <w:r w:rsidRPr="00E104F8">
        <w:rPr>
          <w:rFonts w:ascii="Times New Roman" w:hAnsi="Times New Roman" w:cs="Times New Roman"/>
          <w:sz w:val="24"/>
          <w:szCs w:val="24"/>
        </w:rPr>
        <w:t>.</w:t>
      </w:r>
    </w:p>
    <w:p w14:paraId="4F6E4E14" w14:textId="76ED2E20"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5.4 </w:t>
      </w:r>
      <w:r w:rsidR="00E104F8" w:rsidRPr="00E104F8">
        <w:rPr>
          <w:rFonts w:ascii="Times New Roman" w:hAnsi="Times New Roman" w:cs="Times New Roman"/>
          <w:b/>
          <w:bCs/>
          <w:sz w:val="24"/>
          <w:szCs w:val="24"/>
        </w:rPr>
        <w:t>Missed Opportunities from Waste Valorization</w:t>
      </w:r>
    </w:p>
    <w:p w14:paraId="4A6AA2C6" w14:textId="57FD745E" w:rsidR="00E104F8"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t xml:space="preserve">The mismanagement of fish processing waste also represents a lost economic opportunity. When properly collected and treated, fish waste can be transformed into valuable products such as biodiesel, fertilizers, </w:t>
      </w:r>
      <w:proofErr w:type="spellStart"/>
      <w:r w:rsidRPr="00E104F8">
        <w:rPr>
          <w:rFonts w:ascii="Times New Roman" w:hAnsi="Times New Roman" w:cs="Times New Roman"/>
          <w:sz w:val="24"/>
          <w:szCs w:val="24"/>
        </w:rPr>
        <w:t>gelatin</w:t>
      </w:r>
      <w:proofErr w:type="spellEnd"/>
      <w:r w:rsidRPr="00E104F8">
        <w:rPr>
          <w:rFonts w:ascii="Times New Roman" w:hAnsi="Times New Roman" w:cs="Times New Roman"/>
          <w:sz w:val="24"/>
          <w:szCs w:val="24"/>
        </w:rPr>
        <w:t xml:space="preserve">, collagen, fish oil, and animal feed </w:t>
      </w:r>
      <w:r w:rsidRPr="00A03E28">
        <w:rPr>
          <w:rFonts w:ascii="Times New Roman" w:hAnsi="Times New Roman" w:cs="Times New Roman"/>
          <w:sz w:val="24"/>
          <w:szCs w:val="24"/>
        </w:rPr>
        <w:t>(</w:t>
      </w:r>
      <w:proofErr w:type="spellStart"/>
      <w:r w:rsidR="003A3FCB" w:rsidRPr="003A3FCB">
        <w:rPr>
          <w:rFonts w:ascii="Times New Roman" w:hAnsi="Times New Roman" w:cs="Times New Roman"/>
          <w:sz w:val="24"/>
          <w:szCs w:val="24"/>
        </w:rPr>
        <w:t>Ormanci</w:t>
      </w:r>
      <w:proofErr w:type="spellEnd"/>
      <w:r w:rsidR="003A3FCB" w:rsidRPr="003A3FCB">
        <w:rPr>
          <w:rFonts w:ascii="Times New Roman" w:hAnsi="Times New Roman" w:cs="Times New Roman"/>
          <w:i/>
          <w:iCs/>
          <w:sz w:val="24"/>
          <w:szCs w:val="24"/>
        </w:rPr>
        <w:t xml:space="preserve"> </w:t>
      </w:r>
      <w:r w:rsidR="00DC38CC" w:rsidRPr="00DC38CC">
        <w:rPr>
          <w:rFonts w:ascii="Times New Roman" w:hAnsi="Times New Roman" w:cs="Times New Roman"/>
          <w:i/>
          <w:iCs/>
          <w:sz w:val="24"/>
          <w:szCs w:val="24"/>
        </w:rPr>
        <w:t>et al.</w:t>
      </w:r>
      <w:r w:rsidR="005D1423" w:rsidRPr="005D1423">
        <w:rPr>
          <w:rFonts w:ascii="Times New Roman" w:hAnsi="Times New Roman" w:cs="Times New Roman"/>
          <w:i/>
          <w:iCs/>
          <w:sz w:val="24"/>
          <w:szCs w:val="24"/>
        </w:rPr>
        <w:t>,</w:t>
      </w:r>
      <w:r w:rsidRPr="00A03E28">
        <w:rPr>
          <w:rFonts w:ascii="Times New Roman" w:hAnsi="Times New Roman" w:cs="Times New Roman"/>
          <w:sz w:val="24"/>
          <w:szCs w:val="24"/>
        </w:rPr>
        <w:t xml:space="preserve"> 2019)</w:t>
      </w:r>
      <w:r w:rsidRPr="00E104F8">
        <w:rPr>
          <w:rFonts w:ascii="Times New Roman" w:hAnsi="Times New Roman" w:cs="Times New Roman"/>
          <w:sz w:val="24"/>
          <w:szCs w:val="24"/>
        </w:rPr>
        <w:t xml:space="preserve">. In fact, India generates over 3 million metric tonnes of fish waste annually, of which less than 20% is utilized commercially </w:t>
      </w:r>
      <w:r w:rsidRPr="00A03E28">
        <w:rPr>
          <w:rFonts w:ascii="Times New Roman" w:hAnsi="Times New Roman" w:cs="Times New Roman"/>
          <w:sz w:val="24"/>
          <w:szCs w:val="24"/>
        </w:rPr>
        <w:t>(</w:t>
      </w:r>
      <w:r w:rsidR="000B0426" w:rsidRPr="000B0426">
        <w:rPr>
          <w:rFonts w:ascii="Times New Roman" w:hAnsi="Times New Roman" w:cs="Times New Roman"/>
          <w:sz w:val="24"/>
          <w:szCs w:val="24"/>
        </w:rPr>
        <w:t>Kumaran et al., 2013</w:t>
      </w:r>
      <w:r w:rsidRPr="00A03E28">
        <w:rPr>
          <w:rFonts w:ascii="Times New Roman" w:hAnsi="Times New Roman" w:cs="Times New Roman"/>
          <w:sz w:val="24"/>
          <w:szCs w:val="24"/>
        </w:rPr>
        <w:t>)</w:t>
      </w:r>
      <w:r w:rsidRPr="00E104F8">
        <w:rPr>
          <w:rFonts w:ascii="Times New Roman" w:hAnsi="Times New Roman" w:cs="Times New Roman"/>
          <w:sz w:val="24"/>
          <w:szCs w:val="24"/>
        </w:rPr>
        <w:t>.</w:t>
      </w:r>
      <w:r w:rsidR="00A66804">
        <w:rPr>
          <w:rFonts w:ascii="Times New Roman" w:hAnsi="Times New Roman" w:cs="Times New Roman"/>
          <w:sz w:val="24"/>
          <w:szCs w:val="24"/>
        </w:rPr>
        <w:t xml:space="preserve"> </w:t>
      </w:r>
      <w:r w:rsidRPr="00E104F8">
        <w:rPr>
          <w:rFonts w:ascii="Times New Roman" w:hAnsi="Times New Roman" w:cs="Times New Roman"/>
          <w:sz w:val="24"/>
          <w:szCs w:val="24"/>
        </w:rPr>
        <w:t>Countries like Norway and Japan already convert over 70% of fish waste into value-added products, offering a model India could emulate.</w:t>
      </w:r>
      <w:r w:rsidR="00494EB9" w:rsidRPr="00494EB9">
        <w:rPr>
          <w:rFonts w:ascii="Segoe UI" w:hAnsi="Segoe UI" w:cs="Segoe UI"/>
        </w:rPr>
        <w:t xml:space="preserve"> </w:t>
      </w:r>
      <w:r w:rsidR="00494EB9" w:rsidRPr="00494EB9">
        <w:rPr>
          <w:rFonts w:ascii="Times New Roman" w:hAnsi="Times New Roman" w:cs="Times New Roman"/>
          <w:sz w:val="24"/>
          <w:szCs w:val="24"/>
        </w:rPr>
        <w:t xml:space="preserve">Despite the recognized potential of fish waste </w:t>
      </w:r>
      <w:proofErr w:type="spellStart"/>
      <w:r w:rsidR="00494EB9" w:rsidRPr="00494EB9">
        <w:rPr>
          <w:rFonts w:ascii="Times New Roman" w:hAnsi="Times New Roman" w:cs="Times New Roman"/>
          <w:sz w:val="24"/>
          <w:szCs w:val="24"/>
        </w:rPr>
        <w:t>valorization</w:t>
      </w:r>
      <w:proofErr w:type="spellEnd"/>
      <w:r w:rsidR="00494EB9" w:rsidRPr="00494EB9">
        <w:rPr>
          <w:rFonts w:ascii="Times New Roman" w:hAnsi="Times New Roman" w:cs="Times New Roman"/>
          <w:sz w:val="24"/>
          <w:szCs w:val="24"/>
        </w:rPr>
        <w:t xml:space="preserve">, several barriers hinder its widespread adoption in India. Key challenges include limited investment in processing infrastructure, technological gaps in efficient waste conversion methods, and restricted market access for </w:t>
      </w:r>
      <w:proofErr w:type="spellStart"/>
      <w:r w:rsidR="00494EB9" w:rsidRPr="00494EB9">
        <w:rPr>
          <w:rFonts w:ascii="Times New Roman" w:hAnsi="Times New Roman" w:cs="Times New Roman"/>
          <w:sz w:val="24"/>
          <w:szCs w:val="24"/>
        </w:rPr>
        <w:t>valorized</w:t>
      </w:r>
      <w:proofErr w:type="spellEnd"/>
      <w:r w:rsidR="00494EB9" w:rsidRPr="00494EB9">
        <w:rPr>
          <w:rFonts w:ascii="Times New Roman" w:hAnsi="Times New Roman" w:cs="Times New Roman"/>
          <w:sz w:val="24"/>
          <w:szCs w:val="24"/>
        </w:rPr>
        <w:t xml:space="preserve"> products such as fish oil, collagen, and biofertilizers (</w:t>
      </w:r>
      <w:proofErr w:type="spellStart"/>
      <w:r w:rsidR="00494EB9" w:rsidRPr="00494EB9">
        <w:rPr>
          <w:rFonts w:ascii="Times New Roman" w:hAnsi="Times New Roman" w:cs="Times New Roman"/>
          <w:sz w:val="24"/>
          <w:szCs w:val="24"/>
        </w:rPr>
        <w:t>Jayathilakan</w:t>
      </w:r>
      <w:proofErr w:type="spellEnd"/>
      <w:r w:rsidR="00494EB9" w:rsidRPr="00494EB9">
        <w:rPr>
          <w:rFonts w:ascii="Times New Roman" w:hAnsi="Times New Roman" w:cs="Times New Roman"/>
          <w:sz w:val="24"/>
          <w:szCs w:val="24"/>
        </w:rPr>
        <w:t xml:space="preserve"> </w:t>
      </w:r>
      <w:r w:rsidR="00DC38CC" w:rsidRPr="00DC38CC">
        <w:rPr>
          <w:rFonts w:ascii="Times New Roman" w:hAnsi="Times New Roman" w:cs="Times New Roman"/>
          <w:i/>
          <w:iCs/>
          <w:sz w:val="24"/>
          <w:szCs w:val="24"/>
        </w:rPr>
        <w:t>et al.</w:t>
      </w:r>
      <w:r w:rsidR="00494EB9" w:rsidRPr="00494EB9">
        <w:rPr>
          <w:rFonts w:ascii="Times New Roman" w:hAnsi="Times New Roman" w:cs="Times New Roman"/>
          <w:sz w:val="24"/>
          <w:szCs w:val="24"/>
        </w:rPr>
        <w:t>, 2012).</w:t>
      </w:r>
    </w:p>
    <w:p w14:paraId="11186103" w14:textId="47020281" w:rsidR="00022A3C" w:rsidRDefault="00022A3C" w:rsidP="00022A3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Figure 2 shows the process </w:t>
      </w:r>
      <w:r w:rsidR="005E3B21">
        <w:rPr>
          <w:rFonts w:ascii="Times New Roman" w:hAnsi="Times New Roman" w:cs="Times New Roman"/>
          <w:sz w:val="24"/>
          <w:szCs w:val="24"/>
        </w:rPr>
        <w:t>of Fish</w:t>
      </w:r>
      <w:r>
        <w:rPr>
          <w:rFonts w:ascii="Times New Roman" w:hAnsi="Times New Roman" w:cs="Times New Roman"/>
          <w:sz w:val="24"/>
          <w:szCs w:val="24"/>
        </w:rPr>
        <w:t xml:space="preserve"> waste Valorization.</w:t>
      </w:r>
    </w:p>
    <w:p w14:paraId="45C630AD" w14:textId="172AD58B" w:rsidR="00022A3C" w:rsidRDefault="00022A3C" w:rsidP="005E3B21">
      <w:pPr>
        <w:spacing w:line="276" w:lineRule="auto"/>
        <w:jc w:val="center"/>
        <w:rPr>
          <w:rFonts w:ascii="Times New Roman" w:hAnsi="Times New Roman" w:cs="Times New Roman"/>
          <w:sz w:val="24"/>
          <w:szCs w:val="24"/>
        </w:rPr>
      </w:pPr>
      <w:r w:rsidRPr="00022A3C">
        <w:rPr>
          <w:rFonts w:ascii="Times New Roman" w:hAnsi="Times New Roman" w:cs="Times New Roman"/>
          <w:noProof/>
          <w:sz w:val="24"/>
          <w:szCs w:val="24"/>
        </w:rPr>
        <w:drawing>
          <wp:inline distT="0" distB="0" distL="0" distR="0" wp14:anchorId="614EF422" wp14:editId="46649EBB">
            <wp:extent cx="4562863" cy="2601310"/>
            <wp:effectExtent l="0" t="0" r="0" b="8890"/>
            <wp:docPr id="167069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69772" name=""/>
                    <pic:cNvPicPr/>
                  </pic:nvPicPr>
                  <pic:blipFill rotWithShape="1">
                    <a:blip r:embed="rId8"/>
                    <a:srcRect b="15877"/>
                    <a:stretch>
                      <a:fillRect/>
                    </a:stretch>
                  </pic:blipFill>
                  <pic:spPr bwMode="auto">
                    <a:xfrm>
                      <a:off x="0" y="0"/>
                      <a:ext cx="4622557" cy="2635342"/>
                    </a:xfrm>
                    <a:prstGeom prst="rect">
                      <a:avLst/>
                    </a:prstGeom>
                    <a:ln>
                      <a:noFill/>
                    </a:ln>
                    <a:extLst>
                      <a:ext uri="{53640926-AAD7-44D8-BBD7-CCE9431645EC}">
                        <a14:shadowObscured xmlns:a14="http://schemas.microsoft.com/office/drawing/2010/main"/>
                      </a:ext>
                    </a:extLst>
                  </pic:spPr>
                </pic:pic>
              </a:graphicData>
            </a:graphic>
          </wp:inline>
        </w:drawing>
      </w:r>
    </w:p>
    <w:p w14:paraId="57D4A440" w14:textId="1C12F5A4" w:rsidR="005E3B21" w:rsidRPr="00F94232" w:rsidRDefault="005E3B21" w:rsidP="00F94232">
      <w:pPr>
        <w:spacing w:line="276" w:lineRule="auto"/>
        <w:jc w:val="center"/>
        <w:rPr>
          <w:rFonts w:ascii="Times New Roman" w:hAnsi="Times New Roman" w:cs="Times New Roman"/>
          <w:i/>
          <w:iCs/>
          <w:sz w:val="24"/>
          <w:szCs w:val="24"/>
        </w:rPr>
      </w:pPr>
      <w:r w:rsidRPr="005E3B21">
        <w:rPr>
          <w:rFonts w:ascii="Times New Roman" w:hAnsi="Times New Roman" w:cs="Times New Roman"/>
          <w:b/>
          <w:bCs/>
          <w:sz w:val="24"/>
          <w:szCs w:val="24"/>
        </w:rPr>
        <w:t>Figure 2</w:t>
      </w:r>
      <w:r>
        <w:rPr>
          <w:rFonts w:ascii="Times New Roman" w:hAnsi="Times New Roman" w:cs="Times New Roman"/>
          <w:sz w:val="24"/>
          <w:szCs w:val="24"/>
        </w:rPr>
        <w:t xml:space="preserve">. </w:t>
      </w:r>
      <w:r w:rsidRPr="005E3B21">
        <w:rPr>
          <w:rFonts w:ascii="Times New Roman" w:hAnsi="Times New Roman" w:cs="Times New Roman"/>
          <w:i/>
          <w:iCs/>
          <w:sz w:val="24"/>
          <w:szCs w:val="24"/>
        </w:rPr>
        <w:t>Fish Waste Valorization</w:t>
      </w:r>
      <w:r w:rsidR="00F94232">
        <w:rPr>
          <w:rFonts w:ascii="Times New Roman" w:hAnsi="Times New Roman" w:cs="Times New Roman"/>
          <w:i/>
          <w:iCs/>
          <w:sz w:val="24"/>
          <w:szCs w:val="24"/>
        </w:rPr>
        <w:t xml:space="preserve">. </w:t>
      </w:r>
    </w:p>
    <w:p w14:paraId="77F3507B" w14:textId="6A9100B2" w:rsidR="00E104F8" w:rsidRPr="00E104F8" w:rsidRDefault="00E104F8" w:rsidP="00824745">
      <w:pPr>
        <w:spacing w:line="276" w:lineRule="auto"/>
        <w:jc w:val="both"/>
        <w:rPr>
          <w:rFonts w:ascii="Times New Roman" w:hAnsi="Times New Roman" w:cs="Times New Roman"/>
          <w:b/>
          <w:bCs/>
          <w:sz w:val="24"/>
          <w:szCs w:val="24"/>
        </w:rPr>
      </w:pPr>
      <w:r w:rsidRPr="00E104F8">
        <w:rPr>
          <w:rFonts w:ascii="Times New Roman" w:hAnsi="Times New Roman" w:cs="Times New Roman"/>
          <w:b/>
          <w:bCs/>
          <w:sz w:val="24"/>
          <w:szCs w:val="24"/>
        </w:rPr>
        <w:t>6. Case Study: Veraval Coast, Gujarat</w:t>
      </w:r>
    </w:p>
    <w:p w14:paraId="4C63749F" w14:textId="471F4FFD"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6.1 </w:t>
      </w:r>
      <w:r w:rsidR="00E104F8" w:rsidRPr="00E104F8">
        <w:rPr>
          <w:rFonts w:ascii="Times New Roman" w:hAnsi="Times New Roman" w:cs="Times New Roman"/>
          <w:b/>
          <w:bCs/>
          <w:sz w:val="24"/>
          <w:szCs w:val="24"/>
        </w:rPr>
        <w:t>Introduction to Veraval as a Fish Processing Hub</w:t>
      </w:r>
    </w:p>
    <w:p w14:paraId="1F86D4D1" w14:textId="77777777" w:rsidR="00367545" w:rsidRDefault="00367545" w:rsidP="00367545">
      <w:pPr>
        <w:spacing w:line="276" w:lineRule="auto"/>
        <w:ind w:firstLine="720"/>
        <w:jc w:val="both"/>
        <w:rPr>
          <w:rFonts w:ascii="Times New Roman" w:hAnsi="Times New Roman" w:cs="Times New Roman"/>
          <w:sz w:val="24"/>
          <w:szCs w:val="24"/>
        </w:rPr>
      </w:pPr>
      <w:r w:rsidRPr="00367545">
        <w:rPr>
          <w:rFonts w:ascii="Times New Roman" w:hAnsi="Times New Roman" w:cs="Times New Roman"/>
          <w:sz w:val="24"/>
          <w:szCs w:val="24"/>
        </w:rPr>
        <w:t xml:space="preserve">Veraval, Gujarat, is a significant </w:t>
      </w:r>
      <w:proofErr w:type="spellStart"/>
      <w:r w:rsidRPr="00367545">
        <w:rPr>
          <w:rFonts w:ascii="Times New Roman" w:hAnsi="Times New Roman" w:cs="Times New Roman"/>
          <w:sz w:val="24"/>
          <w:szCs w:val="24"/>
        </w:rPr>
        <w:t>center</w:t>
      </w:r>
      <w:proofErr w:type="spellEnd"/>
      <w:r w:rsidRPr="00367545">
        <w:rPr>
          <w:rFonts w:ascii="Times New Roman" w:hAnsi="Times New Roman" w:cs="Times New Roman"/>
          <w:sz w:val="24"/>
          <w:szCs w:val="24"/>
        </w:rPr>
        <w:t xml:space="preserve"> for fish processing industries, which has led to environmental concerns due to the discharge of untreated or inadequately treated effluents into coastal waters. A government performance audit highlighted multiple violations related to coastal regulation zone (CRZ) clearances, inadequate effluent treatment, and resultant degradation of coastal ecosystems in the region (Comptroller and Auditor General of India [CAG], 2022).</w:t>
      </w:r>
    </w:p>
    <w:p w14:paraId="5B54D8D3" w14:textId="04FAAB35"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6.2 </w:t>
      </w:r>
      <w:r w:rsidR="00E104F8" w:rsidRPr="00E104F8">
        <w:rPr>
          <w:rFonts w:ascii="Times New Roman" w:hAnsi="Times New Roman" w:cs="Times New Roman"/>
          <w:b/>
          <w:bCs/>
          <w:sz w:val="24"/>
          <w:szCs w:val="24"/>
        </w:rPr>
        <w:t>Pollution from Fish Waste and Its Indicators</w:t>
      </w:r>
    </w:p>
    <w:p w14:paraId="160199E1" w14:textId="337D78FC" w:rsidR="00E104F8" w:rsidRPr="00E104F8"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t xml:space="preserve">Effluent samples taken from various processing units in Veraval have consistently shown high levels of biochemical oxygen demand (BOD) and chemical oxygen demand (COD), often exceeding 250 mg/L and 600 mg/L respectively, far above the permissible discharge limits set by environmental agencies </w:t>
      </w:r>
      <w:r w:rsidRPr="00A03E28">
        <w:rPr>
          <w:rFonts w:ascii="Times New Roman" w:hAnsi="Times New Roman" w:cs="Times New Roman"/>
          <w:sz w:val="24"/>
          <w:szCs w:val="24"/>
        </w:rPr>
        <w:t>(</w:t>
      </w:r>
      <w:proofErr w:type="spellStart"/>
      <w:r w:rsidRPr="00A03E28">
        <w:rPr>
          <w:rFonts w:ascii="Times New Roman" w:hAnsi="Times New Roman" w:cs="Times New Roman"/>
          <w:sz w:val="24"/>
          <w:szCs w:val="24"/>
        </w:rPr>
        <w:t>Hardikar</w:t>
      </w:r>
      <w:proofErr w:type="spellEnd"/>
      <w:r w:rsidRPr="00A03E28">
        <w:rPr>
          <w:rFonts w:ascii="Times New Roman" w:hAnsi="Times New Roman" w:cs="Times New Roman"/>
          <w:sz w:val="24"/>
          <w:szCs w:val="24"/>
        </w:rPr>
        <w:t xml:space="preserve"> </w:t>
      </w:r>
      <w:r w:rsidR="00DC38CC" w:rsidRPr="00DC38CC">
        <w:rPr>
          <w:rFonts w:ascii="Times New Roman" w:hAnsi="Times New Roman" w:cs="Times New Roman"/>
          <w:i/>
          <w:iCs/>
          <w:sz w:val="24"/>
          <w:szCs w:val="24"/>
        </w:rPr>
        <w:t>et al.</w:t>
      </w:r>
      <w:r w:rsidR="005D1423" w:rsidRPr="005D1423">
        <w:rPr>
          <w:rFonts w:ascii="Times New Roman" w:hAnsi="Times New Roman" w:cs="Times New Roman"/>
          <w:i/>
          <w:iCs/>
          <w:sz w:val="24"/>
          <w:szCs w:val="24"/>
        </w:rPr>
        <w:t>,</w:t>
      </w:r>
      <w:r w:rsidRPr="00A03E28">
        <w:rPr>
          <w:rFonts w:ascii="Times New Roman" w:hAnsi="Times New Roman" w:cs="Times New Roman"/>
          <w:sz w:val="24"/>
          <w:szCs w:val="24"/>
        </w:rPr>
        <w:t xml:space="preserve"> 2019)</w:t>
      </w:r>
      <w:r w:rsidRPr="00E104F8">
        <w:rPr>
          <w:rFonts w:ascii="Times New Roman" w:hAnsi="Times New Roman" w:cs="Times New Roman"/>
          <w:sz w:val="24"/>
          <w:szCs w:val="24"/>
        </w:rPr>
        <w:t>. These elevated values are a result of the organic-rich nature of fish waste, including blood, fat, scales, and viscera, which contribute to oxygen depletion and nutrient loading in nearby waters.</w:t>
      </w:r>
      <w:r w:rsidR="00A66804">
        <w:rPr>
          <w:rFonts w:ascii="Times New Roman" w:hAnsi="Times New Roman" w:cs="Times New Roman"/>
          <w:sz w:val="24"/>
          <w:szCs w:val="24"/>
        </w:rPr>
        <w:t xml:space="preserve"> </w:t>
      </w:r>
      <w:r w:rsidRPr="00E104F8">
        <w:rPr>
          <w:rFonts w:ascii="Times New Roman" w:hAnsi="Times New Roman" w:cs="Times New Roman"/>
          <w:sz w:val="24"/>
          <w:szCs w:val="24"/>
        </w:rPr>
        <w:t xml:space="preserve">Studies have reported the repeated formation of hypoxic (DO &lt; 1.6 mg/L) and even anoxic (DO = 0 mg/L) conditions in the inner </w:t>
      </w:r>
      <w:proofErr w:type="spellStart"/>
      <w:r w:rsidRPr="00E104F8">
        <w:rPr>
          <w:rFonts w:ascii="Times New Roman" w:hAnsi="Times New Roman" w:cs="Times New Roman"/>
          <w:sz w:val="24"/>
          <w:szCs w:val="24"/>
        </w:rPr>
        <w:t>harbor</w:t>
      </w:r>
      <w:proofErr w:type="spellEnd"/>
      <w:r w:rsidRPr="00E104F8">
        <w:rPr>
          <w:rFonts w:ascii="Times New Roman" w:hAnsi="Times New Roman" w:cs="Times New Roman"/>
          <w:sz w:val="24"/>
          <w:szCs w:val="24"/>
        </w:rPr>
        <w:t xml:space="preserve"> of </w:t>
      </w:r>
      <w:proofErr w:type="spellStart"/>
      <w:r w:rsidRPr="00E104F8">
        <w:rPr>
          <w:rFonts w:ascii="Times New Roman" w:hAnsi="Times New Roman" w:cs="Times New Roman"/>
          <w:sz w:val="24"/>
          <w:szCs w:val="24"/>
        </w:rPr>
        <w:t>Veraval</w:t>
      </w:r>
      <w:proofErr w:type="spellEnd"/>
      <w:r w:rsidRPr="00E104F8">
        <w:rPr>
          <w:rFonts w:ascii="Times New Roman" w:hAnsi="Times New Roman" w:cs="Times New Roman"/>
          <w:sz w:val="24"/>
          <w:szCs w:val="24"/>
        </w:rPr>
        <w:t xml:space="preserve">, triggered by the accumulation of untreated seafood waste and low water circulation </w:t>
      </w:r>
      <w:r w:rsidRPr="00A03E28">
        <w:rPr>
          <w:rFonts w:ascii="Times New Roman" w:hAnsi="Times New Roman" w:cs="Times New Roman"/>
          <w:sz w:val="24"/>
          <w:szCs w:val="24"/>
        </w:rPr>
        <w:t>(</w:t>
      </w:r>
      <w:proofErr w:type="spellStart"/>
      <w:r w:rsidRPr="00A03E28">
        <w:rPr>
          <w:rFonts w:ascii="Times New Roman" w:hAnsi="Times New Roman" w:cs="Times New Roman"/>
          <w:sz w:val="24"/>
          <w:szCs w:val="24"/>
        </w:rPr>
        <w:t>Hardikar</w:t>
      </w:r>
      <w:proofErr w:type="spellEnd"/>
      <w:r w:rsidRPr="00A03E28">
        <w:rPr>
          <w:rFonts w:ascii="Times New Roman" w:hAnsi="Times New Roman" w:cs="Times New Roman"/>
          <w:sz w:val="24"/>
          <w:szCs w:val="24"/>
        </w:rPr>
        <w:t xml:space="preserve"> </w:t>
      </w:r>
      <w:r w:rsidR="00DC38CC" w:rsidRPr="00DC38CC">
        <w:rPr>
          <w:rFonts w:ascii="Times New Roman" w:hAnsi="Times New Roman" w:cs="Times New Roman"/>
          <w:i/>
          <w:iCs/>
          <w:sz w:val="24"/>
          <w:szCs w:val="24"/>
        </w:rPr>
        <w:t>et al.</w:t>
      </w:r>
      <w:r w:rsidR="005D1423" w:rsidRPr="005D1423">
        <w:rPr>
          <w:rFonts w:ascii="Times New Roman" w:hAnsi="Times New Roman" w:cs="Times New Roman"/>
          <w:i/>
          <w:iCs/>
          <w:sz w:val="24"/>
          <w:szCs w:val="24"/>
        </w:rPr>
        <w:t>,</w:t>
      </w:r>
      <w:r w:rsidRPr="00A03E28">
        <w:rPr>
          <w:rFonts w:ascii="Times New Roman" w:hAnsi="Times New Roman" w:cs="Times New Roman"/>
          <w:sz w:val="24"/>
          <w:szCs w:val="24"/>
        </w:rPr>
        <w:t xml:space="preserve"> 2019)</w:t>
      </w:r>
      <w:r w:rsidRPr="00E104F8">
        <w:rPr>
          <w:rFonts w:ascii="Times New Roman" w:hAnsi="Times New Roman" w:cs="Times New Roman"/>
          <w:sz w:val="24"/>
          <w:szCs w:val="24"/>
        </w:rPr>
        <w:t xml:space="preserve">. These conditions have led to substantial ecological stress, including large phytoplankton blooms of </w:t>
      </w:r>
      <w:proofErr w:type="spellStart"/>
      <w:r w:rsidRPr="00E104F8">
        <w:rPr>
          <w:rFonts w:ascii="Times New Roman" w:hAnsi="Times New Roman" w:cs="Times New Roman"/>
          <w:i/>
          <w:iCs/>
          <w:sz w:val="24"/>
          <w:szCs w:val="24"/>
        </w:rPr>
        <w:t>Tetraspora</w:t>
      </w:r>
      <w:proofErr w:type="spellEnd"/>
      <w:r w:rsidRPr="00E104F8">
        <w:rPr>
          <w:rFonts w:ascii="Times New Roman" w:hAnsi="Times New Roman" w:cs="Times New Roman"/>
          <w:i/>
          <w:iCs/>
          <w:sz w:val="24"/>
          <w:szCs w:val="24"/>
        </w:rPr>
        <w:t xml:space="preserve"> </w:t>
      </w:r>
      <w:proofErr w:type="spellStart"/>
      <w:r w:rsidRPr="00E104F8">
        <w:rPr>
          <w:rFonts w:ascii="Times New Roman" w:hAnsi="Times New Roman" w:cs="Times New Roman"/>
          <w:i/>
          <w:iCs/>
          <w:sz w:val="24"/>
          <w:szCs w:val="24"/>
        </w:rPr>
        <w:t>gelatinosa</w:t>
      </w:r>
      <w:proofErr w:type="spellEnd"/>
      <w:r w:rsidRPr="00E104F8">
        <w:rPr>
          <w:rFonts w:ascii="Times New Roman" w:hAnsi="Times New Roman" w:cs="Times New Roman"/>
          <w:sz w:val="24"/>
          <w:szCs w:val="24"/>
        </w:rPr>
        <w:t>, which thrive in ammonia-rich, low-oxygen environments.</w:t>
      </w:r>
    </w:p>
    <w:p w14:paraId="567901B6" w14:textId="6E9F65D0"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6.3 </w:t>
      </w:r>
      <w:r w:rsidR="00E104F8" w:rsidRPr="00E104F8">
        <w:rPr>
          <w:rFonts w:ascii="Times New Roman" w:hAnsi="Times New Roman" w:cs="Times New Roman"/>
          <w:b/>
          <w:bCs/>
          <w:sz w:val="24"/>
          <w:szCs w:val="24"/>
        </w:rPr>
        <w:t>Microbial and Chemical Contamination</w:t>
      </w:r>
    </w:p>
    <w:p w14:paraId="110BDD73" w14:textId="3970F57A" w:rsidR="00F647B6" w:rsidRPr="00F94232" w:rsidRDefault="00E104F8" w:rsidP="00F94232">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t xml:space="preserve">Apart from organic load, microbial contamination is a pressing concern. A study assessing fish processing effluents at the </w:t>
      </w:r>
      <w:proofErr w:type="spellStart"/>
      <w:r w:rsidRPr="00E104F8">
        <w:rPr>
          <w:rFonts w:ascii="Times New Roman" w:hAnsi="Times New Roman" w:cs="Times New Roman"/>
          <w:sz w:val="24"/>
          <w:szCs w:val="24"/>
        </w:rPr>
        <w:t>Bhidia</w:t>
      </w:r>
      <w:proofErr w:type="spellEnd"/>
      <w:r w:rsidRPr="00E104F8">
        <w:rPr>
          <w:rFonts w:ascii="Times New Roman" w:hAnsi="Times New Roman" w:cs="Times New Roman"/>
          <w:sz w:val="24"/>
          <w:szCs w:val="24"/>
        </w:rPr>
        <w:t xml:space="preserve"> landing site in Veraval found extremely high levels of total viable bacteria, </w:t>
      </w:r>
      <w:proofErr w:type="spellStart"/>
      <w:r w:rsidRPr="00E104F8">
        <w:rPr>
          <w:rFonts w:ascii="Times New Roman" w:hAnsi="Times New Roman" w:cs="Times New Roman"/>
          <w:sz w:val="24"/>
          <w:szCs w:val="24"/>
        </w:rPr>
        <w:t>fecal</w:t>
      </w:r>
      <w:proofErr w:type="spellEnd"/>
      <w:r w:rsidRPr="00E104F8">
        <w:rPr>
          <w:rFonts w:ascii="Times New Roman" w:hAnsi="Times New Roman" w:cs="Times New Roman"/>
          <w:sz w:val="24"/>
          <w:szCs w:val="24"/>
        </w:rPr>
        <w:t xml:space="preserve"> streptococci, </w:t>
      </w:r>
      <w:r w:rsidRPr="00E104F8">
        <w:rPr>
          <w:rFonts w:ascii="Times New Roman" w:hAnsi="Times New Roman" w:cs="Times New Roman"/>
          <w:i/>
          <w:iCs/>
          <w:sz w:val="24"/>
          <w:szCs w:val="24"/>
        </w:rPr>
        <w:t>E. coli</w:t>
      </w:r>
      <w:r w:rsidRPr="00E104F8">
        <w:rPr>
          <w:rFonts w:ascii="Times New Roman" w:hAnsi="Times New Roman" w:cs="Times New Roman"/>
          <w:sz w:val="24"/>
          <w:szCs w:val="24"/>
        </w:rPr>
        <w:t xml:space="preserve">, and </w:t>
      </w:r>
      <w:r w:rsidRPr="00E104F8">
        <w:rPr>
          <w:rFonts w:ascii="Times New Roman" w:hAnsi="Times New Roman" w:cs="Times New Roman"/>
          <w:i/>
          <w:iCs/>
          <w:sz w:val="24"/>
          <w:szCs w:val="24"/>
        </w:rPr>
        <w:t>Staphylococcus aureus</w:t>
      </w:r>
      <w:r w:rsidRPr="00E104F8">
        <w:rPr>
          <w:rFonts w:ascii="Times New Roman" w:hAnsi="Times New Roman" w:cs="Times New Roman"/>
          <w:sz w:val="24"/>
          <w:szCs w:val="24"/>
        </w:rPr>
        <w:t xml:space="preserve"> in the discharge water </w:t>
      </w:r>
      <w:r w:rsidRPr="00A03E28">
        <w:rPr>
          <w:rFonts w:ascii="Times New Roman" w:hAnsi="Times New Roman" w:cs="Times New Roman"/>
          <w:sz w:val="24"/>
          <w:szCs w:val="24"/>
        </w:rPr>
        <w:t xml:space="preserve">(Sivaraman </w:t>
      </w:r>
      <w:r w:rsidR="00DC38CC" w:rsidRPr="00DC38CC">
        <w:rPr>
          <w:rFonts w:ascii="Times New Roman" w:hAnsi="Times New Roman" w:cs="Times New Roman"/>
          <w:i/>
          <w:iCs/>
          <w:sz w:val="24"/>
          <w:szCs w:val="24"/>
        </w:rPr>
        <w:t>et al.</w:t>
      </w:r>
      <w:r w:rsidR="005D1423" w:rsidRPr="005D1423">
        <w:rPr>
          <w:rFonts w:ascii="Times New Roman" w:hAnsi="Times New Roman" w:cs="Times New Roman"/>
          <w:i/>
          <w:iCs/>
          <w:sz w:val="24"/>
          <w:szCs w:val="24"/>
        </w:rPr>
        <w:t>,</w:t>
      </w:r>
      <w:r w:rsidRPr="00A03E28">
        <w:rPr>
          <w:rFonts w:ascii="Times New Roman" w:hAnsi="Times New Roman" w:cs="Times New Roman"/>
          <w:sz w:val="24"/>
          <w:szCs w:val="24"/>
        </w:rPr>
        <w:t xml:space="preserve"> 201</w:t>
      </w:r>
      <w:r w:rsidR="007306DA">
        <w:rPr>
          <w:rFonts w:ascii="Times New Roman" w:hAnsi="Times New Roman" w:cs="Times New Roman"/>
          <w:sz w:val="24"/>
          <w:szCs w:val="24"/>
        </w:rPr>
        <w:t>7</w:t>
      </w:r>
      <w:r w:rsidRPr="00A03E28">
        <w:rPr>
          <w:rFonts w:ascii="Times New Roman" w:hAnsi="Times New Roman" w:cs="Times New Roman"/>
          <w:sz w:val="24"/>
          <w:szCs w:val="24"/>
        </w:rPr>
        <w:t>)</w:t>
      </w:r>
      <w:r w:rsidRPr="00E104F8">
        <w:rPr>
          <w:rFonts w:ascii="Times New Roman" w:hAnsi="Times New Roman" w:cs="Times New Roman"/>
          <w:sz w:val="24"/>
          <w:szCs w:val="24"/>
        </w:rPr>
        <w:t xml:space="preserve">. Notably, over 50% of the isolated </w:t>
      </w:r>
      <w:r w:rsidRPr="00E104F8">
        <w:rPr>
          <w:rFonts w:ascii="Times New Roman" w:hAnsi="Times New Roman" w:cs="Times New Roman"/>
          <w:i/>
          <w:iCs/>
          <w:sz w:val="24"/>
          <w:szCs w:val="24"/>
        </w:rPr>
        <w:t>E. coli</w:t>
      </w:r>
      <w:r w:rsidRPr="00E104F8">
        <w:rPr>
          <w:rFonts w:ascii="Times New Roman" w:hAnsi="Times New Roman" w:cs="Times New Roman"/>
          <w:sz w:val="24"/>
          <w:szCs w:val="24"/>
        </w:rPr>
        <w:t xml:space="preserve"> strains were found to be antibiotic-resistant, posing a serious threat to public health if this contaminated water reaches human or agricultural systems.</w:t>
      </w:r>
      <w:r w:rsidR="00A66804">
        <w:rPr>
          <w:rFonts w:ascii="Times New Roman" w:hAnsi="Times New Roman" w:cs="Times New Roman"/>
          <w:sz w:val="24"/>
          <w:szCs w:val="24"/>
        </w:rPr>
        <w:t xml:space="preserve"> </w:t>
      </w:r>
      <w:r w:rsidRPr="00E104F8">
        <w:rPr>
          <w:rFonts w:ascii="Times New Roman" w:hAnsi="Times New Roman" w:cs="Times New Roman"/>
          <w:sz w:val="24"/>
          <w:szCs w:val="24"/>
        </w:rPr>
        <w:t xml:space="preserve">In addition to pathogens, elevated concentrations of heavy metals such as cadmium (Cd), lead (Pb), and zinc (Zn) have been reported in </w:t>
      </w:r>
      <w:proofErr w:type="spellStart"/>
      <w:r w:rsidRPr="00E104F8">
        <w:rPr>
          <w:rFonts w:ascii="Times New Roman" w:hAnsi="Times New Roman" w:cs="Times New Roman"/>
          <w:sz w:val="24"/>
          <w:szCs w:val="24"/>
        </w:rPr>
        <w:t>Veraval</w:t>
      </w:r>
      <w:proofErr w:type="spellEnd"/>
      <w:r w:rsidRPr="00E104F8">
        <w:rPr>
          <w:rFonts w:ascii="Times New Roman" w:hAnsi="Times New Roman" w:cs="Times New Roman"/>
          <w:sz w:val="24"/>
          <w:szCs w:val="24"/>
        </w:rPr>
        <w:t xml:space="preserve"> </w:t>
      </w:r>
      <w:proofErr w:type="spellStart"/>
      <w:r w:rsidRPr="00E104F8">
        <w:rPr>
          <w:rFonts w:ascii="Times New Roman" w:hAnsi="Times New Roman" w:cs="Times New Roman"/>
          <w:sz w:val="24"/>
          <w:szCs w:val="24"/>
        </w:rPr>
        <w:t>harbor</w:t>
      </w:r>
      <w:proofErr w:type="spellEnd"/>
      <w:r w:rsidRPr="00E104F8">
        <w:rPr>
          <w:rFonts w:ascii="Times New Roman" w:hAnsi="Times New Roman" w:cs="Times New Roman"/>
          <w:sz w:val="24"/>
          <w:szCs w:val="24"/>
        </w:rPr>
        <w:t xml:space="preserve"> sediments, exceeding ecological safety thresholds and confirming chronic pollution due to effluent discharge </w:t>
      </w:r>
      <w:r w:rsidRPr="00A03E28">
        <w:rPr>
          <w:rFonts w:ascii="Times New Roman" w:hAnsi="Times New Roman" w:cs="Times New Roman"/>
          <w:sz w:val="24"/>
          <w:szCs w:val="24"/>
        </w:rPr>
        <w:t xml:space="preserve">(Sundararajan </w:t>
      </w:r>
      <w:r w:rsidR="00DC38CC" w:rsidRPr="00DC38CC">
        <w:rPr>
          <w:rFonts w:ascii="Times New Roman" w:hAnsi="Times New Roman" w:cs="Times New Roman"/>
          <w:i/>
          <w:iCs/>
          <w:sz w:val="24"/>
          <w:szCs w:val="24"/>
        </w:rPr>
        <w:t>et al.</w:t>
      </w:r>
      <w:r w:rsidR="005D1423" w:rsidRPr="005D1423">
        <w:rPr>
          <w:rFonts w:ascii="Times New Roman" w:hAnsi="Times New Roman" w:cs="Times New Roman"/>
          <w:i/>
          <w:iCs/>
          <w:sz w:val="24"/>
          <w:szCs w:val="24"/>
        </w:rPr>
        <w:t>,</w:t>
      </w:r>
      <w:r w:rsidRPr="00A03E28">
        <w:rPr>
          <w:rFonts w:ascii="Times New Roman" w:hAnsi="Times New Roman" w:cs="Times New Roman"/>
          <w:sz w:val="24"/>
          <w:szCs w:val="24"/>
        </w:rPr>
        <w:t xml:space="preserve"> 2017)</w:t>
      </w:r>
      <w:r w:rsidRPr="00E104F8">
        <w:rPr>
          <w:rFonts w:ascii="Times New Roman" w:hAnsi="Times New Roman" w:cs="Times New Roman"/>
          <w:sz w:val="24"/>
          <w:szCs w:val="24"/>
        </w:rPr>
        <w:t>. This sediment-bound contamination is especially hazardous as it affects benthic organisms and enters aquatic food chains.</w:t>
      </w:r>
    </w:p>
    <w:p w14:paraId="120078CF" w14:textId="457FFBDA" w:rsidR="00E104F8" w:rsidRPr="00E104F8" w:rsidRDefault="002F23CA"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6.4 </w:t>
      </w:r>
      <w:r w:rsidR="00E104F8" w:rsidRPr="00E104F8">
        <w:rPr>
          <w:rFonts w:ascii="Times New Roman" w:hAnsi="Times New Roman" w:cs="Times New Roman"/>
          <w:b/>
          <w:bCs/>
          <w:sz w:val="24"/>
          <w:szCs w:val="24"/>
        </w:rPr>
        <w:t>Impacts on Groundwater and Drinking Water Safety</w:t>
      </w:r>
    </w:p>
    <w:p w14:paraId="37274FDA" w14:textId="5138E35C" w:rsidR="00E104F8" w:rsidRPr="00E104F8"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t xml:space="preserve">Veraval’s coastal aquifers have also suffered due to unchecked industrialization. A groundwater </w:t>
      </w:r>
      <w:proofErr w:type="spellStart"/>
      <w:r w:rsidRPr="00E104F8">
        <w:rPr>
          <w:rFonts w:ascii="Times New Roman" w:hAnsi="Times New Roman" w:cs="Times New Roman"/>
          <w:sz w:val="24"/>
          <w:szCs w:val="24"/>
        </w:rPr>
        <w:t>modeling</w:t>
      </w:r>
      <w:proofErr w:type="spellEnd"/>
      <w:r w:rsidRPr="00E104F8">
        <w:rPr>
          <w:rFonts w:ascii="Times New Roman" w:hAnsi="Times New Roman" w:cs="Times New Roman"/>
          <w:sz w:val="24"/>
          <w:szCs w:val="24"/>
        </w:rPr>
        <w:t xml:space="preserve"> study found that the high density of seawater, combined with waste intrusion from fish processing, is accelerating salinization and chemical contamination of freshwater reserves in the region </w:t>
      </w:r>
      <w:r w:rsidRPr="00A03E28">
        <w:rPr>
          <w:rFonts w:ascii="Times New Roman" w:hAnsi="Times New Roman" w:cs="Times New Roman"/>
          <w:sz w:val="24"/>
          <w:szCs w:val="24"/>
        </w:rPr>
        <w:t xml:space="preserve">(Shoba </w:t>
      </w:r>
      <w:r w:rsidR="00DC38CC" w:rsidRPr="00DC38CC">
        <w:rPr>
          <w:rFonts w:ascii="Times New Roman" w:hAnsi="Times New Roman" w:cs="Times New Roman"/>
          <w:i/>
          <w:iCs/>
          <w:sz w:val="24"/>
          <w:szCs w:val="24"/>
        </w:rPr>
        <w:t>et al.</w:t>
      </w:r>
      <w:r w:rsidR="005D1423" w:rsidRPr="005D1423">
        <w:rPr>
          <w:rFonts w:ascii="Times New Roman" w:hAnsi="Times New Roman" w:cs="Times New Roman"/>
          <w:i/>
          <w:iCs/>
          <w:sz w:val="24"/>
          <w:szCs w:val="24"/>
        </w:rPr>
        <w:t>,</w:t>
      </w:r>
      <w:r w:rsidRPr="00A03E28">
        <w:rPr>
          <w:rFonts w:ascii="Times New Roman" w:hAnsi="Times New Roman" w:cs="Times New Roman"/>
          <w:sz w:val="24"/>
          <w:szCs w:val="24"/>
        </w:rPr>
        <w:t xml:space="preserve"> 2010)</w:t>
      </w:r>
      <w:r w:rsidRPr="00E104F8">
        <w:rPr>
          <w:rFonts w:ascii="Times New Roman" w:hAnsi="Times New Roman" w:cs="Times New Roman"/>
          <w:sz w:val="24"/>
          <w:szCs w:val="24"/>
        </w:rPr>
        <w:t>. This groundwater degradation not only threatens drinking water safety for local communities but also impedes agricultural productivity in the hinterland areas.</w:t>
      </w:r>
    </w:p>
    <w:p w14:paraId="7945144A" w14:textId="77777777" w:rsidR="00857534" w:rsidRDefault="00857534" w:rsidP="00824745">
      <w:pPr>
        <w:spacing w:line="276" w:lineRule="auto"/>
        <w:jc w:val="both"/>
        <w:rPr>
          <w:rFonts w:ascii="Times New Roman" w:hAnsi="Times New Roman" w:cs="Times New Roman"/>
          <w:b/>
          <w:bCs/>
          <w:sz w:val="24"/>
          <w:szCs w:val="24"/>
        </w:rPr>
      </w:pPr>
    </w:p>
    <w:p w14:paraId="7A2F2FF0" w14:textId="1D2A427A" w:rsidR="00E104F8" w:rsidRPr="00E104F8" w:rsidRDefault="007C419D"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6.6 </w:t>
      </w:r>
      <w:r w:rsidR="00E104F8" w:rsidRPr="00E104F8">
        <w:rPr>
          <w:rFonts w:ascii="Times New Roman" w:hAnsi="Times New Roman" w:cs="Times New Roman"/>
          <w:b/>
          <w:bCs/>
          <w:sz w:val="24"/>
          <w:szCs w:val="24"/>
        </w:rPr>
        <w:t>Biodiversity Disruption and Declining Fish Health</w:t>
      </w:r>
    </w:p>
    <w:p w14:paraId="401FD342" w14:textId="68220D3F" w:rsidR="00D130F7" w:rsidRPr="00AB269A"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lastRenderedPageBreak/>
        <w:t xml:space="preserve">The ecological stress from fish processing waste has also impacted marine biodiversity around Veraval. Studies documenting ichthyofaunal diversity have shown a noticeable decline in sensitive fish species, while more pollution-tolerant organisms continue to dominate landings </w:t>
      </w:r>
      <w:r w:rsidRPr="00A03E28">
        <w:rPr>
          <w:rFonts w:ascii="Times New Roman" w:hAnsi="Times New Roman" w:cs="Times New Roman"/>
          <w:sz w:val="24"/>
          <w:szCs w:val="24"/>
        </w:rPr>
        <w:t xml:space="preserve">(Joshi </w:t>
      </w:r>
      <w:r w:rsidR="00DC38CC" w:rsidRPr="00DC38CC">
        <w:rPr>
          <w:rFonts w:ascii="Times New Roman" w:hAnsi="Times New Roman" w:cs="Times New Roman"/>
          <w:i/>
          <w:iCs/>
          <w:sz w:val="24"/>
          <w:szCs w:val="24"/>
        </w:rPr>
        <w:t>et al.</w:t>
      </w:r>
      <w:r w:rsidR="005D1423" w:rsidRPr="005D1423">
        <w:rPr>
          <w:rFonts w:ascii="Times New Roman" w:hAnsi="Times New Roman" w:cs="Times New Roman"/>
          <w:i/>
          <w:iCs/>
          <w:sz w:val="24"/>
          <w:szCs w:val="24"/>
        </w:rPr>
        <w:t>,</w:t>
      </w:r>
      <w:r w:rsidRPr="00A03E28">
        <w:rPr>
          <w:rFonts w:ascii="Times New Roman" w:hAnsi="Times New Roman" w:cs="Times New Roman"/>
          <w:sz w:val="24"/>
          <w:szCs w:val="24"/>
        </w:rPr>
        <w:t xml:space="preserve"> 2018)</w:t>
      </w:r>
      <w:r w:rsidRPr="00E104F8">
        <w:rPr>
          <w:rFonts w:ascii="Times New Roman" w:hAnsi="Times New Roman" w:cs="Times New Roman"/>
          <w:sz w:val="24"/>
          <w:szCs w:val="24"/>
        </w:rPr>
        <w:t>. At the same time, the prevalence of harmful algal blooms and low oxygen levels compromises spawning grounds and nursery habitats.</w:t>
      </w:r>
      <w:r w:rsidR="00A66804">
        <w:rPr>
          <w:rFonts w:ascii="Times New Roman" w:hAnsi="Times New Roman" w:cs="Times New Roman"/>
          <w:sz w:val="24"/>
          <w:szCs w:val="24"/>
        </w:rPr>
        <w:t xml:space="preserve"> </w:t>
      </w:r>
      <w:r w:rsidRPr="00E104F8">
        <w:rPr>
          <w:rFonts w:ascii="Times New Roman" w:hAnsi="Times New Roman" w:cs="Times New Roman"/>
          <w:sz w:val="24"/>
          <w:szCs w:val="24"/>
        </w:rPr>
        <w:t xml:space="preserve">Additional concerns have been raised about the contamination of fish meal produced in Veraval, with toxic heavy metals such as cadmium and lead found in significant concentrations—further emphasizing the downstream effects on human and animal food chains </w:t>
      </w:r>
      <w:r w:rsidRPr="00A03E28">
        <w:rPr>
          <w:rFonts w:ascii="Times New Roman" w:hAnsi="Times New Roman" w:cs="Times New Roman"/>
          <w:sz w:val="24"/>
          <w:szCs w:val="24"/>
        </w:rPr>
        <w:t xml:space="preserve">(Murthy </w:t>
      </w:r>
      <w:r w:rsidR="00DC38CC" w:rsidRPr="00DC38CC">
        <w:rPr>
          <w:rFonts w:ascii="Times New Roman" w:hAnsi="Times New Roman" w:cs="Times New Roman"/>
          <w:i/>
          <w:iCs/>
          <w:sz w:val="24"/>
          <w:szCs w:val="24"/>
        </w:rPr>
        <w:t>et al.</w:t>
      </w:r>
      <w:r w:rsidR="005D1423" w:rsidRPr="005D1423">
        <w:rPr>
          <w:rFonts w:ascii="Times New Roman" w:hAnsi="Times New Roman" w:cs="Times New Roman"/>
          <w:i/>
          <w:iCs/>
          <w:sz w:val="24"/>
          <w:szCs w:val="24"/>
        </w:rPr>
        <w:t>,</w:t>
      </w:r>
      <w:r w:rsidRPr="00A03E28">
        <w:rPr>
          <w:rFonts w:ascii="Times New Roman" w:hAnsi="Times New Roman" w:cs="Times New Roman"/>
          <w:sz w:val="24"/>
          <w:szCs w:val="24"/>
        </w:rPr>
        <w:t xml:space="preserve"> 2013)</w:t>
      </w:r>
      <w:r w:rsidRPr="00E104F8">
        <w:rPr>
          <w:rFonts w:ascii="Times New Roman" w:hAnsi="Times New Roman" w:cs="Times New Roman"/>
          <w:sz w:val="24"/>
          <w:szCs w:val="24"/>
        </w:rPr>
        <w:t>.</w:t>
      </w:r>
    </w:p>
    <w:p w14:paraId="711241BC" w14:textId="34406DD4" w:rsidR="00E104F8" w:rsidRPr="00E104F8" w:rsidRDefault="00E104F8" w:rsidP="00824745">
      <w:pPr>
        <w:spacing w:line="276" w:lineRule="auto"/>
        <w:jc w:val="both"/>
        <w:rPr>
          <w:rFonts w:ascii="Times New Roman" w:hAnsi="Times New Roman" w:cs="Times New Roman"/>
          <w:b/>
          <w:bCs/>
          <w:sz w:val="24"/>
          <w:szCs w:val="24"/>
        </w:rPr>
      </w:pPr>
      <w:r w:rsidRPr="00E104F8">
        <w:rPr>
          <w:rFonts w:ascii="Times New Roman" w:hAnsi="Times New Roman" w:cs="Times New Roman"/>
          <w:b/>
          <w:bCs/>
          <w:sz w:val="24"/>
          <w:szCs w:val="24"/>
        </w:rPr>
        <w:t>7. Solutions and Sustainable Practices</w:t>
      </w:r>
    </w:p>
    <w:p w14:paraId="546AF6A1" w14:textId="1A5C48E6" w:rsidR="00E104F8" w:rsidRPr="00E104F8" w:rsidRDefault="007C419D"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7.1</w:t>
      </w:r>
      <w:r w:rsidR="00E104F8" w:rsidRPr="00E104F8">
        <w:rPr>
          <w:rFonts w:ascii="Times New Roman" w:hAnsi="Times New Roman" w:cs="Times New Roman"/>
          <w:b/>
          <w:bCs/>
          <w:sz w:val="24"/>
          <w:szCs w:val="24"/>
        </w:rPr>
        <w:t xml:space="preserve"> Waste-to-Resource Conversion: From Trash to Treasure</w:t>
      </w:r>
    </w:p>
    <w:p w14:paraId="5E173210" w14:textId="02E1FF46" w:rsidR="00462844" w:rsidRPr="00857534" w:rsidRDefault="00E104F8" w:rsidP="00857534">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t xml:space="preserve">Fish waste, once considered a pollutant, is now recognized as a valuable raw material for multiple industries. Studies show that fish by-products can be efficiently converted into fishmeal, chitosan, collagen, </w:t>
      </w:r>
      <w:proofErr w:type="spellStart"/>
      <w:r w:rsidRPr="00E104F8">
        <w:rPr>
          <w:rFonts w:ascii="Times New Roman" w:hAnsi="Times New Roman" w:cs="Times New Roman"/>
          <w:sz w:val="24"/>
          <w:szCs w:val="24"/>
        </w:rPr>
        <w:t>gelatin</w:t>
      </w:r>
      <w:proofErr w:type="spellEnd"/>
      <w:r w:rsidRPr="00E104F8">
        <w:rPr>
          <w:rFonts w:ascii="Times New Roman" w:hAnsi="Times New Roman" w:cs="Times New Roman"/>
          <w:sz w:val="24"/>
          <w:szCs w:val="24"/>
        </w:rPr>
        <w:t xml:space="preserve">, biodiesel, fertilizer, and bioactive peptides with commercial and pharmaceutical applications </w:t>
      </w:r>
      <w:r w:rsidRPr="00A03E28">
        <w:rPr>
          <w:rFonts w:ascii="Times New Roman" w:hAnsi="Times New Roman" w:cs="Times New Roman"/>
          <w:sz w:val="24"/>
          <w:szCs w:val="24"/>
        </w:rPr>
        <w:t xml:space="preserve">(Mohanty </w:t>
      </w:r>
      <w:r w:rsidR="00DC38CC" w:rsidRPr="00DC38CC">
        <w:rPr>
          <w:rFonts w:ascii="Times New Roman" w:hAnsi="Times New Roman" w:cs="Times New Roman"/>
          <w:i/>
          <w:iCs/>
          <w:sz w:val="24"/>
          <w:szCs w:val="24"/>
        </w:rPr>
        <w:t>et al.</w:t>
      </w:r>
      <w:r w:rsidR="005D1423" w:rsidRPr="005D1423">
        <w:rPr>
          <w:rFonts w:ascii="Times New Roman" w:hAnsi="Times New Roman" w:cs="Times New Roman"/>
          <w:i/>
          <w:iCs/>
          <w:sz w:val="24"/>
          <w:szCs w:val="24"/>
        </w:rPr>
        <w:t>,</w:t>
      </w:r>
      <w:r w:rsidRPr="00A03E28">
        <w:rPr>
          <w:rFonts w:ascii="Times New Roman" w:hAnsi="Times New Roman" w:cs="Times New Roman"/>
          <w:sz w:val="24"/>
          <w:szCs w:val="24"/>
        </w:rPr>
        <w:t xml:space="preserve"> 2018)</w:t>
      </w:r>
      <w:r w:rsidRPr="00E104F8">
        <w:rPr>
          <w:rFonts w:ascii="Times New Roman" w:hAnsi="Times New Roman" w:cs="Times New Roman"/>
          <w:sz w:val="24"/>
          <w:szCs w:val="24"/>
        </w:rPr>
        <w:t xml:space="preserve">; </w:t>
      </w:r>
      <w:r w:rsidRPr="00A03E28">
        <w:rPr>
          <w:rFonts w:ascii="Times New Roman" w:hAnsi="Times New Roman" w:cs="Times New Roman"/>
          <w:sz w:val="24"/>
          <w:szCs w:val="24"/>
        </w:rPr>
        <w:t xml:space="preserve">(Gaikwad </w:t>
      </w:r>
      <w:r w:rsidR="00DC38CC" w:rsidRPr="00DC38CC">
        <w:rPr>
          <w:rFonts w:ascii="Times New Roman" w:hAnsi="Times New Roman" w:cs="Times New Roman"/>
          <w:i/>
          <w:iCs/>
          <w:sz w:val="24"/>
          <w:szCs w:val="24"/>
        </w:rPr>
        <w:t>et al.</w:t>
      </w:r>
      <w:r w:rsidR="005D1423" w:rsidRPr="005D1423">
        <w:rPr>
          <w:rFonts w:ascii="Times New Roman" w:hAnsi="Times New Roman" w:cs="Times New Roman"/>
          <w:i/>
          <w:iCs/>
          <w:sz w:val="24"/>
          <w:szCs w:val="24"/>
        </w:rPr>
        <w:t>,</w:t>
      </w:r>
      <w:r w:rsidRPr="00A03E28">
        <w:rPr>
          <w:rFonts w:ascii="Times New Roman" w:hAnsi="Times New Roman" w:cs="Times New Roman"/>
          <w:sz w:val="24"/>
          <w:szCs w:val="24"/>
        </w:rPr>
        <w:t xml:space="preserve"> 2021)</w:t>
      </w:r>
      <w:r w:rsidRPr="00E104F8">
        <w:rPr>
          <w:rFonts w:ascii="Times New Roman" w:hAnsi="Times New Roman" w:cs="Times New Roman"/>
          <w:sz w:val="24"/>
          <w:szCs w:val="24"/>
        </w:rPr>
        <w:t>.</w:t>
      </w:r>
      <w:r w:rsidR="008D6313">
        <w:rPr>
          <w:rFonts w:ascii="Times New Roman" w:hAnsi="Times New Roman" w:cs="Times New Roman"/>
          <w:sz w:val="24"/>
          <w:szCs w:val="24"/>
        </w:rPr>
        <w:t xml:space="preserve"> </w:t>
      </w:r>
      <w:r w:rsidRPr="00E104F8">
        <w:rPr>
          <w:rFonts w:ascii="Times New Roman" w:hAnsi="Times New Roman" w:cs="Times New Roman"/>
          <w:sz w:val="24"/>
          <w:szCs w:val="24"/>
        </w:rPr>
        <w:t xml:space="preserve">Chitosan, a biopolymer derived from crustacean shells, is widely used in agriculture, wastewater treatment, and biomedical applications </w:t>
      </w:r>
      <w:r w:rsidRPr="00A03E28">
        <w:rPr>
          <w:rFonts w:ascii="Times New Roman" w:hAnsi="Times New Roman" w:cs="Times New Roman"/>
          <w:sz w:val="24"/>
          <w:szCs w:val="24"/>
        </w:rPr>
        <w:t>(</w:t>
      </w:r>
      <w:proofErr w:type="spellStart"/>
      <w:r w:rsidR="00550F3E" w:rsidRPr="00550F3E">
        <w:rPr>
          <w:rFonts w:ascii="Times New Roman" w:hAnsi="Times New Roman" w:cs="Times New Roman"/>
          <w:sz w:val="24"/>
          <w:szCs w:val="24"/>
        </w:rPr>
        <w:t>Jeevana</w:t>
      </w:r>
      <w:r w:rsidRPr="00A03E28">
        <w:rPr>
          <w:rFonts w:ascii="Times New Roman" w:hAnsi="Times New Roman" w:cs="Times New Roman"/>
          <w:sz w:val="24"/>
          <w:szCs w:val="24"/>
        </w:rPr>
        <w:t>Lakshmi</w:t>
      </w:r>
      <w:proofErr w:type="spellEnd"/>
      <w:r w:rsidRPr="00A03E28">
        <w:rPr>
          <w:rFonts w:ascii="Times New Roman" w:hAnsi="Times New Roman" w:cs="Times New Roman"/>
          <w:sz w:val="24"/>
          <w:szCs w:val="24"/>
        </w:rPr>
        <w:t xml:space="preserve"> </w:t>
      </w:r>
      <w:r w:rsidR="00DC38CC" w:rsidRPr="00DC38CC">
        <w:rPr>
          <w:rFonts w:ascii="Times New Roman" w:hAnsi="Times New Roman" w:cs="Times New Roman"/>
          <w:i/>
          <w:iCs/>
          <w:sz w:val="24"/>
          <w:szCs w:val="24"/>
        </w:rPr>
        <w:t>et al.</w:t>
      </w:r>
      <w:r w:rsidR="005D1423" w:rsidRPr="005D1423">
        <w:rPr>
          <w:rFonts w:ascii="Times New Roman" w:hAnsi="Times New Roman" w:cs="Times New Roman"/>
          <w:i/>
          <w:iCs/>
          <w:sz w:val="24"/>
          <w:szCs w:val="24"/>
        </w:rPr>
        <w:t>,</w:t>
      </w:r>
      <w:r w:rsidRPr="00A03E28">
        <w:rPr>
          <w:rFonts w:ascii="Times New Roman" w:hAnsi="Times New Roman" w:cs="Times New Roman"/>
          <w:sz w:val="24"/>
          <w:szCs w:val="24"/>
        </w:rPr>
        <w:t xml:space="preserve"> 2020)</w:t>
      </w:r>
      <w:r w:rsidRPr="00E104F8">
        <w:rPr>
          <w:rFonts w:ascii="Times New Roman" w:hAnsi="Times New Roman" w:cs="Times New Roman"/>
          <w:sz w:val="24"/>
          <w:szCs w:val="24"/>
        </w:rPr>
        <w:t>. India’s coastal states like Andhra Pradesh, which generate large quantities of shrimp waste, are well-positioned to become major chitosan producers.</w:t>
      </w:r>
      <w:r w:rsidR="008D6313">
        <w:rPr>
          <w:rFonts w:ascii="Times New Roman" w:hAnsi="Times New Roman" w:cs="Times New Roman"/>
          <w:sz w:val="24"/>
          <w:szCs w:val="24"/>
        </w:rPr>
        <w:t xml:space="preserve"> </w:t>
      </w:r>
      <w:r w:rsidRPr="00E104F8">
        <w:rPr>
          <w:rFonts w:ascii="Times New Roman" w:hAnsi="Times New Roman" w:cs="Times New Roman"/>
          <w:sz w:val="24"/>
          <w:szCs w:val="24"/>
        </w:rPr>
        <w:t xml:space="preserve">Moreover, biodiesel can be extracted from fish waste lipids through transesterification, offering a renewable energy source with high calorific value. A study by Jaiswal </w:t>
      </w:r>
      <w:r w:rsidR="00DC38CC" w:rsidRPr="00DC38CC">
        <w:rPr>
          <w:rFonts w:ascii="Times New Roman" w:hAnsi="Times New Roman" w:cs="Times New Roman"/>
          <w:i/>
          <w:iCs/>
          <w:sz w:val="24"/>
          <w:szCs w:val="24"/>
        </w:rPr>
        <w:t>et al.</w:t>
      </w:r>
      <w:r w:rsidRPr="00E104F8">
        <w:rPr>
          <w:rFonts w:ascii="Times New Roman" w:hAnsi="Times New Roman" w:cs="Times New Roman"/>
          <w:sz w:val="24"/>
          <w:szCs w:val="24"/>
        </w:rPr>
        <w:t xml:space="preserve"> (2014) demonstrated that discarded marine fish parts are efficient feedstocks for biodiesel, with extraction yields increased significantly through microwave-assisted techniques </w:t>
      </w:r>
      <w:r w:rsidRPr="00A03E28">
        <w:rPr>
          <w:rFonts w:ascii="Times New Roman" w:hAnsi="Times New Roman" w:cs="Times New Roman"/>
          <w:sz w:val="24"/>
          <w:szCs w:val="24"/>
        </w:rPr>
        <w:t xml:space="preserve">(Jaiswal </w:t>
      </w:r>
      <w:r w:rsidR="00DC38CC" w:rsidRPr="00DC38CC">
        <w:rPr>
          <w:rFonts w:ascii="Times New Roman" w:hAnsi="Times New Roman" w:cs="Times New Roman"/>
          <w:i/>
          <w:iCs/>
          <w:sz w:val="24"/>
          <w:szCs w:val="24"/>
        </w:rPr>
        <w:t>et al.</w:t>
      </w:r>
      <w:r w:rsidR="005D1423" w:rsidRPr="005D1423">
        <w:rPr>
          <w:rFonts w:ascii="Times New Roman" w:hAnsi="Times New Roman" w:cs="Times New Roman"/>
          <w:i/>
          <w:iCs/>
          <w:sz w:val="24"/>
          <w:szCs w:val="24"/>
        </w:rPr>
        <w:t>,</w:t>
      </w:r>
      <w:r w:rsidRPr="00A03E28">
        <w:rPr>
          <w:rFonts w:ascii="Times New Roman" w:hAnsi="Times New Roman" w:cs="Times New Roman"/>
          <w:sz w:val="24"/>
          <w:szCs w:val="24"/>
        </w:rPr>
        <w:t xml:space="preserve"> 2014)</w:t>
      </w:r>
      <w:r w:rsidRPr="00E104F8">
        <w:rPr>
          <w:rFonts w:ascii="Times New Roman" w:hAnsi="Times New Roman" w:cs="Times New Roman"/>
          <w:sz w:val="24"/>
          <w:szCs w:val="24"/>
        </w:rPr>
        <w:t>.</w:t>
      </w:r>
    </w:p>
    <w:p w14:paraId="74D33822" w14:textId="5B581B2B" w:rsidR="00E104F8" w:rsidRPr="00E104F8" w:rsidRDefault="007C419D"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7.2</w:t>
      </w:r>
      <w:r w:rsidR="00E104F8" w:rsidRPr="00E104F8">
        <w:rPr>
          <w:rFonts w:ascii="Times New Roman" w:hAnsi="Times New Roman" w:cs="Times New Roman"/>
          <w:b/>
          <w:bCs/>
          <w:sz w:val="24"/>
          <w:szCs w:val="24"/>
        </w:rPr>
        <w:t xml:space="preserve"> Treatment Technologies: Managing Effluent Sustainably</w:t>
      </w:r>
    </w:p>
    <w:p w14:paraId="65C998FA" w14:textId="03EBA861" w:rsidR="00E104F8" w:rsidRPr="00E104F8" w:rsidRDefault="00E104F8" w:rsidP="00824745">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t xml:space="preserve">To reduce the ecological footprint of fish processing units, several treatment technologies have been developed and deployed. Anaerobic digestion is a promising solution, especially when co-digested with vegetable market waste, yielding high biomethane output and stable pH conditions </w:t>
      </w:r>
      <w:r w:rsidRPr="00A03E28">
        <w:rPr>
          <w:rFonts w:ascii="Times New Roman" w:hAnsi="Times New Roman" w:cs="Times New Roman"/>
          <w:sz w:val="24"/>
          <w:szCs w:val="24"/>
        </w:rPr>
        <w:t>(Akshaya &amp; Jacob, 20</w:t>
      </w:r>
      <w:r w:rsidR="009E2880">
        <w:rPr>
          <w:rFonts w:ascii="Times New Roman" w:hAnsi="Times New Roman" w:cs="Times New Roman"/>
          <w:sz w:val="24"/>
          <w:szCs w:val="24"/>
        </w:rPr>
        <w:t>20</w:t>
      </w:r>
      <w:r w:rsidRPr="00A03E28">
        <w:rPr>
          <w:rFonts w:ascii="Times New Roman" w:hAnsi="Times New Roman" w:cs="Times New Roman"/>
          <w:sz w:val="24"/>
          <w:szCs w:val="24"/>
        </w:rPr>
        <w:t>)</w:t>
      </w:r>
      <w:r w:rsidRPr="00E104F8">
        <w:rPr>
          <w:rFonts w:ascii="Times New Roman" w:hAnsi="Times New Roman" w:cs="Times New Roman"/>
          <w:sz w:val="24"/>
          <w:szCs w:val="24"/>
        </w:rPr>
        <w:t>.</w:t>
      </w:r>
      <w:r w:rsidR="008D6313">
        <w:rPr>
          <w:rFonts w:ascii="Times New Roman" w:hAnsi="Times New Roman" w:cs="Times New Roman"/>
          <w:sz w:val="24"/>
          <w:szCs w:val="24"/>
        </w:rPr>
        <w:t xml:space="preserve"> </w:t>
      </w:r>
      <w:r w:rsidRPr="00E104F8">
        <w:rPr>
          <w:rFonts w:ascii="Times New Roman" w:hAnsi="Times New Roman" w:cs="Times New Roman"/>
          <w:sz w:val="24"/>
          <w:szCs w:val="24"/>
        </w:rPr>
        <w:t xml:space="preserve">Other methods include aerated lagoons, which help reduce organic load and suspended solids, and constructed wetlands, which utilize natural vegetation and microbial processes to clean effluents. These methods are cost-effective and well-suited for small and medium-scale seafood clusters, especially in areas with land availability </w:t>
      </w:r>
      <w:r w:rsidRPr="00A03E28">
        <w:rPr>
          <w:rFonts w:ascii="Times New Roman" w:hAnsi="Times New Roman" w:cs="Times New Roman"/>
          <w:sz w:val="24"/>
          <w:szCs w:val="24"/>
        </w:rPr>
        <w:t xml:space="preserve">(Sultan </w:t>
      </w:r>
      <w:r w:rsidR="00DC38CC" w:rsidRPr="00DC38CC">
        <w:rPr>
          <w:rFonts w:ascii="Times New Roman" w:hAnsi="Times New Roman" w:cs="Times New Roman"/>
          <w:i/>
          <w:iCs/>
          <w:sz w:val="24"/>
          <w:szCs w:val="24"/>
        </w:rPr>
        <w:t>et al.</w:t>
      </w:r>
      <w:r w:rsidR="005D1423" w:rsidRPr="005D1423">
        <w:rPr>
          <w:rFonts w:ascii="Times New Roman" w:hAnsi="Times New Roman" w:cs="Times New Roman"/>
          <w:i/>
          <w:iCs/>
          <w:sz w:val="24"/>
          <w:szCs w:val="24"/>
        </w:rPr>
        <w:t>,</w:t>
      </w:r>
      <w:r w:rsidRPr="00A03E28">
        <w:rPr>
          <w:rFonts w:ascii="Times New Roman" w:hAnsi="Times New Roman" w:cs="Times New Roman"/>
          <w:sz w:val="24"/>
          <w:szCs w:val="24"/>
        </w:rPr>
        <w:t xml:space="preserve"> 202</w:t>
      </w:r>
      <w:r w:rsidR="00897819">
        <w:rPr>
          <w:rFonts w:ascii="Times New Roman" w:hAnsi="Times New Roman" w:cs="Times New Roman"/>
          <w:sz w:val="24"/>
          <w:szCs w:val="24"/>
        </w:rPr>
        <w:t>3</w:t>
      </w:r>
      <w:r w:rsidRPr="00A03E28">
        <w:rPr>
          <w:rFonts w:ascii="Times New Roman" w:hAnsi="Times New Roman" w:cs="Times New Roman"/>
          <w:sz w:val="24"/>
          <w:szCs w:val="24"/>
        </w:rPr>
        <w:t>)</w:t>
      </w:r>
      <w:r w:rsidRPr="00E104F8">
        <w:rPr>
          <w:rFonts w:ascii="Times New Roman" w:hAnsi="Times New Roman" w:cs="Times New Roman"/>
          <w:sz w:val="24"/>
          <w:szCs w:val="24"/>
        </w:rPr>
        <w:t>.</w:t>
      </w:r>
      <w:r w:rsidR="008D6313">
        <w:rPr>
          <w:rFonts w:ascii="Times New Roman" w:hAnsi="Times New Roman" w:cs="Times New Roman"/>
          <w:sz w:val="24"/>
          <w:szCs w:val="24"/>
        </w:rPr>
        <w:t xml:space="preserve"> </w:t>
      </w:r>
      <w:r w:rsidRPr="00E104F8">
        <w:rPr>
          <w:rFonts w:ascii="Times New Roman" w:hAnsi="Times New Roman" w:cs="Times New Roman"/>
          <w:sz w:val="24"/>
          <w:szCs w:val="24"/>
        </w:rPr>
        <w:t xml:space="preserve">Several fish processing zones in Kerala and Tamil Nadu have experimented with modular treatment systems, including biofilters and membrane bioreactors, showing positive results in reducing BOD, COD, and pathogen load </w:t>
      </w:r>
      <w:r w:rsidRPr="00A03E28">
        <w:rPr>
          <w:rFonts w:ascii="Times New Roman" w:hAnsi="Times New Roman" w:cs="Times New Roman"/>
          <w:sz w:val="24"/>
          <w:szCs w:val="24"/>
        </w:rPr>
        <w:t xml:space="preserve">(Mohanty </w:t>
      </w:r>
      <w:r w:rsidR="00DC38CC" w:rsidRPr="00DC38CC">
        <w:rPr>
          <w:rFonts w:ascii="Times New Roman" w:hAnsi="Times New Roman" w:cs="Times New Roman"/>
          <w:i/>
          <w:iCs/>
          <w:sz w:val="24"/>
          <w:szCs w:val="24"/>
        </w:rPr>
        <w:t>et al.</w:t>
      </w:r>
      <w:r w:rsidR="005D1423" w:rsidRPr="005D1423">
        <w:rPr>
          <w:rFonts w:ascii="Times New Roman" w:hAnsi="Times New Roman" w:cs="Times New Roman"/>
          <w:i/>
          <w:iCs/>
          <w:sz w:val="24"/>
          <w:szCs w:val="24"/>
        </w:rPr>
        <w:t>,</w:t>
      </w:r>
      <w:r w:rsidRPr="00A03E28">
        <w:rPr>
          <w:rFonts w:ascii="Times New Roman" w:hAnsi="Times New Roman" w:cs="Times New Roman"/>
          <w:sz w:val="24"/>
          <w:szCs w:val="24"/>
        </w:rPr>
        <w:t xml:space="preserve"> 2018)</w:t>
      </w:r>
      <w:r w:rsidRPr="00E104F8">
        <w:rPr>
          <w:rFonts w:ascii="Times New Roman" w:hAnsi="Times New Roman" w:cs="Times New Roman"/>
          <w:sz w:val="24"/>
          <w:szCs w:val="24"/>
        </w:rPr>
        <w:t>.</w:t>
      </w:r>
    </w:p>
    <w:p w14:paraId="01FE9E18" w14:textId="43311942" w:rsidR="00E104F8" w:rsidRPr="00E104F8" w:rsidRDefault="007C419D"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7.3</w:t>
      </w:r>
      <w:r w:rsidR="00E104F8" w:rsidRPr="00E104F8">
        <w:rPr>
          <w:rFonts w:ascii="Times New Roman" w:hAnsi="Times New Roman" w:cs="Times New Roman"/>
          <w:b/>
          <w:bCs/>
          <w:sz w:val="24"/>
          <w:szCs w:val="24"/>
        </w:rPr>
        <w:t xml:space="preserve"> Policy and Regulatory Framework: Enabling Governance</w:t>
      </w:r>
    </w:p>
    <w:p w14:paraId="79769FE4" w14:textId="623451FC" w:rsidR="00E104F8" w:rsidRPr="00D130F7" w:rsidRDefault="00E104F8" w:rsidP="00824745">
      <w:pPr>
        <w:spacing w:line="276" w:lineRule="auto"/>
        <w:ind w:firstLine="720"/>
        <w:jc w:val="both"/>
        <w:rPr>
          <w:rFonts w:ascii="Times New Roman" w:hAnsi="Times New Roman" w:cs="Times New Roman"/>
          <w:sz w:val="24"/>
          <w:szCs w:val="24"/>
        </w:rPr>
      </w:pPr>
      <w:r w:rsidRPr="00D130F7">
        <w:rPr>
          <w:rFonts w:ascii="Times New Roman" w:hAnsi="Times New Roman" w:cs="Times New Roman"/>
          <w:sz w:val="24"/>
          <w:szCs w:val="24"/>
        </w:rPr>
        <w:t xml:space="preserve">Stronger regulations are essential for driving accountability and best practices in fish waste management. One promising approach is the implementation of Zero Liquid Discharge (ZLD) requirements, which mandate that all effluents be treated and reused within the facility itself (Kumar </w:t>
      </w:r>
      <w:r w:rsidR="00DC38CC" w:rsidRPr="00DC38CC">
        <w:rPr>
          <w:rFonts w:ascii="Times New Roman" w:hAnsi="Times New Roman" w:cs="Times New Roman"/>
          <w:i/>
          <w:iCs/>
          <w:sz w:val="24"/>
          <w:szCs w:val="24"/>
        </w:rPr>
        <w:t>et al.</w:t>
      </w:r>
      <w:r w:rsidR="005D1423" w:rsidRPr="00D130F7">
        <w:rPr>
          <w:rFonts w:ascii="Times New Roman" w:hAnsi="Times New Roman" w:cs="Times New Roman"/>
          <w:i/>
          <w:iCs/>
          <w:sz w:val="24"/>
          <w:szCs w:val="24"/>
        </w:rPr>
        <w:t>,</w:t>
      </w:r>
      <w:r w:rsidRPr="00D130F7">
        <w:rPr>
          <w:rFonts w:ascii="Times New Roman" w:hAnsi="Times New Roman" w:cs="Times New Roman"/>
          <w:sz w:val="24"/>
          <w:szCs w:val="24"/>
        </w:rPr>
        <w:t xml:space="preserve"> 2017).</w:t>
      </w:r>
      <w:r w:rsidR="008D6313" w:rsidRPr="00D130F7">
        <w:rPr>
          <w:rFonts w:ascii="Times New Roman" w:hAnsi="Times New Roman" w:cs="Times New Roman"/>
          <w:sz w:val="24"/>
          <w:szCs w:val="24"/>
        </w:rPr>
        <w:t xml:space="preserve"> </w:t>
      </w:r>
      <w:r w:rsidRPr="00D130F7">
        <w:rPr>
          <w:rFonts w:ascii="Times New Roman" w:hAnsi="Times New Roman" w:cs="Times New Roman"/>
          <w:sz w:val="24"/>
          <w:szCs w:val="24"/>
        </w:rPr>
        <w:t xml:space="preserve">Furthermore, mandating Environmental Clearances (ECs) for seafood units and enforcing regular water quality audits could reduce non-compliance and improve transparency (Aich &amp; Ghosh, 2018). States like Gujarat and Odisha have also initiated </w:t>
      </w:r>
      <w:r w:rsidRPr="00D130F7">
        <w:rPr>
          <w:rFonts w:ascii="Times New Roman" w:hAnsi="Times New Roman" w:cs="Times New Roman"/>
          <w:sz w:val="24"/>
          <w:szCs w:val="24"/>
        </w:rPr>
        <w:lastRenderedPageBreak/>
        <w:t xml:space="preserve">subsidy programs for Common Effluent Treatment Plants (CETPs), but these must be expanded and supported by public-private partnerships to ensure long-term viability (Mohanty </w:t>
      </w:r>
      <w:r w:rsidR="00DC38CC" w:rsidRPr="00DC38CC">
        <w:rPr>
          <w:rFonts w:ascii="Times New Roman" w:hAnsi="Times New Roman" w:cs="Times New Roman"/>
          <w:i/>
          <w:iCs/>
          <w:sz w:val="24"/>
          <w:szCs w:val="24"/>
        </w:rPr>
        <w:t>et al.</w:t>
      </w:r>
      <w:r w:rsidR="005D1423" w:rsidRPr="00D130F7">
        <w:rPr>
          <w:rFonts w:ascii="Times New Roman" w:hAnsi="Times New Roman" w:cs="Times New Roman"/>
          <w:i/>
          <w:iCs/>
          <w:sz w:val="24"/>
          <w:szCs w:val="24"/>
        </w:rPr>
        <w:t>,</w:t>
      </w:r>
      <w:r w:rsidRPr="00D130F7">
        <w:rPr>
          <w:rFonts w:ascii="Times New Roman" w:hAnsi="Times New Roman" w:cs="Times New Roman"/>
          <w:sz w:val="24"/>
          <w:szCs w:val="24"/>
        </w:rPr>
        <w:t xml:space="preserve"> 2018).</w:t>
      </w:r>
      <w:r w:rsidR="00D130F7">
        <w:rPr>
          <w:rFonts w:ascii="Times New Roman" w:hAnsi="Times New Roman" w:cs="Times New Roman"/>
          <w:sz w:val="24"/>
          <w:szCs w:val="24"/>
        </w:rPr>
        <w:t xml:space="preserve"> </w:t>
      </w:r>
      <w:r w:rsidRPr="00D130F7">
        <w:rPr>
          <w:rFonts w:ascii="Times New Roman" w:hAnsi="Times New Roman" w:cs="Times New Roman"/>
          <w:sz w:val="24"/>
          <w:szCs w:val="24"/>
        </w:rPr>
        <w:t xml:space="preserve">The lack of trained personnel and fragmented regulatory roles among state pollution boards, fisheries departments, and local panchayats continue to be significant barriers that must be addressed for successful implementation (Kumar </w:t>
      </w:r>
      <w:r w:rsidR="00DC38CC" w:rsidRPr="00DC38CC">
        <w:rPr>
          <w:rFonts w:ascii="Times New Roman" w:hAnsi="Times New Roman" w:cs="Times New Roman"/>
          <w:i/>
          <w:iCs/>
          <w:sz w:val="24"/>
          <w:szCs w:val="24"/>
        </w:rPr>
        <w:t>et al.</w:t>
      </w:r>
      <w:r w:rsidR="005D1423" w:rsidRPr="00D130F7">
        <w:rPr>
          <w:rFonts w:ascii="Times New Roman" w:hAnsi="Times New Roman" w:cs="Times New Roman"/>
          <w:i/>
          <w:iCs/>
          <w:sz w:val="24"/>
          <w:szCs w:val="24"/>
        </w:rPr>
        <w:t>,</w:t>
      </w:r>
      <w:r w:rsidRPr="00D130F7">
        <w:rPr>
          <w:rFonts w:ascii="Times New Roman" w:hAnsi="Times New Roman" w:cs="Times New Roman"/>
          <w:sz w:val="24"/>
          <w:szCs w:val="24"/>
        </w:rPr>
        <w:t xml:space="preserve"> 2017).</w:t>
      </w:r>
    </w:p>
    <w:p w14:paraId="56E0F380" w14:textId="4F374249" w:rsidR="00E104F8" w:rsidRPr="00E104F8" w:rsidRDefault="007C419D" w:rsidP="0082474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7.4</w:t>
      </w:r>
      <w:r w:rsidR="00E104F8" w:rsidRPr="00E104F8">
        <w:rPr>
          <w:rFonts w:ascii="Times New Roman" w:hAnsi="Times New Roman" w:cs="Times New Roman"/>
          <w:b/>
          <w:bCs/>
          <w:sz w:val="24"/>
          <w:szCs w:val="24"/>
        </w:rPr>
        <w:t xml:space="preserve"> Community Engagement and Education</w:t>
      </w:r>
    </w:p>
    <w:p w14:paraId="01D6D176" w14:textId="68B8B2FC" w:rsidR="00944AD6" w:rsidRDefault="00E104F8" w:rsidP="00172F29">
      <w:pPr>
        <w:spacing w:line="276" w:lineRule="auto"/>
        <w:ind w:firstLine="720"/>
        <w:jc w:val="both"/>
        <w:rPr>
          <w:rFonts w:ascii="Times New Roman" w:hAnsi="Times New Roman" w:cs="Times New Roman"/>
          <w:sz w:val="24"/>
          <w:szCs w:val="24"/>
        </w:rPr>
      </w:pPr>
      <w:r w:rsidRPr="00E104F8">
        <w:rPr>
          <w:rFonts w:ascii="Times New Roman" w:hAnsi="Times New Roman" w:cs="Times New Roman"/>
          <w:sz w:val="24"/>
          <w:szCs w:val="24"/>
        </w:rPr>
        <w:t xml:space="preserve">Community involvement is a cornerstone of any sustainable waste management initiative. Public education campaigns targeting processing unit owners, fish vendors, and municipal authorities can enhance awareness of environmental impacts and promote compliance with waste disposal guidelines </w:t>
      </w:r>
      <w:r w:rsidRPr="00A03E28">
        <w:rPr>
          <w:rFonts w:ascii="Times New Roman" w:hAnsi="Times New Roman" w:cs="Times New Roman"/>
          <w:sz w:val="24"/>
          <w:szCs w:val="24"/>
        </w:rPr>
        <w:t xml:space="preserve">(Sultan </w:t>
      </w:r>
      <w:r w:rsidR="00DC38CC" w:rsidRPr="00DC38CC">
        <w:rPr>
          <w:rFonts w:ascii="Times New Roman" w:hAnsi="Times New Roman" w:cs="Times New Roman"/>
          <w:i/>
          <w:iCs/>
          <w:sz w:val="24"/>
          <w:szCs w:val="24"/>
        </w:rPr>
        <w:t>et al.</w:t>
      </w:r>
      <w:r w:rsidR="005D1423" w:rsidRPr="005D1423">
        <w:rPr>
          <w:rFonts w:ascii="Times New Roman" w:hAnsi="Times New Roman" w:cs="Times New Roman"/>
          <w:i/>
          <w:iCs/>
          <w:sz w:val="24"/>
          <w:szCs w:val="24"/>
        </w:rPr>
        <w:t>,</w:t>
      </w:r>
      <w:r w:rsidRPr="00A03E28">
        <w:rPr>
          <w:rFonts w:ascii="Times New Roman" w:hAnsi="Times New Roman" w:cs="Times New Roman"/>
          <w:sz w:val="24"/>
          <w:szCs w:val="24"/>
        </w:rPr>
        <w:t xml:space="preserve"> 202</w:t>
      </w:r>
      <w:r w:rsidR="00897819">
        <w:rPr>
          <w:rFonts w:ascii="Times New Roman" w:hAnsi="Times New Roman" w:cs="Times New Roman"/>
          <w:sz w:val="24"/>
          <w:szCs w:val="24"/>
        </w:rPr>
        <w:t>3</w:t>
      </w:r>
      <w:r w:rsidRPr="00A03E28">
        <w:rPr>
          <w:rFonts w:ascii="Times New Roman" w:hAnsi="Times New Roman" w:cs="Times New Roman"/>
          <w:sz w:val="24"/>
          <w:szCs w:val="24"/>
        </w:rPr>
        <w:t>)</w:t>
      </w:r>
      <w:r w:rsidRPr="00E104F8">
        <w:rPr>
          <w:rFonts w:ascii="Times New Roman" w:hAnsi="Times New Roman" w:cs="Times New Roman"/>
          <w:sz w:val="24"/>
          <w:szCs w:val="24"/>
        </w:rPr>
        <w:t>.</w:t>
      </w:r>
      <w:r w:rsidR="00363D11">
        <w:rPr>
          <w:rFonts w:ascii="Times New Roman" w:hAnsi="Times New Roman" w:cs="Times New Roman"/>
          <w:sz w:val="24"/>
          <w:szCs w:val="24"/>
        </w:rPr>
        <w:t xml:space="preserve"> </w:t>
      </w:r>
      <w:r w:rsidRPr="00E104F8">
        <w:rPr>
          <w:rFonts w:ascii="Times New Roman" w:hAnsi="Times New Roman" w:cs="Times New Roman"/>
          <w:sz w:val="24"/>
          <w:szCs w:val="24"/>
        </w:rPr>
        <w:t xml:space="preserve">Participatory governance models—such as involving coastal panchayats in monitoring local effluent discharge—have shown success in pilot initiatives along Kerala’s coast </w:t>
      </w:r>
      <w:r w:rsidRPr="00A03E28">
        <w:rPr>
          <w:rFonts w:ascii="Times New Roman" w:hAnsi="Times New Roman" w:cs="Times New Roman"/>
          <w:sz w:val="24"/>
          <w:szCs w:val="24"/>
        </w:rPr>
        <w:t xml:space="preserve">(Mohanty </w:t>
      </w:r>
      <w:r w:rsidR="00DC38CC" w:rsidRPr="00DC38CC">
        <w:rPr>
          <w:rFonts w:ascii="Times New Roman" w:hAnsi="Times New Roman" w:cs="Times New Roman"/>
          <w:i/>
          <w:iCs/>
          <w:sz w:val="24"/>
          <w:szCs w:val="24"/>
        </w:rPr>
        <w:t>et al.</w:t>
      </w:r>
      <w:r w:rsidR="005D1423" w:rsidRPr="005D1423">
        <w:rPr>
          <w:rFonts w:ascii="Times New Roman" w:hAnsi="Times New Roman" w:cs="Times New Roman"/>
          <w:i/>
          <w:iCs/>
          <w:sz w:val="24"/>
          <w:szCs w:val="24"/>
        </w:rPr>
        <w:t>,</w:t>
      </w:r>
      <w:r w:rsidRPr="00A03E28">
        <w:rPr>
          <w:rFonts w:ascii="Times New Roman" w:hAnsi="Times New Roman" w:cs="Times New Roman"/>
          <w:sz w:val="24"/>
          <w:szCs w:val="24"/>
        </w:rPr>
        <w:t xml:space="preserve"> 2018)</w:t>
      </w:r>
      <w:r w:rsidRPr="00E104F8">
        <w:rPr>
          <w:rFonts w:ascii="Times New Roman" w:hAnsi="Times New Roman" w:cs="Times New Roman"/>
          <w:sz w:val="24"/>
          <w:szCs w:val="24"/>
        </w:rPr>
        <w:t xml:space="preserve">. Platforms for regular public reporting of pollution, supported by citizen science and low-cost water testing kits, can increase pressure on polluters and improve accountability </w:t>
      </w:r>
      <w:r w:rsidRPr="00A03E28">
        <w:rPr>
          <w:rFonts w:ascii="Times New Roman" w:hAnsi="Times New Roman" w:cs="Times New Roman"/>
          <w:sz w:val="24"/>
          <w:szCs w:val="24"/>
        </w:rPr>
        <w:t xml:space="preserve">(Balaganesh </w:t>
      </w:r>
      <w:r w:rsidR="00DC38CC" w:rsidRPr="00DC38CC">
        <w:rPr>
          <w:rFonts w:ascii="Times New Roman" w:hAnsi="Times New Roman" w:cs="Times New Roman"/>
          <w:i/>
          <w:iCs/>
          <w:sz w:val="24"/>
          <w:szCs w:val="24"/>
        </w:rPr>
        <w:t>et al.</w:t>
      </w:r>
      <w:r w:rsidR="005D1423" w:rsidRPr="005D1423">
        <w:rPr>
          <w:rFonts w:ascii="Times New Roman" w:hAnsi="Times New Roman" w:cs="Times New Roman"/>
          <w:i/>
          <w:iCs/>
          <w:sz w:val="24"/>
          <w:szCs w:val="24"/>
        </w:rPr>
        <w:t>,</w:t>
      </w:r>
      <w:r w:rsidRPr="00A03E28">
        <w:rPr>
          <w:rFonts w:ascii="Times New Roman" w:hAnsi="Times New Roman" w:cs="Times New Roman"/>
          <w:sz w:val="24"/>
          <w:szCs w:val="24"/>
        </w:rPr>
        <w:t xml:space="preserve"> 2023)</w:t>
      </w:r>
      <w:r w:rsidRPr="00E104F8">
        <w:rPr>
          <w:rFonts w:ascii="Times New Roman" w:hAnsi="Times New Roman" w:cs="Times New Roman"/>
          <w:sz w:val="24"/>
          <w:szCs w:val="24"/>
        </w:rPr>
        <w:t>.</w:t>
      </w:r>
      <w:r w:rsidR="00363D11">
        <w:rPr>
          <w:rFonts w:ascii="Times New Roman" w:hAnsi="Times New Roman" w:cs="Times New Roman"/>
          <w:sz w:val="24"/>
          <w:szCs w:val="24"/>
        </w:rPr>
        <w:t xml:space="preserve"> </w:t>
      </w:r>
      <w:r w:rsidRPr="00E104F8">
        <w:rPr>
          <w:rFonts w:ascii="Times New Roman" w:hAnsi="Times New Roman" w:cs="Times New Roman"/>
          <w:sz w:val="24"/>
          <w:szCs w:val="24"/>
        </w:rPr>
        <w:t xml:space="preserve">In addition, capacity-building programs for waste collectors and plant workers on hygienic handling and segregation of fish waste can reduce microbial contamination and improve waste </w:t>
      </w:r>
      <w:proofErr w:type="spellStart"/>
      <w:r w:rsidRPr="00E104F8">
        <w:rPr>
          <w:rFonts w:ascii="Times New Roman" w:hAnsi="Times New Roman" w:cs="Times New Roman"/>
          <w:sz w:val="24"/>
          <w:szCs w:val="24"/>
        </w:rPr>
        <w:t>valorization</w:t>
      </w:r>
      <w:proofErr w:type="spellEnd"/>
      <w:r w:rsidRPr="00E104F8">
        <w:rPr>
          <w:rFonts w:ascii="Times New Roman" w:hAnsi="Times New Roman" w:cs="Times New Roman"/>
          <w:sz w:val="24"/>
          <w:szCs w:val="24"/>
        </w:rPr>
        <w:t xml:space="preserve"> outcomes </w:t>
      </w:r>
      <w:r w:rsidRPr="00A03E28">
        <w:rPr>
          <w:rFonts w:ascii="Times New Roman" w:hAnsi="Times New Roman" w:cs="Times New Roman"/>
          <w:sz w:val="24"/>
          <w:szCs w:val="24"/>
        </w:rPr>
        <w:t>(</w:t>
      </w:r>
      <w:proofErr w:type="spellStart"/>
      <w:r w:rsidRPr="00A03E28">
        <w:rPr>
          <w:rFonts w:ascii="Times New Roman" w:hAnsi="Times New Roman" w:cs="Times New Roman"/>
          <w:sz w:val="24"/>
          <w:szCs w:val="24"/>
        </w:rPr>
        <w:t>Ninan</w:t>
      </w:r>
      <w:proofErr w:type="spellEnd"/>
      <w:r w:rsidRPr="00A03E28">
        <w:rPr>
          <w:rFonts w:ascii="Times New Roman" w:hAnsi="Times New Roman" w:cs="Times New Roman"/>
          <w:sz w:val="24"/>
          <w:szCs w:val="24"/>
        </w:rPr>
        <w:t xml:space="preserve"> </w:t>
      </w:r>
      <w:r w:rsidR="00DC38CC" w:rsidRPr="00DC38CC">
        <w:rPr>
          <w:rFonts w:ascii="Times New Roman" w:hAnsi="Times New Roman" w:cs="Times New Roman"/>
          <w:i/>
          <w:iCs/>
          <w:sz w:val="24"/>
          <w:szCs w:val="24"/>
        </w:rPr>
        <w:t>et al.</w:t>
      </w:r>
      <w:r w:rsidR="005D1423" w:rsidRPr="005D1423">
        <w:rPr>
          <w:rFonts w:ascii="Times New Roman" w:hAnsi="Times New Roman" w:cs="Times New Roman"/>
          <w:i/>
          <w:iCs/>
          <w:sz w:val="24"/>
          <w:szCs w:val="24"/>
        </w:rPr>
        <w:t>,</w:t>
      </w:r>
      <w:r w:rsidRPr="00A03E28">
        <w:rPr>
          <w:rFonts w:ascii="Times New Roman" w:hAnsi="Times New Roman" w:cs="Times New Roman"/>
          <w:sz w:val="24"/>
          <w:szCs w:val="24"/>
        </w:rPr>
        <w:t xml:space="preserve"> 2012)</w:t>
      </w:r>
      <w:r w:rsidRPr="00E104F8">
        <w:rPr>
          <w:rFonts w:ascii="Times New Roman" w:hAnsi="Times New Roman" w:cs="Times New Roman"/>
          <w:sz w:val="24"/>
          <w:szCs w:val="24"/>
        </w:rPr>
        <w:t>.</w:t>
      </w:r>
    </w:p>
    <w:p w14:paraId="75CA7030" w14:textId="431CD493" w:rsidR="00364F3F" w:rsidRPr="00364F3F" w:rsidRDefault="00945A22" w:rsidP="00EF31CB">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Some of the </w:t>
      </w:r>
      <w:r w:rsidR="00364F3F" w:rsidRPr="00364F3F">
        <w:rPr>
          <w:rFonts w:ascii="Times New Roman" w:hAnsi="Times New Roman" w:cs="Times New Roman"/>
          <w:sz w:val="24"/>
          <w:szCs w:val="24"/>
        </w:rPr>
        <w:t>Sustainable Strategies for Fish Waste Management and Valorization</w:t>
      </w:r>
      <w:r w:rsidR="00364F3F">
        <w:rPr>
          <w:rFonts w:ascii="Times New Roman" w:hAnsi="Times New Roman" w:cs="Times New Roman"/>
          <w:sz w:val="24"/>
          <w:szCs w:val="24"/>
        </w:rPr>
        <w:t xml:space="preserve"> are </w:t>
      </w:r>
      <w:r w:rsidR="00EF31CB">
        <w:rPr>
          <w:rFonts w:ascii="Times New Roman" w:hAnsi="Times New Roman" w:cs="Times New Roman"/>
          <w:sz w:val="24"/>
          <w:szCs w:val="24"/>
        </w:rPr>
        <w:t>mentioned</w:t>
      </w:r>
      <w:r w:rsidR="00364F3F">
        <w:rPr>
          <w:rFonts w:ascii="Times New Roman" w:hAnsi="Times New Roman" w:cs="Times New Roman"/>
          <w:sz w:val="24"/>
          <w:szCs w:val="24"/>
        </w:rPr>
        <w:t xml:space="preserve"> in </w:t>
      </w:r>
      <w:r w:rsidR="00364F3F" w:rsidRPr="00364F3F">
        <w:rPr>
          <w:rFonts w:ascii="Times New Roman" w:hAnsi="Times New Roman" w:cs="Times New Roman"/>
          <w:sz w:val="24"/>
          <w:szCs w:val="24"/>
        </w:rPr>
        <w:t>Table 1</w:t>
      </w:r>
    </w:p>
    <w:p w14:paraId="70FF4694" w14:textId="01352F85" w:rsidR="00E104F8" w:rsidRPr="00E104F8" w:rsidRDefault="00E104F8" w:rsidP="00824745">
      <w:pPr>
        <w:spacing w:line="276" w:lineRule="auto"/>
        <w:jc w:val="both"/>
        <w:rPr>
          <w:rFonts w:ascii="Times New Roman" w:hAnsi="Times New Roman" w:cs="Times New Roman"/>
          <w:b/>
          <w:bCs/>
          <w:sz w:val="24"/>
          <w:szCs w:val="24"/>
        </w:rPr>
      </w:pPr>
      <w:r w:rsidRPr="00E104F8">
        <w:rPr>
          <w:rFonts w:ascii="Times New Roman" w:hAnsi="Times New Roman" w:cs="Times New Roman"/>
          <w:b/>
          <w:bCs/>
          <w:sz w:val="24"/>
          <w:szCs w:val="24"/>
        </w:rPr>
        <w:t>8. Conclusion</w:t>
      </w:r>
    </w:p>
    <w:p w14:paraId="39CD8751" w14:textId="47FCDEE7" w:rsidR="00630A5D" w:rsidRPr="00630A5D" w:rsidRDefault="001F4FC0" w:rsidP="001F4FC0">
      <w:pPr>
        <w:spacing w:line="276" w:lineRule="auto"/>
        <w:ind w:firstLine="720"/>
        <w:jc w:val="both"/>
        <w:rPr>
          <w:rFonts w:ascii="Times New Roman" w:hAnsi="Times New Roman" w:cs="Times New Roman"/>
          <w:sz w:val="24"/>
          <w:szCs w:val="24"/>
        </w:rPr>
      </w:pPr>
      <w:r w:rsidRPr="001F4FC0">
        <w:rPr>
          <w:rFonts w:ascii="Times New Roman" w:hAnsi="Times New Roman" w:cs="Times New Roman"/>
          <w:sz w:val="24"/>
          <w:szCs w:val="24"/>
        </w:rPr>
        <w:t>India’s fisheries sector, while vital for economic growth and food security, faces mounting challenges from the mismanagement of fish processing waste. This review highlights how inadequate treatment infrastructure, regulatory gaps, and weak enforcement have led to significant ecological and public health risks in key coastal regions. Addressing these issues requires a coordinated policy response that strengthens monitoring, incentivizes waste valorisation, and supports the adoption of advanced treatment technologies</w:t>
      </w:r>
      <w:r>
        <w:rPr>
          <w:rFonts w:ascii="Times New Roman" w:hAnsi="Times New Roman" w:cs="Times New Roman"/>
          <w:sz w:val="24"/>
          <w:szCs w:val="24"/>
        </w:rPr>
        <w:t xml:space="preserve"> </w:t>
      </w:r>
      <w:r w:rsidRPr="001F4FC0">
        <w:rPr>
          <w:rFonts w:ascii="Times New Roman" w:hAnsi="Times New Roman" w:cs="Times New Roman"/>
          <w:sz w:val="24"/>
          <w:szCs w:val="24"/>
        </w:rPr>
        <w:t>especially among small- and medium-scale processors.</w:t>
      </w:r>
      <w:r w:rsidR="00630A5D" w:rsidRPr="00630A5D">
        <w:rPr>
          <w:rFonts w:ascii="Times New Roman" w:hAnsi="Times New Roman" w:cs="Times New Roman"/>
          <w:sz w:val="24"/>
          <w:szCs w:val="24"/>
        </w:rPr>
        <w:t xml:space="preserve"> Failure to implement sustainable waste management practices not only endangers aquatic biodiversity but also impacts the food chain, damages public health, and reduces income for fisherfolk and seafood processors alike. Moreover, the dumping of nutrient-rich waste exacerbates coastal pollution and leads to recurring algal blooms, as observed in several Indian coastal case studies</w:t>
      </w:r>
      <w:r>
        <w:rPr>
          <w:rFonts w:ascii="Times New Roman" w:hAnsi="Times New Roman" w:cs="Times New Roman"/>
          <w:sz w:val="24"/>
          <w:szCs w:val="24"/>
        </w:rPr>
        <w:t>.</w:t>
      </w:r>
      <w:r w:rsidR="00630A5D" w:rsidRPr="00630A5D">
        <w:rPr>
          <w:rFonts w:ascii="Times New Roman" w:hAnsi="Times New Roman" w:cs="Times New Roman"/>
          <w:sz w:val="24"/>
          <w:szCs w:val="24"/>
        </w:rPr>
        <w:t xml:space="preserve"> </w:t>
      </w:r>
      <w:r w:rsidR="00806B06" w:rsidRPr="00806B06">
        <w:rPr>
          <w:rFonts w:ascii="Times New Roman" w:hAnsi="Times New Roman" w:cs="Times New Roman"/>
          <w:sz w:val="24"/>
          <w:szCs w:val="24"/>
        </w:rPr>
        <w:t>Moving forward, integrating circular economy principles and fostering collaboration among government, industry, and local communities will be essential. By transforming fish waste into valuable resources, India can not only mitigate environmental harm but also unlock new economic opportunities, ensuring the long-term sustainability and resilience of its blue economy.</w:t>
      </w:r>
    </w:p>
    <w:p w14:paraId="15D493FF" w14:textId="77777777" w:rsidR="001541DE" w:rsidRDefault="001541DE" w:rsidP="00824745">
      <w:pPr>
        <w:spacing w:line="276" w:lineRule="auto"/>
        <w:rPr>
          <w:rFonts w:ascii="Times New Roman" w:hAnsi="Times New Roman" w:cs="Times New Roman"/>
          <w:sz w:val="24"/>
          <w:szCs w:val="24"/>
        </w:rPr>
      </w:pPr>
    </w:p>
    <w:p w14:paraId="4E9D817B" w14:textId="77777777" w:rsidR="00824745" w:rsidRDefault="00824745" w:rsidP="00824745">
      <w:pPr>
        <w:spacing w:line="276" w:lineRule="auto"/>
        <w:rPr>
          <w:rFonts w:ascii="Times New Roman" w:hAnsi="Times New Roman" w:cs="Times New Roman"/>
          <w:sz w:val="24"/>
          <w:szCs w:val="24"/>
        </w:rPr>
      </w:pPr>
    </w:p>
    <w:p w14:paraId="72E4029B" w14:textId="77777777" w:rsidR="00824745" w:rsidRDefault="00824745" w:rsidP="00824745">
      <w:pPr>
        <w:spacing w:line="276" w:lineRule="auto"/>
        <w:rPr>
          <w:rFonts w:ascii="Times New Roman" w:hAnsi="Times New Roman" w:cs="Times New Roman"/>
          <w:sz w:val="24"/>
          <w:szCs w:val="24"/>
        </w:rPr>
      </w:pPr>
    </w:p>
    <w:p w14:paraId="1A8006CC" w14:textId="18BE4FB6" w:rsidR="00824745" w:rsidRDefault="00824745" w:rsidP="00824745">
      <w:pPr>
        <w:spacing w:line="276" w:lineRule="auto"/>
        <w:rPr>
          <w:rFonts w:ascii="Times New Roman" w:hAnsi="Times New Roman" w:cs="Times New Roman"/>
          <w:sz w:val="24"/>
          <w:szCs w:val="24"/>
        </w:rPr>
        <w:sectPr w:rsidR="00824745">
          <w:headerReference w:type="even" r:id="rId9"/>
          <w:headerReference w:type="default" r:id="rId10"/>
          <w:headerReference w:type="first" r:id="rId11"/>
          <w:pgSz w:w="11906" w:h="16838"/>
          <w:pgMar w:top="1440" w:right="1440" w:bottom="1440" w:left="1440" w:header="708" w:footer="708" w:gutter="0"/>
          <w:cols w:space="708"/>
          <w:docGrid w:linePitch="360"/>
        </w:sectPr>
      </w:pPr>
    </w:p>
    <w:p w14:paraId="40B66723" w14:textId="77777777" w:rsidR="00B31C9E" w:rsidRPr="00B31C9E" w:rsidRDefault="00B31C9E" w:rsidP="00B31C9E">
      <w:pPr>
        <w:spacing w:line="276" w:lineRule="auto"/>
        <w:jc w:val="both"/>
        <w:rPr>
          <w:rFonts w:ascii="Times New Roman" w:hAnsi="Times New Roman" w:cs="Times New Roman"/>
          <w:b/>
          <w:bCs/>
          <w:sz w:val="24"/>
          <w:szCs w:val="24"/>
        </w:rPr>
      </w:pPr>
      <w:bookmarkStart w:id="0" w:name="_GoBack"/>
      <w:r w:rsidRPr="00B31C9E">
        <w:rPr>
          <w:rFonts w:ascii="Times New Roman" w:hAnsi="Times New Roman" w:cs="Times New Roman"/>
          <w:b/>
          <w:bCs/>
          <w:sz w:val="24"/>
          <w:szCs w:val="24"/>
        </w:rPr>
        <w:lastRenderedPageBreak/>
        <w:t>Table</w:t>
      </w:r>
      <w:bookmarkEnd w:id="0"/>
      <w:r w:rsidRPr="00B31C9E">
        <w:rPr>
          <w:rFonts w:ascii="Times New Roman" w:hAnsi="Times New Roman" w:cs="Times New Roman"/>
          <w:b/>
          <w:bCs/>
          <w:sz w:val="24"/>
          <w:szCs w:val="24"/>
        </w:rPr>
        <w:t xml:space="preserve"> 1: Sustainable Strategies for Fish Waste Management and Valorization</w:t>
      </w:r>
    </w:p>
    <w:tbl>
      <w:tblPr>
        <w:tblStyle w:val="TableGrid"/>
        <w:tblW w:w="14312" w:type="dxa"/>
        <w:tblLook w:val="04A0" w:firstRow="1" w:lastRow="0" w:firstColumn="1" w:lastColumn="0" w:noHBand="0" w:noVBand="1"/>
      </w:tblPr>
      <w:tblGrid>
        <w:gridCol w:w="3397"/>
        <w:gridCol w:w="4962"/>
        <w:gridCol w:w="3260"/>
        <w:gridCol w:w="2693"/>
      </w:tblGrid>
      <w:tr w:rsidR="00B31C9E" w:rsidRPr="00B31C9E" w14:paraId="06C1C7FB" w14:textId="77777777" w:rsidTr="00FD17E7">
        <w:tc>
          <w:tcPr>
            <w:tcW w:w="3397" w:type="dxa"/>
            <w:vAlign w:val="center"/>
          </w:tcPr>
          <w:p w14:paraId="309F80A2" w14:textId="77777777" w:rsidR="00B31C9E" w:rsidRPr="00B31C9E" w:rsidRDefault="00B31C9E" w:rsidP="00B31C9E">
            <w:pPr>
              <w:spacing w:line="276" w:lineRule="auto"/>
              <w:jc w:val="center"/>
              <w:rPr>
                <w:rFonts w:ascii="Times New Roman" w:hAnsi="Times New Roman" w:cs="Times New Roman"/>
                <w:sz w:val="24"/>
                <w:szCs w:val="24"/>
              </w:rPr>
            </w:pPr>
            <w:r w:rsidRPr="00B31C9E">
              <w:rPr>
                <w:rFonts w:ascii="Times New Roman" w:hAnsi="Times New Roman" w:cs="Times New Roman"/>
                <w:b/>
                <w:bCs/>
                <w:sz w:val="24"/>
                <w:szCs w:val="24"/>
              </w:rPr>
              <w:t>Strategy / Focus Area</w:t>
            </w:r>
          </w:p>
        </w:tc>
        <w:tc>
          <w:tcPr>
            <w:tcW w:w="4962" w:type="dxa"/>
            <w:vAlign w:val="center"/>
          </w:tcPr>
          <w:p w14:paraId="7216954C" w14:textId="77777777" w:rsidR="00B31C9E" w:rsidRPr="00B31C9E" w:rsidRDefault="00B31C9E" w:rsidP="00B31C9E">
            <w:pPr>
              <w:spacing w:line="276" w:lineRule="auto"/>
              <w:jc w:val="center"/>
              <w:rPr>
                <w:rFonts w:ascii="Times New Roman" w:hAnsi="Times New Roman" w:cs="Times New Roman"/>
                <w:sz w:val="24"/>
                <w:szCs w:val="24"/>
              </w:rPr>
            </w:pPr>
            <w:r w:rsidRPr="00B31C9E">
              <w:rPr>
                <w:rFonts w:ascii="Times New Roman" w:hAnsi="Times New Roman" w:cs="Times New Roman"/>
                <w:b/>
                <w:bCs/>
                <w:sz w:val="24"/>
                <w:szCs w:val="24"/>
              </w:rPr>
              <w:t>Description</w:t>
            </w:r>
          </w:p>
        </w:tc>
        <w:tc>
          <w:tcPr>
            <w:tcW w:w="3260" w:type="dxa"/>
            <w:vAlign w:val="center"/>
          </w:tcPr>
          <w:p w14:paraId="676A8BA1" w14:textId="77777777" w:rsidR="00B31C9E" w:rsidRPr="00B31C9E" w:rsidRDefault="00B31C9E" w:rsidP="00B31C9E">
            <w:pPr>
              <w:spacing w:line="276" w:lineRule="auto"/>
              <w:jc w:val="center"/>
              <w:rPr>
                <w:rFonts w:ascii="Times New Roman" w:hAnsi="Times New Roman" w:cs="Times New Roman"/>
                <w:sz w:val="24"/>
                <w:szCs w:val="24"/>
              </w:rPr>
            </w:pPr>
            <w:r w:rsidRPr="00B31C9E">
              <w:rPr>
                <w:rFonts w:ascii="Times New Roman" w:hAnsi="Times New Roman" w:cs="Times New Roman"/>
                <w:b/>
                <w:bCs/>
                <w:sz w:val="24"/>
                <w:szCs w:val="24"/>
              </w:rPr>
              <w:t>Key Benefits</w:t>
            </w:r>
          </w:p>
        </w:tc>
        <w:tc>
          <w:tcPr>
            <w:tcW w:w="2693" w:type="dxa"/>
            <w:vAlign w:val="center"/>
          </w:tcPr>
          <w:p w14:paraId="7D7B859D" w14:textId="77777777" w:rsidR="00B31C9E" w:rsidRPr="00B31C9E" w:rsidRDefault="00B31C9E" w:rsidP="00B31C9E">
            <w:pPr>
              <w:spacing w:line="276" w:lineRule="auto"/>
              <w:jc w:val="center"/>
              <w:rPr>
                <w:rFonts w:ascii="Times New Roman" w:hAnsi="Times New Roman" w:cs="Times New Roman"/>
                <w:sz w:val="24"/>
                <w:szCs w:val="24"/>
              </w:rPr>
            </w:pPr>
            <w:r w:rsidRPr="00B31C9E">
              <w:rPr>
                <w:rFonts w:ascii="Times New Roman" w:hAnsi="Times New Roman" w:cs="Times New Roman"/>
                <w:b/>
                <w:bCs/>
                <w:sz w:val="24"/>
                <w:szCs w:val="24"/>
              </w:rPr>
              <w:t>References</w:t>
            </w:r>
          </w:p>
        </w:tc>
      </w:tr>
      <w:tr w:rsidR="00B31C9E" w:rsidRPr="00B31C9E" w14:paraId="1EA6E985" w14:textId="77777777" w:rsidTr="00FD17E7">
        <w:tc>
          <w:tcPr>
            <w:tcW w:w="3397" w:type="dxa"/>
            <w:vAlign w:val="center"/>
          </w:tcPr>
          <w:p w14:paraId="5321AA0B" w14:textId="77777777" w:rsidR="00B31C9E" w:rsidRPr="00B31C9E" w:rsidRDefault="00B31C9E" w:rsidP="00B31C9E">
            <w:pPr>
              <w:spacing w:line="276" w:lineRule="auto"/>
              <w:jc w:val="center"/>
              <w:rPr>
                <w:rFonts w:ascii="Times New Roman" w:hAnsi="Times New Roman" w:cs="Times New Roman"/>
                <w:sz w:val="24"/>
                <w:szCs w:val="24"/>
              </w:rPr>
            </w:pPr>
            <w:r w:rsidRPr="00B31C9E">
              <w:rPr>
                <w:rFonts w:ascii="Times New Roman" w:hAnsi="Times New Roman" w:cs="Times New Roman"/>
                <w:b/>
                <w:bCs/>
                <w:sz w:val="24"/>
                <w:szCs w:val="24"/>
              </w:rPr>
              <w:t>Waste-to-Resource Conversion</w:t>
            </w:r>
          </w:p>
        </w:tc>
        <w:tc>
          <w:tcPr>
            <w:tcW w:w="4962" w:type="dxa"/>
            <w:vAlign w:val="center"/>
          </w:tcPr>
          <w:p w14:paraId="4D855B3C" w14:textId="77777777" w:rsidR="00B31C9E" w:rsidRPr="00B31C9E" w:rsidRDefault="00B31C9E" w:rsidP="00B31C9E">
            <w:pPr>
              <w:spacing w:line="276" w:lineRule="auto"/>
              <w:jc w:val="both"/>
              <w:rPr>
                <w:rFonts w:ascii="Times New Roman" w:hAnsi="Times New Roman" w:cs="Times New Roman"/>
                <w:sz w:val="24"/>
                <w:szCs w:val="24"/>
              </w:rPr>
            </w:pPr>
            <w:r w:rsidRPr="00B31C9E">
              <w:rPr>
                <w:rFonts w:ascii="Times New Roman" w:hAnsi="Times New Roman" w:cs="Times New Roman"/>
                <w:sz w:val="24"/>
                <w:szCs w:val="24"/>
              </w:rPr>
              <w:t>Utilization of fish waste for biodiesel, fishmeal, collagen, chitosan, and enzymes through biorefinery techniques</w:t>
            </w:r>
          </w:p>
        </w:tc>
        <w:tc>
          <w:tcPr>
            <w:tcW w:w="3260" w:type="dxa"/>
            <w:vAlign w:val="center"/>
          </w:tcPr>
          <w:p w14:paraId="1009F493" w14:textId="77777777" w:rsidR="00B31C9E" w:rsidRPr="00B31C9E" w:rsidRDefault="00B31C9E" w:rsidP="00B31C9E">
            <w:pPr>
              <w:spacing w:line="276" w:lineRule="auto"/>
              <w:rPr>
                <w:rFonts w:ascii="Times New Roman" w:hAnsi="Times New Roman" w:cs="Times New Roman"/>
                <w:sz w:val="24"/>
                <w:szCs w:val="24"/>
              </w:rPr>
            </w:pPr>
            <w:r w:rsidRPr="00B31C9E">
              <w:rPr>
                <w:rFonts w:ascii="Times New Roman" w:hAnsi="Times New Roman" w:cs="Times New Roman"/>
                <w:sz w:val="24"/>
                <w:szCs w:val="24"/>
              </w:rPr>
              <w:t>Reduces pollution, adds economic value</w:t>
            </w:r>
          </w:p>
        </w:tc>
        <w:tc>
          <w:tcPr>
            <w:tcW w:w="2693" w:type="dxa"/>
            <w:vAlign w:val="center"/>
          </w:tcPr>
          <w:p w14:paraId="68F874D4" w14:textId="68728427" w:rsidR="00B31C9E" w:rsidRPr="00B31C9E" w:rsidRDefault="00B31C9E" w:rsidP="00B31C9E">
            <w:pPr>
              <w:spacing w:line="276" w:lineRule="auto"/>
              <w:jc w:val="center"/>
              <w:rPr>
                <w:rFonts w:ascii="Times New Roman" w:hAnsi="Times New Roman" w:cs="Times New Roman"/>
                <w:sz w:val="24"/>
                <w:szCs w:val="24"/>
              </w:rPr>
            </w:pPr>
            <w:r w:rsidRPr="00B31C9E">
              <w:rPr>
                <w:rFonts w:ascii="Times New Roman" w:hAnsi="Times New Roman" w:cs="Times New Roman"/>
                <w:sz w:val="24"/>
                <w:szCs w:val="24"/>
              </w:rPr>
              <w:t xml:space="preserve">(Gill </w:t>
            </w:r>
            <w:r w:rsidR="00DC38CC" w:rsidRPr="00DC38CC">
              <w:rPr>
                <w:rFonts w:ascii="Times New Roman" w:hAnsi="Times New Roman" w:cs="Times New Roman"/>
                <w:i/>
                <w:iCs/>
                <w:sz w:val="24"/>
                <w:szCs w:val="24"/>
              </w:rPr>
              <w:t>et al.</w:t>
            </w:r>
            <w:r w:rsidRPr="00B31C9E">
              <w:rPr>
                <w:rFonts w:ascii="Times New Roman" w:hAnsi="Times New Roman" w:cs="Times New Roman"/>
                <w:i/>
                <w:iCs/>
                <w:sz w:val="24"/>
                <w:szCs w:val="24"/>
              </w:rPr>
              <w:t>,</w:t>
            </w:r>
            <w:r w:rsidRPr="00B31C9E">
              <w:rPr>
                <w:rFonts w:ascii="Times New Roman" w:hAnsi="Times New Roman" w:cs="Times New Roman"/>
                <w:sz w:val="24"/>
                <w:szCs w:val="24"/>
              </w:rPr>
              <w:t xml:space="preserve"> 2025); (Umesh </w:t>
            </w:r>
            <w:r w:rsidR="00DC38CC" w:rsidRPr="00DC38CC">
              <w:rPr>
                <w:rFonts w:ascii="Times New Roman" w:hAnsi="Times New Roman" w:cs="Times New Roman"/>
                <w:i/>
                <w:iCs/>
                <w:sz w:val="24"/>
                <w:szCs w:val="24"/>
              </w:rPr>
              <w:t>et al.</w:t>
            </w:r>
            <w:r w:rsidRPr="00B31C9E">
              <w:rPr>
                <w:rFonts w:ascii="Times New Roman" w:hAnsi="Times New Roman" w:cs="Times New Roman"/>
                <w:i/>
                <w:iCs/>
                <w:sz w:val="24"/>
                <w:szCs w:val="24"/>
              </w:rPr>
              <w:t>,</w:t>
            </w:r>
            <w:r w:rsidRPr="00B31C9E">
              <w:rPr>
                <w:rFonts w:ascii="Times New Roman" w:hAnsi="Times New Roman" w:cs="Times New Roman"/>
                <w:sz w:val="24"/>
                <w:szCs w:val="24"/>
              </w:rPr>
              <w:t xml:space="preserve"> 2025)</w:t>
            </w:r>
          </w:p>
        </w:tc>
      </w:tr>
      <w:tr w:rsidR="00B31C9E" w:rsidRPr="00B31C9E" w14:paraId="2ED0097A" w14:textId="77777777" w:rsidTr="00FD17E7">
        <w:tc>
          <w:tcPr>
            <w:tcW w:w="3397" w:type="dxa"/>
            <w:vAlign w:val="center"/>
          </w:tcPr>
          <w:p w14:paraId="04595A81" w14:textId="77777777" w:rsidR="00B31C9E" w:rsidRPr="00B31C9E" w:rsidRDefault="00B31C9E" w:rsidP="00B31C9E">
            <w:pPr>
              <w:spacing w:line="276" w:lineRule="auto"/>
              <w:jc w:val="center"/>
              <w:rPr>
                <w:rFonts w:ascii="Times New Roman" w:hAnsi="Times New Roman" w:cs="Times New Roman"/>
                <w:sz w:val="24"/>
                <w:szCs w:val="24"/>
              </w:rPr>
            </w:pPr>
            <w:r w:rsidRPr="00B31C9E">
              <w:rPr>
                <w:rFonts w:ascii="Times New Roman" w:hAnsi="Times New Roman" w:cs="Times New Roman"/>
                <w:b/>
                <w:bCs/>
                <w:sz w:val="24"/>
                <w:szCs w:val="24"/>
              </w:rPr>
              <w:t>Anaerobic Digestion</w:t>
            </w:r>
          </w:p>
        </w:tc>
        <w:tc>
          <w:tcPr>
            <w:tcW w:w="4962" w:type="dxa"/>
            <w:vAlign w:val="center"/>
          </w:tcPr>
          <w:p w14:paraId="72F1A967" w14:textId="77777777" w:rsidR="00B31C9E" w:rsidRPr="00B31C9E" w:rsidRDefault="00B31C9E" w:rsidP="00B31C9E">
            <w:pPr>
              <w:spacing w:line="276" w:lineRule="auto"/>
              <w:jc w:val="both"/>
              <w:rPr>
                <w:rFonts w:ascii="Times New Roman" w:hAnsi="Times New Roman" w:cs="Times New Roman"/>
                <w:sz w:val="24"/>
                <w:szCs w:val="24"/>
              </w:rPr>
            </w:pPr>
            <w:r w:rsidRPr="00B31C9E">
              <w:rPr>
                <w:rFonts w:ascii="Times New Roman" w:hAnsi="Times New Roman" w:cs="Times New Roman"/>
                <w:sz w:val="24"/>
                <w:szCs w:val="24"/>
              </w:rPr>
              <w:t>Co-digestion of fish waste with vegetable waste to produce biogas and reduce BOD/COD</w:t>
            </w:r>
          </w:p>
        </w:tc>
        <w:tc>
          <w:tcPr>
            <w:tcW w:w="3260" w:type="dxa"/>
            <w:vAlign w:val="center"/>
          </w:tcPr>
          <w:p w14:paraId="3BFCCA81" w14:textId="77777777" w:rsidR="00B31C9E" w:rsidRPr="00B31C9E" w:rsidRDefault="00B31C9E" w:rsidP="00B31C9E">
            <w:pPr>
              <w:spacing w:line="276" w:lineRule="auto"/>
              <w:rPr>
                <w:rFonts w:ascii="Times New Roman" w:hAnsi="Times New Roman" w:cs="Times New Roman"/>
                <w:sz w:val="24"/>
                <w:szCs w:val="24"/>
              </w:rPr>
            </w:pPr>
            <w:r w:rsidRPr="00B31C9E">
              <w:rPr>
                <w:rFonts w:ascii="Times New Roman" w:hAnsi="Times New Roman" w:cs="Times New Roman"/>
                <w:sz w:val="24"/>
                <w:szCs w:val="24"/>
              </w:rPr>
              <w:t>Clean energy, efficient waste reduction</w:t>
            </w:r>
          </w:p>
        </w:tc>
        <w:tc>
          <w:tcPr>
            <w:tcW w:w="2693" w:type="dxa"/>
            <w:vAlign w:val="center"/>
          </w:tcPr>
          <w:p w14:paraId="6BF19AE4" w14:textId="119DAB72" w:rsidR="00B31C9E" w:rsidRPr="00B31C9E" w:rsidRDefault="00B31C9E" w:rsidP="00B31C9E">
            <w:pPr>
              <w:spacing w:line="276" w:lineRule="auto"/>
              <w:jc w:val="center"/>
              <w:rPr>
                <w:rFonts w:ascii="Times New Roman" w:hAnsi="Times New Roman" w:cs="Times New Roman"/>
                <w:sz w:val="24"/>
                <w:szCs w:val="24"/>
              </w:rPr>
            </w:pPr>
            <w:r w:rsidRPr="00B31C9E">
              <w:rPr>
                <w:rFonts w:ascii="Times New Roman" w:hAnsi="Times New Roman" w:cs="Times New Roman"/>
                <w:sz w:val="24"/>
                <w:szCs w:val="24"/>
              </w:rPr>
              <w:t>(Akshaya &amp; Jacob, 20</w:t>
            </w:r>
            <w:r w:rsidR="009E2880">
              <w:rPr>
                <w:rFonts w:ascii="Times New Roman" w:hAnsi="Times New Roman" w:cs="Times New Roman"/>
                <w:sz w:val="24"/>
                <w:szCs w:val="24"/>
              </w:rPr>
              <w:t>20</w:t>
            </w:r>
            <w:r w:rsidRPr="00B31C9E">
              <w:rPr>
                <w:rFonts w:ascii="Times New Roman" w:hAnsi="Times New Roman" w:cs="Times New Roman"/>
                <w:sz w:val="24"/>
                <w:szCs w:val="24"/>
              </w:rPr>
              <w:t>)</w:t>
            </w:r>
          </w:p>
        </w:tc>
      </w:tr>
      <w:tr w:rsidR="00B31C9E" w:rsidRPr="00B31C9E" w14:paraId="66550159" w14:textId="77777777" w:rsidTr="00FD17E7">
        <w:tc>
          <w:tcPr>
            <w:tcW w:w="3397" w:type="dxa"/>
            <w:vAlign w:val="center"/>
          </w:tcPr>
          <w:p w14:paraId="7E084F7B" w14:textId="77777777" w:rsidR="00B31C9E" w:rsidRPr="00B31C9E" w:rsidRDefault="00B31C9E" w:rsidP="00B31C9E">
            <w:pPr>
              <w:spacing w:line="276" w:lineRule="auto"/>
              <w:jc w:val="center"/>
              <w:rPr>
                <w:rFonts w:ascii="Times New Roman" w:hAnsi="Times New Roman" w:cs="Times New Roman"/>
                <w:sz w:val="24"/>
                <w:szCs w:val="24"/>
              </w:rPr>
            </w:pPr>
            <w:r w:rsidRPr="00B31C9E">
              <w:rPr>
                <w:rFonts w:ascii="Times New Roman" w:hAnsi="Times New Roman" w:cs="Times New Roman"/>
                <w:b/>
                <w:bCs/>
                <w:sz w:val="24"/>
                <w:szCs w:val="24"/>
              </w:rPr>
              <w:t>Chitosan &amp; Biopolymer Production</w:t>
            </w:r>
          </w:p>
        </w:tc>
        <w:tc>
          <w:tcPr>
            <w:tcW w:w="4962" w:type="dxa"/>
            <w:vAlign w:val="center"/>
          </w:tcPr>
          <w:p w14:paraId="1FDE0A70" w14:textId="77777777" w:rsidR="00B31C9E" w:rsidRPr="00B31C9E" w:rsidRDefault="00B31C9E" w:rsidP="00B31C9E">
            <w:pPr>
              <w:spacing w:line="276" w:lineRule="auto"/>
              <w:jc w:val="both"/>
              <w:rPr>
                <w:rFonts w:ascii="Times New Roman" w:hAnsi="Times New Roman" w:cs="Times New Roman"/>
                <w:sz w:val="24"/>
                <w:szCs w:val="24"/>
              </w:rPr>
            </w:pPr>
            <w:r w:rsidRPr="00B31C9E">
              <w:rPr>
                <w:rFonts w:ascii="Times New Roman" w:hAnsi="Times New Roman" w:cs="Times New Roman"/>
                <w:sz w:val="24"/>
                <w:szCs w:val="24"/>
              </w:rPr>
              <w:t>Extraction of chitosan and PHAs from crustacean shells and fish waste for agriculture and biomedical use</w:t>
            </w:r>
          </w:p>
        </w:tc>
        <w:tc>
          <w:tcPr>
            <w:tcW w:w="3260" w:type="dxa"/>
            <w:vAlign w:val="center"/>
          </w:tcPr>
          <w:p w14:paraId="24431BC4" w14:textId="77777777" w:rsidR="00B31C9E" w:rsidRPr="00B31C9E" w:rsidRDefault="00B31C9E" w:rsidP="00B31C9E">
            <w:pPr>
              <w:spacing w:line="276" w:lineRule="auto"/>
              <w:rPr>
                <w:rFonts w:ascii="Times New Roman" w:hAnsi="Times New Roman" w:cs="Times New Roman"/>
                <w:sz w:val="24"/>
                <w:szCs w:val="24"/>
              </w:rPr>
            </w:pPr>
            <w:r w:rsidRPr="00B31C9E">
              <w:rPr>
                <w:rFonts w:ascii="Times New Roman" w:hAnsi="Times New Roman" w:cs="Times New Roman"/>
                <w:sz w:val="24"/>
                <w:szCs w:val="24"/>
              </w:rPr>
              <w:t>High-value industrial materials, biodegradable, non-toxic</w:t>
            </w:r>
          </w:p>
        </w:tc>
        <w:tc>
          <w:tcPr>
            <w:tcW w:w="2693" w:type="dxa"/>
            <w:vAlign w:val="center"/>
          </w:tcPr>
          <w:p w14:paraId="3D8D0712" w14:textId="6CDC3C56" w:rsidR="00B31C9E" w:rsidRPr="00B31C9E" w:rsidRDefault="00B31C9E" w:rsidP="00B31C9E">
            <w:pPr>
              <w:spacing w:line="276" w:lineRule="auto"/>
              <w:jc w:val="center"/>
              <w:rPr>
                <w:rFonts w:ascii="Times New Roman" w:hAnsi="Times New Roman" w:cs="Times New Roman"/>
                <w:sz w:val="24"/>
                <w:szCs w:val="24"/>
              </w:rPr>
            </w:pPr>
            <w:r w:rsidRPr="00B31C9E">
              <w:rPr>
                <w:rFonts w:ascii="Times New Roman" w:hAnsi="Times New Roman" w:cs="Times New Roman"/>
                <w:sz w:val="24"/>
                <w:szCs w:val="24"/>
              </w:rPr>
              <w:t>(</w:t>
            </w:r>
            <w:proofErr w:type="spellStart"/>
            <w:r w:rsidR="00550F3E" w:rsidRPr="00550F3E">
              <w:rPr>
                <w:rFonts w:ascii="Times New Roman" w:hAnsi="Times New Roman" w:cs="Times New Roman"/>
                <w:sz w:val="24"/>
                <w:szCs w:val="24"/>
              </w:rPr>
              <w:t>Jeevana</w:t>
            </w:r>
            <w:r w:rsidRPr="00B31C9E">
              <w:rPr>
                <w:rFonts w:ascii="Times New Roman" w:hAnsi="Times New Roman" w:cs="Times New Roman"/>
                <w:sz w:val="24"/>
                <w:szCs w:val="24"/>
              </w:rPr>
              <w:t>Lakshmi</w:t>
            </w:r>
            <w:proofErr w:type="spellEnd"/>
            <w:r w:rsidRPr="00B31C9E">
              <w:rPr>
                <w:rFonts w:ascii="Times New Roman" w:hAnsi="Times New Roman" w:cs="Times New Roman"/>
                <w:sz w:val="24"/>
                <w:szCs w:val="24"/>
              </w:rPr>
              <w:t xml:space="preserve"> </w:t>
            </w:r>
            <w:r w:rsidR="00DC38CC" w:rsidRPr="00DC38CC">
              <w:rPr>
                <w:rFonts w:ascii="Times New Roman" w:hAnsi="Times New Roman" w:cs="Times New Roman"/>
                <w:i/>
                <w:iCs/>
                <w:sz w:val="24"/>
                <w:szCs w:val="24"/>
              </w:rPr>
              <w:t>et al.</w:t>
            </w:r>
            <w:r w:rsidRPr="00B31C9E">
              <w:rPr>
                <w:rFonts w:ascii="Times New Roman" w:hAnsi="Times New Roman" w:cs="Times New Roman"/>
                <w:i/>
                <w:iCs/>
                <w:sz w:val="24"/>
                <w:szCs w:val="24"/>
              </w:rPr>
              <w:t>,</w:t>
            </w:r>
            <w:r w:rsidRPr="00B31C9E">
              <w:rPr>
                <w:rFonts w:ascii="Times New Roman" w:hAnsi="Times New Roman" w:cs="Times New Roman"/>
                <w:sz w:val="24"/>
                <w:szCs w:val="24"/>
              </w:rPr>
              <w:t xml:space="preserve"> 2020); (Padma </w:t>
            </w:r>
            <w:r w:rsidR="00CE138C">
              <w:rPr>
                <w:rFonts w:ascii="Times New Roman" w:hAnsi="Times New Roman" w:cs="Times New Roman"/>
                <w:sz w:val="24"/>
                <w:szCs w:val="24"/>
              </w:rPr>
              <w:t>and Don</w:t>
            </w:r>
            <w:r w:rsidRPr="00B31C9E">
              <w:rPr>
                <w:rFonts w:ascii="Times New Roman" w:hAnsi="Times New Roman" w:cs="Times New Roman"/>
                <w:i/>
                <w:iCs/>
                <w:sz w:val="24"/>
                <w:szCs w:val="24"/>
              </w:rPr>
              <w:t>.,</w:t>
            </w:r>
            <w:r w:rsidRPr="00B31C9E">
              <w:rPr>
                <w:rFonts w:ascii="Times New Roman" w:hAnsi="Times New Roman" w:cs="Times New Roman"/>
                <w:sz w:val="24"/>
                <w:szCs w:val="24"/>
              </w:rPr>
              <w:t xml:space="preserve"> 2024)</w:t>
            </w:r>
          </w:p>
        </w:tc>
      </w:tr>
      <w:tr w:rsidR="00B31C9E" w:rsidRPr="00B31C9E" w14:paraId="76CAFF4F" w14:textId="77777777" w:rsidTr="00FD17E7">
        <w:tc>
          <w:tcPr>
            <w:tcW w:w="3397" w:type="dxa"/>
            <w:vAlign w:val="center"/>
          </w:tcPr>
          <w:p w14:paraId="66219BEE" w14:textId="77777777" w:rsidR="00B31C9E" w:rsidRPr="00B31C9E" w:rsidRDefault="00B31C9E" w:rsidP="00B31C9E">
            <w:pPr>
              <w:spacing w:line="276" w:lineRule="auto"/>
              <w:jc w:val="center"/>
              <w:rPr>
                <w:rFonts w:ascii="Times New Roman" w:hAnsi="Times New Roman" w:cs="Times New Roman"/>
                <w:sz w:val="24"/>
                <w:szCs w:val="24"/>
              </w:rPr>
            </w:pPr>
            <w:r w:rsidRPr="00B31C9E">
              <w:rPr>
                <w:rFonts w:ascii="Times New Roman" w:hAnsi="Times New Roman" w:cs="Times New Roman"/>
                <w:b/>
                <w:bCs/>
                <w:sz w:val="24"/>
                <w:szCs w:val="24"/>
              </w:rPr>
              <w:t>Zero Liquid Discharge (ZLD) &amp; CETPs</w:t>
            </w:r>
          </w:p>
        </w:tc>
        <w:tc>
          <w:tcPr>
            <w:tcW w:w="4962" w:type="dxa"/>
            <w:vAlign w:val="center"/>
          </w:tcPr>
          <w:p w14:paraId="3267E92E" w14:textId="77777777" w:rsidR="00B31C9E" w:rsidRPr="00B31C9E" w:rsidRDefault="00B31C9E" w:rsidP="00B31C9E">
            <w:pPr>
              <w:spacing w:line="276" w:lineRule="auto"/>
              <w:jc w:val="both"/>
              <w:rPr>
                <w:rFonts w:ascii="Times New Roman" w:hAnsi="Times New Roman" w:cs="Times New Roman"/>
                <w:sz w:val="24"/>
                <w:szCs w:val="24"/>
              </w:rPr>
            </w:pPr>
            <w:r w:rsidRPr="00B31C9E">
              <w:rPr>
                <w:rFonts w:ascii="Times New Roman" w:hAnsi="Times New Roman" w:cs="Times New Roman"/>
                <w:sz w:val="24"/>
                <w:szCs w:val="24"/>
              </w:rPr>
              <w:t>Enforced regulation to treat and reuse all industrial effluents through Common Effluent Treatment Plants</w:t>
            </w:r>
          </w:p>
        </w:tc>
        <w:tc>
          <w:tcPr>
            <w:tcW w:w="3260" w:type="dxa"/>
            <w:vAlign w:val="center"/>
          </w:tcPr>
          <w:p w14:paraId="57695CE1" w14:textId="77777777" w:rsidR="00B31C9E" w:rsidRPr="00B31C9E" w:rsidRDefault="00B31C9E" w:rsidP="00B31C9E">
            <w:pPr>
              <w:spacing w:line="276" w:lineRule="auto"/>
              <w:rPr>
                <w:rFonts w:ascii="Times New Roman" w:hAnsi="Times New Roman" w:cs="Times New Roman"/>
                <w:sz w:val="24"/>
                <w:szCs w:val="24"/>
              </w:rPr>
            </w:pPr>
            <w:r w:rsidRPr="00B31C9E">
              <w:rPr>
                <w:rFonts w:ascii="Times New Roman" w:hAnsi="Times New Roman" w:cs="Times New Roman"/>
                <w:sz w:val="24"/>
                <w:szCs w:val="24"/>
              </w:rPr>
              <w:t>Protects aquatic ecosystems, ensures compliance</w:t>
            </w:r>
          </w:p>
        </w:tc>
        <w:tc>
          <w:tcPr>
            <w:tcW w:w="2693" w:type="dxa"/>
            <w:vAlign w:val="center"/>
          </w:tcPr>
          <w:p w14:paraId="001D1569" w14:textId="7FB5AEF2" w:rsidR="00B31C9E" w:rsidRPr="00B31C9E" w:rsidRDefault="00B31C9E" w:rsidP="00B31C9E">
            <w:pPr>
              <w:spacing w:line="276" w:lineRule="auto"/>
              <w:jc w:val="center"/>
              <w:rPr>
                <w:rFonts w:ascii="Times New Roman" w:hAnsi="Times New Roman" w:cs="Times New Roman"/>
                <w:sz w:val="24"/>
                <w:szCs w:val="24"/>
              </w:rPr>
            </w:pPr>
            <w:r w:rsidRPr="00B31C9E">
              <w:rPr>
                <w:rFonts w:ascii="Times New Roman" w:hAnsi="Times New Roman" w:cs="Times New Roman"/>
                <w:sz w:val="24"/>
                <w:szCs w:val="24"/>
              </w:rPr>
              <w:t xml:space="preserve">(Kurniasih </w:t>
            </w:r>
            <w:r w:rsidR="00DC38CC" w:rsidRPr="00DC38CC">
              <w:rPr>
                <w:rFonts w:ascii="Times New Roman" w:hAnsi="Times New Roman" w:cs="Times New Roman"/>
                <w:i/>
                <w:iCs/>
                <w:sz w:val="24"/>
                <w:szCs w:val="24"/>
              </w:rPr>
              <w:t>et al.</w:t>
            </w:r>
            <w:r w:rsidRPr="00B31C9E">
              <w:rPr>
                <w:rFonts w:ascii="Times New Roman" w:hAnsi="Times New Roman" w:cs="Times New Roman"/>
                <w:i/>
                <w:iCs/>
                <w:sz w:val="24"/>
                <w:szCs w:val="24"/>
              </w:rPr>
              <w:t>,</w:t>
            </w:r>
            <w:r w:rsidRPr="00B31C9E">
              <w:rPr>
                <w:rFonts w:ascii="Times New Roman" w:hAnsi="Times New Roman" w:cs="Times New Roman"/>
                <w:sz w:val="24"/>
                <w:szCs w:val="24"/>
              </w:rPr>
              <w:t xml:space="preserve"> 2018)</w:t>
            </w:r>
          </w:p>
        </w:tc>
      </w:tr>
      <w:tr w:rsidR="00B31C9E" w:rsidRPr="00B31C9E" w14:paraId="4AE33406" w14:textId="77777777" w:rsidTr="00FD17E7">
        <w:tc>
          <w:tcPr>
            <w:tcW w:w="3397" w:type="dxa"/>
            <w:vAlign w:val="center"/>
          </w:tcPr>
          <w:p w14:paraId="64B1734F" w14:textId="77777777" w:rsidR="00B31C9E" w:rsidRPr="00B31C9E" w:rsidRDefault="00B31C9E" w:rsidP="00B31C9E">
            <w:pPr>
              <w:spacing w:line="276" w:lineRule="auto"/>
              <w:jc w:val="center"/>
              <w:rPr>
                <w:rFonts w:ascii="Times New Roman" w:hAnsi="Times New Roman" w:cs="Times New Roman"/>
                <w:sz w:val="24"/>
                <w:szCs w:val="24"/>
              </w:rPr>
            </w:pPr>
            <w:r w:rsidRPr="00B31C9E">
              <w:rPr>
                <w:rFonts w:ascii="Times New Roman" w:hAnsi="Times New Roman" w:cs="Times New Roman"/>
                <w:b/>
                <w:bCs/>
                <w:sz w:val="24"/>
                <w:szCs w:val="24"/>
              </w:rPr>
              <w:t>Community Engagement &amp; Blue Economy Training</w:t>
            </w:r>
          </w:p>
        </w:tc>
        <w:tc>
          <w:tcPr>
            <w:tcW w:w="4962" w:type="dxa"/>
            <w:vAlign w:val="center"/>
          </w:tcPr>
          <w:p w14:paraId="06A17E6F" w14:textId="77777777" w:rsidR="00B31C9E" w:rsidRPr="00B31C9E" w:rsidRDefault="00B31C9E" w:rsidP="00B31C9E">
            <w:pPr>
              <w:spacing w:line="276" w:lineRule="auto"/>
              <w:jc w:val="both"/>
              <w:rPr>
                <w:rFonts w:ascii="Times New Roman" w:hAnsi="Times New Roman" w:cs="Times New Roman"/>
                <w:sz w:val="24"/>
                <w:szCs w:val="24"/>
              </w:rPr>
            </w:pPr>
            <w:r w:rsidRPr="00B31C9E">
              <w:rPr>
                <w:rFonts w:ascii="Times New Roman" w:hAnsi="Times New Roman" w:cs="Times New Roman"/>
                <w:sz w:val="24"/>
                <w:szCs w:val="24"/>
              </w:rPr>
              <w:t>Education and skill-building programs for coastal communities to process fish waste into feed, fertilizer, or bioproducts</w:t>
            </w:r>
          </w:p>
        </w:tc>
        <w:tc>
          <w:tcPr>
            <w:tcW w:w="3260" w:type="dxa"/>
            <w:vAlign w:val="center"/>
          </w:tcPr>
          <w:p w14:paraId="7C7C2EE7" w14:textId="77777777" w:rsidR="00B31C9E" w:rsidRPr="00B31C9E" w:rsidRDefault="00B31C9E" w:rsidP="00B31C9E">
            <w:pPr>
              <w:spacing w:line="276" w:lineRule="auto"/>
              <w:rPr>
                <w:rFonts w:ascii="Times New Roman" w:hAnsi="Times New Roman" w:cs="Times New Roman"/>
                <w:sz w:val="24"/>
                <w:szCs w:val="24"/>
              </w:rPr>
            </w:pPr>
            <w:r w:rsidRPr="00B31C9E">
              <w:rPr>
                <w:rFonts w:ascii="Times New Roman" w:hAnsi="Times New Roman" w:cs="Times New Roman"/>
                <w:sz w:val="24"/>
                <w:szCs w:val="24"/>
              </w:rPr>
              <w:t>Empowers locals, reduces waste at source</w:t>
            </w:r>
          </w:p>
        </w:tc>
        <w:tc>
          <w:tcPr>
            <w:tcW w:w="2693" w:type="dxa"/>
            <w:vAlign w:val="center"/>
          </w:tcPr>
          <w:p w14:paraId="4320582B" w14:textId="03AF33B8" w:rsidR="00B31C9E" w:rsidRPr="00B31C9E" w:rsidRDefault="00B31C9E" w:rsidP="00B31C9E">
            <w:pPr>
              <w:spacing w:line="276" w:lineRule="auto"/>
              <w:jc w:val="center"/>
              <w:rPr>
                <w:rFonts w:ascii="Times New Roman" w:hAnsi="Times New Roman" w:cs="Times New Roman"/>
                <w:sz w:val="24"/>
                <w:szCs w:val="24"/>
              </w:rPr>
            </w:pPr>
            <w:r w:rsidRPr="00B31C9E">
              <w:rPr>
                <w:rFonts w:ascii="Times New Roman" w:hAnsi="Times New Roman" w:cs="Times New Roman"/>
                <w:sz w:val="24"/>
                <w:szCs w:val="24"/>
              </w:rPr>
              <w:t>(</w:t>
            </w:r>
            <w:proofErr w:type="spellStart"/>
            <w:r w:rsidRPr="00B31C9E">
              <w:rPr>
                <w:rFonts w:ascii="Times New Roman" w:hAnsi="Times New Roman" w:cs="Times New Roman"/>
                <w:sz w:val="24"/>
                <w:szCs w:val="24"/>
              </w:rPr>
              <w:t>Musoffan</w:t>
            </w:r>
            <w:proofErr w:type="spellEnd"/>
            <w:r w:rsidRPr="00B31C9E">
              <w:rPr>
                <w:rFonts w:ascii="Times New Roman" w:hAnsi="Times New Roman" w:cs="Times New Roman"/>
                <w:sz w:val="24"/>
                <w:szCs w:val="24"/>
              </w:rPr>
              <w:t xml:space="preserve"> </w:t>
            </w:r>
            <w:r w:rsidR="00DC38CC" w:rsidRPr="00DC38CC">
              <w:rPr>
                <w:rFonts w:ascii="Times New Roman" w:hAnsi="Times New Roman" w:cs="Times New Roman"/>
                <w:i/>
                <w:iCs/>
                <w:sz w:val="24"/>
                <w:szCs w:val="24"/>
              </w:rPr>
              <w:t>et al.</w:t>
            </w:r>
            <w:r w:rsidRPr="00B31C9E">
              <w:rPr>
                <w:rFonts w:ascii="Times New Roman" w:hAnsi="Times New Roman" w:cs="Times New Roman"/>
                <w:i/>
                <w:iCs/>
                <w:sz w:val="24"/>
                <w:szCs w:val="24"/>
              </w:rPr>
              <w:t>,</w:t>
            </w:r>
            <w:r w:rsidRPr="00B31C9E">
              <w:rPr>
                <w:rFonts w:ascii="Times New Roman" w:hAnsi="Times New Roman" w:cs="Times New Roman"/>
                <w:sz w:val="24"/>
                <w:szCs w:val="24"/>
              </w:rPr>
              <w:t xml:space="preserve"> 2023)</w:t>
            </w:r>
          </w:p>
        </w:tc>
      </w:tr>
      <w:tr w:rsidR="00B31C9E" w:rsidRPr="00B31C9E" w14:paraId="25363A86" w14:textId="77777777" w:rsidTr="00FD17E7">
        <w:tc>
          <w:tcPr>
            <w:tcW w:w="3397" w:type="dxa"/>
            <w:vAlign w:val="center"/>
          </w:tcPr>
          <w:p w14:paraId="094FB22F" w14:textId="77777777" w:rsidR="00B31C9E" w:rsidRPr="00B31C9E" w:rsidRDefault="00B31C9E" w:rsidP="00B31C9E">
            <w:pPr>
              <w:spacing w:line="276" w:lineRule="auto"/>
              <w:jc w:val="center"/>
              <w:rPr>
                <w:rFonts w:ascii="Times New Roman" w:hAnsi="Times New Roman" w:cs="Times New Roman"/>
                <w:sz w:val="24"/>
                <w:szCs w:val="24"/>
              </w:rPr>
            </w:pPr>
            <w:r w:rsidRPr="00B31C9E">
              <w:rPr>
                <w:rFonts w:ascii="Times New Roman" w:hAnsi="Times New Roman" w:cs="Times New Roman"/>
                <w:b/>
                <w:bCs/>
                <w:sz w:val="24"/>
                <w:szCs w:val="24"/>
              </w:rPr>
              <w:t>Protease and Enzyme Recovery</w:t>
            </w:r>
          </w:p>
        </w:tc>
        <w:tc>
          <w:tcPr>
            <w:tcW w:w="4962" w:type="dxa"/>
            <w:vAlign w:val="center"/>
          </w:tcPr>
          <w:p w14:paraId="51736D0B" w14:textId="77777777" w:rsidR="00B31C9E" w:rsidRPr="00B31C9E" w:rsidRDefault="00B31C9E" w:rsidP="00B31C9E">
            <w:pPr>
              <w:spacing w:line="276" w:lineRule="auto"/>
              <w:jc w:val="both"/>
              <w:rPr>
                <w:rFonts w:ascii="Times New Roman" w:hAnsi="Times New Roman" w:cs="Times New Roman"/>
                <w:sz w:val="24"/>
                <w:szCs w:val="24"/>
              </w:rPr>
            </w:pPr>
            <w:r w:rsidRPr="00B31C9E">
              <w:rPr>
                <w:rFonts w:ascii="Times New Roman" w:hAnsi="Times New Roman" w:cs="Times New Roman"/>
                <w:sz w:val="24"/>
                <w:szCs w:val="24"/>
              </w:rPr>
              <w:t>Recovery of proteases (trypsin, elastase) from viscera for use in industrial and pharmaceutical applications</w:t>
            </w:r>
          </w:p>
        </w:tc>
        <w:tc>
          <w:tcPr>
            <w:tcW w:w="3260" w:type="dxa"/>
            <w:vAlign w:val="center"/>
          </w:tcPr>
          <w:p w14:paraId="542B3322" w14:textId="77777777" w:rsidR="00B31C9E" w:rsidRPr="00B31C9E" w:rsidRDefault="00B31C9E" w:rsidP="00B31C9E">
            <w:pPr>
              <w:spacing w:line="276" w:lineRule="auto"/>
              <w:rPr>
                <w:rFonts w:ascii="Times New Roman" w:hAnsi="Times New Roman" w:cs="Times New Roman"/>
                <w:sz w:val="24"/>
                <w:szCs w:val="24"/>
              </w:rPr>
            </w:pPr>
            <w:r w:rsidRPr="00B31C9E">
              <w:rPr>
                <w:rFonts w:ascii="Times New Roman" w:hAnsi="Times New Roman" w:cs="Times New Roman"/>
                <w:sz w:val="24"/>
                <w:szCs w:val="24"/>
              </w:rPr>
              <w:t>High-value recovery, supports green chemistry</w:t>
            </w:r>
          </w:p>
        </w:tc>
        <w:tc>
          <w:tcPr>
            <w:tcW w:w="2693" w:type="dxa"/>
            <w:vAlign w:val="center"/>
          </w:tcPr>
          <w:p w14:paraId="18558E06" w14:textId="2363557F" w:rsidR="00B31C9E" w:rsidRPr="00B31C9E" w:rsidRDefault="00B31C9E" w:rsidP="00B31C9E">
            <w:pPr>
              <w:spacing w:line="276" w:lineRule="auto"/>
              <w:jc w:val="center"/>
              <w:rPr>
                <w:rFonts w:ascii="Times New Roman" w:hAnsi="Times New Roman" w:cs="Times New Roman"/>
                <w:sz w:val="24"/>
                <w:szCs w:val="24"/>
              </w:rPr>
            </w:pPr>
            <w:r w:rsidRPr="00B31C9E">
              <w:rPr>
                <w:rFonts w:ascii="Times New Roman" w:hAnsi="Times New Roman" w:cs="Times New Roman"/>
                <w:sz w:val="24"/>
                <w:szCs w:val="24"/>
              </w:rPr>
              <w:t xml:space="preserve">(Sahana </w:t>
            </w:r>
            <w:r w:rsidR="00DC38CC" w:rsidRPr="00DC38CC">
              <w:rPr>
                <w:rFonts w:ascii="Times New Roman" w:hAnsi="Times New Roman" w:cs="Times New Roman"/>
                <w:i/>
                <w:iCs/>
                <w:sz w:val="24"/>
                <w:szCs w:val="24"/>
              </w:rPr>
              <w:t>et al.</w:t>
            </w:r>
            <w:r w:rsidRPr="00B31C9E">
              <w:rPr>
                <w:rFonts w:ascii="Times New Roman" w:hAnsi="Times New Roman" w:cs="Times New Roman"/>
                <w:i/>
                <w:iCs/>
                <w:sz w:val="24"/>
                <w:szCs w:val="24"/>
              </w:rPr>
              <w:t>,</w:t>
            </w:r>
            <w:r w:rsidRPr="00B31C9E">
              <w:rPr>
                <w:rFonts w:ascii="Times New Roman" w:hAnsi="Times New Roman" w:cs="Times New Roman"/>
                <w:sz w:val="24"/>
                <w:szCs w:val="24"/>
              </w:rPr>
              <w:t xml:space="preserve"> 202</w:t>
            </w:r>
            <w:r w:rsidR="00AD48B2">
              <w:rPr>
                <w:rFonts w:ascii="Times New Roman" w:hAnsi="Times New Roman" w:cs="Times New Roman"/>
                <w:sz w:val="24"/>
                <w:szCs w:val="24"/>
              </w:rPr>
              <w:t>5</w:t>
            </w:r>
            <w:r w:rsidRPr="00B31C9E">
              <w:rPr>
                <w:rFonts w:ascii="Times New Roman" w:hAnsi="Times New Roman" w:cs="Times New Roman"/>
                <w:sz w:val="24"/>
                <w:szCs w:val="24"/>
              </w:rPr>
              <w:t>)</w:t>
            </w:r>
          </w:p>
        </w:tc>
      </w:tr>
      <w:tr w:rsidR="00B31C9E" w:rsidRPr="00B31C9E" w14:paraId="29A158F9" w14:textId="77777777" w:rsidTr="00FD17E7">
        <w:tc>
          <w:tcPr>
            <w:tcW w:w="3397" w:type="dxa"/>
            <w:vAlign w:val="center"/>
          </w:tcPr>
          <w:p w14:paraId="2C6FDEF4" w14:textId="77777777" w:rsidR="00B31C9E" w:rsidRPr="00B31C9E" w:rsidRDefault="00B31C9E" w:rsidP="00B31C9E">
            <w:pPr>
              <w:spacing w:line="276" w:lineRule="auto"/>
              <w:jc w:val="center"/>
              <w:rPr>
                <w:rFonts w:ascii="Times New Roman" w:hAnsi="Times New Roman" w:cs="Times New Roman"/>
                <w:sz w:val="24"/>
                <w:szCs w:val="24"/>
              </w:rPr>
            </w:pPr>
            <w:r w:rsidRPr="00B31C9E">
              <w:rPr>
                <w:rFonts w:ascii="Times New Roman" w:hAnsi="Times New Roman" w:cs="Times New Roman"/>
                <w:b/>
                <w:bCs/>
                <w:sz w:val="24"/>
                <w:szCs w:val="24"/>
              </w:rPr>
              <w:t>Circular Supply Chain Frameworks</w:t>
            </w:r>
          </w:p>
        </w:tc>
        <w:tc>
          <w:tcPr>
            <w:tcW w:w="4962" w:type="dxa"/>
            <w:vAlign w:val="center"/>
          </w:tcPr>
          <w:p w14:paraId="5AC8F9ED" w14:textId="77777777" w:rsidR="00B31C9E" w:rsidRPr="00B31C9E" w:rsidRDefault="00B31C9E" w:rsidP="00B31C9E">
            <w:pPr>
              <w:spacing w:line="276" w:lineRule="auto"/>
              <w:jc w:val="both"/>
              <w:rPr>
                <w:rFonts w:ascii="Times New Roman" w:hAnsi="Times New Roman" w:cs="Times New Roman"/>
                <w:sz w:val="24"/>
                <w:szCs w:val="24"/>
              </w:rPr>
            </w:pPr>
            <w:r w:rsidRPr="00B31C9E">
              <w:rPr>
                <w:rFonts w:ascii="Times New Roman" w:hAnsi="Times New Roman" w:cs="Times New Roman"/>
                <w:sz w:val="24"/>
                <w:szCs w:val="24"/>
              </w:rPr>
              <w:t>Analysis of Indian fish supply chains to improve cold storage, processing, and waste handling efficiency</w:t>
            </w:r>
          </w:p>
        </w:tc>
        <w:tc>
          <w:tcPr>
            <w:tcW w:w="3260" w:type="dxa"/>
            <w:vAlign w:val="center"/>
          </w:tcPr>
          <w:p w14:paraId="6B28D748" w14:textId="77777777" w:rsidR="00B31C9E" w:rsidRPr="00B31C9E" w:rsidRDefault="00B31C9E" w:rsidP="00B31C9E">
            <w:pPr>
              <w:spacing w:line="276" w:lineRule="auto"/>
              <w:rPr>
                <w:rFonts w:ascii="Times New Roman" w:hAnsi="Times New Roman" w:cs="Times New Roman"/>
                <w:sz w:val="24"/>
                <w:szCs w:val="24"/>
              </w:rPr>
            </w:pPr>
            <w:r w:rsidRPr="00B31C9E">
              <w:rPr>
                <w:rFonts w:ascii="Times New Roman" w:hAnsi="Times New Roman" w:cs="Times New Roman"/>
                <w:sz w:val="24"/>
                <w:szCs w:val="24"/>
              </w:rPr>
              <w:t>Reduces loss, improves utilization</w:t>
            </w:r>
          </w:p>
        </w:tc>
        <w:tc>
          <w:tcPr>
            <w:tcW w:w="2693" w:type="dxa"/>
            <w:vAlign w:val="center"/>
          </w:tcPr>
          <w:p w14:paraId="18D7CB5C" w14:textId="62CD230B" w:rsidR="00B31C9E" w:rsidRPr="00B31C9E" w:rsidRDefault="00B31C9E" w:rsidP="00B31C9E">
            <w:pPr>
              <w:spacing w:line="276" w:lineRule="auto"/>
              <w:jc w:val="center"/>
              <w:rPr>
                <w:rFonts w:ascii="Times New Roman" w:hAnsi="Times New Roman" w:cs="Times New Roman"/>
                <w:sz w:val="24"/>
                <w:szCs w:val="24"/>
              </w:rPr>
            </w:pPr>
            <w:r w:rsidRPr="00B31C9E">
              <w:rPr>
                <w:rFonts w:ascii="Times New Roman" w:hAnsi="Times New Roman" w:cs="Times New Roman"/>
                <w:sz w:val="24"/>
                <w:szCs w:val="24"/>
              </w:rPr>
              <w:t xml:space="preserve">(Sultan </w:t>
            </w:r>
            <w:r w:rsidR="00DC38CC" w:rsidRPr="00DC38CC">
              <w:rPr>
                <w:rFonts w:ascii="Times New Roman" w:hAnsi="Times New Roman" w:cs="Times New Roman"/>
                <w:i/>
                <w:iCs/>
                <w:sz w:val="24"/>
                <w:szCs w:val="24"/>
              </w:rPr>
              <w:t>et al.</w:t>
            </w:r>
            <w:r w:rsidRPr="00B31C9E">
              <w:rPr>
                <w:rFonts w:ascii="Times New Roman" w:hAnsi="Times New Roman" w:cs="Times New Roman"/>
                <w:i/>
                <w:iCs/>
                <w:sz w:val="24"/>
                <w:szCs w:val="24"/>
              </w:rPr>
              <w:t>,</w:t>
            </w:r>
            <w:r w:rsidRPr="00B31C9E">
              <w:rPr>
                <w:rFonts w:ascii="Times New Roman" w:hAnsi="Times New Roman" w:cs="Times New Roman"/>
                <w:sz w:val="24"/>
                <w:szCs w:val="24"/>
              </w:rPr>
              <w:t xml:space="preserve"> 202</w:t>
            </w:r>
            <w:r w:rsidR="00897819">
              <w:rPr>
                <w:rFonts w:ascii="Times New Roman" w:hAnsi="Times New Roman" w:cs="Times New Roman"/>
                <w:sz w:val="24"/>
                <w:szCs w:val="24"/>
              </w:rPr>
              <w:t>3</w:t>
            </w:r>
            <w:r w:rsidRPr="00B31C9E">
              <w:rPr>
                <w:rFonts w:ascii="Times New Roman" w:hAnsi="Times New Roman" w:cs="Times New Roman"/>
                <w:sz w:val="24"/>
                <w:szCs w:val="24"/>
              </w:rPr>
              <w:t>)</w:t>
            </w:r>
          </w:p>
        </w:tc>
      </w:tr>
    </w:tbl>
    <w:p w14:paraId="0084FE05" w14:textId="20A01F9C" w:rsidR="00E104F8" w:rsidRPr="00E104F8" w:rsidRDefault="00103883" w:rsidP="0082474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0F42BC9" w14:textId="77777777" w:rsidR="002F23CA" w:rsidRPr="002F23CA" w:rsidRDefault="002F23CA" w:rsidP="00824745">
      <w:pPr>
        <w:spacing w:line="276" w:lineRule="auto"/>
        <w:rPr>
          <w:rFonts w:ascii="Times New Roman" w:hAnsi="Times New Roman" w:cs="Times New Roman"/>
          <w:b/>
          <w:bCs/>
          <w:sz w:val="24"/>
          <w:szCs w:val="24"/>
        </w:rPr>
      </w:pPr>
      <w:r w:rsidRPr="002F23CA">
        <w:rPr>
          <w:rFonts w:ascii="Times New Roman" w:hAnsi="Times New Roman" w:cs="Times New Roman"/>
          <w:b/>
          <w:bCs/>
          <w:sz w:val="24"/>
          <w:szCs w:val="24"/>
        </w:rPr>
        <w:br w:type="page"/>
      </w:r>
    </w:p>
    <w:p w14:paraId="4DD918EF" w14:textId="77777777" w:rsidR="003939C4" w:rsidRDefault="003939C4" w:rsidP="00824745">
      <w:pPr>
        <w:spacing w:line="276" w:lineRule="auto"/>
        <w:jc w:val="both"/>
        <w:rPr>
          <w:rFonts w:ascii="Times New Roman" w:hAnsi="Times New Roman" w:cs="Times New Roman"/>
          <w:b/>
          <w:bCs/>
          <w:sz w:val="24"/>
          <w:szCs w:val="24"/>
        </w:rPr>
        <w:sectPr w:rsidR="003939C4" w:rsidSect="003939C4">
          <w:pgSz w:w="16838" w:h="11906" w:orient="landscape"/>
          <w:pgMar w:top="1440" w:right="1440" w:bottom="1440" w:left="1440" w:header="708" w:footer="708" w:gutter="0"/>
          <w:cols w:space="708"/>
          <w:docGrid w:linePitch="360"/>
        </w:sectPr>
      </w:pPr>
    </w:p>
    <w:p w14:paraId="4ED0C3E3" w14:textId="77777777" w:rsidR="005F1CB6" w:rsidRDefault="005F1CB6" w:rsidP="00824745">
      <w:pPr>
        <w:spacing w:line="276" w:lineRule="auto"/>
        <w:jc w:val="both"/>
        <w:rPr>
          <w:rFonts w:ascii="Times New Roman" w:hAnsi="Times New Roman" w:cs="Times New Roman"/>
          <w:b/>
          <w:bCs/>
          <w:sz w:val="24"/>
          <w:szCs w:val="24"/>
        </w:rPr>
      </w:pPr>
    </w:p>
    <w:p w14:paraId="7B90DE09" w14:textId="0BB67BAB" w:rsidR="005F1CB6" w:rsidRPr="0052787E" w:rsidRDefault="005F1CB6" w:rsidP="005F1CB6">
      <w:pPr>
        <w:rPr>
          <w:b/>
          <w:highlight w:val="yellow"/>
        </w:rPr>
      </w:pPr>
      <w:r w:rsidRPr="0052787E">
        <w:rPr>
          <w:b/>
          <w:highlight w:val="yellow"/>
        </w:rPr>
        <w:t>Disclaimer (Artificial intelligence)</w:t>
      </w:r>
    </w:p>
    <w:p w14:paraId="7FA2F26E" w14:textId="77777777" w:rsidR="005F1CB6" w:rsidRPr="00394842" w:rsidRDefault="005F1CB6" w:rsidP="005F1CB6">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6FC51990" w14:textId="77777777" w:rsidR="005F1CB6" w:rsidRDefault="005F1CB6" w:rsidP="00824745">
      <w:pPr>
        <w:spacing w:line="276" w:lineRule="auto"/>
        <w:jc w:val="both"/>
        <w:rPr>
          <w:rFonts w:ascii="Times New Roman" w:hAnsi="Times New Roman" w:cs="Times New Roman"/>
          <w:b/>
          <w:bCs/>
          <w:sz w:val="24"/>
          <w:szCs w:val="24"/>
        </w:rPr>
      </w:pPr>
    </w:p>
    <w:p w14:paraId="24D3C251" w14:textId="39F7BAC6" w:rsidR="00E104F8" w:rsidRPr="00E104F8" w:rsidRDefault="00E104F8" w:rsidP="00824745">
      <w:pPr>
        <w:spacing w:line="276" w:lineRule="auto"/>
        <w:jc w:val="both"/>
        <w:rPr>
          <w:rFonts w:ascii="Times New Roman" w:hAnsi="Times New Roman" w:cs="Times New Roman"/>
          <w:b/>
          <w:bCs/>
          <w:sz w:val="24"/>
          <w:szCs w:val="24"/>
        </w:rPr>
      </w:pPr>
      <w:r w:rsidRPr="00E104F8">
        <w:rPr>
          <w:rFonts w:ascii="Times New Roman" w:hAnsi="Times New Roman" w:cs="Times New Roman"/>
          <w:b/>
          <w:bCs/>
          <w:sz w:val="24"/>
          <w:szCs w:val="24"/>
        </w:rPr>
        <w:t>References</w:t>
      </w:r>
      <w:r w:rsidR="008E4C78">
        <w:rPr>
          <w:rFonts w:ascii="Times New Roman" w:hAnsi="Times New Roman" w:cs="Times New Roman"/>
          <w:b/>
          <w:bCs/>
          <w:sz w:val="24"/>
          <w:szCs w:val="24"/>
        </w:rPr>
        <w:t>:</w:t>
      </w:r>
    </w:p>
    <w:p w14:paraId="7AD7309B" w14:textId="77777777" w:rsidR="00781BB5" w:rsidRPr="00E104F8" w:rsidRDefault="00781BB5" w:rsidP="00824745">
      <w:pPr>
        <w:spacing w:line="276" w:lineRule="auto"/>
        <w:ind w:left="720" w:hanging="720"/>
        <w:jc w:val="both"/>
        <w:rPr>
          <w:rFonts w:ascii="Times New Roman" w:hAnsi="Times New Roman" w:cs="Times New Roman"/>
          <w:sz w:val="24"/>
          <w:szCs w:val="24"/>
        </w:rPr>
      </w:pPr>
      <w:r w:rsidRPr="00E104F8">
        <w:rPr>
          <w:rFonts w:ascii="Times New Roman" w:hAnsi="Times New Roman" w:cs="Times New Roman"/>
          <w:sz w:val="24"/>
          <w:szCs w:val="24"/>
        </w:rPr>
        <w:t xml:space="preserve">Aich, A., &amp; Ghosh, S. (2018). Conceptual Framework for Municipal Solid Waste Processing and Disposal System in India. </w:t>
      </w:r>
      <w:r w:rsidRPr="00E104F8">
        <w:rPr>
          <w:rFonts w:ascii="Times New Roman" w:hAnsi="Times New Roman" w:cs="Times New Roman"/>
          <w:i/>
          <w:iCs/>
          <w:sz w:val="24"/>
          <w:szCs w:val="24"/>
        </w:rPr>
        <w:t>Waste Management and Resource Efficiency</w:t>
      </w:r>
      <w:r w:rsidRPr="00E104F8">
        <w:rPr>
          <w:rFonts w:ascii="Times New Roman" w:hAnsi="Times New Roman" w:cs="Times New Roman"/>
          <w:sz w:val="24"/>
          <w:szCs w:val="24"/>
        </w:rPr>
        <w:t xml:space="preserve">. </w:t>
      </w:r>
    </w:p>
    <w:p w14:paraId="2C70AA5D" w14:textId="77777777" w:rsidR="00781BB5" w:rsidRDefault="00781BB5" w:rsidP="00824745">
      <w:pPr>
        <w:spacing w:line="276" w:lineRule="auto"/>
        <w:ind w:left="720" w:hanging="720"/>
        <w:jc w:val="both"/>
        <w:rPr>
          <w:rFonts w:ascii="Times New Roman" w:hAnsi="Times New Roman" w:cs="Times New Roman"/>
          <w:sz w:val="24"/>
          <w:szCs w:val="24"/>
        </w:rPr>
      </w:pPr>
      <w:r w:rsidRPr="00C5551A">
        <w:rPr>
          <w:rFonts w:ascii="Times New Roman" w:hAnsi="Times New Roman" w:cs="Times New Roman"/>
          <w:sz w:val="24"/>
          <w:szCs w:val="24"/>
        </w:rPr>
        <w:t>Akshaya, N. B., &amp; Jacob, S. (2020). Unification of waste management from fish and vegetable markets through anaerobic co-digestion. </w:t>
      </w:r>
      <w:r w:rsidRPr="00C5551A">
        <w:rPr>
          <w:rFonts w:ascii="Times New Roman" w:hAnsi="Times New Roman" w:cs="Times New Roman"/>
          <w:i/>
          <w:iCs/>
          <w:sz w:val="24"/>
          <w:szCs w:val="24"/>
        </w:rPr>
        <w:t xml:space="preserve">Waste and Biomass </w:t>
      </w:r>
      <w:proofErr w:type="spellStart"/>
      <w:r w:rsidRPr="00C5551A">
        <w:rPr>
          <w:rFonts w:ascii="Times New Roman" w:hAnsi="Times New Roman" w:cs="Times New Roman"/>
          <w:i/>
          <w:iCs/>
          <w:sz w:val="24"/>
          <w:szCs w:val="24"/>
        </w:rPr>
        <w:t>Valorization</w:t>
      </w:r>
      <w:proofErr w:type="spellEnd"/>
      <w:r w:rsidRPr="00C5551A">
        <w:rPr>
          <w:rFonts w:ascii="Times New Roman" w:hAnsi="Times New Roman" w:cs="Times New Roman"/>
          <w:sz w:val="24"/>
          <w:szCs w:val="24"/>
        </w:rPr>
        <w:t>, </w:t>
      </w:r>
      <w:r w:rsidRPr="00C5551A">
        <w:rPr>
          <w:rFonts w:ascii="Times New Roman" w:hAnsi="Times New Roman" w:cs="Times New Roman"/>
          <w:i/>
          <w:iCs/>
          <w:sz w:val="24"/>
          <w:szCs w:val="24"/>
        </w:rPr>
        <w:t>11</w:t>
      </w:r>
      <w:r w:rsidRPr="00C5551A">
        <w:rPr>
          <w:rFonts w:ascii="Times New Roman" w:hAnsi="Times New Roman" w:cs="Times New Roman"/>
          <w:sz w:val="24"/>
          <w:szCs w:val="24"/>
        </w:rPr>
        <w:t>(5), 1941-1951.</w:t>
      </w:r>
    </w:p>
    <w:p w14:paraId="79447598" w14:textId="77777777" w:rsidR="00781BB5" w:rsidRDefault="00781BB5" w:rsidP="00F8671E">
      <w:pPr>
        <w:spacing w:line="276" w:lineRule="auto"/>
        <w:ind w:left="720" w:hanging="720"/>
        <w:jc w:val="both"/>
        <w:rPr>
          <w:rFonts w:ascii="Times New Roman" w:hAnsi="Times New Roman" w:cs="Times New Roman"/>
          <w:sz w:val="24"/>
          <w:szCs w:val="24"/>
        </w:rPr>
      </w:pPr>
      <w:r w:rsidRPr="00782DBE">
        <w:rPr>
          <w:rFonts w:ascii="Times New Roman" w:hAnsi="Times New Roman" w:cs="Times New Roman"/>
          <w:sz w:val="24"/>
          <w:szCs w:val="24"/>
        </w:rPr>
        <w:t>Balaganesh, P., Vasudevan, M., Natarajan, N., Uppuluri, K. B., Balasubramani, R., &amp; Gopi, K. (2023, October). Waste to wealth: A futuristic outlook for waste utilization in India. In </w:t>
      </w:r>
      <w:r w:rsidRPr="00782DBE">
        <w:rPr>
          <w:rFonts w:ascii="Times New Roman" w:hAnsi="Times New Roman" w:cs="Times New Roman"/>
          <w:i/>
          <w:iCs/>
          <w:sz w:val="24"/>
          <w:szCs w:val="24"/>
        </w:rPr>
        <w:t>IOP Conference Series: Earth and Environmental Science</w:t>
      </w:r>
      <w:r w:rsidRPr="00782DBE">
        <w:rPr>
          <w:rFonts w:ascii="Times New Roman" w:hAnsi="Times New Roman" w:cs="Times New Roman"/>
          <w:sz w:val="24"/>
          <w:szCs w:val="24"/>
        </w:rPr>
        <w:t> (Vol. 1258, No. 1, p. 012011). IOP Publishing.</w:t>
      </w:r>
    </w:p>
    <w:p w14:paraId="526030D1" w14:textId="77777777" w:rsidR="00781BB5" w:rsidRPr="00F8671E" w:rsidRDefault="00781BB5" w:rsidP="00F8671E">
      <w:pPr>
        <w:spacing w:line="276" w:lineRule="auto"/>
        <w:ind w:left="720" w:hanging="720"/>
        <w:jc w:val="both"/>
        <w:rPr>
          <w:rFonts w:ascii="Times New Roman" w:hAnsi="Times New Roman" w:cs="Times New Roman"/>
          <w:sz w:val="24"/>
          <w:szCs w:val="24"/>
        </w:rPr>
      </w:pPr>
      <w:r w:rsidRPr="00F8671E">
        <w:rPr>
          <w:rFonts w:ascii="Times New Roman" w:hAnsi="Times New Roman" w:cs="Times New Roman"/>
          <w:sz w:val="24"/>
          <w:szCs w:val="24"/>
        </w:rPr>
        <w:t>Bhattacharya, S., Dutta, S., &amp; Banerjee, R. (2024). Valorization of fish processing waste: Emerging trends and prospects. </w:t>
      </w:r>
      <w:r w:rsidRPr="00F8671E">
        <w:rPr>
          <w:rFonts w:ascii="Times New Roman" w:hAnsi="Times New Roman" w:cs="Times New Roman"/>
          <w:i/>
          <w:iCs/>
          <w:sz w:val="24"/>
          <w:szCs w:val="24"/>
        </w:rPr>
        <w:t>Waste Management, 165</w:t>
      </w:r>
      <w:r w:rsidRPr="00F8671E">
        <w:rPr>
          <w:rFonts w:ascii="Times New Roman" w:hAnsi="Times New Roman" w:cs="Times New Roman"/>
          <w:sz w:val="24"/>
          <w:szCs w:val="24"/>
        </w:rPr>
        <w:t>, 123–136. </w:t>
      </w:r>
      <w:hyperlink r:id="rId12" w:tgtFrame="_blank" w:history="1">
        <w:r w:rsidRPr="00F8671E">
          <w:rPr>
            <w:rStyle w:val="Hyperlink"/>
            <w:rFonts w:ascii="Times New Roman" w:hAnsi="Times New Roman" w:cs="Times New Roman"/>
            <w:sz w:val="24"/>
            <w:szCs w:val="24"/>
          </w:rPr>
          <w:t>https://doi.org/10.1016/j.wasman.2024.03.012</w:t>
        </w:r>
      </w:hyperlink>
    </w:p>
    <w:p w14:paraId="4F3DB1A5" w14:textId="77777777" w:rsidR="00781BB5" w:rsidRDefault="00781BB5" w:rsidP="00791A06">
      <w:pPr>
        <w:spacing w:line="276" w:lineRule="auto"/>
        <w:ind w:left="720" w:hanging="720"/>
        <w:jc w:val="both"/>
        <w:rPr>
          <w:rFonts w:ascii="Times New Roman" w:hAnsi="Times New Roman" w:cs="Times New Roman"/>
          <w:sz w:val="24"/>
          <w:szCs w:val="24"/>
        </w:rPr>
      </w:pPr>
      <w:r w:rsidRPr="00BE4DF6">
        <w:rPr>
          <w:rFonts w:ascii="Times New Roman" w:hAnsi="Times New Roman" w:cs="Times New Roman"/>
          <w:sz w:val="24"/>
          <w:szCs w:val="24"/>
        </w:rPr>
        <w:t xml:space="preserve">Cardinale, B. J., Duffy, J. E., Gonzalez, A., Hooper, D. U., </w:t>
      </w:r>
      <w:proofErr w:type="spellStart"/>
      <w:r w:rsidRPr="00BE4DF6">
        <w:rPr>
          <w:rFonts w:ascii="Times New Roman" w:hAnsi="Times New Roman" w:cs="Times New Roman"/>
          <w:sz w:val="24"/>
          <w:szCs w:val="24"/>
        </w:rPr>
        <w:t>Perrings</w:t>
      </w:r>
      <w:proofErr w:type="spellEnd"/>
      <w:r w:rsidRPr="00BE4DF6">
        <w:rPr>
          <w:rFonts w:ascii="Times New Roman" w:hAnsi="Times New Roman" w:cs="Times New Roman"/>
          <w:sz w:val="24"/>
          <w:szCs w:val="24"/>
        </w:rPr>
        <w:t xml:space="preserve">, C., </w:t>
      </w:r>
      <w:proofErr w:type="spellStart"/>
      <w:r w:rsidRPr="00BE4DF6">
        <w:rPr>
          <w:rFonts w:ascii="Times New Roman" w:hAnsi="Times New Roman" w:cs="Times New Roman"/>
          <w:sz w:val="24"/>
          <w:szCs w:val="24"/>
        </w:rPr>
        <w:t>Venail</w:t>
      </w:r>
      <w:proofErr w:type="spellEnd"/>
      <w:r w:rsidRPr="00BE4DF6">
        <w:rPr>
          <w:rFonts w:ascii="Times New Roman" w:hAnsi="Times New Roman" w:cs="Times New Roman"/>
          <w:sz w:val="24"/>
          <w:szCs w:val="24"/>
        </w:rPr>
        <w:t>, P., ... &amp; Naeem, S. (2012). Biodiversity loss and its impact on humanity. </w:t>
      </w:r>
      <w:r w:rsidRPr="00BE4DF6">
        <w:rPr>
          <w:rFonts w:ascii="Times New Roman" w:hAnsi="Times New Roman" w:cs="Times New Roman"/>
          <w:i/>
          <w:iCs/>
          <w:sz w:val="24"/>
          <w:szCs w:val="24"/>
        </w:rPr>
        <w:t>Nature</w:t>
      </w:r>
      <w:r w:rsidRPr="00BE4DF6">
        <w:rPr>
          <w:rFonts w:ascii="Times New Roman" w:hAnsi="Times New Roman" w:cs="Times New Roman"/>
          <w:sz w:val="24"/>
          <w:szCs w:val="24"/>
        </w:rPr>
        <w:t>, </w:t>
      </w:r>
      <w:r w:rsidRPr="00BE4DF6">
        <w:rPr>
          <w:rFonts w:ascii="Times New Roman" w:hAnsi="Times New Roman" w:cs="Times New Roman"/>
          <w:i/>
          <w:iCs/>
          <w:sz w:val="24"/>
          <w:szCs w:val="24"/>
        </w:rPr>
        <w:t>486</w:t>
      </w:r>
      <w:r w:rsidRPr="00BE4DF6">
        <w:rPr>
          <w:rFonts w:ascii="Times New Roman" w:hAnsi="Times New Roman" w:cs="Times New Roman"/>
          <w:sz w:val="24"/>
          <w:szCs w:val="24"/>
        </w:rPr>
        <w:t>(7401), 59-67.</w:t>
      </w:r>
    </w:p>
    <w:p w14:paraId="0CD4DA1E" w14:textId="77777777" w:rsidR="00781BB5" w:rsidRPr="003B6CC7" w:rsidRDefault="00781BB5" w:rsidP="008E5C2C">
      <w:pPr>
        <w:spacing w:line="276" w:lineRule="auto"/>
        <w:ind w:left="720" w:hanging="720"/>
        <w:jc w:val="both"/>
        <w:rPr>
          <w:rFonts w:ascii="Times New Roman" w:hAnsi="Times New Roman" w:cs="Times New Roman"/>
          <w:sz w:val="24"/>
          <w:szCs w:val="24"/>
        </w:rPr>
      </w:pPr>
      <w:r w:rsidRPr="00C21467">
        <w:rPr>
          <w:rFonts w:ascii="Times New Roman" w:hAnsi="Times New Roman" w:cs="Times New Roman"/>
          <w:sz w:val="24"/>
          <w:szCs w:val="24"/>
        </w:rPr>
        <w:t>Comptroller and Auditor General of India. (2022). </w:t>
      </w:r>
      <w:r w:rsidRPr="00C21467">
        <w:rPr>
          <w:rFonts w:ascii="Times New Roman" w:hAnsi="Times New Roman" w:cs="Times New Roman"/>
          <w:i/>
          <w:iCs/>
          <w:sz w:val="24"/>
          <w:szCs w:val="24"/>
        </w:rPr>
        <w:t>Performance audit of conservation and management of coastal ecosystems in Gujarat</w:t>
      </w:r>
      <w:r w:rsidRPr="00C21467">
        <w:rPr>
          <w:rFonts w:ascii="Times New Roman" w:hAnsi="Times New Roman" w:cs="Times New Roman"/>
          <w:sz w:val="24"/>
          <w:szCs w:val="24"/>
        </w:rPr>
        <w:t> (Report No. 03 of 2022). Government of Gujarat.</w:t>
      </w:r>
      <w:r w:rsidRPr="00C21467">
        <w:rPr>
          <w:rFonts w:ascii="Times New Roman" w:hAnsi="Times New Roman" w:cs="Times New Roman"/>
          <w:sz w:val="24"/>
          <w:szCs w:val="24"/>
        </w:rPr>
        <w:br/>
      </w:r>
      <w:hyperlink r:id="rId13" w:tgtFrame="_blank" w:history="1">
        <w:r w:rsidRPr="00C21467">
          <w:rPr>
            <w:rStyle w:val="Hyperlink"/>
            <w:rFonts w:ascii="Times New Roman" w:hAnsi="Times New Roman" w:cs="Times New Roman"/>
            <w:sz w:val="24"/>
            <w:szCs w:val="24"/>
          </w:rPr>
          <w:t>https://cag.gov.in/uploads/icisa_it_reports/Report-No-03-of-2022-Government-of-Gujarat-06424091181f321-44104556-1-0664c5ddb693016-12547689.pdf</w:t>
        </w:r>
      </w:hyperlink>
    </w:p>
    <w:p w14:paraId="5CC055D6" w14:textId="77777777" w:rsidR="00781BB5" w:rsidRDefault="00781BB5" w:rsidP="00791A06">
      <w:pPr>
        <w:spacing w:line="276" w:lineRule="auto"/>
        <w:ind w:left="720" w:hanging="720"/>
        <w:jc w:val="both"/>
        <w:rPr>
          <w:rFonts w:ascii="Times New Roman" w:hAnsi="Times New Roman" w:cs="Times New Roman"/>
          <w:sz w:val="24"/>
          <w:szCs w:val="24"/>
        </w:rPr>
      </w:pPr>
      <w:proofErr w:type="spellStart"/>
      <w:r w:rsidRPr="003D000E">
        <w:rPr>
          <w:rFonts w:ascii="Times New Roman" w:hAnsi="Times New Roman" w:cs="Times New Roman"/>
          <w:sz w:val="24"/>
          <w:szCs w:val="24"/>
        </w:rPr>
        <w:t>Deore</w:t>
      </w:r>
      <w:proofErr w:type="spellEnd"/>
      <w:r w:rsidRPr="003D000E">
        <w:rPr>
          <w:rFonts w:ascii="Times New Roman" w:hAnsi="Times New Roman" w:cs="Times New Roman"/>
          <w:sz w:val="24"/>
          <w:szCs w:val="24"/>
        </w:rPr>
        <w:t xml:space="preserve">, S. V., &amp; Wagh, S. B. (2012). Heavy metal induced histopathological alterations in liver of </w:t>
      </w:r>
      <w:proofErr w:type="spellStart"/>
      <w:r w:rsidRPr="003D000E">
        <w:rPr>
          <w:rFonts w:ascii="Times New Roman" w:hAnsi="Times New Roman" w:cs="Times New Roman"/>
          <w:sz w:val="24"/>
          <w:szCs w:val="24"/>
        </w:rPr>
        <w:t>Channa</w:t>
      </w:r>
      <w:proofErr w:type="spellEnd"/>
      <w:r w:rsidRPr="003D000E">
        <w:rPr>
          <w:rFonts w:ascii="Times New Roman" w:hAnsi="Times New Roman" w:cs="Times New Roman"/>
          <w:sz w:val="24"/>
          <w:szCs w:val="24"/>
        </w:rPr>
        <w:t xml:space="preserve"> </w:t>
      </w:r>
      <w:proofErr w:type="spellStart"/>
      <w:r w:rsidRPr="003D000E">
        <w:rPr>
          <w:rFonts w:ascii="Times New Roman" w:hAnsi="Times New Roman" w:cs="Times New Roman"/>
          <w:sz w:val="24"/>
          <w:szCs w:val="24"/>
        </w:rPr>
        <w:t>gachua</w:t>
      </w:r>
      <w:proofErr w:type="spellEnd"/>
      <w:r w:rsidRPr="003D000E">
        <w:rPr>
          <w:rFonts w:ascii="Times New Roman" w:hAnsi="Times New Roman" w:cs="Times New Roman"/>
          <w:sz w:val="24"/>
          <w:szCs w:val="24"/>
        </w:rPr>
        <w:t xml:space="preserve"> (Ham). </w:t>
      </w:r>
      <w:r w:rsidRPr="003D000E">
        <w:rPr>
          <w:rFonts w:ascii="Times New Roman" w:hAnsi="Times New Roman" w:cs="Times New Roman"/>
          <w:i/>
          <w:iCs/>
          <w:sz w:val="24"/>
          <w:szCs w:val="24"/>
        </w:rPr>
        <w:t>Journal of Experimental Sciences</w:t>
      </w:r>
      <w:r w:rsidRPr="003D000E">
        <w:rPr>
          <w:rFonts w:ascii="Times New Roman" w:hAnsi="Times New Roman" w:cs="Times New Roman"/>
          <w:sz w:val="24"/>
          <w:szCs w:val="24"/>
        </w:rPr>
        <w:t>, </w:t>
      </w:r>
      <w:r w:rsidRPr="003D000E">
        <w:rPr>
          <w:rFonts w:ascii="Times New Roman" w:hAnsi="Times New Roman" w:cs="Times New Roman"/>
          <w:i/>
          <w:iCs/>
          <w:sz w:val="24"/>
          <w:szCs w:val="24"/>
        </w:rPr>
        <w:t>3</w:t>
      </w:r>
      <w:r w:rsidRPr="003D000E">
        <w:rPr>
          <w:rFonts w:ascii="Times New Roman" w:hAnsi="Times New Roman" w:cs="Times New Roman"/>
          <w:sz w:val="24"/>
          <w:szCs w:val="24"/>
        </w:rPr>
        <w:t>(3), 35-38.</w:t>
      </w:r>
    </w:p>
    <w:p w14:paraId="59A9E1A3" w14:textId="77777777" w:rsidR="00781BB5" w:rsidRDefault="00781BB5" w:rsidP="00597C54">
      <w:pPr>
        <w:spacing w:line="276" w:lineRule="auto"/>
        <w:ind w:left="720" w:hanging="720"/>
        <w:jc w:val="both"/>
        <w:rPr>
          <w:rFonts w:ascii="Times New Roman" w:hAnsi="Times New Roman" w:cs="Times New Roman"/>
          <w:sz w:val="24"/>
          <w:szCs w:val="24"/>
        </w:rPr>
      </w:pPr>
      <w:r w:rsidRPr="005B7AB1">
        <w:rPr>
          <w:rFonts w:ascii="Times New Roman" w:hAnsi="Times New Roman" w:cs="Times New Roman"/>
          <w:sz w:val="24"/>
          <w:szCs w:val="24"/>
        </w:rPr>
        <w:t>Diaz, R. J., &amp; Rosenberg, R. (2008). Spreading dead zones and consequences for marine ecosystems. </w:t>
      </w:r>
      <w:r w:rsidRPr="005B7AB1">
        <w:rPr>
          <w:rFonts w:ascii="Times New Roman" w:hAnsi="Times New Roman" w:cs="Times New Roman"/>
          <w:i/>
          <w:iCs/>
          <w:sz w:val="24"/>
          <w:szCs w:val="24"/>
        </w:rPr>
        <w:t>science</w:t>
      </w:r>
      <w:r w:rsidRPr="005B7AB1">
        <w:rPr>
          <w:rFonts w:ascii="Times New Roman" w:hAnsi="Times New Roman" w:cs="Times New Roman"/>
          <w:sz w:val="24"/>
          <w:szCs w:val="24"/>
        </w:rPr>
        <w:t>, </w:t>
      </w:r>
      <w:r w:rsidRPr="005B7AB1">
        <w:rPr>
          <w:rFonts w:ascii="Times New Roman" w:hAnsi="Times New Roman" w:cs="Times New Roman"/>
          <w:i/>
          <w:iCs/>
          <w:sz w:val="24"/>
          <w:szCs w:val="24"/>
        </w:rPr>
        <w:t>321</w:t>
      </w:r>
      <w:r w:rsidRPr="005B7AB1">
        <w:rPr>
          <w:rFonts w:ascii="Times New Roman" w:hAnsi="Times New Roman" w:cs="Times New Roman"/>
          <w:sz w:val="24"/>
          <w:szCs w:val="24"/>
        </w:rPr>
        <w:t>(5891), 926-929.</w:t>
      </w:r>
    </w:p>
    <w:p w14:paraId="6541FD75" w14:textId="77777777" w:rsidR="00781BB5" w:rsidRPr="00597C54" w:rsidRDefault="00781BB5" w:rsidP="00597C54">
      <w:pPr>
        <w:spacing w:line="276" w:lineRule="auto"/>
        <w:ind w:left="720" w:hanging="720"/>
        <w:jc w:val="both"/>
        <w:rPr>
          <w:rFonts w:ascii="Times New Roman" w:hAnsi="Times New Roman" w:cs="Times New Roman"/>
          <w:sz w:val="24"/>
          <w:szCs w:val="24"/>
        </w:rPr>
      </w:pPr>
      <w:r w:rsidRPr="00597C54">
        <w:rPr>
          <w:rFonts w:ascii="Times New Roman" w:hAnsi="Times New Roman" w:cs="Times New Roman"/>
          <w:sz w:val="24"/>
          <w:szCs w:val="24"/>
        </w:rPr>
        <w:t>Emon, F. J., Alam, M. S., Islam, M. S., &amp; Rahman, M. M. (2023). Bioaccumulation and bioremediation of heavy metals in fishes: A review. </w:t>
      </w:r>
      <w:r w:rsidRPr="00597C54">
        <w:rPr>
          <w:rFonts w:ascii="Times New Roman" w:hAnsi="Times New Roman" w:cs="Times New Roman"/>
          <w:i/>
          <w:iCs/>
          <w:sz w:val="24"/>
          <w:szCs w:val="24"/>
        </w:rPr>
        <w:t>Toxics, 11</w:t>
      </w:r>
      <w:r w:rsidRPr="00597C54">
        <w:rPr>
          <w:rFonts w:ascii="Times New Roman" w:hAnsi="Times New Roman" w:cs="Times New Roman"/>
          <w:sz w:val="24"/>
          <w:szCs w:val="24"/>
        </w:rPr>
        <w:t>(6), 520. </w:t>
      </w:r>
      <w:hyperlink r:id="rId14" w:tgtFrame="_blank" w:history="1">
        <w:r w:rsidRPr="00597C54">
          <w:rPr>
            <w:rStyle w:val="Hyperlink"/>
            <w:rFonts w:ascii="Times New Roman" w:hAnsi="Times New Roman" w:cs="Times New Roman"/>
            <w:sz w:val="24"/>
            <w:szCs w:val="24"/>
          </w:rPr>
          <w:t>https://doi.org/10.3390/toxics11060520</w:t>
        </w:r>
      </w:hyperlink>
    </w:p>
    <w:p w14:paraId="2FA56A24" w14:textId="77777777" w:rsidR="00781BB5" w:rsidRDefault="00781BB5" w:rsidP="00494EB9">
      <w:pPr>
        <w:spacing w:line="276" w:lineRule="auto"/>
        <w:ind w:left="720" w:hanging="720"/>
        <w:jc w:val="both"/>
        <w:rPr>
          <w:rFonts w:ascii="Times New Roman" w:hAnsi="Times New Roman" w:cs="Times New Roman"/>
          <w:sz w:val="24"/>
          <w:szCs w:val="24"/>
        </w:rPr>
      </w:pPr>
      <w:r w:rsidRPr="00494EB9">
        <w:rPr>
          <w:rFonts w:ascii="Times New Roman" w:hAnsi="Times New Roman" w:cs="Times New Roman"/>
          <w:sz w:val="24"/>
          <w:szCs w:val="24"/>
        </w:rPr>
        <w:t>FAO/WHO. (2023). General standard for contaminants and toxins in food and feed (Codex Stan 193-1995, Rev.8-2023). Codex Alimentarius Commission.</w:t>
      </w:r>
    </w:p>
    <w:p w14:paraId="77E5AB7C" w14:textId="77777777" w:rsidR="00781BB5" w:rsidRDefault="00781BB5" w:rsidP="00AF2A0B">
      <w:pPr>
        <w:spacing w:line="276" w:lineRule="auto"/>
        <w:ind w:left="720" w:hanging="720"/>
        <w:jc w:val="both"/>
        <w:rPr>
          <w:rFonts w:ascii="Times New Roman" w:hAnsi="Times New Roman" w:cs="Times New Roman"/>
          <w:sz w:val="24"/>
          <w:szCs w:val="24"/>
        </w:rPr>
      </w:pPr>
      <w:r w:rsidRPr="00922BD9">
        <w:rPr>
          <w:rFonts w:ascii="Times New Roman" w:hAnsi="Times New Roman" w:cs="Times New Roman"/>
          <w:sz w:val="24"/>
          <w:szCs w:val="24"/>
        </w:rPr>
        <w:lastRenderedPageBreak/>
        <w:t>Food and Agriculture Organization (FAO). (2024). The State of World Fisheries and Aquaculture 2024. FAO, Rome.</w:t>
      </w:r>
    </w:p>
    <w:p w14:paraId="40F0AE08" w14:textId="77777777" w:rsidR="00781BB5" w:rsidRPr="003B6CC7" w:rsidRDefault="00781BB5" w:rsidP="003B6CC7">
      <w:pPr>
        <w:spacing w:line="276" w:lineRule="auto"/>
        <w:ind w:left="720" w:hanging="720"/>
        <w:jc w:val="both"/>
        <w:rPr>
          <w:rFonts w:ascii="Times New Roman" w:hAnsi="Times New Roman" w:cs="Times New Roman"/>
          <w:sz w:val="24"/>
          <w:szCs w:val="24"/>
        </w:rPr>
      </w:pPr>
      <w:r w:rsidRPr="003B6CC7">
        <w:rPr>
          <w:rFonts w:ascii="Times New Roman" w:hAnsi="Times New Roman" w:cs="Times New Roman"/>
          <w:sz w:val="24"/>
          <w:szCs w:val="24"/>
        </w:rPr>
        <w:t>Food and Agriculture Organization of the United Nations. (2020). </w:t>
      </w:r>
      <w:r w:rsidRPr="003B6CC7">
        <w:rPr>
          <w:rFonts w:ascii="Times New Roman" w:hAnsi="Times New Roman" w:cs="Times New Roman"/>
          <w:i/>
          <w:iCs/>
          <w:sz w:val="24"/>
          <w:szCs w:val="24"/>
        </w:rPr>
        <w:t>The State of World Fisheries and Aquaculture 2020: Sustainability in action</w:t>
      </w:r>
      <w:r w:rsidRPr="003B6CC7">
        <w:rPr>
          <w:rFonts w:ascii="Times New Roman" w:hAnsi="Times New Roman" w:cs="Times New Roman"/>
          <w:sz w:val="24"/>
          <w:szCs w:val="24"/>
        </w:rPr>
        <w:t>. FAO. </w:t>
      </w:r>
      <w:hyperlink r:id="rId15" w:tgtFrame="_blank" w:history="1">
        <w:r w:rsidRPr="003B6CC7">
          <w:rPr>
            <w:rStyle w:val="Hyperlink"/>
            <w:rFonts w:ascii="Times New Roman" w:hAnsi="Times New Roman" w:cs="Times New Roman"/>
            <w:sz w:val="24"/>
            <w:szCs w:val="24"/>
          </w:rPr>
          <w:t>https://www.fao.org/documents/card/en/c/ca9229en</w:t>
        </w:r>
      </w:hyperlink>
    </w:p>
    <w:p w14:paraId="6C5137A7" w14:textId="77777777" w:rsidR="00781BB5" w:rsidRDefault="00781BB5" w:rsidP="00824745">
      <w:pPr>
        <w:spacing w:line="276" w:lineRule="auto"/>
        <w:ind w:left="720" w:hanging="720"/>
        <w:jc w:val="both"/>
        <w:rPr>
          <w:rFonts w:ascii="Times New Roman" w:hAnsi="Times New Roman" w:cs="Times New Roman"/>
          <w:sz w:val="24"/>
          <w:szCs w:val="24"/>
        </w:rPr>
      </w:pPr>
      <w:r w:rsidRPr="001C2991">
        <w:rPr>
          <w:rFonts w:ascii="Times New Roman" w:hAnsi="Times New Roman" w:cs="Times New Roman"/>
          <w:sz w:val="24"/>
          <w:szCs w:val="24"/>
        </w:rPr>
        <w:t>Gaikwad, S. B., More, P. R., Sonawane, S. K., &amp; Arya, S. S. (2021). Antioxidant and anti-hypertensive bioactive peptides from Indian mackerel fish waste. </w:t>
      </w:r>
      <w:r w:rsidRPr="001C2991">
        <w:rPr>
          <w:rFonts w:ascii="Times New Roman" w:hAnsi="Times New Roman" w:cs="Times New Roman"/>
          <w:i/>
          <w:iCs/>
          <w:sz w:val="24"/>
          <w:szCs w:val="24"/>
        </w:rPr>
        <w:t>International Journal of Peptide Research and Therapeutics</w:t>
      </w:r>
      <w:r w:rsidRPr="001C2991">
        <w:rPr>
          <w:rFonts w:ascii="Times New Roman" w:hAnsi="Times New Roman" w:cs="Times New Roman"/>
          <w:sz w:val="24"/>
          <w:szCs w:val="24"/>
        </w:rPr>
        <w:t>, </w:t>
      </w:r>
      <w:r w:rsidRPr="001C2991">
        <w:rPr>
          <w:rFonts w:ascii="Times New Roman" w:hAnsi="Times New Roman" w:cs="Times New Roman"/>
          <w:i/>
          <w:iCs/>
          <w:sz w:val="24"/>
          <w:szCs w:val="24"/>
        </w:rPr>
        <w:t>27</w:t>
      </w:r>
      <w:r w:rsidRPr="001C2991">
        <w:rPr>
          <w:rFonts w:ascii="Times New Roman" w:hAnsi="Times New Roman" w:cs="Times New Roman"/>
          <w:sz w:val="24"/>
          <w:szCs w:val="24"/>
        </w:rPr>
        <w:t>(4), 2671-2684.</w:t>
      </w:r>
    </w:p>
    <w:p w14:paraId="02D0FE34" w14:textId="77777777" w:rsidR="00781BB5" w:rsidRPr="00E104F8" w:rsidRDefault="00781BB5" w:rsidP="00824745">
      <w:pPr>
        <w:spacing w:line="276" w:lineRule="auto"/>
        <w:ind w:left="720" w:hanging="720"/>
        <w:jc w:val="both"/>
        <w:rPr>
          <w:rFonts w:ascii="Times New Roman" w:hAnsi="Times New Roman" w:cs="Times New Roman"/>
          <w:sz w:val="24"/>
          <w:szCs w:val="24"/>
        </w:rPr>
      </w:pPr>
      <w:r w:rsidRPr="00E104F8">
        <w:rPr>
          <w:rFonts w:ascii="Times New Roman" w:hAnsi="Times New Roman" w:cs="Times New Roman"/>
          <w:sz w:val="24"/>
          <w:szCs w:val="24"/>
        </w:rPr>
        <w:t xml:space="preserve">Geethanjali, S., Maheshwari, T. U., Shenbagavalli, S., Geetha, K., &amp; </w:t>
      </w:r>
      <w:proofErr w:type="spellStart"/>
      <w:r w:rsidRPr="00E104F8">
        <w:rPr>
          <w:rFonts w:ascii="Times New Roman" w:hAnsi="Times New Roman" w:cs="Times New Roman"/>
          <w:sz w:val="24"/>
          <w:szCs w:val="24"/>
        </w:rPr>
        <w:t>Aravindharajan</w:t>
      </w:r>
      <w:proofErr w:type="spellEnd"/>
      <w:r w:rsidRPr="00E104F8">
        <w:rPr>
          <w:rFonts w:ascii="Times New Roman" w:hAnsi="Times New Roman" w:cs="Times New Roman"/>
          <w:sz w:val="24"/>
          <w:szCs w:val="24"/>
        </w:rPr>
        <w:t xml:space="preserve">, S. T. M. (2024). A review of aquaculture waste generation and regulating laws in India. </w:t>
      </w:r>
      <w:r w:rsidRPr="00E104F8">
        <w:rPr>
          <w:rFonts w:ascii="Times New Roman" w:hAnsi="Times New Roman" w:cs="Times New Roman"/>
          <w:i/>
          <w:iCs/>
          <w:sz w:val="24"/>
          <w:szCs w:val="24"/>
        </w:rPr>
        <w:t>Pollution Research</w:t>
      </w:r>
      <w:r w:rsidRPr="00E104F8">
        <w:rPr>
          <w:rFonts w:ascii="Times New Roman" w:hAnsi="Times New Roman" w:cs="Times New Roman"/>
          <w:sz w:val="24"/>
          <w:szCs w:val="24"/>
        </w:rPr>
        <w:t>.</w:t>
      </w:r>
      <w:r w:rsidRPr="002F23CA">
        <w:rPr>
          <w:rFonts w:ascii="Times New Roman" w:hAnsi="Times New Roman" w:cs="Times New Roman"/>
          <w:sz w:val="24"/>
          <w:szCs w:val="24"/>
        </w:rPr>
        <w:t xml:space="preserve"> </w:t>
      </w:r>
    </w:p>
    <w:p w14:paraId="26B4C02C" w14:textId="77777777" w:rsidR="00781BB5" w:rsidRDefault="00781BB5" w:rsidP="00824745">
      <w:pPr>
        <w:spacing w:line="276" w:lineRule="auto"/>
        <w:ind w:left="720" w:hanging="720"/>
        <w:jc w:val="both"/>
        <w:rPr>
          <w:rFonts w:ascii="Times New Roman" w:hAnsi="Times New Roman" w:cs="Times New Roman"/>
          <w:sz w:val="24"/>
          <w:szCs w:val="24"/>
        </w:rPr>
      </w:pPr>
      <w:r w:rsidRPr="006C1556">
        <w:rPr>
          <w:rFonts w:ascii="Times New Roman" w:hAnsi="Times New Roman" w:cs="Times New Roman"/>
          <w:sz w:val="24"/>
          <w:szCs w:val="24"/>
        </w:rPr>
        <w:t>Gill, J. M., Hussain, S. M., Ali, S., Ghafoor, A., Adrees, M., Nazish, N., ... &amp; Rashid, E. (2025). Fish waste biorefinery: A novel approach to promote industrial sustainability. </w:t>
      </w:r>
      <w:r w:rsidRPr="006C1556">
        <w:rPr>
          <w:rFonts w:ascii="Times New Roman" w:hAnsi="Times New Roman" w:cs="Times New Roman"/>
          <w:i/>
          <w:iCs/>
          <w:sz w:val="24"/>
          <w:szCs w:val="24"/>
        </w:rPr>
        <w:t>Bioresource Technology</w:t>
      </w:r>
      <w:r w:rsidRPr="006C1556">
        <w:rPr>
          <w:rFonts w:ascii="Times New Roman" w:hAnsi="Times New Roman" w:cs="Times New Roman"/>
          <w:sz w:val="24"/>
          <w:szCs w:val="24"/>
        </w:rPr>
        <w:t>, 132050.</w:t>
      </w:r>
    </w:p>
    <w:p w14:paraId="7F3D2310" w14:textId="77777777" w:rsidR="00781BB5" w:rsidRDefault="00781BB5" w:rsidP="00824745">
      <w:pPr>
        <w:spacing w:line="276" w:lineRule="auto"/>
        <w:ind w:left="720" w:hanging="720"/>
        <w:jc w:val="both"/>
        <w:rPr>
          <w:rFonts w:ascii="Times New Roman" w:hAnsi="Times New Roman" w:cs="Times New Roman"/>
          <w:sz w:val="24"/>
          <w:szCs w:val="24"/>
        </w:rPr>
      </w:pPr>
      <w:proofErr w:type="spellStart"/>
      <w:r w:rsidRPr="00FF414A">
        <w:rPr>
          <w:rFonts w:ascii="Times New Roman" w:hAnsi="Times New Roman" w:cs="Times New Roman"/>
          <w:sz w:val="24"/>
          <w:szCs w:val="24"/>
        </w:rPr>
        <w:t>Hardikar</w:t>
      </w:r>
      <w:proofErr w:type="spellEnd"/>
      <w:r w:rsidRPr="00FF414A">
        <w:rPr>
          <w:rFonts w:ascii="Times New Roman" w:hAnsi="Times New Roman" w:cs="Times New Roman"/>
          <w:sz w:val="24"/>
          <w:szCs w:val="24"/>
        </w:rPr>
        <w:t xml:space="preserve">, R., </w:t>
      </w:r>
      <w:proofErr w:type="spellStart"/>
      <w:r w:rsidRPr="00FF414A">
        <w:rPr>
          <w:rFonts w:ascii="Times New Roman" w:hAnsi="Times New Roman" w:cs="Times New Roman"/>
          <w:sz w:val="24"/>
          <w:szCs w:val="24"/>
        </w:rPr>
        <w:t>Haridevi</w:t>
      </w:r>
      <w:proofErr w:type="spellEnd"/>
      <w:r w:rsidRPr="00FF414A">
        <w:rPr>
          <w:rFonts w:ascii="Times New Roman" w:hAnsi="Times New Roman" w:cs="Times New Roman"/>
          <w:sz w:val="24"/>
          <w:szCs w:val="24"/>
        </w:rPr>
        <w:t xml:space="preserve">, C. K., Ram, A., </w:t>
      </w:r>
      <w:proofErr w:type="spellStart"/>
      <w:r w:rsidRPr="00FF414A">
        <w:rPr>
          <w:rFonts w:ascii="Times New Roman" w:hAnsi="Times New Roman" w:cs="Times New Roman"/>
          <w:sz w:val="24"/>
          <w:szCs w:val="24"/>
        </w:rPr>
        <w:t>Khandeparker</w:t>
      </w:r>
      <w:proofErr w:type="spellEnd"/>
      <w:r w:rsidRPr="00FF414A">
        <w:rPr>
          <w:rFonts w:ascii="Times New Roman" w:hAnsi="Times New Roman" w:cs="Times New Roman"/>
          <w:sz w:val="24"/>
          <w:szCs w:val="24"/>
        </w:rPr>
        <w:t xml:space="preserve">, R., </w:t>
      </w:r>
      <w:proofErr w:type="spellStart"/>
      <w:r w:rsidRPr="00FF414A">
        <w:rPr>
          <w:rFonts w:ascii="Times New Roman" w:hAnsi="Times New Roman" w:cs="Times New Roman"/>
          <w:sz w:val="24"/>
          <w:szCs w:val="24"/>
        </w:rPr>
        <w:t>Amberkar</w:t>
      </w:r>
      <w:proofErr w:type="spellEnd"/>
      <w:r w:rsidRPr="00FF414A">
        <w:rPr>
          <w:rFonts w:ascii="Times New Roman" w:hAnsi="Times New Roman" w:cs="Times New Roman"/>
          <w:sz w:val="24"/>
          <w:szCs w:val="24"/>
        </w:rPr>
        <w:t xml:space="preserve">, U., &amp; Chauhan, M. (2019). Inter-annual variability of phytoplankton assemblage and </w:t>
      </w:r>
      <w:proofErr w:type="spellStart"/>
      <w:r w:rsidRPr="00FF414A">
        <w:rPr>
          <w:rFonts w:ascii="Times New Roman" w:hAnsi="Times New Roman" w:cs="Times New Roman"/>
          <w:sz w:val="24"/>
          <w:szCs w:val="24"/>
        </w:rPr>
        <w:t>Tetraspora</w:t>
      </w:r>
      <w:proofErr w:type="spellEnd"/>
      <w:r w:rsidRPr="00FF414A">
        <w:rPr>
          <w:rFonts w:ascii="Times New Roman" w:hAnsi="Times New Roman" w:cs="Times New Roman"/>
          <w:sz w:val="24"/>
          <w:szCs w:val="24"/>
        </w:rPr>
        <w:t xml:space="preserve"> </w:t>
      </w:r>
      <w:proofErr w:type="spellStart"/>
      <w:r w:rsidRPr="00FF414A">
        <w:rPr>
          <w:rFonts w:ascii="Times New Roman" w:hAnsi="Times New Roman" w:cs="Times New Roman"/>
          <w:sz w:val="24"/>
          <w:szCs w:val="24"/>
        </w:rPr>
        <w:t>gelatinosa</w:t>
      </w:r>
      <w:proofErr w:type="spellEnd"/>
      <w:r w:rsidRPr="00FF414A">
        <w:rPr>
          <w:rFonts w:ascii="Times New Roman" w:hAnsi="Times New Roman" w:cs="Times New Roman"/>
          <w:sz w:val="24"/>
          <w:szCs w:val="24"/>
        </w:rPr>
        <w:t xml:space="preserve"> bloom from anthropogenically affected harbour, Veraval, India. </w:t>
      </w:r>
      <w:r w:rsidRPr="00FF414A">
        <w:rPr>
          <w:rFonts w:ascii="Times New Roman" w:hAnsi="Times New Roman" w:cs="Times New Roman"/>
          <w:i/>
          <w:iCs/>
          <w:sz w:val="24"/>
          <w:szCs w:val="24"/>
        </w:rPr>
        <w:t>Environmental Monitoring and Assessment</w:t>
      </w:r>
      <w:r w:rsidRPr="00FF414A">
        <w:rPr>
          <w:rFonts w:ascii="Times New Roman" w:hAnsi="Times New Roman" w:cs="Times New Roman"/>
          <w:sz w:val="24"/>
          <w:szCs w:val="24"/>
        </w:rPr>
        <w:t>, </w:t>
      </w:r>
      <w:r w:rsidRPr="00FF414A">
        <w:rPr>
          <w:rFonts w:ascii="Times New Roman" w:hAnsi="Times New Roman" w:cs="Times New Roman"/>
          <w:i/>
          <w:iCs/>
          <w:sz w:val="24"/>
          <w:szCs w:val="24"/>
        </w:rPr>
        <w:t>191</w:t>
      </w:r>
      <w:r w:rsidRPr="00FF414A">
        <w:rPr>
          <w:rFonts w:ascii="Times New Roman" w:hAnsi="Times New Roman" w:cs="Times New Roman"/>
          <w:sz w:val="24"/>
          <w:szCs w:val="24"/>
        </w:rPr>
        <w:t>(2), 87.</w:t>
      </w:r>
    </w:p>
    <w:p w14:paraId="67770DCD" w14:textId="77777777" w:rsidR="00781BB5" w:rsidRDefault="00781BB5" w:rsidP="00824745">
      <w:pPr>
        <w:spacing w:line="276" w:lineRule="auto"/>
        <w:ind w:left="720" w:hanging="720"/>
        <w:jc w:val="both"/>
        <w:rPr>
          <w:rFonts w:ascii="Times New Roman" w:hAnsi="Times New Roman" w:cs="Times New Roman"/>
          <w:sz w:val="24"/>
          <w:szCs w:val="24"/>
        </w:rPr>
      </w:pPr>
      <w:r w:rsidRPr="00DE556A">
        <w:rPr>
          <w:rFonts w:ascii="Times New Roman" w:hAnsi="Times New Roman" w:cs="Times New Roman"/>
          <w:sz w:val="24"/>
          <w:szCs w:val="24"/>
        </w:rPr>
        <w:t xml:space="preserve">Jagatheeswari, J., Kishore, B., &amp; Rajasekhar, P. S. (2016). Fish diversity and conservation aspects in an aquatic ecosystem, </w:t>
      </w:r>
      <w:proofErr w:type="spellStart"/>
      <w:r w:rsidRPr="00DE556A">
        <w:rPr>
          <w:rFonts w:ascii="Times New Roman" w:hAnsi="Times New Roman" w:cs="Times New Roman"/>
          <w:sz w:val="24"/>
          <w:szCs w:val="24"/>
        </w:rPr>
        <w:t>Kondakarla</w:t>
      </w:r>
      <w:proofErr w:type="spellEnd"/>
      <w:r w:rsidRPr="00DE556A">
        <w:rPr>
          <w:rFonts w:ascii="Times New Roman" w:hAnsi="Times New Roman" w:cs="Times New Roman"/>
          <w:sz w:val="24"/>
          <w:szCs w:val="24"/>
        </w:rPr>
        <w:t xml:space="preserve"> fresh water lake, Visakhapatnam, Andhra Pradesh, India. </w:t>
      </w:r>
      <w:r w:rsidRPr="00DE556A">
        <w:rPr>
          <w:rFonts w:ascii="Times New Roman" w:hAnsi="Times New Roman" w:cs="Times New Roman"/>
          <w:i/>
          <w:iCs/>
          <w:sz w:val="24"/>
          <w:szCs w:val="24"/>
        </w:rPr>
        <w:t xml:space="preserve">Int J Fish </w:t>
      </w:r>
      <w:proofErr w:type="spellStart"/>
      <w:r w:rsidRPr="00DE556A">
        <w:rPr>
          <w:rFonts w:ascii="Times New Roman" w:hAnsi="Times New Roman" w:cs="Times New Roman"/>
          <w:i/>
          <w:iCs/>
          <w:sz w:val="24"/>
          <w:szCs w:val="24"/>
        </w:rPr>
        <w:t>Aquat</w:t>
      </w:r>
      <w:proofErr w:type="spellEnd"/>
      <w:r w:rsidRPr="00DE556A">
        <w:rPr>
          <w:rFonts w:ascii="Times New Roman" w:hAnsi="Times New Roman" w:cs="Times New Roman"/>
          <w:i/>
          <w:iCs/>
          <w:sz w:val="24"/>
          <w:szCs w:val="24"/>
        </w:rPr>
        <w:t xml:space="preserve"> Stud</w:t>
      </w:r>
      <w:r w:rsidRPr="00DE556A">
        <w:rPr>
          <w:rFonts w:ascii="Times New Roman" w:hAnsi="Times New Roman" w:cs="Times New Roman"/>
          <w:sz w:val="24"/>
          <w:szCs w:val="24"/>
        </w:rPr>
        <w:t>, </w:t>
      </w:r>
      <w:r w:rsidRPr="00DE556A">
        <w:rPr>
          <w:rFonts w:ascii="Times New Roman" w:hAnsi="Times New Roman" w:cs="Times New Roman"/>
          <w:i/>
          <w:iCs/>
          <w:sz w:val="24"/>
          <w:szCs w:val="24"/>
        </w:rPr>
        <w:t>4</w:t>
      </w:r>
      <w:r w:rsidRPr="00DE556A">
        <w:rPr>
          <w:rFonts w:ascii="Times New Roman" w:hAnsi="Times New Roman" w:cs="Times New Roman"/>
          <w:sz w:val="24"/>
          <w:szCs w:val="24"/>
        </w:rPr>
        <w:t>, 20-23.</w:t>
      </w:r>
    </w:p>
    <w:p w14:paraId="5D596E60" w14:textId="77777777" w:rsidR="00781BB5" w:rsidRDefault="00781BB5" w:rsidP="00824745">
      <w:pPr>
        <w:spacing w:line="276" w:lineRule="auto"/>
        <w:ind w:left="720" w:hanging="720"/>
        <w:jc w:val="both"/>
        <w:rPr>
          <w:rFonts w:ascii="Times New Roman" w:hAnsi="Times New Roman" w:cs="Times New Roman"/>
          <w:sz w:val="24"/>
          <w:szCs w:val="24"/>
        </w:rPr>
      </w:pPr>
      <w:r w:rsidRPr="00860189">
        <w:rPr>
          <w:rFonts w:ascii="Times New Roman" w:hAnsi="Times New Roman" w:cs="Times New Roman"/>
          <w:sz w:val="24"/>
          <w:szCs w:val="24"/>
        </w:rPr>
        <w:t>Jaiswal, K. K., Jha, B., &amp; Prasath, R. A. (2014). Biodiesel production from discarded fish waste for sustainable clean energy development. </w:t>
      </w:r>
      <w:r w:rsidRPr="00860189">
        <w:rPr>
          <w:rFonts w:ascii="Times New Roman" w:hAnsi="Times New Roman" w:cs="Times New Roman"/>
          <w:i/>
          <w:iCs/>
          <w:sz w:val="24"/>
          <w:szCs w:val="24"/>
        </w:rPr>
        <w:t>Journal of Chemical and Pharmaceutical Sciences ISSN</w:t>
      </w:r>
      <w:r w:rsidRPr="00860189">
        <w:rPr>
          <w:rFonts w:ascii="Times New Roman" w:hAnsi="Times New Roman" w:cs="Times New Roman"/>
          <w:sz w:val="24"/>
          <w:szCs w:val="24"/>
        </w:rPr>
        <w:t>, </w:t>
      </w:r>
      <w:r w:rsidRPr="00860189">
        <w:rPr>
          <w:rFonts w:ascii="Times New Roman" w:hAnsi="Times New Roman" w:cs="Times New Roman"/>
          <w:i/>
          <w:iCs/>
          <w:sz w:val="24"/>
          <w:szCs w:val="24"/>
        </w:rPr>
        <w:t>974</w:t>
      </w:r>
      <w:r w:rsidRPr="00860189">
        <w:rPr>
          <w:rFonts w:ascii="Times New Roman" w:hAnsi="Times New Roman" w:cs="Times New Roman"/>
          <w:sz w:val="24"/>
          <w:szCs w:val="24"/>
        </w:rPr>
        <w:t>, 2115.</w:t>
      </w:r>
    </w:p>
    <w:p w14:paraId="4AEC5136" w14:textId="77777777" w:rsidR="00781BB5" w:rsidRPr="00E104F8" w:rsidRDefault="00781BB5" w:rsidP="00824745">
      <w:pPr>
        <w:spacing w:line="276" w:lineRule="auto"/>
        <w:ind w:left="720" w:hanging="720"/>
        <w:jc w:val="both"/>
        <w:rPr>
          <w:rFonts w:ascii="Times New Roman" w:hAnsi="Times New Roman" w:cs="Times New Roman"/>
          <w:sz w:val="24"/>
          <w:szCs w:val="24"/>
        </w:rPr>
      </w:pPr>
      <w:proofErr w:type="spellStart"/>
      <w:r w:rsidRPr="005B5E79">
        <w:rPr>
          <w:rFonts w:ascii="Times New Roman" w:hAnsi="Times New Roman" w:cs="Times New Roman"/>
          <w:sz w:val="24"/>
          <w:szCs w:val="24"/>
        </w:rPr>
        <w:t>Jayathilakan</w:t>
      </w:r>
      <w:proofErr w:type="spellEnd"/>
      <w:r w:rsidRPr="005B5E79">
        <w:rPr>
          <w:rFonts w:ascii="Times New Roman" w:hAnsi="Times New Roman" w:cs="Times New Roman"/>
          <w:sz w:val="24"/>
          <w:szCs w:val="24"/>
        </w:rPr>
        <w:t>, K., Sultana, K., Radhakrishna, K., &amp; Bawa, A. S. (2012). Utilization of byproducts and waste materials from meat, poultry and fish processing industries: a review. </w:t>
      </w:r>
      <w:r w:rsidRPr="005B5E79">
        <w:rPr>
          <w:rFonts w:ascii="Times New Roman" w:hAnsi="Times New Roman" w:cs="Times New Roman"/>
          <w:i/>
          <w:iCs/>
          <w:sz w:val="24"/>
          <w:szCs w:val="24"/>
        </w:rPr>
        <w:t>Journal of food science and technology</w:t>
      </w:r>
      <w:r w:rsidRPr="005B5E79">
        <w:rPr>
          <w:rFonts w:ascii="Times New Roman" w:hAnsi="Times New Roman" w:cs="Times New Roman"/>
          <w:sz w:val="24"/>
          <w:szCs w:val="24"/>
        </w:rPr>
        <w:t>, </w:t>
      </w:r>
      <w:r w:rsidRPr="005B5E79">
        <w:rPr>
          <w:rFonts w:ascii="Times New Roman" w:hAnsi="Times New Roman" w:cs="Times New Roman"/>
          <w:i/>
          <w:iCs/>
          <w:sz w:val="24"/>
          <w:szCs w:val="24"/>
        </w:rPr>
        <w:t>49</w:t>
      </w:r>
      <w:r w:rsidRPr="005B5E79">
        <w:rPr>
          <w:rFonts w:ascii="Times New Roman" w:hAnsi="Times New Roman" w:cs="Times New Roman"/>
          <w:sz w:val="24"/>
          <w:szCs w:val="24"/>
        </w:rPr>
        <w:t>(3), 278-293</w:t>
      </w:r>
      <w:r w:rsidRPr="00E104F8">
        <w:rPr>
          <w:rFonts w:ascii="Times New Roman" w:hAnsi="Times New Roman" w:cs="Times New Roman"/>
          <w:sz w:val="24"/>
          <w:szCs w:val="24"/>
        </w:rPr>
        <w:t>.</w:t>
      </w:r>
      <w:r w:rsidRPr="002F23CA">
        <w:rPr>
          <w:rFonts w:ascii="Times New Roman" w:hAnsi="Times New Roman" w:cs="Times New Roman"/>
          <w:sz w:val="24"/>
          <w:szCs w:val="24"/>
        </w:rPr>
        <w:t xml:space="preserve"> </w:t>
      </w:r>
    </w:p>
    <w:p w14:paraId="66F45384" w14:textId="77777777" w:rsidR="00781BB5" w:rsidRPr="00E104F8" w:rsidRDefault="00781BB5" w:rsidP="00824745">
      <w:pPr>
        <w:spacing w:line="276" w:lineRule="auto"/>
        <w:ind w:left="720" w:hanging="720"/>
        <w:jc w:val="both"/>
        <w:rPr>
          <w:rFonts w:ascii="Times New Roman" w:hAnsi="Times New Roman" w:cs="Times New Roman"/>
          <w:sz w:val="24"/>
          <w:szCs w:val="24"/>
        </w:rPr>
      </w:pPr>
      <w:proofErr w:type="spellStart"/>
      <w:r w:rsidRPr="002A2A66">
        <w:rPr>
          <w:rFonts w:ascii="Times New Roman" w:hAnsi="Times New Roman" w:cs="Times New Roman"/>
          <w:sz w:val="24"/>
          <w:szCs w:val="24"/>
        </w:rPr>
        <w:t>JeevanaLakshmi</w:t>
      </w:r>
      <w:proofErr w:type="spellEnd"/>
      <w:r w:rsidRPr="002A2A66">
        <w:rPr>
          <w:rFonts w:ascii="Times New Roman" w:hAnsi="Times New Roman" w:cs="Times New Roman"/>
          <w:sz w:val="24"/>
          <w:szCs w:val="24"/>
        </w:rPr>
        <w:t xml:space="preserve">, P., </w:t>
      </w:r>
      <w:proofErr w:type="spellStart"/>
      <w:r w:rsidRPr="002A2A66">
        <w:rPr>
          <w:rFonts w:ascii="Times New Roman" w:hAnsi="Times New Roman" w:cs="Times New Roman"/>
          <w:sz w:val="24"/>
          <w:szCs w:val="24"/>
        </w:rPr>
        <w:t>Hepsiba</w:t>
      </w:r>
      <w:proofErr w:type="spellEnd"/>
      <w:r w:rsidRPr="002A2A66">
        <w:rPr>
          <w:rFonts w:ascii="Times New Roman" w:hAnsi="Times New Roman" w:cs="Times New Roman"/>
          <w:sz w:val="24"/>
          <w:szCs w:val="24"/>
        </w:rPr>
        <w:t xml:space="preserve">, Y., &amp; Kumari Chitturi, C. M. (2020). Production and application of chitosanases in </w:t>
      </w:r>
      <w:proofErr w:type="spellStart"/>
      <w:r w:rsidRPr="002A2A66">
        <w:rPr>
          <w:rFonts w:ascii="Times New Roman" w:hAnsi="Times New Roman" w:cs="Times New Roman"/>
          <w:sz w:val="24"/>
          <w:szCs w:val="24"/>
        </w:rPr>
        <w:t>valorization</w:t>
      </w:r>
      <w:proofErr w:type="spellEnd"/>
      <w:r w:rsidRPr="002A2A66">
        <w:rPr>
          <w:rFonts w:ascii="Times New Roman" w:hAnsi="Times New Roman" w:cs="Times New Roman"/>
          <w:sz w:val="24"/>
          <w:szCs w:val="24"/>
        </w:rPr>
        <w:t xml:space="preserve"> of Crustacean Waste to Wealth—a review. </w:t>
      </w:r>
      <w:r w:rsidRPr="002A2A66">
        <w:rPr>
          <w:rFonts w:ascii="Times New Roman" w:hAnsi="Times New Roman" w:cs="Times New Roman"/>
          <w:i/>
          <w:iCs/>
          <w:sz w:val="24"/>
          <w:szCs w:val="24"/>
        </w:rPr>
        <w:t xml:space="preserve">Emerging Technologies for Waste </w:t>
      </w:r>
      <w:proofErr w:type="spellStart"/>
      <w:r w:rsidRPr="002A2A66">
        <w:rPr>
          <w:rFonts w:ascii="Times New Roman" w:hAnsi="Times New Roman" w:cs="Times New Roman"/>
          <w:i/>
          <w:iCs/>
          <w:sz w:val="24"/>
          <w:szCs w:val="24"/>
        </w:rPr>
        <w:t>Valorization</w:t>
      </w:r>
      <w:proofErr w:type="spellEnd"/>
      <w:r w:rsidRPr="002A2A66">
        <w:rPr>
          <w:rFonts w:ascii="Times New Roman" w:hAnsi="Times New Roman" w:cs="Times New Roman"/>
          <w:i/>
          <w:iCs/>
          <w:sz w:val="24"/>
          <w:szCs w:val="24"/>
        </w:rPr>
        <w:t xml:space="preserve"> and Environmental Protection</w:t>
      </w:r>
      <w:r w:rsidRPr="002A2A66">
        <w:rPr>
          <w:rFonts w:ascii="Times New Roman" w:hAnsi="Times New Roman" w:cs="Times New Roman"/>
          <w:sz w:val="24"/>
          <w:szCs w:val="24"/>
        </w:rPr>
        <w:t>, 49-</w:t>
      </w:r>
      <w:proofErr w:type="gramStart"/>
      <w:r w:rsidRPr="002A2A66">
        <w:rPr>
          <w:rFonts w:ascii="Times New Roman" w:hAnsi="Times New Roman" w:cs="Times New Roman"/>
          <w:sz w:val="24"/>
          <w:szCs w:val="24"/>
        </w:rPr>
        <w:t>58.</w:t>
      </w:r>
      <w:r w:rsidRPr="00E104F8">
        <w:rPr>
          <w:rFonts w:ascii="Times New Roman" w:hAnsi="Times New Roman" w:cs="Times New Roman"/>
          <w:sz w:val="24"/>
          <w:szCs w:val="24"/>
        </w:rPr>
        <w:t>Marín</w:t>
      </w:r>
      <w:proofErr w:type="gramEnd"/>
      <w:r w:rsidRPr="00E104F8">
        <w:rPr>
          <w:rFonts w:ascii="Times New Roman" w:hAnsi="Times New Roman" w:cs="Times New Roman"/>
          <w:sz w:val="24"/>
          <w:szCs w:val="24"/>
        </w:rPr>
        <w:t>, S., Borja, Á., Soto, D., &amp; Farias, D. R. (2021). Salmon Farming: Is It Possible to Relate Its Impact to the Waste Remediation Ecosystem Service?</w:t>
      </w:r>
      <w:r w:rsidRPr="002F23CA">
        <w:rPr>
          <w:rFonts w:ascii="Times New Roman" w:hAnsi="Times New Roman" w:cs="Times New Roman"/>
          <w:sz w:val="24"/>
          <w:szCs w:val="24"/>
        </w:rPr>
        <w:t xml:space="preserve"> </w:t>
      </w:r>
    </w:p>
    <w:p w14:paraId="4634D30F" w14:textId="77777777" w:rsidR="00781BB5" w:rsidRDefault="00781BB5" w:rsidP="00824745">
      <w:pPr>
        <w:spacing w:line="276" w:lineRule="auto"/>
        <w:ind w:left="720" w:hanging="720"/>
        <w:jc w:val="both"/>
        <w:rPr>
          <w:rFonts w:ascii="Times New Roman" w:hAnsi="Times New Roman" w:cs="Times New Roman"/>
          <w:sz w:val="24"/>
          <w:szCs w:val="24"/>
        </w:rPr>
      </w:pPr>
      <w:r w:rsidRPr="00C909AD">
        <w:rPr>
          <w:rFonts w:ascii="Times New Roman" w:hAnsi="Times New Roman" w:cs="Times New Roman"/>
          <w:sz w:val="24"/>
          <w:szCs w:val="24"/>
        </w:rPr>
        <w:t xml:space="preserve">Joshi, A., Parmar, E. A. R., </w:t>
      </w:r>
      <w:proofErr w:type="spellStart"/>
      <w:r w:rsidRPr="00C909AD">
        <w:rPr>
          <w:rFonts w:ascii="Times New Roman" w:hAnsi="Times New Roman" w:cs="Times New Roman"/>
          <w:sz w:val="24"/>
          <w:szCs w:val="24"/>
        </w:rPr>
        <w:t>Temkar</w:t>
      </w:r>
      <w:proofErr w:type="spellEnd"/>
      <w:r w:rsidRPr="00C909AD">
        <w:rPr>
          <w:rFonts w:ascii="Times New Roman" w:hAnsi="Times New Roman" w:cs="Times New Roman"/>
          <w:sz w:val="24"/>
          <w:szCs w:val="24"/>
        </w:rPr>
        <w:t xml:space="preserve">, G. S., Desai, A. Y., &amp; Bhatt, A. J. (2018). Ichthyofaunal biodiversity of </w:t>
      </w:r>
      <w:proofErr w:type="spellStart"/>
      <w:r w:rsidRPr="00C909AD">
        <w:rPr>
          <w:rFonts w:ascii="Times New Roman" w:hAnsi="Times New Roman" w:cs="Times New Roman"/>
          <w:sz w:val="24"/>
          <w:szCs w:val="24"/>
        </w:rPr>
        <w:t>Kharakuva</w:t>
      </w:r>
      <w:proofErr w:type="spellEnd"/>
      <w:r w:rsidRPr="00C909AD">
        <w:rPr>
          <w:rFonts w:ascii="Times New Roman" w:hAnsi="Times New Roman" w:cs="Times New Roman"/>
          <w:sz w:val="24"/>
          <w:szCs w:val="24"/>
        </w:rPr>
        <w:t xml:space="preserve"> Fish Market, </w:t>
      </w:r>
      <w:proofErr w:type="spellStart"/>
      <w:r w:rsidRPr="00C909AD">
        <w:rPr>
          <w:rFonts w:ascii="Times New Roman" w:hAnsi="Times New Roman" w:cs="Times New Roman"/>
          <w:sz w:val="24"/>
          <w:szCs w:val="24"/>
        </w:rPr>
        <w:t>Veraval</w:t>
      </w:r>
      <w:proofErr w:type="spellEnd"/>
      <w:r w:rsidRPr="00C909AD">
        <w:rPr>
          <w:rFonts w:ascii="Times New Roman" w:hAnsi="Times New Roman" w:cs="Times New Roman"/>
          <w:sz w:val="24"/>
          <w:szCs w:val="24"/>
        </w:rPr>
        <w:t>, Gujarat, India. </w:t>
      </w:r>
      <w:r w:rsidRPr="00C909AD">
        <w:rPr>
          <w:rFonts w:ascii="Times New Roman" w:hAnsi="Times New Roman" w:cs="Times New Roman"/>
          <w:i/>
          <w:iCs/>
          <w:sz w:val="24"/>
          <w:szCs w:val="24"/>
        </w:rPr>
        <w:t>International Journal of Bio-resource and Stress Management</w:t>
      </w:r>
      <w:r w:rsidRPr="00C909AD">
        <w:rPr>
          <w:rFonts w:ascii="Times New Roman" w:hAnsi="Times New Roman" w:cs="Times New Roman"/>
          <w:sz w:val="24"/>
          <w:szCs w:val="24"/>
        </w:rPr>
        <w:t>, </w:t>
      </w:r>
      <w:r w:rsidRPr="00C909AD">
        <w:rPr>
          <w:rFonts w:ascii="Times New Roman" w:hAnsi="Times New Roman" w:cs="Times New Roman"/>
          <w:i/>
          <w:iCs/>
          <w:sz w:val="24"/>
          <w:szCs w:val="24"/>
        </w:rPr>
        <w:t>9</w:t>
      </w:r>
      <w:r w:rsidRPr="00C909AD">
        <w:rPr>
          <w:rFonts w:ascii="Times New Roman" w:hAnsi="Times New Roman" w:cs="Times New Roman"/>
          <w:sz w:val="24"/>
          <w:szCs w:val="24"/>
        </w:rPr>
        <w:t>(5), 596-605.</w:t>
      </w:r>
    </w:p>
    <w:p w14:paraId="7391B3B3" w14:textId="77777777" w:rsidR="00781BB5" w:rsidRDefault="00781BB5" w:rsidP="00824745">
      <w:pPr>
        <w:spacing w:line="276" w:lineRule="auto"/>
        <w:ind w:left="720" w:hanging="720"/>
        <w:jc w:val="both"/>
        <w:rPr>
          <w:rFonts w:ascii="Times New Roman" w:hAnsi="Times New Roman" w:cs="Times New Roman"/>
          <w:sz w:val="24"/>
          <w:szCs w:val="24"/>
        </w:rPr>
      </w:pPr>
      <w:r w:rsidRPr="00A82D0D">
        <w:rPr>
          <w:rFonts w:ascii="Times New Roman" w:hAnsi="Times New Roman" w:cs="Times New Roman"/>
          <w:sz w:val="24"/>
          <w:szCs w:val="24"/>
        </w:rPr>
        <w:t xml:space="preserve">Krishna, P. V., Prabhavathi, K., &amp; Rao, R. P. (2018). Potential health risk assessment of heavy metal accumulation in the selected food fishes from Krishna </w:t>
      </w:r>
      <w:proofErr w:type="spellStart"/>
      <w:r w:rsidRPr="00A82D0D">
        <w:rPr>
          <w:rFonts w:ascii="Times New Roman" w:hAnsi="Times New Roman" w:cs="Times New Roman"/>
          <w:sz w:val="24"/>
          <w:szCs w:val="24"/>
        </w:rPr>
        <w:t>Esturine</w:t>
      </w:r>
      <w:proofErr w:type="spellEnd"/>
      <w:r w:rsidRPr="00A82D0D">
        <w:rPr>
          <w:rFonts w:ascii="Times New Roman" w:hAnsi="Times New Roman" w:cs="Times New Roman"/>
          <w:sz w:val="24"/>
          <w:szCs w:val="24"/>
        </w:rPr>
        <w:t xml:space="preserve"> region of </w:t>
      </w:r>
      <w:r w:rsidRPr="00A82D0D">
        <w:rPr>
          <w:rFonts w:ascii="Times New Roman" w:hAnsi="Times New Roman" w:cs="Times New Roman"/>
          <w:sz w:val="24"/>
          <w:szCs w:val="24"/>
        </w:rPr>
        <w:lastRenderedPageBreak/>
        <w:t>Southern Deltaic Region of India. </w:t>
      </w:r>
      <w:r w:rsidRPr="00A82D0D">
        <w:rPr>
          <w:rFonts w:ascii="Times New Roman" w:hAnsi="Times New Roman" w:cs="Times New Roman"/>
          <w:i/>
          <w:iCs/>
          <w:sz w:val="24"/>
          <w:szCs w:val="24"/>
        </w:rPr>
        <w:t>Current Trends in Biotechnology and Pharmacy</w:t>
      </w:r>
      <w:r w:rsidRPr="00A82D0D">
        <w:rPr>
          <w:rFonts w:ascii="Times New Roman" w:hAnsi="Times New Roman" w:cs="Times New Roman"/>
          <w:sz w:val="24"/>
          <w:szCs w:val="24"/>
        </w:rPr>
        <w:t>, </w:t>
      </w:r>
      <w:r w:rsidRPr="00A82D0D">
        <w:rPr>
          <w:rFonts w:ascii="Times New Roman" w:hAnsi="Times New Roman" w:cs="Times New Roman"/>
          <w:i/>
          <w:iCs/>
          <w:sz w:val="24"/>
          <w:szCs w:val="24"/>
        </w:rPr>
        <w:t>12</w:t>
      </w:r>
      <w:r w:rsidRPr="00A82D0D">
        <w:rPr>
          <w:rFonts w:ascii="Times New Roman" w:hAnsi="Times New Roman" w:cs="Times New Roman"/>
          <w:sz w:val="24"/>
          <w:szCs w:val="24"/>
        </w:rPr>
        <w:t>(3), 295-303.</w:t>
      </w:r>
    </w:p>
    <w:p w14:paraId="37A7BE48" w14:textId="77777777" w:rsidR="00781BB5" w:rsidRPr="00E104F8" w:rsidRDefault="00781BB5" w:rsidP="00824745">
      <w:pPr>
        <w:spacing w:line="276" w:lineRule="auto"/>
        <w:ind w:left="720" w:hanging="720"/>
        <w:jc w:val="both"/>
        <w:rPr>
          <w:rFonts w:ascii="Times New Roman" w:hAnsi="Times New Roman" w:cs="Times New Roman"/>
          <w:sz w:val="24"/>
          <w:szCs w:val="24"/>
        </w:rPr>
      </w:pPr>
      <w:r w:rsidRPr="00E104F8">
        <w:rPr>
          <w:rFonts w:ascii="Times New Roman" w:hAnsi="Times New Roman" w:cs="Times New Roman"/>
          <w:sz w:val="24"/>
          <w:szCs w:val="24"/>
        </w:rPr>
        <w:t xml:space="preserve">Kumar, S., Smith, S. R., Fowler, G., Velis, C., Arya, S., </w:t>
      </w:r>
      <w:proofErr w:type="spellStart"/>
      <w:r w:rsidRPr="00E104F8">
        <w:rPr>
          <w:rFonts w:ascii="Times New Roman" w:hAnsi="Times New Roman" w:cs="Times New Roman"/>
          <w:sz w:val="24"/>
          <w:szCs w:val="24"/>
        </w:rPr>
        <w:t>Renã</w:t>
      </w:r>
      <w:proofErr w:type="spellEnd"/>
      <w:r w:rsidRPr="00E104F8">
        <w:rPr>
          <w:rFonts w:ascii="Times New Roman" w:hAnsi="Times New Roman" w:cs="Times New Roman"/>
          <w:sz w:val="24"/>
          <w:szCs w:val="24"/>
        </w:rPr>
        <w:t xml:space="preserve">, R., &amp; Kumar, R. (2017). </w:t>
      </w:r>
      <w:r w:rsidRPr="00E749B6">
        <w:rPr>
          <w:rFonts w:ascii="Times New Roman" w:hAnsi="Times New Roman" w:cs="Times New Roman"/>
          <w:sz w:val="24"/>
          <w:szCs w:val="24"/>
        </w:rPr>
        <w:t>Challenges and opportunities associated with waste management in India. </w:t>
      </w:r>
      <w:r w:rsidRPr="00E749B6">
        <w:rPr>
          <w:rFonts w:ascii="Times New Roman" w:hAnsi="Times New Roman" w:cs="Times New Roman"/>
          <w:i/>
          <w:iCs/>
          <w:sz w:val="24"/>
          <w:szCs w:val="24"/>
        </w:rPr>
        <w:t>Royal Society open science</w:t>
      </w:r>
      <w:r w:rsidRPr="00E749B6">
        <w:rPr>
          <w:rFonts w:ascii="Times New Roman" w:hAnsi="Times New Roman" w:cs="Times New Roman"/>
          <w:sz w:val="24"/>
          <w:szCs w:val="24"/>
        </w:rPr>
        <w:t>, </w:t>
      </w:r>
      <w:r w:rsidRPr="00E749B6">
        <w:rPr>
          <w:rFonts w:ascii="Times New Roman" w:hAnsi="Times New Roman" w:cs="Times New Roman"/>
          <w:i/>
          <w:iCs/>
          <w:sz w:val="24"/>
          <w:szCs w:val="24"/>
        </w:rPr>
        <w:t>4</w:t>
      </w:r>
      <w:r w:rsidRPr="00E749B6">
        <w:rPr>
          <w:rFonts w:ascii="Times New Roman" w:hAnsi="Times New Roman" w:cs="Times New Roman"/>
          <w:sz w:val="24"/>
          <w:szCs w:val="24"/>
        </w:rPr>
        <w:t>(3), 160764.</w:t>
      </w:r>
    </w:p>
    <w:p w14:paraId="393BAB7F" w14:textId="77777777" w:rsidR="00781BB5" w:rsidRDefault="00781BB5" w:rsidP="00824745">
      <w:pPr>
        <w:spacing w:line="276" w:lineRule="auto"/>
        <w:ind w:left="720" w:hanging="720"/>
        <w:jc w:val="both"/>
        <w:rPr>
          <w:rFonts w:ascii="Times New Roman" w:hAnsi="Times New Roman" w:cs="Times New Roman"/>
          <w:sz w:val="24"/>
          <w:szCs w:val="24"/>
        </w:rPr>
      </w:pPr>
      <w:r w:rsidRPr="0066760F">
        <w:rPr>
          <w:rFonts w:ascii="Times New Roman" w:hAnsi="Times New Roman" w:cs="Times New Roman"/>
          <w:sz w:val="24"/>
          <w:szCs w:val="24"/>
        </w:rPr>
        <w:t xml:space="preserve">Kumaran, E., </w:t>
      </w:r>
      <w:proofErr w:type="spellStart"/>
      <w:r w:rsidRPr="0066760F">
        <w:rPr>
          <w:rFonts w:ascii="Times New Roman" w:hAnsi="Times New Roman" w:cs="Times New Roman"/>
          <w:sz w:val="24"/>
          <w:szCs w:val="24"/>
        </w:rPr>
        <w:t>Mahalakshmipriya</w:t>
      </w:r>
      <w:proofErr w:type="spellEnd"/>
      <w:r w:rsidRPr="0066760F">
        <w:rPr>
          <w:rFonts w:ascii="Times New Roman" w:hAnsi="Times New Roman" w:cs="Times New Roman"/>
          <w:sz w:val="24"/>
          <w:szCs w:val="24"/>
        </w:rPr>
        <w:t xml:space="preserve">, A., &amp; </w:t>
      </w:r>
      <w:proofErr w:type="spellStart"/>
      <w:r w:rsidRPr="0066760F">
        <w:rPr>
          <w:rFonts w:ascii="Times New Roman" w:hAnsi="Times New Roman" w:cs="Times New Roman"/>
          <w:sz w:val="24"/>
          <w:szCs w:val="24"/>
        </w:rPr>
        <w:t>Sentila</w:t>
      </w:r>
      <w:proofErr w:type="spellEnd"/>
      <w:r w:rsidRPr="0066760F">
        <w:rPr>
          <w:rFonts w:ascii="Times New Roman" w:hAnsi="Times New Roman" w:cs="Times New Roman"/>
          <w:sz w:val="24"/>
          <w:szCs w:val="24"/>
        </w:rPr>
        <w:t xml:space="preserve"> </w:t>
      </w:r>
      <w:proofErr w:type="spellStart"/>
      <w:r w:rsidRPr="0066760F">
        <w:rPr>
          <w:rFonts w:ascii="Times New Roman" w:hAnsi="Times New Roman" w:cs="Times New Roman"/>
          <w:sz w:val="24"/>
          <w:szCs w:val="24"/>
        </w:rPr>
        <w:t>Rajan</w:t>
      </w:r>
      <w:proofErr w:type="spellEnd"/>
      <w:r w:rsidRPr="0066760F">
        <w:rPr>
          <w:rFonts w:ascii="Times New Roman" w:hAnsi="Times New Roman" w:cs="Times New Roman"/>
          <w:sz w:val="24"/>
          <w:szCs w:val="24"/>
        </w:rPr>
        <w:t xml:space="preserve">, S. R. (2013). Effect of fish </w:t>
      </w:r>
      <w:proofErr w:type="gramStart"/>
      <w:r w:rsidRPr="0066760F">
        <w:rPr>
          <w:rFonts w:ascii="Times New Roman" w:hAnsi="Times New Roman" w:cs="Times New Roman"/>
          <w:sz w:val="24"/>
          <w:szCs w:val="24"/>
        </w:rPr>
        <w:t>waste based</w:t>
      </w:r>
      <w:proofErr w:type="gramEnd"/>
      <w:r w:rsidRPr="0066760F">
        <w:rPr>
          <w:rFonts w:ascii="Times New Roman" w:hAnsi="Times New Roman" w:cs="Times New Roman"/>
          <w:sz w:val="24"/>
          <w:szCs w:val="24"/>
        </w:rPr>
        <w:t xml:space="preserve"> Bacillus protease in silver recovery from waste X-ray films.</w:t>
      </w:r>
    </w:p>
    <w:p w14:paraId="412EEAB9" w14:textId="77777777" w:rsidR="00781BB5" w:rsidRDefault="00781BB5" w:rsidP="00824745">
      <w:pPr>
        <w:spacing w:line="276" w:lineRule="auto"/>
        <w:ind w:left="720" w:hanging="720"/>
        <w:jc w:val="both"/>
        <w:rPr>
          <w:rFonts w:ascii="Times New Roman" w:hAnsi="Times New Roman" w:cs="Times New Roman"/>
          <w:sz w:val="24"/>
          <w:szCs w:val="24"/>
        </w:rPr>
      </w:pPr>
      <w:r w:rsidRPr="00E32030">
        <w:rPr>
          <w:rFonts w:ascii="Times New Roman" w:hAnsi="Times New Roman" w:cs="Times New Roman"/>
          <w:sz w:val="24"/>
          <w:szCs w:val="24"/>
        </w:rPr>
        <w:t xml:space="preserve">Kurniasih, S. D., </w:t>
      </w:r>
      <w:proofErr w:type="spellStart"/>
      <w:r w:rsidRPr="00E32030">
        <w:rPr>
          <w:rFonts w:ascii="Times New Roman" w:hAnsi="Times New Roman" w:cs="Times New Roman"/>
          <w:sz w:val="24"/>
          <w:szCs w:val="24"/>
        </w:rPr>
        <w:t>Soesilo</w:t>
      </w:r>
      <w:proofErr w:type="spellEnd"/>
      <w:r w:rsidRPr="00E32030">
        <w:rPr>
          <w:rFonts w:ascii="Times New Roman" w:hAnsi="Times New Roman" w:cs="Times New Roman"/>
          <w:sz w:val="24"/>
          <w:szCs w:val="24"/>
        </w:rPr>
        <w:t xml:space="preserve">, T. E. B., &amp; </w:t>
      </w:r>
      <w:proofErr w:type="spellStart"/>
      <w:r w:rsidRPr="00E32030">
        <w:rPr>
          <w:rFonts w:ascii="Times New Roman" w:hAnsi="Times New Roman" w:cs="Times New Roman"/>
          <w:sz w:val="24"/>
          <w:szCs w:val="24"/>
        </w:rPr>
        <w:t>Soemantojo</w:t>
      </w:r>
      <w:proofErr w:type="spellEnd"/>
      <w:r w:rsidRPr="00E32030">
        <w:rPr>
          <w:rFonts w:ascii="Times New Roman" w:hAnsi="Times New Roman" w:cs="Times New Roman"/>
          <w:sz w:val="24"/>
          <w:szCs w:val="24"/>
        </w:rPr>
        <w:t>, R. (2018). Pollutants of fish processing industry and assessment of its waste management by wastewater quality standards. In </w:t>
      </w:r>
      <w:r w:rsidRPr="00E32030">
        <w:rPr>
          <w:rFonts w:ascii="Times New Roman" w:hAnsi="Times New Roman" w:cs="Times New Roman"/>
          <w:i/>
          <w:iCs/>
          <w:sz w:val="24"/>
          <w:szCs w:val="24"/>
        </w:rPr>
        <w:t>E3S web of conferences</w:t>
      </w:r>
      <w:r w:rsidRPr="00E32030">
        <w:rPr>
          <w:rFonts w:ascii="Times New Roman" w:hAnsi="Times New Roman" w:cs="Times New Roman"/>
          <w:sz w:val="24"/>
          <w:szCs w:val="24"/>
        </w:rPr>
        <w:t> (Vol. 68, p. 03006). EDP Sciences.</w:t>
      </w:r>
    </w:p>
    <w:p w14:paraId="3FEF8EE7" w14:textId="77777777" w:rsidR="00781BB5" w:rsidRDefault="00781BB5" w:rsidP="00824745">
      <w:pPr>
        <w:spacing w:line="276" w:lineRule="auto"/>
        <w:ind w:left="720" w:hanging="720"/>
        <w:jc w:val="both"/>
        <w:rPr>
          <w:rFonts w:ascii="Times New Roman" w:hAnsi="Times New Roman" w:cs="Times New Roman"/>
          <w:sz w:val="24"/>
          <w:szCs w:val="24"/>
        </w:rPr>
      </w:pPr>
      <w:r w:rsidRPr="00622B98">
        <w:rPr>
          <w:rFonts w:ascii="Times New Roman" w:hAnsi="Times New Roman" w:cs="Times New Roman"/>
          <w:sz w:val="24"/>
          <w:szCs w:val="24"/>
        </w:rPr>
        <w:t>Marine Products Export Development Authority. (2022). </w:t>
      </w:r>
      <w:r w:rsidRPr="00622B98">
        <w:rPr>
          <w:rFonts w:ascii="Times New Roman" w:hAnsi="Times New Roman" w:cs="Times New Roman"/>
          <w:i/>
          <w:iCs/>
          <w:sz w:val="24"/>
          <w:szCs w:val="24"/>
        </w:rPr>
        <w:t>Annual report 2021–2022</w:t>
      </w:r>
      <w:r w:rsidRPr="00622B98">
        <w:rPr>
          <w:rFonts w:ascii="Times New Roman" w:hAnsi="Times New Roman" w:cs="Times New Roman"/>
          <w:sz w:val="24"/>
          <w:szCs w:val="24"/>
        </w:rPr>
        <w:t>. NETFISH-MPEDA. </w:t>
      </w:r>
      <w:hyperlink r:id="rId16" w:tgtFrame="_blank" w:history="1">
        <w:r w:rsidRPr="00622B98">
          <w:rPr>
            <w:rStyle w:val="Hyperlink"/>
            <w:rFonts w:ascii="Times New Roman" w:hAnsi="Times New Roman" w:cs="Times New Roman"/>
            <w:sz w:val="24"/>
            <w:szCs w:val="24"/>
          </w:rPr>
          <w:t>https://www.netfishmpeda.org/publications/pdf/Annual-Report-2021-2022-Final.pdf</w:t>
        </w:r>
      </w:hyperlink>
    </w:p>
    <w:p w14:paraId="644A09A2" w14:textId="77777777" w:rsidR="00781BB5" w:rsidRDefault="00781BB5" w:rsidP="00824745">
      <w:pPr>
        <w:spacing w:line="276" w:lineRule="auto"/>
        <w:ind w:left="720" w:hanging="720"/>
        <w:jc w:val="both"/>
        <w:rPr>
          <w:rFonts w:ascii="Times New Roman" w:hAnsi="Times New Roman" w:cs="Times New Roman"/>
          <w:sz w:val="24"/>
          <w:szCs w:val="24"/>
        </w:rPr>
      </w:pPr>
      <w:r w:rsidRPr="002D4A0A">
        <w:rPr>
          <w:rFonts w:ascii="Times New Roman" w:hAnsi="Times New Roman" w:cs="Times New Roman"/>
          <w:sz w:val="24"/>
          <w:szCs w:val="24"/>
        </w:rPr>
        <w:t>Mengo, E., Murali, R., Govindan, M., &amp; Hoehn, D. (2025). Exploring fishers’ and fisherfolk’s knowledge and perspectives on water pollution in India: insights from Chilika Lake. </w:t>
      </w:r>
      <w:r w:rsidRPr="002D4A0A">
        <w:rPr>
          <w:rFonts w:ascii="Times New Roman" w:hAnsi="Times New Roman" w:cs="Times New Roman"/>
          <w:i/>
          <w:iCs/>
          <w:sz w:val="24"/>
          <w:szCs w:val="24"/>
        </w:rPr>
        <w:t>Frontiers in Sustainable Food Systems</w:t>
      </w:r>
      <w:r w:rsidRPr="002D4A0A">
        <w:rPr>
          <w:rFonts w:ascii="Times New Roman" w:hAnsi="Times New Roman" w:cs="Times New Roman"/>
          <w:sz w:val="24"/>
          <w:szCs w:val="24"/>
        </w:rPr>
        <w:t>, </w:t>
      </w:r>
      <w:r w:rsidRPr="002D4A0A">
        <w:rPr>
          <w:rFonts w:ascii="Times New Roman" w:hAnsi="Times New Roman" w:cs="Times New Roman"/>
          <w:i/>
          <w:iCs/>
          <w:sz w:val="24"/>
          <w:szCs w:val="24"/>
        </w:rPr>
        <w:t>9</w:t>
      </w:r>
      <w:r w:rsidRPr="002D4A0A">
        <w:rPr>
          <w:rFonts w:ascii="Times New Roman" w:hAnsi="Times New Roman" w:cs="Times New Roman"/>
          <w:sz w:val="24"/>
          <w:szCs w:val="24"/>
        </w:rPr>
        <w:t>, 1525142.</w:t>
      </w:r>
    </w:p>
    <w:p w14:paraId="07608444" w14:textId="77777777" w:rsidR="00781BB5" w:rsidRPr="00E104F8" w:rsidRDefault="00781BB5" w:rsidP="00824745">
      <w:pPr>
        <w:spacing w:line="276" w:lineRule="auto"/>
        <w:ind w:left="720" w:hanging="720"/>
        <w:jc w:val="both"/>
        <w:rPr>
          <w:rFonts w:ascii="Times New Roman" w:hAnsi="Times New Roman" w:cs="Times New Roman"/>
          <w:sz w:val="24"/>
          <w:szCs w:val="24"/>
        </w:rPr>
      </w:pPr>
      <w:r w:rsidRPr="00E104F8">
        <w:rPr>
          <w:rFonts w:ascii="Times New Roman" w:hAnsi="Times New Roman" w:cs="Times New Roman"/>
          <w:sz w:val="24"/>
          <w:szCs w:val="24"/>
        </w:rPr>
        <w:t xml:space="preserve">Mitra, A., Mukherjee, N., Jana, H., Bandyopadhyay, D., Goswami, P., &amp; Banerjee, K. (2009). Bioaccumulation pattern of heavy metals in fish juveniles of Indian Sundarbans. </w:t>
      </w:r>
      <w:r w:rsidRPr="00E104F8">
        <w:rPr>
          <w:rFonts w:ascii="Times New Roman" w:hAnsi="Times New Roman" w:cs="Times New Roman"/>
          <w:i/>
          <w:iCs/>
          <w:sz w:val="24"/>
          <w:szCs w:val="24"/>
        </w:rPr>
        <w:t>Journal of Environment and Sociobiology</w:t>
      </w:r>
      <w:r w:rsidRPr="00E104F8">
        <w:rPr>
          <w:rFonts w:ascii="Times New Roman" w:hAnsi="Times New Roman" w:cs="Times New Roman"/>
          <w:sz w:val="24"/>
          <w:szCs w:val="24"/>
        </w:rPr>
        <w:t xml:space="preserve">, 6(2), 151–158. </w:t>
      </w:r>
    </w:p>
    <w:p w14:paraId="1CBED436" w14:textId="77777777" w:rsidR="00781BB5" w:rsidRDefault="00781BB5" w:rsidP="00752A11">
      <w:pPr>
        <w:spacing w:line="276" w:lineRule="auto"/>
        <w:ind w:left="720" w:hanging="720"/>
        <w:jc w:val="both"/>
        <w:rPr>
          <w:rFonts w:ascii="Times New Roman" w:hAnsi="Times New Roman" w:cs="Times New Roman"/>
          <w:sz w:val="24"/>
          <w:szCs w:val="24"/>
        </w:rPr>
      </w:pPr>
      <w:r w:rsidRPr="008A330D">
        <w:rPr>
          <w:rFonts w:ascii="Times New Roman" w:hAnsi="Times New Roman" w:cs="Times New Roman"/>
          <w:sz w:val="24"/>
          <w:szCs w:val="24"/>
        </w:rPr>
        <w:t>Mohanty, B., Mohanty, U., Pattanaik, S. S., Panda, A., &amp; Jena, A. K. (2018). Future prospects and trends for effective utilization of fish processing wastes in India. </w:t>
      </w:r>
      <w:r w:rsidRPr="008A330D">
        <w:rPr>
          <w:rFonts w:ascii="Times New Roman" w:hAnsi="Times New Roman" w:cs="Times New Roman"/>
          <w:i/>
          <w:iCs/>
          <w:sz w:val="24"/>
          <w:szCs w:val="24"/>
        </w:rPr>
        <w:t>Innovative Farming</w:t>
      </w:r>
      <w:r w:rsidRPr="008A330D">
        <w:rPr>
          <w:rFonts w:ascii="Times New Roman" w:hAnsi="Times New Roman" w:cs="Times New Roman"/>
          <w:sz w:val="24"/>
          <w:szCs w:val="24"/>
        </w:rPr>
        <w:t>, </w:t>
      </w:r>
      <w:r w:rsidRPr="008A330D">
        <w:rPr>
          <w:rFonts w:ascii="Times New Roman" w:hAnsi="Times New Roman" w:cs="Times New Roman"/>
          <w:i/>
          <w:iCs/>
          <w:sz w:val="24"/>
          <w:szCs w:val="24"/>
        </w:rPr>
        <w:t>3</w:t>
      </w:r>
      <w:r w:rsidRPr="008A330D">
        <w:rPr>
          <w:rFonts w:ascii="Times New Roman" w:hAnsi="Times New Roman" w:cs="Times New Roman"/>
          <w:sz w:val="24"/>
          <w:szCs w:val="24"/>
        </w:rPr>
        <w:t>(1), 01-05.</w:t>
      </w:r>
    </w:p>
    <w:p w14:paraId="5FDFD53C" w14:textId="77777777" w:rsidR="00781BB5" w:rsidRDefault="00781BB5" w:rsidP="00752A11">
      <w:pPr>
        <w:spacing w:line="276" w:lineRule="auto"/>
        <w:ind w:left="720" w:hanging="720"/>
        <w:jc w:val="both"/>
        <w:rPr>
          <w:rFonts w:ascii="Times New Roman" w:hAnsi="Times New Roman" w:cs="Times New Roman"/>
          <w:sz w:val="24"/>
          <w:szCs w:val="24"/>
        </w:rPr>
      </w:pPr>
      <w:r w:rsidRPr="00752A11">
        <w:rPr>
          <w:rFonts w:ascii="Times New Roman" w:hAnsi="Times New Roman" w:cs="Times New Roman"/>
          <w:sz w:val="24"/>
          <w:szCs w:val="24"/>
        </w:rPr>
        <w:t>MPEDA. (2022). Annual Report. Marine Products Export Development Authority, Kochi, India.</w:t>
      </w:r>
    </w:p>
    <w:p w14:paraId="290452CA" w14:textId="77777777" w:rsidR="00781BB5" w:rsidRPr="00E104F8" w:rsidRDefault="00781BB5" w:rsidP="00824745">
      <w:pPr>
        <w:spacing w:line="276" w:lineRule="auto"/>
        <w:ind w:left="720" w:hanging="720"/>
        <w:jc w:val="both"/>
        <w:rPr>
          <w:rFonts w:ascii="Times New Roman" w:hAnsi="Times New Roman" w:cs="Times New Roman"/>
          <w:sz w:val="24"/>
          <w:szCs w:val="24"/>
        </w:rPr>
      </w:pPr>
      <w:r w:rsidRPr="00247E0D">
        <w:rPr>
          <w:rFonts w:ascii="Times New Roman" w:hAnsi="Times New Roman" w:cs="Times New Roman"/>
          <w:sz w:val="24"/>
          <w:szCs w:val="24"/>
        </w:rPr>
        <w:t xml:space="preserve">Murthy, L. N., Mohan, C. O., Ravishankar, C. N., &amp; </w:t>
      </w:r>
      <w:proofErr w:type="spellStart"/>
      <w:r w:rsidRPr="00247E0D">
        <w:rPr>
          <w:rFonts w:ascii="Times New Roman" w:hAnsi="Times New Roman" w:cs="Times New Roman"/>
          <w:sz w:val="24"/>
          <w:szCs w:val="24"/>
        </w:rPr>
        <w:t>Badonia</w:t>
      </w:r>
      <w:proofErr w:type="spellEnd"/>
      <w:r w:rsidRPr="00247E0D">
        <w:rPr>
          <w:rFonts w:ascii="Times New Roman" w:hAnsi="Times New Roman" w:cs="Times New Roman"/>
          <w:sz w:val="24"/>
          <w:szCs w:val="24"/>
        </w:rPr>
        <w:t>, R. (2013). Biochemical quality and heavy metal content of fish meal and squid meal produced in Veraval, Gujarat. ICAR</w:t>
      </w:r>
      <w:r>
        <w:rPr>
          <w:rFonts w:ascii="Times New Roman" w:hAnsi="Times New Roman" w:cs="Times New Roman"/>
          <w:sz w:val="24"/>
          <w:szCs w:val="24"/>
        </w:rPr>
        <w:t>.</w:t>
      </w:r>
    </w:p>
    <w:p w14:paraId="25E8C9C1" w14:textId="77777777" w:rsidR="00781BB5" w:rsidRDefault="00781BB5" w:rsidP="00824745">
      <w:pPr>
        <w:spacing w:line="276" w:lineRule="auto"/>
        <w:ind w:left="720" w:hanging="720"/>
        <w:jc w:val="both"/>
        <w:rPr>
          <w:rFonts w:ascii="Times New Roman" w:hAnsi="Times New Roman" w:cs="Times New Roman"/>
          <w:sz w:val="24"/>
          <w:szCs w:val="24"/>
        </w:rPr>
      </w:pPr>
      <w:proofErr w:type="spellStart"/>
      <w:r w:rsidRPr="00F46AD1">
        <w:rPr>
          <w:rFonts w:ascii="Times New Roman" w:hAnsi="Times New Roman" w:cs="Times New Roman"/>
          <w:sz w:val="24"/>
          <w:szCs w:val="24"/>
        </w:rPr>
        <w:t>Musoffan</w:t>
      </w:r>
      <w:proofErr w:type="spellEnd"/>
      <w:r w:rsidRPr="00F46AD1">
        <w:rPr>
          <w:rFonts w:ascii="Times New Roman" w:hAnsi="Times New Roman" w:cs="Times New Roman"/>
          <w:sz w:val="24"/>
          <w:szCs w:val="24"/>
        </w:rPr>
        <w:t xml:space="preserve">, M., Sholeh, M. S., &amp; </w:t>
      </w:r>
      <w:proofErr w:type="spellStart"/>
      <w:r w:rsidRPr="00F46AD1">
        <w:rPr>
          <w:rFonts w:ascii="Times New Roman" w:hAnsi="Times New Roman" w:cs="Times New Roman"/>
          <w:sz w:val="24"/>
          <w:szCs w:val="24"/>
        </w:rPr>
        <w:t>Suprapto</w:t>
      </w:r>
      <w:proofErr w:type="spellEnd"/>
      <w:r w:rsidRPr="00F46AD1">
        <w:rPr>
          <w:rFonts w:ascii="Times New Roman" w:hAnsi="Times New Roman" w:cs="Times New Roman"/>
          <w:sz w:val="24"/>
          <w:szCs w:val="24"/>
        </w:rPr>
        <w:t>, H. (2023). Empowerment of Coastal Communities through Utilization of Fish Waste in Realizing a Blue Economy. </w:t>
      </w:r>
      <w:proofErr w:type="spellStart"/>
      <w:r w:rsidRPr="00F46AD1">
        <w:rPr>
          <w:rFonts w:ascii="Times New Roman" w:hAnsi="Times New Roman" w:cs="Times New Roman"/>
          <w:i/>
          <w:iCs/>
          <w:sz w:val="24"/>
          <w:szCs w:val="24"/>
        </w:rPr>
        <w:t>Jurnal</w:t>
      </w:r>
      <w:proofErr w:type="spellEnd"/>
      <w:r w:rsidRPr="00F46AD1">
        <w:rPr>
          <w:rFonts w:ascii="Times New Roman" w:hAnsi="Times New Roman" w:cs="Times New Roman"/>
          <w:i/>
          <w:iCs/>
          <w:sz w:val="24"/>
          <w:szCs w:val="24"/>
        </w:rPr>
        <w:t xml:space="preserve"> </w:t>
      </w:r>
      <w:proofErr w:type="spellStart"/>
      <w:r w:rsidRPr="00F46AD1">
        <w:rPr>
          <w:rFonts w:ascii="Times New Roman" w:hAnsi="Times New Roman" w:cs="Times New Roman"/>
          <w:i/>
          <w:iCs/>
          <w:sz w:val="24"/>
          <w:szCs w:val="24"/>
        </w:rPr>
        <w:t>Abdimas</w:t>
      </w:r>
      <w:proofErr w:type="spellEnd"/>
      <w:r w:rsidRPr="00F46AD1">
        <w:rPr>
          <w:rFonts w:ascii="Times New Roman" w:hAnsi="Times New Roman" w:cs="Times New Roman"/>
          <w:sz w:val="24"/>
          <w:szCs w:val="24"/>
        </w:rPr>
        <w:t>, </w:t>
      </w:r>
      <w:r w:rsidRPr="00F46AD1">
        <w:rPr>
          <w:rFonts w:ascii="Times New Roman" w:hAnsi="Times New Roman" w:cs="Times New Roman"/>
          <w:i/>
          <w:iCs/>
          <w:sz w:val="24"/>
          <w:szCs w:val="24"/>
        </w:rPr>
        <w:t>27</w:t>
      </w:r>
      <w:r w:rsidRPr="00F46AD1">
        <w:rPr>
          <w:rFonts w:ascii="Times New Roman" w:hAnsi="Times New Roman" w:cs="Times New Roman"/>
          <w:sz w:val="24"/>
          <w:szCs w:val="24"/>
        </w:rPr>
        <w:t>(2), 214-218.</w:t>
      </w:r>
    </w:p>
    <w:p w14:paraId="6E90B7B1" w14:textId="77777777" w:rsidR="00781BB5" w:rsidRDefault="00781BB5" w:rsidP="00824745">
      <w:pPr>
        <w:spacing w:line="276" w:lineRule="auto"/>
        <w:ind w:left="720" w:hanging="720"/>
        <w:jc w:val="both"/>
        <w:rPr>
          <w:rFonts w:ascii="Times New Roman" w:hAnsi="Times New Roman" w:cs="Times New Roman"/>
          <w:sz w:val="24"/>
          <w:szCs w:val="24"/>
        </w:rPr>
      </w:pPr>
      <w:r w:rsidRPr="0043235E">
        <w:rPr>
          <w:rFonts w:ascii="Times New Roman" w:hAnsi="Times New Roman" w:cs="Times New Roman"/>
          <w:sz w:val="24"/>
          <w:szCs w:val="24"/>
        </w:rPr>
        <w:t>Mustafa, S. A., Al-</w:t>
      </w:r>
      <w:proofErr w:type="spellStart"/>
      <w:r w:rsidRPr="0043235E">
        <w:rPr>
          <w:rFonts w:ascii="Times New Roman" w:hAnsi="Times New Roman" w:cs="Times New Roman"/>
          <w:sz w:val="24"/>
          <w:szCs w:val="24"/>
        </w:rPr>
        <w:t>Rudainy</w:t>
      </w:r>
      <w:proofErr w:type="spellEnd"/>
      <w:r w:rsidRPr="0043235E">
        <w:rPr>
          <w:rFonts w:ascii="Times New Roman" w:hAnsi="Times New Roman" w:cs="Times New Roman"/>
          <w:sz w:val="24"/>
          <w:szCs w:val="24"/>
        </w:rPr>
        <w:t>, A. J., &amp; Salman, N. M. (2024). Effect of environmental pollutants on fish health: An overview. </w:t>
      </w:r>
      <w:r w:rsidRPr="0043235E">
        <w:rPr>
          <w:rFonts w:ascii="Times New Roman" w:hAnsi="Times New Roman" w:cs="Times New Roman"/>
          <w:i/>
          <w:iCs/>
          <w:sz w:val="24"/>
          <w:szCs w:val="24"/>
        </w:rPr>
        <w:t>Egyptian Journal of Aquatic Research</w:t>
      </w:r>
      <w:r w:rsidRPr="0043235E">
        <w:rPr>
          <w:rFonts w:ascii="Times New Roman" w:hAnsi="Times New Roman" w:cs="Times New Roman"/>
          <w:sz w:val="24"/>
          <w:szCs w:val="24"/>
        </w:rPr>
        <w:t>, </w:t>
      </w:r>
      <w:r w:rsidRPr="0043235E">
        <w:rPr>
          <w:rFonts w:ascii="Times New Roman" w:hAnsi="Times New Roman" w:cs="Times New Roman"/>
          <w:i/>
          <w:iCs/>
          <w:sz w:val="24"/>
          <w:szCs w:val="24"/>
        </w:rPr>
        <w:t>50</w:t>
      </w:r>
      <w:r w:rsidRPr="0043235E">
        <w:rPr>
          <w:rFonts w:ascii="Times New Roman" w:hAnsi="Times New Roman" w:cs="Times New Roman"/>
          <w:sz w:val="24"/>
          <w:szCs w:val="24"/>
        </w:rPr>
        <w:t>(2), 225-233.</w:t>
      </w:r>
    </w:p>
    <w:p w14:paraId="40E4058D" w14:textId="77777777" w:rsidR="00781BB5" w:rsidRDefault="00781BB5" w:rsidP="00824745">
      <w:pPr>
        <w:spacing w:line="276" w:lineRule="auto"/>
        <w:ind w:left="720" w:hanging="720"/>
        <w:jc w:val="both"/>
        <w:rPr>
          <w:rFonts w:ascii="Times New Roman" w:hAnsi="Times New Roman" w:cs="Times New Roman"/>
          <w:sz w:val="24"/>
          <w:szCs w:val="24"/>
        </w:rPr>
      </w:pPr>
      <w:r w:rsidRPr="000F4A1C">
        <w:rPr>
          <w:rFonts w:ascii="Times New Roman" w:hAnsi="Times New Roman" w:cs="Times New Roman"/>
          <w:sz w:val="24"/>
          <w:szCs w:val="24"/>
        </w:rPr>
        <w:t xml:space="preserve">Ninan, G., </w:t>
      </w:r>
      <w:proofErr w:type="spellStart"/>
      <w:r w:rsidRPr="000F4A1C">
        <w:rPr>
          <w:rFonts w:ascii="Times New Roman" w:hAnsi="Times New Roman" w:cs="Times New Roman"/>
          <w:sz w:val="24"/>
          <w:szCs w:val="24"/>
        </w:rPr>
        <w:t>Zynudheen</w:t>
      </w:r>
      <w:proofErr w:type="spellEnd"/>
      <w:r w:rsidRPr="000F4A1C">
        <w:rPr>
          <w:rFonts w:ascii="Times New Roman" w:hAnsi="Times New Roman" w:cs="Times New Roman"/>
          <w:sz w:val="24"/>
          <w:szCs w:val="24"/>
        </w:rPr>
        <w:t xml:space="preserve">, A. A., &amp; Ravishankar, C. N. (2012). Production of food grade </w:t>
      </w:r>
      <w:proofErr w:type="spellStart"/>
      <w:r w:rsidRPr="000F4A1C">
        <w:rPr>
          <w:rFonts w:ascii="Times New Roman" w:hAnsi="Times New Roman" w:cs="Times New Roman"/>
          <w:sz w:val="24"/>
          <w:szCs w:val="24"/>
        </w:rPr>
        <w:t>gelatin</w:t>
      </w:r>
      <w:proofErr w:type="spellEnd"/>
      <w:r w:rsidRPr="000F4A1C">
        <w:rPr>
          <w:rFonts w:ascii="Times New Roman" w:hAnsi="Times New Roman" w:cs="Times New Roman"/>
          <w:sz w:val="24"/>
          <w:szCs w:val="24"/>
        </w:rPr>
        <w:t xml:space="preserve"> from fishery waste.</w:t>
      </w:r>
    </w:p>
    <w:p w14:paraId="06B5BCA1" w14:textId="77777777" w:rsidR="00781BB5" w:rsidRDefault="00781BB5" w:rsidP="00824745">
      <w:pPr>
        <w:spacing w:line="276" w:lineRule="auto"/>
        <w:ind w:left="720" w:hanging="720"/>
        <w:jc w:val="both"/>
        <w:rPr>
          <w:rFonts w:ascii="Times New Roman" w:hAnsi="Times New Roman" w:cs="Times New Roman"/>
          <w:sz w:val="24"/>
          <w:szCs w:val="24"/>
        </w:rPr>
      </w:pPr>
      <w:proofErr w:type="spellStart"/>
      <w:r w:rsidRPr="004F3111">
        <w:rPr>
          <w:rFonts w:ascii="Times New Roman" w:hAnsi="Times New Roman" w:cs="Times New Roman"/>
          <w:sz w:val="24"/>
          <w:szCs w:val="24"/>
        </w:rPr>
        <w:t>Ormanci</w:t>
      </w:r>
      <w:proofErr w:type="spellEnd"/>
      <w:r w:rsidRPr="004F3111">
        <w:rPr>
          <w:rFonts w:ascii="Times New Roman" w:hAnsi="Times New Roman" w:cs="Times New Roman"/>
          <w:sz w:val="24"/>
          <w:szCs w:val="24"/>
        </w:rPr>
        <w:t xml:space="preserve">, H. B., </w:t>
      </w:r>
      <w:proofErr w:type="spellStart"/>
      <w:r w:rsidRPr="004F3111">
        <w:rPr>
          <w:rFonts w:ascii="Times New Roman" w:hAnsi="Times New Roman" w:cs="Times New Roman"/>
          <w:sz w:val="24"/>
          <w:szCs w:val="24"/>
        </w:rPr>
        <w:t>Künili</w:t>
      </w:r>
      <w:proofErr w:type="spellEnd"/>
      <w:r w:rsidRPr="004F3111">
        <w:rPr>
          <w:rFonts w:ascii="Times New Roman" w:hAnsi="Times New Roman" w:cs="Times New Roman"/>
          <w:sz w:val="24"/>
          <w:szCs w:val="24"/>
        </w:rPr>
        <w:t xml:space="preserve">, İ. E., &amp; </w:t>
      </w:r>
      <w:proofErr w:type="spellStart"/>
      <w:r w:rsidRPr="004F3111">
        <w:rPr>
          <w:rFonts w:ascii="Times New Roman" w:hAnsi="Times New Roman" w:cs="Times New Roman"/>
          <w:sz w:val="24"/>
          <w:szCs w:val="24"/>
        </w:rPr>
        <w:t>Colakoğlu</w:t>
      </w:r>
      <w:proofErr w:type="spellEnd"/>
      <w:r w:rsidRPr="004F3111">
        <w:rPr>
          <w:rFonts w:ascii="Times New Roman" w:hAnsi="Times New Roman" w:cs="Times New Roman"/>
          <w:sz w:val="24"/>
          <w:szCs w:val="24"/>
        </w:rPr>
        <w:t>, F. A. (2019). Fish processing wastes: potential source of byproducts. In </w:t>
      </w:r>
      <w:r w:rsidRPr="004F3111">
        <w:rPr>
          <w:rFonts w:ascii="Times New Roman" w:hAnsi="Times New Roman" w:cs="Times New Roman"/>
          <w:i/>
          <w:iCs/>
          <w:sz w:val="24"/>
          <w:szCs w:val="24"/>
        </w:rPr>
        <w:t>Proceedings of the International scientific and practical conference “Bulgaria of regions”</w:t>
      </w:r>
      <w:r w:rsidRPr="004F3111">
        <w:rPr>
          <w:rFonts w:ascii="Times New Roman" w:hAnsi="Times New Roman" w:cs="Times New Roman"/>
          <w:sz w:val="24"/>
          <w:szCs w:val="24"/>
        </w:rPr>
        <w:t> (Vol. 2, No. 1).</w:t>
      </w:r>
    </w:p>
    <w:p w14:paraId="05122E21" w14:textId="77777777" w:rsidR="00781BB5" w:rsidRDefault="00781BB5" w:rsidP="00791A06">
      <w:pPr>
        <w:spacing w:line="276" w:lineRule="auto"/>
        <w:ind w:left="720" w:hanging="720"/>
        <w:jc w:val="both"/>
        <w:rPr>
          <w:rFonts w:ascii="Times New Roman" w:hAnsi="Times New Roman" w:cs="Times New Roman"/>
          <w:sz w:val="24"/>
          <w:szCs w:val="24"/>
        </w:rPr>
      </w:pPr>
      <w:r w:rsidRPr="005141B8">
        <w:rPr>
          <w:rFonts w:ascii="Times New Roman" w:hAnsi="Times New Roman" w:cs="Times New Roman"/>
          <w:sz w:val="24"/>
          <w:szCs w:val="24"/>
        </w:rPr>
        <w:lastRenderedPageBreak/>
        <w:t xml:space="preserve">Padma, K. R., &amp; Don, K. R. (2024). Transforming Fish Waste into </w:t>
      </w:r>
      <w:proofErr w:type="spellStart"/>
      <w:r w:rsidRPr="005141B8">
        <w:rPr>
          <w:rFonts w:ascii="Times New Roman" w:hAnsi="Times New Roman" w:cs="Times New Roman"/>
          <w:sz w:val="24"/>
          <w:szCs w:val="24"/>
        </w:rPr>
        <w:t>Highvalue</w:t>
      </w:r>
      <w:proofErr w:type="spellEnd"/>
      <w:r w:rsidRPr="005141B8">
        <w:rPr>
          <w:rFonts w:ascii="Times New Roman" w:hAnsi="Times New Roman" w:cs="Times New Roman"/>
          <w:sz w:val="24"/>
          <w:szCs w:val="24"/>
        </w:rPr>
        <w:t xml:space="preserve"> Resources: A Sustainable Approach to Circular Bioeconomy. </w:t>
      </w:r>
      <w:r w:rsidRPr="005141B8">
        <w:rPr>
          <w:rFonts w:ascii="Times New Roman" w:hAnsi="Times New Roman" w:cs="Times New Roman"/>
          <w:i/>
          <w:iCs/>
          <w:sz w:val="24"/>
          <w:szCs w:val="24"/>
        </w:rPr>
        <w:t>UTTAR PRADESH JOURNAL OF ZOOLOGY</w:t>
      </w:r>
      <w:r w:rsidRPr="005141B8">
        <w:rPr>
          <w:rFonts w:ascii="Times New Roman" w:hAnsi="Times New Roman" w:cs="Times New Roman"/>
          <w:sz w:val="24"/>
          <w:szCs w:val="24"/>
        </w:rPr>
        <w:t>, </w:t>
      </w:r>
      <w:r w:rsidRPr="005141B8">
        <w:rPr>
          <w:rFonts w:ascii="Times New Roman" w:hAnsi="Times New Roman" w:cs="Times New Roman"/>
          <w:i/>
          <w:iCs/>
          <w:sz w:val="24"/>
          <w:szCs w:val="24"/>
        </w:rPr>
        <w:t>45</w:t>
      </w:r>
      <w:r w:rsidRPr="005141B8">
        <w:rPr>
          <w:rFonts w:ascii="Times New Roman" w:hAnsi="Times New Roman" w:cs="Times New Roman"/>
          <w:sz w:val="24"/>
          <w:szCs w:val="24"/>
        </w:rPr>
        <w:t>(23), 10-56557.</w:t>
      </w:r>
    </w:p>
    <w:p w14:paraId="25805FF6" w14:textId="77777777" w:rsidR="00781BB5" w:rsidRDefault="00781BB5" w:rsidP="00791A06">
      <w:pPr>
        <w:spacing w:line="276" w:lineRule="auto"/>
        <w:ind w:left="720" w:hanging="720"/>
        <w:jc w:val="both"/>
        <w:rPr>
          <w:rFonts w:ascii="Times New Roman" w:hAnsi="Times New Roman" w:cs="Times New Roman"/>
          <w:sz w:val="24"/>
          <w:szCs w:val="24"/>
        </w:rPr>
      </w:pPr>
      <w:r w:rsidRPr="00003240">
        <w:rPr>
          <w:rFonts w:ascii="Times New Roman" w:hAnsi="Times New Roman" w:cs="Times New Roman"/>
          <w:sz w:val="24"/>
          <w:szCs w:val="24"/>
        </w:rPr>
        <w:t>Rajaram, T., &amp; Das, A. (2008). Water pollution by industrial effluents in India: discharge scenarios and case for participatory ecosystem specific local regulation. </w:t>
      </w:r>
      <w:r w:rsidRPr="00003240">
        <w:rPr>
          <w:rFonts w:ascii="Times New Roman" w:hAnsi="Times New Roman" w:cs="Times New Roman"/>
          <w:i/>
          <w:iCs/>
          <w:sz w:val="24"/>
          <w:szCs w:val="24"/>
        </w:rPr>
        <w:t>Futures</w:t>
      </w:r>
      <w:r w:rsidRPr="00003240">
        <w:rPr>
          <w:rFonts w:ascii="Times New Roman" w:hAnsi="Times New Roman" w:cs="Times New Roman"/>
          <w:sz w:val="24"/>
          <w:szCs w:val="24"/>
        </w:rPr>
        <w:t>, </w:t>
      </w:r>
      <w:r w:rsidRPr="00003240">
        <w:rPr>
          <w:rFonts w:ascii="Times New Roman" w:hAnsi="Times New Roman" w:cs="Times New Roman"/>
          <w:i/>
          <w:iCs/>
          <w:sz w:val="24"/>
          <w:szCs w:val="24"/>
        </w:rPr>
        <w:t>40</w:t>
      </w:r>
      <w:r w:rsidRPr="00003240">
        <w:rPr>
          <w:rFonts w:ascii="Times New Roman" w:hAnsi="Times New Roman" w:cs="Times New Roman"/>
          <w:sz w:val="24"/>
          <w:szCs w:val="24"/>
        </w:rPr>
        <w:t>(1), 56-69.</w:t>
      </w:r>
    </w:p>
    <w:p w14:paraId="48EE2E24" w14:textId="77777777" w:rsidR="00781BB5" w:rsidRDefault="00781BB5" w:rsidP="00824745">
      <w:pPr>
        <w:spacing w:line="276" w:lineRule="auto"/>
        <w:ind w:left="720" w:hanging="720"/>
        <w:jc w:val="both"/>
        <w:rPr>
          <w:rFonts w:ascii="Times New Roman" w:hAnsi="Times New Roman" w:cs="Times New Roman"/>
          <w:sz w:val="24"/>
          <w:szCs w:val="24"/>
        </w:rPr>
      </w:pPr>
      <w:r w:rsidRPr="001169E7">
        <w:rPr>
          <w:rFonts w:ascii="Times New Roman" w:hAnsi="Times New Roman" w:cs="Times New Roman"/>
          <w:sz w:val="24"/>
          <w:szCs w:val="24"/>
        </w:rPr>
        <w:t>Ray, D., Shukla, A. D., &amp; Ray, J. S. (2017). Higher concentration of heavy metals in surface water and fish near a municipal solid waste dump in Guwahati, Assam, India. </w:t>
      </w:r>
      <w:r w:rsidRPr="001169E7">
        <w:rPr>
          <w:rFonts w:ascii="Times New Roman" w:hAnsi="Times New Roman" w:cs="Times New Roman"/>
          <w:i/>
          <w:iCs/>
          <w:sz w:val="24"/>
          <w:szCs w:val="24"/>
        </w:rPr>
        <w:t>Curr Sci</w:t>
      </w:r>
      <w:r w:rsidRPr="001169E7">
        <w:rPr>
          <w:rFonts w:ascii="Times New Roman" w:hAnsi="Times New Roman" w:cs="Times New Roman"/>
          <w:sz w:val="24"/>
          <w:szCs w:val="24"/>
        </w:rPr>
        <w:t>, </w:t>
      </w:r>
      <w:r w:rsidRPr="001169E7">
        <w:rPr>
          <w:rFonts w:ascii="Times New Roman" w:hAnsi="Times New Roman" w:cs="Times New Roman"/>
          <w:i/>
          <w:iCs/>
          <w:sz w:val="24"/>
          <w:szCs w:val="24"/>
        </w:rPr>
        <w:t>113</w:t>
      </w:r>
      <w:r w:rsidRPr="001169E7">
        <w:rPr>
          <w:rFonts w:ascii="Times New Roman" w:hAnsi="Times New Roman" w:cs="Times New Roman"/>
          <w:sz w:val="24"/>
          <w:szCs w:val="24"/>
        </w:rPr>
        <w:t>(9), 1659.</w:t>
      </w:r>
    </w:p>
    <w:p w14:paraId="746D09BF" w14:textId="77777777" w:rsidR="00781BB5" w:rsidRDefault="00781BB5" w:rsidP="00824745">
      <w:pPr>
        <w:spacing w:line="276" w:lineRule="auto"/>
        <w:ind w:left="720" w:hanging="720"/>
        <w:jc w:val="both"/>
        <w:rPr>
          <w:rFonts w:ascii="Times New Roman" w:hAnsi="Times New Roman" w:cs="Times New Roman"/>
          <w:sz w:val="24"/>
          <w:szCs w:val="24"/>
        </w:rPr>
      </w:pPr>
      <w:r w:rsidRPr="00A31D07">
        <w:rPr>
          <w:rFonts w:ascii="Times New Roman" w:hAnsi="Times New Roman" w:cs="Times New Roman"/>
          <w:sz w:val="24"/>
          <w:szCs w:val="24"/>
        </w:rPr>
        <w:t>Richardson, S. D., Plewa, M. J., Wagner, E. D., Schoeny, R., &amp; DeMarini, D. M. (2007). Occurrence, genotoxicity, and carcinogenicity of regulated and emerging disinfection by-products in drinking water: a review and roadmap for research. </w:t>
      </w:r>
      <w:r w:rsidRPr="00A31D07">
        <w:rPr>
          <w:rFonts w:ascii="Times New Roman" w:hAnsi="Times New Roman" w:cs="Times New Roman"/>
          <w:i/>
          <w:iCs/>
          <w:sz w:val="24"/>
          <w:szCs w:val="24"/>
        </w:rPr>
        <w:t>Mutation Research/Reviews in Mutation Research</w:t>
      </w:r>
      <w:r w:rsidRPr="00A31D07">
        <w:rPr>
          <w:rFonts w:ascii="Times New Roman" w:hAnsi="Times New Roman" w:cs="Times New Roman"/>
          <w:sz w:val="24"/>
          <w:szCs w:val="24"/>
        </w:rPr>
        <w:t>, </w:t>
      </w:r>
      <w:r w:rsidRPr="00A31D07">
        <w:rPr>
          <w:rFonts w:ascii="Times New Roman" w:hAnsi="Times New Roman" w:cs="Times New Roman"/>
          <w:i/>
          <w:iCs/>
          <w:sz w:val="24"/>
          <w:szCs w:val="24"/>
        </w:rPr>
        <w:t>636</w:t>
      </w:r>
      <w:r w:rsidRPr="00A31D07">
        <w:rPr>
          <w:rFonts w:ascii="Times New Roman" w:hAnsi="Times New Roman" w:cs="Times New Roman"/>
          <w:sz w:val="24"/>
          <w:szCs w:val="24"/>
        </w:rPr>
        <w:t>(1-3), 178-242.</w:t>
      </w:r>
    </w:p>
    <w:p w14:paraId="161BC918" w14:textId="77777777" w:rsidR="00781BB5" w:rsidRDefault="00781BB5" w:rsidP="00824745">
      <w:pPr>
        <w:spacing w:line="276" w:lineRule="auto"/>
        <w:ind w:left="720" w:hanging="720"/>
        <w:jc w:val="both"/>
        <w:rPr>
          <w:rFonts w:ascii="Times New Roman" w:hAnsi="Times New Roman" w:cs="Times New Roman"/>
          <w:sz w:val="24"/>
          <w:szCs w:val="24"/>
        </w:rPr>
      </w:pPr>
      <w:r w:rsidRPr="00670DF0">
        <w:rPr>
          <w:rFonts w:ascii="Times New Roman" w:hAnsi="Times New Roman" w:cs="Times New Roman"/>
          <w:sz w:val="24"/>
          <w:szCs w:val="24"/>
        </w:rPr>
        <w:t xml:space="preserve">Rustad, T., </w:t>
      </w:r>
      <w:proofErr w:type="spellStart"/>
      <w:r w:rsidRPr="00670DF0">
        <w:rPr>
          <w:rFonts w:ascii="Times New Roman" w:hAnsi="Times New Roman" w:cs="Times New Roman"/>
          <w:sz w:val="24"/>
          <w:szCs w:val="24"/>
        </w:rPr>
        <w:t>Storrø</w:t>
      </w:r>
      <w:proofErr w:type="spellEnd"/>
      <w:r w:rsidRPr="00670DF0">
        <w:rPr>
          <w:rFonts w:ascii="Times New Roman" w:hAnsi="Times New Roman" w:cs="Times New Roman"/>
          <w:sz w:val="24"/>
          <w:szCs w:val="24"/>
        </w:rPr>
        <w:t xml:space="preserve">, I., &amp; </w:t>
      </w:r>
      <w:proofErr w:type="spellStart"/>
      <w:r w:rsidRPr="00670DF0">
        <w:rPr>
          <w:rFonts w:ascii="Times New Roman" w:hAnsi="Times New Roman" w:cs="Times New Roman"/>
          <w:sz w:val="24"/>
          <w:szCs w:val="24"/>
        </w:rPr>
        <w:t>Slizyte</w:t>
      </w:r>
      <w:proofErr w:type="spellEnd"/>
      <w:r w:rsidRPr="00670DF0">
        <w:rPr>
          <w:rFonts w:ascii="Times New Roman" w:hAnsi="Times New Roman" w:cs="Times New Roman"/>
          <w:sz w:val="24"/>
          <w:szCs w:val="24"/>
        </w:rPr>
        <w:t>, R. (2011). Possibilities for the utilisation of marine by-products. </w:t>
      </w:r>
      <w:r w:rsidRPr="00670DF0">
        <w:rPr>
          <w:rFonts w:ascii="Times New Roman" w:hAnsi="Times New Roman" w:cs="Times New Roman"/>
          <w:i/>
          <w:iCs/>
          <w:sz w:val="24"/>
          <w:szCs w:val="24"/>
        </w:rPr>
        <w:t>International Journal of Food Science and Technology</w:t>
      </w:r>
      <w:r w:rsidRPr="00670DF0">
        <w:rPr>
          <w:rFonts w:ascii="Times New Roman" w:hAnsi="Times New Roman" w:cs="Times New Roman"/>
          <w:sz w:val="24"/>
          <w:szCs w:val="24"/>
        </w:rPr>
        <w:t>, </w:t>
      </w:r>
      <w:r w:rsidRPr="00670DF0">
        <w:rPr>
          <w:rFonts w:ascii="Times New Roman" w:hAnsi="Times New Roman" w:cs="Times New Roman"/>
          <w:i/>
          <w:iCs/>
          <w:sz w:val="24"/>
          <w:szCs w:val="24"/>
        </w:rPr>
        <w:t>46</w:t>
      </w:r>
      <w:r w:rsidRPr="00670DF0">
        <w:rPr>
          <w:rFonts w:ascii="Times New Roman" w:hAnsi="Times New Roman" w:cs="Times New Roman"/>
          <w:sz w:val="24"/>
          <w:szCs w:val="24"/>
        </w:rPr>
        <w:t>(10), 2001-2014.</w:t>
      </w:r>
    </w:p>
    <w:p w14:paraId="42FE55FD" w14:textId="77777777" w:rsidR="00781BB5" w:rsidRDefault="00781BB5" w:rsidP="00824745">
      <w:pPr>
        <w:spacing w:line="276" w:lineRule="auto"/>
        <w:ind w:left="720" w:hanging="720"/>
        <w:jc w:val="both"/>
        <w:rPr>
          <w:rFonts w:ascii="Times New Roman" w:hAnsi="Times New Roman" w:cs="Times New Roman"/>
          <w:sz w:val="24"/>
          <w:szCs w:val="24"/>
        </w:rPr>
      </w:pPr>
      <w:r w:rsidRPr="00F20F06">
        <w:rPr>
          <w:rFonts w:ascii="Times New Roman" w:hAnsi="Times New Roman" w:cs="Times New Roman"/>
          <w:sz w:val="24"/>
          <w:szCs w:val="24"/>
        </w:rPr>
        <w:t xml:space="preserve">Sahana, M. D., </w:t>
      </w:r>
      <w:proofErr w:type="spellStart"/>
      <w:r w:rsidRPr="00F20F06">
        <w:rPr>
          <w:rFonts w:ascii="Times New Roman" w:hAnsi="Times New Roman" w:cs="Times New Roman"/>
          <w:sz w:val="24"/>
          <w:szCs w:val="24"/>
        </w:rPr>
        <w:t>Balange</w:t>
      </w:r>
      <w:proofErr w:type="spellEnd"/>
      <w:r w:rsidRPr="00F20F06">
        <w:rPr>
          <w:rFonts w:ascii="Times New Roman" w:hAnsi="Times New Roman" w:cs="Times New Roman"/>
          <w:sz w:val="24"/>
          <w:szCs w:val="24"/>
        </w:rPr>
        <w:t>, A. K., Elavarasan, K., Layana, P., Xavier, K. A., Nayak, B. B., &amp; Naidu, B. C. (2025). Molecular and Functional Analysis of Proteases Isolated from Tropical Fish Visceral Waste via a Cost-Effective Dual-Buffer Technique. </w:t>
      </w:r>
      <w:r w:rsidRPr="00F20F06">
        <w:rPr>
          <w:rFonts w:ascii="Times New Roman" w:hAnsi="Times New Roman" w:cs="Times New Roman"/>
          <w:i/>
          <w:iCs/>
          <w:sz w:val="24"/>
          <w:szCs w:val="24"/>
        </w:rPr>
        <w:t xml:space="preserve">Waste and Biomass </w:t>
      </w:r>
      <w:proofErr w:type="spellStart"/>
      <w:r w:rsidRPr="00F20F06">
        <w:rPr>
          <w:rFonts w:ascii="Times New Roman" w:hAnsi="Times New Roman" w:cs="Times New Roman"/>
          <w:i/>
          <w:iCs/>
          <w:sz w:val="24"/>
          <w:szCs w:val="24"/>
        </w:rPr>
        <w:t>Valorization</w:t>
      </w:r>
      <w:proofErr w:type="spellEnd"/>
      <w:r w:rsidRPr="00F20F06">
        <w:rPr>
          <w:rFonts w:ascii="Times New Roman" w:hAnsi="Times New Roman" w:cs="Times New Roman"/>
          <w:sz w:val="24"/>
          <w:szCs w:val="24"/>
        </w:rPr>
        <w:t>, </w:t>
      </w:r>
      <w:r w:rsidRPr="00F20F06">
        <w:rPr>
          <w:rFonts w:ascii="Times New Roman" w:hAnsi="Times New Roman" w:cs="Times New Roman"/>
          <w:i/>
          <w:iCs/>
          <w:sz w:val="24"/>
          <w:szCs w:val="24"/>
        </w:rPr>
        <w:t>16</w:t>
      </w:r>
      <w:r w:rsidRPr="00F20F06">
        <w:rPr>
          <w:rFonts w:ascii="Times New Roman" w:hAnsi="Times New Roman" w:cs="Times New Roman"/>
          <w:sz w:val="24"/>
          <w:szCs w:val="24"/>
        </w:rPr>
        <w:t>(6), 3119-3129.</w:t>
      </w:r>
    </w:p>
    <w:p w14:paraId="3235B48F" w14:textId="77777777" w:rsidR="00781BB5" w:rsidRDefault="00781BB5" w:rsidP="00824745">
      <w:pPr>
        <w:spacing w:line="276" w:lineRule="auto"/>
        <w:ind w:left="720" w:hanging="720"/>
        <w:jc w:val="both"/>
        <w:rPr>
          <w:rFonts w:ascii="Times New Roman" w:hAnsi="Times New Roman" w:cs="Times New Roman"/>
          <w:sz w:val="24"/>
          <w:szCs w:val="24"/>
        </w:rPr>
      </w:pPr>
      <w:proofErr w:type="spellStart"/>
      <w:r w:rsidRPr="00D40966">
        <w:rPr>
          <w:rFonts w:ascii="Times New Roman" w:hAnsi="Times New Roman" w:cs="Times New Roman"/>
          <w:sz w:val="24"/>
          <w:szCs w:val="24"/>
        </w:rPr>
        <w:t>Sankpal</w:t>
      </w:r>
      <w:proofErr w:type="spellEnd"/>
      <w:r w:rsidRPr="00D40966">
        <w:rPr>
          <w:rFonts w:ascii="Times New Roman" w:hAnsi="Times New Roman" w:cs="Times New Roman"/>
          <w:sz w:val="24"/>
          <w:szCs w:val="24"/>
        </w:rPr>
        <w:t xml:space="preserve">, S. T., &amp; </w:t>
      </w:r>
      <w:proofErr w:type="spellStart"/>
      <w:r w:rsidRPr="00D40966">
        <w:rPr>
          <w:rFonts w:ascii="Times New Roman" w:hAnsi="Times New Roman" w:cs="Times New Roman"/>
          <w:sz w:val="24"/>
          <w:szCs w:val="24"/>
        </w:rPr>
        <w:t>Naikwade</w:t>
      </w:r>
      <w:proofErr w:type="spellEnd"/>
      <w:r w:rsidRPr="00D40966">
        <w:rPr>
          <w:rFonts w:ascii="Times New Roman" w:hAnsi="Times New Roman" w:cs="Times New Roman"/>
          <w:sz w:val="24"/>
          <w:szCs w:val="24"/>
        </w:rPr>
        <w:t>, P. V. (2012). Physicochemical analysis of effluent discharge of fish processing industries in Ratnagiri India. </w:t>
      </w:r>
      <w:r w:rsidRPr="00D40966">
        <w:rPr>
          <w:rFonts w:ascii="Times New Roman" w:hAnsi="Times New Roman" w:cs="Times New Roman"/>
          <w:i/>
          <w:iCs/>
          <w:sz w:val="24"/>
          <w:szCs w:val="24"/>
        </w:rPr>
        <w:t>Bioscience Discovery</w:t>
      </w:r>
      <w:r w:rsidRPr="00D40966">
        <w:rPr>
          <w:rFonts w:ascii="Times New Roman" w:hAnsi="Times New Roman" w:cs="Times New Roman"/>
          <w:sz w:val="24"/>
          <w:szCs w:val="24"/>
        </w:rPr>
        <w:t>, </w:t>
      </w:r>
      <w:r w:rsidRPr="00D40966">
        <w:rPr>
          <w:rFonts w:ascii="Times New Roman" w:hAnsi="Times New Roman" w:cs="Times New Roman"/>
          <w:i/>
          <w:iCs/>
          <w:sz w:val="24"/>
          <w:szCs w:val="24"/>
        </w:rPr>
        <w:t>3</w:t>
      </w:r>
      <w:r w:rsidRPr="00D40966">
        <w:rPr>
          <w:rFonts w:ascii="Times New Roman" w:hAnsi="Times New Roman" w:cs="Times New Roman"/>
          <w:sz w:val="24"/>
          <w:szCs w:val="24"/>
        </w:rPr>
        <w:t>(1), 107-111.</w:t>
      </w:r>
    </w:p>
    <w:p w14:paraId="515CB022" w14:textId="77777777" w:rsidR="00781BB5" w:rsidRPr="00E104F8" w:rsidRDefault="00781BB5" w:rsidP="00824745">
      <w:pPr>
        <w:spacing w:line="276" w:lineRule="auto"/>
        <w:ind w:left="720" w:hanging="720"/>
        <w:jc w:val="both"/>
        <w:rPr>
          <w:rFonts w:ascii="Times New Roman" w:hAnsi="Times New Roman" w:cs="Times New Roman"/>
          <w:sz w:val="24"/>
          <w:szCs w:val="24"/>
        </w:rPr>
      </w:pPr>
      <w:r w:rsidRPr="00E104F8">
        <w:rPr>
          <w:rFonts w:ascii="Times New Roman" w:hAnsi="Times New Roman" w:cs="Times New Roman"/>
          <w:sz w:val="24"/>
          <w:szCs w:val="24"/>
        </w:rPr>
        <w:t xml:space="preserve">Sharma, H., Swain, M., &amp; Kalamkar, S. (2016). Evaluation and Assessment of Economic Losses on Account of Inadequate Post-Harvest Infrastructure Facilities for Fisheries Sector in Gujarat State. </w:t>
      </w:r>
    </w:p>
    <w:p w14:paraId="6BDDEE8D" w14:textId="77777777" w:rsidR="00781BB5" w:rsidRDefault="00781BB5" w:rsidP="00824745">
      <w:pPr>
        <w:spacing w:line="276" w:lineRule="auto"/>
        <w:ind w:left="720" w:hanging="720"/>
        <w:jc w:val="both"/>
        <w:rPr>
          <w:rFonts w:ascii="Times New Roman" w:hAnsi="Times New Roman" w:cs="Times New Roman"/>
          <w:sz w:val="24"/>
          <w:szCs w:val="24"/>
        </w:rPr>
      </w:pPr>
      <w:r w:rsidRPr="002872A6">
        <w:rPr>
          <w:rFonts w:ascii="Times New Roman" w:hAnsi="Times New Roman" w:cs="Times New Roman"/>
          <w:sz w:val="24"/>
          <w:szCs w:val="24"/>
        </w:rPr>
        <w:t>Shoba, S., Niranjan, P. S., &amp; Reddy, M. (2010). Application of groundwater model in coastal aquifer: A case study of Veraval area of Gujarat. </w:t>
      </w:r>
      <w:r w:rsidRPr="002872A6">
        <w:rPr>
          <w:rFonts w:ascii="Times New Roman" w:hAnsi="Times New Roman" w:cs="Times New Roman"/>
          <w:i/>
          <w:iCs/>
          <w:sz w:val="24"/>
          <w:szCs w:val="24"/>
        </w:rPr>
        <w:t>Current World Environment</w:t>
      </w:r>
      <w:r w:rsidRPr="002872A6">
        <w:rPr>
          <w:rFonts w:ascii="Times New Roman" w:hAnsi="Times New Roman" w:cs="Times New Roman"/>
          <w:sz w:val="24"/>
          <w:szCs w:val="24"/>
        </w:rPr>
        <w:t>, </w:t>
      </w:r>
      <w:r w:rsidRPr="002872A6">
        <w:rPr>
          <w:rFonts w:ascii="Times New Roman" w:hAnsi="Times New Roman" w:cs="Times New Roman"/>
          <w:i/>
          <w:iCs/>
          <w:sz w:val="24"/>
          <w:szCs w:val="24"/>
        </w:rPr>
        <w:t>5</w:t>
      </w:r>
      <w:r w:rsidRPr="002872A6">
        <w:rPr>
          <w:rFonts w:ascii="Times New Roman" w:hAnsi="Times New Roman" w:cs="Times New Roman"/>
          <w:sz w:val="24"/>
          <w:szCs w:val="24"/>
        </w:rPr>
        <w:t>(1), 91.</w:t>
      </w:r>
    </w:p>
    <w:p w14:paraId="3C158E22" w14:textId="77777777" w:rsidR="00781BB5" w:rsidRDefault="00781BB5" w:rsidP="00824745">
      <w:pPr>
        <w:spacing w:line="276" w:lineRule="auto"/>
        <w:ind w:left="720" w:hanging="720"/>
        <w:jc w:val="both"/>
        <w:rPr>
          <w:rFonts w:ascii="Times New Roman" w:hAnsi="Times New Roman" w:cs="Times New Roman"/>
          <w:sz w:val="24"/>
          <w:szCs w:val="24"/>
        </w:rPr>
      </w:pPr>
      <w:r w:rsidRPr="00C7604E">
        <w:rPr>
          <w:rFonts w:ascii="Times New Roman" w:hAnsi="Times New Roman" w:cs="Times New Roman"/>
          <w:sz w:val="24"/>
          <w:szCs w:val="24"/>
        </w:rPr>
        <w:t xml:space="preserve">Sivaraman, G. K., </w:t>
      </w:r>
      <w:proofErr w:type="spellStart"/>
      <w:r w:rsidRPr="00C7604E">
        <w:rPr>
          <w:rFonts w:ascii="Times New Roman" w:hAnsi="Times New Roman" w:cs="Times New Roman"/>
          <w:sz w:val="24"/>
          <w:szCs w:val="24"/>
        </w:rPr>
        <w:t>Vishnuvinayagam</w:t>
      </w:r>
      <w:proofErr w:type="spellEnd"/>
      <w:r w:rsidRPr="00C7604E">
        <w:rPr>
          <w:rFonts w:ascii="Times New Roman" w:hAnsi="Times New Roman" w:cs="Times New Roman"/>
          <w:sz w:val="24"/>
          <w:szCs w:val="24"/>
        </w:rPr>
        <w:t xml:space="preserve">, S., Jha, A. K., Renuka, V., Remya, S., &amp; Vanik, D. (2017). Assessment of microbial quality of fish processing industrial effluent in bar-mouth at </w:t>
      </w:r>
      <w:proofErr w:type="spellStart"/>
      <w:r w:rsidRPr="00C7604E">
        <w:rPr>
          <w:rFonts w:ascii="Times New Roman" w:hAnsi="Times New Roman" w:cs="Times New Roman"/>
          <w:sz w:val="24"/>
          <w:szCs w:val="24"/>
        </w:rPr>
        <w:t>Bhidia</w:t>
      </w:r>
      <w:proofErr w:type="spellEnd"/>
      <w:r w:rsidRPr="00C7604E">
        <w:rPr>
          <w:rFonts w:ascii="Times New Roman" w:hAnsi="Times New Roman" w:cs="Times New Roman"/>
          <w:sz w:val="24"/>
          <w:szCs w:val="24"/>
        </w:rPr>
        <w:t xml:space="preserve"> landing sire, </w:t>
      </w:r>
      <w:proofErr w:type="spellStart"/>
      <w:r w:rsidRPr="00C7604E">
        <w:rPr>
          <w:rFonts w:ascii="Times New Roman" w:hAnsi="Times New Roman" w:cs="Times New Roman"/>
          <w:sz w:val="24"/>
          <w:szCs w:val="24"/>
        </w:rPr>
        <w:t>Veraval</w:t>
      </w:r>
      <w:proofErr w:type="spellEnd"/>
      <w:r w:rsidRPr="00C7604E">
        <w:rPr>
          <w:rFonts w:ascii="Times New Roman" w:hAnsi="Times New Roman" w:cs="Times New Roman"/>
          <w:sz w:val="24"/>
          <w:szCs w:val="24"/>
        </w:rPr>
        <w:t>, Gujarat, India.</w:t>
      </w:r>
    </w:p>
    <w:p w14:paraId="21FA9262" w14:textId="77777777" w:rsidR="00781BB5" w:rsidRDefault="00781BB5" w:rsidP="00824745">
      <w:pPr>
        <w:spacing w:line="276" w:lineRule="auto"/>
        <w:ind w:left="720" w:hanging="720"/>
        <w:jc w:val="both"/>
        <w:rPr>
          <w:rFonts w:ascii="Times New Roman" w:hAnsi="Times New Roman" w:cs="Times New Roman"/>
          <w:sz w:val="24"/>
          <w:szCs w:val="24"/>
        </w:rPr>
      </w:pPr>
      <w:r w:rsidRPr="002B4111">
        <w:rPr>
          <w:rFonts w:ascii="Times New Roman" w:hAnsi="Times New Roman" w:cs="Times New Roman"/>
          <w:sz w:val="24"/>
          <w:szCs w:val="24"/>
        </w:rPr>
        <w:t>Smith, V. H., Tilman, G. D., &amp; Nekola, J. C. (1999). Eutrophication: impacts of excess nutrient inputs on freshwater, marine, and terrestrial ecosystems. </w:t>
      </w:r>
      <w:r w:rsidRPr="002B4111">
        <w:rPr>
          <w:rFonts w:ascii="Times New Roman" w:hAnsi="Times New Roman" w:cs="Times New Roman"/>
          <w:i/>
          <w:iCs/>
          <w:sz w:val="24"/>
          <w:szCs w:val="24"/>
        </w:rPr>
        <w:t>Environmental pollution</w:t>
      </w:r>
      <w:r w:rsidRPr="002B4111">
        <w:rPr>
          <w:rFonts w:ascii="Times New Roman" w:hAnsi="Times New Roman" w:cs="Times New Roman"/>
          <w:sz w:val="24"/>
          <w:szCs w:val="24"/>
        </w:rPr>
        <w:t>, </w:t>
      </w:r>
      <w:r w:rsidRPr="002B4111">
        <w:rPr>
          <w:rFonts w:ascii="Times New Roman" w:hAnsi="Times New Roman" w:cs="Times New Roman"/>
          <w:i/>
          <w:iCs/>
          <w:sz w:val="24"/>
          <w:szCs w:val="24"/>
        </w:rPr>
        <w:t>100</w:t>
      </w:r>
      <w:r w:rsidRPr="002B4111">
        <w:rPr>
          <w:rFonts w:ascii="Times New Roman" w:hAnsi="Times New Roman" w:cs="Times New Roman"/>
          <w:sz w:val="24"/>
          <w:szCs w:val="24"/>
        </w:rPr>
        <w:t>(1-3), 179-196.</w:t>
      </w:r>
    </w:p>
    <w:p w14:paraId="24CE7FE3" w14:textId="77777777" w:rsidR="00781BB5" w:rsidRDefault="00781BB5" w:rsidP="00824745">
      <w:pPr>
        <w:spacing w:line="276" w:lineRule="auto"/>
        <w:ind w:left="720" w:hanging="720"/>
        <w:jc w:val="both"/>
        <w:rPr>
          <w:rFonts w:ascii="Times New Roman" w:hAnsi="Times New Roman" w:cs="Times New Roman"/>
          <w:sz w:val="24"/>
          <w:szCs w:val="24"/>
        </w:rPr>
      </w:pPr>
      <w:r w:rsidRPr="00617943">
        <w:rPr>
          <w:rFonts w:ascii="Times New Roman" w:hAnsi="Times New Roman" w:cs="Times New Roman"/>
          <w:sz w:val="24"/>
          <w:szCs w:val="24"/>
        </w:rPr>
        <w:t xml:space="preserve">Sultan, F. A., </w:t>
      </w:r>
      <w:proofErr w:type="spellStart"/>
      <w:r w:rsidRPr="00617943">
        <w:rPr>
          <w:rFonts w:ascii="Times New Roman" w:hAnsi="Times New Roman" w:cs="Times New Roman"/>
          <w:sz w:val="24"/>
          <w:szCs w:val="24"/>
        </w:rPr>
        <w:t>Routroy</w:t>
      </w:r>
      <w:proofErr w:type="spellEnd"/>
      <w:r w:rsidRPr="00617943">
        <w:rPr>
          <w:rFonts w:ascii="Times New Roman" w:hAnsi="Times New Roman" w:cs="Times New Roman"/>
          <w:sz w:val="24"/>
          <w:szCs w:val="24"/>
        </w:rPr>
        <w:t>, S., &amp; Thakur, M. (2023). Understanding fish waste management using bibliometric analysis: A supply chain perspective. </w:t>
      </w:r>
      <w:r w:rsidRPr="00617943">
        <w:rPr>
          <w:rFonts w:ascii="Times New Roman" w:hAnsi="Times New Roman" w:cs="Times New Roman"/>
          <w:i/>
          <w:iCs/>
          <w:sz w:val="24"/>
          <w:szCs w:val="24"/>
        </w:rPr>
        <w:t>Waste Management &amp; Research</w:t>
      </w:r>
      <w:r w:rsidRPr="00617943">
        <w:rPr>
          <w:rFonts w:ascii="Times New Roman" w:hAnsi="Times New Roman" w:cs="Times New Roman"/>
          <w:sz w:val="24"/>
          <w:szCs w:val="24"/>
        </w:rPr>
        <w:t>, </w:t>
      </w:r>
      <w:r w:rsidRPr="00617943">
        <w:rPr>
          <w:rFonts w:ascii="Times New Roman" w:hAnsi="Times New Roman" w:cs="Times New Roman"/>
          <w:i/>
          <w:iCs/>
          <w:sz w:val="24"/>
          <w:szCs w:val="24"/>
        </w:rPr>
        <w:t>41</w:t>
      </w:r>
      <w:r w:rsidRPr="00617943">
        <w:rPr>
          <w:rFonts w:ascii="Times New Roman" w:hAnsi="Times New Roman" w:cs="Times New Roman"/>
          <w:sz w:val="24"/>
          <w:szCs w:val="24"/>
        </w:rPr>
        <w:t>(3), 531-553.</w:t>
      </w:r>
    </w:p>
    <w:p w14:paraId="210CE97B" w14:textId="77777777" w:rsidR="00781BB5" w:rsidRPr="00E104F8" w:rsidRDefault="00781BB5" w:rsidP="002872A6">
      <w:pPr>
        <w:spacing w:line="276" w:lineRule="auto"/>
        <w:ind w:left="720" w:hanging="720"/>
        <w:jc w:val="both"/>
        <w:rPr>
          <w:rFonts w:ascii="Times New Roman" w:hAnsi="Times New Roman" w:cs="Times New Roman"/>
          <w:sz w:val="24"/>
          <w:szCs w:val="24"/>
        </w:rPr>
      </w:pPr>
      <w:r w:rsidRPr="002872A6">
        <w:rPr>
          <w:rFonts w:ascii="Times New Roman" w:hAnsi="Times New Roman" w:cs="Times New Roman"/>
          <w:sz w:val="24"/>
          <w:szCs w:val="24"/>
        </w:rPr>
        <w:t xml:space="preserve">Sundararajan, S., </w:t>
      </w:r>
      <w:proofErr w:type="spellStart"/>
      <w:r w:rsidRPr="002872A6">
        <w:rPr>
          <w:rFonts w:ascii="Times New Roman" w:hAnsi="Times New Roman" w:cs="Times New Roman"/>
          <w:sz w:val="24"/>
          <w:szCs w:val="24"/>
        </w:rPr>
        <w:t>Khadanga</w:t>
      </w:r>
      <w:proofErr w:type="spellEnd"/>
      <w:r w:rsidRPr="002872A6">
        <w:rPr>
          <w:rFonts w:ascii="Times New Roman" w:hAnsi="Times New Roman" w:cs="Times New Roman"/>
          <w:sz w:val="24"/>
          <w:szCs w:val="24"/>
        </w:rPr>
        <w:t xml:space="preserve">, M. K., Kumar, J. P. P. J., </w:t>
      </w:r>
      <w:proofErr w:type="spellStart"/>
      <w:r w:rsidRPr="002872A6">
        <w:rPr>
          <w:rFonts w:ascii="Times New Roman" w:hAnsi="Times New Roman" w:cs="Times New Roman"/>
          <w:sz w:val="24"/>
          <w:szCs w:val="24"/>
        </w:rPr>
        <w:t>Raghumaran</w:t>
      </w:r>
      <w:proofErr w:type="spellEnd"/>
      <w:r w:rsidRPr="002872A6">
        <w:rPr>
          <w:rFonts w:ascii="Times New Roman" w:hAnsi="Times New Roman" w:cs="Times New Roman"/>
          <w:sz w:val="24"/>
          <w:szCs w:val="24"/>
        </w:rPr>
        <w:t>, S., Vijaya, R., &amp; Jena, B. K. (2017). Ecological risk assessment of trace metal accumulation in sediments of Veraval Harbor, Gujarat, Arabian Sea. </w:t>
      </w:r>
      <w:r w:rsidRPr="002872A6">
        <w:rPr>
          <w:rFonts w:ascii="Times New Roman" w:hAnsi="Times New Roman" w:cs="Times New Roman"/>
          <w:i/>
          <w:iCs/>
          <w:sz w:val="24"/>
          <w:szCs w:val="24"/>
        </w:rPr>
        <w:t>Marine pollution bulletin</w:t>
      </w:r>
      <w:r w:rsidRPr="002872A6">
        <w:rPr>
          <w:rFonts w:ascii="Times New Roman" w:hAnsi="Times New Roman" w:cs="Times New Roman"/>
          <w:sz w:val="24"/>
          <w:szCs w:val="24"/>
        </w:rPr>
        <w:t>, </w:t>
      </w:r>
      <w:r w:rsidRPr="002872A6">
        <w:rPr>
          <w:rFonts w:ascii="Times New Roman" w:hAnsi="Times New Roman" w:cs="Times New Roman"/>
          <w:i/>
          <w:iCs/>
          <w:sz w:val="24"/>
          <w:szCs w:val="24"/>
        </w:rPr>
        <w:t>114</w:t>
      </w:r>
      <w:r w:rsidRPr="002872A6">
        <w:rPr>
          <w:rFonts w:ascii="Times New Roman" w:hAnsi="Times New Roman" w:cs="Times New Roman"/>
          <w:sz w:val="24"/>
          <w:szCs w:val="24"/>
        </w:rPr>
        <w:t>(1), 592-601.</w:t>
      </w:r>
    </w:p>
    <w:p w14:paraId="0765C823" w14:textId="77777777" w:rsidR="00781BB5" w:rsidRDefault="00781BB5" w:rsidP="008E5C2C">
      <w:pPr>
        <w:spacing w:line="276" w:lineRule="auto"/>
        <w:ind w:left="720" w:hanging="720"/>
        <w:jc w:val="both"/>
        <w:rPr>
          <w:rFonts w:ascii="Times New Roman" w:hAnsi="Times New Roman" w:cs="Times New Roman"/>
          <w:sz w:val="24"/>
          <w:szCs w:val="24"/>
        </w:rPr>
      </w:pPr>
      <w:r w:rsidRPr="00A05CC3">
        <w:rPr>
          <w:rFonts w:ascii="Times New Roman" w:hAnsi="Times New Roman" w:cs="Times New Roman"/>
          <w:sz w:val="24"/>
          <w:szCs w:val="24"/>
        </w:rPr>
        <w:lastRenderedPageBreak/>
        <w:t>Umesh, M., Kumar, V., Priyanka, K., Kathirvel, P., Suresh, S., &amp; Santhosh, A. S. (2025). Fish waste valorisation through production of biodiesel and biopolymers for sustainable development: a mini review. </w:t>
      </w:r>
      <w:r w:rsidRPr="00A05CC3">
        <w:rPr>
          <w:rFonts w:ascii="Times New Roman" w:hAnsi="Times New Roman" w:cs="Times New Roman"/>
          <w:i/>
          <w:iCs/>
          <w:sz w:val="24"/>
          <w:szCs w:val="24"/>
        </w:rPr>
        <w:t>Bioresource Technology Reports</w:t>
      </w:r>
      <w:r w:rsidRPr="00A05CC3">
        <w:rPr>
          <w:rFonts w:ascii="Times New Roman" w:hAnsi="Times New Roman" w:cs="Times New Roman"/>
          <w:sz w:val="24"/>
          <w:szCs w:val="24"/>
        </w:rPr>
        <w:t>, 102045.</w:t>
      </w:r>
    </w:p>
    <w:p w14:paraId="66BB9FE2" w14:textId="77777777" w:rsidR="00781BB5" w:rsidRDefault="00781BB5" w:rsidP="008E5C2C">
      <w:pPr>
        <w:spacing w:line="276" w:lineRule="auto"/>
        <w:ind w:left="720" w:hanging="720"/>
        <w:jc w:val="both"/>
        <w:rPr>
          <w:rFonts w:ascii="Times New Roman" w:hAnsi="Times New Roman" w:cs="Times New Roman"/>
          <w:sz w:val="24"/>
          <w:szCs w:val="24"/>
        </w:rPr>
      </w:pPr>
      <w:proofErr w:type="spellStart"/>
      <w:r w:rsidRPr="008E5C2C">
        <w:rPr>
          <w:rFonts w:ascii="Times New Roman" w:hAnsi="Times New Roman" w:cs="Times New Roman"/>
          <w:sz w:val="24"/>
          <w:szCs w:val="24"/>
        </w:rPr>
        <w:t>Vanapalli</w:t>
      </w:r>
      <w:proofErr w:type="spellEnd"/>
      <w:r w:rsidRPr="008E5C2C">
        <w:rPr>
          <w:rFonts w:ascii="Times New Roman" w:hAnsi="Times New Roman" w:cs="Times New Roman"/>
          <w:sz w:val="24"/>
          <w:szCs w:val="24"/>
        </w:rPr>
        <w:t xml:space="preserve">, K. R., Dubey, B. K., Sarmah, A. K., &amp; Bhattacharya, J. (2021). Assessment of microplastic pollution in the aquatic ecosystems–An </w:t>
      </w:r>
      <w:proofErr w:type="spellStart"/>
      <w:r w:rsidRPr="008E5C2C">
        <w:rPr>
          <w:rFonts w:ascii="Times New Roman" w:hAnsi="Times New Roman" w:cs="Times New Roman"/>
          <w:sz w:val="24"/>
          <w:szCs w:val="24"/>
        </w:rPr>
        <w:t>indian</w:t>
      </w:r>
      <w:proofErr w:type="spellEnd"/>
      <w:r w:rsidRPr="008E5C2C">
        <w:rPr>
          <w:rFonts w:ascii="Times New Roman" w:hAnsi="Times New Roman" w:cs="Times New Roman"/>
          <w:sz w:val="24"/>
          <w:szCs w:val="24"/>
        </w:rPr>
        <w:t xml:space="preserve"> perspective. </w:t>
      </w:r>
      <w:r w:rsidRPr="008E5C2C">
        <w:rPr>
          <w:rFonts w:ascii="Times New Roman" w:hAnsi="Times New Roman" w:cs="Times New Roman"/>
          <w:i/>
          <w:iCs/>
          <w:sz w:val="24"/>
          <w:szCs w:val="24"/>
        </w:rPr>
        <w:t>Case Studies in Chemical and Environmental Engineering</w:t>
      </w:r>
      <w:r w:rsidRPr="008E5C2C">
        <w:rPr>
          <w:rFonts w:ascii="Times New Roman" w:hAnsi="Times New Roman" w:cs="Times New Roman"/>
          <w:sz w:val="24"/>
          <w:szCs w:val="24"/>
        </w:rPr>
        <w:t>, </w:t>
      </w:r>
      <w:r w:rsidRPr="008E5C2C">
        <w:rPr>
          <w:rFonts w:ascii="Times New Roman" w:hAnsi="Times New Roman" w:cs="Times New Roman"/>
          <w:i/>
          <w:iCs/>
          <w:sz w:val="24"/>
          <w:szCs w:val="24"/>
        </w:rPr>
        <w:t>3</w:t>
      </w:r>
      <w:r w:rsidRPr="008E5C2C">
        <w:rPr>
          <w:rFonts w:ascii="Times New Roman" w:hAnsi="Times New Roman" w:cs="Times New Roman"/>
          <w:sz w:val="24"/>
          <w:szCs w:val="24"/>
        </w:rPr>
        <w:t>, 100071.</w:t>
      </w:r>
    </w:p>
    <w:p w14:paraId="7BC34E94" w14:textId="77777777" w:rsidR="00AF2A0B" w:rsidRPr="00922BD9" w:rsidRDefault="00AF2A0B" w:rsidP="00CA04A4">
      <w:pPr>
        <w:spacing w:line="276" w:lineRule="auto"/>
        <w:jc w:val="both"/>
        <w:rPr>
          <w:rFonts w:ascii="Times New Roman" w:hAnsi="Times New Roman" w:cs="Times New Roman"/>
          <w:sz w:val="24"/>
          <w:szCs w:val="24"/>
        </w:rPr>
      </w:pPr>
    </w:p>
    <w:p w14:paraId="1F5B4F1F" w14:textId="77777777" w:rsidR="00AE1C75" w:rsidRPr="002F23CA" w:rsidRDefault="00AE1C75" w:rsidP="00824745">
      <w:pPr>
        <w:spacing w:line="276" w:lineRule="auto"/>
        <w:jc w:val="both"/>
        <w:rPr>
          <w:rFonts w:ascii="Times New Roman" w:hAnsi="Times New Roman" w:cs="Times New Roman"/>
          <w:sz w:val="24"/>
          <w:szCs w:val="24"/>
        </w:rPr>
      </w:pPr>
    </w:p>
    <w:sectPr w:rsidR="00AE1C75" w:rsidRPr="002F23CA" w:rsidSect="003939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CA298" w14:textId="77777777" w:rsidR="002B0A96" w:rsidRDefault="002B0A96" w:rsidP="00E83719">
      <w:pPr>
        <w:spacing w:after="0" w:line="240" w:lineRule="auto"/>
      </w:pPr>
      <w:r>
        <w:separator/>
      </w:r>
    </w:p>
  </w:endnote>
  <w:endnote w:type="continuationSeparator" w:id="0">
    <w:p w14:paraId="788CFB17" w14:textId="77777777" w:rsidR="002B0A96" w:rsidRDefault="002B0A96" w:rsidP="00E83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9425B" w14:textId="77777777" w:rsidR="002B0A96" w:rsidRDefault="002B0A96" w:rsidP="00E83719">
      <w:pPr>
        <w:spacing w:after="0" w:line="240" w:lineRule="auto"/>
      </w:pPr>
      <w:r>
        <w:separator/>
      </w:r>
    </w:p>
  </w:footnote>
  <w:footnote w:type="continuationSeparator" w:id="0">
    <w:p w14:paraId="356A8FF3" w14:textId="77777777" w:rsidR="002B0A96" w:rsidRDefault="002B0A96" w:rsidP="00E83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B7DBB" w14:textId="77A4EA30" w:rsidR="00167707" w:rsidRDefault="002B0A96">
    <w:pPr>
      <w:pStyle w:val="Header"/>
    </w:pPr>
    <w:r>
      <w:rPr>
        <w:noProof/>
      </w:rPr>
      <w:pict w14:anchorId="686EA4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08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28FC3" w14:textId="4A42734A" w:rsidR="00167707" w:rsidRDefault="002B0A96">
    <w:pPr>
      <w:pStyle w:val="Header"/>
    </w:pPr>
    <w:r>
      <w:rPr>
        <w:noProof/>
      </w:rPr>
      <w:pict w14:anchorId="61425E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08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CAB33" w14:textId="29A1ED33" w:rsidR="00167707" w:rsidRDefault="002B0A96">
    <w:pPr>
      <w:pStyle w:val="Header"/>
    </w:pPr>
    <w:r>
      <w:rPr>
        <w:noProof/>
      </w:rPr>
      <w:pict w14:anchorId="40521F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08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622B"/>
    <w:multiLevelType w:val="multilevel"/>
    <w:tmpl w:val="9E1E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B84DCD"/>
    <w:multiLevelType w:val="multilevel"/>
    <w:tmpl w:val="CC382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7F74EE"/>
    <w:multiLevelType w:val="hybridMultilevel"/>
    <w:tmpl w:val="2C0ACA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082151D"/>
    <w:multiLevelType w:val="multilevel"/>
    <w:tmpl w:val="6244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322CE1"/>
    <w:multiLevelType w:val="multilevel"/>
    <w:tmpl w:val="C8BC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617849"/>
    <w:multiLevelType w:val="multilevel"/>
    <w:tmpl w:val="A346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5C09CA"/>
    <w:multiLevelType w:val="multilevel"/>
    <w:tmpl w:val="9160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861A00"/>
    <w:multiLevelType w:val="multilevel"/>
    <w:tmpl w:val="2A8CA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0A759F"/>
    <w:multiLevelType w:val="multilevel"/>
    <w:tmpl w:val="54D03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F00396"/>
    <w:multiLevelType w:val="multilevel"/>
    <w:tmpl w:val="66682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E17630"/>
    <w:multiLevelType w:val="multilevel"/>
    <w:tmpl w:val="A14C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FA1EF5"/>
    <w:multiLevelType w:val="multilevel"/>
    <w:tmpl w:val="ACF00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B01AFB"/>
    <w:multiLevelType w:val="multilevel"/>
    <w:tmpl w:val="77F2E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5E4AFE"/>
    <w:multiLevelType w:val="multilevel"/>
    <w:tmpl w:val="5280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071472"/>
    <w:multiLevelType w:val="multilevel"/>
    <w:tmpl w:val="08D2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3534EA"/>
    <w:multiLevelType w:val="multilevel"/>
    <w:tmpl w:val="5082E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A55F43"/>
    <w:multiLevelType w:val="multilevel"/>
    <w:tmpl w:val="D4A8D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2F2B42"/>
    <w:multiLevelType w:val="multilevel"/>
    <w:tmpl w:val="9EBE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15"/>
  </w:num>
  <w:num w:numId="4">
    <w:abstractNumId w:val="17"/>
  </w:num>
  <w:num w:numId="5">
    <w:abstractNumId w:val="8"/>
  </w:num>
  <w:num w:numId="6">
    <w:abstractNumId w:val="6"/>
  </w:num>
  <w:num w:numId="7">
    <w:abstractNumId w:val="11"/>
  </w:num>
  <w:num w:numId="8">
    <w:abstractNumId w:val="1"/>
  </w:num>
  <w:num w:numId="9">
    <w:abstractNumId w:val="14"/>
  </w:num>
  <w:num w:numId="10">
    <w:abstractNumId w:val="3"/>
  </w:num>
  <w:num w:numId="11">
    <w:abstractNumId w:val="2"/>
  </w:num>
  <w:num w:numId="12">
    <w:abstractNumId w:val="7"/>
  </w:num>
  <w:num w:numId="13">
    <w:abstractNumId w:val="10"/>
  </w:num>
  <w:num w:numId="14">
    <w:abstractNumId w:val="5"/>
  </w:num>
  <w:num w:numId="15">
    <w:abstractNumId w:val="16"/>
  </w:num>
  <w:num w:numId="16">
    <w:abstractNumId w:val="12"/>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B7"/>
    <w:rsid w:val="00003240"/>
    <w:rsid w:val="00022A3C"/>
    <w:rsid w:val="00033C49"/>
    <w:rsid w:val="00057E9C"/>
    <w:rsid w:val="0006372E"/>
    <w:rsid w:val="00076867"/>
    <w:rsid w:val="000B0426"/>
    <w:rsid w:val="000C2646"/>
    <w:rsid w:val="000D7E31"/>
    <w:rsid w:val="000F4A1C"/>
    <w:rsid w:val="00103883"/>
    <w:rsid w:val="001169E7"/>
    <w:rsid w:val="00123E9A"/>
    <w:rsid w:val="001541DE"/>
    <w:rsid w:val="00167707"/>
    <w:rsid w:val="00172F29"/>
    <w:rsid w:val="001A5D05"/>
    <w:rsid w:val="001C2991"/>
    <w:rsid w:val="001D5436"/>
    <w:rsid w:val="001E0785"/>
    <w:rsid w:val="001E09FC"/>
    <w:rsid w:val="001E3D5D"/>
    <w:rsid w:val="001F4FC0"/>
    <w:rsid w:val="00243182"/>
    <w:rsid w:val="0024775F"/>
    <w:rsid w:val="00247E0D"/>
    <w:rsid w:val="002611CD"/>
    <w:rsid w:val="00265D18"/>
    <w:rsid w:val="00265EA6"/>
    <w:rsid w:val="00271CF2"/>
    <w:rsid w:val="00277F82"/>
    <w:rsid w:val="002872A6"/>
    <w:rsid w:val="00287EC2"/>
    <w:rsid w:val="0029122C"/>
    <w:rsid w:val="002A2A66"/>
    <w:rsid w:val="002B0A96"/>
    <w:rsid w:val="002B4111"/>
    <w:rsid w:val="002D4A0A"/>
    <w:rsid w:val="002E5F59"/>
    <w:rsid w:val="002F0A0B"/>
    <w:rsid w:val="002F23CA"/>
    <w:rsid w:val="00363D11"/>
    <w:rsid w:val="00364F3F"/>
    <w:rsid w:val="00367545"/>
    <w:rsid w:val="00391085"/>
    <w:rsid w:val="003939C4"/>
    <w:rsid w:val="003A3FCB"/>
    <w:rsid w:val="003A64F9"/>
    <w:rsid w:val="003B6CC7"/>
    <w:rsid w:val="003D000E"/>
    <w:rsid w:val="003D051A"/>
    <w:rsid w:val="003F4288"/>
    <w:rsid w:val="00401219"/>
    <w:rsid w:val="00403B54"/>
    <w:rsid w:val="00412BE4"/>
    <w:rsid w:val="00422567"/>
    <w:rsid w:val="004302D1"/>
    <w:rsid w:val="0043235E"/>
    <w:rsid w:val="00462844"/>
    <w:rsid w:val="0047749B"/>
    <w:rsid w:val="004842E5"/>
    <w:rsid w:val="00490AFA"/>
    <w:rsid w:val="00494EB9"/>
    <w:rsid w:val="004D43B9"/>
    <w:rsid w:val="004D564F"/>
    <w:rsid w:val="004E1243"/>
    <w:rsid w:val="004F3111"/>
    <w:rsid w:val="00507CAD"/>
    <w:rsid w:val="005141B8"/>
    <w:rsid w:val="0052787E"/>
    <w:rsid w:val="00550F3E"/>
    <w:rsid w:val="00571C8C"/>
    <w:rsid w:val="00582445"/>
    <w:rsid w:val="00597C54"/>
    <w:rsid w:val="005B4B18"/>
    <w:rsid w:val="005B5E79"/>
    <w:rsid w:val="005B7AB1"/>
    <w:rsid w:val="005C4AF4"/>
    <w:rsid w:val="005D1423"/>
    <w:rsid w:val="005E3B21"/>
    <w:rsid w:val="005F1CB6"/>
    <w:rsid w:val="00604FA8"/>
    <w:rsid w:val="00617943"/>
    <w:rsid w:val="00622B98"/>
    <w:rsid w:val="00630A5D"/>
    <w:rsid w:val="00635B3C"/>
    <w:rsid w:val="00652C5B"/>
    <w:rsid w:val="00660F1C"/>
    <w:rsid w:val="0066760F"/>
    <w:rsid w:val="00670DF0"/>
    <w:rsid w:val="006712DD"/>
    <w:rsid w:val="0069404B"/>
    <w:rsid w:val="006B3723"/>
    <w:rsid w:val="006C1556"/>
    <w:rsid w:val="006C5BD8"/>
    <w:rsid w:val="006D5ACC"/>
    <w:rsid w:val="006E4E6D"/>
    <w:rsid w:val="007114B4"/>
    <w:rsid w:val="007306DA"/>
    <w:rsid w:val="00752A11"/>
    <w:rsid w:val="00780644"/>
    <w:rsid w:val="00781BB5"/>
    <w:rsid w:val="00782DBE"/>
    <w:rsid w:val="00784E9F"/>
    <w:rsid w:val="00787E12"/>
    <w:rsid w:val="00790CDB"/>
    <w:rsid w:val="00791A06"/>
    <w:rsid w:val="007B711E"/>
    <w:rsid w:val="007B73B1"/>
    <w:rsid w:val="007C0B5B"/>
    <w:rsid w:val="007C419D"/>
    <w:rsid w:val="007D6436"/>
    <w:rsid w:val="007E20D0"/>
    <w:rsid w:val="007F1B65"/>
    <w:rsid w:val="007F33A7"/>
    <w:rsid w:val="00806B06"/>
    <w:rsid w:val="0081281A"/>
    <w:rsid w:val="0082317C"/>
    <w:rsid w:val="00823831"/>
    <w:rsid w:val="00824745"/>
    <w:rsid w:val="00836314"/>
    <w:rsid w:val="00841B46"/>
    <w:rsid w:val="00846D22"/>
    <w:rsid w:val="00852E6F"/>
    <w:rsid w:val="00857534"/>
    <w:rsid w:val="00860189"/>
    <w:rsid w:val="0086065A"/>
    <w:rsid w:val="008864A9"/>
    <w:rsid w:val="00897819"/>
    <w:rsid w:val="008A330D"/>
    <w:rsid w:val="008C718C"/>
    <w:rsid w:val="008D1697"/>
    <w:rsid w:val="008D6313"/>
    <w:rsid w:val="008E4C78"/>
    <w:rsid w:val="008E5C2C"/>
    <w:rsid w:val="00915F0F"/>
    <w:rsid w:val="00922BD9"/>
    <w:rsid w:val="00944AD6"/>
    <w:rsid w:val="0094535A"/>
    <w:rsid w:val="00945A22"/>
    <w:rsid w:val="009527C4"/>
    <w:rsid w:val="009638A8"/>
    <w:rsid w:val="009800C2"/>
    <w:rsid w:val="009A6B9F"/>
    <w:rsid w:val="009D356A"/>
    <w:rsid w:val="009E2880"/>
    <w:rsid w:val="009E5FB2"/>
    <w:rsid w:val="00A03BA4"/>
    <w:rsid w:val="00A03E28"/>
    <w:rsid w:val="00A05CC3"/>
    <w:rsid w:val="00A14038"/>
    <w:rsid w:val="00A277E0"/>
    <w:rsid w:val="00A31D07"/>
    <w:rsid w:val="00A6267D"/>
    <w:rsid w:val="00A66804"/>
    <w:rsid w:val="00A82D0D"/>
    <w:rsid w:val="00AB269A"/>
    <w:rsid w:val="00AD48B2"/>
    <w:rsid w:val="00AE1C75"/>
    <w:rsid w:val="00AF2A0B"/>
    <w:rsid w:val="00AF377E"/>
    <w:rsid w:val="00AF6CCD"/>
    <w:rsid w:val="00B132DC"/>
    <w:rsid w:val="00B2474B"/>
    <w:rsid w:val="00B31C9E"/>
    <w:rsid w:val="00B4387D"/>
    <w:rsid w:val="00B46B3F"/>
    <w:rsid w:val="00B64CCA"/>
    <w:rsid w:val="00BC2481"/>
    <w:rsid w:val="00BD7FAE"/>
    <w:rsid w:val="00BE4DF6"/>
    <w:rsid w:val="00BE5AB6"/>
    <w:rsid w:val="00C012FA"/>
    <w:rsid w:val="00C02562"/>
    <w:rsid w:val="00C21467"/>
    <w:rsid w:val="00C5551A"/>
    <w:rsid w:val="00C60564"/>
    <w:rsid w:val="00C7604E"/>
    <w:rsid w:val="00C909AD"/>
    <w:rsid w:val="00C92B21"/>
    <w:rsid w:val="00CA04A4"/>
    <w:rsid w:val="00CB3B79"/>
    <w:rsid w:val="00CB432D"/>
    <w:rsid w:val="00CD3149"/>
    <w:rsid w:val="00CE138C"/>
    <w:rsid w:val="00CE54D0"/>
    <w:rsid w:val="00CF5747"/>
    <w:rsid w:val="00D071E7"/>
    <w:rsid w:val="00D130F7"/>
    <w:rsid w:val="00D20C60"/>
    <w:rsid w:val="00D2252B"/>
    <w:rsid w:val="00D40966"/>
    <w:rsid w:val="00D45D59"/>
    <w:rsid w:val="00D655F0"/>
    <w:rsid w:val="00D67537"/>
    <w:rsid w:val="00D76B3D"/>
    <w:rsid w:val="00D8117A"/>
    <w:rsid w:val="00D83DAF"/>
    <w:rsid w:val="00DC38CC"/>
    <w:rsid w:val="00DC4957"/>
    <w:rsid w:val="00DC5C98"/>
    <w:rsid w:val="00DE556A"/>
    <w:rsid w:val="00E055B7"/>
    <w:rsid w:val="00E104F8"/>
    <w:rsid w:val="00E32030"/>
    <w:rsid w:val="00E43D62"/>
    <w:rsid w:val="00E539DD"/>
    <w:rsid w:val="00E60FE1"/>
    <w:rsid w:val="00E749B6"/>
    <w:rsid w:val="00E756DB"/>
    <w:rsid w:val="00E83719"/>
    <w:rsid w:val="00E9046A"/>
    <w:rsid w:val="00EA1B78"/>
    <w:rsid w:val="00EE29A1"/>
    <w:rsid w:val="00EF23A5"/>
    <w:rsid w:val="00EF31CB"/>
    <w:rsid w:val="00F20F06"/>
    <w:rsid w:val="00F21DF0"/>
    <w:rsid w:val="00F241AD"/>
    <w:rsid w:val="00F25F4C"/>
    <w:rsid w:val="00F36BC5"/>
    <w:rsid w:val="00F46AD1"/>
    <w:rsid w:val="00F647B6"/>
    <w:rsid w:val="00F67CB7"/>
    <w:rsid w:val="00F82844"/>
    <w:rsid w:val="00F8671E"/>
    <w:rsid w:val="00F94232"/>
    <w:rsid w:val="00F97DC4"/>
    <w:rsid w:val="00FC4924"/>
    <w:rsid w:val="00FE2594"/>
    <w:rsid w:val="00FF41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EE44C7"/>
  <w15:chartTrackingRefBased/>
  <w15:docId w15:val="{EF41D93F-10FC-47DE-8F76-A50F350A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C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67C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67CB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67CB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67CB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67C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7C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7C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7C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C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67C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67CB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67CB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67CB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67C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7C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7C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7CB7"/>
    <w:rPr>
      <w:rFonts w:eastAsiaTheme="majorEastAsia" w:cstheme="majorBidi"/>
      <w:color w:val="272727" w:themeColor="text1" w:themeTint="D8"/>
    </w:rPr>
  </w:style>
  <w:style w:type="paragraph" w:styleId="Title">
    <w:name w:val="Title"/>
    <w:basedOn w:val="Normal"/>
    <w:next w:val="Normal"/>
    <w:link w:val="TitleChar"/>
    <w:uiPriority w:val="10"/>
    <w:qFormat/>
    <w:rsid w:val="00F67C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C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C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7C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CB7"/>
    <w:pPr>
      <w:spacing w:before="160"/>
      <w:jc w:val="center"/>
    </w:pPr>
    <w:rPr>
      <w:i/>
      <w:iCs/>
      <w:color w:val="404040" w:themeColor="text1" w:themeTint="BF"/>
    </w:rPr>
  </w:style>
  <w:style w:type="character" w:customStyle="1" w:styleId="QuoteChar">
    <w:name w:val="Quote Char"/>
    <w:basedOn w:val="DefaultParagraphFont"/>
    <w:link w:val="Quote"/>
    <w:uiPriority w:val="29"/>
    <w:rsid w:val="00F67CB7"/>
    <w:rPr>
      <w:i/>
      <w:iCs/>
      <w:color w:val="404040" w:themeColor="text1" w:themeTint="BF"/>
    </w:rPr>
  </w:style>
  <w:style w:type="paragraph" w:styleId="ListParagraph">
    <w:name w:val="List Paragraph"/>
    <w:basedOn w:val="Normal"/>
    <w:uiPriority w:val="34"/>
    <w:qFormat/>
    <w:rsid w:val="00F67CB7"/>
    <w:pPr>
      <w:ind w:left="720"/>
      <w:contextualSpacing/>
    </w:pPr>
  </w:style>
  <w:style w:type="character" w:styleId="IntenseEmphasis">
    <w:name w:val="Intense Emphasis"/>
    <w:basedOn w:val="DefaultParagraphFont"/>
    <w:uiPriority w:val="21"/>
    <w:qFormat/>
    <w:rsid w:val="00F67CB7"/>
    <w:rPr>
      <w:i/>
      <w:iCs/>
      <w:color w:val="2F5496" w:themeColor="accent1" w:themeShade="BF"/>
    </w:rPr>
  </w:style>
  <w:style w:type="paragraph" w:styleId="IntenseQuote">
    <w:name w:val="Intense Quote"/>
    <w:basedOn w:val="Normal"/>
    <w:next w:val="Normal"/>
    <w:link w:val="IntenseQuoteChar"/>
    <w:uiPriority w:val="30"/>
    <w:qFormat/>
    <w:rsid w:val="00F67C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67CB7"/>
    <w:rPr>
      <w:i/>
      <w:iCs/>
      <w:color w:val="2F5496" w:themeColor="accent1" w:themeShade="BF"/>
    </w:rPr>
  </w:style>
  <w:style w:type="character" w:styleId="IntenseReference">
    <w:name w:val="Intense Reference"/>
    <w:basedOn w:val="DefaultParagraphFont"/>
    <w:uiPriority w:val="32"/>
    <w:qFormat/>
    <w:rsid w:val="00F67CB7"/>
    <w:rPr>
      <w:b/>
      <w:bCs/>
      <w:smallCaps/>
      <w:color w:val="2F5496" w:themeColor="accent1" w:themeShade="BF"/>
      <w:spacing w:val="5"/>
    </w:rPr>
  </w:style>
  <w:style w:type="character" w:styleId="Hyperlink">
    <w:name w:val="Hyperlink"/>
    <w:basedOn w:val="DefaultParagraphFont"/>
    <w:uiPriority w:val="99"/>
    <w:unhideWhenUsed/>
    <w:rsid w:val="00E055B7"/>
    <w:rPr>
      <w:color w:val="0563C1" w:themeColor="hyperlink"/>
      <w:u w:val="single"/>
    </w:rPr>
  </w:style>
  <w:style w:type="character" w:customStyle="1" w:styleId="UnresolvedMention1">
    <w:name w:val="Unresolved Mention1"/>
    <w:basedOn w:val="DefaultParagraphFont"/>
    <w:uiPriority w:val="99"/>
    <w:semiHidden/>
    <w:unhideWhenUsed/>
    <w:rsid w:val="00E055B7"/>
    <w:rPr>
      <w:color w:val="605E5C"/>
      <w:shd w:val="clear" w:color="auto" w:fill="E1DFDD"/>
    </w:rPr>
  </w:style>
  <w:style w:type="character" w:styleId="FollowedHyperlink">
    <w:name w:val="FollowedHyperlink"/>
    <w:basedOn w:val="DefaultParagraphFont"/>
    <w:uiPriority w:val="99"/>
    <w:semiHidden/>
    <w:unhideWhenUsed/>
    <w:rsid w:val="007C419D"/>
    <w:rPr>
      <w:color w:val="954F72" w:themeColor="followedHyperlink"/>
      <w:u w:val="single"/>
    </w:rPr>
  </w:style>
  <w:style w:type="paragraph" w:styleId="Header">
    <w:name w:val="header"/>
    <w:basedOn w:val="Normal"/>
    <w:link w:val="HeaderChar"/>
    <w:uiPriority w:val="99"/>
    <w:unhideWhenUsed/>
    <w:rsid w:val="00E837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719"/>
  </w:style>
  <w:style w:type="paragraph" w:styleId="Footer">
    <w:name w:val="footer"/>
    <w:basedOn w:val="Normal"/>
    <w:link w:val="FooterChar"/>
    <w:uiPriority w:val="99"/>
    <w:unhideWhenUsed/>
    <w:rsid w:val="00E837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719"/>
  </w:style>
  <w:style w:type="table" w:styleId="TableGrid">
    <w:name w:val="Table Grid"/>
    <w:basedOn w:val="TableNormal"/>
    <w:uiPriority w:val="39"/>
    <w:rsid w:val="001A5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86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65806">
      <w:bodyDiv w:val="1"/>
      <w:marLeft w:val="0"/>
      <w:marRight w:val="0"/>
      <w:marTop w:val="0"/>
      <w:marBottom w:val="0"/>
      <w:divBdr>
        <w:top w:val="none" w:sz="0" w:space="0" w:color="auto"/>
        <w:left w:val="none" w:sz="0" w:space="0" w:color="auto"/>
        <w:bottom w:val="none" w:sz="0" w:space="0" w:color="auto"/>
        <w:right w:val="none" w:sz="0" w:space="0" w:color="auto"/>
      </w:divBdr>
    </w:div>
    <w:div w:id="70467177">
      <w:bodyDiv w:val="1"/>
      <w:marLeft w:val="0"/>
      <w:marRight w:val="0"/>
      <w:marTop w:val="0"/>
      <w:marBottom w:val="0"/>
      <w:divBdr>
        <w:top w:val="none" w:sz="0" w:space="0" w:color="auto"/>
        <w:left w:val="none" w:sz="0" w:space="0" w:color="auto"/>
        <w:bottom w:val="none" w:sz="0" w:space="0" w:color="auto"/>
        <w:right w:val="none" w:sz="0" w:space="0" w:color="auto"/>
      </w:divBdr>
    </w:div>
    <w:div w:id="107937979">
      <w:bodyDiv w:val="1"/>
      <w:marLeft w:val="0"/>
      <w:marRight w:val="0"/>
      <w:marTop w:val="0"/>
      <w:marBottom w:val="0"/>
      <w:divBdr>
        <w:top w:val="none" w:sz="0" w:space="0" w:color="auto"/>
        <w:left w:val="none" w:sz="0" w:space="0" w:color="auto"/>
        <w:bottom w:val="none" w:sz="0" w:space="0" w:color="auto"/>
        <w:right w:val="none" w:sz="0" w:space="0" w:color="auto"/>
      </w:divBdr>
    </w:div>
    <w:div w:id="152722375">
      <w:bodyDiv w:val="1"/>
      <w:marLeft w:val="0"/>
      <w:marRight w:val="0"/>
      <w:marTop w:val="0"/>
      <w:marBottom w:val="0"/>
      <w:divBdr>
        <w:top w:val="none" w:sz="0" w:space="0" w:color="auto"/>
        <w:left w:val="none" w:sz="0" w:space="0" w:color="auto"/>
        <w:bottom w:val="none" w:sz="0" w:space="0" w:color="auto"/>
        <w:right w:val="none" w:sz="0" w:space="0" w:color="auto"/>
      </w:divBdr>
    </w:div>
    <w:div w:id="191694711">
      <w:bodyDiv w:val="1"/>
      <w:marLeft w:val="0"/>
      <w:marRight w:val="0"/>
      <w:marTop w:val="0"/>
      <w:marBottom w:val="0"/>
      <w:divBdr>
        <w:top w:val="none" w:sz="0" w:space="0" w:color="auto"/>
        <w:left w:val="none" w:sz="0" w:space="0" w:color="auto"/>
        <w:bottom w:val="none" w:sz="0" w:space="0" w:color="auto"/>
        <w:right w:val="none" w:sz="0" w:space="0" w:color="auto"/>
      </w:divBdr>
    </w:div>
    <w:div w:id="197201262">
      <w:bodyDiv w:val="1"/>
      <w:marLeft w:val="0"/>
      <w:marRight w:val="0"/>
      <w:marTop w:val="0"/>
      <w:marBottom w:val="0"/>
      <w:divBdr>
        <w:top w:val="none" w:sz="0" w:space="0" w:color="auto"/>
        <w:left w:val="none" w:sz="0" w:space="0" w:color="auto"/>
        <w:bottom w:val="none" w:sz="0" w:space="0" w:color="auto"/>
        <w:right w:val="none" w:sz="0" w:space="0" w:color="auto"/>
      </w:divBdr>
    </w:div>
    <w:div w:id="303386839">
      <w:bodyDiv w:val="1"/>
      <w:marLeft w:val="0"/>
      <w:marRight w:val="0"/>
      <w:marTop w:val="0"/>
      <w:marBottom w:val="0"/>
      <w:divBdr>
        <w:top w:val="none" w:sz="0" w:space="0" w:color="auto"/>
        <w:left w:val="none" w:sz="0" w:space="0" w:color="auto"/>
        <w:bottom w:val="none" w:sz="0" w:space="0" w:color="auto"/>
        <w:right w:val="none" w:sz="0" w:space="0" w:color="auto"/>
      </w:divBdr>
    </w:div>
    <w:div w:id="403377169">
      <w:bodyDiv w:val="1"/>
      <w:marLeft w:val="0"/>
      <w:marRight w:val="0"/>
      <w:marTop w:val="0"/>
      <w:marBottom w:val="0"/>
      <w:divBdr>
        <w:top w:val="none" w:sz="0" w:space="0" w:color="auto"/>
        <w:left w:val="none" w:sz="0" w:space="0" w:color="auto"/>
        <w:bottom w:val="none" w:sz="0" w:space="0" w:color="auto"/>
        <w:right w:val="none" w:sz="0" w:space="0" w:color="auto"/>
      </w:divBdr>
      <w:divsChild>
        <w:div w:id="1204367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926673">
      <w:bodyDiv w:val="1"/>
      <w:marLeft w:val="0"/>
      <w:marRight w:val="0"/>
      <w:marTop w:val="0"/>
      <w:marBottom w:val="0"/>
      <w:divBdr>
        <w:top w:val="none" w:sz="0" w:space="0" w:color="auto"/>
        <w:left w:val="none" w:sz="0" w:space="0" w:color="auto"/>
        <w:bottom w:val="none" w:sz="0" w:space="0" w:color="auto"/>
        <w:right w:val="none" w:sz="0" w:space="0" w:color="auto"/>
      </w:divBdr>
    </w:div>
    <w:div w:id="490952522">
      <w:bodyDiv w:val="1"/>
      <w:marLeft w:val="0"/>
      <w:marRight w:val="0"/>
      <w:marTop w:val="0"/>
      <w:marBottom w:val="0"/>
      <w:divBdr>
        <w:top w:val="none" w:sz="0" w:space="0" w:color="auto"/>
        <w:left w:val="none" w:sz="0" w:space="0" w:color="auto"/>
        <w:bottom w:val="none" w:sz="0" w:space="0" w:color="auto"/>
        <w:right w:val="none" w:sz="0" w:space="0" w:color="auto"/>
      </w:divBdr>
    </w:div>
    <w:div w:id="518860518">
      <w:bodyDiv w:val="1"/>
      <w:marLeft w:val="0"/>
      <w:marRight w:val="0"/>
      <w:marTop w:val="0"/>
      <w:marBottom w:val="0"/>
      <w:divBdr>
        <w:top w:val="none" w:sz="0" w:space="0" w:color="auto"/>
        <w:left w:val="none" w:sz="0" w:space="0" w:color="auto"/>
        <w:bottom w:val="none" w:sz="0" w:space="0" w:color="auto"/>
        <w:right w:val="none" w:sz="0" w:space="0" w:color="auto"/>
      </w:divBdr>
    </w:div>
    <w:div w:id="519778973">
      <w:bodyDiv w:val="1"/>
      <w:marLeft w:val="0"/>
      <w:marRight w:val="0"/>
      <w:marTop w:val="0"/>
      <w:marBottom w:val="0"/>
      <w:divBdr>
        <w:top w:val="none" w:sz="0" w:space="0" w:color="auto"/>
        <w:left w:val="none" w:sz="0" w:space="0" w:color="auto"/>
        <w:bottom w:val="none" w:sz="0" w:space="0" w:color="auto"/>
        <w:right w:val="none" w:sz="0" w:space="0" w:color="auto"/>
      </w:divBdr>
    </w:div>
    <w:div w:id="554701483">
      <w:bodyDiv w:val="1"/>
      <w:marLeft w:val="0"/>
      <w:marRight w:val="0"/>
      <w:marTop w:val="0"/>
      <w:marBottom w:val="0"/>
      <w:divBdr>
        <w:top w:val="none" w:sz="0" w:space="0" w:color="auto"/>
        <w:left w:val="none" w:sz="0" w:space="0" w:color="auto"/>
        <w:bottom w:val="none" w:sz="0" w:space="0" w:color="auto"/>
        <w:right w:val="none" w:sz="0" w:space="0" w:color="auto"/>
      </w:divBdr>
      <w:divsChild>
        <w:div w:id="138459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9862646">
      <w:bodyDiv w:val="1"/>
      <w:marLeft w:val="0"/>
      <w:marRight w:val="0"/>
      <w:marTop w:val="0"/>
      <w:marBottom w:val="0"/>
      <w:divBdr>
        <w:top w:val="none" w:sz="0" w:space="0" w:color="auto"/>
        <w:left w:val="none" w:sz="0" w:space="0" w:color="auto"/>
        <w:bottom w:val="none" w:sz="0" w:space="0" w:color="auto"/>
        <w:right w:val="none" w:sz="0" w:space="0" w:color="auto"/>
      </w:divBdr>
    </w:div>
    <w:div w:id="718867678">
      <w:bodyDiv w:val="1"/>
      <w:marLeft w:val="0"/>
      <w:marRight w:val="0"/>
      <w:marTop w:val="0"/>
      <w:marBottom w:val="0"/>
      <w:divBdr>
        <w:top w:val="none" w:sz="0" w:space="0" w:color="auto"/>
        <w:left w:val="none" w:sz="0" w:space="0" w:color="auto"/>
        <w:bottom w:val="none" w:sz="0" w:space="0" w:color="auto"/>
        <w:right w:val="none" w:sz="0" w:space="0" w:color="auto"/>
      </w:divBdr>
    </w:div>
    <w:div w:id="719986010">
      <w:bodyDiv w:val="1"/>
      <w:marLeft w:val="0"/>
      <w:marRight w:val="0"/>
      <w:marTop w:val="0"/>
      <w:marBottom w:val="0"/>
      <w:divBdr>
        <w:top w:val="none" w:sz="0" w:space="0" w:color="auto"/>
        <w:left w:val="none" w:sz="0" w:space="0" w:color="auto"/>
        <w:bottom w:val="none" w:sz="0" w:space="0" w:color="auto"/>
        <w:right w:val="none" w:sz="0" w:space="0" w:color="auto"/>
      </w:divBdr>
    </w:div>
    <w:div w:id="828789096">
      <w:bodyDiv w:val="1"/>
      <w:marLeft w:val="0"/>
      <w:marRight w:val="0"/>
      <w:marTop w:val="0"/>
      <w:marBottom w:val="0"/>
      <w:divBdr>
        <w:top w:val="none" w:sz="0" w:space="0" w:color="auto"/>
        <w:left w:val="none" w:sz="0" w:space="0" w:color="auto"/>
        <w:bottom w:val="none" w:sz="0" w:space="0" w:color="auto"/>
        <w:right w:val="none" w:sz="0" w:space="0" w:color="auto"/>
      </w:divBdr>
    </w:div>
    <w:div w:id="877204945">
      <w:bodyDiv w:val="1"/>
      <w:marLeft w:val="0"/>
      <w:marRight w:val="0"/>
      <w:marTop w:val="0"/>
      <w:marBottom w:val="0"/>
      <w:divBdr>
        <w:top w:val="none" w:sz="0" w:space="0" w:color="auto"/>
        <w:left w:val="none" w:sz="0" w:space="0" w:color="auto"/>
        <w:bottom w:val="none" w:sz="0" w:space="0" w:color="auto"/>
        <w:right w:val="none" w:sz="0" w:space="0" w:color="auto"/>
      </w:divBdr>
    </w:div>
    <w:div w:id="974412044">
      <w:bodyDiv w:val="1"/>
      <w:marLeft w:val="0"/>
      <w:marRight w:val="0"/>
      <w:marTop w:val="0"/>
      <w:marBottom w:val="0"/>
      <w:divBdr>
        <w:top w:val="none" w:sz="0" w:space="0" w:color="auto"/>
        <w:left w:val="none" w:sz="0" w:space="0" w:color="auto"/>
        <w:bottom w:val="none" w:sz="0" w:space="0" w:color="auto"/>
        <w:right w:val="none" w:sz="0" w:space="0" w:color="auto"/>
      </w:divBdr>
    </w:div>
    <w:div w:id="1012029265">
      <w:bodyDiv w:val="1"/>
      <w:marLeft w:val="0"/>
      <w:marRight w:val="0"/>
      <w:marTop w:val="0"/>
      <w:marBottom w:val="0"/>
      <w:divBdr>
        <w:top w:val="none" w:sz="0" w:space="0" w:color="auto"/>
        <w:left w:val="none" w:sz="0" w:space="0" w:color="auto"/>
        <w:bottom w:val="none" w:sz="0" w:space="0" w:color="auto"/>
        <w:right w:val="none" w:sz="0" w:space="0" w:color="auto"/>
      </w:divBdr>
    </w:div>
    <w:div w:id="1019814304">
      <w:bodyDiv w:val="1"/>
      <w:marLeft w:val="0"/>
      <w:marRight w:val="0"/>
      <w:marTop w:val="0"/>
      <w:marBottom w:val="0"/>
      <w:divBdr>
        <w:top w:val="none" w:sz="0" w:space="0" w:color="auto"/>
        <w:left w:val="none" w:sz="0" w:space="0" w:color="auto"/>
        <w:bottom w:val="none" w:sz="0" w:space="0" w:color="auto"/>
        <w:right w:val="none" w:sz="0" w:space="0" w:color="auto"/>
      </w:divBdr>
    </w:div>
    <w:div w:id="1025668841">
      <w:bodyDiv w:val="1"/>
      <w:marLeft w:val="0"/>
      <w:marRight w:val="0"/>
      <w:marTop w:val="0"/>
      <w:marBottom w:val="0"/>
      <w:divBdr>
        <w:top w:val="none" w:sz="0" w:space="0" w:color="auto"/>
        <w:left w:val="none" w:sz="0" w:space="0" w:color="auto"/>
        <w:bottom w:val="none" w:sz="0" w:space="0" w:color="auto"/>
        <w:right w:val="none" w:sz="0" w:space="0" w:color="auto"/>
      </w:divBdr>
    </w:div>
    <w:div w:id="1084884517">
      <w:bodyDiv w:val="1"/>
      <w:marLeft w:val="0"/>
      <w:marRight w:val="0"/>
      <w:marTop w:val="0"/>
      <w:marBottom w:val="0"/>
      <w:divBdr>
        <w:top w:val="none" w:sz="0" w:space="0" w:color="auto"/>
        <w:left w:val="none" w:sz="0" w:space="0" w:color="auto"/>
        <w:bottom w:val="none" w:sz="0" w:space="0" w:color="auto"/>
        <w:right w:val="none" w:sz="0" w:space="0" w:color="auto"/>
      </w:divBdr>
    </w:div>
    <w:div w:id="1403484407">
      <w:bodyDiv w:val="1"/>
      <w:marLeft w:val="0"/>
      <w:marRight w:val="0"/>
      <w:marTop w:val="0"/>
      <w:marBottom w:val="0"/>
      <w:divBdr>
        <w:top w:val="none" w:sz="0" w:space="0" w:color="auto"/>
        <w:left w:val="none" w:sz="0" w:space="0" w:color="auto"/>
        <w:bottom w:val="none" w:sz="0" w:space="0" w:color="auto"/>
        <w:right w:val="none" w:sz="0" w:space="0" w:color="auto"/>
      </w:divBdr>
    </w:div>
    <w:div w:id="1472164912">
      <w:bodyDiv w:val="1"/>
      <w:marLeft w:val="0"/>
      <w:marRight w:val="0"/>
      <w:marTop w:val="0"/>
      <w:marBottom w:val="0"/>
      <w:divBdr>
        <w:top w:val="none" w:sz="0" w:space="0" w:color="auto"/>
        <w:left w:val="none" w:sz="0" w:space="0" w:color="auto"/>
        <w:bottom w:val="none" w:sz="0" w:space="0" w:color="auto"/>
        <w:right w:val="none" w:sz="0" w:space="0" w:color="auto"/>
      </w:divBdr>
    </w:div>
    <w:div w:id="1507089289">
      <w:bodyDiv w:val="1"/>
      <w:marLeft w:val="0"/>
      <w:marRight w:val="0"/>
      <w:marTop w:val="0"/>
      <w:marBottom w:val="0"/>
      <w:divBdr>
        <w:top w:val="none" w:sz="0" w:space="0" w:color="auto"/>
        <w:left w:val="none" w:sz="0" w:space="0" w:color="auto"/>
        <w:bottom w:val="none" w:sz="0" w:space="0" w:color="auto"/>
        <w:right w:val="none" w:sz="0" w:space="0" w:color="auto"/>
      </w:divBdr>
    </w:div>
    <w:div w:id="1515146126">
      <w:bodyDiv w:val="1"/>
      <w:marLeft w:val="0"/>
      <w:marRight w:val="0"/>
      <w:marTop w:val="0"/>
      <w:marBottom w:val="0"/>
      <w:divBdr>
        <w:top w:val="none" w:sz="0" w:space="0" w:color="auto"/>
        <w:left w:val="none" w:sz="0" w:space="0" w:color="auto"/>
        <w:bottom w:val="none" w:sz="0" w:space="0" w:color="auto"/>
        <w:right w:val="none" w:sz="0" w:space="0" w:color="auto"/>
      </w:divBdr>
    </w:div>
    <w:div w:id="1725135002">
      <w:bodyDiv w:val="1"/>
      <w:marLeft w:val="0"/>
      <w:marRight w:val="0"/>
      <w:marTop w:val="0"/>
      <w:marBottom w:val="0"/>
      <w:divBdr>
        <w:top w:val="none" w:sz="0" w:space="0" w:color="auto"/>
        <w:left w:val="none" w:sz="0" w:space="0" w:color="auto"/>
        <w:bottom w:val="none" w:sz="0" w:space="0" w:color="auto"/>
        <w:right w:val="none" w:sz="0" w:space="0" w:color="auto"/>
      </w:divBdr>
    </w:div>
    <w:div w:id="1726175835">
      <w:bodyDiv w:val="1"/>
      <w:marLeft w:val="0"/>
      <w:marRight w:val="0"/>
      <w:marTop w:val="0"/>
      <w:marBottom w:val="0"/>
      <w:divBdr>
        <w:top w:val="none" w:sz="0" w:space="0" w:color="auto"/>
        <w:left w:val="none" w:sz="0" w:space="0" w:color="auto"/>
        <w:bottom w:val="none" w:sz="0" w:space="0" w:color="auto"/>
        <w:right w:val="none" w:sz="0" w:space="0" w:color="auto"/>
      </w:divBdr>
    </w:div>
    <w:div w:id="1902712915">
      <w:bodyDiv w:val="1"/>
      <w:marLeft w:val="0"/>
      <w:marRight w:val="0"/>
      <w:marTop w:val="0"/>
      <w:marBottom w:val="0"/>
      <w:divBdr>
        <w:top w:val="none" w:sz="0" w:space="0" w:color="auto"/>
        <w:left w:val="none" w:sz="0" w:space="0" w:color="auto"/>
        <w:bottom w:val="none" w:sz="0" w:space="0" w:color="auto"/>
        <w:right w:val="none" w:sz="0" w:space="0" w:color="auto"/>
      </w:divBdr>
    </w:div>
    <w:div w:id="2012876942">
      <w:bodyDiv w:val="1"/>
      <w:marLeft w:val="0"/>
      <w:marRight w:val="0"/>
      <w:marTop w:val="0"/>
      <w:marBottom w:val="0"/>
      <w:divBdr>
        <w:top w:val="none" w:sz="0" w:space="0" w:color="auto"/>
        <w:left w:val="none" w:sz="0" w:space="0" w:color="auto"/>
        <w:bottom w:val="none" w:sz="0" w:space="0" w:color="auto"/>
        <w:right w:val="none" w:sz="0" w:space="0" w:color="auto"/>
      </w:divBdr>
    </w:div>
    <w:div w:id="2118989600">
      <w:bodyDiv w:val="1"/>
      <w:marLeft w:val="0"/>
      <w:marRight w:val="0"/>
      <w:marTop w:val="0"/>
      <w:marBottom w:val="0"/>
      <w:divBdr>
        <w:top w:val="none" w:sz="0" w:space="0" w:color="auto"/>
        <w:left w:val="none" w:sz="0" w:space="0" w:color="auto"/>
        <w:bottom w:val="none" w:sz="0" w:space="0" w:color="auto"/>
        <w:right w:val="none" w:sz="0" w:space="0" w:color="auto"/>
      </w:divBdr>
    </w:div>
    <w:div w:id="2120104865">
      <w:bodyDiv w:val="1"/>
      <w:marLeft w:val="0"/>
      <w:marRight w:val="0"/>
      <w:marTop w:val="0"/>
      <w:marBottom w:val="0"/>
      <w:divBdr>
        <w:top w:val="none" w:sz="0" w:space="0" w:color="auto"/>
        <w:left w:val="none" w:sz="0" w:space="0" w:color="auto"/>
        <w:bottom w:val="none" w:sz="0" w:space="0" w:color="auto"/>
        <w:right w:val="none" w:sz="0" w:space="0" w:color="auto"/>
      </w:divBdr>
    </w:div>
    <w:div w:id="214291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ag.gov.in/uploads/icisa_it_reports/Report-No-03-of-2022-Government-of-Gujarat-06424091181f321-44104556-1-0664c5ddb693016-12547689.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016/j.wasman.2024.03.01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etfishmpeda.org/publications/pdf/Annual-Report-2021-2022-Final.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fao.org/documents/card/en/c/ca9229en"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doi.org/10.3390/toxics110605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17</Pages>
  <Words>6799</Words>
  <Characters>38756</Characters>
  <Application>Microsoft Office Word</Application>
  <DocSecurity>0</DocSecurity>
  <Lines>322</Lines>
  <Paragraphs>90</Paragraphs>
  <ScaleCrop>false</ScaleCrop>
  <Company/>
  <LinksUpToDate>false</LinksUpToDate>
  <CharactersWithSpaces>45465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Prabhutva Chaturvedi</dc:creator>
  <cp:keywords/>
  <dc:description/>
  <cp:lastModifiedBy>SDI 1183</cp:lastModifiedBy>
  <cp:revision>208</cp:revision>
  <dcterms:created xsi:type="dcterms:W3CDTF">2025-07-10T05:32:00Z</dcterms:created>
  <dcterms:modified xsi:type="dcterms:W3CDTF">2025-07-19T04:58:00Z</dcterms:modified>
</cp:coreProperties>
</file>