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8D2E0" w14:textId="77777777" w:rsidR="00754C9A" w:rsidRDefault="00754C9A" w:rsidP="00441B6F">
      <w:pPr>
        <w:pStyle w:val="Title"/>
        <w:spacing w:after="0"/>
        <w:jc w:val="both"/>
        <w:rPr>
          <w:rFonts w:ascii="Arial" w:hAnsi="Arial" w:cs="Arial"/>
        </w:rPr>
      </w:pPr>
    </w:p>
    <w:p w14:paraId="775EE085" w14:textId="77777777" w:rsidR="00163BC4" w:rsidRPr="00163BC4" w:rsidRDefault="00D40B12" w:rsidP="00441B6F">
      <w:pPr>
        <w:pStyle w:val="Author"/>
        <w:spacing w:line="240" w:lineRule="auto"/>
        <w:rPr>
          <w:rFonts w:ascii="Arial" w:hAnsi="Arial" w:cs="Arial"/>
          <w:bCs/>
          <w:iCs/>
          <w:kern w:val="28"/>
          <w:sz w:val="36"/>
        </w:rPr>
      </w:pPr>
      <w:r w:rsidRPr="00D40B12">
        <w:rPr>
          <w:rFonts w:ascii="Arial" w:hAnsi="Arial" w:cs="Arial"/>
          <w:bCs/>
          <w:iCs/>
          <w:kern w:val="28"/>
          <w:sz w:val="36"/>
        </w:rPr>
        <w:t xml:space="preserve">Integrative Analysis of Seasonal Bioaccumulation Patterns and Toxicological Risk Indices in Freshwater Fish Species of </w:t>
      </w:r>
      <w:proofErr w:type="spellStart"/>
      <w:r w:rsidRPr="00D40B12">
        <w:rPr>
          <w:rFonts w:ascii="Arial" w:hAnsi="Arial" w:cs="Arial"/>
          <w:bCs/>
          <w:iCs/>
          <w:kern w:val="28"/>
          <w:sz w:val="36"/>
        </w:rPr>
        <w:t>Vembanad</w:t>
      </w:r>
      <w:proofErr w:type="spellEnd"/>
      <w:r w:rsidRPr="00D40B12">
        <w:rPr>
          <w:rFonts w:ascii="Arial" w:hAnsi="Arial" w:cs="Arial"/>
          <w:bCs/>
          <w:iCs/>
          <w:kern w:val="28"/>
          <w:sz w:val="36"/>
        </w:rPr>
        <w:t xml:space="preserve"> Backwaters: Implications for Environmental and Public Health</w:t>
      </w:r>
    </w:p>
    <w:p w14:paraId="0DD845FB" w14:textId="77777777" w:rsidR="00A258C3" w:rsidRPr="00790ADA" w:rsidRDefault="00A258C3" w:rsidP="00441B6F">
      <w:pPr>
        <w:pStyle w:val="Author"/>
        <w:spacing w:line="240" w:lineRule="auto"/>
        <w:jc w:val="both"/>
        <w:rPr>
          <w:rFonts w:ascii="Arial" w:hAnsi="Arial" w:cs="Arial"/>
          <w:sz w:val="36"/>
        </w:rPr>
      </w:pPr>
    </w:p>
    <w:p w14:paraId="1D3BCC3F" w14:textId="3EC45C47" w:rsidR="00790ADA" w:rsidRDefault="00165F4D" w:rsidP="00441B6F">
      <w:pPr>
        <w:pStyle w:val="AbstHead"/>
        <w:spacing w:after="0"/>
        <w:jc w:val="both"/>
        <w:rPr>
          <w:rFonts w:ascii="Arial" w:hAnsi="Arial" w:cs="Arial"/>
        </w:rPr>
      </w:pPr>
      <w:proofErr w:type="gramStart"/>
      <w:r>
        <w:rPr>
          <w:rFonts w:ascii="Arial" w:hAnsi="Arial" w:cs="Arial"/>
        </w:rPr>
        <w:t>abstract :</w:t>
      </w:r>
      <w:proofErr w:type="gramEnd"/>
      <w:r>
        <w:rPr>
          <w:rFonts w:ascii="Arial" w:hAnsi="Arial" w:cs="Arial"/>
        </w:rPr>
        <w:t xml:space="preserve"> </w:t>
      </w:r>
    </w:p>
    <w:p w14:paraId="0E14DED8" w14:textId="77777777" w:rsidR="00530241" w:rsidRPr="00FB3A86" w:rsidRDefault="00530241"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CAA97D1" w14:textId="77777777" w:rsidTr="001E44FE">
        <w:tc>
          <w:tcPr>
            <w:tcW w:w="9576" w:type="dxa"/>
            <w:shd w:val="clear" w:color="auto" w:fill="F2F2F2"/>
          </w:tcPr>
          <w:p w14:paraId="1A17587E" w14:textId="77777777" w:rsidR="00505F06" w:rsidRPr="00C62108" w:rsidRDefault="00D40B12" w:rsidP="00C62108">
            <w:pPr>
              <w:spacing w:line="360" w:lineRule="auto"/>
              <w:rPr>
                <w:rFonts w:ascii="Arial" w:hAnsi="Arial" w:cs="Arial"/>
                <w:b/>
                <w:bCs/>
                <w:sz w:val="22"/>
                <w:szCs w:val="22"/>
              </w:rPr>
            </w:pPr>
            <w:r w:rsidRPr="00C62108">
              <w:rPr>
                <w:rFonts w:ascii="Arial" w:hAnsi="Arial" w:cs="Arial"/>
                <w:b/>
                <w:bCs/>
                <w:sz w:val="22"/>
                <w:szCs w:val="22"/>
              </w:rPr>
              <w:t xml:space="preserve">The present study investigates the bioaccumulation of heavy metals in commercially and ecologically important fish species inhabiting the </w:t>
            </w:r>
            <w:proofErr w:type="spellStart"/>
            <w:r w:rsidRPr="00C62108">
              <w:rPr>
                <w:rFonts w:ascii="Arial" w:hAnsi="Arial" w:cs="Arial"/>
                <w:b/>
                <w:bCs/>
                <w:sz w:val="22"/>
                <w:szCs w:val="22"/>
              </w:rPr>
              <w:t>Vembanad</w:t>
            </w:r>
            <w:proofErr w:type="spellEnd"/>
            <w:r w:rsidRPr="00C62108">
              <w:rPr>
                <w:rFonts w:ascii="Arial" w:hAnsi="Arial" w:cs="Arial"/>
                <w:b/>
                <w:bCs/>
                <w:sz w:val="22"/>
                <w:szCs w:val="22"/>
              </w:rPr>
              <w:t xml:space="preserve"> Backwater System (VBS), a Ramsar site of high ecological value on the southwest coast of India. A total of 15 fish species were analyzed for six heavy metals (Cd, Cr, Cu, Pb, Zn, and Ni) across three distinct seasons—pre-monsoon, monsoon, and post-monsoon. Concentrations were evaluated using ICP-MS, and the data were statistically analyzed using one-way ANOVA to assess seasonal and interspecific variations. Results indicated significant spatiotemporal variability in metal accumulation patterns. Health risk assessments were conducted using Metal Pollution Index (MPI), Target Hazard Quotient (THQ), and Carcinogenic Risk (CR), revealing potential non-carcinogenic and carcinogenic risks in certain species and regions. The study emphasizes the importance of integrated environmental monitoring and policy-oriented risk assessment to safeguard public health, promote sustainable fishery management, and support the objectives of global frameworks such as the SDGs. The findings contribute valuable baseline data for ecological risk mitigation and informed policymaking in freshwater ecosystems.</w:t>
            </w:r>
          </w:p>
        </w:tc>
      </w:tr>
    </w:tbl>
    <w:p w14:paraId="078EEFB1" w14:textId="77777777" w:rsidR="00636EB2" w:rsidRDefault="00636EB2" w:rsidP="00441B6F">
      <w:pPr>
        <w:pStyle w:val="Body"/>
        <w:spacing w:after="0"/>
        <w:rPr>
          <w:rFonts w:ascii="Arial" w:hAnsi="Arial" w:cs="Arial"/>
          <w:i/>
        </w:rPr>
      </w:pPr>
    </w:p>
    <w:p w14:paraId="118E06B6" w14:textId="77777777" w:rsidR="00505F06" w:rsidRPr="00A24E7E" w:rsidRDefault="00C62108" w:rsidP="00441B6F">
      <w:pPr>
        <w:pStyle w:val="Body"/>
        <w:spacing w:after="0"/>
        <w:rPr>
          <w:rFonts w:ascii="Arial" w:hAnsi="Arial" w:cs="Arial"/>
          <w:i/>
        </w:rPr>
      </w:pPr>
      <w:r>
        <w:rPr>
          <w:rFonts w:ascii="Arial" w:hAnsi="Arial" w:cs="Arial"/>
          <w:i/>
        </w:rPr>
        <w:t xml:space="preserve">Keywords: </w:t>
      </w:r>
      <w:r w:rsidRPr="00C62108">
        <w:rPr>
          <w:rFonts w:ascii="Arial" w:hAnsi="Arial" w:cs="Arial"/>
          <w:i/>
        </w:rPr>
        <w:t xml:space="preserve">Heavy metal bioaccumulation, Health risk </w:t>
      </w:r>
      <w:r>
        <w:rPr>
          <w:rFonts w:ascii="Arial" w:hAnsi="Arial" w:cs="Arial"/>
          <w:i/>
        </w:rPr>
        <w:t>assessment, ecotoxicology, ICPMS</w:t>
      </w:r>
    </w:p>
    <w:p w14:paraId="10A42A72"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4FCFEFB" w14:textId="77777777" w:rsidR="00790ADA" w:rsidRPr="00FB3A86" w:rsidRDefault="00790ADA" w:rsidP="00B4379D">
      <w:pPr>
        <w:pStyle w:val="AbstHead"/>
        <w:spacing w:after="0" w:line="276" w:lineRule="auto"/>
        <w:jc w:val="both"/>
        <w:rPr>
          <w:rFonts w:ascii="Arial" w:hAnsi="Arial" w:cs="Arial"/>
        </w:rPr>
      </w:pPr>
    </w:p>
    <w:p w14:paraId="78CE930F" w14:textId="3FB3B3CB" w:rsidR="00C62108" w:rsidRPr="00911314" w:rsidRDefault="00C62108" w:rsidP="00B4379D">
      <w:pPr>
        <w:pStyle w:val="AbstHead"/>
        <w:spacing w:line="276" w:lineRule="auto"/>
        <w:jc w:val="both"/>
        <w:rPr>
          <w:rFonts w:ascii="Arial" w:hAnsi="Arial" w:cs="Arial"/>
          <w:b w:val="0"/>
          <w:caps w:val="0"/>
          <w:sz w:val="20"/>
        </w:rPr>
      </w:pPr>
      <w:r w:rsidRPr="00911314">
        <w:rPr>
          <w:rFonts w:ascii="Arial" w:hAnsi="Arial" w:cs="Arial"/>
          <w:b w:val="0"/>
          <w:caps w:val="0"/>
          <w:sz w:val="20"/>
        </w:rPr>
        <w:t xml:space="preserve">Marine pollution with heavy metals is a pressing environmental issue that poses significant risks to aquatic ecosystems and human health (Abubakar </w:t>
      </w:r>
      <w:r w:rsidR="00C27ADB" w:rsidRPr="00C27ADB">
        <w:rPr>
          <w:rFonts w:ascii="Arial" w:hAnsi="Arial" w:cs="Arial"/>
          <w:b w:val="0"/>
          <w:i/>
          <w:caps w:val="0"/>
          <w:sz w:val="20"/>
        </w:rPr>
        <w:t>et al.,</w:t>
      </w:r>
      <w:r w:rsidRPr="00911314">
        <w:rPr>
          <w:rFonts w:ascii="Arial" w:hAnsi="Arial" w:cs="Arial"/>
          <w:b w:val="0"/>
          <w:caps w:val="0"/>
          <w:sz w:val="20"/>
        </w:rPr>
        <w:t xml:space="preserve"> 2024). In freshwater systems like the </w:t>
      </w:r>
      <w:proofErr w:type="spellStart"/>
      <w:r w:rsidRPr="00911314">
        <w:rPr>
          <w:rFonts w:ascii="Arial" w:hAnsi="Arial" w:cs="Arial"/>
          <w:b w:val="0"/>
          <w:caps w:val="0"/>
          <w:sz w:val="20"/>
        </w:rPr>
        <w:t>Vembanad</w:t>
      </w:r>
      <w:proofErr w:type="spellEnd"/>
      <w:r w:rsidRPr="00911314">
        <w:rPr>
          <w:rFonts w:ascii="Arial" w:hAnsi="Arial" w:cs="Arial"/>
          <w:b w:val="0"/>
          <w:caps w:val="0"/>
          <w:sz w:val="20"/>
        </w:rPr>
        <w:t xml:space="preserve"> Backwaters, heavy metals such as cadmium, lead, mercury, and nickel can accumulate in the tissues of various fish species over time, threatening both </w:t>
      </w:r>
      <w:r w:rsidRPr="00911314">
        <w:rPr>
          <w:rFonts w:ascii="Arial" w:hAnsi="Arial" w:cs="Arial"/>
          <w:b w:val="0"/>
          <w:caps w:val="0"/>
          <w:sz w:val="20"/>
        </w:rPr>
        <w:lastRenderedPageBreak/>
        <w:t xml:space="preserve">biodiversity and the health of communities that rely on these resources for nutrition (Prakash </w:t>
      </w:r>
      <w:r w:rsidR="00C27ADB" w:rsidRPr="00C27ADB">
        <w:rPr>
          <w:rFonts w:ascii="Arial" w:hAnsi="Arial" w:cs="Arial"/>
          <w:b w:val="0"/>
          <w:i/>
          <w:caps w:val="0"/>
          <w:sz w:val="20"/>
        </w:rPr>
        <w:t>et al.,</w:t>
      </w:r>
      <w:r w:rsidRPr="00911314">
        <w:rPr>
          <w:rFonts w:ascii="Arial" w:hAnsi="Arial" w:cs="Arial"/>
          <w:b w:val="0"/>
          <w:caps w:val="0"/>
          <w:sz w:val="20"/>
        </w:rPr>
        <w:t xml:space="preserve"> 2023). The sources of heavy metal pollution in the </w:t>
      </w:r>
      <w:proofErr w:type="spellStart"/>
      <w:r w:rsidRPr="00911314">
        <w:rPr>
          <w:rFonts w:ascii="Arial" w:hAnsi="Arial" w:cs="Arial"/>
          <w:b w:val="0"/>
          <w:caps w:val="0"/>
          <w:sz w:val="20"/>
        </w:rPr>
        <w:t>Vembanad</w:t>
      </w:r>
      <w:proofErr w:type="spellEnd"/>
      <w:r w:rsidRPr="00911314">
        <w:rPr>
          <w:rFonts w:ascii="Arial" w:hAnsi="Arial" w:cs="Arial"/>
          <w:b w:val="0"/>
          <w:caps w:val="0"/>
          <w:sz w:val="20"/>
        </w:rPr>
        <w:t xml:space="preserve"> Backwaters are multifaceted, encompassing agricultural runoff, industrial effluents, and urban discharges (</w:t>
      </w:r>
      <w:proofErr w:type="spellStart"/>
      <w:r w:rsidRPr="00911314">
        <w:rPr>
          <w:rFonts w:ascii="Arial" w:hAnsi="Arial" w:cs="Arial"/>
          <w:b w:val="0"/>
          <w:caps w:val="0"/>
          <w:sz w:val="20"/>
        </w:rPr>
        <w:t>Shyleshchandran</w:t>
      </w:r>
      <w:proofErr w:type="spellEnd"/>
      <w:r w:rsidRPr="00911314">
        <w:rPr>
          <w:rFonts w:ascii="Arial" w:hAnsi="Arial" w:cs="Arial"/>
          <w:b w:val="0"/>
          <w:caps w:val="0"/>
          <w:sz w:val="20"/>
        </w:rPr>
        <w:t xml:space="preserve"> </w:t>
      </w:r>
      <w:r w:rsidR="00C27ADB" w:rsidRPr="00C27ADB">
        <w:rPr>
          <w:rFonts w:ascii="Arial" w:hAnsi="Arial" w:cs="Arial"/>
          <w:b w:val="0"/>
          <w:i/>
          <w:caps w:val="0"/>
          <w:sz w:val="20"/>
        </w:rPr>
        <w:t>et al.,</w:t>
      </w:r>
      <w:r w:rsidRPr="00911314">
        <w:rPr>
          <w:rFonts w:ascii="Arial" w:hAnsi="Arial" w:cs="Arial"/>
          <w:b w:val="0"/>
          <w:caps w:val="0"/>
          <w:sz w:val="20"/>
        </w:rPr>
        <w:t xml:space="preserve"> 2019). These metals enter the aquatic environment through direct discharge into waterways and leac</w:t>
      </w:r>
      <w:r w:rsidR="00343455">
        <w:rPr>
          <w:rFonts w:ascii="Arial" w:hAnsi="Arial" w:cs="Arial"/>
          <w:b w:val="0"/>
          <w:caps w:val="0"/>
          <w:sz w:val="20"/>
        </w:rPr>
        <w:t>hing from surrounding land (Vincent</w:t>
      </w:r>
      <w:r w:rsidRPr="00911314">
        <w:rPr>
          <w:rFonts w:ascii="Arial" w:hAnsi="Arial" w:cs="Arial"/>
          <w:b w:val="0"/>
          <w:caps w:val="0"/>
          <w:sz w:val="20"/>
        </w:rPr>
        <w:t xml:space="preserve"> </w:t>
      </w:r>
      <w:r w:rsidR="00C27ADB" w:rsidRPr="00C27ADB">
        <w:rPr>
          <w:rFonts w:ascii="Arial" w:hAnsi="Arial" w:cs="Arial"/>
          <w:b w:val="0"/>
          <w:i/>
          <w:caps w:val="0"/>
          <w:sz w:val="20"/>
        </w:rPr>
        <w:t>et al.,</w:t>
      </w:r>
      <w:r w:rsidR="00343455">
        <w:rPr>
          <w:rFonts w:ascii="Arial" w:hAnsi="Arial" w:cs="Arial"/>
          <w:b w:val="0"/>
          <w:caps w:val="0"/>
          <w:sz w:val="20"/>
        </w:rPr>
        <w:t xml:space="preserve"> 2025</w:t>
      </w:r>
      <w:r w:rsidRPr="00911314">
        <w:rPr>
          <w:rFonts w:ascii="Arial" w:hAnsi="Arial" w:cs="Arial"/>
          <w:b w:val="0"/>
          <w:caps w:val="0"/>
          <w:sz w:val="20"/>
        </w:rPr>
        <w:t>). Once introduced, heavy metals can persist in sediments and biological tissues, leading to prolonged exposure for both aquatic organisms and their pre</w:t>
      </w:r>
      <w:r w:rsidR="006156CE">
        <w:rPr>
          <w:rFonts w:ascii="Arial" w:hAnsi="Arial" w:cs="Arial"/>
          <w:b w:val="0"/>
          <w:caps w:val="0"/>
          <w:sz w:val="20"/>
        </w:rPr>
        <w:t>dators, including humans (</w:t>
      </w:r>
      <w:proofErr w:type="spellStart"/>
      <w:r w:rsidR="006156CE">
        <w:rPr>
          <w:rFonts w:ascii="Arial" w:hAnsi="Arial" w:cs="Arial"/>
          <w:b w:val="0"/>
          <w:caps w:val="0"/>
          <w:sz w:val="20"/>
        </w:rPr>
        <w:t>Khushbu</w:t>
      </w:r>
      <w:proofErr w:type="spellEnd"/>
      <w:r w:rsidRPr="00911314">
        <w:rPr>
          <w:rFonts w:ascii="Arial" w:hAnsi="Arial" w:cs="Arial"/>
          <w:b w:val="0"/>
          <w:caps w:val="0"/>
          <w:sz w:val="20"/>
        </w:rPr>
        <w:t xml:space="preserve"> </w:t>
      </w:r>
      <w:r w:rsidR="00C27ADB" w:rsidRPr="00C27ADB">
        <w:rPr>
          <w:rFonts w:ascii="Arial" w:hAnsi="Arial" w:cs="Arial"/>
          <w:b w:val="0"/>
          <w:i/>
          <w:caps w:val="0"/>
          <w:sz w:val="20"/>
        </w:rPr>
        <w:t>et al.,</w:t>
      </w:r>
      <w:r w:rsidRPr="00911314">
        <w:rPr>
          <w:rFonts w:ascii="Arial" w:hAnsi="Arial" w:cs="Arial"/>
          <w:b w:val="0"/>
          <w:caps w:val="0"/>
          <w:sz w:val="20"/>
        </w:rPr>
        <w:t xml:space="preserve"> 2022).</w:t>
      </w:r>
    </w:p>
    <w:p w14:paraId="27ECA947" w14:textId="4E531AEE" w:rsidR="00C62108" w:rsidRPr="00911314" w:rsidRDefault="00C62108" w:rsidP="00B4379D">
      <w:pPr>
        <w:pStyle w:val="AbstHead"/>
        <w:spacing w:line="276" w:lineRule="auto"/>
        <w:jc w:val="both"/>
        <w:rPr>
          <w:rFonts w:ascii="Arial" w:hAnsi="Arial" w:cs="Arial"/>
          <w:b w:val="0"/>
          <w:caps w:val="0"/>
          <w:sz w:val="20"/>
        </w:rPr>
      </w:pPr>
      <w:r w:rsidRPr="00911314">
        <w:rPr>
          <w:rFonts w:ascii="Arial" w:hAnsi="Arial" w:cs="Arial"/>
          <w:b w:val="0"/>
          <w:caps w:val="0"/>
          <w:sz w:val="20"/>
        </w:rPr>
        <w:t xml:space="preserve">This study focuses on several economically and ecologically important fish species, including </w:t>
      </w:r>
      <w:proofErr w:type="spellStart"/>
      <w:r w:rsidRPr="00911314">
        <w:rPr>
          <w:rFonts w:ascii="Arial" w:hAnsi="Arial" w:cs="Arial"/>
          <w:b w:val="0"/>
          <w:i/>
          <w:caps w:val="0"/>
          <w:sz w:val="20"/>
        </w:rPr>
        <w:t>Etroplus</w:t>
      </w:r>
      <w:proofErr w:type="spellEnd"/>
      <w:r w:rsidRPr="00911314">
        <w:rPr>
          <w:rFonts w:ascii="Arial" w:hAnsi="Arial" w:cs="Arial"/>
          <w:b w:val="0"/>
          <w:i/>
          <w:caps w:val="0"/>
          <w:sz w:val="20"/>
        </w:rPr>
        <w:t xml:space="preserve"> </w:t>
      </w:r>
      <w:proofErr w:type="spellStart"/>
      <w:r w:rsidRPr="00911314">
        <w:rPr>
          <w:rFonts w:ascii="Arial" w:hAnsi="Arial" w:cs="Arial"/>
          <w:b w:val="0"/>
          <w:i/>
          <w:caps w:val="0"/>
          <w:sz w:val="20"/>
        </w:rPr>
        <w:t>suratensis</w:t>
      </w:r>
      <w:proofErr w:type="spellEnd"/>
      <w:r w:rsidRPr="00911314">
        <w:rPr>
          <w:rFonts w:ascii="Arial" w:hAnsi="Arial" w:cs="Arial"/>
          <w:b w:val="0"/>
          <w:i/>
          <w:caps w:val="0"/>
          <w:sz w:val="20"/>
        </w:rPr>
        <w:t xml:space="preserve">, Mugil </w:t>
      </w:r>
      <w:proofErr w:type="spellStart"/>
      <w:r w:rsidRPr="00911314">
        <w:rPr>
          <w:rFonts w:ascii="Arial" w:hAnsi="Arial" w:cs="Arial"/>
          <w:b w:val="0"/>
          <w:i/>
          <w:caps w:val="0"/>
          <w:sz w:val="20"/>
        </w:rPr>
        <w:t>cephalus</w:t>
      </w:r>
      <w:proofErr w:type="spellEnd"/>
      <w:r w:rsidRPr="00911314">
        <w:rPr>
          <w:rFonts w:ascii="Arial" w:hAnsi="Arial" w:cs="Arial"/>
          <w:b w:val="0"/>
          <w:i/>
          <w:caps w:val="0"/>
          <w:sz w:val="20"/>
        </w:rPr>
        <w:t xml:space="preserve">, </w:t>
      </w:r>
      <w:proofErr w:type="spellStart"/>
      <w:r w:rsidRPr="00911314">
        <w:rPr>
          <w:rFonts w:ascii="Arial" w:hAnsi="Arial" w:cs="Arial"/>
          <w:b w:val="0"/>
          <w:i/>
          <w:caps w:val="0"/>
          <w:sz w:val="20"/>
        </w:rPr>
        <w:t>Scatophagus</w:t>
      </w:r>
      <w:proofErr w:type="spellEnd"/>
      <w:r w:rsidRPr="00911314">
        <w:rPr>
          <w:rFonts w:ascii="Arial" w:hAnsi="Arial" w:cs="Arial"/>
          <w:b w:val="0"/>
          <w:i/>
          <w:caps w:val="0"/>
          <w:sz w:val="20"/>
        </w:rPr>
        <w:t xml:space="preserve"> </w:t>
      </w:r>
      <w:proofErr w:type="spellStart"/>
      <w:r w:rsidRPr="00911314">
        <w:rPr>
          <w:rFonts w:ascii="Arial" w:hAnsi="Arial" w:cs="Arial"/>
          <w:b w:val="0"/>
          <w:i/>
          <w:caps w:val="0"/>
          <w:sz w:val="20"/>
        </w:rPr>
        <w:t>argus</w:t>
      </w:r>
      <w:proofErr w:type="spellEnd"/>
      <w:r w:rsidRPr="00911314">
        <w:rPr>
          <w:rFonts w:ascii="Arial" w:hAnsi="Arial" w:cs="Arial"/>
          <w:b w:val="0"/>
          <w:i/>
          <w:caps w:val="0"/>
          <w:sz w:val="20"/>
        </w:rPr>
        <w:t xml:space="preserve">, </w:t>
      </w:r>
      <w:proofErr w:type="spellStart"/>
      <w:r w:rsidRPr="00911314">
        <w:rPr>
          <w:rFonts w:ascii="Arial" w:hAnsi="Arial" w:cs="Arial"/>
          <w:b w:val="0"/>
          <w:i/>
          <w:caps w:val="0"/>
          <w:sz w:val="20"/>
        </w:rPr>
        <w:t>Epinephelus</w:t>
      </w:r>
      <w:proofErr w:type="spellEnd"/>
      <w:r w:rsidRPr="00911314">
        <w:rPr>
          <w:rFonts w:ascii="Arial" w:hAnsi="Arial" w:cs="Arial"/>
          <w:b w:val="0"/>
          <w:i/>
          <w:caps w:val="0"/>
          <w:sz w:val="20"/>
        </w:rPr>
        <w:t xml:space="preserve"> </w:t>
      </w:r>
      <w:proofErr w:type="spellStart"/>
      <w:r w:rsidRPr="00911314">
        <w:rPr>
          <w:rFonts w:ascii="Arial" w:hAnsi="Arial" w:cs="Arial"/>
          <w:b w:val="0"/>
          <w:i/>
          <w:caps w:val="0"/>
          <w:sz w:val="20"/>
        </w:rPr>
        <w:t>areolatus</w:t>
      </w:r>
      <w:proofErr w:type="spellEnd"/>
      <w:r w:rsidRPr="00911314">
        <w:rPr>
          <w:rFonts w:ascii="Arial" w:hAnsi="Arial" w:cs="Arial"/>
          <w:b w:val="0"/>
          <w:i/>
          <w:caps w:val="0"/>
          <w:sz w:val="20"/>
        </w:rPr>
        <w:t xml:space="preserve">, </w:t>
      </w:r>
      <w:proofErr w:type="spellStart"/>
      <w:r w:rsidRPr="00911314">
        <w:rPr>
          <w:rFonts w:ascii="Arial" w:hAnsi="Arial" w:cs="Arial"/>
          <w:b w:val="0"/>
          <w:i/>
          <w:caps w:val="0"/>
          <w:sz w:val="20"/>
        </w:rPr>
        <w:t>Elops</w:t>
      </w:r>
      <w:proofErr w:type="spellEnd"/>
      <w:r w:rsidRPr="00911314">
        <w:rPr>
          <w:rFonts w:ascii="Arial" w:hAnsi="Arial" w:cs="Arial"/>
          <w:b w:val="0"/>
          <w:i/>
          <w:caps w:val="0"/>
          <w:sz w:val="20"/>
        </w:rPr>
        <w:t xml:space="preserve"> </w:t>
      </w:r>
      <w:proofErr w:type="spellStart"/>
      <w:r w:rsidRPr="00911314">
        <w:rPr>
          <w:rFonts w:ascii="Arial" w:hAnsi="Arial" w:cs="Arial"/>
          <w:b w:val="0"/>
          <w:i/>
          <w:caps w:val="0"/>
          <w:sz w:val="20"/>
        </w:rPr>
        <w:t>machnata</w:t>
      </w:r>
      <w:proofErr w:type="spellEnd"/>
      <w:r w:rsidRPr="00911314">
        <w:rPr>
          <w:rFonts w:ascii="Arial" w:hAnsi="Arial" w:cs="Arial"/>
          <w:b w:val="0"/>
          <w:i/>
          <w:caps w:val="0"/>
          <w:sz w:val="20"/>
        </w:rPr>
        <w:t xml:space="preserve">, </w:t>
      </w:r>
      <w:proofErr w:type="spellStart"/>
      <w:r w:rsidRPr="00911314">
        <w:rPr>
          <w:rFonts w:ascii="Arial" w:hAnsi="Arial" w:cs="Arial"/>
          <w:b w:val="0"/>
          <w:i/>
          <w:caps w:val="0"/>
          <w:sz w:val="20"/>
        </w:rPr>
        <w:t>Carangoides</w:t>
      </w:r>
      <w:proofErr w:type="spellEnd"/>
      <w:r w:rsidRPr="00911314">
        <w:rPr>
          <w:rFonts w:ascii="Arial" w:hAnsi="Arial" w:cs="Arial"/>
          <w:b w:val="0"/>
          <w:i/>
          <w:caps w:val="0"/>
          <w:sz w:val="20"/>
        </w:rPr>
        <w:t xml:space="preserve"> </w:t>
      </w:r>
      <w:proofErr w:type="spellStart"/>
      <w:r w:rsidRPr="00911314">
        <w:rPr>
          <w:rFonts w:ascii="Arial" w:hAnsi="Arial" w:cs="Arial"/>
          <w:b w:val="0"/>
          <w:i/>
          <w:caps w:val="0"/>
          <w:sz w:val="20"/>
        </w:rPr>
        <w:t>malabaricus</w:t>
      </w:r>
      <w:proofErr w:type="spellEnd"/>
      <w:r w:rsidRPr="00911314">
        <w:rPr>
          <w:rFonts w:ascii="Arial" w:hAnsi="Arial" w:cs="Arial"/>
          <w:b w:val="0"/>
          <w:i/>
          <w:caps w:val="0"/>
          <w:sz w:val="20"/>
        </w:rPr>
        <w:t xml:space="preserve">, </w:t>
      </w:r>
      <w:proofErr w:type="spellStart"/>
      <w:r w:rsidRPr="00911314">
        <w:rPr>
          <w:rFonts w:ascii="Arial" w:hAnsi="Arial" w:cs="Arial"/>
          <w:b w:val="0"/>
          <w:i/>
          <w:caps w:val="0"/>
          <w:sz w:val="20"/>
        </w:rPr>
        <w:t>Seriolina</w:t>
      </w:r>
      <w:proofErr w:type="spellEnd"/>
      <w:r w:rsidRPr="00911314">
        <w:rPr>
          <w:rFonts w:ascii="Arial" w:hAnsi="Arial" w:cs="Arial"/>
          <w:b w:val="0"/>
          <w:i/>
          <w:caps w:val="0"/>
          <w:sz w:val="20"/>
        </w:rPr>
        <w:t xml:space="preserve"> </w:t>
      </w:r>
      <w:proofErr w:type="spellStart"/>
      <w:r w:rsidRPr="00911314">
        <w:rPr>
          <w:rFonts w:ascii="Arial" w:hAnsi="Arial" w:cs="Arial"/>
          <w:b w:val="0"/>
          <w:i/>
          <w:caps w:val="0"/>
          <w:sz w:val="20"/>
        </w:rPr>
        <w:t>nigrofasciata</w:t>
      </w:r>
      <w:proofErr w:type="spellEnd"/>
      <w:r w:rsidRPr="00911314">
        <w:rPr>
          <w:rFonts w:ascii="Arial" w:hAnsi="Arial" w:cs="Arial"/>
          <w:b w:val="0"/>
          <w:i/>
          <w:caps w:val="0"/>
          <w:sz w:val="20"/>
        </w:rPr>
        <w:t xml:space="preserve">, </w:t>
      </w:r>
      <w:proofErr w:type="spellStart"/>
      <w:r w:rsidRPr="00911314">
        <w:rPr>
          <w:rFonts w:ascii="Arial" w:hAnsi="Arial" w:cs="Arial"/>
          <w:b w:val="0"/>
          <w:i/>
          <w:caps w:val="0"/>
          <w:sz w:val="20"/>
        </w:rPr>
        <w:t>Lates</w:t>
      </w:r>
      <w:proofErr w:type="spellEnd"/>
      <w:r w:rsidRPr="00911314">
        <w:rPr>
          <w:rFonts w:ascii="Arial" w:hAnsi="Arial" w:cs="Arial"/>
          <w:b w:val="0"/>
          <w:i/>
          <w:caps w:val="0"/>
          <w:sz w:val="20"/>
        </w:rPr>
        <w:t xml:space="preserve"> </w:t>
      </w:r>
      <w:proofErr w:type="spellStart"/>
      <w:r w:rsidRPr="00911314">
        <w:rPr>
          <w:rFonts w:ascii="Arial" w:hAnsi="Arial" w:cs="Arial"/>
          <w:b w:val="0"/>
          <w:i/>
          <w:caps w:val="0"/>
          <w:sz w:val="20"/>
        </w:rPr>
        <w:t>calcarifer</w:t>
      </w:r>
      <w:proofErr w:type="spellEnd"/>
      <w:r w:rsidRPr="00911314">
        <w:rPr>
          <w:rFonts w:ascii="Arial" w:hAnsi="Arial" w:cs="Arial"/>
          <w:b w:val="0"/>
          <w:i/>
          <w:caps w:val="0"/>
          <w:sz w:val="20"/>
        </w:rPr>
        <w:t xml:space="preserve">, Oreochromis </w:t>
      </w:r>
      <w:proofErr w:type="spellStart"/>
      <w:r w:rsidRPr="00911314">
        <w:rPr>
          <w:rFonts w:ascii="Arial" w:hAnsi="Arial" w:cs="Arial"/>
          <w:b w:val="0"/>
          <w:i/>
          <w:caps w:val="0"/>
          <w:sz w:val="20"/>
        </w:rPr>
        <w:t>placidus</w:t>
      </w:r>
      <w:proofErr w:type="spellEnd"/>
      <w:r w:rsidRPr="00911314">
        <w:rPr>
          <w:rFonts w:ascii="Arial" w:hAnsi="Arial" w:cs="Arial"/>
          <w:b w:val="0"/>
          <w:caps w:val="0"/>
          <w:sz w:val="20"/>
        </w:rPr>
        <w:t xml:space="preserve">, and </w:t>
      </w:r>
      <w:proofErr w:type="spellStart"/>
      <w:r w:rsidRPr="00911314">
        <w:rPr>
          <w:rFonts w:ascii="Arial" w:hAnsi="Arial" w:cs="Arial"/>
          <w:b w:val="0"/>
          <w:i/>
          <w:caps w:val="0"/>
          <w:sz w:val="20"/>
        </w:rPr>
        <w:t>Lutjanus</w:t>
      </w:r>
      <w:proofErr w:type="spellEnd"/>
      <w:r w:rsidRPr="00911314">
        <w:rPr>
          <w:rFonts w:ascii="Arial" w:hAnsi="Arial" w:cs="Arial"/>
          <w:b w:val="0"/>
          <w:i/>
          <w:caps w:val="0"/>
          <w:sz w:val="20"/>
        </w:rPr>
        <w:t xml:space="preserve"> </w:t>
      </w:r>
      <w:proofErr w:type="spellStart"/>
      <w:r w:rsidRPr="00911314">
        <w:rPr>
          <w:rFonts w:ascii="Arial" w:hAnsi="Arial" w:cs="Arial"/>
          <w:b w:val="0"/>
          <w:i/>
          <w:caps w:val="0"/>
          <w:sz w:val="20"/>
        </w:rPr>
        <w:t>malabaricus</w:t>
      </w:r>
      <w:proofErr w:type="spellEnd"/>
      <w:r w:rsidRPr="00911314">
        <w:rPr>
          <w:rFonts w:ascii="Arial" w:hAnsi="Arial" w:cs="Arial"/>
          <w:b w:val="0"/>
          <w:caps w:val="0"/>
          <w:sz w:val="20"/>
        </w:rPr>
        <w:t xml:space="preserve">. These species are integral to the local diet and economy; however, the bioaccumulation of heavy metals poses substantial health risks (Huang </w:t>
      </w:r>
      <w:r w:rsidR="00C27ADB" w:rsidRPr="00C27ADB">
        <w:rPr>
          <w:rFonts w:ascii="Arial" w:hAnsi="Arial" w:cs="Arial"/>
          <w:b w:val="0"/>
          <w:i/>
          <w:caps w:val="0"/>
          <w:sz w:val="20"/>
        </w:rPr>
        <w:t>et al.,</w:t>
      </w:r>
      <w:r w:rsidRPr="00911314">
        <w:rPr>
          <w:rFonts w:ascii="Arial" w:hAnsi="Arial" w:cs="Arial"/>
          <w:b w:val="0"/>
          <w:caps w:val="0"/>
          <w:sz w:val="20"/>
        </w:rPr>
        <w:t xml:space="preserve"> 2022). Previous research has demonstrated that consumption of contaminated fish can lead to serious health issues, including neurological damage, developmental disorders, and increased cancer risk (Yi </w:t>
      </w:r>
      <w:r w:rsidR="00C27ADB" w:rsidRPr="00C27ADB">
        <w:rPr>
          <w:rFonts w:ascii="Arial" w:hAnsi="Arial" w:cs="Arial"/>
          <w:b w:val="0"/>
          <w:i/>
          <w:caps w:val="0"/>
          <w:sz w:val="20"/>
        </w:rPr>
        <w:t>et al.,</w:t>
      </w:r>
      <w:r w:rsidRPr="00911314">
        <w:rPr>
          <w:rFonts w:ascii="Arial" w:hAnsi="Arial" w:cs="Arial"/>
          <w:b w:val="0"/>
          <w:caps w:val="0"/>
          <w:sz w:val="20"/>
        </w:rPr>
        <w:t xml:space="preserve"> 2017). The World Health Organization (WHO) has established safety guidelines for heavy metal concentrations in seafood</w:t>
      </w:r>
      <w:r w:rsidR="00594C1D">
        <w:rPr>
          <w:rFonts w:ascii="Arial" w:hAnsi="Arial" w:cs="Arial"/>
          <w:b w:val="0"/>
          <w:caps w:val="0"/>
          <w:sz w:val="20"/>
        </w:rPr>
        <w:t xml:space="preserve"> (WHO</w:t>
      </w:r>
      <w:r w:rsidR="00846ABB">
        <w:rPr>
          <w:rFonts w:ascii="Arial" w:hAnsi="Arial" w:cs="Arial"/>
          <w:b w:val="0"/>
          <w:caps w:val="0"/>
          <w:sz w:val="20"/>
        </w:rPr>
        <w:t>, 1989</w:t>
      </w:r>
      <w:r w:rsidR="00594C1D">
        <w:rPr>
          <w:rFonts w:ascii="Arial" w:hAnsi="Arial" w:cs="Arial"/>
          <w:b w:val="0"/>
          <w:caps w:val="0"/>
          <w:sz w:val="20"/>
        </w:rPr>
        <w:t>)</w:t>
      </w:r>
      <w:r w:rsidRPr="00911314">
        <w:rPr>
          <w:rFonts w:ascii="Arial" w:hAnsi="Arial" w:cs="Arial"/>
          <w:b w:val="0"/>
          <w:caps w:val="0"/>
          <w:sz w:val="20"/>
        </w:rPr>
        <w:t>, yet many fish sampled from freshwater ecosystems often exceed these limits.</w:t>
      </w:r>
    </w:p>
    <w:p w14:paraId="3D26C1F7" w14:textId="77777777" w:rsidR="00C62108" w:rsidRPr="00911314" w:rsidRDefault="00C62108" w:rsidP="00B4379D">
      <w:pPr>
        <w:pStyle w:val="AbstHead"/>
        <w:spacing w:line="276" w:lineRule="auto"/>
        <w:jc w:val="both"/>
        <w:rPr>
          <w:rFonts w:ascii="Arial" w:hAnsi="Arial" w:cs="Arial"/>
          <w:b w:val="0"/>
          <w:caps w:val="0"/>
          <w:sz w:val="20"/>
        </w:rPr>
      </w:pPr>
      <w:r w:rsidRPr="00911314">
        <w:rPr>
          <w:rFonts w:ascii="Arial" w:hAnsi="Arial" w:cs="Arial"/>
          <w:b w:val="0"/>
          <w:caps w:val="0"/>
          <w:sz w:val="20"/>
        </w:rPr>
        <w:t xml:space="preserve">This study aims to conduct an integrative analysis of seasonal bioaccumulation patterns and toxicological risk indices in these fish species from the </w:t>
      </w:r>
      <w:proofErr w:type="spellStart"/>
      <w:r w:rsidRPr="00911314">
        <w:rPr>
          <w:rFonts w:ascii="Arial" w:hAnsi="Arial" w:cs="Arial"/>
          <w:b w:val="0"/>
          <w:caps w:val="0"/>
          <w:sz w:val="20"/>
        </w:rPr>
        <w:t>Vembanad</w:t>
      </w:r>
      <w:proofErr w:type="spellEnd"/>
      <w:r w:rsidRPr="00911314">
        <w:rPr>
          <w:rFonts w:ascii="Arial" w:hAnsi="Arial" w:cs="Arial"/>
          <w:b w:val="0"/>
          <w:caps w:val="0"/>
          <w:sz w:val="20"/>
        </w:rPr>
        <w:t xml:space="preserve"> Backwaters, focusing on the pre-monsoon, monsoon, and post-monsoon seasons. By evaluating Target Hazard Quotients (THQ), Carcinogenic Risk (CR), and Metal Pollution Index (MPI), this research provides a comprehensive understanding of the health risks associated with the consumption of these fish (Gulati </w:t>
      </w:r>
      <w:r w:rsidR="00C27ADB" w:rsidRPr="00C27ADB">
        <w:rPr>
          <w:rFonts w:ascii="Arial" w:hAnsi="Arial" w:cs="Arial"/>
          <w:b w:val="0"/>
          <w:i/>
          <w:caps w:val="0"/>
          <w:sz w:val="20"/>
        </w:rPr>
        <w:t>et al.,</w:t>
      </w:r>
      <w:r w:rsidRPr="00911314">
        <w:rPr>
          <w:rFonts w:ascii="Arial" w:hAnsi="Arial" w:cs="Arial"/>
          <w:b w:val="0"/>
          <w:caps w:val="0"/>
          <w:sz w:val="20"/>
        </w:rPr>
        <w:t xml:space="preserve"> 2022). Given the global emphasis on sustainable development, particularly through the United Nations Sustainable Development Goals (SDGs), this study aligns closely with SDG 6 (Clean Water and Sanitation), SDG 14 (Life below Water), and SDG 3 (Good Health and Well-being). By investigating metal contamination in fish that are central to the food web and local livelihoods, this work contributes to safeguarding public health, promoting food safety, and supporting sustainable fisheries management. Furthermore, by identifying high-risk areas and species, this study lays the groundwork for integrated environmental monitoring, Eco toxicological assessments, and evidence-based policymaking—key components in achieving environmental sustainability and resilience in freshwater ecosystems.</w:t>
      </w:r>
    </w:p>
    <w:p w14:paraId="12EBEAEA" w14:textId="77777777" w:rsidR="00C62108" w:rsidRPr="00911314" w:rsidRDefault="00C62108" w:rsidP="00B4379D">
      <w:pPr>
        <w:pStyle w:val="AbstHead"/>
        <w:spacing w:after="0" w:line="276" w:lineRule="auto"/>
        <w:jc w:val="both"/>
        <w:rPr>
          <w:rFonts w:ascii="Arial" w:hAnsi="Arial" w:cs="Arial"/>
          <w:b w:val="0"/>
          <w:caps w:val="0"/>
          <w:sz w:val="20"/>
        </w:rPr>
      </w:pPr>
      <w:r w:rsidRPr="00911314">
        <w:rPr>
          <w:rFonts w:ascii="Arial" w:hAnsi="Arial" w:cs="Arial"/>
          <w:b w:val="0"/>
          <w:caps w:val="0"/>
          <w:sz w:val="20"/>
        </w:rPr>
        <w:t xml:space="preserve">The novelty of this study lies in its focus on the </w:t>
      </w:r>
      <w:proofErr w:type="spellStart"/>
      <w:r w:rsidRPr="00911314">
        <w:rPr>
          <w:rFonts w:ascii="Arial" w:hAnsi="Arial" w:cs="Arial"/>
          <w:b w:val="0"/>
          <w:caps w:val="0"/>
          <w:sz w:val="20"/>
        </w:rPr>
        <w:t>Vembanad</w:t>
      </w:r>
      <w:proofErr w:type="spellEnd"/>
      <w:r w:rsidRPr="00911314">
        <w:rPr>
          <w:rFonts w:ascii="Arial" w:hAnsi="Arial" w:cs="Arial"/>
          <w:b w:val="0"/>
          <w:caps w:val="0"/>
          <w:sz w:val="20"/>
        </w:rPr>
        <w:t xml:space="preserve"> Backwaters, an area of significant ecological and economic importance. As a key source of fish for local communities, understanding the levels of metal contamination and associated health risks is crucial for both environmental and human well-being. By addressing these objectives, this research aims to enhance the existing knowledge base on metal contamination in freshwater fish, ultimately contributing to the promotion of safe consumption practices and the sustainable management of aquatic resources.</w:t>
      </w:r>
    </w:p>
    <w:p w14:paraId="7F9FBFBD" w14:textId="77777777" w:rsidR="00C62108" w:rsidRPr="00911314" w:rsidRDefault="00C62108" w:rsidP="00B4379D">
      <w:pPr>
        <w:pStyle w:val="AbstHead"/>
        <w:spacing w:after="0" w:line="276" w:lineRule="auto"/>
        <w:jc w:val="both"/>
        <w:rPr>
          <w:rFonts w:ascii="Arial" w:hAnsi="Arial" w:cs="Arial"/>
          <w:b w:val="0"/>
          <w:caps w:val="0"/>
          <w:sz w:val="20"/>
        </w:rPr>
      </w:pPr>
    </w:p>
    <w:p w14:paraId="2E8BA05C" w14:textId="77777777" w:rsidR="00911314" w:rsidRDefault="00911314" w:rsidP="00C62108">
      <w:pPr>
        <w:pStyle w:val="AbstHead"/>
        <w:spacing w:after="0"/>
        <w:jc w:val="both"/>
        <w:rPr>
          <w:rFonts w:ascii="Arial" w:hAnsi="Arial" w:cs="Arial"/>
        </w:rPr>
      </w:pPr>
    </w:p>
    <w:p w14:paraId="3D93B613" w14:textId="77777777" w:rsidR="00911314" w:rsidRDefault="00911314" w:rsidP="00C62108">
      <w:pPr>
        <w:pStyle w:val="AbstHead"/>
        <w:spacing w:after="0"/>
        <w:jc w:val="both"/>
        <w:rPr>
          <w:rFonts w:ascii="Arial" w:hAnsi="Arial" w:cs="Arial"/>
        </w:rPr>
      </w:pPr>
    </w:p>
    <w:p w14:paraId="66BCC9C5" w14:textId="77777777" w:rsidR="00911314" w:rsidRDefault="00911314" w:rsidP="00C62108">
      <w:pPr>
        <w:pStyle w:val="AbstHead"/>
        <w:spacing w:after="0"/>
        <w:jc w:val="both"/>
        <w:rPr>
          <w:rFonts w:ascii="Arial" w:hAnsi="Arial" w:cs="Arial"/>
        </w:rPr>
      </w:pPr>
    </w:p>
    <w:p w14:paraId="739586B8" w14:textId="77777777" w:rsidR="007F7B32" w:rsidRDefault="00902823" w:rsidP="00C62108">
      <w:pPr>
        <w:pStyle w:val="AbstHead"/>
        <w:spacing w:after="0"/>
        <w:jc w:val="both"/>
        <w:rPr>
          <w:rFonts w:ascii="Arial" w:hAnsi="Arial" w:cs="Arial"/>
        </w:rPr>
      </w:pPr>
      <w:r>
        <w:rPr>
          <w:rFonts w:ascii="Arial" w:hAnsi="Arial" w:cs="Arial"/>
        </w:rPr>
        <w:lastRenderedPageBreak/>
        <w:t>2. material and method</w:t>
      </w:r>
      <w:r w:rsidR="00000F8F">
        <w:rPr>
          <w:rFonts w:ascii="Arial" w:hAnsi="Arial" w:cs="Arial"/>
        </w:rPr>
        <w:t xml:space="preserve">s </w:t>
      </w:r>
    </w:p>
    <w:p w14:paraId="4A5E4039" w14:textId="77777777" w:rsidR="00790ADA" w:rsidRPr="00FB3A86" w:rsidRDefault="00790ADA" w:rsidP="00441B6F">
      <w:pPr>
        <w:pStyle w:val="AbstHead"/>
        <w:spacing w:after="0"/>
        <w:jc w:val="both"/>
        <w:rPr>
          <w:rFonts w:ascii="Arial" w:hAnsi="Arial" w:cs="Arial"/>
        </w:rPr>
      </w:pPr>
    </w:p>
    <w:p w14:paraId="1CD29C75" w14:textId="77777777" w:rsidR="00C62108" w:rsidRPr="00911314" w:rsidRDefault="00C62108" w:rsidP="00C62108">
      <w:pPr>
        <w:pStyle w:val="Body"/>
        <w:rPr>
          <w:rFonts w:ascii="Arial" w:hAnsi="Arial" w:cs="Arial"/>
        </w:rPr>
      </w:pPr>
      <w:r w:rsidRPr="00911314">
        <w:rPr>
          <w:rFonts w:ascii="Arial" w:hAnsi="Arial" w:cs="Arial"/>
        </w:rPr>
        <w:t xml:space="preserve">2.1 Study area </w:t>
      </w:r>
    </w:p>
    <w:p w14:paraId="56C8EE7F" w14:textId="4CA2EAE1" w:rsidR="00C62108" w:rsidRPr="00911314" w:rsidRDefault="00C62108" w:rsidP="00B4379D">
      <w:pPr>
        <w:pStyle w:val="Body"/>
        <w:spacing w:line="276" w:lineRule="auto"/>
        <w:rPr>
          <w:rFonts w:ascii="Arial" w:hAnsi="Arial" w:cs="Arial"/>
        </w:rPr>
      </w:pPr>
      <w:r w:rsidRPr="00911314">
        <w:rPr>
          <w:rFonts w:ascii="Arial" w:hAnsi="Arial" w:cs="Arial"/>
        </w:rPr>
        <w:t xml:space="preserve">The </w:t>
      </w:r>
      <w:proofErr w:type="spellStart"/>
      <w:r w:rsidRPr="00911314">
        <w:rPr>
          <w:rFonts w:ascii="Arial" w:hAnsi="Arial" w:cs="Arial"/>
        </w:rPr>
        <w:t>Vembanad</w:t>
      </w:r>
      <w:proofErr w:type="spellEnd"/>
      <w:r w:rsidRPr="00911314">
        <w:rPr>
          <w:rFonts w:ascii="Arial" w:hAnsi="Arial" w:cs="Arial"/>
        </w:rPr>
        <w:t xml:space="preserve"> Backwater System (VBS) is a prominent estuarine ecosystem located in the southwestern Indian state of Kerala, stretching between 9°15'–10°27' N latitude and 76°17'–77°34' E longitude. Covering an area of approximately 2,033 km², VBS forms a major part of the </w:t>
      </w:r>
      <w:proofErr w:type="spellStart"/>
      <w:r w:rsidRPr="00911314">
        <w:rPr>
          <w:rFonts w:ascii="Arial" w:hAnsi="Arial" w:cs="Arial"/>
        </w:rPr>
        <w:t>Vembanad-Kol</w:t>
      </w:r>
      <w:proofErr w:type="spellEnd"/>
      <w:r w:rsidRPr="00911314">
        <w:rPr>
          <w:rFonts w:ascii="Arial" w:hAnsi="Arial" w:cs="Arial"/>
        </w:rPr>
        <w:t xml:space="preserve"> wetland complex. The system is drained by major rivers including the </w:t>
      </w:r>
      <w:proofErr w:type="spellStart"/>
      <w:r w:rsidRPr="00911314">
        <w:rPr>
          <w:rFonts w:ascii="Arial" w:hAnsi="Arial" w:cs="Arial"/>
        </w:rPr>
        <w:t>Periyar</w:t>
      </w:r>
      <w:proofErr w:type="spellEnd"/>
      <w:r w:rsidRPr="00911314">
        <w:rPr>
          <w:rFonts w:ascii="Arial" w:hAnsi="Arial" w:cs="Arial"/>
        </w:rPr>
        <w:t xml:space="preserve">, </w:t>
      </w:r>
      <w:proofErr w:type="spellStart"/>
      <w:r w:rsidRPr="00911314">
        <w:rPr>
          <w:rFonts w:ascii="Arial" w:hAnsi="Arial" w:cs="Arial"/>
        </w:rPr>
        <w:t>Muvattupuzha</w:t>
      </w:r>
      <w:proofErr w:type="spellEnd"/>
      <w:r w:rsidRPr="00911314">
        <w:rPr>
          <w:rFonts w:ascii="Arial" w:hAnsi="Arial" w:cs="Arial"/>
        </w:rPr>
        <w:t xml:space="preserve">, and </w:t>
      </w:r>
      <w:proofErr w:type="spellStart"/>
      <w:r w:rsidRPr="00911314">
        <w:rPr>
          <w:rFonts w:ascii="Arial" w:hAnsi="Arial" w:cs="Arial"/>
        </w:rPr>
        <w:t>Pamba</w:t>
      </w:r>
      <w:proofErr w:type="spellEnd"/>
      <w:r w:rsidRPr="00911314">
        <w:rPr>
          <w:rFonts w:ascii="Arial" w:hAnsi="Arial" w:cs="Arial"/>
        </w:rPr>
        <w:t xml:space="preserve">, and is connected to the Arabian Sea via tidal inlets such as the Cochin and </w:t>
      </w:r>
      <w:proofErr w:type="spellStart"/>
      <w:r w:rsidRPr="00911314">
        <w:rPr>
          <w:rFonts w:ascii="Arial" w:hAnsi="Arial" w:cs="Arial"/>
        </w:rPr>
        <w:t>Kayamkulam</w:t>
      </w:r>
      <w:proofErr w:type="spellEnd"/>
      <w:r w:rsidRPr="00911314">
        <w:rPr>
          <w:rFonts w:ascii="Arial" w:hAnsi="Arial" w:cs="Arial"/>
        </w:rPr>
        <w:t xml:space="preserve"> estuaries. The VBS has an average elevation of about 0.6 m above sea level and a gentle gradient of 0.5–1%, promoting the mixing of freshwater and brackish water (</w:t>
      </w:r>
      <w:proofErr w:type="spellStart"/>
      <w:r w:rsidR="00D574CB">
        <w:rPr>
          <w:rFonts w:ascii="Arial" w:hAnsi="Arial" w:cs="Arial"/>
        </w:rPr>
        <w:t>Retnamma</w:t>
      </w:r>
      <w:proofErr w:type="spellEnd"/>
      <w:r w:rsidR="00D574CB">
        <w:rPr>
          <w:rFonts w:ascii="Arial" w:hAnsi="Arial" w:cs="Arial"/>
        </w:rPr>
        <w:t xml:space="preserve"> </w:t>
      </w:r>
      <w:r w:rsidR="00D574CB" w:rsidRPr="00D574CB">
        <w:rPr>
          <w:rFonts w:ascii="Arial" w:hAnsi="Arial" w:cs="Arial"/>
          <w:i/>
        </w:rPr>
        <w:t>et al</w:t>
      </w:r>
      <w:r w:rsidR="00D574CB">
        <w:rPr>
          <w:rFonts w:ascii="Arial" w:hAnsi="Arial" w:cs="Arial"/>
        </w:rPr>
        <w:t>., 2023</w:t>
      </w:r>
      <w:r w:rsidRPr="00911314">
        <w:rPr>
          <w:rFonts w:ascii="Arial" w:hAnsi="Arial" w:cs="Arial"/>
        </w:rPr>
        <w:t xml:space="preserve">). </w:t>
      </w:r>
      <w:r w:rsidR="00D2521B">
        <w:rPr>
          <w:rFonts w:ascii="Arial" w:hAnsi="Arial" w:cs="Arial"/>
        </w:rPr>
        <w:t xml:space="preserve">The </w:t>
      </w:r>
      <w:r w:rsidR="00D2521B" w:rsidRPr="00D2521B">
        <w:rPr>
          <w:rFonts w:ascii="Arial" w:hAnsi="Arial" w:cs="Arial"/>
        </w:rPr>
        <w:t>rainfall data provided by the Indian Meteorologi</w:t>
      </w:r>
      <w:r w:rsidR="00D2521B">
        <w:rPr>
          <w:rFonts w:ascii="Arial" w:hAnsi="Arial" w:cs="Arial"/>
        </w:rPr>
        <w:t xml:space="preserve">cal Department (IMD) were </w:t>
      </w:r>
      <w:r w:rsidR="00A978B8">
        <w:rPr>
          <w:rFonts w:ascii="Arial" w:hAnsi="Arial" w:cs="Arial"/>
        </w:rPr>
        <w:t>used.</w:t>
      </w:r>
      <w:r w:rsidR="00A978B8" w:rsidRPr="00D2521B">
        <w:rPr>
          <w:rFonts w:ascii="Arial" w:hAnsi="Arial" w:cs="Arial"/>
        </w:rPr>
        <w:t xml:space="preserve"> Furthermore</w:t>
      </w:r>
      <w:r w:rsidR="00D2521B" w:rsidRPr="00D2521B">
        <w:rPr>
          <w:rFonts w:ascii="Arial" w:hAnsi="Arial" w:cs="Arial"/>
        </w:rPr>
        <w:t>, considering the area selected for the present study (i.e., Kerala, India),</w:t>
      </w:r>
      <w:r w:rsidRPr="00911314">
        <w:rPr>
          <w:rFonts w:ascii="Arial" w:hAnsi="Arial" w:cs="Arial"/>
        </w:rPr>
        <w:t>The tropical monsoon climate with an average annual rainfall of ~3,000 mm significantly affects the region’s hydrol</w:t>
      </w:r>
      <w:r w:rsidR="00D2521B">
        <w:rPr>
          <w:rFonts w:ascii="Arial" w:hAnsi="Arial" w:cs="Arial"/>
        </w:rPr>
        <w:t xml:space="preserve">ogy and salinity regime. </w:t>
      </w:r>
    </w:p>
    <w:p w14:paraId="75726E9A" w14:textId="5B97E436" w:rsidR="00095B8F" w:rsidRPr="00911314" w:rsidRDefault="00C62108" w:rsidP="00B4379D">
      <w:pPr>
        <w:pStyle w:val="Body"/>
        <w:spacing w:line="276" w:lineRule="auto"/>
        <w:rPr>
          <w:rFonts w:ascii="Arial" w:hAnsi="Arial" w:cs="Arial"/>
        </w:rPr>
        <w:sectPr w:rsidR="00095B8F" w:rsidRPr="00911314" w:rsidSect="00E37FEB">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2016" w:bottom="2016" w:left="2016" w:header="720" w:footer="1123" w:gutter="0"/>
          <w:cols w:space="720"/>
          <w:docGrid w:linePitch="272"/>
        </w:sectPr>
      </w:pPr>
      <w:r w:rsidRPr="00911314">
        <w:rPr>
          <w:rFonts w:ascii="Arial" w:hAnsi="Arial" w:cs="Arial"/>
        </w:rPr>
        <w:t xml:space="preserve">The region supports diverse ecological functions and socio-economic activities including prawn farming, capture fisheries, and agriculture (notably in </w:t>
      </w:r>
      <w:proofErr w:type="spellStart"/>
      <w:r w:rsidRPr="00911314">
        <w:rPr>
          <w:rFonts w:ascii="Arial" w:hAnsi="Arial" w:cs="Arial"/>
        </w:rPr>
        <w:t>Kuttanad</w:t>
      </w:r>
      <w:proofErr w:type="spellEnd"/>
      <w:r w:rsidRPr="00911314">
        <w:rPr>
          <w:rFonts w:ascii="Arial" w:hAnsi="Arial" w:cs="Arial"/>
        </w:rPr>
        <w:t>). However, increasing anthropogenic activities including agriculture runoff, urban effluents, and industrial discharges have contributed to the degradation of w</w:t>
      </w:r>
      <w:r w:rsidR="000E70DC">
        <w:rPr>
          <w:rFonts w:ascii="Arial" w:hAnsi="Arial" w:cs="Arial"/>
        </w:rPr>
        <w:t>ater and sediment quality (</w:t>
      </w:r>
      <w:proofErr w:type="spellStart"/>
      <w:r w:rsidR="000E70DC">
        <w:rPr>
          <w:rFonts w:ascii="Arial" w:hAnsi="Arial" w:cs="Arial"/>
        </w:rPr>
        <w:t>Haldar</w:t>
      </w:r>
      <w:proofErr w:type="spellEnd"/>
      <w:r w:rsidRPr="00911314">
        <w:rPr>
          <w:rFonts w:ascii="Arial" w:hAnsi="Arial" w:cs="Arial"/>
        </w:rPr>
        <w:t xml:space="preserve"> </w:t>
      </w:r>
      <w:r w:rsidR="00C27ADB" w:rsidRPr="00C27ADB">
        <w:rPr>
          <w:rFonts w:ascii="Arial" w:hAnsi="Arial" w:cs="Arial"/>
          <w:i/>
        </w:rPr>
        <w:t>et al.,</w:t>
      </w:r>
      <w:r w:rsidR="000E70DC">
        <w:rPr>
          <w:rFonts w:ascii="Arial" w:hAnsi="Arial" w:cs="Arial"/>
        </w:rPr>
        <w:t xml:space="preserve"> 2018</w:t>
      </w:r>
      <w:r w:rsidR="00552EA2">
        <w:rPr>
          <w:rFonts w:ascii="Arial" w:hAnsi="Arial" w:cs="Arial"/>
        </w:rPr>
        <w:t xml:space="preserve">; Sruthi </w:t>
      </w:r>
      <w:r w:rsidR="00552EA2" w:rsidRPr="00552EA2">
        <w:rPr>
          <w:rFonts w:ascii="Arial" w:hAnsi="Arial" w:cs="Arial"/>
          <w:i/>
        </w:rPr>
        <w:t>et al</w:t>
      </w:r>
      <w:r w:rsidR="00552EA2">
        <w:rPr>
          <w:rFonts w:ascii="Arial" w:hAnsi="Arial" w:cs="Arial"/>
        </w:rPr>
        <w:t>.</w:t>
      </w:r>
      <w:r w:rsidR="00846ABB">
        <w:rPr>
          <w:rFonts w:ascii="Arial" w:hAnsi="Arial" w:cs="Arial"/>
        </w:rPr>
        <w:t>, 2018</w:t>
      </w:r>
      <w:r w:rsidRPr="00911314">
        <w:rPr>
          <w:rFonts w:ascii="Arial" w:hAnsi="Arial" w:cs="Arial"/>
        </w:rPr>
        <w:t>).</w:t>
      </w:r>
    </w:p>
    <w:p w14:paraId="4209FC70" w14:textId="77777777" w:rsidR="00095B8F" w:rsidRPr="00C62108" w:rsidRDefault="00095B8F" w:rsidP="00C62108">
      <w:pPr>
        <w:pStyle w:val="Body"/>
        <w:rPr>
          <w:rFonts w:ascii="Arial" w:hAnsi="Arial" w:cs="Arial"/>
          <w:sz w:val="22"/>
          <w:szCs w:val="22"/>
        </w:rPr>
      </w:pPr>
    </w:p>
    <w:p w14:paraId="14261D25" w14:textId="77777777" w:rsidR="00A03B96" w:rsidRDefault="009825B1" w:rsidP="00441B6F">
      <w:pPr>
        <w:pStyle w:val="Body"/>
        <w:spacing w:after="0"/>
        <w:rPr>
          <w:rFonts w:ascii="Arial" w:hAnsi="Arial" w:cs="Arial"/>
        </w:rPr>
      </w:pPr>
      <w:r>
        <w:pict w14:anchorId="75E57C35">
          <v:group id="Group 48" o:spid="_x0000_s1027" style="width:519pt;height:273.55pt;mso-position-horizontal-relative:char;mso-position-vertical-relative:line" coordsize="80346,41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9" o:spid="_x0000_s1028" type="#_x0000_t75" style="position:absolute;width:38694;height:419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L/qXHAAAA2wAAAA8AAABkcnMvZG93bnJldi54bWxEj09LAzEUxO+C3yE8oTebVWpt16alVASp&#10;B7V/UG+PzXOzdPOyJnF39dObgtDjMDO/YWaL3taiJR8qxwquhhkI4sLpiksFu+3D5QREiMgaa8ek&#10;4IcCLObnZzPMtev4ldpNLEWCcMhRgYmxyaUMhSGLYega4uR9Om8xJulLqT12CW5reZ1lY2mx4rRg&#10;sKGVoeKw+bYK3u3zk1l37cvq7fb35v5j+bU/+LFSg4t+eQciUh9P4f/2o1YwmsLxS/oBcv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iL/qXHAAAA2wAAAA8AAAAAAAAAAAAA&#10;AAAAnwIAAGRycy9kb3ducmV2LnhtbFBLBQYAAAAABAAEAPcAAACTAwAAAAA=&#10;">
              <v:imagedata r:id="rId14" o:title=""/>
            </v:shape>
            <v:shape id="Image 50" o:spid="_x0000_s1029" type="#_x0000_t75" style="position:absolute;left:42260;top:411;width:37586;height:367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hLrDAAAAA2wAAAA8AAABkcnMvZG93bnJldi54bWxET8uKwjAU3Q/4D+EK7sa0Aw6lGosoA4Ju&#10;fKHuLs21LTY3pYm1/r1ZDLg8nPcs600tOmpdZVlBPI5AEOdWV1woOB7+vhMQziNrrC2Tghc5yOaD&#10;rxmm2j55R93eFyKEsEtRQel9k0rp8pIMurFtiAN3s61BH2BbSN3iM4SbWv5E0a80WHFoKLGhZUn5&#10;ff8wCs50i5PLpphckmvX6Wb7Ou1WS6VGw34xBeGp9x/xv3utFUzC+vAl/AA5fw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KEusMAAAADbAAAADwAAAAAAAAAAAAAAAACfAgAA&#10;ZHJzL2Rvd25yZXYueG1sUEsFBgAAAAAEAAQA9wAAAIwDAAAAAA==&#10;">
              <v:imagedata r:id="rId15" o:title=""/>
            </v:shape>
            <v:shape id="Graphic 51" o:spid="_x0000_s1030" style="position:absolute;left:42210;top:361;width:38088;height:37484;visibility:visible;mso-wrap-style:square;v-text-anchor:top" coordsize="3808729,3748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npHsIA&#10;AADbAAAADwAAAGRycy9kb3ducmV2LnhtbESPS2vDMBCE74X8B7GF3hrZhRTXiWKahpRe87j0tng3&#10;tom1Mpbix7+vCoUeh5n5htkUk23VwL1vnBhIlwkoltJRI5WBy/nwnIHyAYWwdcIGZvZQbBcPG8zJ&#10;jXLk4RQqFSHiczRQh9DlWvuyZot+6TqW6F1dbzFE2Veaehwj3Lb6JUletcVG4kKNHX/UXN5Od2vg&#10;LERlGHdvl/lI2Te18+f+Nhvz9Di9r0EFnsJ/+K/9RQZWKfx+iT9Ab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KekewgAAANsAAAAPAAAAAAAAAAAAAAAAAJgCAABkcnMvZG93&#10;bnJldi54bWxQSwUGAAAAAAQABAD1AAAAhwMAAAAA&#10;" path="m,3748278r3808476,l3808476,,,,,3748278xe" filled="f" strokeweight=".78pt">
              <v:path arrowok="t"/>
            </v:shape>
            <v:shape id="Graphic 52" o:spid="_x0000_s1031" style="position:absolute;left:42984;top:27797;width:36538;height:10002;visibility:visible;mso-wrap-style:square;v-text-anchor:top" coordsize="3653790,10001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2Cr4A&#10;AADbAAAADwAAAGRycy9kb3ducmV2LnhtbESPywrCMBBF94L/EEZwp6mKRatRRBBEceFrPzRjW2wm&#10;pYla/94IgsvLfRzufNmYUjypdoVlBYN+BII4tbrgTMHlvOlNQDiPrLG0TAre5GC5aLfmmGj74iM9&#10;Tz4TYYRdggpy76tESpfmZND1bUUcvJutDfog60zqGl9h3JRyGEWxNFhwIORY0Tqn9H56mMCNr/ay&#10;j0eH9e4xNaNbGpmtvyvV7TSrGQhPjf+Hf+2tVjAewvdL+AFy8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uP9gq+AAAA2wAAAA8AAAAAAAAAAAAAAAAAmAIAAGRycy9kb3ducmV2&#10;LnhtbFBLBQYAAAAABAAEAPUAAACDAwAAAAA=&#10;" adj="0,,0" path="m1055370,697230r-76962,l978408,513588r-142494,l835914,397764,,397764,,881634r528066,l835914,881634r142494,l978408,790956r76962,l1055370,697230xem3653790,l2817876,r,999744l3653790,999744,3653790,xe" stroked="f">
              <v:stroke joinstyle="round"/>
              <v:formulas/>
              <v:path arrowok="t" o:connecttype="segments"/>
            </v:shape>
            <v:shape id="Graphic 53" o:spid="_x0000_s1032" style="position:absolute;left:16863;top:22607;width:36779;height:11163;visibility:visible;mso-wrap-style:square;v-text-anchor:top" coordsize="3677920,1116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1+g8IA&#10;AADbAAAADwAAAGRycy9kb3ducmV2LnhtbESPS4sCMRCE78L+h9AL3jTjLj4YjSKCIN58MOzemqR3&#10;MuykM0yijv/eCILHoqq+oharztXiSm2oPCsYDTMQxNqbiksF59N2MAMRIrLB2jMpuFOA1fKjt8Dc&#10;+Bsf6HqMpUgQDjkqsDE2uZRBW3IYhr4hTt6fbx3GJNtSmhZvCe5q+ZVlE+mw4rRgsaGNJf1/vDgF&#10;F9nZ3xHe94XZao3xp7DTXaFU/7Nbz0FE6uI7/GrvjILxNzy/p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TX6DwgAAANsAAAAPAAAAAAAAAAAAAAAAAJgCAABkcnMvZG93&#10;bnJldi54bWxQSwUGAAAAAAQABAD1AAAAhwMAAAAA&#10;" adj="0,,0" path="m230351,73306r-20624,73391l3657092,1116076r20574,-73279l230351,73306xem250951,l,48133,189102,220090r20625,-73393l173100,136398,193675,62992r39575,l250951,xem193675,62992r-20575,73406l209727,146697,230351,73306,193675,62992xem233250,62992r-39575,l230351,73306r2899,-10314xe" fillcolor="black" stroked="f">
              <v:stroke joinstyle="round"/>
              <v:formulas/>
              <v:path arrowok="t" o:connecttype="segments"/>
            </v:shape>
            <w10:anchorlock/>
          </v:group>
        </w:pict>
      </w:r>
    </w:p>
    <w:p w14:paraId="1538E0B9" w14:textId="77777777" w:rsidR="00095B8F" w:rsidRDefault="00095B8F" w:rsidP="00095B8F">
      <w:pPr>
        <w:ind w:left="20" w:right="1"/>
        <w:jc w:val="center"/>
        <w:rPr>
          <w:b/>
          <w:sz w:val="24"/>
        </w:rPr>
      </w:pPr>
    </w:p>
    <w:p w14:paraId="4211C93C" w14:textId="77777777" w:rsidR="00095B8F" w:rsidRPr="009B1667" w:rsidRDefault="00095B8F" w:rsidP="00095B8F">
      <w:pPr>
        <w:ind w:left="20" w:right="1"/>
        <w:jc w:val="center"/>
        <w:rPr>
          <w:b/>
          <w:sz w:val="24"/>
        </w:rPr>
      </w:pPr>
      <w:r w:rsidRPr="009B1667">
        <w:rPr>
          <w:b/>
          <w:sz w:val="24"/>
        </w:rPr>
        <w:t>Fig</w:t>
      </w:r>
      <w:r w:rsidRPr="009B1667">
        <w:rPr>
          <w:b/>
          <w:spacing w:val="-3"/>
          <w:sz w:val="24"/>
        </w:rPr>
        <w:t xml:space="preserve"> </w:t>
      </w:r>
      <w:r w:rsidRPr="009B1667">
        <w:rPr>
          <w:b/>
          <w:sz w:val="24"/>
        </w:rPr>
        <w:t>1: Study</w:t>
      </w:r>
      <w:r w:rsidRPr="009B1667">
        <w:rPr>
          <w:b/>
          <w:spacing w:val="-1"/>
          <w:sz w:val="24"/>
        </w:rPr>
        <w:t xml:space="preserve"> </w:t>
      </w:r>
      <w:r w:rsidRPr="009B1667">
        <w:rPr>
          <w:b/>
          <w:sz w:val="24"/>
        </w:rPr>
        <w:t>Area Map</w:t>
      </w:r>
      <w:r w:rsidRPr="009B1667">
        <w:rPr>
          <w:b/>
          <w:spacing w:val="-1"/>
          <w:sz w:val="24"/>
        </w:rPr>
        <w:t xml:space="preserve"> </w:t>
      </w:r>
      <w:r w:rsidRPr="009B1667">
        <w:rPr>
          <w:b/>
          <w:sz w:val="24"/>
        </w:rPr>
        <w:t xml:space="preserve">with sampling </w:t>
      </w:r>
      <w:r w:rsidRPr="009B1667">
        <w:rPr>
          <w:b/>
          <w:spacing w:val="-2"/>
          <w:sz w:val="24"/>
        </w:rPr>
        <w:t>points</w:t>
      </w:r>
    </w:p>
    <w:p w14:paraId="3F61ED32" w14:textId="77777777" w:rsidR="00095B8F" w:rsidRDefault="00095B8F" w:rsidP="00095B8F">
      <w:pPr>
        <w:rPr>
          <w:rFonts w:ascii="Times New Roman" w:hAnsi="Times New Roman"/>
          <w:b/>
          <w:bCs/>
          <w:sz w:val="24"/>
          <w:szCs w:val="24"/>
        </w:rPr>
      </w:pPr>
    </w:p>
    <w:p w14:paraId="2AD56E4F" w14:textId="77777777" w:rsidR="00095B8F" w:rsidRDefault="00095B8F" w:rsidP="00095B8F">
      <w:pPr>
        <w:rPr>
          <w:rFonts w:ascii="Times New Roman" w:hAnsi="Times New Roman"/>
          <w:b/>
          <w:bCs/>
          <w:sz w:val="24"/>
          <w:szCs w:val="24"/>
        </w:rPr>
      </w:pPr>
    </w:p>
    <w:p w14:paraId="58F589B1" w14:textId="77777777" w:rsidR="00095B8F" w:rsidRDefault="00095B8F" w:rsidP="00095B8F">
      <w:pPr>
        <w:rPr>
          <w:rFonts w:ascii="Times New Roman" w:hAnsi="Times New Roman"/>
          <w:b/>
          <w:bCs/>
          <w:sz w:val="24"/>
          <w:szCs w:val="24"/>
        </w:rPr>
      </w:pPr>
    </w:p>
    <w:p w14:paraId="5EB01F98" w14:textId="77777777" w:rsidR="00095B8F" w:rsidRDefault="00095B8F" w:rsidP="00095B8F">
      <w:pPr>
        <w:rPr>
          <w:rFonts w:ascii="Times New Roman" w:hAnsi="Times New Roman"/>
          <w:b/>
          <w:bCs/>
          <w:sz w:val="24"/>
          <w:szCs w:val="24"/>
        </w:rPr>
      </w:pPr>
    </w:p>
    <w:p w14:paraId="25B8F152" w14:textId="77777777" w:rsidR="00095B8F" w:rsidRDefault="00095B8F" w:rsidP="00441B6F">
      <w:pPr>
        <w:pStyle w:val="Body"/>
        <w:spacing w:after="0"/>
        <w:rPr>
          <w:rFonts w:ascii="Arial" w:eastAsia="Calibri" w:hAnsi="Arial" w:cs="Arial"/>
          <w:color w:val="FF0000"/>
          <w:szCs w:val="22"/>
        </w:rPr>
      </w:pPr>
    </w:p>
    <w:p w14:paraId="430EAE3B" w14:textId="77777777" w:rsidR="00095B8F" w:rsidRDefault="00095B8F" w:rsidP="00441B6F">
      <w:pPr>
        <w:pStyle w:val="Body"/>
        <w:spacing w:after="0"/>
        <w:rPr>
          <w:rFonts w:ascii="Arial" w:eastAsia="Calibri" w:hAnsi="Arial" w:cs="Arial"/>
          <w:color w:val="FF0000"/>
          <w:szCs w:val="22"/>
        </w:rPr>
        <w:sectPr w:rsidR="00095B8F" w:rsidSect="00E37FEB">
          <w:pgSz w:w="15840" w:h="12240" w:orient="landscape"/>
          <w:pgMar w:top="2016" w:right="1440" w:bottom="2016" w:left="2016" w:header="720" w:footer="1123" w:gutter="0"/>
          <w:cols w:space="720"/>
          <w:docGrid w:linePitch="272"/>
        </w:sectPr>
      </w:pPr>
    </w:p>
    <w:p w14:paraId="253EE64D" w14:textId="77777777" w:rsidR="00095B8F" w:rsidRDefault="00095B8F" w:rsidP="00441B6F">
      <w:pPr>
        <w:pStyle w:val="Body"/>
        <w:spacing w:after="0"/>
        <w:rPr>
          <w:rFonts w:ascii="Arial" w:eastAsia="Calibri" w:hAnsi="Arial" w:cs="Arial"/>
          <w:color w:val="FF0000"/>
          <w:szCs w:val="22"/>
        </w:rPr>
      </w:pPr>
    </w:p>
    <w:p w14:paraId="7915DBC8" w14:textId="77777777" w:rsidR="00095B8F" w:rsidRPr="00095B8F" w:rsidRDefault="00095B8F" w:rsidP="00095B8F">
      <w:pPr>
        <w:pStyle w:val="Body"/>
        <w:rPr>
          <w:rFonts w:ascii="Arial" w:hAnsi="Arial" w:cs="Arial"/>
        </w:rPr>
      </w:pPr>
      <w:r>
        <w:rPr>
          <w:rFonts w:ascii="Arial" w:hAnsi="Arial" w:cs="Arial"/>
        </w:rPr>
        <w:t xml:space="preserve">2.2 </w:t>
      </w:r>
      <w:r w:rsidRPr="00095B8F">
        <w:rPr>
          <w:rFonts w:ascii="Arial" w:hAnsi="Arial" w:cs="Arial"/>
        </w:rPr>
        <w:t xml:space="preserve">Sampling and preparation </w:t>
      </w:r>
    </w:p>
    <w:p w14:paraId="569D7041" w14:textId="43AD3C3B" w:rsidR="00095B8F" w:rsidRPr="00911314" w:rsidRDefault="00095B8F" w:rsidP="00B4379D">
      <w:pPr>
        <w:pStyle w:val="Body"/>
        <w:spacing w:line="276" w:lineRule="auto"/>
        <w:rPr>
          <w:rFonts w:ascii="Arial" w:hAnsi="Arial" w:cs="Arial"/>
        </w:rPr>
      </w:pPr>
      <w:r w:rsidRPr="00911314">
        <w:rPr>
          <w:rFonts w:ascii="Arial" w:hAnsi="Arial" w:cs="Arial"/>
        </w:rPr>
        <w:t>Fish sampling was conducted in VBS to assess the heavy metal contamination levels in the different parts of the different fish species. A total of 10 fin fishes (</w:t>
      </w:r>
      <w:proofErr w:type="spellStart"/>
      <w:r w:rsidRPr="00911314">
        <w:rPr>
          <w:rFonts w:ascii="Arial" w:hAnsi="Arial" w:cs="Arial"/>
          <w:i/>
        </w:rPr>
        <w:t>Etroplus</w:t>
      </w:r>
      <w:proofErr w:type="spellEnd"/>
      <w:r w:rsidRPr="00911314">
        <w:rPr>
          <w:rFonts w:ascii="Arial" w:hAnsi="Arial" w:cs="Arial"/>
          <w:i/>
        </w:rPr>
        <w:t xml:space="preserve"> </w:t>
      </w:r>
      <w:proofErr w:type="spellStart"/>
      <w:r w:rsidRPr="00911314">
        <w:rPr>
          <w:rFonts w:ascii="Arial" w:hAnsi="Arial" w:cs="Arial"/>
          <w:i/>
        </w:rPr>
        <w:t>suratensis</w:t>
      </w:r>
      <w:proofErr w:type="spellEnd"/>
      <w:r w:rsidRPr="00911314">
        <w:rPr>
          <w:rFonts w:ascii="Arial" w:hAnsi="Arial" w:cs="Arial"/>
          <w:i/>
        </w:rPr>
        <w:t xml:space="preserve">, </w:t>
      </w:r>
      <w:proofErr w:type="spellStart"/>
      <w:r w:rsidRPr="00911314">
        <w:rPr>
          <w:rFonts w:ascii="Arial" w:hAnsi="Arial" w:cs="Arial"/>
          <w:i/>
        </w:rPr>
        <w:t>Mughil</w:t>
      </w:r>
      <w:proofErr w:type="spellEnd"/>
      <w:r w:rsidRPr="00911314">
        <w:rPr>
          <w:rFonts w:ascii="Arial" w:hAnsi="Arial" w:cs="Arial"/>
          <w:i/>
        </w:rPr>
        <w:t xml:space="preserve"> </w:t>
      </w:r>
      <w:proofErr w:type="spellStart"/>
      <w:r w:rsidRPr="00911314">
        <w:rPr>
          <w:rFonts w:ascii="Arial" w:hAnsi="Arial" w:cs="Arial"/>
          <w:i/>
        </w:rPr>
        <w:t>cephalus</w:t>
      </w:r>
      <w:proofErr w:type="spellEnd"/>
      <w:r w:rsidRPr="00911314">
        <w:rPr>
          <w:rFonts w:ascii="Arial" w:hAnsi="Arial" w:cs="Arial"/>
          <w:i/>
        </w:rPr>
        <w:t xml:space="preserve">, </w:t>
      </w:r>
      <w:proofErr w:type="spellStart"/>
      <w:r w:rsidRPr="00911314">
        <w:rPr>
          <w:rFonts w:ascii="Arial" w:hAnsi="Arial" w:cs="Arial"/>
          <w:i/>
        </w:rPr>
        <w:t>Scatophagus</w:t>
      </w:r>
      <w:proofErr w:type="spellEnd"/>
      <w:r w:rsidRPr="00911314">
        <w:rPr>
          <w:rFonts w:ascii="Arial" w:hAnsi="Arial" w:cs="Arial"/>
          <w:i/>
        </w:rPr>
        <w:t xml:space="preserve"> </w:t>
      </w:r>
      <w:proofErr w:type="spellStart"/>
      <w:r w:rsidRPr="00911314">
        <w:rPr>
          <w:rFonts w:ascii="Arial" w:hAnsi="Arial" w:cs="Arial"/>
          <w:i/>
        </w:rPr>
        <w:t>argus</w:t>
      </w:r>
      <w:proofErr w:type="spellEnd"/>
      <w:r w:rsidRPr="00911314">
        <w:rPr>
          <w:rFonts w:ascii="Arial" w:hAnsi="Arial" w:cs="Arial"/>
          <w:i/>
        </w:rPr>
        <w:t xml:space="preserve">, </w:t>
      </w:r>
      <w:proofErr w:type="spellStart"/>
      <w:r w:rsidRPr="00911314">
        <w:rPr>
          <w:rFonts w:ascii="Arial" w:hAnsi="Arial" w:cs="Arial"/>
          <w:i/>
        </w:rPr>
        <w:t>Epinephelus</w:t>
      </w:r>
      <w:proofErr w:type="spellEnd"/>
      <w:r w:rsidRPr="00911314">
        <w:rPr>
          <w:rFonts w:ascii="Arial" w:hAnsi="Arial" w:cs="Arial"/>
          <w:i/>
        </w:rPr>
        <w:t xml:space="preserve"> </w:t>
      </w:r>
      <w:proofErr w:type="spellStart"/>
      <w:r w:rsidRPr="00911314">
        <w:rPr>
          <w:rFonts w:ascii="Arial" w:hAnsi="Arial" w:cs="Arial"/>
          <w:i/>
        </w:rPr>
        <w:t>areolatus</w:t>
      </w:r>
      <w:proofErr w:type="spellEnd"/>
      <w:r w:rsidRPr="00911314">
        <w:rPr>
          <w:rFonts w:ascii="Arial" w:hAnsi="Arial" w:cs="Arial"/>
          <w:i/>
        </w:rPr>
        <w:t xml:space="preserve">, Elopes </w:t>
      </w:r>
      <w:proofErr w:type="spellStart"/>
      <w:r w:rsidRPr="00911314">
        <w:rPr>
          <w:rFonts w:ascii="Arial" w:hAnsi="Arial" w:cs="Arial"/>
          <w:i/>
        </w:rPr>
        <w:t>machnata</w:t>
      </w:r>
      <w:proofErr w:type="spellEnd"/>
      <w:r w:rsidRPr="00911314">
        <w:rPr>
          <w:rFonts w:ascii="Arial" w:hAnsi="Arial" w:cs="Arial"/>
          <w:i/>
        </w:rPr>
        <w:t xml:space="preserve">, </w:t>
      </w:r>
      <w:proofErr w:type="spellStart"/>
      <w:r w:rsidRPr="00911314">
        <w:rPr>
          <w:rFonts w:ascii="Arial" w:hAnsi="Arial" w:cs="Arial"/>
          <w:i/>
        </w:rPr>
        <w:t>Carangoides</w:t>
      </w:r>
      <w:proofErr w:type="spellEnd"/>
      <w:r w:rsidRPr="00911314">
        <w:rPr>
          <w:rFonts w:ascii="Arial" w:hAnsi="Arial" w:cs="Arial"/>
          <w:i/>
        </w:rPr>
        <w:t xml:space="preserve"> </w:t>
      </w:r>
      <w:proofErr w:type="spellStart"/>
      <w:r w:rsidRPr="00911314">
        <w:rPr>
          <w:rFonts w:ascii="Arial" w:hAnsi="Arial" w:cs="Arial"/>
          <w:i/>
        </w:rPr>
        <w:t>malabaricus</w:t>
      </w:r>
      <w:proofErr w:type="spellEnd"/>
      <w:r w:rsidRPr="00911314">
        <w:rPr>
          <w:rFonts w:ascii="Arial" w:hAnsi="Arial" w:cs="Arial"/>
          <w:i/>
        </w:rPr>
        <w:t xml:space="preserve">, </w:t>
      </w:r>
      <w:proofErr w:type="spellStart"/>
      <w:r w:rsidRPr="00911314">
        <w:rPr>
          <w:rFonts w:ascii="Arial" w:hAnsi="Arial" w:cs="Arial"/>
          <w:i/>
        </w:rPr>
        <w:t>Seriolina</w:t>
      </w:r>
      <w:proofErr w:type="spellEnd"/>
      <w:r w:rsidRPr="00911314">
        <w:rPr>
          <w:rFonts w:ascii="Arial" w:hAnsi="Arial" w:cs="Arial"/>
          <w:i/>
        </w:rPr>
        <w:t xml:space="preserve"> </w:t>
      </w:r>
      <w:proofErr w:type="spellStart"/>
      <w:r w:rsidRPr="00911314">
        <w:rPr>
          <w:rFonts w:ascii="Arial" w:hAnsi="Arial" w:cs="Arial"/>
          <w:i/>
        </w:rPr>
        <w:t>nigrofasciata</w:t>
      </w:r>
      <w:proofErr w:type="spellEnd"/>
      <w:r w:rsidRPr="00911314">
        <w:rPr>
          <w:rFonts w:ascii="Arial" w:hAnsi="Arial" w:cs="Arial"/>
          <w:i/>
        </w:rPr>
        <w:t xml:space="preserve">, </w:t>
      </w:r>
      <w:proofErr w:type="spellStart"/>
      <w:r w:rsidRPr="00911314">
        <w:rPr>
          <w:rFonts w:ascii="Arial" w:hAnsi="Arial" w:cs="Arial"/>
          <w:i/>
        </w:rPr>
        <w:t>Lates</w:t>
      </w:r>
      <w:proofErr w:type="spellEnd"/>
      <w:r w:rsidRPr="00911314">
        <w:rPr>
          <w:rFonts w:ascii="Arial" w:hAnsi="Arial" w:cs="Arial"/>
          <w:i/>
        </w:rPr>
        <w:t xml:space="preserve"> </w:t>
      </w:r>
      <w:proofErr w:type="spellStart"/>
      <w:r w:rsidRPr="00911314">
        <w:rPr>
          <w:rFonts w:ascii="Arial" w:hAnsi="Arial" w:cs="Arial"/>
          <w:i/>
        </w:rPr>
        <w:t>calcarifer</w:t>
      </w:r>
      <w:proofErr w:type="spellEnd"/>
      <w:r w:rsidRPr="00911314">
        <w:rPr>
          <w:rFonts w:ascii="Arial" w:hAnsi="Arial" w:cs="Arial"/>
          <w:i/>
        </w:rPr>
        <w:t xml:space="preserve">, </w:t>
      </w:r>
      <w:proofErr w:type="spellStart"/>
      <w:r w:rsidRPr="00911314">
        <w:rPr>
          <w:rFonts w:ascii="Arial" w:hAnsi="Arial" w:cs="Arial"/>
          <w:i/>
        </w:rPr>
        <w:t>Oreochomis</w:t>
      </w:r>
      <w:proofErr w:type="spellEnd"/>
      <w:r w:rsidRPr="00911314">
        <w:rPr>
          <w:rFonts w:ascii="Arial" w:hAnsi="Arial" w:cs="Arial"/>
          <w:i/>
        </w:rPr>
        <w:t xml:space="preserve"> </w:t>
      </w:r>
      <w:proofErr w:type="spellStart"/>
      <w:r w:rsidRPr="00911314">
        <w:rPr>
          <w:rFonts w:ascii="Arial" w:hAnsi="Arial" w:cs="Arial"/>
          <w:i/>
        </w:rPr>
        <w:t>placidus</w:t>
      </w:r>
      <w:proofErr w:type="spellEnd"/>
      <w:r w:rsidRPr="00911314">
        <w:rPr>
          <w:rFonts w:ascii="Arial" w:hAnsi="Arial" w:cs="Arial"/>
          <w:i/>
        </w:rPr>
        <w:t xml:space="preserve">, </w:t>
      </w:r>
      <w:proofErr w:type="spellStart"/>
      <w:r w:rsidRPr="00911314">
        <w:rPr>
          <w:rFonts w:ascii="Arial" w:hAnsi="Arial" w:cs="Arial"/>
          <w:i/>
        </w:rPr>
        <w:t>Lutjanus</w:t>
      </w:r>
      <w:proofErr w:type="spellEnd"/>
      <w:r w:rsidRPr="00911314">
        <w:rPr>
          <w:rFonts w:ascii="Arial" w:hAnsi="Arial" w:cs="Arial"/>
          <w:i/>
        </w:rPr>
        <w:t xml:space="preserve"> </w:t>
      </w:r>
      <w:proofErr w:type="spellStart"/>
      <w:r w:rsidRPr="00911314">
        <w:rPr>
          <w:rFonts w:ascii="Arial" w:hAnsi="Arial" w:cs="Arial"/>
          <w:i/>
        </w:rPr>
        <w:t>malabaricus</w:t>
      </w:r>
      <w:proofErr w:type="spellEnd"/>
      <w:r w:rsidRPr="00911314">
        <w:rPr>
          <w:rFonts w:ascii="Arial" w:hAnsi="Arial" w:cs="Arial"/>
        </w:rPr>
        <w:t>) and 5 shell fishes (</w:t>
      </w:r>
      <w:r w:rsidRPr="00911314">
        <w:rPr>
          <w:rFonts w:ascii="Arial" w:hAnsi="Arial" w:cs="Arial"/>
          <w:i/>
        </w:rPr>
        <w:t xml:space="preserve">Scylla serrata, </w:t>
      </w:r>
      <w:proofErr w:type="spellStart"/>
      <w:r w:rsidRPr="00911314">
        <w:rPr>
          <w:rFonts w:ascii="Arial" w:hAnsi="Arial" w:cs="Arial"/>
          <w:i/>
        </w:rPr>
        <w:t>Portunus</w:t>
      </w:r>
      <w:proofErr w:type="spellEnd"/>
      <w:r w:rsidRPr="00911314">
        <w:rPr>
          <w:rFonts w:ascii="Arial" w:hAnsi="Arial" w:cs="Arial"/>
          <w:i/>
        </w:rPr>
        <w:t xml:space="preserve"> </w:t>
      </w:r>
      <w:proofErr w:type="spellStart"/>
      <w:r w:rsidRPr="00911314">
        <w:rPr>
          <w:rFonts w:ascii="Arial" w:hAnsi="Arial" w:cs="Arial"/>
          <w:i/>
        </w:rPr>
        <w:t>sanguinolentus</w:t>
      </w:r>
      <w:proofErr w:type="spellEnd"/>
      <w:r w:rsidRPr="00911314">
        <w:rPr>
          <w:rFonts w:ascii="Arial" w:hAnsi="Arial" w:cs="Arial"/>
          <w:i/>
        </w:rPr>
        <w:t xml:space="preserve">, </w:t>
      </w:r>
      <w:proofErr w:type="spellStart"/>
      <w:r w:rsidRPr="00911314">
        <w:rPr>
          <w:rFonts w:ascii="Arial" w:hAnsi="Arial" w:cs="Arial"/>
          <w:i/>
        </w:rPr>
        <w:t>Portunus</w:t>
      </w:r>
      <w:proofErr w:type="spellEnd"/>
      <w:r w:rsidRPr="00911314">
        <w:rPr>
          <w:rFonts w:ascii="Arial" w:hAnsi="Arial" w:cs="Arial"/>
          <w:i/>
        </w:rPr>
        <w:t xml:space="preserve"> </w:t>
      </w:r>
      <w:proofErr w:type="spellStart"/>
      <w:r w:rsidRPr="00911314">
        <w:rPr>
          <w:rFonts w:ascii="Arial" w:hAnsi="Arial" w:cs="Arial"/>
          <w:i/>
        </w:rPr>
        <w:t>pelagicus</w:t>
      </w:r>
      <w:proofErr w:type="spellEnd"/>
      <w:r w:rsidRPr="00911314">
        <w:rPr>
          <w:rFonts w:ascii="Arial" w:hAnsi="Arial" w:cs="Arial"/>
          <w:i/>
        </w:rPr>
        <w:t>, Penaeus monodon, Penaeus indicus</w:t>
      </w:r>
      <w:r w:rsidRPr="00911314">
        <w:rPr>
          <w:rFonts w:ascii="Arial" w:hAnsi="Arial" w:cs="Arial"/>
        </w:rPr>
        <w:t xml:space="preserve">) were collected from the study area and 10 samples were collected for each species. Fishes were collected from local fisherman and were immediately transferred to the laboratory in ice boxes to avoid spoilage. Standard taxonomic manuals and keys from the fisheries survey of India and worms were used to identify the specimens. Prior to analysis, frozen fish samples were partially thawed and dissected using stainless steel scalpels. Using clean equipment, the gills, liver, and muscle tissues of Fin fishes were dissected. The muscle samples were collected from dorsal side of the fish, avoiding contact with the skin, bones and other tissues. The gills were removed carefully from the fish and separated into left and right sides. The liver was also removed and cleaned thoroughly with distilled water to remove any attached tissues The intestine was also carefully removed and representative samples of different fish species were collected and analyzed for the heavy metal concentration in their muscles, gills, liver and intestine tissues. Samples were transferred to pre weighed acid-precleaned petri dishes and dried at 80˚C for 24 h, after which their dry weights were recorded. 1 gm of dried sample was digested tri acid in a ratio of 9:2:1, i.e., Nitric acid: sulphuric acid: per chloric acid, were added to the sample and digested. The digested samples are then diluted with deionized water to a desired concentration. Quality control measures such as blank samples, certified reference materials, and method blanks are prepared and included in the analysis to ensure accuracy and precision. </w:t>
      </w:r>
      <w:r w:rsidR="005F2F01">
        <w:rPr>
          <w:rFonts w:ascii="Arial" w:hAnsi="Arial" w:cs="Arial"/>
        </w:rPr>
        <w:t xml:space="preserve">. For the precise </w:t>
      </w:r>
      <w:r w:rsidR="005F2F01" w:rsidRPr="005F2F01">
        <w:rPr>
          <w:rFonts w:ascii="Arial" w:hAnsi="Arial" w:cs="Arial"/>
        </w:rPr>
        <w:t>quantitative evalua</w:t>
      </w:r>
      <w:r w:rsidR="005F2F01">
        <w:rPr>
          <w:rFonts w:ascii="Arial" w:hAnsi="Arial" w:cs="Arial"/>
        </w:rPr>
        <w:t xml:space="preserve">tion of trace elements in water </w:t>
      </w:r>
      <w:r w:rsidR="005F2F01" w:rsidRPr="005F2F01">
        <w:rPr>
          <w:rFonts w:ascii="Arial" w:hAnsi="Arial" w:cs="Arial"/>
        </w:rPr>
        <w:t>samples, a multi-sta</w:t>
      </w:r>
      <w:r w:rsidR="005F2F01">
        <w:rPr>
          <w:rFonts w:ascii="Arial" w:hAnsi="Arial" w:cs="Arial"/>
        </w:rPr>
        <w:t xml:space="preserve">ndard calibration procedure was </w:t>
      </w:r>
      <w:r w:rsidR="005F2F01" w:rsidRPr="005F2F01">
        <w:rPr>
          <w:rFonts w:ascii="Arial" w:hAnsi="Arial" w:cs="Arial"/>
        </w:rPr>
        <w:t>employed, utilizin</w:t>
      </w:r>
      <w:r w:rsidR="005F2F01">
        <w:rPr>
          <w:rFonts w:ascii="Arial" w:hAnsi="Arial" w:cs="Arial"/>
        </w:rPr>
        <w:t xml:space="preserve">g an internal standard approach </w:t>
      </w:r>
      <w:r w:rsidR="005F2F01" w:rsidRPr="005F2F01">
        <w:rPr>
          <w:rFonts w:ascii="Arial" w:hAnsi="Arial" w:cs="Arial"/>
        </w:rPr>
        <w:t>with a 22-metal sta</w:t>
      </w:r>
      <w:r w:rsidR="005F2F01">
        <w:rPr>
          <w:rFonts w:ascii="Arial" w:hAnsi="Arial" w:cs="Arial"/>
        </w:rPr>
        <w:t>ndard provided by PerkinElmer (</w:t>
      </w:r>
      <w:proofErr w:type="spellStart"/>
      <w:r w:rsidR="005F2F01">
        <w:rPr>
          <w:rFonts w:ascii="Arial" w:hAnsi="Arial" w:cs="Arial"/>
        </w:rPr>
        <w:t>Thaniem</w:t>
      </w:r>
      <w:proofErr w:type="spellEnd"/>
      <w:r w:rsidR="005F2F01">
        <w:rPr>
          <w:rFonts w:ascii="Arial" w:hAnsi="Arial" w:cs="Arial"/>
        </w:rPr>
        <w:t xml:space="preserve"> </w:t>
      </w:r>
      <w:r w:rsidR="005F2F01" w:rsidRPr="009F2AF2">
        <w:rPr>
          <w:rFonts w:ascii="Arial" w:hAnsi="Arial" w:cs="Arial"/>
          <w:i/>
        </w:rPr>
        <w:t>et al</w:t>
      </w:r>
      <w:r w:rsidR="005F2F01">
        <w:rPr>
          <w:rFonts w:ascii="Arial" w:hAnsi="Arial" w:cs="Arial"/>
        </w:rPr>
        <w:t>.</w:t>
      </w:r>
      <w:r w:rsidR="009F2AF2">
        <w:rPr>
          <w:rFonts w:ascii="Arial" w:hAnsi="Arial" w:cs="Arial"/>
        </w:rPr>
        <w:t>, 2023</w:t>
      </w:r>
      <w:r w:rsidR="005F2F01">
        <w:rPr>
          <w:rFonts w:ascii="Arial" w:hAnsi="Arial" w:cs="Arial"/>
        </w:rPr>
        <w:t xml:space="preserve">). </w:t>
      </w:r>
      <w:r w:rsidRPr="00911314">
        <w:rPr>
          <w:rFonts w:ascii="Arial" w:hAnsi="Arial" w:cs="Arial"/>
        </w:rPr>
        <w:t>Finally, the prepared fish sample solutions are ready for analysis using ICP-MS, which quantifies the concentration of various Heavy Metals (HM) in the sample by measuring their atomic mass-to-charge ratios. The data obtained from this study can be used to assess the potential risks associated with consuming fish from VBS.</w:t>
      </w:r>
    </w:p>
    <w:p w14:paraId="70E85D54" w14:textId="77777777" w:rsidR="00095B8F" w:rsidRPr="00095B8F" w:rsidRDefault="00095B8F" w:rsidP="00095B8F">
      <w:pPr>
        <w:pStyle w:val="Body"/>
        <w:rPr>
          <w:rFonts w:ascii="Arial" w:hAnsi="Arial" w:cs="Arial"/>
          <w:b/>
          <w:sz w:val="22"/>
          <w:szCs w:val="22"/>
        </w:rPr>
      </w:pPr>
      <w:r w:rsidRPr="00095B8F">
        <w:rPr>
          <w:rFonts w:ascii="Arial" w:hAnsi="Arial" w:cs="Arial"/>
          <w:b/>
          <w:sz w:val="22"/>
          <w:szCs w:val="22"/>
        </w:rPr>
        <w:t xml:space="preserve">2.3 Ecological risk assessment </w:t>
      </w:r>
    </w:p>
    <w:p w14:paraId="1D51590D" w14:textId="77777777" w:rsidR="00095B8F" w:rsidRPr="006D5900" w:rsidRDefault="00095B8F" w:rsidP="00095B8F">
      <w:pPr>
        <w:pStyle w:val="Body"/>
        <w:rPr>
          <w:rFonts w:ascii="Arial" w:hAnsi="Arial" w:cs="Arial"/>
          <w:b/>
        </w:rPr>
      </w:pPr>
      <w:r w:rsidRPr="006D5900">
        <w:rPr>
          <w:rFonts w:ascii="Arial" w:hAnsi="Arial" w:cs="Arial"/>
          <w:b/>
        </w:rPr>
        <w:t>2.3.1 Metal Pollution Index (MPI)</w:t>
      </w:r>
    </w:p>
    <w:p w14:paraId="54D2132D" w14:textId="77777777" w:rsidR="00095B8F" w:rsidRPr="00911314" w:rsidRDefault="00095B8F" w:rsidP="00B4379D">
      <w:pPr>
        <w:pStyle w:val="Body"/>
        <w:spacing w:line="276" w:lineRule="auto"/>
        <w:rPr>
          <w:rFonts w:ascii="Arial" w:hAnsi="Arial" w:cs="Arial"/>
        </w:rPr>
      </w:pPr>
      <w:r w:rsidRPr="00911314">
        <w:rPr>
          <w:rFonts w:ascii="Arial" w:hAnsi="Arial" w:cs="Arial"/>
        </w:rPr>
        <w:t>The Metal Pollution Index (MPI) is a numerical value that represents the overall level of heavy metal contamination in environmental samples, such as water, soil, or sediments. It is a tool used to assess the quality and pollution status of an environment based on the concentration of multiple heavy metals.</w:t>
      </w:r>
    </w:p>
    <w:p w14:paraId="1A367BD1" w14:textId="77777777" w:rsidR="00095B8F" w:rsidRPr="00911314" w:rsidRDefault="00095B8F" w:rsidP="00095B8F">
      <w:pPr>
        <w:pStyle w:val="Body"/>
        <w:rPr>
          <w:rFonts w:ascii="Arial" w:hAnsi="Arial" w:cs="Arial"/>
        </w:rPr>
      </w:pPr>
      <w:r w:rsidRPr="00911314">
        <w:rPr>
          <w:rFonts w:ascii="Arial" w:hAnsi="Arial" w:cs="Arial"/>
        </w:rPr>
        <w:t>The Metal Pollution Index is typically calculated using the following equation:</w:t>
      </w:r>
    </w:p>
    <w:p w14:paraId="3738CBEE" w14:textId="77777777" w:rsidR="00095B8F" w:rsidRPr="00911314" w:rsidRDefault="00095B8F" w:rsidP="00095B8F">
      <w:pPr>
        <w:pStyle w:val="Body"/>
        <w:rPr>
          <w:rFonts w:ascii="Arial" w:hAnsi="Arial" w:cs="Arial"/>
        </w:rPr>
      </w:pPr>
      <w:r w:rsidRPr="00911314">
        <w:rPr>
          <w:rFonts w:ascii="Arial" w:hAnsi="Arial" w:cs="Arial"/>
        </w:rPr>
        <w:t xml:space="preserve">                              </w:t>
      </w:r>
    </w:p>
    <w:p w14:paraId="18F43C7C" w14:textId="77777777" w:rsidR="00095B8F" w:rsidRPr="00911314" w:rsidRDefault="00095B8F" w:rsidP="00095B8F">
      <w:pPr>
        <w:pStyle w:val="Body"/>
        <w:rPr>
          <w:rFonts w:ascii="Arial" w:hAnsi="Arial" w:cs="Arial"/>
        </w:rPr>
      </w:pPr>
      <w:r w:rsidRPr="00911314">
        <w:rPr>
          <w:rFonts w:ascii="Arial" w:hAnsi="Arial" w:cs="Arial"/>
        </w:rPr>
        <w:t xml:space="preserve">                                            MPI=(C1×C2</w:t>
      </w:r>
      <w:r w:rsidRPr="00911314">
        <w:rPr>
          <w:rFonts w:ascii="Cambria Math" w:hAnsi="Cambria Math" w:cs="Cambria Math"/>
        </w:rPr>
        <w:t>⋅</w:t>
      </w:r>
      <w:r w:rsidRPr="00911314">
        <w:rPr>
          <w:rFonts w:ascii="Arial" w:hAnsi="Arial" w:cs="Arial"/>
        </w:rPr>
        <w:t>×C3</w:t>
      </w:r>
      <w:r w:rsidRPr="00911314">
        <w:rPr>
          <w:rFonts w:ascii="Cambria Math" w:hAnsi="Cambria Math" w:cs="Cambria Math"/>
        </w:rPr>
        <w:t>⋅⋯⋅</w:t>
      </w:r>
      <w:r w:rsidRPr="00911314">
        <w:rPr>
          <w:rFonts w:ascii="Arial" w:hAnsi="Arial" w:cs="Arial"/>
        </w:rPr>
        <w:t>Cn)1/n</w:t>
      </w:r>
    </w:p>
    <w:p w14:paraId="6CC11E69" w14:textId="77777777" w:rsidR="00095B8F" w:rsidRPr="00911314" w:rsidRDefault="00095B8F" w:rsidP="00095B8F">
      <w:pPr>
        <w:pStyle w:val="Body"/>
        <w:rPr>
          <w:rFonts w:ascii="Arial" w:hAnsi="Arial" w:cs="Arial"/>
        </w:rPr>
      </w:pPr>
    </w:p>
    <w:p w14:paraId="47B89948" w14:textId="77777777" w:rsidR="00095B8F" w:rsidRPr="00911314" w:rsidRDefault="00095B8F" w:rsidP="00095B8F">
      <w:pPr>
        <w:pStyle w:val="Body"/>
        <w:rPr>
          <w:rFonts w:ascii="Arial" w:hAnsi="Arial" w:cs="Arial"/>
        </w:rPr>
      </w:pPr>
      <w:r w:rsidRPr="00911314">
        <w:rPr>
          <w:rFonts w:ascii="Arial" w:hAnsi="Arial" w:cs="Arial"/>
        </w:rPr>
        <w:t>Where:</w:t>
      </w:r>
    </w:p>
    <w:p w14:paraId="0FDD31CE" w14:textId="77777777" w:rsidR="00095B8F" w:rsidRPr="00911314" w:rsidRDefault="00095B8F" w:rsidP="00B4379D">
      <w:pPr>
        <w:pStyle w:val="Body"/>
        <w:spacing w:line="276" w:lineRule="auto"/>
        <w:rPr>
          <w:rFonts w:ascii="Arial" w:hAnsi="Arial" w:cs="Arial"/>
        </w:rPr>
      </w:pPr>
      <w:r w:rsidRPr="00911314">
        <w:rPr>
          <w:rFonts w:ascii="Arial" w:hAnsi="Arial" w:cs="Arial"/>
        </w:rPr>
        <w:t xml:space="preserve">C1, C2, C3, Cn are the concentrations of the individual Heavy Metals (HM) in the samples and n is the total number of Heavy Metals (HM) considered (Hossain </w:t>
      </w:r>
      <w:r w:rsidR="00C27ADB" w:rsidRPr="00C27ADB">
        <w:rPr>
          <w:rFonts w:ascii="Arial" w:hAnsi="Arial" w:cs="Arial"/>
          <w:i/>
        </w:rPr>
        <w:t>et al.,</w:t>
      </w:r>
      <w:r w:rsidR="00274EA3" w:rsidRPr="00911314">
        <w:rPr>
          <w:rFonts w:ascii="Arial" w:hAnsi="Arial" w:cs="Arial"/>
        </w:rPr>
        <w:t xml:space="preserve">2022). </w:t>
      </w:r>
    </w:p>
    <w:p w14:paraId="33CC6CBA" w14:textId="2CE09DCF" w:rsidR="00095B8F" w:rsidRPr="00095B8F" w:rsidRDefault="009F2AF2" w:rsidP="00095B8F">
      <w:pPr>
        <w:pStyle w:val="Body"/>
        <w:rPr>
          <w:rFonts w:ascii="Arial" w:hAnsi="Arial" w:cs="Arial"/>
          <w:b/>
          <w:sz w:val="22"/>
          <w:szCs w:val="22"/>
        </w:rPr>
      </w:pPr>
      <w:r>
        <w:rPr>
          <w:rFonts w:ascii="Arial" w:hAnsi="Arial" w:cs="Arial"/>
          <w:b/>
          <w:sz w:val="22"/>
          <w:szCs w:val="22"/>
        </w:rPr>
        <w:t>2.4</w:t>
      </w:r>
      <w:r w:rsidR="00095B8F" w:rsidRPr="00095B8F">
        <w:rPr>
          <w:rFonts w:ascii="Arial" w:hAnsi="Arial" w:cs="Arial"/>
          <w:b/>
          <w:sz w:val="22"/>
          <w:szCs w:val="22"/>
        </w:rPr>
        <w:t xml:space="preserve"> Health risk assessment </w:t>
      </w:r>
    </w:p>
    <w:p w14:paraId="4473DA96" w14:textId="1B85C666" w:rsidR="00095B8F" w:rsidRPr="006D5900" w:rsidRDefault="009F2AF2" w:rsidP="00095B8F">
      <w:pPr>
        <w:pStyle w:val="Body"/>
        <w:tabs>
          <w:tab w:val="center" w:pos="4104"/>
        </w:tabs>
        <w:rPr>
          <w:rFonts w:ascii="Arial" w:hAnsi="Arial" w:cs="Arial"/>
          <w:b/>
        </w:rPr>
      </w:pPr>
      <w:r>
        <w:rPr>
          <w:rFonts w:ascii="Arial" w:hAnsi="Arial" w:cs="Arial"/>
          <w:b/>
        </w:rPr>
        <w:t>2.4</w:t>
      </w:r>
      <w:r w:rsidR="00095B8F" w:rsidRPr="006D5900">
        <w:rPr>
          <w:rFonts w:ascii="Arial" w:hAnsi="Arial" w:cs="Arial"/>
          <w:b/>
        </w:rPr>
        <w:t>.1 Target Hazard Quotient (THQ)</w:t>
      </w:r>
      <w:r w:rsidR="00095B8F" w:rsidRPr="006D5900">
        <w:rPr>
          <w:rFonts w:ascii="Arial" w:hAnsi="Arial" w:cs="Arial"/>
          <w:b/>
        </w:rPr>
        <w:tab/>
      </w:r>
    </w:p>
    <w:p w14:paraId="2B957D1E" w14:textId="77777777" w:rsidR="00095B8F" w:rsidRPr="00911314" w:rsidRDefault="00095B8F" w:rsidP="00911314">
      <w:pPr>
        <w:pStyle w:val="Body"/>
        <w:rPr>
          <w:rFonts w:ascii="Arial" w:hAnsi="Arial" w:cs="Arial"/>
        </w:rPr>
      </w:pPr>
      <w:r w:rsidRPr="00911314">
        <w:rPr>
          <w:rFonts w:ascii="Arial" w:hAnsi="Arial" w:cs="Arial"/>
        </w:rPr>
        <w:t>The health risk associated with the consumption of fish species were assessed based on the Target Hazard Quotients and calculations were made using the standard hypothesis of an integrate [USEPA,2000].</w:t>
      </w:r>
    </w:p>
    <w:p w14:paraId="20EDAC76" w14:textId="77777777" w:rsidR="00095B8F" w:rsidRPr="00911314" w:rsidRDefault="00095B8F" w:rsidP="00911314">
      <w:pPr>
        <w:pStyle w:val="Body"/>
        <w:rPr>
          <w:rFonts w:ascii="Arial" w:hAnsi="Arial" w:cs="Arial"/>
        </w:rPr>
      </w:pPr>
      <w:r w:rsidRPr="00911314">
        <w:rPr>
          <w:rFonts w:ascii="Arial" w:hAnsi="Arial" w:cs="Arial"/>
        </w:rPr>
        <w:t xml:space="preserve">                               </w:t>
      </w:r>
    </w:p>
    <w:p w14:paraId="58FDE60F" w14:textId="77777777" w:rsidR="00095B8F" w:rsidRPr="00911314" w:rsidRDefault="00095B8F" w:rsidP="00911314">
      <w:pPr>
        <w:jc w:val="both"/>
        <w:rPr>
          <w:rFonts w:ascii="Arial" w:hAnsi="Arial" w:cs="Arial"/>
        </w:rPr>
      </w:pPr>
      <w:r w:rsidRPr="00911314">
        <w:rPr>
          <w:rFonts w:ascii="Arial" w:hAnsi="Arial" w:cs="Arial"/>
        </w:rPr>
        <w:t xml:space="preserve">                                       </w:t>
      </w:r>
      <m:oMath>
        <m:r>
          <w:rPr>
            <w:rFonts w:ascii="Cambria Math" w:hAnsi="Cambria Math" w:cs="Arial"/>
          </w:rPr>
          <m:t>THQ=</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E</m:t>
                </m:r>
              </m:e>
              <m:sub>
                <m:r>
                  <w:rPr>
                    <w:rFonts w:ascii="Cambria Math" w:hAnsi="Cambria Math" w:cs="Arial"/>
                  </w:rPr>
                  <m:t>fr</m:t>
                </m:r>
              </m:sub>
            </m:sSub>
            <m:r>
              <w:rPr>
                <w:rFonts w:ascii="Cambria Math" w:hAnsi="Cambria Math" w:cs="Arial"/>
              </w:rPr>
              <m:t>×E</m:t>
            </m:r>
            <m:sSub>
              <m:sSubPr>
                <m:ctrlPr>
                  <w:rPr>
                    <w:rFonts w:ascii="Cambria Math" w:hAnsi="Cambria Math" w:cs="Arial"/>
                    <w:i/>
                  </w:rPr>
                </m:ctrlPr>
              </m:sSubPr>
              <m:e>
                <m:r>
                  <w:rPr>
                    <w:rFonts w:ascii="Cambria Math" w:hAnsi="Cambria Math" w:cs="Arial"/>
                  </w:rPr>
                  <m:t>D</m:t>
                </m:r>
              </m:e>
              <m:sub>
                <m:sSub>
                  <m:sSubPr>
                    <m:ctrlPr>
                      <w:rPr>
                        <w:rFonts w:ascii="Cambria Math" w:hAnsi="Cambria Math" w:cs="Arial"/>
                        <w:i/>
                      </w:rPr>
                    </m:ctrlPr>
                  </m:sSubPr>
                  <m:e>
                    <m:r>
                      <w:rPr>
                        <w:rFonts w:ascii="Cambria Math" w:hAnsi="Cambria Math" w:cs="Arial"/>
                      </w:rPr>
                      <m:t>t</m:t>
                    </m:r>
                  </m:e>
                  <m:sub>
                    <m:r>
                      <w:rPr>
                        <w:rFonts w:ascii="Cambria Math" w:hAnsi="Cambria Math" w:cs="Arial"/>
                      </w:rPr>
                      <m:t>0</m:t>
                    </m:r>
                  </m:sub>
                </m:sSub>
                <m:r>
                  <w:rPr>
                    <w:rFonts w:ascii="Cambria Math" w:hAnsi="Cambria Math" w:cs="Arial"/>
                  </w:rPr>
                  <m:t>t</m:t>
                </m:r>
              </m:sub>
            </m:sSub>
            <m:r>
              <w:rPr>
                <w:rFonts w:ascii="Cambria Math" w:hAnsi="Cambria Math" w:cs="Arial"/>
              </w:rPr>
              <m:t>xFIR×C</m:t>
            </m:r>
          </m:num>
          <m:den>
            <m:r>
              <w:rPr>
                <w:rFonts w:ascii="Cambria Math" w:hAnsi="Cambria Math" w:cs="Arial"/>
              </w:rPr>
              <m:t>Rf</m:t>
            </m:r>
            <m:sSub>
              <m:sSubPr>
                <m:ctrlPr>
                  <w:rPr>
                    <w:rFonts w:ascii="Cambria Math" w:hAnsi="Cambria Math" w:cs="Arial"/>
                    <w:i/>
                  </w:rPr>
                </m:ctrlPr>
              </m:sSubPr>
              <m:e>
                <m:r>
                  <w:rPr>
                    <w:rFonts w:ascii="Cambria Math" w:hAnsi="Cambria Math" w:cs="Arial"/>
                  </w:rPr>
                  <m:t>D</m:t>
                </m:r>
              </m:e>
              <m:sub>
                <m:r>
                  <w:rPr>
                    <w:rFonts w:ascii="Cambria Math" w:hAnsi="Cambria Math" w:cs="Arial"/>
                  </w:rPr>
                  <m:t>0</m:t>
                </m:r>
              </m:sub>
            </m:sSub>
            <m:r>
              <w:rPr>
                <w:rFonts w:ascii="Cambria Math" w:hAnsi="Cambria Math" w:cs="Arial"/>
              </w:rPr>
              <m:t>×B</m:t>
            </m:r>
            <m:sSub>
              <m:sSubPr>
                <m:ctrlPr>
                  <w:rPr>
                    <w:rFonts w:ascii="Cambria Math" w:hAnsi="Cambria Math" w:cs="Arial"/>
                    <w:i/>
                  </w:rPr>
                </m:ctrlPr>
              </m:sSubPr>
              <m:e>
                <m:r>
                  <w:rPr>
                    <w:rFonts w:ascii="Cambria Math" w:hAnsi="Cambria Math" w:cs="Arial"/>
                  </w:rPr>
                  <m:t>w</m:t>
                </m:r>
              </m:e>
              <m:sub>
                <m:r>
                  <w:rPr>
                    <w:rFonts w:ascii="Cambria Math" w:hAnsi="Cambria Math" w:cs="Arial"/>
                  </w:rPr>
                  <m:t>a</m:t>
                </m:r>
              </m:sub>
            </m:sSub>
            <m:r>
              <w:rPr>
                <w:rFonts w:ascii="Cambria Math" w:hAnsi="Cambria Math" w:cs="Arial"/>
              </w:rPr>
              <m:t>×A</m:t>
            </m:r>
            <m:sSub>
              <m:sSubPr>
                <m:ctrlPr>
                  <w:rPr>
                    <w:rFonts w:ascii="Cambria Math" w:hAnsi="Cambria Math" w:cs="Arial"/>
                    <w:i/>
                  </w:rPr>
                </m:ctrlPr>
              </m:sSubPr>
              <m:e>
                <m:r>
                  <w:rPr>
                    <w:rFonts w:ascii="Cambria Math" w:hAnsi="Cambria Math" w:cs="Arial"/>
                  </w:rPr>
                  <m:t>T</m:t>
                </m:r>
              </m:e>
              <m:sub>
                <m:r>
                  <w:rPr>
                    <w:rFonts w:ascii="Cambria Math" w:hAnsi="Cambria Math" w:cs="Arial"/>
                  </w:rPr>
                  <m:t>n</m:t>
                </m:r>
              </m:sub>
            </m:sSub>
          </m:den>
        </m:f>
        <m:r>
          <w:rPr>
            <w:rFonts w:ascii="Cambria Math" w:hAnsi="Cambria Math" w:cs="Arial"/>
          </w:rPr>
          <m:t>×</m:t>
        </m:r>
        <m:sSup>
          <m:sSupPr>
            <m:ctrlPr>
              <w:rPr>
                <w:rFonts w:ascii="Cambria Math" w:hAnsi="Cambria Math" w:cs="Arial"/>
                <w:i/>
              </w:rPr>
            </m:ctrlPr>
          </m:sSupPr>
          <m:e>
            <m:r>
              <w:rPr>
                <w:rFonts w:ascii="Cambria Math" w:hAnsi="Cambria Math" w:cs="Arial"/>
              </w:rPr>
              <m:t>10</m:t>
            </m:r>
          </m:e>
          <m:sup>
            <m:r>
              <w:rPr>
                <w:rFonts w:ascii="Cambria Math" w:hAnsi="Cambria Math" w:cs="Arial"/>
              </w:rPr>
              <m:t>-3</m:t>
            </m:r>
          </m:sup>
        </m:sSup>
      </m:oMath>
    </w:p>
    <w:p w14:paraId="1F6FBA53" w14:textId="77777777" w:rsidR="00095B8F" w:rsidRPr="00911314" w:rsidRDefault="00095B8F" w:rsidP="00911314">
      <w:pPr>
        <w:jc w:val="both"/>
        <w:rPr>
          <w:rFonts w:ascii="Arial" w:hAnsi="Arial" w:cs="Arial"/>
        </w:rPr>
      </w:pPr>
    </w:p>
    <w:p w14:paraId="1C4BB2B5" w14:textId="77777777" w:rsidR="006D5900" w:rsidRPr="00911314" w:rsidRDefault="00095B8F" w:rsidP="00846ABB">
      <w:pPr>
        <w:spacing w:line="276" w:lineRule="auto"/>
        <w:jc w:val="both"/>
        <w:rPr>
          <w:rFonts w:ascii="Arial" w:hAnsi="Arial" w:cs="Arial"/>
        </w:rPr>
      </w:pPr>
      <w:r w:rsidRPr="00911314">
        <w:rPr>
          <w:rFonts w:ascii="Arial" w:hAnsi="Arial" w:cs="Arial"/>
        </w:rPr>
        <w:t xml:space="preserve">Where EF = exposure frequency (365 days/year) [Ahmed </w:t>
      </w:r>
      <w:r w:rsidR="00C27ADB" w:rsidRPr="00C27ADB">
        <w:rPr>
          <w:rFonts w:ascii="Arial" w:hAnsi="Arial" w:cs="Arial"/>
          <w:i/>
        </w:rPr>
        <w:t>et al.,</w:t>
      </w:r>
      <w:r w:rsidRPr="00911314">
        <w:rPr>
          <w:rFonts w:ascii="Arial" w:hAnsi="Arial" w:cs="Arial"/>
        </w:rPr>
        <w:t xml:space="preserve"> 2015], ED = exposure duration (65 years) (USEPA, 2000), FIR= Food Ingestion Rate (57.5g/person/day for children and 92.6g/person/day for an adult), C = metal concentration in fish tissues in mg/kg, </w:t>
      </w:r>
      <w:proofErr w:type="spellStart"/>
      <w:r w:rsidRPr="00911314">
        <w:rPr>
          <w:rFonts w:ascii="Arial" w:hAnsi="Arial" w:cs="Arial"/>
        </w:rPr>
        <w:t>RfD</w:t>
      </w:r>
      <w:proofErr w:type="spellEnd"/>
      <w:r w:rsidRPr="00911314">
        <w:rPr>
          <w:rFonts w:ascii="Arial" w:hAnsi="Arial" w:cs="Arial"/>
        </w:rPr>
        <w:t xml:space="preserve"> = Oral reference dose in mg/kg per day. As per the (USEPA, 2000), the oral reference dose for Cd, Cr, Cu, Ni, Pb, and Zn were 0.001, 0.003, 0.3, 0.02, 0.004 and 0.3 correspondingly, WAB = Average body weight (55.9 kg for adult and 32.7 kg for children), TA = exposure time for noncarcinogens (EF×ED). The acceptable. Guide value for THQ is “1” (USEPA, 1997). If the THQ Value is less than 1, the exposed population is unlikely to experience an adverse health hazard. Conversely, if the THQ value is greater than 1, there is a potential health risk. </w:t>
      </w:r>
    </w:p>
    <w:p w14:paraId="1F139835" w14:textId="77777777" w:rsidR="00274EA3" w:rsidRDefault="00274EA3" w:rsidP="006D5900">
      <w:pPr>
        <w:spacing w:line="360" w:lineRule="auto"/>
        <w:rPr>
          <w:rFonts w:ascii="Arial" w:hAnsi="Arial" w:cs="Arial"/>
          <w:b/>
        </w:rPr>
      </w:pPr>
    </w:p>
    <w:p w14:paraId="4DC2E38C" w14:textId="03E62B22" w:rsidR="006D5900" w:rsidRPr="006D5900" w:rsidRDefault="009F2AF2" w:rsidP="006D5900">
      <w:pPr>
        <w:spacing w:line="360" w:lineRule="auto"/>
        <w:rPr>
          <w:rFonts w:ascii="Arial" w:hAnsi="Arial" w:cs="Arial"/>
          <w:b/>
        </w:rPr>
      </w:pPr>
      <w:r>
        <w:rPr>
          <w:rFonts w:ascii="Arial" w:hAnsi="Arial" w:cs="Arial"/>
          <w:b/>
        </w:rPr>
        <w:t>2.4</w:t>
      </w:r>
      <w:r w:rsidR="006D5900" w:rsidRPr="006D5900">
        <w:rPr>
          <w:rFonts w:ascii="Arial" w:hAnsi="Arial" w:cs="Arial"/>
          <w:b/>
        </w:rPr>
        <w:t>.2 Carcinogenic risk</w:t>
      </w:r>
    </w:p>
    <w:p w14:paraId="48A057D6" w14:textId="77777777" w:rsidR="006D5900" w:rsidRPr="00911314" w:rsidRDefault="006D5900" w:rsidP="00846ABB">
      <w:pPr>
        <w:spacing w:line="276" w:lineRule="auto"/>
        <w:jc w:val="both"/>
        <w:rPr>
          <w:rFonts w:ascii="Arial" w:hAnsi="Arial" w:cs="Arial"/>
        </w:rPr>
      </w:pPr>
      <w:r w:rsidRPr="00911314">
        <w:rPr>
          <w:rFonts w:ascii="Arial" w:hAnsi="Arial" w:cs="Arial"/>
        </w:rPr>
        <w:t xml:space="preserve">Carcinogenic risk is the probability of an individual developing cancer over a lifetime due to exposure to carcinogenic substances Ahmed </w:t>
      </w:r>
      <w:r w:rsidR="00C27ADB" w:rsidRPr="00C27ADB">
        <w:rPr>
          <w:rFonts w:ascii="Arial" w:hAnsi="Arial" w:cs="Arial"/>
          <w:i/>
        </w:rPr>
        <w:t>et al.,</w:t>
      </w:r>
      <w:r w:rsidRPr="00911314">
        <w:rPr>
          <w:rFonts w:ascii="Arial" w:hAnsi="Arial" w:cs="Arial"/>
        </w:rPr>
        <w:t xml:space="preserve"> 2015). This risk is assessed based on the dose of the carcinogen, the duration of exposure, and the potency of the carcinogen, typically expressed as the cancer slope factor (CSF).</w:t>
      </w:r>
    </w:p>
    <w:p w14:paraId="4A568EC0" w14:textId="77777777" w:rsidR="006D5900" w:rsidRPr="00911314" w:rsidRDefault="006D5900" w:rsidP="00911314">
      <w:pPr>
        <w:spacing w:line="360" w:lineRule="auto"/>
        <w:jc w:val="both"/>
        <w:rPr>
          <w:rFonts w:ascii="Arial" w:hAnsi="Arial" w:cs="Arial"/>
        </w:rPr>
      </w:pPr>
      <w:r w:rsidRPr="00911314">
        <w:rPr>
          <w:rFonts w:ascii="Arial" w:hAnsi="Arial" w:cs="Arial"/>
        </w:rPr>
        <w:t xml:space="preserve">                                                 CR=CDI×CSF</w:t>
      </w:r>
    </w:p>
    <w:p w14:paraId="75AF25B4" w14:textId="77777777" w:rsidR="006D5900" w:rsidRPr="00911314" w:rsidRDefault="006D5900" w:rsidP="00911314">
      <w:pPr>
        <w:spacing w:line="360" w:lineRule="auto"/>
        <w:jc w:val="both"/>
        <w:rPr>
          <w:rFonts w:ascii="Arial" w:hAnsi="Arial" w:cs="Arial"/>
        </w:rPr>
      </w:pPr>
      <w:r w:rsidRPr="00911314">
        <w:rPr>
          <w:rFonts w:ascii="Arial" w:hAnsi="Arial" w:cs="Arial"/>
        </w:rPr>
        <w:t xml:space="preserve"> Where,</w:t>
      </w:r>
    </w:p>
    <w:p w14:paraId="5B464EF1" w14:textId="77777777" w:rsidR="006D5900" w:rsidRPr="00911314" w:rsidRDefault="006D5900" w:rsidP="00846ABB">
      <w:pPr>
        <w:spacing w:line="276" w:lineRule="auto"/>
        <w:jc w:val="both"/>
        <w:rPr>
          <w:rFonts w:ascii="Arial" w:hAnsi="Arial" w:cs="Arial"/>
        </w:rPr>
      </w:pPr>
      <w:r w:rsidRPr="00911314">
        <w:rPr>
          <w:rFonts w:ascii="Arial" w:hAnsi="Arial" w:cs="Arial"/>
        </w:rPr>
        <w:t>CR is the carcinogenic risk.</w:t>
      </w:r>
    </w:p>
    <w:p w14:paraId="334F6AC3" w14:textId="77777777" w:rsidR="006D5900" w:rsidRPr="00911314" w:rsidRDefault="006D5900" w:rsidP="00846ABB">
      <w:pPr>
        <w:spacing w:line="276" w:lineRule="auto"/>
        <w:jc w:val="both"/>
        <w:rPr>
          <w:rFonts w:ascii="Arial" w:hAnsi="Arial" w:cs="Arial"/>
        </w:rPr>
      </w:pPr>
      <w:r w:rsidRPr="00911314">
        <w:rPr>
          <w:rFonts w:ascii="Arial" w:hAnsi="Arial" w:cs="Arial"/>
        </w:rPr>
        <w:t>CDI is the Chronic Daily Intake of the carcinogen (mg/kg/ per day).</w:t>
      </w:r>
    </w:p>
    <w:p w14:paraId="08BF944F" w14:textId="77777777" w:rsidR="006D5900" w:rsidRPr="00911314" w:rsidRDefault="006D5900" w:rsidP="00846ABB">
      <w:pPr>
        <w:spacing w:line="276" w:lineRule="auto"/>
        <w:jc w:val="both"/>
        <w:rPr>
          <w:rFonts w:ascii="Arial" w:hAnsi="Arial" w:cs="Arial"/>
        </w:rPr>
      </w:pPr>
      <w:r w:rsidRPr="00911314">
        <w:rPr>
          <w:rFonts w:ascii="Arial" w:hAnsi="Arial" w:cs="Arial"/>
        </w:rPr>
        <w:t xml:space="preserve">The results are interpreted based on established risk ranges to determine the potential health implications. </w:t>
      </w:r>
    </w:p>
    <w:p w14:paraId="38A94988" w14:textId="14461311" w:rsidR="006D5900" w:rsidRPr="00274EA3" w:rsidRDefault="009F2AF2" w:rsidP="006D5900">
      <w:pPr>
        <w:rPr>
          <w:rFonts w:ascii="Arial" w:hAnsi="Arial" w:cs="Arial"/>
          <w:b/>
          <w:sz w:val="22"/>
          <w:szCs w:val="22"/>
        </w:rPr>
      </w:pPr>
      <w:r>
        <w:rPr>
          <w:rFonts w:ascii="Arial" w:hAnsi="Arial" w:cs="Arial"/>
          <w:b/>
          <w:sz w:val="22"/>
          <w:szCs w:val="22"/>
        </w:rPr>
        <w:t>2.5</w:t>
      </w:r>
      <w:r w:rsidR="00274EA3" w:rsidRPr="00274EA3">
        <w:rPr>
          <w:rFonts w:ascii="Arial" w:hAnsi="Arial" w:cs="Arial"/>
          <w:b/>
          <w:sz w:val="22"/>
          <w:szCs w:val="22"/>
        </w:rPr>
        <w:t xml:space="preserve"> </w:t>
      </w:r>
      <w:r w:rsidR="006D5900" w:rsidRPr="00274EA3">
        <w:rPr>
          <w:rFonts w:ascii="Arial" w:hAnsi="Arial" w:cs="Arial"/>
          <w:b/>
          <w:sz w:val="22"/>
          <w:szCs w:val="22"/>
        </w:rPr>
        <w:t>Sustainability and Policy Relevance</w:t>
      </w:r>
    </w:p>
    <w:p w14:paraId="5176AE09" w14:textId="77777777" w:rsidR="006D5900" w:rsidRPr="00274EA3" w:rsidRDefault="006D5900" w:rsidP="006D5900">
      <w:pPr>
        <w:rPr>
          <w:rFonts w:ascii="Times New Roman" w:hAnsi="Times New Roman"/>
          <w:b/>
          <w:sz w:val="24"/>
          <w:szCs w:val="24"/>
        </w:rPr>
      </w:pPr>
    </w:p>
    <w:p w14:paraId="50FF81FC" w14:textId="77777777" w:rsidR="00095B8F" w:rsidRPr="00911314" w:rsidRDefault="006D5900" w:rsidP="00B4379D">
      <w:pPr>
        <w:spacing w:line="276" w:lineRule="auto"/>
        <w:jc w:val="both"/>
        <w:rPr>
          <w:rFonts w:ascii="Arial" w:hAnsi="Arial" w:cs="Arial"/>
        </w:rPr>
      </w:pPr>
      <w:r w:rsidRPr="00911314">
        <w:rPr>
          <w:rFonts w:ascii="Arial" w:hAnsi="Arial" w:cs="Arial"/>
        </w:rPr>
        <w:t xml:space="preserve">The selection of risk indices such as MPI, THQ, and CR was grounded in their applicability for public health assessments and regulatory standards under global frameworks like WHO and USEPA. This approach supports the development of science-based fish consumption advisories, enhancing ecosystem-based fishery management and contributing to pollution </w:t>
      </w:r>
      <w:r w:rsidRPr="00911314">
        <w:rPr>
          <w:rFonts w:ascii="Arial" w:hAnsi="Arial" w:cs="Arial"/>
        </w:rPr>
        <w:lastRenderedPageBreak/>
        <w:t xml:space="preserve">mitigation and food safety (Mohiuddin </w:t>
      </w:r>
      <w:r w:rsidR="00C27ADB" w:rsidRPr="00C27ADB">
        <w:rPr>
          <w:rFonts w:ascii="Arial" w:hAnsi="Arial" w:cs="Arial"/>
          <w:i/>
        </w:rPr>
        <w:t>et al.,</w:t>
      </w:r>
      <w:r w:rsidRPr="00911314">
        <w:rPr>
          <w:rFonts w:ascii="Arial" w:hAnsi="Arial" w:cs="Arial"/>
        </w:rPr>
        <w:t xml:space="preserve"> 2022). The findings can inform local authorities, environmental agencies, and fisheries departments to develop monitoring frameworks and early warning systems, promoting long-term ecological resilience of the VBS.</w:t>
      </w:r>
    </w:p>
    <w:p w14:paraId="752A7DE8" w14:textId="77777777" w:rsidR="006E664F" w:rsidRDefault="006E664F" w:rsidP="00B4379D">
      <w:pPr>
        <w:pStyle w:val="Body"/>
        <w:spacing w:line="276" w:lineRule="auto"/>
        <w:rPr>
          <w:rFonts w:ascii="Arial" w:hAnsi="Arial" w:cs="Arial"/>
          <w:sz w:val="22"/>
          <w:szCs w:val="22"/>
        </w:rPr>
      </w:pPr>
    </w:p>
    <w:p w14:paraId="7A2D138E" w14:textId="1F9BBCA0" w:rsidR="00274EA3" w:rsidRPr="00274EA3" w:rsidRDefault="009F2AF2" w:rsidP="00274EA3">
      <w:pPr>
        <w:pStyle w:val="Body"/>
        <w:rPr>
          <w:rFonts w:ascii="Arial" w:hAnsi="Arial" w:cs="Arial"/>
          <w:b/>
          <w:sz w:val="22"/>
          <w:szCs w:val="22"/>
        </w:rPr>
      </w:pPr>
      <w:r>
        <w:rPr>
          <w:rFonts w:ascii="Arial" w:hAnsi="Arial" w:cs="Arial"/>
          <w:b/>
          <w:sz w:val="22"/>
          <w:szCs w:val="22"/>
        </w:rPr>
        <w:t>2.6</w:t>
      </w:r>
      <w:r w:rsidR="00274EA3" w:rsidRPr="00274EA3">
        <w:rPr>
          <w:rFonts w:ascii="Arial" w:hAnsi="Arial" w:cs="Arial"/>
          <w:b/>
          <w:sz w:val="22"/>
          <w:szCs w:val="22"/>
        </w:rPr>
        <w:t xml:space="preserve"> Statistical Analysis </w:t>
      </w:r>
    </w:p>
    <w:p w14:paraId="2E542C8B" w14:textId="77777777" w:rsidR="00274EA3" w:rsidRPr="00911314" w:rsidRDefault="00274EA3" w:rsidP="00B4379D">
      <w:pPr>
        <w:pStyle w:val="Body"/>
        <w:spacing w:line="276" w:lineRule="auto"/>
        <w:rPr>
          <w:rFonts w:ascii="Arial" w:hAnsi="Arial" w:cs="Arial"/>
        </w:rPr>
      </w:pPr>
      <w:r w:rsidRPr="00911314">
        <w:rPr>
          <w:rFonts w:ascii="Arial" w:hAnsi="Arial" w:cs="Arial"/>
        </w:rPr>
        <w:t xml:space="preserve">A two-way analysis of variance (ANOVA) with replication was conducted to assess the variation in heavy metal concentrations across fish species (n = 13), seasons (pre-monsoon, monsoon, post-monsoon), and six heavy metals (Cd, Pb, Ni, Cr, Cu, Zn). The data matrix included 39 combinations (13 species × 3 seasons), tested across 6 metals. This approach allowed for the simultaneous evaluation of two categorical independent variables—fish/seasonal groups (rows) and heavy metal type (columns)—on the dependent variable (metal concentration). All statistical analyses were performed using Microsoft Excel 2016 for ANOVA computations. </w:t>
      </w:r>
    </w:p>
    <w:p w14:paraId="6E3D9102" w14:textId="77777777" w:rsidR="006E664F" w:rsidRDefault="00274EA3" w:rsidP="00274EA3">
      <w:pPr>
        <w:pStyle w:val="Body"/>
        <w:rPr>
          <w:rFonts w:ascii="Arial" w:hAnsi="Arial" w:cs="Arial"/>
          <w:b/>
          <w:sz w:val="22"/>
          <w:szCs w:val="22"/>
        </w:rPr>
      </w:pPr>
      <w:r w:rsidRPr="00274EA3">
        <w:rPr>
          <w:rFonts w:ascii="Arial" w:hAnsi="Arial" w:cs="Arial"/>
          <w:b/>
          <w:sz w:val="22"/>
          <w:szCs w:val="22"/>
        </w:rPr>
        <w:t>3. Results and Discussion</w:t>
      </w:r>
    </w:p>
    <w:p w14:paraId="4AF0E2A0" w14:textId="77777777" w:rsidR="006E664F" w:rsidRPr="00274EA3" w:rsidRDefault="006E664F" w:rsidP="00274EA3">
      <w:pPr>
        <w:pStyle w:val="Body"/>
        <w:rPr>
          <w:rFonts w:ascii="Arial" w:hAnsi="Arial" w:cs="Arial"/>
          <w:b/>
          <w:sz w:val="22"/>
          <w:szCs w:val="22"/>
        </w:rPr>
      </w:pPr>
      <w:r w:rsidRPr="009B1667">
        <w:rPr>
          <w:noProof/>
          <w:lang w:val="en-IN" w:eastAsia="en-IN"/>
        </w:rPr>
        <w:drawing>
          <wp:inline distT="0" distB="0" distL="0" distR="0" wp14:anchorId="7FDAF12A" wp14:editId="0D62D877">
            <wp:extent cx="5212080" cy="2545928"/>
            <wp:effectExtent l="0" t="0" r="0" b="0"/>
            <wp:docPr id="1" name="Chart 1">
              <a:extLst xmlns:a="http://schemas.openxmlformats.org/drawingml/2006/main">
                <a:ext uri="{FF2B5EF4-FFF2-40B4-BE49-F238E27FC236}">
                  <a16:creationId xmlns:a16="http://schemas.microsoft.com/office/drawing/2014/main" id="{0652400A-C153-628D-71DD-5D83FCEF39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632F95B" w14:textId="7A4E2022" w:rsidR="006E664F" w:rsidRPr="00911314" w:rsidRDefault="005326B3" w:rsidP="006E664F">
      <w:pPr>
        <w:rPr>
          <w:rFonts w:ascii="Arial" w:hAnsi="Arial" w:cs="Arial"/>
        </w:rPr>
      </w:pPr>
      <w:r>
        <w:rPr>
          <w:rFonts w:ascii="Arial" w:hAnsi="Arial" w:cs="Arial"/>
        </w:rPr>
        <w:t>Fig 2</w:t>
      </w:r>
      <w:r w:rsidR="006E664F" w:rsidRPr="00911314">
        <w:rPr>
          <w:rFonts w:ascii="Arial" w:hAnsi="Arial" w:cs="Arial"/>
        </w:rPr>
        <w:t>: MPI Values among Fish Species across various seasons.</w:t>
      </w:r>
    </w:p>
    <w:p w14:paraId="3C94DABF" w14:textId="77777777" w:rsidR="00911314" w:rsidRDefault="00911314" w:rsidP="00274EA3">
      <w:pPr>
        <w:pStyle w:val="Body"/>
        <w:rPr>
          <w:rFonts w:ascii="Arial" w:hAnsi="Arial" w:cs="Arial"/>
          <w:sz w:val="22"/>
          <w:szCs w:val="22"/>
        </w:rPr>
      </w:pPr>
    </w:p>
    <w:p w14:paraId="2F2941D5" w14:textId="5B167D01" w:rsidR="009B7269" w:rsidRPr="009B7269" w:rsidRDefault="009B7269" w:rsidP="00B4379D">
      <w:pPr>
        <w:pStyle w:val="Body"/>
        <w:spacing w:line="276" w:lineRule="auto"/>
        <w:rPr>
          <w:rFonts w:ascii="Arial" w:hAnsi="Arial" w:cs="Arial"/>
        </w:rPr>
      </w:pPr>
      <w:r w:rsidRPr="009B7269">
        <w:rPr>
          <w:rFonts w:ascii="Arial" w:hAnsi="Arial" w:cs="Arial"/>
        </w:rPr>
        <w:t xml:space="preserve">The analysis of the Metal Pollution Index (MPI) across fish species and seasons revealed notable spatiotemporal variations that reflect the bioaccumulation dynamics of trace elements in the </w:t>
      </w:r>
      <w:proofErr w:type="spellStart"/>
      <w:r w:rsidRPr="009B7269">
        <w:rPr>
          <w:rFonts w:ascii="Arial" w:hAnsi="Arial" w:cs="Arial"/>
        </w:rPr>
        <w:t>Vembanad</w:t>
      </w:r>
      <w:proofErr w:type="spellEnd"/>
      <w:r w:rsidRPr="009B7269">
        <w:rPr>
          <w:rFonts w:ascii="Arial" w:hAnsi="Arial" w:cs="Arial"/>
        </w:rPr>
        <w:t xml:space="preserve"> backwater system. </w:t>
      </w:r>
      <w:r w:rsidR="005326B3">
        <w:rPr>
          <w:rFonts w:ascii="Arial" w:hAnsi="Arial" w:cs="Arial"/>
        </w:rPr>
        <w:t>Fig 2</w:t>
      </w:r>
      <w:r w:rsidRPr="009B7269">
        <w:rPr>
          <w:rFonts w:ascii="Arial" w:hAnsi="Arial" w:cs="Arial"/>
        </w:rPr>
        <w:t xml:space="preserve"> illustrates the MPI values recorded in different fish species</w:t>
      </w:r>
      <w:r>
        <w:rPr>
          <w:rFonts w:ascii="Arial" w:hAnsi="Arial" w:cs="Arial"/>
        </w:rPr>
        <w:t xml:space="preserve"> </w:t>
      </w:r>
      <w:r w:rsidRPr="009B7269">
        <w:rPr>
          <w:rFonts w:ascii="Arial" w:hAnsi="Arial" w:cs="Arial"/>
        </w:rPr>
        <w:t>during the Pre-Monsoon, Monsoon, and Post-Monsoon seasons.</w:t>
      </w:r>
    </w:p>
    <w:p w14:paraId="18516E8A" w14:textId="77777777" w:rsidR="009B7269" w:rsidRPr="009B7269" w:rsidRDefault="009B7269" w:rsidP="00B4379D">
      <w:pPr>
        <w:pStyle w:val="Body"/>
        <w:spacing w:line="276" w:lineRule="auto"/>
        <w:rPr>
          <w:rFonts w:ascii="Arial" w:hAnsi="Arial" w:cs="Arial"/>
        </w:rPr>
      </w:pPr>
      <w:r w:rsidRPr="009B7269">
        <w:rPr>
          <w:rFonts w:ascii="Arial" w:hAnsi="Arial" w:cs="Arial"/>
        </w:rPr>
        <w:t xml:space="preserve">During the Pre-Monsoon period, the highest MPI value was observed in </w:t>
      </w:r>
      <w:r w:rsidRPr="009B7269">
        <w:rPr>
          <w:rFonts w:ascii="Arial" w:hAnsi="Arial" w:cs="Arial"/>
          <w:i/>
        </w:rPr>
        <w:t xml:space="preserve">O. </w:t>
      </w:r>
      <w:proofErr w:type="spellStart"/>
      <w:r w:rsidRPr="009B7269">
        <w:rPr>
          <w:rFonts w:ascii="Arial" w:hAnsi="Arial" w:cs="Arial"/>
          <w:i/>
        </w:rPr>
        <w:t>placidus</w:t>
      </w:r>
      <w:proofErr w:type="spellEnd"/>
      <w:r w:rsidRPr="009B7269">
        <w:rPr>
          <w:rFonts w:ascii="Arial" w:hAnsi="Arial" w:cs="Arial"/>
        </w:rPr>
        <w:t xml:space="preserve"> (0.2126), followed by </w:t>
      </w:r>
      <w:r w:rsidRPr="009B7269">
        <w:rPr>
          <w:rFonts w:ascii="Arial" w:hAnsi="Arial" w:cs="Arial"/>
          <w:i/>
        </w:rPr>
        <w:t xml:space="preserve">E. </w:t>
      </w:r>
      <w:proofErr w:type="spellStart"/>
      <w:r w:rsidRPr="009B7269">
        <w:rPr>
          <w:rFonts w:ascii="Arial" w:hAnsi="Arial" w:cs="Arial"/>
          <w:i/>
        </w:rPr>
        <w:t>suratensis</w:t>
      </w:r>
      <w:proofErr w:type="spellEnd"/>
      <w:r w:rsidRPr="009B7269">
        <w:rPr>
          <w:rFonts w:ascii="Arial" w:hAnsi="Arial" w:cs="Arial"/>
        </w:rPr>
        <w:t xml:space="preserve"> (0.1085). This elevated index may be attributed to reduced water levels and minimal dilution during the dry season, which enhances metal concentration and bioavailability in the aquatic environment. Additionally, the feeding behavior and habitat range of these fish species likely contributed to their higher </w:t>
      </w:r>
      <w:r w:rsidRPr="009B7269">
        <w:rPr>
          <w:rFonts w:ascii="Arial" w:hAnsi="Arial" w:cs="Arial"/>
        </w:rPr>
        <w:lastRenderedPageBreak/>
        <w:t xml:space="preserve">accumulation. </w:t>
      </w:r>
      <w:r w:rsidRPr="009B7269">
        <w:rPr>
          <w:rFonts w:ascii="Arial" w:hAnsi="Arial" w:cs="Arial"/>
          <w:i/>
        </w:rPr>
        <w:t xml:space="preserve">O. </w:t>
      </w:r>
      <w:proofErr w:type="spellStart"/>
      <w:r w:rsidRPr="009B7269">
        <w:rPr>
          <w:rFonts w:ascii="Arial" w:hAnsi="Arial" w:cs="Arial"/>
          <w:i/>
        </w:rPr>
        <w:t>placidus</w:t>
      </w:r>
      <w:proofErr w:type="spellEnd"/>
      <w:r w:rsidRPr="009B7269">
        <w:rPr>
          <w:rFonts w:ascii="Arial" w:hAnsi="Arial" w:cs="Arial"/>
        </w:rPr>
        <w:t xml:space="preserve">, being a bottom feeder, may have had greater contact with contaminated sediments where trace metals tend to accumulate. Similarly, </w:t>
      </w:r>
      <w:r w:rsidRPr="009B7269">
        <w:rPr>
          <w:rFonts w:ascii="Arial" w:hAnsi="Arial" w:cs="Arial"/>
          <w:i/>
        </w:rPr>
        <w:t xml:space="preserve">E. </w:t>
      </w:r>
      <w:proofErr w:type="spellStart"/>
      <w:r w:rsidRPr="009B7269">
        <w:rPr>
          <w:rFonts w:ascii="Arial" w:hAnsi="Arial" w:cs="Arial"/>
          <w:i/>
        </w:rPr>
        <w:t>suratensis</w:t>
      </w:r>
      <w:proofErr w:type="spellEnd"/>
      <w:r w:rsidRPr="009B7269">
        <w:rPr>
          <w:rFonts w:ascii="Arial" w:hAnsi="Arial" w:cs="Arial"/>
        </w:rPr>
        <w:t>, which exhibits omnivorous feeding habits, may accumulate metals through both sediment ingestion and water uptake.</w:t>
      </w:r>
    </w:p>
    <w:p w14:paraId="34C3F6D8" w14:textId="77777777" w:rsidR="009B7269" w:rsidRPr="009B7269" w:rsidRDefault="009B7269" w:rsidP="00B4379D">
      <w:pPr>
        <w:pStyle w:val="Body"/>
        <w:spacing w:line="276" w:lineRule="auto"/>
        <w:rPr>
          <w:rFonts w:ascii="Arial" w:hAnsi="Arial" w:cs="Arial"/>
        </w:rPr>
      </w:pPr>
      <w:r w:rsidRPr="009B7269">
        <w:rPr>
          <w:rFonts w:ascii="Arial" w:hAnsi="Arial" w:cs="Arial"/>
        </w:rPr>
        <w:t xml:space="preserve">In contrast, during the Monsoon season, MPI values declined significantly, with </w:t>
      </w:r>
      <w:r w:rsidRPr="009B7269">
        <w:rPr>
          <w:rFonts w:ascii="Arial" w:hAnsi="Arial" w:cs="Arial"/>
          <w:i/>
        </w:rPr>
        <w:t xml:space="preserve">O. </w:t>
      </w:r>
      <w:proofErr w:type="spellStart"/>
      <w:r w:rsidRPr="009B7269">
        <w:rPr>
          <w:rFonts w:ascii="Arial" w:hAnsi="Arial" w:cs="Arial"/>
          <w:i/>
        </w:rPr>
        <w:t>placidus</w:t>
      </w:r>
      <w:proofErr w:type="spellEnd"/>
      <w:r w:rsidRPr="009B7269">
        <w:rPr>
          <w:rFonts w:ascii="Arial" w:hAnsi="Arial" w:cs="Arial"/>
        </w:rPr>
        <w:t xml:space="preserve"> recording a lower index of 0.0144 and </w:t>
      </w:r>
      <w:r w:rsidRPr="009B7269">
        <w:rPr>
          <w:rFonts w:ascii="Arial" w:hAnsi="Arial" w:cs="Arial"/>
          <w:i/>
        </w:rPr>
        <w:t xml:space="preserve">E. </w:t>
      </w:r>
      <w:proofErr w:type="spellStart"/>
      <w:r w:rsidRPr="009B7269">
        <w:rPr>
          <w:rFonts w:ascii="Arial" w:hAnsi="Arial" w:cs="Arial"/>
          <w:i/>
        </w:rPr>
        <w:t>suratensis</w:t>
      </w:r>
      <w:proofErr w:type="spellEnd"/>
      <w:r w:rsidRPr="009B7269">
        <w:rPr>
          <w:rFonts w:ascii="Arial" w:hAnsi="Arial" w:cs="Arial"/>
        </w:rPr>
        <w:t xml:space="preserve"> showing a marked reduction. This trend may be attributed to increased rainfall and river discharge, which leads to dilution of pollutants, resuspension of sediments, and temporary reduction in metal bioavailability. Seasonal runoff can also introduce organic matter that binds with free metal ions, further decreasing their uptake by aquatic organisms. Similar observations have been reported by Yin </w:t>
      </w:r>
      <w:r w:rsidRPr="009B7269">
        <w:rPr>
          <w:rFonts w:ascii="Arial" w:hAnsi="Arial" w:cs="Arial"/>
          <w:i/>
        </w:rPr>
        <w:t>et al.</w:t>
      </w:r>
      <w:r w:rsidRPr="009B7269">
        <w:rPr>
          <w:rFonts w:ascii="Arial" w:hAnsi="Arial" w:cs="Arial"/>
        </w:rPr>
        <w:t xml:space="preserve"> (2024), where MPI levels in fish declined during high-flow seasons due to hydrological dilution and dispersion of contaminants.</w:t>
      </w:r>
    </w:p>
    <w:p w14:paraId="514554ED" w14:textId="77777777" w:rsidR="009B7269" w:rsidRPr="009B7269" w:rsidRDefault="009B7269" w:rsidP="00B4379D">
      <w:pPr>
        <w:pStyle w:val="Body"/>
        <w:spacing w:line="276" w:lineRule="auto"/>
        <w:rPr>
          <w:rFonts w:ascii="Arial" w:hAnsi="Arial" w:cs="Arial"/>
        </w:rPr>
      </w:pPr>
      <w:r w:rsidRPr="009B7269">
        <w:rPr>
          <w:rFonts w:ascii="Arial" w:hAnsi="Arial" w:cs="Arial"/>
        </w:rPr>
        <w:t xml:space="preserve">The Post-Monsoon period showed a partial rebound in MPI values. </w:t>
      </w:r>
      <w:r w:rsidRPr="009B7269">
        <w:rPr>
          <w:rFonts w:ascii="Arial" w:hAnsi="Arial" w:cs="Arial"/>
          <w:i/>
        </w:rPr>
        <w:t xml:space="preserve">E. </w:t>
      </w:r>
      <w:proofErr w:type="spellStart"/>
      <w:r w:rsidRPr="009B7269">
        <w:rPr>
          <w:rFonts w:ascii="Arial" w:hAnsi="Arial" w:cs="Arial"/>
          <w:i/>
        </w:rPr>
        <w:t>suratensis</w:t>
      </w:r>
      <w:proofErr w:type="spellEnd"/>
      <w:r w:rsidRPr="009B7269">
        <w:rPr>
          <w:rFonts w:ascii="Arial" w:hAnsi="Arial" w:cs="Arial"/>
        </w:rPr>
        <w:t xml:space="preserve"> maintained a moderately high index (0.0883), whereas </w:t>
      </w:r>
      <w:r w:rsidRPr="009B7269">
        <w:rPr>
          <w:rFonts w:ascii="Arial" w:hAnsi="Arial" w:cs="Arial"/>
          <w:i/>
        </w:rPr>
        <w:t xml:space="preserve">O. </w:t>
      </w:r>
      <w:proofErr w:type="spellStart"/>
      <w:r w:rsidRPr="009B7269">
        <w:rPr>
          <w:rFonts w:ascii="Arial" w:hAnsi="Arial" w:cs="Arial"/>
          <w:i/>
        </w:rPr>
        <w:t>placidus</w:t>
      </w:r>
      <w:proofErr w:type="spellEnd"/>
      <w:r w:rsidRPr="009B7269">
        <w:rPr>
          <w:rFonts w:ascii="Arial" w:hAnsi="Arial" w:cs="Arial"/>
        </w:rPr>
        <w:t xml:space="preserve"> exhibited a further decline. The sustained MPI value in </w:t>
      </w:r>
      <w:r w:rsidRPr="009B7269">
        <w:rPr>
          <w:rFonts w:ascii="Arial" w:hAnsi="Arial" w:cs="Arial"/>
          <w:i/>
        </w:rPr>
        <w:t xml:space="preserve">E. </w:t>
      </w:r>
      <w:proofErr w:type="spellStart"/>
      <w:r w:rsidRPr="009B7269">
        <w:rPr>
          <w:rFonts w:ascii="Arial" w:hAnsi="Arial" w:cs="Arial"/>
          <w:i/>
        </w:rPr>
        <w:t>suratensis</w:t>
      </w:r>
      <w:proofErr w:type="spellEnd"/>
      <w:r w:rsidRPr="009B7269">
        <w:rPr>
          <w:rFonts w:ascii="Arial" w:hAnsi="Arial" w:cs="Arial"/>
        </w:rPr>
        <w:t xml:space="preserve"> could reflect its continued exposure to residual metal loads in sediment and water after the monsoon flush. It may also indicate species-specific metal retention capacities, where certain species either accumulate metals at a faster rate or exhibit slower elimination kinetics, as noted in studies by Asante </w:t>
      </w:r>
      <w:r w:rsidRPr="009B7269">
        <w:rPr>
          <w:rFonts w:ascii="Arial" w:hAnsi="Arial" w:cs="Arial"/>
          <w:i/>
        </w:rPr>
        <w:t>et al</w:t>
      </w:r>
      <w:r w:rsidRPr="009B7269">
        <w:rPr>
          <w:rFonts w:ascii="Arial" w:hAnsi="Arial" w:cs="Arial"/>
        </w:rPr>
        <w:t>. (2023) in similar tropical aquatic systems.</w:t>
      </w:r>
    </w:p>
    <w:p w14:paraId="57CF1A25" w14:textId="77777777" w:rsidR="009B7269" w:rsidRPr="009B7269" w:rsidRDefault="009B7269" w:rsidP="00B4379D">
      <w:pPr>
        <w:pStyle w:val="Body"/>
        <w:spacing w:line="276" w:lineRule="auto"/>
        <w:rPr>
          <w:rFonts w:ascii="Arial" w:hAnsi="Arial" w:cs="Arial"/>
        </w:rPr>
      </w:pPr>
      <w:r w:rsidRPr="009B7269">
        <w:rPr>
          <w:rFonts w:ascii="Arial" w:hAnsi="Arial" w:cs="Arial"/>
        </w:rPr>
        <w:t xml:space="preserve">The persistent elevation of MPI in </w:t>
      </w:r>
      <w:r w:rsidRPr="009B7269">
        <w:rPr>
          <w:rFonts w:ascii="Arial" w:hAnsi="Arial" w:cs="Arial"/>
          <w:i/>
        </w:rPr>
        <w:t xml:space="preserve">E. </w:t>
      </w:r>
      <w:proofErr w:type="spellStart"/>
      <w:r w:rsidRPr="009B7269">
        <w:rPr>
          <w:rFonts w:ascii="Arial" w:hAnsi="Arial" w:cs="Arial"/>
          <w:i/>
        </w:rPr>
        <w:t>suratensis</w:t>
      </w:r>
      <w:proofErr w:type="spellEnd"/>
      <w:r w:rsidRPr="009B7269">
        <w:rPr>
          <w:rFonts w:ascii="Arial" w:hAnsi="Arial" w:cs="Arial"/>
        </w:rPr>
        <w:t xml:space="preserve"> suggests that this species may serve as a potential bioindicator for trace metal pollution in estuarine systems like </w:t>
      </w:r>
      <w:proofErr w:type="spellStart"/>
      <w:r w:rsidRPr="009B7269">
        <w:rPr>
          <w:rFonts w:ascii="Arial" w:hAnsi="Arial" w:cs="Arial"/>
        </w:rPr>
        <w:t>Vembanad</w:t>
      </w:r>
      <w:proofErr w:type="spellEnd"/>
      <w:r w:rsidRPr="009B7269">
        <w:rPr>
          <w:rFonts w:ascii="Arial" w:hAnsi="Arial" w:cs="Arial"/>
        </w:rPr>
        <w:t xml:space="preserve"> Lake. Furthermore, the differences in MPI across seasons emphasize the influence of environmental factors such as water flow, sediment disturbance, and temperature on metal accumulation. Anthropogenic activities such as urban runoff, agricultural discharge, and effluents from nearby industrial zones may also be contributing to metal inputs in the lake system, especially during pre-monsoon when flow is limited and flushing is minimal.</w:t>
      </w:r>
    </w:p>
    <w:p w14:paraId="3F2AF15B" w14:textId="77777777" w:rsidR="009B7269" w:rsidRPr="009B7269" w:rsidRDefault="009B7269" w:rsidP="009B7269">
      <w:pPr>
        <w:pStyle w:val="Body"/>
        <w:rPr>
          <w:rFonts w:ascii="Arial" w:hAnsi="Arial" w:cs="Arial"/>
        </w:rPr>
      </w:pPr>
    </w:p>
    <w:p w14:paraId="0F86D671" w14:textId="77777777" w:rsidR="00EF78E6" w:rsidRDefault="00EF78E6" w:rsidP="00274EA3">
      <w:pPr>
        <w:pStyle w:val="Body"/>
        <w:rPr>
          <w:rFonts w:ascii="Arial" w:hAnsi="Arial" w:cs="Arial"/>
          <w:sz w:val="22"/>
          <w:szCs w:val="22"/>
        </w:rPr>
      </w:pPr>
    </w:p>
    <w:p w14:paraId="42DD6074" w14:textId="77777777" w:rsidR="00EF78E6" w:rsidRDefault="00EF78E6" w:rsidP="00274EA3">
      <w:pPr>
        <w:pStyle w:val="Body"/>
        <w:rPr>
          <w:rFonts w:ascii="Arial" w:hAnsi="Arial" w:cs="Arial"/>
          <w:sz w:val="22"/>
          <w:szCs w:val="22"/>
        </w:rPr>
      </w:pPr>
    </w:p>
    <w:p w14:paraId="41CA0CD8" w14:textId="77777777" w:rsidR="00EF78E6" w:rsidRDefault="00EF78E6" w:rsidP="00274EA3">
      <w:pPr>
        <w:pStyle w:val="Body"/>
        <w:rPr>
          <w:rFonts w:ascii="Arial" w:hAnsi="Arial" w:cs="Arial"/>
          <w:sz w:val="22"/>
          <w:szCs w:val="22"/>
        </w:rPr>
      </w:pPr>
    </w:p>
    <w:p w14:paraId="7F5B97FA" w14:textId="77777777" w:rsidR="00EF78E6" w:rsidRDefault="00EF78E6" w:rsidP="00274EA3">
      <w:pPr>
        <w:pStyle w:val="Body"/>
        <w:rPr>
          <w:rFonts w:ascii="Arial" w:hAnsi="Arial" w:cs="Arial"/>
          <w:sz w:val="22"/>
          <w:szCs w:val="22"/>
        </w:rPr>
      </w:pPr>
    </w:p>
    <w:p w14:paraId="77E24608" w14:textId="77777777" w:rsidR="00EF78E6" w:rsidRDefault="00EF78E6" w:rsidP="00274EA3">
      <w:pPr>
        <w:pStyle w:val="Body"/>
        <w:rPr>
          <w:rFonts w:ascii="Arial" w:hAnsi="Arial" w:cs="Arial"/>
          <w:sz w:val="22"/>
          <w:szCs w:val="22"/>
        </w:rPr>
      </w:pPr>
    </w:p>
    <w:p w14:paraId="3EA5969E" w14:textId="77777777" w:rsidR="00EF78E6" w:rsidRDefault="00EF78E6" w:rsidP="00274EA3">
      <w:pPr>
        <w:pStyle w:val="Body"/>
        <w:rPr>
          <w:rFonts w:ascii="Arial" w:hAnsi="Arial" w:cs="Arial"/>
          <w:sz w:val="22"/>
          <w:szCs w:val="22"/>
        </w:rPr>
      </w:pPr>
    </w:p>
    <w:p w14:paraId="71901306" w14:textId="77777777" w:rsidR="00EF78E6" w:rsidRDefault="00EF78E6" w:rsidP="00274EA3">
      <w:pPr>
        <w:pStyle w:val="Body"/>
        <w:rPr>
          <w:rFonts w:ascii="Arial" w:hAnsi="Arial" w:cs="Arial"/>
          <w:sz w:val="22"/>
          <w:szCs w:val="22"/>
        </w:rPr>
      </w:pPr>
    </w:p>
    <w:p w14:paraId="3F36AF09" w14:textId="77777777" w:rsidR="00EF78E6" w:rsidRDefault="00EF78E6" w:rsidP="00274EA3">
      <w:pPr>
        <w:pStyle w:val="Body"/>
        <w:rPr>
          <w:rFonts w:ascii="Arial" w:hAnsi="Arial" w:cs="Arial"/>
          <w:sz w:val="22"/>
          <w:szCs w:val="22"/>
        </w:rPr>
      </w:pPr>
    </w:p>
    <w:p w14:paraId="2FE5CECD" w14:textId="77777777" w:rsidR="00EF78E6" w:rsidRDefault="00EF78E6" w:rsidP="00274EA3">
      <w:pPr>
        <w:pStyle w:val="Body"/>
        <w:rPr>
          <w:rFonts w:ascii="Arial" w:hAnsi="Arial" w:cs="Arial"/>
          <w:sz w:val="22"/>
          <w:szCs w:val="22"/>
        </w:rPr>
      </w:pPr>
    </w:p>
    <w:p w14:paraId="1E3B62D8" w14:textId="77777777" w:rsidR="00EF78E6" w:rsidRDefault="00EF78E6" w:rsidP="00274EA3">
      <w:pPr>
        <w:pStyle w:val="Body"/>
        <w:rPr>
          <w:rFonts w:ascii="Arial" w:hAnsi="Arial" w:cs="Arial"/>
          <w:sz w:val="22"/>
          <w:szCs w:val="22"/>
        </w:rPr>
      </w:pPr>
    </w:p>
    <w:p w14:paraId="674BC02C" w14:textId="77777777" w:rsidR="00EF78E6" w:rsidRDefault="00EF78E6" w:rsidP="00274EA3">
      <w:pPr>
        <w:pStyle w:val="Body"/>
        <w:rPr>
          <w:rFonts w:ascii="Arial" w:hAnsi="Arial" w:cs="Arial"/>
          <w:sz w:val="22"/>
          <w:szCs w:val="22"/>
        </w:rPr>
      </w:pPr>
    </w:p>
    <w:p w14:paraId="601851AB" w14:textId="77777777" w:rsidR="006E664F" w:rsidRPr="00274EA3" w:rsidRDefault="006E664F" w:rsidP="00274EA3">
      <w:pPr>
        <w:pStyle w:val="Body"/>
        <w:rPr>
          <w:rFonts w:ascii="Arial" w:hAnsi="Arial" w:cs="Arial"/>
          <w:sz w:val="22"/>
          <w:szCs w:val="22"/>
        </w:rPr>
      </w:pPr>
    </w:p>
    <w:p w14:paraId="2001E65D" w14:textId="77777777" w:rsidR="00095B8F" w:rsidRDefault="00095B8F" w:rsidP="00095B8F">
      <w:pPr>
        <w:pStyle w:val="Body"/>
        <w:rPr>
          <w:rFonts w:ascii="Arial" w:hAnsi="Arial" w:cs="Arial"/>
          <w:sz w:val="22"/>
          <w:szCs w:val="22"/>
        </w:rPr>
      </w:pPr>
    </w:p>
    <w:p w14:paraId="03EF3E14" w14:textId="77777777" w:rsidR="00274EA3" w:rsidRPr="00274EA3" w:rsidRDefault="00274EA3" w:rsidP="00095B8F">
      <w:pPr>
        <w:pStyle w:val="Body"/>
        <w:rPr>
          <w:rFonts w:ascii="Arial" w:hAnsi="Arial" w:cs="Arial"/>
          <w:sz w:val="22"/>
          <w:szCs w:val="22"/>
        </w:rPr>
      </w:pPr>
    </w:p>
    <w:p w14:paraId="0C2D32E7" w14:textId="77777777" w:rsidR="00095B8F" w:rsidRPr="00095B8F" w:rsidRDefault="00095B8F" w:rsidP="00095B8F">
      <w:pPr>
        <w:pStyle w:val="Body"/>
        <w:rPr>
          <w:rFonts w:ascii="Arial" w:hAnsi="Arial" w:cs="Arial"/>
          <w:sz w:val="22"/>
          <w:szCs w:val="22"/>
        </w:rPr>
      </w:pPr>
    </w:p>
    <w:p w14:paraId="3D066CC8" w14:textId="77777777" w:rsidR="00EF78E6" w:rsidRDefault="00EF78E6" w:rsidP="00441B6F">
      <w:pPr>
        <w:pStyle w:val="Body"/>
        <w:spacing w:after="0"/>
        <w:rPr>
          <w:rFonts w:ascii="Arial" w:hAnsi="Arial" w:cs="Arial"/>
          <w:sz w:val="22"/>
          <w:szCs w:val="22"/>
        </w:rPr>
        <w:sectPr w:rsidR="00EF78E6" w:rsidSect="00E37FEB">
          <w:pgSz w:w="12240" w:h="15840"/>
          <w:pgMar w:top="1440" w:right="2016" w:bottom="2016" w:left="2016" w:header="720" w:footer="1123" w:gutter="0"/>
          <w:cols w:space="720"/>
          <w:docGrid w:linePitch="272"/>
        </w:sectPr>
      </w:pPr>
    </w:p>
    <w:p w14:paraId="3A881C95" w14:textId="77777777" w:rsidR="00EF78E6" w:rsidRPr="00EF78E6" w:rsidRDefault="00EF78E6" w:rsidP="00EF78E6">
      <w:pPr>
        <w:rPr>
          <w:rFonts w:ascii="Arial" w:hAnsi="Arial" w:cs="Arial"/>
        </w:rPr>
      </w:pPr>
      <w:r w:rsidRPr="00EF78E6">
        <w:rPr>
          <w:rFonts w:ascii="Arial" w:hAnsi="Arial" w:cs="Arial"/>
        </w:rPr>
        <w:lastRenderedPageBreak/>
        <w:t>Table 1: Target Hazard Quotient of Heavy Metals from Fish Consumption during Pre-Monsoon</w:t>
      </w:r>
    </w:p>
    <w:p w14:paraId="12BD5780" w14:textId="77777777" w:rsidR="00790ADA" w:rsidRPr="00EF78E6" w:rsidRDefault="00790ADA" w:rsidP="00441B6F">
      <w:pPr>
        <w:pStyle w:val="Body"/>
        <w:spacing w:after="0"/>
        <w:rPr>
          <w:rFonts w:ascii="Arial" w:hAnsi="Arial" w:cs="Arial"/>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7"/>
        <w:gridCol w:w="1489"/>
        <w:gridCol w:w="878"/>
        <w:gridCol w:w="878"/>
        <w:gridCol w:w="878"/>
        <w:gridCol w:w="877"/>
        <w:gridCol w:w="877"/>
        <w:gridCol w:w="877"/>
        <w:gridCol w:w="877"/>
        <w:gridCol w:w="877"/>
        <w:gridCol w:w="877"/>
        <w:gridCol w:w="877"/>
        <w:gridCol w:w="877"/>
        <w:gridCol w:w="877"/>
      </w:tblGrid>
      <w:tr w:rsidR="00EF78E6" w:rsidRPr="00EF78E6" w14:paraId="48F08109" w14:textId="77777777" w:rsidTr="00E56F74">
        <w:trPr>
          <w:trHeight w:val="436"/>
        </w:trPr>
        <w:tc>
          <w:tcPr>
            <w:tcW w:w="947" w:type="dxa"/>
            <w:vMerge w:val="restart"/>
            <w:shd w:val="clear" w:color="auto" w:fill="D9E1F3"/>
          </w:tcPr>
          <w:p w14:paraId="04D2750A" w14:textId="77777777" w:rsidR="00EF78E6" w:rsidRPr="00EF78E6" w:rsidRDefault="00EF78E6" w:rsidP="00EF78E6">
            <w:pPr>
              <w:widowControl w:val="0"/>
              <w:autoSpaceDE w:val="0"/>
              <w:autoSpaceDN w:val="0"/>
              <w:spacing w:before="26"/>
              <w:rPr>
                <w:rFonts w:ascii="Arial" w:hAnsi="Arial" w:cs="Arial"/>
                <w:b/>
                <w:sz w:val="18"/>
                <w:szCs w:val="18"/>
              </w:rPr>
            </w:pPr>
          </w:p>
          <w:p w14:paraId="18E0A234" w14:textId="77777777" w:rsidR="00EF78E6" w:rsidRPr="00EF78E6" w:rsidRDefault="00EF78E6" w:rsidP="00EF78E6">
            <w:pPr>
              <w:widowControl w:val="0"/>
              <w:autoSpaceDE w:val="0"/>
              <w:autoSpaceDN w:val="0"/>
              <w:ind w:left="119"/>
              <w:rPr>
                <w:rFonts w:ascii="Arial" w:hAnsi="Arial" w:cs="Arial"/>
                <w:b/>
                <w:sz w:val="18"/>
                <w:szCs w:val="18"/>
              </w:rPr>
            </w:pPr>
            <w:r w:rsidRPr="00EF78E6">
              <w:rPr>
                <w:rFonts w:ascii="Arial" w:hAnsi="Arial" w:cs="Arial"/>
                <w:b/>
                <w:spacing w:val="-2"/>
                <w:sz w:val="18"/>
                <w:szCs w:val="18"/>
              </w:rPr>
              <w:t>Season</w:t>
            </w:r>
          </w:p>
        </w:tc>
        <w:tc>
          <w:tcPr>
            <w:tcW w:w="1489" w:type="dxa"/>
            <w:vMerge w:val="restart"/>
            <w:shd w:val="clear" w:color="auto" w:fill="D9E1F3"/>
          </w:tcPr>
          <w:p w14:paraId="7CBB66C0" w14:textId="77777777" w:rsidR="00EF78E6" w:rsidRPr="00EF78E6" w:rsidRDefault="00EF78E6" w:rsidP="00EF78E6">
            <w:pPr>
              <w:widowControl w:val="0"/>
              <w:autoSpaceDE w:val="0"/>
              <w:autoSpaceDN w:val="0"/>
              <w:spacing w:before="26"/>
              <w:rPr>
                <w:rFonts w:ascii="Arial" w:hAnsi="Arial" w:cs="Arial"/>
                <w:b/>
                <w:sz w:val="18"/>
                <w:szCs w:val="18"/>
              </w:rPr>
            </w:pPr>
          </w:p>
          <w:p w14:paraId="3C61C6FE" w14:textId="77777777" w:rsidR="00EF78E6" w:rsidRPr="00EF78E6" w:rsidRDefault="00EF78E6" w:rsidP="00EF78E6">
            <w:pPr>
              <w:widowControl w:val="0"/>
              <w:autoSpaceDE w:val="0"/>
              <w:autoSpaceDN w:val="0"/>
              <w:ind w:left="462"/>
              <w:rPr>
                <w:rFonts w:ascii="Arial" w:hAnsi="Arial" w:cs="Arial"/>
                <w:b/>
                <w:sz w:val="18"/>
                <w:szCs w:val="18"/>
              </w:rPr>
            </w:pPr>
            <w:r w:rsidRPr="00EF78E6">
              <w:rPr>
                <w:rFonts w:ascii="Arial" w:hAnsi="Arial" w:cs="Arial"/>
                <w:b/>
                <w:spacing w:val="-2"/>
                <w:sz w:val="18"/>
                <w:szCs w:val="18"/>
              </w:rPr>
              <w:t>Fish*</w:t>
            </w:r>
          </w:p>
        </w:tc>
        <w:tc>
          <w:tcPr>
            <w:tcW w:w="1756" w:type="dxa"/>
            <w:gridSpan w:val="2"/>
            <w:shd w:val="clear" w:color="auto" w:fill="D9E1F3"/>
          </w:tcPr>
          <w:p w14:paraId="0E1BBFD7" w14:textId="77777777" w:rsidR="00EF78E6" w:rsidRPr="00EF78E6" w:rsidRDefault="00EF78E6" w:rsidP="00EF78E6">
            <w:pPr>
              <w:widowControl w:val="0"/>
              <w:autoSpaceDE w:val="0"/>
              <w:autoSpaceDN w:val="0"/>
              <w:spacing w:before="79"/>
              <w:ind w:left="12" w:right="7"/>
              <w:jc w:val="center"/>
              <w:rPr>
                <w:rFonts w:ascii="Arial" w:hAnsi="Arial" w:cs="Arial"/>
                <w:b/>
                <w:sz w:val="18"/>
                <w:szCs w:val="18"/>
              </w:rPr>
            </w:pPr>
            <w:r w:rsidRPr="00EF78E6">
              <w:rPr>
                <w:rFonts w:ascii="Arial" w:hAnsi="Arial" w:cs="Arial"/>
                <w:b/>
                <w:spacing w:val="-5"/>
                <w:sz w:val="18"/>
                <w:szCs w:val="18"/>
              </w:rPr>
              <w:t>Cd</w:t>
            </w:r>
          </w:p>
        </w:tc>
        <w:tc>
          <w:tcPr>
            <w:tcW w:w="1755" w:type="dxa"/>
            <w:gridSpan w:val="2"/>
            <w:shd w:val="clear" w:color="auto" w:fill="D9E1F3"/>
          </w:tcPr>
          <w:p w14:paraId="599B4C1B" w14:textId="77777777" w:rsidR="00EF78E6" w:rsidRPr="00EF78E6" w:rsidRDefault="00EF78E6" w:rsidP="00EF78E6">
            <w:pPr>
              <w:widowControl w:val="0"/>
              <w:autoSpaceDE w:val="0"/>
              <w:autoSpaceDN w:val="0"/>
              <w:spacing w:before="79"/>
              <w:ind w:left="2"/>
              <w:jc w:val="center"/>
              <w:rPr>
                <w:rFonts w:ascii="Arial" w:hAnsi="Arial" w:cs="Arial"/>
                <w:b/>
                <w:sz w:val="18"/>
                <w:szCs w:val="18"/>
              </w:rPr>
            </w:pPr>
            <w:r w:rsidRPr="00EF78E6">
              <w:rPr>
                <w:rFonts w:ascii="Arial" w:hAnsi="Arial" w:cs="Arial"/>
                <w:b/>
                <w:spacing w:val="-5"/>
                <w:sz w:val="18"/>
                <w:szCs w:val="18"/>
              </w:rPr>
              <w:t>Pb</w:t>
            </w:r>
          </w:p>
        </w:tc>
        <w:tc>
          <w:tcPr>
            <w:tcW w:w="1754" w:type="dxa"/>
            <w:gridSpan w:val="2"/>
            <w:shd w:val="clear" w:color="auto" w:fill="D9E1F3"/>
          </w:tcPr>
          <w:p w14:paraId="35C3A012" w14:textId="77777777" w:rsidR="00EF78E6" w:rsidRPr="00EF78E6" w:rsidRDefault="00EF78E6" w:rsidP="00EF78E6">
            <w:pPr>
              <w:widowControl w:val="0"/>
              <w:autoSpaceDE w:val="0"/>
              <w:autoSpaceDN w:val="0"/>
              <w:spacing w:before="79"/>
              <w:ind w:left="14" w:right="15"/>
              <w:jc w:val="center"/>
              <w:rPr>
                <w:rFonts w:ascii="Arial" w:hAnsi="Arial" w:cs="Arial"/>
                <w:b/>
                <w:sz w:val="18"/>
                <w:szCs w:val="18"/>
              </w:rPr>
            </w:pPr>
            <w:r w:rsidRPr="00EF78E6">
              <w:rPr>
                <w:rFonts w:ascii="Arial" w:hAnsi="Arial" w:cs="Arial"/>
                <w:b/>
                <w:spacing w:val="-5"/>
                <w:sz w:val="18"/>
                <w:szCs w:val="18"/>
              </w:rPr>
              <w:t>Ni</w:t>
            </w:r>
          </w:p>
        </w:tc>
        <w:tc>
          <w:tcPr>
            <w:tcW w:w="1754" w:type="dxa"/>
            <w:gridSpan w:val="2"/>
            <w:shd w:val="clear" w:color="auto" w:fill="D9E1F3"/>
          </w:tcPr>
          <w:p w14:paraId="2CE09A79" w14:textId="77777777" w:rsidR="00EF78E6" w:rsidRPr="00EF78E6" w:rsidRDefault="00EF78E6" w:rsidP="00EF78E6">
            <w:pPr>
              <w:widowControl w:val="0"/>
              <w:autoSpaceDE w:val="0"/>
              <w:autoSpaceDN w:val="0"/>
              <w:spacing w:before="79"/>
              <w:ind w:left="12" w:right="15"/>
              <w:jc w:val="center"/>
              <w:rPr>
                <w:rFonts w:ascii="Arial" w:hAnsi="Arial" w:cs="Arial"/>
                <w:b/>
                <w:sz w:val="18"/>
                <w:szCs w:val="18"/>
              </w:rPr>
            </w:pPr>
            <w:r w:rsidRPr="00EF78E6">
              <w:rPr>
                <w:rFonts w:ascii="Arial" w:hAnsi="Arial" w:cs="Arial"/>
                <w:b/>
                <w:spacing w:val="-5"/>
                <w:sz w:val="18"/>
                <w:szCs w:val="18"/>
              </w:rPr>
              <w:t>Cr</w:t>
            </w:r>
          </w:p>
        </w:tc>
        <w:tc>
          <w:tcPr>
            <w:tcW w:w="1754" w:type="dxa"/>
            <w:gridSpan w:val="2"/>
            <w:shd w:val="clear" w:color="auto" w:fill="D9E1F3"/>
          </w:tcPr>
          <w:p w14:paraId="3F92D5D2" w14:textId="77777777" w:rsidR="00EF78E6" w:rsidRPr="00EF78E6" w:rsidRDefault="00EF78E6" w:rsidP="00EF78E6">
            <w:pPr>
              <w:widowControl w:val="0"/>
              <w:autoSpaceDE w:val="0"/>
              <w:autoSpaceDN w:val="0"/>
              <w:spacing w:before="79"/>
              <w:ind w:left="10" w:right="17"/>
              <w:jc w:val="center"/>
              <w:rPr>
                <w:rFonts w:ascii="Arial" w:hAnsi="Arial" w:cs="Arial"/>
                <w:b/>
                <w:sz w:val="18"/>
                <w:szCs w:val="18"/>
              </w:rPr>
            </w:pPr>
            <w:r w:rsidRPr="00EF78E6">
              <w:rPr>
                <w:rFonts w:ascii="Arial" w:hAnsi="Arial" w:cs="Arial"/>
                <w:b/>
                <w:spacing w:val="-5"/>
                <w:sz w:val="18"/>
                <w:szCs w:val="18"/>
              </w:rPr>
              <w:t>Cu</w:t>
            </w:r>
          </w:p>
        </w:tc>
        <w:tc>
          <w:tcPr>
            <w:tcW w:w="1754" w:type="dxa"/>
            <w:gridSpan w:val="2"/>
            <w:shd w:val="clear" w:color="auto" w:fill="D9E1F3"/>
          </w:tcPr>
          <w:p w14:paraId="7F21A629" w14:textId="77777777" w:rsidR="00EF78E6" w:rsidRPr="00EF78E6" w:rsidRDefault="00EF78E6" w:rsidP="00EF78E6">
            <w:pPr>
              <w:widowControl w:val="0"/>
              <w:autoSpaceDE w:val="0"/>
              <w:autoSpaceDN w:val="0"/>
              <w:spacing w:before="79"/>
              <w:ind w:left="10" w:right="25"/>
              <w:jc w:val="center"/>
              <w:rPr>
                <w:rFonts w:ascii="Arial" w:hAnsi="Arial" w:cs="Arial"/>
                <w:b/>
                <w:sz w:val="18"/>
                <w:szCs w:val="18"/>
              </w:rPr>
            </w:pPr>
            <w:r w:rsidRPr="00EF78E6">
              <w:rPr>
                <w:rFonts w:ascii="Arial" w:hAnsi="Arial" w:cs="Arial"/>
                <w:b/>
                <w:spacing w:val="-5"/>
                <w:sz w:val="18"/>
                <w:szCs w:val="18"/>
              </w:rPr>
              <w:t>Zn</w:t>
            </w:r>
          </w:p>
        </w:tc>
      </w:tr>
      <w:tr w:rsidR="00EF78E6" w:rsidRPr="00EF78E6" w14:paraId="69C7980A" w14:textId="77777777" w:rsidTr="00E56F74">
        <w:trPr>
          <w:trHeight w:val="435"/>
        </w:trPr>
        <w:tc>
          <w:tcPr>
            <w:tcW w:w="947" w:type="dxa"/>
            <w:vMerge/>
            <w:tcBorders>
              <w:top w:val="nil"/>
            </w:tcBorders>
            <w:shd w:val="clear" w:color="auto" w:fill="D9E1F3"/>
          </w:tcPr>
          <w:p w14:paraId="4D92FFC6" w14:textId="77777777" w:rsidR="00EF78E6" w:rsidRPr="00EF78E6" w:rsidRDefault="00EF78E6" w:rsidP="00EF78E6">
            <w:pPr>
              <w:widowControl w:val="0"/>
              <w:autoSpaceDE w:val="0"/>
              <w:autoSpaceDN w:val="0"/>
              <w:rPr>
                <w:rFonts w:ascii="Arial" w:hAnsi="Arial" w:cs="Arial"/>
                <w:sz w:val="18"/>
                <w:szCs w:val="18"/>
              </w:rPr>
            </w:pPr>
          </w:p>
        </w:tc>
        <w:tc>
          <w:tcPr>
            <w:tcW w:w="1489" w:type="dxa"/>
            <w:vMerge/>
            <w:tcBorders>
              <w:top w:val="nil"/>
            </w:tcBorders>
            <w:shd w:val="clear" w:color="auto" w:fill="D9E1F3"/>
          </w:tcPr>
          <w:p w14:paraId="1B6B300A" w14:textId="77777777" w:rsidR="00EF78E6" w:rsidRPr="00EF78E6" w:rsidRDefault="00EF78E6" w:rsidP="00EF78E6">
            <w:pPr>
              <w:widowControl w:val="0"/>
              <w:autoSpaceDE w:val="0"/>
              <w:autoSpaceDN w:val="0"/>
              <w:rPr>
                <w:rFonts w:ascii="Arial" w:hAnsi="Arial" w:cs="Arial"/>
                <w:sz w:val="18"/>
                <w:szCs w:val="18"/>
              </w:rPr>
            </w:pPr>
          </w:p>
        </w:tc>
        <w:tc>
          <w:tcPr>
            <w:tcW w:w="878" w:type="dxa"/>
            <w:shd w:val="clear" w:color="auto" w:fill="D9E1F3"/>
          </w:tcPr>
          <w:p w14:paraId="7A1EB2B1" w14:textId="77777777" w:rsidR="00EF78E6" w:rsidRPr="00EF78E6" w:rsidRDefault="00EF78E6" w:rsidP="00EF78E6">
            <w:pPr>
              <w:widowControl w:val="0"/>
              <w:autoSpaceDE w:val="0"/>
              <w:autoSpaceDN w:val="0"/>
              <w:spacing w:before="79"/>
              <w:ind w:left="35"/>
              <w:rPr>
                <w:rFonts w:ascii="Arial" w:hAnsi="Arial" w:cs="Arial"/>
                <w:b/>
                <w:sz w:val="18"/>
                <w:szCs w:val="18"/>
              </w:rPr>
            </w:pPr>
            <w:r w:rsidRPr="00EF78E6">
              <w:rPr>
                <w:rFonts w:ascii="Arial" w:hAnsi="Arial" w:cs="Arial"/>
                <w:b/>
                <w:spacing w:val="-2"/>
                <w:sz w:val="18"/>
                <w:szCs w:val="18"/>
              </w:rPr>
              <w:t>Adult</w:t>
            </w:r>
          </w:p>
        </w:tc>
        <w:tc>
          <w:tcPr>
            <w:tcW w:w="878" w:type="dxa"/>
            <w:shd w:val="clear" w:color="auto" w:fill="D9E1F3"/>
          </w:tcPr>
          <w:p w14:paraId="06BA1FF3" w14:textId="77777777" w:rsidR="00EF78E6" w:rsidRPr="00EF78E6" w:rsidRDefault="00EF78E6" w:rsidP="00EF78E6">
            <w:pPr>
              <w:widowControl w:val="0"/>
              <w:autoSpaceDE w:val="0"/>
              <w:autoSpaceDN w:val="0"/>
              <w:spacing w:before="79"/>
              <w:ind w:left="34"/>
              <w:rPr>
                <w:rFonts w:ascii="Arial" w:hAnsi="Arial" w:cs="Arial"/>
                <w:b/>
                <w:sz w:val="18"/>
                <w:szCs w:val="18"/>
              </w:rPr>
            </w:pPr>
            <w:r w:rsidRPr="00EF78E6">
              <w:rPr>
                <w:rFonts w:ascii="Arial" w:hAnsi="Arial" w:cs="Arial"/>
                <w:b/>
                <w:spacing w:val="-2"/>
                <w:sz w:val="18"/>
                <w:szCs w:val="18"/>
              </w:rPr>
              <w:t>Child</w:t>
            </w:r>
          </w:p>
        </w:tc>
        <w:tc>
          <w:tcPr>
            <w:tcW w:w="878" w:type="dxa"/>
            <w:shd w:val="clear" w:color="auto" w:fill="D9E1F3"/>
          </w:tcPr>
          <w:p w14:paraId="2D685344" w14:textId="77777777" w:rsidR="00EF78E6" w:rsidRPr="00EF78E6" w:rsidRDefault="00EF78E6" w:rsidP="00EF78E6">
            <w:pPr>
              <w:widowControl w:val="0"/>
              <w:autoSpaceDE w:val="0"/>
              <w:autoSpaceDN w:val="0"/>
              <w:spacing w:before="79"/>
              <w:ind w:left="33"/>
              <w:rPr>
                <w:rFonts w:ascii="Arial" w:hAnsi="Arial" w:cs="Arial"/>
                <w:b/>
                <w:sz w:val="18"/>
                <w:szCs w:val="18"/>
              </w:rPr>
            </w:pPr>
            <w:r w:rsidRPr="00EF78E6">
              <w:rPr>
                <w:rFonts w:ascii="Arial" w:hAnsi="Arial" w:cs="Arial"/>
                <w:b/>
                <w:spacing w:val="-2"/>
                <w:sz w:val="18"/>
                <w:szCs w:val="18"/>
              </w:rPr>
              <w:t>Adult</w:t>
            </w:r>
          </w:p>
        </w:tc>
        <w:tc>
          <w:tcPr>
            <w:tcW w:w="877" w:type="dxa"/>
            <w:shd w:val="clear" w:color="auto" w:fill="D9E1F3"/>
          </w:tcPr>
          <w:p w14:paraId="164F3511" w14:textId="77777777" w:rsidR="00EF78E6" w:rsidRPr="00EF78E6" w:rsidRDefault="00EF78E6" w:rsidP="00EF78E6">
            <w:pPr>
              <w:widowControl w:val="0"/>
              <w:autoSpaceDE w:val="0"/>
              <w:autoSpaceDN w:val="0"/>
              <w:spacing w:before="79"/>
              <w:ind w:left="32"/>
              <w:rPr>
                <w:rFonts w:ascii="Arial" w:hAnsi="Arial" w:cs="Arial"/>
                <w:b/>
                <w:sz w:val="18"/>
                <w:szCs w:val="18"/>
              </w:rPr>
            </w:pPr>
            <w:r w:rsidRPr="00EF78E6">
              <w:rPr>
                <w:rFonts w:ascii="Arial" w:hAnsi="Arial" w:cs="Arial"/>
                <w:b/>
                <w:spacing w:val="-2"/>
                <w:sz w:val="18"/>
                <w:szCs w:val="18"/>
              </w:rPr>
              <w:t>Child</w:t>
            </w:r>
          </w:p>
        </w:tc>
        <w:tc>
          <w:tcPr>
            <w:tcW w:w="877" w:type="dxa"/>
            <w:shd w:val="clear" w:color="auto" w:fill="D9E1F3"/>
          </w:tcPr>
          <w:p w14:paraId="77B38D16" w14:textId="77777777" w:rsidR="00EF78E6" w:rsidRPr="00EF78E6" w:rsidRDefault="00EF78E6" w:rsidP="00EF78E6">
            <w:pPr>
              <w:widowControl w:val="0"/>
              <w:autoSpaceDE w:val="0"/>
              <w:autoSpaceDN w:val="0"/>
              <w:spacing w:before="79"/>
              <w:ind w:left="31"/>
              <w:rPr>
                <w:rFonts w:ascii="Arial" w:hAnsi="Arial" w:cs="Arial"/>
                <w:b/>
                <w:sz w:val="18"/>
                <w:szCs w:val="18"/>
              </w:rPr>
            </w:pPr>
            <w:r w:rsidRPr="00EF78E6">
              <w:rPr>
                <w:rFonts w:ascii="Arial" w:hAnsi="Arial" w:cs="Arial"/>
                <w:b/>
                <w:spacing w:val="-2"/>
                <w:sz w:val="18"/>
                <w:szCs w:val="18"/>
              </w:rPr>
              <w:t>Adult</w:t>
            </w:r>
          </w:p>
        </w:tc>
        <w:tc>
          <w:tcPr>
            <w:tcW w:w="877" w:type="dxa"/>
            <w:shd w:val="clear" w:color="auto" w:fill="D9E1F3"/>
          </w:tcPr>
          <w:p w14:paraId="3E3882DF" w14:textId="77777777" w:rsidR="00EF78E6" w:rsidRPr="00EF78E6" w:rsidRDefault="00EF78E6" w:rsidP="00EF78E6">
            <w:pPr>
              <w:widowControl w:val="0"/>
              <w:autoSpaceDE w:val="0"/>
              <w:autoSpaceDN w:val="0"/>
              <w:spacing w:before="79"/>
              <w:ind w:left="30"/>
              <w:rPr>
                <w:rFonts w:ascii="Arial" w:hAnsi="Arial" w:cs="Arial"/>
                <w:b/>
                <w:sz w:val="18"/>
                <w:szCs w:val="18"/>
              </w:rPr>
            </w:pPr>
            <w:r w:rsidRPr="00EF78E6">
              <w:rPr>
                <w:rFonts w:ascii="Arial" w:hAnsi="Arial" w:cs="Arial"/>
                <w:b/>
                <w:spacing w:val="-2"/>
                <w:sz w:val="18"/>
                <w:szCs w:val="18"/>
              </w:rPr>
              <w:t>Child</w:t>
            </w:r>
          </w:p>
        </w:tc>
        <w:tc>
          <w:tcPr>
            <w:tcW w:w="877" w:type="dxa"/>
            <w:shd w:val="clear" w:color="auto" w:fill="D9E1F3"/>
          </w:tcPr>
          <w:p w14:paraId="190184D9" w14:textId="77777777" w:rsidR="00EF78E6" w:rsidRPr="00EF78E6" w:rsidRDefault="00EF78E6" w:rsidP="00EF78E6">
            <w:pPr>
              <w:widowControl w:val="0"/>
              <w:autoSpaceDE w:val="0"/>
              <w:autoSpaceDN w:val="0"/>
              <w:spacing w:before="79"/>
              <w:ind w:left="29"/>
              <w:rPr>
                <w:rFonts w:ascii="Arial" w:hAnsi="Arial" w:cs="Arial"/>
                <w:b/>
                <w:sz w:val="18"/>
                <w:szCs w:val="18"/>
              </w:rPr>
            </w:pPr>
            <w:r w:rsidRPr="00EF78E6">
              <w:rPr>
                <w:rFonts w:ascii="Arial" w:hAnsi="Arial" w:cs="Arial"/>
                <w:b/>
                <w:spacing w:val="-2"/>
                <w:sz w:val="18"/>
                <w:szCs w:val="18"/>
              </w:rPr>
              <w:t>Adult</w:t>
            </w:r>
          </w:p>
        </w:tc>
        <w:tc>
          <w:tcPr>
            <w:tcW w:w="877" w:type="dxa"/>
            <w:shd w:val="clear" w:color="auto" w:fill="D9E1F3"/>
          </w:tcPr>
          <w:p w14:paraId="6A523885" w14:textId="77777777" w:rsidR="00EF78E6" w:rsidRPr="00EF78E6" w:rsidRDefault="00EF78E6" w:rsidP="00EF78E6">
            <w:pPr>
              <w:widowControl w:val="0"/>
              <w:autoSpaceDE w:val="0"/>
              <w:autoSpaceDN w:val="0"/>
              <w:spacing w:before="79"/>
              <w:ind w:left="28"/>
              <w:rPr>
                <w:rFonts w:ascii="Arial" w:hAnsi="Arial" w:cs="Arial"/>
                <w:b/>
                <w:sz w:val="18"/>
                <w:szCs w:val="18"/>
              </w:rPr>
            </w:pPr>
            <w:r w:rsidRPr="00EF78E6">
              <w:rPr>
                <w:rFonts w:ascii="Arial" w:hAnsi="Arial" w:cs="Arial"/>
                <w:b/>
                <w:spacing w:val="-2"/>
                <w:sz w:val="18"/>
                <w:szCs w:val="18"/>
              </w:rPr>
              <w:t>Child</w:t>
            </w:r>
          </w:p>
        </w:tc>
        <w:tc>
          <w:tcPr>
            <w:tcW w:w="877" w:type="dxa"/>
            <w:shd w:val="clear" w:color="auto" w:fill="D9E1F3"/>
          </w:tcPr>
          <w:p w14:paraId="6F4F2F4A" w14:textId="77777777" w:rsidR="00EF78E6" w:rsidRPr="00EF78E6" w:rsidRDefault="00EF78E6" w:rsidP="00EF78E6">
            <w:pPr>
              <w:widowControl w:val="0"/>
              <w:autoSpaceDE w:val="0"/>
              <w:autoSpaceDN w:val="0"/>
              <w:spacing w:before="79"/>
              <w:ind w:left="27"/>
              <w:rPr>
                <w:rFonts w:ascii="Arial" w:hAnsi="Arial" w:cs="Arial"/>
                <w:b/>
                <w:sz w:val="18"/>
                <w:szCs w:val="18"/>
              </w:rPr>
            </w:pPr>
            <w:r w:rsidRPr="00EF78E6">
              <w:rPr>
                <w:rFonts w:ascii="Arial" w:hAnsi="Arial" w:cs="Arial"/>
                <w:b/>
                <w:spacing w:val="-2"/>
                <w:sz w:val="18"/>
                <w:szCs w:val="18"/>
              </w:rPr>
              <w:t>Adult</w:t>
            </w:r>
          </w:p>
        </w:tc>
        <w:tc>
          <w:tcPr>
            <w:tcW w:w="877" w:type="dxa"/>
            <w:shd w:val="clear" w:color="auto" w:fill="D9E1F3"/>
          </w:tcPr>
          <w:p w14:paraId="4BD61614" w14:textId="77777777" w:rsidR="00EF78E6" w:rsidRPr="00EF78E6" w:rsidRDefault="00EF78E6" w:rsidP="00EF78E6">
            <w:pPr>
              <w:widowControl w:val="0"/>
              <w:autoSpaceDE w:val="0"/>
              <w:autoSpaceDN w:val="0"/>
              <w:spacing w:before="79"/>
              <w:ind w:left="26"/>
              <w:rPr>
                <w:rFonts w:ascii="Arial" w:hAnsi="Arial" w:cs="Arial"/>
                <w:b/>
                <w:sz w:val="18"/>
                <w:szCs w:val="18"/>
              </w:rPr>
            </w:pPr>
            <w:r w:rsidRPr="00EF78E6">
              <w:rPr>
                <w:rFonts w:ascii="Arial" w:hAnsi="Arial" w:cs="Arial"/>
                <w:b/>
                <w:spacing w:val="-2"/>
                <w:sz w:val="18"/>
                <w:szCs w:val="18"/>
              </w:rPr>
              <w:t>Child</w:t>
            </w:r>
          </w:p>
        </w:tc>
        <w:tc>
          <w:tcPr>
            <w:tcW w:w="877" w:type="dxa"/>
            <w:shd w:val="clear" w:color="auto" w:fill="D9E1F3"/>
          </w:tcPr>
          <w:p w14:paraId="6F19E231" w14:textId="77777777" w:rsidR="00EF78E6" w:rsidRPr="00EF78E6" w:rsidRDefault="00EF78E6" w:rsidP="00EF78E6">
            <w:pPr>
              <w:widowControl w:val="0"/>
              <w:autoSpaceDE w:val="0"/>
              <w:autoSpaceDN w:val="0"/>
              <w:spacing w:before="79"/>
              <w:ind w:left="25"/>
              <w:rPr>
                <w:rFonts w:ascii="Arial" w:hAnsi="Arial" w:cs="Arial"/>
                <w:b/>
                <w:sz w:val="18"/>
                <w:szCs w:val="18"/>
              </w:rPr>
            </w:pPr>
            <w:r w:rsidRPr="00EF78E6">
              <w:rPr>
                <w:rFonts w:ascii="Arial" w:hAnsi="Arial" w:cs="Arial"/>
                <w:b/>
                <w:spacing w:val="-2"/>
                <w:sz w:val="18"/>
                <w:szCs w:val="18"/>
              </w:rPr>
              <w:t>Adult</w:t>
            </w:r>
          </w:p>
        </w:tc>
        <w:tc>
          <w:tcPr>
            <w:tcW w:w="877" w:type="dxa"/>
            <w:shd w:val="clear" w:color="auto" w:fill="D9E1F3"/>
          </w:tcPr>
          <w:p w14:paraId="4F076557" w14:textId="77777777" w:rsidR="00EF78E6" w:rsidRPr="00EF78E6" w:rsidRDefault="00EF78E6" w:rsidP="00EF78E6">
            <w:pPr>
              <w:widowControl w:val="0"/>
              <w:autoSpaceDE w:val="0"/>
              <w:autoSpaceDN w:val="0"/>
              <w:spacing w:before="79"/>
              <w:ind w:left="24"/>
              <w:rPr>
                <w:rFonts w:ascii="Arial" w:hAnsi="Arial" w:cs="Arial"/>
                <w:b/>
                <w:sz w:val="18"/>
                <w:szCs w:val="18"/>
              </w:rPr>
            </w:pPr>
            <w:r w:rsidRPr="00EF78E6">
              <w:rPr>
                <w:rFonts w:ascii="Arial" w:hAnsi="Arial" w:cs="Arial"/>
                <w:b/>
                <w:spacing w:val="-2"/>
                <w:sz w:val="18"/>
                <w:szCs w:val="18"/>
              </w:rPr>
              <w:t>Child</w:t>
            </w:r>
          </w:p>
        </w:tc>
      </w:tr>
      <w:tr w:rsidR="00EF78E6" w:rsidRPr="00EF78E6" w14:paraId="1B767192" w14:textId="77777777" w:rsidTr="00E56F74">
        <w:trPr>
          <w:trHeight w:val="366"/>
        </w:trPr>
        <w:tc>
          <w:tcPr>
            <w:tcW w:w="947" w:type="dxa"/>
            <w:vMerge w:val="restart"/>
            <w:textDirection w:val="btLr"/>
          </w:tcPr>
          <w:p w14:paraId="2920A4E1" w14:textId="77777777" w:rsidR="00EF78E6" w:rsidRPr="00EF78E6" w:rsidRDefault="00EF78E6" w:rsidP="00EF78E6">
            <w:pPr>
              <w:widowControl w:val="0"/>
              <w:autoSpaceDE w:val="0"/>
              <w:autoSpaceDN w:val="0"/>
              <w:spacing w:before="57"/>
              <w:rPr>
                <w:rFonts w:ascii="Arial" w:hAnsi="Arial" w:cs="Arial"/>
                <w:b/>
                <w:sz w:val="18"/>
                <w:szCs w:val="18"/>
              </w:rPr>
            </w:pPr>
          </w:p>
          <w:p w14:paraId="64621F22" w14:textId="77777777" w:rsidR="00EF78E6" w:rsidRPr="00EF78E6" w:rsidRDefault="00EF78E6" w:rsidP="00EF78E6">
            <w:pPr>
              <w:widowControl w:val="0"/>
              <w:autoSpaceDE w:val="0"/>
              <w:autoSpaceDN w:val="0"/>
              <w:jc w:val="center"/>
              <w:rPr>
                <w:rFonts w:ascii="Arial" w:hAnsi="Arial" w:cs="Arial"/>
                <w:b/>
                <w:sz w:val="18"/>
                <w:szCs w:val="18"/>
              </w:rPr>
            </w:pPr>
            <w:r w:rsidRPr="00EF78E6">
              <w:rPr>
                <w:rFonts w:ascii="Arial" w:hAnsi="Arial" w:cs="Arial"/>
                <w:b/>
                <w:sz w:val="18"/>
                <w:szCs w:val="18"/>
              </w:rPr>
              <w:t>Pre-</w:t>
            </w:r>
            <w:r w:rsidRPr="00EF78E6">
              <w:rPr>
                <w:rFonts w:ascii="Arial" w:hAnsi="Arial" w:cs="Arial"/>
                <w:b/>
                <w:spacing w:val="-2"/>
                <w:sz w:val="18"/>
                <w:szCs w:val="18"/>
              </w:rPr>
              <w:t>Monsoon</w:t>
            </w:r>
          </w:p>
        </w:tc>
        <w:tc>
          <w:tcPr>
            <w:tcW w:w="1489" w:type="dxa"/>
          </w:tcPr>
          <w:p w14:paraId="23513B90" w14:textId="77777777" w:rsidR="00EF78E6" w:rsidRPr="00EF78E6" w:rsidRDefault="00EF78E6" w:rsidP="00EF78E6">
            <w:pPr>
              <w:widowControl w:val="0"/>
              <w:autoSpaceDE w:val="0"/>
              <w:autoSpaceDN w:val="0"/>
              <w:spacing w:before="80"/>
              <w:ind w:left="263"/>
              <w:rPr>
                <w:rFonts w:ascii="Arial" w:hAnsi="Arial" w:cs="Arial"/>
                <w:b/>
                <w:i/>
                <w:sz w:val="18"/>
                <w:szCs w:val="18"/>
              </w:rPr>
            </w:pPr>
            <w:r w:rsidRPr="00EF78E6">
              <w:rPr>
                <w:rFonts w:ascii="Arial" w:hAnsi="Arial" w:cs="Arial"/>
                <w:b/>
                <w:i/>
                <w:sz w:val="18"/>
                <w:szCs w:val="18"/>
              </w:rPr>
              <w:t xml:space="preserve">E. </w:t>
            </w:r>
            <w:proofErr w:type="spellStart"/>
            <w:r w:rsidRPr="00EF78E6">
              <w:rPr>
                <w:rFonts w:ascii="Arial" w:hAnsi="Arial" w:cs="Arial"/>
                <w:b/>
                <w:i/>
                <w:spacing w:val="-2"/>
                <w:sz w:val="18"/>
                <w:szCs w:val="18"/>
              </w:rPr>
              <w:t>suratensis</w:t>
            </w:r>
            <w:proofErr w:type="spellEnd"/>
          </w:p>
        </w:tc>
        <w:tc>
          <w:tcPr>
            <w:tcW w:w="878" w:type="dxa"/>
          </w:tcPr>
          <w:p w14:paraId="7E66BF7A" w14:textId="77777777" w:rsidR="00EF78E6" w:rsidRPr="00EF78E6" w:rsidRDefault="00EF78E6" w:rsidP="00EF78E6">
            <w:pPr>
              <w:widowControl w:val="0"/>
              <w:autoSpaceDE w:val="0"/>
              <w:autoSpaceDN w:val="0"/>
              <w:spacing w:before="75"/>
              <w:ind w:right="95"/>
              <w:jc w:val="right"/>
              <w:rPr>
                <w:rFonts w:ascii="Arial" w:hAnsi="Arial" w:cs="Arial"/>
                <w:sz w:val="18"/>
                <w:szCs w:val="18"/>
              </w:rPr>
            </w:pPr>
            <w:r w:rsidRPr="00EF78E6">
              <w:rPr>
                <w:rFonts w:ascii="Arial" w:hAnsi="Arial" w:cs="Arial"/>
                <w:sz w:val="18"/>
                <w:szCs w:val="18"/>
              </w:rPr>
              <w:t>5.00E-</w:t>
            </w:r>
            <w:r w:rsidRPr="00EF78E6">
              <w:rPr>
                <w:rFonts w:ascii="Arial" w:hAnsi="Arial" w:cs="Arial"/>
                <w:spacing w:val="-5"/>
                <w:sz w:val="18"/>
                <w:szCs w:val="18"/>
              </w:rPr>
              <w:t>05</w:t>
            </w:r>
          </w:p>
        </w:tc>
        <w:tc>
          <w:tcPr>
            <w:tcW w:w="878" w:type="dxa"/>
          </w:tcPr>
          <w:p w14:paraId="46CCA60E" w14:textId="77777777" w:rsidR="00EF78E6" w:rsidRPr="00EF78E6" w:rsidRDefault="00EF78E6" w:rsidP="00EF78E6">
            <w:pPr>
              <w:widowControl w:val="0"/>
              <w:autoSpaceDE w:val="0"/>
              <w:autoSpaceDN w:val="0"/>
              <w:spacing w:before="75"/>
              <w:ind w:right="96"/>
              <w:jc w:val="right"/>
              <w:rPr>
                <w:rFonts w:ascii="Arial" w:hAnsi="Arial" w:cs="Arial"/>
                <w:sz w:val="18"/>
                <w:szCs w:val="18"/>
              </w:rPr>
            </w:pPr>
            <w:r w:rsidRPr="00EF78E6">
              <w:rPr>
                <w:rFonts w:ascii="Arial" w:hAnsi="Arial" w:cs="Arial"/>
                <w:sz w:val="18"/>
                <w:szCs w:val="18"/>
              </w:rPr>
              <w:t>4.90E-</w:t>
            </w:r>
            <w:r w:rsidRPr="00EF78E6">
              <w:rPr>
                <w:rFonts w:ascii="Arial" w:hAnsi="Arial" w:cs="Arial"/>
                <w:spacing w:val="-5"/>
                <w:sz w:val="18"/>
                <w:szCs w:val="18"/>
              </w:rPr>
              <w:t>05</w:t>
            </w:r>
          </w:p>
        </w:tc>
        <w:tc>
          <w:tcPr>
            <w:tcW w:w="878" w:type="dxa"/>
          </w:tcPr>
          <w:p w14:paraId="340B2EF1" w14:textId="77777777" w:rsidR="00EF78E6" w:rsidRPr="00EF78E6" w:rsidRDefault="00EF78E6" w:rsidP="00EF78E6">
            <w:pPr>
              <w:widowControl w:val="0"/>
              <w:autoSpaceDE w:val="0"/>
              <w:autoSpaceDN w:val="0"/>
              <w:spacing w:before="75"/>
              <w:ind w:right="98"/>
              <w:jc w:val="right"/>
              <w:rPr>
                <w:rFonts w:ascii="Arial" w:hAnsi="Arial" w:cs="Arial"/>
                <w:sz w:val="18"/>
                <w:szCs w:val="18"/>
              </w:rPr>
            </w:pPr>
            <w:r w:rsidRPr="00EF78E6">
              <w:rPr>
                <w:rFonts w:ascii="Arial" w:hAnsi="Arial" w:cs="Arial"/>
                <w:sz w:val="18"/>
                <w:szCs w:val="18"/>
              </w:rPr>
              <w:t>1.00E-</w:t>
            </w:r>
            <w:r w:rsidRPr="00EF78E6">
              <w:rPr>
                <w:rFonts w:ascii="Arial" w:hAnsi="Arial" w:cs="Arial"/>
                <w:spacing w:val="-5"/>
                <w:sz w:val="18"/>
                <w:szCs w:val="18"/>
              </w:rPr>
              <w:t>05</w:t>
            </w:r>
          </w:p>
        </w:tc>
        <w:tc>
          <w:tcPr>
            <w:tcW w:w="877" w:type="dxa"/>
          </w:tcPr>
          <w:p w14:paraId="2C14B4CF" w14:textId="77777777" w:rsidR="00EF78E6" w:rsidRPr="00EF78E6" w:rsidRDefault="00EF78E6" w:rsidP="00EF78E6">
            <w:pPr>
              <w:widowControl w:val="0"/>
              <w:autoSpaceDE w:val="0"/>
              <w:autoSpaceDN w:val="0"/>
              <w:spacing w:before="75"/>
              <w:ind w:right="96"/>
              <w:jc w:val="right"/>
              <w:rPr>
                <w:rFonts w:ascii="Arial" w:hAnsi="Arial" w:cs="Arial"/>
                <w:sz w:val="18"/>
                <w:szCs w:val="18"/>
              </w:rPr>
            </w:pPr>
            <w:r w:rsidRPr="00EF78E6">
              <w:rPr>
                <w:rFonts w:ascii="Arial" w:hAnsi="Arial" w:cs="Arial"/>
                <w:sz w:val="18"/>
                <w:szCs w:val="18"/>
              </w:rPr>
              <w:t>1.10E-</w:t>
            </w:r>
            <w:r w:rsidRPr="00EF78E6">
              <w:rPr>
                <w:rFonts w:ascii="Arial" w:hAnsi="Arial" w:cs="Arial"/>
                <w:spacing w:val="-5"/>
                <w:sz w:val="18"/>
                <w:szCs w:val="18"/>
              </w:rPr>
              <w:t>05</w:t>
            </w:r>
          </w:p>
        </w:tc>
        <w:tc>
          <w:tcPr>
            <w:tcW w:w="877" w:type="dxa"/>
          </w:tcPr>
          <w:p w14:paraId="31693A33" w14:textId="77777777" w:rsidR="00EF78E6" w:rsidRPr="00EF78E6" w:rsidRDefault="00EF78E6" w:rsidP="00EF78E6">
            <w:pPr>
              <w:widowControl w:val="0"/>
              <w:autoSpaceDE w:val="0"/>
              <w:autoSpaceDN w:val="0"/>
              <w:spacing w:before="75"/>
              <w:ind w:right="97"/>
              <w:jc w:val="right"/>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06</w:t>
            </w:r>
          </w:p>
        </w:tc>
        <w:tc>
          <w:tcPr>
            <w:tcW w:w="877" w:type="dxa"/>
          </w:tcPr>
          <w:p w14:paraId="2CEA7791" w14:textId="77777777" w:rsidR="00EF78E6" w:rsidRPr="00EF78E6" w:rsidRDefault="00EF78E6" w:rsidP="00EF78E6">
            <w:pPr>
              <w:widowControl w:val="0"/>
              <w:autoSpaceDE w:val="0"/>
              <w:autoSpaceDN w:val="0"/>
              <w:spacing w:before="75"/>
              <w:ind w:right="98"/>
              <w:jc w:val="right"/>
              <w:rPr>
                <w:rFonts w:ascii="Arial" w:hAnsi="Arial" w:cs="Arial"/>
                <w:sz w:val="18"/>
                <w:szCs w:val="18"/>
              </w:rPr>
            </w:pPr>
            <w:r w:rsidRPr="00EF78E6">
              <w:rPr>
                <w:rFonts w:ascii="Arial" w:hAnsi="Arial" w:cs="Arial"/>
                <w:sz w:val="18"/>
                <w:szCs w:val="18"/>
              </w:rPr>
              <w:t>1.80E-</w:t>
            </w:r>
            <w:r w:rsidRPr="00EF78E6">
              <w:rPr>
                <w:rFonts w:ascii="Arial" w:hAnsi="Arial" w:cs="Arial"/>
                <w:spacing w:val="-5"/>
                <w:sz w:val="18"/>
                <w:szCs w:val="18"/>
              </w:rPr>
              <w:t>06</w:t>
            </w:r>
          </w:p>
        </w:tc>
        <w:tc>
          <w:tcPr>
            <w:tcW w:w="877" w:type="dxa"/>
          </w:tcPr>
          <w:p w14:paraId="39F9C2A1" w14:textId="77777777" w:rsidR="00EF78E6" w:rsidRPr="00EF78E6" w:rsidRDefault="00EF78E6" w:rsidP="00EF78E6">
            <w:pPr>
              <w:widowControl w:val="0"/>
              <w:autoSpaceDE w:val="0"/>
              <w:autoSpaceDN w:val="0"/>
              <w:spacing w:before="75"/>
              <w:ind w:right="99"/>
              <w:jc w:val="right"/>
              <w:rPr>
                <w:rFonts w:ascii="Arial" w:hAnsi="Arial" w:cs="Arial"/>
                <w:sz w:val="18"/>
                <w:szCs w:val="18"/>
              </w:rPr>
            </w:pPr>
            <w:r w:rsidRPr="00EF78E6">
              <w:rPr>
                <w:rFonts w:ascii="Arial" w:hAnsi="Arial" w:cs="Arial"/>
                <w:sz w:val="18"/>
                <w:szCs w:val="18"/>
              </w:rPr>
              <w:t>4.90E-</w:t>
            </w:r>
            <w:r w:rsidRPr="00EF78E6">
              <w:rPr>
                <w:rFonts w:ascii="Arial" w:hAnsi="Arial" w:cs="Arial"/>
                <w:spacing w:val="-5"/>
                <w:sz w:val="18"/>
                <w:szCs w:val="18"/>
              </w:rPr>
              <w:t>05</w:t>
            </w:r>
          </w:p>
        </w:tc>
        <w:tc>
          <w:tcPr>
            <w:tcW w:w="877" w:type="dxa"/>
          </w:tcPr>
          <w:p w14:paraId="3DAC62DF" w14:textId="77777777" w:rsidR="00EF78E6" w:rsidRPr="00EF78E6" w:rsidRDefault="00EF78E6" w:rsidP="00EF78E6">
            <w:pPr>
              <w:widowControl w:val="0"/>
              <w:autoSpaceDE w:val="0"/>
              <w:autoSpaceDN w:val="0"/>
              <w:spacing w:before="75"/>
              <w:ind w:right="100"/>
              <w:jc w:val="right"/>
              <w:rPr>
                <w:rFonts w:ascii="Arial" w:hAnsi="Arial" w:cs="Arial"/>
                <w:sz w:val="18"/>
                <w:szCs w:val="18"/>
              </w:rPr>
            </w:pPr>
            <w:r w:rsidRPr="00EF78E6">
              <w:rPr>
                <w:rFonts w:ascii="Arial" w:hAnsi="Arial" w:cs="Arial"/>
                <w:sz w:val="18"/>
                <w:szCs w:val="18"/>
              </w:rPr>
              <w:t>5.20E-</w:t>
            </w:r>
            <w:r w:rsidRPr="00EF78E6">
              <w:rPr>
                <w:rFonts w:ascii="Arial" w:hAnsi="Arial" w:cs="Arial"/>
                <w:spacing w:val="-5"/>
                <w:sz w:val="18"/>
                <w:szCs w:val="18"/>
              </w:rPr>
              <w:t>05</w:t>
            </w:r>
          </w:p>
        </w:tc>
        <w:tc>
          <w:tcPr>
            <w:tcW w:w="877" w:type="dxa"/>
          </w:tcPr>
          <w:p w14:paraId="1959CA53" w14:textId="77777777" w:rsidR="00EF78E6" w:rsidRPr="00EF78E6" w:rsidRDefault="00EF78E6" w:rsidP="00EF78E6">
            <w:pPr>
              <w:widowControl w:val="0"/>
              <w:autoSpaceDE w:val="0"/>
              <w:autoSpaceDN w:val="0"/>
              <w:spacing w:before="75"/>
              <w:ind w:left="97"/>
              <w:rPr>
                <w:rFonts w:ascii="Arial" w:hAnsi="Arial" w:cs="Arial"/>
                <w:sz w:val="18"/>
                <w:szCs w:val="18"/>
              </w:rPr>
            </w:pPr>
            <w:r w:rsidRPr="00EF78E6">
              <w:rPr>
                <w:rFonts w:ascii="Arial" w:hAnsi="Arial" w:cs="Arial"/>
                <w:sz w:val="18"/>
                <w:szCs w:val="18"/>
              </w:rPr>
              <w:t>1.20E-</w:t>
            </w:r>
            <w:r w:rsidRPr="00EF78E6">
              <w:rPr>
                <w:rFonts w:ascii="Arial" w:hAnsi="Arial" w:cs="Arial"/>
                <w:spacing w:val="-5"/>
                <w:sz w:val="18"/>
                <w:szCs w:val="18"/>
              </w:rPr>
              <w:t>07</w:t>
            </w:r>
          </w:p>
        </w:tc>
        <w:tc>
          <w:tcPr>
            <w:tcW w:w="877" w:type="dxa"/>
          </w:tcPr>
          <w:p w14:paraId="24B3864E" w14:textId="77777777" w:rsidR="00EF78E6" w:rsidRPr="00EF78E6" w:rsidRDefault="00EF78E6" w:rsidP="00EF78E6">
            <w:pPr>
              <w:widowControl w:val="0"/>
              <w:autoSpaceDE w:val="0"/>
              <w:autoSpaceDN w:val="0"/>
              <w:spacing w:before="75"/>
              <w:ind w:left="96"/>
              <w:rPr>
                <w:rFonts w:ascii="Arial" w:hAnsi="Arial" w:cs="Arial"/>
                <w:sz w:val="18"/>
                <w:szCs w:val="18"/>
              </w:rPr>
            </w:pPr>
            <w:r w:rsidRPr="00EF78E6">
              <w:rPr>
                <w:rFonts w:ascii="Arial" w:hAnsi="Arial" w:cs="Arial"/>
                <w:sz w:val="18"/>
                <w:szCs w:val="18"/>
              </w:rPr>
              <w:t>1.30E-</w:t>
            </w:r>
            <w:r w:rsidRPr="00EF78E6">
              <w:rPr>
                <w:rFonts w:ascii="Arial" w:hAnsi="Arial" w:cs="Arial"/>
                <w:spacing w:val="-5"/>
                <w:sz w:val="18"/>
                <w:szCs w:val="18"/>
              </w:rPr>
              <w:t>07</w:t>
            </w:r>
          </w:p>
        </w:tc>
        <w:tc>
          <w:tcPr>
            <w:tcW w:w="877" w:type="dxa"/>
          </w:tcPr>
          <w:p w14:paraId="16342200" w14:textId="77777777" w:rsidR="00EF78E6" w:rsidRPr="00EF78E6" w:rsidRDefault="00EF78E6" w:rsidP="00EF78E6">
            <w:pPr>
              <w:widowControl w:val="0"/>
              <w:autoSpaceDE w:val="0"/>
              <w:autoSpaceDN w:val="0"/>
              <w:spacing w:before="75"/>
              <w:ind w:left="95"/>
              <w:rPr>
                <w:rFonts w:ascii="Arial" w:hAnsi="Arial" w:cs="Arial"/>
                <w:sz w:val="18"/>
                <w:szCs w:val="18"/>
              </w:rPr>
            </w:pPr>
            <w:r w:rsidRPr="00EF78E6">
              <w:rPr>
                <w:rFonts w:ascii="Arial" w:hAnsi="Arial" w:cs="Arial"/>
                <w:sz w:val="18"/>
                <w:szCs w:val="18"/>
              </w:rPr>
              <w:t>4.80E-</w:t>
            </w:r>
            <w:r w:rsidRPr="00EF78E6">
              <w:rPr>
                <w:rFonts w:ascii="Arial" w:hAnsi="Arial" w:cs="Arial"/>
                <w:spacing w:val="-5"/>
                <w:sz w:val="18"/>
                <w:szCs w:val="18"/>
              </w:rPr>
              <w:t>07</w:t>
            </w:r>
          </w:p>
        </w:tc>
        <w:tc>
          <w:tcPr>
            <w:tcW w:w="877" w:type="dxa"/>
          </w:tcPr>
          <w:p w14:paraId="69090E4C" w14:textId="77777777" w:rsidR="00EF78E6" w:rsidRPr="00EF78E6" w:rsidRDefault="00EF78E6" w:rsidP="00EF78E6">
            <w:pPr>
              <w:widowControl w:val="0"/>
              <w:autoSpaceDE w:val="0"/>
              <w:autoSpaceDN w:val="0"/>
              <w:spacing w:before="75"/>
              <w:ind w:right="104"/>
              <w:jc w:val="right"/>
              <w:rPr>
                <w:rFonts w:ascii="Arial" w:hAnsi="Arial" w:cs="Arial"/>
                <w:sz w:val="18"/>
                <w:szCs w:val="18"/>
              </w:rPr>
            </w:pPr>
            <w:r w:rsidRPr="00EF78E6">
              <w:rPr>
                <w:rFonts w:ascii="Arial" w:hAnsi="Arial" w:cs="Arial"/>
                <w:sz w:val="18"/>
                <w:szCs w:val="18"/>
              </w:rPr>
              <w:t>5.10E-</w:t>
            </w:r>
            <w:r w:rsidRPr="00EF78E6">
              <w:rPr>
                <w:rFonts w:ascii="Arial" w:hAnsi="Arial" w:cs="Arial"/>
                <w:spacing w:val="-5"/>
                <w:sz w:val="18"/>
                <w:szCs w:val="18"/>
              </w:rPr>
              <w:t>07</w:t>
            </w:r>
          </w:p>
        </w:tc>
      </w:tr>
      <w:tr w:rsidR="00EF78E6" w:rsidRPr="00EF78E6" w14:paraId="3E28E0D6" w14:textId="77777777" w:rsidTr="00E56F74">
        <w:trPr>
          <w:trHeight w:val="367"/>
        </w:trPr>
        <w:tc>
          <w:tcPr>
            <w:tcW w:w="947" w:type="dxa"/>
            <w:vMerge/>
            <w:tcBorders>
              <w:top w:val="nil"/>
            </w:tcBorders>
            <w:textDirection w:val="btLr"/>
          </w:tcPr>
          <w:p w14:paraId="29EFC076" w14:textId="77777777" w:rsidR="00EF78E6" w:rsidRPr="00EF78E6" w:rsidRDefault="00EF78E6" w:rsidP="00EF78E6">
            <w:pPr>
              <w:widowControl w:val="0"/>
              <w:autoSpaceDE w:val="0"/>
              <w:autoSpaceDN w:val="0"/>
              <w:rPr>
                <w:rFonts w:ascii="Arial" w:hAnsi="Arial" w:cs="Arial"/>
                <w:sz w:val="18"/>
                <w:szCs w:val="18"/>
              </w:rPr>
            </w:pPr>
          </w:p>
        </w:tc>
        <w:tc>
          <w:tcPr>
            <w:tcW w:w="1489" w:type="dxa"/>
          </w:tcPr>
          <w:p w14:paraId="6DB74136" w14:textId="77777777" w:rsidR="00EF78E6" w:rsidRPr="00EF78E6" w:rsidRDefault="00EF78E6" w:rsidP="00EF78E6">
            <w:pPr>
              <w:widowControl w:val="0"/>
              <w:autoSpaceDE w:val="0"/>
              <w:autoSpaceDN w:val="0"/>
              <w:spacing w:before="80"/>
              <w:ind w:left="8" w:right="1"/>
              <w:jc w:val="center"/>
              <w:rPr>
                <w:rFonts w:ascii="Arial" w:hAnsi="Arial" w:cs="Arial"/>
                <w:b/>
                <w:i/>
                <w:sz w:val="18"/>
                <w:szCs w:val="18"/>
              </w:rPr>
            </w:pPr>
            <w:proofErr w:type="spellStart"/>
            <w:r w:rsidRPr="00EF78E6">
              <w:rPr>
                <w:rFonts w:ascii="Arial" w:hAnsi="Arial" w:cs="Arial"/>
                <w:b/>
                <w:i/>
                <w:spacing w:val="-2"/>
                <w:sz w:val="18"/>
                <w:szCs w:val="18"/>
              </w:rPr>
              <w:t>M.cephalus</w:t>
            </w:r>
            <w:proofErr w:type="spellEnd"/>
          </w:p>
        </w:tc>
        <w:tc>
          <w:tcPr>
            <w:tcW w:w="878" w:type="dxa"/>
          </w:tcPr>
          <w:p w14:paraId="2A4DA65C" w14:textId="77777777" w:rsidR="00EF78E6" w:rsidRPr="00EF78E6" w:rsidRDefault="00EF78E6" w:rsidP="00EF78E6">
            <w:pPr>
              <w:widowControl w:val="0"/>
              <w:autoSpaceDE w:val="0"/>
              <w:autoSpaceDN w:val="0"/>
              <w:spacing w:before="75"/>
              <w:ind w:right="95"/>
              <w:jc w:val="right"/>
              <w:rPr>
                <w:rFonts w:ascii="Arial" w:hAnsi="Arial" w:cs="Arial"/>
                <w:sz w:val="18"/>
                <w:szCs w:val="18"/>
              </w:rPr>
            </w:pPr>
            <w:r w:rsidRPr="00EF78E6">
              <w:rPr>
                <w:rFonts w:ascii="Arial" w:hAnsi="Arial" w:cs="Arial"/>
                <w:sz w:val="18"/>
                <w:szCs w:val="18"/>
              </w:rPr>
              <w:t>5.00E-</w:t>
            </w:r>
            <w:r w:rsidRPr="00EF78E6">
              <w:rPr>
                <w:rFonts w:ascii="Arial" w:hAnsi="Arial" w:cs="Arial"/>
                <w:spacing w:val="-5"/>
                <w:sz w:val="18"/>
                <w:szCs w:val="18"/>
              </w:rPr>
              <w:t>05</w:t>
            </w:r>
          </w:p>
        </w:tc>
        <w:tc>
          <w:tcPr>
            <w:tcW w:w="878" w:type="dxa"/>
          </w:tcPr>
          <w:p w14:paraId="7FF3E711" w14:textId="77777777" w:rsidR="00EF78E6" w:rsidRPr="00EF78E6" w:rsidRDefault="00EF78E6" w:rsidP="00EF78E6">
            <w:pPr>
              <w:widowControl w:val="0"/>
              <w:autoSpaceDE w:val="0"/>
              <w:autoSpaceDN w:val="0"/>
              <w:spacing w:before="75"/>
              <w:ind w:right="96"/>
              <w:jc w:val="right"/>
              <w:rPr>
                <w:rFonts w:ascii="Arial" w:hAnsi="Arial" w:cs="Arial"/>
                <w:sz w:val="18"/>
                <w:szCs w:val="18"/>
              </w:rPr>
            </w:pPr>
            <w:r w:rsidRPr="00EF78E6">
              <w:rPr>
                <w:rFonts w:ascii="Arial" w:hAnsi="Arial" w:cs="Arial"/>
                <w:sz w:val="18"/>
                <w:szCs w:val="18"/>
              </w:rPr>
              <w:t>4.80E-</w:t>
            </w:r>
            <w:r w:rsidRPr="00EF78E6">
              <w:rPr>
                <w:rFonts w:ascii="Arial" w:hAnsi="Arial" w:cs="Arial"/>
                <w:spacing w:val="-5"/>
                <w:sz w:val="18"/>
                <w:szCs w:val="18"/>
              </w:rPr>
              <w:t>05</w:t>
            </w:r>
          </w:p>
        </w:tc>
        <w:tc>
          <w:tcPr>
            <w:tcW w:w="878" w:type="dxa"/>
          </w:tcPr>
          <w:p w14:paraId="4AF47A9A" w14:textId="77777777" w:rsidR="00EF78E6" w:rsidRPr="00EF78E6" w:rsidRDefault="00EF78E6" w:rsidP="00EF78E6">
            <w:pPr>
              <w:widowControl w:val="0"/>
              <w:autoSpaceDE w:val="0"/>
              <w:autoSpaceDN w:val="0"/>
              <w:spacing w:before="75"/>
              <w:ind w:right="98"/>
              <w:jc w:val="right"/>
              <w:rPr>
                <w:rFonts w:ascii="Arial" w:hAnsi="Arial" w:cs="Arial"/>
                <w:sz w:val="18"/>
                <w:szCs w:val="18"/>
              </w:rPr>
            </w:pPr>
            <w:r w:rsidRPr="00EF78E6">
              <w:rPr>
                <w:rFonts w:ascii="Arial" w:hAnsi="Arial" w:cs="Arial"/>
                <w:sz w:val="18"/>
                <w:szCs w:val="18"/>
              </w:rPr>
              <w:t>6.00E-</w:t>
            </w:r>
            <w:r w:rsidRPr="00EF78E6">
              <w:rPr>
                <w:rFonts w:ascii="Arial" w:hAnsi="Arial" w:cs="Arial"/>
                <w:spacing w:val="-5"/>
                <w:sz w:val="18"/>
                <w:szCs w:val="18"/>
              </w:rPr>
              <w:t>06</w:t>
            </w:r>
          </w:p>
        </w:tc>
        <w:tc>
          <w:tcPr>
            <w:tcW w:w="877" w:type="dxa"/>
          </w:tcPr>
          <w:p w14:paraId="20103080" w14:textId="77777777" w:rsidR="00EF78E6" w:rsidRPr="00EF78E6" w:rsidRDefault="00EF78E6" w:rsidP="00EF78E6">
            <w:pPr>
              <w:widowControl w:val="0"/>
              <w:autoSpaceDE w:val="0"/>
              <w:autoSpaceDN w:val="0"/>
              <w:spacing w:before="75"/>
              <w:ind w:right="96"/>
              <w:jc w:val="right"/>
              <w:rPr>
                <w:rFonts w:ascii="Arial" w:hAnsi="Arial" w:cs="Arial"/>
                <w:sz w:val="18"/>
                <w:szCs w:val="18"/>
              </w:rPr>
            </w:pPr>
            <w:r w:rsidRPr="00EF78E6">
              <w:rPr>
                <w:rFonts w:ascii="Arial" w:hAnsi="Arial" w:cs="Arial"/>
                <w:sz w:val="18"/>
                <w:szCs w:val="18"/>
              </w:rPr>
              <w:t>6.40E-</w:t>
            </w:r>
            <w:r w:rsidRPr="00EF78E6">
              <w:rPr>
                <w:rFonts w:ascii="Arial" w:hAnsi="Arial" w:cs="Arial"/>
                <w:spacing w:val="-5"/>
                <w:sz w:val="18"/>
                <w:szCs w:val="18"/>
              </w:rPr>
              <w:t>06</w:t>
            </w:r>
          </w:p>
        </w:tc>
        <w:tc>
          <w:tcPr>
            <w:tcW w:w="877" w:type="dxa"/>
          </w:tcPr>
          <w:p w14:paraId="28216E13" w14:textId="77777777" w:rsidR="00EF78E6" w:rsidRPr="00EF78E6" w:rsidRDefault="00EF78E6" w:rsidP="00EF78E6">
            <w:pPr>
              <w:widowControl w:val="0"/>
              <w:autoSpaceDE w:val="0"/>
              <w:autoSpaceDN w:val="0"/>
              <w:spacing w:before="75"/>
              <w:ind w:right="97"/>
              <w:jc w:val="right"/>
              <w:rPr>
                <w:rFonts w:ascii="Arial" w:hAnsi="Arial" w:cs="Arial"/>
                <w:sz w:val="18"/>
                <w:szCs w:val="18"/>
              </w:rPr>
            </w:pPr>
            <w:r w:rsidRPr="00EF78E6">
              <w:rPr>
                <w:rFonts w:ascii="Arial" w:hAnsi="Arial" w:cs="Arial"/>
                <w:sz w:val="18"/>
                <w:szCs w:val="18"/>
              </w:rPr>
              <w:t>1.60E-</w:t>
            </w:r>
            <w:r w:rsidRPr="00EF78E6">
              <w:rPr>
                <w:rFonts w:ascii="Arial" w:hAnsi="Arial" w:cs="Arial"/>
                <w:spacing w:val="-5"/>
                <w:sz w:val="18"/>
                <w:szCs w:val="18"/>
              </w:rPr>
              <w:t>06</w:t>
            </w:r>
          </w:p>
        </w:tc>
        <w:tc>
          <w:tcPr>
            <w:tcW w:w="877" w:type="dxa"/>
          </w:tcPr>
          <w:p w14:paraId="2588A4FF" w14:textId="77777777" w:rsidR="00EF78E6" w:rsidRPr="00EF78E6" w:rsidRDefault="00EF78E6" w:rsidP="00EF78E6">
            <w:pPr>
              <w:widowControl w:val="0"/>
              <w:autoSpaceDE w:val="0"/>
              <w:autoSpaceDN w:val="0"/>
              <w:spacing w:before="75"/>
              <w:ind w:right="98"/>
              <w:jc w:val="right"/>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06</w:t>
            </w:r>
          </w:p>
        </w:tc>
        <w:tc>
          <w:tcPr>
            <w:tcW w:w="877" w:type="dxa"/>
          </w:tcPr>
          <w:p w14:paraId="062E992A" w14:textId="77777777" w:rsidR="00EF78E6" w:rsidRPr="00EF78E6" w:rsidRDefault="00EF78E6" w:rsidP="00EF78E6">
            <w:pPr>
              <w:widowControl w:val="0"/>
              <w:autoSpaceDE w:val="0"/>
              <w:autoSpaceDN w:val="0"/>
              <w:spacing w:before="75"/>
              <w:ind w:right="99"/>
              <w:jc w:val="right"/>
              <w:rPr>
                <w:rFonts w:ascii="Arial" w:hAnsi="Arial" w:cs="Arial"/>
                <w:sz w:val="18"/>
                <w:szCs w:val="18"/>
              </w:rPr>
            </w:pPr>
            <w:r w:rsidRPr="00EF78E6">
              <w:rPr>
                <w:rFonts w:ascii="Arial" w:hAnsi="Arial" w:cs="Arial"/>
                <w:sz w:val="18"/>
                <w:szCs w:val="18"/>
              </w:rPr>
              <w:t>9.20E-</w:t>
            </w:r>
            <w:r w:rsidRPr="00EF78E6">
              <w:rPr>
                <w:rFonts w:ascii="Arial" w:hAnsi="Arial" w:cs="Arial"/>
                <w:spacing w:val="-5"/>
                <w:sz w:val="18"/>
                <w:szCs w:val="18"/>
              </w:rPr>
              <w:t>06</w:t>
            </w:r>
          </w:p>
        </w:tc>
        <w:tc>
          <w:tcPr>
            <w:tcW w:w="877" w:type="dxa"/>
          </w:tcPr>
          <w:p w14:paraId="44B6A185" w14:textId="77777777" w:rsidR="00EF78E6" w:rsidRPr="00EF78E6" w:rsidRDefault="00EF78E6" w:rsidP="00EF78E6">
            <w:pPr>
              <w:widowControl w:val="0"/>
              <w:autoSpaceDE w:val="0"/>
              <w:autoSpaceDN w:val="0"/>
              <w:spacing w:before="75"/>
              <w:ind w:right="100"/>
              <w:jc w:val="right"/>
              <w:rPr>
                <w:rFonts w:ascii="Arial" w:hAnsi="Arial" w:cs="Arial"/>
                <w:sz w:val="18"/>
                <w:szCs w:val="18"/>
              </w:rPr>
            </w:pPr>
            <w:r w:rsidRPr="00EF78E6">
              <w:rPr>
                <w:rFonts w:ascii="Arial" w:hAnsi="Arial" w:cs="Arial"/>
                <w:sz w:val="18"/>
                <w:szCs w:val="18"/>
              </w:rPr>
              <w:t>9.80E-</w:t>
            </w:r>
            <w:r w:rsidRPr="00EF78E6">
              <w:rPr>
                <w:rFonts w:ascii="Arial" w:hAnsi="Arial" w:cs="Arial"/>
                <w:spacing w:val="-5"/>
                <w:sz w:val="18"/>
                <w:szCs w:val="18"/>
              </w:rPr>
              <w:t>06</w:t>
            </w:r>
          </w:p>
        </w:tc>
        <w:tc>
          <w:tcPr>
            <w:tcW w:w="877" w:type="dxa"/>
          </w:tcPr>
          <w:p w14:paraId="2D5F4D2D" w14:textId="77777777" w:rsidR="00EF78E6" w:rsidRPr="00EF78E6" w:rsidRDefault="00EF78E6" w:rsidP="00EF78E6">
            <w:pPr>
              <w:widowControl w:val="0"/>
              <w:autoSpaceDE w:val="0"/>
              <w:autoSpaceDN w:val="0"/>
              <w:spacing w:before="75"/>
              <w:ind w:left="97"/>
              <w:rPr>
                <w:rFonts w:ascii="Arial" w:hAnsi="Arial" w:cs="Arial"/>
                <w:sz w:val="18"/>
                <w:szCs w:val="18"/>
              </w:rPr>
            </w:pPr>
            <w:r w:rsidRPr="00EF78E6">
              <w:rPr>
                <w:rFonts w:ascii="Arial" w:hAnsi="Arial" w:cs="Arial"/>
                <w:sz w:val="18"/>
                <w:szCs w:val="18"/>
              </w:rPr>
              <w:t>1.10E-</w:t>
            </w:r>
            <w:r w:rsidRPr="00EF78E6">
              <w:rPr>
                <w:rFonts w:ascii="Arial" w:hAnsi="Arial" w:cs="Arial"/>
                <w:spacing w:val="-5"/>
                <w:sz w:val="18"/>
                <w:szCs w:val="18"/>
              </w:rPr>
              <w:t>07</w:t>
            </w:r>
          </w:p>
        </w:tc>
        <w:tc>
          <w:tcPr>
            <w:tcW w:w="877" w:type="dxa"/>
          </w:tcPr>
          <w:p w14:paraId="3C20735E" w14:textId="77777777" w:rsidR="00EF78E6" w:rsidRPr="00EF78E6" w:rsidRDefault="00EF78E6" w:rsidP="00EF78E6">
            <w:pPr>
              <w:widowControl w:val="0"/>
              <w:autoSpaceDE w:val="0"/>
              <w:autoSpaceDN w:val="0"/>
              <w:spacing w:before="75"/>
              <w:ind w:left="96"/>
              <w:rPr>
                <w:rFonts w:ascii="Arial" w:hAnsi="Arial" w:cs="Arial"/>
                <w:sz w:val="18"/>
                <w:szCs w:val="18"/>
              </w:rPr>
            </w:pPr>
            <w:r w:rsidRPr="00EF78E6">
              <w:rPr>
                <w:rFonts w:ascii="Arial" w:hAnsi="Arial" w:cs="Arial"/>
                <w:sz w:val="18"/>
                <w:szCs w:val="18"/>
              </w:rPr>
              <w:t>1.20E-</w:t>
            </w:r>
            <w:r w:rsidRPr="00EF78E6">
              <w:rPr>
                <w:rFonts w:ascii="Arial" w:hAnsi="Arial" w:cs="Arial"/>
                <w:spacing w:val="-5"/>
                <w:sz w:val="18"/>
                <w:szCs w:val="18"/>
              </w:rPr>
              <w:t>07</w:t>
            </w:r>
          </w:p>
        </w:tc>
        <w:tc>
          <w:tcPr>
            <w:tcW w:w="877" w:type="dxa"/>
          </w:tcPr>
          <w:p w14:paraId="43F6A395" w14:textId="77777777" w:rsidR="00EF78E6" w:rsidRPr="00EF78E6" w:rsidRDefault="00EF78E6" w:rsidP="00EF78E6">
            <w:pPr>
              <w:widowControl w:val="0"/>
              <w:autoSpaceDE w:val="0"/>
              <w:autoSpaceDN w:val="0"/>
              <w:spacing w:before="75"/>
              <w:ind w:left="95"/>
              <w:rPr>
                <w:rFonts w:ascii="Arial" w:hAnsi="Arial" w:cs="Arial"/>
                <w:sz w:val="18"/>
                <w:szCs w:val="18"/>
              </w:rPr>
            </w:pPr>
            <w:r w:rsidRPr="00EF78E6">
              <w:rPr>
                <w:rFonts w:ascii="Arial" w:hAnsi="Arial" w:cs="Arial"/>
                <w:sz w:val="18"/>
                <w:szCs w:val="18"/>
              </w:rPr>
              <w:t>3.70E-</w:t>
            </w:r>
            <w:r w:rsidRPr="00EF78E6">
              <w:rPr>
                <w:rFonts w:ascii="Arial" w:hAnsi="Arial" w:cs="Arial"/>
                <w:spacing w:val="-5"/>
                <w:sz w:val="18"/>
                <w:szCs w:val="18"/>
              </w:rPr>
              <w:t>07</w:t>
            </w:r>
          </w:p>
        </w:tc>
        <w:tc>
          <w:tcPr>
            <w:tcW w:w="877" w:type="dxa"/>
          </w:tcPr>
          <w:p w14:paraId="67EE5B13" w14:textId="77777777" w:rsidR="00EF78E6" w:rsidRPr="00EF78E6" w:rsidRDefault="00EF78E6" w:rsidP="00EF78E6">
            <w:pPr>
              <w:widowControl w:val="0"/>
              <w:autoSpaceDE w:val="0"/>
              <w:autoSpaceDN w:val="0"/>
              <w:spacing w:before="75"/>
              <w:ind w:right="104"/>
              <w:jc w:val="right"/>
              <w:rPr>
                <w:rFonts w:ascii="Arial" w:hAnsi="Arial" w:cs="Arial"/>
                <w:sz w:val="18"/>
                <w:szCs w:val="18"/>
              </w:rPr>
            </w:pPr>
            <w:r w:rsidRPr="00EF78E6">
              <w:rPr>
                <w:rFonts w:ascii="Arial" w:hAnsi="Arial" w:cs="Arial"/>
                <w:sz w:val="18"/>
                <w:szCs w:val="18"/>
              </w:rPr>
              <w:t>4.00E-</w:t>
            </w:r>
            <w:r w:rsidRPr="00EF78E6">
              <w:rPr>
                <w:rFonts w:ascii="Arial" w:hAnsi="Arial" w:cs="Arial"/>
                <w:spacing w:val="-5"/>
                <w:sz w:val="18"/>
                <w:szCs w:val="18"/>
              </w:rPr>
              <w:t>07</w:t>
            </w:r>
          </w:p>
        </w:tc>
      </w:tr>
      <w:tr w:rsidR="00EF78E6" w:rsidRPr="00EF78E6" w14:paraId="75FD7D45" w14:textId="77777777" w:rsidTr="00E56F74">
        <w:trPr>
          <w:trHeight w:val="366"/>
        </w:trPr>
        <w:tc>
          <w:tcPr>
            <w:tcW w:w="947" w:type="dxa"/>
            <w:vMerge/>
            <w:tcBorders>
              <w:top w:val="nil"/>
            </w:tcBorders>
            <w:textDirection w:val="btLr"/>
          </w:tcPr>
          <w:p w14:paraId="41465206" w14:textId="77777777" w:rsidR="00EF78E6" w:rsidRPr="00EF78E6" w:rsidRDefault="00EF78E6" w:rsidP="00EF78E6">
            <w:pPr>
              <w:widowControl w:val="0"/>
              <w:autoSpaceDE w:val="0"/>
              <w:autoSpaceDN w:val="0"/>
              <w:rPr>
                <w:rFonts w:ascii="Arial" w:hAnsi="Arial" w:cs="Arial"/>
                <w:sz w:val="18"/>
                <w:szCs w:val="18"/>
              </w:rPr>
            </w:pPr>
          </w:p>
        </w:tc>
        <w:tc>
          <w:tcPr>
            <w:tcW w:w="1489" w:type="dxa"/>
          </w:tcPr>
          <w:p w14:paraId="41C599AE" w14:textId="77777777" w:rsidR="00EF78E6" w:rsidRPr="00EF78E6" w:rsidRDefault="00EF78E6" w:rsidP="00EF78E6">
            <w:pPr>
              <w:widowControl w:val="0"/>
              <w:autoSpaceDE w:val="0"/>
              <w:autoSpaceDN w:val="0"/>
              <w:spacing w:before="79"/>
              <w:ind w:left="437"/>
              <w:rPr>
                <w:rFonts w:ascii="Arial" w:hAnsi="Arial" w:cs="Arial"/>
                <w:b/>
                <w:i/>
                <w:sz w:val="18"/>
                <w:szCs w:val="18"/>
              </w:rPr>
            </w:pPr>
            <w:r w:rsidRPr="00EF78E6">
              <w:rPr>
                <w:rFonts w:ascii="Arial" w:hAnsi="Arial" w:cs="Arial"/>
                <w:b/>
                <w:i/>
                <w:sz w:val="18"/>
                <w:szCs w:val="18"/>
              </w:rPr>
              <w:t xml:space="preserve">S. </w:t>
            </w:r>
            <w:r w:rsidRPr="00EF78E6">
              <w:rPr>
                <w:rFonts w:ascii="Arial" w:hAnsi="Arial" w:cs="Arial"/>
                <w:b/>
                <w:i/>
                <w:spacing w:val="-2"/>
                <w:sz w:val="18"/>
                <w:szCs w:val="18"/>
              </w:rPr>
              <w:t>argus</w:t>
            </w:r>
          </w:p>
        </w:tc>
        <w:tc>
          <w:tcPr>
            <w:tcW w:w="878" w:type="dxa"/>
          </w:tcPr>
          <w:p w14:paraId="54A57875" w14:textId="77777777" w:rsidR="00EF78E6" w:rsidRPr="00EF78E6" w:rsidRDefault="00EF78E6" w:rsidP="00EF78E6">
            <w:pPr>
              <w:widowControl w:val="0"/>
              <w:autoSpaceDE w:val="0"/>
              <w:autoSpaceDN w:val="0"/>
              <w:spacing w:before="74"/>
              <w:ind w:right="95"/>
              <w:jc w:val="right"/>
              <w:rPr>
                <w:rFonts w:ascii="Arial" w:hAnsi="Arial" w:cs="Arial"/>
                <w:sz w:val="18"/>
                <w:szCs w:val="18"/>
              </w:rPr>
            </w:pPr>
            <w:r w:rsidRPr="00EF78E6">
              <w:rPr>
                <w:rFonts w:ascii="Arial" w:hAnsi="Arial" w:cs="Arial"/>
                <w:sz w:val="18"/>
                <w:szCs w:val="18"/>
              </w:rPr>
              <w:t>5.00E-</w:t>
            </w:r>
            <w:r w:rsidRPr="00EF78E6">
              <w:rPr>
                <w:rFonts w:ascii="Arial" w:hAnsi="Arial" w:cs="Arial"/>
                <w:spacing w:val="-5"/>
                <w:sz w:val="18"/>
                <w:szCs w:val="18"/>
              </w:rPr>
              <w:t>05</w:t>
            </w:r>
          </w:p>
        </w:tc>
        <w:tc>
          <w:tcPr>
            <w:tcW w:w="878" w:type="dxa"/>
          </w:tcPr>
          <w:p w14:paraId="6B0B0EF2"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4.80E-</w:t>
            </w:r>
            <w:r w:rsidRPr="00EF78E6">
              <w:rPr>
                <w:rFonts w:ascii="Arial" w:hAnsi="Arial" w:cs="Arial"/>
                <w:spacing w:val="-5"/>
                <w:sz w:val="18"/>
                <w:szCs w:val="18"/>
              </w:rPr>
              <w:t>05</w:t>
            </w:r>
          </w:p>
        </w:tc>
        <w:tc>
          <w:tcPr>
            <w:tcW w:w="878" w:type="dxa"/>
          </w:tcPr>
          <w:p w14:paraId="22495014"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6.30E-</w:t>
            </w:r>
            <w:r w:rsidRPr="00EF78E6">
              <w:rPr>
                <w:rFonts w:ascii="Arial" w:hAnsi="Arial" w:cs="Arial"/>
                <w:spacing w:val="-5"/>
                <w:sz w:val="18"/>
                <w:szCs w:val="18"/>
              </w:rPr>
              <w:t>06</w:t>
            </w:r>
          </w:p>
        </w:tc>
        <w:tc>
          <w:tcPr>
            <w:tcW w:w="877" w:type="dxa"/>
          </w:tcPr>
          <w:p w14:paraId="7191D3F9"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6.70E-</w:t>
            </w:r>
            <w:r w:rsidRPr="00EF78E6">
              <w:rPr>
                <w:rFonts w:ascii="Arial" w:hAnsi="Arial" w:cs="Arial"/>
                <w:spacing w:val="-5"/>
                <w:sz w:val="18"/>
                <w:szCs w:val="18"/>
              </w:rPr>
              <w:t>06</w:t>
            </w:r>
          </w:p>
        </w:tc>
        <w:tc>
          <w:tcPr>
            <w:tcW w:w="877" w:type="dxa"/>
          </w:tcPr>
          <w:p w14:paraId="027DE6F4" w14:textId="77777777" w:rsidR="00EF78E6" w:rsidRPr="00EF78E6" w:rsidRDefault="00EF78E6" w:rsidP="00EF78E6">
            <w:pPr>
              <w:widowControl w:val="0"/>
              <w:autoSpaceDE w:val="0"/>
              <w:autoSpaceDN w:val="0"/>
              <w:spacing w:before="74"/>
              <w:ind w:right="97"/>
              <w:jc w:val="right"/>
              <w:rPr>
                <w:rFonts w:ascii="Arial" w:hAnsi="Arial" w:cs="Arial"/>
                <w:sz w:val="18"/>
                <w:szCs w:val="18"/>
              </w:rPr>
            </w:pPr>
            <w:r w:rsidRPr="00EF78E6">
              <w:rPr>
                <w:rFonts w:ascii="Arial" w:hAnsi="Arial" w:cs="Arial"/>
                <w:sz w:val="18"/>
                <w:szCs w:val="18"/>
              </w:rPr>
              <w:t>1.60E-</w:t>
            </w:r>
            <w:r w:rsidRPr="00EF78E6">
              <w:rPr>
                <w:rFonts w:ascii="Arial" w:hAnsi="Arial" w:cs="Arial"/>
                <w:spacing w:val="-5"/>
                <w:sz w:val="18"/>
                <w:szCs w:val="18"/>
              </w:rPr>
              <w:t>06</w:t>
            </w:r>
          </w:p>
        </w:tc>
        <w:tc>
          <w:tcPr>
            <w:tcW w:w="877" w:type="dxa"/>
          </w:tcPr>
          <w:p w14:paraId="3311DCE8"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06</w:t>
            </w:r>
          </w:p>
        </w:tc>
        <w:tc>
          <w:tcPr>
            <w:tcW w:w="877" w:type="dxa"/>
          </w:tcPr>
          <w:p w14:paraId="4F5487F3" w14:textId="77777777" w:rsidR="00EF78E6" w:rsidRPr="00EF78E6" w:rsidRDefault="00EF78E6" w:rsidP="00EF78E6">
            <w:pPr>
              <w:widowControl w:val="0"/>
              <w:autoSpaceDE w:val="0"/>
              <w:autoSpaceDN w:val="0"/>
              <w:spacing w:before="74"/>
              <w:ind w:right="99"/>
              <w:jc w:val="right"/>
              <w:rPr>
                <w:rFonts w:ascii="Arial" w:hAnsi="Arial" w:cs="Arial"/>
                <w:sz w:val="18"/>
                <w:szCs w:val="18"/>
              </w:rPr>
            </w:pPr>
            <w:r w:rsidRPr="00EF78E6">
              <w:rPr>
                <w:rFonts w:ascii="Arial" w:hAnsi="Arial" w:cs="Arial"/>
                <w:sz w:val="18"/>
                <w:szCs w:val="18"/>
              </w:rPr>
              <w:t>6.30E-</w:t>
            </w:r>
            <w:r w:rsidRPr="00EF78E6">
              <w:rPr>
                <w:rFonts w:ascii="Arial" w:hAnsi="Arial" w:cs="Arial"/>
                <w:spacing w:val="-5"/>
                <w:sz w:val="18"/>
                <w:szCs w:val="18"/>
              </w:rPr>
              <w:t>06</w:t>
            </w:r>
          </w:p>
        </w:tc>
        <w:tc>
          <w:tcPr>
            <w:tcW w:w="877" w:type="dxa"/>
          </w:tcPr>
          <w:p w14:paraId="78F053AF" w14:textId="77777777" w:rsidR="00EF78E6" w:rsidRPr="00EF78E6" w:rsidRDefault="00EF78E6" w:rsidP="00EF78E6">
            <w:pPr>
              <w:widowControl w:val="0"/>
              <w:autoSpaceDE w:val="0"/>
              <w:autoSpaceDN w:val="0"/>
              <w:spacing w:before="74"/>
              <w:ind w:right="100"/>
              <w:jc w:val="right"/>
              <w:rPr>
                <w:rFonts w:ascii="Arial" w:hAnsi="Arial" w:cs="Arial"/>
                <w:sz w:val="18"/>
                <w:szCs w:val="18"/>
              </w:rPr>
            </w:pPr>
            <w:r w:rsidRPr="00EF78E6">
              <w:rPr>
                <w:rFonts w:ascii="Arial" w:hAnsi="Arial" w:cs="Arial"/>
                <w:sz w:val="18"/>
                <w:szCs w:val="18"/>
              </w:rPr>
              <w:t>6.70E-</w:t>
            </w:r>
            <w:r w:rsidRPr="00EF78E6">
              <w:rPr>
                <w:rFonts w:ascii="Arial" w:hAnsi="Arial" w:cs="Arial"/>
                <w:spacing w:val="-5"/>
                <w:sz w:val="18"/>
                <w:szCs w:val="18"/>
              </w:rPr>
              <w:t>06</w:t>
            </w:r>
          </w:p>
        </w:tc>
        <w:tc>
          <w:tcPr>
            <w:tcW w:w="877" w:type="dxa"/>
          </w:tcPr>
          <w:p w14:paraId="36C75BAF" w14:textId="77777777" w:rsidR="00EF78E6" w:rsidRPr="00EF78E6" w:rsidRDefault="00EF78E6" w:rsidP="00EF78E6">
            <w:pPr>
              <w:widowControl w:val="0"/>
              <w:autoSpaceDE w:val="0"/>
              <w:autoSpaceDN w:val="0"/>
              <w:spacing w:before="74"/>
              <w:ind w:left="97"/>
              <w:rPr>
                <w:rFonts w:ascii="Arial" w:hAnsi="Arial" w:cs="Arial"/>
                <w:sz w:val="18"/>
                <w:szCs w:val="18"/>
              </w:rPr>
            </w:pPr>
            <w:r w:rsidRPr="00EF78E6">
              <w:rPr>
                <w:rFonts w:ascii="Arial" w:hAnsi="Arial" w:cs="Arial"/>
                <w:sz w:val="18"/>
                <w:szCs w:val="18"/>
              </w:rPr>
              <w:t>1.20E-</w:t>
            </w:r>
            <w:r w:rsidRPr="00EF78E6">
              <w:rPr>
                <w:rFonts w:ascii="Arial" w:hAnsi="Arial" w:cs="Arial"/>
                <w:spacing w:val="-5"/>
                <w:sz w:val="18"/>
                <w:szCs w:val="18"/>
              </w:rPr>
              <w:t>07</w:t>
            </w:r>
          </w:p>
        </w:tc>
        <w:tc>
          <w:tcPr>
            <w:tcW w:w="877" w:type="dxa"/>
          </w:tcPr>
          <w:p w14:paraId="19150CD6" w14:textId="77777777" w:rsidR="00EF78E6" w:rsidRPr="00EF78E6" w:rsidRDefault="00EF78E6" w:rsidP="00EF78E6">
            <w:pPr>
              <w:widowControl w:val="0"/>
              <w:autoSpaceDE w:val="0"/>
              <w:autoSpaceDN w:val="0"/>
              <w:spacing w:before="74"/>
              <w:ind w:left="96"/>
              <w:rPr>
                <w:rFonts w:ascii="Arial" w:hAnsi="Arial" w:cs="Arial"/>
                <w:sz w:val="18"/>
                <w:szCs w:val="18"/>
              </w:rPr>
            </w:pPr>
            <w:r w:rsidRPr="00EF78E6">
              <w:rPr>
                <w:rFonts w:ascii="Arial" w:hAnsi="Arial" w:cs="Arial"/>
                <w:sz w:val="18"/>
                <w:szCs w:val="18"/>
              </w:rPr>
              <w:t>1.20E-</w:t>
            </w:r>
            <w:r w:rsidRPr="00EF78E6">
              <w:rPr>
                <w:rFonts w:ascii="Arial" w:hAnsi="Arial" w:cs="Arial"/>
                <w:spacing w:val="-5"/>
                <w:sz w:val="18"/>
                <w:szCs w:val="18"/>
              </w:rPr>
              <w:t>07</w:t>
            </w:r>
          </w:p>
        </w:tc>
        <w:tc>
          <w:tcPr>
            <w:tcW w:w="877" w:type="dxa"/>
          </w:tcPr>
          <w:p w14:paraId="579A336D" w14:textId="77777777" w:rsidR="00EF78E6" w:rsidRPr="00EF78E6" w:rsidRDefault="00EF78E6" w:rsidP="00EF78E6">
            <w:pPr>
              <w:widowControl w:val="0"/>
              <w:autoSpaceDE w:val="0"/>
              <w:autoSpaceDN w:val="0"/>
              <w:spacing w:before="74"/>
              <w:ind w:left="95"/>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07</w:t>
            </w:r>
          </w:p>
        </w:tc>
        <w:tc>
          <w:tcPr>
            <w:tcW w:w="877" w:type="dxa"/>
          </w:tcPr>
          <w:p w14:paraId="51B3B397" w14:textId="77777777" w:rsidR="00EF78E6" w:rsidRPr="00EF78E6" w:rsidRDefault="00EF78E6" w:rsidP="00EF78E6">
            <w:pPr>
              <w:widowControl w:val="0"/>
              <w:autoSpaceDE w:val="0"/>
              <w:autoSpaceDN w:val="0"/>
              <w:spacing w:before="74"/>
              <w:ind w:right="104"/>
              <w:jc w:val="right"/>
              <w:rPr>
                <w:rFonts w:ascii="Arial" w:hAnsi="Arial" w:cs="Arial"/>
                <w:sz w:val="18"/>
                <w:szCs w:val="18"/>
              </w:rPr>
            </w:pPr>
            <w:r w:rsidRPr="00EF78E6">
              <w:rPr>
                <w:rFonts w:ascii="Arial" w:hAnsi="Arial" w:cs="Arial"/>
                <w:sz w:val="18"/>
                <w:szCs w:val="18"/>
              </w:rPr>
              <w:t>1.90E-</w:t>
            </w:r>
            <w:r w:rsidRPr="00EF78E6">
              <w:rPr>
                <w:rFonts w:ascii="Arial" w:hAnsi="Arial" w:cs="Arial"/>
                <w:spacing w:val="-5"/>
                <w:sz w:val="18"/>
                <w:szCs w:val="18"/>
              </w:rPr>
              <w:t>07</w:t>
            </w:r>
          </w:p>
        </w:tc>
      </w:tr>
      <w:tr w:rsidR="00EF78E6" w:rsidRPr="00EF78E6" w14:paraId="61B703B9" w14:textId="77777777" w:rsidTr="00E56F74">
        <w:trPr>
          <w:trHeight w:val="366"/>
        </w:trPr>
        <w:tc>
          <w:tcPr>
            <w:tcW w:w="947" w:type="dxa"/>
            <w:vMerge/>
            <w:tcBorders>
              <w:top w:val="nil"/>
            </w:tcBorders>
            <w:textDirection w:val="btLr"/>
          </w:tcPr>
          <w:p w14:paraId="18BBC2F8" w14:textId="77777777" w:rsidR="00EF78E6" w:rsidRPr="00EF78E6" w:rsidRDefault="00EF78E6" w:rsidP="00EF78E6">
            <w:pPr>
              <w:widowControl w:val="0"/>
              <w:autoSpaceDE w:val="0"/>
              <w:autoSpaceDN w:val="0"/>
              <w:rPr>
                <w:rFonts w:ascii="Arial" w:hAnsi="Arial" w:cs="Arial"/>
                <w:sz w:val="18"/>
                <w:szCs w:val="18"/>
              </w:rPr>
            </w:pPr>
          </w:p>
        </w:tc>
        <w:tc>
          <w:tcPr>
            <w:tcW w:w="1489" w:type="dxa"/>
          </w:tcPr>
          <w:p w14:paraId="76336428" w14:textId="77777777" w:rsidR="00EF78E6" w:rsidRPr="00EF78E6" w:rsidRDefault="00EF78E6" w:rsidP="00EF78E6">
            <w:pPr>
              <w:widowControl w:val="0"/>
              <w:autoSpaceDE w:val="0"/>
              <w:autoSpaceDN w:val="0"/>
              <w:spacing w:before="79"/>
              <w:ind w:left="293"/>
              <w:rPr>
                <w:rFonts w:ascii="Arial" w:hAnsi="Arial" w:cs="Arial"/>
                <w:b/>
                <w:i/>
                <w:sz w:val="18"/>
                <w:szCs w:val="18"/>
              </w:rPr>
            </w:pPr>
            <w:r w:rsidRPr="00EF78E6">
              <w:rPr>
                <w:rFonts w:ascii="Arial" w:hAnsi="Arial" w:cs="Arial"/>
                <w:b/>
                <w:i/>
                <w:sz w:val="18"/>
                <w:szCs w:val="18"/>
              </w:rPr>
              <w:t xml:space="preserve">E. </w:t>
            </w:r>
            <w:proofErr w:type="spellStart"/>
            <w:r w:rsidRPr="00EF78E6">
              <w:rPr>
                <w:rFonts w:ascii="Arial" w:hAnsi="Arial" w:cs="Arial"/>
                <w:b/>
                <w:i/>
                <w:spacing w:val="-2"/>
                <w:sz w:val="18"/>
                <w:szCs w:val="18"/>
              </w:rPr>
              <w:t>areolatus</w:t>
            </w:r>
            <w:proofErr w:type="spellEnd"/>
          </w:p>
        </w:tc>
        <w:tc>
          <w:tcPr>
            <w:tcW w:w="878" w:type="dxa"/>
          </w:tcPr>
          <w:p w14:paraId="2C9637FC" w14:textId="77777777" w:rsidR="00EF78E6" w:rsidRPr="00EF78E6" w:rsidRDefault="00EF78E6" w:rsidP="00EF78E6">
            <w:pPr>
              <w:widowControl w:val="0"/>
              <w:autoSpaceDE w:val="0"/>
              <w:autoSpaceDN w:val="0"/>
              <w:spacing w:before="74"/>
              <w:ind w:right="95"/>
              <w:jc w:val="right"/>
              <w:rPr>
                <w:rFonts w:ascii="Arial" w:hAnsi="Arial" w:cs="Arial"/>
                <w:sz w:val="18"/>
                <w:szCs w:val="18"/>
              </w:rPr>
            </w:pPr>
            <w:r w:rsidRPr="00EF78E6">
              <w:rPr>
                <w:rFonts w:ascii="Arial" w:hAnsi="Arial" w:cs="Arial"/>
                <w:sz w:val="18"/>
                <w:szCs w:val="18"/>
              </w:rPr>
              <w:t>4.50E-</w:t>
            </w:r>
            <w:r w:rsidRPr="00EF78E6">
              <w:rPr>
                <w:rFonts w:ascii="Arial" w:hAnsi="Arial" w:cs="Arial"/>
                <w:spacing w:val="-5"/>
                <w:sz w:val="18"/>
                <w:szCs w:val="18"/>
              </w:rPr>
              <w:t>05</w:t>
            </w:r>
          </w:p>
        </w:tc>
        <w:tc>
          <w:tcPr>
            <w:tcW w:w="878" w:type="dxa"/>
          </w:tcPr>
          <w:p w14:paraId="19EE964A"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4.80E-</w:t>
            </w:r>
            <w:r w:rsidRPr="00EF78E6">
              <w:rPr>
                <w:rFonts w:ascii="Arial" w:hAnsi="Arial" w:cs="Arial"/>
                <w:spacing w:val="-5"/>
                <w:sz w:val="18"/>
                <w:szCs w:val="18"/>
              </w:rPr>
              <w:t>05</w:t>
            </w:r>
          </w:p>
        </w:tc>
        <w:tc>
          <w:tcPr>
            <w:tcW w:w="878" w:type="dxa"/>
          </w:tcPr>
          <w:p w14:paraId="71086341"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5.90E-</w:t>
            </w:r>
            <w:r w:rsidRPr="00EF78E6">
              <w:rPr>
                <w:rFonts w:ascii="Arial" w:hAnsi="Arial" w:cs="Arial"/>
                <w:spacing w:val="-5"/>
                <w:sz w:val="18"/>
                <w:szCs w:val="18"/>
              </w:rPr>
              <w:t>06</w:t>
            </w:r>
          </w:p>
        </w:tc>
        <w:tc>
          <w:tcPr>
            <w:tcW w:w="877" w:type="dxa"/>
          </w:tcPr>
          <w:p w14:paraId="69D4B4AA"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6.30E-</w:t>
            </w:r>
            <w:r w:rsidRPr="00EF78E6">
              <w:rPr>
                <w:rFonts w:ascii="Arial" w:hAnsi="Arial" w:cs="Arial"/>
                <w:spacing w:val="-5"/>
                <w:sz w:val="18"/>
                <w:szCs w:val="18"/>
              </w:rPr>
              <w:t>06</w:t>
            </w:r>
          </w:p>
        </w:tc>
        <w:tc>
          <w:tcPr>
            <w:tcW w:w="877" w:type="dxa"/>
          </w:tcPr>
          <w:p w14:paraId="2023C7EF" w14:textId="77777777" w:rsidR="00EF78E6" w:rsidRPr="00EF78E6" w:rsidRDefault="00EF78E6" w:rsidP="00EF78E6">
            <w:pPr>
              <w:widowControl w:val="0"/>
              <w:autoSpaceDE w:val="0"/>
              <w:autoSpaceDN w:val="0"/>
              <w:spacing w:before="74"/>
              <w:ind w:right="97"/>
              <w:jc w:val="right"/>
              <w:rPr>
                <w:rFonts w:ascii="Arial" w:hAnsi="Arial" w:cs="Arial"/>
                <w:sz w:val="18"/>
                <w:szCs w:val="18"/>
              </w:rPr>
            </w:pPr>
            <w:r w:rsidRPr="00EF78E6">
              <w:rPr>
                <w:rFonts w:ascii="Arial" w:hAnsi="Arial" w:cs="Arial"/>
                <w:sz w:val="18"/>
                <w:szCs w:val="18"/>
              </w:rPr>
              <w:t>1.60E-</w:t>
            </w:r>
            <w:r w:rsidRPr="00EF78E6">
              <w:rPr>
                <w:rFonts w:ascii="Arial" w:hAnsi="Arial" w:cs="Arial"/>
                <w:spacing w:val="-5"/>
                <w:sz w:val="18"/>
                <w:szCs w:val="18"/>
              </w:rPr>
              <w:t>06</w:t>
            </w:r>
          </w:p>
        </w:tc>
        <w:tc>
          <w:tcPr>
            <w:tcW w:w="877" w:type="dxa"/>
          </w:tcPr>
          <w:p w14:paraId="17B9DE10"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06</w:t>
            </w:r>
          </w:p>
        </w:tc>
        <w:tc>
          <w:tcPr>
            <w:tcW w:w="877" w:type="dxa"/>
          </w:tcPr>
          <w:p w14:paraId="5088D52B" w14:textId="77777777" w:rsidR="00EF78E6" w:rsidRPr="00EF78E6" w:rsidRDefault="00EF78E6" w:rsidP="00EF78E6">
            <w:pPr>
              <w:widowControl w:val="0"/>
              <w:autoSpaceDE w:val="0"/>
              <w:autoSpaceDN w:val="0"/>
              <w:spacing w:before="74"/>
              <w:ind w:right="99"/>
              <w:jc w:val="right"/>
              <w:rPr>
                <w:rFonts w:ascii="Arial" w:hAnsi="Arial" w:cs="Arial"/>
                <w:sz w:val="18"/>
                <w:szCs w:val="18"/>
              </w:rPr>
            </w:pPr>
            <w:r w:rsidRPr="00EF78E6">
              <w:rPr>
                <w:rFonts w:ascii="Arial" w:hAnsi="Arial" w:cs="Arial"/>
                <w:sz w:val="18"/>
                <w:szCs w:val="18"/>
              </w:rPr>
              <w:t>6.00E-</w:t>
            </w:r>
            <w:r w:rsidRPr="00EF78E6">
              <w:rPr>
                <w:rFonts w:ascii="Arial" w:hAnsi="Arial" w:cs="Arial"/>
                <w:spacing w:val="-5"/>
                <w:sz w:val="18"/>
                <w:szCs w:val="18"/>
              </w:rPr>
              <w:t>06</w:t>
            </w:r>
          </w:p>
        </w:tc>
        <w:tc>
          <w:tcPr>
            <w:tcW w:w="877" w:type="dxa"/>
          </w:tcPr>
          <w:p w14:paraId="2C66A5CB" w14:textId="77777777" w:rsidR="00EF78E6" w:rsidRPr="00EF78E6" w:rsidRDefault="00EF78E6" w:rsidP="00EF78E6">
            <w:pPr>
              <w:widowControl w:val="0"/>
              <w:autoSpaceDE w:val="0"/>
              <w:autoSpaceDN w:val="0"/>
              <w:spacing w:before="74"/>
              <w:ind w:right="100"/>
              <w:jc w:val="right"/>
              <w:rPr>
                <w:rFonts w:ascii="Arial" w:hAnsi="Arial" w:cs="Arial"/>
                <w:sz w:val="18"/>
                <w:szCs w:val="18"/>
              </w:rPr>
            </w:pPr>
            <w:r w:rsidRPr="00EF78E6">
              <w:rPr>
                <w:rFonts w:ascii="Arial" w:hAnsi="Arial" w:cs="Arial"/>
                <w:sz w:val="18"/>
                <w:szCs w:val="18"/>
              </w:rPr>
              <w:t>6.40E-</w:t>
            </w:r>
            <w:r w:rsidRPr="00EF78E6">
              <w:rPr>
                <w:rFonts w:ascii="Arial" w:hAnsi="Arial" w:cs="Arial"/>
                <w:spacing w:val="-5"/>
                <w:sz w:val="18"/>
                <w:szCs w:val="18"/>
              </w:rPr>
              <w:t>06</w:t>
            </w:r>
          </w:p>
        </w:tc>
        <w:tc>
          <w:tcPr>
            <w:tcW w:w="877" w:type="dxa"/>
          </w:tcPr>
          <w:p w14:paraId="78F3280C" w14:textId="77777777" w:rsidR="00EF78E6" w:rsidRPr="00EF78E6" w:rsidRDefault="00EF78E6" w:rsidP="00EF78E6">
            <w:pPr>
              <w:widowControl w:val="0"/>
              <w:autoSpaceDE w:val="0"/>
              <w:autoSpaceDN w:val="0"/>
              <w:spacing w:before="74"/>
              <w:ind w:left="97"/>
              <w:rPr>
                <w:rFonts w:ascii="Arial" w:hAnsi="Arial" w:cs="Arial"/>
                <w:sz w:val="18"/>
                <w:szCs w:val="18"/>
              </w:rPr>
            </w:pPr>
            <w:r w:rsidRPr="00EF78E6">
              <w:rPr>
                <w:rFonts w:ascii="Arial" w:hAnsi="Arial" w:cs="Arial"/>
                <w:sz w:val="18"/>
                <w:szCs w:val="18"/>
              </w:rPr>
              <w:t>1.20E-</w:t>
            </w:r>
            <w:r w:rsidRPr="00EF78E6">
              <w:rPr>
                <w:rFonts w:ascii="Arial" w:hAnsi="Arial" w:cs="Arial"/>
                <w:spacing w:val="-5"/>
                <w:sz w:val="18"/>
                <w:szCs w:val="18"/>
              </w:rPr>
              <w:t>07</w:t>
            </w:r>
          </w:p>
        </w:tc>
        <w:tc>
          <w:tcPr>
            <w:tcW w:w="877" w:type="dxa"/>
          </w:tcPr>
          <w:p w14:paraId="23544341" w14:textId="77777777" w:rsidR="00EF78E6" w:rsidRPr="00EF78E6" w:rsidRDefault="00EF78E6" w:rsidP="00EF78E6">
            <w:pPr>
              <w:widowControl w:val="0"/>
              <w:autoSpaceDE w:val="0"/>
              <w:autoSpaceDN w:val="0"/>
              <w:spacing w:before="74"/>
              <w:ind w:left="96"/>
              <w:rPr>
                <w:rFonts w:ascii="Arial" w:hAnsi="Arial" w:cs="Arial"/>
                <w:sz w:val="18"/>
                <w:szCs w:val="18"/>
              </w:rPr>
            </w:pPr>
            <w:r w:rsidRPr="00EF78E6">
              <w:rPr>
                <w:rFonts w:ascii="Arial" w:hAnsi="Arial" w:cs="Arial"/>
                <w:sz w:val="18"/>
                <w:szCs w:val="18"/>
              </w:rPr>
              <w:t>1.30E-</w:t>
            </w:r>
            <w:r w:rsidRPr="00EF78E6">
              <w:rPr>
                <w:rFonts w:ascii="Arial" w:hAnsi="Arial" w:cs="Arial"/>
                <w:spacing w:val="-5"/>
                <w:sz w:val="18"/>
                <w:szCs w:val="18"/>
              </w:rPr>
              <w:t>07</w:t>
            </w:r>
          </w:p>
        </w:tc>
        <w:tc>
          <w:tcPr>
            <w:tcW w:w="877" w:type="dxa"/>
          </w:tcPr>
          <w:p w14:paraId="72A4E7DB" w14:textId="77777777" w:rsidR="00EF78E6" w:rsidRPr="00EF78E6" w:rsidRDefault="00EF78E6" w:rsidP="00EF78E6">
            <w:pPr>
              <w:widowControl w:val="0"/>
              <w:autoSpaceDE w:val="0"/>
              <w:autoSpaceDN w:val="0"/>
              <w:spacing w:before="74"/>
              <w:ind w:left="95"/>
              <w:rPr>
                <w:rFonts w:ascii="Arial" w:hAnsi="Arial" w:cs="Arial"/>
                <w:sz w:val="18"/>
                <w:szCs w:val="18"/>
              </w:rPr>
            </w:pPr>
            <w:r w:rsidRPr="00EF78E6">
              <w:rPr>
                <w:rFonts w:ascii="Arial" w:hAnsi="Arial" w:cs="Arial"/>
                <w:sz w:val="18"/>
                <w:szCs w:val="18"/>
              </w:rPr>
              <w:t>3.00E-</w:t>
            </w:r>
            <w:r w:rsidRPr="00EF78E6">
              <w:rPr>
                <w:rFonts w:ascii="Arial" w:hAnsi="Arial" w:cs="Arial"/>
                <w:spacing w:val="-5"/>
                <w:sz w:val="18"/>
                <w:szCs w:val="18"/>
              </w:rPr>
              <w:t>07</w:t>
            </w:r>
          </w:p>
        </w:tc>
        <w:tc>
          <w:tcPr>
            <w:tcW w:w="877" w:type="dxa"/>
          </w:tcPr>
          <w:p w14:paraId="3B5FB532" w14:textId="77777777" w:rsidR="00EF78E6" w:rsidRPr="00EF78E6" w:rsidRDefault="00EF78E6" w:rsidP="00EF78E6">
            <w:pPr>
              <w:widowControl w:val="0"/>
              <w:autoSpaceDE w:val="0"/>
              <w:autoSpaceDN w:val="0"/>
              <w:spacing w:before="74"/>
              <w:ind w:right="104"/>
              <w:jc w:val="right"/>
              <w:rPr>
                <w:rFonts w:ascii="Arial" w:hAnsi="Arial" w:cs="Arial"/>
                <w:sz w:val="18"/>
                <w:szCs w:val="18"/>
              </w:rPr>
            </w:pPr>
            <w:r w:rsidRPr="00EF78E6">
              <w:rPr>
                <w:rFonts w:ascii="Arial" w:hAnsi="Arial" w:cs="Arial"/>
                <w:sz w:val="18"/>
                <w:szCs w:val="18"/>
              </w:rPr>
              <w:t>3.30E-</w:t>
            </w:r>
            <w:r w:rsidRPr="00EF78E6">
              <w:rPr>
                <w:rFonts w:ascii="Arial" w:hAnsi="Arial" w:cs="Arial"/>
                <w:spacing w:val="-5"/>
                <w:sz w:val="18"/>
                <w:szCs w:val="18"/>
              </w:rPr>
              <w:t>07</w:t>
            </w:r>
          </w:p>
        </w:tc>
      </w:tr>
      <w:tr w:rsidR="00EF78E6" w:rsidRPr="00EF78E6" w14:paraId="5E2F721F" w14:textId="77777777" w:rsidTr="00E56F74">
        <w:trPr>
          <w:trHeight w:val="367"/>
        </w:trPr>
        <w:tc>
          <w:tcPr>
            <w:tcW w:w="947" w:type="dxa"/>
            <w:vMerge/>
            <w:tcBorders>
              <w:top w:val="nil"/>
            </w:tcBorders>
            <w:textDirection w:val="btLr"/>
          </w:tcPr>
          <w:p w14:paraId="4516B1C4" w14:textId="77777777" w:rsidR="00EF78E6" w:rsidRPr="00EF78E6" w:rsidRDefault="00EF78E6" w:rsidP="00EF78E6">
            <w:pPr>
              <w:widowControl w:val="0"/>
              <w:autoSpaceDE w:val="0"/>
              <w:autoSpaceDN w:val="0"/>
              <w:rPr>
                <w:rFonts w:ascii="Arial" w:hAnsi="Arial" w:cs="Arial"/>
                <w:sz w:val="18"/>
                <w:szCs w:val="18"/>
              </w:rPr>
            </w:pPr>
          </w:p>
        </w:tc>
        <w:tc>
          <w:tcPr>
            <w:tcW w:w="1489" w:type="dxa"/>
          </w:tcPr>
          <w:p w14:paraId="12AE72B7" w14:textId="77777777" w:rsidR="00EF78E6" w:rsidRPr="00EF78E6" w:rsidRDefault="00EF78E6" w:rsidP="00EF78E6">
            <w:pPr>
              <w:widowControl w:val="0"/>
              <w:autoSpaceDE w:val="0"/>
              <w:autoSpaceDN w:val="0"/>
              <w:spacing w:before="79"/>
              <w:ind w:left="268"/>
              <w:rPr>
                <w:rFonts w:ascii="Arial" w:hAnsi="Arial" w:cs="Arial"/>
                <w:b/>
                <w:i/>
                <w:sz w:val="18"/>
                <w:szCs w:val="18"/>
              </w:rPr>
            </w:pPr>
            <w:r w:rsidRPr="00EF78E6">
              <w:rPr>
                <w:rFonts w:ascii="Arial" w:hAnsi="Arial" w:cs="Arial"/>
                <w:b/>
                <w:i/>
                <w:sz w:val="18"/>
                <w:szCs w:val="18"/>
              </w:rPr>
              <w:t>E.</w:t>
            </w:r>
            <w:r w:rsidRPr="00EF78E6">
              <w:rPr>
                <w:rFonts w:ascii="Arial" w:hAnsi="Arial" w:cs="Arial"/>
                <w:b/>
                <w:i/>
                <w:spacing w:val="-2"/>
                <w:sz w:val="18"/>
                <w:szCs w:val="18"/>
              </w:rPr>
              <w:t xml:space="preserve"> </w:t>
            </w:r>
            <w:proofErr w:type="spellStart"/>
            <w:r w:rsidRPr="00EF78E6">
              <w:rPr>
                <w:rFonts w:ascii="Arial" w:hAnsi="Arial" w:cs="Arial"/>
                <w:b/>
                <w:i/>
                <w:spacing w:val="-2"/>
                <w:sz w:val="18"/>
                <w:szCs w:val="18"/>
              </w:rPr>
              <w:t>machnata</w:t>
            </w:r>
            <w:proofErr w:type="spellEnd"/>
          </w:p>
        </w:tc>
        <w:tc>
          <w:tcPr>
            <w:tcW w:w="878" w:type="dxa"/>
          </w:tcPr>
          <w:p w14:paraId="49738709" w14:textId="77777777" w:rsidR="00EF78E6" w:rsidRPr="00EF78E6" w:rsidRDefault="00EF78E6" w:rsidP="00EF78E6">
            <w:pPr>
              <w:widowControl w:val="0"/>
              <w:autoSpaceDE w:val="0"/>
              <w:autoSpaceDN w:val="0"/>
              <w:spacing w:before="74"/>
              <w:ind w:right="95"/>
              <w:jc w:val="right"/>
              <w:rPr>
                <w:rFonts w:ascii="Arial" w:hAnsi="Arial" w:cs="Arial"/>
                <w:sz w:val="18"/>
                <w:szCs w:val="18"/>
              </w:rPr>
            </w:pPr>
            <w:r w:rsidRPr="00EF78E6">
              <w:rPr>
                <w:rFonts w:ascii="Arial" w:hAnsi="Arial" w:cs="Arial"/>
                <w:sz w:val="18"/>
                <w:szCs w:val="18"/>
              </w:rPr>
              <w:t>4.50E-</w:t>
            </w:r>
            <w:r w:rsidRPr="00EF78E6">
              <w:rPr>
                <w:rFonts w:ascii="Arial" w:hAnsi="Arial" w:cs="Arial"/>
                <w:spacing w:val="-5"/>
                <w:sz w:val="18"/>
                <w:szCs w:val="18"/>
              </w:rPr>
              <w:t>05</w:t>
            </w:r>
          </w:p>
        </w:tc>
        <w:tc>
          <w:tcPr>
            <w:tcW w:w="878" w:type="dxa"/>
          </w:tcPr>
          <w:p w14:paraId="701032B8"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4.80E-</w:t>
            </w:r>
            <w:r w:rsidRPr="00EF78E6">
              <w:rPr>
                <w:rFonts w:ascii="Arial" w:hAnsi="Arial" w:cs="Arial"/>
                <w:spacing w:val="-5"/>
                <w:sz w:val="18"/>
                <w:szCs w:val="18"/>
              </w:rPr>
              <w:t>05</w:t>
            </w:r>
          </w:p>
        </w:tc>
        <w:tc>
          <w:tcPr>
            <w:tcW w:w="878" w:type="dxa"/>
          </w:tcPr>
          <w:p w14:paraId="38769D81"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7.00E-</w:t>
            </w:r>
            <w:r w:rsidRPr="00EF78E6">
              <w:rPr>
                <w:rFonts w:ascii="Arial" w:hAnsi="Arial" w:cs="Arial"/>
                <w:spacing w:val="-5"/>
                <w:sz w:val="18"/>
                <w:szCs w:val="18"/>
              </w:rPr>
              <w:t>06</w:t>
            </w:r>
          </w:p>
        </w:tc>
        <w:tc>
          <w:tcPr>
            <w:tcW w:w="877" w:type="dxa"/>
          </w:tcPr>
          <w:p w14:paraId="39851DA1"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7.50E-</w:t>
            </w:r>
            <w:r w:rsidRPr="00EF78E6">
              <w:rPr>
                <w:rFonts w:ascii="Arial" w:hAnsi="Arial" w:cs="Arial"/>
                <w:spacing w:val="-5"/>
                <w:sz w:val="18"/>
                <w:szCs w:val="18"/>
              </w:rPr>
              <w:t>06</w:t>
            </w:r>
          </w:p>
        </w:tc>
        <w:tc>
          <w:tcPr>
            <w:tcW w:w="877" w:type="dxa"/>
          </w:tcPr>
          <w:p w14:paraId="42CE7311" w14:textId="77777777" w:rsidR="00EF78E6" w:rsidRPr="00EF78E6" w:rsidRDefault="00EF78E6" w:rsidP="00EF78E6">
            <w:pPr>
              <w:widowControl w:val="0"/>
              <w:autoSpaceDE w:val="0"/>
              <w:autoSpaceDN w:val="0"/>
              <w:spacing w:before="74"/>
              <w:ind w:right="97"/>
              <w:jc w:val="right"/>
              <w:rPr>
                <w:rFonts w:ascii="Arial" w:hAnsi="Arial" w:cs="Arial"/>
                <w:sz w:val="18"/>
                <w:szCs w:val="18"/>
              </w:rPr>
            </w:pPr>
            <w:r w:rsidRPr="00EF78E6">
              <w:rPr>
                <w:rFonts w:ascii="Arial" w:hAnsi="Arial" w:cs="Arial"/>
                <w:sz w:val="18"/>
                <w:szCs w:val="18"/>
              </w:rPr>
              <w:t>1.60E-</w:t>
            </w:r>
            <w:r w:rsidRPr="00EF78E6">
              <w:rPr>
                <w:rFonts w:ascii="Arial" w:hAnsi="Arial" w:cs="Arial"/>
                <w:spacing w:val="-5"/>
                <w:sz w:val="18"/>
                <w:szCs w:val="18"/>
              </w:rPr>
              <w:t>06</w:t>
            </w:r>
          </w:p>
        </w:tc>
        <w:tc>
          <w:tcPr>
            <w:tcW w:w="877" w:type="dxa"/>
          </w:tcPr>
          <w:p w14:paraId="05213B41"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06</w:t>
            </w:r>
          </w:p>
        </w:tc>
        <w:tc>
          <w:tcPr>
            <w:tcW w:w="877" w:type="dxa"/>
          </w:tcPr>
          <w:p w14:paraId="66EAEB8D" w14:textId="77777777" w:rsidR="00EF78E6" w:rsidRPr="00EF78E6" w:rsidRDefault="00EF78E6" w:rsidP="00EF78E6">
            <w:pPr>
              <w:widowControl w:val="0"/>
              <w:autoSpaceDE w:val="0"/>
              <w:autoSpaceDN w:val="0"/>
              <w:spacing w:before="74"/>
              <w:ind w:right="99"/>
              <w:jc w:val="right"/>
              <w:rPr>
                <w:rFonts w:ascii="Arial" w:hAnsi="Arial" w:cs="Arial"/>
                <w:sz w:val="18"/>
                <w:szCs w:val="18"/>
              </w:rPr>
            </w:pPr>
            <w:r w:rsidRPr="00EF78E6">
              <w:rPr>
                <w:rFonts w:ascii="Arial" w:hAnsi="Arial" w:cs="Arial"/>
                <w:sz w:val="18"/>
                <w:szCs w:val="18"/>
              </w:rPr>
              <w:t>7.00E-</w:t>
            </w:r>
            <w:r w:rsidRPr="00EF78E6">
              <w:rPr>
                <w:rFonts w:ascii="Arial" w:hAnsi="Arial" w:cs="Arial"/>
                <w:spacing w:val="-5"/>
                <w:sz w:val="18"/>
                <w:szCs w:val="18"/>
              </w:rPr>
              <w:t>06</w:t>
            </w:r>
          </w:p>
        </w:tc>
        <w:tc>
          <w:tcPr>
            <w:tcW w:w="877" w:type="dxa"/>
          </w:tcPr>
          <w:p w14:paraId="5D5B703D" w14:textId="77777777" w:rsidR="00EF78E6" w:rsidRPr="00EF78E6" w:rsidRDefault="00EF78E6" w:rsidP="00EF78E6">
            <w:pPr>
              <w:widowControl w:val="0"/>
              <w:autoSpaceDE w:val="0"/>
              <w:autoSpaceDN w:val="0"/>
              <w:spacing w:before="74"/>
              <w:ind w:right="100"/>
              <w:jc w:val="right"/>
              <w:rPr>
                <w:rFonts w:ascii="Arial" w:hAnsi="Arial" w:cs="Arial"/>
                <w:sz w:val="18"/>
                <w:szCs w:val="18"/>
              </w:rPr>
            </w:pPr>
            <w:r w:rsidRPr="00EF78E6">
              <w:rPr>
                <w:rFonts w:ascii="Arial" w:hAnsi="Arial" w:cs="Arial"/>
                <w:sz w:val="18"/>
                <w:szCs w:val="18"/>
              </w:rPr>
              <w:t>1.90E-</w:t>
            </w:r>
            <w:r w:rsidRPr="00EF78E6">
              <w:rPr>
                <w:rFonts w:ascii="Arial" w:hAnsi="Arial" w:cs="Arial"/>
                <w:spacing w:val="-5"/>
                <w:sz w:val="18"/>
                <w:szCs w:val="18"/>
              </w:rPr>
              <w:t>05</w:t>
            </w:r>
          </w:p>
        </w:tc>
        <w:tc>
          <w:tcPr>
            <w:tcW w:w="877" w:type="dxa"/>
          </w:tcPr>
          <w:p w14:paraId="17EDC335" w14:textId="77777777" w:rsidR="00EF78E6" w:rsidRPr="00EF78E6" w:rsidRDefault="00EF78E6" w:rsidP="00EF78E6">
            <w:pPr>
              <w:widowControl w:val="0"/>
              <w:autoSpaceDE w:val="0"/>
              <w:autoSpaceDN w:val="0"/>
              <w:spacing w:before="74"/>
              <w:ind w:left="97"/>
              <w:rPr>
                <w:rFonts w:ascii="Arial" w:hAnsi="Arial" w:cs="Arial"/>
                <w:sz w:val="18"/>
                <w:szCs w:val="18"/>
              </w:rPr>
            </w:pPr>
            <w:r w:rsidRPr="00EF78E6">
              <w:rPr>
                <w:rFonts w:ascii="Arial" w:hAnsi="Arial" w:cs="Arial"/>
                <w:sz w:val="18"/>
                <w:szCs w:val="18"/>
              </w:rPr>
              <w:t>1.30E-</w:t>
            </w:r>
            <w:r w:rsidRPr="00EF78E6">
              <w:rPr>
                <w:rFonts w:ascii="Arial" w:hAnsi="Arial" w:cs="Arial"/>
                <w:spacing w:val="-5"/>
                <w:sz w:val="18"/>
                <w:szCs w:val="18"/>
              </w:rPr>
              <w:t>07</w:t>
            </w:r>
          </w:p>
        </w:tc>
        <w:tc>
          <w:tcPr>
            <w:tcW w:w="877" w:type="dxa"/>
          </w:tcPr>
          <w:p w14:paraId="17668313" w14:textId="77777777" w:rsidR="00EF78E6" w:rsidRPr="00EF78E6" w:rsidRDefault="00EF78E6" w:rsidP="00EF78E6">
            <w:pPr>
              <w:widowControl w:val="0"/>
              <w:autoSpaceDE w:val="0"/>
              <w:autoSpaceDN w:val="0"/>
              <w:spacing w:before="74"/>
              <w:ind w:left="96"/>
              <w:rPr>
                <w:rFonts w:ascii="Arial" w:hAnsi="Arial" w:cs="Arial"/>
                <w:sz w:val="18"/>
                <w:szCs w:val="18"/>
              </w:rPr>
            </w:pPr>
            <w:r w:rsidRPr="00EF78E6">
              <w:rPr>
                <w:rFonts w:ascii="Arial" w:hAnsi="Arial" w:cs="Arial"/>
                <w:sz w:val="18"/>
                <w:szCs w:val="18"/>
              </w:rPr>
              <w:t>1.40E-</w:t>
            </w:r>
            <w:r w:rsidRPr="00EF78E6">
              <w:rPr>
                <w:rFonts w:ascii="Arial" w:hAnsi="Arial" w:cs="Arial"/>
                <w:spacing w:val="-5"/>
                <w:sz w:val="18"/>
                <w:szCs w:val="18"/>
              </w:rPr>
              <w:t>07</w:t>
            </w:r>
          </w:p>
        </w:tc>
        <w:tc>
          <w:tcPr>
            <w:tcW w:w="877" w:type="dxa"/>
          </w:tcPr>
          <w:p w14:paraId="52BF39EE" w14:textId="77777777" w:rsidR="00EF78E6" w:rsidRPr="00EF78E6" w:rsidRDefault="00EF78E6" w:rsidP="00EF78E6">
            <w:pPr>
              <w:widowControl w:val="0"/>
              <w:autoSpaceDE w:val="0"/>
              <w:autoSpaceDN w:val="0"/>
              <w:spacing w:before="74"/>
              <w:ind w:left="95"/>
              <w:rPr>
                <w:rFonts w:ascii="Arial" w:hAnsi="Arial" w:cs="Arial"/>
                <w:sz w:val="18"/>
                <w:szCs w:val="18"/>
              </w:rPr>
            </w:pPr>
            <w:r w:rsidRPr="00EF78E6">
              <w:rPr>
                <w:rFonts w:ascii="Arial" w:hAnsi="Arial" w:cs="Arial"/>
                <w:sz w:val="18"/>
                <w:szCs w:val="18"/>
              </w:rPr>
              <w:t>2.70E-</w:t>
            </w:r>
            <w:r w:rsidRPr="00EF78E6">
              <w:rPr>
                <w:rFonts w:ascii="Arial" w:hAnsi="Arial" w:cs="Arial"/>
                <w:spacing w:val="-5"/>
                <w:sz w:val="18"/>
                <w:szCs w:val="18"/>
              </w:rPr>
              <w:t>07</w:t>
            </w:r>
          </w:p>
        </w:tc>
        <w:tc>
          <w:tcPr>
            <w:tcW w:w="877" w:type="dxa"/>
          </w:tcPr>
          <w:p w14:paraId="0D1E4AFD" w14:textId="77777777" w:rsidR="00EF78E6" w:rsidRPr="00EF78E6" w:rsidRDefault="00EF78E6" w:rsidP="00EF78E6">
            <w:pPr>
              <w:widowControl w:val="0"/>
              <w:autoSpaceDE w:val="0"/>
              <w:autoSpaceDN w:val="0"/>
              <w:spacing w:before="74"/>
              <w:ind w:right="104"/>
              <w:jc w:val="right"/>
              <w:rPr>
                <w:rFonts w:ascii="Arial" w:hAnsi="Arial" w:cs="Arial"/>
                <w:sz w:val="18"/>
                <w:szCs w:val="18"/>
              </w:rPr>
            </w:pPr>
            <w:r w:rsidRPr="00EF78E6">
              <w:rPr>
                <w:rFonts w:ascii="Arial" w:hAnsi="Arial" w:cs="Arial"/>
                <w:sz w:val="18"/>
                <w:szCs w:val="18"/>
              </w:rPr>
              <w:t>2.90E-</w:t>
            </w:r>
            <w:r w:rsidRPr="00EF78E6">
              <w:rPr>
                <w:rFonts w:ascii="Arial" w:hAnsi="Arial" w:cs="Arial"/>
                <w:spacing w:val="-5"/>
                <w:sz w:val="18"/>
                <w:szCs w:val="18"/>
              </w:rPr>
              <w:t>07</w:t>
            </w:r>
          </w:p>
        </w:tc>
      </w:tr>
      <w:tr w:rsidR="00EF78E6" w:rsidRPr="00EF78E6" w14:paraId="1C668F62" w14:textId="77777777" w:rsidTr="00E56F74">
        <w:trPr>
          <w:trHeight w:val="366"/>
        </w:trPr>
        <w:tc>
          <w:tcPr>
            <w:tcW w:w="947" w:type="dxa"/>
            <w:vMerge/>
            <w:tcBorders>
              <w:top w:val="nil"/>
            </w:tcBorders>
            <w:textDirection w:val="btLr"/>
          </w:tcPr>
          <w:p w14:paraId="5D3A0187" w14:textId="77777777" w:rsidR="00EF78E6" w:rsidRPr="00EF78E6" w:rsidRDefault="00EF78E6" w:rsidP="00EF78E6">
            <w:pPr>
              <w:widowControl w:val="0"/>
              <w:autoSpaceDE w:val="0"/>
              <w:autoSpaceDN w:val="0"/>
              <w:rPr>
                <w:rFonts w:ascii="Arial" w:hAnsi="Arial" w:cs="Arial"/>
                <w:sz w:val="18"/>
                <w:szCs w:val="18"/>
              </w:rPr>
            </w:pPr>
          </w:p>
        </w:tc>
        <w:tc>
          <w:tcPr>
            <w:tcW w:w="1489" w:type="dxa"/>
          </w:tcPr>
          <w:p w14:paraId="155971F6" w14:textId="77777777" w:rsidR="00EF78E6" w:rsidRPr="00EF78E6" w:rsidRDefault="00EF78E6" w:rsidP="00EF78E6">
            <w:pPr>
              <w:widowControl w:val="0"/>
              <w:autoSpaceDE w:val="0"/>
              <w:autoSpaceDN w:val="0"/>
              <w:spacing w:before="79"/>
              <w:ind w:left="8"/>
              <w:jc w:val="center"/>
              <w:rPr>
                <w:rFonts w:ascii="Arial" w:hAnsi="Arial" w:cs="Arial"/>
                <w:b/>
                <w:i/>
                <w:sz w:val="18"/>
                <w:szCs w:val="18"/>
              </w:rPr>
            </w:pPr>
            <w:proofErr w:type="spellStart"/>
            <w:r w:rsidRPr="00EF78E6">
              <w:rPr>
                <w:rFonts w:ascii="Arial" w:hAnsi="Arial" w:cs="Arial"/>
                <w:b/>
                <w:i/>
                <w:spacing w:val="-2"/>
                <w:sz w:val="18"/>
                <w:szCs w:val="18"/>
              </w:rPr>
              <w:t>C.malabaricus</w:t>
            </w:r>
            <w:proofErr w:type="spellEnd"/>
          </w:p>
        </w:tc>
        <w:tc>
          <w:tcPr>
            <w:tcW w:w="878" w:type="dxa"/>
          </w:tcPr>
          <w:p w14:paraId="23759CA5" w14:textId="77777777" w:rsidR="00EF78E6" w:rsidRPr="00EF78E6" w:rsidRDefault="00EF78E6" w:rsidP="00EF78E6">
            <w:pPr>
              <w:widowControl w:val="0"/>
              <w:autoSpaceDE w:val="0"/>
              <w:autoSpaceDN w:val="0"/>
              <w:spacing w:before="74"/>
              <w:ind w:right="95"/>
              <w:jc w:val="right"/>
              <w:rPr>
                <w:rFonts w:ascii="Arial" w:hAnsi="Arial" w:cs="Arial"/>
                <w:sz w:val="18"/>
                <w:szCs w:val="18"/>
              </w:rPr>
            </w:pPr>
            <w:r w:rsidRPr="00EF78E6">
              <w:rPr>
                <w:rFonts w:ascii="Arial" w:hAnsi="Arial" w:cs="Arial"/>
                <w:sz w:val="18"/>
                <w:szCs w:val="18"/>
              </w:rPr>
              <w:t>5.00E-</w:t>
            </w:r>
            <w:r w:rsidRPr="00EF78E6">
              <w:rPr>
                <w:rFonts w:ascii="Arial" w:hAnsi="Arial" w:cs="Arial"/>
                <w:spacing w:val="-5"/>
                <w:sz w:val="18"/>
                <w:szCs w:val="18"/>
              </w:rPr>
              <w:t>05</w:t>
            </w:r>
          </w:p>
        </w:tc>
        <w:tc>
          <w:tcPr>
            <w:tcW w:w="878" w:type="dxa"/>
          </w:tcPr>
          <w:p w14:paraId="72073B35"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5.30E-</w:t>
            </w:r>
            <w:r w:rsidRPr="00EF78E6">
              <w:rPr>
                <w:rFonts w:ascii="Arial" w:hAnsi="Arial" w:cs="Arial"/>
                <w:spacing w:val="-5"/>
                <w:sz w:val="18"/>
                <w:szCs w:val="18"/>
              </w:rPr>
              <w:t>05</w:t>
            </w:r>
          </w:p>
        </w:tc>
        <w:tc>
          <w:tcPr>
            <w:tcW w:w="878" w:type="dxa"/>
          </w:tcPr>
          <w:p w14:paraId="1A775538"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8.80E-</w:t>
            </w:r>
            <w:r w:rsidRPr="00EF78E6">
              <w:rPr>
                <w:rFonts w:ascii="Arial" w:hAnsi="Arial" w:cs="Arial"/>
                <w:spacing w:val="-5"/>
                <w:sz w:val="18"/>
                <w:szCs w:val="18"/>
              </w:rPr>
              <w:t>06</w:t>
            </w:r>
          </w:p>
        </w:tc>
        <w:tc>
          <w:tcPr>
            <w:tcW w:w="877" w:type="dxa"/>
          </w:tcPr>
          <w:p w14:paraId="6F0D0DA6"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9.40E-</w:t>
            </w:r>
            <w:r w:rsidRPr="00EF78E6">
              <w:rPr>
                <w:rFonts w:ascii="Arial" w:hAnsi="Arial" w:cs="Arial"/>
                <w:spacing w:val="-5"/>
                <w:sz w:val="18"/>
                <w:szCs w:val="18"/>
              </w:rPr>
              <w:t>06</w:t>
            </w:r>
          </w:p>
        </w:tc>
        <w:tc>
          <w:tcPr>
            <w:tcW w:w="877" w:type="dxa"/>
          </w:tcPr>
          <w:p w14:paraId="62D17E02" w14:textId="77777777" w:rsidR="00EF78E6" w:rsidRPr="00EF78E6" w:rsidRDefault="00EF78E6" w:rsidP="00EF78E6">
            <w:pPr>
              <w:widowControl w:val="0"/>
              <w:autoSpaceDE w:val="0"/>
              <w:autoSpaceDN w:val="0"/>
              <w:spacing w:before="74"/>
              <w:ind w:right="97"/>
              <w:jc w:val="right"/>
              <w:rPr>
                <w:rFonts w:ascii="Arial" w:hAnsi="Arial" w:cs="Arial"/>
                <w:sz w:val="18"/>
                <w:szCs w:val="18"/>
              </w:rPr>
            </w:pPr>
            <w:r w:rsidRPr="00EF78E6">
              <w:rPr>
                <w:rFonts w:ascii="Arial" w:hAnsi="Arial" w:cs="Arial"/>
                <w:sz w:val="18"/>
                <w:szCs w:val="18"/>
              </w:rPr>
              <w:t>1.60E-</w:t>
            </w:r>
            <w:r w:rsidRPr="00EF78E6">
              <w:rPr>
                <w:rFonts w:ascii="Arial" w:hAnsi="Arial" w:cs="Arial"/>
                <w:spacing w:val="-5"/>
                <w:sz w:val="18"/>
                <w:szCs w:val="18"/>
              </w:rPr>
              <w:t>06</w:t>
            </w:r>
          </w:p>
        </w:tc>
        <w:tc>
          <w:tcPr>
            <w:tcW w:w="877" w:type="dxa"/>
          </w:tcPr>
          <w:p w14:paraId="19DBF15D"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06</w:t>
            </w:r>
          </w:p>
        </w:tc>
        <w:tc>
          <w:tcPr>
            <w:tcW w:w="877" w:type="dxa"/>
          </w:tcPr>
          <w:p w14:paraId="25C74013" w14:textId="77777777" w:rsidR="00EF78E6" w:rsidRPr="00EF78E6" w:rsidRDefault="00EF78E6" w:rsidP="00EF78E6">
            <w:pPr>
              <w:widowControl w:val="0"/>
              <w:autoSpaceDE w:val="0"/>
              <w:autoSpaceDN w:val="0"/>
              <w:spacing w:before="74"/>
              <w:ind w:right="99"/>
              <w:jc w:val="right"/>
              <w:rPr>
                <w:rFonts w:ascii="Arial" w:hAnsi="Arial" w:cs="Arial"/>
                <w:sz w:val="18"/>
                <w:szCs w:val="18"/>
              </w:rPr>
            </w:pPr>
            <w:r w:rsidRPr="00EF78E6">
              <w:rPr>
                <w:rFonts w:ascii="Arial" w:hAnsi="Arial" w:cs="Arial"/>
                <w:sz w:val="18"/>
                <w:szCs w:val="18"/>
              </w:rPr>
              <w:t>1.00E-</w:t>
            </w:r>
            <w:r w:rsidRPr="00EF78E6">
              <w:rPr>
                <w:rFonts w:ascii="Arial" w:hAnsi="Arial" w:cs="Arial"/>
                <w:spacing w:val="-5"/>
                <w:sz w:val="18"/>
                <w:szCs w:val="18"/>
              </w:rPr>
              <w:t>05</w:t>
            </w:r>
          </w:p>
        </w:tc>
        <w:tc>
          <w:tcPr>
            <w:tcW w:w="877" w:type="dxa"/>
          </w:tcPr>
          <w:p w14:paraId="67F1D0B9" w14:textId="77777777" w:rsidR="00EF78E6" w:rsidRPr="00EF78E6" w:rsidRDefault="00EF78E6" w:rsidP="00EF78E6">
            <w:pPr>
              <w:widowControl w:val="0"/>
              <w:autoSpaceDE w:val="0"/>
              <w:autoSpaceDN w:val="0"/>
              <w:spacing w:before="74"/>
              <w:ind w:right="100"/>
              <w:jc w:val="right"/>
              <w:rPr>
                <w:rFonts w:ascii="Arial" w:hAnsi="Arial" w:cs="Arial"/>
                <w:sz w:val="18"/>
                <w:szCs w:val="18"/>
              </w:rPr>
            </w:pPr>
            <w:r w:rsidRPr="00EF78E6">
              <w:rPr>
                <w:rFonts w:ascii="Arial" w:hAnsi="Arial" w:cs="Arial"/>
                <w:sz w:val="18"/>
                <w:szCs w:val="18"/>
              </w:rPr>
              <w:t>1.90E-</w:t>
            </w:r>
            <w:r w:rsidRPr="00EF78E6">
              <w:rPr>
                <w:rFonts w:ascii="Arial" w:hAnsi="Arial" w:cs="Arial"/>
                <w:spacing w:val="-5"/>
                <w:sz w:val="18"/>
                <w:szCs w:val="18"/>
              </w:rPr>
              <w:t>05</w:t>
            </w:r>
          </w:p>
        </w:tc>
        <w:tc>
          <w:tcPr>
            <w:tcW w:w="877" w:type="dxa"/>
          </w:tcPr>
          <w:p w14:paraId="42E12F69" w14:textId="77777777" w:rsidR="00EF78E6" w:rsidRPr="00EF78E6" w:rsidRDefault="00EF78E6" w:rsidP="00EF78E6">
            <w:pPr>
              <w:widowControl w:val="0"/>
              <w:autoSpaceDE w:val="0"/>
              <w:autoSpaceDN w:val="0"/>
              <w:spacing w:before="74"/>
              <w:ind w:left="97"/>
              <w:rPr>
                <w:rFonts w:ascii="Arial" w:hAnsi="Arial" w:cs="Arial"/>
                <w:sz w:val="18"/>
                <w:szCs w:val="18"/>
              </w:rPr>
            </w:pPr>
            <w:r w:rsidRPr="00EF78E6">
              <w:rPr>
                <w:rFonts w:ascii="Arial" w:hAnsi="Arial" w:cs="Arial"/>
                <w:sz w:val="18"/>
                <w:szCs w:val="18"/>
              </w:rPr>
              <w:t>1.40E-</w:t>
            </w:r>
            <w:r w:rsidRPr="00EF78E6">
              <w:rPr>
                <w:rFonts w:ascii="Arial" w:hAnsi="Arial" w:cs="Arial"/>
                <w:spacing w:val="-5"/>
                <w:sz w:val="18"/>
                <w:szCs w:val="18"/>
              </w:rPr>
              <w:t>07</w:t>
            </w:r>
          </w:p>
        </w:tc>
        <w:tc>
          <w:tcPr>
            <w:tcW w:w="877" w:type="dxa"/>
          </w:tcPr>
          <w:p w14:paraId="53E49FB1" w14:textId="77777777" w:rsidR="00EF78E6" w:rsidRPr="00EF78E6" w:rsidRDefault="00EF78E6" w:rsidP="00EF78E6">
            <w:pPr>
              <w:widowControl w:val="0"/>
              <w:autoSpaceDE w:val="0"/>
              <w:autoSpaceDN w:val="0"/>
              <w:spacing w:before="74"/>
              <w:ind w:left="96"/>
              <w:rPr>
                <w:rFonts w:ascii="Arial" w:hAnsi="Arial" w:cs="Arial"/>
                <w:sz w:val="18"/>
                <w:szCs w:val="18"/>
              </w:rPr>
            </w:pPr>
            <w:r w:rsidRPr="00EF78E6">
              <w:rPr>
                <w:rFonts w:ascii="Arial" w:hAnsi="Arial" w:cs="Arial"/>
                <w:sz w:val="18"/>
                <w:szCs w:val="18"/>
              </w:rPr>
              <w:t>1.50E-</w:t>
            </w:r>
            <w:r w:rsidRPr="00EF78E6">
              <w:rPr>
                <w:rFonts w:ascii="Arial" w:hAnsi="Arial" w:cs="Arial"/>
                <w:spacing w:val="-5"/>
                <w:sz w:val="18"/>
                <w:szCs w:val="18"/>
              </w:rPr>
              <w:t>07</w:t>
            </w:r>
          </w:p>
        </w:tc>
        <w:tc>
          <w:tcPr>
            <w:tcW w:w="877" w:type="dxa"/>
          </w:tcPr>
          <w:p w14:paraId="04CF2D42" w14:textId="77777777" w:rsidR="00EF78E6" w:rsidRPr="00EF78E6" w:rsidRDefault="00EF78E6" w:rsidP="00EF78E6">
            <w:pPr>
              <w:widowControl w:val="0"/>
              <w:autoSpaceDE w:val="0"/>
              <w:autoSpaceDN w:val="0"/>
              <w:spacing w:before="74"/>
              <w:ind w:left="95"/>
              <w:rPr>
                <w:rFonts w:ascii="Arial" w:hAnsi="Arial" w:cs="Arial"/>
                <w:sz w:val="18"/>
                <w:szCs w:val="18"/>
              </w:rPr>
            </w:pPr>
            <w:r w:rsidRPr="00EF78E6">
              <w:rPr>
                <w:rFonts w:ascii="Arial" w:hAnsi="Arial" w:cs="Arial"/>
                <w:sz w:val="18"/>
                <w:szCs w:val="18"/>
              </w:rPr>
              <w:t>2.80E-</w:t>
            </w:r>
            <w:r w:rsidRPr="00EF78E6">
              <w:rPr>
                <w:rFonts w:ascii="Arial" w:hAnsi="Arial" w:cs="Arial"/>
                <w:spacing w:val="-5"/>
                <w:sz w:val="18"/>
                <w:szCs w:val="18"/>
              </w:rPr>
              <w:t>07</w:t>
            </w:r>
          </w:p>
        </w:tc>
        <w:tc>
          <w:tcPr>
            <w:tcW w:w="877" w:type="dxa"/>
          </w:tcPr>
          <w:p w14:paraId="1B07FC4B" w14:textId="77777777" w:rsidR="00EF78E6" w:rsidRPr="00EF78E6" w:rsidRDefault="00EF78E6" w:rsidP="00EF78E6">
            <w:pPr>
              <w:widowControl w:val="0"/>
              <w:autoSpaceDE w:val="0"/>
              <w:autoSpaceDN w:val="0"/>
              <w:spacing w:before="74"/>
              <w:ind w:right="104"/>
              <w:jc w:val="right"/>
              <w:rPr>
                <w:rFonts w:ascii="Arial" w:hAnsi="Arial" w:cs="Arial"/>
                <w:sz w:val="18"/>
                <w:szCs w:val="18"/>
              </w:rPr>
            </w:pPr>
            <w:r w:rsidRPr="00EF78E6">
              <w:rPr>
                <w:rFonts w:ascii="Arial" w:hAnsi="Arial" w:cs="Arial"/>
                <w:sz w:val="18"/>
                <w:szCs w:val="18"/>
              </w:rPr>
              <w:t>3.00E-</w:t>
            </w:r>
            <w:r w:rsidRPr="00EF78E6">
              <w:rPr>
                <w:rFonts w:ascii="Arial" w:hAnsi="Arial" w:cs="Arial"/>
                <w:spacing w:val="-5"/>
                <w:sz w:val="18"/>
                <w:szCs w:val="18"/>
              </w:rPr>
              <w:t>07</w:t>
            </w:r>
          </w:p>
        </w:tc>
      </w:tr>
      <w:tr w:rsidR="00EF78E6" w:rsidRPr="00EF78E6" w14:paraId="567B0943" w14:textId="77777777" w:rsidTr="00E56F74">
        <w:trPr>
          <w:trHeight w:val="366"/>
        </w:trPr>
        <w:tc>
          <w:tcPr>
            <w:tcW w:w="947" w:type="dxa"/>
            <w:vMerge/>
            <w:tcBorders>
              <w:top w:val="nil"/>
            </w:tcBorders>
            <w:textDirection w:val="btLr"/>
          </w:tcPr>
          <w:p w14:paraId="259756AE" w14:textId="77777777" w:rsidR="00EF78E6" w:rsidRPr="00EF78E6" w:rsidRDefault="00EF78E6" w:rsidP="00EF78E6">
            <w:pPr>
              <w:widowControl w:val="0"/>
              <w:autoSpaceDE w:val="0"/>
              <w:autoSpaceDN w:val="0"/>
              <w:rPr>
                <w:rFonts w:ascii="Arial" w:hAnsi="Arial" w:cs="Arial"/>
                <w:sz w:val="18"/>
                <w:szCs w:val="18"/>
              </w:rPr>
            </w:pPr>
          </w:p>
        </w:tc>
        <w:tc>
          <w:tcPr>
            <w:tcW w:w="1489" w:type="dxa"/>
          </w:tcPr>
          <w:p w14:paraId="39E50DE7" w14:textId="77777777" w:rsidR="00EF78E6" w:rsidRPr="00EF78E6" w:rsidRDefault="00EF78E6" w:rsidP="00EF78E6">
            <w:pPr>
              <w:widowControl w:val="0"/>
              <w:autoSpaceDE w:val="0"/>
              <w:autoSpaceDN w:val="0"/>
              <w:spacing w:before="79"/>
              <w:ind w:left="158"/>
              <w:rPr>
                <w:rFonts w:ascii="Arial" w:hAnsi="Arial" w:cs="Arial"/>
                <w:b/>
                <w:i/>
                <w:sz w:val="18"/>
                <w:szCs w:val="18"/>
              </w:rPr>
            </w:pPr>
            <w:r w:rsidRPr="00EF78E6">
              <w:rPr>
                <w:rFonts w:ascii="Arial" w:hAnsi="Arial" w:cs="Arial"/>
                <w:b/>
                <w:i/>
                <w:sz w:val="18"/>
                <w:szCs w:val="18"/>
              </w:rPr>
              <w:t xml:space="preserve">S. </w:t>
            </w:r>
            <w:proofErr w:type="spellStart"/>
            <w:r w:rsidRPr="00EF78E6">
              <w:rPr>
                <w:rFonts w:ascii="Arial" w:hAnsi="Arial" w:cs="Arial"/>
                <w:b/>
                <w:i/>
                <w:spacing w:val="-2"/>
                <w:sz w:val="18"/>
                <w:szCs w:val="18"/>
              </w:rPr>
              <w:t>nigrofasciata</w:t>
            </w:r>
            <w:proofErr w:type="spellEnd"/>
          </w:p>
        </w:tc>
        <w:tc>
          <w:tcPr>
            <w:tcW w:w="878" w:type="dxa"/>
          </w:tcPr>
          <w:p w14:paraId="235335B4" w14:textId="77777777" w:rsidR="00EF78E6" w:rsidRPr="00EF78E6" w:rsidRDefault="00EF78E6" w:rsidP="00EF78E6">
            <w:pPr>
              <w:widowControl w:val="0"/>
              <w:autoSpaceDE w:val="0"/>
              <w:autoSpaceDN w:val="0"/>
              <w:spacing w:before="74"/>
              <w:ind w:right="95"/>
              <w:jc w:val="right"/>
              <w:rPr>
                <w:rFonts w:ascii="Arial" w:hAnsi="Arial" w:cs="Arial"/>
                <w:sz w:val="18"/>
                <w:szCs w:val="18"/>
              </w:rPr>
            </w:pPr>
            <w:r w:rsidRPr="00EF78E6">
              <w:rPr>
                <w:rFonts w:ascii="Arial" w:hAnsi="Arial" w:cs="Arial"/>
                <w:sz w:val="18"/>
                <w:szCs w:val="18"/>
              </w:rPr>
              <w:t>4.60E-</w:t>
            </w:r>
            <w:r w:rsidRPr="00EF78E6">
              <w:rPr>
                <w:rFonts w:ascii="Arial" w:hAnsi="Arial" w:cs="Arial"/>
                <w:spacing w:val="-5"/>
                <w:sz w:val="18"/>
                <w:szCs w:val="18"/>
              </w:rPr>
              <w:t>05</w:t>
            </w:r>
          </w:p>
        </w:tc>
        <w:tc>
          <w:tcPr>
            <w:tcW w:w="878" w:type="dxa"/>
          </w:tcPr>
          <w:p w14:paraId="4A400B9D"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4.90E-</w:t>
            </w:r>
            <w:r w:rsidRPr="00EF78E6">
              <w:rPr>
                <w:rFonts w:ascii="Arial" w:hAnsi="Arial" w:cs="Arial"/>
                <w:spacing w:val="-5"/>
                <w:sz w:val="18"/>
                <w:szCs w:val="18"/>
              </w:rPr>
              <w:t>05</w:t>
            </w:r>
          </w:p>
        </w:tc>
        <w:tc>
          <w:tcPr>
            <w:tcW w:w="878" w:type="dxa"/>
          </w:tcPr>
          <w:p w14:paraId="160A5BFB"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5.10E-</w:t>
            </w:r>
            <w:r w:rsidRPr="00EF78E6">
              <w:rPr>
                <w:rFonts w:ascii="Arial" w:hAnsi="Arial" w:cs="Arial"/>
                <w:spacing w:val="-5"/>
                <w:sz w:val="18"/>
                <w:szCs w:val="18"/>
              </w:rPr>
              <w:t>06</w:t>
            </w:r>
          </w:p>
        </w:tc>
        <w:tc>
          <w:tcPr>
            <w:tcW w:w="877" w:type="dxa"/>
          </w:tcPr>
          <w:p w14:paraId="26776CC6"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5.40E-</w:t>
            </w:r>
            <w:r w:rsidRPr="00EF78E6">
              <w:rPr>
                <w:rFonts w:ascii="Arial" w:hAnsi="Arial" w:cs="Arial"/>
                <w:spacing w:val="-5"/>
                <w:sz w:val="18"/>
                <w:szCs w:val="18"/>
              </w:rPr>
              <w:t>06</w:t>
            </w:r>
          </w:p>
        </w:tc>
        <w:tc>
          <w:tcPr>
            <w:tcW w:w="877" w:type="dxa"/>
          </w:tcPr>
          <w:p w14:paraId="4E94B16F" w14:textId="77777777" w:rsidR="00EF78E6" w:rsidRPr="00EF78E6" w:rsidRDefault="00EF78E6" w:rsidP="00EF78E6">
            <w:pPr>
              <w:widowControl w:val="0"/>
              <w:autoSpaceDE w:val="0"/>
              <w:autoSpaceDN w:val="0"/>
              <w:spacing w:before="74"/>
              <w:ind w:right="97"/>
              <w:jc w:val="right"/>
              <w:rPr>
                <w:rFonts w:ascii="Arial" w:hAnsi="Arial" w:cs="Arial"/>
                <w:sz w:val="18"/>
                <w:szCs w:val="18"/>
              </w:rPr>
            </w:pPr>
            <w:r w:rsidRPr="00EF78E6">
              <w:rPr>
                <w:rFonts w:ascii="Arial" w:hAnsi="Arial" w:cs="Arial"/>
                <w:sz w:val="18"/>
                <w:szCs w:val="18"/>
              </w:rPr>
              <w:t>1.50E-</w:t>
            </w:r>
            <w:r w:rsidRPr="00EF78E6">
              <w:rPr>
                <w:rFonts w:ascii="Arial" w:hAnsi="Arial" w:cs="Arial"/>
                <w:spacing w:val="-5"/>
                <w:sz w:val="18"/>
                <w:szCs w:val="18"/>
              </w:rPr>
              <w:t>06</w:t>
            </w:r>
          </w:p>
        </w:tc>
        <w:tc>
          <w:tcPr>
            <w:tcW w:w="877" w:type="dxa"/>
          </w:tcPr>
          <w:p w14:paraId="3967D06F"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1.60E-</w:t>
            </w:r>
            <w:r w:rsidRPr="00EF78E6">
              <w:rPr>
                <w:rFonts w:ascii="Arial" w:hAnsi="Arial" w:cs="Arial"/>
                <w:spacing w:val="-5"/>
                <w:sz w:val="18"/>
                <w:szCs w:val="18"/>
              </w:rPr>
              <w:t>06</w:t>
            </w:r>
          </w:p>
        </w:tc>
        <w:tc>
          <w:tcPr>
            <w:tcW w:w="877" w:type="dxa"/>
          </w:tcPr>
          <w:p w14:paraId="5EB3F562" w14:textId="77777777" w:rsidR="00EF78E6" w:rsidRPr="00EF78E6" w:rsidRDefault="00EF78E6" w:rsidP="00EF78E6">
            <w:pPr>
              <w:widowControl w:val="0"/>
              <w:autoSpaceDE w:val="0"/>
              <w:autoSpaceDN w:val="0"/>
              <w:spacing w:before="74"/>
              <w:ind w:right="99"/>
              <w:jc w:val="right"/>
              <w:rPr>
                <w:rFonts w:ascii="Arial" w:hAnsi="Arial" w:cs="Arial"/>
                <w:sz w:val="18"/>
                <w:szCs w:val="18"/>
              </w:rPr>
            </w:pPr>
            <w:r w:rsidRPr="00EF78E6">
              <w:rPr>
                <w:rFonts w:ascii="Arial" w:hAnsi="Arial" w:cs="Arial"/>
                <w:sz w:val="18"/>
                <w:szCs w:val="18"/>
              </w:rPr>
              <w:t>6.00E-</w:t>
            </w:r>
            <w:r w:rsidRPr="00EF78E6">
              <w:rPr>
                <w:rFonts w:ascii="Arial" w:hAnsi="Arial" w:cs="Arial"/>
                <w:spacing w:val="-5"/>
                <w:sz w:val="18"/>
                <w:szCs w:val="18"/>
              </w:rPr>
              <w:t>06</w:t>
            </w:r>
          </w:p>
        </w:tc>
        <w:tc>
          <w:tcPr>
            <w:tcW w:w="877" w:type="dxa"/>
          </w:tcPr>
          <w:p w14:paraId="38D9A03F" w14:textId="77777777" w:rsidR="00EF78E6" w:rsidRPr="00EF78E6" w:rsidRDefault="00EF78E6" w:rsidP="00EF78E6">
            <w:pPr>
              <w:widowControl w:val="0"/>
              <w:autoSpaceDE w:val="0"/>
              <w:autoSpaceDN w:val="0"/>
              <w:spacing w:before="74"/>
              <w:ind w:right="100"/>
              <w:jc w:val="right"/>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05</w:t>
            </w:r>
          </w:p>
        </w:tc>
        <w:tc>
          <w:tcPr>
            <w:tcW w:w="877" w:type="dxa"/>
          </w:tcPr>
          <w:p w14:paraId="0FE55D18" w14:textId="77777777" w:rsidR="00EF78E6" w:rsidRPr="00EF78E6" w:rsidRDefault="00EF78E6" w:rsidP="00EF78E6">
            <w:pPr>
              <w:widowControl w:val="0"/>
              <w:autoSpaceDE w:val="0"/>
              <w:autoSpaceDN w:val="0"/>
              <w:spacing w:before="74"/>
              <w:ind w:left="97"/>
              <w:rPr>
                <w:rFonts w:ascii="Arial" w:hAnsi="Arial" w:cs="Arial"/>
                <w:sz w:val="18"/>
                <w:szCs w:val="18"/>
              </w:rPr>
            </w:pPr>
            <w:r w:rsidRPr="00EF78E6">
              <w:rPr>
                <w:rFonts w:ascii="Arial" w:hAnsi="Arial" w:cs="Arial"/>
                <w:sz w:val="18"/>
                <w:szCs w:val="18"/>
              </w:rPr>
              <w:t>1.10E-</w:t>
            </w:r>
            <w:r w:rsidRPr="00EF78E6">
              <w:rPr>
                <w:rFonts w:ascii="Arial" w:hAnsi="Arial" w:cs="Arial"/>
                <w:spacing w:val="-5"/>
                <w:sz w:val="18"/>
                <w:szCs w:val="18"/>
              </w:rPr>
              <w:t>07</w:t>
            </w:r>
          </w:p>
        </w:tc>
        <w:tc>
          <w:tcPr>
            <w:tcW w:w="877" w:type="dxa"/>
          </w:tcPr>
          <w:p w14:paraId="6D310AC7" w14:textId="77777777" w:rsidR="00EF78E6" w:rsidRPr="00EF78E6" w:rsidRDefault="00EF78E6" w:rsidP="00EF78E6">
            <w:pPr>
              <w:widowControl w:val="0"/>
              <w:autoSpaceDE w:val="0"/>
              <w:autoSpaceDN w:val="0"/>
              <w:spacing w:before="74"/>
              <w:ind w:left="96"/>
              <w:rPr>
                <w:rFonts w:ascii="Arial" w:hAnsi="Arial" w:cs="Arial"/>
                <w:sz w:val="18"/>
                <w:szCs w:val="18"/>
              </w:rPr>
            </w:pPr>
            <w:r w:rsidRPr="00EF78E6">
              <w:rPr>
                <w:rFonts w:ascii="Arial" w:hAnsi="Arial" w:cs="Arial"/>
                <w:sz w:val="18"/>
                <w:szCs w:val="18"/>
              </w:rPr>
              <w:t>1.10E-</w:t>
            </w:r>
            <w:r w:rsidRPr="00EF78E6">
              <w:rPr>
                <w:rFonts w:ascii="Arial" w:hAnsi="Arial" w:cs="Arial"/>
                <w:spacing w:val="-5"/>
                <w:sz w:val="18"/>
                <w:szCs w:val="18"/>
              </w:rPr>
              <w:t>07</w:t>
            </w:r>
          </w:p>
        </w:tc>
        <w:tc>
          <w:tcPr>
            <w:tcW w:w="877" w:type="dxa"/>
          </w:tcPr>
          <w:p w14:paraId="0D7762D1" w14:textId="77777777" w:rsidR="00EF78E6" w:rsidRPr="00EF78E6" w:rsidRDefault="00EF78E6" w:rsidP="00EF78E6">
            <w:pPr>
              <w:widowControl w:val="0"/>
              <w:autoSpaceDE w:val="0"/>
              <w:autoSpaceDN w:val="0"/>
              <w:spacing w:before="74"/>
              <w:ind w:left="95"/>
              <w:rPr>
                <w:rFonts w:ascii="Arial" w:hAnsi="Arial" w:cs="Arial"/>
                <w:sz w:val="18"/>
                <w:szCs w:val="18"/>
              </w:rPr>
            </w:pPr>
            <w:r w:rsidRPr="00EF78E6">
              <w:rPr>
                <w:rFonts w:ascii="Arial" w:hAnsi="Arial" w:cs="Arial"/>
                <w:sz w:val="18"/>
                <w:szCs w:val="18"/>
              </w:rPr>
              <w:t>2.50E-</w:t>
            </w:r>
            <w:r w:rsidRPr="00EF78E6">
              <w:rPr>
                <w:rFonts w:ascii="Arial" w:hAnsi="Arial" w:cs="Arial"/>
                <w:spacing w:val="-5"/>
                <w:sz w:val="18"/>
                <w:szCs w:val="18"/>
              </w:rPr>
              <w:t>07</w:t>
            </w:r>
          </w:p>
        </w:tc>
        <w:tc>
          <w:tcPr>
            <w:tcW w:w="877" w:type="dxa"/>
          </w:tcPr>
          <w:p w14:paraId="38169C68" w14:textId="77777777" w:rsidR="00EF78E6" w:rsidRPr="00EF78E6" w:rsidRDefault="00EF78E6" w:rsidP="00EF78E6">
            <w:pPr>
              <w:widowControl w:val="0"/>
              <w:autoSpaceDE w:val="0"/>
              <w:autoSpaceDN w:val="0"/>
              <w:spacing w:before="74"/>
              <w:ind w:right="104"/>
              <w:jc w:val="right"/>
              <w:rPr>
                <w:rFonts w:ascii="Arial" w:hAnsi="Arial" w:cs="Arial"/>
                <w:sz w:val="18"/>
                <w:szCs w:val="18"/>
              </w:rPr>
            </w:pPr>
            <w:r w:rsidRPr="00EF78E6">
              <w:rPr>
                <w:rFonts w:ascii="Arial" w:hAnsi="Arial" w:cs="Arial"/>
                <w:sz w:val="18"/>
                <w:szCs w:val="18"/>
              </w:rPr>
              <w:t>2.70E-</w:t>
            </w:r>
            <w:r w:rsidRPr="00EF78E6">
              <w:rPr>
                <w:rFonts w:ascii="Arial" w:hAnsi="Arial" w:cs="Arial"/>
                <w:spacing w:val="-5"/>
                <w:sz w:val="18"/>
                <w:szCs w:val="18"/>
              </w:rPr>
              <w:t>07</w:t>
            </w:r>
          </w:p>
        </w:tc>
      </w:tr>
      <w:tr w:rsidR="00EF78E6" w:rsidRPr="00EF78E6" w14:paraId="58CA8481" w14:textId="77777777" w:rsidTr="00E56F74">
        <w:trPr>
          <w:trHeight w:val="366"/>
        </w:trPr>
        <w:tc>
          <w:tcPr>
            <w:tcW w:w="947" w:type="dxa"/>
            <w:vMerge/>
            <w:tcBorders>
              <w:top w:val="nil"/>
            </w:tcBorders>
            <w:textDirection w:val="btLr"/>
          </w:tcPr>
          <w:p w14:paraId="491F341E" w14:textId="77777777" w:rsidR="00EF78E6" w:rsidRPr="00EF78E6" w:rsidRDefault="00EF78E6" w:rsidP="00EF78E6">
            <w:pPr>
              <w:widowControl w:val="0"/>
              <w:autoSpaceDE w:val="0"/>
              <w:autoSpaceDN w:val="0"/>
              <w:rPr>
                <w:rFonts w:ascii="Arial" w:hAnsi="Arial" w:cs="Arial"/>
                <w:sz w:val="18"/>
                <w:szCs w:val="18"/>
              </w:rPr>
            </w:pPr>
          </w:p>
        </w:tc>
        <w:tc>
          <w:tcPr>
            <w:tcW w:w="1489" w:type="dxa"/>
          </w:tcPr>
          <w:p w14:paraId="4D1F4880" w14:textId="77777777" w:rsidR="00EF78E6" w:rsidRPr="00EF78E6" w:rsidRDefault="00EF78E6" w:rsidP="00EF78E6">
            <w:pPr>
              <w:widowControl w:val="0"/>
              <w:autoSpaceDE w:val="0"/>
              <w:autoSpaceDN w:val="0"/>
              <w:spacing w:before="80"/>
              <w:ind w:left="284"/>
              <w:rPr>
                <w:rFonts w:ascii="Arial" w:hAnsi="Arial" w:cs="Arial"/>
                <w:b/>
                <w:i/>
                <w:sz w:val="18"/>
                <w:szCs w:val="18"/>
              </w:rPr>
            </w:pPr>
            <w:r w:rsidRPr="00EF78E6">
              <w:rPr>
                <w:rFonts w:ascii="Arial" w:hAnsi="Arial" w:cs="Arial"/>
                <w:b/>
                <w:i/>
                <w:sz w:val="18"/>
                <w:szCs w:val="18"/>
              </w:rPr>
              <w:t>L.</w:t>
            </w:r>
            <w:r w:rsidRPr="00EF78E6">
              <w:rPr>
                <w:rFonts w:ascii="Arial" w:hAnsi="Arial" w:cs="Arial"/>
                <w:b/>
                <w:i/>
                <w:spacing w:val="-1"/>
                <w:sz w:val="18"/>
                <w:szCs w:val="18"/>
              </w:rPr>
              <w:t xml:space="preserve"> </w:t>
            </w:r>
            <w:r w:rsidRPr="00EF78E6">
              <w:rPr>
                <w:rFonts w:ascii="Arial" w:hAnsi="Arial" w:cs="Arial"/>
                <w:b/>
                <w:i/>
                <w:spacing w:val="-2"/>
                <w:sz w:val="18"/>
                <w:szCs w:val="18"/>
              </w:rPr>
              <w:t>calcarifer</w:t>
            </w:r>
          </w:p>
        </w:tc>
        <w:tc>
          <w:tcPr>
            <w:tcW w:w="878" w:type="dxa"/>
          </w:tcPr>
          <w:p w14:paraId="442D3C07" w14:textId="77777777" w:rsidR="00EF78E6" w:rsidRPr="00EF78E6" w:rsidRDefault="00EF78E6" w:rsidP="00EF78E6">
            <w:pPr>
              <w:widowControl w:val="0"/>
              <w:autoSpaceDE w:val="0"/>
              <w:autoSpaceDN w:val="0"/>
              <w:spacing w:before="75"/>
              <w:ind w:right="95"/>
              <w:jc w:val="right"/>
              <w:rPr>
                <w:rFonts w:ascii="Arial" w:hAnsi="Arial" w:cs="Arial"/>
                <w:sz w:val="18"/>
                <w:szCs w:val="18"/>
              </w:rPr>
            </w:pPr>
            <w:r w:rsidRPr="00EF78E6">
              <w:rPr>
                <w:rFonts w:ascii="Arial" w:hAnsi="Arial" w:cs="Arial"/>
                <w:sz w:val="18"/>
                <w:szCs w:val="18"/>
              </w:rPr>
              <w:t>2.40E-</w:t>
            </w:r>
            <w:r w:rsidRPr="00EF78E6">
              <w:rPr>
                <w:rFonts w:ascii="Arial" w:hAnsi="Arial" w:cs="Arial"/>
                <w:spacing w:val="-5"/>
                <w:sz w:val="18"/>
                <w:szCs w:val="18"/>
              </w:rPr>
              <w:t>05</w:t>
            </w:r>
          </w:p>
        </w:tc>
        <w:tc>
          <w:tcPr>
            <w:tcW w:w="878" w:type="dxa"/>
          </w:tcPr>
          <w:p w14:paraId="1664B71B" w14:textId="77777777" w:rsidR="00EF78E6" w:rsidRPr="00EF78E6" w:rsidRDefault="00EF78E6" w:rsidP="00EF78E6">
            <w:pPr>
              <w:widowControl w:val="0"/>
              <w:autoSpaceDE w:val="0"/>
              <w:autoSpaceDN w:val="0"/>
              <w:spacing w:before="75"/>
              <w:ind w:right="96"/>
              <w:jc w:val="right"/>
              <w:rPr>
                <w:rFonts w:ascii="Arial" w:hAnsi="Arial" w:cs="Arial"/>
                <w:sz w:val="18"/>
                <w:szCs w:val="18"/>
              </w:rPr>
            </w:pPr>
            <w:r w:rsidRPr="00EF78E6">
              <w:rPr>
                <w:rFonts w:ascii="Arial" w:hAnsi="Arial" w:cs="Arial"/>
                <w:sz w:val="18"/>
                <w:szCs w:val="18"/>
              </w:rPr>
              <w:t>2.50E-</w:t>
            </w:r>
            <w:r w:rsidRPr="00EF78E6">
              <w:rPr>
                <w:rFonts w:ascii="Arial" w:hAnsi="Arial" w:cs="Arial"/>
                <w:spacing w:val="-5"/>
                <w:sz w:val="18"/>
                <w:szCs w:val="18"/>
              </w:rPr>
              <w:t>05</w:t>
            </w:r>
          </w:p>
        </w:tc>
        <w:tc>
          <w:tcPr>
            <w:tcW w:w="878" w:type="dxa"/>
          </w:tcPr>
          <w:p w14:paraId="30D14321" w14:textId="77777777" w:rsidR="00EF78E6" w:rsidRPr="00EF78E6" w:rsidRDefault="00EF78E6" w:rsidP="00EF78E6">
            <w:pPr>
              <w:widowControl w:val="0"/>
              <w:autoSpaceDE w:val="0"/>
              <w:autoSpaceDN w:val="0"/>
              <w:spacing w:before="75"/>
              <w:ind w:right="98"/>
              <w:jc w:val="right"/>
              <w:rPr>
                <w:rFonts w:ascii="Arial" w:hAnsi="Arial" w:cs="Arial"/>
                <w:sz w:val="18"/>
                <w:szCs w:val="18"/>
              </w:rPr>
            </w:pPr>
            <w:r w:rsidRPr="00EF78E6">
              <w:rPr>
                <w:rFonts w:ascii="Arial" w:hAnsi="Arial" w:cs="Arial"/>
                <w:sz w:val="18"/>
                <w:szCs w:val="18"/>
              </w:rPr>
              <w:t>4.60E-</w:t>
            </w:r>
            <w:r w:rsidRPr="00EF78E6">
              <w:rPr>
                <w:rFonts w:ascii="Arial" w:hAnsi="Arial" w:cs="Arial"/>
                <w:spacing w:val="-5"/>
                <w:sz w:val="18"/>
                <w:szCs w:val="18"/>
              </w:rPr>
              <w:t>06</w:t>
            </w:r>
          </w:p>
        </w:tc>
        <w:tc>
          <w:tcPr>
            <w:tcW w:w="877" w:type="dxa"/>
          </w:tcPr>
          <w:p w14:paraId="670904EE" w14:textId="77777777" w:rsidR="00EF78E6" w:rsidRPr="00EF78E6" w:rsidRDefault="00EF78E6" w:rsidP="00EF78E6">
            <w:pPr>
              <w:widowControl w:val="0"/>
              <w:autoSpaceDE w:val="0"/>
              <w:autoSpaceDN w:val="0"/>
              <w:spacing w:before="75"/>
              <w:ind w:right="96"/>
              <w:jc w:val="right"/>
              <w:rPr>
                <w:rFonts w:ascii="Arial" w:hAnsi="Arial" w:cs="Arial"/>
                <w:sz w:val="18"/>
                <w:szCs w:val="18"/>
              </w:rPr>
            </w:pPr>
            <w:r w:rsidRPr="00EF78E6">
              <w:rPr>
                <w:rFonts w:ascii="Arial" w:hAnsi="Arial" w:cs="Arial"/>
                <w:sz w:val="18"/>
                <w:szCs w:val="18"/>
              </w:rPr>
              <w:t>4.90E-</w:t>
            </w:r>
            <w:r w:rsidRPr="00EF78E6">
              <w:rPr>
                <w:rFonts w:ascii="Arial" w:hAnsi="Arial" w:cs="Arial"/>
                <w:spacing w:val="-5"/>
                <w:sz w:val="18"/>
                <w:szCs w:val="18"/>
              </w:rPr>
              <w:t>06</w:t>
            </w:r>
          </w:p>
        </w:tc>
        <w:tc>
          <w:tcPr>
            <w:tcW w:w="877" w:type="dxa"/>
          </w:tcPr>
          <w:p w14:paraId="600F0449" w14:textId="77777777" w:rsidR="00EF78E6" w:rsidRPr="00EF78E6" w:rsidRDefault="00EF78E6" w:rsidP="00EF78E6">
            <w:pPr>
              <w:widowControl w:val="0"/>
              <w:autoSpaceDE w:val="0"/>
              <w:autoSpaceDN w:val="0"/>
              <w:spacing w:before="75"/>
              <w:ind w:right="97"/>
              <w:jc w:val="right"/>
              <w:rPr>
                <w:rFonts w:ascii="Arial" w:hAnsi="Arial" w:cs="Arial"/>
                <w:sz w:val="18"/>
                <w:szCs w:val="18"/>
              </w:rPr>
            </w:pPr>
            <w:r w:rsidRPr="00EF78E6">
              <w:rPr>
                <w:rFonts w:ascii="Arial" w:hAnsi="Arial" w:cs="Arial"/>
                <w:sz w:val="18"/>
                <w:szCs w:val="18"/>
              </w:rPr>
              <w:t>1.40E-</w:t>
            </w:r>
            <w:r w:rsidRPr="00EF78E6">
              <w:rPr>
                <w:rFonts w:ascii="Arial" w:hAnsi="Arial" w:cs="Arial"/>
                <w:spacing w:val="-5"/>
                <w:sz w:val="18"/>
                <w:szCs w:val="18"/>
              </w:rPr>
              <w:t>06</w:t>
            </w:r>
          </w:p>
        </w:tc>
        <w:tc>
          <w:tcPr>
            <w:tcW w:w="877" w:type="dxa"/>
          </w:tcPr>
          <w:p w14:paraId="3B245EF4" w14:textId="77777777" w:rsidR="00EF78E6" w:rsidRPr="00EF78E6" w:rsidRDefault="00EF78E6" w:rsidP="00EF78E6">
            <w:pPr>
              <w:widowControl w:val="0"/>
              <w:autoSpaceDE w:val="0"/>
              <w:autoSpaceDN w:val="0"/>
              <w:spacing w:before="75"/>
              <w:ind w:right="98"/>
              <w:jc w:val="right"/>
              <w:rPr>
                <w:rFonts w:ascii="Arial" w:hAnsi="Arial" w:cs="Arial"/>
                <w:sz w:val="18"/>
                <w:szCs w:val="18"/>
              </w:rPr>
            </w:pPr>
            <w:r w:rsidRPr="00EF78E6">
              <w:rPr>
                <w:rFonts w:ascii="Arial" w:hAnsi="Arial" w:cs="Arial"/>
                <w:sz w:val="18"/>
                <w:szCs w:val="18"/>
              </w:rPr>
              <w:t>1.50E-</w:t>
            </w:r>
            <w:r w:rsidRPr="00EF78E6">
              <w:rPr>
                <w:rFonts w:ascii="Arial" w:hAnsi="Arial" w:cs="Arial"/>
                <w:spacing w:val="-5"/>
                <w:sz w:val="18"/>
                <w:szCs w:val="18"/>
              </w:rPr>
              <w:t>06</w:t>
            </w:r>
          </w:p>
        </w:tc>
        <w:tc>
          <w:tcPr>
            <w:tcW w:w="877" w:type="dxa"/>
          </w:tcPr>
          <w:p w14:paraId="7D5B88D5" w14:textId="77777777" w:rsidR="00EF78E6" w:rsidRPr="00EF78E6" w:rsidRDefault="00EF78E6" w:rsidP="00EF78E6">
            <w:pPr>
              <w:widowControl w:val="0"/>
              <w:autoSpaceDE w:val="0"/>
              <w:autoSpaceDN w:val="0"/>
              <w:spacing w:before="75"/>
              <w:ind w:right="99"/>
              <w:jc w:val="right"/>
              <w:rPr>
                <w:rFonts w:ascii="Arial" w:hAnsi="Arial" w:cs="Arial"/>
                <w:sz w:val="18"/>
                <w:szCs w:val="18"/>
              </w:rPr>
            </w:pPr>
            <w:r w:rsidRPr="00EF78E6">
              <w:rPr>
                <w:rFonts w:ascii="Arial" w:hAnsi="Arial" w:cs="Arial"/>
                <w:sz w:val="18"/>
                <w:szCs w:val="18"/>
              </w:rPr>
              <w:t>5.30E-</w:t>
            </w:r>
            <w:r w:rsidRPr="00EF78E6">
              <w:rPr>
                <w:rFonts w:ascii="Arial" w:hAnsi="Arial" w:cs="Arial"/>
                <w:spacing w:val="-5"/>
                <w:sz w:val="18"/>
                <w:szCs w:val="18"/>
              </w:rPr>
              <w:t>06</w:t>
            </w:r>
          </w:p>
        </w:tc>
        <w:tc>
          <w:tcPr>
            <w:tcW w:w="877" w:type="dxa"/>
          </w:tcPr>
          <w:p w14:paraId="3B9D5D8C" w14:textId="77777777" w:rsidR="00EF78E6" w:rsidRPr="00EF78E6" w:rsidRDefault="00EF78E6" w:rsidP="00EF78E6">
            <w:pPr>
              <w:widowControl w:val="0"/>
              <w:autoSpaceDE w:val="0"/>
              <w:autoSpaceDN w:val="0"/>
              <w:spacing w:before="75"/>
              <w:ind w:right="100"/>
              <w:jc w:val="right"/>
              <w:rPr>
                <w:rFonts w:ascii="Arial" w:hAnsi="Arial" w:cs="Arial"/>
                <w:sz w:val="18"/>
                <w:szCs w:val="18"/>
              </w:rPr>
            </w:pPr>
            <w:r w:rsidRPr="00EF78E6">
              <w:rPr>
                <w:rFonts w:ascii="Arial" w:hAnsi="Arial" w:cs="Arial"/>
                <w:sz w:val="18"/>
                <w:szCs w:val="18"/>
              </w:rPr>
              <w:t>1.60E-</w:t>
            </w:r>
            <w:r w:rsidRPr="00EF78E6">
              <w:rPr>
                <w:rFonts w:ascii="Arial" w:hAnsi="Arial" w:cs="Arial"/>
                <w:spacing w:val="-5"/>
                <w:sz w:val="18"/>
                <w:szCs w:val="18"/>
              </w:rPr>
              <w:t>05</w:t>
            </w:r>
          </w:p>
        </w:tc>
        <w:tc>
          <w:tcPr>
            <w:tcW w:w="877" w:type="dxa"/>
          </w:tcPr>
          <w:p w14:paraId="1F1A9B9A" w14:textId="77777777" w:rsidR="00EF78E6" w:rsidRPr="00EF78E6" w:rsidRDefault="00EF78E6" w:rsidP="00EF78E6">
            <w:pPr>
              <w:widowControl w:val="0"/>
              <w:autoSpaceDE w:val="0"/>
              <w:autoSpaceDN w:val="0"/>
              <w:spacing w:before="75"/>
              <w:ind w:left="97"/>
              <w:rPr>
                <w:rFonts w:ascii="Arial" w:hAnsi="Arial" w:cs="Arial"/>
                <w:sz w:val="18"/>
                <w:szCs w:val="18"/>
              </w:rPr>
            </w:pPr>
            <w:r w:rsidRPr="00EF78E6">
              <w:rPr>
                <w:rFonts w:ascii="Arial" w:hAnsi="Arial" w:cs="Arial"/>
                <w:sz w:val="18"/>
                <w:szCs w:val="18"/>
              </w:rPr>
              <w:t>7.20E-</w:t>
            </w:r>
            <w:r w:rsidRPr="00EF78E6">
              <w:rPr>
                <w:rFonts w:ascii="Arial" w:hAnsi="Arial" w:cs="Arial"/>
                <w:spacing w:val="-5"/>
                <w:sz w:val="18"/>
                <w:szCs w:val="18"/>
              </w:rPr>
              <w:t>08</w:t>
            </w:r>
          </w:p>
        </w:tc>
        <w:tc>
          <w:tcPr>
            <w:tcW w:w="877" w:type="dxa"/>
          </w:tcPr>
          <w:p w14:paraId="5AD03152" w14:textId="77777777" w:rsidR="00EF78E6" w:rsidRPr="00EF78E6" w:rsidRDefault="00EF78E6" w:rsidP="00EF78E6">
            <w:pPr>
              <w:widowControl w:val="0"/>
              <w:autoSpaceDE w:val="0"/>
              <w:autoSpaceDN w:val="0"/>
              <w:spacing w:before="75"/>
              <w:ind w:left="96"/>
              <w:rPr>
                <w:rFonts w:ascii="Arial" w:hAnsi="Arial" w:cs="Arial"/>
                <w:sz w:val="18"/>
                <w:szCs w:val="18"/>
              </w:rPr>
            </w:pPr>
            <w:r w:rsidRPr="00EF78E6">
              <w:rPr>
                <w:rFonts w:ascii="Arial" w:hAnsi="Arial" w:cs="Arial"/>
                <w:sz w:val="18"/>
                <w:szCs w:val="18"/>
              </w:rPr>
              <w:t>7.70E-</w:t>
            </w:r>
            <w:r w:rsidRPr="00EF78E6">
              <w:rPr>
                <w:rFonts w:ascii="Arial" w:hAnsi="Arial" w:cs="Arial"/>
                <w:spacing w:val="-5"/>
                <w:sz w:val="18"/>
                <w:szCs w:val="18"/>
              </w:rPr>
              <w:t>08</w:t>
            </w:r>
          </w:p>
        </w:tc>
        <w:tc>
          <w:tcPr>
            <w:tcW w:w="877" w:type="dxa"/>
          </w:tcPr>
          <w:p w14:paraId="0000F07C" w14:textId="77777777" w:rsidR="00EF78E6" w:rsidRPr="00EF78E6" w:rsidRDefault="00EF78E6" w:rsidP="00EF78E6">
            <w:pPr>
              <w:widowControl w:val="0"/>
              <w:autoSpaceDE w:val="0"/>
              <w:autoSpaceDN w:val="0"/>
              <w:spacing w:before="75"/>
              <w:ind w:left="95"/>
              <w:rPr>
                <w:rFonts w:ascii="Arial" w:hAnsi="Arial" w:cs="Arial"/>
                <w:sz w:val="18"/>
                <w:szCs w:val="18"/>
              </w:rPr>
            </w:pPr>
            <w:r w:rsidRPr="00EF78E6">
              <w:rPr>
                <w:rFonts w:ascii="Arial" w:hAnsi="Arial" w:cs="Arial"/>
                <w:sz w:val="18"/>
                <w:szCs w:val="18"/>
              </w:rPr>
              <w:t>2.10E-</w:t>
            </w:r>
            <w:r w:rsidRPr="00EF78E6">
              <w:rPr>
                <w:rFonts w:ascii="Arial" w:hAnsi="Arial" w:cs="Arial"/>
                <w:spacing w:val="-5"/>
                <w:sz w:val="18"/>
                <w:szCs w:val="18"/>
              </w:rPr>
              <w:t>07</w:t>
            </w:r>
          </w:p>
        </w:tc>
        <w:tc>
          <w:tcPr>
            <w:tcW w:w="877" w:type="dxa"/>
          </w:tcPr>
          <w:p w14:paraId="3F16626B" w14:textId="77777777" w:rsidR="00EF78E6" w:rsidRPr="00EF78E6" w:rsidRDefault="00EF78E6" w:rsidP="00EF78E6">
            <w:pPr>
              <w:widowControl w:val="0"/>
              <w:autoSpaceDE w:val="0"/>
              <w:autoSpaceDN w:val="0"/>
              <w:spacing w:before="75"/>
              <w:ind w:right="104"/>
              <w:jc w:val="right"/>
              <w:rPr>
                <w:rFonts w:ascii="Arial" w:hAnsi="Arial" w:cs="Arial"/>
                <w:sz w:val="18"/>
                <w:szCs w:val="18"/>
              </w:rPr>
            </w:pPr>
            <w:r w:rsidRPr="00EF78E6">
              <w:rPr>
                <w:rFonts w:ascii="Arial" w:hAnsi="Arial" w:cs="Arial"/>
                <w:sz w:val="18"/>
                <w:szCs w:val="18"/>
              </w:rPr>
              <w:t>2.30E-</w:t>
            </w:r>
            <w:r w:rsidRPr="00EF78E6">
              <w:rPr>
                <w:rFonts w:ascii="Arial" w:hAnsi="Arial" w:cs="Arial"/>
                <w:spacing w:val="-5"/>
                <w:sz w:val="18"/>
                <w:szCs w:val="18"/>
              </w:rPr>
              <w:t>07</w:t>
            </w:r>
          </w:p>
        </w:tc>
      </w:tr>
      <w:tr w:rsidR="00EF78E6" w:rsidRPr="00EF78E6" w14:paraId="2DD949BA" w14:textId="77777777" w:rsidTr="00E56F74">
        <w:trPr>
          <w:trHeight w:val="368"/>
        </w:trPr>
        <w:tc>
          <w:tcPr>
            <w:tcW w:w="947" w:type="dxa"/>
            <w:vMerge/>
            <w:tcBorders>
              <w:top w:val="nil"/>
            </w:tcBorders>
            <w:textDirection w:val="btLr"/>
          </w:tcPr>
          <w:p w14:paraId="6C4A2420" w14:textId="77777777" w:rsidR="00EF78E6" w:rsidRPr="00EF78E6" w:rsidRDefault="00EF78E6" w:rsidP="00EF78E6">
            <w:pPr>
              <w:widowControl w:val="0"/>
              <w:autoSpaceDE w:val="0"/>
              <w:autoSpaceDN w:val="0"/>
              <w:rPr>
                <w:rFonts w:ascii="Arial" w:hAnsi="Arial" w:cs="Arial"/>
                <w:sz w:val="18"/>
                <w:szCs w:val="18"/>
              </w:rPr>
            </w:pPr>
          </w:p>
        </w:tc>
        <w:tc>
          <w:tcPr>
            <w:tcW w:w="1489" w:type="dxa"/>
          </w:tcPr>
          <w:p w14:paraId="7358C29A" w14:textId="77777777" w:rsidR="00EF78E6" w:rsidRPr="00EF78E6" w:rsidRDefault="00EF78E6" w:rsidP="00EF78E6">
            <w:pPr>
              <w:widowControl w:val="0"/>
              <w:autoSpaceDE w:val="0"/>
              <w:autoSpaceDN w:val="0"/>
              <w:spacing w:before="80"/>
              <w:ind w:left="323"/>
              <w:rPr>
                <w:rFonts w:ascii="Arial" w:hAnsi="Arial" w:cs="Arial"/>
                <w:b/>
                <w:i/>
                <w:sz w:val="18"/>
                <w:szCs w:val="18"/>
              </w:rPr>
            </w:pPr>
            <w:r w:rsidRPr="00EF78E6">
              <w:rPr>
                <w:rFonts w:ascii="Arial" w:hAnsi="Arial" w:cs="Arial"/>
                <w:b/>
                <w:i/>
                <w:sz w:val="18"/>
                <w:szCs w:val="18"/>
              </w:rPr>
              <w:t xml:space="preserve">O. </w:t>
            </w:r>
            <w:proofErr w:type="spellStart"/>
            <w:r w:rsidRPr="00EF78E6">
              <w:rPr>
                <w:rFonts w:ascii="Arial" w:hAnsi="Arial" w:cs="Arial"/>
                <w:b/>
                <w:i/>
                <w:spacing w:val="-2"/>
                <w:sz w:val="18"/>
                <w:szCs w:val="18"/>
              </w:rPr>
              <w:t>placidus</w:t>
            </w:r>
            <w:proofErr w:type="spellEnd"/>
          </w:p>
        </w:tc>
        <w:tc>
          <w:tcPr>
            <w:tcW w:w="878" w:type="dxa"/>
          </w:tcPr>
          <w:p w14:paraId="2F2E8C33" w14:textId="77777777" w:rsidR="00EF78E6" w:rsidRPr="00EF78E6" w:rsidRDefault="00EF78E6" w:rsidP="00EF78E6">
            <w:pPr>
              <w:widowControl w:val="0"/>
              <w:autoSpaceDE w:val="0"/>
              <w:autoSpaceDN w:val="0"/>
              <w:spacing w:before="75"/>
              <w:ind w:right="95"/>
              <w:jc w:val="right"/>
              <w:rPr>
                <w:rFonts w:ascii="Arial" w:hAnsi="Arial" w:cs="Arial"/>
                <w:sz w:val="18"/>
                <w:szCs w:val="18"/>
              </w:rPr>
            </w:pPr>
            <w:r w:rsidRPr="00EF78E6">
              <w:rPr>
                <w:rFonts w:ascii="Arial" w:hAnsi="Arial" w:cs="Arial"/>
                <w:sz w:val="18"/>
                <w:szCs w:val="18"/>
              </w:rPr>
              <w:t>3.20E-</w:t>
            </w:r>
            <w:r w:rsidRPr="00EF78E6">
              <w:rPr>
                <w:rFonts w:ascii="Arial" w:hAnsi="Arial" w:cs="Arial"/>
                <w:spacing w:val="-5"/>
                <w:sz w:val="18"/>
                <w:szCs w:val="18"/>
              </w:rPr>
              <w:t>05</w:t>
            </w:r>
          </w:p>
        </w:tc>
        <w:tc>
          <w:tcPr>
            <w:tcW w:w="878" w:type="dxa"/>
          </w:tcPr>
          <w:p w14:paraId="27C55CEA" w14:textId="77777777" w:rsidR="00EF78E6" w:rsidRPr="00EF78E6" w:rsidRDefault="00EF78E6" w:rsidP="00EF78E6">
            <w:pPr>
              <w:widowControl w:val="0"/>
              <w:autoSpaceDE w:val="0"/>
              <w:autoSpaceDN w:val="0"/>
              <w:spacing w:before="75"/>
              <w:ind w:right="96"/>
              <w:jc w:val="right"/>
              <w:rPr>
                <w:rFonts w:ascii="Arial" w:hAnsi="Arial" w:cs="Arial"/>
                <w:sz w:val="18"/>
                <w:szCs w:val="18"/>
              </w:rPr>
            </w:pPr>
            <w:r w:rsidRPr="00EF78E6">
              <w:rPr>
                <w:rFonts w:ascii="Arial" w:hAnsi="Arial" w:cs="Arial"/>
                <w:sz w:val="18"/>
                <w:szCs w:val="18"/>
              </w:rPr>
              <w:t>3.40E-</w:t>
            </w:r>
            <w:r w:rsidRPr="00EF78E6">
              <w:rPr>
                <w:rFonts w:ascii="Arial" w:hAnsi="Arial" w:cs="Arial"/>
                <w:spacing w:val="-5"/>
                <w:sz w:val="18"/>
                <w:szCs w:val="18"/>
              </w:rPr>
              <w:t>05</w:t>
            </w:r>
          </w:p>
        </w:tc>
        <w:tc>
          <w:tcPr>
            <w:tcW w:w="878" w:type="dxa"/>
          </w:tcPr>
          <w:p w14:paraId="598A556C" w14:textId="77777777" w:rsidR="00EF78E6" w:rsidRPr="00EF78E6" w:rsidRDefault="00EF78E6" w:rsidP="00EF78E6">
            <w:pPr>
              <w:widowControl w:val="0"/>
              <w:autoSpaceDE w:val="0"/>
              <w:autoSpaceDN w:val="0"/>
              <w:spacing w:before="75"/>
              <w:ind w:right="98"/>
              <w:jc w:val="right"/>
              <w:rPr>
                <w:rFonts w:ascii="Arial" w:hAnsi="Arial" w:cs="Arial"/>
                <w:sz w:val="18"/>
                <w:szCs w:val="18"/>
              </w:rPr>
            </w:pPr>
            <w:r w:rsidRPr="00EF78E6">
              <w:rPr>
                <w:rFonts w:ascii="Arial" w:hAnsi="Arial" w:cs="Arial"/>
                <w:sz w:val="18"/>
                <w:szCs w:val="18"/>
              </w:rPr>
              <w:t>5.20E-</w:t>
            </w:r>
            <w:r w:rsidRPr="00EF78E6">
              <w:rPr>
                <w:rFonts w:ascii="Arial" w:hAnsi="Arial" w:cs="Arial"/>
                <w:spacing w:val="-5"/>
                <w:sz w:val="18"/>
                <w:szCs w:val="18"/>
              </w:rPr>
              <w:t>06</w:t>
            </w:r>
          </w:p>
        </w:tc>
        <w:tc>
          <w:tcPr>
            <w:tcW w:w="877" w:type="dxa"/>
          </w:tcPr>
          <w:p w14:paraId="2AFBF6F6" w14:textId="77777777" w:rsidR="00EF78E6" w:rsidRPr="00EF78E6" w:rsidRDefault="00EF78E6" w:rsidP="00EF78E6">
            <w:pPr>
              <w:widowControl w:val="0"/>
              <w:autoSpaceDE w:val="0"/>
              <w:autoSpaceDN w:val="0"/>
              <w:spacing w:before="75"/>
              <w:ind w:right="96"/>
              <w:jc w:val="right"/>
              <w:rPr>
                <w:rFonts w:ascii="Arial" w:hAnsi="Arial" w:cs="Arial"/>
                <w:sz w:val="18"/>
                <w:szCs w:val="18"/>
              </w:rPr>
            </w:pPr>
            <w:r w:rsidRPr="00EF78E6">
              <w:rPr>
                <w:rFonts w:ascii="Arial" w:hAnsi="Arial" w:cs="Arial"/>
                <w:sz w:val="18"/>
                <w:szCs w:val="18"/>
              </w:rPr>
              <w:t>5.50E-</w:t>
            </w:r>
            <w:r w:rsidRPr="00EF78E6">
              <w:rPr>
                <w:rFonts w:ascii="Arial" w:hAnsi="Arial" w:cs="Arial"/>
                <w:spacing w:val="-5"/>
                <w:sz w:val="18"/>
                <w:szCs w:val="18"/>
              </w:rPr>
              <w:t>06</w:t>
            </w:r>
          </w:p>
        </w:tc>
        <w:tc>
          <w:tcPr>
            <w:tcW w:w="877" w:type="dxa"/>
          </w:tcPr>
          <w:p w14:paraId="1F3E1655" w14:textId="77777777" w:rsidR="00EF78E6" w:rsidRPr="00EF78E6" w:rsidRDefault="00EF78E6" w:rsidP="00EF78E6">
            <w:pPr>
              <w:widowControl w:val="0"/>
              <w:autoSpaceDE w:val="0"/>
              <w:autoSpaceDN w:val="0"/>
              <w:spacing w:before="75"/>
              <w:ind w:right="97"/>
              <w:jc w:val="right"/>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06</w:t>
            </w:r>
          </w:p>
        </w:tc>
        <w:tc>
          <w:tcPr>
            <w:tcW w:w="877" w:type="dxa"/>
          </w:tcPr>
          <w:p w14:paraId="2BEB81FD" w14:textId="77777777" w:rsidR="00EF78E6" w:rsidRPr="00EF78E6" w:rsidRDefault="00EF78E6" w:rsidP="00EF78E6">
            <w:pPr>
              <w:widowControl w:val="0"/>
              <w:autoSpaceDE w:val="0"/>
              <w:autoSpaceDN w:val="0"/>
              <w:spacing w:before="75"/>
              <w:ind w:right="98"/>
              <w:jc w:val="right"/>
              <w:rPr>
                <w:rFonts w:ascii="Arial" w:hAnsi="Arial" w:cs="Arial"/>
                <w:sz w:val="18"/>
                <w:szCs w:val="18"/>
              </w:rPr>
            </w:pPr>
            <w:r w:rsidRPr="00EF78E6">
              <w:rPr>
                <w:rFonts w:ascii="Arial" w:hAnsi="Arial" w:cs="Arial"/>
                <w:sz w:val="18"/>
                <w:szCs w:val="18"/>
              </w:rPr>
              <w:t>1.80E-</w:t>
            </w:r>
            <w:r w:rsidRPr="00EF78E6">
              <w:rPr>
                <w:rFonts w:ascii="Arial" w:hAnsi="Arial" w:cs="Arial"/>
                <w:spacing w:val="-5"/>
                <w:sz w:val="18"/>
                <w:szCs w:val="18"/>
              </w:rPr>
              <w:t>06</w:t>
            </w:r>
          </w:p>
        </w:tc>
        <w:tc>
          <w:tcPr>
            <w:tcW w:w="877" w:type="dxa"/>
          </w:tcPr>
          <w:p w14:paraId="04E688DA" w14:textId="77777777" w:rsidR="00EF78E6" w:rsidRPr="00EF78E6" w:rsidRDefault="00EF78E6" w:rsidP="00EF78E6">
            <w:pPr>
              <w:widowControl w:val="0"/>
              <w:autoSpaceDE w:val="0"/>
              <w:autoSpaceDN w:val="0"/>
              <w:spacing w:before="75"/>
              <w:ind w:right="99"/>
              <w:jc w:val="right"/>
              <w:rPr>
                <w:rFonts w:ascii="Arial" w:hAnsi="Arial" w:cs="Arial"/>
                <w:sz w:val="18"/>
                <w:szCs w:val="18"/>
              </w:rPr>
            </w:pPr>
            <w:r w:rsidRPr="00EF78E6">
              <w:rPr>
                <w:rFonts w:ascii="Arial" w:hAnsi="Arial" w:cs="Arial"/>
                <w:sz w:val="18"/>
                <w:szCs w:val="18"/>
              </w:rPr>
              <w:t>5.50E-</w:t>
            </w:r>
            <w:r w:rsidRPr="00EF78E6">
              <w:rPr>
                <w:rFonts w:ascii="Arial" w:hAnsi="Arial" w:cs="Arial"/>
                <w:spacing w:val="-5"/>
                <w:sz w:val="18"/>
                <w:szCs w:val="18"/>
              </w:rPr>
              <w:t>06</w:t>
            </w:r>
          </w:p>
        </w:tc>
        <w:tc>
          <w:tcPr>
            <w:tcW w:w="877" w:type="dxa"/>
          </w:tcPr>
          <w:p w14:paraId="1B1CC0AE" w14:textId="77777777" w:rsidR="00EF78E6" w:rsidRPr="00EF78E6" w:rsidRDefault="00EF78E6" w:rsidP="00EF78E6">
            <w:pPr>
              <w:widowControl w:val="0"/>
              <w:autoSpaceDE w:val="0"/>
              <w:autoSpaceDN w:val="0"/>
              <w:spacing w:before="75"/>
              <w:ind w:right="100"/>
              <w:jc w:val="right"/>
              <w:rPr>
                <w:rFonts w:ascii="Arial" w:hAnsi="Arial" w:cs="Arial"/>
                <w:sz w:val="18"/>
                <w:szCs w:val="18"/>
              </w:rPr>
            </w:pPr>
            <w:r w:rsidRPr="00EF78E6">
              <w:rPr>
                <w:rFonts w:ascii="Arial" w:hAnsi="Arial" w:cs="Arial"/>
                <w:sz w:val="18"/>
                <w:szCs w:val="18"/>
              </w:rPr>
              <w:t>1.90E-</w:t>
            </w:r>
            <w:r w:rsidRPr="00EF78E6">
              <w:rPr>
                <w:rFonts w:ascii="Arial" w:hAnsi="Arial" w:cs="Arial"/>
                <w:spacing w:val="-5"/>
                <w:sz w:val="18"/>
                <w:szCs w:val="18"/>
              </w:rPr>
              <w:t>05</w:t>
            </w:r>
          </w:p>
        </w:tc>
        <w:tc>
          <w:tcPr>
            <w:tcW w:w="877" w:type="dxa"/>
          </w:tcPr>
          <w:p w14:paraId="39189081" w14:textId="77777777" w:rsidR="00EF78E6" w:rsidRPr="00EF78E6" w:rsidRDefault="00EF78E6" w:rsidP="00EF78E6">
            <w:pPr>
              <w:widowControl w:val="0"/>
              <w:autoSpaceDE w:val="0"/>
              <w:autoSpaceDN w:val="0"/>
              <w:spacing w:before="75"/>
              <w:ind w:left="97"/>
              <w:rPr>
                <w:rFonts w:ascii="Arial" w:hAnsi="Arial" w:cs="Arial"/>
                <w:sz w:val="18"/>
                <w:szCs w:val="18"/>
              </w:rPr>
            </w:pPr>
            <w:r w:rsidRPr="00EF78E6">
              <w:rPr>
                <w:rFonts w:ascii="Arial" w:hAnsi="Arial" w:cs="Arial"/>
                <w:sz w:val="18"/>
                <w:szCs w:val="18"/>
              </w:rPr>
              <w:t>1.30E-</w:t>
            </w:r>
            <w:r w:rsidRPr="00EF78E6">
              <w:rPr>
                <w:rFonts w:ascii="Arial" w:hAnsi="Arial" w:cs="Arial"/>
                <w:spacing w:val="-5"/>
                <w:sz w:val="18"/>
                <w:szCs w:val="18"/>
              </w:rPr>
              <w:t>07</w:t>
            </w:r>
          </w:p>
        </w:tc>
        <w:tc>
          <w:tcPr>
            <w:tcW w:w="877" w:type="dxa"/>
          </w:tcPr>
          <w:p w14:paraId="7E6C6EAA" w14:textId="77777777" w:rsidR="00EF78E6" w:rsidRPr="00EF78E6" w:rsidRDefault="00EF78E6" w:rsidP="00EF78E6">
            <w:pPr>
              <w:widowControl w:val="0"/>
              <w:autoSpaceDE w:val="0"/>
              <w:autoSpaceDN w:val="0"/>
              <w:spacing w:before="75"/>
              <w:ind w:left="96"/>
              <w:rPr>
                <w:rFonts w:ascii="Arial" w:hAnsi="Arial" w:cs="Arial"/>
                <w:sz w:val="18"/>
                <w:szCs w:val="18"/>
              </w:rPr>
            </w:pPr>
            <w:r w:rsidRPr="00EF78E6">
              <w:rPr>
                <w:rFonts w:ascii="Arial" w:hAnsi="Arial" w:cs="Arial"/>
                <w:sz w:val="18"/>
                <w:szCs w:val="18"/>
              </w:rPr>
              <w:t>1.30E-</w:t>
            </w:r>
            <w:r w:rsidRPr="00EF78E6">
              <w:rPr>
                <w:rFonts w:ascii="Arial" w:hAnsi="Arial" w:cs="Arial"/>
                <w:spacing w:val="-5"/>
                <w:sz w:val="18"/>
                <w:szCs w:val="18"/>
              </w:rPr>
              <w:t>07</w:t>
            </w:r>
          </w:p>
        </w:tc>
        <w:tc>
          <w:tcPr>
            <w:tcW w:w="877" w:type="dxa"/>
          </w:tcPr>
          <w:p w14:paraId="20DE6CBE" w14:textId="77777777" w:rsidR="00EF78E6" w:rsidRPr="00EF78E6" w:rsidRDefault="00EF78E6" w:rsidP="00EF78E6">
            <w:pPr>
              <w:widowControl w:val="0"/>
              <w:autoSpaceDE w:val="0"/>
              <w:autoSpaceDN w:val="0"/>
              <w:spacing w:before="75"/>
              <w:ind w:left="95"/>
              <w:rPr>
                <w:rFonts w:ascii="Arial" w:hAnsi="Arial" w:cs="Arial"/>
                <w:sz w:val="18"/>
                <w:szCs w:val="18"/>
              </w:rPr>
            </w:pPr>
            <w:r w:rsidRPr="00EF78E6">
              <w:rPr>
                <w:rFonts w:ascii="Arial" w:hAnsi="Arial" w:cs="Arial"/>
                <w:sz w:val="18"/>
                <w:szCs w:val="18"/>
              </w:rPr>
              <w:t>2.60E-</w:t>
            </w:r>
            <w:r w:rsidRPr="00EF78E6">
              <w:rPr>
                <w:rFonts w:ascii="Arial" w:hAnsi="Arial" w:cs="Arial"/>
                <w:spacing w:val="-5"/>
                <w:sz w:val="18"/>
                <w:szCs w:val="18"/>
              </w:rPr>
              <w:t>07</w:t>
            </w:r>
          </w:p>
        </w:tc>
        <w:tc>
          <w:tcPr>
            <w:tcW w:w="877" w:type="dxa"/>
          </w:tcPr>
          <w:p w14:paraId="0FFE679A" w14:textId="77777777" w:rsidR="00EF78E6" w:rsidRPr="00EF78E6" w:rsidRDefault="00EF78E6" w:rsidP="00EF78E6">
            <w:pPr>
              <w:widowControl w:val="0"/>
              <w:autoSpaceDE w:val="0"/>
              <w:autoSpaceDN w:val="0"/>
              <w:spacing w:before="75"/>
              <w:ind w:right="104"/>
              <w:jc w:val="right"/>
              <w:rPr>
                <w:rFonts w:ascii="Arial" w:hAnsi="Arial" w:cs="Arial"/>
                <w:sz w:val="18"/>
                <w:szCs w:val="18"/>
              </w:rPr>
            </w:pPr>
            <w:r w:rsidRPr="00EF78E6">
              <w:rPr>
                <w:rFonts w:ascii="Arial" w:hAnsi="Arial" w:cs="Arial"/>
                <w:sz w:val="18"/>
                <w:szCs w:val="18"/>
              </w:rPr>
              <w:t>2.80E-</w:t>
            </w:r>
            <w:r w:rsidRPr="00EF78E6">
              <w:rPr>
                <w:rFonts w:ascii="Arial" w:hAnsi="Arial" w:cs="Arial"/>
                <w:spacing w:val="-5"/>
                <w:sz w:val="18"/>
                <w:szCs w:val="18"/>
              </w:rPr>
              <w:t>07</w:t>
            </w:r>
          </w:p>
        </w:tc>
      </w:tr>
      <w:tr w:rsidR="00EF78E6" w:rsidRPr="00EF78E6" w14:paraId="6487E406" w14:textId="77777777" w:rsidTr="00E56F74">
        <w:trPr>
          <w:trHeight w:val="366"/>
        </w:trPr>
        <w:tc>
          <w:tcPr>
            <w:tcW w:w="947" w:type="dxa"/>
            <w:vMerge/>
            <w:tcBorders>
              <w:top w:val="nil"/>
            </w:tcBorders>
            <w:textDirection w:val="btLr"/>
          </w:tcPr>
          <w:p w14:paraId="03EE22B1" w14:textId="77777777" w:rsidR="00EF78E6" w:rsidRPr="00EF78E6" w:rsidRDefault="00EF78E6" w:rsidP="00EF78E6">
            <w:pPr>
              <w:widowControl w:val="0"/>
              <w:autoSpaceDE w:val="0"/>
              <w:autoSpaceDN w:val="0"/>
              <w:rPr>
                <w:rFonts w:ascii="Arial" w:hAnsi="Arial" w:cs="Arial"/>
                <w:sz w:val="18"/>
                <w:szCs w:val="18"/>
              </w:rPr>
            </w:pPr>
          </w:p>
        </w:tc>
        <w:tc>
          <w:tcPr>
            <w:tcW w:w="1489" w:type="dxa"/>
          </w:tcPr>
          <w:p w14:paraId="61B583AA" w14:textId="77777777" w:rsidR="00EF78E6" w:rsidRPr="00EF78E6" w:rsidRDefault="00EF78E6" w:rsidP="00EF78E6">
            <w:pPr>
              <w:widowControl w:val="0"/>
              <w:autoSpaceDE w:val="0"/>
              <w:autoSpaceDN w:val="0"/>
              <w:spacing w:before="79"/>
              <w:ind w:left="183"/>
              <w:rPr>
                <w:rFonts w:ascii="Arial" w:hAnsi="Arial" w:cs="Arial"/>
                <w:b/>
                <w:i/>
                <w:sz w:val="18"/>
                <w:szCs w:val="18"/>
              </w:rPr>
            </w:pPr>
            <w:r w:rsidRPr="00EF78E6">
              <w:rPr>
                <w:rFonts w:ascii="Arial" w:hAnsi="Arial" w:cs="Arial"/>
                <w:b/>
                <w:i/>
                <w:sz w:val="18"/>
                <w:szCs w:val="18"/>
              </w:rPr>
              <w:t xml:space="preserve">L. </w:t>
            </w:r>
            <w:r w:rsidRPr="00EF78E6">
              <w:rPr>
                <w:rFonts w:ascii="Arial" w:hAnsi="Arial" w:cs="Arial"/>
                <w:b/>
                <w:i/>
                <w:spacing w:val="-2"/>
                <w:sz w:val="18"/>
                <w:szCs w:val="18"/>
              </w:rPr>
              <w:t>malabaricus</w:t>
            </w:r>
          </w:p>
        </w:tc>
        <w:tc>
          <w:tcPr>
            <w:tcW w:w="878" w:type="dxa"/>
          </w:tcPr>
          <w:p w14:paraId="0B8906C6" w14:textId="77777777" w:rsidR="00EF78E6" w:rsidRPr="00EF78E6" w:rsidRDefault="00EF78E6" w:rsidP="00EF78E6">
            <w:pPr>
              <w:widowControl w:val="0"/>
              <w:autoSpaceDE w:val="0"/>
              <w:autoSpaceDN w:val="0"/>
              <w:spacing w:before="74"/>
              <w:ind w:right="95"/>
              <w:jc w:val="right"/>
              <w:rPr>
                <w:rFonts w:ascii="Arial" w:hAnsi="Arial" w:cs="Arial"/>
                <w:sz w:val="18"/>
                <w:szCs w:val="18"/>
              </w:rPr>
            </w:pPr>
            <w:r w:rsidRPr="00EF78E6">
              <w:rPr>
                <w:rFonts w:ascii="Arial" w:hAnsi="Arial" w:cs="Arial"/>
                <w:sz w:val="18"/>
                <w:szCs w:val="18"/>
              </w:rPr>
              <w:t>3.10E-</w:t>
            </w:r>
            <w:r w:rsidRPr="00EF78E6">
              <w:rPr>
                <w:rFonts w:ascii="Arial" w:hAnsi="Arial" w:cs="Arial"/>
                <w:spacing w:val="-5"/>
                <w:sz w:val="18"/>
                <w:szCs w:val="18"/>
              </w:rPr>
              <w:t>05</w:t>
            </w:r>
          </w:p>
        </w:tc>
        <w:tc>
          <w:tcPr>
            <w:tcW w:w="878" w:type="dxa"/>
          </w:tcPr>
          <w:p w14:paraId="22D590A1"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3.30E-</w:t>
            </w:r>
            <w:r w:rsidRPr="00EF78E6">
              <w:rPr>
                <w:rFonts w:ascii="Arial" w:hAnsi="Arial" w:cs="Arial"/>
                <w:spacing w:val="-5"/>
                <w:sz w:val="18"/>
                <w:szCs w:val="18"/>
              </w:rPr>
              <w:t>05</w:t>
            </w:r>
          </w:p>
        </w:tc>
        <w:tc>
          <w:tcPr>
            <w:tcW w:w="878" w:type="dxa"/>
          </w:tcPr>
          <w:p w14:paraId="761A3AE4"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6.40E-</w:t>
            </w:r>
            <w:r w:rsidRPr="00EF78E6">
              <w:rPr>
                <w:rFonts w:ascii="Arial" w:hAnsi="Arial" w:cs="Arial"/>
                <w:spacing w:val="-5"/>
                <w:sz w:val="18"/>
                <w:szCs w:val="18"/>
              </w:rPr>
              <w:t>06</w:t>
            </w:r>
          </w:p>
        </w:tc>
        <w:tc>
          <w:tcPr>
            <w:tcW w:w="877" w:type="dxa"/>
          </w:tcPr>
          <w:p w14:paraId="675224D4"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6.80E-</w:t>
            </w:r>
            <w:r w:rsidRPr="00EF78E6">
              <w:rPr>
                <w:rFonts w:ascii="Arial" w:hAnsi="Arial" w:cs="Arial"/>
                <w:spacing w:val="-5"/>
                <w:sz w:val="18"/>
                <w:szCs w:val="18"/>
              </w:rPr>
              <w:t>06</w:t>
            </w:r>
          </w:p>
        </w:tc>
        <w:tc>
          <w:tcPr>
            <w:tcW w:w="877" w:type="dxa"/>
          </w:tcPr>
          <w:p w14:paraId="555BB759" w14:textId="77777777" w:rsidR="00EF78E6" w:rsidRPr="00EF78E6" w:rsidRDefault="00EF78E6" w:rsidP="00EF78E6">
            <w:pPr>
              <w:widowControl w:val="0"/>
              <w:autoSpaceDE w:val="0"/>
              <w:autoSpaceDN w:val="0"/>
              <w:spacing w:before="74"/>
              <w:ind w:right="97"/>
              <w:jc w:val="right"/>
              <w:rPr>
                <w:rFonts w:ascii="Arial" w:hAnsi="Arial" w:cs="Arial"/>
                <w:sz w:val="18"/>
                <w:szCs w:val="18"/>
              </w:rPr>
            </w:pPr>
            <w:r w:rsidRPr="00EF78E6">
              <w:rPr>
                <w:rFonts w:ascii="Arial" w:hAnsi="Arial" w:cs="Arial"/>
                <w:sz w:val="18"/>
                <w:szCs w:val="18"/>
              </w:rPr>
              <w:t>1.50E-</w:t>
            </w:r>
            <w:r w:rsidRPr="00EF78E6">
              <w:rPr>
                <w:rFonts w:ascii="Arial" w:hAnsi="Arial" w:cs="Arial"/>
                <w:spacing w:val="-5"/>
                <w:sz w:val="18"/>
                <w:szCs w:val="18"/>
              </w:rPr>
              <w:t>06</w:t>
            </w:r>
          </w:p>
        </w:tc>
        <w:tc>
          <w:tcPr>
            <w:tcW w:w="877" w:type="dxa"/>
          </w:tcPr>
          <w:p w14:paraId="3A95C579"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1.60E-</w:t>
            </w:r>
            <w:r w:rsidRPr="00EF78E6">
              <w:rPr>
                <w:rFonts w:ascii="Arial" w:hAnsi="Arial" w:cs="Arial"/>
                <w:spacing w:val="-5"/>
                <w:sz w:val="18"/>
                <w:szCs w:val="18"/>
              </w:rPr>
              <w:t>06</w:t>
            </w:r>
          </w:p>
        </w:tc>
        <w:tc>
          <w:tcPr>
            <w:tcW w:w="877" w:type="dxa"/>
          </w:tcPr>
          <w:p w14:paraId="1EC57B44" w14:textId="77777777" w:rsidR="00EF78E6" w:rsidRPr="00EF78E6" w:rsidRDefault="00EF78E6" w:rsidP="00EF78E6">
            <w:pPr>
              <w:widowControl w:val="0"/>
              <w:autoSpaceDE w:val="0"/>
              <w:autoSpaceDN w:val="0"/>
              <w:spacing w:before="74"/>
              <w:ind w:right="99"/>
              <w:jc w:val="right"/>
              <w:rPr>
                <w:rFonts w:ascii="Arial" w:hAnsi="Arial" w:cs="Arial"/>
                <w:sz w:val="18"/>
                <w:szCs w:val="18"/>
              </w:rPr>
            </w:pPr>
            <w:r w:rsidRPr="00EF78E6">
              <w:rPr>
                <w:rFonts w:ascii="Arial" w:hAnsi="Arial" w:cs="Arial"/>
                <w:sz w:val="18"/>
                <w:szCs w:val="18"/>
              </w:rPr>
              <w:t>6.90E-</w:t>
            </w:r>
            <w:r w:rsidRPr="00EF78E6">
              <w:rPr>
                <w:rFonts w:ascii="Arial" w:hAnsi="Arial" w:cs="Arial"/>
                <w:spacing w:val="-5"/>
                <w:sz w:val="18"/>
                <w:szCs w:val="18"/>
              </w:rPr>
              <w:t>06</w:t>
            </w:r>
          </w:p>
        </w:tc>
        <w:tc>
          <w:tcPr>
            <w:tcW w:w="877" w:type="dxa"/>
          </w:tcPr>
          <w:p w14:paraId="19169E0C" w14:textId="77777777" w:rsidR="00EF78E6" w:rsidRPr="00EF78E6" w:rsidRDefault="00EF78E6" w:rsidP="00EF78E6">
            <w:pPr>
              <w:widowControl w:val="0"/>
              <w:autoSpaceDE w:val="0"/>
              <w:autoSpaceDN w:val="0"/>
              <w:spacing w:before="74"/>
              <w:ind w:right="100"/>
              <w:jc w:val="right"/>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05</w:t>
            </w:r>
          </w:p>
        </w:tc>
        <w:tc>
          <w:tcPr>
            <w:tcW w:w="877" w:type="dxa"/>
          </w:tcPr>
          <w:p w14:paraId="13B9EAA2" w14:textId="77777777" w:rsidR="00EF78E6" w:rsidRPr="00EF78E6" w:rsidRDefault="00EF78E6" w:rsidP="00EF78E6">
            <w:pPr>
              <w:widowControl w:val="0"/>
              <w:autoSpaceDE w:val="0"/>
              <w:autoSpaceDN w:val="0"/>
              <w:spacing w:before="74"/>
              <w:ind w:left="97"/>
              <w:rPr>
                <w:rFonts w:ascii="Arial" w:hAnsi="Arial" w:cs="Arial"/>
                <w:sz w:val="18"/>
                <w:szCs w:val="18"/>
              </w:rPr>
            </w:pPr>
            <w:r w:rsidRPr="00EF78E6">
              <w:rPr>
                <w:rFonts w:ascii="Arial" w:hAnsi="Arial" w:cs="Arial"/>
                <w:sz w:val="18"/>
                <w:szCs w:val="18"/>
              </w:rPr>
              <w:t>9.80E-</w:t>
            </w:r>
            <w:r w:rsidRPr="00EF78E6">
              <w:rPr>
                <w:rFonts w:ascii="Arial" w:hAnsi="Arial" w:cs="Arial"/>
                <w:spacing w:val="-5"/>
                <w:sz w:val="18"/>
                <w:szCs w:val="18"/>
              </w:rPr>
              <w:t>08</w:t>
            </w:r>
          </w:p>
        </w:tc>
        <w:tc>
          <w:tcPr>
            <w:tcW w:w="877" w:type="dxa"/>
          </w:tcPr>
          <w:p w14:paraId="5E6B0C23" w14:textId="77777777" w:rsidR="00EF78E6" w:rsidRPr="00EF78E6" w:rsidRDefault="00EF78E6" w:rsidP="00EF78E6">
            <w:pPr>
              <w:widowControl w:val="0"/>
              <w:autoSpaceDE w:val="0"/>
              <w:autoSpaceDN w:val="0"/>
              <w:spacing w:before="74"/>
              <w:ind w:left="96"/>
              <w:rPr>
                <w:rFonts w:ascii="Arial" w:hAnsi="Arial" w:cs="Arial"/>
                <w:sz w:val="18"/>
                <w:szCs w:val="18"/>
              </w:rPr>
            </w:pPr>
            <w:r w:rsidRPr="00EF78E6">
              <w:rPr>
                <w:rFonts w:ascii="Arial" w:hAnsi="Arial" w:cs="Arial"/>
                <w:sz w:val="18"/>
                <w:szCs w:val="18"/>
              </w:rPr>
              <w:t>1.00E-</w:t>
            </w:r>
            <w:r w:rsidRPr="00EF78E6">
              <w:rPr>
                <w:rFonts w:ascii="Arial" w:hAnsi="Arial" w:cs="Arial"/>
                <w:spacing w:val="-5"/>
                <w:sz w:val="18"/>
                <w:szCs w:val="18"/>
              </w:rPr>
              <w:t>07</w:t>
            </w:r>
          </w:p>
        </w:tc>
        <w:tc>
          <w:tcPr>
            <w:tcW w:w="877" w:type="dxa"/>
          </w:tcPr>
          <w:p w14:paraId="4BBD78E6" w14:textId="77777777" w:rsidR="00EF78E6" w:rsidRPr="00EF78E6" w:rsidRDefault="00EF78E6" w:rsidP="00EF78E6">
            <w:pPr>
              <w:widowControl w:val="0"/>
              <w:autoSpaceDE w:val="0"/>
              <w:autoSpaceDN w:val="0"/>
              <w:spacing w:before="74"/>
              <w:ind w:left="95"/>
              <w:rPr>
                <w:rFonts w:ascii="Arial" w:hAnsi="Arial" w:cs="Arial"/>
                <w:sz w:val="18"/>
                <w:szCs w:val="18"/>
              </w:rPr>
            </w:pPr>
            <w:r w:rsidRPr="00EF78E6">
              <w:rPr>
                <w:rFonts w:ascii="Arial" w:hAnsi="Arial" w:cs="Arial"/>
                <w:sz w:val="18"/>
                <w:szCs w:val="18"/>
              </w:rPr>
              <w:t>2.10E-</w:t>
            </w:r>
            <w:r w:rsidRPr="00EF78E6">
              <w:rPr>
                <w:rFonts w:ascii="Arial" w:hAnsi="Arial" w:cs="Arial"/>
                <w:spacing w:val="-5"/>
                <w:sz w:val="18"/>
                <w:szCs w:val="18"/>
              </w:rPr>
              <w:t>07</w:t>
            </w:r>
          </w:p>
        </w:tc>
        <w:tc>
          <w:tcPr>
            <w:tcW w:w="877" w:type="dxa"/>
          </w:tcPr>
          <w:p w14:paraId="3ED3F5C2" w14:textId="77777777" w:rsidR="00EF78E6" w:rsidRPr="00EF78E6" w:rsidRDefault="00EF78E6" w:rsidP="00EF78E6">
            <w:pPr>
              <w:widowControl w:val="0"/>
              <w:autoSpaceDE w:val="0"/>
              <w:autoSpaceDN w:val="0"/>
              <w:spacing w:before="74"/>
              <w:ind w:right="104"/>
              <w:jc w:val="right"/>
              <w:rPr>
                <w:rFonts w:ascii="Arial" w:hAnsi="Arial" w:cs="Arial"/>
                <w:sz w:val="18"/>
                <w:szCs w:val="18"/>
              </w:rPr>
            </w:pPr>
            <w:r w:rsidRPr="00EF78E6">
              <w:rPr>
                <w:rFonts w:ascii="Arial" w:hAnsi="Arial" w:cs="Arial"/>
                <w:sz w:val="18"/>
                <w:szCs w:val="18"/>
              </w:rPr>
              <w:t>2.30E-</w:t>
            </w:r>
            <w:r w:rsidRPr="00EF78E6">
              <w:rPr>
                <w:rFonts w:ascii="Arial" w:hAnsi="Arial" w:cs="Arial"/>
                <w:spacing w:val="-5"/>
                <w:sz w:val="18"/>
                <w:szCs w:val="18"/>
              </w:rPr>
              <w:t>07</w:t>
            </w:r>
          </w:p>
        </w:tc>
      </w:tr>
      <w:tr w:rsidR="00EF78E6" w:rsidRPr="00EF78E6" w14:paraId="6E531E44" w14:textId="77777777" w:rsidTr="00E56F74">
        <w:trPr>
          <w:trHeight w:val="366"/>
        </w:trPr>
        <w:tc>
          <w:tcPr>
            <w:tcW w:w="947" w:type="dxa"/>
            <w:vMerge/>
            <w:tcBorders>
              <w:top w:val="nil"/>
            </w:tcBorders>
            <w:textDirection w:val="btLr"/>
          </w:tcPr>
          <w:p w14:paraId="4C439E22" w14:textId="77777777" w:rsidR="00EF78E6" w:rsidRPr="00EF78E6" w:rsidRDefault="00EF78E6" w:rsidP="00EF78E6">
            <w:pPr>
              <w:widowControl w:val="0"/>
              <w:autoSpaceDE w:val="0"/>
              <w:autoSpaceDN w:val="0"/>
              <w:rPr>
                <w:rFonts w:ascii="Arial" w:hAnsi="Arial" w:cs="Arial"/>
                <w:sz w:val="18"/>
                <w:szCs w:val="18"/>
              </w:rPr>
            </w:pPr>
          </w:p>
        </w:tc>
        <w:tc>
          <w:tcPr>
            <w:tcW w:w="1489" w:type="dxa"/>
          </w:tcPr>
          <w:p w14:paraId="59166407" w14:textId="77777777" w:rsidR="00EF78E6" w:rsidRPr="00EF78E6" w:rsidRDefault="00EF78E6" w:rsidP="00EF78E6">
            <w:pPr>
              <w:widowControl w:val="0"/>
              <w:autoSpaceDE w:val="0"/>
              <w:autoSpaceDN w:val="0"/>
              <w:spacing w:before="79"/>
              <w:ind w:left="388"/>
              <w:rPr>
                <w:rFonts w:ascii="Arial" w:hAnsi="Arial" w:cs="Arial"/>
                <w:b/>
                <w:i/>
                <w:sz w:val="18"/>
                <w:szCs w:val="18"/>
              </w:rPr>
            </w:pPr>
            <w:r w:rsidRPr="00EF78E6">
              <w:rPr>
                <w:rFonts w:ascii="Arial" w:hAnsi="Arial" w:cs="Arial"/>
                <w:b/>
                <w:i/>
                <w:sz w:val="18"/>
                <w:szCs w:val="18"/>
              </w:rPr>
              <w:t xml:space="preserve">S. </w:t>
            </w:r>
            <w:r w:rsidRPr="00EF78E6">
              <w:rPr>
                <w:rFonts w:ascii="Arial" w:hAnsi="Arial" w:cs="Arial"/>
                <w:b/>
                <w:i/>
                <w:spacing w:val="-2"/>
                <w:sz w:val="18"/>
                <w:szCs w:val="18"/>
              </w:rPr>
              <w:t>serrata</w:t>
            </w:r>
          </w:p>
        </w:tc>
        <w:tc>
          <w:tcPr>
            <w:tcW w:w="878" w:type="dxa"/>
          </w:tcPr>
          <w:p w14:paraId="4B084D0A" w14:textId="77777777" w:rsidR="00EF78E6" w:rsidRPr="00EF78E6" w:rsidRDefault="00EF78E6" w:rsidP="00EF78E6">
            <w:pPr>
              <w:widowControl w:val="0"/>
              <w:autoSpaceDE w:val="0"/>
              <w:autoSpaceDN w:val="0"/>
              <w:spacing w:before="74"/>
              <w:ind w:right="95"/>
              <w:jc w:val="right"/>
              <w:rPr>
                <w:rFonts w:ascii="Arial" w:hAnsi="Arial" w:cs="Arial"/>
                <w:sz w:val="18"/>
                <w:szCs w:val="18"/>
              </w:rPr>
            </w:pPr>
            <w:r w:rsidRPr="00EF78E6">
              <w:rPr>
                <w:rFonts w:ascii="Arial" w:hAnsi="Arial" w:cs="Arial"/>
                <w:sz w:val="18"/>
                <w:szCs w:val="18"/>
              </w:rPr>
              <w:t>8.50E-</w:t>
            </w:r>
            <w:r w:rsidRPr="00EF78E6">
              <w:rPr>
                <w:rFonts w:ascii="Arial" w:hAnsi="Arial" w:cs="Arial"/>
                <w:spacing w:val="-5"/>
                <w:sz w:val="18"/>
                <w:szCs w:val="18"/>
              </w:rPr>
              <w:t>06</w:t>
            </w:r>
          </w:p>
        </w:tc>
        <w:tc>
          <w:tcPr>
            <w:tcW w:w="878" w:type="dxa"/>
          </w:tcPr>
          <w:p w14:paraId="18805313"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9.00E-</w:t>
            </w:r>
            <w:r w:rsidRPr="00EF78E6">
              <w:rPr>
                <w:rFonts w:ascii="Arial" w:hAnsi="Arial" w:cs="Arial"/>
                <w:spacing w:val="-5"/>
                <w:sz w:val="18"/>
                <w:szCs w:val="18"/>
              </w:rPr>
              <w:t>06</w:t>
            </w:r>
          </w:p>
        </w:tc>
        <w:tc>
          <w:tcPr>
            <w:tcW w:w="878" w:type="dxa"/>
          </w:tcPr>
          <w:p w14:paraId="0DFFBC99"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2.50E-</w:t>
            </w:r>
            <w:r w:rsidRPr="00EF78E6">
              <w:rPr>
                <w:rFonts w:ascii="Arial" w:hAnsi="Arial" w:cs="Arial"/>
                <w:spacing w:val="-5"/>
                <w:sz w:val="18"/>
                <w:szCs w:val="18"/>
              </w:rPr>
              <w:t>06</w:t>
            </w:r>
          </w:p>
        </w:tc>
        <w:tc>
          <w:tcPr>
            <w:tcW w:w="877" w:type="dxa"/>
          </w:tcPr>
          <w:p w14:paraId="26F2F201"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2.70E-</w:t>
            </w:r>
            <w:r w:rsidRPr="00EF78E6">
              <w:rPr>
                <w:rFonts w:ascii="Arial" w:hAnsi="Arial" w:cs="Arial"/>
                <w:spacing w:val="-5"/>
                <w:sz w:val="18"/>
                <w:szCs w:val="18"/>
              </w:rPr>
              <w:t>06</w:t>
            </w:r>
          </w:p>
        </w:tc>
        <w:tc>
          <w:tcPr>
            <w:tcW w:w="877" w:type="dxa"/>
          </w:tcPr>
          <w:p w14:paraId="513AE196" w14:textId="77777777" w:rsidR="00EF78E6" w:rsidRPr="00EF78E6" w:rsidRDefault="00EF78E6" w:rsidP="00EF78E6">
            <w:pPr>
              <w:widowControl w:val="0"/>
              <w:autoSpaceDE w:val="0"/>
              <w:autoSpaceDN w:val="0"/>
              <w:spacing w:before="74"/>
              <w:ind w:right="97"/>
              <w:jc w:val="right"/>
              <w:rPr>
                <w:rFonts w:ascii="Arial" w:hAnsi="Arial" w:cs="Arial"/>
                <w:sz w:val="18"/>
                <w:szCs w:val="18"/>
              </w:rPr>
            </w:pPr>
            <w:r w:rsidRPr="00EF78E6">
              <w:rPr>
                <w:rFonts w:ascii="Arial" w:hAnsi="Arial" w:cs="Arial"/>
                <w:sz w:val="18"/>
                <w:szCs w:val="18"/>
              </w:rPr>
              <w:t>4.50E-</w:t>
            </w:r>
            <w:r w:rsidRPr="00EF78E6">
              <w:rPr>
                <w:rFonts w:ascii="Arial" w:hAnsi="Arial" w:cs="Arial"/>
                <w:spacing w:val="-5"/>
                <w:sz w:val="18"/>
                <w:szCs w:val="18"/>
              </w:rPr>
              <w:t>07</w:t>
            </w:r>
          </w:p>
        </w:tc>
        <w:tc>
          <w:tcPr>
            <w:tcW w:w="877" w:type="dxa"/>
          </w:tcPr>
          <w:p w14:paraId="5AED0D6F"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4.80E-</w:t>
            </w:r>
            <w:r w:rsidRPr="00EF78E6">
              <w:rPr>
                <w:rFonts w:ascii="Arial" w:hAnsi="Arial" w:cs="Arial"/>
                <w:spacing w:val="-5"/>
                <w:sz w:val="18"/>
                <w:szCs w:val="18"/>
              </w:rPr>
              <w:t>07</w:t>
            </w:r>
          </w:p>
        </w:tc>
        <w:tc>
          <w:tcPr>
            <w:tcW w:w="877" w:type="dxa"/>
          </w:tcPr>
          <w:p w14:paraId="53294246" w14:textId="77777777" w:rsidR="00EF78E6" w:rsidRPr="00EF78E6" w:rsidRDefault="00EF78E6" w:rsidP="00EF78E6">
            <w:pPr>
              <w:widowControl w:val="0"/>
              <w:autoSpaceDE w:val="0"/>
              <w:autoSpaceDN w:val="0"/>
              <w:spacing w:before="74"/>
              <w:ind w:right="99"/>
              <w:jc w:val="right"/>
              <w:rPr>
                <w:rFonts w:ascii="Arial" w:hAnsi="Arial" w:cs="Arial"/>
                <w:sz w:val="18"/>
                <w:szCs w:val="18"/>
              </w:rPr>
            </w:pPr>
            <w:r w:rsidRPr="00EF78E6">
              <w:rPr>
                <w:rFonts w:ascii="Arial" w:hAnsi="Arial" w:cs="Arial"/>
                <w:sz w:val="18"/>
                <w:szCs w:val="18"/>
              </w:rPr>
              <w:t>2.80E-</w:t>
            </w:r>
            <w:r w:rsidRPr="00EF78E6">
              <w:rPr>
                <w:rFonts w:ascii="Arial" w:hAnsi="Arial" w:cs="Arial"/>
                <w:spacing w:val="-5"/>
                <w:sz w:val="18"/>
                <w:szCs w:val="18"/>
              </w:rPr>
              <w:t>06</w:t>
            </w:r>
          </w:p>
        </w:tc>
        <w:tc>
          <w:tcPr>
            <w:tcW w:w="877" w:type="dxa"/>
          </w:tcPr>
          <w:p w14:paraId="70E0674C" w14:textId="77777777" w:rsidR="00EF78E6" w:rsidRPr="00EF78E6" w:rsidRDefault="00EF78E6" w:rsidP="00EF78E6">
            <w:pPr>
              <w:widowControl w:val="0"/>
              <w:autoSpaceDE w:val="0"/>
              <w:autoSpaceDN w:val="0"/>
              <w:spacing w:before="74"/>
              <w:ind w:right="100"/>
              <w:jc w:val="right"/>
              <w:rPr>
                <w:rFonts w:ascii="Arial" w:hAnsi="Arial" w:cs="Arial"/>
                <w:sz w:val="18"/>
                <w:szCs w:val="18"/>
              </w:rPr>
            </w:pPr>
            <w:r w:rsidRPr="00EF78E6">
              <w:rPr>
                <w:rFonts w:ascii="Arial" w:hAnsi="Arial" w:cs="Arial"/>
                <w:sz w:val="18"/>
                <w:szCs w:val="18"/>
              </w:rPr>
              <w:t>5.30E-</w:t>
            </w:r>
            <w:r w:rsidRPr="00EF78E6">
              <w:rPr>
                <w:rFonts w:ascii="Arial" w:hAnsi="Arial" w:cs="Arial"/>
                <w:spacing w:val="-5"/>
                <w:sz w:val="18"/>
                <w:szCs w:val="18"/>
              </w:rPr>
              <w:t>06</w:t>
            </w:r>
          </w:p>
        </w:tc>
        <w:tc>
          <w:tcPr>
            <w:tcW w:w="877" w:type="dxa"/>
          </w:tcPr>
          <w:p w14:paraId="6BE7AFB7" w14:textId="77777777" w:rsidR="00EF78E6" w:rsidRPr="00EF78E6" w:rsidRDefault="00EF78E6" w:rsidP="00EF78E6">
            <w:pPr>
              <w:widowControl w:val="0"/>
              <w:autoSpaceDE w:val="0"/>
              <w:autoSpaceDN w:val="0"/>
              <w:spacing w:before="74"/>
              <w:ind w:left="97"/>
              <w:rPr>
                <w:rFonts w:ascii="Arial" w:hAnsi="Arial" w:cs="Arial"/>
                <w:sz w:val="18"/>
                <w:szCs w:val="18"/>
              </w:rPr>
            </w:pPr>
            <w:r w:rsidRPr="00EF78E6">
              <w:rPr>
                <w:rFonts w:ascii="Arial" w:hAnsi="Arial" w:cs="Arial"/>
                <w:sz w:val="18"/>
                <w:szCs w:val="18"/>
              </w:rPr>
              <w:t>4.00E-</w:t>
            </w:r>
            <w:r w:rsidRPr="00EF78E6">
              <w:rPr>
                <w:rFonts w:ascii="Arial" w:hAnsi="Arial" w:cs="Arial"/>
                <w:spacing w:val="-5"/>
                <w:sz w:val="18"/>
                <w:szCs w:val="18"/>
              </w:rPr>
              <w:t>08</w:t>
            </w:r>
          </w:p>
        </w:tc>
        <w:tc>
          <w:tcPr>
            <w:tcW w:w="877" w:type="dxa"/>
          </w:tcPr>
          <w:p w14:paraId="324CE8E8" w14:textId="77777777" w:rsidR="00EF78E6" w:rsidRPr="00EF78E6" w:rsidRDefault="00EF78E6" w:rsidP="00EF78E6">
            <w:pPr>
              <w:widowControl w:val="0"/>
              <w:autoSpaceDE w:val="0"/>
              <w:autoSpaceDN w:val="0"/>
              <w:spacing w:before="74"/>
              <w:ind w:left="96"/>
              <w:rPr>
                <w:rFonts w:ascii="Arial" w:hAnsi="Arial" w:cs="Arial"/>
                <w:sz w:val="18"/>
                <w:szCs w:val="18"/>
              </w:rPr>
            </w:pPr>
            <w:r w:rsidRPr="00EF78E6">
              <w:rPr>
                <w:rFonts w:ascii="Arial" w:hAnsi="Arial" w:cs="Arial"/>
                <w:sz w:val="18"/>
                <w:szCs w:val="18"/>
              </w:rPr>
              <w:t>4.20E-</w:t>
            </w:r>
            <w:r w:rsidRPr="00EF78E6">
              <w:rPr>
                <w:rFonts w:ascii="Arial" w:hAnsi="Arial" w:cs="Arial"/>
                <w:spacing w:val="-5"/>
                <w:sz w:val="18"/>
                <w:szCs w:val="18"/>
              </w:rPr>
              <w:t>08</w:t>
            </w:r>
          </w:p>
        </w:tc>
        <w:tc>
          <w:tcPr>
            <w:tcW w:w="877" w:type="dxa"/>
          </w:tcPr>
          <w:p w14:paraId="4B8FD5A3" w14:textId="77777777" w:rsidR="00EF78E6" w:rsidRPr="00EF78E6" w:rsidRDefault="00EF78E6" w:rsidP="00EF78E6">
            <w:pPr>
              <w:widowControl w:val="0"/>
              <w:autoSpaceDE w:val="0"/>
              <w:autoSpaceDN w:val="0"/>
              <w:spacing w:before="74"/>
              <w:ind w:left="95"/>
              <w:rPr>
                <w:rFonts w:ascii="Arial" w:hAnsi="Arial" w:cs="Arial"/>
                <w:sz w:val="18"/>
                <w:szCs w:val="18"/>
              </w:rPr>
            </w:pPr>
            <w:r w:rsidRPr="00EF78E6">
              <w:rPr>
                <w:rFonts w:ascii="Arial" w:hAnsi="Arial" w:cs="Arial"/>
                <w:sz w:val="18"/>
                <w:szCs w:val="18"/>
              </w:rPr>
              <w:t>3.40E-</w:t>
            </w:r>
            <w:r w:rsidRPr="00EF78E6">
              <w:rPr>
                <w:rFonts w:ascii="Arial" w:hAnsi="Arial" w:cs="Arial"/>
                <w:spacing w:val="-5"/>
                <w:sz w:val="18"/>
                <w:szCs w:val="18"/>
              </w:rPr>
              <w:t>08</w:t>
            </w:r>
          </w:p>
        </w:tc>
        <w:tc>
          <w:tcPr>
            <w:tcW w:w="877" w:type="dxa"/>
          </w:tcPr>
          <w:p w14:paraId="6803A162" w14:textId="77777777" w:rsidR="00EF78E6" w:rsidRPr="00EF78E6" w:rsidRDefault="00EF78E6" w:rsidP="00EF78E6">
            <w:pPr>
              <w:widowControl w:val="0"/>
              <w:autoSpaceDE w:val="0"/>
              <w:autoSpaceDN w:val="0"/>
              <w:spacing w:before="74"/>
              <w:ind w:right="104"/>
              <w:jc w:val="right"/>
              <w:rPr>
                <w:rFonts w:ascii="Arial" w:hAnsi="Arial" w:cs="Arial"/>
                <w:sz w:val="18"/>
                <w:szCs w:val="18"/>
              </w:rPr>
            </w:pPr>
            <w:r w:rsidRPr="00EF78E6">
              <w:rPr>
                <w:rFonts w:ascii="Arial" w:hAnsi="Arial" w:cs="Arial"/>
                <w:sz w:val="18"/>
                <w:szCs w:val="18"/>
              </w:rPr>
              <w:t>3.60E-</w:t>
            </w:r>
            <w:r w:rsidRPr="00EF78E6">
              <w:rPr>
                <w:rFonts w:ascii="Arial" w:hAnsi="Arial" w:cs="Arial"/>
                <w:spacing w:val="-5"/>
                <w:sz w:val="18"/>
                <w:szCs w:val="18"/>
              </w:rPr>
              <w:t>08</w:t>
            </w:r>
          </w:p>
        </w:tc>
      </w:tr>
      <w:tr w:rsidR="00EF78E6" w:rsidRPr="00EF78E6" w14:paraId="3E725A26" w14:textId="77777777" w:rsidTr="00E56F74">
        <w:trPr>
          <w:trHeight w:val="366"/>
        </w:trPr>
        <w:tc>
          <w:tcPr>
            <w:tcW w:w="947" w:type="dxa"/>
            <w:vMerge/>
            <w:tcBorders>
              <w:top w:val="nil"/>
            </w:tcBorders>
            <w:textDirection w:val="btLr"/>
          </w:tcPr>
          <w:p w14:paraId="05BD059A" w14:textId="77777777" w:rsidR="00EF78E6" w:rsidRPr="00EF78E6" w:rsidRDefault="00EF78E6" w:rsidP="00EF78E6">
            <w:pPr>
              <w:widowControl w:val="0"/>
              <w:autoSpaceDE w:val="0"/>
              <w:autoSpaceDN w:val="0"/>
              <w:rPr>
                <w:rFonts w:ascii="Arial" w:hAnsi="Arial" w:cs="Arial"/>
                <w:sz w:val="18"/>
                <w:szCs w:val="18"/>
              </w:rPr>
            </w:pPr>
          </w:p>
        </w:tc>
        <w:tc>
          <w:tcPr>
            <w:tcW w:w="1489" w:type="dxa"/>
          </w:tcPr>
          <w:p w14:paraId="3F8C91D4" w14:textId="77777777" w:rsidR="00EF78E6" w:rsidRPr="00EF78E6" w:rsidRDefault="00EF78E6" w:rsidP="00EF78E6">
            <w:pPr>
              <w:widowControl w:val="0"/>
              <w:autoSpaceDE w:val="0"/>
              <w:autoSpaceDN w:val="0"/>
              <w:spacing w:before="79"/>
              <w:ind w:left="8" w:right="1"/>
              <w:jc w:val="center"/>
              <w:rPr>
                <w:rFonts w:ascii="Arial" w:hAnsi="Arial" w:cs="Arial"/>
                <w:b/>
                <w:i/>
                <w:sz w:val="18"/>
                <w:szCs w:val="18"/>
              </w:rPr>
            </w:pPr>
            <w:proofErr w:type="spellStart"/>
            <w:r w:rsidRPr="00EF78E6">
              <w:rPr>
                <w:rFonts w:ascii="Arial" w:hAnsi="Arial" w:cs="Arial"/>
                <w:b/>
                <w:i/>
                <w:spacing w:val="-2"/>
                <w:sz w:val="18"/>
                <w:szCs w:val="18"/>
              </w:rPr>
              <w:t>P.sanguinolentus</w:t>
            </w:r>
            <w:proofErr w:type="spellEnd"/>
          </w:p>
        </w:tc>
        <w:tc>
          <w:tcPr>
            <w:tcW w:w="878" w:type="dxa"/>
          </w:tcPr>
          <w:p w14:paraId="0EC3444A" w14:textId="77777777" w:rsidR="00EF78E6" w:rsidRPr="00EF78E6" w:rsidRDefault="00EF78E6" w:rsidP="00EF78E6">
            <w:pPr>
              <w:widowControl w:val="0"/>
              <w:autoSpaceDE w:val="0"/>
              <w:autoSpaceDN w:val="0"/>
              <w:spacing w:before="74"/>
              <w:ind w:right="95"/>
              <w:jc w:val="right"/>
              <w:rPr>
                <w:rFonts w:ascii="Arial" w:hAnsi="Arial" w:cs="Arial"/>
                <w:sz w:val="18"/>
                <w:szCs w:val="18"/>
              </w:rPr>
            </w:pPr>
            <w:r w:rsidRPr="00EF78E6">
              <w:rPr>
                <w:rFonts w:ascii="Arial" w:hAnsi="Arial" w:cs="Arial"/>
                <w:sz w:val="18"/>
                <w:szCs w:val="18"/>
              </w:rPr>
              <w:t>7.90E-</w:t>
            </w:r>
            <w:r w:rsidRPr="00EF78E6">
              <w:rPr>
                <w:rFonts w:ascii="Arial" w:hAnsi="Arial" w:cs="Arial"/>
                <w:spacing w:val="-5"/>
                <w:sz w:val="18"/>
                <w:szCs w:val="18"/>
              </w:rPr>
              <w:t>06</w:t>
            </w:r>
          </w:p>
        </w:tc>
        <w:tc>
          <w:tcPr>
            <w:tcW w:w="878" w:type="dxa"/>
          </w:tcPr>
          <w:p w14:paraId="741F8F4A"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8.40E-</w:t>
            </w:r>
            <w:r w:rsidRPr="00EF78E6">
              <w:rPr>
                <w:rFonts w:ascii="Arial" w:hAnsi="Arial" w:cs="Arial"/>
                <w:spacing w:val="-5"/>
                <w:sz w:val="18"/>
                <w:szCs w:val="18"/>
              </w:rPr>
              <w:t>06</w:t>
            </w:r>
          </w:p>
        </w:tc>
        <w:tc>
          <w:tcPr>
            <w:tcW w:w="878" w:type="dxa"/>
          </w:tcPr>
          <w:p w14:paraId="79C903DD"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2.80E-</w:t>
            </w:r>
            <w:r w:rsidRPr="00EF78E6">
              <w:rPr>
                <w:rFonts w:ascii="Arial" w:hAnsi="Arial" w:cs="Arial"/>
                <w:spacing w:val="-5"/>
                <w:sz w:val="18"/>
                <w:szCs w:val="18"/>
              </w:rPr>
              <w:t>06</w:t>
            </w:r>
          </w:p>
        </w:tc>
        <w:tc>
          <w:tcPr>
            <w:tcW w:w="877" w:type="dxa"/>
          </w:tcPr>
          <w:p w14:paraId="2FA62A66"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3.00E-</w:t>
            </w:r>
            <w:r w:rsidRPr="00EF78E6">
              <w:rPr>
                <w:rFonts w:ascii="Arial" w:hAnsi="Arial" w:cs="Arial"/>
                <w:spacing w:val="-5"/>
                <w:sz w:val="18"/>
                <w:szCs w:val="18"/>
              </w:rPr>
              <w:t>06</w:t>
            </w:r>
          </w:p>
        </w:tc>
        <w:tc>
          <w:tcPr>
            <w:tcW w:w="877" w:type="dxa"/>
          </w:tcPr>
          <w:p w14:paraId="14B5614D" w14:textId="77777777" w:rsidR="00EF78E6" w:rsidRPr="00EF78E6" w:rsidRDefault="00EF78E6" w:rsidP="00EF78E6">
            <w:pPr>
              <w:widowControl w:val="0"/>
              <w:autoSpaceDE w:val="0"/>
              <w:autoSpaceDN w:val="0"/>
              <w:spacing w:before="74"/>
              <w:ind w:right="97"/>
              <w:jc w:val="right"/>
              <w:rPr>
                <w:rFonts w:ascii="Arial" w:hAnsi="Arial" w:cs="Arial"/>
                <w:sz w:val="18"/>
                <w:szCs w:val="18"/>
              </w:rPr>
            </w:pPr>
            <w:r w:rsidRPr="00EF78E6">
              <w:rPr>
                <w:rFonts w:ascii="Arial" w:hAnsi="Arial" w:cs="Arial"/>
                <w:sz w:val="18"/>
                <w:szCs w:val="18"/>
              </w:rPr>
              <w:t>2.90E-</w:t>
            </w:r>
            <w:r w:rsidRPr="00EF78E6">
              <w:rPr>
                <w:rFonts w:ascii="Arial" w:hAnsi="Arial" w:cs="Arial"/>
                <w:spacing w:val="-5"/>
                <w:sz w:val="18"/>
                <w:szCs w:val="18"/>
              </w:rPr>
              <w:t>07</w:t>
            </w:r>
          </w:p>
        </w:tc>
        <w:tc>
          <w:tcPr>
            <w:tcW w:w="877" w:type="dxa"/>
          </w:tcPr>
          <w:p w14:paraId="0D627D13"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3.00E-</w:t>
            </w:r>
            <w:r w:rsidRPr="00EF78E6">
              <w:rPr>
                <w:rFonts w:ascii="Arial" w:hAnsi="Arial" w:cs="Arial"/>
                <w:spacing w:val="-5"/>
                <w:sz w:val="18"/>
                <w:szCs w:val="18"/>
              </w:rPr>
              <w:t>07</w:t>
            </w:r>
          </w:p>
        </w:tc>
        <w:tc>
          <w:tcPr>
            <w:tcW w:w="877" w:type="dxa"/>
          </w:tcPr>
          <w:p w14:paraId="1664FAED" w14:textId="77777777" w:rsidR="00EF78E6" w:rsidRPr="00EF78E6" w:rsidRDefault="00EF78E6" w:rsidP="00EF78E6">
            <w:pPr>
              <w:widowControl w:val="0"/>
              <w:autoSpaceDE w:val="0"/>
              <w:autoSpaceDN w:val="0"/>
              <w:spacing w:before="74"/>
              <w:ind w:right="99"/>
              <w:jc w:val="right"/>
              <w:rPr>
                <w:rFonts w:ascii="Arial" w:hAnsi="Arial" w:cs="Arial"/>
                <w:sz w:val="18"/>
                <w:szCs w:val="18"/>
              </w:rPr>
            </w:pPr>
            <w:r w:rsidRPr="00EF78E6">
              <w:rPr>
                <w:rFonts w:ascii="Arial" w:hAnsi="Arial" w:cs="Arial"/>
                <w:sz w:val="18"/>
                <w:szCs w:val="18"/>
              </w:rPr>
              <w:t>3.40E-</w:t>
            </w:r>
            <w:r w:rsidRPr="00EF78E6">
              <w:rPr>
                <w:rFonts w:ascii="Arial" w:hAnsi="Arial" w:cs="Arial"/>
                <w:spacing w:val="-5"/>
                <w:sz w:val="18"/>
                <w:szCs w:val="18"/>
              </w:rPr>
              <w:t>06</w:t>
            </w:r>
          </w:p>
        </w:tc>
        <w:tc>
          <w:tcPr>
            <w:tcW w:w="877" w:type="dxa"/>
          </w:tcPr>
          <w:p w14:paraId="3AFB1257" w14:textId="77777777" w:rsidR="00EF78E6" w:rsidRPr="00EF78E6" w:rsidRDefault="00EF78E6" w:rsidP="00EF78E6">
            <w:pPr>
              <w:widowControl w:val="0"/>
              <w:autoSpaceDE w:val="0"/>
              <w:autoSpaceDN w:val="0"/>
              <w:spacing w:before="74"/>
              <w:ind w:right="100"/>
              <w:jc w:val="right"/>
              <w:rPr>
                <w:rFonts w:ascii="Arial" w:hAnsi="Arial" w:cs="Arial"/>
                <w:sz w:val="18"/>
                <w:szCs w:val="18"/>
              </w:rPr>
            </w:pPr>
            <w:r w:rsidRPr="00EF78E6">
              <w:rPr>
                <w:rFonts w:ascii="Arial" w:hAnsi="Arial" w:cs="Arial"/>
                <w:sz w:val="18"/>
                <w:szCs w:val="18"/>
              </w:rPr>
              <w:t>3.40E-</w:t>
            </w:r>
            <w:r w:rsidRPr="00EF78E6">
              <w:rPr>
                <w:rFonts w:ascii="Arial" w:hAnsi="Arial" w:cs="Arial"/>
                <w:spacing w:val="-5"/>
                <w:sz w:val="18"/>
                <w:szCs w:val="18"/>
              </w:rPr>
              <w:t>06</w:t>
            </w:r>
          </w:p>
        </w:tc>
        <w:tc>
          <w:tcPr>
            <w:tcW w:w="877" w:type="dxa"/>
          </w:tcPr>
          <w:p w14:paraId="4CFB6EF1" w14:textId="77777777" w:rsidR="00EF78E6" w:rsidRPr="00EF78E6" w:rsidRDefault="00EF78E6" w:rsidP="00EF78E6">
            <w:pPr>
              <w:widowControl w:val="0"/>
              <w:autoSpaceDE w:val="0"/>
              <w:autoSpaceDN w:val="0"/>
              <w:spacing w:before="74"/>
              <w:ind w:left="97"/>
              <w:rPr>
                <w:rFonts w:ascii="Arial" w:hAnsi="Arial" w:cs="Arial"/>
                <w:sz w:val="18"/>
                <w:szCs w:val="18"/>
              </w:rPr>
            </w:pPr>
            <w:r w:rsidRPr="00EF78E6">
              <w:rPr>
                <w:rFonts w:ascii="Arial" w:hAnsi="Arial" w:cs="Arial"/>
                <w:sz w:val="18"/>
                <w:szCs w:val="18"/>
              </w:rPr>
              <w:t>4.00E-</w:t>
            </w:r>
            <w:r w:rsidRPr="00EF78E6">
              <w:rPr>
                <w:rFonts w:ascii="Arial" w:hAnsi="Arial" w:cs="Arial"/>
                <w:spacing w:val="-5"/>
                <w:sz w:val="18"/>
                <w:szCs w:val="18"/>
              </w:rPr>
              <w:t>08</w:t>
            </w:r>
          </w:p>
        </w:tc>
        <w:tc>
          <w:tcPr>
            <w:tcW w:w="877" w:type="dxa"/>
          </w:tcPr>
          <w:p w14:paraId="64DBFD7F" w14:textId="77777777" w:rsidR="00EF78E6" w:rsidRPr="00EF78E6" w:rsidRDefault="00EF78E6" w:rsidP="00EF78E6">
            <w:pPr>
              <w:widowControl w:val="0"/>
              <w:autoSpaceDE w:val="0"/>
              <w:autoSpaceDN w:val="0"/>
              <w:spacing w:before="74"/>
              <w:ind w:left="96"/>
              <w:rPr>
                <w:rFonts w:ascii="Arial" w:hAnsi="Arial" w:cs="Arial"/>
                <w:sz w:val="18"/>
                <w:szCs w:val="18"/>
              </w:rPr>
            </w:pPr>
            <w:r w:rsidRPr="00EF78E6">
              <w:rPr>
                <w:rFonts w:ascii="Arial" w:hAnsi="Arial" w:cs="Arial"/>
                <w:sz w:val="18"/>
                <w:szCs w:val="18"/>
              </w:rPr>
              <w:t>4.20E-</w:t>
            </w:r>
            <w:r w:rsidRPr="00EF78E6">
              <w:rPr>
                <w:rFonts w:ascii="Arial" w:hAnsi="Arial" w:cs="Arial"/>
                <w:spacing w:val="-5"/>
                <w:sz w:val="18"/>
                <w:szCs w:val="18"/>
              </w:rPr>
              <w:t>08</w:t>
            </w:r>
          </w:p>
        </w:tc>
        <w:tc>
          <w:tcPr>
            <w:tcW w:w="877" w:type="dxa"/>
          </w:tcPr>
          <w:p w14:paraId="6698EB31" w14:textId="77777777" w:rsidR="00EF78E6" w:rsidRPr="00EF78E6" w:rsidRDefault="00EF78E6" w:rsidP="00EF78E6">
            <w:pPr>
              <w:widowControl w:val="0"/>
              <w:autoSpaceDE w:val="0"/>
              <w:autoSpaceDN w:val="0"/>
              <w:spacing w:before="74"/>
              <w:ind w:left="95"/>
              <w:rPr>
                <w:rFonts w:ascii="Arial" w:hAnsi="Arial" w:cs="Arial"/>
                <w:sz w:val="18"/>
                <w:szCs w:val="18"/>
              </w:rPr>
            </w:pPr>
            <w:r w:rsidRPr="00EF78E6">
              <w:rPr>
                <w:rFonts w:ascii="Arial" w:hAnsi="Arial" w:cs="Arial"/>
                <w:sz w:val="18"/>
                <w:szCs w:val="18"/>
              </w:rPr>
              <w:t>3.00E-</w:t>
            </w:r>
            <w:r w:rsidRPr="00EF78E6">
              <w:rPr>
                <w:rFonts w:ascii="Arial" w:hAnsi="Arial" w:cs="Arial"/>
                <w:spacing w:val="-5"/>
                <w:sz w:val="18"/>
                <w:szCs w:val="18"/>
              </w:rPr>
              <w:t>08</w:t>
            </w:r>
          </w:p>
        </w:tc>
        <w:tc>
          <w:tcPr>
            <w:tcW w:w="877" w:type="dxa"/>
          </w:tcPr>
          <w:p w14:paraId="1383B2E3" w14:textId="77777777" w:rsidR="00EF78E6" w:rsidRPr="00EF78E6" w:rsidRDefault="00EF78E6" w:rsidP="00EF78E6">
            <w:pPr>
              <w:widowControl w:val="0"/>
              <w:autoSpaceDE w:val="0"/>
              <w:autoSpaceDN w:val="0"/>
              <w:spacing w:before="74"/>
              <w:ind w:right="104"/>
              <w:jc w:val="right"/>
              <w:rPr>
                <w:rFonts w:ascii="Arial" w:hAnsi="Arial" w:cs="Arial"/>
                <w:sz w:val="18"/>
                <w:szCs w:val="18"/>
              </w:rPr>
            </w:pPr>
            <w:r w:rsidRPr="00EF78E6">
              <w:rPr>
                <w:rFonts w:ascii="Arial" w:hAnsi="Arial" w:cs="Arial"/>
                <w:sz w:val="18"/>
                <w:szCs w:val="18"/>
              </w:rPr>
              <w:t>3.20E-</w:t>
            </w:r>
            <w:r w:rsidRPr="00EF78E6">
              <w:rPr>
                <w:rFonts w:ascii="Arial" w:hAnsi="Arial" w:cs="Arial"/>
                <w:spacing w:val="-5"/>
                <w:sz w:val="18"/>
                <w:szCs w:val="18"/>
              </w:rPr>
              <w:t>08</w:t>
            </w:r>
          </w:p>
        </w:tc>
      </w:tr>
      <w:tr w:rsidR="00EF78E6" w:rsidRPr="00EF78E6" w14:paraId="7EC3EE67" w14:textId="77777777" w:rsidTr="00E56F74">
        <w:trPr>
          <w:trHeight w:val="366"/>
        </w:trPr>
        <w:tc>
          <w:tcPr>
            <w:tcW w:w="947" w:type="dxa"/>
            <w:vMerge/>
            <w:tcBorders>
              <w:top w:val="nil"/>
            </w:tcBorders>
            <w:textDirection w:val="btLr"/>
          </w:tcPr>
          <w:p w14:paraId="43F939AC" w14:textId="77777777" w:rsidR="00EF78E6" w:rsidRPr="00EF78E6" w:rsidRDefault="00EF78E6" w:rsidP="00EF78E6">
            <w:pPr>
              <w:widowControl w:val="0"/>
              <w:autoSpaceDE w:val="0"/>
              <w:autoSpaceDN w:val="0"/>
              <w:rPr>
                <w:rFonts w:ascii="Arial" w:hAnsi="Arial" w:cs="Arial"/>
                <w:sz w:val="18"/>
                <w:szCs w:val="18"/>
              </w:rPr>
            </w:pPr>
          </w:p>
        </w:tc>
        <w:tc>
          <w:tcPr>
            <w:tcW w:w="1489" w:type="dxa"/>
          </w:tcPr>
          <w:p w14:paraId="4B265B78" w14:textId="77777777" w:rsidR="00EF78E6" w:rsidRPr="00EF78E6" w:rsidRDefault="00EF78E6" w:rsidP="00EF78E6">
            <w:pPr>
              <w:widowControl w:val="0"/>
              <w:autoSpaceDE w:val="0"/>
              <w:autoSpaceDN w:val="0"/>
              <w:spacing w:before="79"/>
              <w:ind w:left="293"/>
              <w:rPr>
                <w:rFonts w:ascii="Arial" w:hAnsi="Arial" w:cs="Arial"/>
                <w:b/>
                <w:i/>
                <w:sz w:val="18"/>
                <w:szCs w:val="18"/>
              </w:rPr>
            </w:pPr>
            <w:r w:rsidRPr="00EF78E6">
              <w:rPr>
                <w:rFonts w:ascii="Arial" w:hAnsi="Arial" w:cs="Arial"/>
                <w:b/>
                <w:i/>
                <w:sz w:val="18"/>
                <w:szCs w:val="18"/>
              </w:rPr>
              <w:t>P.</w:t>
            </w:r>
            <w:r w:rsidRPr="00EF78E6">
              <w:rPr>
                <w:rFonts w:ascii="Arial" w:hAnsi="Arial" w:cs="Arial"/>
                <w:b/>
                <w:i/>
                <w:spacing w:val="1"/>
                <w:sz w:val="18"/>
                <w:szCs w:val="18"/>
              </w:rPr>
              <w:t xml:space="preserve"> </w:t>
            </w:r>
            <w:r w:rsidRPr="00EF78E6">
              <w:rPr>
                <w:rFonts w:ascii="Arial" w:hAnsi="Arial" w:cs="Arial"/>
                <w:b/>
                <w:i/>
                <w:spacing w:val="-2"/>
                <w:sz w:val="18"/>
                <w:szCs w:val="18"/>
              </w:rPr>
              <w:t>pelagicus</w:t>
            </w:r>
          </w:p>
        </w:tc>
        <w:tc>
          <w:tcPr>
            <w:tcW w:w="878" w:type="dxa"/>
          </w:tcPr>
          <w:p w14:paraId="198FD839" w14:textId="77777777" w:rsidR="00EF78E6" w:rsidRPr="00EF78E6" w:rsidRDefault="00EF78E6" w:rsidP="00EF78E6">
            <w:pPr>
              <w:widowControl w:val="0"/>
              <w:autoSpaceDE w:val="0"/>
              <w:autoSpaceDN w:val="0"/>
              <w:spacing w:before="74"/>
              <w:ind w:right="95"/>
              <w:jc w:val="right"/>
              <w:rPr>
                <w:rFonts w:ascii="Arial" w:hAnsi="Arial" w:cs="Arial"/>
                <w:sz w:val="18"/>
                <w:szCs w:val="18"/>
              </w:rPr>
            </w:pPr>
            <w:r w:rsidRPr="00EF78E6">
              <w:rPr>
                <w:rFonts w:ascii="Arial" w:hAnsi="Arial" w:cs="Arial"/>
                <w:sz w:val="18"/>
                <w:szCs w:val="18"/>
              </w:rPr>
              <w:t>7.40E-</w:t>
            </w:r>
            <w:r w:rsidRPr="00EF78E6">
              <w:rPr>
                <w:rFonts w:ascii="Arial" w:hAnsi="Arial" w:cs="Arial"/>
                <w:spacing w:val="-5"/>
                <w:sz w:val="18"/>
                <w:szCs w:val="18"/>
              </w:rPr>
              <w:t>06</w:t>
            </w:r>
          </w:p>
        </w:tc>
        <w:tc>
          <w:tcPr>
            <w:tcW w:w="878" w:type="dxa"/>
          </w:tcPr>
          <w:p w14:paraId="3E66BD14"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7.90E-</w:t>
            </w:r>
            <w:r w:rsidRPr="00EF78E6">
              <w:rPr>
                <w:rFonts w:ascii="Arial" w:hAnsi="Arial" w:cs="Arial"/>
                <w:spacing w:val="-5"/>
                <w:sz w:val="18"/>
                <w:szCs w:val="18"/>
              </w:rPr>
              <w:t>06</w:t>
            </w:r>
          </w:p>
        </w:tc>
        <w:tc>
          <w:tcPr>
            <w:tcW w:w="878" w:type="dxa"/>
          </w:tcPr>
          <w:p w14:paraId="06706EDA"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2.00E-</w:t>
            </w:r>
            <w:r w:rsidRPr="00EF78E6">
              <w:rPr>
                <w:rFonts w:ascii="Arial" w:hAnsi="Arial" w:cs="Arial"/>
                <w:spacing w:val="-5"/>
                <w:sz w:val="18"/>
                <w:szCs w:val="18"/>
              </w:rPr>
              <w:t>06</w:t>
            </w:r>
          </w:p>
        </w:tc>
        <w:tc>
          <w:tcPr>
            <w:tcW w:w="877" w:type="dxa"/>
          </w:tcPr>
          <w:p w14:paraId="225958B8"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2.10E-</w:t>
            </w:r>
            <w:r w:rsidRPr="00EF78E6">
              <w:rPr>
                <w:rFonts w:ascii="Arial" w:hAnsi="Arial" w:cs="Arial"/>
                <w:spacing w:val="-5"/>
                <w:sz w:val="18"/>
                <w:szCs w:val="18"/>
              </w:rPr>
              <w:t>06</w:t>
            </w:r>
          </w:p>
        </w:tc>
        <w:tc>
          <w:tcPr>
            <w:tcW w:w="877" w:type="dxa"/>
          </w:tcPr>
          <w:p w14:paraId="58AD552C" w14:textId="77777777" w:rsidR="00EF78E6" w:rsidRPr="00EF78E6" w:rsidRDefault="00EF78E6" w:rsidP="00EF78E6">
            <w:pPr>
              <w:widowControl w:val="0"/>
              <w:autoSpaceDE w:val="0"/>
              <w:autoSpaceDN w:val="0"/>
              <w:spacing w:before="74"/>
              <w:ind w:right="97"/>
              <w:jc w:val="right"/>
              <w:rPr>
                <w:rFonts w:ascii="Arial" w:hAnsi="Arial" w:cs="Arial"/>
                <w:sz w:val="18"/>
                <w:szCs w:val="18"/>
              </w:rPr>
            </w:pPr>
            <w:r w:rsidRPr="00EF78E6">
              <w:rPr>
                <w:rFonts w:ascii="Arial" w:hAnsi="Arial" w:cs="Arial"/>
                <w:sz w:val="18"/>
                <w:szCs w:val="18"/>
              </w:rPr>
              <w:t>6.10E-</w:t>
            </w:r>
            <w:r w:rsidRPr="00EF78E6">
              <w:rPr>
                <w:rFonts w:ascii="Arial" w:hAnsi="Arial" w:cs="Arial"/>
                <w:spacing w:val="-5"/>
                <w:sz w:val="18"/>
                <w:szCs w:val="18"/>
              </w:rPr>
              <w:t>07</w:t>
            </w:r>
          </w:p>
        </w:tc>
        <w:tc>
          <w:tcPr>
            <w:tcW w:w="877" w:type="dxa"/>
          </w:tcPr>
          <w:p w14:paraId="0CA95A05"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6.50E-</w:t>
            </w:r>
            <w:r w:rsidRPr="00EF78E6">
              <w:rPr>
                <w:rFonts w:ascii="Arial" w:hAnsi="Arial" w:cs="Arial"/>
                <w:spacing w:val="-5"/>
                <w:sz w:val="18"/>
                <w:szCs w:val="18"/>
              </w:rPr>
              <w:t>07</w:t>
            </w:r>
          </w:p>
        </w:tc>
        <w:tc>
          <w:tcPr>
            <w:tcW w:w="877" w:type="dxa"/>
          </w:tcPr>
          <w:p w14:paraId="57EF2DE8" w14:textId="77777777" w:rsidR="00EF78E6" w:rsidRPr="00EF78E6" w:rsidRDefault="00EF78E6" w:rsidP="00EF78E6">
            <w:pPr>
              <w:widowControl w:val="0"/>
              <w:autoSpaceDE w:val="0"/>
              <w:autoSpaceDN w:val="0"/>
              <w:spacing w:before="74"/>
              <w:ind w:right="99"/>
              <w:jc w:val="right"/>
              <w:rPr>
                <w:rFonts w:ascii="Arial" w:hAnsi="Arial" w:cs="Arial"/>
                <w:sz w:val="18"/>
                <w:szCs w:val="18"/>
              </w:rPr>
            </w:pPr>
            <w:r w:rsidRPr="00EF78E6">
              <w:rPr>
                <w:rFonts w:ascii="Arial" w:hAnsi="Arial" w:cs="Arial"/>
                <w:sz w:val="18"/>
                <w:szCs w:val="18"/>
              </w:rPr>
              <w:t>2.80E-</w:t>
            </w:r>
            <w:r w:rsidRPr="00EF78E6">
              <w:rPr>
                <w:rFonts w:ascii="Arial" w:hAnsi="Arial" w:cs="Arial"/>
                <w:spacing w:val="-5"/>
                <w:sz w:val="18"/>
                <w:szCs w:val="18"/>
              </w:rPr>
              <w:t>06</w:t>
            </w:r>
          </w:p>
        </w:tc>
        <w:tc>
          <w:tcPr>
            <w:tcW w:w="877" w:type="dxa"/>
          </w:tcPr>
          <w:p w14:paraId="0DC1110D" w14:textId="77777777" w:rsidR="00EF78E6" w:rsidRPr="00EF78E6" w:rsidRDefault="00EF78E6" w:rsidP="00EF78E6">
            <w:pPr>
              <w:widowControl w:val="0"/>
              <w:autoSpaceDE w:val="0"/>
              <w:autoSpaceDN w:val="0"/>
              <w:spacing w:before="74"/>
              <w:ind w:right="100"/>
              <w:jc w:val="right"/>
              <w:rPr>
                <w:rFonts w:ascii="Arial" w:hAnsi="Arial" w:cs="Arial"/>
                <w:sz w:val="18"/>
                <w:szCs w:val="18"/>
              </w:rPr>
            </w:pPr>
            <w:r w:rsidRPr="00EF78E6">
              <w:rPr>
                <w:rFonts w:ascii="Arial" w:hAnsi="Arial" w:cs="Arial"/>
                <w:sz w:val="18"/>
                <w:szCs w:val="18"/>
              </w:rPr>
              <w:t>7.20E-</w:t>
            </w:r>
            <w:r w:rsidRPr="00EF78E6">
              <w:rPr>
                <w:rFonts w:ascii="Arial" w:hAnsi="Arial" w:cs="Arial"/>
                <w:spacing w:val="-5"/>
                <w:sz w:val="18"/>
                <w:szCs w:val="18"/>
              </w:rPr>
              <w:t>06</w:t>
            </w:r>
          </w:p>
        </w:tc>
        <w:tc>
          <w:tcPr>
            <w:tcW w:w="877" w:type="dxa"/>
          </w:tcPr>
          <w:p w14:paraId="42B7C530" w14:textId="77777777" w:rsidR="00EF78E6" w:rsidRPr="00EF78E6" w:rsidRDefault="00EF78E6" w:rsidP="00EF78E6">
            <w:pPr>
              <w:widowControl w:val="0"/>
              <w:autoSpaceDE w:val="0"/>
              <w:autoSpaceDN w:val="0"/>
              <w:spacing w:before="74"/>
              <w:ind w:left="97"/>
              <w:rPr>
                <w:rFonts w:ascii="Arial" w:hAnsi="Arial" w:cs="Arial"/>
                <w:sz w:val="18"/>
                <w:szCs w:val="18"/>
              </w:rPr>
            </w:pPr>
            <w:r w:rsidRPr="00EF78E6">
              <w:rPr>
                <w:rFonts w:ascii="Arial" w:hAnsi="Arial" w:cs="Arial"/>
                <w:sz w:val="18"/>
                <w:szCs w:val="18"/>
              </w:rPr>
              <w:t>3.60E-</w:t>
            </w:r>
            <w:r w:rsidRPr="00EF78E6">
              <w:rPr>
                <w:rFonts w:ascii="Arial" w:hAnsi="Arial" w:cs="Arial"/>
                <w:spacing w:val="-5"/>
                <w:sz w:val="18"/>
                <w:szCs w:val="18"/>
              </w:rPr>
              <w:t>08</w:t>
            </w:r>
          </w:p>
        </w:tc>
        <w:tc>
          <w:tcPr>
            <w:tcW w:w="877" w:type="dxa"/>
          </w:tcPr>
          <w:p w14:paraId="1F149563" w14:textId="77777777" w:rsidR="00EF78E6" w:rsidRPr="00EF78E6" w:rsidRDefault="00EF78E6" w:rsidP="00EF78E6">
            <w:pPr>
              <w:widowControl w:val="0"/>
              <w:autoSpaceDE w:val="0"/>
              <w:autoSpaceDN w:val="0"/>
              <w:spacing w:before="74"/>
              <w:ind w:left="96"/>
              <w:rPr>
                <w:rFonts w:ascii="Arial" w:hAnsi="Arial" w:cs="Arial"/>
                <w:sz w:val="18"/>
                <w:szCs w:val="18"/>
              </w:rPr>
            </w:pPr>
            <w:r w:rsidRPr="00EF78E6">
              <w:rPr>
                <w:rFonts w:ascii="Arial" w:hAnsi="Arial" w:cs="Arial"/>
                <w:sz w:val="18"/>
                <w:szCs w:val="18"/>
              </w:rPr>
              <w:t>3.90E-</w:t>
            </w:r>
            <w:r w:rsidRPr="00EF78E6">
              <w:rPr>
                <w:rFonts w:ascii="Arial" w:hAnsi="Arial" w:cs="Arial"/>
                <w:spacing w:val="-5"/>
                <w:sz w:val="18"/>
                <w:szCs w:val="18"/>
              </w:rPr>
              <w:t>08</w:t>
            </w:r>
          </w:p>
        </w:tc>
        <w:tc>
          <w:tcPr>
            <w:tcW w:w="877" w:type="dxa"/>
          </w:tcPr>
          <w:p w14:paraId="73B3AD5C" w14:textId="77777777" w:rsidR="00EF78E6" w:rsidRPr="00EF78E6" w:rsidRDefault="00EF78E6" w:rsidP="00EF78E6">
            <w:pPr>
              <w:widowControl w:val="0"/>
              <w:autoSpaceDE w:val="0"/>
              <w:autoSpaceDN w:val="0"/>
              <w:spacing w:before="74"/>
              <w:ind w:left="95"/>
              <w:rPr>
                <w:rFonts w:ascii="Arial" w:hAnsi="Arial" w:cs="Arial"/>
                <w:sz w:val="18"/>
                <w:szCs w:val="18"/>
              </w:rPr>
            </w:pPr>
            <w:r w:rsidRPr="00EF78E6">
              <w:rPr>
                <w:rFonts w:ascii="Arial" w:hAnsi="Arial" w:cs="Arial"/>
                <w:sz w:val="18"/>
                <w:szCs w:val="18"/>
              </w:rPr>
              <w:t>3.40E-</w:t>
            </w:r>
            <w:r w:rsidRPr="00EF78E6">
              <w:rPr>
                <w:rFonts w:ascii="Arial" w:hAnsi="Arial" w:cs="Arial"/>
                <w:spacing w:val="-5"/>
                <w:sz w:val="18"/>
                <w:szCs w:val="18"/>
              </w:rPr>
              <w:t>08</w:t>
            </w:r>
          </w:p>
        </w:tc>
        <w:tc>
          <w:tcPr>
            <w:tcW w:w="877" w:type="dxa"/>
          </w:tcPr>
          <w:p w14:paraId="4F0E9DAE" w14:textId="77777777" w:rsidR="00EF78E6" w:rsidRPr="00EF78E6" w:rsidRDefault="00EF78E6" w:rsidP="00EF78E6">
            <w:pPr>
              <w:widowControl w:val="0"/>
              <w:autoSpaceDE w:val="0"/>
              <w:autoSpaceDN w:val="0"/>
              <w:spacing w:before="74"/>
              <w:ind w:right="104"/>
              <w:jc w:val="right"/>
              <w:rPr>
                <w:rFonts w:ascii="Arial" w:hAnsi="Arial" w:cs="Arial"/>
                <w:sz w:val="18"/>
                <w:szCs w:val="18"/>
              </w:rPr>
            </w:pPr>
            <w:r w:rsidRPr="00EF78E6">
              <w:rPr>
                <w:rFonts w:ascii="Arial" w:hAnsi="Arial" w:cs="Arial"/>
                <w:sz w:val="18"/>
                <w:szCs w:val="18"/>
              </w:rPr>
              <w:t>3.60E-</w:t>
            </w:r>
            <w:r w:rsidRPr="00EF78E6">
              <w:rPr>
                <w:rFonts w:ascii="Arial" w:hAnsi="Arial" w:cs="Arial"/>
                <w:spacing w:val="-5"/>
                <w:sz w:val="18"/>
                <w:szCs w:val="18"/>
              </w:rPr>
              <w:t>08</w:t>
            </w:r>
          </w:p>
        </w:tc>
      </w:tr>
      <w:tr w:rsidR="00EF78E6" w:rsidRPr="00EF78E6" w14:paraId="1A51E196" w14:textId="77777777" w:rsidTr="00E56F74">
        <w:trPr>
          <w:trHeight w:val="366"/>
        </w:trPr>
        <w:tc>
          <w:tcPr>
            <w:tcW w:w="947" w:type="dxa"/>
            <w:vMerge/>
            <w:tcBorders>
              <w:top w:val="nil"/>
            </w:tcBorders>
            <w:textDirection w:val="btLr"/>
          </w:tcPr>
          <w:p w14:paraId="3D9DEF96" w14:textId="77777777" w:rsidR="00EF78E6" w:rsidRPr="00EF78E6" w:rsidRDefault="00EF78E6" w:rsidP="00EF78E6">
            <w:pPr>
              <w:widowControl w:val="0"/>
              <w:autoSpaceDE w:val="0"/>
              <w:autoSpaceDN w:val="0"/>
              <w:rPr>
                <w:rFonts w:ascii="Arial" w:hAnsi="Arial" w:cs="Arial"/>
                <w:sz w:val="18"/>
                <w:szCs w:val="18"/>
              </w:rPr>
            </w:pPr>
          </w:p>
        </w:tc>
        <w:tc>
          <w:tcPr>
            <w:tcW w:w="1489" w:type="dxa"/>
          </w:tcPr>
          <w:p w14:paraId="6EFD253B" w14:textId="77777777" w:rsidR="00EF78E6" w:rsidRPr="00EF78E6" w:rsidRDefault="00EF78E6" w:rsidP="00EF78E6">
            <w:pPr>
              <w:widowControl w:val="0"/>
              <w:autoSpaceDE w:val="0"/>
              <w:autoSpaceDN w:val="0"/>
              <w:spacing w:before="80"/>
              <w:ind w:left="293"/>
              <w:rPr>
                <w:rFonts w:ascii="Arial" w:hAnsi="Arial" w:cs="Arial"/>
                <w:b/>
                <w:i/>
                <w:sz w:val="18"/>
                <w:szCs w:val="18"/>
              </w:rPr>
            </w:pPr>
            <w:r w:rsidRPr="00EF78E6">
              <w:rPr>
                <w:rFonts w:ascii="Arial" w:hAnsi="Arial" w:cs="Arial"/>
                <w:b/>
                <w:i/>
                <w:sz w:val="18"/>
                <w:szCs w:val="18"/>
              </w:rPr>
              <w:t xml:space="preserve">P. </w:t>
            </w:r>
            <w:r w:rsidRPr="00EF78E6">
              <w:rPr>
                <w:rFonts w:ascii="Arial" w:hAnsi="Arial" w:cs="Arial"/>
                <w:b/>
                <w:i/>
                <w:spacing w:val="-2"/>
                <w:sz w:val="18"/>
                <w:szCs w:val="18"/>
              </w:rPr>
              <w:t>monodon</w:t>
            </w:r>
          </w:p>
        </w:tc>
        <w:tc>
          <w:tcPr>
            <w:tcW w:w="878" w:type="dxa"/>
          </w:tcPr>
          <w:p w14:paraId="008A3D2D" w14:textId="77777777" w:rsidR="00EF78E6" w:rsidRPr="00EF78E6" w:rsidRDefault="00EF78E6" w:rsidP="00EF78E6">
            <w:pPr>
              <w:widowControl w:val="0"/>
              <w:autoSpaceDE w:val="0"/>
              <w:autoSpaceDN w:val="0"/>
              <w:spacing w:before="75"/>
              <w:ind w:left="277"/>
              <w:rPr>
                <w:rFonts w:ascii="Arial" w:hAnsi="Arial" w:cs="Arial"/>
                <w:sz w:val="18"/>
                <w:szCs w:val="18"/>
              </w:rPr>
            </w:pPr>
            <w:r w:rsidRPr="00EF78E6">
              <w:rPr>
                <w:rFonts w:ascii="Arial" w:hAnsi="Arial" w:cs="Arial"/>
                <w:spacing w:val="-5"/>
                <w:sz w:val="18"/>
                <w:szCs w:val="18"/>
              </w:rPr>
              <w:t>ND</w:t>
            </w:r>
            <w:r w:rsidRPr="00EF78E6">
              <w:rPr>
                <w:rFonts w:ascii="Arial" w:hAnsi="Arial" w:cs="Arial"/>
                <w:spacing w:val="-5"/>
                <w:sz w:val="18"/>
                <w:szCs w:val="18"/>
                <w:vertAlign w:val="superscript"/>
              </w:rPr>
              <w:t>*</w:t>
            </w:r>
          </w:p>
        </w:tc>
        <w:tc>
          <w:tcPr>
            <w:tcW w:w="878" w:type="dxa"/>
          </w:tcPr>
          <w:p w14:paraId="52599AD3" w14:textId="77777777" w:rsidR="00EF78E6" w:rsidRPr="00EF78E6" w:rsidRDefault="00EF78E6" w:rsidP="00EF78E6">
            <w:pPr>
              <w:widowControl w:val="0"/>
              <w:autoSpaceDE w:val="0"/>
              <w:autoSpaceDN w:val="0"/>
              <w:spacing w:before="75"/>
              <w:ind w:left="4"/>
              <w:jc w:val="center"/>
              <w:rPr>
                <w:rFonts w:ascii="Arial" w:hAnsi="Arial" w:cs="Arial"/>
                <w:sz w:val="18"/>
                <w:szCs w:val="18"/>
              </w:rPr>
            </w:pPr>
            <w:r w:rsidRPr="00EF78E6">
              <w:rPr>
                <w:rFonts w:ascii="Arial" w:hAnsi="Arial" w:cs="Arial"/>
                <w:spacing w:val="-5"/>
                <w:sz w:val="18"/>
                <w:szCs w:val="18"/>
              </w:rPr>
              <w:t>ND</w:t>
            </w:r>
          </w:p>
        </w:tc>
        <w:tc>
          <w:tcPr>
            <w:tcW w:w="878" w:type="dxa"/>
          </w:tcPr>
          <w:p w14:paraId="52956253" w14:textId="77777777" w:rsidR="00EF78E6" w:rsidRPr="00EF78E6" w:rsidRDefault="00EF78E6" w:rsidP="00EF78E6">
            <w:pPr>
              <w:widowControl w:val="0"/>
              <w:autoSpaceDE w:val="0"/>
              <w:autoSpaceDN w:val="0"/>
              <w:spacing w:before="75"/>
              <w:ind w:right="98"/>
              <w:jc w:val="right"/>
              <w:rPr>
                <w:rFonts w:ascii="Arial" w:hAnsi="Arial" w:cs="Arial"/>
                <w:sz w:val="18"/>
                <w:szCs w:val="18"/>
              </w:rPr>
            </w:pPr>
            <w:r w:rsidRPr="00EF78E6">
              <w:rPr>
                <w:rFonts w:ascii="Arial" w:hAnsi="Arial" w:cs="Arial"/>
                <w:sz w:val="18"/>
                <w:szCs w:val="18"/>
              </w:rPr>
              <w:t>4.00E-</w:t>
            </w:r>
            <w:r w:rsidRPr="00EF78E6">
              <w:rPr>
                <w:rFonts w:ascii="Arial" w:hAnsi="Arial" w:cs="Arial"/>
                <w:spacing w:val="-5"/>
                <w:sz w:val="18"/>
                <w:szCs w:val="18"/>
              </w:rPr>
              <w:t>07</w:t>
            </w:r>
          </w:p>
        </w:tc>
        <w:tc>
          <w:tcPr>
            <w:tcW w:w="877" w:type="dxa"/>
          </w:tcPr>
          <w:p w14:paraId="47E9EF01" w14:textId="77777777" w:rsidR="00EF78E6" w:rsidRPr="00EF78E6" w:rsidRDefault="00EF78E6" w:rsidP="00EF78E6">
            <w:pPr>
              <w:widowControl w:val="0"/>
              <w:autoSpaceDE w:val="0"/>
              <w:autoSpaceDN w:val="0"/>
              <w:spacing w:before="75"/>
              <w:ind w:right="96"/>
              <w:jc w:val="right"/>
              <w:rPr>
                <w:rFonts w:ascii="Arial" w:hAnsi="Arial" w:cs="Arial"/>
                <w:sz w:val="18"/>
                <w:szCs w:val="18"/>
              </w:rPr>
            </w:pPr>
            <w:r w:rsidRPr="00EF78E6">
              <w:rPr>
                <w:rFonts w:ascii="Arial" w:hAnsi="Arial" w:cs="Arial"/>
                <w:sz w:val="18"/>
                <w:szCs w:val="18"/>
              </w:rPr>
              <w:t>4.20E-</w:t>
            </w:r>
            <w:r w:rsidRPr="00EF78E6">
              <w:rPr>
                <w:rFonts w:ascii="Arial" w:hAnsi="Arial" w:cs="Arial"/>
                <w:spacing w:val="-5"/>
                <w:sz w:val="18"/>
                <w:szCs w:val="18"/>
              </w:rPr>
              <w:t>07</w:t>
            </w:r>
          </w:p>
        </w:tc>
        <w:tc>
          <w:tcPr>
            <w:tcW w:w="877" w:type="dxa"/>
          </w:tcPr>
          <w:p w14:paraId="7482E5EE" w14:textId="77777777" w:rsidR="00EF78E6" w:rsidRPr="00EF78E6" w:rsidRDefault="00EF78E6" w:rsidP="00EF78E6">
            <w:pPr>
              <w:widowControl w:val="0"/>
              <w:autoSpaceDE w:val="0"/>
              <w:autoSpaceDN w:val="0"/>
              <w:spacing w:before="75"/>
              <w:ind w:right="97"/>
              <w:jc w:val="right"/>
              <w:rPr>
                <w:rFonts w:ascii="Arial" w:hAnsi="Arial" w:cs="Arial"/>
                <w:sz w:val="18"/>
                <w:szCs w:val="18"/>
              </w:rPr>
            </w:pPr>
            <w:r w:rsidRPr="00EF78E6">
              <w:rPr>
                <w:rFonts w:ascii="Arial" w:hAnsi="Arial" w:cs="Arial"/>
                <w:sz w:val="18"/>
                <w:szCs w:val="18"/>
              </w:rPr>
              <w:t>1.10E-</w:t>
            </w:r>
            <w:r w:rsidRPr="00EF78E6">
              <w:rPr>
                <w:rFonts w:ascii="Arial" w:hAnsi="Arial" w:cs="Arial"/>
                <w:spacing w:val="-5"/>
                <w:sz w:val="18"/>
                <w:szCs w:val="18"/>
              </w:rPr>
              <w:t>08</w:t>
            </w:r>
          </w:p>
        </w:tc>
        <w:tc>
          <w:tcPr>
            <w:tcW w:w="877" w:type="dxa"/>
          </w:tcPr>
          <w:p w14:paraId="5CBBE33B" w14:textId="77777777" w:rsidR="00EF78E6" w:rsidRPr="00EF78E6" w:rsidRDefault="00EF78E6" w:rsidP="00EF78E6">
            <w:pPr>
              <w:widowControl w:val="0"/>
              <w:autoSpaceDE w:val="0"/>
              <w:autoSpaceDN w:val="0"/>
              <w:spacing w:before="75"/>
              <w:ind w:right="98"/>
              <w:jc w:val="right"/>
              <w:rPr>
                <w:rFonts w:ascii="Arial" w:hAnsi="Arial" w:cs="Arial"/>
                <w:sz w:val="18"/>
                <w:szCs w:val="18"/>
              </w:rPr>
            </w:pPr>
            <w:r w:rsidRPr="00EF78E6">
              <w:rPr>
                <w:rFonts w:ascii="Arial" w:hAnsi="Arial" w:cs="Arial"/>
                <w:sz w:val="18"/>
                <w:szCs w:val="18"/>
              </w:rPr>
              <w:t>1.10E-</w:t>
            </w:r>
            <w:r w:rsidRPr="00EF78E6">
              <w:rPr>
                <w:rFonts w:ascii="Arial" w:hAnsi="Arial" w:cs="Arial"/>
                <w:spacing w:val="-5"/>
                <w:sz w:val="18"/>
                <w:szCs w:val="18"/>
              </w:rPr>
              <w:t>08</w:t>
            </w:r>
          </w:p>
        </w:tc>
        <w:tc>
          <w:tcPr>
            <w:tcW w:w="877" w:type="dxa"/>
          </w:tcPr>
          <w:p w14:paraId="2F092D5E" w14:textId="77777777" w:rsidR="00EF78E6" w:rsidRPr="00EF78E6" w:rsidRDefault="00EF78E6" w:rsidP="00EF78E6">
            <w:pPr>
              <w:widowControl w:val="0"/>
              <w:autoSpaceDE w:val="0"/>
              <w:autoSpaceDN w:val="0"/>
              <w:spacing w:before="75"/>
              <w:ind w:right="99"/>
              <w:jc w:val="right"/>
              <w:rPr>
                <w:rFonts w:ascii="Arial" w:hAnsi="Arial" w:cs="Arial"/>
                <w:sz w:val="18"/>
                <w:szCs w:val="18"/>
              </w:rPr>
            </w:pPr>
            <w:r w:rsidRPr="00EF78E6">
              <w:rPr>
                <w:rFonts w:ascii="Arial" w:hAnsi="Arial" w:cs="Arial"/>
                <w:sz w:val="18"/>
                <w:szCs w:val="18"/>
              </w:rPr>
              <w:t>3.80E-</w:t>
            </w:r>
            <w:r w:rsidRPr="00EF78E6">
              <w:rPr>
                <w:rFonts w:ascii="Arial" w:hAnsi="Arial" w:cs="Arial"/>
                <w:spacing w:val="-5"/>
                <w:sz w:val="18"/>
                <w:szCs w:val="18"/>
              </w:rPr>
              <w:t>07</w:t>
            </w:r>
          </w:p>
        </w:tc>
        <w:tc>
          <w:tcPr>
            <w:tcW w:w="877" w:type="dxa"/>
          </w:tcPr>
          <w:p w14:paraId="0E1E4E50" w14:textId="77777777" w:rsidR="00EF78E6" w:rsidRPr="00EF78E6" w:rsidRDefault="00EF78E6" w:rsidP="00EF78E6">
            <w:pPr>
              <w:widowControl w:val="0"/>
              <w:autoSpaceDE w:val="0"/>
              <w:autoSpaceDN w:val="0"/>
              <w:spacing w:before="75"/>
              <w:ind w:right="100"/>
              <w:jc w:val="right"/>
              <w:rPr>
                <w:rFonts w:ascii="Arial" w:hAnsi="Arial" w:cs="Arial"/>
                <w:sz w:val="18"/>
                <w:szCs w:val="18"/>
              </w:rPr>
            </w:pPr>
            <w:r w:rsidRPr="00EF78E6">
              <w:rPr>
                <w:rFonts w:ascii="Arial" w:hAnsi="Arial" w:cs="Arial"/>
                <w:sz w:val="18"/>
                <w:szCs w:val="18"/>
              </w:rPr>
              <w:t>1.30E-</w:t>
            </w:r>
            <w:r w:rsidRPr="00EF78E6">
              <w:rPr>
                <w:rFonts w:ascii="Arial" w:hAnsi="Arial" w:cs="Arial"/>
                <w:spacing w:val="-5"/>
                <w:sz w:val="18"/>
                <w:szCs w:val="18"/>
              </w:rPr>
              <w:t>07</w:t>
            </w:r>
          </w:p>
        </w:tc>
        <w:tc>
          <w:tcPr>
            <w:tcW w:w="877" w:type="dxa"/>
          </w:tcPr>
          <w:p w14:paraId="3BAEFA67" w14:textId="77777777" w:rsidR="00EF78E6" w:rsidRPr="00EF78E6" w:rsidRDefault="00EF78E6" w:rsidP="00EF78E6">
            <w:pPr>
              <w:widowControl w:val="0"/>
              <w:autoSpaceDE w:val="0"/>
              <w:autoSpaceDN w:val="0"/>
              <w:spacing w:before="75"/>
              <w:ind w:left="97"/>
              <w:rPr>
                <w:rFonts w:ascii="Arial" w:hAnsi="Arial" w:cs="Arial"/>
                <w:sz w:val="18"/>
                <w:szCs w:val="18"/>
              </w:rPr>
            </w:pPr>
            <w:r w:rsidRPr="00EF78E6">
              <w:rPr>
                <w:rFonts w:ascii="Arial" w:hAnsi="Arial" w:cs="Arial"/>
                <w:sz w:val="18"/>
                <w:szCs w:val="18"/>
              </w:rPr>
              <w:t>5.70E-</w:t>
            </w:r>
            <w:r w:rsidRPr="00EF78E6">
              <w:rPr>
                <w:rFonts w:ascii="Arial" w:hAnsi="Arial" w:cs="Arial"/>
                <w:spacing w:val="-5"/>
                <w:sz w:val="18"/>
                <w:szCs w:val="18"/>
              </w:rPr>
              <w:t>09</w:t>
            </w:r>
          </w:p>
        </w:tc>
        <w:tc>
          <w:tcPr>
            <w:tcW w:w="877" w:type="dxa"/>
          </w:tcPr>
          <w:p w14:paraId="42C902C1" w14:textId="77777777" w:rsidR="00EF78E6" w:rsidRPr="00EF78E6" w:rsidRDefault="00EF78E6" w:rsidP="00EF78E6">
            <w:pPr>
              <w:widowControl w:val="0"/>
              <w:autoSpaceDE w:val="0"/>
              <w:autoSpaceDN w:val="0"/>
              <w:spacing w:before="75"/>
              <w:ind w:left="96"/>
              <w:rPr>
                <w:rFonts w:ascii="Arial" w:hAnsi="Arial" w:cs="Arial"/>
                <w:sz w:val="18"/>
                <w:szCs w:val="18"/>
              </w:rPr>
            </w:pPr>
            <w:r w:rsidRPr="00EF78E6">
              <w:rPr>
                <w:rFonts w:ascii="Arial" w:hAnsi="Arial" w:cs="Arial"/>
                <w:sz w:val="18"/>
                <w:szCs w:val="18"/>
              </w:rPr>
              <w:t>6.10E-</w:t>
            </w:r>
            <w:r w:rsidRPr="00EF78E6">
              <w:rPr>
                <w:rFonts w:ascii="Arial" w:hAnsi="Arial" w:cs="Arial"/>
                <w:spacing w:val="-5"/>
                <w:sz w:val="18"/>
                <w:szCs w:val="18"/>
              </w:rPr>
              <w:t>09</w:t>
            </w:r>
          </w:p>
        </w:tc>
        <w:tc>
          <w:tcPr>
            <w:tcW w:w="877" w:type="dxa"/>
          </w:tcPr>
          <w:p w14:paraId="347B8EF0" w14:textId="77777777" w:rsidR="00EF78E6" w:rsidRPr="00EF78E6" w:rsidRDefault="00EF78E6" w:rsidP="00EF78E6">
            <w:pPr>
              <w:widowControl w:val="0"/>
              <w:autoSpaceDE w:val="0"/>
              <w:autoSpaceDN w:val="0"/>
              <w:spacing w:before="75"/>
              <w:ind w:left="95"/>
              <w:rPr>
                <w:rFonts w:ascii="Arial" w:hAnsi="Arial" w:cs="Arial"/>
                <w:sz w:val="18"/>
                <w:szCs w:val="18"/>
              </w:rPr>
            </w:pPr>
            <w:r w:rsidRPr="00EF78E6">
              <w:rPr>
                <w:rFonts w:ascii="Arial" w:hAnsi="Arial" w:cs="Arial"/>
                <w:sz w:val="18"/>
                <w:szCs w:val="18"/>
              </w:rPr>
              <w:t>3.90E-</w:t>
            </w:r>
            <w:r w:rsidRPr="00EF78E6">
              <w:rPr>
                <w:rFonts w:ascii="Arial" w:hAnsi="Arial" w:cs="Arial"/>
                <w:spacing w:val="-5"/>
                <w:sz w:val="18"/>
                <w:szCs w:val="18"/>
              </w:rPr>
              <w:t>09</w:t>
            </w:r>
          </w:p>
        </w:tc>
        <w:tc>
          <w:tcPr>
            <w:tcW w:w="877" w:type="dxa"/>
          </w:tcPr>
          <w:p w14:paraId="03276B74" w14:textId="77777777" w:rsidR="00EF78E6" w:rsidRPr="00EF78E6" w:rsidRDefault="00EF78E6" w:rsidP="00EF78E6">
            <w:pPr>
              <w:widowControl w:val="0"/>
              <w:autoSpaceDE w:val="0"/>
              <w:autoSpaceDN w:val="0"/>
              <w:spacing w:before="75"/>
              <w:ind w:right="104"/>
              <w:jc w:val="right"/>
              <w:rPr>
                <w:rFonts w:ascii="Arial" w:hAnsi="Arial" w:cs="Arial"/>
                <w:sz w:val="18"/>
                <w:szCs w:val="18"/>
              </w:rPr>
            </w:pPr>
            <w:r w:rsidRPr="00EF78E6">
              <w:rPr>
                <w:rFonts w:ascii="Arial" w:hAnsi="Arial" w:cs="Arial"/>
                <w:sz w:val="18"/>
                <w:szCs w:val="18"/>
              </w:rPr>
              <w:t>4.20E-</w:t>
            </w:r>
            <w:r w:rsidRPr="00EF78E6">
              <w:rPr>
                <w:rFonts w:ascii="Arial" w:hAnsi="Arial" w:cs="Arial"/>
                <w:spacing w:val="-5"/>
                <w:sz w:val="18"/>
                <w:szCs w:val="18"/>
              </w:rPr>
              <w:t>09</w:t>
            </w:r>
          </w:p>
        </w:tc>
      </w:tr>
      <w:tr w:rsidR="00EF78E6" w:rsidRPr="00EF78E6" w14:paraId="6CF41032" w14:textId="77777777" w:rsidTr="00E56F74">
        <w:trPr>
          <w:trHeight w:val="368"/>
        </w:trPr>
        <w:tc>
          <w:tcPr>
            <w:tcW w:w="947" w:type="dxa"/>
            <w:vMerge/>
            <w:tcBorders>
              <w:top w:val="nil"/>
            </w:tcBorders>
            <w:textDirection w:val="btLr"/>
          </w:tcPr>
          <w:p w14:paraId="524803EC" w14:textId="77777777" w:rsidR="00EF78E6" w:rsidRPr="00EF78E6" w:rsidRDefault="00EF78E6" w:rsidP="00EF78E6">
            <w:pPr>
              <w:widowControl w:val="0"/>
              <w:autoSpaceDE w:val="0"/>
              <w:autoSpaceDN w:val="0"/>
              <w:rPr>
                <w:rFonts w:ascii="Arial" w:hAnsi="Arial" w:cs="Arial"/>
                <w:sz w:val="18"/>
                <w:szCs w:val="18"/>
              </w:rPr>
            </w:pPr>
          </w:p>
        </w:tc>
        <w:tc>
          <w:tcPr>
            <w:tcW w:w="1489" w:type="dxa"/>
          </w:tcPr>
          <w:p w14:paraId="2FCB49B4" w14:textId="77777777" w:rsidR="00EF78E6" w:rsidRPr="00EF78E6" w:rsidRDefault="00EF78E6" w:rsidP="00EF78E6">
            <w:pPr>
              <w:widowControl w:val="0"/>
              <w:autoSpaceDE w:val="0"/>
              <w:autoSpaceDN w:val="0"/>
              <w:spacing w:before="80"/>
              <w:ind w:left="372"/>
              <w:rPr>
                <w:rFonts w:ascii="Arial" w:hAnsi="Arial" w:cs="Arial"/>
                <w:b/>
                <w:i/>
                <w:sz w:val="18"/>
                <w:szCs w:val="18"/>
              </w:rPr>
            </w:pPr>
            <w:r w:rsidRPr="00EF78E6">
              <w:rPr>
                <w:rFonts w:ascii="Arial" w:hAnsi="Arial" w:cs="Arial"/>
                <w:b/>
                <w:i/>
                <w:sz w:val="18"/>
                <w:szCs w:val="18"/>
              </w:rPr>
              <w:t xml:space="preserve">P. </w:t>
            </w:r>
            <w:r w:rsidRPr="00EF78E6">
              <w:rPr>
                <w:rFonts w:ascii="Arial" w:hAnsi="Arial" w:cs="Arial"/>
                <w:b/>
                <w:i/>
                <w:spacing w:val="-2"/>
                <w:sz w:val="18"/>
                <w:szCs w:val="18"/>
              </w:rPr>
              <w:t>indicus</w:t>
            </w:r>
          </w:p>
        </w:tc>
        <w:tc>
          <w:tcPr>
            <w:tcW w:w="878" w:type="dxa"/>
          </w:tcPr>
          <w:p w14:paraId="24D7577B" w14:textId="77777777" w:rsidR="00EF78E6" w:rsidRPr="00EF78E6" w:rsidRDefault="00EF78E6" w:rsidP="00EF78E6">
            <w:pPr>
              <w:widowControl w:val="0"/>
              <w:autoSpaceDE w:val="0"/>
              <w:autoSpaceDN w:val="0"/>
              <w:spacing w:before="75"/>
              <w:ind w:right="95"/>
              <w:jc w:val="right"/>
              <w:rPr>
                <w:rFonts w:ascii="Arial" w:hAnsi="Arial" w:cs="Arial"/>
                <w:sz w:val="18"/>
                <w:szCs w:val="18"/>
              </w:rPr>
            </w:pPr>
            <w:r w:rsidRPr="00EF78E6">
              <w:rPr>
                <w:rFonts w:ascii="Arial" w:hAnsi="Arial" w:cs="Arial"/>
                <w:sz w:val="18"/>
                <w:szCs w:val="18"/>
              </w:rPr>
              <w:t>1.40E-</w:t>
            </w:r>
            <w:r w:rsidRPr="00EF78E6">
              <w:rPr>
                <w:rFonts w:ascii="Arial" w:hAnsi="Arial" w:cs="Arial"/>
                <w:spacing w:val="-5"/>
                <w:sz w:val="18"/>
                <w:szCs w:val="18"/>
              </w:rPr>
              <w:t>06</w:t>
            </w:r>
          </w:p>
        </w:tc>
        <w:tc>
          <w:tcPr>
            <w:tcW w:w="878" w:type="dxa"/>
          </w:tcPr>
          <w:p w14:paraId="7443E265" w14:textId="77777777" w:rsidR="00EF78E6" w:rsidRPr="00EF78E6" w:rsidRDefault="00EF78E6" w:rsidP="00EF78E6">
            <w:pPr>
              <w:widowControl w:val="0"/>
              <w:autoSpaceDE w:val="0"/>
              <w:autoSpaceDN w:val="0"/>
              <w:spacing w:before="75"/>
              <w:ind w:right="96"/>
              <w:jc w:val="right"/>
              <w:rPr>
                <w:rFonts w:ascii="Arial" w:hAnsi="Arial" w:cs="Arial"/>
                <w:sz w:val="18"/>
                <w:szCs w:val="18"/>
              </w:rPr>
            </w:pPr>
            <w:r w:rsidRPr="00EF78E6">
              <w:rPr>
                <w:rFonts w:ascii="Arial" w:hAnsi="Arial" w:cs="Arial"/>
                <w:sz w:val="18"/>
                <w:szCs w:val="18"/>
              </w:rPr>
              <w:t>1.50E-</w:t>
            </w:r>
            <w:r w:rsidRPr="00EF78E6">
              <w:rPr>
                <w:rFonts w:ascii="Arial" w:hAnsi="Arial" w:cs="Arial"/>
                <w:spacing w:val="-5"/>
                <w:sz w:val="18"/>
                <w:szCs w:val="18"/>
              </w:rPr>
              <w:t>06</w:t>
            </w:r>
          </w:p>
        </w:tc>
        <w:tc>
          <w:tcPr>
            <w:tcW w:w="878" w:type="dxa"/>
          </w:tcPr>
          <w:p w14:paraId="6B513F4A" w14:textId="77777777" w:rsidR="00EF78E6" w:rsidRPr="00EF78E6" w:rsidRDefault="00EF78E6" w:rsidP="00EF78E6">
            <w:pPr>
              <w:widowControl w:val="0"/>
              <w:autoSpaceDE w:val="0"/>
              <w:autoSpaceDN w:val="0"/>
              <w:spacing w:before="75"/>
              <w:ind w:left="4" w:right="2"/>
              <w:jc w:val="center"/>
              <w:rPr>
                <w:rFonts w:ascii="Arial" w:hAnsi="Arial" w:cs="Arial"/>
                <w:sz w:val="18"/>
                <w:szCs w:val="18"/>
              </w:rPr>
            </w:pPr>
            <w:r w:rsidRPr="00EF78E6">
              <w:rPr>
                <w:rFonts w:ascii="Arial" w:hAnsi="Arial" w:cs="Arial"/>
                <w:spacing w:val="-5"/>
                <w:sz w:val="18"/>
                <w:szCs w:val="18"/>
              </w:rPr>
              <w:t>ND</w:t>
            </w:r>
          </w:p>
        </w:tc>
        <w:tc>
          <w:tcPr>
            <w:tcW w:w="877" w:type="dxa"/>
          </w:tcPr>
          <w:p w14:paraId="26F5EACD" w14:textId="77777777" w:rsidR="00EF78E6" w:rsidRPr="00EF78E6" w:rsidRDefault="00EF78E6" w:rsidP="00EF78E6">
            <w:pPr>
              <w:widowControl w:val="0"/>
              <w:autoSpaceDE w:val="0"/>
              <w:autoSpaceDN w:val="0"/>
              <w:spacing w:before="75"/>
              <w:ind w:left="3" w:right="3"/>
              <w:jc w:val="center"/>
              <w:rPr>
                <w:rFonts w:ascii="Arial" w:hAnsi="Arial" w:cs="Arial"/>
                <w:sz w:val="18"/>
                <w:szCs w:val="18"/>
              </w:rPr>
            </w:pPr>
            <w:r w:rsidRPr="00EF78E6">
              <w:rPr>
                <w:rFonts w:ascii="Arial" w:hAnsi="Arial" w:cs="Arial"/>
                <w:spacing w:val="-5"/>
                <w:sz w:val="18"/>
                <w:szCs w:val="18"/>
              </w:rPr>
              <w:t>ND</w:t>
            </w:r>
          </w:p>
        </w:tc>
        <w:tc>
          <w:tcPr>
            <w:tcW w:w="877" w:type="dxa"/>
          </w:tcPr>
          <w:p w14:paraId="433D8A1F" w14:textId="77777777" w:rsidR="00EF78E6" w:rsidRPr="00EF78E6" w:rsidRDefault="00EF78E6" w:rsidP="00EF78E6">
            <w:pPr>
              <w:widowControl w:val="0"/>
              <w:autoSpaceDE w:val="0"/>
              <w:autoSpaceDN w:val="0"/>
              <w:spacing w:before="75"/>
              <w:ind w:right="97"/>
              <w:jc w:val="right"/>
              <w:rPr>
                <w:rFonts w:ascii="Arial" w:hAnsi="Arial" w:cs="Arial"/>
                <w:sz w:val="18"/>
                <w:szCs w:val="18"/>
              </w:rPr>
            </w:pPr>
            <w:r w:rsidRPr="00EF78E6">
              <w:rPr>
                <w:rFonts w:ascii="Arial" w:hAnsi="Arial" w:cs="Arial"/>
                <w:sz w:val="18"/>
                <w:szCs w:val="18"/>
              </w:rPr>
              <w:t>3.20E-</w:t>
            </w:r>
            <w:r w:rsidRPr="00EF78E6">
              <w:rPr>
                <w:rFonts w:ascii="Arial" w:hAnsi="Arial" w:cs="Arial"/>
                <w:spacing w:val="-5"/>
                <w:sz w:val="18"/>
                <w:szCs w:val="18"/>
              </w:rPr>
              <w:t>08</w:t>
            </w:r>
          </w:p>
        </w:tc>
        <w:tc>
          <w:tcPr>
            <w:tcW w:w="877" w:type="dxa"/>
          </w:tcPr>
          <w:p w14:paraId="2AE8A453" w14:textId="77777777" w:rsidR="00EF78E6" w:rsidRPr="00EF78E6" w:rsidRDefault="00EF78E6" w:rsidP="00EF78E6">
            <w:pPr>
              <w:widowControl w:val="0"/>
              <w:autoSpaceDE w:val="0"/>
              <w:autoSpaceDN w:val="0"/>
              <w:spacing w:before="75"/>
              <w:ind w:right="98"/>
              <w:jc w:val="right"/>
              <w:rPr>
                <w:rFonts w:ascii="Arial" w:hAnsi="Arial" w:cs="Arial"/>
                <w:sz w:val="18"/>
                <w:szCs w:val="18"/>
              </w:rPr>
            </w:pPr>
            <w:r w:rsidRPr="00EF78E6">
              <w:rPr>
                <w:rFonts w:ascii="Arial" w:hAnsi="Arial" w:cs="Arial"/>
                <w:sz w:val="18"/>
                <w:szCs w:val="18"/>
              </w:rPr>
              <w:t>3.40E-</w:t>
            </w:r>
            <w:r w:rsidRPr="00EF78E6">
              <w:rPr>
                <w:rFonts w:ascii="Arial" w:hAnsi="Arial" w:cs="Arial"/>
                <w:spacing w:val="-5"/>
                <w:sz w:val="18"/>
                <w:szCs w:val="18"/>
              </w:rPr>
              <w:t>08</w:t>
            </w:r>
          </w:p>
        </w:tc>
        <w:tc>
          <w:tcPr>
            <w:tcW w:w="877" w:type="dxa"/>
          </w:tcPr>
          <w:p w14:paraId="39F4CE8F" w14:textId="77777777" w:rsidR="00EF78E6" w:rsidRPr="00EF78E6" w:rsidRDefault="00EF78E6" w:rsidP="00EF78E6">
            <w:pPr>
              <w:widowControl w:val="0"/>
              <w:autoSpaceDE w:val="0"/>
              <w:autoSpaceDN w:val="0"/>
              <w:spacing w:before="75"/>
              <w:ind w:right="3"/>
              <w:jc w:val="center"/>
              <w:rPr>
                <w:rFonts w:ascii="Arial" w:hAnsi="Arial" w:cs="Arial"/>
                <w:sz w:val="18"/>
                <w:szCs w:val="18"/>
              </w:rPr>
            </w:pPr>
            <w:r w:rsidRPr="00EF78E6">
              <w:rPr>
                <w:rFonts w:ascii="Arial" w:hAnsi="Arial" w:cs="Arial"/>
                <w:spacing w:val="-5"/>
                <w:sz w:val="18"/>
                <w:szCs w:val="18"/>
              </w:rPr>
              <w:t>ND</w:t>
            </w:r>
          </w:p>
        </w:tc>
        <w:tc>
          <w:tcPr>
            <w:tcW w:w="877" w:type="dxa"/>
          </w:tcPr>
          <w:p w14:paraId="7FA50595" w14:textId="77777777" w:rsidR="00EF78E6" w:rsidRPr="00EF78E6" w:rsidRDefault="00EF78E6" w:rsidP="00EF78E6">
            <w:pPr>
              <w:widowControl w:val="0"/>
              <w:autoSpaceDE w:val="0"/>
              <w:autoSpaceDN w:val="0"/>
              <w:spacing w:before="75"/>
              <w:ind w:right="100"/>
              <w:jc w:val="right"/>
              <w:rPr>
                <w:rFonts w:ascii="Arial" w:hAnsi="Arial" w:cs="Arial"/>
                <w:sz w:val="18"/>
                <w:szCs w:val="18"/>
              </w:rPr>
            </w:pPr>
            <w:r w:rsidRPr="00EF78E6">
              <w:rPr>
                <w:rFonts w:ascii="Arial" w:hAnsi="Arial" w:cs="Arial"/>
                <w:sz w:val="18"/>
                <w:szCs w:val="18"/>
              </w:rPr>
              <w:t>3.80E-</w:t>
            </w:r>
            <w:r w:rsidRPr="00EF78E6">
              <w:rPr>
                <w:rFonts w:ascii="Arial" w:hAnsi="Arial" w:cs="Arial"/>
                <w:spacing w:val="-5"/>
                <w:sz w:val="18"/>
                <w:szCs w:val="18"/>
              </w:rPr>
              <w:t>07</w:t>
            </w:r>
          </w:p>
        </w:tc>
        <w:tc>
          <w:tcPr>
            <w:tcW w:w="877" w:type="dxa"/>
          </w:tcPr>
          <w:p w14:paraId="78D429D3" w14:textId="77777777" w:rsidR="00EF78E6" w:rsidRPr="00EF78E6" w:rsidRDefault="00EF78E6" w:rsidP="00EF78E6">
            <w:pPr>
              <w:widowControl w:val="0"/>
              <w:autoSpaceDE w:val="0"/>
              <w:autoSpaceDN w:val="0"/>
              <w:spacing w:before="75"/>
              <w:ind w:left="97"/>
              <w:rPr>
                <w:rFonts w:ascii="Arial" w:hAnsi="Arial" w:cs="Arial"/>
                <w:sz w:val="18"/>
                <w:szCs w:val="18"/>
              </w:rPr>
            </w:pPr>
            <w:r w:rsidRPr="00EF78E6">
              <w:rPr>
                <w:rFonts w:ascii="Arial" w:hAnsi="Arial" w:cs="Arial"/>
                <w:sz w:val="18"/>
                <w:szCs w:val="18"/>
              </w:rPr>
              <w:t>8.00E-</w:t>
            </w:r>
            <w:r w:rsidRPr="00EF78E6">
              <w:rPr>
                <w:rFonts w:ascii="Arial" w:hAnsi="Arial" w:cs="Arial"/>
                <w:spacing w:val="-5"/>
                <w:sz w:val="18"/>
                <w:szCs w:val="18"/>
              </w:rPr>
              <w:t>09</w:t>
            </w:r>
          </w:p>
        </w:tc>
        <w:tc>
          <w:tcPr>
            <w:tcW w:w="877" w:type="dxa"/>
          </w:tcPr>
          <w:p w14:paraId="7E5577DD" w14:textId="77777777" w:rsidR="00EF78E6" w:rsidRPr="00EF78E6" w:rsidRDefault="00EF78E6" w:rsidP="00EF78E6">
            <w:pPr>
              <w:widowControl w:val="0"/>
              <w:autoSpaceDE w:val="0"/>
              <w:autoSpaceDN w:val="0"/>
              <w:spacing w:before="75"/>
              <w:ind w:left="96"/>
              <w:rPr>
                <w:rFonts w:ascii="Arial" w:hAnsi="Arial" w:cs="Arial"/>
                <w:sz w:val="18"/>
                <w:szCs w:val="18"/>
              </w:rPr>
            </w:pPr>
            <w:r w:rsidRPr="00EF78E6">
              <w:rPr>
                <w:rFonts w:ascii="Arial" w:hAnsi="Arial" w:cs="Arial"/>
                <w:sz w:val="18"/>
                <w:szCs w:val="18"/>
              </w:rPr>
              <w:t>8.50E-</w:t>
            </w:r>
            <w:r w:rsidRPr="00EF78E6">
              <w:rPr>
                <w:rFonts w:ascii="Arial" w:hAnsi="Arial" w:cs="Arial"/>
                <w:spacing w:val="-5"/>
                <w:sz w:val="18"/>
                <w:szCs w:val="18"/>
              </w:rPr>
              <w:t>09</w:t>
            </w:r>
          </w:p>
        </w:tc>
        <w:tc>
          <w:tcPr>
            <w:tcW w:w="877" w:type="dxa"/>
          </w:tcPr>
          <w:p w14:paraId="2FE44F00" w14:textId="77777777" w:rsidR="00EF78E6" w:rsidRPr="00EF78E6" w:rsidRDefault="00EF78E6" w:rsidP="00EF78E6">
            <w:pPr>
              <w:widowControl w:val="0"/>
              <w:autoSpaceDE w:val="0"/>
              <w:autoSpaceDN w:val="0"/>
              <w:spacing w:before="75"/>
              <w:ind w:left="95"/>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09</w:t>
            </w:r>
          </w:p>
        </w:tc>
        <w:tc>
          <w:tcPr>
            <w:tcW w:w="877" w:type="dxa"/>
          </w:tcPr>
          <w:p w14:paraId="64B77443" w14:textId="77777777" w:rsidR="00EF78E6" w:rsidRPr="00EF78E6" w:rsidRDefault="00EF78E6" w:rsidP="00EF78E6">
            <w:pPr>
              <w:widowControl w:val="0"/>
              <w:autoSpaceDE w:val="0"/>
              <w:autoSpaceDN w:val="0"/>
              <w:spacing w:before="75"/>
              <w:ind w:right="104"/>
              <w:jc w:val="right"/>
              <w:rPr>
                <w:rFonts w:ascii="Arial" w:hAnsi="Arial" w:cs="Arial"/>
                <w:sz w:val="18"/>
                <w:szCs w:val="18"/>
              </w:rPr>
            </w:pPr>
            <w:r w:rsidRPr="00EF78E6">
              <w:rPr>
                <w:rFonts w:ascii="Arial" w:hAnsi="Arial" w:cs="Arial"/>
                <w:sz w:val="18"/>
                <w:szCs w:val="18"/>
              </w:rPr>
              <w:t>1.90E-</w:t>
            </w:r>
            <w:r w:rsidRPr="00EF78E6">
              <w:rPr>
                <w:rFonts w:ascii="Arial" w:hAnsi="Arial" w:cs="Arial"/>
                <w:spacing w:val="-5"/>
                <w:sz w:val="18"/>
                <w:szCs w:val="18"/>
              </w:rPr>
              <w:t>09</w:t>
            </w:r>
          </w:p>
        </w:tc>
      </w:tr>
    </w:tbl>
    <w:p w14:paraId="6A1E308B" w14:textId="77777777" w:rsidR="00EF78E6" w:rsidRDefault="00EF78E6" w:rsidP="00441B6F">
      <w:pPr>
        <w:pStyle w:val="Body"/>
        <w:spacing w:after="0"/>
        <w:rPr>
          <w:rFonts w:ascii="Arial" w:hAnsi="Arial" w:cs="Arial"/>
          <w:sz w:val="22"/>
          <w:szCs w:val="22"/>
        </w:rPr>
      </w:pPr>
    </w:p>
    <w:p w14:paraId="2339315E" w14:textId="77777777" w:rsidR="00EF78E6" w:rsidRPr="00EF78E6" w:rsidRDefault="00EF78E6" w:rsidP="00441B6F">
      <w:pPr>
        <w:pStyle w:val="Body"/>
        <w:spacing w:after="0"/>
        <w:rPr>
          <w:rFonts w:ascii="Arial" w:hAnsi="Arial" w:cs="Arial"/>
          <w:sz w:val="18"/>
          <w:szCs w:val="18"/>
        </w:rPr>
      </w:pPr>
      <w:r w:rsidRPr="00EF78E6">
        <w:rPr>
          <w:rFonts w:ascii="Arial" w:hAnsi="Arial" w:cs="Arial"/>
          <w:sz w:val="18"/>
          <w:szCs w:val="18"/>
        </w:rPr>
        <w:t>*</w:t>
      </w:r>
      <w:proofErr w:type="spellStart"/>
      <w:r w:rsidRPr="00EF78E6">
        <w:rPr>
          <w:rFonts w:ascii="Arial" w:hAnsi="Arial" w:cs="Arial"/>
          <w:i/>
          <w:sz w:val="18"/>
          <w:szCs w:val="18"/>
        </w:rPr>
        <w:t>Etroplus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suratensis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Mughil</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cephalus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Scatophagus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argus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Epinephelus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areolatus</w:t>
      </w:r>
      <w:proofErr w:type="spellEnd"/>
      <w:r w:rsidRPr="00EF78E6">
        <w:rPr>
          <w:rFonts w:ascii="Arial" w:hAnsi="Arial" w:cs="Arial"/>
          <w:i/>
          <w:sz w:val="18"/>
          <w:szCs w:val="18"/>
        </w:rPr>
        <w:t xml:space="preserve">, Elopes </w:t>
      </w:r>
      <w:proofErr w:type="spellStart"/>
      <w:r w:rsidRPr="00EF78E6">
        <w:rPr>
          <w:rFonts w:ascii="Arial" w:hAnsi="Arial" w:cs="Arial"/>
          <w:i/>
          <w:sz w:val="18"/>
          <w:szCs w:val="18"/>
        </w:rPr>
        <w:t>machnata</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Carangoides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malabaricus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Seriolina</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nigrofasciata</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Lates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calcarifer</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Oreochomis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placidus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Lutjanus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malabaricus</w:t>
      </w:r>
      <w:proofErr w:type="spellEnd"/>
      <w:r w:rsidRPr="00EF78E6">
        <w:rPr>
          <w:rFonts w:ascii="Arial" w:hAnsi="Arial" w:cs="Arial"/>
          <w:i/>
          <w:sz w:val="18"/>
          <w:szCs w:val="18"/>
        </w:rPr>
        <w:t xml:space="preserve">, Scylla serrata, </w:t>
      </w:r>
      <w:proofErr w:type="spellStart"/>
      <w:r w:rsidRPr="00EF78E6">
        <w:rPr>
          <w:rFonts w:ascii="Arial" w:hAnsi="Arial" w:cs="Arial"/>
          <w:i/>
          <w:sz w:val="18"/>
          <w:szCs w:val="18"/>
        </w:rPr>
        <w:t>Portunus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sanguinolentus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Portunus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pelagicus</w:t>
      </w:r>
      <w:proofErr w:type="spellEnd"/>
      <w:r w:rsidRPr="00EF78E6">
        <w:rPr>
          <w:rFonts w:ascii="Arial" w:hAnsi="Arial" w:cs="Arial"/>
          <w:i/>
          <w:sz w:val="18"/>
          <w:szCs w:val="18"/>
        </w:rPr>
        <w:t>, Penaeus monodon, Penaeus indicus</w:t>
      </w:r>
      <w:r w:rsidRPr="00EF78E6">
        <w:rPr>
          <w:rFonts w:ascii="Arial" w:hAnsi="Arial" w:cs="Arial"/>
          <w:sz w:val="18"/>
          <w:szCs w:val="18"/>
        </w:rPr>
        <w:t>, ND-Not Detected</w:t>
      </w:r>
    </w:p>
    <w:p w14:paraId="6427BA10" w14:textId="77777777" w:rsidR="00EF78E6" w:rsidRDefault="00EF78E6" w:rsidP="00441B6F">
      <w:pPr>
        <w:pStyle w:val="Body"/>
        <w:spacing w:after="0"/>
        <w:rPr>
          <w:rFonts w:ascii="Arial" w:hAnsi="Arial" w:cs="Arial"/>
          <w:sz w:val="22"/>
          <w:szCs w:val="22"/>
        </w:rPr>
      </w:pPr>
    </w:p>
    <w:p w14:paraId="6319ECA0" w14:textId="77777777" w:rsidR="00EF78E6" w:rsidRPr="00EF78E6" w:rsidRDefault="00EF78E6" w:rsidP="00441B6F">
      <w:pPr>
        <w:pStyle w:val="Body"/>
        <w:spacing w:after="0"/>
        <w:rPr>
          <w:rFonts w:ascii="Arial" w:hAnsi="Arial" w:cs="Arial"/>
        </w:rPr>
      </w:pPr>
      <w:r w:rsidRPr="00EF78E6">
        <w:rPr>
          <w:rFonts w:ascii="Arial" w:hAnsi="Arial" w:cs="Arial"/>
        </w:rPr>
        <w:lastRenderedPageBreak/>
        <w:t>Table 2: Target Hazard Quotient of Heavy Metals from Fish Consumption during Monsoon</w:t>
      </w:r>
    </w:p>
    <w:p w14:paraId="749796C8" w14:textId="77777777" w:rsidR="00EF78E6" w:rsidRPr="00EF78E6" w:rsidRDefault="00EF78E6" w:rsidP="00441B6F">
      <w:pPr>
        <w:pStyle w:val="Body"/>
        <w:spacing w:after="0"/>
        <w:rPr>
          <w:rFonts w:ascii="Arial" w:hAnsi="Arial" w:cs="Arial"/>
        </w:rPr>
      </w:pPr>
    </w:p>
    <w:tbl>
      <w:tblPr>
        <w:tblW w:w="1297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1357"/>
        <w:gridCol w:w="915"/>
        <w:gridCol w:w="895"/>
        <w:gridCol w:w="866"/>
        <w:gridCol w:w="918"/>
        <w:gridCol w:w="898"/>
        <w:gridCol w:w="888"/>
        <w:gridCol w:w="894"/>
        <w:gridCol w:w="893"/>
        <w:gridCol w:w="894"/>
        <w:gridCol w:w="893"/>
        <w:gridCol w:w="894"/>
        <w:gridCol w:w="888"/>
      </w:tblGrid>
      <w:tr w:rsidR="00EF78E6" w:rsidRPr="00EF78E6" w14:paraId="62CBE131" w14:textId="77777777" w:rsidTr="002C4197">
        <w:trPr>
          <w:trHeight w:val="436"/>
        </w:trPr>
        <w:tc>
          <w:tcPr>
            <w:tcW w:w="881" w:type="dxa"/>
            <w:vMerge w:val="restart"/>
            <w:shd w:val="clear" w:color="auto" w:fill="D9E1F3"/>
          </w:tcPr>
          <w:p w14:paraId="76805CA1" w14:textId="77777777" w:rsidR="00EF78E6" w:rsidRPr="00EF78E6" w:rsidRDefault="00EF78E6" w:rsidP="00EF78E6">
            <w:pPr>
              <w:widowControl w:val="0"/>
              <w:autoSpaceDE w:val="0"/>
              <w:autoSpaceDN w:val="0"/>
              <w:spacing w:before="26"/>
              <w:rPr>
                <w:rFonts w:ascii="Arial" w:hAnsi="Arial" w:cs="Arial"/>
                <w:b/>
                <w:sz w:val="18"/>
                <w:szCs w:val="18"/>
              </w:rPr>
            </w:pPr>
          </w:p>
          <w:p w14:paraId="356E94EF" w14:textId="77777777" w:rsidR="00EF78E6" w:rsidRPr="00EF78E6" w:rsidRDefault="00EF78E6" w:rsidP="00EF78E6">
            <w:pPr>
              <w:widowControl w:val="0"/>
              <w:autoSpaceDE w:val="0"/>
              <w:autoSpaceDN w:val="0"/>
              <w:ind w:left="86"/>
              <w:rPr>
                <w:rFonts w:ascii="Arial" w:hAnsi="Arial" w:cs="Arial"/>
                <w:b/>
                <w:sz w:val="18"/>
                <w:szCs w:val="18"/>
              </w:rPr>
            </w:pPr>
            <w:r w:rsidRPr="00EF78E6">
              <w:rPr>
                <w:rFonts w:ascii="Arial" w:hAnsi="Arial" w:cs="Arial"/>
                <w:b/>
                <w:spacing w:val="-2"/>
                <w:sz w:val="18"/>
                <w:szCs w:val="18"/>
              </w:rPr>
              <w:t>Season</w:t>
            </w:r>
          </w:p>
        </w:tc>
        <w:tc>
          <w:tcPr>
            <w:tcW w:w="1357" w:type="dxa"/>
            <w:vMerge w:val="restart"/>
            <w:shd w:val="clear" w:color="auto" w:fill="D9E1F3"/>
          </w:tcPr>
          <w:p w14:paraId="6E5465D2" w14:textId="77777777" w:rsidR="00EF78E6" w:rsidRPr="00EF78E6" w:rsidRDefault="00EF78E6" w:rsidP="00EF78E6">
            <w:pPr>
              <w:widowControl w:val="0"/>
              <w:autoSpaceDE w:val="0"/>
              <w:autoSpaceDN w:val="0"/>
              <w:spacing w:before="26"/>
              <w:rPr>
                <w:rFonts w:ascii="Arial" w:hAnsi="Arial" w:cs="Arial"/>
                <w:b/>
                <w:sz w:val="18"/>
                <w:szCs w:val="18"/>
              </w:rPr>
            </w:pPr>
          </w:p>
          <w:p w14:paraId="36D310B1" w14:textId="77777777" w:rsidR="00EF78E6" w:rsidRPr="00EF78E6" w:rsidRDefault="00EF78E6" w:rsidP="00EF78E6">
            <w:pPr>
              <w:widowControl w:val="0"/>
              <w:autoSpaceDE w:val="0"/>
              <w:autoSpaceDN w:val="0"/>
              <w:ind w:left="396"/>
              <w:rPr>
                <w:rFonts w:ascii="Arial" w:hAnsi="Arial" w:cs="Arial"/>
                <w:b/>
                <w:sz w:val="18"/>
                <w:szCs w:val="18"/>
              </w:rPr>
            </w:pPr>
            <w:r w:rsidRPr="00EF78E6">
              <w:rPr>
                <w:rFonts w:ascii="Arial" w:hAnsi="Arial" w:cs="Arial"/>
                <w:b/>
                <w:spacing w:val="-2"/>
                <w:sz w:val="18"/>
                <w:szCs w:val="18"/>
              </w:rPr>
              <w:t>Fish*</w:t>
            </w:r>
          </w:p>
        </w:tc>
        <w:tc>
          <w:tcPr>
            <w:tcW w:w="1810" w:type="dxa"/>
            <w:gridSpan w:val="2"/>
            <w:shd w:val="clear" w:color="auto" w:fill="D9E1F3"/>
          </w:tcPr>
          <w:p w14:paraId="5A342340" w14:textId="77777777" w:rsidR="00EF78E6" w:rsidRPr="00EF78E6" w:rsidRDefault="00EF78E6" w:rsidP="00EF78E6">
            <w:pPr>
              <w:widowControl w:val="0"/>
              <w:autoSpaceDE w:val="0"/>
              <w:autoSpaceDN w:val="0"/>
              <w:spacing w:before="79"/>
              <w:ind w:left="3"/>
              <w:jc w:val="center"/>
              <w:rPr>
                <w:rFonts w:ascii="Arial" w:hAnsi="Arial" w:cs="Arial"/>
                <w:b/>
                <w:sz w:val="18"/>
                <w:szCs w:val="18"/>
              </w:rPr>
            </w:pPr>
            <w:r w:rsidRPr="00EF78E6">
              <w:rPr>
                <w:rFonts w:ascii="Arial" w:hAnsi="Arial" w:cs="Arial"/>
                <w:b/>
                <w:spacing w:val="-5"/>
                <w:sz w:val="18"/>
                <w:szCs w:val="18"/>
              </w:rPr>
              <w:t>Cd</w:t>
            </w:r>
          </w:p>
        </w:tc>
        <w:tc>
          <w:tcPr>
            <w:tcW w:w="1784" w:type="dxa"/>
            <w:gridSpan w:val="2"/>
            <w:shd w:val="clear" w:color="auto" w:fill="D9E1F3"/>
          </w:tcPr>
          <w:p w14:paraId="1D393CFF" w14:textId="77777777" w:rsidR="00EF78E6" w:rsidRPr="00EF78E6" w:rsidRDefault="00EF78E6" w:rsidP="00EF78E6">
            <w:pPr>
              <w:widowControl w:val="0"/>
              <w:autoSpaceDE w:val="0"/>
              <w:autoSpaceDN w:val="0"/>
              <w:spacing w:before="79"/>
              <w:ind w:left="4" w:right="2"/>
              <w:jc w:val="center"/>
              <w:rPr>
                <w:rFonts w:ascii="Arial" w:hAnsi="Arial" w:cs="Arial"/>
                <w:b/>
                <w:sz w:val="18"/>
                <w:szCs w:val="18"/>
              </w:rPr>
            </w:pPr>
            <w:r w:rsidRPr="00EF78E6">
              <w:rPr>
                <w:rFonts w:ascii="Arial" w:hAnsi="Arial" w:cs="Arial"/>
                <w:b/>
                <w:spacing w:val="-5"/>
                <w:sz w:val="18"/>
                <w:szCs w:val="18"/>
              </w:rPr>
              <w:t>Pb</w:t>
            </w:r>
          </w:p>
        </w:tc>
        <w:tc>
          <w:tcPr>
            <w:tcW w:w="1786" w:type="dxa"/>
            <w:gridSpan w:val="2"/>
            <w:shd w:val="clear" w:color="auto" w:fill="D9E1F3"/>
          </w:tcPr>
          <w:p w14:paraId="37E5C7F2" w14:textId="77777777" w:rsidR="00EF78E6" w:rsidRPr="00EF78E6" w:rsidRDefault="00EF78E6" w:rsidP="00EF78E6">
            <w:pPr>
              <w:widowControl w:val="0"/>
              <w:autoSpaceDE w:val="0"/>
              <w:autoSpaceDN w:val="0"/>
              <w:spacing w:before="79"/>
              <w:ind w:right="3"/>
              <w:jc w:val="center"/>
              <w:rPr>
                <w:rFonts w:ascii="Arial" w:hAnsi="Arial" w:cs="Arial"/>
                <w:b/>
                <w:sz w:val="18"/>
                <w:szCs w:val="18"/>
              </w:rPr>
            </w:pPr>
            <w:r w:rsidRPr="00EF78E6">
              <w:rPr>
                <w:rFonts w:ascii="Arial" w:hAnsi="Arial" w:cs="Arial"/>
                <w:b/>
                <w:spacing w:val="-5"/>
                <w:sz w:val="18"/>
                <w:szCs w:val="18"/>
              </w:rPr>
              <w:t>Ni</w:t>
            </w:r>
          </w:p>
        </w:tc>
        <w:tc>
          <w:tcPr>
            <w:tcW w:w="1787" w:type="dxa"/>
            <w:gridSpan w:val="2"/>
            <w:shd w:val="clear" w:color="auto" w:fill="D9E1F3"/>
          </w:tcPr>
          <w:p w14:paraId="0534696E" w14:textId="77777777" w:rsidR="00EF78E6" w:rsidRPr="00EF78E6" w:rsidRDefault="00EF78E6" w:rsidP="00EF78E6">
            <w:pPr>
              <w:widowControl w:val="0"/>
              <w:autoSpaceDE w:val="0"/>
              <w:autoSpaceDN w:val="0"/>
              <w:spacing w:before="79"/>
              <w:ind w:right="10"/>
              <w:jc w:val="center"/>
              <w:rPr>
                <w:rFonts w:ascii="Arial" w:hAnsi="Arial" w:cs="Arial"/>
                <w:b/>
                <w:sz w:val="18"/>
                <w:szCs w:val="18"/>
              </w:rPr>
            </w:pPr>
            <w:r w:rsidRPr="00EF78E6">
              <w:rPr>
                <w:rFonts w:ascii="Arial" w:hAnsi="Arial" w:cs="Arial"/>
                <w:b/>
                <w:spacing w:val="-5"/>
                <w:sz w:val="18"/>
                <w:szCs w:val="18"/>
              </w:rPr>
              <w:t>Cr</w:t>
            </w:r>
          </w:p>
        </w:tc>
        <w:tc>
          <w:tcPr>
            <w:tcW w:w="1787" w:type="dxa"/>
            <w:gridSpan w:val="2"/>
            <w:shd w:val="clear" w:color="auto" w:fill="D9E1F3"/>
          </w:tcPr>
          <w:p w14:paraId="46BD649F" w14:textId="77777777" w:rsidR="00EF78E6" w:rsidRPr="00EF78E6" w:rsidRDefault="00EF78E6" w:rsidP="00EF78E6">
            <w:pPr>
              <w:widowControl w:val="0"/>
              <w:autoSpaceDE w:val="0"/>
              <w:autoSpaceDN w:val="0"/>
              <w:spacing w:before="79"/>
              <w:ind w:right="21"/>
              <w:jc w:val="center"/>
              <w:rPr>
                <w:rFonts w:ascii="Arial" w:hAnsi="Arial" w:cs="Arial"/>
                <w:b/>
                <w:sz w:val="18"/>
                <w:szCs w:val="18"/>
              </w:rPr>
            </w:pPr>
            <w:r w:rsidRPr="00EF78E6">
              <w:rPr>
                <w:rFonts w:ascii="Arial" w:hAnsi="Arial" w:cs="Arial"/>
                <w:b/>
                <w:spacing w:val="-5"/>
                <w:sz w:val="18"/>
                <w:szCs w:val="18"/>
              </w:rPr>
              <w:t>Cu</w:t>
            </w:r>
          </w:p>
        </w:tc>
        <w:tc>
          <w:tcPr>
            <w:tcW w:w="1782" w:type="dxa"/>
            <w:gridSpan w:val="2"/>
            <w:shd w:val="clear" w:color="auto" w:fill="D9E1F3"/>
          </w:tcPr>
          <w:p w14:paraId="6ACA026C" w14:textId="77777777" w:rsidR="00EF78E6" w:rsidRPr="00EF78E6" w:rsidRDefault="00EF78E6" w:rsidP="00EF78E6">
            <w:pPr>
              <w:widowControl w:val="0"/>
              <w:autoSpaceDE w:val="0"/>
              <w:autoSpaceDN w:val="0"/>
              <w:spacing w:before="79"/>
              <w:ind w:right="33"/>
              <w:jc w:val="center"/>
              <w:rPr>
                <w:rFonts w:ascii="Arial" w:hAnsi="Arial" w:cs="Arial"/>
                <w:b/>
                <w:sz w:val="18"/>
                <w:szCs w:val="18"/>
              </w:rPr>
            </w:pPr>
            <w:r w:rsidRPr="00EF78E6">
              <w:rPr>
                <w:rFonts w:ascii="Arial" w:hAnsi="Arial" w:cs="Arial"/>
                <w:b/>
                <w:spacing w:val="-5"/>
                <w:sz w:val="18"/>
                <w:szCs w:val="18"/>
              </w:rPr>
              <w:t>Zn</w:t>
            </w:r>
          </w:p>
        </w:tc>
      </w:tr>
      <w:tr w:rsidR="00EF78E6" w:rsidRPr="00EF78E6" w14:paraId="026B1CC7" w14:textId="77777777" w:rsidTr="002C4197">
        <w:trPr>
          <w:trHeight w:val="435"/>
        </w:trPr>
        <w:tc>
          <w:tcPr>
            <w:tcW w:w="881" w:type="dxa"/>
            <w:vMerge/>
            <w:tcBorders>
              <w:top w:val="nil"/>
            </w:tcBorders>
            <w:shd w:val="clear" w:color="auto" w:fill="D9E1F3"/>
          </w:tcPr>
          <w:p w14:paraId="428B0DA9" w14:textId="77777777" w:rsidR="00EF78E6" w:rsidRPr="00EF78E6" w:rsidRDefault="00EF78E6" w:rsidP="00EF78E6">
            <w:pPr>
              <w:widowControl w:val="0"/>
              <w:autoSpaceDE w:val="0"/>
              <w:autoSpaceDN w:val="0"/>
              <w:rPr>
                <w:rFonts w:ascii="Arial" w:hAnsi="Arial" w:cs="Arial"/>
                <w:sz w:val="18"/>
                <w:szCs w:val="18"/>
              </w:rPr>
            </w:pPr>
          </w:p>
        </w:tc>
        <w:tc>
          <w:tcPr>
            <w:tcW w:w="1357" w:type="dxa"/>
            <w:vMerge/>
            <w:tcBorders>
              <w:top w:val="nil"/>
            </w:tcBorders>
            <w:shd w:val="clear" w:color="auto" w:fill="D9E1F3"/>
          </w:tcPr>
          <w:p w14:paraId="6B97E5B5" w14:textId="77777777" w:rsidR="00EF78E6" w:rsidRPr="00EF78E6" w:rsidRDefault="00EF78E6" w:rsidP="00EF78E6">
            <w:pPr>
              <w:widowControl w:val="0"/>
              <w:autoSpaceDE w:val="0"/>
              <w:autoSpaceDN w:val="0"/>
              <w:rPr>
                <w:rFonts w:ascii="Arial" w:hAnsi="Arial" w:cs="Arial"/>
                <w:sz w:val="18"/>
                <w:szCs w:val="18"/>
              </w:rPr>
            </w:pPr>
          </w:p>
        </w:tc>
        <w:tc>
          <w:tcPr>
            <w:tcW w:w="1810" w:type="dxa"/>
            <w:gridSpan w:val="2"/>
            <w:shd w:val="clear" w:color="auto" w:fill="D9E1F3"/>
          </w:tcPr>
          <w:p w14:paraId="3D543E60" w14:textId="77777777" w:rsidR="00EF78E6" w:rsidRPr="00EF78E6" w:rsidRDefault="00EF78E6" w:rsidP="00EF78E6">
            <w:pPr>
              <w:widowControl w:val="0"/>
              <w:tabs>
                <w:tab w:val="left" w:pos="1149"/>
              </w:tabs>
              <w:autoSpaceDE w:val="0"/>
              <w:autoSpaceDN w:val="0"/>
              <w:spacing w:before="79"/>
              <w:ind w:left="83"/>
              <w:rPr>
                <w:rFonts w:ascii="Arial" w:hAnsi="Arial" w:cs="Arial"/>
                <w:b/>
                <w:sz w:val="18"/>
                <w:szCs w:val="18"/>
              </w:rPr>
            </w:pPr>
            <w:r w:rsidRPr="00EF78E6">
              <w:rPr>
                <w:rFonts w:ascii="Arial" w:hAnsi="Arial" w:cs="Arial"/>
                <w:b/>
                <w:spacing w:val="-2"/>
                <w:sz w:val="18"/>
                <w:szCs w:val="18"/>
              </w:rPr>
              <w:t>Adult</w:t>
            </w:r>
            <w:r w:rsidRPr="00EF78E6">
              <w:rPr>
                <w:rFonts w:ascii="Arial" w:hAnsi="Arial" w:cs="Arial"/>
                <w:b/>
                <w:sz w:val="18"/>
                <w:szCs w:val="18"/>
              </w:rPr>
              <w:tab/>
            </w:r>
            <w:r w:rsidRPr="00EF78E6">
              <w:rPr>
                <w:rFonts w:ascii="Arial" w:hAnsi="Arial" w:cs="Arial"/>
                <w:b/>
                <w:spacing w:val="-2"/>
                <w:sz w:val="18"/>
                <w:szCs w:val="18"/>
              </w:rPr>
              <w:t>Child</w:t>
            </w:r>
          </w:p>
        </w:tc>
        <w:tc>
          <w:tcPr>
            <w:tcW w:w="1784" w:type="dxa"/>
            <w:gridSpan w:val="2"/>
            <w:shd w:val="clear" w:color="auto" w:fill="D9E1F3"/>
          </w:tcPr>
          <w:p w14:paraId="63E9B8D2" w14:textId="77777777" w:rsidR="00EF78E6" w:rsidRPr="00EF78E6" w:rsidRDefault="00EF78E6" w:rsidP="00EF78E6">
            <w:pPr>
              <w:widowControl w:val="0"/>
              <w:tabs>
                <w:tab w:val="left" w:pos="1134"/>
              </w:tabs>
              <w:autoSpaceDE w:val="0"/>
              <w:autoSpaceDN w:val="0"/>
              <w:spacing w:before="79"/>
              <w:ind w:left="68"/>
              <w:rPr>
                <w:rFonts w:ascii="Arial" w:hAnsi="Arial" w:cs="Arial"/>
                <w:b/>
                <w:sz w:val="18"/>
                <w:szCs w:val="18"/>
              </w:rPr>
            </w:pPr>
            <w:r w:rsidRPr="00EF78E6">
              <w:rPr>
                <w:rFonts w:ascii="Arial" w:hAnsi="Arial" w:cs="Arial"/>
                <w:b/>
                <w:spacing w:val="-2"/>
                <w:sz w:val="18"/>
                <w:szCs w:val="18"/>
              </w:rPr>
              <w:t>Adult</w:t>
            </w:r>
            <w:r w:rsidRPr="00EF78E6">
              <w:rPr>
                <w:rFonts w:ascii="Arial" w:hAnsi="Arial" w:cs="Arial"/>
                <w:b/>
                <w:sz w:val="18"/>
                <w:szCs w:val="18"/>
              </w:rPr>
              <w:tab/>
            </w:r>
            <w:r w:rsidRPr="00EF78E6">
              <w:rPr>
                <w:rFonts w:ascii="Arial" w:hAnsi="Arial" w:cs="Arial"/>
                <w:b/>
                <w:spacing w:val="-2"/>
                <w:sz w:val="18"/>
                <w:szCs w:val="18"/>
              </w:rPr>
              <w:t>Child</w:t>
            </w:r>
          </w:p>
        </w:tc>
        <w:tc>
          <w:tcPr>
            <w:tcW w:w="1786" w:type="dxa"/>
            <w:gridSpan w:val="2"/>
            <w:shd w:val="clear" w:color="auto" w:fill="D9E1F3"/>
          </w:tcPr>
          <w:p w14:paraId="1864493A" w14:textId="77777777" w:rsidR="00EF78E6" w:rsidRPr="00EF78E6" w:rsidRDefault="00EF78E6" w:rsidP="00EF78E6">
            <w:pPr>
              <w:widowControl w:val="0"/>
              <w:tabs>
                <w:tab w:val="left" w:pos="1132"/>
              </w:tabs>
              <w:autoSpaceDE w:val="0"/>
              <w:autoSpaceDN w:val="0"/>
              <w:spacing w:before="79"/>
              <w:ind w:left="66"/>
              <w:rPr>
                <w:rFonts w:ascii="Arial" w:hAnsi="Arial" w:cs="Arial"/>
                <w:b/>
                <w:sz w:val="18"/>
                <w:szCs w:val="18"/>
              </w:rPr>
            </w:pPr>
            <w:r w:rsidRPr="00EF78E6">
              <w:rPr>
                <w:rFonts w:ascii="Arial" w:hAnsi="Arial" w:cs="Arial"/>
                <w:b/>
                <w:spacing w:val="-2"/>
                <w:sz w:val="18"/>
                <w:szCs w:val="18"/>
              </w:rPr>
              <w:t>Adult</w:t>
            </w:r>
            <w:r w:rsidRPr="00EF78E6">
              <w:rPr>
                <w:rFonts w:ascii="Arial" w:hAnsi="Arial" w:cs="Arial"/>
                <w:b/>
                <w:sz w:val="18"/>
                <w:szCs w:val="18"/>
              </w:rPr>
              <w:tab/>
            </w:r>
            <w:r w:rsidRPr="00EF78E6">
              <w:rPr>
                <w:rFonts w:ascii="Arial" w:hAnsi="Arial" w:cs="Arial"/>
                <w:b/>
                <w:spacing w:val="-2"/>
                <w:sz w:val="18"/>
                <w:szCs w:val="18"/>
              </w:rPr>
              <w:t>Child</w:t>
            </w:r>
          </w:p>
        </w:tc>
        <w:tc>
          <w:tcPr>
            <w:tcW w:w="1787" w:type="dxa"/>
            <w:gridSpan w:val="2"/>
            <w:shd w:val="clear" w:color="auto" w:fill="D9E1F3"/>
          </w:tcPr>
          <w:p w14:paraId="5A59EFFD" w14:textId="77777777" w:rsidR="00EF78E6" w:rsidRPr="00EF78E6" w:rsidRDefault="00EF78E6" w:rsidP="00EF78E6">
            <w:pPr>
              <w:widowControl w:val="0"/>
              <w:tabs>
                <w:tab w:val="left" w:pos="1129"/>
              </w:tabs>
              <w:autoSpaceDE w:val="0"/>
              <w:autoSpaceDN w:val="0"/>
              <w:spacing w:before="79"/>
              <w:ind w:left="62"/>
              <w:rPr>
                <w:rFonts w:ascii="Arial" w:hAnsi="Arial" w:cs="Arial"/>
                <w:b/>
                <w:sz w:val="18"/>
                <w:szCs w:val="18"/>
              </w:rPr>
            </w:pPr>
            <w:r w:rsidRPr="00EF78E6">
              <w:rPr>
                <w:rFonts w:ascii="Arial" w:hAnsi="Arial" w:cs="Arial"/>
                <w:b/>
                <w:spacing w:val="-2"/>
                <w:sz w:val="18"/>
                <w:szCs w:val="18"/>
              </w:rPr>
              <w:t>Adult</w:t>
            </w:r>
            <w:r w:rsidRPr="00EF78E6">
              <w:rPr>
                <w:rFonts w:ascii="Arial" w:hAnsi="Arial" w:cs="Arial"/>
                <w:b/>
                <w:sz w:val="18"/>
                <w:szCs w:val="18"/>
              </w:rPr>
              <w:tab/>
            </w:r>
            <w:r w:rsidRPr="00EF78E6">
              <w:rPr>
                <w:rFonts w:ascii="Arial" w:hAnsi="Arial" w:cs="Arial"/>
                <w:b/>
                <w:spacing w:val="-2"/>
                <w:sz w:val="18"/>
                <w:szCs w:val="18"/>
              </w:rPr>
              <w:t>Child</w:t>
            </w:r>
          </w:p>
        </w:tc>
        <w:tc>
          <w:tcPr>
            <w:tcW w:w="1787" w:type="dxa"/>
            <w:gridSpan w:val="2"/>
            <w:shd w:val="clear" w:color="auto" w:fill="D9E1F3"/>
          </w:tcPr>
          <w:p w14:paraId="4758A669" w14:textId="77777777" w:rsidR="00EF78E6" w:rsidRPr="00EF78E6" w:rsidRDefault="00EF78E6" w:rsidP="00EF78E6">
            <w:pPr>
              <w:widowControl w:val="0"/>
              <w:tabs>
                <w:tab w:val="left" w:pos="1124"/>
              </w:tabs>
              <w:autoSpaceDE w:val="0"/>
              <w:autoSpaceDN w:val="0"/>
              <w:spacing w:before="79"/>
              <w:ind w:left="57"/>
              <w:rPr>
                <w:rFonts w:ascii="Arial" w:hAnsi="Arial" w:cs="Arial"/>
                <w:b/>
                <w:sz w:val="18"/>
                <w:szCs w:val="18"/>
              </w:rPr>
            </w:pPr>
            <w:r w:rsidRPr="00EF78E6">
              <w:rPr>
                <w:rFonts w:ascii="Arial" w:hAnsi="Arial" w:cs="Arial"/>
                <w:b/>
                <w:spacing w:val="-2"/>
                <w:sz w:val="18"/>
                <w:szCs w:val="18"/>
              </w:rPr>
              <w:t>Adult</w:t>
            </w:r>
            <w:r w:rsidRPr="00EF78E6">
              <w:rPr>
                <w:rFonts w:ascii="Arial" w:hAnsi="Arial" w:cs="Arial"/>
                <w:b/>
                <w:sz w:val="18"/>
                <w:szCs w:val="18"/>
              </w:rPr>
              <w:tab/>
            </w:r>
            <w:r w:rsidRPr="00EF78E6">
              <w:rPr>
                <w:rFonts w:ascii="Arial" w:hAnsi="Arial" w:cs="Arial"/>
                <w:b/>
                <w:spacing w:val="-2"/>
                <w:sz w:val="18"/>
                <w:szCs w:val="18"/>
              </w:rPr>
              <w:t>Child</w:t>
            </w:r>
          </w:p>
        </w:tc>
        <w:tc>
          <w:tcPr>
            <w:tcW w:w="1782" w:type="dxa"/>
            <w:gridSpan w:val="2"/>
            <w:shd w:val="clear" w:color="auto" w:fill="D9E1F3"/>
          </w:tcPr>
          <w:p w14:paraId="2EF4DA65" w14:textId="77777777" w:rsidR="00EF78E6" w:rsidRPr="00EF78E6" w:rsidRDefault="00EF78E6" w:rsidP="00EF78E6">
            <w:pPr>
              <w:widowControl w:val="0"/>
              <w:tabs>
                <w:tab w:val="left" w:pos="1116"/>
              </w:tabs>
              <w:autoSpaceDE w:val="0"/>
              <w:autoSpaceDN w:val="0"/>
              <w:spacing w:before="79"/>
              <w:ind w:left="50"/>
              <w:rPr>
                <w:rFonts w:ascii="Arial" w:hAnsi="Arial" w:cs="Arial"/>
                <w:b/>
                <w:sz w:val="18"/>
                <w:szCs w:val="18"/>
              </w:rPr>
            </w:pPr>
            <w:r w:rsidRPr="00EF78E6">
              <w:rPr>
                <w:rFonts w:ascii="Arial" w:hAnsi="Arial" w:cs="Arial"/>
                <w:b/>
                <w:spacing w:val="-2"/>
                <w:sz w:val="18"/>
                <w:szCs w:val="18"/>
              </w:rPr>
              <w:t>Adult</w:t>
            </w:r>
            <w:r w:rsidRPr="00EF78E6">
              <w:rPr>
                <w:rFonts w:ascii="Arial" w:hAnsi="Arial" w:cs="Arial"/>
                <w:b/>
                <w:sz w:val="18"/>
                <w:szCs w:val="18"/>
              </w:rPr>
              <w:tab/>
            </w:r>
            <w:r w:rsidRPr="00EF78E6">
              <w:rPr>
                <w:rFonts w:ascii="Arial" w:hAnsi="Arial" w:cs="Arial"/>
                <w:b/>
                <w:spacing w:val="-2"/>
                <w:sz w:val="18"/>
                <w:szCs w:val="18"/>
              </w:rPr>
              <w:t>Child</w:t>
            </w:r>
          </w:p>
        </w:tc>
      </w:tr>
      <w:tr w:rsidR="00EF78E6" w:rsidRPr="00EF78E6" w14:paraId="0B431605" w14:textId="77777777" w:rsidTr="002C4197">
        <w:trPr>
          <w:trHeight w:val="366"/>
        </w:trPr>
        <w:tc>
          <w:tcPr>
            <w:tcW w:w="881" w:type="dxa"/>
            <w:vMerge w:val="restart"/>
            <w:textDirection w:val="btLr"/>
          </w:tcPr>
          <w:p w14:paraId="623BA7BA" w14:textId="77777777" w:rsidR="00EF78E6" w:rsidRPr="00EF78E6" w:rsidRDefault="00EF78E6" w:rsidP="00EF78E6">
            <w:pPr>
              <w:widowControl w:val="0"/>
              <w:autoSpaceDE w:val="0"/>
              <w:autoSpaceDN w:val="0"/>
              <w:spacing w:before="24"/>
              <w:rPr>
                <w:rFonts w:ascii="Arial" w:hAnsi="Arial" w:cs="Arial"/>
                <w:b/>
                <w:sz w:val="18"/>
                <w:szCs w:val="18"/>
              </w:rPr>
            </w:pPr>
          </w:p>
          <w:p w14:paraId="259E7592" w14:textId="77777777" w:rsidR="00EF78E6" w:rsidRPr="00EF78E6" w:rsidRDefault="00EF78E6" w:rsidP="00EF78E6">
            <w:pPr>
              <w:widowControl w:val="0"/>
              <w:autoSpaceDE w:val="0"/>
              <w:autoSpaceDN w:val="0"/>
              <w:ind w:left="1" w:right="1"/>
              <w:jc w:val="center"/>
              <w:rPr>
                <w:rFonts w:ascii="Arial" w:hAnsi="Arial" w:cs="Arial"/>
                <w:b/>
                <w:sz w:val="18"/>
                <w:szCs w:val="18"/>
              </w:rPr>
            </w:pPr>
            <w:r w:rsidRPr="00EF78E6">
              <w:rPr>
                <w:rFonts w:ascii="Arial" w:hAnsi="Arial" w:cs="Arial"/>
                <w:b/>
                <w:spacing w:val="-2"/>
                <w:sz w:val="18"/>
                <w:szCs w:val="18"/>
              </w:rPr>
              <w:t>Monsoon</w:t>
            </w:r>
          </w:p>
        </w:tc>
        <w:tc>
          <w:tcPr>
            <w:tcW w:w="1357" w:type="dxa"/>
          </w:tcPr>
          <w:p w14:paraId="4B113B34" w14:textId="77777777" w:rsidR="00EF78E6" w:rsidRPr="00EF78E6" w:rsidRDefault="00EF78E6" w:rsidP="00EF78E6">
            <w:pPr>
              <w:widowControl w:val="0"/>
              <w:autoSpaceDE w:val="0"/>
              <w:autoSpaceDN w:val="0"/>
              <w:spacing w:before="80"/>
              <w:ind w:left="196"/>
              <w:rPr>
                <w:rFonts w:ascii="Arial" w:hAnsi="Arial" w:cs="Arial"/>
                <w:b/>
                <w:i/>
                <w:sz w:val="18"/>
                <w:szCs w:val="18"/>
              </w:rPr>
            </w:pPr>
            <w:r w:rsidRPr="00EF78E6">
              <w:rPr>
                <w:rFonts w:ascii="Arial" w:hAnsi="Arial" w:cs="Arial"/>
                <w:b/>
                <w:i/>
                <w:sz w:val="18"/>
                <w:szCs w:val="18"/>
              </w:rPr>
              <w:t xml:space="preserve">E. </w:t>
            </w:r>
            <w:proofErr w:type="spellStart"/>
            <w:r w:rsidRPr="00EF78E6">
              <w:rPr>
                <w:rFonts w:ascii="Arial" w:hAnsi="Arial" w:cs="Arial"/>
                <w:b/>
                <w:i/>
                <w:spacing w:val="-2"/>
                <w:sz w:val="18"/>
                <w:szCs w:val="18"/>
              </w:rPr>
              <w:t>suratensis</w:t>
            </w:r>
            <w:proofErr w:type="spellEnd"/>
          </w:p>
        </w:tc>
        <w:tc>
          <w:tcPr>
            <w:tcW w:w="915" w:type="dxa"/>
          </w:tcPr>
          <w:p w14:paraId="6F191992" w14:textId="77777777" w:rsidR="00EF78E6" w:rsidRPr="00EF78E6" w:rsidRDefault="00EF78E6" w:rsidP="00EF78E6">
            <w:pPr>
              <w:widowControl w:val="0"/>
              <w:autoSpaceDE w:val="0"/>
              <w:autoSpaceDN w:val="0"/>
              <w:spacing w:before="75"/>
              <w:ind w:left="39"/>
              <w:rPr>
                <w:rFonts w:ascii="Arial" w:hAnsi="Arial" w:cs="Arial"/>
                <w:sz w:val="18"/>
                <w:szCs w:val="18"/>
              </w:rPr>
            </w:pPr>
            <w:r w:rsidRPr="00EF78E6">
              <w:rPr>
                <w:rFonts w:ascii="Arial" w:hAnsi="Arial" w:cs="Arial"/>
                <w:sz w:val="18"/>
                <w:szCs w:val="18"/>
              </w:rPr>
              <w:t>7.00E-</w:t>
            </w:r>
            <w:r w:rsidRPr="00EF78E6">
              <w:rPr>
                <w:rFonts w:ascii="Arial" w:hAnsi="Arial" w:cs="Arial"/>
                <w:spacing w:val="-5"/>
                <w:sz w:val="18"/>
                <w:szCs w:val="18"/>
              </w:rPr>
              <w:t>06</w:t>
            </w:r>
          </w:p>
        </w:tc>
        <w:tc>
          <w:tcPr>
            <w:tcW w:w="895" w:type="dxa"/>
          </w:tcPr>
          <w:p w14:paraId="30F6F485" w14:textId="77777777" w:rsidR="00EF78E6" w:rsidRPr="00EF78E6" w:rsidRDefault="00EF78E6" w:rsidP="00EF78E6">
            <w:pPr>
              <w:widowControl w:val="0"/>
              <w:autoSpaceDE w:val="0"/>
              <w:autoSpaceDN w:val="0"/>
              <w:spacing w:before="75"/>
              <w:ind w:left="5"/>
              <w:jc w:val="center"/>
              <w:rPr>
                <w:rFonts w:ascii="Arial" w:hAnsi="Arial" w:cs="Arial"/>
                <w:sz w:val="18"/>
                <w:szCs w:val="18"/>
              </w:rPr>
            </w:pPr>
            <w:r w:rsidRPr="00EF78E6">
              <w:rPr>
                <w:rFonts w:ascii="Arial" w:hAnsi="Arial" w:cs="Arial"/>
                <w:sz w:val="18"/>
                <w:szCs w:val="18"/>
              </w:rPr>
              <w:t>7.50E-</w:t>
            </w:r>
            <w:r w:rsidRPr="00EF78E6">
              <w:rPr>
                <w:rFonts w:ascii="Arial" w:hAnsi="Arial" w:cs="Arial"/>
                <w:spacing w:val="-5"/>
                <w:sz w:val="18"/>
                <w:szCs w:val="18"/>
              </w:rPr>
              <w:t>06</w:t>
            </w:r>
          </w:p>
        </w:tc>
        <w:tc>
          <w:tcPr>
            <w:tcW w:w="866" w:type="dxa"/>
          </w:tcPr>
          <w:p w14:paraId="0D0F5D2C" w14:textId="77777777" w:rsidR="00EF78E6" w:rsidRPr="00EF78E6" w:rsidRDefault="00EF78E6" w:rsidP="00EF78E6">
            <w:pPr>
              <w:widowControl w:val="0"/>
              <w:autoSpaceDE w:val="0"/>
              <w:autoSpaceDN w:val="0"/>
              <w:spacing w:before="75"/>
              <w:ind w:left="56" w:right="52"/>
              <w:jc w:val="center"/>
              <w:rPr>
                <w:rFonts w:ascii="Arial" w:hAnsi="Arial" w:cs="Arial"/>
                <w:sz w:val="18"/>
                <w:szCs w:val="18"/>
              </w:rPr>
            </w:pPr>
            <w:r w:rsidRPr="00EF78E6">
              <w:rPr>
                <w:rFonts w:ascii="Arial" w:hAnsi="Arial" w:cs="Arial"/>
                <w:sz w:val="18"/>
                <w:szCs w:val="18"/>
              </w:rPr>
              <w:t>2.70E-</w:t>
            </w:r>
            <w:r w:rsidRPr="00EF78E6">
              <w:rPr>
                <w:rFonts w:ascii="Arial" w:hAnsi="Arial" w:cs="Arial"/>
                <w:spacing w:val="-5"/>
                <w:sz w:val="18"/>
                <w:szCs w:val="18"/>
              </w:rPr>
              <w:t>06</w:t>
            </w:r>
          </w:p>
        </w:tc>
        <w:tc>
          <w:tcPr>
            <w:tcW w:w="918" w:type="dxa"/>
          </w:tcPr>
          <w:p w14:paraId="21762612" w14:textId="77777777" w:rsidR="00EF78E6" w:rsidRPr="00EF78E6" w:rsidRDefault="00EF78E6" w:rsidP="00EF78E6">
            <w:pPr>
              <w:widowControl w:val="0"/>
              <w:autoSpaceDE w:val="0"/>
              <w:autoSpaceDN w:val="0"/>
              <w:spacing w:before="75"/>
              <w:ind w:left="3"/>
              <w:jc w:val="center"/>
              <w:rPr>
                <w:rFonts w:ascii="Arial" w:hAnsi="Arial" w:cs="Arial"/>
                <w:sz w:val="18"/>
                <w:szCs w:val="18"/>
              </w:rPr>
            </w:pPr>
            <w:r w:rsidRPr="00EF78E6">
              <w:rPr>
                <w:rFonts w:ascii="Arial" w:hAnsi="Arial" w:cs="Arial"/>
                <w:sz w:val="18"/>
                <w:szCs w:val="18"/>
              </w:rPr>
              <w:t>2.90E-</w:t>
            </w:r>
            <w:r w:rsidRPr="00EF78E6">
              <w:rPr>
                <w:rFonts w:ascii="Arial" w:hAnsi="Arial" w:cs="Arial"/>
                <w:spacing w:val="-5"/>
                <w:sz w:val="18"/>
                <w:szCs w:val="18"/>
              </w:rPr>
              <w:t>06</w:t>
            </w:r>
          </w:p>
        </w:tc>
        <w:tc>
          <w:tcPr>
            <w:tcW w:w="898" w:type="dxa"/>
          </w:tcPr>
          <w:p w14:paraId="4C9F4626" w14:textId="77777777" w:rsidR="00EF78E6" w:rsidRPr="00EF78E6" w:rsidRDefault="00EF78E6" w:rsidP="00EF78E6">
            <w:pPr>
              <w:widowControl w:val="0"/>
              <w:autoSpaceDE w:val="0"/>
              <w:autoSpaceDN w:val="0"/>
              <w:spacing w:before="75"/>
              <w:jc w:val="center"/>
              <w:rPr>
                <w:rFonts w:ascii="Arial" w:hAnsi="Arial" w:cs="Arial"/>
                <w:sz w:val="18"/>
                <w:szCs w:val="18"/>
              </w:rPr>
            </w:pPr>
            <w:r w:rsidRPr="00EF78E6">
              <w:rPr>
                <w:rFonts w:ascii="Arial" w:hAnsi="Arial" w:cs="Arial"/>
                <w:sz w:val="18"/>
                <w:szCs w:val="18"/>
              </w:rPr>
              <w:t>3.80E-</w:t>
            </w:r>
            <w:r w:rsidRPr="00EF78E6">
              <w:rPr>
                <w:rFonts w:ascii="Arial" w:hAnsi="Arial" w:cs="Arial"/>
                <w:spacing w:val="-5"/>
                <w:sz w:val="18"/>
                <w:szCs w:val="18"/>
              </w:rPr>
              <w:t>07</w:t>
            </w:r>
          </w:p>
        </w:tc>
        <w:tc>
          <w:tcPr>
            <w:tcW w:w="888" w:type="dxa"/>
          </w:tcPr>
          <w:p w14:paraId="1552EFD5" w14:textId="77777777" w:rsidR="00EF78E6" w:rsidRPr="00EF78E6" w:rsidRDefault="00EF78E6" w:rsidP="00EF78E6">
            <w:pPr>
              <w:widowControl w:val="0"/>
              <w:autoSpaceDE w:val="0"/>
              <w:autoSpaceDN w:val="0"/>
              <w:spacing w:before="75"/>
              <w:ind w:left="23" w:right="24"/>
              <w:jc w:val="center"/>
              <w:rPr>
                <w:rFonts w:ascii="Arial" w:hAnsi="Arial" w:cs="Arial"/>
                <w:sz w:val="18"/>
                <w:szCs w:val="18"/>
              </w:rPr>
            </w:pPr>
            <w:r w:rsidRPr="00EF78E6">
              <w:rPr>
                <w:rFonts w:ascii="Arial" w:hAnsi="Arial" w:cs="Arial"/>
                <w:sz w:val="18"/>
                <w:szCs w:val="18"/>
              </w:rPr>
              <w:t>4.00E-</w:t>
            </w:r>
            <w:r w:rsidRPr="00EF78E6">
              <w:rPr>
                <w:rFonts w:ascii="Arial" w:hAnsi="Arial" w:cs="Arial"/>
                <w:spacing w:val="-5"/>
                <w:sz w:val="18"/>
                <w:szCs w:val="18"/>
              </w:rPr>
              <w:t>07</w:t>
            </w:r>
          </w:p>
        </w:tc>
        <w:tc>
          <w:tcPr>
            <w:tcW w:w="894" w:type="dxa"/>
          </w:tcPr>
          <w:p w14:paraId="29C7718E" w14:textId="77777777" w:rsidR="00EF78E6" w:rsidRPr="00EF78E6" w:rsidRDefault="00EF78E6" w:rsidP="00EF78E6">
            <w:pPr>
              <w:widowControl w:val="0"/>
              <w:autoSpaceDE w:val="0"/>
              <w:autoSpaceDN w:val="0"/>
              <w:spacing w:before="75"/>
              <w:ind w:left="20" w:right="26"/>
              <w:jc w:val="center"/>
              <w:rPr>
                <w:rFonts w:ascii="Arial" w:hAnsi="Arial" w:cs="Arial"/>
                <w:sz w:val="18"/>
                <w:szCs w:val="18"/>
              </w:rPr>
            </w:pPr>
            <w:r w:rsidRPr="00EF78E6">
              <w:rPr>
                <w:rFonts w:ascii="Arial" w:hAnsi="Arial" w:cs="Arial"/>
                <w:sz w:val="18"/>
                <w:szCs w:val="18"/>
              </w:rPr>
              <w:t>8.30E-</w:t>
            </w:r>
            <w:r w:rsidRPr="00EF78E6">
              <w:rPr>
                <w:rFonts w:ascii="Arial" w:hAnsi="Arial" w:cs="Arial"/>
                <w:spacing w:val="-5"/>
                <w:sz w:val="18"/>
                <w:szCs w:val="18"/>
              </w:rPr>
              <w:t>06</w:t>
            </w:r>
          </w:p>
        </w:tc>
        <w:tc>
          <w:tcPr>
            <w:tcW w:w="893" w:type="dxa"/>
          </w:tcPr>
          <w:p w14:paraId="635C30BF" w14:textId="77777777" w:rsidR="00EF78E6" w:rsidRPr="00EF78E6" w:rsidRDefault="00EF78E6" w:rsidP="00EF78E6">
            <w:pPr>
              <w:widowControl w:val="0"/>
              <w:autoSpaceDE w:val="0"/>
              <w:autoSpaceDN w:val="0"/>
              <w:spacing w:before="75"/>
              <w:ind w:left="7" w:right="21"/>
              <w:jc w:val="center"/>
              <w:rPr>
                <w:rFonts w:ascii="Arial" w:hAnsi="Arial" w:cs="Arial"/>
                <w:sz w:val="18"/>
                <w:szCs w:val="18"/>
              </w:rPr>
            </w:pPr>
            <w:r w:rsidRPr="00EF78E6">
              <w:rPr>
                <w:rFonts w:ascii="Arial" w:hAnsi="Arial" w:cs="Arial"/>
                <w:sz w:val="18"/>
                <w:szCs w:val="18"/>
              </w:rPr>
              <w:t>8.80E-</w:t>
            </w:r>
            <w:r w:rsidRPr="00EF78E6">
              <w:rPr>
                <w:rFonts w:ascii="Arial" w:hAnsi="Arial" w:cs="Arial"/>
                <w:spacing w:val="-5"/>
                <w:sz w:val="18"/>
                <w:szCs w:val="18"/>
              </w:rPr>
              <w:t>06</w:t>
            </w:r>
          </w:p>
        </w:tc>
        <w:tc>
          <w:tcPr>
            <w:tcW w:w="894" w:type="dxa"/>
          </w:tcPr>
          <w:p w14:paraId="62C6F942" w14:textId="77777777" w:rsidR="00EF78E6" w:rsidRPr="00EF78E6" w:rsidRDefault="00EF78E6" w:rsidP="00EF78E6">
            <w:pPr>
              <w:widowControl w:val="0"/>
              <w:autoSpaceDE w:val="0"/>
              <w:autoSpaceDN w:val="0"/>
              <w:spacing w:before="75"/>
              <w:ind w:left="10" w:right="26"/>
              <w:jc w:val="center"/>
              <w:rPr>
                <w:rFonts w:ascii="Arial" w:hAnsi="Arial" w:cs="Arial"/>
                <w:sz w:val="18"/>
                <w:szCs w:val="18"/>
              </w:rPr>
            </w:pPr>
            <w:r w:rsidRPr="00EF78E6">
              <w:rPr>
                <w:rFonts w:ascii="Arial" w:hAnsi="Arial" w:cs="Arial"/>
                <w:sz w:val="18"/>
                <w:szCs w:val="18"/>
              </w:rPr>
              <w:t>3.60E-</w:t>
            </w:r>
            <w:r w:rsidRPr="00EF78E6">
              <w:rPr>
                <w:rFonts w:ascii="Arial" w:hAnsi="Arial" w:cs="Arial"/>
                <w:spacing w:val="-5"/>
                <w:sz w:val="18"/>
                <w:szCs w:val="18"/>
              </w:rPr>
              <w:t>08</w:t>
            </w:r>
          </w:p>
        </w:tc>
        <w:tc>
          <w:tcPr>
            <w:tcW w:w="893" w:type="dxa"/>
          </w:tcPr>
          <w:p w14:paraId="06554C12" w14:textId="77777777" w:rsidR="00EF78E6" w:rsidRPr="00EF78E6" w:rsidRDefault="00EF78E6" w:rsidP="00EF78E6">
            <w:pPr>
              <w:widowControl w:val="0"/>
              <w:autoSpaceDE w:val="0"/>
              <w:autoSpaceDN w:val="0"/>
              <w:spacing w:before="75"/>
              <w:ind w:left="5" w:right="25"/>
              <w:jc w:val="center"/>
              <w:rPr>
                <w:rFonts w:ascii="Arial" w:hAnsi="Arial" w:cs="Arial"/>
                <w:sz w:val="18"/>
                <w:szCs w:val="18"/>
              </w:rPr>
            </w:pPr>
            <w:r w:rsidRPr="00EF78E6">
              <w:rPr>
                <w:rFonts w:ascii="Arial" w:hAnsi="Arial" w:cs="Arial"/>
                <w:sz w:val="18"/>
                <w:szCs w:val="18"/>
              </w:rPr>
              <w:t>3.80E-</w:t>
            </w:r>
            <w:r w:rsidRPr="00EF78E6">
              <w:rPr>
                <w:rFonts w:ascii="Arial" w:hAnsi="Arial" w:cs="Arial"/>
                <w:spacing w:val="-5"/>
                <w:sz w:val="18"/>
                <w:szCs w:val="18"/>
              </w:rPr>
              <w:t>08</w:t>
            </w:r>
          </w:p>
        </w:tc>
        <w:tc>
          <w:tcPr>
            <w:tcW w:w="894" w:type="dxa"/>
          </w:tcPr>
          <w:p w14:paraId="11540205" w14:textId="77777777" w:rsidR="00EF78E6" w:rsidRPr="00EF78E6" w:rsidRDefault="00EF78E6" w:rsidP="00EF78E6">
            <w:pPr>
              <w:widowControl w:val="0"/>
              <w:autoSpaceDE w:val="0"/>
              <w:autoSpaceDN w:val="0"/>
              <w:spacing w:before="75"/>
              <w:ind w:right="26"/>
              <w:jc w:val="center"/>
              <w:rPr>
                <w:rFonts w:ascii="Arial" w:hAnsi="Arial" w:cs="Arial"/>
                <w:sz w:val="18"/>
                <w:szCs w:val="18"/>
              </w:rPr>
            </w:pPr>
            <w:r w:rsidRPr="00EF78E6">
              <w:rPr>
                <w:rFonts w:ascii="Arial" w:hAnsi="Arial" w:cs="Arial"/>
                <w:sz w:val="18"/>
                <w:szCs w:val="18"/>
              </w:rPr>
              <w:t>6.20E-</w:t>
            </w:r>
            <w:r w:rsidRPr="00EF78E6">
              <w:rPr>
                <w:rFonts w:ascii="Arial" w:hAnsi="Arial" w:cs="Arial"/>
                <w:spacing w:val="-5"/>
                <w:sz w:val="18"/>
                <w:szCs w:val="18"/>
              </w:rPr>
              <w:t>08</w:t>
            </w:r>
          </w:p>
        </w:tc>
        <w:tc>
          <w:tcPr>
            <w:tcW w:w="888" w:type="dxa"/>
          </w:tcPr>
          <w:p w14:paraId="5EDE2520" w14:textId="77777777" w:rsidR="00EF78E6" w:rsidRPr="00EF78E6" w:rsidRDefault="00EF78E6" w:rsidP="00EF78E6">
            <w:pPr>
              <w:widowControl w:val="0"/>
              <w:autoSpaceDE w:val="0"/>
              <w:autoSpaceDN w:val="0"/>
              <w:spacing w:before="75"/>
              <w:ind w:right="32"/>
              <w:jc w:val="center"/>
              <w:rPr>
                <w:rFonts w:ascii="Arial" w:hAnsi="Arial" w:cs="Arial"/>
                <w:sz w:val="18"/>
                <w:szCs w:val="18"/>
              </w:rPr>
            </w:pPr>
            <w:r w:rsidRPr="00EF78E6">
              <w:rPr>
                <w:rFonts w:ascii="Arial" w:hAnsi="Arial" w:cs="Arial"/>
                <w:sz w:val="18"/>
                <w:szCs w:val="18"/>
              </w:rPr>
              <w:t>6.70E-</w:t>
            </w:r>
            <w:r w:rsidRPr="00EF78E6">
              <w:rPr>
                <w:rFonts w:ascii="Arial" w:hAnsi="Arial" w:cs="Arial"/>
                <w:spacing w:val="-5"/>
                <w:sz w:val="18"/>
                <w:szCs w:val="18"/>
              </w:rPr>
              <w:t>08</w:t>
            </w:r>
          </w:p>
        </w:tc>
      </w:tr>
      <w:tr w:rsidR="00EF78E6" w:rsidRPr="00EF78E6" w14:paraId="7348B3B4" w14:textId="77777777" w:rsidTr="002C4197">
        <w:trPr>
          <w:trHeight w:val="367"/>
        </w:trPr>
        <w:tc>
          <w:tcPr>
            <w:tcW w:w="881" w:type="dxa"/>
            <w:vMerge/>
            <w:tcBorders>
              <w:top w:val="nil"/>
            </w:tcBorders>
            <w:textDirection w:val="btLr"/>
          </w:tcPr>
          <w:p w14:paraId="27B065AE" w14:textId="77777777" w:rsidR="00EF78E6" w:rsidRPr="00EF78E6" w:rsidRDefault="00EF78E6" w:rsidP="00EF78E6">
            <w:pPr>
              <w:widowControl w:val="0"/>
              <w:autoSpaceDE w:val="0"/>
              <w:autoSpaceDN w:val="0"/>
              <w:rPr>
                <w:rFonts w:ascii="Arial" w:hAnsi="Arial" w:cs="Arial"/>
                <w:sz w:val="18"/>
                <w:szCs w:val="18"/>
              </w:rPr>
            </w:pPr>
          </w:p>
        </w:tc>
        <w:tc>
          <w:tcPr>
            <w:tcW w:w="1357" w:type="dxa"/>
          </w:tcPr>
          <w:p w14:paraId="35398FF7" w14:textId="77777777" w:rsidR="00EF78E6" w:rsidRPr="00EF78E6" w:rsidRDefault="00EF78E6" w:rsidP="00EF78E6">
            <w:pPr>
              <w:widowControl w:val="0"/>
              <w:autoSpaceDE w:val="0"/>
              <w:autoSpaceDN w:val="0"/>
              <w:spacing w:before="80"/>
              <w:ind w:left="7"/>
              <w:jc w:val="center"/>
              <w:rPr>
                <w:rFonts w:ascii="Arial" w:hAnsi="Arial" w:cs="Arial"/>
                <w:b/>
                <w:i/>
                <w:sz w:val="18"/>
                <w:szCs w:val="18"/>
              </w:rPr>
            </w:pPr>
            <w:proofErr w:type="spellStart"/>
            <w:r w:rsidRPr="00EF78E6">
              <w:rPr>
                <w:rFonts w:ascii="Arial" w:hAnsi="Arial" w:cs="Arial"/>
                <w:b/>
                <w:i/>
                <w:spacing w:val="-2"/>
                <w:sz w:val="18"/>
                <w:szCs w:val="18"/>
              </w:rPr>
              <w:t>M.cephalus</w:t>
            </w:r>
            <w:proofErr w:type="spellEnd"/>
          </w:p>
        </w:tc>
        <w:tc>
          <w:tcPr>
            <w:tcW w:w="915" w:type="dxa"/>
          </w:tcPr>
          <w:p w14:paraId="7C54C2B4" w14:textId="77777777" w:rsidR="00EF78E6" w:rsidRPr="00EF78E6" w:rsidRDefault="00EF78E6" w:rsidP="00EF78E6">
            <w:pPr>
              <w:widowControl w:val="0"/>
              <w:autoSpaceDE w:val="0"/>
              <w:autoSpaceDN w:val="0"/>
              <w:spacing w:before="75"/>
              <w:ind w:right="113"/>
              <w:jc w:val="right"/>
              <w:rPr>
                <w:rFonts w:ascii="Arial" w:hAnsi="Arial" w:cs="Arial"/>
                <w:sz w:val="18"/>
                <w:szCs w:val="18"/>
              </w:rPr>
            </w:pPr>
            <w:r w:rsidRPr="00EF78E6">
              <w:rPr>
                <w:rFonts w:ascii="Arial" w:hAnsi="Arial" w:cs="Arial"/>
                <w:sz w:val="18"/>
                <w:szCs w:val="18"/>
              </w:rPr>
              <w:t>9.10E-</w:t>
            </w:r>
            <w:r w:rsidRPr="00EF78E6">
              <w:rPr>
                <w:rFonts w:ascii="Arial" w:hAnsi="Arial" w:cs="Arial"/>
                <w:spacing w:val="-5"/>
                <w:sz w:val="18"/>
                <w:szCs w:val="18"/>
              </w:rPr>
              <w:t>06</w:t>
            </w:r>
          </w:p>
        </w:tc>
        <w:tc>
          <w:tcPr>
            <w:tcW w:w="895" w:type="dxa"/>
          </w:tcPr>
          <w:p w14:paraId="5ABE7AA3" w14:textId="77777777" w:rsidR="00EF78E6" w:rsidRPr="00EF78E6" w:rsidRDefault="00EF78E6" w:rsidP="00EF78E6">
            <w:pPr>
              <w:widowControl w:val="0"/>
              <w:autoSpaceDE w:val="0"/>
              <w:autoSpaceDN w:val="0"/>
              <w:spacing w:before="75"/>
              <w:ind w:left="5"/>
              <w:jc w:val="center"/>
              <w:rPr>
                <w:rFonts w:ascii="Arial" w:hAnsi="Arial" w:cs="Arial"/>
                <w:sz w:val="18"/>
                <w:szCs w:val="18"/>
              </w:rPr>
            </w:pPr>
            <w:r w:rsidRPr="00EF78E6">
              <w:rPr>
                <w:rFonts w:ascii="Arial" w:hAnsi="Arial" w:cs="Arial"/>
                <w:sz w:val="18"/>
                <w:szCs w:val="18"/>
              </w:rPr>
              <w:t>9.70E-</w:t>
            </w:r>
            <w:r w:rsidRPr="00EF78E6">
              <w:rPr>
                <w:rFonts w:ascii="Arial" w:hAnsi="Arial" w:cs="Arial"/>
                <w:spacing w:val="-5"/>
                <w:sz w:val="18"/>
                <w:szCs w:val="18"/>
              </w:rPr>
              <w:t>06</w:t>
            </w:r>
          </w:p>
        </w:tc>
        <w:tc>
          <w:tcPr>
            <w:tcW w:w="866" w:type="dxa"/>
          </w:tcPr>
          <w:p w14:paraId="587393CF" w14:textId="77777777" w:rsidR="00EF78E6" w:rsidRPr="00EF78E6" w:rsidRDefault="00EF78E6" w:rsidP="00EF78E6">
            <w:pPr>
              <w:widowControl w:val="0"/>
              <w:autoSpaceDE w:val="0"/>
              <w:autoSpaceDN w:val="0"/>
              <w:spacing w:before="75"/>
              <w:ind w:left="56" w:right="52"/>
              <w:jc w:val="center"/>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06</w:t>
            </w:r>
          </w:p>
        </w:tc>
        <w:tc>
          <w:tcPr>
            <w:tcW w:w="918" w:type="dxa"/>
          </w:tcPr>
          <w:p w14:paraId="64FA48CF" w14:textId="77777777" w:rsidR="00EF78E6" w:rsidRPr="00EF78E6" w:rsidRDefault="00EF78E6" w:rsidP="00EF78E6">
            <w:pPr>
              <w:widowControl w:val="0"/>
              <w:autoSpaceDE w:val="0"/>
              <w:autoSpaceDN w:val="0"/>
              <w:spacing w:before="75"/>
              <w:ind w:left="3"/>
              <w:jc w:val="center"/>
              <w:rPr>
                <w:rFonts w:ascii="Arial" w:hAnsi="Arial" w:cs="Arial"/>
                <w:sz w:val="18"/>
                <w:szCs w:val="18"/>
              </w:rPr>
            </w:pPr>
            <w:r w:rsidRPr="00EF78E6">
              <w:rPr>
                <w:rFonts w:ascii="Arial" w:hAnsi="Arial" w:cs="Arial"/>
                <w:sz w:val="18"/>
                <w:szCs w:val="18"/>
              </w:rPr>
              <w:t>1.80E-</w:t>
            </w:r>
            <w:r w:rsidRPr="00EF78E6">
              <w:rPr>
                <w:rFonts w:ascii="Arial" w:hAnsi="Arial" w:cs="Arial"/>
                <w:spacing w:val="-5"/>
                <w:sz w:val="18"/>
                <w:szCs w:val="18"/>
              </w:rPr>
              <w:t>06</w:t>
            </w:r>
          </w:p>
        </w:tc>
        <w:tc>
          <w:tcPr>
            <w:tcW w:w="898" w:type="dxa"/>
          </w:tcPr>
          <w:p w14:paraId="70C81A84" w14:textId="77777777" w:rsidR="00EF78E6" w:rsidRPr="00EF78E6" w:rsidRDefault="00EF78E6" w:rsidP="00EF78E6">
            <w:pPr>
              <w:widowControl w:val="0"/>
              <w:autoSpaceDE w:val="0"/>
              <w:autoSpaceDN w:val="0"/>
              <w:spacing w:before="75"/>
              <w:jc w:val="center"/>
              <w:rPr>
                <w:rFonts w:ascii="Arial" w:hAnsi="Arial" w:cs="Arial"/>
                <w:sz w:val="18"/>
                <w:szCs w:val="18"/>
              </w:rPr>
            </w:pPr>
            <w:r w:rsidRPr="00EF78E6">
              <w:rPr>
                <w:rFonts w:ascii="Arial" w:hAnsi="Arial" w:cs="Arial"/>
                <w:sz w:val="18"/>
                <w:szCs w:val="18"/>
              </w:rPr>
              <w:t>2.70E-</w:t>
            </w:r>
            <w:r w:rsidRPr="00EF78E6">
              <w:rPr>
                <w:rFonts w:ascii="Arial" w:hAnsi="Arial" w:cs="Arial"/>
                <w:spacing w:val="-5"/>
                <w:sz w:val="18"/>
                <w:szCs w:val="18"/>
              </w:rPr>
              <w:t>07</w:t>
            </w:r>
          </w:p>
        </w:tc>
        <w:tc>
          <w:tcPr>
            <w:tcW w:w="888" w:type="dxa"/>
          </w:tcPr>
          <w:p w14:paraId="47AE3AAE" w14:textId="77777777" w:rsidR="00EF78E6" w:rsidRPr="00EF78E6" w:rsidRDefault="00EF78E6" w:rsidP="00EF78E6">
            <w:pPr>
              <w:widowControl w:val="0"/>
              <w:autoSpaceDE w:val="0"/>
              <w:autoSpaceDN w:val="0"/>
              <w:spacing w:before="75"/>
              <w:ind w:left="23" w:right="24"/>
              <w:jc w:val="center"/>
              <w:rPr>
                <w:rFonts w:ascii="Arial" w:hAnsi="Arial" w:cs="Arial"/>
                <w:sz w:val="18"/>
                <w:szCs w:val="18"/>
              </w:rPr>
            </w:pPr>
            <w:r w:rsidRPr="00EF78E6">
              <w:rPr>
                <w:rFonts w:ascii="Arial" w:hAnsi="Arial" w:cs="Arial"/>
                <w:sz w:val="18"/>
                <w:szCs w:val="18"/>
              </w:rPr>
              <w:t>2.80E-</w:t>
            </w:r>
            <w:r w:rsidRPr="00EF78E6">
              <w:rPr>
                <w:rFonts w:ascii="Arial" w:hAnsi="Arial" w:cs="Arial"/>
                <w:spacing w:val="-5"/>
                <w:sz w:val="18"/>
                <w:szCs w:val="18"/>
              </w:rPr>
              <w:t>07</w:t>
            </w:r>
          </w:p>
        </w:tc>
        <w:tc>
          <w:tcPr>
            <w:tcW w:w="894" w:type="dxa"/>
          </w:tcPr>
          <w:p w14:paraId="020E0174" w14:textId="77777777" w:rsidR="00EF78E6" w:rsidRPr="00EF78E6" w:rsidRDefault="00EF78E6" w:rsidP="00EF78E6">
            <w:pPr>
              <w:widowControl w:val="0"/>
              <w:autoSpaceDE w:val="0"/>
              <w:autoSpaceDN w:val="0"/>
              <w:spacing w:before="75"/>
              <w:ind w:left="20" w:right="26"/>
              <w:jc w:val="center"/>
              <w:rPr>
                <w:rFonts w:ascii="Arial" w:hAnsi="Arial" w:cs="Arial"/>
                <w:sz w:val="18"/>
                <w:szCs w:val="18"/>
              </w:rPr>
            </w:pPr>
            <w:r w:rsidRPr="00EF78E6">
              <w:rPr>
                <w:rFonts w:ascii="Arial" w:hAnsi="Arial" w:cs="Arial"/>
                <w:sz w:val="18"/>
                <w:szCs w:val="18"/>
              </w:rPr>
              <w:t>1.90E-</w:t>
            </w:r>
            <w:r w:rsidRPr="00EF78E6">
              <w:rPr>
                <w:rFonts w:ascii="Arial" w:hAnsi="Arial" w:cs="Arial"/>
                <w:spacing w:val="-5"/>
                <w:sz w:val="18"/>
                <w:szCs w:val="18"/>
              </w:rPr>
              <w:t>06</w:t>
            </w:r>
          </w:p>
        </w:tc>
        <w:tc>
          <w:tcPr>
            <w:tcW w:w="893" w:type="dxa"/>
          </w:tcPr>
          <w:p w14:paraId="6E5A6341" w14:textId="77777777" w:rsidR="00EF78E6" w:rsidRPr="00EF78E6" w:rsidRDefault="00EF78E6" w:rsidP="00EF78E6">
            <w:pPr>
              <w:widowControl w:val="0"/>
              <w:autoSpaceDE w:val="0"/>
              <w:autoSpaceDN w:val="0"/>
              <w:spacing w:before="75"/>
              <w:ind w:left="7" w:right="21"/>
              <w:jc w:val="center"/>
              <w:rPr>
                <w:rFonts w:ascii="Arial" w:hAnsi="Arial" w:cs="Arial"/>
                <w:sz w:val="18"/>
                <w:szCs w:val="18"/>
              </w:rPr>
            </w:pPr>
            <w:r w:rsidRPr="00EF78E6">
              <w:rPr>
                <w:rFonts w:ascii="Arial" w:hAnsi="Arial" w:cs="Arial"/>
                <w:sz w:val="18"/>
                <w:szCs w:val="18"/>
              </w:rPr>
              <w:t>2.00E-</w:t>
            </w:r>
            <w:r w:rsidRPr="00EF78E6">
              <w:rPr>
                <w:rFonts w:ascii="Arial" w:hAnsi="Arial" w:cs="Arial"/>
                <w:spacing w:val="-5"/>
                <w:sz w:val="18"/>
                <w:szCs w:val="18"/>
              </w:rPr>
              <w:t>06</w:t>
            </w:r>
          </w:p>
        </w:tc>
        <w:tc>
          <w:tcPr>
            <w:tcW w:w="894" w:type="dxa"/>
          </w:tcPr>
          <w:p w14:paraId="1C9EA396" w14:textId="77777777" w:rsidR="00EF78E6" w:rsidRPr="00EF78E6" w:rsidRDefault="00EF78E6" w:rsidP="00EF78E6">
            <w:pPr>
              <w:widowControl w:val="0"/>
              <w:autoSpaceDE w:val="0"/>
              <w:autoSpaceDN w:val="0"/>
              <w:spacing w:before="75"/>
              <w:ind w:left="10" w:right="26"/>
              <w:jc w:val="center"/>
              <w:rPr>
                <w:rFonts w:ascii="Arial" w:hAnsi="Arial" w:cs="Arial"/>
                <w:sz w:val="18"/>
                <w:szCs w:val="18"/>
              </w:rPr>
            </w:pPr>
            <w:r w:rsidRPr="00EF78E6">
              <w:rPr>
                <w:rFonts w:ascii="Arial" w:hAnsi="Arial" w:cs="Arial"/>
                <w:sz w:val="18"/>
                <w:szCs w:val="18"/>
              </w:rPr>
              <w:t>2.90E-</w:t>
            </w:r>
            <w:r w:rsidRPr="00EF78E6">
              <w:rPr>
                <w:rFonts w:ascii="Arial" w:hAnsi="Arial" w:cs="Arial"/>
                <w:spacing w:val="-5"/>
                <w:sz w:val="18"/>
                <w:szCs w:val="18"/>
              </w:rPr>
              <w:t>08</w:t>
            </w:r>
          </w:p>
        </w:tc>
        <w:tc>
          <w:tcPr>
            <w:tcW w:w="893" w:type="dxa"/>
          </w:tcPr>
          <w:p w14:paraId="0CF67C59" w14:textId="77777777" w:rsidR="00EF78E6" w:rsidRPr="00EF78E6" w:rsidRDefault="00EF78E6" w:rsidP="00EF78E6">
            <w:pPr>
              <w:widowControl w:val="0"/>
              <w:autoSpaceDE w:val="0"/>
              <w:autoSpaceDN w:val="0"/>
              <w:spacing w:before="75"/>
              <w:ind w:left="5" w:right="25"/>
              <w:jc w:val="center"/>
              <w:rPr>
                <w:rFonts w:ascii="Arial" w:hAnsi="Arial" w:cs="Arial"/>
                <w:sz w:val="18"/>
                <w:szCs w:val="18"/>
              </w:rPr>
            </w:pPr>
            <w:r w:rsidRPr="00EF78E6">
              <w:rPr>
                <w:rFonts w:ascii="Arial" w:hAnsi="Arial" w:cs="Arial"/>
                <w:sz w:val="18"/>
                <w:szCs w:val="18"/>
              </w:rPr>
              <w:t>3.10E-</w:t>
            </w:r>
            <w:r w:rsidRPr="00EF78E6">
              <w:rPr>
                <w:rFonts w:ascii="Arial" w:hAnsi="Arial" w:cs="Arial"/>
                <w:spacing w:val="-5"/>
                <w:sz w:val="18"/>
                <w:szCs w:val="18"/>
              </w:rPr>
              <w:t>08</w:t>
            </w:r>
          </w:p>
        </w:tc>
        <w:tc>
          <w:tcPr>
            <w:tcW w:w="894" w:type="dxa"/>
          </w:tcPr>
          <w:p w14:paraId="670D276A" w14:textId="77777777" w:rsidR="00EF78E6" w:rsidRPr="00EF78E6" w:rsidRDefault="00EF78E6" w:rsidP="00EF78E6">
            <w:pPr>
              <w:widowControl w:val="0"/>
              <w:autoSpaceDE w:val="0"/>
              <w:autoSpaceDN w:val="0"/>
              <w:spacing w:before="75"/>
              <w:ind w:right="26"/>
              <w:jc w:val="center"/>
              <w:rPr>
                <w:rFonts w:ascii="Arial" w:hAnsi="Arial" w:cs="Arial"/>
                <w:sz w:val="18"/>
                <w:szCs w:val="18"/>
              </w:rPr>
            </w:pPr>
            <w:r w:rsidRPr="00EF78E6">
              <w:rPr>
                <w:rFonts w:ascii="Arial" w:hAnsi="Arial" w:cs="Arial"/>
                <w:sz w:val="18"/>
                <w:szCs w:val="18"/>
              </w:rPr>
              <w:t>5.40E-</w:t>
            </w:r>
            <w:r w:rsidRPr="00EF78E6">
              <w:rPr>
                <w:rFonts w:ascii="Arial" w:hAnsi="Arial" w:cs="Arial"/>
                <w:spacing w:val="-5"/>
                <w:sz w:val="18"/>
                <w:szCs w:val="18"/>
              </w:rPr>
              <w:t>08</w:t>
            </w:r>
          </w:p>
        </w:tc>
        <w:tc>
          <w:tcPr>
            <w:tcW w:w="888" w:type="dxa"/>
          </w:tcPr>
          <w:p w14:paraId="7EADF97A" w14:textId="77777777" w:rsidR="00EF78E6" w:rsidRPr="00EF78E6" w:rsidRDefault="00EF78E6" w:rsidP="00EF78E6">
            <w:pPr>
              <w:widowControl w:val="0"/>
              <w:autoSpaceDE w:val="0"/>
              <w:autoSpaceDN w:val="0"/>
              <w:spacing w:before="75"/>
              <w:ind w:right="32"/>
              <w:jc w:val="center"/>
              <w:rPr>
                <w:rFonts w:ascii="Arial" w:hAnsi="Arial" w:cs="Arial"/>
                <w:sz w:val="18"/>
                <w:szCs w:val="18"/>
              </w:rPr>
            </w:pPr>
            <w:r w:rsidRPr="00EF78E6">
              <w:rPr>
                <w:rFonts w:ascii="Arial" w:hAnsi="Arial" w:cs="Arial"/>
                <w:sz w:val="18"/>
                <w:szCs w:val="18"/>
              </w:rPr>
              <w:t>5.80E-</w:t>
            </w:r>
            <w:r w:rsidRPr="00EF78E6">
              <w:rPr>
                <w:rFonts w:ascii="Arial" w:hAnsi="Arial" w:cs="Arial"/>
                <w:spacing w:val="-5"/>
                <w:sz w:val="18"/>
                <w:szCs w:val="18"/>
              </w:rPr>
              <w:t>08</w:t>
            </w:r>
          </w:p>
        </w:tc>
      </w:tr>
      <w:tr w:rsidR="00EF78E6" w:rsidRPr="00EF78E6" w14:paraId="23B1230C" w14:textId="77777777" w:rsidTr="002C4197">
        <w:trPr>
          <w:trHeight w:val="366"/>
        </w:trPr>
        <w:tc>
          <w:tcPr>
            <w:tcW w:w="881" w:type="dxa"/>
            <w:vMerge/>
            <w:tcBorders>
              <w:top w:val="nil"/>
            </w:tcBorders>
            <w:textDirection w:val="btLr"/>
          </w:tcPr>
          <w:p w14:paraId="4723004B" w14:textId="77777777" w:rsidR="00EF78E6" w:rsidRPr="00EF78E6" w:rsidRDefault="00EF78E6" w:rsidP="00EF78E6">
            <w:pPr>
              <w:widowControl w:val="0"/>
              <w:autoSpaceDE w:val="0"/>
              <w:autoSpaceDN w:val="0"/>
              <w:rPr>
                <w:rFonts w:ascii="Arial" w:hAnsi="Arial" w:cs="Arial"/>
                <w:sz w:val="18"/>
                <w:szCs w:val="18"/>
              </w:rPr>
            </w:pPr>
          </w:p>
        </w:tc>
        <w:tc>
          <w:tcPr>
            <w:tcW w:w="1357" w:type="dxa"/>
          </w:tcPr>
          <w:p w14:paraId="24CF197C" w14:textId="77777777" w:rsidR="00EF78E6" w:rsidRPr="00EF78E6" w:rsidRDefault="00EF78E6" w:rsidP="00EF78E6">
            <w:pPr>
              <w:widowControl w:val="0"/>
              <w:autoSpaceDE w:val="0"/>
              <w:autoSpaceDN w:val="0"/>
              <w:spacing w:before="79"/>
              <w:ind w:left="371"/>
              <w:rPr>
                <w:rFonts w:ascii="Arial" w:hAnsi="Arial" w:cs="Arial"/>
                <w:b/>
                <w:i/>
                <w:sz w:val="18"/>
                <w:szCs w:val="18"/>
              </w:rPr>
            </w:pPr>
            <w:r w:rsidRPr="00EF78E6">
              <w:rPr>
                <w:rFonts w:ascii="Arial" w:hAnsi="Arial" w:cs="Arial"/>
                <w:b/>
                <w:i/>
                <w:sz w:val="18"/>
                <w:szCs w:val="18"/>
              </w:rPr>
              <w:t xml:space="preserve">S. </w:t>
            </w:r>
            <w:r w:rsidRPr="00EF78E6">
              <w:rPr>
                <w:rFonts w:ascii="Arial" w:hAnsi="Arial" w:cs="Arial"/>
                <w:b/>
                <w:i/>
                <w:spacing w:val="-2"/>
                <w:sz w:val="18"/>
                <w:szCs w:val="18"/>
              </w:rPr>
              <w:t>argus</w:t>
            </w:r>
          </w:p>
        </w:tc>
        <w:tc>
          <w:tcPr>
            <w:tcW w:w="915" w:type="dxa"/>
          </w:tcPr>
          <w:p w14:paraId="38117487" w14:textId="77777777" w:rsidR="00EF78E6" w:rsidRPr="00EF78E6" w:rsidRDefault="00EF78E6" w:rsidP="00EF78E6">
            <w:pPr>
              <w:widowControl w:val="0"/>
              <w:autoSpaceDE w:val="0"/>
              <w:autoSpaceDN w:val="0"/>
              <w:spacing w:before="74"/>
              <w:ind w:right="113"/>
              <w:jc w:val="right"/>
              <w:rPr>
                <w:rFonts w:ascii="Arial" w:hAnsi="Arial" w:cs="Arial"/>
                <w:sz w:val="18"/>
                <w:szCs w:val="18"/>
              </w:rPr>
            </w:pPr>
            <w:r w:rsidRPr="00EF78E6">
              <w:rPr>
                <w:rFonts w:ascii="Arial" w:hAnsi="Arial" w:cs="Arial"/>
                <w:sz w:val="18"/>
                <w:szCs w:val="18"/>
              </w:rPr>
              <w:t>1.20E-</w:t>
            </w:r>
            <w:r w:rsidRPr="00EF78E6">
              <w:rPr>
                <w:rFonts w:ascii="Arial" w:hAnsi="Arial" w:cs="Arial"/>
                <w:spacing w:val="-5"/>
                <w:sz w:val="18"/>
                <w:szCs w:val="18"/>
              </w:rPr>
              <w:t>05</w:t>
            </w:r>
          </w:p>
        </w:tc>
        <w:tc>
          <w:tcPr>
            <w:tcW w:w="895" w:type="dxa"/>
          </w:tcPr>
          <w:p w14:paraId="10B027A7" w14:textId="77777777" w:rsidR="00EF78E6" w:rsidRPr="00EF78E6" w:rsidRDefault="00EF78E6" w:rsidP="00EF78E6">
            <w:pPr>
              <w:widowControl w:val="0"/>
              <w:autoSpaceDE w:val="0"/>
              <w:autoSpaceDN w:val="0"/>
              <w:spacing w:before="74"/>
              <w:ind w:left="5"/>
              <w:jc w:val="center"/>
              <w:rPr>
                <w:rFonts w:ascii="Arial" w:hAnsi="Arial" w:cs="Arial"/>
                <w:sz w:val="18"/>
                <w:szCs w:val="18"/>
              </w:rPr>
            </w:pPr>
            <w:r w:rsidRPr="00EF78E6">
              <w:rPr>
                <w:rFonts w:ascii="Arial" w:hAnsi="Arial" w:cs="Arial"/>
                <w:sz w:val="18"/>
                <w:szCs w:val="18"/>
              </w:rPr>
              <w:t>1.20E-</w:t>
            </w:r>
            <w:r w:rsidRPr="00EF78E6">
              <w:rPr>
                <w:rFonts w:ascii="Arial" w:hAnsi="Arial" w:cs="Arial"/>
                <w:spacing w:val="-5"/>
                <w:sz w:val="18"/>
                <w:szCs w:val="18"/>
              </w:rPr>
              <w:t>05</w:t>
            </w:r>
          </w:p>
        </w:tc>
        <w:tc>
          <w:tcPr>
            <w:tcW w:w="866" w:type="dxa"/>
          </w:tcPr>
          <w:p w14:paraId="50EDE585" w14:textId="77777777" w:rsidR="00EF78E6" w:rsidRPr="00EF78E6" w:rsidRDefault="00EF78E6" w:rsidP="00EF78E6">
            <w:pPr>
              <w:widowControl w:val="0"/>
              <w:autoSpaceDE w:val="0"/>
              <w:autoSpaceDN w:val="0"/>
              <w:spacing w:before="74"/>
              <w:ind w:left="56" w:right="52"/>
              <w:jc w:val="center"/>
              <w:rPr>
                <w:rFonts w:ascii="Arial" w:hAnsi="Arial" w:cs="Arial"/>
                <w:sz w:val="18"/>
                <w:szCs w:val="18"/>
              </w:rPr>
            </w:pPr>
            <w:r w:rsidRPr="00EF78E6">
              <w:rPr>
                <w:rFonts w:ascii="Arial" w:hAnsi="Arial" w:cs="Arial"/>
                <w:sz w:val="18"/>
                <w:szCs w:val="18"/>
              </w:rPr>
              <w:t>2.60E-</w:t>
            </w:r>
            <w:r w:rsidRPr="00EF78E6">
              <w:rPr>
                <w:rFonts w:ascii="Arial" w:hAnsi="Arial" w:cs="Arial"/>
                <w:spacing w:val="-5"/>
                <w:sz w:val="18"/>
                <w:szCs w:val="18"/>
              </w:rPr>
              <w:t>06</w:t>
            </w:r>
          </w:p>
        </w:tc>
        <w:tc>
          <w:tcPr>
            <w:tcW w:w="918" w:type="dxa"/>
          </w:tcPr>
          <w:p w14:paraId="518AED77" w14:textId="77777777" w:rsidR="00EF78E6" w:rsidRPr="00EF78E6" w:rsidRDefault="00EF78E6" w:rsidP="00EF78E6">
            <w:pPr>
              <w:widowControl w:val="0"/>
              <w:autoSpaceDE w:val="0"/>
              <w:autoSpaceDN w:val="0"/>
              <w:spacing w:before="74"/>
              <w:ind w:left="3"/>
              <w:jc w:val="center"/>
              <w:rPr>
                <w:rFonts w:ascii="Arial" w:hAnsi="Arial" w:cs="Arial"/>
                <w:sz w:val="18"/>
                <w:szCs w:val="18"/>
              </w:rPr>
            </w:pPr>
            <w:r w:rsidRPr="00EF78E6">
              <w:rPr>
                <w:rFonts w:ascii="Arial" w:hAnsi="Arial" w:cs="Arial"/>
                <w:sz w:val="18"/>
                <w:szCs w:val="18"/>
              </w:rPr>
              <w:t>2.80E-</w:t>
            </w:r>
            <w:r w:rsidRPr="00EF78E6">
              <w:rPr>
                <w:rFonts w:ascii="Arial" w:hAnsi="Arial" w:cs="Arial"/>
                <w:spacing w:val="-5"/>
                <w:sz w:val="18"/>
                <w:szCs w:val="18"/>
              </w:rPr>
              <w:t>06</w:t>
            </w:r>
          </w:p>
        </w:tc>
        <w:tc>
          <w:tcPr>
            <w:tcW w:w="898" w:type="dxa"/>
          </w:tcPr>
          <w:p w14:paraId="59C4D960" w14:textId="77777777" w:rsidR="00EF78E6" w:rsidRPr="00EF78E6" w:rsidRDefault="00EF78E6" w:rsidP="00EF78E6">
            <w:pPr>
              <w:widowControl w:val="0"/>
              <w:autoSpaceDE w:val="0"/>
              <w:autoSpaceDN w:val="0"/>
              <w:spacing w:before="74"/>
              <w:jc w:val="center"/>
              <w:rPr>
                <w:rFonts w:ascii="Arial" w:hAnsi="Arial" w:cs="Arial"/>
                <w:sz w:val="18"/>
                <w:szCs w:val="18"/>
              </w:rPr>
            </w:pPr>
            <w:r w:rsidRPr="00EF78E6">
              <w:rPr>
                <w:rFonts w:ascii="Arial" w:hAnsi="Arial" w:cs="Arial"/>
                <w:sz w:val="18"/>
                <w:szCs w:val="18"/>
              </w:rPr>
              <w:t>3.40E-</w:t>
            </w:r>
            <w:r w:rsidRPr="00EF78E6">
              <w:rPr>
                <w:rFonts w:ascii="Arial" w:hAnsi="Arial" w:cs="Arial"/>
                <w:spacing w:val="-5"/>
                <w:sz w:val="18"/>
                <w:szCs w:val="18"/>
              </w:rPr>
              <w:t>07</w:t>
            </w:r>
          </w:p>
        </w:tc>
        <w:tc>
          <w:tcPr>
            <w:tcW w:w="888" w:type="dxa"/>
          </w:tcPr>
          <w:p w14:paraId="6FD42E56" w14:textId="77777777" w:rsidR="00EF78E6" w:rsidRPr="00EF78E6" w:rsidRDefault="00EF78E6" w:rsidP="00EF78E6">
            <w:pPr>
              <w:widowControl w:val="0"/>
              <w:autoSpaceDE w:val="0"/>
              <w:autoSpaceDN w:val="0"/>
              <w:spacing w:before="74"/>
              <w:ind w:left="23" w:right="24"/>
              <w:jc w:val="center"/>
              <w:rPr>
                <w:rFonts w:ascii="Arial" w:hAnsi="Arial" w:cs="Arial"/>
                <w:sz w:val="18"/>
                <w:szCs w:val="18"/>
              </w:rPr>
            </w:pPr>
            <w:r w:rsidRPr="00EF78E6">
              <w:rPr>
                <w:rFonts w:ascii="Arial" w:hAnsi="Arial" w:cs="Arial"/>
                <w:sz w:val="18"/>
                <w:szCs w:val="18"/>
              </w:rPr>
              <w:t>3.60E-</w:t>
            </w:r>
            <w:r w:rsidRPr="00EF78E6">
              <w:rPr>
                <w:rFonts w:ascii="Arial" w:hAnsi="Arial" w:cs="Arial"/>
                <w:spacing w:val="-5"/>
                <w:sz w:val="18"/>
                <w:szCs w:val="18"/>
              </w:rPr>
              <w:t>07</w:t>
            </w:r>
          </w:p>
        </w:tc>
        <w:tc>
          <w:tcPr>
            <w:tcW w:w="894" w:type="dxa"/>
          </w:tcPr>
          <w:p w14:paraId="3A0279C0" w14:textId="77777777" w:rsidR="00EF78E6" w:rsidRPr="00EF78E6" w:rsidRDefault="00EF78E6" w:rsidP="00EF78E6">
            <w:pPr>
              <w:widowControl w:val="0"/>
              <w:autoSpaceDE w:val="0"/>
              <w:autoSpaceDN w:val="0"/>
              <w:spacing w:before="74"/>
              <w:ind w:left="20" w:right="26"/>
              <w:jc w:val="center"/>
              <w:rPr>
                <w:rFonts w:ascii="Arial" w:hAnsi="Arial" w:cs="Arial"/>
                <w:sz w:val="18"/>
                <w:szCs w:val="18"/>
              </w:rPr>
            </w:pPr>
            <w:r w:rsidRPr="00EF78E6">
              <w:rPr>
                <w:rFonts w:ascii="Arial" w:hAnsi="Arial" w:cs="Arial"/>
                <w:sz w:val="18"/>
                <w:szCs w:val="18"/>
              </w:rPr>
              <w:t>1.90E-</w:t>
            </w:r>
            <w:r w:rsidRPr="00EF78E6">
              <w:rPr>
                <w:rFonts w:ascii="Arial" w:hAnsi="Arial" w:cs="Arial"/>
                <w:spacing w:val="-5"/>
                <w:sz w:val="18"/>
                <w:szCs w:val="18"/>
              </w:rPr>
              <w:t>06</w:t>
            </w:r>
          </w:p>
        </w:tc>
        <w:tc>
          <w:tcPr>
            <w:tcW w:w="893" w:type="dxa"/>
          </w:tcPr>
          <w:p w14:paraId="0C0592CB" w14:textId="77777777" w:rsidR="00EF78E6" w:rsidRPr="00EF78E6" w:rsidRDefault="00EF78E6" w:rsidP="00EF78E6">
            <w:pPr>
              <w:widowControl w:val="0"/>
              <w:autoSpaceDE w:val="0"/>
              <w:autoSpaceDN w:val="0"/>
              <w:spacing w:before="74"/>
              <w:ind w:left="7" w:right="21"/>
              <w:jc w:val="center"/>
              <w:rPr>
                <w:rFonts w:ascii="Arial" w:hAnsi="Arial" w:cs="Arial"/>
                <w:sz w:val="18"/>
                <w:szCs w:val="18"/>
              </w:rPr>
            </w:pPr>
            <w:r w:rsidRPr="00EF78E6">
              <w:rPr>
                <w:rFonts w:ascii="Arial" w:hAnsi="Arial" w:cs="Arial"/>
                <w:sz w:val="18"/>
                <w:szCs w:val="18"/>
              </w:rPr>
              <w:t>2.00E-</w:t>
            </w:r>
            <w:r w:rsidRPr="00EF78E6">
              <w:rPr>
                <w:rFonts w:ascii="Arial" w:hAnsi="Arial" w:cs="Arial"/>
                <w:spacing w:val="-5"/>
                <w:sz w:val="18"/>
                <w:szCs w:val="18"/>
              </w:rPr>
              <w:t>06</w:t>
            </w:r>
          </w:p>
        </w:tc>
        <w:tc>
          <w:tcPr>
            <w:tcW w:w="894" w:type="dxa"/>
          </w:tcPr>
          <w:p w14:paraId="4CDD39A1" w14:textId="77777777" w:rsidR="00EF78E6" w:rsidRPr="00EF78E6" w:rsidRDefault="00EF78E6" w:rsidP="00EF78E6">
            <w:pPr>
              <w:widowControl w:val="0"/>
              <w:autoSpaceDE w:val="0"/>
              <w:autoSpaceDN w:val="0"/>
              <w:spacing w:before="74"/>
              <w:ind w:left="10" w:right="26"/>
              <w:jc w:val="center"/>
              <w:rPr>
                <w:rFonts w:ascii="Arial" w:hAnsi="Arial" w:cs="Arial"/>
                <w:sz w:val="18"/>
                <w:szCs w:val="18"/>
              </w:rPr>
            </w:pPr>
            <w:r w:rsidRPr="00EF78E6">
              <w:rPr>
                <w:rFonts w:ascii="Arial" w:hAnsi="Arial" w:cs="Arial"/>
                <w:sz w:val="18"/>
                <w:szCs w:val="18"/>
              </w:rPr>
              <w:t>2.90E-</w:t>
            </w:r>
            <w:r w:rsidRPr="00EF78E6">
              <w:rPr>
                <w:rFonts w:ascii="Arial" w:hAnsi="Arial" w:cs="Arial"/>
                <w:spacing w:val="-5"/>
                <w:sz w:val="18"/>
                <w:szCs w:val="18"/>
              </w:rPr>
              <w:t>08</w:t>
            </w:r>
          </w:p>
        </w:tc>
        <w:tc>
          <w:tcPr>
            <w:tcW w:w="893" w:type="dxa"/>
          </w:tcPr>
          <w:p w14:paraId="5DF8C50E" w14:textId="77777777" w:rsidR="00EF78E6" w:rsidRPr="00EF78E6" w:rsidRDefault="00EF78E6" w:rsidP="00EF78E6">
            <w:pPr>
              <w:widowControl w:val="0"/>
              <w:autoSpaceDE w:val="0"/>
              <w:autoSpaceDN w:val="0"/>
              <w:spacing w:before="74"/>
              <w:ind w:left="5" w:right="25"/>
              <w:jc w:val="center"/>
              <w:rPr>
                <w:rFonts w:ascii="Arial" w:hAnsi="Arial" w:cs="Arial"/>
                <w:sz w:val="18"/>
                <w:szCs w:val="18"/>
              </w:rPr>
            </w:pPr>
            <w:r w:rsidRPr="00EF78E6">
              <w:rPr>
                <w:rFonts w:ascii="Arial" w:hAnsi="Arial" w:cs="Arial"/>
                <w:sz w:val="18"/>
                <w:szCs w:val="18"/>
              </w:rPr>
              <w:t>3.10E-</w:t>
            </w:r>
            <w:r w:rsidRPr="00EF78E6">
              <w:rPr>
                <w:rFonts w:ascii="Arial" w:hAnsi="Arial" w:cs="Arial"/>
                <w:spacing w:val="-5"/>
                <w:sz w:val="18"/>
                <w:szCs w:val="18"/>
              </w:rPr>
              <w:t>08</w:t>
            </w:r>
          </w:p>
        </w:tc>
        <w:tc>
          <w:tcPr>
            <w:tcW w:w="894" w:type="dxa"/>
          </w:tcPr>
          <w:p w14:paraId="2BAC95AF" w14:textId="77777777" w:rsidR="00EF78E6" w:rsidRPr="00EF78E6" w:rsidRDefault="00EF78E6" w:rsidP="00EF78E6">
            <w:pPr>
              <w:widowControl w:val="0"/>
              <w:autoSpaceDE w:val="0"/>
              <w:autoSpaceDN w:val="0"/>
              <w:spacing w:before="74"/>
              <w:ind w:right="26"/>
              <w:jc w:val="center"/>
              <w:rPr>
                <w:rFonts w:ascii="Arial" w:hAnsi="Arial" w:cs="Arial"/>
                <w:sz w:val="18"/>
                <w:szCs w:val="18"/>
              </w:rPr>
            </w:pPr>
            <w:r w:rsidRPr="00EF78E6">
              <w:rPr>
                <w:rFonts w:ascii="Arial" w:hAnsi="Arial" w:cs="Arial"/>
                <w:sz w:val="18"/>
                <w:szCs w:val="18"/>
              </w:rPr>
              <w:t>3.40E-</w:t>
            </w:r>
            <w:r w:rsidRPr="00EF78E6">
              <w:rPr>
                <w:rFonts w:ascii="Arial" w:hAnsi="Arial" w:cs="Arial"/>
                <w:spacing w:val="-5"/>
                <w:sz w:val="18"/>
                <w:szCs w:val="18"/>
              </w:rPr>
              <w:t>08</w:t>
            </w:r>
          </w:p>
        </w:tc>
        <w:tc>
          <w:tcPr>
            <w:tcW w:w="888" w:type="dxa"/>
          </w:tcPr>
          <w:p w14:paraId="16F72E1F" w14:textId="77777777" w:rsidR="00EF78E6" w:rsidRPr="00EF78E6" w:rsidRDefault="00EF78E6" w:rsidP="00EF78E6">
            <w:pPr>
              <w:widowControl w:val="0"/>
              <w:autoSpaceDE w:val="0"/>
              <w:autoSpaceDN w:val="0"/>
              <w:spacing w:before="74"/>
              <w:ind w:right="32"/>
              <w:jc w:val="center"/>
              <w:rPr>
                <w:rFonts w:ascii="Arial" w:hAnsi="Arial" w:cs="Arial"/>
                <w:sz w:val="18"/>
                <w:szCs w:val="18"/>
              </w:rPr>
            </w:pPr>
            <w:r w:rsidRPr="00EF78E6">
              <w:rPr>
                <w:rFonts w:ascii="Arial" w:hAnsi="Arial" w:cs="Arial"/>
                <w:sz w:val="18"/>
                <w:szCs w:val="18"/>
              </w:rPr>
              <w:t>3.70E-</w:t>
            </w:r>
            <w:r w:rsidRPr="00EF78E6">
              <w:rPr>
                <w:rFonts w:ascii="Arial" w:hAnsi="Arial" w:cs="Arial"/>
                <w:spacing w:val="-5"/>
                <w:sz w:val="18"/>
                <w:szCs w:val="18"/>
              </w:rPr>
              <w:t>08</w:t>
            </w:r>
          </w:p>
        </w:tc>
      </w:tr>
      <w:tr w:rsidR="00EF78E6" w:rsidRPr="00EF78E6" w14:paraId="2867F5F9" w14:textId="77777777" w:rsidTr="002C4197">
        <w:trPr>
          <w:trHeight w:val="366"/>
        </w:trPr>
        <w:tc>
          <w:tcPr>
            <w:tcW w:w="881" w:type="dxa"/>
            <w:vMerge/>
            <w:tcBorders>
              <w:top w:val="nil"/>
            </w:tcBorders>
            <w:textDirection w:val="btLr"/>
          </w:tcPr>
          <w:p w14:paraId="5D9A3749" w14:textId="77777777" w:rsidR="00EF78E6" w:rsidRPr="00EF78E6" w:rsidRDefault="00EF78E6" w:rsidP="00EF78E6">
            <w:pPr>
              <w:widowControl w:val="0"/>
              <w:autoSpaceDE w:val="0"/>
              <w:autoSpaceDN w:val="0"/>
              <w:rPr>
                <w:rFonts w:ascii="Arial" w:hAnsi="Arial" w:cs="Arial"/>
                <w:sz w:val="18"/>
                <w:szCs w:val="18"/>
              </w:rPr>
            </w:pPr>
          </w:p>
        </w:tc>
        <w:tc>
          <w:tcPr>
            <w:tcW w:w="1357" w:type="dxa"/>
          </w:tcPr>
          <w:p w14:paraId="0047C0A4" w14:textId="77777777" w:rsidR="00EF78E6" w:rsidRPr="00EF78E6" w:rsidRDefault="00EF78E6" w:rsidP="00EF78E6">
            <w:pPr>
              <w:widowControl w:val="0"/>
              <w:autoSpaceDE w:val="0"/>
              <w:autoSpaceDN w:val="0"/>
              <w:spacing w:before="79"/>
              <w:ind w:left="226"/>
              <w:rPr>
                <w:rFonts w:ascii="Arial" w:hAnsi="Arial" w:cs="Arial"/>
                <w:b/>
                <w:i/>
                <w:sz w:val="18"/>
                <w:szCs w:val="18"/>
              </w:rPr>
            </w:pPr>
            <w:r w:rsidRPr="00EF78E6">
              <w:rPr>
                <w:rFonts w:ascii="Arial" w:hAnsi="Arial" w:cs="Arial"/>
                <w:b/>
                <w:i/>
                <w:sz w:val="18"/>
                <w:szCs w:val="18"/>
              </w:rPr>
              <w:t xml:space="preserve">E. </w:t>
            </w:r>
            <w:proofErr w:type="spellStart"/>
            <w:r w:rsidRPr="00EF78E6">
              <w:rPr>
                <w:rFonts w:ascii="Arial" w:hAnsi="Arial" w:cs="Arial"/>
                <w:b/>
                <w:i/>
                <w:spacing w:val="-2"/>
                <w:sz w:val="18"/>
                <w:szCs w:val="18"/>
              </w:rPr>
              <w:t>areolatus</w:t>
            </w:r>
            <w:proofErr w:type="spellEnd"/>
          </w:p>
        </w:tc>
        <w:tc>
          <w:tcPr>
            <w:tcW w:w="915" w:type="dxa"/>
          </w:tcPr>
          <w:p w14:paraId="5BB6143D" w14:textId="77777777" w:rsidR="00EF78E6" w:rsidRPr="00EF78E6" w:rsidRDefault="00EF78E6" w:rsidP="00EF78E6">
            <w:pPr>
              <w:widowControl w:val="0"/>
              <w:autoSpaceDE w:val="0"/>
              <w:autoSpaceDN w:val="0"/>
              <w:spacing w:before="74"/>
              <w:ind w:right="113"/>
              <w:jc w:val="right"/>
              <w:rPr>
                <w:rFonts w:ascii="Arial" w:hAnsi="Arial" w:cs="Arial"/>
                <w:sz w:val="18"/>
                <w:szCs w:val="18"/>
              </w:rPr>
            </w:pPr>
            <w:r w:rsidRPr="00EF78E6">
              <w:rPr>
                <w:rFonts w:ascii="Arial" w:hAnsi="Arial" w:cs="Arial"/>
                <w:sz w:val="18"/>
                <w:szCs w:val="18"/>
              </w:rPr>
              <w:t>1.10E-</w:t>
            </w:r>
            <w:r w:rsidRPr="00EF78E6">
              <w:rPr>
                <w:rFonts w:ascii="Arial" w:hAnsi="Arial" w:cs="Arial"/>
                <w:spacing w:val="-5"/>
                <w:sz w:val="18"/>
                <w:szCs w:val="18"/>
              </w:rPr>
              <w:t>05</w:t>
            </w:r>
          </w:p>
        </w:tc>
        <w:tc>
          <w:tcPr>
            <w:tcW w:w="895" w:type="dxa"/>
          </w:tcPr>
          <w:p w14:paraId="73335EFF" w14:textId="77777777" w:rsidR="00EF78E6" w:rsidRPr="00EF78E6" w:rsidRDefault="00EF78E6" w:rsidP="00EF78E6">
            <w:pPr>
              <w:widowControl w:val="0"/>
              <w:autoSpaceDE w:val="0"/>
              <w:autoSpaceDN w:val="0"/>
              <w:spacing w:before="74"/>
              <w:ind w:left="5"/>
              <w:jc w:val="center"/>
              <w:rPr>
                <w:rFonts w:ascii="Arial" w:hAnsi="Arial" w:cs="Arial"/>
                <w:sz w:val="18"/>
                <w:szCs w:val="18"/>
              </w:rPr>
            </w:pPr>
            <w:r w:rsidRPr="00EF78E6">
              <w:rPr>
                <w:rFonts w:ascii="Arial" w:hAnsi="Arial" w:cs="Arial"/>
                <w:sz w:val="18"/>
                <w:szCs w:val="18"/>
              </w:rPr>
              <w:t>1.20E-</w:t>
            </w:r>
            <w:r w:rsidRPr="00EF78E6">
              <w:rPr>
                <w:rFonts w:ascii="Arial" w:hAnsi="Arial" w:cs="Arial"/>
                <w:spacing w:val="-5"/>
                <w:sz w:val="18"/>
                <w:szCs w:val="18"/>
              </w:rPr>
              <w:t>05</w:t>
            </w:r>
          </w:p>
        </w:tc>
        <w:tc>
          <w:tcPr>
            <w:tcW w:w="866" w:type="dxa"/>
          </w:tcPr>
          <w:p w14:paraId="14D04803" w14:textId="77777777" w:rsidR="00EF78E6" w:rsidRPr="00EF78E6" w:rsidRDefault="00EF78E6" w:rsidP="00EF78E6">
            <w:pPr>
              <w:widowControl w:val="0"/>
              <w:autoSpaceDE w:val="0"/>
              <w:autoSpaceDN w:val="0"/>
              <w:spacing w:before="74"/>
              <w:ind w:left="56" w:right="52"/>
              <w:jc w:val="center"/>
              <w:rPr>
                <w:rFonts w:ascii="Arial" w:hAnsi="Arial" w:cs="Arial"/>
                <w:sz w:val="18"/>
                <w:szCs w:val="18"/>
              </w:rPr>
            </w:pPr>
            <w:r w:rsidRPr="00EF78E6">
              <w:rPr>
                <w:rFonts w:ascii="Arial" w:hAnsi="Arial" w:cs="Arial"/>
                <w:sz w:val="18"/>
                <w:szCs w:val="18"/>
              </w:rPr>
              <w:t>1.30E-</w:t>
            </w:r>
            <w:r w:rsidRPr="00EF78E6">
              <w:rPr>
                <w:rFonts w:ascii="Arial" w:hAnsi="Arial" w:cs="Arial"/>
                <w:spacing w:val="-5"/>
                <w:sz w:val="18"/>
                <w:szCs w:val="18"/>
              </w:rPr>
              <w:t>06</w:t>
            </w:r>
          </w:p>
        </w:tc>
        <w:tc>
          <w:tcPr>
            <w:tcW w:w="918" w:type="dxa"/>
          </w:tcPr>
          <w:p w14:paraId="156759CF" w14:textId="77777777" w:rsidR="00EF78E6" w:rsidRPr="00EF78E6" w:rsidRDefault="00EF78E6" w:rsidP="00EF78E6">
            <w:pPr>
              <w:widowControl w:val="0"/>
              <w:autoSpaceDE w:val="0"/>
              <w:autoSpaceDN w:val="0"/>
              <w:spacing w:before="74"/>
              <w:ind w:left="3"/>
              <w:jc w:val="center"/>
              <w:rPr>
                <w:rFonts w:ascii="Arial" w:hAnsi="Arial" w:cs="Arial"/>
                <w:sz w:val="18"/>
                <w:szCs w:val="18"/>
              </w:rPr>
            </w:pPr>
            <w:r w:rsidRPr="00EF78E6">
              <w:rPr>
                <w:rFonts w:ascii="Arial" w:hAnsi="Arial" w:cs="Arial"/>
                <w:sz w:val="18"/>
                <w:szCs w:val="18"/>
              </w:rPr>
              <w:t>1.40E-</w:t>
            </w:r>
            <w:r w:rsidRPr="00EF78E6">
              <w:rPr>
                <w:rFonts w:ascii="Arial" w:hAnsi="Arial" w:cs="Arial"/>
                <w:spacing w:val="-5"/>
                <w:sz w:val="18"/>
                <w:szCs w:val="18"/>
              </w:rPr>
              <w:t>06</w:t>
            </w:r>
          </w:p>
        </w:tc>
        <w:tc>
          <w:tcPr>
            <w:tcW w:w="898" w:type="dxa"/>
          </w:tcPr>
          <w:p w14:paraId="38ED0EF3" w14:textId="77777777" w:rsidR="00EF78E6" w:rsidRPr="00EF78E6" w:rsidRDefault="00EF78E6" w:rsidP="00EF78E6">
            <w:pPr>
              <w:widowControl w:val="0"/>
              <w:autoSpaceDE w:val="0"/>
              <w:autoSpaceDN w:val="0"/>
              <w:spacing w:before="74"/>
              <w:jc w:val="center"/>
              <w:rPr>
                <w:rFonts w:ascii="Arial" w:hAnsi="Arial" w:cs="Arial"/>
                <w:sz w:val="18"/>
                <w:szCs w:val="18"/>
              </w:rPr>
            </w:pPr>
            <w:r w:rsidRPr="00EF78E6">
              <w:rPr>
                <w:rFonts w:ascii="Arial" w:hAnsi="Arial" w:cs="Arial"/>
                <w:sz w:val="18"/>
                <w:szCs w:val="18"/>
              </w:rPr>
              <w:t>3.40E-</w:t>
            </w:r>
            <w:r w:rsidRPr="00EF78E6">
              <w:rPr>
                <w:rFonts w:ascii="Arial" w:hAnsi="Arial" w:cs="Arial"/>
                <w:spacing w:val="-5"/>
                <w:sz w:val="18"/>
                <w:szCs w:val="18"/>
              </w:rPr>
              <w:t>07</w:t>
            </w:r>
          </w:p>
        </w:tc>
        <w:tc>
          <w:tcPr>
            <w:tcW w:w="888" w:type="dxa"/>
          </w:tcPr>
          <w:p w14:paraId="79635551" w14:textId="77777777" w:rsidR="00EF78E6" w:rsidRPr="00EF78E6" w:rsidRDefault="00EF78E6" w:rsidP="00EF78E6">
            <w:pPr>
              <w:widowControl w:val="0"/>
              <w:autoSpaceDE w:val="0"/>
              <w:autoSpaceDN w:val="0"/>
              <w:spacing w:before="74"/>
              <w:ind w:left="23" w:right="24"/>
              <w:jc w:val="center"/>
              <w:rPr>
                <w:rFonts w:ascii="Arial" w:hAnsi="Arial" w:cs="Arial"/>
                <w:sz w:val="18"/>
                <w:szCs w:val="18"/>
              </w:rPr>
            </w:pPr>
            <w:r w:rsidRPr="00EF78E6">
              <w:rPr>
                <w:rFonts w:ascii="Arial" w:hAnsi="Arial" w:cs="Arial"/>
                <w:sz w:val="18"/>
                <w:szCs w:val="18"/>
              </w:rPr>
              <w:t>3.60E-</w:t>
            </w:r>
            <w:r w:rsidRPr="00EF78E6">
              <w:rPr>
                <w:rFonts w:ascii="Arial" w:hAnsi="Arial" w:cs="Arial"/>
                <w:spacing w:val="-5"/>
                <w:sz w:val="18"/>
                <w:szCs w:val="18"/>
              </w:rPr>
              <w:t>07</w:t>
            </w:r>
          </w:p>
        </w:tc>
        <w:tc>
          <w:tcPr>
            <w:tcW w:w="894" w:type="dxa"/>
          </w:tcPr>
          <w:p w14:paraId="72CD0AD8" w14:textId="77777777" w:rsidR="00EF78E6" w:rsidRPr="00EF78E6" w:rsidRDefault="00EF78E6" w:rsidP="00EF78E6">
            <w:pPr>
              <w:widowControl w:val="0"/>
              <w:autoSpaceDE w:val="0"/>
              <w:autoSpaceDN w:val="0"/>
              <w:spacing w:before="74"/>
              <w:ind w:left="20" w:right="26"/>
              <w:jc w:val="center"/>
              <w:rPr>
                <w:rFonts w:ascii="Arial" w:hAnsi="Arial" w:cs="Arial"/>
                <w:sz w:val="18"/>
                <w:szCs w:val="18"/>
              </w:rPr>
            </w:pPr>
            <w:r w:rsidRPr="00EF78E6">
              <w:rPr>
                <w:rFonts w:ascii="Arial" w:hAnsi="Arial" w:cs="Arial"/>
                <w:sz w:val="18"/>
                <w:szCs w:val="18"/>
              </w:rPr>
              <w:t>1.40E-</w:t>
            </w:r>
            <w:r w:rsidRPr="00EF78E6">
              <w:rPr>
                <w:rFonts w:ascii="Arial" w:hAnsi="Arial" w:cs="Arial"/>
                <w:spacing w:val="-5"/>
                <w:sz w:val="18"/>
                <w:szCs w:val="18"/>
              </w:rPr>
              <w:t>06</w:t>
            </w:r>
          </w:p>
        </w:tc>
        <w:tc>
          <w:tcPr>
            <w:tcW w:w="893" w:type="dxa"/>
          </w:tcPr>
          <w:p w14:paraId="3F25FB94" w14:textId="77777777" w:rsidR="00EF78E6" w:rsidRPr="00EF78E6" w:rsidRDefault="00EF78E6" w:rsidP="00EF78E6">
            <w:pPr>
              <w:widowControl w:val="0"/>
              <w:autoSpaceDE w:val="0"/>
              <w:autoSpaceDN w:val="0"/>
              <w:spacing w:before="74"/>
              <w:ind w:left="7" w:right="21"/>
              <w:jc w:val="center"/>
              <w:rPr>
                <w:rFonts w:ascii="Arial" w:hAnsi="Arial" w:cs="Arial"/>
                <w:sz w:val="18"/>
                <w:szCs w:val="18"/>
              </w:rPr>
            </w:pPr>
            <w:r w:rsidRPr="00EF78E6">
              <w:rPr>
                <w:rFonts w:ascii="Arial" w:hAnsi="Arial" w:cs="Arial"/>
                <w:sz w:val="18"/>
                <w:szCs w:val="18"/>
              </w:rPr>
              <w:t>1.50E-</w:t>
            </w:r>
            <w:r w:rsidRPr="00EF78E6">
              <w:rPr>
                <w:rFonts w:ascii="Arial" w:hAnsi="Arial" w:cs="Arial"/>
                <w:spacing w:val="-5"/>
                <w:sz w:val="18"/>
                <w:szCs w:val="18"/>
              </w:rPr>
              <w:t>06</w:t>
            </w:r>
          </w:p>
        </w:tc>
        <w:tc>
          <w:tcPr>
            <w:tcW w:w="894" w:type="dxa"/>
          </w:tcPr>
          <w:p w14:paraId="2F312107" w14:textId="77777777" w:rsidR="00EF78E6" w:rsidRPr="00EF78E6" w:rsidRDefault="00EF78E6" w:rsidP="00EF78E6">
            <w:pPr>
              <w:widowControl w:val="0"/>
              <w:autoSpaceDE w:val="0"/>
              <w:autoSpaceDN w:val="0"/>
              <w:spacing w:before="74"/>
              <w:ind w:left="10" w:right="26"/>
              <w:jc w:val="center"/>
              <w:rPr>
                <w:rFonts w:ascii="Arial" w:hAnsi="Arial" w:cs="Arial"/>
                <w:sz w:val="18"/>
                <w:szCs w:val="18"/>
              </w:rPr>
            </w:pPr>
            <w:r w:rsidRPr="00EF78E6">
              <w:rPr>
                <w:rFonts w:ascii="Arial" w:hAnsi="Arial" w:cs="Arial"/>
                <w:sz w:val="18"/>
                <w:szCs w:val="18"/>
              </w:rPr>
              <w:t>2.20E-</w:t>
            </w:r>
            <w:r w:rsidRPr="00EF78E6">
              <w:rPr>
                <w:rFonts w:ascii="Arial" w:hAnsi="Arial" w:cs="Arial"/>
                <w:spacing w:val="-5"/>
                <w:sz w:val="18"/>
                <w:szCs w:val="18"/>
              </w:rPr>
              <w:t>08</w:t>
            </w:r>
          </w:p>
        </w:tc>
        <w:tc>
          <w:tcPr>
            <w:tcW w:w="893" w:type="dxa"/>
          </w:tcPr>
          <w:p w14:paraId="0ACCCF3B" w14:textId="77777777" w:rsidR="00EF78E6" w:rsidRPr="00EF78E6" w:rsidRDefault="00EF78E6" w:rsidP="00EF78E6">
            <w:pPr>
              <w:widowControl w:val="0"/>
              <w:autoSpaceDE w:val="0"/>
              <w:autoSpaceDN w:val="0"/>
              <w:spacing w:before="74"/>
              <w:ind w:left="5" w:right="25"/>
              <w:jc w:val="center"/>
              <w:rPr>
                <w:rFonts w:ascii="Arial" w:hAnsi="Arial" w:cs="Arial"/>
                <w:sz w:val="18"/>
                <w:szCs w:val="18"/>
              </w:rPr>
            </w:pPr>
            <w:r w:rsidRPr="00EF78E6">
              <w:rPr>
                <w:rFonts w:ascii="Arial" w:hAnsi="Arial" w:cs="Arial"/>
                <w:sz w:val="18"/>
                <w:szCs w:val="18"/>
              </w:rPr>
              <w:t>2.30E-</w:t>
            </w:r>
            <w:r w:rsidRPr="00EF78E6">
              <w:rPr>
                <w:rFonts w:ascii="Arial" w:hAnsi="Arial" w:cs="Arial"/>
                <w:spacing w:val="-5"/>
                <w:sz w:val="18"/>
                <w:szCs w:val="18"/>
              </w:rPr>
              <w:t>08</w:t>
            </w:r>
          </w:p>
        </w:tc>
        <w:tc>
          <w:tcPr>
            <w:tcW w:w="894" w:type="dxa"/>
          </w:tcPr>
          <w:p w14:paraId="6E36BB0F" w14:textId="77777777" w:rsidR="00EF78E6" w:rsidRPr="00EF78E6" w:rsidRDefault="00EF78E6" w:rsidP="00EF78E6">
            <w:pPr>
              <w:widowControl w:val="0"/>
              <w:autoSpaceDE w:val="0"/>
              <w:autoSpaceDN w:val="0"/>
              <w:spacing w:before="74"/>
              <w:ind w:right="26"/>
              <w:jc w:val="center"/>
              <w:rPr>
                <w:rFonts w:ascii="Arial" w:hAnsi="Arial" w:cs="Arial"/>
                <w:sz w:val="18"/>
                <w:szCs w:val="18"/>
              </w:rPr>
            </w:pPr>
            <w:r w:rsidRPr="00EF78E6">
              <w:rPr>
                <w:rFonts w:ascii="Arial" w:hAnsi="Arial" w:cs="Arial"/>
                <w:sz w:val="18"/>
                <w:szCs w:val="18"/>
              </w:rPr>
              <w:t>4.70E-</w:t>
            </w:r>
            <w:r w:rsidRPr="00EF78E6">
              <w:rPr>
                <w:rFonts w:ascii="Arial" w:hAnsi="Arial" w:cs="Arial"/>
                <w:spacing w:val="-5"/>
                <w:sz w:val="18"/>
                <w:szCs w:val="18"/>
              </w:rPr>
              <w:t>08</w:t>
            </w:r>
          </w:p>
        </w:tc>
        <w:tc>
          <w:tcPr>
            <w:tcW w:w="888" w:type="dxa"/>
          </w:tcPr>
          <w:p w14:paraId="44B32A3B" w14:textId="77777777" w:rsidR="00EF78E6" w:rsidRPr="00EF78E6" w:rsidRDefault="00EF78E6" w:rsidP="00EF78E6">
            <w:pPr>
              <w:widowControl w:val="0"/>
              <w:autoSpaceDE w:val="0"/>
              <w:autoSpaceDN w:val="0"/>
              <w:spacing w:before="74"/>
              <w:ind w:right="32"/>
              <w:jc w:val="center"/>
              <w:rPr>
                <w:rFonts w:ascii="Arial" w:hAnsi="Arial" w:cs="Arial"/>
                <w:sz w:val="18"/>
                <w:szCs w:val="18"/>
              </w:rPr>
            </w:pPr>
            <w:r w:rsidRPr="00EF78E6">
              <w:rPr>
                <w:rFonts w:ascii="Arial" w:hAnsi="Arial" w:cs="Arial"/>
                <w:sz w:val="18"/>
                <w:szCs w:val="18"/>
              </w:rPr>
              <w:t>5.10E-</w:t>
            </w:r>
            <w:r w:rsidRPr="00EF78E6">
              <w:rPr>
                <w:rFonts w:ascii="Arial" w:hAnsi="Arial" w:cs="Arial"/>
                <w:spacing w:val="-5"/>
                <w:sz w:val="18"/>
                <w:szCs w:val="18"/>
              </w:rPr>
              <w:t>08</w:t>
            </w:r>
          </w:p>
        </w:tc>
      </w:tr>
      <w:tr w:rsidR="00EF78E6" w:rsidRPr="00EF78E6" w14:paraId="539533C4" w14:textId="77777777" w:rsidTr="002C4197">
        <w:trPr>
          <w:trHeight w:val="366"/>
        </w:trPr>
        <w:tc>
          <w:tcPr>
            <w:tcW w:w="881" w:type="dxa"/>
            <w:vMerge/>
            <w:tcBorders>
              <w:top w:val="nil"/>
            </w:tcBorders>
            <w:textDirection w:val="btLr"/>
          </w:tcPr>
          <w:p w14:paraId="37541172" w14:textId="77777777" w:rsidR="00EF78E6" w:rsidRPr="00EF78E6" w:rsidRDefault="00EF78E6" w:rsidP="00EF78E6">
            <w:pPr>
              <w:widowControl w:val="0"/>
              <w:autoSpaceDE w:val="0"/>
              <w:autoSpaceDN w:val="0"/>
              <w:rPr>
                <w:rFonts w:ascii="Arial" w:hAnsi="Arial" w:cs="Arial"/>
                <w:sz w:val="18"/>
                <w:szCs w:val="18"/>
              </w:rPr>
            </w:pPr>
          </w:p>
        </w:tc>
        <w:tc>
          <w:tcPr>
            <w:tcW w:w="1357" w:type="dxa"/>
          </w:tcPr>
          <w:p w14:paraId="2F2E20E6" w14:textId="77777777" w:rsidR="00EF78E6" w:rsidRPr="00EF78E6" w:rsidRDefault="00EF78E6" w:rsidP="00EF78E6">
            <w:pPr>
              <w:widowControl w:val="0"/>
              <w:autoSpaceDE w:val="0"/>
              <w:autoSpaceDN w:val="0"/>
              <w:spacing w:before="79"/>
              <w:ind w:left="201"/>
              <w:rPr>
                <w:rFonts w:ascii="Arial" w:hAnsi="Arial" w:cs="Arial"/>
                <w:b/>
                <w:i/>
                <w:sz w:val="18"/>
                <w:szCs w:val="18"/>
              </w:rPr>
            </w:pPr>
            <w:r w:rsidRPr="00EF78E6">
              <w:rPr>
                <w:rFonts w:ascii="Arial" w:hAnsi="Arial" w:cs="Arial"/>
                <w:b/>
                <w:i/>
                <w:sz w:val="18"/>
                <w:szCs w:val="18"/>
              </w:rPr>
              <w:t>E.</w:t>
            </w:r>
            <w:r w:rsidRPr="00EF78E6">
              <w:rPr>
                <w:rFonts w:ascii="Arial" w:hAnsi="Arial" w:cs="Arial"/>
                <w:b/>
                <w:i/>
                <w:spacing w:val="-2"/>
                <w:sz w:val="18"/>
                <w:szCs w:val="18"/>
              </w:rPr>
              <w:t xml:space="preserve"> </w:t>
            </w:r>
            <w:proofErr w:type="spellStart"/>
            <w:r w:rsidRPr="00EF78E6">
              <w:rPr>
                <w:rFonts w:ascii="Arial" w:hAnsi="Arial" w:cs="Arial"/>
                <w:b/>
                <w:i/>
                <w:spacing w:val="-2"/>
                <w:sz w:val="18"/>
                <w:szCs w:val="18"/>
              </w:rPr>
              <w:t>machnata</w:t>
            </w:r>
            <w:proofErr w:type="spellEnd"/>
          </w:p>
        </w:tc>
        <w:tc>
          <w:tcPr>
            <w:tcW w:w="915" w:type="dxa"/>
          </w:tcPr>
          <w:p w14:paraId="17B0F345" w14:textId="77777777" w:rsidR="00EF78E6" w:rsidRPr="00EF78E6" w:rsidRDefault="00EF78E6" w:rsidP="00EF78E6">
            <w:pPr>
              <w:widowControl w:val="0"/>
              <w:autoSpaceDE w:val="0"/>
              <w:autoSpaceDN w:val="0"/>
              <w:spacing w:before="74"/>
              <w:ind w:right="113"/>
              <w:jc w:val="right"/>
              <w:rPr>
                <w:rFonts w:ascii="Arial" w:hAnsi="Arial" w:cs="Arial"/>
                <w:sz w:val="18"/>
                <w:szCs w:val="18"/>
              </w:rPr>
            </w:pPr>
            <w:r w:rsidRPr="00EF78E6">
              <w:rPr>
                <w:rFonts w:ascii="Arial" w:hAnsi="Arial" w:cs="Arial"/>
                <w:sz w:val="18"/>
                <w:szCs w:val="18"/>
              </w:rPr>
              <w:t>6.30E-</w:t>
            </w:r>
            <w:r w:rsidRPr="00EF78E6">
              <w:rPr>
                <w:rFonts w:ascii="Arial" w:hAnsi="Arial" w:cs="Arial"/>
                <w:spacing w:val="-5"/>
                <w:sz w:val="18"/>
                <w:szCs w:val="18"/>
              </w:rPr>
              <w:t>06</w:t>
            </w:r>
          </w:p>
        </w:tc>
        <w:tc>
          <w:tcPr>
            <w:tcW w:w="895" w:type="dxa"/>
          </w:tcPr>
          <w:p w14:paraId="7A715E20" w14:textId="77777777" w:rsidR="00EF78E6" w:rsidRPr="00EF78E6" w:rsidRDefault="00EF78E6" w:rsidP="00EF78E6">
            <w:pPr>
              <w:widowControl w:val="0"/>
              <w:autoSpaceDE w:val="0"/>
              <w:autoSpaceDN w:val="0"/>
              <w:spacing w:before="74"/>
              <w:ind w:left="5"/>
              <w:jc w:val="center"/>
              <w:rPr>
                <w:rFonts w:ascii="Arial" w:hAnsi="Arial" w:cs="Arial"/>
                <w:sz w:val="18"/>
                <w:szCs w:val="18"/>
              </w:rPr>
            </w:pPr>
            <w:r w:rsidRPr="00EF78E6">
              <w:rPr>
                <w:rFonts w:ascii="Arial" w:hAnsi="Arial" w:cs="Arial"/>
                <w:sz w:val="18"/>
                <w:szCs w:val="18"/>
              </w:rPr>
              <w:t>6.70E-</w:t>
            </w:r>
            <w:r w:rsidRPr="00EF78E6">
              <w:rPr>
                <w:rFonts w:ascii="Arial" w:hAnsi="Arial" w:cs="Arial"/>
                <w:spacing w:val="-5"/>
                <w:sz w:val="18"/>
                <w:szCs w:val="18"/>
              </w:rPr>
              <w:t>06</w:t>
            </w:r>
          </w:p>
        </w:tc>
        <w:tc>
          <w:tcPr>
            <w:tcW w:w="866" w:type="dxa"/>
          </w:tcPr>
          <w:p w14:paraId="6A34FD70" w14:textId="77777777" w:rsidR="00EF78E6" w:rsidRPr="00EF78E6" w:rsidRDefault="00EF78E6" w:rsidP="00EF78E6">
            <w:pPr>
              <w:widowControl w:val="0"/>
              <w:autoSpaceDE w:val="0"/>
              <w:autoSpaceDN w:val="0"/>
              <w:spacing w:before="74"/>
              <w:ind w:left="56" w:right="52"/>
              <w:jc w:val="center"/>
              <w:rPr>
                <w:rFonts w:ascii="Arial" w:hAnsi="Arial" w:cs="Arial"/>
                <w:sz w:val="18"/>
                <w:szCs w:val="18"/>
              </w:rPr>
            </w:pPr>
            <w:r w:rsidRPr="00EF78E6">
              <w:rPr>
                <w:rFonts w:ascii="Arial" w:hAnsi="Arial" w:cs="Arial"/>
                <w:sz w:val="18"/>
                <w:szCs w:val="18"/>
              </w:rPr>
              <w:t>2.60E-</w:t>
            </w:r>
            <w:r w:rsidRPr="00EF78E6">
              <w:rPr>
                <w:rFonts w:ascii="Arial" w:hAnsi="Arial" w:cs="Arial"/>
                <w:spacing w:val="-5"/>
                <w:sz w:val="18"/>
                <w:szCs w:val="18"/>
              </w:rPr>
              <w:t>06</w:t>
            </w:r>
          </w:p>
        </w:tc>
        <w:tc>
          <w:tcPr>
            <w:tcW w:w="918" w:type="dxa"/>
          </w:tcPr>
          <w:p w14:paraId="0DEBAFCC" w14:textId="77777777" w:rsidR="00EF78E6" w:rsidRPr="00EF78E6" w:rsidRDefault="00EF78E6" w:rsidP="00EF78E6">
            <w:pPr>
              <w:widowControl w:val="0"/>
              <w:autoSpaceDE w:val="0"/>
              <w:autoSpaceDN w:val="0"/>
              <w:spacing w:before="74"/>
              <w:ind w:left="3"/>
              <w:jc w:val="center"/>
              <w:rPr>
                <w:rFonts w:ascii="Arial" w:hAnsi="Arial" w:cs="Arial"/>
                <w:sz w:val="18"/>
                <w:szCs w:val="18"/>
              </w:rPr>
            </w:pPr>
            <w:r w:rsidRPr="00EF78E6">
              <w:rPr>
                <w:rFonts w:ascii="Arial" w:hAnsi="Arial" w:cs="Arial"/>
                <w:sz w:val="18"/>
                <w:szCs w:val="18"/>
              </w:rPr>
              <w:t>2.80E-</w:t>
            </w:r>
            <w:r w:rsidRPr="00EF78E6">
              <w:rPr>
                <w:rFonts w:ascii="Arial" w:hAnsi="Arial" w:cs="Arial"/>
                <w:spacing w:val="-5"/>
                <w:sz w:val="18"/>
                <w:szCs w:val="18"/>
              </w:rPr>
              <w:t>06</w:t>
            </w:r>
          </w:p>
        </w:tc>
        <w:tc>
          <w:tcPr>
            <w:tcW w:w="898" w:type="dxa"/>
          </w:tcPr>
          <w:p w14:paraId="25C3CD1F" w14:textId="77777777" w:rsidR="00EF78E6" w:rsidRPr="00EF78E6" w:rsidRDefault="00EF78E6" w:rsidP="00EF78E6">
            <w:pPr>
              <w:widowControl w:val="0"/>
              <w:autoSpaceDE w:val="0"/>
              <w:autoSpaceDN w:val="0"/>
              <w:spacing w:before="74"/>
              <w:jc w:val="center"/>
              <w:rPr>
                <w:rFonts w:ascii="Arial" w:hAnsi="Arial" w:cs="Arial"/>
                <w:sz w:val="18"/>
                <w:szCs w:val="18"/>
              </w:rPr>
            </w:pPr>
            <w:r w:rsidRPr="00EF78E6">
              <w:rPr>
                <w:rFonts w:ascii="Arial" w:hAnsi="Arial" w:cs="Arial"/>
                <w:sz w:val="18"/>
                <w:szCs w:val="18"/>
              </w:rPr>
              <w:t>2.90E-</w:t>
            </w:r>
            <w:r w:rsidRPr="00EF78E6">
              <w:rPr>
                <w:rFonts w:ascii="Arial" w:hAnsi="Arial" w:cs="Arial"/>
                <w:spacing w:val="-5"/>
                <w:sz w:val="18"/>
                <w:szCs w:val="18"/>
              </w:rPr>
              <w:t>07</w:t>
            </w:r>
          </w:p>
        </w:tc>
        <w:tc>
          <w:tcPr>
            <w:tcW w:w="888" w:type="dxa"/>
          </w:tcPr>
          <w:p w14:paraId="63A0F7F3" w14:textId="77777777" w:rsidR="00EF78E6" w:rsidRPr="00EF78E6" w:rsidRDefault="00EF78E6" w:rsidP="00EF78E6">
            <w:pPr>
              <w:widowControl w:val="0"/>
              <w:autoSpaceDE w:val="0"/>
              <w:autoSpaceDN w:val="0"/>
              <w:spacing w:before="74"/>
              <w:ind w:left="23" w:right="24"/>
              <w:jc w:val="center"/>
              <w:rPr>
                <w:rFonts w:ascii="Arial" w:hAnsi="Arial" w:cs="Arial"/>
                <w:sz w:val="18"/>
                <w:szCs w:val="18"/>
              </w:rPr>
            </w:pPr>
            <w:r w:rsidRPr="00EF78E6">
              <w:rPr>
                <w:rFonts w:ascii="Arial" w:hAnsi="Arial" w:cs="Arial"/>
                <w:sz w:val="18"/>
                <w:szCs w:val="18"/>
              </w:rPr>
              <w:t>3.10E-</w:t>
            </w:r>
            <w:r w:rsidRPr="00EF78E6">
              <w:rPr>
                <w:rFonts w:ascii="Arial" w:hAnsi="Arial" w:cs="Arial"/>
                <w:spacing w:val="-5"/>
                <w:sz w:val="18"/>
                <w:szCs w:val="18"/>
              </w:rPr>
              <w:t>07</w:t>
            </w:r>
          </w:p>
        </w:tc>
        <w:tc>
          <w:tcPr>
            <w:tcW w:w="894" w:type="dxa"/>
          </w:tcPr>
          <w:p w14:paraId="31550F61" w14:textId="77777777" w:rsidR="00EF78E6" w:rsidRPr="00EF78E6" w:rsidRDefault="00EF78E6" w:rsidP="00EF78E6">
            <w:pPr>
              <w:widowControl w:val="0"/>
              <w:autoSpaceDE w:val="0"/>
              <w:autoSpaceDN w:val="0"/>
              <w:spacing w:before="74"/>
              <w:ind w:left="20" w:right="26"/>
              <w:jc w:val="center"/>
              <w:rPr>
                <w:rFonts w:ascii="Arial" w:hAnsi="Arial" w:cs="Arial"/>
                <w:sz w:val="18"/>
                <w:szCs w:val="18"/>
              </w:rPr>
            </w:pPr>
            <w:r w:rsidRPr="00EF78E6">
              <w:rPr>
                <w:rFonts w:ascii="Arial" w:hAnsi="Arial" w:cs="Arial"/>
                <w:sz w:val="18"/>
                <w:szCs w:val="18"/>
              </w:rPr>
              <w:t>2.30E-</w:t>
            </w:r>
            <w:r w:rsidRPr="00EF78E6">
              <w:rPr>
                <w:rFonts w:ascii="Arial" w:hAnsi="Arial" w:cs="Arial"/>
                <w:spacing w:val="-5"/>
                <w:sz w:val="18"/>
                <w:szCs w:val="18"/>
              </w:rPr>
              <w:t>06</w:t>
            </w:r>
          </w:p>
        </w:tc>
        <w:tc>
          <w:tcPr>
            <w:tcW w:w="893" w:type="dxa"/>
          </w:tcPr>
          <w:p w14:paraId="273BB782" w14:textId="77777777" w:rsidR="00EF78E6" w:rsidRPr="00EF78E6" w:rsidRDefault="00EF78E6" w:rsidP="00EF78E6">
            <w:pPr>
              <w:widowControl w:val="0"/>
              <w:autoSpaceDE w:val="0"/>
              <w:autoSpaceDN w:val="0"/>
              <w:spacing w:before="74"/>
              <w:ind w:left="7" w:right="21"/>
              <w:jc w:val="center"/>
              <w:rPr>
                <w:rFonts w:ascii="Arial" w:hAnsi="Arial" w:cs="Arial"/>
                <w:sz w:val="18"/>
                <w:szCs w:val="18"/>
              </w:rPr>
            </w:pPr>
            <w:r w:rsidRPr="00EF78E6">
              <w:rPr>
                <w:rFonts w:ascii="Arial" w:hAnsi="Arial" w:cs="Arial"/>
                <w:sz w:val="18"/>
                <w:szCs w:val="18"/>
              </w:rPr>
              <w:t>2.40E-</w:t>
            </w:r>
            <w:r w:rsidRPr="00EF78E6">
              <w:rPr>
                <w:rFonts w:ascii="Arial" w:hAnsi="Arial" w:cs="Arial"/>
                <w:spacing w:val="-5"/>
                <w:sz w:val="18"/>
                <w:szCs w:val="18"/>
              </w:rPr>
              <w:t>06</w:t>
            </w:r>
          </w:p>
        </w:tc>
        <w:tc>
          <w:tcPr>
            <w:tcW w:w="894" w:type="dxa"/>
          </w:tcPr>
          <w:p w14:paraId="38FBC3B4" w14:textId="77777777" w:rsidR="00EF78E6" w:rsidRPr="00EF78E6" w:rsidRDefault="00EF78E6" w:rsidP="00EF78E6">
            <w:pPr>
              <w:widowControl w:val="0"/>
              <w:autoSpaceDE w:val="0"/>
              <w:autoSpaceDN w:val="0"/>
              <w:spacing w:before="74"/>
              <w:ind w:left="10" w:right="26"/>
              <w:jc w:val="center"/>
              <w:rPr>
                <w:rFonts w:ascii="Arial" w:hAnsi="Arial" w:cs="Arial"/>
                <w:sz w:val="18"/>
                <w:szCs w:val="18"/>
              </w:rPr>
            </w:pPr>
            <w:r w:rsidRPr="00EF78E6">
              <w:rPr>
                <w:rFonts w:ascii="Arial" w:hAnsi="Arial" w:cs="Arial"/>
                <w:sz w:val="18"/>
                <w:szCs w:val="18"/>
              </w:rPr>
              <w:t>3.40E-</w:t>
            </w:r>
            <w:r w:rsidRPr="00EF78E6">
              <w:rPr>
                <w:rFonts w:ascii="Arial" w:hAnsi="Arial" w:cs="Arial"/>
                <w:spacing w:val="-5"/>
                <w:sz w:val="18"/>
                <w:szCs w:val="18"/>
              </w:rPr>
              <w:t>08</w:t>
            </w:r>
          </w:p>
        </w:tc>
        <w:tc>
          <w:tcPr>
            <w:tcW w:w="893" w:type="dxa"/>
          </w:tcPr>
          <w:p w14:paraId="2D8FA330" w14:textId="77777777" w:rsidR="00EF78E6" w:rsidRPr="00EF78E6" w:rsidRDefault="00EF78E6" w:rsidP="00EF78E6">
            <w:pPr>
              <w:widowControl w:val="0"/>
              <w:autoSpaceDE w:val="0"/>
              <w:autoSpaceDN w:val="0"/>
              <w:spacing w:before="74"/>
              <w:ind w:left="5" w:right="25"/>
              <w:jc w:val="center"/>
              <w:rPr>
                <w:rFonts w:ascii="Arial" w:hAnsi="Arial" w:cs="Arial"/>
                <w:sz w:val="18"/>
                <w:szCs w:val="18"/>
              </w:rPr>
            </w:pPr>
            <w:r w:rsidRPr="00EF78E6">
              <w:rPr>
                <w:rFonts w:ascii="Arial" w:hAnsi="Arial" w:cs="Arial"/>
                <w:sz w:val="18"/>
                <w:szCs w:val="18"/>
              </w:rPr>
              <w:t>3.60E-</w:t>
            </w:r>
            <w:r w:rsidRPr="00EF78E6">
              <w:rPr>
                <w:rFonts w:ascii="Arial" w:hAnsi="Arial" w:cs="Arial"/>
                <w:spacing w:val="-5"/>
                <w:sz w:val="18"/>
                <w:szCs w:val="18"/>
              </w:rPr>
              <w:t>08</w:t>
            </w:r>
          </w:p>
        </w:tc>
        <w:tc>
          <w:tcPr>
            <w:tcW w:w="894" w:type="dxa"/>
          </w:tcPr>
          <w:p w14:paraId="7A743742" w14:textId="77777777" w:rsidR="00EF78E6" w:rsidRPr="00EF78E6" w:rsidRDefault="00EF78E6" w:rsidP="00EF78E6">
            <w:pPr>
              <w:widowControl w:val="0"/>
              <w:autoSpaceDE w:val="0"/>
              <w:autoSpaceDN w:val="0"/>
              <w:spacing w:before="74"/>
              <w:ind w:right="26"/>
              <w:jc w:val="center"/>
              <w:rPr>
                <w:rFonts w:ascii="Arial" w:hAnsi="Arial" w:cs="Arial"/>
                <w:sz w:val="18"/>
                <w:szCs w:val="18"/>
              </w:rPr>
            </w:pPr>
            <w:r w:rsidRPr="00EF78E6">
              <w:rPr>
                <w:rFonts w:ascii="Arial" w:hAnsi="Arial" w:cs="Arial"/>
                <w:sz w:val="18"/>
                <w:szCs w:val="18"/>
              </w:rPr>
              <w:t>4.10E-</w:t>
            </w:r>
            <w:r w:rsidRPr="00EF78E6">
              <w:rPr>
                <w:rFonts w:ascii="Arial" w:hAnsi="Arial" w:cs="Arial"/>
                <w:spacing w:val="-5"/>
                <w:sz w:val="18"/>
                <w:szCs w:val="18"/>
              </w:rPr>
              <w:t>08</w:t>
            </w:r>
          </w:p>
        </w:tc>
        <w:tc>
          <w:tcPr>
            <w:tcW w:w="888" w:type="dxa"/>
          </w:tcPr>
          <w:p w14:paraId="5778E27A" w14:textId="77777777" w:rsidR="00EF78E6" w:rsidRPr="00EF78E6" w:rsidRDefault="00EF78E6" w:rsidP="00EF78E6">
            <w:pPr>
              <w:widowControl w:val="0"/>
              <w:autoSpaceDE w:val="0"/>
              <w:autoSpaceDN w:val="0"/>
              <w:spacing w:before="74"/>
              <w:ind w:right="32"/>
              <w:jc w:val="center"/>
              <w:rPr>
                <w:rFonts w:ascii="Arial" w:hAnsi="Arial" w:cs="Arial"/>
                <w:sz w:val="18"/>
                <w:szCs w:val="18"/>
              </w:rPr>
            </w:pPr>
            <w:r w:rsidRPr="00EF78E6">
              <w:rPr>
                <w:rFonts w:ascii="Arial" w:hAnsi="Arial" w:cs="Arial"/>
                <w:sz w:val="18"/>
                <w:szCs w:val="18"/>
              </w:rPr>
              <w:t>4.40E-</w:t>
            </w:r>
            <w:r w:rsidRPr="00EF78E6">
              <w:rPr>
                <w:rFonts w:ascii="Arial" w:hAnsi="Arial" w:cs="Arial"/>
                <w:spacing w:val="-5"/>
                <w:sz w:val="18"/>
                <w:szCs w:val="18"/>
              </w:rPr>
              <w:t>08</w:t>
            </w:r>
          </w:p>
        </w:tc>
      </w:tr>
      <w:tr w:rsidR="00EF78E6" w:rsidRPr="00EF78E6" w14:paraId="03889F25" w14:textId="77777777" w:rsidTr="002C4197">
        <w:trPr>
          <w:trHeight w:val="367"/>
        </w:trPr>
        <w:tc>
          <w:tcPr>
            <w:tcW w:w="881" w:type="dxa"/>
            <w:vMerge/>
            <w:tcBorders>
              <w:top w:val="nil"/>
            </w:tcBorders>
            <w:textDirection w:val="btLr"/>
          </w:tcPr>
          <w:p w14:paraId="1DEFD10E" w14:textId="77777777" w:rsidR="00EF78E6" w:rsidRPr="00EF78E6" w:rsidRDefault="00EF78E6" w:rsidP="00EF78E6">
            <w:pPr>
              <w:widowControl w:val="0"/>
              <w:autoSpaceDE w:val="0"/>
              <w:autoSpaceDN w:val="0"/>
              <w:rPr>
                <w:rFonts w:ascii="Arial" w:hAnsi="Arial" w:cs="Arial"/>
                <w:sz w:val="18"/>
                <w:szCs w:val="18"/>
              </w:rPr>
            </w:pPr>
          </w:p>
        </w:tc>
        <w:tc>
          <w:tcPr>
            <w:tcW w:w="1357" w:type="dxa"/>
          </w:tcPr>
          <w:p w14:paraId="1433BA50" w14:textId="77777777" w:rsidR="00EF78E6" w:rsidRPr="00EF78E6" w:rsidRDefault="00EF78E6" w:rsidP="00EF78E6">
            <w:pPr>
              <w:widowControl w:val="0"/>
              <w:autoSpaceDE w:val="0"/>
              <w:autoSpaceDN w:val="0"/>
              <w:spacing w:before="79"/>
              <w:ind w:left="5"/>
              <w:jc w:val="center"/>
              <w:rPr>
                <w:rFonts w:ascii="Arial" w:hAnsi="Arial" w:cs="Arial"/>
                <w:b/>
                <w:i/>
                <w:sz w:val="18"/>
                <w:szCs w:val="18"/>
              </w:rPr>
            </w:pPr>
            <w:proofErr w:type="spellStart"/>
            <w:r w:rsidRPr="00EF78E6">
              <w:rPr>
                <w:rFonts w:ascii="Arial" w:hAnsi="Arial" w:cs="Arial"/>
                <w:b/>
                <w:i/>
                <w:spacing w:val="-2"/>
                <w:sz w:val="18"/>
                <w:szCs w:val="18"/>
              </w:rPr>
              <w:t>C.malabaricus</w:t>
            </w:r>
            <w:proofErr w:type="spellEnd"/>
          </w:p>
        </w:tc>
        <w:tc>
          <w:tcPr>
            <w:tcW w:w="915" w:type="dxa"/>
          </w:tcPr>
          <w:p w14:paraId="1F7F59B2" w14:textId="77777777" w:rsidR="00EF78E6" w:rsidRPr="00EF78E6" w:rsidRDefault="00EF78E6" w:rsidP="00EF78E6">
            <w:pPr>
              <w:widowControl w:val="0"/>
              <w:autoSpaceDE w:val="0"/>
              <w:autoSpaceDN w:val="0"/>
              <w:spacing w:before="74"/>
              <w:ind w:right="113"/>
              <w:jc w:val="right"/>
              <w:rPr>
                <w:rFonts w:ascii="Arial" w:hAnsi="Arial" w:cs="Arial"/>
                <w:sz w:val="18"/>
                <w:szCs w:val="18"/>
              </w:rPr>
            </w:pPr>
            <w:r w:rsidRPr="00EF78E6">
              <w:rPr>
                <w:rFonts w:ascii="Arial" w:hAnsi="Arial" w:cs="Arial"/>
                <w:sz w:val="18"/>
                <w:szCs w:val="18"/>
              </w:rPr>
              <w:t>3.90E-</w:t>
            </w:r>
            <w:r w:rsidRPr="00EF78E6">
              <w:rPr>
                <w:rFonts w:ascii="Arial" w:hAnsi="Arial" w:cs="Arial"/>
                <w:spacing w:val="-5"/>
                <w:sz w:val="18"/>
                <w:szCs w:val="18"/>
              </w:rPr>
              <w:t>06</w:t>
            </w:r>
          </w:p>
        </w:tc>
        <w:tc>
          <w:tcPr>
            <w:tcW w:w="895" w:type="dxa"/>
          </w:tcPr>
          <w:p w14:paraId="73A0B1D7" w14:textId="77777777" w:rsidR="00EF78E6" w:rsidRPr="00EF78E6" w:rsidRDefault="00EF78E6" w:rsidP="00EF78E6">
            <w:pPr>
              <w:widowControl w:val="0"/>
              <w:autoSpaceDE w:val="0"/>
              <w:autoSpaceDN w:val="0"/>
              <w:spacing w:before="74"/>
              <w:ind w:left="5"/>
              <w:jc w:val="center"/>
              <w:rPr>
                <w:rFonts w:ascii="Arial" w:hAnsi="Arial" w:cs="Arial"/>
                <w:sz w:val="18"/>
                <w:szCs w:val="18"/>
              </w:rPr>
            </w:pPr>
            <w:r w:rsidRPr="00EF78E6">
              <w:rPr>
                <w:rFonts w:ascii="Arial" w:hAnsi="Arial" w:cs="Arial"/>
                <w:sz w:val="18"/>
                <w:szCs w:val="18"/>
              </w:rPr>
              <w:t>4.20E-</w:t>
            </w:r>
            <w:r w:rsidRPr="00EF78E6">
              <w:rPr>
                <w:rFonts w:ascii="Arial" w:hAnsi="Arial" w:cs="Arial"/>
                <w:spacing w:val="-5"/>
                <w:sz w:val="18"/>
                <w:szCs w:val="18"/>
              </w:rPr>
              <w:t>06</w:t>
            </w:r>
          </w:p>
        </w:tc>
        <w:tc>
          <w:tcPr>
            <w:tcW w:w="866" w:type="dxa"/>
          </w:tcPr>
          <w:p w14:paraId="76D37D70" w14:textId="77777777" w:rsidR="00EF78E6" w:rsidRPr="00EF78E6" w:rsidRDefault="00EF78E6" w:rsidP="00EF78E6">
            <w:pPr>
              <w:widowControl w:val="0"/>
              <w:autoSpaceDE w:val="0"/>
              <w:autoSpaceDN w:val="0"/>
              <w:spacing w:before="74"/>
              <w:ind w:left="56" w:right="52"/>
              <w:jc w:val="center"/>
              <w:rPr>
                <w:rFonts w:ascii="Arial" w:hAnsi="Arial" w:cs="Arial"/>
                <w:sz w:val="18"/>
                <w:szCs w:val="18"/>
              </w:rPr>
            </w:pPr>
            <w:r w:rsidRPr="00EF78E6">
              <w:rPr>
                <w:rFonts w:ascii="Arial" w:hAnsi="Arial" w:cs="Arial"/>
                <w:sz w:val="18"/>
                <w:szCs w:val="18"/>
              </w:rPr>
              <w:t>1.60E-</w:t>
            </w:r>
            <w:r w:rsidRPr="00EF78E6">
              <w:rPr>
                <w:rFonts w:ascii="Arial" w:hAnsi="Arial" w:cs="Arial"/>
                <w:spacing w:val="-5"/>
                <w:sz w:val="18"/>
                <w:szCs w:val="18"/>
              </w:rPr>
              <w:t>06</w:t>
            </w:r>
          </w:p>
        </w:tc>
        <w:tc>
          <w:tcPr>
            <w:tcW w:w="918" w:type="dxa"/>
          </w:tcPr>
          <w:p w14:paraId="2A80271A" w14:textId="77777777" w:rsidR="00EF78E6" w:rsidRPr="00EF78E6" w:rsidRDefault="00EF78E6" w:rsidP="00EF78E6">
            <w:pPr>
              <w:widowControl w:val="0"/>
              <w:autoSpaceDE w:val="0"/>
              <w:autoSpaceDN w:val="0"/>
              <w:spacing w:before="74"/>
              <w:ind w:left="3"/>
              <w:jc w:val="center"/>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06</w:t>
            </w:r>
          </w:p>
        </w:tc>
        <w:tc>
          <w:tcPr>
            <w:tcW w:w="898" w:type="dxa"/>
          </w:tcPr>
          <w:p w14:paraId="1168DC33" w14:textId="77777777" w:rsidR="00EF78E6" w:rsidRPr="00EF78E6" w:rsidRDefault="00EF78E6" w:rsidP="00EF78E6">
            <w:pPr>
              <w:widowControl w:val="0"/>
              <w:autoSpaceDE w:val="0"/>
              <w:autoSpaceDN w:val="0"/>
              <w:spacing w:before="74"/>
              <w:jc w:val="center"/>
              <w:rPr>
                <w:rFonts w:ascii="Arial" w:hAnsi="Arial" w:cs="Arial"/>
                <w:sz w:val="18"/>
                <w:szCs w:val="18"/>
              </w:rPr>
            </w:pPr>
            <w:r w:rsidRPr="00EF78E6">
              <w:rPr>
                <w:rFonts w:ascii="Arial" w:hAnsi="Arial" w:cs="Arial"/>
                <w:sz w:val="18"/>
                <w:szCs w:val="18"/>
              </w:rPr>
              <w:t>3.00E-</w:t>
            </w:r>
            <w:r w:rsidRPr="00EF78E6">
              <w:rPr>
                <w:rFonts w:ascii="Arial" w:hAnsi="Arial" w:cs="Arial"/>
                <w:spacing w:val="-5"/>
                <w:sz w:val="18"/>
                <w:szCs w:val="18"/>
              </w:rPr>
              <w:t>07</w:t>
            </w:r>
          </w:p>
        </w:tc>
        <w:tc>
          <w:tcPr>
            <w:tcW w:w="888" w:type="dxa"/>
          </w:tcPr>
          <w:p w14:paraId="7ED45C80" w14:textId="77777777" w:rsidR="00EF78E6" w:rsidRPr="00EF78E6" w:rsidRDefault="00EF78E6" w:rsidP="00EF78E6">
            <w:pPr>
              <w:widowControl w:val="0"/>
              <w:autoSpaceDE w:val="0"/>
              <w:autoSpaceDN w:val="0"/>
              <w:spacing w:before="74"/>
              <w:ind w:left="23" w:right="24"/>
              <w:jc w:val="center"/>
              <w:rPr>
                <w:rFonts w:ascii="Arial" w:hAnsi="Arial" w:cs="Arial"/>
                <w:sz w:val="18"/>
                <w:szCs w:val="18"/>
              </w:rPr>
            </w:pPr>
            <w:r w:rsidRPr="00EF78E6">
              <w:rPr>
                <w:rFonts w:ascii="Arial" w:hAnsi="Arial" w:cs="Arial"/>
                <w:sz w:val="18"/>
                <w:szCs w:val="18"/>
              </w:rPr>
              <w:t>3.20E-</w:t>
            </w:r>
            <w:r w:rsidRPr="00EF78E6">
              <w:rPr>
                <w:rFonts w:ascii="Arial" w:hAnsi="Arial" w:cs="Arial"/>
                <w:spacing w:val="-5"/>
                <w:sz w:val="18"/>
                <w:szCs w:val="18"/>
              </w:rPr>
              <w:t>07</w:t>
            </w:r>
          </w:p>
        </w:tc>
        <w:tc>
          <w:tcPr>
            <w:tcW w:w="894" w:type="dxa"/>
          </w:tcPr>
          <w:p w14:paraId="33EDA1BF" w14:textId="77777777" w:rsidR="00EF78E6" w:rsidRPr="00EF78E6" w:rsidRDefault="00EF78E6" w:rsidP="00EF78E6">
            <w:pPr>
              <w:widowControl w:val="0"/>
              <w:autoSpaceDE w:val="0"/>
              <w:autoSpaceDN w:val="0"/>
              <w:spacing w:before="74"/>
              <w:ind w:left="20" w:right="26"/>
              <w:jc w:val="center"/>
              <w:rPr>
                <w:rFonts w:ascii="Arial" w:hAnsi="Arial" w:cs="Arial"/>
                <w:sz w:val="18"/>
                <w:szCs w:val="18"/>
              </w:rPr>
            </w:pPr>
            <w:r w:rsidRPr="00EF78E6">
              <w:rPr>
                <w:rFonts w:ascii="Arial" w:hAnsi="Arial" w:cs="Arial"/>
                <w:sz w:val="18"/>
                <w:szCs w:val="18"/>
              </w:rPr>
              <w:t>1.40E-</w:t>
            </w:r>
            <w:r w:rsidRPr="00EF78E6">
              <w:rPr>
                <w:rFonts w:ascii="Arial" w:hAnsi="Arial" w:cs="Arial"/>
                <w:spacing w:val="-5"/>
                <w:sz w:val="18"/>
                <w:szCs w:val="18"/>
              </w:rPr>
              <w:t>06</w:t>
            </w:r>
          </w:p>
        </w:tc>
        <w:tc>
          <w:tcPr>
            <w:tcW w:w="893" w:type="dxa"/>
          </w:tcPr>
          <w:p w14:paraId="3E62F0FB" w14:textId="77777777" w:rsidR="00EF78E6" w:rsidRPr="00EF78E6" w:rsidRDefault="00EF78E6" w:rsidP="00EF78E6">
            <w:pPr>
              <w:widowControl w:val="0"/>
              <w:autoSpaceDE w:val="0"/>
              <w:autoSpaceDN w:val="0"/>
              <w:spacing w:before="74"/>
              <w:ind w:left="7" w:right="21"/>
              <w:jc w:val="center"/>
              <w:rPr>
                <w:rFonts w:ascii="Arial" w:hAnsi="Arial" w:cs="Arial"/>
                <w:sz w:val="18"/>
                <w:szCs w:val="18"/>
              </w:rPr>
            </w:pPr>
            <w:r w:rsidRPr="00EF78E6">
              <w:rPr>
                <w:rFonts w:ascii="Arial" w:hAnsi="Arial" w:cs="Arial"/>
                <w:sz w:val="18"/>
                <w:szCs w:val="18"/>
              </w:rPr>
              <w:t>1.50E-</w:t>
            </w:r>
            <w:r w:rsidRPr="00EF78E6">
              <w:rPr>
                <w:rFonts w:ascii="Arial" w:hAnsi="Arial" w:cs="Arial"/>
                <w:spacing w:val="-5"/>
                <w:sz w:val="18"/>
                <w:szCs w:val="18"/>
              </w:rPr>
              <w:t>06</w:t>
            </w:r>
          </w:p>
        </w:tc>
        <w:tc>
          <w:tcPr>
            <w:tcW w:w="894" w:type="dxa"/>
          </w:tcPr>
          <w:p w14:paraId="74C3A9CB" w14:textId="77777777" w:rsidR="00EF78E6" w:rsidRPr="00EF78E6" w:rsidRDefault="00EF78E6" w:rsidP="00EF78E6">
            <w:pPr>
              <w:widowControl w:val="0"/>
              <w:autoSpaceDE w:val="0"/>
              <w:autoSpaceDN w:val="0"/>
              <w:spacing w:before="74"/>
              <w:ind w:left="10" w:right="26"/>
              <w:jc w:val="center"/>
              <w:rPr>
                <w:rFonts w:ascii="Arial" w:hAnsi="Arial" w:cs="Arial"/>
                <w:sz w:val="18"/>
                <w:szCs w:val="18"/>
              </w:rPr>
            </w:pPr>
            <w:r w:rsidRPr="00EF78E6">
              <w:rPr>
                <w:rFonts w:ascii="Arial" w:hAnsi="Arial" w:cs="Arial"/>
                <w:sz w:val="18"/>
                <w:szCs w:val="18"/>
              </w:rPr>
              <w:t>2.60E-</w:t>
            </w:r>
            <w:r w:rsidRPr="00EF78E6">
              <w:rPr>
                <w:rFonts w:ascii="Arial" w:hAnsi="Arial" w:cs="Arial"/>
                <w:spacing w:val="-5"/>
                <w:sz w:val="18"/>
                <w:szCs w:val="18"/>
              </w:rPr>
              <w:t>08</w:t>
            </w:r>
          </w:p>
        </w:tc>
        <w:tc>
          <w:tcPr>
            <w:tcW w:w="893" w:type="dxa"/>
          </w:tcPr>
          <w:p w14:paraId="1155BE12" w14:textId="77777777" w:rsidR="00EF78E6" w:rsidRPr="00EF78E6" w:rsidRDefault="00EF78E6" w:rsidP="00EF78E6">
            <w:pPr>
              <w:widowControl w:val="0"/>
              <w:autoSpaceDE w:val="0"/>
              <w:autoSpaceDN w:val="0"/>
              <w:spacing w:before="74"/>
              <w:ind w:left="5" w:right="25"/>
              <w:jc w:val="center"/>
              <w:rPr>
                <w:rFonts w:ascii="Arial" w:hAnsi="Arial" w:cs="Arial"/>
                <w:sz w:val="18"/>
                <w:szCs w:val="18"/>
              </w:rPr>
            </w:pPr>
            <w:r w:rsidRPr="00EF78E6">
              <w:rPr>
                <w:rFonts w:ascii="Arial" w:hAnsi="Arial" w:cs="Arial"/>
                <w:sz w:val="18"/>
                <w:szCs w:val="18"/>
              </w:rPr>
              <w:t>2.70E-</w:t>
            </w:r>
            <w:r w:rsidRPr="00EF78E6">
              <w:rPr>
                <w:rFonts w:ascii="Arial" w:hAnsi="Arial" w:cs="Arial"/>
                <w:spacing w:val="-5"/>
                <w:sz w:val="18"/>
                <w:szCs w:val="18"/>
              </w:rPr>
              <w:t>08</w:t>
            </w:r>
          </w:p>
        </w:tc>
        <w:tc>
          <w:tcPr>
            <w:tcW w:w="894" w:type="dxa"/>
          </w:tcPr>
          <w:p w14:paraId="21696C9E" w14:textId="77777777" w:rsidR="00EF78E6" w:rsidRPr="00EF78E6" w:rsidRDefault="00EF78E6" w:rsidP="00EF78E6">
            <w:pPr>
              <w:widowControl w:val="0"/>
              <w:autoSpaceDE w:val="0"/>
              <w:autoSpaceDN w:val="0"/>
              <w:spacing w:before="74"/>
              <w:ind w:right="26"/>
              <w:jc w:val="center"/>
              <w:rPr>
                <w:rFonts w:ascii="Arial" w:hAnsi="Arial" w:cs="Arial"/>
                <w:sz w:val="18"/>
                <w:szCs w:val="18"/>
              </w:rPr>
            </w:pPr>
            <w:r w:rsidRPr="00EF78E6">
              <w:rPr>
                <w:rFonts w:ascii="Arial" w:hAnsi="Arial" w:cs="Arial"/>
                <w:sz w:val="18"/>
                <w:szCs w:val="18"/>
              </w:rPr>
              <w:t>6.40E-</w:t>
            </w:r>
            <w:r w:rsidRPr="00EF78E6">
              <w:rPr>
                <w:rFonts w:ascii="Arial" w:hAnsi="Arial" w:cs="Arial"/>
                <w:spacing w:val="-5"/>
                <w:sz w:val="18"/>
                <w:szCs w:val="18"/>
              </w:rPr>
              <w:t>08</w:t>
            </w:r>
          </w:p>
        </w:tc>
        <w:tc>
          <w:tcPr>
            <w:tcW w:w="888" w:type="dxa"/>
          </w:tcPr>
          <w:p w14:paraId="6478A617" w14:textId="77777777" w:rsidR="00EF78E6" w:rsidRPr="00EF78E6" w:rsidRDefault="00EF78E6" w:rsidP="00EF78E6">
            <w:pPr>
              <w:widowControl w:val="0"/>
              <w:autoSpaceDE w:val="0"/>
              <w:autoSpaceDN w:val="0"/>
              <w:spacing w:before="74"/>
              <w:ind w:right="32"/>
              <w:jc w:val="center"/>
              <w:rPr>
                <w:rFonts w:ascii="Arial" w:hAnsi="Arial" w:cs="Arial"/>
                <w:sz w:val="18"/>
                <w:szCs w:val="18"/>
              </w:rPr>
            </w:pPr>
            <w:r w:rsidRPr="00EF78E6">
              <w:rPr>
                <w:rFonts w:ascii="Arial" w:hAnsi="Arial" w:cs="Arial"/>
                <w:sz w:val="18"/>
                <w:szCs w:val="18"/>
              </w:rPr>
              <w:t>6.90E-</w:t>
            </w:r>
            <w:r w:rsidRPr="00EF78E6">
              <w:rPr>
                <w:rFonts w:ascii="Arial" w:hAnsi="Arial" w:cs="Arial"/>
                <w:spacing w:val="-5"/>
                <w:sz w:val="18"/>
                <w:szCs w:val="18"/>
              </w:rPr>
              <w:t>08</w:t>
            </w:r>
          </w:p>
        </w:tc>
      </w:tr>
      <w:tr w:rsidR="00EF78E6" w:rsidRPr="00EF78E6" w14:paraId="54E1F8D8" w14:textId="77777777" w:rsidTr="002C4197">
        <w:trPr>
          <w:trHeight w:val="366"/>
        </w:trPr>
        <w:tc>
          <w:tcPr>
            <w:tcW w:w="881" w:type="dxa"/>
            <w:vMerge/>
            <w:tcBorders>
              <w:top w:val="nil"/>
            </w:tcBorders>
            <w:textDirection w:val="btLr"/>
          </w:tcPr>
          <w:p w14:paraId="2B4DF94D" w14:textId="77777777" w:rsidR="00EF78E6" w:rsidRPr="00EF78E6" w:rsidRDefault="00EF78E6" w:rsidP="00EF78E6">
            <w:pPr>
              <w:widowControl w:val="0"/>
              <w:autoSpaceDE w:val="0"/>
              <w:autoSpaceDN w:val="0"/>
              <w:rPr>
                <w:rFonts w:ascii="Arial" w:hAnsi="Arial" w:cs="Arial"/>
                <w:sz w:val="18"/>
                <w:szCs w:val="18"/>
              </w:rPr>
            </w:pPr>
          </w:p>
        </w:tc>
        <w:tc>
          <w:tcPr>
            <w:tcW w:w="1357" w:type="dxa"/>
          </w:tcPr>
          <w:p w14:paraId="6961D4EA" w14:textId="77777777" w:rsidR="00EF78E6" w:rsidRPr="00EF78E6" w:rsidRDefault="00EF78E6" w:rsidP="00EF78E6">
            <w:pPr>
              <w:widowControl w:val="0"/>
              <w:autoSpaceDE w:val="0"/>
              <w:autoSpaceDN w:val="0"/>
              <w:spacing w:before="70"/>
              <w:ind w:left="129"/>
              <w:rPr>
                <w:rFonts w:ascii="Arial" w:hAnsi="Arial" w:cs="Arial"/>
                <w:b/>
                <w:i/>
                <w:sz w:val="18"/>
                <w:szCs w:val="18"/>
              </w:rPr>
            </w:pPr>
            <w:r w:rsidRPr="00EF78E6">
              <w:rPr>
                <w:rFonts w:ascii="Arial" w:hAnsi="Arial" w:cs="Arial"/>
                <w:b/>
                <w:i/>
                <w:spacing w:val="-2"/>
                <w:w w:val="90"/>
                <w:sz w:val="18"/>
                <w:szCs w:val="18"/>
              </w:rPr>
              <w:t>S.</w:t>
            </w:r>
            <w:r w:rsidRPr="00EF78E6">
              <w:rPr>
                <w:rFonts w:ascii="Arial" w:hAnsi="Arial" w:cs="Arial"/>
                <w:b/>
                <w:i/>
                <w:spacing w:val="-7"/>
                <w:w w:val="90"/>
                <w:sz w:val="18"/>
                <w:szCs w:val="18"/>
              </w:rPr>
              <w:t xml:space="preserve"> </w:t>
            </w:r>
            <w:proofErr w:type="spellStart"/>
            <w:r w:rsidRPr="00EF78E6">
              <w:rPr>
                <w:rFonts w:ascii="Arial" w:hAnsi="Arial" w:cs="Arial"/>
                <w:b/>
                <w:i/>
                <w:spacing w:val="-2"/>
                <w:sz w:val="18"/>
                <w:szCs w:val="18"/>
              </w:rPr>
              <w:t>nigrofasciata</w:t>
            </w:r>
            <w:proofErr w:type="spellEnd"/>
          </w:p>
        </w:tc>
        <w:tc>
          <w:tcPr>
            <w:tcW w:w="915" w:type="dxa"/>
          </w:tcPr>
          <w:p w14:paraId="6931FBF5" w14:textId="77777777" w:rsidR="00EF78E6" w:rsidRPr="00EF78E6" w:rsidRDefault="00EF78E6" w:rsidP="00EF78E6">
            <w:pPr>
              <w:widowControl w:val="0"/>
              <w:autoSpaceDE w:val="0"/>
              <w:autoSpaceDN w:val="0"/>
              <w:spacing w:before="75"/>
              <w:ind w:right="113"/>
              <w:jc w:val="right"/>
              <w:rPr>
                <w:rFonts w:ascii="Arial" w:hAnsi="Arial" w:cs="Arial"/>
                <w:sz w:val="18"/>
                <w:szCs w:val="18"/>
              </w:rPr>
            </w:pPr>
            <w:r w:rsidRPr="00EF78E6">
              <w:rPr>
                <w:rFonts w:ascii="Arial" w:hAnsi="Arial" w:cs="Arial"/>
                <w:sz w:val="18"/>
                <w:szCs w:val="18"/>
              </w:rPr>
              <w:t>8.80E-</w:t>
            </w:r>
            <w:r w:rsidRPr="00EF78E6">
              <w:rPr>
                <w:rFonts w:ascii="Arial" w:hAnsi="Arial" w:cs="Arial"/>
                <w:spacing w:val="-5"/>
                <w:sz w:val="18"/>
                <w:szCs w:val="18"/>
              </w:rPr>
              <w:t>06</w:t>
            </w:r>
          </w:p>
        </w:tc>
        <w:tc>
          <w:tcPr>
            <w:tcW w:w="895" w:type="dxa"/>
          </w:tcPr>
          <w:p w14:paraId="3D9BD5DF" w14:textId="77777777" w:rsidR="00EF78E6" w:rsidRPr="00EF78E6" w:rsidRDefault="00EF78E6" w:rsidP="00EF78E6">
            <w:pPr>
              <w:widowControl w:val="0"/>
              <w:autoSpaceDE w:val="0"/>
              <w:autoSpaceDN w:val="0"/>
              <w:spacing w:before="75"/>
              <w:ind w:left="5"/>
              <w:jc w:val="center"/>
              <w:rPr>
                <w:rFonts w:ascii="Arial" w:hAnsi="Arial" w:cs="Arial"/>
                <w:sz w:val="18"/>
                <w:szCs w:val="18"/>
              </w:rPr>
            </w:pPr>
            <w:r w:rsidRPr="00EF78E6">
              <w:rPr>
                <w:rFonts w:ascii="Arial" w:hAnsi="Arial" w:cs="Arial"/>
                <w:sz w:val="18"/>
                <w:szCs w:val="18"/>
              </w:rPr>
              <w:t>9.30E-</w:t>
            </w:r>
            <w:r w:rsidRPr="00EF78E6">
              <w:rPr>
                <w:rFonts w:ascii="Arial" w:hAnsi="Arial" w:cs="Arial"/>
                <w:spacing w:val="-5"/>
                <w:sz w:val="18"/>
                <w:szCs w:val="18"/>
              </w:rPr>
              <w:t>06</w:t>
            </w:r>
          </w:p>
        </w:tc>
        <w:tc>
          <w:tcPr>
            <w:tcW w:w="866" w:type="dxa"/>
          </w:tcPr>
          <w:p w14:paraId="1E68AD1F" w14:textId="77777777" w:rsidR="00EF78E6" w:rsidRPr="00EF78E6" w:rsidRDefault="00EF78E6" w:rsidP="00EF78E6">
            <w:pPr>
              <w:widowControl w:val="0"/>
              <w:autoSpaceDE w:val="0"/>
              <w:autoSpaceDN w:val="0"/>
              <w:spacing w:before="75"/>
              <w:ind w:left="56" w:right="52"/>
              <w:jc w:val="center"/>
              <w:rPr>
                <w:rFonts w:ascii="Arial" w:hAnsi="Arial" w:cs="Arial"/>
                <w:sz w:val="18"/>
                <w:szCs w:val="18"/>
              </w:rPr>
            </w:pPr>
            <w:r w:rsidRPr="00EF78E6">
              <w:rPr>
                <w:rFonts w:ascii="Arial" w:hAnsi="Arial" w:cs="Arial"/>
                <w:sz w:val="18"/>
                <w:szCs w:val="18"/>
              </w:rPr>
              <w:t>1.90E-</w:t>
            </w:r>
            <w:r w:rsidRPr="00EF78E6">
              <w:rPr>
                <w:rFonts w:ascii="Arial" w:hAnsi="Arial" w:cs="Arial"/>
                <w:spacing w:val="-5"/>
                <w:sz w:val="18"/>
                <w:szCs w:val="18"/>
              </w:rPr>
              <w:t>06</w:t>
            </w:r>
          </w:p>
        </w:tc>
        <w:tc>
          <w:tcPr>
            <w:tcW w:w="918" w:type="dxa"/>
          </w:tcPr>
          <w:p w14:paraId="30C64153" w14:textId="77777777" w:rsidR="00EF78E6" w:rsidRPr="00EF78E6" w:rsidRDefault="00EF78E6" w:rsidP="00EF78E6">
            <w:pPr>
              <w:widowControl w:val="0"/>
              <w:autoSpaceDE w:val="0"/>
              <w:autoSpaceDN w:val="0"/>
              <w:spacing w:before="75"/>
              <w:ind w:left="3"/>
              <w:jc w:val="center"/>
              <w:rPr>
                <w:rFonts w:ascii="Arial" w:hAnsi="Arial" w:cs="Arial"/>
                <w:sz w:val="18"/>
                <w:szCs w:val="18"/>
              </w:rPr>
            </w:pPr>
            <w:r w:rsidRPr="00EF78E6">
              <w:rPr>
                <w:rFonts w:ascii="Arial" w:hAnsi="Arial" w:cs="Arial"/>
                <w:sz w:val="18"/>
                <w:szCs w:val="18"/>
              </w:rPr>
              <w:t>2.00E-</w:t>
            </w:r>
            <w:r w:rsidRPr="00EF78E6">
              <w:rPr>
                <w:rFonts w:ascii="Arial" w:hAnsi="Arial" w:cs="Arial"/>
                <w:spacing w:val="-5"/>
                <w:sz w:val="18"/>
                <w:szCs w:val="18"/>
              </w:rPr>
              <w:t>06</w:t>
            </w:r>
          </w:p>
        </w:tc>
        <w:tc>
          <w:tcPr>
            <w:tcW w:w="898" w:type="dxa"/>
          </w:tcPr>
          <w:p w14:paraId="40C4D66F" w14:textId="77777777" w:rsidR="00EF78E6" w:rsidRPr="00EF78E6" w:rsidRDefault="00EF78E6" w:rsidP="00EF78E6">
            <w:pPr>
              <w:widowControl w:val="0"/>
              <w:autoSpaceDE w:val="0"/>
              <w:autoSpaceDN w:val="0"/>
              <w:spacing w:before="75"/>
              <w:jc w:val="center"/>
              <w:rPr>
                <w:rFonts w:ascii="Arial" w:hAnsi="Arial" w:cs="Arial"/>
                <w:sz w:val="18"/>
                <w:szCs w:val="18"/>
              </w:rPr>
            </w:pPr>
            <w:r w:rsidRPr="00EF78E6">
              <w:rPr>
                <w:rFonts w:ascii="Arial" w:hAnsi="Arial" w:cs="Arial"/>
                <w:sz w:val="18"/>
                <w:szCs w:val="18"/>
              </w:rPr>
              <w:t>3.20E-</w:t>
            </w:r>
            <w:r w:rsidRPr="00EF78E6">
              <w:rPr>
                <w:rFonts w:ascii="Arial" w:hAnsi="Arial" w:cs="Arial"/>
                <w:spacing w:val="-5"/>
                <w:sz w:val="18"/>
                <w:szCs w:val="18"/>
              </w:rPr>
              <w:t>07</w:t>
            </w:r>
          </w:p>
        </w:tc>
        <w:tc>
          <w:tcPr>
            <w:tcW w:w="888" w:type="dxa"/>
          </w:tcPr>
          <w:p w14:paraId="5A632C86" w14:textId="77777777" w:rsidR="00EF78E6" w:rsidRPr="00EF78E6" w:rsidRDefault="00EF78E6" w:rsidP="00EF78E6">
            <w:pPr>
              <w:widowControl w:val="0"/>
              <w:autoSpaceDE w:val="0"/>
              <w:autoSpaceDN w:val="0"/>
              <w:spacing w:before="75"/>
              <w:ind w:left="23" w:right="24"/>
              <w:jc w:val="center"/>
              <w:rPr>
                <w:rFonts w:ascii="Arial" w:hAnsi="Arial" w:cs="Arial"/>
                <w:sz w:val="18"/>
                <w:szCs w:val="18"/>
              </w:rPr>
            </w:pPr>
            <w:r w:rsidRPr="00EF78E6">
              <w:rPr>
                <w:rFonts w:ascii="Arial" w:hAnsi="Arial" w:cs="Arial"/>
                <w:sz w:val="18"/>
                <w:szCs w:val="18"/>
              </w:rPr>
              <w:t>3.40E-</w:t>
            </w:r>
            <w:r w:rsidRPr="00EF78E6">
              <w:rPr>
                <w:rFonts w:ascii="Arial" w:hAnsi="Arial" w:cs="Arial"/>
                <w:spacing w:val="-5"/>
                <w:sz w:val="18"/>
                <w:szCs w:val="18"/>
              </w:rPr>
              <w:t>07</w:t>
            </w:r>
          </w:p>
        </w:tc>
        <w:tc>
          <w:tcPr>
            <w:tcW w:w="894" w:type="dxa"/>
          </w:tcPr>
          <w:p w14:paraId="29B00678" w14:textId="77777777" w:rsidR="00EF78E6" w:rsidRPr="00EF78E6" w:rsidRDefault="00EF78E6" w:rsidP="00EF78E6">
            <w:pPr>
              <w:widowControl w:val="0"/>
              <w:autoSpaceDE w:val="0"/>
              <w:autoSpaceDN w:val="0"/>
              <w:spacing w:before="75"/>
              <w:ind w:left="20" w:right="26"/>
              <w:jc w:val="center"/>
              <w:rPr>
                <w:rFonts w:ascii="Arial" w:hAnsi="Arial" w:cs="Arial"/>
                <w:sz w:val="18"/>
                <w:szCs w:val="18"/>
              </w:rPr>
            </w:pPr>
            <w:r w:rsidRPr="00EF78E6">
              <w:rPr>
                <w:rFonts w:ascii="Arial" w:hAnsi="Arial" w:cs="Arial"/>
                <w:sz w:val="18"/>
                <w:szCs w:val="18"/>
              </w:rPr>
              <w:t>9.00E-</w:t>
            </w:r>
            <w:r w:rsidRPr="00EF78E6">
              <w:rPr>
                <w:rFonts w:ascii="Arial" w:hAnsi="Arial" w:cs="Arial"/>
                <w:spacing w:val="-5"/>
                <w:sz w:val="18"/>
                <w:szCs w:val="18"/>
              </w:rPr>
              <w:t>07</w:t>
            </w:r>
          </w:p>
        </w:tc>
        <w:tc>
          <w:tcPr>
            <w:tcW w:w="893" w:type="dxa"/>
          </w:tcPr>
          <w:p w14:paraId="60F4F1BF" w14:textId="77777777" w:rsidR="00EF78E6" w:rsidRPr="00EF78E6" w:rsidRDefault="00EF78E6" w:rsidP="00EF78E6">
            <w:pPr>
              <w:widowControl w:val="0"/>
              <w:autoSpaceDE w:val="0"/>
              <w:autoSpaceDN w:val="0"/>
              <w:spacing w:before="75"/>
              <w:ind w:left="7" w:right="21"/>
              <w:jc w:val="center"/>
              <w:rPr>
                <w:rFonts w:ascii="Arial" w:hAnsi="Arial" w:cs="Arial"/>
                <w:sz w:val="18"/>
                <w:szCs w:val="18"/>
              </w:rPr>
            </w:pPr>
            <w:r w:rsidRPr="00EF78E6">
              <w:rPr>
                <w:rFonts w:ascii="Arial" w:hAnsi="Arial" w:cs="Arial"/>
                <w:sz w:val="18"/>
                <w:szCs w:val="18"/>
              </w:rPr>
              <w:t>9.50E-</w:t>
            </w:r>
            <w:r w:rsidRPr="00EF78E6">
              <w:rPr>
                <w:rFonts w:ascii="Arial" w:hAnsi="Arial" w:cs="Arial"/>
                <w:spacing w:val="-5"/>
                <w:sz w:val="18"/>
                <w:szCs w:val="18"/>
              </w:rPr>
              <w:t>07</w:t>
            </w:r>
          </w:p>
        </w:tc>
        <w:tc>
          <w:tcPr>
            <w:tcW w:w="894" w:type="dxa"/>
          </w:tcPr>
          <w:p w14:paraId="2FEB2985" w14:textId="77777777" w:rsidR="00EF78E6" w:rsidRPr="00EF78E6" w:rsidRDefault="00EF78E6" w:rsidP="00EF78E6">
            <w:pPr>
              <w:widowControl w:val="0"/>
              <w:autoSpaceDE w:val="0"/>
              <w:autoSpaceDN w:val="0"/>
              <w:spacing w:before="75"/>
              <w:ind w:left="10" w:right="26"/>
              <w:jc w:val="center"/>
              <w:rPr>
                <w:rFonts w:ascii="Arial" w:hAnsi="Arial" w:cs="Arial"/>
                <w:sz w:val="18"/>
                <w:szCs w:val="18"/>
              </w:rPr>
            </w:pPr>
            <w:r w:rsidRPr="00EF78E6">
              <w:rPr>
                <w:rFonts w:ascii="Arial" w:hAnsi="Arial" w:cs="Arial"/>
                <w:sz w:val="18"/>
                <w:szCs w:val="18"/>
              </w:rPr>
              <w:t>1.80E-</w:t>
            </w:r>
            <w:r w:rsidRPr="00EF78E6">
              <w:rPr>
                <w:rFonts w:ascii="Arial" w:hAnsi="Arial" w:cs="Arial"/>
                <w:spacing w:val="-5"/>
                <w:sz w:val="18"/>
                <w:szCs w:val="18"/>
              </w:rPr>
              <w:t>08</w:t>
            </w:r>
          </w:p>
        </w:tc>
        <w:tc>
          <w:tcPr>
            <w:tcW w:w="893" w:type="dxa"/>
          </w:tcPr>
          <w:p w14:paraId="6BA493D4" w14:textId="77777777" w:rsidR="00EF78E6" w:rsidRPr="00EF78E6" w:rsidRDefault="00EF78E6" w:rsidP="00EF78E6">
            <w:pPr>
              <w:widowControl w:val="0"/>
              <w:autoSpaceDE w:val="0"/>
              <w:autoSpaceDN w:val="0"/>
              <w:spacing w:before="75"/>
              <w:ind w:left="5" w:right="25"/>
              <w:jc w:val="center"/>
              <w:rPr>
                <w:rFonts w:ascii="Arial" w:hAnsi="Arial" w:cs="Arial"/>
                <w:sz w:val="18"/>
                <w:szCs w:val="18"/>
              </w:rPr>
            </w:pPr>
            <w:r w:rsidRPr="00EF78E6">
              <w:rPr>
                <w:rFonts w:ascii="Arial" w:hAnsi="Arial" w:cs="Arial"/>
                <w:sz w:val="18"/>
                <w:szCs w:val="18"/>
              </w:rPr>
              <w:t>1.90E-</w:t>
            </w:r>
            <w:r w:rsidRPr="00EF78E6">
              <w:rPr>
                <w:rFonts w:ascii="Arial" w:hAnsi="Arial" w:cs="Arial"/>
                <w:spacing w:val="-5"/>
                <w:sz w:val="18"/>
                <w:szCs w:val="18"/>
              </w:rPr>
              <w:t>08</w:t>
            </w:r>
          </w:p>
        </w:tc>
        <w:tc>
          <w:tcPr>
            <w:tcW w:w="894" w:type="dxa"/>
          </w:tcPr>
          <w:p w14:paraId="23C814EB" w14:textId="77777777" w:rsidR="00EF78E6" w:rsidRPr="00EF78E6" w:rsidRDefault="00EF78E6" w:rsidP="00EF78E6">
            <w:pPr>
              <w:widowControl w:val="0"/>
              <w:autoSpaceDE w:val="0"/>
              <w:autoSpaceDN w:val="0"/>
              <w:spacing w:before="75"/>
              <w:ind w:right="26"/>
              <w:jc w:val="center"/>
              <w:rPr>
                <w:rFonts w:ascii="Arial" w:hAnsi="Arial" w:cs="Arial"/>
                <w:sz w:val="18"/>
                <w:szCs w:val="18"/>
              </w:rPr>
            </w:pPr>
            <w:r w:rsidRPr="00EF78E6">
              <w:rPr>
                <w:rFonts w:ascii="Arial" w:hAnsi="Arial" w:cs="Arial"/>
                <w:sz w:val="18"/>
                <w:szCs w:val="18"/>
              </w:rPr>
              <w:t>7.70E-</w:t>
            </w:r>
            <w:r w:rsidRPr="00EF78E6">
              <w:rPr>
                <w:rFonts w:ascii="Arial" w:hAnsi="Arial" w:cs="Arial"/>
                <w:spacing w:val="-5"/>
                <w:sz w:val="18"/>
                <w:szCs w:val="18"/>
              </w:rPr>
              <w:t>08</w:t>
            </w:r>
          </w:p>
        </w:tc>
        <w:tc>
          <w:tcPr>
            <w:tcW w:w="888" w:type="dxa"/>
          </w:tcPr>
          <w:p w14:paraId="4DD73A3C" w14:textId="77777777" w:rsidR="00EF78E6" w:rsidRPr="00EF78E6" w:rsidRDefault="00EF78E6" w:rsidP="00EF78E6">
            <w:pPr>
              <w:widowControl w:val="0"/>
              <w:autoSpaceDE w:val="0"/>
              <w:autoSpaceDN w:val="0"/>
              <w:spacing w:before="75"/>
              <w:ind w:right="32"/>
              <w:jc w:val="center"/>
              <w:rPr>
                <w:rFonts w:ascii="Arial" w:hAnsi="Arial" w:cs="Arial"/>
                <w:sz w:val="18"/>
                <w:szCs w:val="18"/>
              </w:rPr>
            </w:pPr>
            <w:r w:rsidRPr="00EF78E6">
              <w:rPr>
                <w:rFonts w:ascii="Arial" w:hAnsi="Arial" w:cs="Arial"/>
                <w:sz w:val="18"/>
                <w:szCs w:val="18"/>
              </w:rPr>
              <w:t>8.30E-</w:t>
            </w:r>
            <w:r w:rsidRPr="00EF78E6">
              <w:rPr>
                <w:rFonts w:ascii="Arial" w:hAnsi="Arial" w:cs="Arial"/>
                <w:spacing w:val="-5"/>
                <w:sz w:val="18"/>
                <w:szCs w:val="18"/>
              </w:rPr>
              <w:t>08</w:t>
            </w:r>
          </w:p>
        </w:tc>
      </w:tr>
      <w:tr w:rsidR="00EF78E6" w:rsidRPr="00EF78E6" w14:paraId="245C9E71" w14:textId="77777777" w:rsidTr="002C4197">
        <w:trPr>
          <w:trHeight w:val="366"/>
        </w:trPr>
        <w:tc>
          <w:tcPr>
            <w:tcW w:w="881" w:type="dxa"/>
            <w:vMerge/>
            <w:tcBorders>
              <w:top w:val="nil"/>
            </w:tcBorders>
            <w:textDirection w:val="btLr"/>
          </w:tcPr>
          <w:p w14:paraId="7C1469A1" w14:textId="77777777" w:rsidR="00EF78E6" w:rsidRPr="00EF78E6" w:rsidRDefault="00EF78E6" w:rsidP="00EF78E6">
            <w:pPr>
              <w:widowControl w:val="0"/>
              <w:autoSpaceDE w:val="0"/>
              <w:autoSpaceDN w:val="0"/>
              <w:rPr>
                <w:rFonts w:ascii="Arial" w:hAnsi="Arial" w:cs="Arial"/>
                <w:sz w:val="18"/>
                <w:szCs w:val="18"/>
              </w:rPr>
            </w:pPr>
          </w:p>
        </w:tc>
        <w:tc>
          <w:tcPr>
            <w:tcW w:w="1357" w:type="dxa"/>
          </w:tcPr>
          <w:p w14:paraId="36254CA9" w14:textId="77777777" w:rsidR="00EF78E6" w:rsidRPr="00EF78E6" w:rsidRDefault="00EF78E6" w:rsidP="00EF78E6">
            <w:pPr>
              <w:widowControl w:val="0"/>
              <w:autoSpaceDE w:val="0"/>
              <w:autoSpaceDN w:val="0"/>
              <w:spacing w:before="80"/>
              <w:ind w:left="216"/>
              <w:rPr>
                <w:rFonts w:ascii="Arial" w:hAnsi="Arial" w:cs="Arial"/>
                <w:b/>
                <w:i/>
                <w:sz w:val="18"/>
                <w:szCs w:val="18"/>
              </w:rPr>
            </w:pPr>
            <w:r w:rsidRPr="00EF78E6">
              <w:rPr>
                <w:rFonts w:ascii="Arial" w:hAnsi="Arial" w:cs="Arial"/>
                <w:b/>
                <w:i/>
                <w:sz w:val="18"/>
                <w:szCs w:val="18"/>
              </w:rPr>
              <w:t>L.</w:t>
            </w:r>
            <w:r w:rsidRPr="00EF78E6">
              <w:rPr>
                <w:rFonts w:ascii="Arial" w:hAnsi="Arial" w:cs="Arial"/>
                <w:b/>
                <w:i/>
                <w:spacing w:val="-1"/>
                <w:sz w:val="18"/>
                <w:szCs w:val="18"/>
              </w:rPr>
              <w:t xml:space="preserve"> </w:t>
            </w:r>
            <w:r w:rsidRPr="00EF78E6">
              <w:rPr>
                <w:rFonts w:ascii="Arial" w:hAnsi="Arial" w:cs="Arial"/>
                <w:b/>
                <w:i/>
                <w:spacing w:val="-2"/>
                <w:sz w:val="18"/>
                <w:szCs w:val="18"/>
              </w:rPr>
              <w:t>calcarifer</w:t>
            </w:r>
          </w:p>
        </w:tc>
        <w:tc>
          <w:tcPr>
            <w:tcW w:w="915" w:type="dxa"/>
          </w:tcPr>
          <w:p w14:paraId="4FFABCF2" w14:textId="77777777" w:rsidR="00EF78E6" w:rsidRPr="00EF78E6" w:rsidRDefault="00EF78E6" w:rsidP="00EF78E6">
            <w:pPr>
              <w:widowControl w:val="0"/>
              <w:autoSpaceDE w:val="0"/>
              <w:autoSpaceDN w:val="0"/>
              <w:spacing w:before="75"/>
              <w:ind w:right="113"/>
              <w:jc w:val="right"/>
              <w:rPr>
                <w:rFonts w:ascii="Arial" w:hAnsi="Arial" w:cs="Arial"/>
                <w:sz w:val="18"/>
                <w:szCs w:val="18"/>
              </w:rPr>
            </w:pPr>
            <w:r w:rsidRPr="00EF78E6">
              <w:rPr>
                <w:rFonts w:ascii="Arial" w:hAnsi="Arial" w:cs="Arial"/>
                <w:sz w:val="18"/>
                <w:szCs w:val="18"/>
              </w:rPr>
              <w:t>1.10E-</w:t>
            </w:r>
            <w:r w:rsidRPr="00EF78E6">
              <w:rPr>
                <w:rFonts w:ascii="Arial" w:hAnsi="Arial" w:cs="Arial"/>
                <w:spacing w:val="-5"/>
                <w:sz w:val="18"/>
                <w:szCs w:val="18"/>
              </w:rPr>
              <w:t>05</w:t>
            </w:r>
          </w:p>
        </w:tc>
        <w:tc>
          <w:tcPr>
            <w:tcW w:w="895" w:type="dxa"/>
          </w:tcPr>
          <w:p w14:paraId="612F69AD" w14:textId="77777777" w:rsidR="00EF78E6" w:rsidRPr="00EF78E6" w:rsidRDefault="00EF78E6" w:rsidP="00EF78E6">
            <w:pPr>
              <w:widowControl w:val="0"/>
              <w:autoSpaceDE w:val="0"/>
              <w:autoSpaceDN w:val="0"/>
              <w:spacing w:before="75"/>
              <w:ind w:left="5"/>
              <w:jc w:val="center"/>
              <w:rPr>
                <w:rFonts w:ascii="Arial" w:hAnsi="Arial" w:cs="Arial"/>
                <w:sz w:val="18"/>
                <w:szCs w:val="18"/>
              </w:rPr>
            </w:pPr>
            <w:r w:rsidRPr="00EF78E6">
              <w:rPr>
                <w:rFonts w:ascii="Arial" w:hAnsi="Arial" w:cs="Arial"/>
                <w:sz w:val="18"/>
                <w:szCs w:val="18"/>
              </w:rPr>
              <w:t>1.20E-</w:t>
            </w:r>
            <w:r w:rsidRPr="00EF78E6">
              <w:rPr>
                <w:rFonts w:ascii="Arial" w:hAnsi="Arial" w:cs="Arial"/>
                <w:spacing w:val="-5"/>
                <w:sz w:val="18"/>
                <w:szCs w:val="18"/>
              </w:rPr>
              <w:t>05</w:t>
            </w:r>
          </w:p>
        </w:tc>
        <w:tc>
          <w:tcPr>
            <w:tcW w:w="866" w:type="dxa"/>
          </w:tcPr>
          <w:p w14:paraId="72F602E9" w14:textId="77777777" w:rsidR="00EF78E6" w:rsidRPr="00EF78E6" w:rsidRDefault="00EF78E6" w:rsidP="00EF78E6">
            <w:pPr>
              <w:widowControl w:val="0"/>
              <w:autoSpaceDE w:val="0"/>
              <w:autoSpaceDN w:val="0"/>
              <w:spacing w:before="75"/>
              <w:ind w:left="56" w:right="52"/>
              <w:jc w:val="center"/>
              <w:rPr>
                <w:rFonts w:ascii="Arial" w:hAnsi="Arial" w:cs="Arial"/>
                <w:sz w:val="18"/>
                <w:szCs w:val="18"/>
              </w:rPr>
            </w:pPr>
            <w:r w:rsidRPr="00EF78E6">
              <w:rPr>
                <w:rFonts w:ascii="Arial" w:hAnsi="Arial" w:cs="Arial"/>
                <w:sz w:val="18"/>
                <w:szCs w:val="18"/>
              </w:rPr>
              <w:t>2.20E-</w:t>
            </w:r>
            <w:r w:rsidRPr="00EF78E6">
              <w:rPr>
                <w:rFonts w:ascii="Arial" w:hAnsi="Arial" w:cs="Arial"/>
                <w:spacing w:val="-5"/>
                <w:sz w:val="18"/>
                <w:szCs w:val="18"/>
              </w:rPr>
              <w:t>06</w:t>
            </w:r>
          </w:p>
        </w:tc>
        <w:tc>
          <w:tcPr>
            <w:tcW w:w="918" w:type="dxa"/>
          </w:tcPr>
          <w:p w14:paraId="62DAA884" w14:textId="77777777" w:rsidR="00EF78E6" w:rsidRPr="00EF78E6" w:rsidRDefault="00EF78E6" w:rsidP="00EF78E6">
            <w:pPr>
              <w:widowControl w:val="0"/>
              <w:autoSpaceDE w:val="0"/>
              <w:autoSpaceDN w:val="0"/>
              <w:spacing w:before="75"/>
              <w:ind w:left="3"/>
              <w:jc w:val="center"/>
              <w:rPr>
                <w:rFonts w:ascii="Arial" w:hAnsi="Arial" w:cs="Arial"/>
                <w:sz w:val="18"/>
                <w:szCs w:val="18"/>
              </w:rPr>
            </w:pPr>
            <w:r w:rsidRPr="00EF78E6">
              <w:rPr>
                <w:rFonts w:ascii="Arial" w:hAnsi="Arial" w:cs="Arial"/>
                <w:sz w:val="18"/>
                <w:szCs w:val="18"/>
              </w:rPr>
              <w:t>2.40E-</w:t>
            </w:r>
            <w:r w:rsidRPr="00EF78E6">
              <w:rPr>
                <w:rFonts w:ascii="Arial" w:hAnsi="Arial" w:cs="Arial"/>
                <w:spacing w:val="-5"/>
                <w:sz w:val="18"/>
                <w:szCs w:val="18"/>
              </w:rPr>
              <w:t>06</w:t>
            </w:r>
          </w:p>
        </w:tc>
        <w:tc>
          <w:tcPr>
            <w:tcW w:w="898" w:type="dxa"/>
          </w:tcPr>
          <w:p w14:paraId="797FC42A" w14:textId="77777777" w:rsidR="00EF78E6" w:rsidRPr="00EF78E6" w:rsidRDefault="00EF78E6" w:rsidP="00EF78E6">
            <w:pPr>
              <w:widowControl w:val="0"/>
              <w:autoSpaceDE w:val="0"/>
              <w:autoSpaceDN w:val="0"/>
              <w:spacing w:before="75"/>
              <w:jc w:val="center"/>
              <w:rPr>
                <w:rFonts w:ascii="Arial" w:hAnsi="Arial" w:cs="Arial"/>
                <w:sz w:val="18"/>
                <w:szCs w:val="18"/>
              </w:rPr>
            </w:pPr>
            <w:r w:rsidRPr="00EF78E6">
              <w:rPr>
                <w:rFonts w:ascii="Arial" w:hAnsi="Arial" w:cs="Arial"/>
                <w:sz w:val="18"/>
                <w:szCs w:val="18"/>
              </w:rPr>
              <w:t>2.90E-</w:t>
            </w:r>
            <w:r w:rsidRPr="00EF78E6">
              <w:rPr>
                <w:rFonts w:ascii="Arial" w:hAnsi="Arial" w:cs="Arial"/>
                <w:spacing w:val="-5"/>
                <w:sz w:val="18"/>
                <w:szCs w:val="18"/>
              </w:rPr>
              <w:t>07</w:t>
            </w:r>
          </w:p>
        </w:tc>
        <w:tc>
          <w:tcPr>
            <w:tcW w:w="888" w:type="dxa"/>
          </w:tcPr>
          <w:p w14:paraId="359574E5" w14:textId="77777777" w:rsidR="00EF78E6" w:rsidRPr="00EF78E6" w:rsidRDefault="00EF78E6" w:rsidP="00EF78E6">
            <w:pPr>
              <w:widowControl w:val="0"/>
              <w:autoSpaceDE w:val="0"/>
              <w:autoSpaceDN w:val="0"/>
              <w:spacing w:before="75"/>
              <w:ind w:left="23" w:right="24"/>
              <w:jc w:val="center"/>
              <w:rPr>
                <w:rFonts w:ascii="Arial" w:hAnsi="Arial" w:cs="Arial"/>
                <w:sz w:val="18"/>
                <w:szCs w:val="18"/>
              </w:rPr>
            </w:pPr>
            <w:r w:rsidRPr="00EF78E6">
              <w:rPr>
                <w:rFonts w:ascii="Arial" w:hAnsi="Arial" w:cs="Arial"/>
                <w:sz w:val="18"/>
                <w:szCs w:val="18"/>
              </w:rPr>
              <w:t>3.10E-</w:t>
            </w:r>
            <w:r w:rsidRPr="00EF78E6">
              <w:rPr>
                <w:rFonts w:ascii="Arial" w:hAnsi="Arial" w:cs="Arial"/>
                <w:spacing w:val="-5"/>
                <w:sz w:val="18"/>
                <w:szCs w:val="18"/>
              </w:rPr>
              <w:t>07</w:t>
            </w:r>
          </w:p>
        </w:tc>
        <w:tc>
          <w:tcPr>
            <w:tcW w:w="894" w:type="dxa"/>
          </w:tcPr>
          <w:p w14:paraId="41B255ED" w14:textId="77777777" w:rsidR="00EF78E6" w:rsidRPr="00EF78E6" w:rsidRDefault="00EF78E6" w:rsidP="00EF78E6">
            <w:pPr>
              <w:widowControl w:val="0"/>
              <w:autoSpaceDE w:val="0"/>
              <w:autoSpaceDN w:val="0"/>
              <w:spacing w:before="75"/>
              <w:ind w:left="20" w:right="26"/>
              <w:jc w:val="center"/>
              <w:rPr>
                <w:rFonts w:ascii="Arial" w:hAnsi="Arial" w:cs="Arial"/>
                <w:sz w:val="18"/>
                <w:szCs w:val="18"/>
              </w:rPr>
            </w:pPr>
            <w:r w:rsidRPr="00EF78E6">
              <w:rPr>
                <w:rFonts w:ascii="Arial" w:hAnsi="Arial" w:cs="Arial"/>
                <w:sz w:val="18"/>
                <w:szCs w:val="18"/>
              </w:rPr>
              <w:t>8.70E-</w:t>
            </w:r>
            <w:r w:rsidRPr="00EF78E6">
              <w:rPr>
                <w:rFonts w:ascii="Arial" w:hAnsi="Arial" w:cs="Arial"/>
                <w:spacing w:val="-5"/>
                <w:sz w:val="18"/>
                <w:szCs w:val="18"/>
              </w:rPr>
              <w:t>06</w:t>
            </w:r>
          </w:p>
        </w:tc>
        <w:tc>
          <w:tcPr>
            <w:tcW w:w="893" w:type="dxa"/>
          </w:tcPr>
          <w:p w14:paraId="71972BAD" w14:textId="77777777" w:rsidR="00EF78E6" w:rsidRPr="00EF78E6" w:rsidRDefault="00EF78E6" w:rsidP="00EF78E6">
            <w:pPr>
              <w:widowControl w:val="0"/>
              <w:autoSpaceDE w:val="0"/>
              <w:autoSpaceDN w:val="0"/>
              <w:spacing w:before="75"/>
              <w:ind w:left="7" w:right="21"/>
              <w:jc w:val="center"/>
              <w:rPr>
                <w:rFonts w:ascii="Arial" w:hAnsi="Arial" w:cs="Arial"/>
                <w:sz w:val="18"/>
                <w:szCs w:val="18"/>
              </w:rPr>
            </w:pPr>
            <w:r w:rsidRPr="00EF78E6">
              <w:rPr>
                <w:rFonts w:ascii="Arial" w:hAnsi="Arial" w:cs="Arial"/>
                <w:sz w:val="18"/>
                <w:szCs w:val="18"/>
              </w:rPr>
              <w:t>9.20E-</w:t>
            </w:r>
            <w:r w:rsidRPr="00EF78E6">
              <w:rPr>
                <w:rFonts w:ascii="Arial" w:hAnsi="Arial" w:cs="Arial"/>
                <w:spacing w:val="-5"/>
                <w:sz w:val="18"/>
                <w:szCs w:val="18"/>
              </w:rPr>
              <w:t>06</w:t>
            </w:r>
          </w:p>
        </w:tc>
        <w:tc>
          <w:tcPr>
            <w:tcW w:w="894" w:type="dxa"/>
          </w:tcPr>
          <w:p w14:paraId="4F739018" w14:textId="77777777" w:rsidR="00EF78E6" w:rsidRPr="00EF78E6" w:rsidRDefault="00EF78E6" w:rsidP="00EF78E6">
            <w:pPr>
              <w:widowControl w:val="0"/>
              <w:autoSpaceDE w:val="0"/>
              <w:autoSpaceDN w:val="0"/>
              <w:spacing w:before="75"/>
              <w:ind w:left="10" w:right="26"/>
              <w:jc w:val="center"/>
              <w:rPr>
                <w:rFonts w:ascii="Arial" w:hAnsi="Arial" w:cs="Arial"/>
                <w:sz w:val="18"/>
                <w:szCs w:val="18"/>
              </w:rPr>
            </w:pPr>
            <w:r w:rsidRPr="00EF78E6">
              <w:rPr>
                <w:rFonts w:ascii="Arial" w:hAnsi="Arial" w:cs="Arial"/>
                <w:sz w:val="18"/>
                <w:szCs w:val="18"/>
              </w:rPr>
              <w:t>3.20E-</w:t>
            </w:r>
            <w:r w:rsidRPr="00EF78E6">
              <w:rPr>
                <w:rFonts w:ascii="Arial" w:hAnsi="Arial" w:cs="Arial"/>
                <w:spacing w:val="-5"/>
                <w:sz w:val="18"/>
                <w:szCs w:val="18"/>
              </w:rPr>
              <w:t>08</w:t>
            </w:r>
          </w:p>
        </w:tc>
        <w:tc>
          <w:tcPr>
            <w:tcW w:w="893" w:type="dxa"/>
          </w:tcPr>
          <w:p w14:paraId="1F6BD97D" w14:textId="77777777" w:rsidR="00EF78E6" w:rsidRPr="00EF78E6" w:rsidRDefault="00EF78E6" w:rsidP="00EF78E6">
            <w:pPr>
              <w:widowControl w:val="0"/>
              <w:autoSpaceDE w:val="0"/>
              <w:autoSpaceDN w:val="0"/>
              <w:spacing w:before="75"/>
              <w:ind w:left="5" w:right="25"/>
              <w:jc w:val="center"/>
              <w:rPr>
                <w:rFonts w:ascii="Arial" w:hAnsi="Arial" w:cs="Arial"/>
                <w:sz w:val="18"/>
                <w:szCs w:val="18"/>
              </w:rPr>
            </w:pPr>
            <w:r w:rsidRPr="00EF78E6">
              <w:rPr>
                <w:rFonts w:ascii="Arial" w:hAnsi="Arial" w:cs="Arial"/>
                <w:sz w:val="18"/>
                <w:szCs w:val="18"/>
              </w:rPr>
              <w:t>3.40E-</w:t>
            </w:r>
            <w:r w:rsidRPr="00EF78E6">
              <w:rPr>
                <w:rFonts w:ascii="Arial" w:hAnsi="Arial" w:cs="Arial"/>
                <w:spacing w:val="-5"/>
                <w:sz w:val="18"/>
                <w:szCs w:val="18"/>
              </w:rPr>
              <w:t>08</w:t>
            </w:r>
          </w:p>
        </w:tc>
        <w:tc>
          <w:tcPr>
            <w:tcW w:w="894" w:type="dxa"/>
          </w:tcPr>
          <w:p w14:paraId="0783520D" w14:textId="77777777" w:rsidR="00EF78E6" w:rsidRPr="00EF78E6" w:rsidRDefault="00EF78E6" w:rsidP="00EF78E6">
            <w:pPr>
              <w:widowControl w:val="0"/>
              <w:autoSpaceDE w:val="0"/>
              <w:autoSpaceDN w:val="0"/>
              <w:spacing w:before="75"/>
              <w:ind w:right="26"/>
              <w:jc w:val="center"/>
              <w:rPr>
                <w:rFonts w:ascii="Arial" w:hAnsi="Arial" w:cs="Arial"/>
                <w:sz w:val="18"/>
                <w:szCs w:val="18"/>
              </w:rPr>
            </w:pPr>
            <w:r w:rsidRPr="00EF78E6">
              <w:rPr>
                <w:rFonts w:ascii="Arial" w:hAnsi="Arial" w:cs="Arial"/>
                <w:sz w:val="18"/>
                <w:szCs w:val="18"/>
              </w:rPr>
              <w:t>5.60E-</w:t>
            </w:r>
            <w:r w:rsidRPr="00EF78E6">
              <w:rPr>
                <w:rFonts w:ascii="Arial" w:hAnsi="Arial" w:cs="Arial"/>
                <w:spacing w:val="-5"/>
                <w:sz w:val="18"/>
                <w:szCs w:val="18"/>
              </w:rPr>
              <w:t>08</w:t>
            </w:r>
          </w:p>
        </w:tc>
        <w:tc>
          <w:tcPr>
            <w:tcW w:w="888" w:type="dxa"/>
          </w:tcPr>
          <w:p w14:paraId="53EF74B1" w14:textId="77777777" w:rsidR="00EF78E6" w:rsidRPr="00EF78E6" w:rsidRDefault="00EF78E6" w:rsidP="00EF78E6">
            <w:pPr>
              <w:widowControl w:val="0"/>
              <w:autoSpaceDE w:val="0"/>
              <w:autoSpaceDN w:val="0"/>
              <w:spacing w:before="75"/>
              <w:ind w:right="32"/>
              <w:jc w:val="center"/>
              <w:rPr>
                <w:rFonts w:ascii="Arial" w:hAnsi="Arial" w:cs="Arial"/>
                <w:sz w:val="18"/>
                <w:szCs w:val="18"/>
              </w:rPr>
            </w:pPr>
            <w:r w:rsidRPr="00EF78E6">
              <w:rPr>
                <w:rFonts w:ascii="Arial" w:hAnsi="Arial" w:cs="Arial"/>
                <w:sz w:val="18"/>
                <w:szCs w:val="18"/>
              </w:rPr>
              <w:t>6.10E-</w:t>
            </w:r>
            <w:r w:rsidRPr="00EF78E6">
              <w:rPr>
                <w:rFonts w:ascii="Arial" w:hAnsi="Arial" w:cs="Arial"/>
                <w:spacing w:val="-5"/>
                <w:sz w:val="18"/>
                <w:szCs w:val="18"/>
              </w:rPr>
              <w:t>08</w:t>
            </w:r>
          </w:p>
        </w:tc>
      </w:tr>
      <w:tr w:rsidR="00EF78E6" w:rsidRPr="00EF78E6" w14:paraId="3A3377DF" w14:textId="77777777" w:rsidTr="002C4197">
        <w:trPr>
          <w:trHeight w:val="367"/>
        </w:trPr>
        <w:tc>
          <w:tcPr>
            <w:tcW w:w="881" w:type="dxa"/>
            <w:vMerge/>
            <w:tcBorders>
              <w:top w:val="nil"/>
            </w:tcBorders>
            <w:textDirection w:val="btLr"/>
          </w:tcPr>
          <w:p w14:paraId="10371D5C" w14:textId="77777777" w:rsidR="00EF78E6" w:rsidRPr="00EF78E6" w:rsidRDefault="00EF78E6" w:rsidP="00EF78E6">
            <w:pPr>
              <w:widowControl w:val="0"/>
              <w:autoSpaceDE w:val="0"/>
              <w:autoSpaceDN w:val="0"/>
              <w:rPr>
                <w:rFonts w:ascii="Arial" w:hAnsi="Arial" w:cs="Arial"/>
                <w:sz w:val="18"/>
                <w:szCs w:val="18"/>
              </w:rPr>
            </w:pPr>
          </w:p>
        </w:tc>
        <w:tc>
          <w:tcPr>
            <w:tcW w:w="1357" w:type="dxa"/>
          </w:tcPr>
          <w:p w14:paraId="2D6E10C4" w14:textId="77777777" w:rsidR="00EF78E6" w:rsidRPr="00EF78E6" w:rsidRDefault="00EF78E6" w:rsidP="00EF78E6">
            <w:pPr>
              <w:widowControl w:val="0"/>
              <w:autoSpaceDE w:val="0"/>
              <w:autoSpaceDN w:val="0"/>
              <w:spacing w:before="80"/>
              <w:ind w:left="256"/>
              <w:rPr>
                <w:rFonts w:ascii="Arial" w:hAnsi="Arial" w:cs="Arial"/>
                <w:b/>
                <w:i/>
                <w:sz w:val="18"/>
                <w:szCs w:val="18"/>
              </w:rPr>
            </w:pPr>
            <w:r w:rsidRPr="00EF78E6">
              <w:rPr>
                <w:rFonts w:ascii="Arial" w:hAnsi="Arial" w:cs="Arial"/>
                <w:b/>
                <w:i/>
                <w:sz w:val="18"/>
                <w:szCs w:val="18"/>
              </w:rPr>
              <w:t xml:space="preserve">O. </w:t>
            </w:r>
            <w:proofErr w:type="spellStart"/>
            <w:r w:rsidRPr="00EF78E6">
              <w:rPr>
                <w:rFonts w:ascii="Arial" w:hAnsi="Arial" w:cs="Arial"/>
                <w:b/>
                <w:i/>
                <w:spacing w:val="-2"/>
                <w:sz w:val="18"/>
                <w:szCs w:val="18"/>
              </w:rPr>
              <w:t>placidus</w:t>
            </w:r>
            <w:proofErr w:type="spellEnd"/>
          </w:p>
        </w:tc>
        <w:tc>
          <w:tcPr>
            <w:tcW w:w="915" w:type="dxa"/>
          </w:tcPr>
          <w:p w14:paraId="7285E779" w14:textId="77777777" w:rsidR="00EF78E6" w:rsidRPr="00EF78E6" w:rsidRDefault="00EF78E6" w:rsidP="00EF78E6">
            <w:pPr>
              <w:widowControl w:val="0"/>
              <w:autoSpaceDE w:val="0"/>
              <w:autoSpaceDN w:val="0"/>
              <w:spacing w:before="75"/>
              <w:ind w:right="113"/>
              <w:jc w:val="right"/>
              <w:rPr>
                <w:rFonts w:ascii="Arial" w:hAnsi="Arial" w:cs="Arial"/>
                <w:sz w:val="18"/>
                <w:szCs w:val="18"/>
              </w:rPr>
            </w:pPr>
            <w:r w:rsidRPr="00EF78E6">
              <w:rPr>
                <w:rFonts w:ascii="Arial" w:hAnsi="Arial" w:cs="Arial"/>
                <w:sz w:val="18"/>
                <w:szCs w:val="18"/>
              </w:rPr>
              <w:t>9.40E-</w:t>
            </w:r>
            <w:r w:rsidRPr="00EF78E6">
              <w:rPr>
                <w:rFonts w:ascii="Arial" w:hAnsi="Arial" w:cs="Arial"/>
                <w:spacing w:val="-5"/>
                <w:sz w:val="18"/>
                <w:szCs w:val="18"/>
              </w:rPr>
              <w:t>06</w:t>
            </w:r>
          </w:p>
        </w:tc>
        <w:tc>
          <w:tcPr>
            <w:tcW w:w="895" w:type="dxa"/>
          </w:tcPr>
          <w:p w14:paraId="160DF69C" w14:textId="77777777" w:rsidR="00EF78E6" w:rsidRPr="00EF78E6" w:rsidRDefault="00EF78E6" w:rsidP="00EF78E6">
            <w:pPr>
              <w:widowControl w:val="0"/>
              <w:autoSpaceDE w:val="0"/>
              <w:autoSpaceDN w:val="0"/>
              <w:spacing w:before="75"/>
              <w:ind w:left="5"/>
              <w:jc w:val="center"/>
              <w:rPr>
                <w:rFonts w:ascii="Arial" w:hAnsi="Arial" w:cs="Arial"/>
                <w:sz w:val="18"/>
                <w:szCs w:val="18"/>
              </w:rPr>
            </w:pPr>
            <w:r w:rsidRPr="00EF78E6">
              <w:rPr>
                <w:rFonts w:ascii="Arial" w:hAnsi="Arial" w:cs="Arial"/>
                <w:sz w:val="18"/>
                <w:szCs w:val="18"/>
              </w:rPr>
              <w:t>1.00E-</w:t>
            </w:r>
            <w:r w:rsidRPr="00EF78E6">
              <w:rPr>
                <w:rFonts w:ascii="Arial" w:hAnsi="Arial" w:cs="Arial"/>
                <w:spacing w:val="-5"/>
                <w:sz w:val="18"/>
                <w:szCs w:val="18"/>
              </w:rPr>
              <w:t>05</w:t>
            </w:r>
          </w:p>
        </w:tc>
        <w:tc>
          <w:tcPr>
            <w:tcW w:w="866" w:type="dxa"/>
          </w:tcPr>
          <w:p w14:paraId="30BA76A5" w14:textId="77777777" w:rsidR="00EF78E6" w:rsidRPr="00EF78E6" w:rsidRDefault="00EF78E6" w:rsidP="00EF78E6">
            <w:pPr>
              <w:widowControl w:val="0"/>
              <w:autoSpaceDE w:val="0"/>
              <w:autoSpaceDN w:val="0"/>
              <w:spacing w:before="75"/>
              <w:ind w:left="56" w:right="52"/>
              <w:jc w:val="center"/>
              <w:rPr>
                <w:rFonts w:ascii="Arial" w:hAnsi="Arial" w:cs="Arial"/>
                <w:sz w:val="18"/>
                <w:szCs w:val="18"/>
              </w:rPr>
            </w:pPr>
            <w:r w:rsidRPr="00EF78E6">
              <w:rPr>
                <w:rFonts w:ascii="Arial" w:hAnsi="Arial" w:cs="Arial"/>
                <w:sz w:val="18"/>
                <w:szCs w:val="18"/>
              </w:rPr>
              <w:t>2.90E-</w:t>
            </w:r>
            <w:r w:rsidRPr="00EF78E6">
              <w:rPr>
                <w:rFonts w:ascii="Arial" w:hAnsi="Arial" w:cs="Arial"/>
                <w:spacing w:val="-5"/>
                <w:sz w:val="18"/>
                <w:szCs w:val="18"/>
              </w:rPr>
              <w:t>06</w:t>
            </w:r>
          </w:p>
        </w:tc>
        <w:tc>
          <w:tcPr>
            <w:tcW w:w="918" w:type="dxa"/>
          </w:tcPr>
          <w:p w14:paraId="7C6665B7" w14:textId="77777777" w:rsidR="00EF78E6" w:rsidRPr="00EF78E6" w:rsidRDefault="00EF78E6" w:rsidP="00EF78E6">
            <w:pPr>
              <w:widowControl w:val="0"/>
              <w:autoSpaceDE w:val="0"/>
              <w:autoSpaceDN w:val="0"/>
              <w:spacing w:before="75"/>
              <w:ind w:left="3"/>
              <w:jc w:val="center"/>
              <w:rPr>
                <w:rFonts w:ascii="Arial" w:hAnsi="Arial" w:cs="Arial"/>
                <w:sz w:val="18"/>
                <w:szCs w:val="18"/>
              </w:rPr>
            </w:pPr>
            <w:r w:rsidRPr="00EF78E6">
              <w:rPr>
                <w:rFonts w:ascii="Arial" w:hAnsi="Arial" w:cs="Arial"/>
                <w:sz w:val="18"/>
                <w:szCs w:val="18"/>
              </w:rPr>
              <w:t>3.10E-</w:t>
            </w:r>
            <w:r w:rsidRPr="00EF78E6">
              <w:rPr>
                <w:rFonts w:ascii="Arial" w:hAnsi="Arial" w:cs="Arial"/>
                <w:spacing w:val="-5"/>
                <w:sz w:val="18"/>
                <w:szCs w:val="18"/>
              </w:rPr>
              <w:t>06</w:t>
            </w:r>
          </w:p>
        </w:tc>
        <w:tc>
          <w:tcPr>
            <w:tcW w:w="898" w:type="dxa"/>
          </w:tcPr>
          <w:p w14:paraId="7F590C25" w14:textId="77777777" w:rsidR="00EF78E6" w:rsidRPr="00EF78E6" w:rsidRDefault="00EF78E6" w:rsidP="00EF78E6">
            <w:pPr>
              <w:widowControl w:val="0"/>
              <w:autoSpaceDE w:val="0"/>
              <w:autoSpaceDN w:val="0"/>
              <w:spacing w:before="75"/>
              <w:jc w:val="center"/>
              <w:rPr>
                <w:rFonts w:ascii="Arial" w:hAnsi="Arial" w:cs="Arial"/>
                <w:sz w:val="18"/>
                <w:szCs w:val="18"/>
              </w:rPr>
            </w:pPr>
            <w:r w:rsidRPr="00EF78E6">
              <w:rPr>
                <w:rFonts w:ascii="Arial" w:hAnsi="Arial" w:cs="Arial"/>
                <w:sz w:val="18"/>
                <w:szCs w:val="18"/>
              </w:rPr>
              <w:t>3.00E-</w:t>
            </w:r>
            <w:r w:rsidRPr="00EF78E6">
              <w:rPr>
                <w:rFonts w:ascii="Arial" w:hAnsi="Arial" w:cs="Arial"/>
                <w:spacing w:val="-5"/>
                <w:sz w:val="18"/>
                <w:szCs w:val="18"/>
              </w:rPr>
              <w:t>07</w:t>
            </w:r>
          </w:p>
        </w:tc>
        <w:tc>
          <w:tcPr>
            <w:tcW w:w="888" w:type="dxa"/>
          </w:tcPr>
          <w:p w14:paraId="1633F296" w14:textId="77777777" w:rsidR="00EF78E6" w:rsidRPr="00EF78E6" w:rsidRDefault="00EF78E6" w:rsidP="00EF78E6">
            <w:pPr>
              <w:widowControl w:val="0"/>
              <w:autoSpaceDE w:val="0"/>
              <w:autoSpaceDN w:val="0"/>
              <w:spacing w:before="75"/>
              <w:ind w:left="23" w:right="24"/>
              <w:jc w:val="center"/>
              <w:rPr>
                <w:rFonts w:ascii="Arial" w:hAnsi="Arial" w:cs="Arial"/>
                <w:sz w:val="18"/>
                <w:szCs w:val="18"/>
              </w:rPr>
            </w:pPr>
            <w:r w:rsidRPr="00EF78E6">
              <w:rPr>
                <w:rFonts w:ascii="Arial" w:hAnsi="Arial" w:cs="Arial"/>
                <w:sz w:val="18"/>
                <w:szCs w:val="18"/>
              </w:rPr>
              <w:t>3.20E-</w:t>
            </w:r>
            <w:r w:rsidRPr="00EF78E6">
              <w:rPr>
                <w:rFonts w:ascii="Arial" w:hAnsi="Arial" w:cs="Arial"/>
                <w:spacing w:val="-5"/>
                <w:sz w:val="18"/>
                <w:szCs w:val="18"/>
              </w:rPr>
              <w:t>07</w:t>
            </w:r>
          </w:p>
        </w:tc>
        <w:tc>
          <w:tcPr>
            <w:tcW w:w="894" w:type="dxa"/>
          </w:tcPr>
          <w:p w14:paraId="61EE23CE" w14:textId="77777777" w:rsidR="00EF78E6" w:rsidRPr="00EF78E6" w:rsidRDefault="00EF78E6" w:rsidP="00EF78E6">
            <w:pPr>
              <w:widowControl w:val="0"/>
              <w:autoSpaceDE w:val="0"/>
              <w:autoSpaceDN w:val="0"/>
              <w:spacing w:before="75"/>
              <w:ind w:left="20" w:right="26"/>
              <w:jc w:val="center"/>
              <w:rPr>
                <w:rFonts w:ascii="Arial" w:hAnsi="Arial" w:cs="Arial"/>
                <w:sz w:val="18"/>
                <w:szCs w:val="18"/>
              </w:rPr>
            </w:pPr>
            <w:r w:rsidRPr="00EF78E6">
              <w:rPr>
                <w:rFonts w:ascii="Arial" w:hAnsi="Arial" w:cs="Arial"/>
                <w:sz w:val="18"/>
                <w:szCs w:val="18"/>
              </w:rPr>
              <w:t>3.60E-</w:t>
            </w:r>
            <w:r w:rsidRPr="00EF78E6">
              <w:rPr>
                <w:rFonts w:ascii="Arial" w:hAnsi="Arial" w:cs="Arial"/>
                <w:spacing w:val="-5"/>
                <w:sz w:val="18"/>
                <w:szCs w:val="18"/>
              </w:rPr>
              <w:t>06</w:t>
            </w:r>
          </w:p>
        </w:tc>
        <w:tc>
          <w:tcPr>
            <w:tcW w:w="893" w:type="dxa"/>
          </w:tcPr>
          <w:p w14:paraId="07E08256" w14:textId="77777777" w:rsidR="00EF78E6" w:rsidRPr="00EF78E6" w:rsidRDefault="00EF78E6" w:rsidP="00EF78E6">
            <w:pPr>
              <w:widowControl w:val="0"/>
              <w:autoSpaceDE w:val="0"/>
              <w:autoSpaceDN w:val="0"/>
              <w:spacing w:before="75"/>
              <w:ind w:left="7" w:right="21"/>
              <w:jc w:val="center"/>
              <w:rPr>
                <w:rFonts w:ascii="Arial" w:hAnsi="Arial" w:cs="Arial"/>
                <w:sz w:val="18"/>
                <w:szCs w:val="18"/>
              </w:rPr>
            </w:pPr>
            <w:r w:rsidRPr="00EF78E6">
              <w:rPr>
                <w:rFonts w:ascii="Arial" w:hAnsi="Arial" w:cs="Arial"/>
                <w:sz w:val="18"/>
                <w:szCs w:val="18"/>
              </w:rPr>
              <w:t>3.80E-</w:t>
            </w:r>
            <w:r w:rsidRPr="00EF78E6">
              <w:rPr>
                <w:rFonts w:ascii="Arial" w:hAnsi="Arial" w:cs="Arial"/>
                <w:spacing w:val="-5"/>
                <w:sz w:val="18"/>
                <w:szCs w:val="18"/>
              </w:rPr>
              <w:t>06</w:t>
            </w:r>
          </w:p>
        </w:tc>
        <w:tc>
          <w:tcPr>
            <w:tcW w:w="894" w:type="dxa"/>
          </w:tcPr>
          <w:p w14:paraId="4AF4D151" w14:textId="77777777" w:rsidR="00EF78E6" w:rsidRPr="00EF78E6" w:rsidRDefault="00EF78E6" w:rsidP="00EF78E6">
            <w:pPr>
              <w:widowControl w:val="0"/>
              <w:autoSpaceDE w:val="0"/>
              <w:autoSpaceDN w:val="0"/>
              <w:spacing w:before="75"/>
              <w:ind w:left="10" w:right="26"/>
              <w:jc w:val="center"/>
              <w:rPr>
                <w:rFonts w:ascii="Arial" w:hAnsi="Arial" w:cs="Arial"/>
                <w:sz w:val="18"/>
                <w:szCs w:val="18"/>
              </w:rPr>
            </w:pPr>
            <w:r w:rsidRPr="00EF78E6">
              <w:rPr>
                <w:rFonts w:ascii="Arial" w:hAnsi="Arial" w:cs="Arial"/>
                <w:sz w:val="18"/>
                <w:szCs w:val="18"/>
              </w:rPr>
              <w:t>2.80E-</w:t>
            </w:r>
            <w:r w:rsidRPr="00EF78E6">
              <w:rPr>
                <w:rFonts w:ascii="Arial" w:hAnsi="Arial" w:cs="Arial"/>
                <w:spacing w:val="-5"/>
                <w:sz w:val="18"/>
                <w:szCs w:val="18"/>
              </w:rPr>
              <w:t>08</w:t>
            </w:r>
          </w:p>
        </w:tc>
        <w:tc>
          <w:tcPr>
            <w:tcW w:w="893" w:type="dxa"/>
          </w:tcPr>
          <w:p w14:paraId="2D0EF37C" w14:textId="77777777" w:rsidR="00EF78E6" w:rsidRPr="00EF78E6" w:rsidRDefault="00EF78E6" w:rsidP="00EF78E6">
            <w:pPr>
              <w:widowControl w:val="0"/>
              <w:autoSpaceDE w:val="0"/>
              <w:autoSpaceDN w:val="0"/>
              <w:spacing w:before="75"/>
              <w:ind w:left="5" w:right="25"/>
              <w:jc w:val="center"/>
              <w:rPr>
                <w:rFonts w:ascii="Arial" w:hAnsi="Arial" w:cs="Arial"/>
                <w:sz w:val="18"/>
                <w:szCs w:val="18"/>
              </w:rPr>
            </w:pPr>
            <w:r w:rsidRPr="00EF78E6">
              <w:rPr>
                <w:rFonts w:ascii="Arial" w:hAnsi="Arial" w:cs="Arial"/>
                <w:sz w:val="18"/>
                <w:szCs w:val="18"/>
              </w:rPr>
              <w:t>3.00E-</w:t>
            </w:r>
            <w:r w:rsidRPr="00EF78E6">
              <w:rPr>
                <w:rFonts w:ascii="Arial" w:hAnsi="Arial" w:cs="Arial"/>
                <w:spacing w:val="-5"/>
                <w:sz w:val="18"/>
                <w:szCs w:val="18"/>
              </w:rPr>
              <w:t>08</w:t>
            </w:r>
          </w:p>
        </w:tc>
        <w:tc>
          <w:tcPr>
            <w:tcW w:w="894" w:type="dxa"/>
          </w:tcPr>
          <w:p w14:paraId="319F9478" w14:textId="77777777" w:rsidR="00EF78E6" w:rsidRPr="00EF78E6" w:rsidRDefault="00EF78E6" w:rsidP="00EF78E6">
            <w:pPr>
              <w:widowControl w:val="0"/>
              <w:autoSpaceDE w:val="0"/>
              <w:autoSpaceDN w:val="0"/>
              <w:spacing w:before="75"/>
              <w:ind w:right="26"/>
              <w:jc w:val="center"/>
              <w:rPr>
                <w:rFonts w:ascii="Arial" w:hAnsi="Arial" w:cs="Arial"/>
                <w:sz w:val="18"/>
                <w:szCs w:val="18"/>
              </w:rPr>
            </w:pPr>
            <w:r w:rsidRPr="00EF78E6">
              <w:rPr>
                <w:rFonts w:ascii="Arial" w:hAnsi="Arial" w:cs="Arial"/>
                <w:sz w:val="18"/>
                <w:szCs w:val="18"/>
              </w:rPr>
              <w:t>3.80E-</w:t>
            </w:r>
            <w:r w:rsidRPr="00EF78E6">
              <w:rPr>
                <w:rFonts w:ascii="Arial" w:hAnsi="Arial" w:cs="Arial"/>
                <w:spacing w:val="-5"/>
                <w:sz w:val="18"/>
                <w:szCs w:val="18"/>
              </w:rPr>
              <w:t>08</w:t>
            </w:r>
          </w:p>
        </w:tc>
        <w:tc>
          <w:tcPr>
            <w:tcW w:w="888" w:type="dxa"/>
          </w:tcPr>
          <w:p w14:paraId="520F90D1" w14:textId="77777777" w:rsidR="00EF78E6" w:rsidRPr="00EF78E6" w:rsidRDefault="00EF78E6" w:rsidP="00EF78E6">
            <w:pPr>
              <w:widowControl w:val="0"/>
              <w:autoSpaceDE w:val="0"/>
              <w:autoSpaceDN w:val="0"/>
              <w:spacing w:before="75"/>
              <w:ind w:right="32"/>
              <w:jc w:val="center"/>
              <w:rPr>
                <w:rFonts w:ascii="Arial" w:hAnsi="Arial" w:cs="Arial"/>
                <w:sz w:val="18"/>
                <w:szCs w:val="18"/>
              </w:rPr>
            </w:pPr>
            <w:r w:rsidRPr="00EF78E6">
              <w:rPr>
                <w:rFonts w:ascii="Arial" w:hAnsi="Arial" w:cs="Arial"/>
                <w:sz w:val="18"/>
                <w:szCs w:val="18"/>
              </w:rPr>
              <w:t>4.10E-</w:t>
            </w:r>
            <w:r w:rsidRPr="00EF78E6">
              <w:rPr>
                <w:rFonts w:ascii="Arial" w:hAnsi="Arial" w:cs="Arial"/>
                <w:spacing w:val="-5"/>
                <w:sz w:val="18"/>
                <w:szCs w:val="18"/>
              </w:rPr>
              <w:t>08</w:t>
            </w:r>
          </w:p>
        </w:tc>
      </w:tr>
      <w:tr w:rsidR="00EF78E6" w:rsidRPr="00EF78E6" w14:paraId="52C2992C" w14:textId="77777777" w:rsidTr="002C4197">
        <w:trPr>
          <w:trHeight w:val="366"/>
        </w:trPr>
        <w:tc>
          <w:tcPr>
            <w:tcW w:w="881" w:type="dxa"/>
            <w:vMerge/>
            <w:tcBorders>
              <w:top w:val="nil"/>
            </w:tcBorders>
            <w:textDirection w:val="btLr"/>
          </w:tcPr>
          <w:p w14:paraId="638A6699" w14:textId="77777777" w:rsidR="00EF78E6" w:rsidRPr="00EF78E6" w:rsidRDefault="00EF78E6" w:rsidP="00EF78E6">
            <w:pPr>
              <w:widowControl w:val="0"/>
              <w:autoSpaceDE w:val="0"/>
              <w:autoSpaceDN w:val="0"/>
              <w:rPr>
                <w:rFonts w:ascii="Arial" w:hAnsi="Arial" w:cs="Arial"/>
                <w:sz w:val="18"/>
                <w:szCs w:val="18"/>
              </w:rPr>
            </w:pPr>
          </w:p>
        </w:tc>
        <w:tc>
          <w:tcPr>
            <w:tcW w:w="1357" w:type="dxa"/>
          </w:tcPr>
          <w:p w14:paraId="4F8EEB73" w14:textId="77777777" w:rsidR="00EF78E6" w:rsidRPr="00EF78E6" w:rsidRDefault="00EF78E6" w:rsidP="00EF78E6">
            <w:pPr>
              <w:widowControl w:val="0"/>
              <w:autoSpaceDE w:val="0"/>
              <w:autoSpaceDN w:val="0"/>
              <w:spacing w:before="79"/>
              <w:ind w:left="117"/>
              <w:rPr>
                <w:rFonts w:ascii="Arial" w:hAnsi="Arial" w:cs="Arial"/>
                <w:b/>
                <w:i/>
                <w:sz w:val="18"/>
                <w:szCs w:val="18"/>
              </w:rPr>
            </w:pPr>
            <w:r w:rsidRPr="00EF78E6">
              <w:rPr>
                <w:rFonts w:ascii="Arial" w:hAnsi="Arial" w:cs="Arial"/>
                <w:b/>
                <w:i/>
                <w:sz w:val="18"/>
                <w:szCs w:val="18"/>
              </w:rPr>
              <w:t>L.</w:t>
            </w:r>
            <w:r w:rsidRPr="00EF78E6">
              <w:rPr>
                <w:rFonts w:ascii="Arial" w:hAnsi="Arial" w:cs="Arial"/>
                <w:b/>
                <w:i/>
                <w:spacing w:val="-1"/>
                <w:sz w:val="18"/>
                <w:szCs w:val="18"/>
              </w:rPr>
              <w:t xml:space="preserve"> </w:t>
            </w:r>
            <w:r w:rsidRPr="00EF78E6">
              <w:rPr>
                <w:rFonts w:ascii="Arial" w:hAnsi="Arial" w:cs="Arial"/>
                <w:b/>
                <w:i/>
                <w:spacing w:val="-2"/>
                <w:sz w:val="18"/>
                <w:szCs w:val="18"/>
              </w:rPr>
              <w:t>malabaricus</w:t>
            </w:r>
          </w:p>
        </w:tc>
        <w:tc>
          <w:tcPr>
            <w:tcW w:w="915" w:type="dxa"/>
          </w:tcPr>
          <w:p w14:paraId="38EB7BE3" w14:textId="77777777" w:rsidR="00EF78E6" w:rsidRPr="00EF78E6" w:rsidRDefault="00EF78E6" w:rsidP="00EF78E6">
            <w:pPr>
              <w:widowControl w:val="0"/>
              <w:autoSpaceDE w:val="0"/>
              <w:autoSpaceDN w:val="0"/>
              <w:spacing w:before="74"/>
              <w:ind w:right="113"/>
              <w:jc w:val="right"/>
              <w:rPr>
                <w:rFonts w:ascii="Arial" w:hAnsi="Arial" w:cs="Arial"/>
                <w:sz w:val="18"/>
                <w:szCs w:val="18"/>
              </w:rPr>
            </w:pPr>
            <w:r w:rsidRPr="00EF78E6">
              <w:rPr>
                <w:rFonts w:ascii="Arial" w:hAnsi="Arial" w:cs="Arial"/>
                <w:sz w:val="18"/>
                <w:szCs w:val="18"/>
              </w:rPr>
              <w:t>9.20E-</w:t>
            </w:r>
            <w:r w:rsidRPr="00EF78E6">
              <w:rPr>
                <w:rFonts w:ascii="Arial" w:hAnsi="Arial" w:cs="Arial"/>
                <w:spacing w:val="-5"/>
                <w:sz w:val="18"/>
                <w:szCs w:val="18"/>
              </w:rPr>
              <w:t>06</w:t>
            </w:r>
          </w:p>
        </w:tc>
        <w:tc>
          <w:tcPr>
            <w:tcW w:w="895" w:type="dxa"/>
          </w:tcPr>
          <w:p w14:paraId="3CFC7687" w14:textId="77777777" w:rsidR="00EF78E6" w:rsidRPr="00EF78E6" w:rsidRDefault="00EF78E6" w:rsidP="00EF78E6">
            <w:pPr>
              <w:widowControl w:val="0"/>
              <w:autoSpaceDE w:val="0"/>
              <w:autoSpaceDN w:val="0"/>
              <w:spacing w:before="74"/>
              <w:ind w:left="5"/>
              <w:jc w:val="center"/>
              <w:rPr>
                <w:rFonts w:ascii="Arial" w:hAnsi="Arial" w:cs="Arial"/>
                <w:sz w:val="18"/>
                <w:szCs w:val="18"/>
              </w:rPr>
            </w:pPr>
            <w:r w:rsidRPr="00EF78E6">
              <w:rPr>
                <w:rFonts w:ascii="Arial" w:hAnsi="Arial" w:cs="Arial"/>
                <w:sz w:val="18"/>
                <w:szCs w:val="18"/>
              </w:rPr>
              <w:t>9.80E-</w:t>
            </w:r>
            <w:r w:rsidRPr="00EF78E6">
              <w:rPr>
                <w:rFonts w:ascii="Arial" w:hAnsi="Arial" w:cs="Arial"/>
                <w:spacing w:val="-5"/>
                <w:sz w:val="18"/>
                <w:szCs w:val="18"/>
              </w:rPr>
              <w:t>06</w:t>
            </w:r>
          </w:p>
        </w:tc>
        <w:tc>
          <w:tcPr>
            <w:tcW w:w="866" w:type="dxa"/>
          </w:tcPr>
          <w:p w14:paraId="3C5BE253" w14:textId="77777777" w:rsidR="00EF78E6" w:rsidRPr="00EF78E6" w:rsidRDefault="00EF78E6" w:rsidP="00EF78E6">
            <w:pPr>
              <w:widowControl w:val="0"/>
              <w:autoSpaceDE w:val="0"/>
              <w:autoSpaceDN w:val="0"/>
              <w:spacing w:before="74"/>
              <w:ind w:left="56" w:right="52"/>
              <w:jc w:val="center"/>
              <w:rPr>
                <w:rFonts w:ascii="Arial" w:hAnsi="Arial" w:cs="Arial"/>
                <w:sz w:val="18"/>
                <w:szCs w:val="18"/>
              </w:rPr>
            </w:pPr>
            <w:r w:rsidRPr="00EF78E6">
              <w:rPr>
                <w:rFonts w:ascii="Arial" w:hAnsi="Arial" w:cs="Arial"/>
                <w:sz w:val="18"/>
                <w:szCs w:val="18"/>
              </w:rPr>
              <w:t>2.20E-</w:t>
            </w:r>
            <w:r w:rsidRPr="00EF78E6">
              <w:rPr>
                <w:rFonts w:ascii="Arial" w:hAnsi="Arial" w:cs="Arial"/>
                <w:spacing w:val="-5"/>
                <w:sz w:val="18"/>
                <w:szCs w:val="18"/>
              </w:rPr>
              <w:t>06</w:t>
            </w:r>
          </w:p>
        </w:tc>
        <w:tc>
          <w:tcPr>
            <w:tcW w:w="918" w:type="dxa"/>
          </w:tcPr>
          <w:p w14:paraId="2C06565B" w14:textId="77777777" w:rsidR="00EF78E6" w:rsidRPr="00EF78E6" w:rsidRDefault="00EF78E6" w:rsidP="00EF78E6">
            <w:pPr>
              <w:widowControl w:val="0"/>
              <w:autoSpaceDE w:val="0"/>
              <w:autoSpaceDN w:val="0"/>
              <w:spacing w:before="74"/>
              <w:ind w:left="3"/>
              <w:jc w:val="center"/>
              <w:rPr>
                <w:rFonts w:ascii="Arial" w:hAnsi="Arial" w:cs="Arial"/>
                <w:sz w:val="18"/>
                <w:szCs w:val="18"/>
              </w:rPr>
            </w:pPr>
            <w:r w:rsidRPr="00EF78E6">
              <w:rPr>
                <w:rFonts w:ascii="Arial" w:hAnsi="Arial" w:cs="Arial"/>
                <w:sz w:val="18"/>
                <w:szCs w:val="18"/>
              </w:rPr>
              <w:t>2.30E-</w:t>
            </w:r>
            <w:r w:rsidRPr="00EF78E6">
              <w:rPr>
                <w:rFonts w:ascii="Arial" w:hAnsi="Arial" w:cs="Arial"/>
                <w:spacing w:val="-5"/>
                <w:sz w:val="18"/>
                <w:szCs w:val="18"/>
              </w:rPr>
              <w:t>06</w:t>
            </w:r>
          </w:p>
        </w:tc>
        <w:tc>
          <w:tcPr>
            <w:tcW w:w="898" w:type="dxa"/>
          </w:tcPr>
          <w:p w14:paraId="0A2BB07C" w14:textId="77777777" w:rsidR="00EF78E6" w:rsidRPr="00EF78E6" w:rsidRDefault="00EF78E6" w:rsidP="00EF78E6">
            <w:pPr>
              <w:widowControl w:val="0"/>
              <w:autoSpaceDE w:val="0"/>
              <w:autoSpaceDN w:val="0"/>
              <w:spacing w:before="74"/>
              <w:jc w:val="center"/>
              <w:rPr>
                <w:rFonts w:ascii="Arial" w:hAnsi="Arial" w:cs="Arial"/>
                <w:sz w:val="18"/>
                <w:szCs w:val="18"/>
              </w:rPr>
            </w:pPr>
            <w:r w:rsidRPr="00EF78E6">
              <w:rPr>
                <w:rFonts w:ascii="Arial" w:hAnsi="Arial" w:cs="Arial"/>
                <w:sz w:val="18"/>
                <w:szCs w:val="18"/>
              </w:rPr>
              <w:t>1.50E-</w:t>
            </w:r>
            <w:r w:rsidRPr="00EF78E6">
              <w:rPr>
                <w:rFonts w:ascii="Arial" w:hAnsi="Arial" w:cs="Arial"/>
                <w:spacing w:val="-5"/>
                <w:sz w:val="18"/>
                <w:szCs w:val="18"/>
              </w:rPr>
              <w:t>07</w:t>
            </w:r>
          </w:p>
        </w:tc>
        <w:tc>
          <w:tcPr>
            <w:tcW w:w="888" w:type="dxa"/>
          </w:tcPr>
          <w:p w14:paraId="491E4D34" w14:textId="77777777" w:rsidR="00EF78E6" w:rsidRPr="00EF78E6" w:rsidRDefault="00EF78E6" w:rsidP="00EF78E6">
            <w:pPr>
              <w:widowControl w:val="0"/>
              <w:autoSpaceDE w:val="0"/>
              <w:autoSpaceDN w:val="0"/>
              <w:spacing w:before="74"/>
              <w:ind w:left="23" w:right="24"/>
              <w:jc w:val="center"/>
              <w:rPr>
                <w:rFonts w:ascii="Arial" w:hAnsi="Arial" w:cs="Arial"/>
                <w:sz w:val="18"/>
                <w:szCs w:val="18"/>
              </w:rPr>
            </w:pPr>
            <w:r w:rsidRPr="00EF78E6">
              <w:rPr>
                <w:rFonts w:ascii="Arial" w:hAnsi="Arial" w:cs="Arial"/>
                <w:sz w:val="18"/>
                <w:szCs w:val="18"/>
              </w:rPr>
              <w:t>1.60E-</w:t>
            </w:r>
            <w:r w:rsidRPr="00EF78E6">
              <w:rPr>
                <w:rFonts w:ascii="Arial" w:hAnsi="Arial" w:cs="Arial"/>
                <w:spacing w:val="-5"/>
                <w:sz w:val="18"/>
                <w:szCs w:val="18"/>
              </w:rPr>
              <w:t>07</w:t>
            </w:r>
          </w:p>
        </w:tc>
        <w:tc>
          <w:tcPr>
            <w:tcW w:w="894" w:type="dxa"/>
          </w:tcPr>
          <w:p w14:paraId="2A849AA9" w14:textId="77777777" w:rsidR="00EF78E6" w:rsidRPr="00EF78E6" w:rsidRDefault="00EF78E6" w:rsidP="00EF78E6">
            <w:pPr>
              <w:widowControl w:val="0"/>
              <w:autoSpaceDE w:val="0"/>
              <w:autoSpaceDN w:val="0"/>
              <w:spacing w:before="74"/>
              <w:ind w:left="20" w:right="26"/>
              <w:jc w:val="center"/>
              <w:rPr>
                <w:rFonts w:ascii="Arial" w:hAnsi="Arial" w:cs="Arial"/>
                <w:sz w:val="18"/>
                <w:szCs w:val="18"/>
              </w:rPr>
            </w:pPr>
            <w:r w:rsidRPr="00EF78E6">
              <w:rPr>
                <w:rFonts w:ascii="Arial" w:hAnsi="Arial" w:cs="Arial"/>
                <w:sz w:val="18"/>
                <w:szCs w:val="18"/>
              </w:rPr>
              <w:t>9.50E-</w:t>
            </w:r>
            <w:r w:rsidRPr="00EF78E6">
              <w:rPr>
                <w:rFonts w:ascii="Arial" w:hAnsi="Arial" w:cs="Arial"/>
                <w:spacing w:val="-5"/>
                <w:sz w:val="18"/>
                <w:szCs w:val="18"/>
              </w:rPr>
              <w:t>06</w:t>
            </w:r>
          </w:p>
        </w:tc>
        <w:tc>
          <w:tcPr>
            <w:tcW w:w="893" w:type="dxa"/>
          </w:tcPr>
          <w:p w14:paraId="3C2E05E9" w14:textId="77777777" w:rsidR="00EF78E6" w:rsidRPr="00EF78E6" w:rsidRDefault="00EF78E6" w:rsidP="00EF78E6">
            <w:pPr>
              <w:widowControl w:val="0"/>
              <w:autoSpaceDE w:val="0"/>
              <w:autoSpaceDN w:val="0"/>
              <w:spacing w:before="74"/>
              <w:ind w:left="7" w:right="21"/>
              <w:jc w:val="center"/>
              <w:rPr>
                <w:rFonts w:ascii="Arial" w:hAnsi="Arial" w:cs="Arial"/>
                <w:sz w:val="18"/>
                <w:szCs w:val="18"/>
              </w:rPr>
            </w:pPr>
            <w:r w:rsidRPr="00EF78E6">
              <w:rPr>
                <w:rFonts w:ascii="Arial" w:hAnsi="Arial" w:cs="Arial"/>
                <w:sz w:val="18"/>
                <w:szCs w:val="18"/>
              </w:rPr>
              <w:t>1.00E-</w:t>
            </w:r>
            <w:r w:rsidRPr="00EF78E6">
              <w:rPr>
                <w:rFonts w:ascii="Arial" w:hAnsi="Arial" w:cs="Arial"/>
                <w:spacing w:val="-5"/>
                <w:sz w:val="18"/>
                <w:szCs w:val="18"/>
              </w:rPr>
              <w:t>05</w:t>
            </w:r>
          </w:p>
        </w:tc>
        <w:tc>
          <w:tcPr>
            <w:tcW w:w="894" w:type="dxa"/>
          </w:tcPr>
          <w:p w14:paraId="4CA57E2E" w14:textId="77777777" w:rsidR="00EF78E6" w:rsidRPr="00EF78E6" w:rsidRDefault="00EF78E6" w:rsidP="00EF78E6">
            <w:pPr>
              <w:widowControl w:val="0"/>
              <w:autoSpaceDE w:val="0"/>
              <w:autoSpaceDN w:val="0"/>
              <w:spacing w:before="74"/>
              <w:ind w:left="10" w:right="26"/>
              <w:jc w:val="center"/>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08</w:t>
            </w:r>
          </w:p>
        </w:tc>
        <w:tc>
          <w:tcPr>
            <w:tcW w:w="893" w:type="dxa"/>
          </w:tcPr>
          <w:p w14:paraId="03E68FF1" w14:textId="77777777" w:rsidR="00EF78E6" w:rsidRPr="00EF78E6" w:rsidRDefault="00EF78E6" w:rsidP="00EF78E6">
            <w:pPr>
              <w:widowControl w:val="0"/>
              <w:autoSpaceDE w:val="0"/>
              <w:autoSpaceDN w:val="0"/>
              <w:spacing w:before="74"/>
              <w:ind w:left="5" w:right="25"/>
              <w:jc w:val="center"/>
              <w:rPr>
                <w:rFonts w:ascii="Arial" w:hAnsi="Arial" w:cs="Arial"/>
                <w:sz w:val="18"/>
                <w:szCs w:val="18"/>
              </w:rPr>
            </w:pPr>
            <w:r w:rsidRPr="00EF78E6">
              <w:rPr>
                <w:rFonts w:ascii="Arial" w:hAnsi="Arial" w:cs="Arial"/>
                <w:sz w:val="18"/>
                <w:szCs w:val="18"/>
              </w:rPr>
              <w:t>1.80E-</w:t>
            </w:r>
            <w:r w:rsidRPr="00EF78E6">
              <w:rPr>
                <w:rFonts w:ascii="Arial" w:hAnsi="Arial" w:cs="Arial"/>
                <w:spacing w:val="-5"/>
                <w:sz w:val="18"/>
                <w:szCs w:val="18"/>
              </w:rPr>
              <w:t>08</w:t>
            </w:r>
          </w:p>
        </w:tc>
        <w:tc>
          <w:tcPr>
            <w:tcW w:w="894" w:type="dxa"/>
          </w:tcPr>
          <w:p w14:paraId="3F2CD33D" w14:textId="77777777" w:rsidR="00EF78E6" w:rsidRPr="00EF78E6" w:rsidRDefault="00EF78E6" w:rsidP="00EF78E6">
            <w:pPr>
              <w:widowControl w:val="0"/>
              <w:autoSpaceDE w:val="0"/>
              <w:autoSpaceDN w:val="0"/>
              <w:spacing w:before="74"/>
              <w:ind w:right="26"/>
              <w:jc w:val="center"/>
              <w:rPr>
                <w:rFonts w:ascii="Arial" w:hAnsi="Arial" w:cs="Arial"/>
                <w:sz w:val="18"/>
                <w:szCs w:val="18"/>
              </w:rPr>
            </w:pPr>
            <w:r w:rsidRPr="00EF78E6">
              <w:rPr>
                <w:rFonts w:ascii="Arial" w:hAnsi="Arial" w:cs="Arial"/>
                <w:sz w:val="18"/>
                <w:szCs w:val="18"/>
              </w:rPr>
              <w:t>2.90E-</w:t>
            </w:r>
            <w:r w:rsidRPr="00EF78E6">
              <w:rPr>
                <w:rFonts w:ascii="Arial" w:hAnsi="Arial" w:cs="Arial"/>
                <w:spacing w:val="-5"/>
                <w:sz w:val="18"/>
                <w:szCs w:val="18"/>
              </w:rPr>
              <w:t>08</w:t>
            </w:r>
          </w:p>
        </w:tc>
        <w:tc>
          <w:tcPr>
            <w:tcW w:w="888" w:type="dxa"/>
          </w:tcPr>
          <w:p w14:paraId="35B097F6" w14:textId="77777777" w:rsidR="00EF78E6" w:rsidRPr="00EF78E6" w:rsidRDefault="00EF78E6" w:rsidP="00EF78E6">
            <w:pPr>
              <w:widowControl w:val="0"/>
              <w:autoSpaceDE w:val="0"/>
              <w:autoSpaceDN w:val="0"/>
              <w:spacing w:before="74"/>
              <w:ind w:right="32"/>
              <w:jc w:val="center"/>
              <w:rPr>
                <w:rFonts w:ascii="Arial" w:hAnsi="Arial" w:cs="Arial"/>
                <w:sz w:val="18"/>
                <w:szCs w:val="18"/>
              </w:rPr>
            </w:pPr>
            <w:r w:rsidRPr="00EF78E6">
              <w:rPr>
                <w:rFonts w:ascii="Arial" w:hAnsi="Arial" w:cs="Arial"/>
                <w:sz w:val="18"/>
                <w:szCs w:val="18"/>
              </w:rPr>
              <w:t>3.10E-</w:t>
            </w:r>
            <w:r w:rsidRPr="00EF78E6">
              <w:rPr>
                <w:rFonts w:ascii="Arial" w:hAnsi="Arial" w:cs="Arial"/>
                <w:spacing w:val="-5"/>
                <w:sz w:val="18"/>
                <w:szCs w:val="18"/>
              </w:rPr>
              <w:t>08</w:t>
            </w:r>
          </w:p>
        </w:tc>
      </w:tr>
      <w:tr w:rsidR="00EF78E6" w:rsidRPr="00EF78E6" w14:paraId="56C902D2" w14:textId="77777777" w:rsidTr="002C4197">
        <w:trPr>
          <w:trHeight w:val="366"/>
        </w:trPr>
        <w:tc>
          <w:tcPr>
            <w:tcW w:w="881" w:type="dxa"/>
            <w:vMerge/>
            <w:tcBorders>
              <w:top w:val="nil"/>
            </w:tcBorders>
            <w:textDirection w:val="btLr"/>
          </w:tcPr>
          <w:p w14:paraId="0E7B20E7" w14:textId="77777777" w:rsidR="00EF78E6" w:rsidRPr="00EF78E6" w:rsidRDefault="00EF78E6" w:rsidP="00EF78E6">
            <w:pPr>
              <w:widowControl w:val="0"/>
              <w:autoSpaceDE w:val="0"/>
              <w:autoSpaceDN w:val="0"/>
              <w:rPr>
                <w:rFonts w:ascii="Arial" w:hAnsi="Arial" w:cs="Arial"/>
                <w:sz w:val="18"/>
                <w:szCs w:val="18"/>
              </w:rPr>
            </w:pPr>
          </w:p>
        </w:tc>
        <w:tc>
          <w:tcPr>
            <w:tcW w:w="1357" w:type="dxa"/>
          </w:tcPr>
          <w:p w14:paraId="24A9F152" w14:textId="77777777" w:rsidR="00EF78E6" w:rsidRPr="00EF78E6" w:rsidRDefault="00EF78E6" w:rsidP="00EF78E6">
            <w:pPr>
              <w:widowControl w:val="0"/>
              <w:autoSpaceDE w:val="0"/>
              <w:autoSpaceDN w:val="0"/>
              <w:spacing w:before="79"/>
              <w:ind w:left="321"/>
              <w:rPr>
                <w:rFonts w:ascii="Arial" w:hAnsi="Arial" w:cs="Arial"/>
                <w:b/>
                <w:i/>
                <w:sz w:val="18"/>
                <w:szCs w:val="18"/>
              </w:rPr>
            </w:pPr>
            <w:r w:rsidRPr="00EF78E6">
              <w:rPr>
                <w:rFonts w:ascii="Arial" w:hAnsi="Arial" w:cs="Arial"/>
                <w:b/>
                <w:i/>
                <w:sz w:val="18"/>
                <w:szCs w:val="18"/>
              </w:rPr>
              <w:t xml:space="preserve">S. </w:t>
            </w:r>
            <w:r w:rsidRPr="00EF78E6">
              <w:rPr>
                <w:rFonts w:ascii="Arial" w:hAnsi="Arial" w:cs="Arial"/>
                <w:b/>
                <w:i/>
                <w:spacing w:val="-2"/>
                <w:sz w:val="18"/>
                <w:szCs w:val="18"/>
              </w:rPr>
              <w:t>serrata</w:t>
            </w:r>
          </w:p>
        </w:tc>
        <w:tc>
          <w:tcPr>
            <w:tcW w:w="915" w:type="dxa"/>
          </w:tcPr>
          <w:p w14:paraId="269BA17F" w14:textId="77777777" w:rsidR="00EF78E6" w:rsidRPr="00EF78E6" w:rsidRDefault="00EF78E6" w:rsidP="00EF78E6">
            <w:pPr>
              <w:widowControl w:val="0"/>
              <w:autoSpaceDE w:val="0"/>
              <w:autoSpaceDN w:val="0"/>
              <w:spacing w:before="74"/>
              <w:ind w:right="113"/>
              <w:jc w:val="right"/>
              <w:rPr>
                <w:rFonts w:ascii="Arial" w:hAnsi="Arial" w:cs="Arial"/>
                <w:sz w:val="18"/>
                <w:szCs w:val="18"/>
              </w:rPr>
            </w:pPr>
            <w:r w:rsidRPr="00EF78E6">
              <w:rPr>
                <w:rFonts w:ascii="Arial" w:hAnsi="Arial" w:cs="Arial"/>
                <w:sz w:val="18"/>
                <w:szCs w:val="18"/>
              </w:rPr>
              <w:t>4.90E-</w:t>
            </w:r>
            <w:r w:rsidRPr="00EF78E6">
              <w:rPr>
                <w:rFonts w:ascii="Arial" w:hAnsi="Arial" w:cs="Arial"/>
                <w:spacing w:val="-5"/>
                <w:sz w:val="18"/>
                <w:szCs w:val="18"/>
              </w:rPr>
              <w:t>06</w:t>
            </w:r>
          </w:p>
        </w:tc>
        <w:tc>
          <w:tcPr>
            <w:tcW w:w="895" w:type="dxa"/>
          </w:tcPr>
          <w:p w14:paraId="3B8F3C49" w14:textId="77777777" w:rsidR="00EF78E6" w:rsidRPr="00EF78E6" w:rsidRDefault="00EF78E6" w:rsidP="00EF78E6">
            <w:pPr>
              <w:widowControl w:val="0"/>
              <w:autoSpaceDE w:val="0"/>
              <w:autoSpaceDN w:val="0"/>
              <w:spacing w:before="74"/>
              <w:ind w:left="5"/>
              <w:jc w:val="center"/>
              <w:rPr>
                <w:rFonts w:ascii="Arial" w:hAnsi="Arial" w:cs="Arial"/>
                <w:sz w:val="18"/>
                <w:szCs w:val="18"/>
              </w:rPr>
            </w:pPr>
            <w:r w:rsidRPr="00EF78E6">
              <w:rPr>
                <w:rFonts w:ascii="Arial" w:hAnsi="Arial" w:cs="Arial"/>
                <w:sz w:val="18"/>
                <w:szCs w:val="18"/>
              </w:rPr>
              <w:t>5.10E-</w:t>
            </w:r>
            <w:r w:rsidRPr="00EF78E6">
              <w:rPr>
                <w:rFonts w:ascii="Arial" w:hAnsi="Arial" w:cs="Arial"/>
                <w:spacing w:val="-5"/>
                <w:sz w:val="18"/>
                <w:szCs w:val="18"/>
              </w:rPr>
              <w:t>06</w:t>
            </w:r>
          </w:p>
        </w:tc>
        <w:tc>
          <w:tcPr>
            <w:tcW w:w="866" w:type="dxa"/>
          </w:tcPr>
          <w:p w14:paraId="01088A60" w14:textId="77777777" w:rsidR="00EF78E6" w:rsidRPr="00EF78E6" w:rsidRDefault="00EF78E6" w:rsidP="00EF78E6">
            <w:pPr>
              <w:widowControl w:val="0"/>
              <w:autoSpaceDE w:val="0"/>
              <w:autoSpaceDN w:val="0"/>
              <w:spacing w:before="74"/>
              <w:ind w:left="56" w:right="52"/>
              <w:jc w:val="center"/>
              <w:rPr>
                <w:rFonts w:ascii="Arial" w:hAnsi="Arial" w:cs="Arial"/>
                <w:sz w:val="18"/>
                <w:szCs w:val="18"/>
              </w:rPr>
            </w:pPr>
            <w:r w:rsidRPr="00EF78E6">
              <w:rPr>
                <w:rFonts w:ascii="Arial" w:hAnsi="Arial" w:cs="Arial"/>
                <w:sz w:val="18"/>
                <w:szCs w:val="18"/>
              </w:rPr>
              <w:t>8.10E-</w:t>
            </w:r>
            <w:r w:rsidRPr="00EF78E6">
              <w:rPr>
                <w:rFonts w:ascii="Arial" w:hAnsi="Arial" w:cs="Arial"/>
                <w:spacing w:val="-5"/>
                <w:sz w:val="18"/>
                <w:szCs w:val="18"/>
              </w:rPr>
              <w:t>07</w:t>
            </w:r>
          </w:p>
        </w:tc>
        <w:tc>
          <w:tcPr>
            <w:tcW w:w="918" w:type="dxa"/>
          </w:tcPr>
          <w:p w14:paraId="3FB12DC9" w14:textId="77777777" w:rsidR="00EF78E6" w:rsidRPr="00EF78E6" w:rsidRDefault="00EF78E6" w:rsidP="00EF78E6">
            <w:pPr>
              <w:widowControl w:val="0"/>
              <w:autoSpaceDE w:val="0"/>
              <w:autoSpaceDN w:val="0"/>
              <w:spacing w:before="74"/>
              <w:ind w:left="3"/>
              <w:jc w:val="center"/>
              <w:rPr>
                <w:rFonts w:ascii="Arial" w:hAnsi="Arial" w:cs="Arial"/>
                <w:sz w:val="18"/>
                <w:szCs w:val="18"/>
              </w:rPr>
            </w:pPr>
            <w:r w:rsidRPr="00EF78E6">
              <w:rPr>
                <w:rFonts w:ascii="Arial" w:hAnsi="Arial" w:cs="Arial"/>
                <w:sz w:val="18"/>
                <w:szCs w:val="18"/>
              </w:rPr>
              <w:t>8.60E-</w:t>
            </w:r>
            <w:r w:rsidRPr="00EF78E6">
              <w:rPr>
                <w:rFonts w:ascii="Arial" w:hAnsi="Arial" w:cs="Arial"/>
                <w:spacing w:val="-5"/>
                <w:sz w:val="18"/>
                <w:szCs w:val="18"/>
              </w:rPr>
              <w:t>07</w:t>
            </w:r>
          </w:p>
        </w:tc>
        <w:tc>
          <w:tcPr>
            <w:tcW w:w="898" w:type="dxa"/>
          </w:tcPr>
          <w:p w14:paraId="0B36589B" w14:textId="77777777" w:rsidR="00EF78E6" w:rsidRPr="00EF78E6" w:rsidRDefault="00EF78E6" w:rsidP="00EF78E6">
            <w:pPr>
              <w:widowControl w:val="0"/>
              <w:autoSpaceDE w:val="0"/>
              <w:autoSpaceDN w:val="0"/>
              <w:spacing w:before="74"/>
              <w:jc w:val="center"/>
              <w:rPr>
                <w:rFonts w:ascii="Arial" w:hAnsi="Arial" w:cs="Arial"/>
                <w:sz w:val="18"/>
                <w:szCs w:val="18"/>
              </w:rPr>
            </w:pPr>
            <w:r w:rsidRPr="00EF78E6">
              <w:rPr>
                <w:rFonts w:ascii="Arial" w:hAnsi="Arial" w:cs="Arial"/>
                <w:sz w:val="18"/>
                <w:szCs w:val="18"/>
              </w:rPr>
              <w:t>1.40E-</w:t>
            </w:r>
            <w:r w:rsidRPr="00EF78E6">
              <w:rPr>
                <w:rFonts w:ascii="Arial" w:hAnsi="Arial" w:cs="Arial"/>
                <w:spacing w:val="-5"/>
                <w:sz w:val="18"/>
                <w:szCs w:val="18"/>
              </w:rPr>
              <w:t>07</w:t>
            </w:r>
          </w:p>
        </w:tc>
        <w:tc>
          <w:tcPr>
            <w:tcW w:w="888" w:type="dxa"/>
          </w:tcPr>
          <w:p w14:paraId="3EF1F66B" w14:textId="77777777" w:rsidR="00EF78E6" w:rsidRPr="00EF78E6" w:rsidRDefault="00EF78E6" w:rsidP="00EF78E6">
            <w:pPr>
              <w:widowControl w:val="0"/>
              <w:autoSpaceDE w:val="0"/>
              <w:autoSpaceDN w:val="0"/>
              <w:spacing w:before="74"/>
              <w:ind w:left="23" w:right="24"/>
              <w:jc w:val="center"/>
              <w:rPr>
                <w:rFonts w:ascii="Arial" w:hAnsi="Arial" w:cs="Arial"/>
                <w:sz w:val="18"/>
                <w:szCs w:val="18"/>
              </w:rPr>
            </w:pPr>
            <w:r w:rsidRPr="00EF78E6">
              <w:rPr>
                <w:rFonts w:ascii="Arial" w:hAnsi="Arial" w:cs="Arial"/>
                <w:sz w:val="18"/>
                <w:szCs w:val="18"/>
              </w:rPr>
              <w:t>1.50E-</w:t>
            </w:r>
            <w:r w:rsidRPr="00EF78E6">
              <w:rPr>
                <w:rFonts w:ascii="Arial" w:hAnsi="Arial" w:cs="Arial"/>
                <w:spacing w:val="-5"/>
                <w:sz w:val="18"/>
                <w:szCs w:val="18"/>
              </w:rPr>
              <w:t>07</w:t>
            </w:r>
          </w:p>
        </w:tc>
        <w:tc>
          <w:tcPr>
            <w:tcW w:w="894" w:type="dxa"/>
          </w:tcPr>
          <w:p w14:paraId="638744FB" w14:textId="77777777" w:rsidR="00EF78E6" w:rsidRPr="00EF78E6" w:rsidRDefault="00EF78E6" w:rsidP="00EF78E6">
            <w:pPr>
              <w:widowControl w:val="0"/>
              <w:autoSpaceDE w:val="0"/>
              <w:autoSpaceDN w:val="0"/>
              <w:spacing w:before="74"/>
              <w:ind w:left="20" w:right="26"/>
              <w:jc w:val="center"/>
              <w:rPr>
                <w:rFonts w:ascii="Arial" w:hAnsi="Arial" w:cs="Arial"/>
                <w:sz w:val="18"/>
                <w:szCs w:val="18"/>
              </w:rPr>
            </w:pPr>
            <w:r w:rsidRPr="00EF78E6">
              <w:rPr>
                <w:rFonts w:ascii="Arial" w:hAnsi="Arial" w:cs="Arial"/>
                <w:sz w:val="18"/>
                <w:szCs w:val="18"/>
              </w:rPr>
              <w:t>2.40E-</w:t>
            </w:r>
            <w:r w:rsidRPr="00EF78E6">
              <w:rPr>
                <w:rFonts w:ascii="Arial" w:hAnsi="Arial" w:cs="Arial"/>
                <w:spacing w:val="-5"/>
                <w:sz w:val="18"/>
                <w:szCs w:val="18"/>
              </w:rPr>
              <w:t>06</w:t>
            </w:r>
          </w:p>
        </w:tc>
        <w:tc>
          <w:tcPr>
            <w:tcW w:w="893" w:type="dxa"/>
          </w:tcPr>
          <w:p w14:paraId="576E306B" w14:textId="77777777" w:rsidR="00EF78E6" w:rsidRPr="00EF78E6" w:rsidRDefault="00EF78E6" w:rsidP="00EF78E6">
            <w:pPr>
              <w:widowControl w:val="0"/>
              <w:autoSpaceDE w:val="0"/>
              <w:autoSpaceDN w:val="0"/>
              <w:spacing w:before="74"/>
              <w:ind w:left="7" w:right="21"/>
              <w:jc w:val="center"/>
              <w:rPr>
                <w:rFonts w:ascii="Arial" w:hAnsi="Arial" w:cs="Arial"/>
                <w:sz w:val="18"/>
                <w:szCs w:val="18"/>
              </w:rPr>
            </w:pPr>
            <w:r w:rsidRPr="00EF78E6">
              <w:rPr>
                <w:rFonts w:ascii="Arial" w:hAnsi="Arial" w:cs="Arial"/>
                <w:sz w:val="18"/>
                <w:szCs w:val="18"/>
              </w:rPr>
              <w:t>2.50E-</w:t>
            </w:r>
            <w:r w:rsidRPr="00EF78E6">
              <w:rPr>
                <w:rFonts w:ascii="Arial" w:hAnsi="Arial" w:cs="Arial"/>
                <w:spacing w:val="-5"/>
                <w:sz w:val="18"/>
                <w:szCs w:val="18"/>
              </w:rPr>
              <w:t>06</w:t>
            </w:r>
          </w:p>
        </w:tc>
        <w:tc>
          <w:tcPr>
            <w:tcW w:w="894" w:type="dxa"/>
          </w:tcPr>
          <w:p w14:paraId="39444D8A" w14:textId="77777777" w:rsidR="00EF78E6" w:rsidRPr="00EF78E6" w:rsidRDefault="00EF78E6" w:rsidP="00EF78E6">
            <w:pPr>
              <w:widowControl w:val="0"/>
              <w:autoSpaceDE w:val="0"/>
              <w:autoSpaceDN w:val="0"/>
              <w:spacing w:before="74"/>
              <w:ind w:left="10" w:right="26"/>
              <w:jc w:val="center"/>
              <w:rPr>
                <w:rFonts w:ascii="Arial" w:hAnsi="Arial" w:cs="Arial"/>
                <w:sz w:val="18"/>
                <w:szCs w:val="18"/>
              </w:rPr>
            </w:pPr>
            <w:r w:rsidRPr="00EF78E6">
              <w:rPr>
                <w:rFonts w:ascii="Arial" w:hAnsi="Arial" w:cs="Arial"/>
                <w:sz w:val="18"/>
                <w:szCs w:val="18"/>
              </w:rPr>
              <w:t>5.70E-</w:t>
            </w:r>
            <w:r w:rsidRPr="00EF78E6">
              <w:rPr>
                <w:rFonts w:ascii="Arial" w:hAnsi="Arial" w:cs="Arial"/>
                <w:spacing w:val="-5"/>
                <w:sz w:val="18"/>
                <w:szCs w:val="18"/>
              </w:rPr>
              <w:t>09</w:t>
            </w:r>
          </w:p>
        </w:tc>
        <w:tc>
          <w:tcPr>
            <w:tcW w:w="893" w:type="dxa"/>
          </w:tcPr>
          <w:p w14:paraId="0C5F8AB7" w14:textId="77777777" w:rsidR="00EF78E6" w:rsidRPr="00EF78E6" w:rsidRDefault="00EF78E6" w:rsidP="00EF78E6">
            <w:pPr>
              <w:widowControl w:val="0"/>
              <w:autoSpaceDE w:val="0"/>
              <w:autoSpaceDN w:val="0"/>
              <w:spacing w:before="74"/>
              <w:ind w:left="5" w:right="25"/>
              <w:jc w:val="center"/>
              <w:rPr>
                <w:rFonts w:ascii="Arial" w:hAnsi="Arial" w:cs="Arial"/>
                <w:sz w:val="18"/>
                <w:szCs w:val="18"/>
              </w:rPr>
            </w:pPr>
            <w:r w:rsidRPr="00EF78E6">
              <w:rPr>
                <w:rFonts w:ascii="Arial" w:hAnsi="Arial" w:cs="Arial"/>
                <w:sz w:val="18"/>
                <w:szCs w:val="18"/>
              </w:rPr>
              <w:t>6.10E-</w:t>
            </w:r>
            <w:r w:rsidRPr="00EF78E6">
              <w:rPr>
                <w:rFonts w:ascii="Arial" w:hAnsi="Arial" w:cs="Arial"/>
                <w:spacing w:val="-5"/>
                <w:sz w:val="18"/>
                <w:szCs w:val="18"/>
              </w:rPr>
              <w:t>09</w:t>
            </w:r>
          </w:p>
        </w:tc>
        <w:tc>
          <w:tcPr>
            <w:tcW w:w="894" w:type="dxa"/>
          </w:tcPr>
          <w:p w14:paraId="48595151" w14:textId="77777777" w:rsidR="00EF78E6" w:rsidRPr="00EF78E6" w:rsidRDefault="00EF78E6" w:rsidP="00EF78E6">
            <w:pPr>
              <w:widowControl w:val="0"/>
              <w:autoSpaceDE w:val="0"/>
              <w:autoSpaceDN w:val="0"/>
              <w:spacing w:before="74"/>
              <w:ind w:right="26"/>
              <w:jc w:val="center"/>
              <w:rPr>
                <w:rFonts w:ascii="Arial" w:hAnsi="Arial" w:cs="Arial"/>
                <w:sz w:val="18"/>
                <w:szCs w:val="18"/>
              </w:rPr>
            </w:pPr>
            <w:r w:rsidRPr="00EF78E6">
              <w:rPr>
                <w:rFonts w:ascii="Arial" w:hAnsi="Arial" w:cs="Arial"/>
                <w:sz w:val="18"/>
                <w:szCs w:val="18"/>
              </w:rPr>
              <w:t>7.40E-</w:t>
            </w:r>
            <w:r w:rsidRPr="00EF78E6">
              <w:rPr>
                <w:rFonts w:ascii="Arial" w:hAnsi="Arial" w:cs="Arial"/>
                <w:spacing w:val="-5"/>
                <w:sz w:val="18"/>
                <w:szCs w:val="18"/>
              </w:rPr>
              <w:t>09</w:t>
            </w:r>
          </w:p>
        </w:tc>
        <w:tc>
          <w:tcPr>
            <w:tcW w:w="888" w:type="dxa"/>
          </w:tcPr>
          <w:p w14:paraId="25916B2A" w14:textId="77777777" w:rsidR="00EF78E6" w:rsidRPr="00EF78E6" w:rsidRDefault="00EF78E6" w:rsidP="00EF78E6">
            <w:pPr>
              <w:widowControl w:val="0"/>
              <w:autoSpaceDE w:val="0"/>
              <w:autoSpaceDN w:val="0"/>
              <w:spacing w:before="74"/>
              <w:ind w:right="32"/>
              <w:jc w:val="center"/>
              <w:rPr>
                <w:rFonts w:ascii="Arial" w:hAnsi="Arial" w:cs="Arial"/>
                <w:sz w:val="18"/>
                <w:szCs w:val="18"/>
              </w:rPr>
            </w:pPr>
            <w:r w:rsidRPr="00EF78E6">
              <w:rPr>
                <w:rFonts w:ascii="Arial" w:hAnsi="Arial" w:cs="Arial"/>
                <w:sz w:val="18"/>
                <w:szCs w:val="18"/>
              </w:rPr>
              <w:t>8.00E-</w:t>
            </w:r>
            <w:r w:rsidRPr="00EF78E6">
              <w:rPr>
                <w:rFonts w:ascii="Arial" w:hAnsi="Arial" w:cs="Arial"/>
                <w:spacing w:val="-5"/>
                <w:sz w:val="18"/>
                <w:szCs w:val="18"/>
              </w:rPr>
              <w:t>09</w:t>
            </w:r>
          </w:p>
        </w:tc>
      </w:tr>
      <w:tr w:rsidR="00EF78E6" w:rsidRPr="00EF78E6" w14:paraId="04509E23" w14:textId="77777777" w:rsidTr="002C4197">
        <w:trPr>
          <w:trHeight w:val="366"/>
        </w:trPr>
        <w:tc>
          <w:tcPr>
            <w:tcW w:w="881" w:type="dxa"/>
            <w:vMerge/>
            <w:tcBorders>
              <w:top w:val="nil"/>
            </w:tcBorders>
            <w:textDirection w:val="btLr"/>
          </w:tcPr>
          <w:p w14:paraId="787E26F3" w14:textId="77777777" w:rsidR="00EF78E6" w:rsidRPr="00EF78E6" w:rsidRDefault="00EF78E6" w:rsidP="00EF78E6">
            <w:pPr>
              <w:widowControl w:val="0"/>
              <w:autoSpaceDE w:val="0"/>
              <w:autoSpaceDN w:val="0"/>
              <w:rPr>
                <w:rFonts w:ascii="Arial" w:hAnsi="Arial" w:cs="Arial"/>
                <w:sz w:val="18"/>
                <w:szCs w:val="18"/>
              </w:rPr>
            </w:pPr>
          </w:p>
        </w:tc>
        <w:tc>
          <w:tcPr>
            <w:tcW w:w="1357" w:type="dxa"/>
          </w:tcPr>
          <w:p w14:paraId="1AA9315D" w14:textId="77777777" w:rsidR="00EF78E6" w:rsidRPr="00EF78E6" w:rsidRDefault="00EF78E6" w:rsidP="00EF78E6">
            <w:pPr>
              <w:widowControl w:val="0"/>
              <w:autoSpaceDE w:val="0"/>
              <w:autoSpaceDN w:val="0"/>
              <w:spacing w:before="68"/>
              <w:ind w:left="11"/>
              <w:jc w:val="center"/>
              <w:rPr>
                <w:rFonts w:ascii="Arial" w:hAnsi="Arial" w:cs="Arial"/>
                <w:b/>
                <w:i/>
                <w:sz w:val="18"/>
                <w:szCs w:val="18"/>
              </w:rPr>
            </w:pPr>
            <w:proofErr w:type="spellStart"/>
            <w:r w:rsidRPr="00EF78E6">
              <w:rPr>
                <w:rFonts w:ascii="Arial" w:hAnsi="Arial" w:cs="Arial"/>
                <w:b/>
                <w:i/>
                <w:spacing w:val="-4"/>
                <w:sz w:val="18"/>
                <w:szCs w:val="18"/>
              </w:rPr>
              <w:t>P.sanguinolentus</w:t>
            </w:r>
            <w:proofErr w:type="spellEnd"/>
          </w:p>
        </w:tc>
        <w:tc>
          <w:tcPr>
            <w:tcW w:w="915" w:type="dxa"/>
          </w:tcPr>
          <w:p w14:paraId="67D784A4" w14:textId="77777777" w:rsidR="00EF78E6" w:rsidRPr="00EF78E6" w:rsidRDefault="00EF78E6" w:rsidP="00EF78E6">
            <w:pPr>
              <w:widowControl w:val="0"/>
              <w:autoSpaceDE w:val="0"/>
              <w:autoSpaceDN w:val="0"/>
              <w:spacing w:before="74"/>
              <w:ind w:right="113"/>
              <w:jc w:val="right"/>
              <w:rPr>
                <w:rFonts w:ascii="Arial" w:hAnsi="Arial" w:cs="Arial"/>
                <w:sz w:val="18"/>
                <w:szCs w:val="18"/>
              </w:rPr>
            </w:pPr>
            <w:r w:rsidRPr="00EF78E6">
              <w:rPr>
                <w:rFonts w:ascii="Arial" w:hAnsi="Arial" w:cs="Arial"/>
                <w:sz w:val="18"/>
                <w:szCs w:val="18"/>
              </w:rPr>
              <w:t>7.60E-</w:t>
            </w:r>
            <w:r w:rsidRPr="00EF78E6">
              <w:rPr>
                <w:rFonts w:ascii="Arial" w:hAnsi="Arial" w:cs="Arial"/>
                <w:spacing w:val="-5"/>
                <w:sz w:val="18"/>
                <w:szCs w:val="18"/>
              </w:rPr>
              <w:t>06</w:t>
            </w:r>
          </w:p>
        </w:tc>
        <w:tc>
          <w:tcPr>
            <w:tcW w:w="895" w:type="dxa"/>
          </w:tcPr>
          <w:p w14:paraId="520868D6" w14:textId="77777777" w:rsidR="00EF78E6" w:rsidRPr="00EF78E6" w:rsidRDefault="00EF78E6" w:rsidP="00EF78E6">
            <w:pPr>
              <w:widowControl w:val="0"/>
              <w:autoSpaceDE w:val="0"/>
              <w:autoSpaceDN w:val="0"/>
              <w:spacing w:before="74"/>
              <w:ind w:left="5"/>
              <w:jc w:val="center"/>
              <w:rPr>
                <w:rFonts w:ascii="Arial" w:hAnsi="Arial" w:cs="Arial"/>
                <w:sz w:val="18"/>
                <w:szCs w:val="18"/>
              </w:rPr>
            </w:pPr>
            <w:r w:rsidRPr="00EF78E6">
              <w:rPr>
                <w:rFonts w:ascii="Arial" w:hAnsi="Arial" w:cs="Arial"/>
                <w:sz w:val="18"/>
                <w:szCs w:val="18"/>
              </w:rPr>
              <w:t>8.10E-</w:t>
            </w:r>
            <w:r w:rsidRPr="00EF78E6">
              <w:rPr>
                <w:rFonts w:ascii="Arial" w:hAnsi="Arial" w:cs="Arial"/>
                <w:spacing w:val="-5"/>
                <w:sz w:val="18"/>
                <w:szCs w:val="18"/>
              </w:rPr>
              <w:t>06</w:t>
            </w:r>
          </w:p>
        </w:tc>
        <w:tc>
          <w:tcPr>
            <w:tcW w:w="866" w:type="dxa"/>
          </w:tcPr>
          <w:p w14:paraId="27AAAABE" w14:textId="77777777" w:rsidR="00EF78E6" w:rsidRPr="00EF78E6" w:rsidRDefault="00EF78E6" w:rsidP="00EF78E6">
            <w:pPr>
              <w:widowControl w:val="0"/>
              <w:autoSpaceDE w:val="0"/>
              <w:autoSpaceDN w:val="0"/>
              <w:spacing w:before="74"/>
              <w:ind w:left="56" w:right="52"/>
              <w:jc w:val="center"/>
              <w:rPr>
                <w:rFonts w:ascii="Arial" w:hAnsi="Arial" w:cs="Arial"/>
                <w:sz w:val="18"/>
                <w:szCs w:val="18"/>
              </w:rPr>
            </w:pPr>
            <w:r w:rsidRPr="00EF78E6">
              <w:rPr>
                <w:rFonts w:ascii="Arial" w:hAnsi="Arial" w:cs="Arial"/>
                <w:sz w:val="18"/>
                <w:szCs w:val="18"/>
              </w:rPr>
              <w:t>2.20E-</w:t>
            </w:r>
            <w:r w:rsidRPr="00EF78E6">
              <w:rPr>
                <w:rFonts w:ascii="Arial" w:hAnsi="Arial" w:cs="Arial"/>
                <w:spacing w:val="-5"/>
                <w:sz w:val="18"/>
                <w:szCs w:val="18"/>
              </w:rPr>
              <w:t>06</w:t>
            </w:r>
          </w:p>
        </w:tc>
        <w:tc>
          <w:tcPr>
            <w:tcW w:w="918" w:type="dxa"/>
          </w:tcPr>
          <w:p w14:paraId="5964FC0F" w14:textId="77777777" w:rsidR="00EF78E6" w:rsidRPr="00EF78E6" w:rsidRDefault="00EF78E6" w:rsidP="00EF78E6">
            <w:pPr>
              <w:widowControl w:val="0"/>
              <w:autoSpaceDE w:val="0"/>
              <w:autoSpaceDN w:val="0"/>
              <w:spacing w:before="74"/>
              <w:ind w:left="3"/>
              <w:jc w:val="center"/>
              <w:rPr>
                <w:rFonts w:ascii="Arial" w:hAnsi="Arial" w:cs="Arial"/>
                <w:sz w:val="18"/>
                <w:szCs w:val="18"/>
              </w:rPr>
            </w:pPr>
            <w:r w:rsidRPr="00EF78E6">
              <w:rPr>
                <w:rFonts w:ascii="Arial" w:hAnsi="Arial" w:cs="Arial"/>
                <w:sz w:val="18"/>
                <w:szCs w:val="18"/>
              </w:rPr>
              <w:t>2.40E-</w:t>
            </w:r>
            <w:r w:rsidRPr="00EF78E6">
              <w:rPr>
                <w:rFonts w:ascii="Arial" w:hAnsi="Arial" w:cs="Arial"/>
                <w:spacing w:val="-5"/>
                <w:sz w:val="18"/>
                <w:szCs w:val="18"/>
              </w:rPr>
              <w:t>06</w:t>
            </w:r>
          </w:p>
        </w:tc>
        <w:tc>
          <w:tcPr>
            <w:tcW w:w="898" w:type="dxa"/>
          </w:tcPr>
          <w:p w14:paraId="1226BEC4" w14:textId="77777777" w:rsidR="00EF78E6" w:rsidRPr="00EF78E6" w:rsidRDefault="00EF78E6" w:rsidP="00EF78E6">
            <w:pPr>
              <w:widowControl w:val="0"/>
              <w:autoSpaceDE w:val="0"/>
              <w:autoSpaceDN w:val="0"/>
              <w:spacing w:before="74"/>
              <w:jc w:val="center"/>
              <w:rPr>
                <w:rFonts w:ascii="Arial" w:hAnsi="Arial" w:cs="Arial"/>
                <w:sz w:val="18"/>
                <w:szCs w:val="18"/>
              </w:rPr>
            </w:pPr>
            <w:r w:rsidRPr="00EF78E6">
              <w:rPr>
                <w:rFonts w:ascii="Arial" w:hAnsi="Arial" w:cs="Arial"/>
                <w:sz w:val="18"/>
                <w:szCs w:val="18"/>
              </w:rPr>
              <w:t>1.50E-</w:t>
            </w:r>
            <w:r w:rsidRPr="00EF78E6">
              <w:rPr>
                <w:rFonts w:ascii="Arial" w:hAnsi="Arial" w:cs="Arial"/>
                <w:spacing w:val="-5"/>
                <w:sz w:val="18"/>
                <w:szCs w:val="18"/>
              </w:rPr>
              <w:t>07</w:t>
            </w:r>
          </w:p>
        </w:tc>
        <w:tc>
          <w:tcPr>
            <w:tcW w:w="888" w:type="dxa"/>
          </w:tcPr>
          <w:p w14:paraId="73712D95" w14:textId="77777777" w:rsidR="00EF78E6" w:rsidRPr="00EF78E6" w:rsidRDefault="00EF78E6" w:rsidP="00EF78E6">
            <w:pPr>
              <w:widowControl w:val="0"/>
              <w:autoSpaceDE w:val="0"/>
              <w:autoSpaceDN w:val="0"/>
              <w:spacing w:before="74"/>
              <w:ind w:left="23" w:right="24"/>
              <w:jc w:val="center"/>
              <w:rPr>
                <w:rFonts w:ascii="Arial" w:hAnsi="Arial" w:cs="Arial"/>
                <w:sz w:val="18"/>
                <w:szCs w:val="18"/>
              </w:rPr>
            </w:pPr>
            <w:r w:rsidRPr="00EF78E6">
              <w:rPr>
                <w:rFonts w:ascii="Arial" w:hAnsi="Arial" w:cs="Arial"/>
                <w:sz w:val="18"/>
                <w:szCs w:val="18"/>
              </w:rPr>
              <w:t>1.60E-</w:t>
            </w:r>
            <w:r w:rsidRPr="00EF78E6">
              <w:rPr>
                <w:rFonts w:ascii="Arial" w:hAnsi="Arial" w:cs="Arial"/>
                <w:spacing w:val="-5"/>
                <w:sz w:val="18"/>
                <w:szCs w:val="18"/>
              </w:rPr>
              <w:t>07</w:t>
            </w:r>
          </w:p>
        </w:tc>
        <w:tc>
          <w:tcPr>
            <w:tcW w:w="894" w:type="dxa"/>
          </w:tcPr>
          <w:p w14:paraId="57EE98CD" w14:textId="77777777" w:rsidR="00EF78E6" w:rsidRPr="00EF78E6" w:rsidRDefault="00EF78E6" w:rsidP="00EF78E6">
            <w:pPr>
              <w:widowControl w:val="0"/>
              <w:autoSpaceDE w:val="0"/>
              <w:autoSpaceDN w:val="0"/>
              <w:spacing w:before="74"/>
              <w:ind w:left="20" w:right="26"/>
              <w:jc w:val="center"/>
              <w:rPr>
                <w:rFonts w:ascii="Arial" w:hAnsi="Arial" w:cs="Arial"/>
                <w:sz w:val="18"/>
                <w:szCs w:val="18"/>
              </w:rPr>
            </w:pPr>
            <w:r w:rsidRPr="00EF78E6">
              <w:rPr>
                <w:rFonts w:ascii="Arial" w:hAnsi="Arial" w:cs="Arial"/>
                <w:sz w:val="18"/>
                <w:szCs w:val="18"/>
              </w:rPr>
              <w:t>2.10E-</w:t>
            </w:r>
            <w:r w:rsidRPr="00EF78E6">
              <w:rPr>
                <w:rFonts w:ascii="Arial" w:hAnsi="Arial" w:cs="Arial"/>
                <w:spacing w:val="-5"/>
                <w:sz w:val="18"/>
                <w:szCs w:val="18"/>
              </w:rPr>
              <w:t>06</w:t>
            </w:r>
          </w:p>
        </w:tc>
        <w:tc>
          <w:tcPr>
            <w:tcW w:w="893" w:type="dxa"/>
          </w:tcPr>
          <w:p w14:paraId="7768CB0F" w14:textId="77777777" w:rsidR="00EF78E6" w:rsidRPr="00EF78E6" w:rsidRDefault="00EF78E6" w:rsidP="00EF78E6">
            <w:pPr>
              <w:widowControl w:val="0"/>
              <w:autoSpaceDE w:val="0"/>
              <w:autoSpaceDN w:val="0"/>
              <w:spacing w:before="74"/>
              <w:ind w:left="7" w:right="21"/>
              <w:jc w:val="center"/>
              <w:rPr>
                <w:rFonts w:ascii="Arial" w:hAnsi="Arial" w:cs="Arial"/>
                <w:sz w:val="18"/>
                <w:szCs w:val="18"/>
              </w:rPr>
            </w:pPr>
            <w:r w:rsidRPr="00EF78E6">
              <w:rPr>
                <w:rFonts w:ascii="Arial" w:hAnsi="Arial" w:cs="Arial"/>
                <w:sz w:val="18"/>
                <w:szCs w:val="18"/>
              </w:rPr>
              <w:t>2.30E-</w:t>
            </w:r>
            <w:r w:rsidRPr="00EF78E6">
              <w:rPr>
                <w:rFonts w:ascii="Arial" w:hAnsi="Arial" w:cs="Arial"/>
                <w:spacing w:val="-5"/>
                <w:sz w:val="18"/>
                <w:szCs w:val="18"/>
              </w:rPr>
              <w:t>06</w:t>
            </w:r>
          </w:p>
        </w:tc>
        <w:tc>
          <w:tcPr>
            <w:tcW w:w="894" w:type="dxa"/>
          </w:tcPr>
          <w:p w14:paraId="0A42EF72" w14:textId="77777777" w:rsidR="00EF78E6" w:rsidRPr="00EF78E6" w:rsidRDefault="00EF78E6" w:rsidP="00EF78E6">
            <w:pPr>
              <w:widowControl w:val="0"/>
              <w:autoSpaceDE w:val="0"/>
              <w:autoSpaceDN w:val="0"/>
              <w:spacing w:before="74"/>
              <w:ind w:left="10" w:right="26"/>
              <w:jc w:val="center"/>
              <w:rPr>
                <w:rFonts w:ascii="Arial" w:hAnsi="Arial" w:cs="Arial"/>
                <w:sz w:val="18"/>
                <w:szCs w:val="18"/>
              </w:rPr>
            </w:pPr>
            <w:r w:rsidRPr="00EF78E6">
              <w:rPr>
                <w:rFonts w:ascii="Arial" w:hAnsi="Arial" w:cs="Arial"/>
                <w:sz w:val="18"/>
                <w:szCs w:val="18"/>
              </w:rPr>
              <w:t>1.60E-</w:t>
            </w:r>
            <w:r w:rsidRPr="00EF78E6">
              <w:rPr>
                <w:rFonts w:ascii="Arial" w:hAnsi="Arial" w:cs="Arial"/>
                <w:spacing w:val="-5"/>
                <w:sz w:val="18"/>
                <w:szCs w:val="18"/>
              </w:rPr>
              <w:t>08</w:t>
            </w:r>
          </w:p>
        </w:tc>
        <w:tc>
          <w:tcPr>
            <w:tcW w:w="893" w:type="dxa"/>
          </w:tcPr>
          <w:p w14:paraId="44E89898" w14:textId="77777777" w:rsidR="00EF78E6" w:rsidRPr="00EF78E6" w:rsidRDefault="00EF78E6" w:rsidP="00EF78E6">
            <w:pPr>
              <w:widowControl w:val="0"/>
              <w:autoSpaceDE w:val="0"/>
              <w:autoSpaceDN w:val="0"/>
              <w:spacing w:before="74"/>
              <w:ind w:left="5" w:right="25"/>
              <w:jc w:val="center"/>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08</w:t>
            </w:r>
          </w:p>
        </w:tc>
        <w:tc>
          <w:tcPr>
            <w:tcW w:w="894" w:type="dxa"/>
          </w:tcPr>
          <w:p w14:paraId="2A32D131" w14:textId="77777777" w:rsidR="00EF78E6" w:rsidRPr="00EF78E6" w:rsidRDefault="00EF78E6" w:rsidP="00EF78E6">
            <w:pPr>
              <w:widowControl w:val="0"/>
              <w:autoSpaceDE w:val="0"/>
              <w:autoSpaceDN w:val="0"/>
              <w:spacing w:before="74"/>
              <w:ind w:right="26"/>
              <w:jc w:val="center"/>
              <w:rPr>
                <w:rFonts w:ascii="Arial" w:hAnsi="Arial" w:cs="Arial"/>
                <w:sz w:val="18"/>
                <w:szCs w:val="18"/>
              </w:rPr>
            </w:pPr>
            <w:r w:rsidRPr="00EF78E6">
              <w:rPr>
                <w:rFonts w:ascii="Arial" w:hAnsi="Arial" w:cs="Arial"/>
                <w:sz w:val="18"/>
                <w:szCs w:val="18"/>
              </w:rPr>
              <w:t>7.40E-</w:t>
            </w:r>
            <w:r w:rsidRPr="00EF78E6">
              <w:rPr>
                <w:rFonts w:ascii="Arial" w:hAnsi="Arial" w:cs="Arial"/>
                <w:spacing w:val="-5"/>
                <w:sz w:val="18"/>
                <w:szCs w:val="18"/>
              </w:rPr>
              <w:t>09</w:t>
            </w:r>
          </w:p>
        </w:tc>
        <w:tc>
          <w:tcPr>
            <w:tcW w:w="888" w:type="dxa"/>
          </w:tcPr>
          <w:p w14:paraId="7A9013B2" w14:textId="77777777" w:rsidR="00EF78E6" w:rsidRPr="00EF78E6" w:rsidRDefault="00EF78E6" w:rsidP="00EF78E6">
            <w:pPr>
              <w:widowControl w:val="0"/>
              <w:autoSpaceDE w:val="0"/>
              <w:autoSpaceDN w:val="0"/>
              <w:spacing w:before="74"/>
              <w:ind w:right="32"/>
              <w:jc w:val="center"/>
              <w:rPr>
                <w:rFonts w:ascii="Arial" w:hAnsi="Arial" w:cs="Arial"/>
                <w:sz w:val="18"/>
                <w:szCs w:val="18"/>
              </w:rPr>
            </w:pPr>
            <w:r w:rsidRPr="00EF78E6">
              <w:rPr>
                <w:rFonts w:ascii="Arial" w:hAnsi="Arial" w:cs="Arial"/>
                <w:sz w:val="18"/>
                <w:szCs w:val="18"/>
              </w:rPr>
              <w:t>8.00E-</w:t>
            </w:r>
            <w:r w:rsidRPr="00EF78E6">
              <w:rPr>
                <w:rFonts w:ascii="Arial" w:hAnsi="Arial" w:cs="Arial"/>
                <w:spacing w:val="-5"/>
                <w:sz w:val="18"/>
                <w:szCs w:val="18"/>
              </w:rPr>
              <w:t>09</w:t>
            </w:r>
          </w:p>
        </w:tc>
      </w:tr>
      <w:tr w:rsidR="00EF78E6" w:rsidRPr="00EF78E6" w14:paraId="30070D5F" w14:textId="77777777" w:rsidTr="002C4197">
        <w:trPr>
          <w:trHeight w:val="366"/>
        </w:trPr>
        <w:tc>
          <w:tcPr>
            <w:tcW w:w="881" w:type="dxa"/>
            <w:vMerge/>
            <w:tcBorders>
              <w:top w:val="nil"/>
            </w:tcBorders>
            <w:textDirection w:val="btLr"/>
          </w:tcPr>
          <w:p w14:paraId="23CF4B9B" w14:textId="77777777" w:rsidR="00EF78E6" w:rsidRPr="00EF78E6" w:rsidRDefault="00EF78E6" w:rsidP="00EF78E6">
            <w:pPr>
              <w:widowControl w:val="0"/>
              <w:autoSpaceDE w:val="0"/>
              <w:autoSpaceDN w:val="0"/>
              <w:rPr>
                <w:rFonts w:ascii="Arial" w:hAnsi="Arial" w:cs="Arial"/>
                <w:sz w:val="18"/>
                <w:szCs w:val="18"/>
              </w:rPr>
            </w:pPr>
          </w:p>
        </w:tc>
        <w:tc>
          <w:tcPr>
            <w:tcW w:w="1357" w:type="dxa"/>
          </w:tcPr>
          <w:p w14:paraId="62943733" w14:textId="77777777" w:rsidR="00EF78E6" w:rsidRPr="00EF78E6" w:rsidRDefault="00EF78E6" w:rsidP="00EF78E6">
            <w:pPr>
              <w:widowControl w:val="0"/>
              <w:autoSpaceDE w:val="0"/>
              <w:autoSpaceDN w:val="0"/>
              <w:spacing w:before="79"/>
              <w:ind w:left="226"/>
              <w:rPr>
                <w:rFonts w:ascii="Arial" w:hAnsi="Arial" w:cs="Arial"/>
                <w:b/>
                <w:i/>
                <w:sz w:val="18"/>
                <w:szCs w:val="18"/>
              </w:rPr>
            </w:pPr>
            <w:r w:rsidRPr="00EF78E6">
              <w:rPr>
                <w:rFonts w:ascii="Arial" w:hAnsi="Arial" w:cs="Arial"/>
                <w:b/>
                <w:i/>
                <w:sz w:val="18"/>
                <w:szCs w:val="18"/>
              </w:rPr>
              <w:t>P.</w:t>
            </w:r>
            <w:r w:rsidRPr="00EF78E6">
              <w:rPr>
                <w:rFonts w:ascii="Arial" w:hAnsi="Arial" w:cs="Arial"/>
                <w:b/>
                <w:i/>
                <w:spacing w:val="1"/>
                <w:sz w:val="18"/>
                <w:szCs w:val="18"/>
              </w:rPr>
              <w:t xml:space="preserve"> </w:t>
            </w:r>
            <w:r w:rsidRPr="00EF78E6">
              <w:rPr>
                <w:rFonts w:ascii="Arial" w:hAnsi="Arial" w:cs="Arial"/>
                <w:b/>
                <w:i/>
                <w:spacing w:val="-2"/>
                <w:sz w:val="18"/>
                <w:szCs w:val="18"/>
              </w:rPr>
              <w:t>pelagicus</w:t>
            </w:r>
          </w:p>
        </w:tc>
        <w:tc>
          <w:tcPr>
            <w:tcW w:w="915" w:type="dxa"/>
          </w:tcPr>
          <w:p w14:paraId="6B167AB6" w14:textId="77777777" w:rsidR="00EF78E6" w:rsidRPr="00EF78E6" w:rsidRDefault="00EF78E6" w:rsidP="00EF78E6">
            <w:pPr>
              <w:widowControl w:val="0"/>
              <w:autoSpaceDE w:val="0"/>
              <w:autoSpaceDN w:val="0"/>
              <w:spacing w:before="74"/>
              <w:ind w:right="113"/>
              <w:jc w:val="right"/>
              <w:rPr>
                <w:rFonts w:ascii="Arial" w:hAnsi="Arial" w:cs="Arial"/>
                <w:sz w:val="18"/>
                <w:szCs w:val="18"/>
              </w:rPr>
            </w:pPr>
            <w:r w:rsidRPr="00EF78E6">
              <w:rPr>
                <w:rFonts w:ascii="Arial" w:hAnsi="Arial" w:cs="Arial"/>
                <w:sz w:val="18"/>
                <w:szCs w:val="18"/>
              </w:rPr>
              <w:t>8.10E-</w:t>
            </w:r>
            <w:r w:rsidRPr="00EF78E6">
              <w:rPr>
                <w:rFonts w:ascii="Arial" w:hAnsi="Arial" w:cs="Arial"/>
                <w:spacing w:val="-5"/>
                <w:sz w:val="18"/>
                <w:szCs w:val="18"/>
              </w:rPr>
              <w:t>06</w:t>
            </w:r>
          </w:p>
        </w:tc>
        <w:tc>
          <w:tcPr>
            <w:tcW w:w="895" w:type="dxa"/>
          </w:tcPr>
          <w:p w14:paraId="586E9A7E" w14:textId="77777777" w:rsidR="00EF78E6" w:rsidRPr="00EF78E6" w:rsidRDefault="00EF78E6" w:rsidP="00EF78E6">
            <w:pPr>
              <w:widowControl w:val="0"/>
              <w:autoSpaceDE w:val="0"/>
              <w:autoSpaceDN w:val="0"/>
              <w:spacing w:before="74"/>
              <w:ind w:left="5"/>
              <w:jc w:val="center"/>
              <w:rPr>
                <w:rFonts w:ascii="Arial" w:hAnsi="Arial" w:cs="Arial"/>
                <w:sz w:val="18"/>
                <w:szCs w:val="18"/>
              </w:rPr>
            </w:pPr>
            <w:r w:rsidRPr="00EF78E6">
              <w:rPr>
                <w:rFonts w:ascii="Arial" w:hAnsi="Arial" w:cs="Arial"/>
                <w:sz w:val="18"/>
                <w:szCs w:val="18"/>
              </w:rPr>
              <w:t>8.60E-</w:t>
            </w:r>
            <w:r w:rsidRPr="00EF78E6">
              <w:rPr>
                <w:rFonts w:ascii="Arial" w:hAnsi="Arial" w:cs="Arial"/>
                <w:spacing w:val="-5"/>
                <w:sz w:val="18"/>
                <w:szCs w:val="18"/>
              </w:rPr>
              <w:t>06</w:t>
            </w:r>
          </w:p>
        </w:tc>
        <w:tc>
          <w:tcPr>
            <w:tcW w:w="866" w:type="dxa"/>
          </w:tcPr>
          <w:p w14:paraId="2629AFB6" w14:textId="77777777" w:rsidR="00EF78E6" w:rsidRPr="00EF78E6" w:rsidRDefault="00EF78E6" w:rsidP="00EF78E6">
            <w:pPr>
              <w:widowControl w:val="0"/>
              <w:autoSpaceDE w:val="0"/>
              <w:autoSpaceDN w:val="0"/>
              <w:spacing w:before="74"/>
              <w:ind w:left="56" w:right="52"/>
              <w:jc w:val="center"/>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06</w:t>
            </w:r>
          </w:p>
        </w:tc>
        <w:tc>
          <w:tcPr>
            <w:tcW w:w="918" w:type="dxa"/>
          </w:tcPr>
          <w:p w14:paraId="2846AE16" w14:textId="77777777" w:rsidR="00EF78E6" w:rsidRPr="00EF78E6" w:rsidRDefault="00EF78E6" w:rsidP="00EF78E6">
            <w:pPr>
              <w:widowControl w:val="0"/>
              <w:autoSpaceDE w:val="0"/>
              <w:autoSpaceDN w:val="0"/>
              <w:spacing w:before="74"/>
              <w:ind w:left="3"/>
              <w:jc w:val="center"/>
              <w:rPr>
                <w:rFonts w:ascii="Arial" w:hAnsi="Arial" w:cs="Arial"/>
                <w:sz w:val="18"/>
                <w:szCs w:val="18"/>
              </w:rPr>
            </w:pPr>
            <w:r w:rsidRPr="00EF78E6">
              <w:rPr>
                <w:rFonts w:ascii="Arial" w:hAnsi="Arial" w:cs="Arial"/>
                <w:sz w:val="18"/>
                <w:szCs w:val="18"/>
              </w:rPr>
              <w:t>1.80E-</w:t>
            </w:r>
            <w:r w:rsidRPr="00EF78E6">
              <w:rPr>
                <w:rFonts w:ascii="Arial" w:hAnsi="Arial" w:cs="Arial"/>
                <w:spacing w:val="-5"/>
                <w:sz w:val="18"/>
                <w:szCs w:val="18"/>
              </w:rPr>
              <w:t>06</w:t>
            </w:r>
          </w:p>
        </w:tc>
        <w:tc>
          <w:tcPr>
            <w:tcW w:w="898" w:type="dxa"/>
          </w:tcPr>
          <w:p w14:paraId="3A915B15" w14:textId="77777777" w:rsidR="00EF78E6" w:rsidRPr="00EF78E6" w:rsidRDefault="00EF78E6" w:rsidP="00EF78E6">
            <w:pPr>
              <w:widowControl w:val="0"/>
              <w:autoSpaceDE w:val="0"/>
              <w:autoSpaceDN w:val="0"/>
              <w:spacing w:before="74"/>
              <w:jc w:val="center"/>
              <w:rPr>
                <w:rFonts w:ascii="Arial" w:hAnsi="Arial" w:cs="Arial"/>
                <w:sz w:val="18"/>
                <w:szCs w:val="18"/>
              </w:rPr>
            </w:pPr>
            <w:r w:rsidRPr="00EF78E6">
              <w:rPr>
                <w:rFonts w:ascii="Arial" w:hAnsi="Arial" w:cs="Arial"/>
                <w:sz w:val="18"/>
                <w:szCs w:val="18"/>
              </w:rPr>
              <w:t>2.30E-</w:t>
            </w:r>
            <w:r w:rsidRPr="00EF78E6">
              <w:rPr>
                <w:rFonts w:ascii="Arial" w:hAnsi="Arial" w:cs="Arial"/>
                <w:spacing w:val="-5"/>
                <w:sz w:val="18"/>
                <w:szCs w:val="18"/>
              </w:rPr>
              <w:t>07</w:t>
            </w:r>
          </w:p>
        </w:tc>
        <w:tc>
          <w:tcPr>
            <w:tcW w:w="888" w:type="dxa"/>
          </w:tcPr>
          <w:p w14:paraId="75600D57" w14:textId="77777777" w:rsidR="00EF78E6" w:rsidRPr="00EF78E6" w:rsidRDefault="00EF78E6" w:rsidP="00EF78E6">
            <w:pPr>
              <w:widowControl w:val="0"/>
              <w:autoSpaceDE w:val="0"/>
              <w:autoSpaceDN w:val="0"/>
              <w:spacing w:before="74"/>
              <w:ind w:left="23" w:right="24"/>
              <w:jc w:val="center"/>
              <w:rPr>
                <w:rFonts w:ascii="Arial" w:hAnsi="Arial" w:cs="Arial"/>
                <w:sz w:val="18"/>
                <w:szCs w:val="18"/>
              </w:rPr>
            </w:pPr>
            <w:r w:rsidRPr="00EF78E6">
              <w:rPr>
                <w:rFonts w:ascii="Arial" w:hAnsi="Arial" w:cs="Arial"/>
                <w:sz w:val="18"/>
                <w:szCs w:val="18"/>
              </w:rPr>
              <w:t>2.40E-</w:t>
            </w:r>
            <w:r w:rsidRPr="00EF78E6">
              <w:rPr>
                <w:rFonts w:ascii="Arial" w:hAnsi="Arial" w:cs="Arial"/>
                <w:spacing w:val="-5"/>
                <w:sz w:val="18"/>
                <w:szCs w:val="18"/>
              </w:rPr>
              <w:t>07</w:t>
            </w:r>
          </w:p>
        </w:tc>
        <w:tc>
          <w:tcPr>
            <w:tcW w:w="894" w:type="dxa"/>
          </w:tcPr>
          <w:p w14:paraId="00ECC536" w14:textId="77777777" w:rsidR="00EF78E6" w:rsidRPr="00EF78E6" w:rsidRDefault="00EF78E6" w:rsidP="00EF78E6">
            <w:pPr>
              <w:widowControl w:val="0"/>
              <w:autoSpaceDE w:val="0"/>
              <w:autoSpaceDN w:val="0"/>
              <w:spacing w:before="74"/>
              <w:ind w:left="20" w:right="26"/>
              <w:jc w:val="center"/>
              <w:rPr>
                <w:rFonts w:ascii="Arial" w:hAnsi="Arial" w:cs="Arial"/>
                <w:sz w:val="18"/>
                <w:szCs w:val="18"/>
              </w:rPr>
            </w:pPr>
            <w:r w:rsidRPr="00EF78E6">
              <w:rPr>
                <w:rFonts w:ascii="Arial" w:hAnsi="Arial" w:cs="Arial"/>
                <w:sz w:val="18"/>
                <w:szCs w:val="18"/>
              </w:rPr>
              <w:t>1.20E-</w:t>
            </w:r>
            <w:r w:rsidRPr="00EF78E6">
              <w:rPr>
                <w:rFonts w:ascii="Arial" w:hAnsi="Arial" w:cs="Arial"/>
                <w:spacing w:val="-5"/>
                <w:sz w:val="18"/>
                <w:szCs w:val="18"/>
              </w:rPr>
              <w:t>06</w:t>
            </w:r>
          </w:p>
        </w:tc>
        <w:tc>
          <w:tcPr>
            <w:tcW w:w="893" w:type="dxa"/>
          </w:tcPr>
          <w:p w14:paraId="16564CCF" w14:textId="77777777" w:rsidR="00EF78E6" w:rsidRPr="00EF78E6" w:rsidRDefault="00EF78E6" w:rsidP="00EF78E6">
            <w:pPr>
              <w:widowControl w:val="0"/>
              <w:autoSpaceDE w:val="0"/>
              <w:autoSpaceDN w:val="0"/>
              <w:spacing w:before="74"/>
              <w:ind w:left="7" w:right="21"/>
              <w:jc w:val="center"/>
              <w:rPr>
                <w:rFonts w:ascii="Arial" w:hAnsi="Arial" w:cs="Arial"/>
                <w:sz w:val="18"/>
                <w:szCs w:val="18"/>
              </w:rPr>
            </w:pPr>
            <w:r w:rsidRPr="00EF78E6">
              <w:rPr>
                <w:rFonts w:ascii="Arial" w:hAnsi="Arial" w:cs="Arial"/>
                <w:sz w:val="18"/>
                <w:szCs w:val="18"/>
              </w:rPr>
              <w:t>1.30E-</w:t>
            </w:r>
            <w:r w:rsidRPr="00EF78E6">
              <w:rPr>
                <w:rFonts w:ascii="Arial" w:hAnsi="Arial" w:cs="Arial"/>
                <w:spacing w:val="-5"/>
                <w:sz w:val="18"/>
                <w:szCs w:val="18"/>
              </w:rPr>
              <w:t>06</w:t>
            </w:r>
          </w:p>
        </w:tc>
        <w:tc>
          <w:tcPr>
            <w:tcW w:w="894" w:type="dxa"/>
          </w:tcPr>
          <w:p w14:paraId="07CD70C7" w14:textId="77777777" w:rsidR="00EF78E6" w:rsidRPr="00EF78E6" w:rsidRDefault="00EF78E6" w:rsidP="00EF78E6">
            <w:pPr>
              <w:widowControl w:val="0"/>
              <w:autoSpaceDE w:val="0"/>
              <w:autoSpaceDN w:val="0"/>
              <w:spacing w:before="74"/>
              <w:ind w:left="10" w:right="26"/>
              <w:jc w:val="center"/>
              <w:rPr>
                <w:rFonts w:ascii="Arial" w:hAnsi="Arial" w:cs="Arial"/>
                <w:sz w:val="18"/>
                <w:szCs w:val="18"/>
              </w:rPr>
            </w:pPr>
            <w:r w:rsidRPr="00EF78E6">
              <w:rPr>
                <w:rFonts w:ascii="Arial" w:hAnsi="Arial" w:cs="Arial"/>
                <w:sz w:val="18"/>
                <w:szCs w:val="18"/>
              </w:rPr>
              <w:t>2.10E-</w:t>
            </w:r>
            <w:r w:rsidRPr="00EF78E6">
              <w:rPr>
                <w:rFonts w:ascii="Arial" w:hAnsi="Arial" w:cs="Arial"/>
                <w:spacing w:val="-5"/>
                <w:sz w:val="18"/>
                <w:szCs w:val="18"/>
              </w:rPr>
              <w:t>08</w:t>
            </w:r>
          </w:p>
        </w:tc>
        <w:tc>
          <w:tcPr>
            <w:tcW w:w="893" w:type="dxa"/>
          </w:tcPr>
          <w:p w14:paraId="6F6C3D85" w14:textId="77777777" w:rsidR="00EF78E6" w:rsidRPr="00EF78E6" w:rsidRDefault="00EF78E6" w:rsidP="00EF78E6">
            <w:pPr>
              <w:widowControl w:val="0"/>
              <w:autoSpaceDE w:val="0"/>
              <w:autoSpaceDN w:val="0"/>
              <w:spacing w:before="74"/>
              <w:ind w:left="5" w:right="25"/>
              <w:jc w:val="center"/>
              <w:rPr>
                <w:rFonts w:ascii="Arial" w:hAnsi="Arial" w:cs="Arial"/>
                <w:sz w:val="18"/>
                <w:szCs w:val="18"/>
              </w:rPr>
            </w:pPr>
            <w:r w:rsidRPr="00EF78E6">
              <w:rPr>
                <w:rFonts w:ascii="Arial" w:hAnsi="Arial" w:cs="Arial"/>
                <w:sz w:val="18"/>
                <w:szCs w:val="18"/>
              </w:rPr>
              <w:t>2.20E-</w:t>
            </w:r>
            <w:r w:rsidRPr="00EF78E6">
              <w:rPr>
                <w:rFonts w:ascii="Arial" w:hAnsi="Arial" w:cs="Arial"/>
                <w:spacing w:val="-5"/>
                <w:sz w:val="18"/>
                <w:szCs w:val="18"/>
              </w:rPr>
              <w:t>08</w:t>
            </w:r>
          </w:p>
        </w:tc>
        <w:tc>
          <w:tcPr>
            <w:tcW w:w="894" w:type="dxa"/>
          </w:tcPr>
          <w:p w14:paraId="26811ADB" w14:textId="77777777" w:rsidR="00EF78E6" w:rsidRPr="00EF78E6" w:rsidRDefault="00EF78E6" w:rsidP="00EF78E6">
            <w:pPr>
              <w:widowControl w:val="0"/>
              <w:autoSpaceDE w:val="0"/>
              <w:autoSpaceDN w:val="0"/>
              <w:spacing w:before="74"/>
              <w:ind w:right="26"/>
              <w:jc w:val="center"/>
              <w:rPr>
                <w:rFonts w:ascii="Arial" w:hAnsi="Arial" w:cs="Arial"/>
                <w:sz w:val="18"/>
                <w:szCs w:val="18"/>
              </w:rPr>
            </w:pPr>
            <w:r w:rsidRPr="00EF78E6">
              <w:rPr>
                <w:rFonts w:ascii="Arial" w:hAnsi="Arial" w:cs="Arial"/>
                <w:sz w:val="18"/>
                <w:szCs w:val="18"/>
              </w:rPr>
              <w:t>7.60E-</w:t>
            </w:r>
            <w:r w:rsidRPr="00EF78E6">
              <w:rPr>
                <w:rFonts w:ascii="Arial" w:hAnsi="Arial" w:cs="Arial"/>
                <w:spacing w:val="-5"/>
                <w:sz w:val="18"/>
                <w:szCs w:val="18"/>
              </w:rPr>
              <w:t>09</w:t>
            </w:r>
          </w:p>
        </w:tc>
        <w:tc>
          <w:tcPr>
            <w:tcW w:w="888" w:type="dxa"/>
          </w:tcPr>
          <w:p w14:paraId="41F00545" w14:textId="77777777" w:rsidR="00EF78E6" w:rsidRPr="00EF78E6" w:rsidRDefault="00EF78E6" w:rsidP="00EF78E6">
            <w:pPr>
              <w:widowControl w:val="0"/>
              <w:autoSpaceDE w:val="0"/>
              <w:autoSpaceDN w:val="0"/>
              <w:spacing w:before="74"/>
              <w:ind w:right="32"/>
              <w:jc w:val="center"/>
              <w:rPr>
                <w:rFonts w:ascii="Arial" w:hAnsi="Arial" w:cs="Arial"/>
                <w:sz w:val="18"/>
                <w:szCs w:val="18"/>
              </w:rPr>
            </w:pPr>
            <w:r w:rsidRPr="00EF78E6">
              <w:rPr>
                <w:rFonts w:ascii="Arial" w:hAnsi="Arial" w:cs="Arial"/>
                <w:sz w:val="18"/>
                <w:szCs w:val="18"/>
              </w:rPr>
              <w:t>8.20E-</w:t>
            </w:r>
            <w:r w:rsidRPr="00EF78E6">
              <w:rPr>
                <w:rFonts w:ascii="Arial" w:hAnsi="Arial" w:cs="Arial"/>
                <w:spacing w:val="-5"/>
                <w:sz w:val="18"/>
                <w:szCs w:val="18"/>
              </w:rPr>
              <w:t>09</w:t>
            </w:r>
          </w:p>
        </w:tc>
      </w:tr>
      <w:tr w:rsidR="00EF78E6" w:rsidRPr="00EF78E6" w14:paraId="3EB6DCD0" w14:textId="77777777" w:rsidTr="002C4197">
        <w:trPr>
          <w:trHeight w:val="366"/>
        </w:trPr>
        <w:tc>
          <w:tcPr>
            <w:tcW w:w="881" w:type="dxa"/>
            <w:vMerge/>
            <w:tcBorders>
              <w:top w:val="nil"/>
            </w:tcBorders>
            <w:textDirection w:val="btLr"/>
          </w:tcPr>
          <w:p w14:paraId="1998BF2B" w14:textId="77777777" w:rsidR="00EF78E6" w:rsidRPr="00EF78E6" w:rsidRDefault="00EF78E6" w:rsidP="00EF78E6">
            <w:pPr>
              <w:widowControl w:val="0"/>
              <w:autoSpaceDE w:val="0"/>
              <w:autoSpaceDN w:val="0"/>
              <w:rPr>
                <w:rFonts w:ascii="Arial" w:hAnsi="Arial" w:cs="Arial"/>
                <w:sz w:val="18"/>
                <w:szCs w:val="18"/>
              </w:rPr>
            </w:pPr>
          </w:p>
        </w:tc>
        <w:tc>
          <w:tcPr>
            <w:tcW w:w="1357" w:type="dxa"/>
          </w:tcPr>
          <w:p w14:paraId="13EA9D4E" w14:textId="77777777" w:rsidR="00EF78E6" w:rsidRPr="00EF78E6" w:rsidRDefault="00EF78E6" w:rsidP="00EF78E6">
            <w:pPr>
              <w:widowControl w:val="0"/>
              <w:autoSpaceDE w:val="0"/>
              <w:autoSpaceDN w:val="0"/>
              <w:spacing w:before="80"/>
              <w:ind w:left="226"/>
              <w:rPr>
                <w:rFonts w:ascii="Arial" w:hAnsi="Arial" w:cs="Arial"/>
                <w:b/>
                <w:i/>
                <w:sz w:val="18"/>
                <w:szCs w:val="18"/>
              </w:rPr>
            </w:pPr>
            <w:r w:rsidRPr="00EF78E6">
              <w:rPr>
                <w:rFonts w:ascii="Arial" w:hAnsi="Arial" w:cs="Arial"/>
                <w:b/>
                <w:i/>
                <w:sz w:val="18"/>
                <w:szCs w:val="18"/>
              </w:rPr>
              <w:t xml:space="preserve">P. </w:t>
            </w:r>
            <w:r w:rsidRPr="00EF78E6">
              <w:rPr>
                <w:rFonts w:ascii="Arial" w:hAnsi="Arial" w:cs="Arial"/>
                <w:b/>
                <w:i/>
                <w:spacing w:val="-2"/>
                <w:sz w:val="18"/>
                <w:szCs w:val="18"/>
              </w:rPr>
              <w:t>monodon</w:t>
            </w:r>
          </w:p>
        </w:tc>
        <w:tc>
          <w:tcPr>
            <w:tcW w:w="915" w:type="dxa"/>
          </w:tcPr>
          <w:p w14:paraId="2AA17428" w14:textId="77777777" w:rsidR="00EF78E6" w:rsidRPr="00EF78E6" w:rsidRDefault="00EF78E6" w:rsidP="00EF78E6">
            <w:pPr>
              <w:widowControl w:val="0"/>
              <w:autoSpaceDE w:val="0"/>
              <w:autoSpaceDN w:val="0"/>
              <w:spacing w:before="75"/>
              <w:ind w:right="113"/>
              <w:jc w:val="right"/>
              <w:rPr>
                <w:rFonts w:ascii="Arial" w:hAnsi="Arial" w:cs="Arial"/>
                <w:sz w:val="18"/>
                <w:szCs w:val="18"/>
              </w:rPr>
            </w:pPr>
            <w:r w:rsidRPr="00EF78E6">
              <w:rPr>
                <w:rFonts w:ascii="Arial" w:hAnsi="Arial" w:cs="Arial"/>
                <w:sz w:val="18"/>
                <w:szCs w:val="18"/>
              </w:rPr>
              <w:t>1.80E-</w:t>
            </w:r>
            <w:r w:rsidRPr="00EF78E6">
              <w:rPr>
                <w:rFonts w:ascii="Arial" w:hAnsi="Arial" w:cs="Arial"/>
                <w:spacing w:val="-5"/>
                <w:sz w:val="18"/>
                <w:szCs w:val="18"/>
              </w:rPr>
              <w:t>06</w:t>
            </w:r>
          </w:p>
        </w:tc>
        <w:tc>
          <w:tcPr>
            <w:tcW w:w="895" w:type="dxa"/>
          </w:tcPr>
          <w:p w14:paraId="0EF1EC90" w14:textId="77777777" w:rsidR="00EF78E6" w:rsidRPr="00EF78E6" w:rsidRDefault="00EF78E6" w:rsidP="00EF78E6">
            <w:pPr>
              <w:widowControl w:val="0"/>
              <w:autoSpaceDE w:val="0"/>
              <w:autoSpaceDN w:val="0"/>
              <w:spacing w:before="75"/>
              <w:ind w:left="5"/>
              <w:jc w:val="center"/>
              <w:rPr>
                <w:rFonts w:ascii="Arial" w:hAnsi="Arial" w:cs="Arial"/>
                <w:sz w:val="18"/>
                <w:szCs w:val="18"/>
              </w:rPr>
            </w:pPr>
            <w:r w:rsidRPr="00EF78E6">
              <w:rPr>
                <w:rFonts w:ascii="Arial" w:hAnsi="Arial" w:cs="Arial"/>
                <w:sz w:val="18"/>
                <w:szCs w:val="18"/>
              </w:rPr>
              <w:t>1.90E-</w:t>
            </w:r>
            <w:r w:rsidRPr="00EF78E6">
              <w:rPr>
                <w:rFonts w:ascii="Arial" w:hAnsi="Arial" w:cs="Arial"/>
                <w:spacing w:val="-5"/>
                <w:sz w:val="18"/>
                <w:szCs w:val="18"/>
              </w:rPr>
              <w:t>06</w:t>
            </w:r>
          </w:p>
        </w:tc>
        <w:tc>
          <w:tcPr>
            <w:tcW w:w="866" w:type="dxa"/>
          </w:tcPr>
          <w:p w14:paraId="720D1578" w14:textId="77777777" w:rsidR="00EF78E6" w:rsidRPr="00EF78E6" w:rsidRDefault="00EF78E6" w:rsidP="00EF78E6">
            <w:pPr>
              <w:widowControl w:val="0"/>
              <w:autoSpaceDE w:val="0"/>
              <w:autoSpaceDN w:val="0"/>
              <w:spacing w:before="75"/>
              <w:ind w:left="56" w:right="52"/>
              <w:jc w:val="center"/>
              <w:rPr>
                <w:rFonts w:ascii="Arial" w:hAnsi="Arial" w:cs="Arial"/>
                <w:sz w:val="18"/>
                <w:szCs w:val="18"/>
              </w:rPr>
            </w:pPr>
            <w:r w:rsidRPr="00EF78E6">
              <w:rPr>
                <w:rFonts w:ascii="Arial" w:hAnsi="Arial" w:cs="Arial"/>
                <w:sz w:val="18"/>
                <w:szCs w:val="18"/>
              </w:rPr>
              <w:t>6.20E-</w:t>
            </w:r>
            <w:r w:rsidRPr="00EF78E6">
              <w:rPr>
                <w:rFonts w:ascii="Arial" w:hAnsi="Arial" w:cs="Arial"/>
                <w:spacing w:val="-5"/>
                <w:sz w:val="18"/>
                <w:szCs w:val="18"/>
              </w:rPr>
              <w:t>07</w:t>
            </w:r>
          </w:p>
        </w:tc>
        <w:tc>
          <w:tcPr>
            <w:tcW w:w="918" w:type="dxa"/>
          </w:tcPr>
          <w:p w14:paraId="7AFD8F88" w14:textId="77777777" w:rsidR="00EF78E6" w:rsidRPr="00EF78E6" w:rsidRDefault="00EF78E6" w:rsidP="00EF78E6">
            <w:pPr>
              <w:widowControl w:val="0"/>
              <w:autoSpaceDE w:val="0"/>
              <w:autoSpaceDN w:val="0"/>
              <w:spacing w:before="75"/>
              <w:ind w:left="3"/>
              <w:jc w:val="center"/>
              <w:rPr>
                <w:rFonts w:ascii="Arial" w:hAnsi="Arial" w:cs="Arial"/>
                <w:sz w:val="18"/>
                <w:szCs w:val="18"/>
              </w:rPr>
            </w:pPr>
            <w:r w:rsidRPr="00EF78E6">
              <w:rPr>
                <w:rFonts w:ascii="Arial" w:hAnsi="Arial" w:cs="Arial"/>
                <w:sz w:val="18"/>
                <w:szCs w:val="18"/>
              </w:rPr>
              <w:t>6.60E-</w:t>
            </w:r>
            <w:r w:rsidRPr="00EF78E6">
              <w:rPr>
                <w:rFonts w:ascii="Arial" w:hAnsi="Arial" w:cs="Arial"/>
                <w:spacing w:val="-5"/>
                <w:sz w:val="18"/>
                <w:szCs w:val="18"/>
              </w:rPr>
              <w:t>07</w:t>
            </w:r>
          </w:p>
        </w:tc>
        <w:tc>
          <w:tcPr>
            <w:tcW w:w="898" w:type="dxa"/>
          </w:tcPr>
          <w:p w14:paraId="6C7846D2" w14:textId="77777777" w:rsidR="00EF78E6" w:rsidRPr="00EF78E6" w:rsidRDefault="00EF78E6" w:rsidP="00EF78E6">
            <w:pPr>
              <w:widowControl w:val="0"/>
              <w:autoSpaceDE w:val="0"/>
              <w:autoSpaceDN w:val="0"/>
              <w:spacing w:before="75"/>
              <w:jc w:val="center"/>
              <w:rPr>
                <w:rFonts w:ascii="Arial" w:hAnsi="Arial" w:cs="Arial"/>
                <w:sz w:val="18"/>
                <w:szCs w:val="18"/>
              </w:rPr>
            </w:pPr>
            <w:r w:rsidRPr="00EF78E6">
              <w:rPr>
                <w:rFonts w:ascii="Arial" w:hAnsi="Arial" w:cs="Arial"/>
                <w:sz w:val="18"/>
                <w:szCs w:val="18"/>
              </w:rPr>
              <w:t>2.20E-</w:t>
            </w:r>
            <w:r w:rsidRPr="00EF78E6">
              <w:rPr>
                <w:rFonts w:ascii="Arial" w:hAnsi="Arial" w:cs="Arial"/>
                <w:spacing w:val="-5"/>
                <w:sz w:val="18"/>
                <w:szCs w:val="18"/>
              </w:rPr>
              <w:t>08</w:t>
            </w:r>
          </w:p>
        </w:tc>
        <w:tc>
          <w:tcPr>
            <w:tcW w:w="888" w:type="dxa"/>
          </w:tcPr>
          <w:p w14:paraId="5D41CE37" w14:textId="77777777" w:rsidR="00EF78E6" w:rsidRPr="00EF78E6" w:rsidRDefault="00EF78E6" w:rsidP="00EF78E6">
            <w:pPr>
              <w:widowControl w:val="0"/>
              <w:autoSpaceDE w:val="0"/>
              <w:autoSpaceDN w:val="0"/>
              <w:spacing w:before="75"/>
              <w:ind w:left="23" w:right="24"/>
              <w:jc w:val="center"/>
              <w:rPr>
                <w:rFonts w:ascii="Arial" w:hAnsi="Arial" w:cs="Arial"/>
                <w:sz w:val="18"/>
                <w:szCs w:val="18"/>
              </w:rPr>
            </w:pPr>
            <w:r w:rsidRPr="00EF78E6">
              <w:rPr>
                <w:rFonts w:ascii="Arial" w:hAnsi="Arial" w:cs="Arial"/>
                <w:sz w:val="18"/>
                <w:szCs w:val="18"/>
              </w:rPr>
              <w:t>2.40E-</w:t>
            </w:r>
            <w:r w:rsidRPr="00EF78E6">
              <w:rPr>
                <w:rFonts w:ascii="Arial" w:hAnsi="Arial" w:cs="Arial"/>
                <w:spacing w:val="-5"/>
                <w:sz w:val="18"/>
                <w:szCs w:val="18"/>
              </w:rPr>
              <w:t>08</w:t>
            </w:r>
          </w:p>
        </w:tc>
        <w:tc>
          <w:tcPr>
            <w:tcW w:w="894" w:type="dxa"/>
          </w:tcPr>
          <w:p w14:paraId="4090EB6C" w14:textId="77777777" w:rsidR="00EF78E6" w:rsidRPr="00EF78E6" w:rsidRDefault="00EF78E6" w:rsidP="00EF78E6">
            <w:pPr>
              <w:widowControl w:val="0"/>
              <w:autoSpaceDE w:val="0"/>
              <w:autoSpaceDN w:val="0"/>
              <w:spacing w:before="75"/>
              <w:ind w:left="20" w:right="26"/>
              <w:jc w:val="center"/>
              <w:rPr>
                <w:rFonts w:ascii="Arial" w:hAnsi="Arial" w:cs="Arial"/>
                <w:sz w:val="18"/>
                <w:szCs w:val="18"/>
              </w:rPr>
            </w:pPr>
            <w:r w:rsidRPr="00EF78E6">
              <w:rPr>
                <w:rFonts w:ascii="Arial" w:hAnsi="Arial" w:cs="Arial"/>
                <w:sz w:val="18"/>
                <w:szCs w:val="18"/>
              </w:rPr>
              <w:t>5.70E-</w:t>
            </w:r>
            <w:r w:rsidRPr="00EF78E6">
              <w:rPr>
                <w:rFonts w:ascii="Arial" w:hAnsi="Arial" w:cs="Arial"/>
                <w:spacing w:val="-5"/>
                <w:sz w:val="18"/>
                <w:szCs w:val="18"/>
              </w:rPr>
              <w:t>07</w:t>
            </w:r>
          </w:p>
        </w:tc>
        <w:tc>
          <w:tcPr>
            <w:tcW w:w="893" w:type="dxa"/>
          </w:tcPr>
          <w:p w14:paraId="12A4671A" w14:textId="77777777" w:rsidR="00EF78E6" w:rsidRPr="00EF78E6" w:rsidRDefault="00EF78E6" w:rsidP="00EF78E6">
            <w:pPr>
              <w:widowControl w:val="0"/>
              <w:autoSpaceDE w:val="0"/>
              <w:autoSpaceDN w:val="0"/>
              <w:spacing w:before="75"/>
              <w:ind w:left="7" w:right="21"/>
              <w:jc w:val="center"/>
              <w:rPr>
                <w:rFonts w:ascii="Arial" w:hAnsi="Arial" w:cs="Arial"/>
                <w:sz w:val="18"/>
                <w:szCs w:val="18"/>
              </w:rPr>
            </w:pPr>
            <w:r w:rsidRPr="00EF78E6">
              <w:rPr>
                <w:rFonts w:ascii="Arial" w:hAnsi="Arial" w:cs="Arial"/>
                <w:sz w:val="18"/>
                <w:szCs w:val="18"/>
              </w:rPr>
              <w:t>6.10E-</w:t>
            </w:r>
            <w:r w:rsidRPr="00EF78E6">
              <w:rPr>
                <w:rFonts w:ascii="Arial" w:hAnsi="Arial" w:cs="Arial"/>
                <w:spacing w:val="-5"/>
                <w:sz w:val="18"/>
                <w:szCs w:val="18"/>
              </w:rPr>
              <w:t>07</w:t>
            </w:r>
          </w:p>
        </w:tc>
        <w:tc>
          <w:tcPr>
            <w:tcW w:w="894" w:type="dxa"/>
          </w:tcPr>
          <w:p w14:paraId="48141441" w14:textId="77777777" w:rsidR="00EF78E6" w:rsidRPr="00EF78E6" w:rsidRDefault="00EF78E6" w:rsidP="00EF78E6">
            <w:pPr>
              <w:widowControl w:val="0"/>
              <w:autoSpaceDE w:val="0"/>
              <w:autoSpaceDN w:val="0"/>
              <w:spacing w:before="75"/>
              <w:ind w:left="10" w:right="26"/>
              <w:jc w:val="center"/>
              <w:rPr>
                <w:rFonts w:ascii="Arial" w:hAnsi="Arial" w:cs="Arial"/>
                <w:sz w:val="18"/>
                <w:szCs w:val="18"/>
              </w:rPr>
            </w:pPr>
            <w:r w:rsidRPr="00EF78E6">
              <w:rPr>
                <w:rFonts w:ascii="Arial" w:hAnsi="Arial" w:cs="Arial"/>
                <w:sz w:val="18"/>
                <w:szCs w:val="18"/>
              </w:rPr>
              <w:t>6.40E-</w:t>
            </w:r>
            <w:r w:rsidRPr="00EF78E6">
              <w:rPr>
                <w:rFonts w:ascii="Arial" w:hAnsi="Arial" w:cs="Arial"/>
                <w:spacing w:val="-5"/>
                <w:sz w:val="18"/>
                <w:szCs w:val="18"/>
              </w:rPr>
              <w:t>09</w:t>
            </w:r>
          </w:p>
        </w:tc>
        <w:tc>
          <w:tcPr>
            <w:tcW w:w="893" w:type="dxa"/>
          </w:tcPr>
          <w:p w14:paraId="4559EA37" w14:textId="77777777" w:rsidR="00EF78E6" w:rsidRPr="00EF78E6" w:rsidRDefault="00EF78E6" w:rsidP="00EF78E6">
            <w:pPr>
              <w:widowControl w:val="0"/>
              <w:autoSpaceDE w:val="0"/>
              <w:autoSpaceDN w:val="0"/>
              <w:spacing w:before="75"/>
              <w:ind w:left="5" w:right="25"/>
              <w:jc w:val="center"/>
              <w:rPr>
                <w:rFonts w:ascii="Arial" w:hAnsi="Arial" w:cs="Arial"/>
                <w:sz w:val="18"/>
                <w:szCs w:val="18"/>
              </w:rPr>
            </w:pPr>
            <w:r w:rsidRPr="00EF78E6">
              <w:rPr>
                <w:rFonts w:ascii="Arial" w:hAnsi="Arial" w:cs="Arial"/>
                <w:sz w:val="18"/>
                <w:szCs w:val="18"/>
              </w:rPr>
              <w:t>6.80E-</w:t>
            </w:r>
            <w:r w:rsidRPr="00EF78E6">
              <w:rPr>
                <w:rFonts w:ascii="Arial" w:hAnsi="Arial" w:cs="Arial"/>
                <w:spacing w:val="-5"/>
                <w:sz w:val="18"/>
                <w:szCs w:val="18"/>
              </w:rPr>
              <w:t>09</w:t>
            </w:r>
          </w:p>
        </w:tc>
        <w:tc>
          <w:tcPr>
            <w:tcW w:w="894" w:type="dxa"/>
          </w:tcPr>
          <w:p w14:paraId="257B0956" w14:textId="77777777" w:rsidR="00EF78E6" w:rsidRPr="00EF78E6" w:rsidRDefault="00EF78E6" w:rsidP="00EF78E6">
            <w:pPr>
              <w:widowControl w:val="0"/>
              <w:autoSpaceDE w:val="0"/>
              <w:autoSpaceDN w:val="0"/>
              <w:spacing w:before="75"/>
              <w:ind w:right="26"/>
              <w:jc w:val="center"/>
              <w:rPr>
                <w:rFonts w:ascii="Arial" w:hAnsi="Arial" w:cs="Arial"/>
                <w:sz w:val="18"/>
                <w:szCs w:val="18"/>
              </w:rPr>
            </w:pPr>
            <w:r w:rsidRPr="00EF78E6">
              <w:rPr>
                <w:rFonts w:ascii="Arial" w:hAnsi="Arial" w:cs="Arial"/>
                <w:sz w:val="18"/>
                <w:szCs w:val="18"/>
              </w:rPr>
              <w:t>6.10E-</w:t>
            </w:r>
            <w:r w:rsidRPr="00EF78E6">
              <w:rPr>
                <w:rFonts w:ascii="Arial" w:hAnsi="Arial" w:cs="Arial"/>
                <w:spacing w:val="-5"/>
                <w:sz w:val="18"/>
                <w:szCs w:val="18"/>
              </w:rPr>
              <w:t>09</w:t>
            </w:r>
          </w:p>
        </w:tc>
        <w:tc>
          <w:tcPr>
            <w:tcW w:w="888" w:type="dxa"/>
          </w:tcPr>
          <w:p w14:paraId="7C21FB69" w14:textId="77777777" w:rsidR="00EF78E6" w:rsidRPr="00EF78E6" w:rsidRDefault="00EF78E6" w:rsidP="00EF78E6">
            <w:pPr>
              <w:widowControl w:val="0"/>
              <w:autoSpaceDE w:val="0"/>
              <w:autoSpaceDN w:val="0"/>
              <w:spacing w:before="75"/>
              <w:ind w:right="32"/>
              <w:jc w:val="center"/>
              <w:rPr>
                <w:rFonts w:ascii="Arial" w:hAnsi="Arial" w:cs="Arial"/>
                <w:sz w:val="18"/>
                <w:szCs w:val="18"/>
              </w:rPr>
            </w:pPr>
            <w:r w:rsidRPr="00EF78E6">
              <w:rPr>
                <w:rFonts w:ascii="Arial" w:hAnsi="Arial" w:cs="Arial"/>
                <w:sz w:val="18"/>
                <w:szCs w:val="18"/>
              </w:rPr>
              <w:t>6.60E-</w:t>
            </w:r>
            <w:r w:rsidRPr="00EF78E6">
              <w:rPr>
                <w:rFonts w:ascii="Arial" w:hAnsi="Arial" w:cs="Arial"/>
                <w:spacing w:val="-5"/>
                <w:sz w:val="18"/>
                <w:szCs w:val="18"/>
              </w:rPr>
              <w:t>09</w:t>
            </w:r>
          </w:p>
        </w:tc>
      </w:tr>
      <w:tr w:rsidR="00EF78E6" w:rsidRPr="00EF78E6" w14:paraId="139185DD" w14:textId="77777777" w:rsidTr="002C4197">
        <w:trPr>
          <w:trHeight w:val="368"/>
        </w:trPr>
        <w:tc>
          <w:tcPr>
            <w:tcW w:w="881" w:type="dxa"/>
            <w:vMerge/>
            <w:tcBorders>
              <w:top w:val="nil"/>
            </w:tcBorders>
            <w:textDirection w:val="btLr"/>
          </w:tcPr>
          <w:p w14:paraId="0841E02C" w14:textId="77777777" w:rsidR="00EF78E6" w:rsidRPr="00EF78E6" w:rsidRDefault="00EF78E6" w:rsidP="00EF78E6">
            <w:pPr>
              <w:widowControl w:val="0"/>
              <w:autoSpaceDE w:val="0"/>
              <w:autoSpaceDN w:val="0"/>
              <w:rPr>
                <w:rFonts w:ascii="Arial" w:hAnsi="Arial" w:cs="Arial"/>
                <w:sz w:val="18"/>
                <w:szCs w:val="18"/>
              </w:rPr>
            </w:pPr>
          </w:p>
        </w:tc>
        <w:tc>
          <w:tcPr>
            <w:tcW w:w="1357" w:type="dxa"/>
          </w:tcPr>
          <w:p w14:paraId="6241ABD5" w14:textId="77777777" w:rsidR="00EF78E6" w:rsidRPr="00EF78E6" w:rsidRDefault="00EF78E6" w:rsidP="00EF78E6">
            <w:pPr>
              <w:widowControl w:val="0"/>
              <w:autoSpaceDE w:val="0"/>
              <w:autoSpaceDN w:val="0"/>
              <w:spacing w:before="80"/>
              <w:ind w:left="306"/>
              <w:rPr>
                <w:rFonts w:ascii="Arial" w:hAnsi="Arial" w:cs="Arial"/>
                <w:b/>
                <w:i/>
                <w:sz w:val="18"/>
                <w:szCs w:val="18"/>
              </w:rPr>
            </w:pPr>
            <w:r w:rsidRPr="00EF78E6">
              <w:rPr>
                <w:rFonts w:ascii="Arial" w:hAnsi="Arial" w:cs="Arial"/>
                <w:b/>
                <w:i/>
                <w:sz w:val="18"/>
                <w:szCs w:val="18"/>
              </w:rPr>
              <w:t xml:space="preserve">P. </w:t>
            </w:r>
            <w:r w:rsidRPr="00EF78E6">
              <w:rPr>
                <w:rFonts w:ascii="Arial" w:hAnsi="Arial" w:cs="Arial"/>
                <w:b/>
                <w:i/>
                <w:spacing w:val="-2"/>
                <w:sz w:val="18"/>
                <w:szCs w:val="18"/>
              </w:rPr>
              <w:t>indicus</w:t>
            </w:r>
          </w:p>
        </w:tc>
        <w:tc>
          <w:tcPr>
            <w:tcW w:w="915" w:type="dxa"/>
          </w:tcPr>
          <w:p w14:paraId="0C69FEE5" w14:textId="77777777" w:rsidR="00EF78E6" w:rsidRPr="00EF78E6" w:rsidRDefault="00EF78E6" w:rsidP="00EF78E6">
            <w:pPr>
              <w:widowControl w:val="0"/>
              <w:autoSpaceDE w:val="0"/>
              <w:autoSpaceDN w:val="0"/>
              <w:spacing w:before="75"/>
              <w:ind w:right="113"/>
              <w:jc w:val="right"/>
              <w:rPr>
                <w:rFonts w:ascii="Arial" w:hAnsi="Arial" w:cs="Arial"/>
                <w:sz w:val="18"/>
                <w:szCs w:val="18"/>
              </w:rPr>
            </w:pPr>
            <w:r w:rsidRPr="00EF78E6">
              <w:rPr>
                <w:rFonts w:ascii="Arial" w:hAnsi="Arial" w:cs="Arial"/>
                <w:sz w:val="18"/>
                <w:szCs w:val="18"/>
              </w:rPr>
              <w:t>1.80E-</w:t>
            </w:r>
            <w:r w:rsidRPr="00EF78E6">
              <w:rPr>
                <w:rFonts w:ascii="Arial" w:hAnsi="Arial" w:cs="Arial"/>
                <w:spacing w:val="-5"/>
                <w:sz w:val="18"/>
                <w:szCs w:val="18"/>
              </w:rPr>
              <w:t>06</w:t>
            </w:r>
          </w:p>
        </w:tc>
        <w:tc>
          <w:tcPr>
            <w:tcW w:w="895" w:type="dxa"/>
          </w:tcPr>
          <w:p w14:paraId="59645BF9" w14:textId="77777777" w:rsidR="00EF78E6" w:rsidRPr="00EF78E6" w:rsidRDefault="00EF78E6" w:rsidP="00EF78E6">
            <w:pPr>
              <w:widowControl w:val="0"/>
              <w:autoSpaceDE w:val="0"/>
              <w:autoSpaceDN w:val="0"/>
              <w:spacing w:before="75"/>
              <w:ind w:left="5"/>
              <w:jc w:val="center"/>
              <w:rPr>
                <w:rFonts w:ascii="Arial" w:hAnsi="Arial" w:cs="Arial"/>
                <w:sz w:val="18"/>
                <w:szCs w:val="18"/>
              </w:rPr>
            </w:pPr>
            <w:r w:rsidRPr="00EF78E6">
              <w:rPr>
                <w:rFonts w:ascii="Arial" w:hAnsi="Arial" w:cs="Arial"/>
                <w:sz w:val="18"/>
                <w:szCs w:val="18"/>
              </w:rPr>
              <w:t>1.90E-</w:t>
            </w:r>
            <w:r w:rsidRPr="00EF78E6">
              <w:rPr>
                <w:rFonts w:ascii="Arial" w:hAnsi="Arial" w:cs="Arial"/>
                <w:spacing w:val="-5"/>
                <w:sz w:val="18"/>
                <w:szCs w:val="18"/>
              </w:rPr>
              <w:t>06</w:t>
            </w:r>
          </w:p>
        </w:tc>
        <w:tc>
          <w:tcPr>
            <w:tcW w:w="866" w:type="dxa"/>
          </w:tcPr>
          <w:p w14:paraId="7A2955EA" w14:textId="77777777" w:rsidR="00EF78E6" w:rsidRPr="00EF78E6" w:rsidRDefault="00EF78E6" w:rsidP="00EF78E6">
            <w:pPr>
              <w:widowControl w:val="0"/>
              <w:autoSpaceDE w:val="0"/>
              <w:autoSpaceDN w:val="0"/>
              <w:spacing w:before="75"/>
              <w:ind w:left="56" w:right="52"/>
              <w:jc w:val="center"/>
              <w:rPr>
                <w:rFonts w:ascii="Arial" w:hAnsi="Arial" w:cs="Arial"/>
                <w:sz w:val="18"/>
                <w:szCs w:val="18"/>
              </w:rPr>
            </w:pPr>
            <w:r w:rsidRPr="00EF78E6">
              <w:rPr>
                <w:rFonts w:ascii="Arial" w:hAnsi="Arial" w:cs="Arial"/>
                <w:sz w:val="18"/>
                <w:szCs w:val="18"/>
              </w:rPr>
              <w:t>6.80E-</w:t>
            </w:r>
            <w:r w:rsidRPr="00EF78E6">
              <w:rPr>
                <w:rFonts w:ascii="Arial" w:hAnsi="Arial" w:cs="Arial"/>
                <w:spacing w:val="-5"/>
                <w:sz w:val="18"/>
                <w:szCs w:val="18"/>
              </w:rPr>
              <w:t>07</w:t>
            </w:r>
          </w:p>
        </w:tc>
        <w:tc>
          <w:tcPr>
            <w:tcW w:w="918" w:type="dxa"/>
          </w:tcPr>
          <w:p w14:paraId="1ED1F8E2" w14:textId="77777777" w:rsidR="00EF78E6" w:rsidRPr="00EF78E6" w:rsidRDefault="00EF78E6" w:rsidP="00EF78E6">
            <w:pPr>
              <w:widowControl w:val="0"/>
              <w:autoSpaceDE w:val="0"/>
              <w:autoSpaceDN w:val="0"/>
              <w:spacing w:before="75"/>
              <w:ind w:left="3"/>
              <w:jc w:val="center"/>
              <w:rPr>
                <w:rFonts w:ascii="Arial" w:hAnsi="Arial" w:cs="Arial"/>
                <w:sz w:val="18"/>
                <w:szCs w:val="18"/>
              </w:rPr>
            </w:pPr>
            <w:r w:rsidRPr="00EF78E6">
              <w:rPr>
                <w:rFonts w:ascii="Arial" w:hAnsi="Arial" w:cs="Arial"/>
                <w:sz w:val="18"/>
                <w:szCs w:val="18"/>
              </w:rPr>
              <w:t>7.20E-</w:t>
            </w:r>
            <w:r w:rsidRPr="00EF78E6">
              <w:rPr>
                <w:rFonts w:ascii="Arial" w:hAnsi="Arial" w:cs="Arial"/>
                <w:spacing w:val="-5"/>
                <w:sz w:val="18"/>
                <w:szCs w:val="18"/>
              </w:rPr>
              <w:t>07</w:t>
            </w:r>
          </w:p>
        </w:tc>
        <w:tc>
          <w:tcPr>
            <w:tcW w:w="898" w:type="dxa"/>
          </w:tcPr>
          <w:p w14:paraId="7845A7C7" w14:textId="77777777" w:rsidR="00EF78E6" w:rsidRPr="00EF78E6" w:rsidRDefault="00EF78E6" w:rsidP="00EF78E6">
            <w:pPr>
              <w:widowControl w:val="0"/>
              <w:autoSpaceDE w:val="0"/>
              <w:autoSpaceDN w:val="0"/>
              <w:spacing w:before="75"/>
              <w:jc w:val="center"/>
              <w:rPr>
                <w:rFonts w:ascii="Arial" w:hAnsi="Arial" w:cs="Arial"/>
                <w:sz w:val="18"/>
                <w:szCs w:val="18"/>
              </w:rPr>
            </w:pPr>
            <w:r w:rsidRPr="00EF78E6">
              <w:rPr>
                <w:rFonts w:ascii="Arial" w:hAnsi="Arial" w:cs="Arial"/>
                <w:sz w:val="18"/>
                <w:szCs w:val="18"/>
              </w:rPr>
              <w:t>4.70E-</w:t>
            </w:r>
            <w:r w:rsidRPr="00EF78E6">
              <w:rPr>
                <w:rFonts w:ascii="Arial" w:hAnsi="Arial" w:cs="Arial"/>
                <w:spacing w:val="-5"/>
                <w:sz w:val="18"/>
                <w:szCs w:val="18"/>
              </w:rPr>
              <w:t>08</w:t>
            </w:r>
          </w:p>
        </w:tc>
        <w:tc>
          <w:tcPr>
            <w:tcW w:w="888" w:type="dxa"/>
          </w:tcPr>
          <w:p w14:paraId="2342678B" w14:textId="77777777" w:rsidR="00EF78E6" w:rsidRPr="00EF78E6" w:rsidRDefault="00EF78E6" w:rsidP="00EF78E6">
            <w:pPr>
              <w:widowControl w:val="0"/>
              <w:autoSpaceDE w:val="0"/>
              <w:autoSpaceDN w:val="0"/>
              <w:spacing w:before="75"/>
              <w:ind w:left="23" w:right="24"/>
              <w:jc w:val="center"/>
              <w:rPr>
                <w:rFonts w:ascii="Arial" w:hAnsi="Arial" w:cs="Arial"/>
                <w:sz w:val="18"/>
                <w:szCs w:val="18"/>
              </w:rPr>
            </w:pPr>
            <w:r w:rsidRPr="00EF78E6">
              <w:rPr>
                <w:rFonts w:ascii="Arial" w:hAnsi="Arial" w:cs="Arial"/>
                <w:sz w:val="18"/>
                <w:szCs w:val="18"/>
              </w:rPr>
              <w:t>5.00E-</w:t>
            </w:r>
            <w:r w:rsidRPr="00EF78E6">
              <w:rPr>
                <w:rFonts w:ascii="Arial" w:hAnsi="Arial" w:cs="Arial"/>
                <w:spacing w:val="-5"/>
                <w:sz w:val="18"/>
                <w:szCs w:val="18"/>
              </w:rPr>
              <w:t>08</w:t>
            </w:r>
          </w:p>
        </w:tc>
        <w:tc>
          <w:tcPr>
            <w:tcW w:w="894" w:type="dxa"/>
          </w:tcPr>
          <w:p w14:paraId="458B08DA" w14:textId="77777777" w:rsidR="00EF78E6" w:rsidRPr="00EF78E6" w:rsidRDefault="00EF78E6" w:rsidP="00EF78E6">
            <w:pPr>
              <w:widowControl w:val="0"/>
              <w:autoSpaceDE w:val="0"/>
              <w:autoSpaceDN w:val="0"/>
              <w:spacing w:before="75"/>
              <w:ind w:left="20" w:right="26"/>
              <w:jc w:val="center"/>
              <w:rPr>
                <w:rFonts w:ascii="Arial" w:hAnsi="Arial" w:cs="Arial"/>
                <w:sz w:val="18"/>
                <w:szCs w:val="18"/>
              </w:rPr>
            </w:pPr>
            <w:r w:rsidRPr="00EF78E6">
              <w:rPr>
                <w:rFonts w:ascii="Arial" w:hAnsi="Arial" w:cs="Arial"/>
                <w:sz w:val="18"/>
                <w:szCs w:val="18"/>
              </w:rPr>
              <w:t>6.10E-</w:t>
            </w:r>
            <w:r w:rsidRPr="00EF78E6">
              <w:rPr>
                <w:rFonts w:ascii="Arial" w:hAnsi="Arial" w:cs="Arial"/>
                <w:spacing w:val="-5"/>
                <w:sz w:val="18"/>
                <w:szCs w:val="18"/>
              </w:rPr>
              <w:t>07</w:t>
            </w:r>
          </w:p>
        </w:tc>
        <w:tc>
          <w:tcPr>
            <w:tcW w:w="893" w:type="dxa"/>
          </w:tcPr>
          <w:p w14:paraId="01DF665F" w14:textId="77777777" w:rsidR="00EF78E6" w:rsidRPr="00EF78E6" w:rsidRDefault="00EF78E6" w:rsidP="00EF78E6">
            <w:pPr>
              <w:widowControl w:val="0"/>
              <w:autoSpaceDE w:val="0"/>
              <w:autoSpaceDN w:val="0"/>
              <w:spacing w:before="75"/>
              <w:ind w:left="7" w:right="21"/>
              <w:jc w:val="center"/>
              <w:rPr>
                <w:rFonts w:ascii="Arial" w:hAnsi="Arial" w:cs="Arial"/>
                <w:sz w:val="18"/>
                <w:szCs w:val="18"/>
              </w:rPr>
            </w:pPr>
            <w:r w:rsidRPr="00EF78E6">
              <w:rPr>
                <w:rFonts w:ascii="Arial" w:hAnsi="Arial" w:cs="Arial"/>
                <w:sz w:val="18"/>
                <w:szCs w:val="18"/>
              </w:rPr>
              <w:t>6.50E-</w:t>
            </w:r>
            <w:r w:rsidRPr="00EF78E6">
              <w:rPr>
                <w:rFonts w:ascii="Arial" w:hAnsi="Arial" w:cs="Arial"/>
                <w:spacing w:val="-5"/>
                <w:sz w:val="18"/>
                <w:szCs w:val="18"/>
              </w:rPr>
              <w:t>07</w:t>
            </w:r>
          </w:p>
        </w:tc>
        <w:tc>
          <w:tcPr>
            <w:tcW w:w="894" w:type="dxa"/>
          </w:tcPr>
          <w:p w14:paraId="7266EF73" w14:textId="77777777" w:rsidR="00EF78E6" w:rsidRPr="00EF78E6" w:rsidRDefault="00EF78E6" w:rsidP="00EF78E6">
            <w:pPr>
              <w:widowControl w:val="0"/>
              <w:autoSpaceDE w:val="0"/>
              <w:autoSpaceDN w:val="0"/>
              <w:spacing w:before="75"/>
              <w:ind w:left="7" w:right="26"/>
              <w:jc w:val="center"/>
              <w:rPr>
                <w:rFonts w:ascii="Arial" w:hAnsi="Arial" w:cs="Arial"/>
                <w:sz w:val="18"/>
                <w:szCs w:val="18"/>
              </w:rPr>
            </w:pPr>
            <w:r w:rsidRPr="00EF78E6">
              <w:rPr>
                <w:rFonts w:ascii="Arial" w:hAnsi="Arial" w:cs="Arial"/>
                <w:spacing w:val="-5"/>
                <w:sz w:val="18"/>
                <w:szCs w:val="18"/>
              </w:rPr>
              <w:t>ND</w:t>
            </w:r>
            <w:r w:rsidRPr="00EF78E6">
              <w:rPr>
                <w:rFonts w:ascii="Arial" w:hAnsi="Arial" w:cs="Arial"/>
                <w:spacing w:val="-5"/>
                <w:sz w:val="18"/>
                <w:szCs w:val="18"/>
                <w:vertAlign w:val="superscript"/>
              </w:rPr>
              <w:t>*</w:t>
            </w:r>
          </w:p>
        </w:tc>
        <w:tc>
          <w:tcPr>
            <w:tcW w:w="893" w:type="dxa"/>
          </w:tcPr>
          <w:p w14:paraId="71FCFDAC" w14:textId="77777777" w:rsidR="00EF78E6" w:rsidRPr="00EF78E6" w:rsidRDefault="00EF78E6" w:rsidP="00EF78E6">
            <w:pPr>
              <w:widowControl w:val="0"/>
              <w:autoSpaceDE w:val="0"/>
              <w:autoSpaceDN w:val="0"/>
              <w:spacing w:before="75"/>
              <w:ind w:left="5" w:right="26"/>
              <w:jc w:val="center"/>
              <w:rPr>
                <w:rFonts w:ascii="Arial" w:hAnsi="Arial" w:cs="Arial"/>
                <w:sz w:val="18"/>
                <w:szCs w:val="18"/>
              </w:rPr>
            </w:pPr>
            <w:r w:rsidRPr="00EF78E6">
              <w:rPr>
                <w:rFonts w:ascii="Arial" w:hAnsi="Arial" w:cs="Arial"/>
                <w:spacing w:val="-5"/>
                <w:sz w:val="18"/>
                <w:szCs w:val="18"/>
              </w:rPr>
              <w:t>ND</w:t>
            </w:r>
          </w:p>
        </w:tc>
        <w:tc>
          <w:tcPr>
            <w:tcW w:w="894" w:type="dxa"/>
          </w:tcPr>
          <w:p w14:paraId="119C99D0" w14:textId="77777777" w:rsidR="00EF78E6" w:rsidRPr="00EF78E6" w:rsidRDefault="00EF78E6" w:rsidP="00EF78E6">
            <w:pPr>
              <w:widowControl w:val="0"/>
              <w:autoSpaceDE w:val="0"/>
              <w:autoSpaceDN w:val="0"/>
              <w:spacing w:before="75"/>
              <w:ind w:right="26"/>
              <w:jc w:val="center"/>
              <w:rPr>
                <w:rFonts w:ascii="Arial" w:hAnsi="Arial" w:cs="Arial"/>
                <w:sz w:val="18"/>
                <w:szCs w:val="18"/>
              </w:rPr>
            </w:pPr>
            <w:r w:rsidRPr="00EF78E6">
              <w:rPr>
                <w:rFonts w:ascii="Arial" w:hAnsi="Arial" w:cs="Arial"/>
                <w:sz w:val="18"/>
                <w:szCs w:val="18"/>
              </w:rPr>
              <w:t>1.10E-</w:t>
            </w:r>
            <w:r w:rsidRPr="00EF78E6">
              <w:rPr>
                <w:rFonts w:ascii="Arial" w:hAnsi="Arial" w:cs="Arial"/>
                <w:spacing w:val="-5"/>
                <w:sz w:val="18"/>
                <w:szCs w:val="18"/>
              </w:rPr>
              <w:t>08</w:t>
            </w:r>
          </w:p>
        </w:tc>
        <w:tc>
          <w:tcPr>
            <w:tcW w:w="888" w:type="dxa"/>
          </w:tcPr>
          <w:p w14:paraId="3FC56A73" w14:textId="77777777" w:rsidR="00EF78E6" w:rsidRPr="00EF78E6" w:rsidRDefault="00EF78E6" w:rsidP="00EF78E6">
            <w:pPr>
              <w:widowControl w:val="0"/>
              <w:autoSpaceDE w:val="0"/>
              <w:autoSpaceDN w:val="0"/>
              <w:spacing w:before="75"/>
              <w:ind w:right="32"/>
              <w:jc w:val="center"/>
              <w:rPr>
                <w:rFonts w:ascii="Arial" w:hAnsi="Arial" w:cs="Arial"/>
                <w:sz w:val="18"/>
                <w:szCs w:val="18"/>
              </w:rPr>
            </w:pPr>
            <w:r w:rsidRPr="00EF78E6">
              <w:rPr>
                <w:rFonts w:ascii="Arial" w:hAnsi="Arial" w:cs="Arial"/>
                <w:sz w:val="18"/>
                <w:szCs w:val="18"/>
              </w:rPr>
              <w:t>1.10E-</w:t>
            </w:r>
            <w:r w:rsidRPr="00EF78E6">
              <w:rPr>
                <w:rFonts w:ascii="Arial" w:hAnsi="Arial" w:cs="Arial"/>
                <w:spacing w:val="-5"/>
                <w:sz w:val="18"/>
                <w:szCs w:val="18"/>
              </w:rPr>
              <w:t>08</w:t>
            </w:r>
          </w:p>
        </w:tc>
      </w:tr>
    </w:tbl>
    <w:p w14:paraId="50C918B8" w14:textId="77777777" w:rsidR="002C4197" w:rsidRPr="00EF78E6" w:rsidRDefault="002C4197" w:rsidP="002C4197">
      <w:pPr>
        <w:pStyle w:val="Body"/>
        <w:spacing w:after="0"/>
        <w:rPr>
          <w:rFonts w:ascii="Arial" w:hAnsi="Arial" w:cs="Arial"/>
          <w:sz w:val="18"/>
          <w:szCs w:val="18"/>
        </w:rPr>
      </w:pPr>
      <w:r w:rsidRPr="00EF78E6">
        <w:rPr>
          <w:rFonts w:ascii="Arial" w:hAnsi="Arial" w:cs="Arial"/>
          <w:sz w:val="18"/>
          <w:szCs w:val="18"/>
        </w:rPr>
        <w:t>*</w:t>
      </w:r>
      <w:proofErr w:type="spellStart"/>
      <w:r w:rsidRPr="00EF78E6">
        <w:rPr>
          <w:rFonts w:ascii="Arial" w:hAnsi="Arial" w:cs="Arial"/>
          <w:i/>
          <w:sz w:val="18"/>
          <w:szCs w:val="18"/>
        </w:rPr>
        <w:t>Etroplus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suratensis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Mughil</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cephalus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Scatophagus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argus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Epinephelus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areolatus</w:t>
      </w:r>
      <w:proofErr w:type="spellEnd"/>
      <w:r w:rsidRPr="00EF78E6">
        <w:rPr>
          <w:rFonts w:ascii="Arial" w:hAnsi="Arial" w:cs="Arial"/>
          <w:i/>
          <w:sz w:val="18"/>
          <w:szCs w:val="18"/>
        </w:rPr>
        <w:t xml:space="preserve">, Elopes </w:t>
      </w:r>
      <w:proofErr w:type="spellStart"/>
      <w:r w:rsidRPr="00EF78E6">
        <w:rPr>
          <w:rFonts w:ascii="Arial" w:hAnsi="Arial" w:cs="Arial"/>
          <w:i/>
          <w:sz w:val="18"/>
          <w:szCs w:val="18"/>
        </w:rPr>
        <w:t>machnata</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Carangoides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malabaricus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Seriolina</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nigrofasciata</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Lates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calcarifer</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Oreochomis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placidus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Lutjanus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malabaricus</w:t>
      </w:r>
      <w:proofErr w:type="spellEnd"/>
      <w:r w:rsidRPr="00EF78E6">
        <w:rPr>
          <w:rFonts w:ascii="Arial" w:hAnsi="Arial" w:cs="Arial"/>
          <w:i/>
          <w:sz w:val="18"/>
          <w:szCs w:val="18"/>
        </w:rPr>
        <w:t xml:space="preserve">, Scylla serrata, </w:t>
      </w:r>
      <w:proofErr w:type="spellStart"/>
      <w:r w:rsidRPr="00EF78E6">
        <w:rPr>
          <w:rFonts w:ascii="Arial" w:hAnsi="Arial" w:cs="Arial"/>
          <w:i/>
          <w:sz w:val="18"/>
          <w:szCs w:val="18"/>
        </w:rPr>
        <w:t>Portunus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sanguinolentus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Portunus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pelagicus</w:t>
      </w:r>
      <w:proofErr w:type="spellEnd"/>
      <w:r w:rsidRPr="00EF78E6">
        <w:rPr>
          <w:rFonts w:ascii="Arial" w:hAnsi="Arial" w:cs="Arial"/>
          <w:i/>
          <w:sz w:val="18"/>
          <w:szCs w:val="18"/>
        </w:rPr>
        <w:t>, Penaeus monodon, Penaeus indicus</w:t>
      </w:r>
      <w:r w:rsidRPr="00EF78E6">
        <w:rPr>
          <w:rFonts w:ascii="Arial" w:hAnsi="Arial" w:cs="Arial"/>
          <w:sz w:val="18"/>
          <w:szCs w:val="18"/>
        </w:rPr>
        <w:t>, ND-Not Detected</w:t>
      </w:r>
    </w:p>
    <w:p w14:paraId="4DC635D7" w14:textId="77777777" w:rsidR="00EF78E6" w:rsidRDefault="006F43B9" w:rsidP="00441B6F">
      <w:pPr>
        <w:pStyle w:val="Body"/>
        <w:spacing w:after="0"/>
        <w:rPr>
          <w:rFonts w:ascii="Arial" w:hAnsi="Arial" w:cs="Arial"/>
          <w:sz w:val="22"/>
          <w:szCs w:val="22"/>
        </w:rPr>
      </w:pPr>
      <w:r w:rsidRPr="006F43B9">
        <w:rPr>
          <w:rFonts w:ascii="Arial" w:hAnsi="Arial" w:cs="Arial"/>
          <w:sz w:val="22"/>
          <w:szCs w:val="22"/>
        </w:rPr>
        <w:lastRenderedPageBreak/>
        <w:t>Table 3: Target Hazard Quotient of Heavy Metals from Fish Consumption during Post-Monsoon</w:t>
      </w:r>
    </w:p>
    <w:p w14:paraId="480C61A1" w14:textId="77777777" w:rsidR="006F43B9" w:rsidRDefault="006F43B9" w:rsidP="00441B6F">
      <w:pPr>
        <w:pStyle w:val="Body"/>
        <w:spacing w:after="0"/>
        <w:rPr>
          <w:rFonts w:ascii="Arial" w:hAnsi="Arial" w:cs="Arial"/>
          <w:sz w:val="22"/>
          <w:szCs w:val="22"/>
        </w:rPr>
      </w:pPr>
    </w:p>
    <w:tbl>
      <w:tblPr>
        <w:tblW w:w="1295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6"/>
        <w:gridCol w:w="1508"/>
        <w:gridCol w:w="925"/>
        <w:gridCol w:w="857"/>
        <w:gridCol w:w="892"/>
        <w:gridCol w:w="892"/>
        <w:gridCol w:w="892"/>
        <w:gridCol w:w="891"/>
        <w:gridCol w:w="893"/>
        <w:gridCol w:w="891"/>
        <w:gridCol w:w="893"/>
        <w:gridCol w:w="891"/>
        <w:gridCol w:w="892"/>
        <w:gridCol w:w="892"/>
      </w:tblGrid>
      <w:tr w:rsidR="006F43B9" w:rsidRPr="006F43B9" w14:paraId="33080EAA" w14:textId="77777777" w:rsidTr="00E56F74">
        <w:trPr>
          <w:trHeight w:val="335"/>
        </w:trPr>
        <w:tc>
          <w:tcPr>
            <w:tcW w:w="746" w:type="dxa"/>
            <w:vMerge w:val="restart"/>
            <w:shd w:val="clear" w:color="auto" w:fill="D9E1F3"/>
          </w:tcPr>
          <w:p w14:paraId="1E0A463E" w14:textId="77777777" w:rsidR="006F43B9" w:rsidRPr="006F43B9" w:rsidRDefault="006F43B9" w:rsidP="006F43B9">
            <w:pPr>
              <w:widowControl w:val="0"/>
              <w:autoSpaceDE w:val="0"/>
              <w:autoSpaceDN w:val="0"/>
              <w:spacing w:before="67"/>
              <w:rPr>
                <w:rFonts w:ascii="Arial" w:hAnsi="Arial" w:cs="Arial"/>
                <w:b/>
                <w:sz w:val="18"/>
                <w:szCs w:val="18"/>
              </w:rPr>
            </w:pPr>
          </w:p>
          <w:p w14:paraId="0B356975" w14:textId="77777777" w:rsidR="006F43B9" w:rsidRPr="006F43B9" w:rsidRDefault="006F43B9" w:rsidP="006F43B9">
            <w:pPr>
              <w:widowControl w:val="0"/>
              <w:autoSpaceDE w:val="0"/>
              <w:autoSpaceDN w:val="0"/>
              <w:ind w:left="86"/>
              <w:rPr>
                <w:rFonts w:ascii="Arial" w:hAnsi="Arial" w:cs="Arial"/>
                <w:b/>
                <w:sz w:val="18"/>
                <w:szCs w:val="18"/>
              </w:rPr>
            </w:pPr>
            <w:r w:rsidRPr="006F43B9">
              <w:rPr>
                <w:rFonts w:ascii="Arial" w:hAnsi="Arial" w:cs="Arial"/>
                <w:b/>
                <w:spacing w:val="-2"/>
                <w:sz w:val="18"/>
                <w:szCs w:val="18"/>
              </w:rPr>
              <w:t>Season</w:t>
            </w:r>
          </w:p>
        </w:tc>
        <w:tc>
          <w:tcPr>
            <w:tcW w:w="1508" w:type="dxa"/>
            <w:vMerge w:val="restart"/>
            <w:shd w:val="clear" w:color="auto" w:fill="D9E1F3"/>
          </w:tcPr>
          <w:p w14:paraId="1B1B5212" w14:textId="77777777" w:rsidR="006F43B9" w:rsidRPr="006F43B9" w:rsidRDefault="006F43B9" w:rsidP="006F43B9">
            <w:pPr>
              <w:widowControl w:val="0"/>
              <w:autoSpaceDE w:val="0"/>
              <w:autoSpaceDN w:val="0"/>
              <w:spacing w:before="67"/>
              <w:rPr>
                <w:rFonts w:ascii="Arial" w:hAnsi="Arial" w:cs="Arial"/>
                <w:b/>
                <w:sz w:val="18"/>
                <w:szCs w:val="18"/>
              </w:rPr>
            </w:pPr>
          </w:p>
          <w:p w14:paraId="02284898" w14:textId="77777777" w:rsidR="006F43B9" w:rsidRPr="006F43B9" w:rsidRDefault="006F43B9" w:rsidP="006F43B9">
            <w:pPr>
              <w:widowControl w:val="0"/>
              <w:autoSpaceDE w:val="0"/>
              <w:autoSpaceDN w:val="0"/>
              <w:ind w:left="404"/>
              <w:rPr>
                <w:rFonts w:ascii="Arial" w:hAnsi="Arial" w:cs="Arial"/>
                <w:b/>
                <w:sz w:val="18"/>
                <w:szCs w:val="18"/>
              </w:rPr>
            </w:pPr>
            <w:r w:rsidRPr="006F43B9">
              <w:rPr>
                <w:rFonts w:ascii="Arial" w:hAnsi="Arial" w:cs="Arial"/>
                <w:b/>
                <w:spacing w:val="-2"/>
                <w:sz w:val="18"/>
                <w:szCs w:val="18"/>
              </w:rPr>
              <w:t>Fish*</w:t>
            </w:r>
          </w:p>
        </w:tc>
        <w:tc>
          <w:tcPr>
            <w:tcW w:w="1782" w:type="dxa"/>
            <w:gridSpan w:val="2"/>
            <w:shd w:val="clear" w:color="auto" w:fill="D9E1F3"/>
          </w:tcPr>
          <w:p w14:paraId="5E75B0B4" w14:textId="77777777" w:rsidR="006F43B9" w:rsidRPr="006F43B9" w:rsidRDefault="006F43B9" w:rsidP="006F43B9">
            <w:pPr>
              <w:widowControl w:val="0"/>
              <w:autoSpaceDE w:val="0"/>
              <w:autoSpaceDN w:val="0"/>
              <w:spacing w:before="99"/>
              <w:ind w:left="7"/>
              <w:jc w:val="center"/>
              <w:rPr>
                <w:rFonts w:ascii="Arial" w:hAnsi="Arial" w:cs="Arial"/>
                <w:b/>
                <w:sz w:val="18"/>
                <w:szCs w:val="18"/>
              </w:rPr>
            </w:pPr>
            <w:r w:rsidRPr="006F43B9">
              <w:rPr>
                <w:rFonts w:ascii="Arial" w:hAnsi="Arial" w:cs="Arial"/>
                <w:b/>
                <w:spacing w:val="-5"/>
                <w:sz w:val="18"/>
                <w:szCs w:val="18"/>
              </w:rPr>
              <w:t>Cd</w:t>
            </w:r>
          </w:p>
        </w:tc>
        <w:tc>
          <w:tcPr>
            <w:tcW w:w="1784" w:type="dxa"/>
            <w:gridSpan w:val="2"/>
            <w:shd w:val="clear" w:color="auto" w:fill="D9E1F3"/>
          </w:tcPr>
          <w:p w14:paraId="6408E027" w14:textId="77777777" w:rsidR="006F43B9" w:rsidRPr="006F43B9" w:rsidRDefault="006F43B9" w:rsidP="006F43B9">
            <w:pPr>
              <w:widowControl w:val="0"/>
              <w:autoSpaceDE w:val="0"/>
              <w:autoSpaceDN w:val="0"/>
              <w:spacing w:before="99"/>
              <w:ind w:left="14" w:right="7"/>
              <w:jc w:val="center"/>
              <w:rPr>
                <w:rFonts w:ascii="Arial" w:hAnsi="Arial" w:cs="Arial"/>
                <w:b/>
                <w:sz w:val="18"/>
                <w:szCs w:val="18"/>
              </w:rPr>
            </w:pPr>
            <w:r w:rsidRPr="006F43B9">
              <w:rPr>
                <w:rFonts w:ascii="Arial" w:hAnsi="Arial" w:cs="Arial"/>
                <w:b/>
                <w:spacing w:val="-5"/>
                <w:sz w:val="18"/>
                <w:szCs w:val="18"/>
              </w:rPr>
              <w:t>Pb</w:t>
            </w:r>
          </w:p>
        </w:tc>
        <w:tc>
          <w:tcPr>
            <w:tcW w:w="1783" w:type="dxa"/>
            <w:gridSpan w:val="2"/>
            <w:shd w:val="clear" w:color="auto" w:fill="D9E1F3"/>
          </w:tcPr>
          <w:p w14:paraId="438C2530" w14:textId="77777777" w:rsidR="006F43B9" w:rsidRPr="006F43B9" w:rsidRDefault="006F43B9" w:rsidP="006F43B9">
            <w:pPr>
              <w:widowControl w:val="0"/>
              <w:autoSpaceDE w:val="0"/>
              <w:autoSpaceDN w:val="0"/>
              <w:spacing w:before="99"/>
              <w:ind w:left="4"/>
              <w:jc w:val="center"/>
              <w:rPr>
                <w:rFonts w:ascii="Arial" w:hAnsi="Arial" w:cs="Arial"/>
                <w:b/>
                <w:sz w:val="18"/>
                <w:szCs w:val="18"/>
              </w:rPr>
            </w:pPr>
            <w:r w:rsidRPr="006F43B9">
              <w:rPr>
                <w:rFonts w:ascii="Arial" w:hAnsi="Arial" w:cs="Arial"/>
                <w:b/>
                <w:spacing w:val="-5"/>
                <w:sz w:val="18"/>
                <w:szCs w:val="18"/>
              </w:rPr>
              <w:t>Ni</w:t>
            </w:r>
          </w:p>
        </w:tc>
        <w:tc>
          <w:tcPr>
            <w:tcW w:w="1784" w:type="dxa"/>
            <w:gridSpan w:val="2"/>
            <w:shd w:val="clear" w:color="auto" w:fill="D9E1F3"/>
          </w:tcPr>
          <w:p w14:paraId="727B874A" w14:textId="77777777" w:rsidR="006F43B9" w:rsidRPr="006F43B9" w:rsidRDefault="006F43B9" w:rsidP="006F43B9">
            <w:pPr>
              <w:widowControl w:val="0"/>
              <w:autoSpaceDE w:val="0"/>
              <w:autoSpaceDN w:val="0"/>
              <w:spacing w:before="99"/>
              <w:ind w:left="4"/>
              <w:jc w:val="center"/>
              <w:rPr>
                <w:rFonts w:ascii="Arial" w:hAnsi="Arial" w:cs="Arial"/>
                <w:b/>
                <w:sz w:val="18"/>
                <w:szCs w:val="18"/>
              </w:rPr>
            </w:pPr>
            <w:r w:rsidRPr="006F43B9">
              <w:rPr>
                <w:rFonts w:ascii="Arial" w:hAnsi="Arial" w:cs="Arial"/>
                <w:b/>
                <w:spacing w:val="-5"/>
                <w:sz w:val="18"/>
                <w:szCs w:val="18"/>
              </w:rPr>
              <w:t>Cr</w:t>
            </w:r>
          </w:p>
        </w:tc>
        <w:tc>
          <w:tcPr>
            <w:tcW w:w="1784" w:type="dxa"/>
            <w:gridSpan w:val="2"/>
            <w:shd w:val="clear" w:color="auto" w:fill="D9E1F3"/>
          </w:tcPr>
          <w:p w14:paraId="08020E75" w14:textId="77777777" w:rsidR="006F43B9" w:rsidRPr="006F43B9" w:rsidRDefault="006F43B9" w:rsidP="006F43B9">
            <w:pPr>
              <w:widowControl w:val="0"/>
              <w:autoSpaceDE w:val="0"/>
              <w:autoSpaceDN w:val="0"/>
              <w:spacing w:before="99"/>
              <w:ind w:left="4" w:right="1"/>
              <w:jc w:val="center"/>
              <w:rPr>
                <w:rFonts w:ascii="Arial" w:hAnsi="Arial" w:cs="Arial"/>
                <w:b/>
                <w:sz w:val="18"/>
                <w:szCs w:val="18"/>
              </w:rPr>
            </w:pPr>
            <w:r w:rsidRPr="006F43B9">
              <w:rPr>
                <w:rFonts w:ascii="Arial" w:hAnsi="Arial" w:cs="Arial"/>
                <w:b/>
                <w:spacing w:val="-5"/>
                <w:sz w:val="18"/>
                <w:szCs w:val="18"/>
              </w:rPr>
              <w:t>Cu</w:t>
            </w:r>
          </w:p>
        </w:tc>
        <w:tc>
          <w:tcPr>
            <w:tcW w:w="1784" w:type="dxa"/>
            <w:gridSpan w:val="2"/>
            <w:shd w:val="clear" w:color="auto" w:fill="D9E1F3"/>
          </w:tcPr>
          <w:p w14:paraId="51F1599F" w14:textId="77777777" w:rsidR="006F43B9" w:rsidRPr="006F43B9" w:rsidRDefault="006F43B9" w:rsidP="006F43B9">
            <w:pPr>
              <w:widowControl w:val="0"/>
              <w:autoSpaceDE w:val="0"/>
              <w:autoSpaceDN w:val="0"/>
              <w:spacing w:before="99"/>
              <w:ind w:left="7" w:right="7"/>
              <w:jc w:val="center"/>
              <w:rPr>
                <w:rFonts w:ascii="Arial" w:hAnsi="Arial" w:cs="Arial"/>
                <w:b/>
                <w:sz w:val="18"/>
                <w:szCs w:val="18"/>
              </w:rPr>
            </w:pPr>
            <w:r w:rsidRPr="006F43B9">
              <w:rPr>
                <w:rFonts w:ascii="Arial" w:hAnsi="Arial" w:cs="Arial"/>
                <w:b/>
                <w:spacing w:val="-5"/>
                <w:sz w:val="18"/>
                <w:szCs w:val="18"/>
              </w:rPr>
              <w:t>Zn</w:t>
            </w:r>
          </w:p>
        </w:tc>
      </w:tr>
      <w:tr w:rsidR="006F43B9" w:rsidRPr="006F43B9" w14:paraId="41ECA26A" w14:textId="77777777" w:rsidTr="00E56F74">
        <w:trPr>
          <w:trHeight w:val="268"/>
        </w:trPr>
        <w:tc>
          <w:tcPr>
            <w:tcW w:w="746" w:type="dxa"/>
            <w:vMerge/>
            <w:tcBorders>
              <w:top w:val="nil"/>
            </w:tcBorders>
            <w:shd w:val="clear" w:color="auto" w:fill="D9E1F3"/>
          </w:tcPr>
          <w:p w14:paraId="57276ACB" w14:textId="77777777" w:rsidR="006F43B9" w:rsidRPr="006F43B9" w:rsidRDefault="006F43B9" w:rsidP="006F43B9">
            <w:pPr>
              <w:widowControl w:val="0"/>
              <w:autoSpaceDE w:val="0"/>
              <w:autoSpaceDN w:val="0"/>
              <w:rPr>
                <w:rFonts w:ascii="Arial" w:hAnsi="Arial" w:cs="Arial"/>
                <w:sz w:val="18"/>
                <w:szCs w:val="18"/>
              </w:rPr>
            </w:pPr>
          </w:p>
        </w:tc>
        <w:tc>
          <w:tcPr>
            <w:tcW w:w="1508" w:type="dxa"/>
            <w:vMerge/>
            <w:tcBorders>
              <w:top w:val="nil"/>
            </w:tcBorders>
            <w:shd w:val="clear" w:color="auto" w:fill="D9E1F3"/>
          </w:tcPr>
          <w:p w14:paraId="1E38E230" w14:textId="77777777" w:rsidR="006F43B9" w:rsidRPr="006F43B9" w:rsidRDefault="006F43B9" w:rsidP="006F43B9">
            <w:pPr>
              <w:widowControl w:val="0"/>
              <w:autoSpaceDE w:val="0"/>
              <w:autoSpaceDN w:val="0"/>
              <w:rPr>
                <w:rFonts w:ascii="Arial" w:hAnsi="Arial" w:cs="Arial"/>
                <w:sz w:val="18"/>
                <w:szCs w:val="18"/>
              </w:rPr>
            </w:pPr>
          </w:p>
        </w:tc>
        <w:tc>
          <w:tcPr>
            <w:tcW w:w="1782" w:type="dxa"/>
            <w:gridSpan w:val="2"/>
            <w:shd w:val="clear" w:color="auto" w:fill="D9E1F3"/>
          </w:tcPr>
          <w:p w14:paraId="074A0942" w14:textId="77777777" w:rsidR="006F43B9" w:rsidRPr="006F43B9" w:rsidRDefault="006F43B9" w:rsidP="006F43B9">
            <w:pPr>
              <w:widowControl w:val="0"/>
              <w:tabs>
                <w:tab w:val="left" w:pos="1137"/>
              </w:tabs>
              <w:autoSpaceDE w:val="0"/>
              <w:autoSpaceDN w:val="0"/>
              <w:spacing w:before="99"/>
              <w:ind w:left="70"/>
              <w:rPr>
                <w:rFonts w:ascii="Arial" w:hAnsi="Arial" w:cs="Arial"/>
                <w:b/>
                <w:sz w:val="18"/>
                <w:szCs w:val="18"/>
              </w:rPr>
            </w:pPr>
            <w:r w:rsidRPr="006F43B9">
              <w:rPr>
                <w:rFonts w:ascii="Arial" w:hAnsi="Arial" w:cs="Arial"/>
                <w:b/>
                <w:spacing w:val="-2"/>
                <w:sz w:val="18"/>
                <w:szCs w:val="18"/>
              </w:rPr>
              <w:t>Adult</w:t>
            </w:r>
            <w:r w:rsidRPr="006F43B9">
              <w:rPr>
                <w:rFonts w:ascii="Arial" w:hAnsi="Arial" w:cs="Arial"/>
                <w:b/>
                <w:sz w:val="18"/>
                <w:szCs w:val="18"/>
              </w:rPr>
              <w:tab/>
            </w:r>
            <w:r w:rsidRPr="006F43B9">
              <w:rPr>
                <w:rFonts w:ascii="Arial" w:hAnsi="Arial" w:cs="Arial"/>
                <w:b/>
                <w:spacing w:val="-2"/>
                <w:sz w:val="18"/>
                <w:szCs w:val="18"/>
              </w:rPr>
              <w:t>Child</w:t>
            </w:r>
          </w:p>
        </w:tc>
        <w:tc>
          <w:tcPr>
            <w:tcW w:w="1784" w:type="dxa"/>
            <w:gridSpan w:val="2"/>
            <w:shd w:val="clear" w:color="auto" w:fill="D9E1F3"/>
          </w:tcPr>
          <w:p w14:paraId="3E51D6D5" w14:textId="77777777" w:rsidR="006F43B9" w:rsidRPr="006F43B9" w:rsidRDefault="006F43B9" w:rsidP="006F43B9">
            <w:pPr>
              <w:widowControl w:val="0"/>
              <w:tabs>
                <w:tab w:val="left" w:pos="1137"/>
              </w:tabs>
              <w:autoSpaceDE w:val="0"/>
              <w:autoSpaceDN w:val="0"/>
              <w:spacing w:before="99"/>
              <w:ind w:left="70"/>
              <w:rPr>
                <w:rFonts w:ascii="Arial" w:hAnsi="Arial" w:cs="Arial"/>
                <w:b/>
                <w:sz w:val="18"/>
                <w:szCs w:val="18"/>
              </w:rPr>
            </w:pPr>
            <w:r w:rsidRPr="006F43B9">
              <w:rPr>
                <w:rFonts w:ascii="Arial" w:hAnsi="Arial" w:cs="Arial"/>
                <w:b/>
                <w:spacing w:val="-2"/>
                <w:sz w:val="18"/>
                <w:szCs w:val="18"/>
              </w:rPr>
              <w:t>Adult</w:t>
            </w:r>
            <w:r w:rsidRPr="006F43B9">
              <w:rPr>
                <w:rFonts w:ascii="Arial" w:hAnsi="Arial" w:cs="Arial"/>
                <w:b/>
                <w:sz w:val="18"/>
                <w:szCs w:val="18"/>
              </w:rPr>
              <w:tab/>
            </w:r>
            <w:r w:rsidRPr="006F43B9">
              <w:rPr>
                <w:rFonts w:ascii="Arial" w:hAnsi="Arial" w:cs="Arial"/>
                <w:b/>
                <w:spacing w:val="-2"/>
                <w:sz w:val="18"/>
                <w:szCs w:val="18"/>
              </w:rPr>
              <w:t>Child</w:t>
            </w:r>
          </w:p>
        </w:tc>
        <w:tc>
          <w:tcPr>
            <w:tcW w:w="1783" w:type="dxa"/>
            <w:gridSpan w:val="2"/>
            <w:shd w:val="clear" w:color="auto" w:fill="D9E1F3"/>
          </w:tcPr>
          <w:p w14:paraId="64AB8983" w14:textId="77777777" w:rsidR="006F43B9" w:rsidRPr="006F43B9" w:rsidRDefault="006F43B9" w:rsidP="006F43B9">
            <w:pPr>
              <w:widowControl w:val="0"/>
              <w:tabs>
                <w:tab w:val="left" w:pos="1135"/>
              </w:tabs>
              <w:autoSpaceDE w:val="0"/>
              <w:autoSpaceDN w:val="0"/>
              <w:spacing w:before="99"/>
              <w:ind w:left="68"/>
              <w:rPr>
                <w:rFonts w:ascii="Arial" w:hAnsi="Arial" w:cs="Arial"/>
                <w:b/>
                <w:sz w:val="18"/>
                <w:szCs w:val="18"/>
              </w:rPr>
            </w:pPr>
            <w:r w:rsidRPr="006F43B9">
              <w:rPr>
                <w:rFonts w:ascii="Arial" w:hAnsi="Arial" w:cs="Arial"/>
                <w:b/>
                <w:spacing w:val="-2"/>
                <w:sz w:val="18"/>
                <w:szCs w:val="18"/>
              </w:rPr>
              <w:t>Adult</w:t>
            </w:r>
            <w:r w:rsidRPr="006F43B9">
              <w:rPr>
                <w:rFonts w:ascii="Arial" w:hAnsi="Arial" w:cs="Arial"/>
                <w:b/>
                <w:sz w:val="18"/>
                <w:szCs w:val="18"/>
              </w:rPr>
              <w:tab/>
            </w:r>
            <w:r w:rsidRPr="006F43B9">
              <w:rPr>
                <w:rFonts w:ascii="Arial" w:hAnsi="Arial" w:cs="Arial"/>
                <w:b/>
                <w:spacing w:val="-2"/>
                <w:sz w:val="18"/>
                <w:szCs w:val="18"/>
              </w:rPr>
              <w:t>Child</w:t>
            </w:r>
          </w:p>
        </w:tc>
        <w:tc>
          <w:tcPr>
            <w:tcW w:w="1784" w:type="dxa"/>
            <w:gridSpan w:val="2"/>
            <w:shd w:val="clear" w:color="auto" w:fill="D9E1F3"/>
          </w:tcPr>
          <w:p w14:paraId="23C74227" w14:textId="77777777" w:rsidR="006F43B9" w:rsidRPr="006F43B9" w:rsidRDefault="006F43B9" w:rsidP="006F43B9">
            <w:pPr>
              <w:widowControl w:val="0"/>
              <w:tabs>
                <w:tab w:val="left" w:pos="1135"/>
              </w:tabs>
              <w:autoSpaceDE w:val="0"/>
              <w:autoSpaceDN w:val="0"/>
              <w:spacing w:before="99"/>
              <w:ind w:left="69"/>
              <w:rPr>
                <w:rFonts w:ascii="Arial" w:hAnsi="Arial" w:cs="Arial"/>
                <w:b/>
                <w:sz w:val="18"/>
                <w:szCs w:val="18"/>
              </w:rPr>
            </w:pPr>
            <w:r w:rsidRPr="006F43B9">
              <w:rPr>
                <w:rFonts w:ascii="Arial" w:hAnsi="Arial" w:cs="Arial"/>
                <w:b/>
                <w:spacing w:val="-2"/>
                <w:sz w:val="18"/>
                <w:szCs w:val="18"/>
              </w:rPr>
              <w:t>Adult</w:t>
            </w:r>
            <w:r w:rsidRPr="006F43B9">
              <w:rPr>
                <w:rFonts w:ascii="Arial" w:hAnsi="Arial" w:cs="Arial"/>
                <w:b/>
                <w:sz w:val="18"/>
                <w:szCs w:val="18"/>
              </w:rPr>
              <w:tab/>
            </w:r>
            <w:r w:rsidRPr="006F43B9">
              <w:rPr>
                <w:rFonts w:ascii="Arial" w:hAnsi="Arial" w:cs="Arial"/>
                <w:b/>
                <w:spacing w:val="-2"/>
                <w:sz w:val="18"/>
                <w:szCs w:val="18"/>
              </w:rPr>
              <w:t>Child</w:t>
            </w:r>
          </w:p>
        </w:tc>
        <w:tc>
          <w:tcPr>
            <w:tcW w:w="1784" w:type="dxa"/>
            <w:gridSpan w:val="2"/>
            <w:shd w:val="clear" w:color="auto" w:fill="D9E1F3"/>
          </w:tcPr>
          <w:p w14:paraId="2E41AAA9" w14:textId="77777777" w:rsidR="006F43B9" w:rsidRPr="006F43B9" w:rsidRDefault="006F43B9" w:rsidP="006F43B9">
            <w:pPr>
              <w:widowControl w:val="0"/>
              <w:tabs>
                <w:tab w:val="left" w:pos="1135"/>
              </w:tabs>
              <w:autoSpaceDE w:val="0"/>
              <w:autoSpaceDN w:val="0"/>
              <w:spacing w:before="99"/>
              <w:ind w:left="68"/>
              <w:rPr>
                <w:rFonts w:ascii="Arial" w:hAnsi="Arial" w:cs="Arial"/>
                <w:b/>
                <w:sz w:val="18"/>
                <w:szCs w:val="18"/>
              </w:rPr>
            </w:pPr>
            <w:r w:rsidRPr="006F43B9">
              <w:rPr>
                <w:rFonts w:ascii="Arial" w:hAnsi="Arial" w:cs="Arial"/>
                <w:b/>
                <w:spacing w:val="-2"/>
                <w:sz w:val="18"/>
                <w:szCs w:val="18"/>
              </w:rPr>
              <w:t>Adult</w:t>
            </w:r>
            <w:r w:rsidRPr="006F43B9">
              <w:rPr>
                <w:rFonts w:ascii="Arial" w:hAnsi="Arial" w:cs="Arial"/>
                <w:b/>
                <w:sz w:val="18"/>
                <w:szCs w:val="18"/>
              </w:rPr>
              <w:tab/>
            </w:r>
            <w:r w:rsidRPr="006F43B9">
              <w:rPr>
                <w:rFonts w:ascii="Arial" w:hAnsi="Arial" w:cs="Arial"/>
                <w:b/>
                <w:spacing w:val="-2"/>
                <w:sz w:val="18"/>
                <w:szCs w:val="18"/>
              </w:rPr>
              <w:t>Child</w:t>
            </w:r>
          </w:p>
        </w:tc>
        <w:tc>
          <w:tcPr>
            <w:tcW w:w="1784" w:type="dxa"/>
            <w:gridSpan w:val="2"/>
            <w:shd w:val="clear" w:color="auto" w:fill="D9E1F3"/>
          </w:tcPr>
          <w:p w14:paraId="283CDCBA" w14:textId="77777777" w:rsidR="006F43B9" w:rsidRPr="006F43B9" w:rsidRDefault="006F43B9" w:rsidP="006F43B9">
            <w:pPr>
              <w:widowControl w:val="0"/>
              <w:tabs>
                <w:tab w:val="left" w:pos="1134"/>
              </w:tabs>
              <w:autoSpaceDE w:val="0"/>
              <w:autoSpaceDN w:val="0"/>
              <w:spacing w:before="99"/>
              <w:ind w:left="67"/>
              <w:rPr>
                <w:rFonts w:ascii="Arial" w:hAnsi="Arial" w:cs="Arial"/>
                <w:b/>
                <w:sz w:val="18"/>
                <w:szCs w:val="18"/>
              </w:rPr>
            </w:pPr>
            <w:r w:rsidRPr="006F43B9">
              <w:rPr>
                <w:rFonts w:ascii="Arial" w:hAnsi="Arial" w:cs="Arial"/>
                <w:b/>
                <w:spacing w:val="-2"/>
                <w:sz w:val="18"/>
                <w:szCs w:val="18"/>
              </w:rPr>
              <w:t>Adult</w:t>
            </w:r>
            <w:r w:rsidRPr="006F43B9">
              <w:rPr>
                <w:rFonts w:ascii="Arial" w:hAnsi="Arial" w:cs="Arial"/>
                <w:b/>
                <w:sz w:val="18"/>
                <w:szCs w:val="18"/>
              </w:rPr>
              <w:tab/>
            </w:r>
            <w:r w:rsidRPr="006F43B9">
              <w:rPr>
                <w:rFonts w:ascii="Arial" w:hAnsi="Arial" w:cs="Arial"/>
                <w:b/>
                <w:spacing w:val="-2"/>
                <w:sz w:val="18"/>
                <w:szCs w:val="18"/>
              </w:rPr>
              <w:t>Child</w:t>
            </w:r>
          </w:p>
        </w:tc>
      </w:tr>
      <w:tr w:rsidR="006F43B9" w:rsidRPr="006F43B9" w14:paraId="3C14C1A4" w14:textId="77777777" w:rsidTr="00E56F74">
        <w:trPr>
          <w:trHeight w:val="406"/>
        </w:trPr>
        <w:tc>
          <w:tcPr>
            <w:tcW w:w="746" w:type="dxa"/>
            <w:vMerge w:val="restart"/>
            <w:textDirection w:val="btLr"/>
          </w:tcPr>
          <w:p w14:paraId="2E1F83FE" w14:textId="77777777" w:rsidR="006F43B9" w:rsidRPr="006F43B9" w:rsidRDefault="006F43B9" w:rsidP="006F43B9">
            <w:pPr>
              <w:widowControl w:val="0"/>
              <w:autoSpaceDE w:val="0"/>
              <w:autoSpaceDN w:val="0"/>
              <w:spacing w:before="24"/>
              <w:rPr>
                <w:rFonts w:ascii="Arial" w:hAnsi="Arial" w:cs="Arial"/>
                <w:b/>
                <w:sz w:val="18"/>
                <w:szCs w:val="18"/>
              </w:rPr>
            </w:pPr>
          </w:p>
          <w:p w14:paraId="0A1765B1" w14:textId="77777777" w:rsidR="006F43B9" w:rsidRPr="006F43B9" w:rsidRDefault="006F43B9" w:rsidP="006F43B9">
            <w:pPr>
              <w:widowControl w:val="0"/>
              <w:autoSpaceDE w:val="0"/>
              <w:autoSpaceDN w:val="0"/>
              <w:jc w:val="center"/>
              <w:rPr>
                <w:rFonts w:ascii="Arial" w:hAnsi="Arial" w:cs="Arial"/>
                <w:b/>
                <w:sz w:val="18"/>
                <w:szCs w:val="18"/>
              </w:rPr>
            </w:pPr>
            <w:r w:rsidRPr="006F43B9">
              <w:rPr>
                <w:rFonts w:ascii="Arial" w:hAnsi="Arial" w:cs="Arial"/>
                <w:b/>
                <w:sz w:val="18"/>
                <w:szCs w:val="18"/>
              </w:rPr>
              <w:t>Post</w:t>
            </w:r>
            <w:r w:rsidRPr="006F43B9">
              <w:rPr>
                <w:rFonts w:ascii="Arial" w:hAnsi="Arial" w:cs="Arial"/>
                <w:b/>
                <w:spacing w:val="-1"/>
                <w:sz w:val="18"/>
                <w:szCs w:val="18"/>
              </w:rPr>
              <w:t xml:space="preserve"> </w:t>
            </w:r>
            <w:r w:rsidRPr="006F43B9">
              <w:rPr>
                <w:rFonts w:ascii="Arial" w:hAnsi="Arial" w:cs="Arial"/>
                <w:b/>
                <w:spacing w:val="-2"/>
                <w:sz w:val="18"/>
                <w:szCs w:val="18"/>
              </w:rPr>
              <w:t>Monsoon</w:t>
            </w:r>
          </w:p>
        </w:tc>
        <w:tc>
          <w:tcPr>
            <w:tcW w:w="1508" w:type="dxa"/>
          </w:tcPr>
          <w:p w14:paraId="3EA4F68A" w14:textId="77777777" w:rsidR="006F43B9" w:rsidRPr="006F43B9" w:rsidRDefault="006F43B9" w:rsidP="006F43B9">
            <w:pPr>
              <w:widowControl w:val="0"/>
              <w:autoSpaceDE w:val="0"/>
              <w:autoSpaceDN w:val="0"/>
              <w:spacing w:before="100"/>
              <w:ind w:left="204"/>
              <w:rPr>
                <w:rFonts w:ascii="Arial" w:hAnsi="Arial" w:cs="Arial"/>
                <w:b/>
                <w:i/>
                <w:sz w:val="18"/>
                <w:szCs w:val="18"/>
              </w:rPr>
            </w:pPr>
            <w:r w:rsidRPr="006F43B9">
              <w:rPr>
                <w:rFonts w:ascii="Arial" w:hAnsi="Arial" w:cs="Arial"/>
                <w:b/>
                <w:i/>
                <w:sz w:val="18"/>
                <w:szCs w:val="18"/>
              </w:rPr>
              <w:t xml:space="preserve">E. </w:t>
            </w:r>
            <w:proofErr w:type="spellStart"/>
            <w:r w:rsidRPr="006F43B9">
              <w:rPr>
                <w:rFonts w:ascii="Arial" w:hAnsi="Arial" w:cs="Arial"/>
                <w:b/>
                <w:i/>
                <w:spacing w:val="-2"/>
                <w:sz w:val="18"/>
                <w:szCs w:val="18"/>
              </w:rPr>
              <w:t>suratensis</w:t>
            </w:r>
            <w:proofErr w:type="spellEnd"/>
          </w:p>
        </w:tc>
        <w:tc>
          <w:tcPr>
            <w:tcW w:w="925" w:type="dxa"/>
          </w:tcPr>
          <w:p w14:paraId="5992F1A9" w14:textId="77777777" w:rsidR="006F43B9" w:rsidRPr="006F43B9" w:rsidRDefault="006F43B9" w:rsidP="006F43B9">
            <w:pPr>
              <w:widowControl w:val="0"/>
              <w:autoSpaceDE w:val="0"/>
              <w:autoSpaceDN w:val="0"/>
              <w:spacing w:before="95"/>
              <w:ind w:left="12"/>
              <w:jc w:val="center"/>
              <w:rPr>
                <w:rFonts w:ascii="Arial" w:hAnsi="Arial" w:cs="Arial"/>
                <w:sz w:val="18"/>
                <w:szCs w:val="18"/>
              </w:rPr>
            </w:pPr>
            <w:r w:rsidRPr="006F43B9">
              <w:rPr>
                <w:rFonts w:ascii="Arial" w:hAnsi="Arial" w:cs="Arial"/>
                <w:sz w:val="18"/>
                <w:szCs w:val="18"/>
              </w:rPr>
              <w:t>3.90E-</w:t>
            </w:r>
            <w:r w:rsidRPr="006F43B9">
              <w:rPr>
                <w:rFonts w:ascii="Arial" w:hAnsi="Arial" w:cs="Arial"/>
                <w:spacing w:val="-5"/>
                <w:sz w:val="18"/>
                <w:szCs w:val="18"/>
              </w:rPr>
              <w:t>05</w:t>
            </w:r>
          </w:p>
        </w:tc>
        <w:tc>
          <w:tcPr>
            <w:tcW w:w="857" w:type="dxa"/>
          </w:tcPr>
          <w:p w14:paraId="754DBEF3" w14:textId="77777777" w:rsidR="006F43B9" w:rsidRPr="006F43B9" w:rsidRDefault="006F43B9" w:rsidP="006F43B9">
            <w:pPr>
              <w:widowControl w:val="0"/>
              <w:autoSpaceDE w:val="0"/>
              <w:autoSpaceDN w:val="0"/>
              <w:spacing w:before="95"/>
              <w:ind w:left="8"/>
              <w:jc w:val="center"/>
              <w:rPr>
                <w:rFonts w:ascii="Arial" w:hAnsi="Arial" w:cs="Arial"/>
                <w:sz w:val="18"/>
                <w:szCs w:val="18"/>
              </w:rPr>
            </w:pPr>
            <w:r w:rsidRPr="006F43B9">
              <w:rPr>
                <w:rFonts w:ascii="Arial" w:hAnsi="Arial" w:cs="Arial"/>
                <w:sz w:val="18"/>
                <w:szCs w:val="18"/>
              </w:rPr>
              <w:t>4.10E-</w:t>
            </w:r>
            <w:r w:rsidRPr="006F43B9">
              <w:rPr>
                <w:rFonts w:ascii="Arial" w:hAnsi="Arial" w:cs="Arial"/>
                <w:spacing w:val="-5"/>
                <w:sz w:val="18"/>
                <w:szCs w:val="18"/>
              </w:rPr>
              <w:t>05</w:t>
            </w:r>
          </w:p>
        </w:tc>
        <w:tc>
          <w:tcPr>
            <w:tcW w:w="892" w:type="dxa"/>
          </w:tcPr>
          <w:p w14:paraId="42A37952" w14:textId="77777777" w:rsidR="006F43B9" w:rsidRPr="006F43B9" w:rsidRDefault="006F43B9" w:rsidP="006F43B9">
            <w:pPr>
              <w:widowControl w:val="0"/>
              <w:autoSpaceDE w:val="0"/>
              <w:autoSpaceDN w:val="0"/>
              <w:spacing w:before="95"/>
              <w:ind w:left="9"/>
              <w:jc w:val="center"/>
              <w:rPr>
                <w:rFonts w:ascii="Arial" w:hAnsi="Arial" w:cs="Arial"/>
                <w:sz w:val="18"/>
                <w:szCs w:val="18"/>
              </w:rPr>
            </w:pPr>
            <w:r w:rsidRPr="006F43B9">
              <w:rPr>
                <w:rFonts w:ascii="Arial" w:hAnsi="Arial" w:cs="Arial"/>
                <w:sz w:val="18"/>
                <w:szCs w:val="18"/>
              </w:rPr>
              <w:t>7.80E-</w:t>
            </w:r>
            <w:r w:rsidRPr="006F43B9">
              <w:rPr>
                <w:rFonts w:ascii="Arial" w:hAnsi="Arial" w:cs="Arial"/>
                <w:spacing w:val="-5"/>
                <w:sz w:val="18"/>
                <w:szCs w:val="18"/>
              </w:rPr>
              <w:t>06</w:t>
            </w:r>
          </w:p>
        </w:tc>
        <w:tc>
          <w:tcPr>
            <w:tcW w:w="892" w:type="dxa"/>
          </w:tcPr>
          <w:p w14:paraId="1472212C" w14:textId="77777777" w:rsidR="006F43B9" w:rsidRPr="006F43B9" w:rsidRDefault="006F43B9" w:rsidP="006F43B9">
            <w:pPr>
              <w:widowControl w:val="0"/>
              <w:autoSpaceDE w:val="0"/>
              <w:autoSpaceDN w:val="0"/>
              <w:spacing w:before="95"/>
              <w:ind w:left="9" w:right="1"/>
              <w:jc w:val="center"/>
              <w:rPr>
                <w:rFonts w:ascii="Arial" w:hAnsi="Arial" w:cs="Arial"/>
                <w:sz w:val="18"/>
                <w:szCs w:val="18"/>
              </w:rPr>
            </w:pPr>
            <w:r w:rsidRPr="006F43B9">
              <w:rPr>
                <w:rFonts w:ascii="Arial" w:hAnsi="Arial" w:cs="Arial"/>
                <w:sz w:val="18"/>
                <w:szCs w:val="18"/>
              </w:rPr>
              <w:t>8.30E-</w:t>
            </w:r>
            <w:r w:rsidRPr="006F43B9">
              <w:rPr>
                <w:rFonts w:ascii="Arial" w:hAnsi="Arial" w:cs="Arial"/>
                <w:spacing w:val="-5"/>
                <w:sz w:val="18"/>
                <w:szCs w:val="18"/>
              </w:rPr>
              <w:t>06</w:t>
            </w:r>
          </w:p>
        </w:tc>
        <w:tc>
          <w:tcPr>
            <w:tcW w:w="892" w:type="dxa"/>
          </w:tcPr>
          <w:p w14:paraId="796F5B6A" w14:textId="77777777" w:rsidR="006F43B9" w:rsidRPr="006F43B9" w:rsidRDefault="006F43B9" w:rsidP="006F43B9">
            <w:pPr>
              <w:widowControl w:val="0"/>
              <w:autoSpaceDE w:val="0"/>
              <w:autoSpaceDN w:val="0"/>
              <w:spacing w:before="95"/>
              <w:ind w:left="9" w:right="4"/>
              <w:jc w:val="center"/>
              <w:rPr>
                <w:rFonts w:ascii="Arial" w:hAnsi="Arial" w:cs="Arial"/>
                <w:sz w:val="18"/>
                <w:szCs w:val="18"/>
              </w:rPr>
            </w:pPr>
            <w:r w:rsidRPr="006F43B9">
              <w:rPr>
                <w:rFonts w:ascii="Arial" w:hAnsi="Arial" w:cs="Arial"/>
                <w:sz w:val="18"/>
                <w:szCs w:val="18"/>
              </w:rPr>
              <w:t>1.30E-</w:t>
            </w:r>
            <w:r w:rsidRPr="006F43B9">
              <w:rPr>
                <w:rFonts w:ascii="Arial" w:hAnsi="Arial" w:cs="Arial"/>
                <w:spacing w:val="-5"/>
                <w:sz w:val="18"/>
                <w:szCs w:val="18"/>
              </w:rPr>
              <w:t>06</w:t>
            </w:r>
          </w:p>
        </w:tc>
        <w:tc>
          <w:tcPr>
            <w:tcW w:w="891" w:type="dxa"/>
          </w:tcPr>
          <w:p w14:paraId="4012E7D2" w14:textId="77777777" w:rsidR="006F43B9" w:rsidRPr="006F43B9" w:rsidRDefault="006F43B9" w:rsidP="006F43B9">
            <w:pPr>
              <w:widowControl w:val="0"/>
              <w:autoSpaceDE w:val="0"/>
              <w:autoSpaceDN w:val="0"/>
              <w:spacing w:before="95"/>
              <w:ind w:left="7"/>
              <w:jc w:val="center"/>
              <w:rPr>
                <w:rFonts w:ascii="Arial" w:hAnsi="Arial" w:cs="Arial"/>
                <w:sz w:val="18"/>
                <w:szCs w:val="18"/>
              </w:rPr>
            </w:pPr>
            <w:r w:rsidRPr="006F43B9">
              <w:rPr>
                <w:rFonts w:ascii="Arial" w:hAnsi="Arial" w:cs="Arial"/>
                <w:sz w:val="18"/>
                <w:szCs w:val="18"/>
              </w:rPr>
              <w:t>1.40E-</w:t>
            </w:r>
            <w:r w:rsidRPr="006F43B9">
              <w:rPr>
                <w:rFonts w:ascii="Arial" w:hAnsi="Arial" w:cs="Arial"/>
                <w:spacing w:val="-5"/>
                <w:sz w:val="18"/>
                <w:szCs w:val="18"/>
              </w:rPr>
              <w:t>06</w:t>
            </w:r>
          </w:p>
        </w:tc>
        <w:tc>
          <w:tcPr>
            <w:tcW w:w="893" w:type="dxa"/>
          </w:tcPr>
          <w:p w14:paraId="305435F0" w14:textId="77777777" w:rsidR="006F43B9" w:rsidRPr="006F43B9" w:rsidRDefault="006F43B9" w:rsidP="006F43B9">
            <w:pPr>
              <w:widowControl w:val="0"/>
              <w:autoSpaceDE w:val="0"/>
              <w:autoSpaceDN w:val="0"/>
              <w:spacing w:before="95"/>
              <w:ind w:left="26" w:right="21"/>
              <w:jc w:val="center"/>
              <w:rPr>
                <w:rFonts w:ascii="Arial" w:hAnsi="Arial" w:cs="Arial"/>
                <w:sz w:val="18"/>
                <w:szCs w:val="18"/>
              </w:rPr>
            </w:pPr>
            <w:r w:rsidRPr="006F43B9">
              <w:rPr>
                <w:rFonts w:ascii="Arial" w:hAnsi="Arial" w:cs="Arial"/>
                <w:sz w:val="18"/>
                <w:szCs w:val="18"/>
              </w:rPr>
              <w:t>3.90E-</w:t>
            </w:r>
            <w:r w:rsidRPr="006F43B9">
              <w:rPr>
                <w:rFonts w:ascii="Arial" w:hAnsi="Arial" w:cs="Arial"/>
                <w:spacing w:val="-5"/>
                <w:sz w:val="18"/>
                <w:szCs w:val="18"/>
              </w:rPr>
              <w:t>05</w:t>
            </w:r>
          </w:p>
        </w:tc>
        <w:tc>
          <w:tcPr>
            <w:tcW w:w="891" w:type="dxa"/>
          </w:tcPr>
          <w:p w14:paraId="29A5F914" w14:textId="77777777" w:rsidR="006F43B9" w:rsidRPr="006F43B9" w:rsidRDefault="006F43B9" w:rsidP="006F43B9">
            <w:pPr>
              <w:widowControl w:val="0"/>
              <w:autoSpaceDE w:val="0"/>
              <w:autoSpaceDN w:val="0"/>
              <w:spacing w:before="95"/>
              <w:ind w:left="7"/>
              <w:jc w:val="center"/>
              <w:rPr>
                <w:rFonts w:ascii="Arial" w:hAnsi="Arial" w:cs="Arial"/>
                <w:sz w:val="18"/>
                <w:szCs w:val="18"/>
              </w:rPr>
            </w:pPr>
            <w:r w:rsidRPr="006F43B9">
              <w:rPr>
                <w:rFonts w:ascii="Arial" w:hAnsi="Arial" w:cs="Arial"/>
                <w:sz w:val="18"/>
                <w:szCs w:val="18"/>
              </w:rPr>
              <w:t>4.10E-</w:t>
            </w:r>
            <w:r w:rsidRPr="006F43B9">
              <w:rPr>
                <w:rFonts w:ascii="Arial" w:hAnsi="Arial" w:cs="Arial"/>
                <w:spacing w:val="-5"/>
                <w:sz w:val="18"/>
                <w:szCs w:val="18"/>
              </w:rPr>
              <w:t>05</w:t>
            </w:r>
          </w:p>
        </w:tc>
        <w:tc>
          <w:tcPr>
            <w:tcW w:w="893" w:type="dxa"/>
          </w:tcPr>
          <w:p w14:paraId="5F513347" w14:textId="77777777" w:rsidR="006F43B9" w:rsidRPr="006F43B9" w:rsidRDefault="006F43B9" w:rsidP="006F43B9">
            <w:pPr>
              <w:widowControl w:val="0"/>
              <w:autoSpaceDE w:val="0"/>
              <w:autoSpaceDN w:val="0"/>
              <w:spacing w:before="95"/>
              <w:ind w:left="24" w:right="21"/>
              <w:jc w:val="center"/>
              <w:rPr>
                <w:rFonts w:ascii="Arial" w:hAnsi="Arial" w:cs="Arial"/>
                <w:sz w:val="18"/>
                <w:szCs w:val="18"/>
              </w:rPr>
            </w:pPr>
            <w:r w:rsidRPr="006F43B9">
              <w:rPr>
                <w:rFonts w:ascii="Arial" w:hAnsi="Arial" w:cs="Arial"/>
                <w:sz w:val="18"/>
                <w:szCs w:val="18"/>
              </w:rPr>
              <w:t>9.30E-</w:t>
            </w:r>
            <w:r w:rsidRPr="006F43B9">
              <w:rPr>
                <w:rFonts w:ascii="Arial" w:hAnsi="Arial" w:cs="Arial"/>
                <w:spacing w:val="-5"/>
                <w:sz w:val="18"/>
                <w:szCs w:val="18"/>
              </w:rPr>
              <w:t>08</w:t>
            </w:r>
          </w:p>
        </w:tc>
        <w:tc>
          <w:tcPr>
            <w:tcW w:w="891" w:type="dxa"/>
          </w:tcPr>
          <w:p w14:paraId="492921C7" w14:textId="77777777" w:rsidR="006F43B9" w:rsidRPr="006F43B9" w:rsidRDefault="006F43B9" w:rsidP="006F43B9">
            <w:pPr>
              <w:widowControl w:val="0"/>
              <w:autoSpaceDE w:val="0"/>
              <w:autoSpaceDN w:val="0"/>
              <w:spacing w:before="95"/>
              <w:ind w:left="3"/>
              <w:jc w:val="center"/>
              <w:rPr>
                <w:rFonts w:ascii="Arial" w:hAnsi="Arial" w:cs="Arial"/>
                <w:sz w:val="18"/>
                <w:szCs w:val="18"/>
              </w:rPr>
            </w:pPr>
            <w:r w:rsidRPr="006F43B9">
              <w:rPr>
                <w:rFonts w:ascii="Arial" w:hAnsi="Arial" w:cs="Arial"/>
                <w:sz w:val="18"/>
                <w:szCs w:val="18"/>
              </w:rPr>
              <w:t>9.90E-</w:t>
            </w:r>
            <w:r w:rsidRPr="006F43B9">
              <w:rPr>
                <w:rFonts w:ascii="Arial" w:hAnsi="Arial" w:cs="Arial"/>
                <w:spacing w:val="-5"/>
                <w:sz w:val="18"/>
                <w:szCs w:val="18"/>
              </w:rPr>
              <w:t>08</w:t>
            </w:r>
          </w:p>
        </w:tc>
        <w:tc>
          <w:tcPr>
            <w:tcW w:w="892" w:type="dxa"/>
          </w:tcPr>
          <w:p w14:paraId="4A01BA37" w14:textId="77777777" w:rsidR="006F43B9" w:rsidRPr="006F43B9" w:rsidRDefault="006F43B9" w:rsidP="006F43B9">
            <w:pPr>
              <w:widowControl w:val="0"/>
              <w:autoSpaceDE w:val="0"/>
              <w:autoSpaceDN w:val="0"/>
              <w:spacing w:before="95"/>
              <w:ind w:left="9" w:right="6"/>
              <w:jc w:val="center"/>
              <w:rPr>
                <w:rFonts w:ascii="Arial" w:hAnsi="Arial" w:cs="Arial"/>
                <w:sz w:val="18"/>
                <w:szCs w:val="18"/>
              </w:rPr>
            </w:pPr>
            <w:r w:rsidRPr="006F43B9">
              <w:rPr>
                <w:rFonts w:ascii="Arial" w:hAnsi="Arial" w:cs="Arial"/>
                <w:sz w:val="18"/>
                <w:szCs w:val="18"/>
              </w:rPr>
              <w:t>4.20E-</w:t>
            </w:r>
            <w:r w:rsidRPr="006F43B9">
              <w:rPr>
                <w:rFonts w:ascii="Arial" w:hAnsi="Arial" w:cs="Arial"/>
                <w:spacing w:val="-5"/>
                <w:sz w:val="18"/>
                <w:szCs w:val="18"/>
              </w:rPr>
              <w:t>07</w:t>
            </w:r>
          </w:p>
        </w:tc>
        <w:tc>
          <w:tcPr>
            <w:tcW w:w="892" w:type="dxa"/>
          </w:tcPr>
          <w:p w14:paraId="3F51B18A" w14:textId="77777777" w:rsidR="006F43B9" w:rsidRPr="006F43B9" w:rsidRDefault="006F43B9" w:rsidP="006F43B9">
            <w:pPr>
              <w:widowControl w:val="0"/>
              <w:autoSpaceDE w:val="0"/>
              <w:autoSpaceDN w:val="0"/>
              <w:spacing w:before="95"/>
              <w:ind w:left="9" w:right="7"/>
              <w:jc w:val="center"/>
              <w:rPr>
                <w:rFonts w:ascii="Arial" w:hAnsi="Arial" w:cs="Arial"/>
                <w:sz w:val="18"/>
                <w:szCs w:val="18"/>
              </w:rPr>
            </w:pPr>
            <w:r w:rsidRPr="006F43B9">
              <w:rPr>
                <w:rFonts w:ascii="Arial" w:hAnsi="Arial" w:cs="Arial"/>
                <w:sz w:val="18"/>
                <w:szCs w:val="18"/>
              </w:rPr>
              <w:t>4.50E-</w:t>
            </w:r>
            <w:r w:rsidRPr="006F43B9">
              <w:rPr>
                <w:rFonts w:ascii="Arial" w:hAnsi="Arial" w:cs="Arial"/>
                <w:spacing w:val="-5"/>
                <w:sz w:val="18"/>
                <w:szCs w:val="18"/>
              </w:rPr>
              <w:t>07</w:t>
            </w:r>
          </w:p>
        </w:tc>
      </w:tr>
      <w:tr w:rsidR="006F43B9" w:rsidRPr="006F43B9" w14:paraId="5E5894A4" w14:textId="77777777" w:rsidTr="00E56F74">
        <w:trPr>
          <w:trHeight w:val="407"/>
        </w:trPr>
        <w:tc>
          <w:tcPr>
            <w:tcW w:w="746" w:type="dxa"/>
            <w:vMerge/>
            <w:tcBorders>
              <w:top w:val="nil"/>
            </w:tcBorders>
            <w:textDirection w:val="btLr"/>
          </w:tcPr>
          <w:p w14:paraId="03558780" w14:textId="77777777" w:rsidR="006F43B9" w:rsidRPr="006F43B9" w:rsidRDefault="006F43B9" w:rsidP="006F43B9">
            <w:pPr>
              <w:widowControl w:val="0"/>
              <w:autoSpaceDE w:val="0"/>
              <w:autoSpaceDN w:val="0"/>
              <w:rPr>
                <w:rFonts w:ascii="Arial" w:hAnsi="Arial" w:cs="Arial"/>
                <w:sz w:val="18"/>
                <w:szCs w:val="18"/>
              </w:rPr>
            </w:pPr>
          </w:p>
        </w:tc>
        <w:tc>
          <w:tcPr>
            <w:tcW w:w="1508" w:type="dxa"/>
          </w:tcPr>
          <w:p w14:paraId="033BE197" w14:textId="77777777" w:rsidR="006F43B9" w:rsidRPr="006F43B9" w:rsidRDefault="006F43B9" w:rsidP="006F43B9">
            <w:pPr>
              <w:widowControl w:val="0"/>
              <w:autoSpaceDE w:val="0"/>
              <w:autoSpaceDN w:val="0"/>
              <w:spacing w:before="101"/>
              <w:ind w:left="7" w:right="2"/>
              <w:jc w:val="center"/>
              <w:rPr>
                <w:rFonts w:ascii="Arial" w:hAnsi="Arial" w:cs="Arial"/>
                <w:b/>
                <w:i/>
                <w:sz w:val="18"/>
                <w:szCs w:val="18"/>
              </w:rPr>
            </w:pPr>
            <w:proofErr w:type="spellStart"/>
            <w:r w:rsidRPr="006F43B9">
              <w:rPr>
                <w:rFonts w:ascii="Arial" w:hAnsi="Arial" w:cs="Arial"/>
                <w:b/>
                <w:i/>
                <w:spacing w:val="-2"/>
                <w:sz w:val="18"/>
                <w:szCs w:val="18"/>
              </w:rPr>
              <w:t>M.cephalus</w:t>
            </w:r>
            <w:proofErr w:type="spellEnd"/>
          </w:p>
        </w:tc>
        <w:tc>
          <w:tcPr>
            <w:tcW w:w="925" w:type="dxa"/>
          </w:tcPr>
          <w:p w14:paraId="2B4A1827" w14:textId="77777777" w:rsidR="006F43B9" w:rsidRPr="006F43B9" w:rsidRDefault="006F43B9" w:rsidP="006F43B9">
            <w:pPr>
              <w:widowControl w:val="0"/>
              <w:autoSpaceDE w:val="0"/>
              <w:autoSpaceDN w:val="0"/>
              <w:spacing w:before="97"/>
              <w:ind w:left="12"/>
              <w:jc w:val="center"/>
              <w:rPr>
                <w:rFonts w:ascii="Arial" w:hAnsi="Arial" w:cs="Arial"/>
                <w:sz w:val="18"/>
                <w:szCs w:val="18"/>
              </w:rPr>
            </w:pPr>
            <w:r w:rsidRPr="006F43B9">
              <w:rPr>
                <w:rFonts w:ascii="Arial" w:hAnsi="Arial" w:cs="Arial"/>
                <w:sz w:val="18"/>
                <w:szCs w:val="18"/>
              </w:rPr>
              <w:t>3.10E-</w:t>
            </w:r>
            <w:r w:rsidRPr="006F43B9">
              <w:rPr>
                <w:rFonts w:ascii="Arial" w:hAnsi="Arial" w:cs="Arial"/>
                <w:spacing w:val="-5"/>
                <w:sz w:val="18"/>
                <w:szCs w:val="18"/>
              </w:rPr>
              <w:t>05</w:t>
            </w:r>
          </w:p>
        </w:tc>
        <w:tc>
          <w:tcPr>
            <w:tcW w:w="857" w:type="dxa"/>
          </w:tcPr>
          <w:p w14:paraId="548D4FC9" w14:textId="77777777" w:rsidR="006F43B9" w:rsidRPr="006F43B9" w:rsidRDefault="006F43B9" w:rsidP="006F43B9">
            <w:pPr>
              <w:widowControl w:val="0"/>
              <w:autoSpaceDE w:val="0"/>
              <w:autoSpaceDN w:val="0"/>
              <w:spacing w:before="97"/>
              <w:ind w:left="8"/>
              <w:jc w:val="center"/>
              <w:rPr>
                <w:rFonts w:ascii="Arial" w:hAnsi="Arial" w:cs="Arial"/>
                <w:sz w:val="18"/>
                <w:szCs w:val="18"/>
              </w:rPr>
            </w:pPr>
            <w:r w:rsidRPr="006F43B9">
              <w:rPr>
                <w:rFonts w:ascii="Arial" w:hAnsi="Arial" w:cs="Arial"/>
                <w:sz w:val="18"/>
                <w:szCs w:val="18"/>
              </w:rPr>
              <w:t>3.30E-</w:t>
            </w:r>
            <w:r w:rsidRPr="006F43B9">
              <w:rPr>
                <w:rFonts w:ascii="Arial" w:hAnsi="Arial" w:cs="Arial"/>
                <w:spacing w:val="-5"/>
                <w:sz w:val="18"/>
                <w:szCs w:val="18"/>
              </w:rPr>
              <w:t>05</w:t>
            </w:r>
          </w:p>
        </w:tc>
        <w:tc>
          <w:tcPr>
            <w:tcW w:w="892" w:type="dxa"/>
          </w:tcPr>
          <w:p w14:paraId="4C3AA4AA" w14:textId="77777777" w:rsidR="006F43B9" w:rsidRPr="006F43B9" w:rsidRDefault="006F43B9" w:rsidP="006F43B9">
            <w:pPr>
              <w:widowControl w:val="0"/>
              <w:autoSpaceDE w:val="0"/>
              <w:autoSpaceDN w:val="0"/>
              <w:spacing w:before="97"/>
              <w:ind w:left="9"/>
              <w:jc w:val="center"/>
              <w:rPr>
                <w:rFonts w:ascii="Arial" w:hAnsi="Arial" w:cs="Arial"/>
                <w:sz w:val="18"/>
                <w:szCs w:val="18"/>
              </w:rPr>
            </w:pPr>
            <w:r w:rsidRPr="006F43B9">
              <w:rPr>
                <w:rFonts w:ascii="Arial" w:hAnsi="Arial" w:cs="Arial"/>
                <w:sz w:val="18"/>
                <w:szCs w:val="18"/>
              </w:rPr>
              <w:t>3.80E-</w:t>
            </w:r>
            <w:r w:rsidRPr="006F43B9">
              <w:rPr>
                <w:rFonts w:ascii="Arial" w:hAnsi="Arial" w:cs="Arial"/>
                <w:spacing w:val="-5"/>
                <w:sz w:val="18"/>
                <w:szCs w:val="18"/>
              </w:rPr>
              <w:t>06</w:t>
            </w:r>
          </w:p>
        </w:tc>
        <w:tc>
          <w:tcPr>
            <w:tcW w:w="892" w:type="dxa"/>
          </w:tcPr>
          <w:p w14:paraId="00CBF503" w14:textId="77777777" w:rsidR="006F43B9" w:rsidRPr="006F43B9" w:rsidRDefault="006F43B9" w:rsidP="006F43B9">
            <w:pPr>
              <w:widowControl w:val="0"/>
              <w:autoSpaceDE w:val="0"/>
              <w:autoSpaceDN w:val="0"/>
              <w:spacing w:before="97"/>
              <w:ind w:left="9" w:right="1"/>
              <w:jc w:val="center"/>
              <w:rPr>
                <w:rFonts w:ascii="Arial" w:hAnsi="Arial" w:cs="Arial"/>
                <w:sz w:val="18"/>
                <w:szCs w:val="18"/>
              </w:rPr>
            </w:pPr>
            <w:r w:rsidRPr="006F43B9">
              <w:rPr>
                <w:rFonts w:ascii="Arial" w:hAnsi="Arial" w:cs="Arial"/>
                <w:sz w:val="18"/>
                <w:szCs w:val="18"/>
              </w:rPr>
              <w:t>4.00E-</w:t>
            </w:r>
            <w:r w:rsidRPr="006F43B9">
              <w:rPr>
                <w:rFonts w:ascii="Arial" w:hAnsi="Arial" w:cs="Arial"/>
                <w:spacing w:val="-5"/>
                <w:sz w:val="18"/>
                <w:szCs w:val="18"/>
              </w:rPr>
              <w:t>06</w:t>
            </w:r>
          </w:p>
        </w:tc>
        <w:tc>
          <w:tcPr>
            <w:tcW w:w="892" w:type="dxa"/>
          </w:tcPr>
          <w:p w14:paraId="2B83331B" w14:textId="77777777" w:rsidR="006F43B9" w:rsidRPr="006F43B9" w:rsidRDefault="006F43B9" w:rsidP="006F43B9">
            <w:pPr>
              <w:widowControl w:val="0"/>
              <w:autoSpaceDE w:val="0"/>
              <w:autoSpaceDN w:val="0"/>
              <w:spacing w:before="97"/>
              <w:ind w:left="9" w:right="4"/>
              <w:jc w:val="center"/>
              <w:rPr>
                <w:rFonts w:ascii="Arial" w:hAnsi="Arial" w:cs="Arial"/>
                <w:sz w:val="18"/>
                <w:szCs w:val="18"/>
              </w:rPr>
            </w:pPr>
            <w:r w:rsidRPr="006F43B9">
              <w:rPr>
                <w:rFonts w:ascii="Arial" w:hAnsi="Arial" w:cs="Arial"/>
                <w:sz w:val="18"/>
                <w:szCs w:val="18"/>
              </w:rPr>
              <w:t>1.10E-</w:t>
            </w:r>
            <w:r w:rsidRPr="006F43B9">
              <w:rPr>
                <w:rFonts w:ascii="Arial" w:hAnsi="Arial" w:cs="Arial"/>
                <w:spacing w:val="-5"/>
                <w:sz w:val="18"/>
                <w:szCs w:val="18"/>
              </w:rPr>
              <w:t>06</w:t>
            </w:r>
          </w:p>
        </w:tc>
        <w:tc>
          <w:tcPr>
            <w:tcW w:w="891" w:type="dxa"/>
          </w:tcPr>
          <w:p w14:paraId="634C636E" w14:textId="77777777" w:rsidR="006F43B9" w:rsidRPr="006F43B9" w:rsidRDefault="006F43B9" w:rsidP="006F43B9">
            <w:pPr>
              <w:widowControl w:val="0"/>
              <w:autoSpaceDE w:val="0"/>
              <w:autoSpaceDN w:val="0"/>
              <w:spacing w:before="97"/>
              <w:ind w:left="7"/>
              <w:jc w:val="center"/>
              <w:rPr>
                <w:rFonts w:ascii="Arial" w:hAnsi="Arial" w:cs="Arial"/>
                <w:sz w:val="18"/>
                <w:szCs w:val="18"/>
              </w:rPr>
            </w:pPr>
            <w:r w:rsidRPr="006F43B9">
              <w:rPr>
                <w:rFonts w:ascii="Arial" w:hAnsi="Arial" w:cs="Arial"/>
                <w:sz w:val="18"/>
                <w:szCs w:val="18"/>
              </w:rPr>
              <w:t>1.20E-</w:t>
            </w:r>
            <w:r w:rsidRPr="006F43B9">
              <w:rPr>
                <w:rFonts w:ascii="Arial" w:hAnsi="Arial" w:cs="Arial"/>
                <w:spacing w:val="-5"/>
                <w:sz w:val="18"/>
                <w:szCs w:val="18"/>
              </w:rPr>
              <w:t>06</w:t>
            </w:r>
          </w:p>
        </w:tc>
        <w:tc>
          <w:tcPr>
            <w:tcW w:w="893" w:type="dxa"/>
          </w:tcPr>
          <w:p w14:paraId="048F6964" w14:textId="77777777" w:rsidR="006F43B9" w:rsidRPr="006F43B9" w:rsidRDefault="006F43B9" w:rsidP="006F43B9">
            <w:pPr>
              <w:widowControl w:val="0"/>
              <w:autoSpaceDE w:val="0"/>
              <w:autoSpaceDN w:val="0"/>
              <w:spacing w:before="97"/>
              <w:ind w:left="26" w:right="21"/>
              <w:jc w:val="center"/>
              <w:rPr>
                <w:rFonts w:ascii="Arial" w:hAnsi="Arial" w:cs="Arial"/>
                <w:sz w:val="18"/>
                <w:szCs w:val="18"/>
              </w:rPr>
            </w:pPr>
            <w:r w:rsidRPr="006F43B9">
              <w:rPr>
                <w:rFonts w:ascii="Arial" w:hAnsi="Arial" w:cs="Arial"/>
                <w:sz w:val="18"/>
                <w:szCs w:val="18"/>
              </w:rPr>
              <w:t>7.10E-</w:t>
            </w:r>
            <w:r w:rsidRPr="006F43B9">
              <w:rPr>
                <w:rFonts w:ascii="Arial" w:hAnsi="Arial" w:cs="Arial"/>
                <w:spacing w:val="-5"/>
                <w:sz w:val="18"/>
                <w:szCs w:val="18"/>
              </w:rPr>
              <w:t>06</w:t>
            </w:r>
          </w:p>
        </w:tc>
        <w:tc>
          <w:tcPr>
            <w:tcW w:w="891" w:type="dxa"/>
          </w:tcPr>
          <w:p w14:paraId="0CCAC4D9" w14:textId="77777777" w:rsidR="006F43B9" w:rsidRPr="006F43B9" w:rsidRDefault="006F43B9" w:rsidP="006F43B9">
            <w:pPr>
              <w:widowControl w:val="0"/>
              <w:autoSpaceDE w:val="0"/>
              <w:autoSpaceDN w:val="0"/>
              <w:spacing w:before="97"/>
              <w:ind w:left="7"/>
              <w:jc w:val="center"/>
              <w:rPr>
                <w:rFonts w:ascii="Arial" w:hAnsi="Arial" w:cs="Arial"/>
                <w:sz w:val="18"/>
                <w:szCs w:val="18"/>
              </w:rPr>
            </w:pPr>
            <w:r w:rsidRPr="006F43B9">
              <w:rPr>
                <w:rFonts w:ascii="Arial" w:hAnsi="Arial" w:cs="Arial"/>
                <w:sz w:val="18"/>
                <w:szCs w:val="18"/>
              </w:rPr>
              <w:t>7.50E-</w:t>
            </w:r>
            <w:r w:rsidRPr="006F43B9">
              <w:rPr>
                <w:rFonts w:ascii="Arial" w:hAnsi="Arial" w:cs="Arial"/>
                <w:spacing w:val="-5"/>
                <w:sz w:val="18"/>
                <w:szCs w:val="18"/>
              </w:rPr>
              <w:t>06</w:t>
            </w:r>
          </w:p>
        </w:tc>
        <w:tc>
          <w:tcPr>
            <w:tcW w:w="893" w:type="dxa"/>
          </w:tcPr>
          <w:p w14:paraId="59EE700E" w14:textId="77777777" w:rsidR="006F43B9" w:rsidRPr="006F43B9" w:rsidRDefault="006F43B9" w:rsidP="006F43B9">
            <w:pPr>
              <w:widowControl w:val="0"/>
              <w:autoSpaceDE w:val="0"/>
              <w:autoSpaceDN w:val="0"/>
              <w:spacing w:before="97"/>
              <w:ind w:left="24" w:right="21"/>
              <w:jc w:val="center"/>
              <w:rPr>
                <w:rFonts w:ascii="Arial" w:hAnsi="Arial" w:cs="Arial"/>
                <w:sz w:val="18"/>
                <w:szCs w:val="18"/>
              </w:rPr>
            </w:pPr>
            <w:r w:rsidRPr="006F43B9">
              <w:rPr>
                <w:rFonts w:ascii="Arial" w:hAnsi="Arial" w:cs="Arial"/>
                <w:sz w:val="18"/>
                <w:szCs w:val="18"/>
              </w:rPr>
              <w:t>8.40E-</w:t>
            </w:r>
            <w:r w:rsidRPr="006F43B9">
              <w:rPr>
                <w:rFonts w:ascii="Arial" w:hAnsi="Arial" w:cs="Arial"/>
                <w:spacing w:val="-5"/>
                <w:sz w:val="18"/>
                <w:szCs w:val="18"/>
              </w:rPr>
              <w:t>08</w:t>
            </w:r>
          </w:p>
        </w:tc>
        <w:tc>
          <w:tcPr>
            <w:tcW w:w="891" w:type="dxa"/>
          </w:tcPr>
          <w:p w14:paraId="2B4D9DE8" w14:textId="77777777" w:rsidR="006F43B9" w:rsidRPr="006F43B9" w:rsidRDefault="006F43B9" w:rsidP="006F43B9">
            <w:pPr>
              <w:widowControl w:val="0"/>
              <w:autoSpaceDE w:val="0"/>
              <w:autoSpaceDN w:val="0"/>
              <w:spacing w:before="97"/>
              <w:ind w:left="3"/>
              <w:jc w:val="center"/>
              <w:rPr>
                <w:rFonts w:ascii="Arial" w:hAnsi="Arial" w:cs="Arial"/>
                <w:sz w:val="18"/>
                <w:szCs w:val="18"/>
              </w:rPr>
            </w:pPr>
            <w:r w:rsidRPr="006F43B9">
              <w:rPr>
                <w:rFonts w:ascii="Arial" w:hAnsi="Arial" w:cs="Arial"/>
                <w:sz w:val="18"/>
                <w:szCs w:val="18"/>
              </w:rPr>
              <w:t>9.00E-</w:t>
            </w:r>
            <w:r w:rsidRPr="006F43B9">
              <w:rPr>
                <w:rFonts w:ascii="Arial" w:hAnsi="Arial" w:cs="Arial"/>
                <w:spacing w:val="-5"/>
                <w:sz w:val="18"/>
                <w:szCs w:val="18"/>
              </w:rPr>
              <w:t>08</w:t>
            </w:r>
          </w:p>
        </w:tc>
        <w:tc>
          <w:tcPr>
            <w:tcW w:w="892" w:type="dxa"/>
          </w:tcPr>
          <w:p w14:paraId="5BAF986F" w14:textId="77777777" w:rsidR="006F43B9" w:rsidRPr="006F43B9" w:rsidRDefault="006F43B9" w:rsidP="006F43B9">
            <w:pPr>
              <w:widowControl w:val="0"/>
              <w:autoSpaceDE w:val="0"/>
              <w:autoSpaceDN w:val="0"/>
              <w:spacing w:before="97"/>
              <w:ind w:left="9" w:right="6"/>
              <w:jc w:val="center"/>
              <w:rPr>
                <w:rFonts w:ascii="Arial" w:hAnsi="Arial" w:cs="Arial"/>
                <w:sz w:val="18"/>
                <w:szCs w:val="18"/>
              </w:rPr>
            </w:pPr>
            <w:r w:rsidRPr="006F43B9">
              <w:rPr>
                <w:rFonts w:ascii="Arial" w:hAnsi="Arial" w:cs="Arial"/>
                <w:sz w:val="18"/>
                <w:szCs w:val="18"/>
              </w:rPr>
              <w:t>3.50E-</w:t>
            </w:r>
            <w:r w:rsidRPr="006F43B9">
              <w:rPr>
                <w:rFonts w:ascii="Arial" w:hAnsi="Arial" w:cs="Arial"/>
                <w:spacing w:val="-5"/>
                <w:sz w:val="18"/>
                <w:szCs w:val="18"/>
              </w:rPr>
              <w:t>07</w:t>
            </w:r>
          </w:p>
        </w:tc>
        <w:tc>
          <w:tcPr>
            <w:tcW w:w="892" w:type="dxa"/>
          </w:tcPr>
          <w:p w14:paraId="7A77BB47" w14:textId="77777777" w:rsidR="006F43B9" w:rsidRPr="006F43B9" w:rsidRDefault="006F43B9" w:rsidP="006F43B9">
            <w:pPr>
              <w:widowControl w:val="0"/>
              <w:autoSpaceDE w:val="0"/>
              <w:autoSpaceDN w:val="0"/>
              <w:spacing w:before="97"/>
              <w:ind w:left="9" w:right="7"/>
              <w:jc w:val="center"/>
              <w:rPr>
                <w:rFonts w:ascii="Arial" w:hAnsi="Arial" w:cs="Arial"/>
                <w:sz w:val="18"/>
                <w:szCs w:val="18"/>
              </w:rPr>
            </w:pPr>
            <w:r w:rsidRPr="006F43B9">
              <w:rPr>
                <w:rFonts w:ascii="Arial" w:hAnsi="Arial" w:cs="Arial"/>
                <w:sz w:val="18"/>
                <w:szCs w:val="18"/>
              </w:rPr>
              <w:t>3.80E-</w:t>
            </w:r>
            <w:r w:rsidRPr="006F43B9">
              <w:rPr>
                <w:rFonts w:ascii="Arial" w:hAnsi="Arial" w:cs="Arial"/>
                <w:spacing w:val="-5"/>
                <w:sz w:val="18"/>
                <w:szCs w:val="18"/>
              </w:rPr>
              <w:t>07</w:t>
            </w:r>
          </w:p>
        </w:tc>
      </w:tr>
      <w:tr w:rsidR="006F43B9" w:rsidRPr="006F43B9" w14:paraId="5F421F01" w14:textId="77777777" w:rsidTr="00E56F74">
        <w:trPr>
          <w:trHeight w:val="406"/>
        </w:trPr>
        <w:tc>
          <w:tcPr>
            <w:tcW w:w="746" w:type="dxa"/>
            <w:vMerge/>
            <w:tcBorders>
              <w:top w:val="nil"/>
            </w:tcBorders>
            <w:textDirection w:val="btLr"/>
          </w:tcPr>
          <w:p w14:paraId="074B4F8B" w14:textId="77777777" w:rsidR="006F43B9" w:rsidRPr="006F43B9" w:rsidRDefault="006F43B9" w:rsidP="006F43B9">
            <w:pPr>
              <w:widowControl w:val="0"/>
              <w:autoSpaceDE w:val="0"/>
              <w:autoSpaceDN w:val="0"/>
              <w:rPr>
                <w:rFonts w:ascii="Arial" w:hAnsi="Arial" w:cs="Arial"/>
                <w:sz w:val="18"/>
                <w:szCs w:val="18"/>
              </w:rPr>
            </w:pPr>
          </w:p>
        </w:tc>
        <w:tc>
          <w:tcPr>
            <w:tcW w:w="1508" w:type="dxa"/>
          </w:tcPr>
          <w:p w14:paraId="6F37338D" w14:textId="77777777" w:rsidR="006F43B9" w:rsidRPr="006F43B9" w:rsidRDefault="006F43B9" w:rsidP="006F43B9">
            <w:pPr>
              <w:widowControl w:val="0"/>
              <w:autoSpaceDE w:val="0"/>
              <w:autoSpaceDN w:val="0"/>
              <w:spacing w:before="100"/>
              <w:ind w:left="378"/>
              <w:rPr>
                <w:rFonts w:ascii="Arial" w:hAnsi="Arial" w:cs="Arial"/>
                <w:b/>
                <w:i/>
                <w:sz w:val="18"/>
                <w:szCs w:val="18"/>
              </w:rPr>
            </w:pPr>
            <w:r w:rsidRPr="006F43B9">
              <w:rPr>
                <w:rFonts w:ascii="Arial" w:hAnsi="Arial" w:cs="Arial"/>
                <w:b/>
                <w:i/>
                <w:sz w:val="18"/>
                <w:szCs w:val="18"/>
              </w:rPr>
              <w:t xml:space="preserve">S. </w:t>
            </w:r>
            <w:r w:rsidRPr="006F43B9">
              <w:rPr>
                <w:rFonts w:ascii="Arial" w:hAnsi="Arial" w:cs="Arial"/>
                <w:b/>
                <w:i/>
                <w:spacing w:val="-2"/>
                <w:sz w:val="18"/>
                <w:szCs w:val="18"/>
              </w:rPr>
              <w:t>argus</w:t>
            </w:r>
          </w:p>
        </w:tc>
        <w:tc>
          <w:tcPr>
            <w:tcW w:w="925" w:type="dxa"/>
          </w:tcPr>
          <w:p w14:paraId="33C1A0EF" w14:textId="77777777" w:rsidR="006F43B9" w:rsidRPr="006F43B9" w:rsidRDefault="006F43B9" w:rsidP="006F43B9">
            <w:pPr>
              <w:widowControl w:val="0"/>
              <w:autoSpaceDE w:val="0"/>
              <w:autoSpaceDN w:val="0"/>
              <w:spacing w:before="95"/>
              <w:ind w:left="12"/>
              <w:jc w:val="center"/>
              <w:rPr>
                <w:rFonts w:ascii="Arial" w:hAnsi="Arial" w:cs="Arial"/>
                <w:sz w:val="18"/>
                <w:szCs w:val="18"/>
              </w:rPr>
            </w:pPr>
            <w:r w:rsidRPr="006F43B9">
              <w:rPr>
                <w:rFonts w:ascii="Arial" w:hAnsi="Arial" w:cs="Arial"/>
                <w:sz w:val="18"/>
                <w:szCs w:val="18"/>
              </w:rPr>
              <w:t>3.90E-</w:t>
            </w:r>
            <w:r w:rsidRPr="006F43B9">
              <w:rPr>
                <w:rFonts w:ascii="Arial" w:hAnsi="Arial" w:cs="Arial"/>
                <w:spacing w:val="-5"/>
                <w:sz w:val="18"/>
                <w:szCs w:val="18"/>
              </w:rPr>
              <w:t>05</w:t>
            </w:r>
          </w:p>
        </w:tc>
        <w:tc>
          <w:tcPr>
            <w:tcW w:w="857" w:type="dxa"/>
          </w:tcPr>
          <w:p w14:paraId="2647BC47" w14:textId="77777777" w:rsidR="006F43B9" w:rsidRPr="006F43B9" w:rsidRDefault="006F43B9" w:rsidP="006F43B9">
            <w:pPr>
              <w:widowControl w:val="0"/>
              <w:autoSpaceDE w:val="0"/>
              <w:autoSpaceDN w:val="0"/>
              <w:spacing w:before="95"/>
              <w:ind w:left="8"/>
              <w:jc w:val="center"/>
              <w:rPr>
                <w:rFonts w:ascii="Arial" w:hAnsi="Arial" w:cs="Arial"/>
                <w:sz w:val="18"/>
                <w:szCs w:val="18"/>
              </w:rPr>
            </w:pPr>
            <w:r w:rsidRPr="006F43B9">
              <w:rPr>
                <w:rFonts w:ascii="Arial" w:hAnsi="Arial" w:cs="Arial"/>
                <w:sz w:val="18"/>
                <w:szCs w:val="18"/>
              </w:rPr>
              <w:t>4.20E-</w:t>
            </w:r>
            <w:r w:rsidRPr="006F43B9">
              <w:rPr>
                <w:rFonts w:ascii="Arial" w:hAnsi="Arial" w:cs="Arial"/>
                <w:spacing w:val="-5"/>
                <w:sz w:val="18"/>
                <w:szCs w:val="18"/>
              </w:rPr>
              <w:t>05</w:t>
            </w:r>
          </w:p>
        </w:tc>
        <w:tc>
          <w:tcPr>
            <w:tcW w:w="892" w:type="dxa"/>
          </w:tcPr>
          <w:p w14:paraId="290EC643" w14:textId="77777777" w:rsidR="006F43B9" w:rsidRPr="006F43B9" w:rsidRDefault="006F43B9" w:rsidP="006F43B9">
            <w:pPr>
              <w:widowControl w:val="0"/>
              <w:autoSpaceDE w:val="0"/>
              <w:autoSpaceDN w:val="0"/>
              <w:spacing w:before="95"/>
              <w:ind w:left="9"/>
              <w:jc w:val="center"/>
              <w:rPr>
                <w:rFonts w:ascii="Arial" w:hAnsi="Arial" w:cs="Arial"/>
                <w:sz w:val="18"/>
                <w:szCs w:val="18"/>
              </w:rPr>
            </w:pPr>
            <w:r w:rsidRPr="006F43B9">
              <w:rPr>
                <w:rFonts w:ascii="Arial" w:hAnsi="Arial" w:cs="Arial"/>
                <w:sz w:val="18"/>
                <w:szCs w:val="18"/>
              </w:rPr>
              <w:t>4.40E-</w:t>
            </w:r>
            <w:r w:rsidRPr="006F43B9">
              <w:rPr>
                <w:rFonts w:ascii="Arial" w:hAnsi="Arial" w:cs="Arial"/>
                <w:spacing w:val="-5"/>
                <w:sz w:val="18"/>
                <w:szCs w:val="18"/>
              </w:rPr>
              <w:t>06</w:t>
            </w:r>
          </w:p>
        </w:tc>
        <w:tc>
          <w:tcPr>
            <w:tcW w:w="892" w:type="dxa"/>
          </w:tcPr>
          <w:p w14:paraId="36D8C358" w14:textId="77777777" w:rsidR="006F43B9" w:rsidRPr="006F43B9" w:rsidRDefault="006F43B9" w:rsidP="006F43B9">
            <w:pPr>
              <w:widowControl w:val="0"/>
              <w:autoSpaceDE w:val="0"/>
              <w:autoSpaceDN w:val="0"/>
              <w:spacing w:before="95"/>
              <w:ind w:left="9" w:right="1"/>
              <w:jc w:val="center"/>
              <w:rPr>
                <w:rFonts w:ascii="Arial" w:hAnsi="Arial" w:cs="Arial"/>
                <w:sz w:val="18"/>
                <w:szCs w:val="18"/>
              </w:rPr>
            </w:pPr>
            <w:r w:rsidRPr="006F43B9">
              <w:rPr>
                <w:rFonts w:ascii="Arial" w:hAnsi="Arial" w:cs="Arial"/>
                <w:sz w:val="18"/>
                <w:szCs w:val="18"/>
              </w:rPr>
              <w:t>4.70E-</w:t>
            </w:r>
            <w:r w:rsidRPr="006F43B9">
              <w:rPr>
                <w:rFonts w:ascii="Arial" w:hAnsi="Arial" w:cs="Arial"/>
                <w:spacing w:val="-5"/>
                <w:sz w:val="18"/>
                <w:szCs w:val="18"/>
              </w:rPr>
              <w:t>06</w:t>
            </w:r>
          </w:p>
        </w:tc>
        <w:tc>
          <w:tcPr>
            <w:tcW w:w="892" w:type="dxa"/>
          </w:tcPr>
          <w:p w14:paraId="34CAD9FE" w14:textId="77777777" w:rsidR="006F43B9" w:rsidRPr="006F43B9" w:rsidRDefault="006F43B9" w:rsidP="006F43B9">
            <w:pPr>
              <w:widowControl w:val="0"/>
              <w:autoSpaceDE w:val="0"/>
              <w:autoSpaceDN w:val="0"/>
              <w:spacing w:before="95"/>
              <w:ind w:left="9" w:right="4"/>
              <w:jc w:val="center"/>
              <w:rPr>
                <w:rFonts w:ascii="Arial" w:hAnsi="Arial" w:cs="Arial"/>
                <w:sz w:val="18"/>
                <w:szCs w:val="18"/>
              </w:rPr>
            </w:pPr>
            <w:r w:rsidRPr="006F43B9">
              <w:rPr>
                <w:rFonts w:ascii="Arial" w:hAnsi="Arial" w:cs="Arial"/>
                <w:sz w:val="18"/>
                <w:szCs w:val="18"/>
              </w:rPr>
              <w:t>1.10E-</w:t>
            </w:r>
            <w:r w:rsidRPr="006F43B9">
              <w:rPr>
                <w:rFonts w:ascii="Arial" w:hAnsi="Arial" w:cs="Arial"/>
                <w:spacing w:val="-5"/>
                <w:sz w:val="18"/>
                <w:szCs w:val="18"/>
              </w:rPr>
              <w:t>06</w:t>
            </w:r>
          </w:p>
        </w:tc>
        <w:tc>
          <w:tcPr>
            <w:tcW w:w="891" w:type="dxa"/>
          </w:tcPr>
          <w:p w14:paraId="6519A2A3" w14:textId="77777777" w:rsidR="006F43B9" w:rsidRPr="006F43B9" w:rsidRDefault="006F43B9" w:rsidP="006F43B9">
            <w:pPr>
              <w:widowControl w:val="0"/>
              <w:autoSpaceDE w:val="0"/>
              <w:autoSpaceDN w:val="0"/>
              <w:spacing w:before="95"/>
              <w:ind w:left="7"/>
              <w:jc w:val="center"/>
              <w:rPr>
                <w:rFonts w:ascii="Arial" w:hAnsi="Arial" w:cs="Arial"/>
                <w:sz w:val="18"/>
                <w:szCs w:val="18"/>
              </w:rPr>
            </w:pPr>
            <w:r w:rsidRPr="006F43B9">
              <w:rPr>
                <w:rFonts w:ascii="Arial" w:hAnsi="Arial" w:cs="Arial"/>
                <w:sz w:val="18"/>
                <w:szCs w:val="18"/>
              </w:rPr>
              <w:t>1.20E-</w:t>
            </w:r>
            <w:r w:rsidRPr="006F43B9">
              <w:rPr>
                <w:rFonts w:ascii="Arial" w:hAnsi="Arial" w:cs="Arial"/>
                <w:spacing w:val="-5"/>
                <w:sz w:val="18"/>
                <w:szCs w:val="18"/>
              </w:rPr>
              <w:t>06</w:t>
            </w:r>
          </w:p>
        </w:tc>
        <w:tc>
          <w:tcPr>
            <w:tcW w:w="893" w:type="dxa"/>
          </w:tcPr>
          <w:p w14:paraId="23813E5A" w14:textId="77777777" w:rsidR="006F43B9" w:rsidRPr="006F43B9" w:rsidRDefault="006F43B9" w:rsidP="006F43B9">
            <w:pPr>
              <w:widowControl w:val="0"/>
              <w:autoSpaceDE w:val="0"/>
              <w:autoSpaceDN w:val="0"/>
              <w:spacing w:before="95"/>
              <w:ind w:left="26" w:right="21"/>
              <w:jc w:val="center"/>
              <w:rPr>
                <w:rFonts w:ascii="Arial" w:hAnsi="Arial" w:cs="Arial"/>
                <w:sz w:val="18"/>
                <w:szCs w:val="18"/>
              </w:rPr>
            </w:pPr>
            <w:r w:rsidRPr="006F43B9">
              <w:rPr>
                <w:rFonts w:ascii="Arial" w:hAnsi="Arial" w:cs="Arial"/>
                <w:sz w:val="18"/>
                <w:szCs w:val="18"/>
              </w:rPr>
              <w:t>4.30E-</w:t>
            </w:r>
            <w:r w:rsidRPr="006F43B9">
              <w:rPr>
                <w:rFonts w:ascii="Arial" w:hAnsi="Arial" w:cs="Arial"/>
                <w:spacing w:val="-5"/>
                <w:sz w:val="18"/>
                <w:szCs w:val="18"/>
              </w:rPr>
              <w:t>06</w:t>
            </w:r>
          </w:p>
        </w:tc>
        <w:tc>
          <w:tcPr>
            <w:tcW w:w="891" w:type="dxa"/>
          </w:tcPr>
          <w:p w14:paraId="3041D531" w14:textId="77777777" w:rsidR="006F43B9" w:rsidRPr="006F43B9" w:rsidRDefault="006F43B9" w:rsidP="006F43B9">
            <w:pPr>
              <w:widowControl w:val="0"/>
              <w:autoSpaceDE w:val="0"/>
              <w:autoSpaceDN w:val="0"/>
              <w:spacing w:before="95"/>
              <w:ind w:left="7"/>
              <w:jc w:val="center"/>
              <w:rPr>
                <w:rFonts w:ascii="Arial" w:hAnsi="Arial" w:cs="Arial"/>
                <w:sz w:val="18"/>
                <w:szCs w:val="18"/>
              </w:rPr>
            </w:pPr>
            <w:r w:rsidRPr="006F43B9">
              <w:rPr>
                <w:rFonts w:ascii="Arial" w:hAnsi="Arial" w:cs="Arial"/>
                <w:sz w:val="18"/>
                <w:szCs w:val="18"/>
              </w:rPr>
              <w:t>4.50E-</w:t>
            </w:r>
            <w:r w:rsidRPr="006F43B9">
              <w:rPr>
                <w:rFonts w:ascii="Arial" w:hAnsi="Arial" w:cs="Arial"/>
                <w:spacing w:val="-5"/>
                <w:sz w:val="18"/>
                <w:szCs w:val="18"/>
              </w:rPr>
              <w:t>06</w:t>
            </w:r>
          </w:p>
        </w:tc>
        <w:tc>
          <w:tcPr>
            <w:tcW w:w="893" w:type="dxa"/>
          </w:tcPr>
          <w:p w14:paraId="689C921D" w14:textId="77777777" w:rsidR="006F43B9" w:rsidRPr="006F43B9" w:rsidRDefault="006F43B9" w:rsidP="006F43B9">
            <w:pPr>
              <w:widowControl w:val="0"/>
              <w:autoSpaceDE w:val="0"/>
              <w:autoSpaceDN w:val="0"/>
              <w:spacing w:before="95"/>
              <w:ind w:left="24" w:right="21"/>
              <w:jc w:val="center"/>
              <w:rPr>
                <w:rFonts w:ascii="Arial" w:hAnsi="Arial" w:cs="Arial"/>
                <w:sz w:val="18"/>
                <w:szCs w:val="18"/>
              </w:rPr>
            </w:pPr>
            <w:r w:rsidRPr="006F43B9">
              <w:rPr>
                <w:rFonts w:ascii="Arial" w:hAnsi="Arial" w:cs="Arial"/>
                <w:sz w:val="18"/>
                <w:szCs w:val="18"/>
              </w:rPr>
              <w:t>8.50E-</w:t>
            </w:r>
            <w:r w:rsidRPr="006F43B9">
              <w:rPr>
                <w:rFonts w:ascii="Arial" w:hAnsi="Arial" w:cs="Arial"/>
                <w:spacing w:val="-5"/>
                <w:sz w:val="18"/>
                <w:szCs w:val="18"/>
              </w:rPr>
              <w:t>08</w:t>
            </w:r>
          </w:p>
        </w:tc>
        <w:tc>
          <w:tcPr>
            <w:tcW w:w="891" w:type="dxa"/>
          </w:tcPr>
          <w:p w14:paraId="599E5027" w14:textId="77777777" w:rsidR="006F43B9" w:rsidRPr="006F43B9" w:rsidRDefault="006F43B9" w:rsidP="006F43B9">
            <w:pPr>
              <w:widowControl w:val="0"/>
              <w:autoSpaceDE w:val="0"/>
              <w:autoSpaceDN w:val="0"/>
              <w:spacing w:before="95"/>
              <w:ind w:left="3"/>
              <w:jc w:val="center"/>
              <w:rPr>
                <w:rFonts w:ascii="Arial" w:hAnsi="Arial" w:cs="Arial"/>
                <w:sz w:val="18"/>
                <w:szCs w:val="18"/>
              </w:rPr>
            </w:pPr>
            <w:r w:rsidRPr="006F43B9">
              <w:rPr>
                <w:rFonts w:ascii="Arial" w:hAnsi="Arial" w:cs="Arial"/>
                <w:sz w:val="18"/>
                <w:szCs w:val="18"/>
              </w:rPr>
              <w:t>9.00E-</w:t>
            </w:r>
            <w:r w:rsidRPr="006F43B9">
              <w:rPr>
                <w:rFonts w:ascii="Arial" w:hAnsi="Arial" w:cs="Arial"/>
                <w:spacing w:val="-5"/>
                <w:sz w:val="18"/>
                <w:szCs w:val="18"/>
              </w:rPr>
              <w:t>08</w:t>
            </w:r>
          </w:p>
        </w:tc>
        <w:tc>
          <w:tcPr>
            <w:tcW w:w="892" w:type="dxa"/>
          </w:tcPr>
          <w:p w14:paraId="2975DE68" w14:textId="77777777" w:rsidR="006F43B9" w:rsidRPr="006F43B9" w:rsidRDefault="006F43B9" w:rsidP="006F43B9">
            <w:pPr>
              <w:widowControl w:val="0"/>
              <w:autoSpaceDE w:val="0"/>
              <w:autoSpaceDN w:val="0"/>
              <w:spacing w:before="95"/>
              <w:ind w:left="9" w:right="6"/>
              <w:jc w:val="center"/>
              <w:rPr>
                <w:rFonts w:ascii="Arial" w:hAnsi="Arial" w:cs="Arial"/>
                <w:sz w:val="18"/>
                <w:szCs w:val="18"/>
              </w:rPr>
            </w:pPr>
            <w:r w:rsidRPr="006F43B9">
              <w:rPr>
                <w:rFonts w:ascii="Arial" w:hAnsi="Arial" w:cs="Arial"/>
                <w:sz w:val="18"/>
                <w:szCs w:val="18"/>
              </w:rPr>
              <w:t>1.50E-</w:t>
            </w:r>
            <w:r w:rsidRPr="006F43B9">
              <w:rPr>
                <w:rFonts w:ascii="Arial" w:hAnsi="Arial" w:cs="Arial"/>
                <w:spacing w:val="-5"/>
                <w:sz w:val="18"/>
                <w:szCs w:val="18"/>
              </w:rPr>
              <w:t>07</w:t>
            </w:r>
          </w:p>
        </w:tc>
        <w:tc>
          <w:tcPr>
            <w:tcW w:w="892" w:type="dxa"/>
          </w:tcPr>
          <w:p w14:paraId="29E20763" w14:textId="77777777" w:rsidR="006F43B9" w:rsidRPr="006F43B9" w:rsidRDefault="006F43B9" w:rsidP="006F43B9">
            <w:pPr>
              <w:widowControl w:val="0"/>
              <w:autoSpaceDE w:val="0"/>
              <w:autoSpaceDN w:val="0"/>
              <w:spacing w:before="95"/>
              <w:ind w:left="9" w:right="7"/>
              <w:jc w:val="center"/>
              <w:rPr>
                <w:rFonts w:ascii="Arial" w:hAnsi="Arial" w:cs="Arial"/>
                <w:sz w:val="18"/>
                <w:szCs w:val="18"/>
              </w:rPr>
            </w:pPr>
            <w:r w:rsidRPr="006F43B9">
              <w:rPr>
                <w:rFonts w:ascii="Arial" w:hAnsi="Arial" w:cs="Arial"/>
                <w:sz w:val="18"/>
                <w:szCs w:val="18"/>
              </w:rPr>
              <w:t>1.60E-</w:t>
            </w:r>
            <w:r w:rsidRPr="006F43B9">
              <w:rPr>
                <w:rFonts w:ascii="Arial" w:hAnsi="Arial" w:cs="Arial"/>
                <w:spacing w:val="-5"/>
                <w:sz w:val="18"/>
                <w:szCs w:val="18"/>
              </w:rPr>
              <w:t>07</w:t>
            </w:r>
          </w:p>
        </w:tc>
      </w:tr>
      <w:tr w:rsidR="006F43B9" w:rsidRPr="006F43B9" w14:paraId="0D1B6BE5" w14:textId="77777777" w:rsidTr="00E56F74">
        <w:trPr>
          <w:trHeight w:val="407"/>
        </w:trPr>
        <w:tc>
          <w:tcPr>
            <w:tcW w:w="746" w:type="dxa"/>
            <w:vMerge/>
            <w:tcBorders>
              <w:top w:val="nil"/>
            </w:tcBorders>
            <w:textDirection w:val="btLr"/>
          </w:tcPr>
          <w:p w14:paraId="06AC527E" w14:textId="77777777" w:rsidR="006F43B9" w:rsidRPr="006F43B9" w:rsidRDefault="006F43B9" w:rsidP="006F43B9">
            <w:pPr>
              <w:widowControl w:val="0"/>
              <w:autoSpaceDE w:val="0"/>
              <w:autoSpaceDN w:val="0"/>
              <w:rPr>
                <w:rFonts w:ascii="Arial" w:hAnsi="Arial" w:cs="Arial"/>
                <w:sz w:val="18"/>
                <w:szCs w:val="18"/>
              </w:rPr>
            </w:pPr>
          </w:p>
        </w:tc>
        <w:tc>
          <w:tcPr>
            <w:tcW w:w="1508" w:type="dxa"/>
          </w:tcPr>
          <w:p w14:paraId="1BE5592F" w14:textId="77777777" w:rsidR="006F43B9" w:rsidRPr="006F43B9" w:rsidRDefault="006F43B9" w:rsidP="006F43B9">
            <w:pPr>
              <w:widowControl w:val="0"/>
              <w:autoSpaceDE w:val="0"/>
              <w:autoSpaceDN w:val="0"/>
              <w:spacing w:before="101"/>
              <w:ind w:left="234"/>
              <w:rPr>
                <w:rFonts w:ascii="Arial" w:hAnsi="Arial" w:cs="Arial"/>
                <w:b/>
                <w:i/>
                <w:sz w:val="18"/>
                <w:szCs w:val="18"/>
              </w:rPr>
            </w:pPr>
            <w:r w:rsidRPr="006F43B9">
              <w:rPr>
                <w:rFonts w:ascii="Arial" w:hAnsi="Arial" w:cs="Arial"/>
                <w:b/>
                <w:i/>
                <w:sz w:val="18"/>
                <w:szCs w:val="18"/>
              </w:rPr>
              <w:t xml:space="preserve">E. </w:t>
            </w:r>
            <w:proofErr w:type="spellStart"/>
            <w:r w:rsidRPr="006F43B9">
              <w:rPr>
                <w:rFonts w:ascii="Arial" w:hAnsi="Arial" w:cs="Arial"/>
                <w:b/>
                <w:i/>
                <w:spacing w:val="-2"/>
                <w:sz w:val="18"/>
                <w:szCs w:val="18"/>
              </w:rPr>
              <w:t>areolatus</w:t>
            </w:r>
            <w:proofErr w:type="spellEnd"/>
          </w:p>
        </w:tc>
        <w:tc>
          <w:tcPr>
            <w:tcW w:w="925" w:type="dxa"/>
          </w:tcPr>
          <w:p w14:paraId="489B1666" w14:textId="77777777" w:rsidR="006F43B9" w:rsidRPr="006F43B9" w:rsidRDefault="006F43B9" w:rsidP="006F43B9">
            <w:pPr>
              <w:widowControl w:val="0"/>
              <w:autoSpaceDE w:val="0"/>
              <w:autoSpaceDN w:val="0"/>
              <w:spacing w:before="97"/>
              <w:ind w:left="12"/>
              <w:jc w:val="center"/>
              <w:rPr>
                <w:rFonts w:ascii="Arial" w:hAnsi="Arial" w:cs="Arial"/>
                <w:sz w:val="18"/>
                <w:szCs w:val="18"/>
              </w:rPr>
            </w:pPr>
            <w:r w:rsidRPr="006F43B9">
              <w:rPr>
                <w:rFonts w:ascii="Arial" w:hAnsi="Arial" w:cs="Arial"/>
                <w:sz w:val="18"/>
                <w:szCs w:val="18"/>
              </w:rPr>
              <w:t>3.40E-</w:t>
            </w:r>
            <w:r w:rsidRPr="006F43B9">
              <w:rPr>
                <w:rFonts w:ascii="Arial" w:hAnsi="Arial" w:cs="Arial"/>
                <w:spacing w:val="-5"/>
                <w:sz w:val="18"/>
                <w:szCs w:val="18"/>
              </w:rPr>
              <w:t>05</w:t>
            </w:r>
          </w:p>
        </w:tc>
        <w:tc>
          <w:tcPr>
            <w:tcW w:w="857" w:type="dxa"/>
          </w:tcPr>
          <w:p w14:paraId="00B714FC" w14:textId="77777777" w:rsidR="006F43B9" w:rsidRPr="006F43B9" w:rsidRDefault="006F43B9" w:rsidP="006F43B9">
            <w:pPr>
              <w:widowControl w:val="0"/>
              <w:autoSpaceDE w:val="0"/>
              <w:autoSpaceDN w:val="0"/>
              <w:spacing w:before="97"/>
              <w:ind w:left="8"/>
              <w:jc w:val="center"/>
              <w:rPr>
                <w:rFonts w:ascii="Arial" w:hAnsi="Arial" w:cs="Arial"/>
                <w:sz w:val="18"/>
                <w:szCs w:val="18"/>
              </w:rPr>
            </w:pPr>
            <w:r w:rsidRPr="006F43B9">
              <w:rPr>
                <w:rFonts w:ascii="Arial" w:hAnsi="Arial" w:cs="Arial"/>
                <w:sz w:val="18"/>
                <w:szCs w:val="18"/>
              </w:rPr>
              <w:t>3.60E-</w:t>
            </w:r>
            <w:r w:rsidRPr="006F43B9">
              <w:rPr>
                <w:rFonts w:ascii="Arial" w:hAnsi="Arial" w:cs="Arial"/>
                <w:spacing w:val="-5"/>
                <w:sz w:val="18"/>
                <w:szCs w:val="18"/>
              </w:rPr>
              <w:t>05</w:t>
            </w:r>
          </w:p>
        </w:tc>
        <w:tc>
          <w:tcPr>
            <w:tcW w:w="892" w:type="dxa"/>
          </w:tcPr>
          <w:p w14:paraId="0AACB76E" w14:textId="77777777" w:rsidR="006F43B9" w:rsidRPr="006F43B9" w:rsidRDefault="006F43B9" w:rsidP="006F43B9">
            <w:pPr>
              <w:widowControl w:val="0"/>
              <w:autoSpaceDE w:val="0"/>
              <w:autoSpaceDN w:val="0"/>
              <w:spacing w:before="97"/>
              <w:ind w:left="9"/>
              <w:jc w:val="center"/>
              <w:rPr>
                <w:rFonts w:ascii="Arial" w:hAnsi="Arial" w:cs="Arial"/>
                <w:sz w:val="18"/>
                <w:szCs w:val="18"/>
              </w:rPr>
            </w:pPr>
            <w:r w:rsidRPr="006F43B9">
              <w:rPr>
                <w:rFonts w:ascii="Arial" w:hAnsi="Arial" w:cs="Arial"/>
                <w:sz w:val="18"/>
                <w:szCs w:val="18"/>
              </w:rPr>
              <w:t>3.70E-</w:t>
            </w:r>
            <w:r w:rsidRPr="006F43B9">
              <w:rPr>
                <w:rFonts w:ascii="Arial" w:hAnsi="Arial" w:cs="Arial"/>
                <w:spacing w:val="-5"/>
                <w:sz w:val="18"/>
                <w:szCs w:val="18"/>
              </w:rPr>
              <w:t>06</w:t>
            </w:r>
          </w:p>
        </w:tc>
        <w:tc>
          <w:tcPr>
            <w:tcW w:w="892" w:type="dxa"/>
          </w:tcPr>
          <w:p w14:paraId="1F05AD10" w14:textId="77777777" w:rsidR="006F43B9" w:rsidRPr="006F43B9" w:rsidRDefault="006F43B9" w:rsidP="006F43B9">
            <w:pPr>
              <w:widowControl w:val="0"/>
              <w:autoSpaceDE w:val="0"/>
              <w:autoSpaceDN w:val="0"/>
              <w:spacing w:before="97"/>
              <w:ind w:left="9" w:right="1"/>
              <w:jc w:val="center"/>
              <w:rPr>
                <w:rFonts w:ascii="Arial" w:hAnsi="Arial" w:cs="Arial"/>
                <w:sz w:val="18"/>
                <w:szCs w:val="18"/>
              </w:rPr>
            </w:pPr>
            <w:r w:rsidRPr="006F43B9">
              <w:rPr>
                <w:rFonts w:ascii="Arial" w:hAnsi="Arial" w:cs="Arial"/>
                <w:sz w:val="18"/>
                <w:szCs w:val="18"/>
              </w:rPr>
              <w:t>4.00E-</w:t>
            </w:r>
            <w:r w:rsidRPr="006F43B9">
              <w:rPr>
                <w:rFonts w:ascii="Arial" w:hAnsi="Arial" w:cs="Arial"/>
                <w:spacing w:val="-5"/>
                <w:sz w:val="18"/>
                <w:szCs w:val="18"/>
              </w:rPr>
              <w:t>06</w:t>
            </w:r>
          </w:p>
        </w:tc>
        <w:tc>
          <w:tcPr>
            <w:tcW w:w="892" w:type="dxa"/>
          </w:tcPr>
          <w:p w14:paraId="37CD0356" w14:textId="77777777" w:rsidR="006F43B9" w:rsidRPr="006F43B9" w:rsidRDefault="006F43B9" w:rsidP="006F43B9">
            <w:pPr>
              <w:widowControl w:val="0"/>
              <w:autoSpaceDE w:val="0"/>
              <w:autoSpaceDN w:val="0"/>
              <w:spacing w:before="97"/>
              <w:ind w:left="9" w:right="4"/>
              <w:jc w:val="center"/>
              <w:rPr>
                <w:rFonts w:ascii="Arial" w:hAnsi="Arial" w:cs="Arial"/>
                <w:sz w:val="18"/>
                <w:szCs w:val="18"/>
              </w:rPr>
            </w:pPr>
            <w:r w:rsidRPr="006F43B9">
              <w:rPr>
                <w:rFonts w:ascii="Arial" w:hAnsi="Arial" w:cs="Arial"/>
                <w:sz w:val="18"/>
                <w:szCs w:val="18"/>
              </w:rPr>
              <w:t>1.10E-</w:t>
            </w:r>
            <w:r w:rsidRPr="006F43B9">
              <w:rPr>
                <w:rFonts w:ascii="Arial" w:hAnsi="Arial" w:cs="Arial"/>
                <w:spacing w:val="-5"/>
                <w:sz w:val="18"/>
                <w:szCs w:val="18"/>
              </w:rPr>
              <w:t>06</w:t>
            </w:r>
          </w:p>
        </w:tc>
        <w:tc>
          <w:tcPr>
            <w:tcW w:w="891" w:type="dxa"/>
          </w:tcPr>
          <w:p w14:paraId="4F05C522" w14:textId="77777777" w:rsidR="006F43B9" w:rsidRPr="006F43B9" w:rsidRDefault="006F43B9" w:rsidP="006F43B9">
            <w:pPr>
              <w:widowControl w:val="0"/>
              <w:autoSpaceDE w:val="0"/>
              <w:autoSpaceDN w:val="0"/>
              <w:spacing w:before="97"/>
              <w:ind w:left="7"/>
              <w:jc w:val="center"/>
              <w:rPr>
                <w:rFonts w:ascii="Arial" w:hAnsi="Arial" w:cs="Arial"/>
                <w:sz w:val="18"/>
                <w:szCs w:val="18"/>
              </w:rPr>
            </w:pPr>
            <w:r w:rsidRPr="006F43B9">
              <w:rPr>
                <w:rFonts w:ascii="Arial" w:hAnsi="Arial" w:cs="Arial"/>
                <w:sz w:val="18"/>
                <w:szCs w:val="18"/>
              </w:rPr>
              <w:t>1.20E-</w:t>
            </w:r>
            <w:r w:rsidRPr="006F43B9">
              <w:rPr>
                <w:rFonts w:ascii="Arial" w:hAnsi="Arial" w:cs="Arial"/>
                <w:spacing w:val="-5"/>
                <w:sz w:val="18"/>
                <w:szCs w:val="18"/>
              </w:rPr>
              <w:t>06</w:t>
            </w:r>
          </w:p>
        </w:tc>
        <w:tc>
          <w:tcPr>
            <w:tcW w:w="893" w:type="dxa"/>
          </w:tcPr>
          <w:p w14:paraId="2B688511" w14:textId="77777777" w:rsidR="006F43B9" w:rsidRPr="006F43B9" w:rsidRDefault="006F43B9" w:rsidP="006F43B9">
            <w:pPr>
              <w:widowControl w:val="0"/>
              <w:autoSpaceDE w:val="0"/>
              <w:autoSpaceDN w:val="0"/>
              <w:spacing w:before="97"/>
              <w:ind w:left="26" w:right="21"/>
              <w:jc w:val="center"/>
              <w:rPr>
                <w:rFonts w:ascii="Arial" w:hAnsi="Arial" w:cs="Arial"/>
                <w:sz w:val="18"/>
                <w:szCs w:val="18"/>
              </w:rPr>
            </w:pPr>
            <w:r w:rsidRPr="006F43B9">
              <w:rPr>
                <w:rFonts w:ascii="Arial" w:hAnsi="Arial" w:cs="Arial"/>
                <w:sz w:val="18"/>
                <w:szCs w:val="18"/>
              </w:rPr>
              <w:t>4.50E-</w:t>
            </w:r>
            <w:r w:rsidRPr="006F43B9">
              <w:rPr>
                <w:rFonts w:ascii="Arial" w:hAnsi="Arial" w:cs="Arial"/>
                <w:spacing w:val="-5"/>
                <w:sz w:val="18"/>
                <w:szCs w:val="18"/>
              </w:rPr>
              <w:t>06</w:t>
            </w:r>
          </w:p>
        </w:tc>
        <w:tc>
          <w:tcPr>
            <w:tcW w:w="891" w:type="dxa"/>
          </w:tcPr>
          <w:p w14:paraId="63C59D3D" w14:textId="77777777" w:rsidR="006F43B9" w:rsidRPr="006F43B9" w:rsidRDefault="006F43B9" w:rsidP="006F43B9">
            <w:pPr>
              <w:widowControl w:val="0"/>
              <w:autoSpaceDE w:val="0"/>
              <w:autoSpaceDN w:val="0"/>
              <w:spacing w:before="97"/>
              <w:ind w:left="7"/>
              <w:jc w:val="center"/>
              <w:rPr>
                <w:rFonts w:ascii="Arial" w:hAnsi="Arial" w:cs="Arial"/>
                <w:sz w:val="18"/>
                <w:szCs w:val="18"/>
              </w:rPr>
            </w:pPr>
            <w:r w:rsidRPr="006F43B9">
              <w:rPr>
                <w:rFonts w:ascii="Arial" w:hAnsi="Arial" w:cs="Arial"/>
                <w:sz w:val="18"/>
                <w:szCs w:val="18"/>
              </w:rPr>
              <w:t>4.80E-</w:t>
            </w:r>
            <w:r w:rsidRPr="006F43B9">
              <w:rPr>
                <w:rFonts w:ascii="Arial" w:hAnsi="Arial" w:cs="Arial"/>
                <w:spacing w:val="-5"/>
                <w:sz w:val="18"/>
                <w:szCs w:val="18"/>
              </w:rPr>
              <w:t>06</w:t>
            </w:r>
          </w:p>
        </w:tc>
        <w:tc>
          <w:tcPr>
            <w:tcW w:w="893" w:type="dxa"/>
          </w:tcPr>
          <w:p w14:paraId="2F2E129D" w14:textId="77777777" w:rsidR="006F43B9" w:rsidRPr="006F43B9" w:rsidRDefault="006F43B9" w:rsidP="006F43B9">
            <w:pPr>
              <w:widowControl w:val="0"/>
              <w:autoSpaceDE w:val="0"/>
              <w:autoSpaceDN w:val="0"/>
              <w:spacing w:before="97"/>
              <w:ind w:left="24" w:right="21"/>
              <w:jc w:val="center"/>
              <w:rPr>
                <w:rFonts w:ascii="Arial" w:hAnsi="Arial" w:cs="Arial"/>
                <w:sz w:val="18"/>
                <w:szCs w:val="18"/>
              </w:rPr>
            </w:pPr>
            <w:r w:rsidRPr="006F43B9">
              <w:rPr>
                <w:rFonts w:ascii="Arial" w:hAnsi="Arial" w:cs="Arial"/>
                <w:sz w:val="18"/>
                <w:szCs w:val="18"/>
              </w:rPr>
              <w:t>9.90E-</w:t>
            </w:r>
            <w:r w:rsidRPr="006F43B9">
              <w:rPr>
                <w:rFonts w:ascii="Arial" w:hAnsi="Arial" w:cs="Arial"/>
                <w:spacing w:val="-5"/>
                <w:sz w:val="18"/>
                <w:szCs w:val="18"/>
              </w:rPr>
              <w:t>08</w:t>
            </w:r>
          </w:p>
        </w:tc>
        <w:tc>
          <w:tcPr>
            <w:tcW w:w="891" w:type="dxa"/>
          </w:tcPr>
          <w:p w14:paraId="158CE8A1" w14:textId="77777777" w:rsidR="006F43B9" w:rsidRPr="006F43B9" w:rsidRDefault="006F43B9" w:rsidP="006F43B9">
            <w:pPr>
              <w:widowControl w:val="0"/>
              <w:autoSpaceDE w:val="0"/>
              <w:autoSpaceDN w:val="0"/>
              <w:spacing w:before="97"/>
              <w:ind w:left="3"/>
              <w:jc w:val="center"/>
              <w:rPr>
                <w:rFonts w:ascii="Arial" w:hAnsi="Arial" w:cs="Arial"/>
                <w:sz w:val="18"/>
                <w:szCs w:val="18"/>
              </w:rPr>
            </w:pPr>
            <w:r w:rsidRPr="006F43B9">
              <w:rPr>
                <w:rFonts w:ascii="Arial" w:hAnsi="Arial" w:cs="Arial"/>
                <w:sz w:val="18"/>
                <w:szCs w:val="18"/>
              </w:rPr>
              <w:t>1.00E-</w:t>
            </w:r>
            <w:r w:rsidRPr="006F43B9">
              <w:rPr>
                <w:rFonts w:ascii="Arial" w:hAnsi="Arial" w:cs="Arial"/>
                <w:spacing w:val="-5"/>
                <w:sz w:val="18"/>
                <w:szCs w:val="18"/>
              </w:rPr>
              <w:t>07</w:t>
            </w:r>
          </w:p>
        </w:tc>
        <w:tc>
          <w:tcPr>
            <w:tcW w:w="892" w:type="dxa"/>
          </w:tcPr>
          <w:p w14:paraId="59C528ED" w14:textId="77777777" w:rsidR="006F43B9" w:rsidRPr="006F43B9" w:rsidRDefault="006F43B9" w:rsidP="006F43B9">
            <w:pPr>
              <w:widowControl w:val="0"/>
              <w:autoSpaceDE w:val="0"/>
              <w:autoSpaceDN w:val="0"/>
              <w:spacing w:before="97"/>
              <w:ind w:left="9" w:right="6"/>
              <w:jc w:val="center"/>
              <w:rPr>
                <w:rFonts w:ascii="Arial" w:hAnsi="Arial" w:cs="Arial"/>
                <w:sz w:val="18"/>
                <w:szCs w:val="18"/>
              </w:rPr>
            </w:pPr>
            <w:r w:rsidRPr="006F43B9">
              <w:rPr>
                <w:rFonts w:ascii="Arial" w:hAnsi="Arial" w:cs="Arial"/>
                <w:sz w:val="18"/>
                <w:szCs w:val="18"/>
              </w:rPr>
              <w:t>2.50E-</w:t>
            </w:r>
            <w:r w:rsidRPr="006F43B9">
              <w:rPr>
                <w:rFonts w:ascii="Arial" w:hAnsi="Arial" w:cs="Arial"/>
                <w:spacing w:val="-5"/>
                <w:sz w:val="18"/>
                <w:szCs w:val="18"/>
              </w:rPr>
              <w:t>07</w:t>
            </w:r>
          </w:p>
        </w:tc>
        <w:tc>
          <w:tcPr>
            <w:tcW w:w="892" w:type="dxa"/>
          </w:tcPr>
          <w:p w14:paraId="7BBFEE07" w14:textId="77777777" w:rsidR="006F43B9" w:rsidRPr="006F43B9" w:rsidRDefault="006F43B9" w:rsidP="006F43B9">
            <w:pPr>
              <w:widowControl w:val="0"/>
              <w:autoSpaceDE w:val="0"/>
              <w:autoSpaceDN w:val="0"/>
              <w:spacing w:before="97"/>
              <w:ind w:left="9" w:right="7"/>
              <w:jc w:val="center"/>
              <w:rPr>
                <w:rFonts w:ascii="Arial" w:hAnsi="Arial" w:cs="Arial"/>
                <w:sz w:val="18"/>
                <w:szCs w:val="18"/>
              </w:rPr>
            </w:pPr>
            <w:r w:rsidRPr="006F43B9">
              <w:rPr>
                <w:rFonts w:ascii="Arial" w:hAnsi="Arial" w:cs="Arial"/>
                <w:sz w:val="18"/>
                <w:szCs w:val="18"/>
              </w:rPr>
              <w:t>2.70E-</w:t>
            </w:r>
            <w:r w:rsidRPr="006F43B9">
              <w:rPr>
                <w:rFonts w:ascii="Arial" w:hAnsi="Arial" w:cs="Arial"/>
                <w:spacing w:val="-5"/>
                <w:sz w:val="18"/>
                <w:szCs w:val="18"/>
              </w:rPr>
              <w:t>07</w:t>
            </w:r>
          </w:p>
        </w:tc>
      </w:tr>
      <w:tr w:rsidR="006F43B9" w:rsidRPr="006F43B9" w14:paraId="096B8A31" w14:textId="77777777" w:rsidTr="00E56F74">
        <w:trPr>
          <w:trHeight w:val="406"/>
        </w:trPr>
        <w:tc>
          <w:tcPr>
            <w:tcW w:w="746" w:type="dxa"/>
            <w:vMerge/>
            <w:tcBorders>
              <w:top w:val="nil"/>
            </w:tcBorders>
            <w:textDirection w:val="btLr"/>
          </w:tcPr>
          <w:p w14:paraId="7006F2A6" w14:textId="77777777" w:rsidR="006F43B9" w:rsidRPr="006F43B9" w:rsidRDefault="006F43B9" w:rsidP="006F43B9">
            <w:pPr>
              <w:widowControl w:val="0"/>
              <w:autoSpaceDE w:val="0"/>
              <w:autoSpaceDN w:val="0"/>
              <w:rPr>
                <w:rFonts w:ascii="Arial" w:hAnsi="Arial" w:cs="Arial"/>
                <w:sz w:val="18"/>
                <w:szCs w:val="18"/>
              </w:rPr>
            </w:pPr>
          </w:p>
        </w:tc>
        <w:tc>
          <w:tcPr>
            <w:tcW w:w="1508" w:type="dxa"/>
          </w:tcPr>
          <w:p w14:paraId="5597CEED" w14:textId="77777777" w:rsidR="006F43B9" w:rsidRPr="006F43B9" w:rsidRDefault="006F43B9" w:rsidP="006F43B9">
            <w:pPr>
              <w:widowControl w:val="0"/>
              <w:autoSpaceDE w:val="0"/>
              <w:autoSpaceDN w:val="0"/>
              <w:spacing w:before="100"/>
              <w:ind w:left="209"/>
              <w:rPr>
                <w:rFonts w:ascii="Arial" w:hAnsi="Arial" w:cs="Arial"/>
                <w:b/>
                <w:i/>
                <w:sz w:val="18"/>
                <w:szCs w:val="18"/>
              </w:rPr>
            </w:pPr>
            <w:r w:rsidRPr="006F43B9">
              <w:rPr>
                <w:rFonts w:ascii="Arial" w:hAnsi="Arial" w:cs="Arial"/>
                <w:b/>
                <w:i/>
                <w:sz w:val="18"/>
                <w:szCs w:val="18"/>
              </w:rPr>
              <w:t>E.</w:t>
            </w:r>
            <w:r w:rsidRPr="006F43B9">
              <w:rPr>
                <w:rFonts w:ascii="Arial" w:hAnsi="Arial" w:cs="Arial"/>
                <w:b/>
                <w:i/>
                <w:spacing w:val="-2"/>
                <w:sz w:val="18"/>
                <w:szCs w:val="18"/>
              </w:rPr>
              <w:t xml:space="preserve"> </w:t>
            </w:r>
            <w:proofErr w:type="spellStart"/>
            <w:r w:rsidRPr="006F43B9">
              <w:rPr>
                <w:rFonts w:ascii="Arial" w:hAnsi="Arial" w:cs="Arial"/>
                <w:b/>
                <w:i/>
                <w:spacing w:val="-2"/>
                <w:sz w:val="18"/>
                <w:szCs w:val="18"/>
              </w:rPr>
              <w:t>machnata</w:t>
            </w:r>
            <w:proofErr w:type="spellEnd"/>
          </w:p>
        </w:tc>
        <w:tc>
          <w:tcPr>
            <w:tcW w:w="925" w:type="dxa"/>
          </w:tcPr>
          <w:p w14:paraId="3BEA476B" w14:textId="77777777" w:rsidR="006F43B9" w:rsidRPr="006F43B9" w:rsidRDefault="006F43B9" w:rsidP="006F43B9">
            <w:pPr>
              <w:widowControl w:val="0"/>
              <w:autoSpaceDE w:val="0"/>
              <w:autoSpaceDN w:val="0"/>
              <w:spacing w:before="95"/>
              <w:ind w:left="12"/>
              <w:jc w:val="center"/>
              <w:rPr>
                <w:rFonts w:ascii="Arial" w:hAnsi="Arial" w:cs="Arial"/>
                <w:sz w:val="18"/>
                <w:szCs w:val="18"/>
              </w:rPr>
            </w:pPr>
            <w:r w:rsidRPr="006F43B9">
              <w:rPr>
                <w:rFonts w:ascii="Arial" w:hAnsi="Arial" w:cs="Arial"/>
                <w:sz w:val="18"/>
                <w:szCs w:val="18"/>
              </w:rPr>
              <w:t>3.30E-</w:t>
            </w:r>
            <w:r w:rsidRPr="006F43B9">
              <w:rPr>
                <w:rFonts w:ascii="Arial" w:hAnsi="Arial" w:cs="Arial"/>
                <w:spacing w:val="-5"/>
                <w:sz w:val="18"/>
                <w:szCs w:val="18"/>
              </w:rPr>
              <w:t>05</w:t>
            </w:r>
          </w:p>
        </w:tc>
        <w:tc>
          <w:tcPr>
            <w:tcW w:w="857" w:type="dxa"/>
          </w:tcPr>
          <w:p w14:paraId="25C2AE3D" w14:textId="77777777" w:rsidR="006F43B9" w:rsidRPr="006F43B9" w:rsidRDefault="006F43B9" w:rsidP="006F43B9">
            <w:pPr>
              <w:widowControl w:val="0"/>
              <w:autoSpaceDE w:val="0"/>
              <w:autoSpaceDN w:val="0"/>
              <w:spacing w:before="95"/>
              <w:ind w:left="8"/>
              <w:jc w:val="center"/>
              <w:rPr>
                <w:rFonts w:ascii="Arial" w:hAnsi="Arial" w:cs="Arial"/>
                <w:sz w:val="18"/>
                <w:szCs w:val="18"/>
              </w:rPr>
            </w:pPr>
            <w:r w:rsidRPr="006F43B9">
              <w:rPr>
                <w:rFonts w:ascii="Arial" w:hAnsi="Arial" w:cs="Arial"/>
                <w:sz w:val="18"/>
                <w:szCs w:val="18"/>
              </w:rPr>
              <w:t>3.50E-</w:t>
            </w:r>
            <w:r w:rsidRPr="006F43B9">
              <w:rPr>
                <w:rFonts w:ascii="Arial" w:hAnsi="Arial" w:cs="Arial"/>
                <w:spacing w:val="-5"/>
                <w:sz w:val="18"/>
                <w:szCs w:val="18"/>
              </w:rPr>
              <w:t>05</w:t>
            </w:r>
          </w:p>
        </w:tc>
        <w:tc>
          <w:tcPr>
            <w:tcW w:w="892" w:type="dxa"/>
          </w:tcPr>
          <w:p w14:paraId="38A30FE2" w14:textId="77777777" w:rsidR="006F43B9" w:rsidRPr="006F43B9" w:rsidRDefault="006F43B9" w:rsidP="006F43B9">
            <w:pPr>
              <w:widowControl w:val="0"/>
              <w:autoSpaceDE w:val="0"/>
              <w:autoSpaceDN w:val="0"/>
              <w:spacing w:before="95"/>
              <w:ind w:left="9"/>
              <w:jc w:val="center"/>
              <w:rPr>
                <w:rFonts w:ascii="Arial" w:hAnsi="Arial" w:cs="Arial"/>
                <w:sz w:val="18"/>
                <w:szCs w:val="18"/>
              </w:rPr>
            </w:pPr>
            <w:r w:rsidRPr="006F43B9">
              <w:rPr>
                <w:rFonts w:ascii="Arial" w:hAnsi="Arial" w:cs="Arial"/>
                <w:sz w:val="18"/>
                <w:szCs w:val="18"/>
              </w:rPr>
              <w:t>5.90E-</w:t>
            </w:r>
            <w:r w:rsidRPr="006F43B9">
              <w:rPr>
                <w:rFonts w:ascii="Arial" w:hAnsi="Arial" w:cs="Arial"/>
                <w:spacing w:val="-5"/>
                <w:sz w:val="18"/>
                <w:szCs w:val="18"/>
              </w:rPr>
              <w:t>06</w:t>
            </w:r>
          </w:p>
        </w:tc>
        <w:tc>
          <w:tcPr>
            <w:tcW w:w="892" w:type="dxa"/>
          </w:tcPr>
          <w:p w14:paraId="62A53401" w14:textId="77777777" w:rsidR="006F43B9" w:rsidRPr="006F43B9" w:rsidRDefault="006F43B9" w:rsidP="006F43B9">
            <w:pPr>
              <w:widowControl w:val="0"/>
              <w:autoSpaceDE w:val="0"/>
              <w:autoSpaceDN w:val="0"/>
              <w:spacing w:before="95"/>
              <w:ind w:left="9" w:right="1"/>
              <w:jc w:val="center"/>
              <w:rPr>
                <w:rFonts w:ascii="Arial" w:hAnsi="Arial" w:cs="Arial"/>
                <w:sz w:val="18"/>
                <w:szCs w:val="18"/>
              </w:rPr>
            </w:pPr>
            <w:r w:rsidRPr="006F43B9">
              <w:rPr>
                <w:rFonts w:ascii="Arial" w:hAnsi="Arial" w:cs="Arial"/>
                <w:sz w:val="18"/>
                <w:szCs w:val="18"/>
              </w:rPr>
              <w:t>6.20E-</w:t>
            </w:r>
            <w:r w:rsidRPr="006F43B9">
              <w:rPr>
                <w:rFonts w:ascii="Arial" w:hAnsi="Arial" w:cs="Arial"/>
                <w:spacing w:val="-5"/>
                <w:sz w:val="18"/>
                <w:szCs w:val="18"/>
              </w:rPr>
              <w:t>06</w:t>
            </w:r>
          </w:p>
        </w:tc>
        <w:tc>
          <w:tcPr>
            <w:tcW w:w="892" w:type="dxa"/>
          </w:tcPr>
          <w:p w14:paraId="76C90192" w14:textId="77777777" w:rsidR="006F43B9" w:rsidRPr="006F43B9" w:rsidRDefault="006F43B9" w:rsidP="006F43B9">
            <w:pPr>
              <w:widowControl w:val="0"/>
              <w:autoSpaceDE w:val="0"/>
              <w:autoSpaceDN w:val="0"/>
              <w:spacing w:before="95"/>
              <w:ind w:left="9" w:right="4"/>
              <w:jc w:val="center"/>
              <w:rPr>
                <w:rFonts w:ascii="Arial" w:hAnsi="Arial" w:cs="Arial"/>
                <w:sz w:val="18"/>
                <w:szCs w:val="18"/>
              </w:rPr>
            </w:pPr>
            <w:r w:rsidRPr="006F43B9">
              <w:rPr>
                <w:rFonts w:ascii="Arial" w:hAnsi="Arial" w:cs="Arial"/>
                <w:sz w:val="18"/>
                <w:szCs w:val="18"/>
              </w:rPr>
              <w:t>1.30E-</w:t>
            </w:r>
            <w:r w:rsidRPr="006F43B9">
              <w:rPr>
                <w:rFonts w:ascii="Arial" w:hAnsi="Arial" w:cs="Arial"/>
                <w:spacing w:val="-5"/>
                <w:sz w:val="18"/>
                <w:szCs w:val="18"/>
              </w:rPr>
              <w:t>06</w:t>
            </w:r>
          </w:p>
        </w:tc>
        <w:tc>
          <w:tcPr>
            <w:tcW w:w="891" w:type="dxa"/>
          </w:tcPr>
          <w:p w14:paraId="184E3DDF" w14:textId="77777777" w:rsidR="006F43B9" w:rsidRPr="006F43B9" w:rsidRDefault="006F43B9" w:rsidP="006F43B9">
            <w:pPr>
              <w:widowControl w:val="0"/>
              <w:autoSpaceDE w:val="0"/>
              <w:autoSpaceDN w:val="0"/>
              <w:spacing w:before="95"/>
              <w:ind w:left="7"/>
              <w:jc w:val="center"/>
              <w:rPr>
                <w:rFonts w:ascii="Arial" w:hAnsi="Arial" w:cs="Arial"/>
                <w:sz w:val="18"/>
                <w:szCs w:val="18"/>
              </w:rPr>
            </w:pPr>
            <w:r w:rsidRPr="006F43B9">
              <w:rPr>
                <w:rFonts w:ascii="Arial" w:hAnsi="Arial" w:cs="Arial"/>
                <w:sz w:val="18"/>
                <w:szCs w:val="18"/>
              </w:rPr>
              <w:t>1.40E-</w:t>
            </w:r>
            <w:r w:rsidRPr="006F43B9">
              <w:rPr>
                <w:rFonts w:ascii="Arial" w:hAnsi="Arial" w:cs="Arial"/>
                <w:spacing w:val="-5"/>
                <w:sz w:val="18"/>
                <w:szCs w:val="18"/>
              </w:rPr>
              <w:t>06</w:t>
            </w:r>
          </w:p>
        </w:tc>
        <w:tc>
          <w:tcPr>
            <w:tcW w:w="893" w:type="dxa"/>
          </w:tcPr>
          <w:p w14:paraId="0CA842FF" w14:textId="77777777" w:rsidR="006F43B9" w:rsidRPr="006F43B9" w:rsidRDefault="006F43B9" w:rsidP="006F43B9">
            <w:pPr>
              <w:widowControl w:val="0"/>
              <w:autoSpaceDE w:val="0"/>
              <w:autoSpaceDN w:val="0"/>
              <w:spacing w:before="95"/>
              <w:ind w:left="26" w:right="21"/>
              <w:jc w:val="center"/>
              <w:rPr>
                <w:rFonts w:ascii="Arial" w:hAnsi="Arial" w:cs="Arial"/>
                <w:sz w:val="18"/>
                <w:szCs w:val="18"/>
              </w:rPr>
            </w:pPr>
            <w:r w:rsidRPr="006F43B9">
              <w:rPr>
                <w:rFonts w:ascii="Arial" w:hAnsi="Arial" w:cs="Arial"/>
                <w:sz w:val="18"/>
                <w:szCs w:val="18"/>
              </w:rPr>
              <w:t>3.70E-</w:t>
            </w:r>
            <w:r w:rsidRPr="006F43B9">
              <w:rPr>
                <w:rFonts w:ascii="Arial" w:hAnsi="Arial" w:cs="Arial"/>
                <w:spacing w:val="-5"/>
                <w:sz w:val="18"/>
                <w:szCs w:val="18"/>
              </w:rPr>
              <w:t>06</w:t>
            </w:r>
          </w:p>
        </w:tc>
        <w:tc>
          <w:tcPr>
            <w:tcW w:w="891" w:type="dxa"/>
          </w:tcPr>
          <w:p w14:paraId="2E1EDFD8" w14:textId="77777777" w:rsidR="006F43B9" w:rsidRPr="006F43B9" w:rsidRDefault="006F43B9" w:rsidP="006F43B9">
            <w:pPr>
              <w:widowControl w:val="0"/>
              <w:autoSpaceDE w:val="0"/>
              <w:autoSpaceDN w:val="0"/>
              <w:spacing w:before="95"/>
              <w:ind w:left="7"/>
              <w:jc w:val="center"/>
              <w:rPr>
                <w:rFonts w:ascii="Arial" w:hAnsi="Arial" w:cs="Arial"/>
                <w:sz w:val="18"/>
                <w:szCs w:val="18"/>
              </w:rPr>
            </w:pPr>
            <w:r w:rsidRPr="006F43B9">
              <w:rPr>
                <w:rFonts w:ascii="Arial" w:hAnsi="Arial" w:cs="Arial"/>
                <w:sz w:val="18"/>
                <w:szCs w:val="18"/>
              </w:rPr>
              <w:t>4.00E-</w:t>
            </w:r>
            <w:r w:rsidRPr="006F43B9">
              <w:rPr>
                <w:rFonts w:ascii="Arial" w:hAnsi="Arial" w:cs="Arial"/>
                <w:spacing w:val="-5"/>
                <w:sz w:val="18"/>
                <w:szCs w:val="18"/>
              </w:rPr>
              <w:t>06</w:t>
            </w:r>
          </w:p>
        </w:tc>
        <w:tc>
          <w:tcPr>
            <w:tcW w:w="893" w:type="dxa"/>
          </w:tcPr>
          <w:p w14:paraId="717E2593" w14:textId="77777777" w:rsidR="006F43B9" w:rsidRPr="006F43B9" w:rsidRDefault="006F43B9" w:rsidP="006F43B9">
            <w:pPr>
              <w:widowControl w:val="0"/>
              <w:autoSpaceDE w:val="0"/>
              <w:autoSpaceDN w:val="0"/>
              <w:spacing w:before="95"/>
              <w:ind w:left="24" w:right="21"/>
              <w:jc w:val="center"/>
              <w:rPr>
                <w:rFonts w:ascii="Arial" w:hAnsi="Arial" w:cs="Arial"/>
                <w:sz w:val="18"/>
                <w:szCs w:val="18"/>
              </w:rPr>
            </w:pPr>
            <w:r w:rsidRPr="006F43B9">
              <w:rPr>
                <w:rFonts w:ascii="Arial" w:hAnsi="Arial" w:cs="Arial"/>
                <w:sz w:val="18"/>
                <w:szCs w:val="18"/>
              </w:rPr>
              <w:t>1.10E-</w:t>
            </w:r>
            <w:r w:rsidRPr="006F43B9">
              <w:rPr>
                <w:rFonts w:ascii="Arial" w:hAnsi="Arial" w:cs="Arial"/>
                <w:spacing w:val="-5"/>
                <w:sz w:val="18"/>
                <w:szCs w:val="18"/>
              </w:rPr>
              <w:t>07</w:t>
            </w:r>
          </w:p>
        </w:tc>
        <w:tc>
          <w:tcPr>
            <w:tcW w:w="891" w:type="dxa"/>
          </w:tcPr>
          <w:p w14:paraId="0F747CE1" w14:textId="77777777" w:rsidR="006F43B9" w:rsidRPr="006F43B9" w:rsidRDefault="006F43B9" w:rsidP="006F43B9">
            <w:pPr>
              <w:widowControl w:val="0"/>
              <w:autoSpaceDE w:val="0"/>
              <w:autoSpaceDN w:val="0"/>
              <w:spacing w:before="95"/>
              <w:ind w:left="3"/>
              <w:jc w:val="center"/>
              <w:rPr>
                <w:rFonts w:ascii="Arial" w:hAnsi="Arial" w:cs="Arial"/>
                <w:sz w:val="18"/>
                <w:szCs w:val="18"/>
              </w:rPr>
            </w:pPr>
            <w:r w:rsidRPr="006F43B9">
              <w:rPr>
                <w:rFonts w:ascii="Arial" w:hAnsi="Arial" w:cs="Arial"/>
                <w:sz w:val="18"/>
                <w:szCs w:val="18"/>
              </w:rPr>
              <w:t>1.20E-</w:t>
            </w:r>
            <w:r w:rsidRPr="006F43B9">
              <w:rPr>
                <w:rFonts w:ascii="Arial" w:hAnsi="Arial" w:cs="Arial"/>
                <w:spacing w:val="-5"/>
                <w:sz w:val="18"/>
                <w:szCs w:val="18"/>
              </w:rPr>
              <w:t>07</w:t>
            </w:r>
          </w:p>
        </w:tc>
        <w:tc>
          <w:tcPr>
            <w:tcW w:w="892" w:type="dxa"/>
          </w:tcPr>
          <w:p w14:paraId="02E77C9D" w14:textId="77777777" w:rsidR="006F43B9" w:rsidRPr="006F43B9" w:rsidRDefault="006F43B9" w:rsidP="006F43B9">
            <w:pPr>
              <w:widowControl w:val="0"/>
              <w:autoSpaceDE w:val="0"/>
              <w:autoSpaceDN w:val="0"/>
              <w:spacing w:before="95"/>
              <w:ind w:left="9" w:right="6"/>
              <w:jc w:val="center"/>
              <w:rPr>
                <w:rFonts w:ascii="Arial" w:hAnsi="Arial" w:cs="Arial"/>
                <w:sz w:val="18"/>
                <w:szCs w:val="18"/>
              </w:rPr>
            </w:pPr>
            <w:r w:rsidRPr="006F43B9">
              <w:rPr>
                <w:rFonts w:ascii="Arial" w:hAnsi="Arial" w:cs="Arial"/>
                <w:sz w:val="18"/>
                <w:szCs w:val="18"/>
              </w:rPr>
              <w:t>2.40E-</w:t>
            </w:r>
            <w:r w:rsidRPr="006F43B9">
              <w:rPr>
                <w:rFonts w:ascii="Arial" w:hAnsi="Arial" w:cs="Arial"/>
                <w:spacing w:val="-5"/>
                <w:sz w:val="18"/>
                <w:szCs w:val="18"/>
              </w:rPr>
              <w:t>07</w:t>
            </w:r>
          </w:p>
        </w:tc>
        <w:tc>
          <w:tcPr>
            <w:tcW w:w="892" w:type="dxa"/>
          </w:tcPr>
          <w:p w14:paraId="05A44158" w14:textId="77777777" w:rsidR="006F43B9" w:rsidRPr="006F43B9" w:rsidRDefault="006F43B9" w:rsidP="006F43B9">
            <w:pPr>
              <w:widowControl w:val="0"/>
              <w:autoSpaceDE w:val="0"/>
              <w:autoSpaceDN w:val="0"/>
              <w:spacing w:before="95"/>
              <w:ind w:left="9" w:right="7"/>
              <w:jc w:val="center"/>
              <w:rPr>
                <w:rFonts w:ascii="Arial" w:hAnsi="Arial" w:cs="Arial"/>
                <w:sz w:val="18"/>
                <w:szCs w:val="18"/>
              </w:rPr>
            </w:pPr>
            <w:r w:rsidRPr="006F43B9">
              <w:rPr>
                <w:rFonts w:ascii="Arial" w:hAnsi="Arial" w:cs="Arial"/>
                <w:sz w:val="18"/>
                <w:szCs w:val="18"/>
              </w:rPr>
              <w:t>2.60E-</w:t>
            </w:r>
            <w:r w:rsidRPr="006F43B9">
              <w:rPr>
                <w:rFonts w:ascii="Arial" w:hAnsi="Arial" w:cs="Arial"/>
                <w:spacing w:val="-5"/>
                <w:sz w:val="18"/>
                <w:szCs w:val="18"/>
              </w:rPr>
              <w:t>07</w:t>
            </w:r>
          </w:p>
        </w:tc>
      </w:tr>
      <w:tr w:rsidR="006F43B9" w:rsidRPr="006F43B9" w14:paraId="71B880CE" w14:textId="77777777" w:rsidTr="00E56F74">
        <w:trPr>
          <w:trHeight w:val="408"/>
        </w:trPr>
        <w:tc>
          <w:tcPr>
            <w:tcW w:w="746" w:type="dxa"/>
            <w:vMerge/>
            <w:tcBorders>
              <w:top w:val="nil"/>
            </w:tcBorders>
            <w:textDirection w:val="btLr"/>
          </w:tcPr>
          <w:p w14:paraId="7DA12D44" w14:textId="77777777" w:rsidR="006F43B9" w:rsidRPr="006F43B9" w:rsidRDefault="006F43B9" w:rsidP="006F43B9">
            <w:pPr>
              <w:widowControl w:val="0"/>
              <w:autoSpaceDE w:val="0"/>
              <w:autoSpaceDN w:val="0"/>
              <w:rPr>
                <w:rFonts w:ascii="Arial" w:hAnsi="Arial" w:cs="Arial"/>
                <w:sz w:val="18"/>
                <w:szCs w:val="18"/>
              </w:rPr>
            </w:pPr>
          </w:p>
        </w:tc>
        <w:tc>
          <w:tcPr>
            <w:tcW w:w="1508" w:type="dxa"/>
          </w:tcPr>
          <w:p w14:paraId="2B52727C" w14:textId="77777777" w:rsidR="006F43B9" w:rsidRPr="006F43B9" w:rsidRDefault="006F43B9" w:rsidP="006F43B9">
            <w:pPr>
              <w:widowControl w:val="0"/>
              <w:autoSpaceDE w:val="0"/>
              <w:autoSpaceDN w:val="0"/>
              <w:spacing w:before="102"/>
              <w:ind w:left="7" w:right="1"/>
              <w:jc w:val="center"/>
              <w:rPr>
                <w:rFonts w:ascii="Arial" w:hAnsi="Arial" w:cs="Arial"/>
                <w:b/>
                <w:i/>
                <w:sz w:val="18"/>
                <w:szCs w:val="18"/>
              </w:rPr>
            </w:pPr>
            <w:proofErr w:type="spellStart"/>
            <w:r w:rsidRPr="006F43B9">
              <w:rPr>
                <w:rFonts w:ascii="Arial" w:hAnsi="Arial" w:cs="Arial"/>
                <w:b/>
                <w:i/>
                <w:spacing w:val="-2"/>
                <w:sz w:val="18"/>
                <w:szCs w:val="18"/>
              </w:rPr>
              <w:t>C.malabaricus</w:t>
            </w:r>
            <w:proofErr w:type="spellEnd"/>
          </w:p>
        </w:tc>
        <w:tc>
          <w:tcPr>
            <w:tcW w:w="925" w:type="dxa"/>
          </w:tcPr>
          <w:p w14:paraId="14FEB779" w14:textId="77777777" w:rsidR="006F43B9" w:rsidRPr="006F43B9" w:rsidRDefault="006F43B9" w:rsidP="006F43B9">
            <w:pPr>
              <w:widowControl w:val="0"/>
              <w:autoSpaceDE w:val="0"/>
              <w:autoSpaceDN w:val="0"/>
              <w:spacing w:before="97"/>
              <w:ind w:left="12"/>
              <w:jc w:val="center"/>
              <w:rPr>
                <w:rFonts w:ascii="Arial" w:hAnsi="Arial" w:cs="Arial"/>
                <w:sz w:val="18"/>
                <w:szCs w:val="18"/>
              </w:rPr>
            </w:pPr>
            <w:r w:rsidRPr="006F43B9">
              <w:rPr>
                <w:rFonts w:ascii="Arial" w:hAnsi="Arial" w:cs="Arial"/>
                <w:sz w:val="18"/>
                <w:szCs w:val="18"/>
              </w:rPr>
              <w:t>1.70E-</w:t>
            </w:r>
            <w:r w:rsidRPr="006F43B9">
              <w:rPr>
                <w:rFonts w:ascii="Arial" w:hAnsi="Arial" w:cs="Arial"/>
                <w:spacing w:val="-5"/>
                <w:sz w:val="18"/>
                <w:szCs w:val="18"/>
              </w:rPr>
              <w:t>05</w:t>
            </w:r>
          </w:p>
        </w:tc>
        <w:tc>
          <w:tcPr>
            <w:tcW w:w="857" w:type="dxa"/>
          </w:tcPr>
          <w:p w14:paraId="0AD147D2" w14:textId="77777777" w:rsidR="006F43B9" w:rsidRPr="006F43B9" w:rsidRDefault="006F43B9" w:rsidP="006F43B9">
            <w:pPr>
              <w:widowControl w:val="0"/>
              <w:autoSpaceDE w:val="0"/>
              <w:autoSpaceDN w:val="0"/>
              <w:spacing w:before="97"/>
              <w:ind w:left="8"/>
              <w:jc w:val="center"/>
              <w:rPr>
                <w:rFonts w:ascii="Arial" w:hAnsi="Arial" w:cs="Arial"/>
                <w:sz w:val="18"/>
                <w:szCs w:val="18"/>
              </w:rPr>
            </w:pPr>
            <w:r w:rsidRPr="006F43B9">
              <w:rPr>
                <w:rFonts w:ascii="Arial" w:hAnsi="Arial" w:cs="Arial"/>
                <w:sz w:val="18"/>
                <w:szCs w:val="18"/>
              </w:rPr>
              <w:t>1.80E-</w:t>
            </w:r>
            <w:r w:rsidRPr="006F43B9">
              <w:rPr>
                <w:rFonts w:ascii="Arial" w:hAnsi="Arial" w:cs="Arial"/>
                <w:spacing w:val="-5"/>
                <w:sz w:val="18"/>
                <w:szCs w:val="18"/>
              </w:rPr>
              <w:t>05</w:t>
            </w:r>
          </w:p>
        </w:tc>
        <w:tc>
          <w:tcPr>
            <w:tcW w:w="892" w:type="dxa"/>
          </w:tcPr>
          <w:p w14:paraId="19BCF2DF" w14:textId="77777777" w:rsidR="006F43B9" w:rsidRPr="006F43B9" w:rsidRDefault="006F43B9" w:rsidP="006F43B9">
            <w:pPr>
              <w:widowControl w:val="0"/>
              <w:autoSpaceDE w:val="0"/>
              <w:autoSpaceDN w:val="0"/>
              <w:spacing w:before="97"/>
              <w:ind w:left="9"/>
              <w:jc w:val="center"/>
              <w:rPr>
                <w:rFonts w:ascii="Arial" w:hAnsi="Arial" w:cs="Arial"/>
                <w:sz w:val="18"/>
                <w:szCs w:val="18"/>
              </w:rPr>
            </w:pPr>
            <w:r w:rsidRPr="006F43B9">
              <w:rPr>
                <w:rFonts w:ascii="Arial" w:hAnsi="Arial" w:cs="Arial"/>
                <w:sz w:val="18"/>
                <w:szCs w:val="18"/>
              </w:rPr>
              <w:t>1.70E-</w:t>
            </w:r>
            <w:r w:rsidRPr="006F43B9">
              <w:rPr>
                <w:rFonts w:ascii="Arial" w:hAnsi="Arial" w:cs="Arial"/>
                <w:spacing w:val="-5"/>
                <w:sz w:val="18"/>
                <w:szCs w:val="18"/>
              </w:rPr>
              <w:t>06</w:t>
            </w:r>
          </w:p>
        </w:tc>
        <w:tc>
          <w:tcPr>
            <w:tcW w:w="892" w:type="dxa"/>
          </w:tcPr>
          <w:p w14:paraId="00BE159B" w14:textId="77777777" w:rsidR="006F43B9" w:rsidRPr="006F43B9" w:rsidRDefault="006F43B9" w:rsidP="006F43B9">
            <w:pPr>
              <w:widowControl w:val="0"/>
              <w:autoSpaceDE w:val="0"/>
              <w:autoSpaceDN w:val="0"/>
              <w:spacing w:before="97"/>
              <w:ind w:left="9" w:right="1"/>
              <w:jc w:val="center"/>
              <w:rPr>
                <w:rFonts w:ascii="Arial" w:hAnsi="Arial" w:cs="Arial"/>
                <w:sz w:val="18"/>
                <w:szCs w:val="18"/>
              </w:rPr>
            </w:pPr>
            <w:r w:rsidRPr="006F43B9">
              <w:rPr>
                <w:rFonts w:ascii="Arial" w:hAnsi="Arial" w:cs="Arial"/>
                <w:sz w:val="18"/>
                <w:szCs w:val="18"/>
              </w:rPr>
              <w:t>1.80E-</w:t>
            </w:r>
            <w:r w:rsidRPr="006F43B9">
              <w:rPr>
                <w:rFonts w:ascii="Arial" w:hAnsi="Arial" w:cs="Arial"/>
                <w:spacing w:val="-5"/>
                <w:sz w:val="18"/>
                <w:szCs w:val="18"/>
              </w:rPr>
              <w:t>06</w:t>
            </w:r>
          </w:p>
        </w:tc>
        <w:tc>
          <w:tcPr>
            <w:tcW w:w="892" w:type="dxa"/>
          </w:tcPr>
          <w:p w14:paraId="174F7E74" w14:textId="77777777" w:rsidR="006F43B9" w:rsidRPr="006F43B9" w:rsidRDefault="006F43B9" w:rsidP="006F43B9">
            <w:pPr>
              <w:widowControl w:val="0"/>
              <w:autoSpaceDE w:val="0"/>
              <w:autoSpaceDN w:val="0"/>
              <w:spacing w:before="97"/>
              <w:ind w:left="9" w:right="4"/>
              <w:jc w:val="center"/>
              <w:rPr>
                <w:rFonts w:ascii="Arial" w:hAnsi="Arial" w:cs="Arial"/>
                <w:sz w:val="18"/>
                <w:szCs w:val="18"/>
              </w:rPr>
            </w:pPr>
            <w:r w:rsidRPr="006F43B9">
              <w:rPr>
                <w:rFonts w:ascii="Arial" w:hAnsi="Arial" w:cs="Arial"/>
                <w:sz w:val="18"/>
                <w:szCs w:val="18"/>
              </w:rPr>
              <w:t>1.30E-</w:t>
            </w:r>
            <w:r w:rsidRPr="006F43B9">
              <w:rPr>
                <w:rFonts w:ascii="Arial" w:hAnsi="Arial" w:cs="Arial"/>
                <w:spacing w:val="-5"/>
                <w:sz w:val="18"/>
                <w:szCs w:val="18"/>
              </w:rPr>
              <w:t>06</w:t>
            </w:r>
          </w:p>
        </w:tc>
        <w:tc>
          <w:tcPr>
            <w:tcW w:w="891" w:type="dxa"/>
          </w:tcPr>
          <w:p w14:paraId="5FB2E2E2" w14:textId="77777777" w:rsidR="006F43B9" w:rsidRPr="006F43B9" w:rsidRDefault="006F43B9" w:rsidP="006F43B9">
            <w:pPr>
              <w:widowControl w:val="0"/>
              <w:autoSpaceDE w:val="0"/>
              <w:autoSpaceDN w:val="0"/>
              <w:spacing w:before="97"/>
              <w:ind w:left="7"/>
              <w:jc w:val="center"/>
              <w:rPr>
                <w:rFonts w:ascii="Arial" w:hAnsi="Arial" w:cs="Arial"/>
                <w:sz w:val="18"/>
                <w:szCs w:val="18"/>
              </w:rPr>
            </w:pPr>
            <w:r w:rsidRPr="006F43B9">
              <w:rPr>
                <w:rFonts w:ascii="Arial" w:hAnsi="Arial" w:cs="Arial"/>
                <w:sz w:val="18"/>
                <w:szCs w:val="18"/>
              </w:rPr>
              <w:t>1.40E-</w:t>
            </w:r>
            <w:r w:rsidRPr="006F43B9">
              <w:rPr>
                <w:rFonts w:ascii="Arial" w:hAnsi="Arial" w:cs="Arial"/>
                <w:spacing w:val="-5"/>
                <w:sz w:val="18"/>
                <w:szCs w:val="18"/>
              </w:rPr>
              <w:t>06</w:t>
            </w:r>
          </w:p>
        </w:tc>
        <w:tc>
          <w:tcPr>
            <w:tcW w:w="893" w:type="dxa"/>
          </w:tcPr>
          <w:p w14:paraId="6CB6ED06" w14:textId="77777777" w:rsidR="006F43B9" w:rsidRPr="006F43B9" w:rsidRDefault="006F43B9" w:rsidP="006F43B9">
            <w:pPr>
              <w:widowControl w:val="0"/>
              <w:autoSpaceDE w:val="0"/>
              <w:autoSpaceDN w:val="0"/>
              <w:spacing w:before="97"/>
              <w:ind w:left="26" w:right="21"/>
              <w:jc w:val="center"/>
              <w:rPr>
                <w:rFonts w:ascii="Arial" w:hAnsi="Arial" w:cs="Arial"/>
                <w:sz w:val="18"/>
                <w:szCs w:val="18"/>
              </w:rPr>
            </w:pPr>
            <w:r w:rsidRPr="006F43B9">
              <w:rPr>
                <w:rFonts w:ascii="Arial" w:hAnsi="Arial" w:cs="Arial"/>
                <w:sz w:val="18"/>
                <w:szCs w:val="18"/>
              </w:rPr>
              <w:t>1.90E-</w:t>
            </w:r>
            <w:r w:rsidRPr="006F43B9">
              <w:rPr>
                <w:rFonts w:ascii="Arial" w:hAnsi="Arial" w:cs="Arial"/>
                <w:spacing w:val="-5"/>
                <w:sz w:val="18"/>
                <w:szCs w:val="18"/>
              </w:rPr>
              <w:t>06</w:t>
            </w:r>
          </w:p>
        </w:tc>
        <w:tc>
          <w:tcPr>
            <w:tcW w:w="891" w:type="dxa"/>
          </w:tcPr>
          <w:p w14:paraId="40AFFD82" w14:textId="77777777" w:rsidR="006F43B9" w:rsidRPr="006F43B9" w:rsidRDefault="006F43B9" w:rsidP="006F43B9">
            <w:pPr>
              <w:widowControl w:val="0"/>
              <w:autoSpaceDE w:val="0"/>
              <w:autoSpaceDN w:val="0"/>
              <w:spacing w:before="97"/>
              <w:ind w:left="7"/>
              <w:jc w:val="center"/>
              <w:rPr>
                <w:rFonts w:ascii="Arial" w:hAnsi="Arial" w:cs="Arial"/>
                <w:sz w:val="18"/>
                <w:szCs w:val="18"/>
              </w:rPr>
            </w:pPr>
            <w:r w:rsidRPr="006F43B9">
              <w:rPr>
                <w:rFonts w:ascii="Arial" w:hAnsi="Arial" w:cs="Arial"/>
                <w:sz w:val="18"/>
                <w:szCs w:val="18"/>
              </w:rPr>
              <w:t>2.00E-</w:t>
            </w:r>
            <w:r w:rsidRPr="006F43B9">
              <w:rPr>
                <w:rFonts w:ascii="Arial" w:hAnsi="Arial" w:cs="Arial"/>
                <w:spacing w:val="-5"/>
                <w:sz w:val="18"/>
                <w:szCs w:val="18"/>
              </w:rPr>
              <w:t>06</w:t>
            </w:r>
          </w:p>
        </w:tc>
        <w:tc>
          <w:tcPr>
            <w:tcW w:w="893" w:type="dxa"/>
          </w:tcPr>
          <w:p w14:paraId="3A9D47A8" w14:textId="77777777" w:rsidR="006F43B9" w:rsidRPr="006F43B9" w:rsidRDefault="006F43B9" w:rsidP="006F43B9">
            <w:pPr>
              <w:widowControl w:val="0"/>
              <w:autoSpaceDE w:val="0"/>
              <w:autoSpaceDN w:val="0"/>
              <w:spacing w:before="97"/>
              <w:ind w:left="24" w:right="21"/>
              <w:jc w:val="center"/>
              <w:rPr>
                <w:rFonts w:ascii="Arial" w:hAnsi="Arial" w:cs="Arial"/>
                <w:sz w:val="18"/>
                <w:szCs w:val="18"/>
              </w:rPr>
            </w:pPr>
            <w:r w:rsidRPr="006F43B9">
              <w:rPr>
                <w:rFonts w:ascii="Arial" w:hAnsi="Arial" w:cs="Arial"/>
                <w:sz w:val="18"/>
                <w:szCs w:val="18"/>
              </w:rPr>
              <w:t>9.30E-</w:t>
            </w:r>
            <w:r w:rsidRPr="006F43B9">
              <w:rPr>
                <w:rFonts w:ascii="Arial" w:hAnsi="Arial" w:cs="Arial"/>
                <w:spacing w:val="-5"/>
                <w:sz w:val="18"/>
                <w:szCs w:val="18"/>
              </w:rPr>
              <w:t>08</w:t>
            </w:r>
          </w:p>
        </w:tc>
        <w:tc>
          <w:tcPr>
            <w:tcW w:w="891" w:type="dxa"/>
          </w:tcPr>
          <w:p w14:paraId="3ED2D34B" w14:textId="77777777" w:rsidR="006F43B9" w:rsidRPr="006F43B9" w:rsidRDefault="006F43B9" w:rsidP="006F43B9">
            <w:pPr>
              <w:widowControl w:val="0"/>
              <w:autoSpaceDE w:val="0"/>
              <w:autoSpaceDN w:val="0"/>
              <w:spacing w:before="97"/>
              <w:ind w:left="3"/>
              <w:jc w:val="center"/>
              <w:rPr>
                <w:rFonts w:ascii="Arial" w:hAnsi="Arial" w:cs="Arial"/>
                <w:sz w:val="18"/>
                <w:szCs w:val="18"/>
              </w:rPr>
            </w:pPr>
            <w:r w:rsidRPr="006F43B9">
              <w:rPr>
                <w:rFonts w:ascii="Arial" w:hAnsi="Arial" w:cs="Arial"/>
                <w:sz w:val="18"/>
                <w:szCs w:val="18"/>
              </w:rPr>
              <w:t>9.90E-</w:t>
            </w:r>
            <w:r w:rsidRPr="006F43B9">
              <w:rPr>
                <w:rFonts w:ascii="Arial" w:hAnsi="Arial" w:cs="Arial"/>
                <w:spacing w:val="-5"/>
                <w:sz w:val="18"/>
                <w:szCs w:val="18"/>
              </w:rPr>
              <w:t>08</w:t>
            </w:r>
          </w:p>
        </w:tc>
        <w:tc>
          <w:tcPr>
            <w:tcW w:w="892" w:type="dxa"/>
          </w:tcPr>
          <w:p w14:paraId="3900C73A" w14:textId="77777777" w:rsidR="006F43B9" w:rsidRPr="006F43B9" w:rsidRDefault="006F43B9" w:rsidP="006F43B9">
            <w:pPr>
              <w:widowControl w:val="0"/>
              <w:autoSpaceDE w:val="0"/>
              <w:autoSpaceDN w:val="0"/>
              <w:spacing w:before="97"/>
              <w:ind w:left="9" w:right="6"/>
              <w:jc w:val="center"/>
              <w:rPr>
                <w:rFonts w:ascii="Arial" w:hAnsi="Arial" w:cs="Arial"/>
                <w:sz w:val="18"/>
                <w:szCs w:val="18"/>
              </w:rPr>
            </w:pPr>
            <w:r w:rsidRPr="006F43B9">
              <w:rPr>
                <w:rFonts w:ascii="Arial" w:hAnsi="Arial" w:cs="Arial"/>
                <w:sz w:val="18"/>
                <w:szCs w:val="18"/>
              </w:rPr>
              <w:t>4.30E-</w:t>
            </w:r>
            <w:r w:rsidRPr="006F43B9">
              <w:rPr>
                <w:rFonts w:ascii="Arial" w:hAnsi="Arial" w:cs="Arial"/>
                <w:spacing w:val="-5"/>
                <w:sz w:val="18"/>
                <w:szCs w:val="18"/>
              </w:rPr>
              <w:t>07</w:t>
            </w:r>
          </w:p>
        </w:tc>
        <w:tc>
          <w:tcPr>
            <w:tcW w:w="892" w:type="dxa"/>
          </w:tcPr>
          <w:p w14:paraId="6DE7D3E2" w14:textId="77777777" w:rsidR="006F43B9" w:rsidRPr="006F43B9" w:rsidRDefault="006F43B9" w:rsidP="006F43B9">
            <w:pPr>
              <w:widowControl w:val="0"/>
              <w:autoSpaceDE w:val="0"/>
              <w:autoSpaceDN w:val="0"/>
              <w:spacing w:before="97"/>
              <w:ind w:left="9" w:right="7"/>
              <w:jc w:val="center"/>
              <w:rPr>
                <w:rFonts w:ascii="Arial" w:hAnsi="Arial" w:cs="Arial"/>
                <w:sz w:val="18"/>
                <w:szCs w:val="18"/>
              </w:rPr>
            </w:pPr>
            <w:r w:rsidRPr="006F43B9">
              <w:rPr>
                <w:rFonts w:ascii="Arial" w:hAnsi="Arial" w:cs="Arial"/>
                <w:sz w:val="18"/>
                <w:szCs w:val="18"/>
              </w:rPr>
              <w:t>4.60E-</w:t>
            </w:r>
            <w:r w:rsidRPr="006F43B9">
              <w:rPr>
                <w:rFonts w:ascii="Arial" w:hAnsi="Arial" w:cs="Arial"/>
                <w:spacing w:val="-5"/>
                <w:sz w:val="18"/>
                <w:szCs w:val="18"/>
              </w:rPr>
              <w:t>07</w:t>
            </w:r>
          </w:p>
        </w:tc>
      </w:tr>
      <w:tr w:rsidR="006F43B9" w:rsidRPr="006F43B9" w14:paraId="16F46849" w14:textId="77777777" w:rsidTr="00E56F74">
        <w:trPr>
          <w:trHeight w:val="412"/>
        </w:trPr>
        <w:tc>
          <w:tcPr>
            <w:tcW w:w="746" w:type="dxa"/>
            <w:vMerge/>
            <w:tcBorders>
              <w:top w:val="nil"/>
            </w:tcBorders>
            <w:textDirection w:val="btLr"/>
          </w:tcPr>
          <w:p w14:paraId="4E325AD7" w14:textId="77777777" w:rsidR="006F43B9" w:rsidRPr="006F43B9" w:rsidRDefault="006F43B9" w:rsidP="006F43B9">
            <w:pPr>
              <w:widowControl w:val="0"/>
              <w:autoSpaceDE w:val="0"/>
              <w:autoSpaceDN w:val="0"/>
              <w:rPr>
                <w:rFonts w:ascii="Arial" w:hAnsi="Arial" w:cs="Arial"/>
                <w:sz w:val="18"/>
                <w:szCs w:val="18"/>
              </w:rPr>
            </w:pPr>
          </w:p>
        </w:tc>
        <w:tc>
          <w:tcPr>
            <w:tcW w:w="1508" w:type="dxa"/>
          </w:tcPr>
          <w:p w14:paraId="7CD3DB9E" w14:textId="77777777" w:rsidR="006F43B9" w:rsidRPr="006F43B9" w:rsidRDefault="006F43B9" w:rsidP="006F43B9">
            <w:pPr>
              <w:widowControl w:val="0"/>
              <w:autoSpaceDE w:val="0"/>
              <w:autoSpaceDN w:val="0"/>
              <w:spacing w:before="100"/>
              <w:ind w:left="99"/>
              <w:rPr>
                <w:rFonts w:ascii="Arial" w:hAnsi="Arial" w:cs="Arial"/>
                <w:b/>
                <w:i/>
                <w:sz w:val="18"/>
                <w:szCs w:val="18"/>
              </w:rPr>
            </w:pPr>
            <w:r w:rsidRPr="006F43B9">
              <w:rPr>
                <w:rFonts w:ascii="Arial" w:hAnsi="Arial" w:cs="Arial"/>
                <w:b/>
                <w:i/>
                <w:sz w:val="18"/>
                <w:szCs w:val="18"/>
              </w:rPr>
              <w:t xml:space="preserve">S. </w:t>
            </w:r>
            <w:proofErr w:type="spellStart"/>
            <w:r w:rsidRPr="006F43B9">
              <w:rPr>
                <w:rFonts w:ascii="Arial" w:hAnsi="Arial" w:cs="Arial"/>
                <w:b/>
                <w:i/>
                <w:spacing w:val="-2"/>
                <w:sz w:val="18"/>
                <w:szCs w:val="18"/>
              </w:rPr>
              <w:t>nigrofasciata</w:t>
            </w:r>
            <w:proofErr w:type="spellEnd"/>
          </w:p>
        </w:tc>
        <w:tc>
          <w:tcPr>
            <w:tcW w:w="925" w:type="dxa"/>
          </w:tcPr>
          <w:p w14:paraId="669D43B8" w14:textId="77777777" w:rsidR="006F43B9" w:rsidRPr="006F43B9" w:rsidRDefault="006F43B9" w:rsidP="006F43B9">
            <w:pPr>
              <w:widowControl w:val="0"/>
              <w:autoSpaceDE w:val="0"/>
              <w:autoSpaceDN w:val="0"/>
              <w:spacing w:before="95"/>
              <w:ind w:left="12"/>
              <w:jc w:val="center"/>
              <w:rPr>
                <w:rFonts w:ascii="Arial" w:hAnsi="Arial" w:cs="Arial"/>
                <w:sz w:val="18"/>
                <w:szCs w:val="18"/>
              </w:rPr>
            </w:pPr>
            <w:r w:rsidRPr="006F43B9">
              <w:rPr>
                <w:rFonts w:ascii="Arial" w:hAnsi="Arial" w:cs="Arial"/>
                <w:sz w:val="18"/>
                <w:szCs w:val="18"/>
              </w:rPr>
              <w:t>2.90E-</w:t>
            </w:r>
            <w:r w:rsidRPr="006F43B9">
              <w:rPr>
                <w:rFonts w:ascii="Arial" w:hAnsi="Arial" w:cs="Arial"/>
                <w:spacing w:val="-5"/>
                <w:sz w:val="18"/>
                <w:szCs w:val="18"/>
              </w:rPr>
              <w:t>05</w:t>
            </w:r>
          </w:p>
        </w:tc>
        <w:tc>
          <w:tcPr>
            <w:tcW w:w="857" w:type="dxa"/>
          </w:tcPr>
          <w:p w14:paraId="3A3BC57B" w14:textId="77777777" w:rsidR="006F43B9" w:rsidRPr="006F43B9" w:rsidRDefault="006F43B9" w:rsidP="006F43B9">
            <w:pPr>
              <w:widowControl w:val="0"/>
              <w:autoSpaceDE w:val="0"/>
              <w:autoSpaceDN w:val="0"/>
              <w:spacing w:before="95"/>
              <w:ind w:left="8"/>
              <w:jc w:val="center"/>
              <w:rPr>
                <w:rFonts w:ascii="Arial" w:hAnsi="Arial" w:cs="Arial"/>
                <w:sz w:val="18"/>
                <w:szCs w:val="18"/>
              </w:rPr>
            </w:pPr>
            <w:r w:rsidRPr="006F43B9">
              <w:rPr>
                <w:rFonts w:ascii="Arial" w:hAnsi="Arial" w:cs="Arial"/>
                <w:sz w:val="18"/>
                <w:szCs w:val="18"/>
              </w:rPr>
              <w:t>3.10E-</w:t>
            </w:r>
            <w:r w:rsidRPr="006F43B9">
              <w:rPr>
                <w:rFonts w:ascii="Arial" w:hAnsi="Arial" w:cs="Arial"/>
                <w:spacing w:val="-5"/>
                <w:sz w:val="18"/>
                <w:szCs w:val="18"/>
              </w:rPr>
              <w:t>05</w:t>
            </w:r>
          </w:p>
        </w:tc>
        <w:tc>
          <w:tcPr>
            <w:tcW w:w="892" w:type="dxa"/>
          </w:tcPr>
          <w:p w14:paraId="2213DF25" w14:textId="77777777" w:rsidR="006F43B9" w:rsidRPr="006F43B9" w:rsidRDefault="006F43B9" w:rsidP="006F43B9">
            <w:pPr>
              <w:widowControl w:val="0"/>
              <w:autoSpaceDE w:val="0"/>
              <w:autoSpaceDN w:val="0"/>
              <w:spacing w:before="95"/>
              <w:ind w:left="9"/>
              <w:jc w:val="center"/>
              <w:rPr>
                <w:rFonts w:ascii="Arial" w:hAnsi="Arial" w:cs="Arial"/>
                <w:sz w:val="18"/>
                <w:szCs w:val="18"/>
              </w:rPr>
            </w:pPr>
            <w:r w:rsidRPr="006F43B9">
              <w:rPr>
                <w:rFonts w:ascii="Arial" w:hAnsi="Arial" w:cs="Arial"/>
                <w:sz w:val="18"/>
                <w:szCs w:val="18"/>
              </w:rPr>
              <w:t>2.80E-</w:t>
            </w:r>
            <w:r w:rsidRPr="006F43B9">
              <w:rPr>
                <w:rFonts w:ascii="Arial" w:hAnsi="Arial" w:cs="Arial"/>
                <w:spacing w:val="-5"/>
                <w:sz w:val="18"/>
                <w:szCs w:val="18"/>
              </w:rPr>
              <w:t>06</w:t>
            </w:r>
          </w:p>
        </w:tc>
        <w:tc>
          <w:tcPr>
            <w:tcW w:w="892" w:type="dxa"/>
          </w:tcPr>
          <w:p w14:paraId="6F6451A6" w14:textId="77777777" w:rsidR="006F43B9" w:rsidRPr="006F43B9" w:rsidRDefault="006F43B9" w:rsidP="006F43B9">
            <w:pPr>
              <w:widowControl w:val="0"/>
              <w:autoSpaceDE w:val="0"/>
              <w:autoSpaceDN w:val="0"/>
              <w:spacing w:before="95"/>
              <w:ind w:left="9" w:right="1"/>
              <w:jc w:val="center"/>
              <w:rPr>
                <w:rFonts w:ascii="Arial" w:hAnsi="Arial" w:cs="Arial"/>
                <w:sz w:val="18"/>
                <w:szCs w:val="18"/>
              </w:rPr>
            </w:pPr>
            <w:r w:rsidRPr="006F43B9">
              <w:rPr>
                <w:rFonts w:ascii="Arial" w:hAnsi="Arial" w:cs="Arial"/>
                <w:sz w:val="18"/>
                <w:szCs w:val="18"/>
              </w:rPr>
              <w:t>3.00E-</w:t>
            </w:r>
            <w:r w:rsidRPr="006F43B9">
              <w:rPr>
                <w:rFonts w:ascii="Arial" w:hAnsi="Arial" w:cs="Arial"/>
                <w:spacing w:val="-5"/>
                <w:sz w:val="18"/>
                <w:szCs w:val="18"/>
              </w:rPr>
              <w:t>06</w:t>
            </w:r>
          </w:p>
        </w:tc>
        <w:tc>
          <w:tcPr>
            <w:tcW w:w="892" w:type="dxa"/>
          </w:tcPr>
          <w:p w14:paraId="769D4AE2" w14:textId="77777777" w:rsidR="006F43B9" w:rsidRPr="006F43B9" w:rsidRDefault="006F43B9" w:rsidP="006F43B9">
            <w:pPr>
              <w:widowControl w:val="0"/>
              <w:autoSpaceDE w:val="0"/>
              <w:autoSpaceDN w:val="0"/>
              <w:spacing w:before="95"/>
              <w:ind w:left="9" w:right="4"/>
              <w:jc w:val="center"/>
              <w:rPr>
                <w:rFonts w:ascii="Arial" w:hAnsi="Arial" w:cs="Arial"/>
                <w:sz w:val="18"/>
                <w:szCs w:val="18"/>
              </w:rPr>
            </w:pPr>
            <w:r w:rsidRPr="006F43B9">
              <w:rPr>
                <w:rFonts w:ascii="Arial" w:hAnsi="Arial" w:cs="Arial"/>
                <w:sz w:val="18"/>
                <w:szCs w:val="18"/>
              </w:rPr>
              <w:t>9.90E-</w:t>
            </w:r>
            <w:r w:rsidRPr="006F43B9">
              <w:rPr>
                <w:rFonts w:ascii="Arial" w:hAnsi="Arial" w:cs="Arial"/>
                <w:spacing w:val="-5"/>
                <w:sz w:val="18"/>
                <w:szCs w:val="18"/>
              </w:rPr>
              <w:t>07</w:t>
            </w:r>
          </w:p>
        </w:tc>
        <w:tc>
          <w:tcPr>
            <w:tcW w:w="891" w:type="dxa"/>
          </w:tcPr>
          <w:p w14:paraId="0B4EAA6E" w14:textId="77777777" w:rsidR="006F43B9" w:rsidRPr="006F43B9" w:rsidRDefault="006F43B9" w:rsidP="006F43B9">
            <w:pPr>
              <w:widowControl w:val="0"/>
              <w:autoSpaceDE w:val="0"/>
              <w:autoSpaceDN w:val="0"/>
              <w:spacing w:before="95"/>
              <w:ind w:left="7"/>
              <w:jc w:val="center"/>
              <w:rPr>
                <w:rFonts w:ascii="Arial" w:hAnsi="Arial" w:cs="Arial"/>
                <w:sz w:val="18"/>
                <w:szCs w:val="18"/>
              </w:rPr>
            </w:pPr>
            <w:r w:rsidRPr="006F43B9">
              <w:rPr>
                <w:rFonts w:ascii="Arial" w:hAnsi="Arial" w:cs="Arial"/>
                <w:sz w:val="18"/>
                <w:szCs w:val="18"/>
              </w:rPr>
              <w:t>1.10E-</w:t>
            </w:r>
            <w:r w:rsidRPr="006F43B9">
              <w:rPr>
                <w:rFonts w:ascii="Arial" w:hAnsi="Arial" w:cs="Arial"/>
                <w:spacing w:val="-5"/>
                <w:sz w:val="18"/>
                <w:szCs w:val="18"/>
              </w:rPr>
              <w:t>06</w:t>
            </w:r>
          </w:p>
        </w:tc>
        <w:tc>
          <w:tcPr>
            <w:tcW w:w="893" w:type="dxa"/>
          </w:tcPr>
          <w:p w14:paraId="63ECE7D8" w14:textId="77777777" w:rsidR="006F43B9" w:rsidRPr="006F43B9" w:rsidRDefault="006F43B9" w:rsidP="006F43B9">
            <w:pPr>
              <w:widowControl w:val="0"/>
              <w:autoSpaceDE w:val="0"/>
              <w:autoSpaceDN w:val="0"/>
              <w:spacing w:before="95"/>
              <w:ind w:left="26" w:right="21"/>
              <w:jc w:val="center"/>
              <w:rPr>
                <w:rFonts w:ascii="Arial" w:hAnsi="Arial" w:cs="Arial"/>
                <w:sz w:val="18"/>
                <w:szCs w:val="18"/>
              </w:rPr>
            </w:pPr>
            <w:r w:rsidRPr="006F43B9">
              <w:rPr>
                <w:rFonts w:ascii="Arial" w:hAnsi="Arial" w:cs="Arial"/>
                <w:sz w:val="18"/>
                <w:szCs w:val="18"/>
              </w:rPr>
              <w:t>1.90E-</w:t>
            </w:r>
            <w:r w:rsidRPr="006F43B9">
              <w:rPr>
                <w:rFonts w:ascii="Arial" w:hAnsi="Arial" w:cs="Arial"/>
                <w:spacing w:val="-5"/>
                <w:sz w:val="18"/>
                <w:szCs w:val="18"/>
              </w:rPr>
              <w:t>06</w:t>
            </w:r>
          </w:p>
        </w:tc>
        <w:tc>
          <w:tcPr>
            <w:tcW w:w="891" w:type="dxa"/>
          </w:tcPr>
          <w:p w14:paraId="128737EB" w14:textId="77777777" w:rsidR="006F43B9" w:rsidRPr="006F43B9" w:rsidRDefault="006F43B9" w:rsidP="006F43B9">
            <w:pPr>
              <w:widowControl w:val="0"/>
              <w:autoSpaceDE w:val="0"/>
              <w:autoSpaceDN w:val="0"/>
              <w:spacing w:before="95"/>
              <w:ind w:left="7"/>
              <w:jc w:val="center"/>
              <w:rPr>
                <w:rFonts w:ascii="Arial" w:hAnsi="Arial" w:cs="Arial"/>
                <w:sz w:val="18"/>
                <w:szCs w:val="18"/>
              </w:rPr>
            </w:pPr>
            <w:r w:rsidRPr="006F43B9">
              <w:rPr>
                <w:rFonts w:ascii="Arial" w:hAnsi="Arial" w:cs="Arial"/>
                <w:sz w:val="18"/>
                <w:szCs w:val="18"/>
              </w:rPr>
              <w:t>2.00E-</w:t>
            </w:r>
            <w:r w:rsidRPr="006F43B9">
              <w:rPr>
                <w:rFonts w:ascii="Arial" w:hAnsi="Arial" w:cs="Arial"/>
                <w:spacing w:val="-5"/>
                <w:sz w:val="18"/>
                <w:szCs w:val="18"/>
              </w:rPr>
              <w:t>06</w:t>
            </w:r>
          </w:p>
        </w:tc>
        <w:tc>
          <w:tcPr>
            <w:tcW w:w="893" w:type="dxa"/>
          </w:tcPr>
          <w:p w14:paraId="6878DBCE" w14:textId="77777777" w:rsidR="006F43B9" w:rsidRPr="006F43B9" w:rsidRDefault="006F43B9" w:rsidP="006F43B9">
            <w:pPr>
              <w:widowControl w:val="0"/>
              <w:autoSpaceDE w:val="0"/>
              <w:autoSpaceDN w:val="0"/>
              <w:spacing w:before="95"/>
              <w:ind w:left="24" w:right="21"/>
              <w:jc w:val="center"/>
              <w:rPr>
                <w:rFonts w:ascii="Arial" w:hAnsi="Arial" w:cs="Arial"/>
                <w:sz w:val="18"/>
                <w:szCs w:val="18"/>
              </w:rPr>
            </w:pPr>
            <w:r w:rsidRPr="006F43B9">
              <w:rPr>
                <w:rFonts w:ascii="Arial" w:hAnsi="Arial" w:cs="Arial"/>
                <w:sz w:val="18"/>
                <w:szCs w:val="18"/>
              </w:rPr>
              <w:t>7.60E-</w:t>
            </w:r>
            <w:r w:rsidRPr="006F43B9">
              <w:rPr>
                <w:rFonts w:ascii="Arial" w:hAnsi="Arial" w:cs="Arial"/>
                <w:spacing w:val="-5"/>
                <w:sz w:val="18"/>
                <w:szCs w:val="18"/>
              </w:rPr>
              <w:t>08</w:t>
            </w:r>
          </w:p>
        </w:tc>
        <w:tc>
          <w:tcPr>
            <w:tcW w:w="891" w:type="dxa"/>
          </w:tcPr>
          <w:p w14:paraId="7F9558D4" w14:textId="77777777" w:rsidR="006F43B9" w:rsidRPr="006F43B9" w:rsidRDefault="006F43B9" w:rsidP="006F43B9">
            <w:pPr>
              <w:widowControl w:val="0"/>
              <w:autoSpaceDE w:val="0"/>
              <w:autoSpaceDN w:val="0"/>
              <w:spacing w:before="95"/>
              <w:ind w:left="3"/>
              <w:jc w:val="center"/>
              <w:rPr>
                <w:rFonts w:ascii="Arial" w:hAnsi="Arial" w:cs="Arial"/>
                <w:sz w:val="18"/>
                <w:szCs w:val="18"/>
              </w:rPr>
            </w:pPr>
            <w:r w:rsidRPr="006F43B9">
              <w:rPr>
                <w:rFonts w:ascii="Arial" w:hAnsi="Arial" w:cs="Arial"/>
                <w:sz w:val="18"/>
                <w:szCs w:val="18"/>
              </w:rPr>
              <w:t>8.10E-</w:t>
            </w:r>
            <w:r w:rsidRPr="006F43B9">
              <w:rPr>
                <w:rFonts w:ascii="Arial" w:hAnsi="Arial" w:cs="Arial"/>
                <w:spacing w:val="-5"/>
                <w:sz w:val="18"/>
                <w:szCs w:val="18"/>
              </w:rPr>
              <w:t>08</w:t>
            </w:r>
          </w:p>
        </w:tc>
        <w:tc>
          <w:tcPr>
            <w:tcW w:w="892" w:type="dxa"/>
          </w:tcPr>
          <w:p w14:paraId="1F7DCBE8" w14:textId="77777777" w:rsidR="006F43B9" w:rsidRPr="006F43B9" w:rsidRDefault="006F43B9" w:rsidP="006F43B9">
            <w:pPr>
              <w:widowControl w:val="0"/>
              <w:autoSpaceDE w:val="0"/>
              <w:autoSpaceDN w:val="0"/>
              <w:spacing w:before="95"/>
              <w:ind w:left="9" w:right="6"/>
              <w:jc w:val="center"/>
              <w:rPr>
                <w:rFonts w:ascii="Arial" w:hAnsi="Arial" w:cs="Arial"/>
                <w:sz w:val="18"/>
                <w:szCs w:val="18"/>
              </w:rPr>
            </w:pPr>
            <w:r w:rsidRPr="006F43B9">
              <w:rPr>
                <w:rFonts w:ascii="Arial" w:hAnsi="Arial" w:cs="Arial"/>
                <w:sz w:val="18"/>
                <w:szCs w:val="18"/>
              </w:rPr>
              <w:t>4.50E-</w:t>
            </w:r>
            <w:r w:rsidRPr="006F43B9">
              <w:rPr>
                <w:rFonts w:ascii="Arial" w:hAnsi="Arial" w:cs="Arial"/>
                <w:spacing w:val="-5"/>
                <w:sz w:val="18"/>
                <w:szCs w:val="18"/>
              </w:rPr>
              <w:t>07</w:t>
            </w:r>
          </w:p>
        </w:tc>
        <w:tc>
          <w:tcPr>
            <w:tcW w:w="892" w:type="dxa"/>
          </w:tcPr>
          <w:p w14:paraId="380445BE" w14:textId="77777777" w:rsidR="006F43B9" w:rsidRPr="006F43B9" w:rsidRDefault="006F43B9" w:rsidP="006F43B9">
            <w:pPr>
              <w:widowControl w:val="0"/>
              <w:autoSpaceDE w:val="0"/>
              <w:autoSpaceDN w:val="0"/>
              <w:spacing w:before="95"/>
              <w:ind w:left="9" w:right="7"/>
              <w:jc w:val="center"/>
              <w:rPr>
                <w:rFonts w:ascii="Arial" w:hAnsi="Arial" w:cs="Arial"/>
                <w:sz w:val="18"/>
                <w:szCs w:val="18"/>
              </w:rPr>
            </w:pPr>
            <w:r w:rsidRPr="006F43B9">
              <w:rPr>
                <w:rFonts w:ascii="Arial" w:hAnsi="Arial" w:cs="Arial"/>
                <w:sz w:val="18"/>
                <w:szCs w:val="18"/>
              </w:rPr>
              <w:t>4.90E-</w:t>
            </w:r>
            <w:r w:rsidRPr="006F43B9">
              <w:rPr>
                <w:rFonts w:ascii="Arial" w:hAnsi="Arial" w:cs="Arial"/>
                <w:spacing w:val="-5"/>
                <w:sz w:val="18"/>
                <w:szCs w:val="18"/>
              </w:rPr>
              <w:t>07</w:t>
            </w:r>
          </w:p>
        </w:tc>
      </w:tr>
      <w:tr w:rsidR="006F43B9" w:rsidRPr="006F43B9" w14:paraId="43D1CDF5" w14:textId="77777777" w:rsidTr="00E56F74">
        <w:trPr>
          <w:trHeight w:val="407"/>
        </w:trPr>
        <w:tc>
          <w:tcPr>
            <w:tcW w:w="746" w:type="dxa"/>
            <w:vMerge/>
            <w:tcBorders>
              <w:top w:val="nil"/>
            </w:tcBorders>
            <w:textDirection w:val="btLr"/>
          </w:tcPr>
          <w:p w14:paraId="39517F54" w14:textId="77777777" w:rsidR="006F43B9" w:rsidRPr="006F43B9" w:rsidRDefault="006F43B9" w:rsidP="006F43B9">
            <w:pPr>
              <w:widowControl w:val="0"/>
              <w:autoSpaceDE w:val="0"/>
              <w:autoSpaceDN w:val="0"/>
              <w:rPr>
                <w:rFonts w:ascii="Arial" w:hAnsi="Arial" w:cs="Arial"/>
                <w:sz w:val="18"/>
                <w:szCs w:val="18"/>
              </w:rPr>
            </w:pPr>
          </w:p>
        </w:tc>
        <w:tc>
          <w:tcPr>
            <w:tcW w:w="1508" w:type="dxa"/>
          </w:tcPr>
          <w:p w14:paraId="068E85F2" w14:textId="77777777" w:rsidR="006F43B9" w:rsidRPr="006F43B9" w:rsidRDefault="006F43B9" w:rsidP="006F43B9">
            <w:pPr>
              <w:widowControl w:val="0"/>
              <w:autoSpaceDE w:val="0"/>
              <w:autoSpaceDN w:val="0"/>
              <w:spacing w:before="101"/>
              <w:ind w:left="225"/>
              <w:rPr>
                <w:rFonts w:ascii="Arial" w:hAnsi="Arial" w:cs="Arial"/>
                <w:b/>
                <w:i/>
                <w:sz w:val="18"/>
                <w:szCs w:val="18"/>
              </w:rPr>
            </w:pPr>
            <w:r w:rsidRPr="006F43B9">
              <w:rPr>
                <w:rFonts w:ascii="Arial" w:hAnsi="Arial" w:cs="Arial"/>
                <w:b/>
                <w:i/>
                <w:sz w:val="18"/>
                <w:szCs w:val="18"/>
              </w:rPr>
              <w:t>L.</w:t>
            </w:r>
            <w:r w:rsidRPr="006F43B9">
              <w:rPr>
                <w:rFonts w:ascii="Arial" w:hAnsi="Arial" w:cs="Arial"/>
                <w:b/>
                <w:i/>
                <w:spacing w:val="-1"/>
                <w:sz w:val="18"/>
                <w:szCs w:val="18"/>
              </w:rPr>
              <w:t xml:space="preserve"> </w:t>
            </w:r>
            <w:r w:rsidRPr="006F43B9">
              <w:rPr>
                <w:rFonts w:ascii="Arial" w:hAnsi="Arial" w:cs="Arial"/>
                <w:b/>
                <w:i/>
                <w:spacing w:val="-2"/>
                <w:sz w:val="18"/>
                <w:szCs w:val="18"/>
              </w:rPr>
              <w:t>calcarifer</w:t>
            </w:r>
          </w:p>
        </w:tc>
        <w:tc>
          <w:tcPr>
            <w:tcW w:w="925" w:type="dxa"/>
          </w:tcPr>
          <w:p w14:paraId="24B552E2" w14:textId="77777777" w:rsidR="006F43B9" w:rsidRPr="006F43B9" w:rsidRDefault="006F43B9" w:rsidP="006F43B9">
            <w:pPr>
              <w:widowControl w:val="0"/>
              <w:autoSpaceDE w:val="0"/>
              <w:autoSpaceDN w:val="0"/>
              <w:spacing w:before="97"/>
              <w:ind w:left="12"/>
              <w:jc w:val="center"/>
              <w:rPr>
                <w:rFonts w:ascii="Arial" w:hAnsi="Arial" w:cs="Arial"/>
                <w:sz w:val="18"/>
                <w:szCs w:val="18"/>
              </w:rPr>
            </w:pPr>
            <w:r w:rsidRPr="006F43B9">
              <w:rPr>
                <w:rFonts w:ascii="Arial" w:hAnsi="Arial" w:cs="Arial"/>
                <w:sz w:val="18"/>
                <w:szCs w:val="18"/>
              </w:rPr>
              <w:t>3.40E-</w:t>
            </w:r>
            <w:r w:rsidRPr="006F43B9">
              <w:rPr>
                <w:rFonts w:ascii="Arial" w:hAnsi="Arial" w:cs="Arial"/>
                <w:spacing w:val="-5"/>
                <w:sz w:val="18"/>
                <w:szCs w:val="18"/>
              </w:rPr>
              <w:t>05</w:t>
            </w:r>
          </w:p>
        </w:tc>
        <w:tc>
          <w:tcPr>
            <w:tcW w:w="857" w:type="dxa"/>
          </w:tcPr>
          <w:p w14:paraId="5B3963E5" w14:textId="77777777" w:rsidR="006F43B9" w:rsidRPr="006F43B9" w:rsidRDefault="006F43B9" w:rsidP="006F43B9">
            <w:pPr>
              <w:widowControl w:val="0"/>
              <w:autoSpaceDE w:val="0"/>
              <w:autoSpaceDN w:val="0"/>
              <w:spacing w:before="97"/>
              <w:ind w:left="8"/>
              <w:jc w:val="center"/>
              <w:rPr>
                <w:rFonts w:ascii="Arial" w:hAnsi="Arial" w:cs="Arial"/>
                <w:sz w:val="18"/>
                <w:szCs w:val="18"/>
              </w:rPr>
            </w:pPr>
            <w:r w:rsidRPr="006F43B9">
              <w:rPr>
                <w:rFonts w:ascii="Arial" w:hAnsi="Arial" w:cs="Arial"/>
                <w:sz w:val="18"/>
                <w:szCs w:val="18"/>
              </w:rPr>
              <w:t>3.60E-</w:t>
            </w:r>
            <w:r w:rsidRPr="006F43B9">
              <w:rPr>
                <w:rFonts w:ascii="Arial" w:hAnsi="Arial" w:cs="Arial"/>
                <w:spacing w:val="-5"/>
                <w:sz w:val="18"/>
                <w:szCs w:val="18"/>
              </w:rPr>
              <w:t>05</w:t>
            </w:r>
          </w:p>
        </w:tc>
        <w:tc>
          <w:tcPr>
            <w:tcW w:w="892" w:type="dxa"/>
          </w:tcPr>
          <w:p w14:paraId="43BA2015" w14:textId="77777777" w:rsidR="006F43B9" w:rsidRPr="006F43B9" w:rsidRDefault="006F43B9" w:rsidP="006F43B9">
            <w:pPr>
              <w:widowControl w:val="0"/>
              <w:autoSpaceDE w:val="0"/>
              <w:autoSpaceDN w:val="0"/>
              <w:spacing w:before="97"/>
              <w:ind w:left="9"/>
              <w:jc w:val="center"/>
              <w:rPr>
                <w:rFonts w:ascii="Arial" w:hAnsi="Arial" w:cs="Arial"/>
                <w:sz w:val="18"/>
                <w:szCs w:val="18"/>
              </w:rPr>
            </w:pPr>
            <w:r w:rsidRPr="006F43B9">
              <w:rPr>
                <w:rFonts w:ascii="Arial" w:hAnsi="Arial" w:cs="Arial"/>
                <w:sz w:val="18"/>
                <w:szCs w:val="18"/>
              </w:rPr>
              <w:t>4.40E-</w:t>
            </w:r>
            <w:r w:rsidRPr="006F43B9">
              <w:rPr>
                <w:rFonts w:ascii="Arial" w:hAnsi="Arial" w:cs="Arial"/>
                <w:spacing w:val="-5"/>
                <w:sz w:val="18"/>
                <w:szCs w:val="18"/>
              </w:rPr>
              <w:t>06</w:t>
            </w:r>
          </w:p>
        </w:tc>
        <w:tc>
          <w:tcPr>
            <w:tcW w:w="892" w:type="dxa"/>
          </w:tcPr>
          <w:p w14:paraId="566DA1F1" w14:textId="77777777" w:rsidR="006F43B9" w:rsidRPr="006F43B9" w:rsidRDefault="006F43B9" w:rsidP="006F43B9">
            <w:pPr>
              <w:widowControl w:val="0"/>
              <w:autoSpaceDE w:val="0"/>
              <w:autoSpaceDN w:val="0"/>
              <w:spacing w:before="97"/>
              <w:ind w:left="9" w:right="1"/>
              <w:jc w:val="center"/>
              <w:rPr>
                <w:rFonts w:ascii="Arial" w:hAnsi="Arial" w:cs="Arial"/>
                <w:sz w:val="18"/>
                <w:szCs w:val="18"/>
              </w:rPr>
            </w:pPr>
            <w:r w:rsidRPr="006F43B9">
              <w:rPr>
                <w:rFonts w:ascii="Arial" w:hAnsi="Arial" w:cs="Arial"/>
                <w:sz w:val="18"/>
                <w:szCs w:val="18"/>
              </w:rPr>
              <w:t>4.60E-</w:t>
            </w:r>
            <w:r w:rsidRPr="006F43B9">
              <w:rPr>
                <w:rFonts w:ascii="Arial" w:hAnsi="Arial" w:cs="Arial"/>
                <w:spacing w:val="-5"/>
                <w:sz w:val="18"/>
                <w:szCs w:val="18"/>
              </w:rPr>
              <w:t>06</w:t>
            </w:r>
          </w:p>
        </w:tc>
        <w:tc>
          <w:tcPr>
            <w:tcW w:w="892" w:type="dxa"/>
          </w:tcPr>
          <w:p w14:paraId="46EA6BFF" w14:textId="77777777" w:rsidR="006F43B9" w:rsidRPr="006F43B9" w:rsidRDefault="006F43B9" w:rsidP="006F43B9">
            <w:pPr>
              <w:widowControl w:val="0"/>
              <w:autoSpaceDE w:val="0"/>
              <w:autoSpaceDN w:val="0"/>
              <w:spacing w:before="97"/>
              <w:ind w:left="9" w:right="4"/>
              <w:jc w:val="center"/>
              <w:rPr>
                <w:rFonts w:ascii="Arial" w:hAnsi="Arial" w:cs="Arial"/>
                <w:sz w:val="18"/>
                <w:szCs w:val="18"/>
              </w:rPr>
            </w:pPr>
            <w:r w:rsidRPr="006F43B9">
              <w:rPr>
                <w:rFonts w:ascii="Arial" w:hAnsi="Arial" w:cs="Arial"/>
                <w:sz w:val="18"/>
                <w:szCs w:val="18"/>
              </w:rPr>
              <w:t>8.40E-</w:t>
            </w:r>
            <w:r w:rsidRPr="006F43B9">
              <w:rPr>
                <w:rFonts w:ascii="Arial" w:hAnsi="Arial" w:cs="Arial"/>
                <w:spacing w:val="-5"/>
                <w:sz w:val="18"/>
                <w:szCs w:val="18"/>
              </w:rPr>
              <w:t>07</w:t>
            </w:r>
          </w:p>
        </w:tc>
        <w:tc>
          <w:tcPr>
            <w:tcW w:w="891" w:type="dxa"/>
          </w:tcPr>
          <w:p w14:paraId="2A3E007C" w14:textId="77777777" w:rsidR="006F43B9" w:rsidRPr="006F43B9" w:rsidRDefault="006F43B9" w:rsidP="006F43B9">
            <w:pPr>
              <w:widowControl w:val="0"/>
              <w:autoSpaceDE w:val="0"/>
              <w:autoSpaceDN w:val="0"/>
              <w:spacing w:before="97"/>
              <w:ind w:left="7"/>
              <w:jc w:val="center"/>
              <w:rPr>
                <w:rFonts w:ascii="Arial" w:hAnsi="Arial" w:cs="Arial"/>
                <w:sz w:val="18"/>
                <w:szCs w:val="18"/>
              </w:rPr>
            </w:pPr>
            <w:r w:rsidRPr="006F43B9">
              <w:rPr>
                <w:rFonts w:ascii="Arial" w:hAnsi="Arial" w:cs="Arial"/>
                <w:sz w:val="18"/>
                <w:szCs w:val="18"/>
              </w:rPr>
              <w:t>8.90E-</w:t>
            </w:r>
            <w:r w:rsidRPr="006F43B9">
              <w:rPr>
                <w:rFonts w:ascii="Arial" w:hAnsi="Arial" w:cs="Arial"/>
                <w:spacing w:val="-5"/>
                <w:sz w:val="18"/>
                <w:szCs w:val="18"/>
              </w:rPr>
              <w:t>07</w:t>
            </w:r>
          </w:p>
        </w:tc>
        <w:tc>
          <w:tcPr>
            <w:tcW w:w="893" w:type="dxa"/>
          </w:tcPr>
          <w:p w14:paraId="27A56FA3" w14:textId="77777777" w:rsidR="006F43B9" w:rsidRPr="006F43B9" w:rsidRDefault="006F43B9" w:rsidP="006F43B9">
            <w:pPr>
              <w:widowControl w:val="0"/>
              <w:autoSpaceDE w:val="0"/>
              <w:autoSpaceDN w:val="0"/>
              <w:spacing w:before="97"/>
              <w:ind w:left="26" w:right="21"/>
              <w:jc w:val="center"/>
              <w:rPr>
                <w:rFonts w:ascii="Arial" w:hAnsi="Arial" w:cs="Arial"/>
                <w:sz w:val="18"/>
                <w:szCs w:val="18"/>
              </w:rPr>
            </w:pPr>
            <w:r w:rsidRPr="006F43B9">
              <w:rPr>
                <w:rFonts w:ascii="Arial" w:hAnsi="Arial" w:cs="Arial"/>
                <w:sz w:val="18"/>
                <w:szCs w:val="18"/>
              </w:rPr>
              <w:t>3.80E-</w:t>
            </w:r>
            <w:r w:rsidRPr="006F43B9">
              <w:rPr>
                <w:rFonts w:ascii="Arial" w:hAnsi="Arial" w:cs="Arial"/>
                <w:spacing w:val="-5"/>
                <w:sz w:val="18"/>
                <w:szCs w:val="18"/>
              </w:rPr>
              <w:t>05</w:t>
            </w:r>
          </w:p>
        </w:tc>
        <w:tc>
          <w:tcPr>
            <w:tcW w:w="891" w:type="dxa"/>
          </w:tcPr>
          <w:p w14:paraId="10B88AD9" w14:textId="77777777" w:rsidR="006F43B9" w:rsidRPr="006F43B9" w:rsidRDefault="006F43B9" w:rsidP="006F43B9">
            <w:pPr>
              <w:widowControl w:val="0"/>
              <w:autoSpaceDE w:val="0"/>
              <w:autoSpaceDN w:val="0"/>
              <w:spacing w:before="97"/>
              <w:ind w:left="7"/>
              <w:jc w:val="center"/>
              <w:rPr>
                <w:rFonts w:ascii="Arial" w:hAnsi="Arial" w:cs="Arial"/>
                <w:sz w:val="18"/>
                <w:szCs w:val="18"/>
              </w:rPr>
            </w:pPr>
            <w:r w:rsidRPr="006F43B9">
              <w:rPr>
                <w:rFonts w:ascii="Arial" w:hAnsi="Arial" w:cs="Arial"/>
                <w:sz w:val="18"/>
                <w:szCs w:val="18"/>
              </w:rPr>
              <w:t>4.00E-</w:t>
            </w:r>
            <w:r w:rsidRPr="006F43B9">
              <w:rPr>
                <w:rFonts w:ascii="Arial" w:hAnsi="Arial" w:cs="Arial"/>
                <w:spacing w:val="-5"/>
                <w:sz w:val="18"/>
                <w:szCs w:val="18"/>
              </w:rPr>
              <w:t>05</w:t>
            </w:r>
          </w:p>
        </w:tc>
        <w:tc>
          <w:tcPr>
            <w:tcW w:w="893" w:type="dxa"/>
          </w:tcPr>
          <w:p w14:paraId="12B35704" w14:textId="77777777" w:rsidR="006F43B9" w:rsidRPr="006F43B9" w:rsidRDefault="006F43B9" w:rsidP="006F43B9">
            <w:pPr>
              <w:widowControl w:val="0"/>
              <w:autoSpaceDE w:val="0"/>
              <w:autoSpaceDN w:val="0"/>
              <w:spacing w:before="97"/>
              <w:ind w:left="24" w:right="21"/>
              <w:jc w:val="center"/>
              <w:rPr>
                <w:rFonts w:ascii="Arial" w:hAnsi="Arial" w:cs="Arial"/>
                <w:sz w:val="18"/>
                <w:szCs w:val="18"/>
              </w:rPr>
            </w:pPr>
            <w:r w:rsidRPr="006F43B9">
              <w:rPr>
                <w:rFonts w:ascii="Arial" w:hAnsi="Arial" w:cs="Arial"/>
                <w:sz w:val="18"/>
                <w:szCs w:val="18"/>
              </w:rPr>
              <w:t>1.00E-</w:t>
            </w:r>
            <w:r w:rsidRPr="006F43B9">
              <w:rPr>
                <w:rFonts w:ascii="Arial" w:hAnsi="Arial" w:cs="Arial"/>
                <w:spacing w:val="-5"/>
                <w:sz w:val="18"/>
                <w:szCs w:val="18"/>
              </w:rPr>
              <w:t>07</w:t>
            </w:r>
          </w:p>
        </w:tc>
        <w:tc>
          <w:tcPr>
            <w:tcW w:w="891" w:type="dxa"/>
          </w:tcPr>
          <w:p w14:paraId="051DE011" w14:textId="77777777" w:rsidR="006F43B9" w:rsidRPr="006F43B9" w:rsidRDefault="006F43B9" w:rsidP="006F43B9">
            <w:pPr>
              <w:widowControl w:val="0"/>
              <w:autoSpaceDE w:val="0"/>
              <w:autoSpaceDN w:val="0"/>
              <w:spacing w:before="97"/>
              <w:ind w:left="3"/>
              <w:jc w:val="center"/>
              <w:rPr>
                <w:rFonts w:ascii="Arial" w:hAnsi="Arial" w:cs="Arial"/>
                <w:sz w:val="18"/>
                <w:szCs w:val="18"/>
              </w:rPr>
            </w:pPr>
            <w:r w:rsidRPr="006F43B9">
              <w:rPr>
                <w:rFonts w:ascii="Arial" w:hAnsi="Arial" w:cs="Arial"/>
                <w:sz w:val="18"/>
                <w:szCs w:val="18"/>
              </w:rPr>
              <w:t>1.10E-</w:t>
            </w:r>
            <w:r w:rsidRPr="006F43B9">
              <w:rPr>
                <w:rFonts w:ascii="Arial" w:hAnsi="Arial" w:cs="Arial"/>
                <w:spacing w:val="-5"/>
                <w:sz w:val="18"/>
                <w:szCs w:val="18"/>
              </w:rPr>
              <w:t>07</w:t>
            </w:r>
          </w:p>
        </w:tc>
        <w:tc>
          <w:tcPr>
            <w:tcW w:w="892" w:type="dxa"/>
          </w:tcPr>
          <w:p w14:paraId="662994B6" w14:textId="77777777" w:rsidR="006F43B9" w:rsidRPr="006F43B9" w:rsidRDefault="006F43B9" w:rsidP="006F43B9">
            <w:pPr>
              <w:widowControl w:val="0"/>
              <w:autoSpaceDE w:val="0"/>
              <w:autoSpaceDN w:val="0"/>
              <w:spacing w:before="97"/>
              <w:ind w:left="9" w:right="6"/>
              <w:jc w:val="center"/>
              <w:rPr>
                <w:rFonts w:ascii="Arial" w:hAnsi="Arial" w:cs="Arial"/>
                <w:sz w:val="18"/>
                <w:szCs w:val="18"/>
              </w:rPr>
            </w:pPr>
            <w:r w:rsidRPr="006F43B9">
              <w:rPr>
                <w:rFonts w:ascii="Arial" w:hAnsi="Arial" w:cs="Arial"/>
                <w:sz w:val="18"/>
                <w:szCs w:val="18"/>
              </w:rPr>
              <w:t>3.70E-</w:t>
            </w:r>
            <w:r w:rsidRPr="006F43B9">
              <w:rPr>
                <w:rFonts w:ascii="Arial" w:hAnsi="Arial" w:cs="Arial"/>
                <w:spacing w:val="-5"/>
                <w:sz w:val="18"/>
                <w:szCs w:val="18"/>
              </w:rPr>
              <w:t>07</w:t>
            </w:r>
          </w:p>
        </w:tc>
        <w:tc>
          <w:tcPr>
            <w:tcW w:w="892" w:type="dxa"/>
          </w:tcPr>
          <w:p w14:paraId="643AEE38" w14:textId="77777777" w:rsidR="006F43B9" w:rsidRPr="006F43B9" w:rsidRDefault="006F43B9" w:rsidP="006F43B9">
            <w:pPr>
              <w:widowControl w:val="0"/>
              <w:autoSpaceDE w:val="0"/>
              <w:autoSpaceDN w:val="0"/>
              <w:spacing w:before="97"/>
              <w:ind w:left="9" w:right="7"/>
              <w:jc w:val="center"/>
              <w:rPr>
                <w:rFonts w:ascii="Arial" w:hAnsi="Arial" w:cs="Arial"/>
                <w:sz w:val="18"/>
                <w:szCs w:val="18"/>
              </w:rPr>
            </w:pPr>
            <w:r w:rsidRPr="006F43B9">
              <w:rPr>
                <w:rFonts w:ascii="Arial" w:hAnsi="Arial" w:cs="Arial"/>
                <w:sz w:val="18"/>
                <w:szCs w:val="18"/>
              </w:rPr>
              <w:t>4.00E-</w:t>
            </w:r>
            <w:r w:rsidRPr="006F43B9">
              <w:rPr>
                <w:rFonts w:ascii="Arial" w:hAnsi="Arial" w:cs="Arial"/>
                <w:spacing w:val="-5"/>
                <w:sz w:val="18"/>
                <w:szCs w:val="18"/>
              </w:rPr>
              <w:t>07</w:t>
            </w:r>
          </w:p>
        </w:tc>
      </w:tr>
      <w:tr w:rsidR="006F43B9" w:rsidRPr="006F43B9" w14:paraId="49EDDFC4" w14:textId="77777777" w:rsidTr="00E56F74">
        <w:trPr>
          <w:trHeight w:val="406"/>
        </w:trPr>
        <w:tc>
          <w:tcPr>
            <w:tcW w:w="746" w:type="dxa"/>
            <w:vMerge/>
            <w:tcBorders>
              <w:top w:val="nil"/>
            </w:tcBorders>
            <w:textDirection w:val="btLr"/>
          </w:tcPr>
          <w:p w14:paraId="62D71442" w14:textId="77777777" w:rsidR="006F43B9" w:rsidRPr="006F43B9" w:rsidRDefault="006F43B9" w:rsidP="006F43B9">
            <w:pPr>
              <w:widowControl w:val="0"/>
              <w:autoSpaceDE w:val="0"/>
              <w:autoSpaceDN w:val="0"/>
              <w:rPr>
                <w:rFonts w:ascii="Arial" w:hAnsi="Arial" w:cs="Arial"/>
                <w:sz w:val="18"/>
                <w:szCs w:val="18"/>
              </w:rPr>
            </w:pPr>
          </w:p>
        </w:tc>
        <w:tc>
          <w:tcPr>
            <w:tcW w:w="1508" w:type="dxa"/>
          </w:tcPr>
          <w:p w14:paraId="70310329" w14:textId="77777777" w:rsidR="006F43B9" w:rsidRPr="006F43B9" w:rsidRDefault="006F43B9" w:rsidP="006F43B9">
            <w:pPr>
              <w:widowControl w:val="0"/>
              <w:autoSpaceDE w:val="0"/>
              <w:autoSpaceDN w:val="0"/>
              <w:spacing w:before="100"/>
              <w:ind w:left="264"/>
              <w:rPr>
                <w:rFonts w:ascii="Arial" w:hAnsi="Arial" w:cs="Arial"/>
                <w:b/>
                <w:i/>
                <w:sz w:val="18"/>
                <w:szCs w:val="18"/>
              </w:rPr>
            </w:pPr>
            <w:r w:rsidRPr="006F43B9">
              <w:rPr>
                <w:rFonts w:ascii="Arial" w:hAnsi="Arial" w:cs="Arial"/>
                <w:b/>
                <w:i/>
                <w:sz w:val="18"/>
                <w:szCs w:val="18"/>
              </w:rPr>
              <w:t xml:space="preserve">O. </w:t>
            </w:r>
            <w:proofErr w:type="spellStart"/>
            <w:r w:rsidRPr="006F43B9">
              <w:rPr>
                <w:rFonts w:ascii="Arial" w:hAnsi="Arial" w:cs="Arial"/>
                <w:b/>
                <w:i/>
                <w:spacing w:val="-2"/>
                <w:sz w:val="18"/>
                <w:szCs w:val="18"/>
              </w:rPr>
              <w:t>placidus</w:t>
            </w:r>
            <w:proofErr w:type="spellEnd"/>
          </w:p>
        </w:tc>
        <w:tc>
          <w:tcPr>
            <w:tcW w:w="925" w:type="dxa"/>
          </w:tcPr>
          <w:p w14:paraId="23533E46" w14:textId="77777777" w:rsidR="006F43B9" w:rsidRPr="006F43B9" w:rsidRDefault="006F43B9" w:rsidP="006F43B9">
            <w:pPr>
              <w:widowControl w:val="0"/>
              <w:autoSpaceDE w:val="0"/>
              <w:autoSpaceDN w:val="0"/>
              <w:spacing w:before="95"/>
              <w:ind w:left="12"/>
              <w:jc w:val="center"/>
              <w:rPr>
                <w:rFonts w:ascii="Arial" w:hAnsi="Arial" w:cs="Arial"/>
                <w:sz w:val="18"/>
                <w:szCs w:val="18"/>
              </w:rPr>
            </w:pPr>
            <w:r w:rsidRPr="006F43B9">
              <w:rPr>
                <w:rFonts w:ascii="Arial" w:hAnsi="Arial" w:cs="Arial"/>
                <w:sz w:val="18"/>
                <w:szCs w:val="18"/>
              </w:rPr>
              <w:t>3.40E-</w:t>
            </w:r>
            <w:r w:rsidRPr="006F43B9">
              <w:rPr>
                <w:rFonts w:ascii="Arial" w:hAnsi="Arial" w:cs="Arial"/>
                <w:spacing w:val="-5"/>
                <w:sz w:val="18"/>
                <w:szCs w:val="18"/>
              </w:rPr>
              <w:t>05</w:t>
            </w:r>
          </w:p>
        </w:tc>
        <w:tc>
          <w:tcPr>
            <w:tcW w:w="857" w:type="dxa"/>
          </w:tcPr>
          <w:p w14:paraId="4B88B901" w14:textId="77777777" w:rsidR="006F43B9" w:rsidRPr="006F43B9" w:rsidRDefault="006F43B9" w:rsidP="006F43B9">
            <w:pPr>
              <w:widowControl w:val="0"/>
              <w:autoSpaceDE w:val="0"/>
              <w:autoSpaceDN w:val="0"/>
              <w:spacing w:before="95"/>
              <w:ind w:left="8"/>
              <w:jc w:val="center"/>
              <w:rPr>
                <w:rFonts w:ascii="Arial" w:hAnsi="Arial" w:cs="Arial"/>
                <w:sz w:val="18"/>
                <w:szCs w:val="18"/>
              </w:rPr>
            </w:pPr>
            <w:r w:rsidRPr="006F43B9">
              <w:rPr>
                <w:rFonts w:ascii="Arial" w:hAnsi="Arial" w:cs="Arial"/>
                <w:sz w:val="18"/>
                <w:szCs w:val="18"/>
              </w:rPr>
              <w:t>3.60E-</w:t>
            </w:r>
            <w:r w:rsidRPr="006F43B9">
              <w:rPr>
                <w:rFonts w:ascii="Arial" w:hAnsi="Arial" w:cs="Arial"/>
                <w:spacing w:val="-5"/>
                <w:sz w:val="18"/>
                <w:szCs w:val="18"/>
              </w:rPr>
              <w:t>05</w:t>
            </w:r>
          </w:p>
        </w:tc>
        <w:tc>
          <w:tcPr>
            <w:tcW w:w="892" w:type="dxa"/>
          </w:tcPr>
          <w:p w14:paraId="572E3055" w14:textId="77777777" w:rsidR="006F43B9" w:rsidRPr="006F43B9" w:rsidRDefault="006F43B9" w:rsidP="006F43B9">
            <w:pPr>
              <w:widowControl w:val="0"/>
              <w:autoSpaceDE w:val="0"/>
              <w:autoSpaceDN w:val="0"/>
              <w:spacing w:before="95"/>
              <w:ind w:left="9"/>
              <w:jc w:val="center"/>
              <w:rPr>
                <w:rFonts w:ascii="Arial" w:hAnsi="Arial" w:cs="Arial"/>
                <w:sz w:val="18"/>
                <w:szCs w:val="18"/>
              </w:rPr>
            </w:pPr>
            <w:r w:rsidRPr="006F43B9">
              <w:rPr>
                <w:rFonts w:ascii="Arial" w:hAnsi="Arial" w:cs="Arial"/>
                <w:sz w:val="18"/>
                <w:szCs w:val="18"/>
              </w:rPr>
              <w:t>7.00E-</w:t>
            </w:r>
            <w:r w:rsidRPr="006F43B9">
              <w:rPr>
                <w:rFonts w:ascii="Arial" w:hAnsi="Arial" w:cs="Arial"/>
                <w:spacing w:val="-5"/>
                <w:sz w:val="18"/>
                <w:szCs w:val="18"/>
              </w:rPr>
              <w:t>06</w:t>
            </w:r>
          </w:p>
        </w:tc>
        <w:tc>
          <w:tcPr>
            <w:tcW w:w="892" w:type="dxa"/>
          </w:tcPr>
          <w:p w14:paraId="220105F9" w14:textId="77777777" w:rsidR="006F43B9" w:rsidRPr="006F43B9" w:rsidRDefault="006F43B9" w:rsidP="006F43B9">
            <w:pPr>
              <w:widowControl w:val="0"/>
              <w:autoSpaceDE w:val="0"/>
              <w:autoSpaceDN w:val="0"/>
              <w:spacing w:before="95"/>
              <w:ind w:left="9" w:right="1"/>
              <w:jc w:val="center"/>
              <w:rPr>
                <w:rFonts w:ascii="Arial" w:hAnsi="Arial" w:cs="Arial"/>
                <w:sz w:val="18"/>
                <w:szCs w:val="18"/>
              </w:rPr>
            </w:pPr>
            <w:r w:rsidRPr="006F43B9">
              <w:rPr>
                <w:rFonts w:ascii="Arial" w:hAnsi="Arial" w:cs="Arial"/>
                <w:sz w:val="18"/>
                <w:szCs w:val="18"/>
              </w:rPr>
              <w:t>7.40E-</w:t>
            </w:r>
            <w:r w:rsidRPr="006F43B9">
              <w:rPr>
                <w:rFonts w:ascii="Arial" w:hAnsi="Arial" w:cs="Arial"/>
                <w:spacing w:val="-5"/>
                <w:sz w:val="18"/>
                <w:szCs w:val="18"/>
              </w:rPr>
              <w:t>06</w:t>
            </w:r>
          </w:p>
        </w:tc>
        <w:tc>
          <w:tcPr>
            <w:tcW w:w="892" w:type="dxa"/>
          </w:tcPr>
          <w:p w14:paraId="1C4ED3D0" w14:textId="77777777" w:rsidR="006F43B9" w:rsidRPr="006F43B9" w:rsidRDefault="006F43B9" w:rsidP="006F43B9">
            <w:pPr>
              <w:widowControl w:val="0"/>
              <w:autoSpaceDE w:val="0"/>
              <w:autoSpaceDN w:val="0"/>
              <w:spacing w:before="95"/>
              <w:ind w:left="9" w:right="4"/>
              <w:jc w:val="center"/>
              <w:rPr>
                <w:rFonts w:ascii="Arial" w:hAnsi="Arial" w:cs="Arial"/>
                <w:sz w:val="18"/>
                <w:szCs w:val="18"/>
              </w:rPr>
            </w:pPr>
            <w:r w:rsidRPr="006F43B9">
              <w:rPr>
                <w:rFonts w:ascii="Arial" w:hAnsi="Arial" w:cs="Arial"/>
                <w:sz w:val="18"/>
                <w:szCs w:val="18"/>
              </w:rPr>
              <w:t>1.40E-</w:t>
            </w:r>
            <w:r w:rsidRPr="006F43B9">
              <w:rPr>
                <w:rFonts w:ascii="Arial" w:hAnsi="Arial" w:cs="Arial"/>
                <w:spacing w:val="-5"/>
                <w:sz w:val="18"/>
                <w:szCs w:val="18"/>
              </w:rPr>
              <w:t>06</w:t>
            </w:r>
          </w:p>
        </w:tc>
        <w:tc>
          <w:tcPr>
            <w:tcW w:w="891" w:type="dxa"/>
          </w:tcPr>
          <w:p w14:paraId="17208870" w14:textId="77777777" w:rsidR="006F43B9" w:rsidRPr="006F43B9" w:rsidRDefault="006F43B9" w:rsidP="006F43B9">
            <w:pPr>
              <w:widowControl w:val="0"/>
              <w:autoSpaceDE w:val="0"/>
              <w:autoSpaceDN w:val="0"/>
              <w:spacing w:before="95"/>
              <w:ind w:left="7"/>
              <w:jc w:val="center"/>
              <w:rPr>
                <w:rFonts w:ascii="Arial" w:hAnsi="Arial" w:cs="Arial"/>
                <w:sz w:val="18"/>
                <w:szCs w:val="18"/>
              </w:rPr>
            </w:pPr>
            <w:r w:rsidRPr="006F43B9">
              <w:rPr>
                <w:rFonts w:ascii="Arial" w:hAnsi="Arial" w:cs="Arial"/>
                <w:sz w:val="18"/>
                <w:szCs w:val="18"/>
              </w:rPr>
              <w:t>1.40E-</w:t>
            </w:r>
            <w:r w:rsidRPr="006F43B9">
              <w:rPr>
                <w:rFonts w:ascii="Arial" w:hAnsi="Arial" w:cs="Arial"/>
                <w:spacing w:val="-5"/>
                <w:sz w:val="18"/>
                <w:szCs w:val="18"/>
              </w:rPr>
              <w:t>06</w:t>
            </w:r>
          </w:p>
        </w:tc>
        <w:tc>
          <w:tcPr>
            <w:tcW w:w="893" w:type="dxa"/>
          </w:tcPr>
          <w:p w14:paraId="561EFB2A" w14:textId="77777777" w:rsidR="006F43B9" w:rsidRPr="006F43B9" w:rsidRDefault="006F43B9" w:rsidP="006F43B9">
            <w:pPr>
              <w:widowControl w:val="0"/>
              <w:autoSpaceDE w:val="0"/>
              <w:autoSpaceDN w:val="0"/>
              <w:spacing w:before="95"/>
              <w:ind w:left="26" w:right="21"/>
              <w:jc w:val="center"/>
              <w:rPr>
                <w:rFonts w:ascii="Arial" w:hAnsi="Arial" w:cs="Arial"/>
                <w:sz w:val="18"/>
                <w:szCs w:val="18"/>
              </w:rPr>
            </w:pPr>
            <w:r w:rsidRPr="006F43B9">
              <w:rPr>
                <w:rFonts w:ascii="Arial" w:hAnsi="Arial" w:cs="Arial"/>
                <w:sz w:val="18"/>
                <w:szCs w:val="18"/>
              </w:rPr>
              <w:t>1.50E-</w:t>
            </w:r>
            <w:r w:rsidRPr="006F43B9">
              <w:rPr>
                <w:rFonts w:ascii="Arial" w:hAnsi="Arial" w:cs="Arial"/>
                <w:spacing w:val="-5"/>
                <w:sz w:val="18"/>
                <w:szCs w:val="18"/>
              </w:rPr>
              <w:t>05</w:t>
            </w:r>
          </w:p>
        </w:tc>
        <w:tc>
          <w:tcPr>
            <w:tcW w:w="891" w:type="dxa"/>
          </w:tcPr>
          <w:p w14:paraId="7D966939" w14:textId="77777777" w:rsidR="006F43B9" w:rsidRPr="006F43B9" w:rsidRDefault="006F43B9" w:rsidP="006F43B9">
            <w:pPr>
              <w:widowControl w:val="0"/>
              <w:autoSpaceDE w:val="0"/>
              <w:autoSpaceDN w:val="0"/>
              <w:spacing w:before="95"/>
              <w:ind w:left="7"/>
              <w:jc w:val="center"/>
              <w:rPr>
                <w:rFonts w:ascii="Arial" w:hAnsi="Arial" w:cs="Arial"/>
                <w:sz w:val="18"/>
                <w:szCs w:val="18"/>
              </w:rPr>
            </w:pPr>
            <w:r w:rsidRPr="006F43B9">
              <w:rPr>
                <w:rFonts w:ascii="Arial" w:hAnsi="Arial" w:cs="Arial"/>
                <w:sz w:val="18"/>
                <w:szCs w:val="18"/>
              </w:rPr>
              <w:t>1.60E-</w:t>
            </w:r>
            <w:r w:rsidRPr="006F43B9">
              <w:rPr>
                <w:rFonts w:ascii="Arial" w:hAnsi="Arial" w:cs="Arial"/>
                <w:spacing w:val="-5"/>
                <w:sz w:val="18"/>
                <w:szCs w:val="18"/>
              </w:rPr>
              <w:t>05</w:t>
            </w:r>
          </w:p>
        </w:tc>
        <w:tc>
          <w:tcPr>
            <w:tcW w:w="893" w:type="dxa"/>
          </w:tcPr>
          <w:p w14:paraId="0E4FB04A" w14:textId="77777777" w:rsidR="006F43B9" w:rsidRPr="006F43B9" w:rsidRDefault="006F43B9" w:rsidP="006F43B9">
            <w:pPr>
              <w:widowControl w:val="0"/>
              <w:autoSpaceDE w:val="0"/>
              <w:autoSpaceDN w:val="0"/>
              <w:spacing w:before="95"/>
              <w:ind w:left="24" w:right="21"/>
              <w:jc w:val="center"/>
              <w:rPr>
                <w:rFonts w:ascii="Arial" w:hAnsi="Arial" w:cs="Arial"/>
                <w:sz w:val="18"/>
                <w:szCs w:val="18"/>
              </w:rPr>
            </w:pPr>
            <w:r w:rsidRPr="006F43B9">
              <w:rPr>
                <w:rFonts w:ascii="Arial" w:hAnsi="Arial" w:cs="Arial"/>
                <w:sz w:val="18"/>
                <w:szCs w:val="18"/>
              </w:rPr>
              <w:t>7.70E-</w:t>
            </w:r>
            <w:r w:rsidRPr="006F43B9">
              <w:rPr>
                <w:rFonts w:ascii="Arial" w:hAnsi="Arial" w:cs="Arial"/>
                <w:spacing w:val="-5"/>
                <w:sz w:val="18"/>
                <w:szCs w:val="18"/>
              </w:rPr>
              <w:t>08</w:t>
            </w:r>
          </w:p>
        </w:tc>
        <w:tc>
          <w:tcPr>
            <w:tcW w:w="891" w:type="dxa"/>
          </w:tcPr>
          <w:p w14:paraId="222AAEAC" w14:textId="77777777" w:rsidR="006F43B9" w:rsidRPr="006F43B9" w:rsidRDefault="006F43B9" w:rsidP="006F43B9">
            <w:pPr>
              <w:widowControl w:val="0"/>
              <w:autoSpaceDE w:val="0"/>
              <w:autoSpaceDN w:val="0"/>
              <w:spacing w:before="95"/>
              <w:ind w:left="3"/>
              <w:jc w:val="center"/>
              <w:rPr>
                <w:rFonts w:ascii="Arial" w:hAnsi="Arial" w:cs="Arial"/>
                <w:sz w:val="18"/>
                <w:szCs w:val="18"/>
              </w:rPr>
            </w:pPr>
            <w:r w:rsidRPr="006F43B9">
              <w:rPr>
                <w:rFonts w:ascii="Arial" w:hAnsi="Arial" w:cs="Arial"/>
                <w:sz w:val="18"/>
                <w:szCs w:val="18"/>
              </w:rPr>
              <w:t>8.10E-</w:t>
            </w:r>
            <w:r w:rsidRPr="006F43B9">
              <w:rPr>
                <w:rFonts w:ascii="Arial" w:hAnsi="Arial" w:cs="Arial"/>
                <w:spacing w:val="-5"/>
                <w:sz w:val="18"/>
                <w:szCs w:val="18"/>
              </w:rPr>
              <w:t>08</w:t>
            </w:r>
          </w:p>
        </w:tc>
        <w:tc>
          <w:tcPr>
            <w:tcW w:w="892" w:type="dxa"/>
          </w:tcPr>
          <w:p w14:paraId="5A7BC144" w14:textId="77777777" w:rsidR="006F43B9" w:rsidRPr="006F43B9" w:rsidRDefault="006F43B9" w:rsidP="006F43B9">
            <w:pPr>
              <w:widowControl w:val="0"/>
              <w:autoSpaceDE w:val="0"/>
              <w:autoSpaceDN w:val="0"/>
              <w:spacing w:before="95"/>
              <w:ind w:left="9" w:right="6"/>
              <w:jc w:val="center"/>
              <w:rPr>
                <w:rFonts w:ascii="Arial" w:hAnsi="Arial" w:cs="Arial"/>
                <w:sz w:val="18"/>
                <w:szCs w:val="18"/>
              </w:rPr>
            </w:pPr>
            <w:r w:rsidRPr="006F43B9">
              <w:rPr>
                <w:rFonts w:ascii="Arial" w:hAnsi="Arial" w:cs="Arial"/>
                <w:sz w:val="18"/>
                <w:szCs w:val="18"/>
              </w:rPr>
              <w:t>1.40E-</w:t>
            </w:r>
            <w:r w:rsidRPr="006F43B9">
              <w:rPr>
                <w:rFonts w:ascii="Arial" w:hAnsi="Arial" w:cs="Arial"/>
                <w:spacing w:val="-5"/>
                <w:sz w:val="18"/>
                <w:szCs w:val="18"/>
              </w:rPr>
              <w:t>07</w:t>
            </w:r>
          </w:p>
        </w:tc>
        <w:tc>
          <w:tcPr>
            <w:tcW w:w="892" w:type="dxa"/>
          </w:tcPr>
          <w:p w14:paraId="58B2442A" w14:textId="77777777" w:rsidR="006F43B9" w:rsidRPr="006F43B9" w:rsidRDefault="006F43B9" w:rsidP="006F43B9">
            <w:pPr>
              <w:widowControl w:val="0"/>
              <w:autoSpaceDE w:val="0"/>
              <w:autoSpaceDN w:val="0"/>
              <w:spacing w:before="95"/>
              <w:ind w:left="9" w:right="7"/>
              <w:jc w:val="center"/>
              <w:rPr>
                <w:rFonts w:ascii="Arial" w:hAnsi="Arial" w:cs="Arial"/>
                <w:sz w:val="18"/>
                <w:szCs w:val="18"/>
              </w:rPr>
            </w:pPr>
            <w:r w:rsidRPr="006F43B9">
              <w:rPr>
                <w:rFonts w:ascii="Arial" w:hAnsi="Arial" w:cs="Arial"/>
                <w:sz w:val="18"/>
                <w:szCs w:val="18"/>
              </w:rPr>
              <w:t>1.50E-</w:t>
            </w:r>
            <w:r w:rsidRPr="006F43B9">
              <w:rPr>
                <w:rFonts w:ascii="Arial" w:hAnsi="Arial" w:cs="Arial"/>
                <w:spacing w:val="-5"/>
                <w:sz w:val="18"/>
                <w:szCs w:val="18"/>
              </w:rPr>
              <w:t>07</w:t>
            </w:r>
          </w:p>
        </w:tc>
      </w:tr>
      <w:tr w:rsidR="006F43B9" w:rsidRPr="006F43B9" w14:paraId="53B522A0" w14:textId="77777777" w:rsidTr="00E56F74">
        <w:trPr>
          <w:trHeight w:val="407"/>
        </w:trPr>
        <w:tc>
          <w:tcPr>
            <w:tcW w:w="746" w:type="dxa"/>
            <w:vMerge/>
            <w:tcBorders>
              <w:top w:val="nil"/>
            </w:tcBorders>
            <w:textDirection w:val="btLr"/>
          </w:tcPr>
          <w:p w14:paraId="45AE3A3E" w14:textId="77777777" w:rsidR="006F43B9" w:rsidRPr="006F43B9" w:rsidRDefault="006F43B9" w:rsidP="006F43B9">
            <w:pPr>
              <w:widowControl w:val="0"/>
              <w:autoSpaceDE w:val="0"/>
              <w:autoSpaceDN w:val="0"/>
              <w:rPr>
                <w:rFonts w:ascii="Arial" w:hAnsi="Arial" w:cs="Arial"/>
                <w:sz w:val="18"/>
                <w:szCs w:val="18"/>
              </w:rPr>
            </w:pPr>
          </w:p>
        </w:tc>
        <w:tc>
          <w:tcPr>
            <w:tcW w:w="1508" w:type="dxa"/>
          </w:tcPr>
          <w:p w14:paraId="47FD46C6" w14:textId="77777777" w:rsidR="006F43B9" w:rsidRPr="006F43B9" w:rsidRDefault="006F43B9" w:rsidP="006F43B9">
            <w:pPr>
              <w:widowControl w:val="0"/>
              <w:autoSpaceDE w:val="0"/>
              <w:autoSpaceDN w:val="0"/>
              <w:spacing w:before="101"/>
              <w:ind w:left="119"/>
              <w:rPr>
                <w:rFonts w:ascii="Arial" w:hAnsi="Arial" w:cs="Arial"/>
                <w:b/>
                <w:i/>
                <w:sz w:val="18"/>
                <w:szCs w:val="18"/>
              </w:rPr>
            </w:pPr>
            <w:r w:rsidRPr="006F43B9">
              <w:rPr>
                <w:rFonts w:ascii="Arial" w:hAnsi="Arial" w:cs="Arial"/>
                <w:b/>
                <w:i/>
                <w:sz w:val="18"/>
                <w:szCs w:val="18"/>
              </w:rPr>
              <w:t xml:space="preserve">C. </w:t>
            </w:r>
            <w:r w:rsidRPr="006F43B9">
              <w:rPr>
                <w:rFonts w:ascii="Arial" w:hAnsi="Arial" w:cs="Arial"/>
                <w:b/>
                <w:i/>
                <w:spacing w:val="-2"/>
                <w:sz w:val="18"/>
                <w:szCs w:val="18"/>
              </w:rPr>
              <w:t>malabaricus</w:t>
            </w:r>
          </w:p>
        </w:tc>
        <w:tc>
          <w:tcPr>
            <w:tcW w:w="925" w:type="dxa"/>
          </w:tcPr>
          <w:p w14:paraId="5A90E322" w14:textId="77777777" w:rsidR="006F43B9" w:rsidRPr="006F43B9" w:rsidRDefault="006F43B9" w:rsidP="006F43B9">
            <w:pPr>
              <w:widowControl w:val="0"/>
              <w:autoSpaceDE w:val="0"/>
              <w:autoSpaceDN w:val="0"/>
              <w:spacing w:before="97"/>
              <w:ind w:left="12"/>
              <w:jc w:val="center"/>
              <w:rPr>
                <w:rFonts w:ascii="Arial" w:hAnsi="Arial" w:cs="Arial"/>
                <w:sz w:val="18"/>
                <w:szCs w:val="18"/>
              </w:rPr>
            </w:pPr>
            <w:r w:rsidRPr="006F43B9">
              <w:rPr>
                <w:rFonts w:ascii="Arial" w:hAnsi="Arial" w:cs="Arial"/>
                <w:sz w:val="18"/>
                <w:szCs w:val="18"/>
              </w:rPr>
              <w:t>2.10E-</w:t>
            </w:r>
            <w:r w:rsidRPr="006F43B9">
              <w:rPr>
                <w:rFonts w:ascii="Arial" w:hAnsi="Arial" w:cs="Arial"/>
                <w:spacing w:val="-5"/>
                <w:sz w:val="18"/>
                <w:szCs w:val="18"/>
              </w:rPr>
              <w:t>05</w:t>
            </w:r>
          </w:p>
        </w:tc>
        <w:tc>
          <w:tcPr>
            <w:tcW w:w="857" w:type="dxa"/>
          </w:tcPr>
          <w:p w14:paraId="03667AF4" w14:textId="77777777" w:rsidR="006F43B9" w:rsidRPr="006F43B9" w:rsidRDefault="006F43B9" w:rsidP="006F43B9">
            <w:pPr>
              <w:widowControl w:val="0"/>
              <w:autoSpaceDE w:val="0"/>
              <w:autoSpaceDN w:val="0"/>
              <w:spacing w:before="97"/>
              <w:ind w:left="8"/>
              <w:jc w:val="center"/>
              <w:rPr>
                <w:rFonts w:ascii="Arial" w:hAnsi="Arial" w:cs="Arial"/>
                <w:sz w:val="18"/>
                <w:szCs w:val="18"/>
              </w:rPr>
            </w:pPr>
            <w:r w:rsidRPr="006F43B9">
              <w:rPr>
                <w:rFonts w:ascii="Arial" w:hAnsi="Arial" w:cs="Arial"/>
                <w:sz w:val="18"/>
                <w:szCs w:val="18"/>
              </w:rPr>
              <w:t>2.30E-</w:t>
            </w:r>
            <w:r w:rsidRPr="006F43B9">
              <w:rPr>
                <w:rFonts w:ascii="Arial" w:hAnsi="Arial" w:cs="Arial"/>
                <w:spacing w:val="-5"/>
                <w:sz w:val="18"/>
                <w:szCs w:val="18"/>
              </w:rPr>
              <w:t>05</w:t>
            </w:r>
          </w:p>
        </w:tc>
        <w:tc>
          <w:tcPr>
            <w:tcW w:w="892" w:type="dxa"/>
          </w:tcPr>
          <w:p w14:paraId="0D878FD3" w14:textId="77777777" w:rsidR="006F43B9" w:rsidRPr="006F43B9" w:rsidRDefault="006F43B9" w:rsidP="006F43B9">
            <w:pPr>
              <w:widowControl w:val="0"/>
              <w:autoSpaceDE w:val="0"/>
              <w:autoSpaceDN w:val="0"/>
              <w:spacing w:before="97"/>
              <w:ind w:left="9"/>
              <w:jc w:val="center"/>
              <w:rPr>
                <w:rFonts w:ascii="Arial" w:hAnsi="Arial" w:cs="Arial"/>
                <w:sz w:val="18"/>
                <w:szCs w:val="18"/>
              </w:rPr>
            </w:pPr>
            <w:r w:rsidRPr="006F43B9">
              <w:rPr>
                <w:rFonts w:ascii="Arial" w:hAnsi="Arial" w:cs="Arial"/>
                <w:sz w:val="18"/>
                <w:szCs w:val="18"/>
              </w:rPr>
              <w:t>7.20E-</w:t>
            </w:r>
            <w:r w:rsidRPr="006F43B9">
              <w:rPr>
                <w:rFonts w:ascii="Arial" w:hAnsi="Arial" w:cs="Arial"/>
                <w:spacing w:val="-5"/>
                <w:sz w:val="18"/>
                <w:szCs w:val="18"/>
              </w:rPr>
              <w:t>06</w:t>
            </w:r>
          </w:p>
        </w:tc>
        <w:tc>
          <w:tcPr>
            <w:tcW w:w="892" w:type="dxa"/>
          </w:tcPr>
          <w:p w14:paraId="24A55970" w14:textId="77777777" w:rsidR="006F43B9" w:rsidRPr="006F43B9" w:rsidRDefault="006F43B9" w:rsidP="006F43B9">
            <w:pPr>
              <w:widowControl w:val="0"/>
              <w:autoSpaceDE w:val="0"/>
              <w:autoSpaceDN w:val="0"/>
              <w:spacing w:before="97"/>
              <w:ind w:left="9" w:right="1"/>
              <w:jc w:val="center"/>
              <w:rPr>
                <w:rFonts w:ascii="Arial" w:hAnsi="Arial" w:cs="Arial"/>
                <w:sz w:val="18"/>
                <w:szCs w:val="18"/>
              </w:rPr>
            </w:pPr>
            <w:r w:rsidRPr="006F43B9">
              <w:rPr>
                <w:rFonts w:ascii="Arial" w:hAnsi="Arial" w:cs="Arial"/>
                <w:sz w:val="18"/>
                <w:szCs w:val="18"/>
              </w:rPr>
              <w:t>7.70E-</w:t>
            </w:r>
            <w:r w:rsidRPr="006F43B9">
              <w:rPr>
                <w:rFonts w:ascii="Arial" w:hAnsi="Arial" w:cs="Arial"/>
                <w:spacing w:val="-5"/>
                <w:sz w:val="18"/>
                <w:szCs w:val="18"/>
              </w:rPr>
              <w:t>06</w:t>
            </w:r>
          </w:p>
        </w:tc>
        <w:tc>
          <w:tcPr>
            <w:tcW w:w="892" w:type="dxa"/>
          </w:tcPr>
          <w:p w14:paraId="7664D19C" w14:textId="77777777" w:rsidR="006F43B9" w:rsidRPr="006F43B9" w:rsidRDefault="006F43B9" w:rsidP="006F43B9">
            <w:pPr>
              <w:widowControl w:val="0"/>
              <w:autoSpaceDE w:val="0"/>
              <w:autoSpaceDN w:val="0"/>
              <w:spacing w:before="97"/>
              <w:ind w:left="9" w:right="4"/>
              <w:jc w:val="center"/>
              <w:rPr>
                <w:rFonts w:ascii="Arial" w:hAnsi="Arial" w:cs="Arial"/>
                <w:sz w:val="18"/>
                <w:szCs w:val="18"/>
              </w:rPr>
            </w:pPr>
            <w:r w:rsidRPr="006F43B9">
              <w:rPr>
                <w:rFonts w:ascii="Arial" w:hAnsi="Arial" w:cs="Arial"/>
                <w:sz w:val="18"/>
                <w:szCs w:val="18"/>
              </w:rPr>
              <w:t>4.20E-</w:t>
            </w:r>
            <w:r w:rsidRPr="006F43B9">
              <w:rPr>
                <w:rFonts w:ascii="Arial" w:hAnsi="Arial" w:cs="Arial"/>
                <w:spacing w:val="-5"/>
                <w:sz w:val="18"/>
                <w:szCs w:val="18"/>
              </w:rPr>
              <w:t>07</w:t>
            </w:r>
          </w:p>
        </w:tc>
        <w:tc>
          <w:tcPr>
            <w:tcW w:w="891" w:type="dxa"/>
          </w:tcPr>
          <w:p w14:paraId="14CA4928" w14:textId="77777777" w:rsidR="006F43B9" w:rsidRPr="006F43B9" w:rsidRDefault="006F43B9" w:rsidP="006F43B9">
            <w:pPr>
              <w:widowControl w:val="0"/>
              <w:autoSpaceDE w:val="0"/>
              <w:autoSpaceDN w:val="0"/>
              <w:spacing w:before="97"/>
              <w:ind w:left="7"/>
              <w:jc w:val="center"/>
              <w:rPr>
                <w:rFonts w:ascii="Arial" w:hAnsi="Arial" w:cs="Arial"/>
                <w:sz w:val="18"/>
                <w:szCs w:val="18"/>
              </w:rPr>
            </w:pPr>
            <w:r w:rsidRPr="006F43B9">
              <w:rPr>
                <w:rFonts w:ascii="Arial" w:hAnsi="Arial" w:cs="Arial"/>
                <w:sz w:val="18"/>
                <w:szCs w:val="18"/>
              </w:rPr>
              <w:t>4.50E-</w:t>
            </w:r>
            <w:r w:rsidRPr="006F43B9">
              <w:rPr>
                <w:rFonts w:ascii="Arial" w:hAnsi="Arial" w:cs="Arial"/>
                <w:spacing w:val="-5"/>
                <w:sz w:val="18"/>
                <w:szCs w:val="18"/>
              </w:rPr>
              <w:t>07</w:t>
            </w:r>
          </w:p>
        </w:tc>
        <w:tc>
          <w:tcPr>
            <w:tcW w:w="893" w:type="dxa"/>
          </w:tcPr>
          <w:p w14:paraId="2F654432" w14:textId="77777777" w:rsidR="006F43B9" w:rsidRPr="006F43B9" w:rsidRDefault="006F43B9" w:rsidP="006F43B9">
            <w:pPr>
              <w:widowControl w:val="0"/>
              <w:autoSpaceDE w:val="0"/>
              <w:autoSpaceDN w:val="0"/>
              <w:spacing w:before="97"/>
              <w:ind w:left="26" w:right="21"/>
              <w:jc w:val="center"/>
              <w:rPr>
                <w:rFonts w:ascii="Arial" w:hAnsi="Arial" w:cs="Arial"/>
                <w:sz w:val="18"/>
                <w:szCs w:val="18"/>
              </w:rPr>
            </w:pPr>
            <w:r w:rsidRPr="006F43B9">
              <w:rPr>
                <w:rFonts w:ascii="Arial" w:hAnsi="Arial" w:cs="Arial"/>
                <w:sz w:val="18"/>
                <w:szCs w:val="18"/>
              </w:rPr>
              <w:t>4.00E-</w:t>
            </w:r>
            <w:r w:rsidRPr="006F43B9">
              <w:rPr>
                <w:rFonts w:ascii="Arial" w:hAnsi="Arial" w:cs="Arial"/>
                <w:spacing w:val="-5"/>
                <w:sz w:val="18"/>
                <w:szCs w:val="18"/>
              </w:rPr>
              <w:t>05</w:t>
            </w:r>
          </w:p>
        </w:tc>
        <w:tc>
          <w:tcPr>
            <w:tcW w:w="891" w:type="dxa"/>
          </w:tcPr>
          <w:p w14:paraId="5AF602A3" w14:textId="77777777" w:rsidR="006F43B9" w:rsidRPr="006F43B9" w:rsidRDefault="006F43B9" w:rsidP="006F43B9">
            <w:pPr>
              <w:widowControl w:val="0"/>
              <w:autoSpaceDE w:val="0"/>
              <w:autoSpaceDN w:val="0"/>
              <w:spacing w:before="97"/>
              <w:ind w:left="7"/>
              <w:jc w:val="center"/>
              <w:rPr>
                <w:rFonts w:ascii="Arial" w:hAnsi="Arial" w:cs="Arial"/>
                <w:sz w:val="18"/>
                <w:szCs w:val="18"/>
              </w:rPr>
            </w:pPr>
            <w:r w:rsidRPr="006F43B9">
              <w:rPr>
                <w:rFonts w:ascii="Arial" w:hAnsi="Arial" w:cs="Arial"/>
                <w:sz w:val="18"/>
                <w:szCs w:val="18"/>
              </w:rPr>
              <w:t>4.20E-</w:t>
            </w:r>
            <w:r w:rsidRPr="006F43B9">
              <w:rPr>
                <w:rFonts w:ascii="Arial" w:hAnsi="Arial" w:cs="Arial"/>
                <w:spacing w:val="-5"/>
                <w:sz w:val="18"/>
                <w:szCs w:val="18"/>
              </w:rPr>
              <w:t>05</w:t>
            </w:r>
          </w:p>
        </w:tc>
        <w:tc>
          <w:tcPr>
            <w:tcW w:w="893" w:type="dxa"/>
          </w:tcPr>
          <w:p w14:paraId="2AD00434" w14:textId="77777777" w:rsidR="006F43B9" w:rsidRPr="006F43B9" w:rsidRDefault="006F43B9" w:rsidP="006F43B9">
            <w:pPr>
              <w:widowControl w:val="0"/>
              <w:autoSpaceDE w:val="0"/>
              <w:autoSpaceDN w:val="0"/>
              <w:spacing w:before="97"/>
              <w:ind w:left="24" w:right="21"/>
              <w:jc w:val="center"/>
              <w:rPr>
                <w:rFonts w:ascii="Arial" w:hAnsi="Arial" w:cs="Arial"/>
                <w:sz w:val="18"/>
                <w:szCs w:val="18"/>
              </w:rPr>
            </w:pPr>
            <w:r w:rsidRPr="006F43B9">
              <w:rPr>
                <w:rFonts w:ascii="Arial" w:hAnsi="Arial" w:cs="Arial"/>
                <w:sz w:val="18"/>
                <w:szCs w:val="18"/>
              </w:rPr>
              <w:t>7.30E-</w:t>
            </w:r>
            <w:r w:rsidRPr="006F43B9">
              <w:rPr>
                <w:rFonts w:ascii="Arial" w:hAnsi="Arial" w:cs="Arial"/>
                <w:spacing w:val="-5"/>
                <w:sz w:val="18"/>
                <w:szCs w:val="18"/>
              </w:rPr>
              <w:t>08</w:t>
            </w:r>
          </w:p>
        </w:tc>
        <w:tc>
          <w:tcPr>
            <w:tcW w:w="891" w:type="dxa"/>
          </w:tcPr>
          <w:p w14:paraId="093E0254" w14:textId="77777777" w:rsidR="006F43B9" w:rsidRPr="006F43B9" w:rsidRDefault="006F43B9" w:rsidP="006F43B9">
            <w:pPr>
              <w:widowControl w:val="0"/>
              <w:autoSpaceDE w:val="0"/>
              <w:autoSpaceDN w:val="0"/>
              <w:spacing w:before="97"/>
              <w:ind w:left="3"/>
              <w:jc w:val="center"/>
              <w:rPr>
                <w:rFonts w:ascii="Arial" w:hAnsi="Arial" w:cs="Arial"/>
                <w:sz w:val="18"/>
                <w:szCs w:val="18"/>
              </w:rPr>
            </w:pPr>
            <w:r w:rsidRPr="006F43B9">
              <w:rPr>
                <w:rFonts w:ascii="Arial" w:hAnsi="Arial" w:cs="Arial"/>
                <w:sz w:val="18"/>
                <w:szCs w:val="18"/>
              </w:rPr>
              <w:t>7.70E-</w:t>
            </w:r>
            <w:r w:rsidRPr="006F43B9">
              <w:rPr>
                <w:rFonts w:ascii="Arial" w:hAnsi="Arial" w:cs="Arial"/>
                <w:spacing w:val="-5"/>
                <w:sz w:val="18"/>
                <w:szCs w:val="18"/>
              </w:rPr>
              <w:t>08</w:t>
            </w:r>
          </w:p>
        </w:tc>
        <w:tc>
          <w:tcPr>
            <w:tcW w:w="892" w:type="dxa"/>
          </w:tcPr>
          <w:p w14:paraId="2AEC1647" w14:textId="77777777" w:rsidR="006F43B9" w:rsidRPr="006F43B9" w:rsidRDefault="006F43B9" w:rsidP="006F43B9">
            <w:pPr>
              <w:widowControl w:val="0"/>
              <w:autoSpaceDE w:val="0"/>
              <w:autoSpaceDN w:val="0"/>
              <w:spacing w:before="97"/>
              <w:ind w:left="9" w:right="6"/>
              <w:jc w:val="center"/>
              <w:rPr>
                <w:rFonts w:ascii="Arial" w:hAnsi="Arial" w:cs="Arial"/>
                <w:sz w:val="18"/>
                <w:szCs w:val="18"/>
              </w:rPr>
            </w:pPr>
            <w:r w:rsidRPr="006F43B9">
              <w:rPr>
                <w:rFonts w:ascii="Arial" w:hAnsi="Arial" w:cs="Arial"/>
                <w:sz w:val="18"/>
                <w:szCs w:val="18"/>
              </w:rPr>
              <w:t>1.10E-</w:t>
            </w:r>
            <w:r w:rsidRPr="006F43B9">
              <w:rPr>
                <w:rFonts w:ascii="Arial" w:hAnsi="Arial" w:cs="Arial"/>
                <w:spacing w:val="-5"/>
                <w:sz w:val="18"/>
                <w:szCs w:val="18"/>
              </w:rPr>
              <w:t>07</w:t>
            </w:r>
          </w:p>
        </w:tc>
        <w:tc>
          <w:tcPr>
            <w:tcW w:w="892" w:type="dxa"/>
          </w:tcPr>
          <w:p w14:paraId="3E1F5964" w14:textId="77777777" w:rsidR="006F43B9" w:rsidRPr="006F43B9" w:rsidRDefault="006F43B9" w:rsidP="006F43B9">
            <w:pPr>
              <w:widowControl w:val="0"/>
              <w:autoSpaceDE w:val="0"/>
              <w:autoSpaceDN w:val="0"/>
              <w:spacing w:before="97"/>
              <w:ind w:left="9" w:right="7"/>
              <w:jc w:val="center"/>
              <w:rPr>
                <w:rFonts w:ascii="Arial" w:hAnsi="Arial" w:cs="Arial"/>
                <w:sz w:val="18"/>
                <w:szCs w:val="18"/>
              </w:rPr>
            </w:pPr>
            <w:r w:rsidRPr="006F43B9">
              <w:rPr>
                <w:rFonts w:ascii="Arial" w:hAnsi="Arial" w:cs="Arial"/>
                <w:sz w:val="18"/>
                <w:szCs w:val="18"/>
              </w:rPr>
              <w:t>1.20E-</w:t>
            </w:r>
            <w:r w:rsidRPr="006F43B9">
              <w:rPr>
                <w:rFonts w:ascii="Arial" w:hAnsi="Arial" w:cs="Arial"/>
                <w:spacing w:val="-5"/>
                <w:sz w:val="18"/>
                <w:szCs w:val="18"/>
              </w:rPr>
              <w:t>07</w:t>
            </w:r>
          </w:p>
        </w:tc>
      </w:tr>
      <w:tr w:rsidR="006F43B9" w:rsidRPr="006F43B9" w14:paraId="373DE763" w14:textId="77777777" w:rsidTr="00E56F74">
        <w:trPr>
          <w:trHeight w:val="406"/>
        </w:trPr>
        <w:tc>
          <w:tcPr>
            <w:tcW w:w="746" w:type="dxa"/>
            <w:vMerge/>
            <w:tcBorders>
              <w:top w:val="nil"/>
            </w:tcBorders>
            <w:textDirection w:val="btLr"/>
          </w:tcPr>
          <w:p w14:paraId="66FE3109" w14:textId="77777777" w:rsidR="006F43B9" w:rsidRPr="006F43B9" w:rsidRDefault="006F43B9" w:rsidP="006F43B9">
            <w:pPr>
              <w:widowControl w:val="0"/>
              <w:autoSpaceDE w:val="0"/>
              <w:autoSpaceDN w:val="0"/>
              <w:rPr>
                <w:rFonts w:ascii="Arial" w:hAnsi="Arial" w:cs="Arial"/>
                <w:sz w:val="18"/>
                <w:szCs w:val="18"/>
              </w:rPr>
            </w:pPr>
          </w:p>
        </w:tc>
        <w:tc>
          <w:tcPr>
            <w:tcW w:w="1508" w:type="dxa"/>
          </w:tcPr>
          <w:p w14:paraId="40AC091A" w14:textId="77777777" w:rsidR="006F43B9" w:rsidRPr="006F43B9" w:rsidRDefault="006F43B9" w:rsidP="006F43B9">
            <w:pPr>
              <w:widowControl w:val="0"/>
              <w:autoSpaceDE w:val="0"/>
              <w:autoSpaceDN w:val="0"/>
              <w:spacing w:before="100"/>
              <w:ind w:left="329"/>
              <w:rPr>
                <w:rFonts w:ascii="Arial" w:hAnsi="Arial" w:cs="Arial"/>
                <w:b/>
                <w:i/>
                <w:sz w:val="18"/>
                <w:szCs w:val="18"/>
              </w:rPr>
            </w:pPr>
            <w:r w:rsidRPr="006F43B9">
              <w:rPr>
                <w:rFonts w:ascii="Arial" w:hAnsi="Arial" w:cs="Arial"/>
                <w:b/>
                <w:i/>
                <w:sz w:val="18"/>
                <w:szCs w:val="18"/>
              </w:rPr>
              <w:t xml:space="preserve">S. </w:t>
            </w:r>
            <w:r w:rsidRPr="006F43B9">
              <w:rPr>
                <w:rFonts w:ascii="Arial" w:hAnsi="Arial" w:cs="Arial"/>
                <w:b/>
                <w:i/>
                <w:spacing w:val="-2"/>
                <w:sz w:val="18"/>
                <w:szCs w:val="18"/>
              </w:rPr>
              <w:t>serrata</w:t>
            </w:r>
          </w:p>
        </w:tc>
        <w:tc>
          <w:tcPr>
            <w:tcW w:w="925" w:type="dxa"/>
          </w:tcPr>
          <w:p w14:paraId="22E5F454" w14:textId="77777777" w:rsidR="006F43B9" w:rsidRPr="006F43B9" w:rsidRDefault="006F43B9" w:rsidP="006F43B9">
            <w:pPr>
              <w:widowControl w:val="0"/>
              <w:autoSpaceDE w:val="0"/>
              <w:autoSpaceDN w:val="0"/>
              <w:spacing w:before="95"/>
              <w:ind w:left="12"/>
              <w:jc w:val="center"/>
              <w:rPr>
                <w:rFonts w:ascii="Arial" w:hAnsi="Arial" w:cs="Arial"/>
                <w:sz w:val="18"/>
                <w:szCs w:val="18"/>
              </w:rPr>
            </w:pPr>
            <w:r w:rsidRPr="006F43B9">
              <w:rPr>
                <w:rFonts w:ascii="Arial" w:hAnsi="Arial" w:cs="Arial"/>
                <w:sz w:val="18"/>
                <w:szCs w:val="18"/>
              </w:rPr>
              <w:t>1.20E-</w:t>
            </w:r>
            <w:r w:rsidRPr="006F43B9">
              <w:rPr>
                <w:rFonts w:ascii="Arial" w:hAnsi="Arial" w:cs="Arial"/>
                <w:spacing w:val="-5"/>
                <w:sz w:val="18"/>
                <w:szCs w:val="18"/>
              </w:rPr>
              <w:t>05</w:t>
            </w:r>
          </w:p>
        </w:tc>
        <w:tc>
          <w:tcPr>
            <w:tcW w:w="857" w:type="dxa"/>
          </w:tcPr>
          <w:p w14:paraId="6ADAF1BC" w14:textId="77777777" w:rsidR="006F43B9" w:rsidRPr="006F43B9" w:rsidRDefault="006F43B9" w:rsidP="006F43B9">
            <w:pPr>
              <w:widowControl w:val="0"/>
              <w:autoSpaceDE w:val="0"/>
              <w:autoSpaceDN w:val="0"/>
              <w:spacing w:before="95"/>
              <w:ind w:left="8"/>
              <w:jc w:val="center"/>
              <w:rPr>
                <w:rFonts w:ascii="Arial" w:hAnsi="Arial" w:cs="Arial"/>
                <w:sz w:val="18"/>
                <w:szCs w:val="18"/>
              </w:rPr>
            </w:pPr>
            <w:r w:rsidRPr="006F43B9">
              <w:rPr>
                <w:rFonts w:ascii="Arial" w:hAnsi="Arial" w:cs="Arial"/>
                <w:sz w:val="18"/>
                <w:szCs w:val="18"/>
              </w:rPr>
              <w:t>1.30E-</w:t>
            </w:r>
            <w:r w:rsidRPr="006F43B9">
              <w:rPr>
                <w:rFonts w:ascii="Arial" w:hAnsi="Arial" w:cs="Arial"/>
                <w:spacing w:val="-5"/>
                <w:sz w:val="18"/>
                <w:szCs w:val="18"/>
              </w:rPr>
              <w:t>05</w:t>
            </w:r>
          </w:p>
        </w:tc>
        <w:tc>
          <w:tcPr>
            <w:tcW w:w="892" w:type="dxa"/>
          </w:tcPr>
          <w:p w14:paraId="6C78B47A" w14:textId="77777777" w:rsidR="006F43B9" w:rsidRPr="006F43B9" w:rsidRDefault="006F43B9" w:rsidP="006F43B9">
            <w:pPr>
              <w:widowControl w:val="0"/>
              <w:autoSpaceDE w:val="0"/>
              <w:autoSpaceDN w:val="0"/>
              <w:spacing w:before="95"/>
              <w:ind w:left="9"/>
              <w:jc w:val="center"/>
              <w:rPr>
                <w:rFonts w:ascii="Arial" w:hAnsi="Arial" w:cs="Arial"/>
                <w:sz w:val="18"/>
                <w:szCs w:val="18"/>
              </w:rPr>
            </w:pPr>
            <w:r w:rsidRPr="006F43B9">
              <w:rPr>
                <w:rFonts w:ascii="Arial" w:hAnsi="Arial" w:cs="Arial"/>
                <w:sz w:val="18"/>
                <w:szCs w:val="18"/>
              </w:rPr>
              <w:t>3.20E-</w:t>
            </w:r>
            <w:r w:rsidRPr="006F43B9">
              <w:rPr>
                <w:rFonts w:ascii="Arial" w:hAnsi="Arial" w:cs="Arial"/>
                <w:spacing w:val="-5"/>
                <w:sz w:val="18"/>
                <w:szCs w:val="18"/>
              </w:rPr>
              <w:t>06</w:t>
            </w:r>
          </w:p>
        </w:tc>
        <w:tc>
          <w:tcPr>
            <w:tcW w:w="892" w:type="dxa"/>
          </w:tcPr>
          <w:p w14:paraId="6DB09DD6" w14:textId="77777777" w:rsidR="006F43B9" w:rsidRPr="006F43B9" w:rsidRDefault="006F43B9" w:rsidP="006F43B9">
            <w:pPr>
              <w:widowControl w:val="0"/>
              <w:autoSpaceDE w:val="0"/>
              <w:autoSpaceDN w:val="0"/>
              <w:spacing w:before="95"/>
              <w:ind w:left="9" w:right="1"/>
              <w:jc w:val="center"/>
              <w:rPr>
                <w:rFonts w:ascii="Arial" w:hAnsi="Arial" w:cs="Arial"/>
                <w:sz w:val="18"/>
                <w:szCs w:val="18"/>
              </w:rPr>
            </w:pPr>
            <w:r w:rsidRPr="006F43B9">
              <w:rPr>
                <w:rFonts w:ascii="Arial" w:hAnsi="Arial" w:cs="Arial"/>
                <w:sz w:val="18"/>
                <w:szCs w:val="18"/>
              </w:rPr>
              <w:t>3.40E-</w:t>
            </w:r>
            <w:r w:rsidRPr="006F43B9">
              <w:rPr>
                <w:rFonts w:ascii="Arial" w:hAnsi="Arial" w:cs="Arial"/>
                <w:spacing w:val="-5"/>
                <w:sz w:val="18"/>
                <w:szCs w:val="18"/>
              </w:rPr>
              <w:t>06</w:t>
            </w:r>
          </w:p>
        </w:tc>
        <w:tc>
          <w:tcPr>
            <w:tcW w:w="892" w:type="dxa"/>
          </w:tcPr>
          <w:p w14:paraId="2BA3FBC7" w14:textId="77777777" w:rsidR="006F43B9" w:rsidRPr="006F43B9" w:rsidRDefault="006F43B9" w:rsidP="006F43B9">
            <w:pPr>
              <w:widowControl w:val="0"/>
              <w:autoSpaceDE w:val="0"/>
              <w:autoSpaceDN w:val="0"/>
              <w:spacing w:before="95"/>
              <w:ind w:left="9" w:right="4"/>
              <w:jc w:val="center"/>
              <w:rPr>
                <w:rFonts w:ascii="Arial" w:hAnsi="Arial" w:cs="Arial"/>
                <w:sz w:val="18"/>
                <w:szCs w:val="18"/>
              </w:rPr>
            </w:pPr>
            <w:r w:rsidRPr="006F43B9">
              <w:rPr>
                <w:rFonts w:ascii="Arial" w:hAnsi="Arial" w:cs="Arial"/>
                <w:sz w:val="18"/>
                <w:szCs w:val="18"/>
              </w:rPr>
              <w:t>3.70E-</w:t>
            </w:r>
            <w:r w:rsidRPr="006F43B9">
              <w:rPr>
                <w:rFonts w:ascii="Arial" w:hAnsi="Arial" w:cs="Arial"/>
                <w:spacing w:val="-5"/>
                <w:sz w:val="18"/>
                <w:szCs w:val="18"/>
              </w:rPr>
              <w:t>07</w:t>
            </w:r>
          </w:p>
        </w:tc>
        <w:tc>
          <w:tcPr>
            <w:tcW w:w="891" w:type="dxa"/>
          </w:tcPr>
          <w:p w14:paraId="4CFEBD76" w14:textId="77777777" w:rsidR="006F43B9" w:rsidRPr="006F43B9" w:rsidRDefault="006F43B9" w:rsidP="006F43B9">
            <w:pPr>
              <w:widowControl w:val="0"/>
              <w:autoSpaceDE w:val="0"/>
              <w:autoSpaceDN w:val="0"/>
              <w:spacing w:before="95"/>
              <w:ind w:left="7"/>
              <w:jc w:val="center"/>
              <w:rPr>
                <w:rFonts w:ascii="Arial" w:hAnsi="Arial" w:cs="Arial"/>
                <w:sz w:val="18"/>
                <w:szCs w:val="18"/>
              </w:rPr>
            </w:pPr>
            <w:r w:rsidRPr="006F43B9">
              <w:rPr>
                <w:rFonts w:ascii="Arial" w:hAnsi="Arial" w:cs="Arial"/>
                <w:sz w:val="18"/>
                <w:szCs w:val="18"/>
              </w:rPr>
              <w:t>3.90E-</w:t>
            </w:r>
            <w:r w:rsidRPr="006F43B9">
              <w:rPr>
                <w:rFonts w:ascii="Arial" w:hAnsi="Arial" w:cs="Arial"/>
                <w:spacing w:val="-5"/>
                <w:sz w:val="18"/>
                <w:szCs w:val="18"/>
              </w:rPr>
              <w:t>07</w:t>
            </w:r>
          </w:p>
        </w:tc>
        <w:tc>
          <w:tcPr>
            <w:tcW w:w="893" w:type="dxa"/>
          </w:tcPr>
          <w:p w14:paraId="63B72C3C" w14:textId="77777777" w:rsidR="006F43B9" w:rsidRPr="006F43B9" w:rsidRDefault="006F43B9" w:rsidP="006F43B9">
            <w:pPr>
              <w:widowControl w:val="0"/>
              <w:autoSpaceDE w:val="0"/>
              <w:autoSpaceDN w:val="0"/>
              <w:spacing w:before="95"/>
              <w:ind w:left="26" w:right="21"/>
              <w:jc w:val="center"/>
              <w:rPr>
                <w:rFonts w:ascii="Arial" w:hAnsi="Arial" w:cs="Arial"/>
                <w:sz w:val="18"/>
                <w:szCs w:val="18"/>
              </w:rPr>
            </w:pPr>
            <w:r w:rsidRPr="006F43B9">
              <w:rPr>
                <w:rFonts w:ascii="Arial" w:hAnsi="Arial" w:cs="Arial"/>
                <w:sz w:val="18"/>
                <w:szCs w:val="18"/>
              </w:rPr>
              <w:t>4.10E-</w:t>
            </w:r>
            <w:r w:rsidRPr="006F43B9">
              <w:rPr>
                <w:rFonts w:ascii="Arial" w:hAnsi="Arial" w:cs="Arial"/>
                <w:spacing w:val="-5"/>
                <w:sz w:val="18"/>
                <w:szCs w:val="18"/>
              </w:rPr>
              <w:t>06</w:t>
            </w:r>
          </w:p>
        </w:tc>
        <w:tc>
          <w:tcPr>
            <w:tcW w:w="891" w:type="dxa"/>
          </w:tcPr>
          <w:p w14:paraId="0528E7DF" w14:textId="77777777" w:rsidR="006F43B9" w:rsidRPr="006F43B9" w:rsidRDefault="006F43B9" w:rsidP="006F43B9">
            <w:pPr>
              <w:widowControl w:val="0"/>
              <w:autoSpaceDE w:val="0"/>
              <w:autoSpaceDN w:val="0"/>
              <w:spacing w:before="95"/>
              <w:ind w:left="7"/>
              <w:jc w:val="center"/>
              <w:rPr>
                <w:rFonts w:ascii="Arial" w:hAnsi="Arial" w:cs="Arial"/>
                <w:sz w:val="18"/>
                <w:szCs w:val="18"/>
              </w:rPr>
            </w:pPr>
            <w:r w:rsidRPr="006F43B9">
              <w:rPr>
                <w:rFonts w:ascii="Arial" w:hAnsi="Arial" w:cs="Arial"/>
                <w:sz w:val="18"/>
                <w:szCs w:val="18"/>
              </w:rPr>
              <w:t>4.40E-</w:t>
            </w:r>
            <w:r w:rsidRPr="006F43B9">
              <w:rPr>
                <w:rFonts w:ascii="Arial" w:hAnsi="Arial" w:cs="Arial"/>
                <w:spacing w:val="-5"/>
                <w:sz w:val="18"/>
                <w:szCs w:val="18"/>
              </w:rPr>
              <w:t>06</w:t>
            </w:r>
          </w:p>
        </w:tc>
        <w:tc>
          <w:tcPr>
            <w:tcW w:w="893" w:type="dxa"/>
          </w:tcPr>
          <w:p w14:paraId="0D5402F9" w14:textId="77777777" w:rsidR="006F43B9" w:rsidRPr="006F43B9" w:rsidRDefault="006F43B9" w:rsidP="006F43B9">
            <w:pPr>
              <w:widowControl w:val="0"/>
              <w:autoSpaceDE w:val="0"/>
              <w:autoSpaceDN w:val="0"/>
              <w:spacing w:before="95"/>
              <w:ind w:left="24" w:right="21"/>
              <w:jc w:val="center"/>
              <w:rPr>
                <w:rFonts w:ascii="Arial" w:hAnsi="Arial" w:cs="Arial"/>
                <w:sz w:val="18"/>
                <w:szCs w:val="18"/>
              </w:rPr>
            </w:pPr>
            <w:r w:rsidRPr="006F43B9">
              <w:rPr>
                <w:rFonts w:ascii="Arial" w:hAnsi="Arial" w:cs="Arial"/>
                <w:sz w:val="18"/>
                <w:szCs w:val="18"/>
              </w:rPr>
              <w:t>3.40E-</w:t>
            </w:r>
            <w:r w:rsidRPr="006F43B9">
              <w:rPr>
                <w:rFonts w:ascii="Arial" w:hAnsi="Arial" w:cs="Arial"/>
                <w:spacing w:val="-5"/>
                <w:sz w:val="18"/>
                <w:szCs w:val="18"/>
              </w:rPr>
              <w:t>08</w:t>
            </w:r>
          </w:p>
        </w:tc>
        <w:tc>
          <w:tcPr>
            <w:tcW w:w="891" w:type="dxa"/>
          </w:tcPr>
          <w:p w14:paraId="6B02BD55" w14:textId="77777777" w:rsidR="006F43B9" w:rsidRPr="006F43B9" w:rsidRDefault="006F43B9" w:rsidP="006F43B9">
            <w:pPr>
              <w:widowControl w:val="0"/>
              <w:autoSpaceDE w:val="0"/>
              <w:autoSpaceDN w:val="0"/>
              <w:spacing w:before="95"/>
              <w:ind w:left="3"/>
              <w:jc w:val="center"/>
              <w:rPr>
                <w:rFonts w:ascii="Arial" w:hAnsi="Arial" w:cs="Arial"/>
                <w:sz w:val="18"/>
                <w:szCs w:val="18"/>
              </w:rPr>
            </w:pPr>
            <w:r w:rsidRPr="006F43B9">
              <w:rPr>
                <w:rFonts w:ascii="Arial" w:hAnsi="Arial" w:cs="Arial"/>
                <w:sz w:val="18"/>
                <w:szCs w:val="18"/>
              </w:rPr>
              <w:t>3.60E-</w:t>
            </w:r>
            <w:r w:rsidRPr="006F43B9">
              <w:rPr>
                <w:rFonts w:ascii="Arial" w:hAnsi="Arial" w:cs="Arial"/>
                <w:spacing w:val="-5"/>
                <w:sz w:val="18"/>
                <w:szCs w:val="18"/>
              </w:rPr>
              <w:t>08</w:t>
            </w:r>
          </w:p>
        </w:tc>
        <w:tc>
          <w:tcPr>
            <w:tcW w:w="892" w:type="dxa"/>
          </w:tcPr>
          <w:p w14:paraId="63264C87" w14:textId="77777777" w:rsidR="006F43B9" w:rsidRPr="006F43B9" w:rsidRDefault="006F43B9" w:rsidP="006F43B9">
            <w:pPr>
              <w:widowControl w:val="0"/>
              <w:autoSpaceDE w:val="0"/>
              <w:autoSpaceDN w:val="0"/>
              <w:spacing w:before="95"/>
              <w:ind w:left="9" w:right="6"/>
              <w:jc w:val="center"/>
              <w:rPr>
                <w:rFonts w:ascii="Arial" w:hAnsi="Arial" w:cs="Arial"/>
                <w:sz w:val="18"/>
                <w:szCs w:val="18"/>
              </w:rPr>
            </w:pPr>
            <w:r w:rsidRPr="006F43B9">
              <w:rPr>
                <w:rFonts w:ascii="Arial" w:hAnsi="Arial" w:cs="Arial"/>
                <w:sz w:val="18"/>
                <w:szCs w:val="18"/>
              </w:rPr>
              <w:t>2.90E-</w:t>
            </w:r>
            <w:r w:rsidRPr="006F43B9">
              <w:rPr>
                <w:rFonts w:ascii="Arial" w:hAnsi="Arial" w:cs="Arial"/>
                <w:spacing w:val="-5"/>
                <w:sz w:val="18"/>
                <w:szCs w:val="18"/>
              </w:rPr>
              <w:t>08</w:t>
            </w:r>
          </w:p>
        </w:tc>
        <w:tc>
          <w:tcPr>
            <w:tcW w:w="892" w:type="dxa"/>
          </w:tcPr>
          <w:p w14:paraId="4F52D18D" w14:textId="77777777" w:rsidR="006F43B9" w:rsidRPr="006F43B9" w:rsidRDefault="006F43B9" w:rsidP="006F43B9">
            <w:pPr>
              <w:widowControl w:val="0"/>
              <w:autoSpaceDE w:val="0"/>
              <w:autoSpaceDN w:val="0"/>
              <w:spacing w:before="95"/>
              <w:ind w:left="9" w:right="7"/>
              <w:jc w:val="center"/>
              <w:rPr>
                <w:rFonts w:ascii="Arial" w:hAnsi="Arial" w:cs="Arial"/>
                <w:sz w:val="18"/>
                <w:szCs w:val="18"/>
              </w:rPr>
            </w:pPr>
            <w:r w:rsidRPr="006F43B9">
              <w:rPr>
                <w:rFonts w:ascii="Arial" w:hAnsi="Arial" w:cs="Arial"/>
                <w:sz w:val="18"/>
                <w:szCs w:val="18"/>
              </w:rPr>
              <w:t>3.10E-</w:t>
            </w:r>
            <w:r w:rsidRPr="006F43B9">
              <w:rPr>
                <w:rFonts w:ascii="Arial" w:hAnsi="Arial" w:cs="Arial"/>
                <w:spacing w:val="-5"/>
                <w:sz w:val="18"/>
                <w:szCs w:val="18"/>
              </w:rPr>
              <w:t>08</w:t>
            </w:r>
          </w:p>
        </w:tc>
      </w:tr>
      <w:tr w:rsidR="006F43B9" w:rsidRPr="006F43B9" w14:paraId="217D3FE6" w14:textId="77777777" w:rsidTr="00E56F74">
        <w:trPr>
          <w:trHeight w:val="407"/>
        </w:trPr>
        <w:tc>
          <w:tcPr>
            <w:tcW w:w="746" w:type="dxa"/>
            <w:vMerge/>
            <w:tcBorders>
              <w:top w:val="nil"/>
            </w:tcBorders>
            <w:textDirection w:val="btLr"/>
          </w:tcPr>
          <w:p w14:paraId="5CE2A0A6" w14:textId="77777777" w:rsidR="006F43B9" w:rsidRPr="006F43B9" w:rsidRDefault="006F43B9" w:rsidP="006F43B9">
            <w:pPr>
              <w:widowControl w:val="0"/>
              <w:autoSpaceDE w:val="0"/>
              <w:autoSpaceDN w:val="0"/>
              <w:rPr>
                <w:rFonts w:ascii="Arial" w:hAnsi="Arial" w:cs="Arial"/>
                <w:sz w:val="18"/>
                <w:szCs w:val="18"/>
              </w:rPr>
            </w:pPr>
          </w:p>
        </w:tc>
        <w:tc>
          <w:tcPr>
            <w:tcW w:w="1508" w:type="dxa"/>
          </w:tcPr>
          <w:p w14:paraId="7D39D86B" w14:textId="77777777" w:rsidR="006F43B9" w:rsidRPr="006F43B9" w:rsidRDefault="006F43B9" w:rsidP="006F43B9">
            <w:pPr>
              <w:widowControl w:val="0"/>
              <w:autoSpaceDE w:val="0"/>
              <w:autoSpaceDN w:val="0"/>
              <w:spacing w:before="101"/>
              <w:ind w:left="7" w:right="2"/>
              <w:jc w:val="center"/>
              <w:rPr>
                <w:rFonts w:ascii="Arial" w:hAnsi="Arial" w:cs="Arial"/>
                <w:b/>
                <w:i/>
                <w:sz w:val="18"/>
                <w:szCs w:val="18"/>
              </w:rPr>
            </w:pPr>
            <w:proofErr w:type="spellStart"/>
            <w:r w:rsidRPr="006F43B9">
              <w:rPr>
                <w:rFonts w:ascii="Arial" w:hAnsi="Arial" w:cs="Arial"/>
                <w:b/>
                <w:i/>
                <w:spacing w:val="-2"/>
                <w:sz w:val="18"/>
                <w:szCs w:val="18"/>
              </w:rPr>
              <w:t>P.sanguinolentus</w:t>
            </w:r>
            <w:proofErr w:type="spellEnd"/>
          </w:p>
        </w:tc>
        <w:tc>
          <w:tcPr>
            <w:tcW w:w="925" w:type="dxa"/>
          </w:tcPr>
          <w:p w14:paraId="2F307217" w14:textId="77777777" w:rsidR="006F43B9" w:rsidRPr="006F43B9" w:rsidRDefault="006F43B9" w:rsidP="006F43B9">
            <w:pPr>
              <w:widowControl w:val="0"/>
              <w:autoSpaceDE w:val="0"/>
              <w:autoSpaceDN w:val="0"/>
              <w:spacing w:before="97"/>
              <w:ind w:left="12"/>
              <w:jc w:val="center"/>
              <w:rPr>
                <w:rFonts w:ascii="Arial" w:hAnsi="Arial" w:cs="Arial"/>
                <w:sz w:val="18"/>
                <w:szCs w:val="18"/>
              </w:rPr>
            </w:pPr>
            <w:r w:rsidRPr="006F43B9">
              <w:rPr>
                <w:rFonts w:ascii="Arial" w:hAnsi="Arial" w:cs="Arial"/>
                <w:sz w:val="18"/>
                <w:szCs w:val="18"/>
              </w:rPr>
              <w:t>1.00E-</w:t>
            </w:r>
            <w:r w:rsidRPr="006F43B9">
              <w:rPr>
                <w:rFonts w:ascii="Arial" w:hAnsi="Arial" w:cs="Arial"/>
                <w:spacing w:val="-5"/>
                <w:sz w:val="18"/>
                <w:szCs w:val="18"/>
              </w:rPr>
              <w:t>05</w:t>
            </w:r>
          </w:p>
        </w:tc>
        <w:tc>
          <w:tcPr>
            <w:tcW w:w="857" w:type="dxa"/>
          </w:tcPr>
          <w:p w14:paraId="7095A183" w14:textId="77777777" w:rsidR="006F43B9" w:rsidRPr="006F43B9" w:rsidRDefault="006F43B9" w:rsidP="006F43B9">
            <w:pPr>
              <w:widowControl w:val="0"/>
              <w:autoSpaceDE w:val="0"/>
              <w:autoSpaceDN w:val="0"/>
              <w:spacing w:before="97"/>
              <w:ind w:left="8"/>
              <w:jc w:val="center"/>
              <w:rPr>
                <w:rFonts w:ascii="Arial" w:hAnsi="Arial" w:cs="Arial"/>
                <w:sz w:val="18"/>
                <w:szCs w:val="18"/>
              </w:rPr>
            </w:pPr>
            <w:r w:rsidRPr="006F43B9">
              <w:rPr>
                <w:rFonts w:ascii="Arial" w:hAnsi="Arial" w:cs="Arial"/>
                <w:sz w:val="18"/>
                <w:szCs w:val="18"/>
              </w:rPr>
              <w:t>1.10E-</w:t>
            </w:r>
            <w:r w:rsidRPr="006F43B9">
              <w:rPr>
                <w:rFonts w:ascii="Arial" w:hAnsi="Arial" w:cs="Arial"/>
                <w:spacing w:val="-5"/>
                <w:sz w:val="18"/>
                <w:szCs w:val="18"/>
              </w:rPr>
              <w:t>05</w:t>
            </w:r>
          </w:p>
        </w:tc>
        <w:tc>
          <w:tcPr>
            <w:tcW w:w="892" w:type="dxa"/>
          </w:tcPr>
          <w:p w14:paraId="37621188" w14:textId="77777777" w:rsidR="006F43B9" w:rsidRPr="006F43B9" w:rsidRDefault="006F43B9" w:rsidP="006F43B9">
            <w:pPr>
              <w:widowControl w:val="0"/>
              <w:autoSpaceDE w:val="0"/>
              <w:autoSpaceDN w:val="0"/>
              <w:spacing w:before="97"/>
              <w:ind w:left="9"/>
              <w:jc w:val="center"/>
              <w:rPr>
                <w:rFonts w:ascii="Arial" w:hAnsi="Arial" w:cs="Arial"/>
                <w:sz w:val="18"/>
                <w:szCs w:val="18"/>
              </w:rPr>
            </w:pPr>
            <w:r w:rsidRPr="006F43B9">
              <w:rPr>
                <w:rFonts w:ascii="Arial" w:hAnsi="Arial" w:cs="Arial"/>
                <w:sz w:val="18"/>
                <w:szCs w:val="18"/>
              </w:rPr>
              <w:t>2.80E-</w:t>
            </w:r>
            <w:r w:rsidRPr="006F43B9">
              <w:rPr>
                <w:rFonts w:ascii="Arial" w:hAnsi="Arial" w:cs="Arial"/>
                <w:spacing w:val="-5"/>
                <w:sz w:val="18"/>
                <w:szCs w:val="18"/>
              </w:rPr>
              <w:t>06</w:t>
            </w:r>
          </w:p>
        </w:tc>
        <w:tc>
          <w:tcPr>
            <w:tcW w:w="892" w:type="dxa"/>
          </w:tcPr>
          <w:p w14:paraId="48475A75" w14:textId="77777777" w:rsidR="006F43B9" w:rsidRPr="006F43B9" w:rsidRDefault="006F43B9" w:rsidP="006F43B9">
            <w:pPr>
              <w:widowControl w:val="0"/>
              <w:autoSpaceDE w:val="0"/>
              <w:autoSpaceDN w:val="0"/>
              <w:spacing w:before="97"/>
              <w:ind w:left="9" w:right="1"/>
              <w:jc w:val="center"/>
              <w:rPr>
                <w:rFonts w:ascii="Arial" w:hAnsi="Arial" w:cs="Arial"/>
                <w:sz w:val="18"/>
                <w:szCs w:val="18"/>
              </w:rPr>
            </w:pPr>
            <w:r w:rsidRPr="006F43B9">
              <w:rPr>
                <w:rFonts w:ascii="Arial" w:hAnsi="Arial" w:cs="Arial"/>
                <w:sz w:val="18"/>
                <w:szCs w:val="18"/>
              </w:rPr>
              <w:t>3.00E-</w:t>
            </w:r>
            <w:r w:rsidRPr="006F43B9">
              <w:rPr>
                <w:rFonts w:ascii="Arial" w:hAnsi="Arial" w:cs="Arial"/>
                <w:spacing w:val="-5"/>
                <w:sz w:val="18"/>
                <w:szCs w:val="18"/>
              </w:rPr>
              <w:t>06</w:t>
            </w:r>
          </w:p>
        </w:tc>
        <w:tc>
          <w:tcPr>
            <w:tcW w:w="892" w:type="dxa"/>
          </w:tcPr>
          <w:p w14:paraId="7466225A" w14:textId="77777777" w:rsidR="006F43B9" w:rsidRPr="006F43B9" w:rsidRDefault="006F43B9" w:rsidP="006F43B9">
            <w:pPr>
              <w:widowControl w:val="0"/>
              <w:autoSpaceDE w:val="0"/>
              <w:autoSpaceDN w:val="0"/>
              <w:spacing w:before="97"/>
              <w:ind w:left="9" w:right="4"/>
              <w:jc w:val="center"/>
              <w:rPr>
                <w:rFonts w:ascii="Arial" w:hAnsi="Arial" w:cs="Arial"/>
                <w:sz w:val="18"/>
                <w:szCs w:val="18"/>
              </w:rPr>
            </w:pPr>
            <w:r w:rsidRPr="006F43B9">
              <w:rPr>
                <w:rFonts w:ascii="Arial" w:hAnsi="Arial" w:cs="Arial"/>
                <w:sz w:val="18"/>
                <w:szCs w:val="18"/>
              </w:rPr>
              <w:t>4.20E-</w:t>
            </w:r>
            <w:r w:rsidRPr="006F43B9">
              <w:rPr>
                <w:rFonts w:ascii="Arial" w:hAnsi="Arial" w:cs="Arial"/>
                <w:spacing w:val="-5"/>
                <w:sz w:val="18"/>
                <w:szCs w:val="18"/>
              </w:rPr>
              <w:t>07</w:t>
            </w:r>
          </w:p>
        </w:tc>
        <w:tc>
          <w:tcPr>
            <w:tcW w:w="891" w:type="dxa"/>
          </w:tcPr>
          <w:p w14:paraId="0D40CD76" w14:textId="77777777" w:rsidR="006F43B9" w:rsidRPr="006F43B9" w:rsidRDefault="006F43B9" w:rsidP="006F43B9">
            <w:pPr>
              <w:widowControl w:val="0"/>
              <w:autoSpaceDE w:val="0"/>
              <w:autoSpaceDN w:val="0"/>
              <w:spacing w:before="97"/>
              <w:ind w:left="7"/>
              <w:jc w:val="center"/>
              <w:rPr>
                <w:rFonts w:ascii="Arial" w:hAnsi="Arial" w:cs="Arial"/>
                <w:sz w:val="18"/>
                <w:szCs w:val="18"/>
              </w:rPr>
            </w:pPr>
            <w:r w:rsidRPr="006F43B9">
              <w:rPr>
                <w:rFonts w:ascii="Arial" w:hAnsi="Arial" w:cs="Arial"/>
                <w:sz w:val="18"/>
                <w:szCs w:val="18"/>
              </w:rPr>
              <w:t>4.50E-</w:t>
            </w:r>
            <w:r w:rsidRPr="006F43B9">
              <w:rPr>
                <w:rFonts w:ascii="Arial" w:hAnsi="Arial" w:cs="Arial"/>
                <w:spacing w:val="-5"/>
                <w:sz w:val="18"/>
                <w:szCs w:val="18"/>
              </w:rPr>
              <w:t>07</w:t>
            </w:r>
          </w:p>
        </w:tc>
        <w:tc>
          <w:tcPr>
            <w:tcW w:w="893" w:type="dxa"/>
          </w:tcPr>
          <w:p w14:paraId="0A16D79A" w14:textId="77777777" w:rsidR="006F43B9" w:rsidRPr="006F43B9" w:rsidRDefault="006F43B9" w:rsidP="006F43B9">
            <w:pPr>
              <w:widowControl w:val="0"/>
              <w:autoSpaceDE w:val="0"/>
              <w:autoSpaceDN w:val="0"/>
              <w:spacing w:before="97"/>
              <w:ind w:left="26" w:right="21"/>
              <w:jc w:val="center"/>
              <w:rPr>
                <w:rFonts w:ascii="Arial" w:hAnsi="Arial" w:cs="Arial"/>
                <w:sz w:val="18"/>
                <w:szCs w:val="18"/>
              </w:rPr>
            </w:pPr>
            <w:r w:rsidRPr="006F43B9">
              <w:rPr>
                <w:rFonts w:ascii="Arial" w:hAnsi="Arial" w:cs="Arial"/>
                <w:sz w:val="18"/>
                <w:szCs w:val="18"/>
              </w:rPr>
              <w:t>3.00E-</w:t>
            </w:r>
            <w:r w:rsidRPr="006F43B9">
              <w:rPr>
                <w:rFonts w:ascii="Arial" w:hAnsi="Arial" w:cs="Arial"/>
                <w:spacing w:val="-5"/>
                <w:sz w:val="18"/>
                <w:szCs w:val="18"/>
              </w:rPr>
              <w:t>06</w:t>
            </w:r>
          </w:p>
        </w:tc>
        <w:tc>
          <w:tcPr>
            <w:tcW w:w="891" w:type="dxa"/>
          </w:tcPr>
          <w:p w14:paraId="2959D71C" w14:textId="77777777" w:rsidR="006F43B9" w:rsidRPr="006F43B9" w:rsidRDefault="006F43B9" w:rsidP="006F43B9">
            <w:pPr>
              <w:widowControl w:val="0"/>
              <w:autoSpaceDE w:val="0"/>
              <w:autoSpaceDN w:val="0"/>
              <w:spacing w:before="97"/>
              <w:ind w:left="7"/>
              <w:jc w:val="center"/>
              <w:rPr>
                <w:rFonts w:ascii="Arial" w:hAnsi="Arial" w:cs="Arial"/>
                <w:sz w:val="18"/>
                <w:szCs w:val="18"/>
              </w:rPr>
            </w:pPr>
            <w:r w:rsidRPr="006F43B9">
              <w:rPr>
                <w:rFonts w:ascii="Arial" w:hAnsi="Arial" w:cs="Arial"/>
                <w:sz w:val="18"/>
                <w:szCs w:val="18"/>
              </w:rPr>
              <w:t>3.20E-</w:t>
            </w:r>
            <w:r w:rsidRPr="006F43B9">
              <w:rPr>
                <w:rFonts w:ascii="Arial" w:hAnsi="Arial" w:cs="Arial"/>
                <w:spacing w:val="-5"/>
                <w:sz w:val="18"/>
                <w:szCs w:val="18"/>
              </w:rPr>
              <w:t>06</w:t>
            </w:r>
          </w:p>
        </w:tc>
        <w:tc>
          <w:tcPr>
            <w:tcW w:w="893" w:type="dxa"/>
          </w:tcPr>
          <w:p w14:paraId="769E0E6E" w14:textId="77777777" w:rsidR="006F43B9" w:rsidRPr="006F43B9" w:rsidRDefault="006F43B9" w:rsidP="006F43B9">
            <w:pPr>
              <w:widowControl w:val="0"/>
              <w:autoSpaceDE w:val="0"/>
              <w:autoSpaceDN w:val="0"/>
              <w:spacing w:before="97"/>
              <w:ind w:left="24" w:right="21"/>
              <w:jc w:val="center"/>
              <w:rPr>
                <w:rFonts w:ascii="Arial" w:hAnsi="Arial" w:cs="Arial"/>
                <w:sz w:val="18"/>
                <w:szCs w:val="18"/>
              </w:rPr>
            </w:pPr>
            <w:r w:rsidRPr="006F43B9">
              <w:rPr>
                <w:rFonts w:ascii="Arial" w:hAnsi="Arial" w:cs="Arial"/>
                <w:sz w:val="18"/>
                <w:szCs w:val="18"/>
              </w:rPr>
              <w:t>3.30E-</w:t>
            </w:r>
            <w:r w:rsidRPr="006F43B9">
              <w:rPr>
                <w:rFonts w:ascii="Arial" w:hAnsi="Arial" w:cs="Arial"/>
                <w:spacing w:val="-5"/>
                <w:sz w:val="18"/>
                <w:szCs w:val="18"/>
              </w:rPr>
              <w:t>08</w:t>
            </w:r>
          </w:p>
        </w:tc>
        <w:tc>
          <w:tcPr>
            <w:tcW w:w="891" w:type="dxa"/>
          </w:tcPr>
          <w:p w14:paraId="289C9A2F" w14:textId="77777777" w:rsidR="006F43B9" w:rsidRPr="006F43B9" w:rsidRDefault="006F43B9" w:rsidP="006F43B9">
            <w:pPr>
              <w:widowControl w:val="0"/>
              <w:autoSpaceDE w:val="0"/>
              <w:autoSpaceDN w:val="0"/>
              <w:spacing w:before="97"/>
              <w:ind w:left="3"/>
              <w:jc w:val="center"/>
              <w:rPr>
                <w:rFonts w:ascii="Arial" w:hAnsi="Arial" w:cs="Arial"/>
                <w:sz w:val="18"/>
                <w:szCs w:val="18"/>
              </w:rPr>
            </w:pPr>
            <w:r w:rsidRPr="006F43B9">
              <w:rPr>
                <w:rFonts w:ascii="Arial" w:hAnsi="Arial" w:cs="Arial"/>
                <w:sz w:val="18"/>
                <w:szCs w:val="18"/>
              </w:rPr>
              <w:t>3.50E-</w:t>
            </w:r>
            <w:r w:rsidRPr="006F43B9">
              <w:rPr>
                <w:rFonts w:ascii="Arial" w:hAnsi="Arial" w:cs="Arial"/>
                <w:spacing w:val="-5"/>
                <w:sz w:val="18"/>
                <w:szCs w:val="18"/>
              </w:rPr>
              <w:t>08</w:t>
            </w:r>
          </w:p>
        </w:tc>
        <w:tc>
          <w:tcPr>
            <w:tcW w:w="892" w:type="dxa"/>
          </w:tcPr>
          <w:p w14:paraId="1AD3B93F" w14:textId="77777777" w:rsidR="006F43B9" w:rsidRPr="006F43B9" w:rsidRDefault="006F43B9" w:rsidP="006F43B9">
            <w:pPr>
              <w:widowControl w:val="0"/>
              <w:autoSpaceDE w:val="0"/>
              <w:autoSpaceDN w:val="0"/>
              <w:spacing w:before="97"/>
              <w:ind w:left="9" w:right="6"/>
              <w:jc w:val="center"/>
              <w:rPr>
                <w:rFonts w:ascii="Arial" w:hAnsi="Arial" w:cs="Arial"/>
                <w:sz w:val="18"/>
                <w:szCs w:val="18"/>
              </w:rPr>
            </w:pPr>
            <w:r w:rsidRPr="006F43B9">
              <w:rPr>
                <w:rFonts w:ascii="Arial" w:hAnsi="Arial" w:cs="Arial"/>
                <w:sz w:val="18"/>
                <w:szCs w:val="18"/>
              </w:rPr>
              <w:t>2.80E-</w:t>
            </w:r>
            <w:r w:rsidRPr="006F43B9">
              <w:rPr>
                <w:rFonts w:ascii="Arial" w:hAnsi="Arial" w:cs="Arial"/>
                <w:spacing w:val="-5"/>
                <w:sz w:val="18"/>
                <w:szCs w:val="18"/>
              </w:rPr>
              <w:t>08</w:t>
            </w:r>
          </w:p>
        </w:tc>
        <w:tc>
          <w:tcPr>
            <w:tcW w:w="892" w:type="dxa"/>
          </w:tcPr>
          <w:p w14:paraId="477653E4" w14:textId="77777777" w:rsidR="006F43B9" w:rsidRPr="006F43B9" w:rsidRDefault="006F43B9" w:rsidP="006F43B9">
            <w:pPr>
              <w:widowControl w:val="0"/>
              <w:autoSpaceDE w:val="0"/>
              <w:autoSpaceDN w:val="0"/>
              <w:spacing w:before="97"/>
              <w:ind w:left="9" w:right="7"/>
              <w:jc w:val="center"/>
              <w:rPr>
                <w:rFonts w:ascii="Arial" w:hAnsi="Arial" w:cs="Arial"/>
                <w:sz w:val="18"/>
                <w:szCs w:val="18"/>
              </w:rPr>
            </w:pPr>
            <w:r w:rsidRPr="006F43B9">
              <w:rPr>
                <w:rFonts w:ascii="Arial" w:hAnsi="Arial" w:cs="Arial"/>
                <w:sz w:val="18"/>
                <w:szCs w:val="18"/>
              </w:rPr>
              <w:t>3.10E-</w:t>
            </w:r>
            <w:r w:rsidRPr="006F43B9">
              <w:rPr>
                <w:rFonts w:ascii="Arial" w:hAnsi="Arial" w:cs="Arial"/>
                <w:spacing w:val="-5"/>
                <w:sz w:val="18"/>
                <w:szCs w:val="18"/>
              </w:rPr>
              <w:t>08</w:t>
            </w:r>
          </w:p>
        </w:tc>
      </w:tr>
      <w:tr w:rsidR="006F43B9" w:rsidRPr="006F43B9" w14:paraId="70F7DFC5" w14:textId="77777777" w:rsidTr="00E56F74">
        <w:trPr>
          <w:trHeight w:val="406"/>
        </w:trPr>
        <w:tc>
          <w:tcPr>
            <w:tcW w:w="746" w:type="dxa"/>
            <w:vMerge/>
            <w:tcBorders>
              <w:top w:val="nil"/>
            </w:tcBorders>
            <w:textDirection w:val="btLr"/>
          </w:tcPr>
          <w:p w14:paraId="5D092DE0" w14:textId="77777777" w:rsidR="006F43B9" w:rsidRPr="006F43B9" w:rsidRDefault="006F43B9" w:rsidP="006F43B9">
            <w:pPr>
              <w:widowControl w:val="0"/>
              <w:autoSpaceDE w:val="0"/>
              <w:autoSpaceDN w:val="0"/>
              <w:rPr>
                <w:rFonts w:ascii="Arial" w:hAnsi="Arial" w:cs="Arial"/>
                <w:sz w:val="18"/>
                <w:szCs w:val="18"/>
              </w:rPr>
            </w:pPr>
          </w:p>
        </w:tc>
        <w:tc>
          <w:tcPr>
            <w:tcW w:w="1508" w:type="dxa"/>
          </w:tcPr>
          <w:p w14:paraId="4431C39D" w14:textId="77777777" w:rsidR="006F43B9" w:rsidRPr="006F43B9" w:rsidRDefault="006F43B9" w:rsidP="006F43B9">
            <w:pPr>
              <w:widowControl w:val="0"/>
              <w:autoSpaceDE w:val="0"/>
              <w:autoSpaceDN w:val="0"/>
              <w:spacing w:before="100"/>
              <w:ind w:left="234"/>
              <w:rPr>
                <w:rFonts w:ascii="Arial" w:hAnsi="Arial" w:cs="Arial"/>
                <w:b/>
                <w:i/>
                <w:sz w:val="18"/>
                <w:szCs w:val="18"/>
              </w:rPr>
            </w:pPr>
            <w:r w:rsidRPr="006F43B9">
              <w:rPr>
                <w:rFonts w:ascii="Arial" w:hAnsi="Arial" w:cs="Arial"/>
                <w:b/>
                <w:i/>
                <w:sz w:val="18"/>
                <w:szCs w:val="18"/>
              </w:rPr>
              <w:t>P.</w:t>
            </w:r>
            <w:r w:rsidRPr="006F43B9">
              <w:rPr>
                <w:rFonts w:ascii="Arial" w:hAnsi="Arial" w:cs="Arial"/>
                <w:b/>
                <w:i/>
                <w:spacing w:val="1"/>
                <w:sz w:val="18"/>
                <w:szCs w:val="18"/>
              </w:rPr>
              <w:t xml:space="preserve"> </w:t>
            </w:r>
            <w:r w:rsidRPr="006F43B9">
              <w:rPr>
                <w:rFonts w:ascii="Arial" w:hAnsi="Arial" w:cs="Arial"/>
                <w:b/>
                <w:i/>
                <w:spacing w:val="-2"/>
                <w:sz w:val="18"/>
                <w:szCs w:val="18"/>
              </w:rPr>
              <w:t>pelagicus</w:t>
            </w:r>
          </w:p>
        </w:tc>
        <w:tc>
          <w:tcPr>
            <w:tcW w:w="925" w:type="dxa"/>
          </w:tcPr>
          <w:p w14:paraId="442A44B0" w14:textId="77777777" w:rsidR="006F43B9" w:rsidRPr="006F43B9" w:rsidRDefault="006F43B9" w:rsidP="006F43B9">
            <w:pPr>
              <w:widowControl w:val="0"/>
              <w:autoSpaceDE w:val="0"/>
              <w:autoSpaceDN w:val="0"/>
              <w:spacing w:before="95"/>
              <w:ind w:left="12"/>
              <w:jc w:val="center"/>
              <w:rPr>
                <w:rFonts w:ascii="Arial" w:hAnsi="Arial" w:cs="Arial"/>
                <w:sz w:val="18"/>
                <w:szCs w:val="18"/>
              </w:rPr>
            </w:pPr>
            <w:r w:rsidRPr="006F43B9">
              <w:rPr>
                <w:rFonts w:ascii="Arial" w:hAnsi="Arial" w:cs="Arial"/>
                <w:sz w:val="18"/>
                <w:szCs w:val="18"/>
              </w:rPr>
              <w:t>1.40E-</w:t>
            </w:r>
            <w:r w:rsidRPr="006F43B9">
              <w:rPr>
                <w:rFonts w:ascii="Arial" w:hAnsi="Arial" w:cs="Arial"/>
                <w:spacing w:val="-5"/>
                <w:sz w:val="18"/>
                <w:szCs w:val="18"/>
              </w:rPr>
              <w:t>05</w:t>
            </w:r>
          </w:p>
        </w:tc>
        <w:tc>
          <w:tcPr>
            <w:tcW w:w="857" w:type="dxa"/>
          </w:tcPr>
          <w:p w14:paraId="2499E7EF" w14:textId="77777777" w:rsidR="006F43B9" w:rsidRPr="006F43B9" w:rsidRDefault="006F43B9" w:rsidP="006F43B9">
            <w:pPr>
              <w:widowControl w:val="0"/>
              <w:autoSpaceDE w:val="0"/>
              <w:autoSpaceDN w:val="0"/>
              <w:spacing w:before="95"/>
              <w:ind w:left="8"/>
              <w:jc w:val="center"/>
              <w:rPr>
                <w:rFonts w:ascii="Arial" w:hAnsi="Arial" w:cs="Arial"/>
                <w:sz w:val="18"/>
                <w:szCs w:val="18"/>
              </w:rPr>
            </w:pPr>
            <w:r w:rsidRPr="006F43B9">
              <w:rPr>
                <w:rFonts w:ascii="Arial" w:hAnsi="Arial" w:cs="Arial"/>
                <w:sz w:val="18"/>
                <w:szCs w:val="18"/>
              </w:rPr>
              <w:t>1.40E-</w:t>
            </w:r>
            <w:r w:rsidRPr="006F43B9">
              <w:rPr>
                <w:rFonts w:ascii="Arial" w:hAnsi="Arial" w:cs="Arial"/>
                <w:spacing w:val="-5"/>
                <w:sz w:val="18"/>
                <w:szCs w:val="18"/>
              </w:rPr>
              <w:t>05</w:t>
            </w:r>
          </w:p>
        </w:tc>
        <w:tc>
          <w:tcPr>
            <w:tcW w:w="892" w:type="dxa"/>
          </w:tcPr>
          <w:p w14:paraId="3F63870D" w14:textId="77777777" w:rsidR="006F43B9" w:rsidRPr="006F43B9" w:rsidRDefault="006F43B9" w:rsidP="006F43B9">
            <w:pPr>
              <w:widowControl w:val="0"/>
              <w:autoSpaceDE w:val="0"/>
              <w:autoSpaceDN w:val="0"/>
              <w:spacing w:before="95"/>
              <w:ind w:left="9"/>
              <w:jc w:val="center"/>
              <w:rPr>
                <w:rFonts w:ascii="Arial" w:hAnsi="Arial" w:cs="Arial"/>
                <w:sz w:val="18"/>
                <w:szCs w:val="18"/>
              </w:rPr>
            </w:pPr>
            <w:r w:rsidRPr="006F43B9">
              <w:rPr>
                <w:rFonts w:ascii="Arial" w:hAnsi="Arial" w:cs="Arial"/>
                <w:sz w:val="18"/>
                <w:szCs w:val="18"/>
              </w:rPr>
              <w:t>2.30E-</w:t>
            </w:r>
            <w:r w:rsidRPr="006F43B9">
              <w:rPr>
                <w:rFonts w:ascii="Arial" w:hAnsi="Arial" w:cs="Arial"/>
                <w:spacing w:val="-5"/>
                <w:sz w:val="18"/>
                <w:szCs w:val="18"/>
              </w:rPr>
              <w:t>06</w:t>
            </w:r>
          </w:p>
        </w:tc>
        <w:tc>
          <w:tcPr>
            <w:tcW w:w="892" w:type="dxa"/>
          </w:tcPr>
          <w:p w14:paraId="6840E5A5" w14:textId="77777777" w:rsidR="006F43B9" w:rsidRPr="006F43B9" w:rsidRDefault="006F43B9" w:rsidP="006F43B9">
            <w:pPr>
              <w:widowControl w:val="0"/>
              <w:autoSpaceDE w:val="0"/>
              <w:autoSpaceDN w:val="0"/>
              <w:spacing w:before="95"/>
              <w:ind w:left="9" w:right="1"/>
              <w:jc w:val="center"/>
              <w:rPr>
                <w:rFonts w:ascii="Arial" w:hAnsi="Arial" w:cs="Arial"/>
                <w:sz w:val="18"/>
                <w:szCs w:val="18"/>
              </w:rPr>
            </w:pPr>
            <w:r w:rsidRPr="006F43B9">
              <w:rPr>
                <w:rFonts w:ascii="Arial" w:hAnsi="Arial" w:cs="Arial"/>
                <w:sz w:val="18"/>
                <w:szCs w:val="18"/>
              </w:rPr>
              <w:t>2.40E-</w:t>
            </w:r>
            <w:r w:rsidRPr="006F43B9">
              <w:rPr>
                <w:rFonts w:ascii="Arial" w:hAnsi="Arial" w:cs="Arial"/>
                <w:spacing w:val="-5"/>
                <w:sz w:val="18"/>
                <w:szCs w:val="18"/>
              </w:rPr>
              <w:t>06</w:t>
            </w:r>
          </w:p>
        </w:tc>
        <w:tc>
          <w:tcPr>
            <w:tcW w:w="892" w:type="dxa"/>
          </w:tcPr>
          <w:p w14:paraId="1CB6E8AC" w14:textId="77777777" w:rsidR="006F43B9" w:rsidRPr="006F43B9" w:rsidRDefault="006F43B9" w:rsidP="006F43B9">
            <w:pPr>
              <w:widowControl w:val="0"/>
              <w:autoSpaceDE w:val="0"/>
              <w:autoSpaceDN w:val="0"/>
              <w:spacing w:before="95"/>
              <w:ind w:left="9" w:right="4"/>
              <w:jc w:val="center"/>
              <w:rPr>
                <w:rFonts w:ascii="Arial" w:hAnsi="Arial" w:cs="Arial"/>
                <w:sz w:val="18"/>
                <w:szCs w:val="18"/>
              </w:rPr>
            </w:pPr>
            <w:r w:rsidRPr="006F43B9">
              <w:rPr>
                <w:rFonts w:ascii="Arial" w:hAnsi="Arial" w:cs="Arial"/>
                <w:sz w:val="18"/>
                <w:szCs w:val="18"/>
              </w:rPr>
              <w:t>4.50E-</w:t>
            </w:r>
            <w:r w:rsidRPr="006F43B9">
              <w:rPr>
                <w:rFonts w:ascii="Arial" w:hAnsi="Arial" w:cs="Arial"/>
                <w:spacing w:val="-5"/>
                <w:sz w:val="18"/>
                <w:szCs w:val="18"/>
              </w:rPr>
              <w:t>07</w:t>
            </w:r>
          </w:p>
        </w:tc>
        <w:tc>
          <w:tcPr>
            <w:tcW w:w="891" w:type="dxa"/>
          </w:tcPr>
          <w:p w14:paraId="3008E062" w14:textId="77777777" w:rsidR="006F43B9" w:rsidRPr="006F43B9" w:rsidRDefault="006F43B9" w:rsidP="006F43B9">
            <w:pPr>
              <w:widowControl w:val="0"/>
              <w:autoSpaceDE w:val="0"/>
              <w:autoSpaceDN w:val="0"/>
              <w:spacing w:before="95"/>
              <w:ind w:left="7"/>
              <w:jc w:val="center"/>
              <w:rPr>
                <w:rFonts w:ascii="Arial" w:hAnsi="Arial" w:cs="Arial"/>
                <w:sz w:val="18"/>
                <w:szCs w:val="18"/>
              </w:rPr>
            </w:pPr>
            <w:r w:rsidRPr="006F43B9">
              <w:rPr>
                <w:rFonts w:ascii="Arial" w:hAnsi="Arial" w:cs="Arial"/>
                <w:sz w:val="18"/>
                <w:szCs w:val="18"/>
              </w:rPr>
              <w:t>4.80E-</w:t>
            </w:r>
            <w:r w:rsidRPr="006F43B9">
              <w:rPr>
                <w:rFonts w:ascii="Arial" w:hAnsi="Arial" w:cs="Arial"/>
                <w:spacing w:val="-5"/>
                <w:sz w:val="18"/>
                <w:szCs w:val="18"/>
              </w:rPr>
              <w:t>07</w:t>
            </w:r>
          </w:p>
        </w:tc>
        <w:tc>
          <w:tcPr>
            <w:tcW w:w="893" w:type="dxa"/>
          </w:tcPr>
          <w:p w14:paraId="5F94D788" w14:textId="77777777" w:rsidR="006F43B9" w:rsidRPr="006F43B9" w:rsidRDefault="006F43B9" w:rsidP="006F43B9">
            <w:pPr>
              <w:widowControl w:val="0"/>
              <w:autoSpaceDE w:val="0"/>
              <w:autoSpaceDN w:val="0"/>
              <w:spacing w:before="95"/>
              <w:ind w:left="26" w:right="21"/>
              <w:jc w:val="center"/>
              <w:rPr>
                <w:rFonts w:ascii="Arial" w:hAnsi="Arial" w:cs="Arial"/>
                <w:sz w:val="18"/>
                <w:szCs w:val="18"/>
              </w:rPr>
            </w:pPr>
            <w:r w:rsidRPr="006F43B9">
              <w:rPr>
                <w:rFonts w:ascii="Arial" w:hAnsi="Arial" w:cs="Arial"/>
                <w:sz w:val="18"/>
                <w:szCs w:val="18"/>
              </w:rPr>
              <w:t>3.60E-</w:t>
            </w:r>
            <w:r w:rsidRPr="006F43B9">
              <w:rPr>
                <w:rFonts w:ascii="Arial" w:hAnsi="Arial" w:cs="Arial"/>
                <w:spacing w:val="-5"/>
                <w:sz w:val="18"/>
                <w:szCs w:val="18"/>
              </w:rPr>
              <w:t>06</w:t>
            </w:r>
          </w:p>
        </w:tc>
        <w:tc>
          <w:tcPr>
            <w:tcW w:w="891" w:type="dxa"/>
          </w:tcPr>
          <w:p w14:paraId="6C1D64A1" w14:textId="77777777" w:rsidR="006F43B9" w:rsidRPr="006F43B9" w:rsidRDefault="006F43B9" w:rsidP="006F43B9">
            <w:pPr>
              <w:widowControl w:val="0"/>
              <w:autoSpaceDE w:val="0"/>
              <w:autoSpaceDN w:val="0"/>
              <w:spacing w:before="95"/>
              <w:ind w:left="7"/>
              <w:jc w:val="center"/>
              <w:rPr>
                <w:rFonts w:ascii="Arial" w:hAnsi="Arial" w:cs="Arial"/>
                <w:sz w:val="18"/>
                <w:szCs w:val="18"/>
              </w:rPr>
            </w:pPr>
            <w:r w:rsidRPr="006F43B9">
              <w:rPr>
                <w:rFonts w:ascii="Arial" w:hAnsi="Arial" w:cs="Arial"/>
                <w:sz w:val="18"/>
                <w:szCs w:val="18"/>
              </w:rPr>
              <w:t>3.80E-</w:t>
            </w:r>
            <w:r w:rsidRPr="006F43B9">
              <w:rPr>
                <w:rFonts w:ascii="Arial" w:hAnsi="Arial" w:cs="Arial"/>
                <w:spacing w:val="-5"/>
                <w:sz w:val="18"/>
                <w:szCs w:val="18"/>
              </w:rPr>
              <w:t>06</w:t>
            </w:r>
          </w:p>
        </w:tc>
        <w:tc>
          <w:tcPr>
            <w:tcW w:w="893" w:type="dxa"/>
          </w:tcPr>
          <w:p w14:paraId="3EAA67BA" w14:textId="77777777" w:rsidR="006F43B9" w:rsidRPr="006F43B9" w:rsidRDefault="006F43B9" w:rsidP="006F43B9">
            <w:pPr>
              <w:widowControl w:val="0"/>
              <w:autoSpaceDE w:val="0"/>
              <w:autoSpaceDN w:val="0"/>
              <w:spacing w:before="95"/>
              <w:ind w:left="24" w:right="21"/>
              <w:jc w:val="center"/>
              <w:rPr>
                <w:rFonts w:ascii="Arial" w:hAnsi="Arial" w:cs="Arial"/>
                <w:sz w:val="18"/>
                <w:szCs w:val="18"/>
              </w:rPr>
            </w:pPr>
            <w:r w:rsidRPr="006F43B9">
              <w:rPr>
                <w:rFonts w:ascii="Arial" w:hAnsi="Arial" w:cs="Arial"/>
                <w:sz w:val="18"/>
                <w:szCs w:val="18"/>
              </w:rPr>
              <w:t>3.10E-</w:t>
            </w:r>
            <w:r w:rsidRPr="006F43B9">
              <w:rPr>
                <w:rFonts w:ascii="Arial" w:hAnsi="Arial" w:cs="Arial"/>
                <w:spacing w:val="-5"/>
                <w:sz w:val="18"/>
                <w:szCs w:val="18"/>
              </w:rPr>
              <w:t>08</w:t>
            </w:r>
          </w:p>
        </w:tc>
        <w:tc>
          <w:tcPr>
            <w:tcW w:w="891" w:type="dxa"/>
          </w:tcPr>
          <w:p w14:paraId="2A5A327F" w14:textId="77777777" w:rsidR="006F43B9" w:rsidRPr="006F43B9" w:rsidRDefault="006F43B9" w:rsidP="006F43B9">
            <w:pPr>
              <w:widowControl w:val="0"/>
              <w:autoSpaceDE w:val="0"/>
              <w:autoSpaceDN w:val="0"/>
              <w:spacing w:before="95"/>
              <w:ind w:left="3"/>
              <w:jc w:val="center"/>
              <w:rPr>
                <w:rFonts w:ascii="Arial" w:hAnsi="Arial" w:cs="Arial"/>
                <w:sz w:val="18"/>
                <w:szCs w:val="18"/>
              </w:rPr>
            </w:pPr>
            <w:r w:rsidRPr="006F43B9">
              <w:rPr>
                <w:rFonts w:ascii="Arial" w:hAnsi="Arial" w:cs="Arial"/>
                <w:sz w:val="18"/>
                <w:szCs w:val="18"/>
              </w:rPr>
              <w:t>3.30E-</w:t>
            </w:r>
            <w:r w:rsidRPr="006F43B9">
              <w:rPr>
                <w:rFonts w:ascii="Arial" w:hAnsi="Arial" w:cs="Arial"/>
                <w:spacing w:val="-5"/>
                <w:sz w:val="18"/>
                <w:szCs w:val="18"/>
              </w:rPr>
              <w:t>08</w:t>
            </w:r>
          </w:p>
        </w:tc>
        <w:tc>
          <w:tcPr>
            <w:tcW w:w="892" w:type="dxa"/>
          </w:tcPr>
          <w:p w14:paraId="61500980" w14:textId="77777777" w:rsidR="006F43B9" w:rsidRPr="006F43B9" w:rsidRDefault="006F43B9" w:rsidP="006F43B9">
            <w:pPr>
              <w:widowControl w:val="0"/>
              <w:autoSpaceDE w:val="0"/>
              <w:autoSpaceDN w:val="0"/>
              <w:spacing w:before="95"/>
              <w:ind w:left="9" w:right="6"/>
              <w:jc w:val="center"/>
              <w:rPr>
                <w:rFonts w:ascii="Arial" w:hAnsi="Arial" w:cs="Arial"/>
                <w:sz w:val="18"/>
                <w:szCs w:val="18"/>
              </w:rPr>
            </w:pPr>
            <w:r w:rsidRPr="006F43B9">
              <w:rPr>
                <w:rFonts w:ascii="Arial" w:hAnsi="Arial" w:cs="Arial"/>
                <w:sz w:val="18"/>
                <w:szCs w:val="18"/>
              </w:rPr>
              <w:t>3.00E-</w:t>
            </w:r>
            <w:r w:rsidRPr="006F43B9">
              <w:rPr>
                <w:rFonts w:ascii="Arial" w:hAnsi="Arial" w:cs="Arial"/>
                <w:spacing w:val="-5"/>
                <w:sz w:val="18"/>
                <w:szCs w:val="18"/>
              </w:rPr>
              <w:t>08</w:t>
            </w:r>
          </w:p>
        </w:tc>
        <w:tc>
          <w:tcPr>
            <w:tcW w:w="892" w:type="dxa"/>
          </w:tcPr>
          <w:p w14:paraId="56896BC2" w14:textId="77777777" w:rsidR="006F43B9" w:rsidRPr="006F43B9" w:rsidRDefault="006F43B9" w:rsidP="006F43B9">
            <w:pPr>
              <w:widowControl w:val="0"/>
              <w:autoSpaceDE w:val="0"/>
              <w:autoSpaceDN w:val="0"/>
              <w:spacing w:before="95"/>
              <w:ind w:left="9" w:right="7"/>
              <w:jc w:val="center"/>
              <w:rPr>
                <w:rFonts w:ascii="Arial" w:hAnsi="Arial" w:cs="Arial"/>
                <w:sz w:val="18"/>
                <w:szCs w:val="18"/>
              </w:rPr>
            </w:pPr>
            <w:r w:rsidRPr="006F43B9">
              <w:rPr>
                <w:rFonts w:ascii="Arial" w:hAnsi="Arial" w:cs="Arial"/>
                <w:sz w:val="18"/>
                <w:szCs w:val="18"/>
              </w:rPr>
              <w:t>3.30E-</w:t>
            </w:r>
            <w:r w:rsidRPr="006F43B9">
              <w:rPr>
                <w:rFonts w:ascii="Arial" w:hAnsi="Arial" w:cs="Arial"/>
                <w:spacing w:val="-5"/>
                <w:sz w:val="18"/>
                <w:szCs w:val="18"/>
              </w:rPr>
              <w:t>08</w:t>
            </w:r>
          </w:p>
        </w:tc>
      </w:tr>
      <w:tr w:rsidR="006F43B9" w:rsidRPr="006F43B9" w14:paraId="3E9430D8" w14:textId="77777777" w:rsidTr="00E56F74">
        <w:trPr>
          <w:trHeight w:val="407"/>
        </w:trPr>
        <w:tc>
          <w:tcPr>
            <w:tcW w:w="746" w:type="dxa"/>
            <w:vMerge/>
            <w:tcBorders>
              <w:top w:val="nil"/>
            </w:tcBorders>
            <w:textDirection w:val="btLr"/>
          </w:tcPr>
          <w:p w14:paraId="705070CA" w14:textId="77777777" w:rsidR="006F43B9" w:rsidRPr="006F43B9" w:rsidRDefault="006F43B9" w:rsidP="006F43B9">
            <w:pPr>
              <w:widowControl w:val="0"/>
              <w:autoSpaceDE w:val="0"/>
              <w:autoSpaceDN w:val="0"/>
              <w:rPr>
                <w:rFonts w:ascii="Arial" w:hAnsi="Arial" w:cs="Arial"/>
                <w:sz w:val="18"/>
                <w:szCs w:val="18"/>
              </w:rPr>
            </w:pPr>
          </w:p>
        </w:tc>
        <w:tc>
          <w:tcPr>
            <w:tcW w:w="1508" w:type="dxa"/>
          </w:tcPr>
          <w:p w14:paraId="5903E8B2" w14:textId="77777777" w:rsidR="006F43B9" w:rsidRPr="006F43B9" w:rsidRDefault="006F43B9" w:rsidP="006F43B9">
            <w:pPr>
              <w:widowControl w:val="0"/>
              <w:autoSpaceDE w:val="0"/>
              <w:autoSpaceDN w:val="0"/>
              <w:spacing w:before="101"/>
              <w:ind w:left="234"/>
              <w:rPr>
                <w:rFonts w:ascii="Arial" w:hAnsi="Arial" w:cs="Arial"/>
                <w:b/>
                <w:i/>
                <w:sz w:val="18"/>
                <w:szCs w:val="18"/>
              </w:rPr>
            </w:pPr>
            <w:r w:rsidRPr="006F43B9">
              <w:rPr>
                <w:rFonts w:ascii="Arial" w:hAnsi="Arial" w:cs="Arial"/>
                <w:b/>
                <w:i/>
                <w:sz w:val="18"/>
                <w:szCs w:val="18"/>
              </w:rPr>
              <w:t xml:space="preserve">P. </w:t>
            </w:r>
            <w:r w:rsidRPr="006F43B9">
              <w:rPr>
                <w:rFonts w:ascii="Arial" w:hAnsi="Arial" w:cs="Arial"/>
                <w:b/>
                <w:i/>
                <w:spacing w:val="-2"/>
                <w:sz w:val="18"/>
                <w:szCs w:val="18"/>
              </w:rPr>
              <w:t>monodon</w:t>
            </w:r>
          </w:p>
        </w:tc>
        <w:tc>
          <w:tcPr>
            <w:tcW w:w="925" w:type="dxa"/>
          </w:tcPr>
          <w:p w14:paraId="0602E37D" w14:textId="77777777" w:rsidR="006F43B9" w:rsidRPr="006F43B9" w:rsidRDefault="006F43B9" w:rsidP="006F43B9">
            <w:pPr>
              <w:widowControl w:val="0"/>
              <w:autoSpaceDE w:val="0"/>
              <w:autoSpaceDN w:val="0"/>
              <w:spacing w:before="97"/>
              <w:ind w:left="12" w:right="4"/>
              <w:jc w:val="center"/>
              <w:rPr>
                <w:rFonts w:ascii="Arial" w:hAnsi="Arial" w:cs="Arial"/>
                <w:sz w:val="18"/>
                <w:szCs w:val="18"/>
              </w:rPr>
            </w:pPr>
            <w:r w:rsidRPr="006F43B9">
              <w:rPr>
                <w:rFonts w:ascii="Arial" w:hAnsi="Arial" w:cs="Arial"/>
                <w:spacing w:val="-5"/>
                <w:sz w:val="18"/>
                <w:szCs w:val="18"/>
              </w:rPr>
              <w:t>ND</w:t>
            </w:r>
            <w:r w:rsidRPr="006F43B9">
              <w:rPr>
                <w:rFonts w:ascii="Arial" w:hAnsi="Arial" w:cs="Arial"/>
                <w:spacing w:val="-5"/>
                <w:sz w:val="18"/>
                <w:szCs w:val="18"/>
                <w:vertAlign w:val="superscript"/>
              </w:rPr>
              <w:t>*</w:t>
            </w:r>
          </w:p>
        </w:tc>
        <w:tc>
          <w:tcPr>
            <w:tcW w:w="857" w:type="dxa"/>
          </w:tcPr>
          <w:p w14:paraId="37DDD853" w14:textId="77777777" w:rsidR="006F43B9" w:rsidRPr="006F43B9" w:rsidRDefault="006F43B9" w:rsidP="006F43B9">
            <w:pPr>
              <w:widowControl w:val="0"/>
              <w:autoSpaceDE w:val="0"/>
              <w:autoSpaceDN w:val="0"/>
              <w:spacing w:before="97"/>
              <w:ind w:left="8" w:right="1"/>
              <w:jc w:val="center"/>
              <w:rPr>
                <w:rFonts w:ascii="Arial" w:hAnsi="Arial" w:cs="Arial"/>
                <w:sz w:val="18"/>
                <w:szCs w:val="18"/>
              </w:rPr>
            </w:pPr>
            <w:r w:rsidRPr="006F43B9">
              <w:rPr>
                <w:rFonts w:ascii="Arial" w:hAnsi="Arial" w:cs="Arial"/>
                <w:spacing w:val="-5"/>
                <w:sz w:val="18"/>
                <w:szCs w:val="18"/>
              </w:rPr>
              <w:t>ND</w:t>
            </w:r>
          </w:p>
        </w:tc>
        <w:tc>
          <w:tcPr>
            <w:tcW w:w="892" w:type="dxa"/>
          </w:tcPr>
          <w:p w14:paraId="54C0BE8B" w14:textId="77777777" w:rsidR="006F43B9" w:rsidRPr="006F43B9" w:rsidRDefault="006F43B9" w:rsidP="006F43B9">
            <w:pPr>
              <w:widowControl w:val="0"/>
              <w:autoSpaceDE w:val="0"/>
              <w:autoSpaceDN w:val="0"/>
              <w:spacing w:before="97"/>
              <w:ind w:left="9"/>
              <w:jc w:val="center"/>
              <w:rPr>
                <w:rFonts w:ascii="Arial" w:hAnsi="Arial" w:cs="Arial"/>
                <w:sz w:val="18"/>
                <w:szCs w:val="18"/>
              </w:rPr>
            </w:pPr>
            <w:r w:rsidRPr="006F43B9">
              <w:rPr>
                <w:rFonts w:ascii="Arial" w:hAnsi="Arial" w:cs="Arial"/>
                <w:sz w:val="18"/>
                <w:szCs w:val="18"/>
              </w:rPr>
              <w:t>9.40E-</w:t>
            </w:r>
            <w:r w:rsidRPr="006F43B9">
              <w:rPr>
                <w:rFonts w:ascii="Arial" w:hAnsi="Arial" w:cs="Arial"/>
                <w:spacing w:val="-5"/>
                <w:sz w:val="18"/>
                <w:szCs w:val="18"/>
              </w:rPr>
              <w:t>07</w:t>
            </w:r>
          </w:p>
        </w:tc>
        <w:tc>
          <w:tcPr>
            <w:tcW w:w="892" w:type="dxa"/>
          </w:tcPr>
          <w:p w14:paraId="015AC4E6" w14:textId="77777777" w:rsidR="006F43B9" w:rsidRPr="006F43B9" w:rsidRDefault="006F43B9" w:rsidP="006F43B9">
            <w:pPr>
              <w:widowControl w:val="0"/>
              <w:autoSpaceDE w:val="0"/>
              <w:autoSpaceDN w:val="0"/>
              <w:spacing w:before="97"/>
              <w:ind w:left="9" w:right="1"/>
              <w:jc w:val="center"/>
              <w:rPr>
                <w:rFonts w:ascii="Arial" w:hAnsi="Arial" w:cs="Arial"/>
                <w:sz w:val="18"/>
                <w:szCs w:val="18"/>
              </w:rPr>
            </w:pPr>
            <w:r w:rsidRPr="006F43B9">
              <w:rPr>
                <w:rFonts w:ascii="Arial" w:hAnsi="Arial" w:cs="Arial"/>
                <w:sz w:val="18"/>
                <w:szCs w:val="18"/>
              </w:rPr>
              <w:t>1.00E-</w:t>
            </w:r>
            <w:r w:rsidRPr="006F43B9">
              <w:rPr>
                <w:rFonts w:ascii="Arial" w:hAnsi="Arial" w:cs="Arial"/>
                <w:spacing w:val="-5"/>
                <w:sz w:val="18"/>
                <w:szCs w:val="18"/>
              </w:rPr>
              <w:t>06</w:t>
            </w:r>
          </w:p>
        </w:tc>
        <w:tc>
          <w:tcPr>
            <w:tcW w:w="892" w:type="dxa"/>
          </w:tcPr>
          <w:p w14:paraId="12405C56" w14:textId="77777777" w:rsidR="006F43B9" w:rsidRPr="006F43B9" w:rsidRDefault="006F43B9" w:rsidP="006F43B9">
            <w:pPr>
              <w:widowControl w:val="0"/>
              <w:autoSpaceDE w:val="0"/>
              <w:autoSpaceDN w:val="0"/>
              <w:spacing w:before="97"/>
              <w:ind w:left="9" w:right="4"/>
              <w:jc w:val="center"/>
              <w:rPr>
                <w:rFonts w:ascii="Arial" w:hAnsi="Arial" w:cs="Arial"/>
                <w:sz w:val="18"/>
                <w:szCs w:val="18"/>
              </w:rPr>
            </w:pPr>
            <w:r w:rsidRPr="006F43B9">
              <w:rPr>
                <w:rFonts w:ascii="Arial" w:hAnsi="Arial" w:cs="Arial"/>
                <w:sz w:val="18"/>
                <w:szCs w:val="18"/>
              </w:rPr>
              <w:t>1.30E-</w:t>
            </w:r>
            <w:r w:rsidRPr="006F43B9">
              <w:rPr>
                <w:rFonts w:ascii="Arial" w:hAnsi="Arial" w:cs="Arial"/>
                <w:spacing w:val="-5"/>
                <w:sz w:val="18"/>
                <w:szCs w:val="18"/>
              </w:rPr>
              <w:t>07</w:t>
            </w:r>
          </w:p>
        </w:tc>
        <w:tc>
          <w:tcPr>
            <w:tcW w:w="891" w:type="dxa"/>
          </w:tcPr>
          <w:p w14:paraId="4A230C3C" w14:textId="77777777" w:rsidR="006F43B9" w:rsidRPr="006F43B9" w:rsidRDefault="006F43B9" w:rsidP="006F43B9">
            <w:pPr>
              <w:widowControl w:val="0"/>
              <w:autoSpaceDE w:val="0"/>
              <w:autoSpaceDN w:val="0"/>
              <w:spacing w:before="97"/>
              <w:ind w:left="7"/>
              <w:jc w:val="center"/>
              <w:rPr>
                <w:rFonts w:ascii="Arial" w:hAnsi="Arial" w:cs="Arial"/>
                <w:sz w:val="18"/>
                <w:szCs w:val="18"/>
              </w:rPr>
            </w:pPr>
            <w:r w:rsidRPr="006F43B9">
              <w:rPr>
                <w:rFonts w:ascii="Arial" w:hAnsi="Arial" w:cs="Arial"/>
                <w:sz w:val="18"/>
                <w:szCs w:val="18"/>
              </w:rPr>
              <w:t>1.40E-</w:t>
            </w:r>
            <w:r w:rsidRPr="006F43B9">
              <w:rPr>
                <w:rFonts w:ascii="Arial" w:hAnsi="Arial" w:cs="Arial"/>
                <w:spacing w:val="-5"/>
                <w:sz w:val="18"/>
                <w:szCs w:val="18"/>
              </w:rPr>
              <w:t>07</w:t>
            </w:r>
          </w:p>
        </w:tc>
        <w:tc>
          <w:tcPr>
            <w:tcW w:w="893" w:type="dxa"/>
          </w:tcPr>
          <w:p w14:paraId="3D993998" w14:textId="77777777" w:rsidR="006F43B9" w:rsidRPr="006F43B9" w:rsidRDefault="006F43B9" w:rsidP="006F43B9">
            <w:pPr>
              <w:widowControl w:val="0"/>
              <w:autoSpaceDE w:val="0"/>
              <w:autoSpaceDN w:val="0"/>
              <w:spacing w:before="97"/>
              <w:ind w:left="25" w:right="21"/>
              <w:jc w:val="center"/>
              <w:rPr>
                <w:rFonts w:ascii="Arial" w:hAnsi="Arial" w:cs="Arial"/>
                <w:sz w:val="18"/>
                <w:szCs w:val="18"/>
              </w:rPr>
            </w:pPr>
            <w:r w:rsidRPr="006F43B9">
              <w:rPr>
                <w:rFonts w:ascii="Arial" w:hAnsi="Arial" w:cs="Arial"/>
                <w:spacing w:val="-5"/>
                <w:sz w:val="18"/>
                <w:szCs w:val="18"/>
              </w:rPr>
              <w:t>ND</w:t>
            </w:r>
          </w:p>
        </w:tc>
        <w:tc>
          <w:tcPr>
            <w:tcW w:w="891" w:type="dxa"/>
          </w:tcPr>
          <w:p w14:paraId="3A434BA5" w14:textId="77777777" w:rsidR="006F43B9" w:rsidRPr="006F43B9" w:rsidRDefault="006F43B9" w:rsidP="006F43B9">
            <w:pPr>
              <w:widowControl w:val="0"/>
              <w:autoSpaceDE w:val="0"/>
              <w:autoSpaceDN w:val="0"/>
              <w:spacing w:before="97"/>
              <w:ind w:left="5"/>
              <w:jc w:val="center"/>
              <w:rPr>
                <w:rFonts w:ascii="Arial" w:hAnsi="Arial" w:cs="Arial"/>
                <w:sz w:val="18"/>
                <w:szCs w:val="18"/>
              </w:rPr>
            </w:pPr>
            <w:r w:rsidRPr="006F43B9">
              <w:rPr>
                <w:rFonts w:ascii="Arial" w:hAnsi="Arial" w:cs="Arial"/>
                <w:spacing w:val="-5"/>
                <w:sz w:val="18"/>
                <w:szCs w:val="18"/>
              </w:rPr>
              <w:t>ND</w:t>
            </w:r>
          </w:p>
        </w:tc>
        <w:tc>
          <w:tcPr>
            <w:tcW w:w="893" w:type="dxa"/>
          </w:tcPr>
          <w:p w14:paraId="42B9C119" w14:textId="77777777" w:rsidR="006F43B9" w:rsidRPr="006F43B9" w:rsidRDefault="006F43B9" w:rsidP="006F43B9">
            <w:pPr>
              <w:widowControl w:val="0"/>
              <w:autoSpaceDE w:val="0"/>
              <w:autoSpaceDN w:val="0"/>
              <w:spacing w:before="97"/>
              <w:ind w:left="24" w:right="21"/>
              <w:jc w:val="center"/>
              <w:rPr>
                <w:rFonts w:ascii="Arial" w:hAnsi="Arial" w:cs="Arial"/>
                <w:sz w:val="18"/>
                <w:szCs w:val="18"/>
              </w:rPr>
            </w:pPr>
            <w:r w:rsidRPr="006F43B9">
              <w:rPr>
                <w:rFonts w:ascii="Arial" w:hAnsi="Arial" w:cs="Arial"/>
                <w:sz w:val="18"/>
                <w:szCs w:val="18"/>
              </w:rPr>
              <w:t>7.50E-</w:t>
            </w:r>
            <w:r w:rsidRPr="006F43B9">
              <w:rPr>
                <w:rFonts w:ascii="Arial" w:hAnsi="Arial" w:cs="Arial"/>
                <w:spacing w:val="-5"/>
                <w:sz w:val="18"/>
                <w:szCs w:val="18"/>
              </w:rPr>
              <w:t>09</w:t>
            </w:r>
          </w:p>
        </w:tc>
        <w:tc>
          <w:tcPr>
            <w:tcW w:w="891" w:type="dxa"/>
          </w:tcPr>
          <w:p w14:paraId="6B31B2D9" w14:textId="77777777" w:rsidR="006F43B9" w:rsidRPr="006F43B9" w:rsidRDefault="006F43B9" w:rsidP="006F43B9">
            <w:pPr>
              <w:widowControl w:val="0"/>
              <w:autoSpaceDE w:val="0"/>
              <w:autoSpaceDN w:val="0"/>
              <w:spacing w:before="97"/>
              <w:ind w:left="3"/>
              <w:jc w:val="center"/>
              <w:rPr>
                <w:rFonts w:ascii="Arial" w:hAnsi="Arial" w:cs="Arial"/>
                <w:sz w:val="18"/>
                <w:szCs w:val="18"/>
              </w:rPr>
            </w:pPr>
            <w:r w:rsidRPr="006F43B9">
              <w:rPr>
                <w:rFonts w:ascii="Arial" w:hAnsi="Arial" w:cs="Arial"/>
                <w:sz w:val="18"/>
                <w:szCs w:val="18"/>
              </w:rPr>
              <w:t>7.90E-</w:t>
            </w:r>
            <w:r w:rsidRPr="006F43B9">
              <w:rPr>
                <w:rFonts w:ascii="Arial" w:hAnsi="Arial" w:cs="Arial"/>
                <w:spacing w:val="-5"/>
                <w:sz w:val="18"/>
                <w:szCs w:val="18"/>
              </w:rPr>
              <w:t>09</w:t>
            </w:r>
          </w:p>
        </w:tc>
        <w:tc>
          <w:tcPr>
            <w:tcW w:w="892" w:type="dxa"/>
          </w:tcPr>
          <w:p w14:paraId="6CA715B5" w14:textId="77777777" w:rsidR="006F43B9" w:rsidRPr="006F43B9" w:rsidRDefault="006F43B9" w:rsidP="006F43B9">
            <w:pPr>
              <w:widowControl w:val="0"/>
              <w:autoSpaceDE w:val="0"/>
              <w:autoSpaceDN w:val="0"/>
              <w:spacing w:before="97"/>
              <w:ind w:left="9" w:right="6"/>
              <w:jc w:val="center"/>
              <w:rPr>
                <w:rFonts w:ascii="Arial" w:hAnsi="Arial" w:cs="Arial"/>
                <w:sz w:val="18"/>
                <w:szCs w:val="18"/>
              </w:rPr>
            </w:pPr>
            <w:r w:rsidRPr="006F43B9">
              <w:rPr>
                <w:rFonts w:ascii="Arial" w:hAnsi="Arial" w:cs="Arial"/>
                <w:sz w:val="18"/>
                <w:szCs w:val="18"/>
              </w:rPr>
              <w:t>1.80E-</w:t>
            </w:r>
            <w:r w:rsidRPr="006F43B9">
              <w:rPr>
                <w:rFonts w:ascii="Arial" w:hAnsi="Arial" w:cs="Arial"/>
                <w:spacing w:val="-5"/>
                <w:sz w:val="18"/>
                <w:szCs w:val="18"/>
              </w:rPr>
              <w:t>08</w:t>
            </w:r>
          </w:p>
        </w:tc>
        <w:tc>
          <w:tcPr>
            <w:tcW w:w="892" w:type="dxa"/>
          </w:tcPr>
          <w:p w14:paraId="60F8A9BA" w14:textId="77777777" w:rsidR="006F43B9" w:rsidRPr="006F43B9" w:rsidRDefault="006F43B9" w:rsidP="006F43B9">
            <w:pPr>
              <w:widowControl w:val="0"/>
              <w:autoSpaceDE w:val="0"/>
              <w:autoSpaceDN w:val="0"/>
              <w:spacing w:before="97"/>
              <w:ind w:left="9" w:right="7"/>
              <w:jc w:val="center"/>
              <w:rPr>
                <w:rFonts w:ascii="Arial" w:hAnsi="Arial" w:cs="Arial"/>
                <w:sz w:val="18"/>
                <w:szCs w:val="18"/>
              </w:rPr>
            </w:pPr>
            <w:r w:rsidRPr="006F43B9">
              <w:rPr>
                <w:rFonts w:ascii="Arial" w:hAnsi="Arial" w:cs="Arial"/>
                <w:sz w:val="18"/>
                <w:szCs w:val="18"/>
              </w:rPr>
              <w:t>1.90E-</w:t>
            </w:r>
            <w:r w:rsidRPr="006F43B9">
              <w:rPr>
                <w:rFonts w:ascii="Arial" w:hAnsi="Arial" w:cs="Arial"/>
                <w:spacing w:val="-5"/>
                <w:sz w:val="18"/>
                <w:szCs w:val="18"/>
              </w:rPr>
              <w:t>08</w:t>
            </w:r>
          </w:p>
        </w:tc>
      </w:tr>
      <w:tr w:rsidR="006F43B9" w:rsidRPr="006F43B9" w14:paraId="1A8E8583" w14:textId="77777777" w:rsidTr="00E56F74">
        <w:trPr>
          <w:trHeight w:val="407"/>
        </w:trPr>
        <w:tc>
          <w:tcPr>
            <w:tcW w:w="746" w:type="dxa"/>
            <w:vMerge/>
            <w:tcBorders>
              <w:top w:val="nil"/>
            </w:tcBorders>
            <w:textDirection w:val="btLr"/>
          </w:tcPr>
          <w:p w14:paraId="56229400" w14:textId="77777777" w:rsidR="006F43B9" w:rsidRPr="006F43B9" w:rsidRDefault="006F43B9" w:rsidP="006F43B9">
            <w:pPr>
              <w:widowControl w:val="0"/>
              <w:autoSpaceDE w:val="0"/>
              <w:autoSpaceDN w:val="0"/>
              <w:rPr>
                <w:rFonts w:ascii="Arial" w:hAnsi="Arial" w:cs="Arial"/>
                <w:sz w:val="18"/>
                <w:szCs w:val="18"/>
              </w:rPr>
            </w:pPr>
          </w:p>
        </w:tc>
        <w:tc>
          <w:tcPr>
            <w:tcW w:w="1508" w:type="dxa"/>
          </w:tcPr>
          <w:p w14:paraId="0794B36C" w14:textId="77777777" w:rsidR="006F43B9" w:rsidRPr="006F43B9" w:rsidRDefault="006F43B9" w:rsidP="006F43B9">
            <w:pPr>
              <w:widowControl w:val="0"/>
              <w:autoSpaceDE w:val="0"/>
              <w:autoSpaceDN w:val="0"/>
              <w:spacing w:before="100"/>
              <w:ind w:left="314"/>
              <w:rPr>
                <w:rFonts w:ascii="Arial" w:hAnsi="Arial" w:cs="Arial"/>
                <w:b/>
                <w:i/>
                <w:sz w:val="18"/>
                <w:szCs w:val="18"/>
              </w:rPr>
            </w:pPr>
            <w:r w:rsidRPr="006F43B9">
              <w:rPr>
                <w:rFonts w:ascii="Arial" w:hAnsi="Arial" w:cs="Arial"/>
                <w:b/>
                <w:i/>
                <w:sz w:val="18"/>
                <w:szCs w:val="18"/>
              </w:rPr>
              <w:t xml:space="preserve">P. </w:t>
            </w:r>
            <w:r w:rsidRPr="006F43B9">
              <w:rPr>
                <w:rFonts w:ascii="Arial" w:hAnsi="Arial" w:cs="Arial"/>
                <w:b/>
                <w:i/>
                <w:spacing w:val="-2"/>
                <w:sz w:val="18"/>
                <w:szCs w:val="18"/>
              </w:rPr>
              <w:t>indicus</w:t>
            </w:r>
          </w:p>
        </w:tc>
        <w:tc>
          <w:tcPr>
            <w:tcW w:w="925" w:type="dxa"/>
          </w:tcPr>
          <w:p w14:paraId="6EB3ED87" w14:textId="77777777" w:rsidR="006F43B9" w:rsidRPr="006F43B9" w:rsidRDefault="006F43B9" w:rsidP="006F43B9">
            <w:pPr>
              <w:widowControl w:val="0"/>
              <w:autoSpaceDE w:val="0"/>
              <w:autoSpaceDN w:val="0"/>
              <w:spacing w:before="96"/>
              <w:ind w:left="12"/>
              <w:jc w:val="center"/>
              <w:rPr>
                <w:rFonts w:ascii="Arial" w:hAnsi="Arial" w:cs="Arial"/>
                <w:sz w:val="18"/>
                <w:szCs w:val="18"/>
              </w:rPr>
            </w:pPr>
            <w:r w:rsidRPr="006F43B9">
              <w:rPr>
                <w:rFonts w:ascii="Arial" w:hAnsi="Arial" w:cs="Arial"/>
                <w:sz w:val="18"/>
                <w:szCs w:val="18"/>
              </w:rPr>
              <w:t>1.90E-</w:t>
            </w:r>
            <w:r w:rsidRPr="006F43B9">
              <w:rPr>
                <w:rFonts w:ascii="Arial" w:hAnsi="Arial" w:cs="Arial"/>
                <w:spacing w:val="-5"/>
                <w:sz w:val="18"/>
                <w:szCs w:val="18"/>
              </w:rPr>
              <w:t>06</w:t>
            </w:r>
          </w:p>
        </w:tc>
        <w:tc>
          <w:tcPr>
            <w:tcW w:w="857" w:type="dxa"/>
          </w:tcPr>
          <w:p w14:paraId="07AC5632" w14:textId="77777777" w:rsidR="006F43B9" w:rsidRPr="006F43B9" w:rsidRDefault="006F43B9" w:rsidP="006F43B9">
            <w:pPr>
              <w:widowControl w:val="0"/>
              <w:autoSpaceDE w:val="0"/>
              <w:autoSpaceDN w:val="0"/>
              <w:spacing w:before="96"/>
              <w:ind w:left="8"/>
              <w:jc w:val="center"/>
              <w:rPr>
                <w:rFonts w:ascii="Arial" w:hAnsi="Arial" w:cs="Arial"/>
                <w:sz w:val="18"/>
                <w:szCs w:val="18"/>
              </w:rPr>
            </w:pPr>
            <w:r w:rsidRPr="006F43B9">
              <w:rPr>
                <w:rFonts w:ascii="Arial" w:hAnsi="Arial" w:cs="Arial"/>
                <w:sz w:val="18"/>
                <w:szCs w:val="18"/>
              </w:rPr>
              <w:t>2.00E-</w:t>
            </w:r>
            <w:r w:rsidRPr="006F43B9">
              <w:rPr>
                <w:rFonts w:ascii="Arial" w:hAnsi="Arial" w:cs="Arial"/>
                <w:spacing w:val="-5"/>
                <w:sz w:val="18"/>
                <w:szCs w:val="18"/>
              </w:rPr>
              <w:t>06</w:t>
            </w:r>
          </w:p>
        </w:tc>
        <w:tc>
          <w:tcPr>
            <w:tcW w:w="892" w:type="dxa"/>
          </w:tcPr>
          <w:p w14:paraId="79738345" w14:textId="77777777" w:rsidR="006F43B9" w:rsidRPr="006F43B9" w:rsidRDefault="006F43B9" w:rsidP="006F43B9">
            <w:pPr>
              <w:widowControl w:val="0"/>
              <w:autoSpaceDE w:val="0"/>
              <w:autoSpaceDN w:val="0"/>
              <w:spacing w:before="96"/>
              <w:ind w:left="9"/>
              <w:jc w:val="center"/>
              <w:rPr>
                <w:rFonts w:ascii="Arial" w:hAnsi="Arial" w:cs="Arial"/>
                <w:sz w:val="18"/>
                <w:szCs w:val="18"/>
              </w:rPr>
            </w:pPr>
            <w:r w:rsidRPr="006F43B9">
              <w:rPr>
                <w:rFonts w:ascii="Arial" w:hAnsi="Arial" w:cs="Arial"/>
                <w:sz w:val="18"/>
                <w:szCs w:val="18"/>
              </w:rPr>
              <w:t>1.20E-</w:t>
            </w:r>
            <w:r w:rsidRPr="006F43B9">
              <w:rPr>
                <w:rFonts w:ascii="Arial" w:hAnsi="Arial" w:cs="Arial"/>
                <w:spacing w:val="-5"/>
                <w:sz w:val="18"/>
                <w:szCs w:val="18"/>
              </w:rPr>
              <w:t>06</w:t>
            </w:r>
          </w:p>
        </w:tc>
        <w:tc>
          <w:tcPr>
            <w:tcW w:w="892" w:type="dxa"/>
          </w:tcPr>
          <w:p w14:paraId="5F7FD65D" w14:textId="77777777" w:rsidR="006F43B9" w:rsidRPr="006F43B9" w:rsidRDefault="006F43B9" w:rsidP="006F43B9">
            <w:pPr>
              <w:widowControl w:val="0"/>
              <w:autoSpaceDE w:val="0"/>
              <w:autoSpaceDN w:val="0"/>
              <w:spacing w:before="96"/>
              <w:ind w:left="9" w:right="1"/>
              <w:jc w:val="center"/>
              <w:rPr>
                <w:rFonts w:ascii="Arial" w:hAnsi="Arial" w:cs="Arial"/>
                <w:sz w:val="18"/>
                <w:szCs w:val="18"/>
              </w:rPr>
            </w:pPr>
            <w:r w:rsidRPr="006F43B9">
              <w:rPr>
                <w:rFonts w:ascii="Arial" w:hAnsi="Arial" w:cs="Arial"/>
                <w:sz w:val="18"/>
                <w:szCs w:val="18"/>
              </w:rPr>
              <w:t>1.30E-</w:t>
            </w:r>
            <w:r w:rsidRPr="006F43B9">
              <w:rPr>
                <w:rFonts w:ascii="Arial" w:hAnsi="Arial" w:cs="Arial"/>
                <w:spacing w:val="-5"/>
                <w:sz w:val="18"/>
                <w:szCs w:val="18"/>
              </w:rPr>
              <w:t>06</w:t>
            </w:r>
          </w:p>
        </w:tc>
        <w:tc>
          <w:tcPr>
            <w:tcW w:w="892" w:type="dxa"/>
          </w:tcPr>
          <w:p w14:paraId="464FA7FE" w14:textId="77777777" w:rsidR="006F43B9" w:rsidRPr="006F43B9" w:rsidRDefault="006F43B9" w:rsidP="006F43B9">
            <w:pPr>
              <w:widowControl w:val="0"/>
              <w:autoSpaceDE w:val="0"/>
              <w:autoSpaceDN w:val="0"/>
              <w:spacing w:before="96"/>
              <w:ind w:left="9" w:right="5"/>
              <w:jc w:val="center"/>
              <w:rPr>
                <w:rFonts w:ascii="Arial" w:hAnsi="Arial" w:cs="Arial"/>
                <w:sz w:val="18"/>
                <w:szCs w:val="18"/>
              </w:rPr>
            </w:pPr>
            <w:r w:rsidRPr="006F43B9">
              <w:rPr>
                <w:rFonts w:ascii="Arial" w:hAnsi="Arial" w:cs="Arial"/>
                <w:spacing w:val="-5"/>
                <w:sz w:val="18"/>
                <w:szCs w:val="18"/>
              </w:rPr>
              <w:t>ND</w:t>
            </w:r>
          </w:p>
        </w:tc>
        <w:tc>
          <w:tcPr>
            <w:tcW w:w="891" w:type="dxa"/>
          </w:tcPr>
          <w:p w14:paraId="78EC9EED" w14:textId="77777777" w:rsidR="006F43B9" w:rsidRPr="006F43B9" w:rsidRDefault="006F43B9" w:rsidP="006F43B9">
            <w:pPr>
              <w:widowControl w:val="0"/>
              <w:autoSpaceDE w:val="0"/>
              <w:autoSpaceDN w:val="0"/>
              <w:spacing w:before="96"/>
              <w:ind w:left="6"/>
              <w:jc w:val="center"/>
              <w:rPr>
                <w:rFonts w:ascii="Arial" w:hAnsi="Arial" w:cs="Arial"/>
                <w:sz w:val="18"/>
                <w:szCs w:val="18"/>
              </w:rPr>
            </w:pPr>
            <w:r w:rsidRPr="006F43B9">
              <w:rPr>
                <w:rFonts w:ascii="Arial" w:hAnsi="Arial" w:cs="Arial"/>
                <w:spacing w:val="-5"/>
                <w:sz w:val="18"/>
                <w:szCs w:val="18"/>
              </w:rPr>
              <w:t>ND</w:t>
            </w:r>
          </w:p>
        </w:tc>
        <w:tc>
          <w:tcPr>
            <w:tcW w:w="893" w:type="dxa"/>
          </w:tcPr>
          <w:p w14:paraId="2899DA44" w14:textId="77777777" w:rsidR="006F43B9" w:rsidRPr="006F43B9" w:rsidRDefault="006F43B9" w:rsidP="006F43B9">
            <w:pPr>
              <w:widowControl w:val="0"/>
              <w:autoSpaceDE w:val="0"/>
              <w:autoSpaceDN w:val="0"/>
              <w:spacing w:before="96"/>
              <w:ind w:left="25" w:right="21"/>
              <w:jc w:val="center"/>
              <w:rPr>
                <w:rFonts w:ascii="Arial" w:hAnsi="Arial" w:cs="Arial"/>
                <w:sz w:val="18"/>
                <w:szCs w:val="18"/>
              </w:rPr>
            </w:pPr>
            <w:r w:rsidRPr="006F43B9">
              <w:rPr>
                <w:rFonts w:ascii="Arial" w:hAnsi="Arial" w:cs="Arial"/>
                <w:spacing w:val="-5"/>
                <w:sz w:val="18"/>
                <w:szCs w:val="18"/>
              </w:rPr>
              <w:t>ND</w:t>
            </w:r>
          </w:p>
        </w:tc>
        <w:tc>
          <w:tcPr>
            <w:tcW w:w="891" w:type="dxa"/>
          </w:tcPr>
          <w:p w14:paraId="31573965" w14:textId="77777777" w:rsidR="006F43B9" w:rsidRPr="006F43B9" w:rsidRDefault="006F43B9" w:rsidP="006F43B9">
            <w:pPr>
              <w:widowControl w:val="0"/>
              <w:autoSpaceDE w:val="0"/>
              <w:autoSpaceDN w:val="0"/>
              <w:spacing w:before="96"/>
              <w:ind w:left="5"/>
              <w:jc w:val="center"/>
              <w:rPr>
                <w:rFonts w:ascii="Arial" w:hAnsi="Arial" w:cs="Arial"/>
                <w:sz w:val="18"/>
                <w:szCs w:val="18"/>
              </w:rPr>
            </w:pPr>
            <w:r w:rsidRPr="006F43B9">
              <w:rPr>
                <w:rFonts w:ascii="Arial" w:hAnsi="Arial" w:cs="Arial"/>
                <w:spacing w:val="-5"/>
                <w:sz w:val="18"/>
                <w:szCs w:val="18"/>
              </w:rPr>
              <w:t>ND</w:t>
            </w:r>
          </w:p>
        </w:tc>
        <w:tc>
          <w:tcPr>
            <w:tcW w:w="893" w:type="dxa"/>
          </w:tcPr>
          <w:p w14:paraId="7A41B799" w14:textId="77777777" w:rsidR="006F43B9" w:rsidRPr="006F43B9" w:rsidRDefault="006F43B9" w:rsidP="006F43B9">
            <w:pPr>
              <w:widowControl w:val="0"/>
              <w:autoSpaceDE w:val="0"/>
              <w:autoSpaceDN w:val="0"/>
              <w:spacing w:before="96"/>
              <w:ind w:left="23" w:right="21"/>
              <w:jc w:val="center"/>
              <w:rPr>
                <w:rFonts w:ascii="Arial" w:hAnsi="Arial" w:cs="Arial"/>
                <w:sz w:val="18"/>
                <w:szCs w:val="18"/>
              </w:rPr>
            </w:pPr>
            <w:r w:rsidRPr="006F43B9">
              <w:rPr>
                <w:rFonts w:ascii="Arial" w:hAnsi="Arial" w:cs="Arial"/>
                <w:spacing w:val="-5"/>
                <w:sz w:val="18"/>
                <w:szCs w:val="18"/>
              </w:rPr>
              <w:t>ND</w:t>
            </w:r>
          </w:p>
        </w:tc>
        <w:tc>
          <w:tcPr>
            <w:tcW w:w="891" w:type="dxa"/>
          </w:tcPr>
          <w:p w14:paraId="462D559A" w14:textId="77777777" w:rsidR="006F43B9" w:rsidRPr="006F43B9" w:rsidRDefault="006F43B9" w:rsidP="006F43B9">
            <w:pPr>
              <w:widowControl w:val="0"/>
              <w:autoSpaceDE w:val="0"/>
              <w:autoSpaceDN w:val="0"/>
              <w:spacing w:before="96"/>
              <w:ind w:left="1"/>
              <w:jc w:val="center"/>
              <w:rPr>
                <w:rFonts w:ascii="Arial" w:hAnsi="Arial" w:cs="Arial"/>
                <w:sz w:val="18"/>
                <w:szCs w:val="18"/>
              </w:rPr>
            </w:pPr>
            <w:r w:rsidRPr="006F43B9">
              <w:rPr>
                <w:rFonts w:ascii="Arial" w:hAnsi="Arial" w:cs="Arial"/>
                <w:spacing w:val="-5"/>
                <w:sz w:val="18"/>
                <w:szCs w:val="18"/>
              </w:rPr>
              <w:t>ND</w:t>
            </w:r>
          </w:p>
        </w:tc>
        <w:tc>
          <w:tcPr>
            <w:tcW w:w="892" w:type="dxa"/>
          </w:tcPr>
          <w:p w14:paraId="5439D9DF" w14:textId="77777777" w:rsidR="006F43B9" w:rsidRPr="006F43B9" w:rsidRDefault="006F43B9" w:rsidP="006F43B9">
            <w:pPr>
              <w:widowControl w:val="0"/>
              <w:autoSpaceDE w:val="0"/>
              <w:autoSpaceDN w:val="0"/>
              <w:spacing w:before="96"/>
              <w:ind w:left="9" w:right="6"/>
              <w:jc w:val="center"/>
              <w:rPr>
                <w:rFonts w:ascii="Arial" w:hAnsi="Arial" w:cs="Arial"/>
                <w:sz w:val="18"/>
                <w:szCs w:val="18"/>
              </w:rPr>
            </w:pPr>
            <w:r w:rsidRPr="006F43B9">
              <w:rPr>
                <w:rFonts w:ascii="Arial" w:hAnsi="Arial" w:cs="Arial"/>
                <w:sz w:val="18"/>
                <w:szCs w:val="18"/>
              </w:rPr>
              <w:t>2.30E-</w:t>
            </w:r>
            <w:r w:rsidRPr="006F43B9">
              <w:rPr>
                <w:rFonts w:ascii="Arial" w:hAnsi="Arial" w:cs="Arial"/>
                <w:spacing w:val="-5"/>
                <w:sz w:val="18"/>
                <w:szCs w:val="18"/>
              </w:rPr>
              <w:t>08</w:t>
            </w:r>
          </w:p>
        </w:tc>
        <w:tc>
          <w:tcPr>
            <w:tcW w:w="892" w:type="dxa"/>
          </w:tcPr>
          <w:p w14:paraId="4A68338D" w14:textId="77777777" w:rsidR="006F43B9" w:rsidRPr="006F43B9" w:rsidRDefault="006F43B9" w:rsidP="006F43B9">
            <w:pPr>
              <w:widowControl w:val="0"/>
              <w:autoSpaceDE w:val="0"/>
              <w:autoSpaceDN w:val="0"/>
              <w:spacing w:before="96"/>
              <w:ind w:left="9" w:right="7"/>
              <w:jc w:val="center"/>
              <w:rPr>
                <w:rFonts w:ascii="Arial" w:hAnsi="Arial" w:cs="Arial"/>
                <w:sz w:val="18"/>
                <w:szCs w:val="18"/>
              </w:rPr>
            </w:pPr>
            <w:r w:rsidRPr="006F43B9">
              <w:rPr>
                <w:rFonts w:ascii="Arial" w:hAnsi="Arial" w:cs="Arial"/>
                <w:sz w:val="18"/>
                <w:szCs w:val="18"/>
              </w:rPr>
              <w:t>2.40E-</w:t>
            </w:r>
            <w:r w:rsidRPr="006F43B9">
              <w:rPr>
                <w:rFonts w:ascii="Arial" w:hAnsi="Arial" w:cs="Arial"/>
                <w:spacing w:val="-5"/>
                <w:sz w:val="18"/>
                <w:szCs w:val="18"/>
              </w:rPr>
              <w:t>08</w:t>
            </w:r>
          </w:p>
        </w:tc>
      </w:tr>
    </w:tbl>
    <w:p w14:paraId="68A4AB88" w14:textId="77777777" w:rsidR="00E56F74" w:rsidRDefault="00E56F74" w:rsidP="00E56F74">
      <w:pPr>
        <w:pStyle w:val="Body"/>
        <w:spacing w:after="0"/>
        <w:rPr>
          <w:rFonts w:ascii="Arial" w:hAnsi="Arial" w:cs="Arial"/>
          <w:sz w:val="18"/>
          <w:szCs w:val="18"/>
        </w:rPr>
        <w:sectPr w:rsidR="00E56F74" w:rsidSect="00E37FEB">
          <w:pgSz w:w="15840" w:h="12240" w:orient="landscape"/>
          <w:pgMar w:top="2016" w:right="1440" w:bottom="2016" w:left="2016" w:header="720" w:footer="1123" w:gutter="0"/>
          <w:cols w:space="720"/>
          <w:docGrid w:linePitch="272"/>
        </w:sectPr>
      </w:pPr>
      <w:r w:rsidRPr="00EF78E6">
        <w:rPr>
          <w:rFonts w:ascii="Arial" w:hAnsi="Arial" w:cs="Arial"/>
          <w:sz w:val="18"/>
          <w:szCs w:val="18"/>
        </w:rPr>
        <w:t>*</w:t>
      </w:r>
      <w:proofErr w:type="spellStart"/>
      <w:r w:rsidRPr="00EF78E6">
        <w:rPr>
          <w:rFonts w:ascii="Arial" w:hAnsi="Arial" w:cs="Arial"/>
          <w:i/>
          <w:sz w:val="18"/>
          <w:szCs w:val="18"/>
        </w:rPr>
        <w:t>Etroplus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suratensis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Mughil</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cephalus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Scatophagus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argus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Epinephelus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areolatus</w:t>
      </w:r>
      <w:proofErr w:type="spellEnd"/>
      <w:r w:rsidRPr="00EF78E6">
        <w:rPr>
          <w:rFonts w:ascii="Arial" w:hAnsi="Arial" w:cs="Arial"/>
          <w:i/>
          <w:sz w:val="18"/>
          <w:szCs w:val="18"/>
        </w:rPr>
        <w:t xml:space="preserve">, Elopes </w:t>
      </w:r>
      <w:proofErr w:type="spellStart"/>
      <w:r w:rsidRPr="00EF78E6">
        <w:rPr>
          <w:rFonts w:ascii="Arial" w:hAnsi="Arial" w:cs="Arial"/>
          <w:i/>
          <w:sz w:val="18"/>
          <w:szCs w:val="18"/>
        </w:rPr>
        <w:t>machnata</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Carangoides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malabaricus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Seriolina</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nigrofasciata</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Lates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calcarifer</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Oreochomis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placidus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Lutjanus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malabaricus</w:t>
      </w:r>
      <w:proofErr w:type="spellEnd"/>
      <w:r w:rsidRPr="00EF78E6">
        <w:rPr>
          <w:rFonts w:ascii="Arial" w:hAnsi="Arial" w:cs="Arial"/>
          <w:i/>
          <w:sz w:val="18"/>
          <w:szCs w:val="18"/>
        </w:rPr>
        <w:t xml:space="preserve">, Scylla serrata, </w:t>
      </w:r>
      <w:proofErr w:type="spellStart"/>
      <w:r w:rsidRPr="00EF78E6">
        <w:rPr>
          <w:rFonts w:ascii="Arial" w:hAnsi="Arial" w:cs="Arial"/>
          <w:i/>
          <w:sz w:val="18"/>
          <w:szCs w:val="18"/>
        </w:rPr>
        <w:t>Portunus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sanguinolentus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Portunus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pelagicus</w:t>
      </w:r>
      <w:proofErr w:type="spellEnd"/>
      <w:r w:rsidRPr="00EF78E6">
        <w:rPr>
          <w:rFonts w:ascii="Arial" w:hAnsi="Arial" w:cs="Arial"/>
          <w:i/>
          <w:sz w:val="18"/>
          <w:szCs w:val="18"/>
        </w:rPr>
        <w:t>, Penaeus monodon, Penaeus indicus</w:t>
      </w:r>
      <w:r w:rsidRPr="00EF78E6">
        <w:rPr>
          <w:rFonts w:ascii="Arial" w:hAnsi="Arial" w:cs="Arial"/>
          <w:sz w:val="18"/>
          <w:szCs w:val="18"/>
        </w:rPr>
        <w:t>, ND-Not Detected</w:t>
      </w:r>
    </w:p>
    <w:p w14:paraId="10558269" w14:textId="77777777" w:rsidR="00E56F74" w:rsidRPr="00EF78E6" w:rsidRDefault="00E56F74" w:rsidP="00E56F74">
      <w:pPr>
        <w:pStyle w:val="Body"/>
        <w:spacing w:after="0"/>
        <w:rPr>
          <w:rFonts w:ascii="Arial" w:hAnsi="Arial" w:cs="Arial"/>
          <w:sz w:val="18"/>
          <w:szCs w:val="18"/>
        </w:rPr>
      </w:pPr>
    </w:p>
    <w:p w14:paraId="1D962E9B" w14:textId="77777777" w:rsidR="00DF4CDC" w:rsidRDefault="00AA5AEF" w:rsidP="00B4379D">
      <w:pPr>
        <w:pStyle w:val="Body"/>
        <w:spacing w:line="276" w:lineRule="auto"/>
        <w:rPr>
          <w:rFonts w:ascii="Arial" w:hAnsi="Arial" w:cs="Arial"/>
        </w:rPr>
      </w:pPr>
      <w:r w:rsidRPr="00AA5AEF">
        <w:rPr>
          <w:rFonts w:ascii="Arial" w:hAnsi="Arial" w:cs="Arial"/>
        </w:rPr>
        <w:t>Tables 1, 2, and 3 present the Target Hazard Quotient (THQ) values of six trace metals (Cadmium, Lead, Nickel, Chromium, Copper, and Zinc) in selected commercially important fish species</w:t>
      </w:r>
      <w:r w:rsidR="00DF4CDC">
        <w:rPr>
          <w:rFonts w:ascii="Arial" w:hAnsi="Arial" w:cs="Arial"/>
        </w:rPr>
        <w:t xml:space="preserve"> </w:t>
      </w:r>
      <w:r w:rsidRPr="00AA5AEF">
        <w:rPr>
          <w:rFonts w:ascii="Arial" w:hAnsi="Arial" w:cs="Arial"/>
        </w:rPr>
        <w:t>across three seasons: pre-mons</w:t>
      </w:r>
      <w:r w:rsidR="00DF4CDC">
        <w:rPr>
          <w:rFonts w:ascii="Arial" w:hAnsi="Arial" w:cs="Arial"/>
        </w:rPr>
        <w:t xml:space="preserve">oon, monsoon, and post-monsoon. </w:t>
      </w:r>
      <w:r w:rsidRPr="00AA5AEF">
        <w:rPr>
          <w:rFonts w:ascii="Arial" w:hAnsi="Arial" w:cs="Arial"/>
        </w:rPr>
        <w:t>The THQ values for all fish species and all metals remained consistently below the safe threshold value of 1, indicating that the consumption of these fish does not pose any significant non-carcinogenic health risk to adults or children. This finding aligns with the guidelines of the United States Environmental Protection Agency (USEPA), which considers THQ values &lt;1 to represent neglig</w:t>
      </w:r>
      <w:r w:rsidR="00DF4CDC">
        <w:rPr>
          <w:rFonts w:ascii="Arial" w:hAnsi="Arial" w:cs="Arial"/>
        </w:rPr>
        <w:t xml:space="preserve">ible risk levels (USEPA, 2000). </w:t>
      </w:r>
    </w:p>
    <w:p w14:paraId="1FF27C99" w14:textId="4559ADE3" w:rsidR="00AA5AEF" w:rsidRPr="00AA5AEF" w:rsidRDefault="00DF4CDC" w:rsidP="00B4379D">
      <w:pPr>
        <w:pStyle w:val="Body"/>
        <w:spacing w:line="276" w:lineRule="auto"/>
        <w:rPr>
          <w:rFonts w:ascii="Arial" w:hAnsi="Arial" w:cs="Arial"/>
        </w:rPr>
      </w:pPr>
      <w:r>
        <w:rPr>
          <w:rFonts w:ascii="Arial" w:hAnsi="Arial" w:cs="Arial"/>
        </w:rPr>
        <w:t>S</w:t>
      </w:r>
      <w:r w:rsidR="00AA5AEF" w:rsidRPr="00AA5AEF">
        <w:rPr>
          <w:rFonts w:ascii="Arial" w:hAnsi="Arial" w:cs="Arial"/>
        </w:rPr>
        <w:t>easonal differences and species-specific trends in THQ val</w:t>
      </w:r>
      <w:r>
        <w:rPr>
          <w:rFonts w:ascii="Arial" w:hAnsi="Arial" w:cs="Arial"/>
        </w:rPr>
        <w:t xml:space="preserve">ues were </w:t>
      </w:r>
      <w:proofErr w:type="spellStart"/>
      <w:r>
        <w:rPr>
          <w:rFonts w:ascii="Arial" w:hAnsi="Arial" w:cs="Arial"/>
        </w:rPr>
        <w:t>observed.D</w:t>
      </w:r>
      <w:r w:rsidR="00AA5AEF" w:rsidRPr="00AA5AEF">
        <w:rPr>
          <w:rFonts w:ascii="Arial" w:hAnsi="Arial" w:cs="Arial"/>
        </w:rPr>
        <w:t>uring</w:t>
      </w:r>
      <w:proofErr w:type="spellEnd"/>
      <w:r w:rsidR="00AA5AEF" w:rsidRPr="00AA5AEF">
        <w:rPr>
          <w:rFonts w:ascii="Arial" w:hAnsi="Arial" w:cs="Arial"/>
        </w:rPr>
        <w:t xml:space="preserve"> the pre-monsoon season, </w:t>
      </w:r>
      <w:r w:rsidR="00AA5AEF" w:rsidRPr="00DF4CDC">
        <w:rPr>
          <w:rFonts w:ascii="Arial" w:hAnsi="Arial" w:cs="Arial"/>
          <w:i/>
        </w:rPr>
        <w:t xml:space="preserve">C. </w:t>
      </w:r>
      <w:proofErr w:type="spellStart"/>
      <w:r w:rsidR="00AA5AEF" w:rsidRPr="00DF4CDC">
        <w:rPr>
          <w:rFonts w:ascii="Arial" w:hAnsi="Arial" w:cs="Arial"/>
          <w:i/>
        </w:rPr>
        <w:t>malabaricus</w:t>
      </w:r>
      <w:proofErr w:type="spellEnd"/>
      <w:r w:rsidR="00AA5AEF" w:rsidRPr="00AA5AEF">
        <w:rPr>
          <w:rFonts w:ascii="Arial" w:hAnsi="Arial" w:cs="Arial"/>
        </w:rPr>
        <w:t xml:space="preserve"> exhibited the highest THQ values among the species analyzed. This could be attributed to its benthic feeding behavior, which increases exposure to metal-rich sediments during low water conditions typically seen in pre-monsoon periods. Sediment resuspension and reduced dilution due to lower water volumes can increase trace metal bioavailability during this season. Despite this, the THQ values remained well within the safe limit, suggesting no immediate health concern (Pal &amp; </w:t>
      </w:r>
      <w:proofErr w:type="spellStart"/>
      <w:r w:rsidR="00AA5AEF" w:rsidRPr="00AA5AEF">
        <w:rPr>
          <w:rFonts w:ascii="Arial" w:hAnsi="Arial" w:cs="Arial"/>
        </w:rPr>
        <w:t>Maiti</w:t>
      </w:r>
      <w:proofErr w:type="spellEnd"/>
      <w:r w:rsidR="00AA5AEF" w:rsidRPr="00AA5AEF">
        <w:rPr>
          <w:rFonts w:ascii="Arial" w:hAnsi="Arial" w:cs="Arial"/>
        </w:rPr>
        <w:t xml:space="preserve">, 2018). In contrast, </w:t>
      </w:r>
      <w:r w:rsidR="00AA5AEF" w:rsidRPr="00DF4CDC">
        <w:rPr>
          <w:rFonts w:ascii="Arial" w:hAnsi="Arial" w:cs="Arial"/>
          <w:i/>
        </w:rPr>
        <w:t>Scylla serrata</w:t>
      </w:r>
      <w:r w:rsidR="00AA5AEF" w:rsidRPr="00AA5AEF">
        <w:rPr>
          <w:rFonts w:ascii="Arial" w:hAnsi="Arial" w:cs="Arial"/>
        </w:rPr>
        <w:t xml:space="preserve"> consistently exhibited the lowest THQ values across all metals and seasons, possibly due to its intermittent feeding and scavenging behavior, or lower metal accumulation efficiency.</w:t>
      </w:r>
    </w:p>
    <w:p w14:paraId="046A3B88" w14:textId="77777777" w:rsidR="00DF4CDC" w:rsidRDefault="00AA5AEF" w:rsidP="00B4379D">
      <w:pPr>
        <w:pStyle w:val="Body"/>
        <w:spacing w:line="276" w:lineRule="auto"/>
        <w:rPr>
          <w:rFonts w:ascii="Arial" w:hAnsi="Arial" w:cs="Arial"/>
        </w:rPr>
      </w:pPr>
      <w:r w:rsidRPr="00AA5AEF">
        <w:rPr>
          <w:rFonts w:ascii="Arial" w:hAnsi="Arial" w:cs="Arial"/>
        </w:rPr>
        <w:t xml:space="preserve">During the monsoon season, although water levels rise and dilution is typically higher, runoff from agricultural fields and urban areas may introduce additional metal loads into the estuarine system. </w:t>
      </w:r>
      <w:r w:rsidRPr="00DF4CDC">
        <w:rPr>
          <w:rFonts w:ascii="Arial" w:hAnsi="Arial" w:cs="Arial"/>
          <w:i/>
        </w:rPr>
        <w:t xml:space="preserve">C. </w:t>
      </w:r>
      <w:proofErr w:type="spellStart"/>
      <w:r w:rsidRPr="00DF4CDC">
        <w:rPr>
          <w:rFonts w:ascii="Arial" w:hAnsi="Arial" w:cs="Arial"/>
          <w:i/>
        </w:rPr>
        <w:t>malabaricus</w:t>
      </w:r>
      <w:proofErr w:type="spellEnd"/>
      <w:r w:rsidRPr="00AA5AEF">
        <w:rPr>
          <w:rFonts w:ascii="Arial" w:hAnsi="Arial" w:cs="Arial"/>
        </w:rPr>
        <w:t xml:space="preserve"> again recorded higher THQ values, though still under the risk threshold, indicating its persistent tendency for trace metal uptake, potentially due to its trophic position and feeding preference. This pattern aligns with earlier findings from estuarine systems, where predatory and bottom-dwelling fish species accumulate more metals (</w:t>
      </w:r>
      <w:proofErr w:type="spellStart"/>
      <w:r w:rsidRPr="00AA5AEF">
        <w:rPr>
          <w:rFonts w:ascii="Arial" w:hAnsi="Arial" w:cs="Arial"/>
        </w:rPr>
        <w:t>Tabezar</w:t>
      </w:r>
      <w:proofErr w:type="spellEnd"/>
      <w:r w:rsidRPr="00AA5AEF">
        <w:rPr>
          <w:rFonts w:ascii="Arial" w:hAnsi="Arial" w:cs="Arial"/>
        </w:rPr>
        <w:t xml:space="preserve"> </w:t>
      </w:r>
      <w:r w:rsidRPr="00DF4CDC">
        <w:rPr>
          <w:rFonts w:ascii="Arial" w:hAnsi="Arial" w:cs="Arial"/>
          <w:i/>
        </w:rPr>
        <w:t>et al</w:t>
      </w:r>
      <w:r w:rsidR="00DF4CDC">
        <w:rPr>
          <w:rFonts w:ascii="Arial" w:hAnsi="Arial" w:cs="Arial"/>
        </w:rPr>
        <w:t>., 2023).</w:t>
      </w:r>
      <w:r w:rsidRPr="00AA5AEF">
        <w:rPr>
          <w:rFonts w:ascii="Arial" w:hAnsi="Arial" w:cs="Arial"/>
        </w:rPr>
        <w:t xml:space="preserve">In the post-monsoon period, </w:t>
      </w:r>
      <w:r w:rsidRPr="00DF4CDC">
        <w:rPr>
          <w:rFonts w:ascii="Arial" w:hAnsi="Arial" w:cs="Arial"/>
          <w:i/>
        </w:rPr>
        <w:t xml:space="preserve">Mugil </w:t>
      </w:r>
      <w:proofErr w:type="spellStart"/>
      <w:r w:rsidRPr="00DF4CDC">
        <w:rPr>
          <w:rFonts w:ascii="Arial" w:hAnsi="Arial" w:cs="Arial"/>
          <w:i/>
        </w:rPr>
        <w:t>cephalus</w:t>
      </w:r>
      <w:proofErr w:type="spellEnd"/>
      <w:r w:rsidRPr="00AA5AEF">
        <w:rPr>
          <w:rFonts w:ascii="Arial" w:hAnsi="Arial" w:cs="Arial"/>
        </w:rPr>
        <w:t xml:space="preserve"> exhibited the highest THQ values, particularly for Cadmium and Lead. This could be linked to its </w:t>
      </w:r>
      <w:proofErr w:type="spellStart"/>
      <w:r w:rsidRPr="00AA5AEF">
        <w:rPr>
          <w:rFonts w:ascii="Arial" w:hAnsi="Arial" w:cs="Arial"/>
        </w:rPr>
        <w:t>detritivorous</w:t>
      </w:r>
      <w:proofErr w:type="spellEnd"/>
      <w:r w:rsidRPr="00AA5AEF">
        <w:rPr>
          <w:rFonts w:ascii="Arial" w:hAnsi="Arial" w:cs="Arial"/>
        </w:rPr>
        <w:t xml:space="preserve"> feeding habit and movement across pollutant-accumulating zones, such as shallow estuarine fringes or areas impacted by urban discharge and aquaculture waste. </w:t>
      </w:r>
      <w:r w:rsidRPr="00DF4CDC">
        <w:rPr>
          <w:rFonts w:ascii="Arial" w:hAnsi="Arial" w:cs="Arial"/>
          <w:i/>
        </w:rPr>
        <w:t>Penaeus monodon</w:t>
      </w:r>
      <w:r w:rsidRPr="00AA5AEF">
        <w:rPr>
          <w:rFonts w:ascii="Arial" w:hAnsi="Arial" w:cs="Arial"/>
        </w:rPr>
        <w:t xml:space="preserve"> recorded the lowest THQ values in this season, which may reflect its shorter lifespan, lower trophic level, and possibly more efficient excretion mechanisms for trace elements (</w:t>
      </w:r>
      <w:proofErr w:type="spellStart"/>
      <w:r w:rsidRPr="00AA5AEF">
        <w:rPr>
          <w:rFonts w:ascii="Arial" w:hAnsi="Arial" w:cs="Arial"/>
        </w:rPr>
        <w:t>Saha</w:t>
      </w:r>
      <w:proofErr w:type="spellEnd"/>
      <w:r w:rsidRPr="00AA5AEF">
        <w:rPr>
          <w:rFonts w:ascii="Arial" w:hAnsi="Arial" w:cs="Arial"/>
        </w:rPr>
        <w:t xml:space="preserve"> </w:t>
      </w:r>
      <w:r w:rsidRPr="00DF4CDC">
        <w:rPr>
          <w:rFonts w:ascii="Arial" w:hAnsi="Arial" w:cs="Arial"/>
          <w:i/>
        </w:rPr>
        <w:t>et al.,</w:t>
      </w:r>
      <w:r w:rsidRPr="00AA5AEF">
        <w:rPr>
          <w:rFonts w:ascii="Arial" w:hAnsi="Arial" w:cs="Arial"/>
        </w:rPr>
        <w:t xml:space="preserve"> 2016).</w:t>
      </w:r>
    </w:p>
    <w:p w14:paraId="140E2384" w14:textId="7A7A92A4" w:rsidR="00EF78E6" w:rsidRPr="00DF4CDC" w:rsidRDefault="00E56F74" w:rsidP="00DF4CDC">
      <w:pPr>
        <w:pStyle w:val="Body"/>
        <w:rPr>
          <w:rFonts w:ascii="Arial" w:hAnsi="Arial" w:cs="Arial"/>
        </w:rPr>
      </w:pPr>
      <w:r w:rsidRPr="009B1667">
        <w:rPr>
          <w:noProof/>
          <w:lang w:val="en-IN" w:eastAsia="en-IN"/>
        </w:rPr>
        <w:drawing>
          <wp:inline distT="0" distB="0" distL="0" distR="0" wp14:anchorId="2416F89E" wp14:editId="204C7F65">
            <wp:extent cx="6217920" cy="2524125"/>
            <wp:effectExtent l="0" t="0" r="0" b="0"/>
            <wp:docPr id="539730462" name="Chart 1">
              <a:extLst xmlns:a="http://schemas.openxmlformats.org/drawingml/2006/main">
                <a:ext uri="{FF2B5EF4-FFF2-40B4-BE49-F238E27FC236}">
                  <a16:creationId xmlns:a16="http://schemas.microsoft.com/office/drawing/2014/main" id="{144598B2-15A5-0936-5FAF-5CD7BA07E2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D7542E9" w14:textId="77777777" w:rsidR="00EF78E6" w:rsidRPr="00095B8F" w:rsidRDefault="00EF78E6" w:rsidP="00441B6F">
      <w:pPr>
        <w:pStyle w:val="Body"/>
        <w:spacing w:after="0"/>
        <w:rPr>
          <w:rFonts w:ascii="Arial" w:hAnsi="Arial" w:cs="Arial"/>
          <w:sz w:val="22"/>
          <w:szCs w:val="22"/>
        </w:rPr>
      </w:pPr>
    </w:p>
    <w:p w14:paraId="1694DB2F" w14:textId="174F536D" w:rsidR="00FF507B" w:rsidRPr="00FF507B" w:rsidRDefault="005326B3" w:rsidP="00FF507B">
      <w:pPr>
        <w:widowControl w:val="0"/>
        <w:autoSpaceDE w:val="0"/>
        <w:autoSpaceDN w:val="0"/>
        <w:spacing w:before="126" w:line="360" w:lineRule="auto"/>
        <w:ind w:left="100"/>
        <w:rPr>
          <w:rFonts w:ascii="Arial" w:hAnsi="Arial" w:cs="Arial"/>
          <w:iCs/>
          <w:sz w:val="18"/>
          <w:szCs w:val="18"/>
        </w:rPr>
      </w:pPr>
      <w:r>
        <w:rPr>
          <w:rFonts w:ascii="Arial" w:hAnsi="Arial" w:cs="Arial"/>
          <w:iCs/>
          <w:sz w:val="18"/>
          <w:szCs w:val="18"/>
        </w:rPr>
        <w:t>Fig</w:t>
      </w:r>
      <w:r w:rsidR="00FF507B" w:rsidRPr="00FF507B">
        <w:rPr>
          <w:rFonts w:ascii="Arial" w:hAnsi="Arial" w:cs="Arial"/>
          <w:iCs/>
          <w:sz w:val="18"/>
          <w:szCs w:val="18"/>
        </w:rPr>
        <w:t xml:space="preserve"> </w:t>
      </w:r>
      <w:r>
        <w:rPr>
          <w:rFonts w:ascii="Arial" w:hAnsi="Arial" w:cs="Arial"/>
          <w:iCs/>
          <w:sz w:val="18"/>
          <w:szCs w:val="18"/>
        </w:rPr>
        <w:t>3</w:t>
      </w:r>
      <w:r w:rsidR="00FF507B" w:rsidRPr="00FF507B">
        <w:rPr>
          <w:rFonts w:ascii="Arial" w:hAnsi="Arial" w:cs="Arial"/>
          <w:iCs/>
          <w:sz w:val="18"/>
          <w:szCs w:val="18"/>
        </w:rPr>
        <w:t>: CR Values among Fish Species During Pre-Monsoon Season.</w:t>
      </w:r>
    </w:p>
    <w:p w14:paraId="14524957" w14:textId="77777777" w:rsidR="00B4379D" w:rsidRDefault="007F0C29" w:rsidP="00B4379D">
      <w:pPr>
        <w:widowControl w:val="0"/>
        <w:autoSpaceDE w:val="0"/>
        <w:autoSpaceDN w:val="0"/>
        <w:spacing w:before="126" w:line="276" w:lineRule="auto"/>
        <w:ind w:left="100"/>
        <w:jc w:val="both"/>
        <w:rPr>
          <w:rFonts w:ascii="Arial" w:hAnsi="Arial" w:cs="Arial"/>
          <w:i/>
          <w:iCs/>
        </w:rPr>
      </w:pPr>
      <w:r w:rsidRPr="00926BB0">
        <w:rPr>
          <w:rFonts w:ascii="Arial" w:hAnsi="Arial" w:cs="Arial"/>
          <w:i/>
          <w:iCs/>
        </w:rPr>
        <w:t xml:space="preserve">C. </w:t>
      </w:r>
      <w:proofErr w:type="spellStart"/>
      <w:r w:rsidRPr="00926BB0">
        <w:rPr>
          <w:rFonts w:ascii="Arial" w:hAnsi="Arial" w:cs="Arial"/>
          <w:i/>
          <w:iCs/>
        </w:rPr>
        <w:t>malabaricus</w:t>
      </w:r>
      <w:proofErr w:type="spellEnd"/>
      <w:r w:rsidRPr="00926BB0">
        <w:rPr>
          <w:rFonts w:ascii="Arial" w:hAnsi="Arial" w:cs="Arial"/>
          <w:iCs/>
        </w:rPr>
        <w:t xml:space="preserve"> exhibits the highest carcinogenic risk (CR) values among the studied fish species during the pre-monsoon season, with values of 0.000313203 for adults and 0.000332466 for children. Although these values are comparatively higher, they still fall within the acceptable risk range (10</w:t>
      </w:r>
      <w:r w:rsidRPr="00926BB0">
        <w:rPr>
          <w:rFonts w:ascii="Cambria Math" w:hAnsi="Cambria Math" w:cs="Cambria Math"/>
          <w:iCs/>
        </w:rPr>
        <w:t>⁻</w:t>
      </w:r>
      <w:r w:rsidRPr="00926BB0">
        <w:rPr>
          <w:rFonts w:ascii="Arial" w:hAnsi="Arial" w:cs="Arial"/>
          <w:iCs/>
        </w:rPr>
        <w:t>⁶ &lt; CR &lt; 10</w:t>
      </w:r>
      <w:r w:rsidRPr="00926BB0">
        <w:rPr>
          <w:rFonts w:ascii="Cambria Math" w:hAnsi="Cambria Math" w:cs="Cambria Math"/>
          <w:iCs/>
        </w:rPr>
        <w:t>⁻</w:t>
      </w:r>
      <w:r w:rsidRPr="00926BB0">
        <w:rPr>
          <w:rFonts w:ascii="Arial" w:hAnsi="Arial" w:cs="Arial"/>
          <w:iCs/>
        </w:rPr>
        <w:t xml:space="preserve">⁴) as per USEPA guidelines, indicating no significant carcinogenic health risk from consuming this species (Lin </w:t>
      </w:r>
      <w:r w:rsidRPr="00926BB0">
        <w:rPr>
          <w:rFonts w:ascii="Arial" w:hAnsi="Arial" w:cs="Arial"/>
          <w:i/>
          <w:iCs/>
        </w:rPr>
        <w:t>et al</w:t>
      </w:r>
      <w:r w:rsidRPr="00926BB0">
        <w:rPr>
          <w:rFonts w:ascii="Arial" w:hAnsi="Arial" w:cs="Arial"/>
          <w:iCs/>
        </w:rPr>
        <w:t xml:space="preserve">., 2024).Conversely, </w:t>
      </w:r>
      <w:r w:rsidRPr="00926BB0">
        <w:rPr>
          <w:rFonts w:ascii="Arial" w:hAnsi="Arial" w:cs="Arial"/>
          <w:i/>
          <w:iCs/>
        </w:rPr>
        <w:t>Penaeus indicus</w:t>
      </w:r>
      <w:r w:rsidRPr="00926BB0">
        <w:rPr>
          <w:rFonts w:ascii="Arial" w:hAnsi="Arial" w:cs="Arial"/>
          <w:iCs/>
        </w:rPr>
        <w:t xml:space="preserve"> displays the lowest CR values among the species (Adults: 9.10926 × 10</w:t>
      </w:r>
      <w:r w:rsidRPr="00926BB0">
        <w:rPr>
          <w:rFonts w:ascii="Cambria Math" w:hAnsi="Cambria Math" w:cs="Cambria Math"/>
          <w:iCs/>
        </w:rPr>
        <w:t>⁻</w:t>
      </w:r>
      <w:r w:rsidRPr="00926BB0">
        <w:rPr>
          <w:rFonts w:ascii="Arial" w:hAnsi="Arial" w:cs="Arial"/>
          <w:iCs/>
        </w:rPr>
        <w:t>⁶; Children: 9.6695 × 10</w:t>
      </w:r>
      <w:r w:rsidRPr="00926BB0">
        <w:rPr>
          <w:rFonts w:ascii="Cambria Math" w:hAnsi="Cambria Math" w:cs="Cambria Math"/>
          <w:iCs/>
        </w:rPr>
        <w:t>⁻</w:t>
      </w:r>
      <w:r w:rsidRPr="00926BB0">
        <w:rPr>
          <w:rFonts w:ascii="Arial" w:hAnsi="Arial" w:cs="Arial"/>
          <w:iCs/>
        </w:rPr>
        <w:t xml:space="preserve">⁶), suggesting a comparatively lower risk, possibly due to reduced accumulation of carcinogenic elements such as Cd, Pb, Ni, and Cr or habitation in less contaminated </w:t>
      </w:r>
      <w:proofErr w:type="spellStart"/>
      <w:r w:rsidRPr="00926BB0">
        <w:rPr>
          <w:rFonts w:ascii="Arial" w:hAnsi="Arial" w:cs="Arial"/>
          <w:iCs/>
        </w:rPr>
        <w:t>environments.The</w:t>
      </w:r>
      <w:proofErr w:type="spellEnd"/>
      <w:r w:rsidRPr="00926BB0">
        <w:rPr>
          <w:rFonts w:ascii="Arial" w:hAnsi="Arial" w:cs="Arial"/>
          <w:iCs/>
        </w:rPr>
        <w:t xml:space="preserve"> variation in CR values across fish species likely reflects differences in </w:t>
      </w:r>
      <w:r w:rsidRPr="00926BB0">
        <w:rPr>
          <w:rFonts w:ascii="Arial" w:hAnsi="Arial" w:cs="Arial"/>
          <w:iCs/>
        </w:rPr>
        <w:lastRenderedPageBreak/>
        <w:t>feeding habits, habitat types, and exposure to metal-contaminated environments. Despite these differences, it is important to note that none of the species exceeded the USEPA's acceptable carcinogenic risk threshold, indicating that all analyzed fish species are safe for human consumption with respect to carcinogenic risk. Nevertheless, continued monitoring of trace element accumulation and promoting the consumption of species with lower CR values can help further minimize potential long-te</w:t>
      </w:r>
      <w:r w:rsidR="00926BB0">
        <w:rPr>
          <w:rFonts w:ascii="Arial" w:hAnsi="Arial" w:cs="Arial"/>
          <w:iCs/>
        </w:rPr>
        <w:t xml:space="preserve">rm health effects in </w:t>
      </w:r>
      <w:r w:rsidRPr="00926BB0">
        <w:rPr>
          <w:rFonts w:ascii="Arial" w:hAnsi="Arial" w:cs="Arial"/>
          <w:iCs/>
        </w:rPr>
        <w:t>populations such as children and frequent fish</w:t>
      </w:r>
      <w:r w:rsidRPr="007F0C29">
        <w:rPr>
          <w:rFonts w:ascii="Arial" w:hAnsi="Arial" w:cs="Arial"/>
          <w:i/>
          <w:iCs/>
        </w:rPr>
        <w:t xml:space="preserve"> consumers.</w:t>
      </w:r>
    </w:p>
    <w:p w14:paraId="17D2A577" w14:textId="33D4527E" w:rsidR="00FF507B" w:rsidRPr="007F0C29" w:rsidRDefault="00FF507B" w:rsidP="00B4379D">
      <w:pPr>
        <w:widowControl w:val="0"/>
        <w:autoSpaceDE w:val="0"/>
        <w:autoSpaceDN w:val="0"/>
        <w:spacing w:before="126" w:line="276" w:lineRule="auto"/>
        <w:ind w:left="100"/>
        <w:jc w:val="both"/>
        <w:rPr>
          <w:rFonts w:ascii="Arial" w:hAnsi="Arial" w:cs="Arial"/>
          <w:i/>
          <w:iCs/>
        </w:rPr>
      </w:pPr>
      <w:r w:rsidRPr="009B1667">
        <w:rPr>
          <w:noProof/>
          <w:lang w:val="en-IN" w:eastAsia="en-IN"/>
        </w:rPr>
        <w:drawing>
          <wp:inline distT="0" distB="0" distL="0" distR="0" wp14:anchorId="31C00FCC" wp14:editId="302AD13D">
            <wp:extent cx="5448300" cy="2514600"/>
            <wp:effectExtent l="0" t="0" r="0" b="0"/>
            <wp:docPr id="1722007048" name="Chart 1">
              <a:extLst xmlns:a="http://schemas.openxmlformats.org/drawingml/2006/main">
                <a:ext uri="{FF2B5EF4-FFF2-40B4-BE49-F238E27FC236}">
                  <a16:creationId xmlns:a16="http://schemas.microsoft.com/office/drawing/2014/main" id="{EBA6D6D4-29E8-8EF2-BA37-AE783B1303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7228CAB" w14:textId="77777777" w:rsidR="00FF507B" w:rsidRPr="00E56F74" w:rsidRDefault="00FF507B" w:rsidP="00441B6F">
      <w:pPr>
        <w:pStyle w:val="Body"/>
        <w:spacing w:after="0"/>
        <w:rPr>
          <w:rFonts w:ascii="Arial" w:hAnsi="Arial" w:cs="Arial"/>
          <w:caps/>
          <w:sz w:val="18"/>
          <w:szCs w:val="18"/>
        </w:rPr>
      </w:pPr>
    </w:p>
    <w:p w14:paraId="537B25B5" w14:textId="0F9DA265" w:rsidR="00FF507B" w:rsidRDefault="005326B3" w:rsidP="00FF507B">
      <w:pPr>
        <w:widowControl w:val="0"/>
        <w:autoSpaceDE w:val="0"/>
        <w:autoSpaceDN w:val="0"/>
        <w:spacing w:before="126" w:line="360" w:lineRule="auto"/>
        <w:ind w:left="100"/>
        <w:rPr>
          <w:rFonts w:ascii="Arial" w:hAnsi="Arial" w:cs="Arial"/>
          <w:iCs/>
          <w:sz w:val="18"/>
          <w:szCs w:val="18"/>
        </w:rPr>
      </w:pPr>
      <w:r>
        <w:rPr>
          <w:rFonts w:ascii="Arial" w:hAnsi="Arial" w:cs="Arial"/>
          <w:iCs/>
          <w:sz w:val="18"/>
          <w:szCs w:val="18"/>
        </w:rPr>
        <w:t>Fig</w:t>
      </w:r>
      <w:r w:rsidR="00FF507B">
        <w:rPr>
          <w:rFonts w:ascii="Arial" w:hAnsi="Arial" w:cs="Arial"/>
          <w:iCs/>
          <w:sz w:val="18"/>
          <w:szCs w:val="18"/>
        </w:rPr>
        <w:t xml:space="preserve"> </w:t>
      </w:r>
      <w:r>
        <w:rPr>
          <w:rFonts w:ascii="Arial" w:hAnsi="Arial" w:cs="Arial"/>
          <w:iCs/>
          <w:sz w:val="18"/>
          <w:szCs w:val="18"/>
        </w:rPr>
        <w:t>4</w:t>
      </w:r>
      <w:r w:rsidR="00FF507B" w:rsidRPr="00FF507B">
        <w:rPr>
          <w:rFonts w:ascii="Arial" w:hAnsi="Arial" w:cs="Arial"/>
          <w:iCs/>
          <w:sz w:val="18"/>
          <w:szCs w:val="18"/>
        </w:rPr>
        <w:t>: CR Values among</w:t>
      </w:r>
      <w:r w:rsidR="00FF507B">
        <w:rPr>
          <w:rFonts w:ascii="Arial" w:hAnsi="Arial" w:cs="Arial"/>
          <w:iCs/>
          <w:sz w:val="18"/>
          <w:szCs w:val="18"/>
        </w:rPr>
        <w:t xml:space="preserve"> Fish Species During </w:t>
      </w:r>
      <w:r w:rsidR="00FF507B" w:rsidRPr="00FF507B">
        <w:rPr>
          <w:rFonts w:ascii="Arial" w:hAnsi="Arial" w:cs="Arial"/>
          <w:iCs/>
          <w:sz w:val="18"/>
          <w:szCs w:val="18"/>
        </w:rPr>
        <w:t>Monsoon Season.</w:t>
      </w:r>
    </w:p>
    <w:p w14:paraId="1EB05B1B" w14:textId="77777777" w:rsidR="004B6890" w:rsidRDefault="004B6890" w:rsidP="00B4379D">
      <w:pPr>
        <w:pStyle w:val="Body"/>
        <w:spacing w:line="276" w:lineRule="auto"/>
        <w:rPr>
          <w:rFonts w:ascii="Arial" w:hAnsi="Arial" w:cs="Arial"/>
          <w:iCs/>
        </w:rPr>
      </w:pPr>
      <w:r w:rsidRPr="004B6890">
        <w:rPr>
          <w:rFonts w:ascii="Arial" w:hAnsi="Arial" w:cs="Arial"/>
          <w:iCs/>
        </w:rPr>
        <w:t>Durin</w:t>
      </w:r>
      <w:r>
        <w:rPr>
          <w:rFonts w:ascii="Arial" w:hAnsi="Arial" w:cs="Arial"/>
          <w:iCs/>
        </w:rPr>
        <w:t xml:space="preserve">g the monsoon season, </w:t>
      </w:r>
      <w:r w:rsidRPr="004B6890">
        <w:rPr>
          <w:rFonts w:ascii="Arial" w:hAnsi="Arial" w:cs="Arial"/>
          <w:i/>
          <w:iCs/>
        </w:rPr>
        <w:t xml:space="preserve">S. </w:t>
      </w:r>
      <w:proofErr w:type="spellStart"/>
      <w:r w:rsidRPr="004B6890">
        <w:rPr>
          <w:rFonts w:ascii="Arial" w:hAnsi="Arial" w:cs="Arial"/>
          <w:i/>
          <w:iCs/>
        </w:rPr>
        <w:t>argus</w:t>
      </w:r>
      <w:proofErr w:type="spellEnd"/>
      <w:r w:rsidRPr="004B6890">
        <w:rPr>
          <w:rFonts w:ascii="Arial" w:hAnsi="Arial" w:cs="Arial"/>
          <w:iCs/>
        </w:rPr>
        <w:t xml:space="preserve"> exhibited the highest carcinogenic risk (CR) values among the studied fish species, with values of 7.41 × 10</w:t>
      </w:r>
      <w:r w:rsidRPr="004B6890">
        <w:rPr>
          <w:rFonts w:ascii="Cambria Math" w:hAnsi="Cambria Math" w:cs="Cambria Math"/>
          <w:iCs/>
        </w:rPr>
        <w:t>⁻</w:t>
      </w:r>
      <w:r w:rsidRPr="004B6890">
        <w:rPr>
          <w:rFonts w:ascii="Arial" w:hAnsi="Arial" w:cs="Arial"/>
          <w:iCs/>
        </w:rPr>
        <w:t>⁵ for adults and 7.87 × 10</w:t>
      </w:r>
      <w:r w:rsidRPr="004B6890">
        <w:rPr>
          <w:rFonts w:ascii="Cambria Math" w:hAnsi="Cambria Math" w:cs="Cambria Math"/>
          <w:iCs/>
        </w:rPr>
        <w:t>⁻</w:t>
      </w:r>
      <w:r w:rsidRPr="004B6890">
        <w:rPr>
          <w:rFonts w:ascii="Arial" w:hAnsi="Arial" w:cs="Arial"/>
          <w:iCs/>
        </w:rPr>
        <w:t>⁵ for children. These values, although relatively higher compared to other species, remain within the acceptable risk range of 10</w:t>
      </w:r>
      <w:r w:rsidRPr="004B6890">
        <w:rPr>
          <w:rFonts w:ascii="Cambria Math" w:hAnsi="Cambria Math" w:cs="Cambria Math"/>
          <w:iCs/>
        </w:rPr>
        <w:t>⁻</w:t>
      </w:r>
      <w:r w:rsidRPr="004B6890">
        <w:rPr>
          <w:rFonts w:ascii="Arial" w:hAnsi="Arial" w:cs="Arial"/>
          <w:iCs/>
        </w:rPr>
        <w:t>⁶ to 10</w:t>
      </w:r>
      <w:r w:rsidRPr="004B6890">
        <w:rPr>
          <w:rFonts w:ascii="Cambria Math" w:hAnsi="Cambria Math" w:cs="Cambria Math"/>
          <w:iCs/>
        </w:rPr>
        <w:t>⁻</w:t>
      </w:r>
      <w:r w:rsidRPr="004B6890">
        <w:rPr>
          <w:rFonts w:ascii="Arial" w:hAnsi="Arial" w:cs="Arial"/>
          <w:iCs/>
        </w:rPr>
        <w:t>⁴</w:t>
      </w:r>
      <w:r>
        <w:rPr>
          <w:rFonts w:ascii="Arial" w:hAnsi="Arial" w:cs="Arial"/>
          <w:iCs/>
        </w:rPr>
        <w:t xml:space="preserve"> as defined by USEPA</w:t>
      </w:r>
      <w:r w:rsidRPr="004B6890">
        <w:rPr>
          <w:rFonts w:ascii="Arial" w:hAnsi="Arial" w:cs="Arial"/>
          <w:iCs/>
        </w:rPr>
        <w:t xml:space="preserve">, indicating no significant carcinogenic risk from the consumption of </w:t>
      </w:r>
      <w:r w:rsidRPr="004B6890">
        <w:rPr>
          <w:rFonts w:ascii="Arial" w:hAnsi="Arial" w:cs="Arial"/>
          <w:i/>
          <w:iCs/>
        </w:rPr>
        <w:t xml:space="preserve">S. </w:t>
      </w:r>
      <w:proofErr w:type="spellStart"/>
      <w:r w:rsidRPr="004B6890">
        <w:rPr>
          <w:rFonts w:ascii="Arial" w:hAnsi="Arial" w:cs="Arial"/>
          <w:i/>
          <w:iCs/>
        </w:rPr>
        <w:t>argus</w:t>
      </w:r>
      <w:proofErr w:type="spellEnd"/>
      <w:r w:rsidRPr="004B6890">
        <w:rPr>
          <w:rFonts w:ascii="Arial" w:hAnsi="Arial" w:cs="Arial"/>
          <w:iCs/>
        </w:rPr>
        <w:t>. The elevated CR values may be attributed to the bioaccumulation of trace carcinogenic elements such as Cd, Pb, Ni, and Cr, which are influenced by species-specific factors like feeding habits, habitat preferences, and metabolic a</w:t>
      </w:r>
      <w:r>
        <w:rPr>
          <w:rFonts w:ascii="Arial" w:hAnsi="Arial" w:cs="Arial"/>
          <w:iCs/>
        </w:rPr>
        <w:t>ctivity (</w:t>
      </w:r>
      <w:proofErr w:type="spellStart"/>
      <w:r>
        <w:rPr>
          <w:rFonts w:ascii="Arial" w:hAnsi="Arial" w:cs="Arial"/>
          <w:iCs/>
        </w:rPr>
        <w:t>Tabezar</w:t>
      </w:r>
      <w:proofErr w:type="spellEnd"/>
      <w:r>
        <w:rPr>
          <w:rFonts w:ascii="Arial" w:hAnsi="Arial" w:cs="Arial"/>
          <w:iCs/>
        </w:rPr>
        <w:t xml:space="preserve"> </w:t>
      </w:r>
      <w:r w:rsidRPr="004B6890">
        <w:rPr>
          <w:rFonts w:ascii="Arial" w:hAnsi="Arial" w:cs="Arial"/>
          <w:i/>
          <w:iCs/>
        </w:rPr>
        <w:t>et al.,</w:t>
      </w:r>
      <w:r>
        <w:rPr>
          <w:rFonts w:ascii="Arial" w:hAnsi="Arial" w:cs="Arial"/>
          <w:iCs/>
        </w:rPr>
        <w:t xml:space="preserve"> 2023). </w:t>
      </w:r>
      <w:r w:rsidRPr="004B6890">
        <w:rPr>
          <w:rFonts w:ascii="Arial" w:hAnsi="Arial" w:cs="Arial"/>
          <w:iCs/>
        </w:rPr>
        <w:t xml:space="preserve">In contrast, </w:t>
      </w:r>
      <w:r w:rsidRPr="004B6890">
        <w:rPr>
          <w:rFonts w:ascii="Arial" w:hAnsi="Arial" w:cs="Arial"/>
          <w:i/>
          <w:iCs/>
        </w:rPr>
        <w:t>Penaeus monodon</w:t>
      </w:r>
      <w:r w:rsidRPr="004B6890">
        <w:rPr>
          <w:rFonts w:ascii="Arial" w:hAnsi="Arial" w:cs="Arial"/>
          <w:iCs/>
        </w:rPr>
        <w:t xml:space="preserve"> and </w:t>
      </w:r>
      <w:r w:rsidRPr="004B6890">
        <w:rPr>
          <w:rFonts w:ascii="Arial" w:hAnsi="Arial" w:cs="Arial"/>
          <w:i/>
          <w:iCs/>
        </w:rPr>
        <w:t>Penaeus indicus</w:t>
      </w:r>
      <w:r w:rsidRPr="004B6890">
        <w:rPr>
          <w:rFonts w:ascii="Arial" w:hAnsi="Arial" w:cs="Arial"/>
          <w:iCs/>
        </w:rPr>
        <w:t xml:space="preserve"> recorded the lowest CR values during the same season, suggesting comparatively lower exposure to carcinogenic metals, possibly due to their presence in less contaminated zones or lower trophic level bioaccum</w:t>
      </w:r>
      <w:r>
        <w:rPr>
          <w:rFonts w:ascii="Arial" w:hAnsi="Arial" w:cs="Arial"/>
          <w:iCs/>
        </w:rPr>
        <w:t xml:space="preserve">ulation (Lin </w:t>
      </w:r>
      <w:r w:rsidRPr="004B6890">
        <w:rPr>
          <w:rFonts w:ascii="Arial" w:hAnsi="Arial" w:cs="Arial"/>
          <w:i/>
          <w:iCs/>
        </w:rPr>
        <w:t>et al</w:t>
      </w:r>
      <w:r>
        <w:rPr>
          <w:rFonts w:ascii="Arial" w:hAnsi="Arial" w:cs="Arial"/>
          <w:iCs/>
        </w:rPr>
        <w:t xml:space="preserve">., 2023). </w:t>
      </w:r>
      <w:r w:rsidRPr="004B6890">
        <w:rPr>
          <w:rFonts w:ascii="Arial" w:hAnsi="Arial" w:cs="Arial"/>
          <w:iCs/>
        </w:rPr>
        <w:t>Overall, while inter-species variability in carcinogenic risk was observed, all calculated CR values remained within the permissible range, confirming that the consumption of all analyzed fish species is safe from a carcinogenic risk standpoint. Nonetheless, continued monitoring of trace element accumulation and its implications for human health remains important, especially for species showing relatively elevated CR values over time.</w:t>
      </w:r>
    </w:p>
    <w:p w14:paraId="04BDACE8" w14:textId="6EA3E942" w:rsidR="00FF507B" w:rsidRPr="004B6890" w:rsidRDefault="00FF507B" w:rsidP="004B6890">
      <w:pPr>
        <w:pStyle w:val="Body"/>
        <w:rPr>
          <w:rFonts w:ascii="Arial" w:hAnsi="Arial" w:cs="Arial"/>
          <w:iCs/>
        </w:rPr>
      </w:pPr>
      <w:r w:rsidRPr="009B1667">
        <w:rPr>
          <w:noProof/>
          <w:lang w:val="en-IN" w:eastAsia="en-IN"/>
        </w:rPr>
        <w:drawing>
          <wp:inline distT="0" distB="0" distL="0" distR="0" wp14:anchorId="75A9D99D" wp14:editId="100E4EAE">
            <wp:extent cx="5212080" cy="2491527"/>
            <wp:effectExtent l="0" t="0" r="0" b="0"/>
            <wp:docPr id="1622523419" name="Chart 1">
              <a:extLst xmlns:a="http://schemas.openxmlformats.org/drawingml/2006/main">
                <a:ext uri="{FF2B5EF4-FFF2-40B4-BE49-F238E27FC236}">
                  <a16:creationId xmlns:a16="http://schemas.microsoft.com/office/drawing/2014/main" id="{5D43A4BF-E28B-841E-2AD6-CE054832AF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B9EE1FF" w14:textId="77777777" w:rsidR="00FF507B" w:rsidRDefault="00FF507B" w:rsidP="00441B6F">
      <w:pPr>
        <w:pStyle w:val="Body"/>
        <w:spacing w:after="0"/>
        <w:rPr>
          <w:rFonts w:ascii="Arial" w:hAnsi="Arial" w:cs="Arial"/>
          <w:b/>
          <w:caps/>
          <w:sz w:val="22"/>
        </w:rPr>
      </w:pPr>
    </w:p>
    <w:p w14:paraId="5026222E" w14:textId="2439D00A" w:rsidR="00FF507B" w:rsidRPr="00FF507B" w:rsidRDefault="005326B3" w:rsidP="00FF507B">
      <w:pPr>
        <w:widowControl w:val="0"/>
        <w:autoSpaceDE w:val="0"/>
        <w:autoSpaceDN w:val="0"/>
        <w:rPr>
          <w:rFonts w:ascii="Arial" w:eastAsia="Trebuchet MS" w:hAnsi="Arial" w:cs="Arial"/>
          <w:sz w:val="18"/>
          <w:szCs w:val="18"/>
        </w:rPr>
      </w:pPr>
      <w:r>
        <w:rPr>
          <w:rFonts w:ascii="Arial" w:hAnsi="Arial" w:cs="Arial"/>
          <w:caps/>
          <w:sz w:val="22"/>
        </w:rPr>
        <w:lastRenderedPageBreak/>
        <w:t>Fig</w:t>
      </w:r>
      <w:r w:rsidR="00FF507B" w:rsidRPr="00FF507B">
        <w:rPr>
          <w:rFonts w:ascii="Arial" w:eastAsia="Trebuchet MS" w:hAnsi="Arial" w:cs="Arial"/>
          <w:sz w:val="18"/>
          <w:szCs w:val="18"/>
        </w:rPr>
        <w:t xml:space="preserve"> </w:t>
      </w:r>
      <w:r>
        <w:rPr>
          <w:rFonts w:ascii="Arial" w:eastAsia="Trebuchet MS" w:hAnsi="Arial" w:cs="Arial"/>
          <w:sz w:val="18"/>
          <w:szCs w:val="18"/>
        </w:rPr>
        <w:t>5</w:t>
      </w:r>
      <w:r w:rsidR="00FF507B" w:rsidRPr="00FF507B">
        <w:rPr>
          <w:rFonts w:ascii="Arial" w:eastAsia="Trebuchet MS" w:hAnsi="Arial" w:cs="Arial"/>
          <w:sz w:val="18"/>
          <w:szCs w:val="18"/>
        </w:rPr>
        <w:t>: CR Values among Fish Species during Post Monsoon Season.</w:t>
      </w:r>
    </w:p>
    <w:p w14:paraId="61FA2E34" w14:textId="77777777" w:rsidR="00FF507B" w:rsidRDefault="00FF507B" w:rsidP="00FF507B">
      <w:pPr>
        <w:widowControl w:val="0"/>
        <w:autoSpaceDE w:val="0"/>
        <w:autoSpaceDN w:val="0"/>
        <w:rPr>
          <w:rFonts w:ascii="Arial" w:eastAsia="Trebuchet MS" w:hAnsi="Arial" w:cs="Arial"/>
          <w:sz w:val="18"/>
          <w:szCs w:val="18"/>
        </w:rPr>
      </w:pPr>
    </w:p>
    <w:p w14:paraId="14290182" w14:textId="1A43A634" w:rsidR="00B72E38" w:rsidRPr="00B72E38" w:rsidRDefault="00B72E38" w:rsidP="00B4379D">
      <w:pPr>
        <w:widowControl w:val="0"/>
        <w:autoSpaceDE w:val="0"/>
        <w:autoSpaceDN w:val="0"/>
        <w:spacing w:line="276" w:lineRule="auto"/>
        <w:rPr>
          <w:rFonts w:ascii="Arial" w:eastAsia="Trebuchet MS" w:hAnsi="Arial" w:cs="Arial"/>
        </w:rPr>
      </w:pPr>
      <w:r w:rsidRPr="00B72E38">
        <w:rPr>
          <w:rFonts w:ascii="Arial" w:eastAsia="Trebuchet MS" w:hAnsi="Arial" w:cs="Arial"/>
        </w:rPr>
        <w:t>During the post-monsoon season</w:t>
      </w:r>
      <w:r>
        <w:rPr>
          <w:rFonts w:ascii="Arial" w:eastAsia="Trebuchet MS" w:hAnsi="Arial" w:cs="Arial"/>
          <w:i/>
        </w:rPr>
        <w:t>, L.</w:t>
      </w:r>
      <w:r w:rsidRPr="00B72E38">
        <w:rPr>
          <w:rFonts w:ascii="Arial" w:eastAsia="Trebuchet MS" w:hAnsi="Arial" w:cs="Arial"/>
          <w:i/>
        </w:rPr>
        <w:t xml:space="preserve"> </w:t>
      </w:r>
      <w:proofErr w:type="spellStart"/>
      <w:r w:rsidRPr="00B72E38">
        <w:rPr>
          <w:rFonts w:ascii="Arial" w:eastAsia="Trebuchet MS" w:hAnsi="Arial" w:cs="Arial"/>
          <w:i/>
        </w:rPr>
        <w:t>calcarifer</w:t>
      </w:r>
      <w:proofErr w:type="spellEnd"/>
      <w:r w:rsidRPr="00B72E38">
        <w:rPr>
          <w:rFonts w:ascii="Arial" w:eastAsia="Trebuchet MS" w:hAnsi="Arial" w:cs="Arial"/>
        </w:rPr>
        <w:t xml:space="preserve"> exhibited the highest carcinogenic risk (CR) values among the analyzed fish species for both adults (5.72 × 10</w:t>
      </w:r>
      <w:r w:rsidRPr="00B72E38">
        <w:rPr>
          <w:rFonts w:ascii="Cambria Math" w:eastAsia="Trebuchet MS" w:hAnsi="Cambria Math" w:cs="Cambria Math"/>
        </w:rPr>
        <w:t>⁻</w:t>
      </w:r>
      <w:r w:rsidRPr="00B72E38">
        <w:rPr>
          <w:rFonts w:ascii="Arial" w:eastAsia="Trebuchet MS" w:hAnsi="Arial" w:cs="Arial"/>
        </w:rPr>
        <w:t>⁵) and children (6.07 × 10</w:t>
      </w:r>
      <w:r w:rsidRPr="00B72E38">
        <w:rPr>
          <w:rFonts w:ascii="Cambria Math" w:eastAsia="Trebuchet MS" w:hAnsi="Cambria Math" w:cs="Cambria Math"/>
        </w:rPr>
        <w:t>⁻</w:t>
      </w:r>
      <w:r w:rsidRPr="00B72E38">
        <w:rPr>
          <w:rFonts w:ascii="Arial" w:eastAsia="Trebuchet MS" w:hAnsi="Arial" w:cs="Arial"/>
        </w:rPr>
        <w:t>⁵), followed by other species. However, all CR values remained within the acceptable risk range of 10</w:t>
      </w:r>
      <w:r w:rsidRPr="00B72E38">
        <w:rPr>
          <w:rFonts w:ascii="Cambria Math" w:eastAsia="Trebuchet MS" w:hAnsi="Cambria Math" w:cs="Cambria Math"/>
        </w:rPr>
        <w:t>⁻</w:t>
      </w:r>
      <w:r w:rsidRPr="00B72E38">
        <w:rPr>
          <w:rFonts w:ascii="Arial" w:eastAsia="Trebuchet MS" w:hAnsi="Arial" w:cs="Arial"/>
        </w:rPr>
        <w:t>⁶ to 10</w:t>
      </w:r>
      <w:r w:rsidRPr="00B72E38">
        <w:rPr>
          <w:rFonts w:ascii="Cambria Math" w:eastAsia="Trebuchet MS" w:hAnsi="Cambria Math" w:cs="Cambria Math"/>
        </w:rPr>
        <w:t>⁻</w:t>
      </w:r>
      <w:r w:rsidRPr="00B72E38">
        <w:rPr>
          <w:rFonts w:ascii="Arial" w:eastAsia="Trebuchet MS" w:hAnsi="Arial" w:cs="Arial"/>
        </w:rPr>
        <w:t>⁴ as per USEPA guidelines, indicating that consumption of these species does not pose significant carcinog</w:t>
      </w:r>
      <w:r>
        <w:rPr>
          <w:rFonts w:ascii="Arial" w:eastAsia="Trebuchet MS" w:hAnsi="Arial" w:cs="Arial"/>
        </w:rPr>
        <w:t>enic health risks (</w:t>
      </w:r>
      <w:r w:rsidRPr="00B72E38">
        <w:rPr>
          <w:rFonts w:ascii="Arial" w:eastAsia="Trebuchet MS" w:hAnsi="Arial" w:cs="Arial"/>
        </w:rPr>
        <w:t xml:space="preserve">Ray &amp; </w:t>
      </w:r>
      <w:proofErr w:type="spellStart"/>
      <w:r w:rsidRPr="00B72E38">
        <w:rPr>
          <w:rFonts w:ascii="Arial" w:eastAsia="Trebuchet MS" w:hAnsi="Arial" w:cs="Arial"/>
        </w:rPr>
        <w:t>Vashishth</w:t>
      </w:r>
      <w:proofErr w:type="spellEnd"/>
      <w:r w:rsidRPr="00B72E38">
        <w:rPr>
          <w:rFonts w:ascii="Arial" w:eastAsia="Trebuchet MS" w:hAnsi="Arial" w:cs="Arial"/>
        </w:rPr>
        <w:t>, 2024).</w:t>
      </w:r>
    </w:p>
    <w:p w14:paraId="042B8A22" w14:textId="77777777" w:rsidR="00B72E38" w:rsidRPr="00B72E38" w:rsidRDefault="00B72E38" w:rsidP="00B4379D">
      <w:pPr>
        <w:widowControl w:val="0"/>
        <w:autoSpaceDE w:val="0"/>
        <w:autoSpaceDN w:val="0"/>
        <w:spacing w:line="276" w:lineRule="auto"/>
        <w:rPr>
          <w:rFonts w:ascii="Arial" w:eastAsia="Trebuchet MS" w:hAnsi="Arial" w:cs="Arial"/>
        </w:rPr>
      </w:pPr>
    </w:p>
    <w:p w14:paraId="304BD668" w14:textId="77777777" w:rsidR="00B72E38" w:rsidRDefault="00B72E38" w:rsidP="00B4379D">
      <w:pPr>
        <w:widowControl w:val="0"/>
        <w:autoSpaceDE w:val="0"/>
        <w:autoSpaceDN w:val="0"/>
        <w:spacing w:line="276" w:lineRule="auto"/>
        <w:rPr>
          <w:rFonts w:ascii="Arial" w:eastAsia="Trebuchet MS" w:hAnsi="Arial" w:cs="Arial"/>
        </w:rPr>
      </w:pPr>
      <w:r w:rsidRPr="00B72E38">
        <w:rPr>
          <w:rFonts w:ascii="Arial" w:eastAsia="Trebuchet MS" w:hAnsi="Arial" w:cs="Arial"/>
        </w:rPr>
        <w:t xml:space="preserve">The relatively higher CR values observed in </w:t>
      </w:r>
      <w:r w:rsidRPr="00B72E38">
        <w:rPr>
          <w:rFonts w:ascii="Arial" w:eastAsia="Trebuchet MS" w:hAnsi="Arial" w:cs="Arial"/>
          <w:i/>
        </w:rPr>
        <w:t xml:space="preserve">L. </w:t>
      </w:r>
      <w:proofErr w:type="spellStart"/>
      <w:r w:rsidRPr="00B72E38">
        <w:rPr>
          <w:rFonts w:ascii="Arial" w:eastAsia="Trebuchet MS" w:hAnsi="Arial" w:cs="Arial"/>
          <w:i/>
        </w:rPr>
        <w:t>calcarifer</w:t>
      </w:r>
      <w:proofErr w:type="spellEnd"/>
      <w:r w:rsidRPr="00B72E38">
        <w:rPr>
          <w:rFonts w:ascii="Arial" w:eastAsia="Trebuchet MS" w:hAnsi="Arial" w:cs="Arial"/>
        </w:rPr>
        <w:t xml:space="preserve"> may be attributed to the bioaccumulation of carcinogenic elements such as Cd, Pb, Ni, and Cr in its tissues. In contrast, </w:t>
      </w:r>
      <w:r w:rsidRPr="00B72E38">
        <w:rPr>
          <w:rFonts w:ascii="Arial" w:eastAsia="Trebuchet MS" w:hAnsi="Arial" w:cs="Arial"/>
          <w:i/>
        </w:rPr>
        <w:t>Scylla serrata</w:t>
      </w:r>
      <w:r w:rsidRPr="00B72E38">
        <w:rPr>
          <w:rFonts w:ascii="Arial" w:eastAsia="Trebuchet MS" w:hAnsi="Arial" w:cs="Arial"/>
        </w:rPr>
        <w:t xml:space="preserve"> exhibited the lowest CR values for both adults (7.83 × 10</w:t>
      </w:r>
      <w:r w:rsidRPr="00B72E38">
        <w:rPr>
          <w:rFonts w:ascii="Cambria Math" w:eastAsia="Trebuchet MS" w:hAnsi="Cambria Math" w:cs="Cambria Math"/>
        </w:rPr>
        <w:t>⁻</w:t>
      </w:r>
      <w:r w:rsidRPr="00B72E38">
        <w:rPr>
          <w:rFonts w:ascii="Arial" w:eastAsia="Trebuchet MS" w:hAnsi="Arial" w:cs="Arial"/>
        </w:rPr>
        <w:t>⁶) and children (8.31 × 10</w:t>
      </w:r>
      <w:r w:rsidRPr="00B72E38">
        <w:rPr>
          <w:rFonts w:ascii="Cambria Math" w:eastAsia="Trebuchet MS" w:hAnsi="Cambria Math" w:cs="Cambria Math"/>
        </w:rPr>
        <w:t>⁻</w:t>
      </w:r>
      <w:r w:rsidRPr="00B72E38">
        <w:rPr>
          <w:rFonts w:ascii="Arial" w:eastAsia="Trebuchet MS" w:hAnsi="Arial" w:cs="Arial"/>
        </w:rPr>
        <w:t>⁶), indicating a lower relative potential risk.</w:t>
      </w:r>
    </w:p>
    <w:p w14:paraId="4B78DBC8" w14:textId="77777777" w:rsidR="00AF601C" w:rsidRDefault="00AF601C" w:rsidP="00B72E38">
      <w:pPr>
        <w:widowControl w:val="0"/>
        <w:autoSpaceDE w:val="0"/>
        <w:autoSpaceDN w:val="0"/>
        <w:rPr>
          <w:rFonts w:ascii="Arial" w:eastAsia="Trebuchet MS" w:hAnsi="Arial" w:cs="Arial"/>
        </w:rPr>
      </w:pPr>
    </w:p>
    <w:p w14:paraId="4036D607" w14:textId="77777777" w:rsidR="00B72E38" w:rsidRDefault="00B72E38" w:rsidP="00B72E38">
      <w:pPr>
        <w:widowControl w:val="0"/>
        <w:autoSpaceDE w:val="0"/>
        <w:autoSpaceDN w:val="0"/>
        <w:rPr>
          <w:rFonts w:ascii="Arial" w:eastAsia="Trebuchet MS" w:hAnsi="Arial" w:cs="Arial"/>
        </w:rPr>
      </w:pPr>
    </w:p>
    <w:p w14:paraId="349B68F4" w14:textId="686D327D" w:rsidR="00FF507B" w:rsidRDefault="00FF507B" w:rsidP="00B72E38">
      <w:pPr>
        <w:widowControl w:val="0"/>
        <w:autoSpaceDE w:val="0"/>
        <w:autoSpaceDN w:val="0"/>
        <w:rPr>
          <w:rFonts w:ascii="Arial" w:eastAsia="Trebuchet MS" w:hAnsi="Arial" w:cs="Arial"/>
          <w:sz w:val="18"/>
          <w:szCs w:val="18"/>
        </w:rPr>
      </w:pPr>
      <w:bookmarkStart w:id="0" w:name="_GoBack"/>
      <w:r w:rsidRPr="00FF507B">
        <w:rPr>
          <w:rFonts w:ascii="Arial" w:eastAsia="Trebuchet MS" w:hAnsi="Arial" w:cs="Arial"/>
          <w:sz w:val="18"/>
          <w:szCs w:val="18"/>
        </w:rPr>
        <w:t>Table</w:t>
      </w:r>
      <w:bookmarkEnd w:id="0"/>
      <w:r w:rsidRPr="00FF507B">
        <w:rPr>
          <w:rFonts w:ascii="Arial" w:eastAsia="Trebuchet MS" w:hAnsi="Arial" w:cs="Arial"/>
          <w:sz w:val="18"/>
          <w:szCs w:val="18"/>
        </w:rPr>
        <w:t xml:space="preserve"> 4: Summary of One-way ANOVA Testing the Variation of Heavy Metal Concentrations Among Fish Species and Across Seasons</w:t>
      </w:r>
    </w:p>
    <w:p w14:paraId="49163687" w14:textId="77777777" w:rsidR="00FF507B" w:rsidRDefault="00FF507B" w:rsidP="00FF507B">
      <w:pPr>
        <w:widowControl w:val="0"/>
        <w:autoSpaceDE w:val="0"/>
        <w:autoSpaceDN w:val="0"/>
        <w:rPr>
          <w:rFonts w:ascii="Arial" w:eastAsia="Trebuchet MS" w:hAnsi="Arial" w:cs="Arial"/>
          <w:sz w:val="18"/>
          <w:szCs w:val="18"/>
        </w:rPr>
      </w:pPr>
    </w:p>
    <w:tbl>
      <w:tblPr>
        <w:tblW w:w="7246" w:type="dxa"/>
        <w:jc w:val="center"/>
        <w:tblLook w:val="04A0" w:firstRow="1" w:lastRow="0" w:firstColumn="1" w:lastColumn="0" w:noHBand="0" w:noVBand="1"/>
      </w:tblPr>
      <w:tblGrid>
        <w:gridCol w:w="1083"/>
        <w:gridCol w:w="756"/>
        <w:gridCol w:w="871"/>
        <w:gridCol w:w="1275"/>
        <w:gridCol w:w="851"/>
        <w:gridCol w:w="1276"/>
        <w:gridCol w:w="1134"/>
      </w:tblGrid>
      <w:tr w:rsidR="00FF507B" w:rsidRPr="00FF507B" w14:paraId="03FADF24" w14:textId="77777777" w:rsidTr="00FF507B">
        <w:trPr>
          <w:trHeight w:val="288"/>
          <w:jc w:val="center"/>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6A35E"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Source</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6F26548B"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SS</w:t>
            </w:r>
          </w:p>
        </w:tc>
        <w:tc>
          <w:tcPr>
            <w:tcW w:w="871" w:type="dxa"/>
            <w:tcBorders>
              <w:top w:val="single" w:sz="4" w:space="0" w:color="auto"/>
              <w:left w:val="nil"/>
              <w:bottom w:val="single" w:sz="4" w:space="0" w:color="auto"/>
              <w:right w:val="single" w:sz="4" w:space="0" w:color="auto"/>
            </w:tcBorders>
            <w:shd w:val="clear" w:color="auto" w:fill="auto"/>
            <w:noWrap/>
            <w:vAlign w:val="bottom"/>
            <w:hideMark/>
          </w:tcPr>
          <w:p w14:paraId="2C863B07"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 xml:space="preserve">DF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934FFD"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MS</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706B97"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F</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DDC28B0"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P-value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211E7EB"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F crit</w:t>
            </w:r>
          </w:p>
        </w:tc>
      </w:tr>
      <w:tr w:rsidR="00FF507B" w:rsidRPr="00FF507B" w14:paraId="559CC78B" w14:textId="77777777" w:rsidTr="00FF507B">
        <w:trPr>
          <w:trHeight w:val="288"/>
          <w:jc w:val="center"/>
        </w:trPr>
        <w:tc>
          <w:tcPr>
            <w:tcW w:w="1083" w:type="dxa"/>
            <w:tcBorders>
              <w:top w:val="nil"/>
              <w:left w:val="single" w:sz="4" w:space="0" w:color="auto"/>
              <w:bottom w:val="nil"/>
              <w:right w:val="single" w:sz="4" w:space="0" w:color="auto"/>
            </w:tcBorders>
            <w:shd w:val="clear" w:color="auto" w:fill="auto"/>
            <w:noWrap/>
            <w:vAlign w:val="bottom"/>
            <w:hideMark/>
          </w:tcPr>
          <w:p w14:paraId="4A4F2778"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Rows</w:t>
            </w:r>
          </w:p>
        </w:tc>
        <w:tc>
          <w:tcPr>
            <w:tcW w:w="756" w:type="dxa"/>
            <w:tcBorders>
              <w:top w:val="nil"/>
              <w:left w:val="nil"/>
              <w:bottom w:val="nil"/>
              <w:right w:val="single" w:sz="4" w:space="0" w:color="auto"/>
            </w:tcBorders>
            <w:shd w:val="clear" w:color="auto" w:fill="auto"/>
            <w:noWrap/>
            <w:vAlign w:val="bottom"/>
            <w:hideMark/>
          </w:tcPr>
          <w:p w14:paraId="59AA0AB0"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817.4</w:t>
            </w:r>
          </w:p>
        </w:tc>
        <w:tc>
          <w:tcPr>
            <w:tcW w:w="871" w:type="dxa"/>
            <w:tcBorders>
              <w:top w:val="nil"/>
              <w:left w:val="nil"/>
              <w:bottom w:val="nil"/>
              <w:right w:val="single" w:sz="4" w:space="0" w:color="auto"/>
            </w:tcBorders>
            <w:shd w:val="clear" w:color="auto" w:fill="auto"/>
            <w:noWrap/>
            <w:vAlign w:val="bottom"/>
            <w:hideMark/>
          </w:tcPr>
          <w:p w14:paraId="6B68E644"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38</w:t>
            </w:r>
          </w:p>
        </w:tc>
        <w:tc>
          <w:tcPr>
            <w:tcW w:w="1275" w:type="dxa"/>
            <w:tcBorders>
              <w:top w:val="nil"/>
              <w:left w:val="nil"/>
              <w:bottom w:val="nil"/>
              <w:right w:val="single" w:sz="4" w:space="0" w:color="auto"/>
            </w:tcBorders>
            <w:shd w:val="clear" w:color="auto" w:fill="auto"/>
            <w:noWrap/>
            <w:vAlign w:val="bottom"/>
            <w:hideMark/>
          </w:tcPr>
          <w:p w14:paraId="3256A0DC"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21.5</w:t>
            </w:r>
          </w:p>
        </w:tc>
        <w:tc>
          <w:tcPr>
            <w:tcW w:w="851" w:type="dxa"/>
            <w:tcBorders>
              <w:top w:val="nil"/>
              <w:left w:val="nil"/>
              <w:bottom w:val="nil"/>
              <w:right w:val="single" w:sz="4" w:space="0" w:color="auto"/>
            </w:tcBorders>
            <w:shd w:val="clear" w:color="auto" w:fill="auto"/>
            <w:noWrap/>
            <w:vAlign w:val="bottom"/>
            <w:hideMark/>
          </w:tcPr>
          <w:p w14:paraId="4065EFF7"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79.4</w:t>
            </w:r>
          </w:p>
        </w:tc>
        <w:tc>
          <w:tcPr>
            <w:tcW w:w="1276" w:type="dxa"/>
            <w:tcBorders>
              <w:top w:val="nil"/>
              <w:left w:val="nil"/>
              <w:bottom w:val="nil"/>
              <w:right w:val="single" w:sz="4" w:space="0" w:color="auto"/>
            </w:tcBorders>
            <w:shd w:val="clear" w:color="auto" w:fill="auto"/>
            <w:noWrap/>
            <w:vAlign w:val="bottom"/>
            <w:hideMark/>
          </w:tcPr>
          <w:p w14:paraId="21B39A9E"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2.66E-97</w:t>
            </w:r>
          </w:p>
        </w:tc>
        <w:tc>
          <w:tcPr>
            <w:tcW w:w="1134" w:type="dxa"/>
            <w:tcBorders>
              <w:top w:val="nil"/>
              <w:left w:val="nil"/>
              <w:bottom w:val="nil"/>
              <w:right w:val="single" w:sz="4" w:space="0" w:color="auto"/>
            </w:tcBorders>
            <w:shd w:val="clear" w:color="auto" w:fill="auto"/>
            <w:noWrap/>
            <w:vAlign w:val="bottom"/>
            <w:hideMark/>
          </w:tcPr>
          <w:p w14:paraId="023F689C"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1.4</w:t>
            </w:r>
          </w:p>
        </w:tc>
      </w:tr>
      <w:tr w:rsidR="00FF507B" w:rsidRPr="00FF507B" w14:paraId="7925203E" w14:textId="77777777" w:rsidTr="00FF507B">
        <w:trPr>
          <w:trHeight w:val="288"/>
          <w:jc w:val="center"/>
        </w:trPr>
        <w:tc>
          <w:tcPr>
            <w:tcW w:w="1083" w:type="dxa"/>
            <w:tcBorders>
              <w:top w:val="nil"/>
              <w:left w:val="single" w:sz="4" w:space="0" w:color="auto"/>
              <w:bottom w:val="nil"/>
              <w:right w:val="single" w:sz="4" w:space="0" w:color="auto"/>
            </w:tcBorders>
            <w:shd w:val="clear" w:color="auto" w:fill="auto"/>
            <w:noWrap/>
            <w:vAlign w:val="bottom"/>
            <w:hideMark/>
          </w:tcPr>
          <w:p w14:paraId="7A9FF30A"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Columns</w:t>
            </w:r>
          </w:p>
        </w:tc>
        <w:tc>
          <w:tcPr>
            <w:tcW w:w="756" w:type="dxa"/>
            <w:tcBorders>
              <w:top w:val="nil"/>
              <w:left w:val="nil"/>
              <w:bottom w:val="nil"/>
              <w:right w:val="single" w:sz="4" w:space="0" w:color="auto"/>
            </w:tcBorders>
            <w:shd w:val="clear" w:color="auto" w:fill="auto"/>
            <w:noWrap/>
            <w:vAlign w:val="bottom"/>
            <w:hideMark/>
          </w:tcPr>
          <w:p w14:paraId="653BCBC7"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3.5</w:t>
            </w:r>
          </w:p>
        </w:tc>
        <w:tc>
          <w:tcPr>
            <w:tcW w:w="871" w:type="dxa"/>
            <w:tcBorders>
              <w:top w:val="nil"/>
              <w:left w:val="nil"/>
              <w:bottom w:val="nil"/>
              <w:right w:val="single" w:sz="4" w:space="0" w:color="auto"/>
            </w:tcBorders>
            <w:shd w:val="clear" w:color="auto" w:fill="auto"/>
            <w:noWrap/>
            <w:vAlign w:val="bottom"/>
            <w:hideMark/>
          </w:tcPr>
          <w:p w14:paraId="420588F4"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5</w:t>
            </w:r>
          </w:p>
        </w:tc>
        <w:tc>
          <w:tcPr>
            <w:tcW w:w="1275" w:type="dxa"/>
            <w:tcBorders>
              <w:top w:val="nil"/>
              <w:left w:val="nil"/>
              <w:bottom w:val="nil"/>
              <w:right w:val="single" w:sz="4" w:space="0" w:color="auto"/>
            </w:tcBorders>
            <w:shd w:val="clear" w:color="auto" w:fill="auto"/>
            <w:noWrap/>
            <w:vAlign w:val="bottom"/>
            <w:hideMark/>
          </w:tcPr>
          <w:p w14:paraId="6963D58D"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0.7</w:t>
            </w:r>
          </w:p>
        </w:tc>
        <w:tc>
          <w:tcPr>
            <w:tcW w:w="851" w:type="dxa"/>
            <w:tcBorders>
              <w:top w:val="nil"/>
              <w:left w:val="nil"/>
              <w:bottom w:val="nil"/>
              <w:right w:val="single" w:sz="4" w:space="0" w:color="auto"/>
            </w:tcBorders>
            <w:shd w:val="clear" w:color="auto" w:fill="auto"/>
            <w:noWrap/>
            <w:vAlign w:val="bottom"/>
            <w:hideMark/>
          </w:tcPr>
          <w:p w14:paraId="3604650E"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2.6</w:t>
            </w:r>
          </w:p>
        </w:tc>
        <w:tc>
          <w:tcPr>
            <w:tcW w:w="1276" w:type="dxa"/>
            <w:tcBorders>
              <w:top w:val="nil"/>
              <w:left w:val="nil"/>
              <w:bottom w:val="nil"/>
              <w:right w:val="single" w:sz="4" w:space="0" w:color="auto"/>
            </w:tcBorders>
            <w:shd w:val="clear" w:color="auto" w:fill="auto"/>
            <w:noWrap/>
            <w:vAlign w:val="bottom"/>
            <w:hideMark/>
          </w:tcPr>
          <w:p w14:paraId="61A593F7"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0.02</w:t>
            </w:r>
          </w:p>
        </w:tc>
        <w:tc>
          <w:tcPr>
            <w:tcW w:w="1134" w:type="dxa"/>
            <w:tcBorders>
              <w:top w:val="nil"/>
              <w:left w:val="nil"/>
              <w:bottom w:val="nil"/>
              <w:right w:val="single" w:sz="4" w:space="0" w:color="auto"/>
            </w:tcBorders>
            <w:shd w:val="clear" w:color="auto" w:fill="auto"/>
            <w:noWrap/>
            <w:vAlign w:val="bottom"/>
            <w:hideMark/>
          </w:tcPr>
          <w:p w14:paraId="282A4851"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2.2</w:t>
            </w:r>
          </w:p>
        </w:tc>
      </w:tr>
      <w:tr w:rsidR="00FF507B" w:rsidRPr="00FF507B" w14:paraId="41440FC3" w14:textId="77777777" w:rsidTr="00FF507B">
        <w:trPr>
          <w:trHeight w:val="288"/>
          <w:jc w:val="center"/>
        </w:trPr>
        <w:tc>
          <w:tcPr>
            <w:tcW w:w="1083" w:type="dxa"/>
            <w:tcBorders>
              <w:top w:val="nil"/>
              <w:left w:val="single" w:sz="4" w:space="0" w:color="auto"/>
              <w:bottom w:val="nil"/>
              <w:right w:val="single" w:sz="4" w:space="0" w:color="auto"/>
            </w:tcBorders>
            <w:shd w:val="clear" w:color="auto" w:fill="auto"/>
            <w:noWrap/>
            <w:vAlign w:val="bottom"/>
            <w:hideMark/>
          </w:tcPr>
          <w:p w14:paraId="2052DC0B"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Error</w:t>
            </w:r>
          </w:p>
        </w:tc>
        <w:tc>
          <w:tcPr>
            <w:tcW w:w="756" w:type="dxa"/>
            <w:tcBorders>
              <w:top w:val="nil"/>
              <w:left w:val="nil"/>
              <w:bottom w:val="nil"/>
              <w:right w:val="single" w:sz="4" w:space="0" w:color="auto"/>
            </w:tcBorders>
            <w:shd w:val="clear" w:color="auto" w:fill="auto"/>
            <w:noWrap/>
            <w:vAlign w:val="bottom"/>
            <w:hideMark/>
          </w:tcPr>
          <w:p w14:paraId="25D04CAB"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51.4</w:t>
            </w:r>
          </w:p>
        </w:tc>
        <w:tc>
          <w:tcPr>
            <w:tcW w:w="871" w:type="dxa"/>
            <w:tcBorders>
              <w:top w:val="nil"/>
              <w:left w:val="nil"/>
              <w:bottom w:val="nil"/>
              <w:right w:val="single" w:sz="4" w:space="0" w:color="auto"/>
            </w:tcBorders>
            <w:shd w:val="clear" w:color="auto" w:fill="auto"/>
            <w:noWrap/>
            <w:vAlign w:val="bottom"/>
            <w:hideMark/>
          </w:tcPr>
          <w:p w14:paraId="4319F837"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190</w:t>
            </w:r>
          </w:p>
        </w:tc>
        <w:tc>
          <w:tcPr>
            <w:tcW w:w="1275" w:type="dxa"/>
            <w:tcBorders>
              <w:top w:val="nil"/>
              <w:left w:val="nil"/>
              <w:bottom w:val="nil"/>
              <w:right w:val="single" w:sz="4" w:space="0" w:color="auto"/>
            </w:tcBorders>
            <w:shd w:val="clear" w:color="auto" w:fill="auto"/>
            <w:noWrap/>
            <w:vAlign w:val="bottom"/>
            <w:hideMark/>
          </w:tcPr>
          <w:p w14:paraId="56542361"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0.2</w:t>
            </w:r>
          </w:p>
        </w:tc>
        <w:tc>
          <w:tcPr>
            <w:tcW w:w="851" w:type="dxa"/>
            <w:tcBorders>
              <w:top w:val="nil"/>
              <w:left w:val="nil"/>
              <w:bottom w:val="nil"/>
              <w:right w:val="single" w:sz="4" w:space="0" w:color="auto"/>
            </w:tcBorders>
            <w:shd w:val="clear" w:color="auto" w:fill="auto"/>
            <w:noWrap/>
            <w:vAlign w:val="bottom"/>
            <w:hideMark/>
          </w:tcPr>
          <w:p w14:paraId="74DE326D" w14:textId="77777777" w:rsidR="00FF507B" w:rsidRPr="00FF507B" w:rsidRDefault="00FF507B" w:rsidP="00FF507B">
            <w:pPr>
              <w:jc w:val="center"/>
              <w:rPr>
                <w:rFonts w:ascii="Times New Roman" w:hAnsi="Times New Roman"/>
                <w:color w:val="000000"/>
                <w:sz w:val="24"/>
                <w:szCs w:val="24"/>
                <w:lang w:val="en-IN" w:eastAsia="en-IN"/>
              </w:rPr>
            </w:pPr>
          </w:p>
        </w:tc>
        <w:tc>
          <w:tcPr>
            <w:tcW w:w="1276" w:type="dxa"/>
            <w:tcBorders>
              <w:top w:val="nil"/>
              <w:left w:val="nil"/>
              <w:bottom w:val="nil"/>
              <w:right w:val="single" w:sz="4" w:space="0" w:color="auto"/>
            </w:tcBorders>
            <w:shd w:val="clear" w:color="auto" w:fill="auto"/>
            <w:noWrap/>
            <w:vAlign w:val="bottom"/>
            <w:hideMark/>
          </w:tcPr>
          <w:p w14:paraId="0B4178E9" w14:textId="77777777" w:rsidR="00FF507B" w:rsidRPr="00FF507B" w:rsidRDefault="00FF507B" w:rsidP="00FF507B">
            <w:pPr>
              <w:jc w:val="center"/>
              <w:rPr>
                <w:rFonts w:ascii="Times New Roman" w:hAnsi="Times New Roman"/>
                <w:color w:val="000000"/>
                <w:sz w:val="24"/>
                <w:szCs w:val="24"/>
                <w:lang w:val="en-IN" w:eastAsia="en-IN"/>
              </w:rPr>
            </w:pPr>
          </w:p>
        </w:tc>
        <w:tc>
          <w:tcPr>
            <w:tcW w:w="1134" w:type="dxa"/>
            <w:tcBorders>
              <w:top w:val="nil"/>
              <w:left w:val="nil"/>
              <w:bottom w:val="nil"/>
              <w:right w:val="single" w:sz="4" w:space="0" w:color="auto"/>
            </w:tcBorders>
            <w:shd w:val="clear" w:color="auto" w:fill="auto"/>
            <w:noWrap/>
            <w:vAlign w:val="bottom"/>
            <w:hideMark/>
          </w:tcPr>
          <w:p w14:paraId="69C8391D" w14:textId="77777777" w:rsidR="00FF507B" w:rsidRPr="00FF507B" w:rsidRDefault="00FF507B" w:rsidP="00FF507B">
            <w:pPr>
              <w:jc w:val="center"/>
              <w:rPr>
                <w:rFonts w:ascii="Times New Roman" w:hAnsi="Times New Roman"/>
                <w:color w:val="000000"/>
                <w:sz w:val="24"/>
                <w:szCs w:val="24"/>
                <w:lang w:val="en-IN" w:eastAsia="en-IN"/>
              </w:rPr>
            </w:pPr>
          </w:p>
        </w:tc>
      </w:tr>
      <w:tr w:rsidR="00FF507B" w:rsidRPr="00FF507B" w14:paraId="20F01CD5" w14:textId="77777777" w:rsidTr="00FF507B">
        <w:trPr>
          <w:trHeight w:val="288"/>
          <w:jc w:val="center"/>
        </w:trPr>
        <w:tc>
          <w:tcPr>
            <w:tcW w:w="1083" w:type="dxa"/>
            <w:tcBorders>
              <w:top w:val="nil"/>
              <w:left w:val="single" w:sz="4" w:space="0" w:color="auto"/>
              <w:bottom w:val="nil"/>
              <w:right w:val="single" w:sz="4" w:space="0" w:color="auto"/>
            </w:tcBorders>
            <w:shd w:val="clear" w:color="auto" w:fill="auto"/>
            <w:noWrap/>
            <w:vAlign w:val="bottom"/>
            <w:hideMark/>
          </w:tcPr>
          <w:p w14:paraId="6B1D79D7" w14:textId="77777777" w:rsidR="00FF507B" w:rsidRPr="00FF507B" w:rsidRDefault="00FF507B" w:rsidP="00FF507B">
            <w:pPr>
              <w:jc w:val="center"/>
              <w:rPr>
                <w:rFonts w:ascii="Times New Roman" w:hAnsi="Times New Roman"/>
                <w:color w:val="000000"/>
                <w:sz w:val="24"/>
                <w:szCs w:val="24"/>
                <w:lang w:val="en-IN" w:eastAsia="en-IN"/>
              </w:rPr>
            </w:pPr>
          </w:p>
        </w:tc>
        <w:tc>
          <w:tcPr>
            <w:tcW w:w="756" w:type="dxa"/>
            <w:tcBorders>
              <w:top w:val="nil"/>
              <w:left w:val="nil"/>
              <w:bottom w:val="nil"/>
              <w:right w:val="single" w:sz="4" w:space="0" w:color="auto"/>
            </w:tcBorders>
            <w:shd w:val="clear" w:color="auto" w:fill="auto"/>
            <w:noWrap/>
            <w:vAlign w:val="bottom"/>
            <w:hideMark/>
          </w:tcPr>
          <w:p w14:paraId="64D80A50" w14:textId="77777777" w:rsidR="00FF507B" w:rsidRPr="00FF507B" w:rsidRDefault="00FF507B" w:rsidP="00FF507B">
            <w:pPr>
              <w:jc w:val="center"/>
              <w:rPr>
                <w:rFonts w:ascii="Times New Roman" w:hAnsi="Times New Roman"/>
                <w:color w:val="000000"/>
                <w:sz w:val="24"/>
                <w:szCs w:val="24"/>
                <w:lang w:val="en-IN" w:eastAsia="en-IN"/>
              </w:rPr>
            </w:pPr>
          </w:p>
        </w:tc>
        <w:tc>
          <w:tcPr>
            <w:tcW w:w="871" w:type="dxa"/>
            <w:tcBorders>
              <w:top w:val="nil"/>
              <w:left w:val="nil"/>
              <w:bottom w:val="nil"/>
              <w:right w:val="single" w:sz="4" w:space="0" w:color="auto"/>
            </w:tcBorders>
            <w:shd w:val="clear" w:color="auto" w:fill="auto"/>
            <w:noWrap/>
            <w:vAlign w:val="bottom"/>
            <w:hideMark/>
          </w:tcPr>
          <w:p w14:paraId="4F109DC4" w14:textId="77777777" w:rsidR="00FF507B" w:rsidRPr="00FF507B" w:rsidRDefault="00FF507B" w:rsidP="00FF507B">
            <w:pPr>
              <w:jc w:val="center"/>
              <w:rPr>
                <w:rFonts w:ascii="Times New Roman" w:hAnsi="Times New Roman"/>
                <w:color w:val="000000"/>
                <w:sz w:val="24"/>
                <w:szCs w:val="24"/>
                <w:lang w:val="en-IN" w:eastAsia="en-IN"/>
              </w:rPr>
            </w:pPr>
          </w:p>
        </w:tc>
        <w:tc>
          <w:tcPr>
            <w:tcW w:w="1275" w:type="dxa"/>
            <w:tcBorders>
              <w:top w:val="nil"/>
              <w:left w:val="nil"/>
              <w:bottom w:val="nil"/>
              <w:right w:val="single" w:sz="4" w:space="0" w:color="auto"/>
            </w:tcBorders>
            <w:shd w:val="clear" w:color="auto" w:fill="auto"/>
            <w:noWrap/>
            <w:vAlign w:val="bottom"/>
            <w:hideMark/>
          </w:tcPr>
          <w:p w14:paraId="4B8147F6" w14:textId="77777777" w:rsidR="00FF507B" w:rsidRPr="00FF507B" w:rsidRDefault="00FF507B" w:rsidP="00FF507B">
            <w:pPr>
              <w:jc w:val="center"/>
              <w:rPr>
                <w:rFonts w:ascii="Times New Roman" w:hAnsi="Times New Roman"/>
                <w:color w:val="000000"/>
                <w:sz w:val="24"/>
                <w:szCs w:val="24"/>
                <w:lang w:val="en-IN" w:eastAsia="en-IN"/>
              </w:rPr>
            </w:pPr>
          </w:p>
        </w:tc>
        <w:tc>
          <w:tcPr>
            <w:tcW w:w="851" w:type="dxa"/>
            <w:tcBorders>
              <w:top w:val="nil"/>
              <w:left w:val="nil"/>
              <w:bottom w:val="nil"/>
              <w:right w:val="single" w:sz="4" w:space="0" w:color="auto"/>
            </w:tcBorders>
            <w:shd w:val="clear" w:color="auto" w:fill="auto"/>
            <w:noWrap/>
            <w:vAlign w:val="bottom"/>
            <w:hideMark/>
          </w:tcPr>
          <w:p w14:paraId="39B28774" w14:textId="77777777" w:rsidR="00FF507B" w:rsidRPr="00FF507B" w:rsidRDefault="00FF507B" w:rsidP="00FF507B">
            <w:pP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 </w:t>
            </w:r>
          </w:p>
        </w:tc>
        <w:tc>
          <w:tcPr>
            <w:tcW w:w="1276" w:type="dxa"/>
            <w:tcBorders>
              <w:top w:val="nil"/>
              <w:left w:val="nil"/>
              <w:bottom w:val="nil"/>
              <w:right w:val="single" w:sz="4" w:space="0" w:color="auto"/>
            </w:tcBorders>
            <w:shd w:val="clear" w:color="auto" w:fill="auto"/>
            <w:noWrap/>
            <w:vAlign w:val="bottom"/>
            <w:hideMark/>
          </w:tcPr>
          <w:p w14:paraId="110333E0" w14:textId="77777777" w:rsidR="00FF507B" w:rsidRPr="00FF507B" w:rsidRDefault="00FF507B" w:rsidP="00FF507B">
            <w:pP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 </w:t>
            </w:r>
          </w:p>
        </w:tc>
        <w:tc>
          <w:tcPr>
            <w:tcW w:w="1134" w:type="dxa"/>
            <w:tcBorders>
              <w:top w:val="nil"/>
              <w:left w:val="nil"/>
              <w:bottom w:val="nil"/>
              <w:right w:val="single" w:sz="4" w:space="0" w:color="auto"/>
            </w:tcBorders>
            <w:shd w:val="clear" w:color="auto" w:fill="auto"/>
            <w:noWrap/>
            <w:vAlign w:val="bottom"/>
            <w:hideMark/>
          </w:tcPr>
          <w:p w14:paraId="42E9DDD5" w14:textId="77777777" w:rsidR="00FF507B" w:rsidRPr="00FF507B" w:rsidRDefault="00FF507B" w:rsidP="00FF507B">
            <w:pPr>
              <w:jc w:val="center"/>
              <w:rPr>
                <w:rFonts w:ascii="Times New Roman" w:hAnsi="Times New Roman"/>
                <w:color w:val="000000"/>
                <w:sz w:val="24"/>
                <w:szCs w:val="24"/>
                <w:lang w:val="en-IN" w:eastAsia="en-IN"/>
              </w:rPr>
            </w:pPr>
          </w:p>
        </w:tc>
      </w:tr>
      <w:tr w:rsidR="00FF507B" w:rsidRPr="00FF507B" w14:paraId="793E0037" w14:textId="77777777" w:rsidTr="00FF507B">
        <w:trPr>
          <w:trHeight w:val="288"/>
          <w:jc w:val="center"/>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14:paraId="368ED2CC"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Total</w:t>
            </w:r>
          </w:p>
        </w:tc>
        <w:tc>
          <w:tcPr>
            <w:tcW w:w="756" w:type="dxa"/>
            <w:tcBorders>
              <w:top w:val="nil"/>
              <w:left w:val="nil"/>
              <w:bottom w:val="single" w:sz="4" w:space="0" w:color="auto"/>
              <w:right w:val="single" w:sz="4" w:space="0" w:color="auto"/>
            </w:tcBorders>
            <w:shd w:val="clear" w:color="auto" w:fill="auto"/>
            <w:noWrap/>
            <w:vAlign w:val="bottom"/>
            <w:hideMark/>
          </w:tcPr>
          <w:p w14:paraId="2039B786"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872.4</w:t>
            </w:r>
          </w:p>
        </w:tc>
        <w:tc>
          <w:tcPr>
            <w:tcW w:w="871" w:type="dxa"/>
            <w:tcBorders>
              <w:top w:val="nil"/>
              <w:left w:val="nil"/>
              <w:bottom w:val="single" w:sz="4" w:space="0" w:color="auto"/>
              <w:right w:val="single" w:sz="4" w:space="0" w:color="auto"/>
            </w:tcBorders>
            <w:shd w:val="clear" w:color="auto" w:fill="auto"/>
            <w:noWrap/>
            <w:vAlign w:val="bottom"/>
            <w:hideMark/>
          </w:tcPr>
          <w:p w14:paraId="61425A3B"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233</w:t>
            </w:r>
          </w:p>
        </w:tc>
        <w:tc>
          <w:tcPr>
            <w:tcW w:w="1275" w:type="dxa"/>
            <w:tcBorders>
              <w:top w:val="nil"/>
              <w:left w:val="nil"/>
              <w:bottom w:val="single" w:sz="4" w:space="0" w:color="auto"/>
              <w:right w:val="single" w:sz="4" w:space="0" w:color="auto"/>
            </w:tcBorders>
            <w:shd w:val="clear" w:color="auto" w:fill="auto"/>
            <w:noWrap/>
            <w:vAlign w:val="bottom"/>
            <w:hideMark/>
          </w:tcPr>
          <w:p w14:paraId="498C7F5F" w14:textId="77777777" w:rsidR="00FF507B" w:rsidRPr="00FF507B" w:rsidRDefault="00FF507B" w:rsidP="00FF507B">
            <w:pP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14:paraId="2DFF359B" w14:textId="77777777" w:rsidR="00FF507B" w:rsidRPr="00FF507B" w:rsidRDefault="00FF507B" w:rsidP="00FF507B">
            <w:pP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 </w:t>
            </w:r>
          </w:p>
        </w:tc>
        <w:tc>
          <w:tcPr>
            <w:tcW w:w="1276" w:type="dxa"/>
            <w:tcBorders>
              <w:top w:val="nil"/>
              <w:left w:val="nil"/>
              <w:bottom w:val="single" w:sz="4" w:space="0" w:color="auto"/>
              <w:right w:val="single" w:sz="4" w:space="0" w:color="auto"/>
            </w:tcBorders>
            <w:shd w:val="clear" w:color="auto" w:fill="auto"/>
            <w:noWrap/>
            <w:vAlign w:val="bottom"/>
            <w:hideMark/>
          </w:tcPr>
          <w:p w14:paraId="32B849D6" w14:textId="77777777" w:rsidR="00FF507B" w:rsidRPr="00FF507B" w:rsidRDefault="00FF507B" w:rsidP="00FF507B">
            <w:pP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62F55801" w14:textId="77777777" w:rsidR="00FF507B" w:rsidRPr="00FF507B" w:rsidRDefault="00FF507B" w:rsidP="00FF507B">
            <w:pP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 </w:t>
            </w:r>
          </w:p>
        </w:tc>
      </w:tr>
    </w:tbl>
    <w:p w14:paraId="5A9B46B9" w14:textId="77777777" w:rsidR="00FF507B" w:rsidRDefault="00FF507B" w:rsidP="00FF507B">
      <w:pPr>
        <w:widowControl w:val="0"/>
        <w:autoSpaceDE w:val="0"/>
        <w:autoSpaceDN w:val="0"/>
        <w:rPr>
          <w:rFonts w:ascii="Arial" w:eastAsia="Trebuchet MS" w:hAnsi="Arial" w:cs="Arial"/>
          <w:sz w:val="18"/>
          <w:szCs w:val="18"/>
        </w:rPr>
      </w:pPr>
    </w:p>
    <w:p w14:paraId="11F51415" w14:textId="77777777" w:rsidR="00FF507B" w:rsidRDefault="00FF507B" w:rsidP="00FF507B">
      <w:pPr>
        <w:widowControl w:val="0"/>
        <w:autoSpaceDE w:val="0"/>
        <w:autoSpaceDN w:val="0"/>
        <w:rPr>
          <w:rFonts w:ascii="Arial" w:eastAsia="Trebuchet MS" w:hAnsi="Arial" w:cs="Arial"/>
          <w:sz w:val="18"/>
          <w:szCs w:val="18"/>
        </w:rPr>
      </w:pPr>
      <w:r w:rsidRPr="00EF78E6">
        <w:rPr>
          <w:rFonts w:ascii="Arial" w:hAnsi="Arial" w:cs="Arial"/>
          <w:sz w:val="18"/>
          <w:szCs w:val="18"/>
        </w:rPr>
        <w:t>*</w:t>
      </w:r>
      <w:r>
        <w:rPr>
          <w:rFonts w:ascii="Arial" w:hAnsi="Arial" w:cs="Arial"/>
          <w:sz w:val="18"/>
          <w:szCs w:val="18"/>
        </w:rPr>
        <w:t>SS- Sum of Squares, DF</w:t>
      </w:r>
      <w:r w:rsidR="00457FD6">
        <w:rPr>
          <w:rFonts w:ascii="Arial" w:hAnsi="Arial" w:cs="Arial"/>
          <w:sz w:val="18"/>
          <w:szCs w:val="18"/>
        </w:rPr>
        <w:t xml:space="preserve">- Degree of Freedom, MS- </w:t>
      </w:r>
      <w:proofErr w:type="spellStart"/>
      <w:r w:rsidR="00457FD6">
        <w:rPr>
          <w:rFonts w:ascii="Arial" w:hAnsi="Arial" w:cs="Arial"/>
          <w:sz w:val="18"/>
          <w:szCs w:val="18"/>
        </w:rPr>
        <w:t>Meand</w:t>
      </w:r>
      <w:proofErr w:type="spellEnd"/>
      <w:r w:rsidR="00457FD6">
        <w:rPr>
          <w:rFonts w:ascii="Arial" w:hAnsi="Arial" w:cs="Arial"/>
          <w:sz w:val="18"/>
          <w:szCs w:val="18"/>
        </w:rPr>
        <w:t xml:space="preserve"> of Squares</w:t>
      </w:r>
    </w:p>
    <w:p w14:paraId="02101A30" w14:textId="77777777" w:rsidR="00FF507B" w:rsidRDefault="00FF507B" w:rsidP="00FF507B">
      <w:pPr>
        <w:widowControl w:val="0"/>
        <w:autoSpaceDE w:val="0"/>
        <w:autoSpaceDN w:val="0"/>
        <w:rPr>
          <w:rFonts w:ascii="Arial" w:eastAsia="Trebuchet MS" w:hAnsi="Arial" w:cs="Arial"/>
          <w:sz w:val="18"/>
          <w:szCs w:val="18"/>
        </w:rPr>
      </w:pPr>
    </w:p>
    <w:p w14:paraId="036E79FE" w14:textId="5F807C72" w:rsidR="00C2196F" w:rsidRPr="00C2196F" w:rsidRDefault="00C2196F" w:rsidP="00B4379D">
      <w:pPr>
        <w:widowControl w:val="0"/>
        <w:autoSpaceDE w:val="0"/>
        <w:autoSpaceDN w:val="0"/>
        <w:spacing w:before="126" w:line="276" w:lineRule="auto"/>
        <w:rPr>
          <w:rFonts w:ascii="Arial" w:hAnsi="Arial" w:cs="Arial"/>
          <w:iCs/>
        </w:rPr>
      </w:pPr>
      <w:r w:rsidRPr="00C2196F">
        <w:rPr>
          <w:rFonts w:ascii="Arial" w:hAnsi="Arial" w:cs="Arial"/>
          <w:iCs/>
        </w:rPr>
        <w:t xml:space="preserve">The results of one-way ANOVA revealed statistically significant differences in heavy metal concentrations among the different fish species sampled from the </w:t>
      </w:r>
      <w:proofErr w:type="spellStart"/>
      <w:r w:rsidRPr="00C2196F">
        <w:rPr>
          <w:rFonts w:ascii="Arial" w:hAnsi="Arial" w:cs="Arial"/>
          <w:iCs/>
        </w:rPr>
        <w:t>Vembanad</w:t>
      </w:r>
      <w:proofErr w:type="spellEnd"/>
      <w:r w:rsidRPr="00C2196F">
        <w:rPr>
          <w:rFonts w:ascii="Arial" w:hAnsi="Arial" w:cs="Arial"/>
          <w:iCs/>
        </w:rPr>
        <w:t xml:space="preserve"> Lake (F = 79.46, p = 0.001). This strong variation suggests that bioaccumulation is species-dependent, influenced by several biological and ecological factors. For instance, fish with higher trophic levels or those that are predatory may accumulate greater metal concentrations due to biomagnification along the food chain (Ilyas </w:t>
      </w:r>
      <w:r w:rsidRPr="005A0CDF">
        <w:rPr>
          <w:rFonts w:ascii="Arial" w:hAnsi="Arial" w:cs="Arial"/>
          <w:i/>
          <w:iCs/>
        </w:rPr>
        <w:t>et al.,</w:t>
      </w:r>
      <w:r w:rsidRPr="00C2196F">
        <w:rPr>
          <w:rFonts w:ascii="Arial" w:hAnsi="Arial" w:cs="Arial"/>
          <w:iCs/>
        </w:rPr>
        <w:t xml:space="preserve"> 2023). Moreover, benthic species—which are more closely associated with sediment—are more likely to accumulate sediment-bound contaminants such as cadmium, lead, and arsenic due to their feeding habits and longer exposure to bottom layers of water where metals tend to</w:t>
      </w:r>
      <w:r w:rsidR="00526DF0">
        <w:rPr>
          <w:rFonts w:ascii="Arial" w:hAnsi="Arial" w:cs="Arial"/>
          <w:iCs/>
        </w:rPr>
        <w:t xml:space="preserve"> settle (</w:t>
      </w:r>
      <w:proofErr w:type="spellStart"/>
      <w:r w:rsidR="00526DF0">
        <w:rPr>
          <w:rFonts w:ascii="Arial" w:hAnsi="Arial" w:cs="Arial"/>
          <w:iCs/>
        </w:rPr>
        <w:t>Keshavarzi</w:t>
      </w:r>
      <w:proofErr w:type="spellEnd"/>
      <w:r w:rsidR="00526DF0">
        <w:rPr>
          <w:rFonts w:ascii="Arial" w:hAnsi="Arial" w:cs="Arial"/>
          <w:iCs/>
        </w:rPr>
        <w:t xml:space="preserve"> </w:t>
      </w:r>
      <w:r w:rsidR="00526DF0" w:rsidRPr="005A0CDF">
        <w:rPr>
          <w:rFonts w:ascii="Arial" w:hAnsi="Arial" w:cs="Arial"/>
          <w:i/>
          <w:iCs/>
        </w:rPr>
        <w:t>et al</w:t>
      </w:r>
      <w:r w:rsidR="00526DF0">
        <w:rPr>
          <w:rFonts w:ascii="Arial" w:hAnsi="Arial" w:cs="Arial"/>
          <w:iCs/>
        </w:rPr>
        <w:t>., 2018</w:t>
      </w:r>
      <w:r w:rsidRPr="00C2196F">
        <w:rPr>
          <w:rFonts w:ascii="Arial" w:hAnsi="Arial" w:cs="Arial"/>
          <w:iCs/>
        </w:rPr>
        <w:t>).</w:t>
      </w:r>
    </w:p>
    <w:p w14:paraId="0B9BE693" w14:textId="711EE05A" w:rsidR="00C2196F" w:rsidRPr="00C2196F" w:rsidRDefault="00C2196F" w:rsidP="00B4379D">
      <w:pPr>
        <w:widowControl w:val="0"/>
        <w:autoSpaceDE w:val="0"/>
        <w:autoSpaceDN w:val="0"/>
        <w:spacing w:before="126" w:line="276" w:lineRule="auto"/>
        <w:rPr>
          <w:rFonts w:ascii="Arial" w:hAnsi="Arial" w:cs="Arial"/>
          <w:iCs/>
        </w:rPr>
      </w:pPr>
      <w:r w:rsidRPr="00C2196F">
        <w:rPr>
          <w:rFonts w:ascii="Arial" w:hAnsi="Arial" w:cs="Arial"/>
          <w:iCs/>
        </w:rPr>
        <w:t>The variation also reflects species-specific metabolic activities, including differences in metal uptake efficiency, detoxification capacity, and storage mechanisms. For example, species with higher lipid content or slower metabolic rates may retain metals longer. These findings are consistent with prior studies conducte</w:t>
      </w:r>
      <w:r w:rsidR="00497F4B">
        <w:rPr>
          <w:rFonts w:ascii="Arial" w:hAnsi="Arial" w:cs="Arial"/>
          <w:iCs/>
        </w:rPr>
        <w:t xml:space="preserve">d in </w:t>
      </w:r>
      <w:proofErr w:type="spellStart"/>
      <w:r w:rsidR="00497F4B">
        <w:rPr>
          <w:rFonts w:ascii="Arial" w:hAnsi="Arial" w:cs="Arial"/>
          <w:iCs/>
        </w:rPr>
        <w:t>Taihu</w:t>
      </w:r>
      <w:proofErr w:type="spellEnd"/>
      <w:r w:rsidR="00497F4B">
        <w:rPr>
          <w:rFonts w:ascii="Arial" w:hAnsi="Arial" w:cs="Arial"/>
          <w:iCs/>
        </w:rPr>
        <w:t xml:space="preserve"> Lake, China, where species </w:t>
      </w:r>
      <w:r w:rsidR="00497F4B" w:rsidRPr="00C2196F">
        <w:rPr>
          <w:rFonts w:ascii="Arial" w:hAnsi="Arial" w:cs="Arial"/>
          <w:iCs/>
        </w:rPr>
        <w:t>showed</w:t>
      </w:r>
      <w:r w:rsidRPr="00C2196F">
        <w:rPr>
          <w:rFonts w:ascii="Arial" w:hAnsi="Arial" w:cs="Arial"/>
          <w:iCs/>
        </w:rPr>
        <w:t xml:space="preserve"> significantly different metal loads (</w:t>
      </w:r>
      <w:proofErr w:type="spellStart"/>
      <w:r w:rsidRPr="00C2196F">
        <w:rPr>
          <w:rFonts w:ascii="Arial" w:hAnsi="Arial" w:cs="Arial"/>
          <w:iCs/>
        </w:rPr>
        <w:t>Rajeshkumar</w:t>
      </w:r>
      <w:proofErr w:type="spellEnd"/>
      <w:r w:rsidRPr="00C2196F">
        <w:rPr>
          <w:rFonts w:ascii="Arial" w:hAnsi="Arial" w:cs="Arial"/>
          <w:iCs/>
        </w:rPr>
        <w:t xml:space="preserve"> &amp; Li, 2018).</w:t>
      </w:r>
    </w:p>
    <w:p w14:paraId="6FDCC30D" w14:textId="35AD4883" w:rsidR="00C2196F" w:rsidRPr="00C2196F" w:rsidRDefault="00497F4B" w:rsidP="00B4379D">
      <w:pPr>
        <w:widowControl w:val="0"/>
        <w:autoSpaceDE w:val="0"/>
        <w:autoSpaceDN w:val="0"/>
        <w:spacing w:before="126" w:line="276" w:lineRule="auto"/>
        <w:rPr>
          <w:rFonts w:ascii="Arial" w:hAnsi="Arial" w:cs="Arial"/>
          <w:iCs/>
        </w:rPr>
      </w:pPr>
      <w:r>
        <w:rPr>
          <w:rFonts w:ascii="Arial" w:hAnsi="Arial" w:cs="Arial"/>
          <w:iCs/>
        </w:rPr>
        <w:t>T</w:t>
      </w:r>
      <w:r w:rsidR="00C2196F" w:rsidRPr="00C2196F">
        <w:rPr>
          <w:rFonts w:ascii="Arial" w:hAnsi="Arial" w:cs="Arial"/>
          <w:iCs/>
        </w:rPr>
        <w:t>he ANOVA also indicated significant variation in heavy metal conc</w:t>
      </w:r>
      <w:r>
        <w:rPr>
          <w:rFonts w:ascii="Arial" w:hAnsi="Arial" w:cs="Arial"/>
          <w:iCs/>
        </w:rPr>
        <w:t>entrations across seasons and</w:t>
      </w:r>
      <w:r w:rsidR="00C2196F" w:rsidRPr="00C2196F">
        <w:rPr>
          <w:rFonts w:ascii="Arial" w:hAnsi="Arial" w:cs="Arial"/>
          <w:iCs/>
        </w:rPr>
        <w:t xml:space="preserve"> metal types (F = 2.62, p = 0.026), highlighting the influence of temporal environmental changes. This seasonal fluctuation may be attributed to changes in hydrology, runoff intensity, and anthropogenic inputs. For instance, monsoon runoff can mobilize contaminants from agricultural fields and urban landscapes, increasing metal concentrations in the water column. Conversely, post-monsoon dilution or sediment resuspension could affect metal availability in the environment.</w:t>
      </w:r>
    </w:p>
    <w:p w14:paraId="44B17D17" w14:textId="0124F3D8" w:rsidR="00497F4B" w:rsidRPr="00C2196F" w:rsidRDefault="00C2196F" w:rsidP="00B4379D">
      <w:pPr>
        <w:widowControl w:val="0"/>
        <w:autoSpaceDE w:val="0"/>
        <w:autoSpaceDN w:val="0"/>
        <w:spacing w:before="126" w:line="276" w:lineRule="auto"/>
        <w:rPr>
          <w:rFonts w:ascii="Arial" w:hAnsi="Arial" w:cs="Arial"/>
          <w:iCs/>
        </w:rPr>
      </w:pPr>
      <w:r w:rsidRPr="00C2196F">
        <w:rPr>
          <w:rFonts w:ascii="Arial" w:hAnsi="Arial" w:cs="Arial"/>
          <w:iCs/>
        </w:rPr>
        <w:t xml:space="preserve">Among the metals analyzed, elements such as cadmium (Cd) and lead (Pb) exhibited elevated concentrations during the pre-monsoon period, possibly due to reduced dilution, lower water flow, and concentration effects under drier conditions. In contrast, elements like zinc (Zn) and manganese (Mn) showed relatively higher levels during the monsoon, potentially linked to leaching from soils and increased riverine inputs. These seasonal trends have also been observed in similar studies from the </w:t>
      </w:r>
      <w:proofErr w:type="spellStart"/>
      <w:r w:rsidR="00497F4B" w:rsidRPr="00056548">
        <w:rPr>
          <w:rFonts w:ascii="Arial" w:hAnsi="Arial" w:cs="Arial"/>
        </w:rPr>
        <w:t>Hakaluki</w:t>
      </w:r>
      <w:proofErr w:type="spellEnd"/>
      <w:r w:rsidR="00497F4B" w:rsidRPr="00056548">
        <w:rPr>
          <w:rFonts w:ascii="Arial" w:hAnsi="Arial" w:cs="Arial"/>
        </w:rPr>
        <w:t xml:space="preserve"> </w:t>
      </w:r>
      <w:proofErr w:type="spellStart"/>
      <w:r w:rsidR="00497F4B" w:rsidRPr="00056548">
        <w:rPr>
          <w:rFonts w:ascii="Arial" w:hAnsi="Arial" w:cs="Arial"/>
        </w:rPr>
        <w:t>Haor</w:t>
      </w:r>
      <w:proofErr w:type="spellEnd"/>
      <w:r w:rsidR="00497F4B" w:rsidRPr="00056548">
        <w:rPr>
          <w:rFonts w:ascii="Arial" w:hAnsi="Arial" w:cs="Arial"/>
        </w:rPr>
        <w:t xml:space="preserve"> </w:t>
      </w:r>
      <w:r w:rsidRPr="00C2196F">
        <w:rPr>
          <w:rFonts w:ascii="Arial" w:hAnsi="Arial" w:cs="Arial"/>
          <w:iCs/>
        </w:rPr>
        <w:t>(</w:t>
      </w:r>
      <w:proofErr w:type="spellStart"/>
      <w:r w:rsidRPr="00C2196F">
        <w:rPr>
          <w:rFonts w:ascii="Arial" w:hAnsi="Arial" w:cs="Arial"/>
          <w:iCs/>
        </w:rPr>
        <w:t>Bhuya</w:t>
      </w:r>
      <w:r w:rsidR="00497F4B">
        <w:rPr>
          <w:rFonts w:ascii="Arial" w:hAnsi="Arial" w:cs="Arial"/>
          <w:iCs/>
        </w:rPr>
        <w:t>n</w:t>
      </w:r>
      <w:proofErr w:type="spellEnd"/>
      <w:r w:rsidR="00497F4B">
        <w:rPr>
          <w:rFonts w:ascii="Arial" w:hAnsi="Arial" w:cs="Arial"/>
          <w:iCs/>
        </w:rPr>
        <w:t xml:space="preserve"> </w:t>
      </w:r>
      <w:r w:rsidR="00497F4B" w:rsidRPr="005A0CDF">
        <w:rPr>
          <w:rFonts w:ascii="Arial" w:hAnsi="Arial" w:cs="Arial"/>
          <w:i/>
          <w:iCs/>
        </w:rPr>
        <w:t>et al.,</w:t>
      </w:r>
      <w:r w:rsidR="00497F4B">
        <w:rPr>
          <w:rFonts w:ascii="Arial" w:hAnsi="Arial" w:cs="Arial"/>
          <w:iCs/>
        </w:rPr>
        <w:t xml:space="preserve"> 2022</w:t>
      </w:r>
      <w:r w:rsidRPr="00C2196F">
        <w:rPr>
          <w:rFonts w:ascii="Arial" w:hAnsi="Arial" w:cs="Arial"/>
          <w:iCs/>
        </w:rPr>
        <w:t xml:space="preserve">).The potential sources of these trace elements include urban sewage discharge, industrial effluents, aquaculture runoff, and use of fertilizers and pesticides in upstream catchments. </w:t>
      </w:r>
      <w:proofErr w:type="spellStart"/>
      <w:r w:rsidRPr="00C2196F">
        <w:rPr>
          <w:rFonts w:ascii="Arial" w:hAnsi="Arial" w:cs="Arial"/>
          <w:iCs/>
        </w:rPr>
        <w:t>Vembanad</w:t>
      </w:r>
      <w:proofErr w:type="spellEnd"/>
      <w:r w:rsidRPr="00C2196F">
        <w:rPr>
          <w:rFonts w:ascii="Arial" w:hAnsi="Arial" w:cs="Arial"/>
          <w:iCs/>
        </w:rPr>
        <w:t xml:space="preserve"> Lake, being a densely populated and economically active wetland, receives multiple point and non-point sources of metal pollution, especially in the northern and central zones. </w:t>
      </w:r>
    </w:p>
    <w:p w14:paraId="199B11EE" w14:textId="7DAC4E5C" w:rsidR="00C2196F" w:rsidRPr="00C2196F" w:rsidRDefault="00C2196F" w:rsidP="00C2196F">
      <w:pPr>
        <w:widowControl w:val="0"/>
        <w:autoSpaceDE w:val="0"/>
        <w:autoSpaceDN w:val="0"/>
        <w:spacing w:before="126" w:line="360" w:lineRule="auto"/>
        <w:rPr>
          <w:rFonts w:ascii="Arial" w:hAnsi="Arial" w:cs="Arial"/>
          <w:iCs/>
        </w:rPr>
      </w:pPr>
    </w:p>
    <w:p w14:paraId="4B633457" w14:textId="77777777" w:rsidR="00D35833" w:rsidRDefault="00D35833" w:rsidP="00D35833">
      <w:pPr>
        <w:widowControl w:val="0"/>
        <w:autoSpaceDE w:val="0"/>
        <w:autoSpaceDN w:val="0"/>
        <w:spacing w:before="126" w:line="360" w:lineRule="auto"/>
        <w:rPr>
          <w:rFonts w:ascii="Times New Roman" w:hAnsi="Times New Roman"/>
          <w:iCs/>
          <w:sz w:val="24"/>
          <w:szCs w:val="24"/>
        </w:rPr>
      </w:pPr>
    </w:p>
    <w:p w14:paraId="37DBC439" w14:textId="77777777" w:rsidR="00490AA9" w:rsidRPr="00490AA9" w:rsidRDefault="00490AA9" w:rsidP="00490AA9">
      <w:pPr>
        <w:widowControl w:val="0"/>
        <w:autoSpaceDE w:val="0"/>
        <w:autoSpaceDN w:val="0"/>
        <w:spacing w:before="126" w:line="360" w:lineRule="auto"/>
        <w:jc w:val="both"/>
        <w:rPr>
          <w:rFonts w:ascii="Arial" w:hAnsi="Arial" w:cs="Arial"/>
          <w:b/>
          <w:iCs/>
          <w:sz w:val="22"/>
          <w:szCs w:val="22"/>
        </w:rPr>
      </w:pPr>
      <w:r w:rsidRPr="00490AA9">
        <w:rPr>
          <w:rFonts w:ascii="Arial" w:hAnsi="Arial" w:cs="Arial"/>
          <w:b/>
          <w:iCs/>
          <w:sz w:val="22"/>
          <w:szCs w:val="22"/>
        </w:rPr>
        <w:lastRenderedPageBreak/>
        <w:t xml:space="preserve">4. Conclusion </w:t>
      </w:r>
    </w:p>
    <w:p w14:paraId="2287ABAC" w14:textId="30D9B74A" w:rsidR="007814ED" w:rsidRDefault="009B77F7" w:rsidP="00B4379D">
      <w:pPr>
        <w:widowControl w:val="0"/>
        <w:autoSpaceDE w:val="0"/>
        <w:autoSpaceDN w:val="0"/>
        <w:spacing w:before="126" w:line="276" w:lineRule="auto"/>
        <w:jc w:val="both"/>
        <w:rPr>
          <w:rFonts w:ascii="Arial" w:hAnsi="Arial" w:cs="Arial"/>
          <w:iCs/>
        </w:rPr>
      </w:pPr>
      <w:r w:rsidRPr="009B77F7">
        <w:rPr>
          <w:rFonts w:ascii="Arial" w:hAnsi="Arial" w:cs="Arial"/>
          <w:iCs/>
        </w:rPr>
        <w:t xml:space="preserve">This study highlights significant spatiotemporal variations in the bioaccumulation of trace metals among commercially important fish species in the </w:t>
      </w:r>
      <w:proofErr w:type="spellStart"/>
      <w:r w:rsidRPr="009B77F7">
        <w:rPr>
          <w:rFonts w:ascii="Arial" w:hAnsi="Arial" w:cs="Arial"/>
          <w:iCs/>
        </w:rPr>
        <w:t>Vembanad</w:t>
      </w:r>
      <w:proofErr w:type="spellEnd"/>
      <w:r w:rsidRPr="009B77F7">
        <w:rPr>
          <w:rFonts w:ascii="Arial" w:hAnsi="Arial" w:cs="Arial"/>
          <w:iCs/>
        </w:rPr>
        <w:t xml:space="preserve"> backwaters. While species such as </w:t>
      </w:r>
      <w:r w:rsidRPr="00302F1F">
        <w:rPr>
          <w:rFonts w:ascii="Arial" w:hAnsi="Arial" w:cs="Arial"/>
          <w:i/>
          <w:iCs/>
        </w:rPr>
        <w:t xml:space="preserve">C. </w:t>
      </w:r>
      <w:proofErr w:type="spellStart"/>
      <w:r w:rsidRPr="00302F1F">
        <w:rPr>
          <w:rFonts w:ascii="Arial" w:hAnsi="Arial" w:cs="Arial"/>
          <w:i/>
          <w:iCs/>
        </w:rPr>
        <w:t>malabaricus</w:t>
      </w:r>
      <w:proofErr w:type="spellEnd"/>
      <w:r w:rsidRPr="009B77F7">
        <w:rPr>
          <w:rFonts w:ascii="Arial" w:hAnsi="Arial" w:cs="Arial"/>
          <w:iCs/>
        </w:rPr>
        <w:t xml:space="preserve">, </w:t>
      </w:r>
      <w:r w:rsidRPr="00302F1F">
        <w:rPr>
          <w:rFonts w:ascii="Arial" w:hAnsi="Arial" w:cs="Arial"/>
          <w:i/>
          <w:iCs/>
        </w:rPr>
        <w:t xml:space="preserve">E. </w:t>
      </w:r>
      <w:proofErr w:type="spellStart"/>
      <w:r w:rsidRPr="00302F1F">
        <w:rPr>
          <w:rFonts w:ascii="Arial" w:hAnsi="Arial" w:cs="Arial"/>
          <w:i/>
          <w:iCs/>
        </w:rPr>
        <w:t>suratensis</w:t>
      </w:r>
      <w:proofErr w:type="spellEnd"/>
      <w:r w:rsidRPr="009B77F7">
        <w:rPr>
          <w:rFonts w:ascii="Arial" w:hAnsi="Arial" w:cs="Arial"/>
          <w:iCs/>
        </w:rPr>
        <w:t xml:space="preserve">, and </w:t>
      </w:r>
      <w:r w:rsidRPr="00302F1F">
        <w:rPr>
          <w:rFonts w:ascii="Arial" w:hAnsi="Arial" w:cs="Arial"/>
          <w:i/>
          <w:iCs/>
        </w:rPr>
        <w:t xml:space="preserve">O. </w:t>
      </w:r>
      <w:proofErr w:type="spellStart"/>
      <w:r w:rsidRPr="00302F1F">
        <w:rPr>
          <w:rFonts w:ascii="Arial" w:hAnsi="Arial" w:cs="Arial"/>
          <w:i/>
          <w:iCs/>
        </w:rPr>
        <w:t>placidus</w:t>
      </w:r>
      <w:proofErr w:type="spellEnd"/>
      <w:r w:rsidRPr="009B77F7">
        <w:rPr>
          <w:rFonts w:ascii="Arial" w:hAnsi="Arial" w:cs="Arial"/>
          <w:iCs/>
        </w:rPr>
        <w:t xml:space="preserve"> exhibited elevated Metal Pollution Index (MPI), Target Hazard Quotient (THQ), and Carcinogenic Risk (CR) values, all levels remained within the acceptable safety limits set by USEPA, indicating minimal non-carcinogenic and carcinogenic health risks from fish consumption. Seasonal fluctuations in metal accumulation were influenced by hydrological changes, feeding behavior, and habitat preferences. The findings emphasize the need for regular biomonitoring and management of pollution sources to protect both ecological integrity and public health. Furthermore, species with consistently higher metal loads may serve as effective bioindicators for environmental monitoring in estuarine ecosystems.</w:t>
      </w:r>
    </w:p>
    <w:p w14:paraId="2B595E9C" w14:textId="77777777" w:rsidR="009B77F7" w:rsidRDefault="009B77F7" w:rsidP="002C2F61">
      <w:pPr>
        <w:widowControl w:val="0"/>
        <w:autoSpaceDE w:val="0"/>
        <w:autoSpaceDN w:val="0"/>
        <w:spacing w:before="126"/>
        <w:jc w:val="both"/>
        <w:rPr>
          <w:rFonts w:ascii="Arial" w:hAnsi="Arial" w:cs="Arial"/>
          <w:iCs/>
        </w:rPr>
      </w:pPr>
    </w:p>
    <w:p w14:paraId="30FE40D5" w14:textId="2D6835A8" w:rsidR="007814ED" w:rsidRPr="00C75CCB" w:rsidRDefault="007814ED" w:rsidP="007814ED">
      <w:pPr>
        <w:spacing w:after="200" w:line="276" w:lineRule="auto"/>
        <w:rPr>
          <w:rFonts w:ascii="Arial" w:eastAsia="Calibri" w:hAnsi="Arial" w:cs="Arial"/>
          <w:b/>
          <w:kern w:val="2"/>
        </w:rPr>
      </w:pPr>
      <w:r w:rsidRPr="00C75CCB">
        <w:rPr>
          <w:rFonts w:ascii="Arial" w:eastAsia="Calibri" w:hAnsi="Arial" w:cs="Arial"/>
          <w:b/>
          <w:kern w:val="2"/>
        </w:rPr>
        <w:t>Disclaimer (Artificial intelligence)</w:t>
      </w:r>
    </w:p>
    <w:p w14:paraId="2509EBE5" w14:textId="77777777" w:rsidR="007814ED" w:rsidRPr="00C75CCB" w:rsidRDefault="007814ED" w:rsidP="007814ED">
      <w:pPr>
        <w:spacing w:after="200" w:line="276" w:lineRule="auto"/>
        <w:rPr>
          <w:rFonts w:ascii="Arial" w:eastAsia="Calibri" w:hAnsi="Arial" w:cs="Arial"/>
          <w:kern w:val="2"/>
        </w:rPr>
      </w:pPr>
      <w:r w:rsidRPr="00C75CCB">
        <w:rPr>
          <w:rFonts w:ascii="Arial" w:eastAsia="Calibri" w:hAnsi="Arial" w:cs="Arial"/>
          <w:kern w:val="2"/>
        </w:rPr>
        <w:t>Author(s) hereby declare that NO generative AI technologies such as Large Language Models (</w:t>
      </w:r>
      <w:proofErr w:type="spellStart"/>
      <w:r w:rsidRPr="00C75CCB">
        <w:rPr>
          <w:rFonts w:ascii="Arial" w:eastAsia="Calibri" w:hAnsi="Arial" w:cs="Arial"/>
          <w:kern w:val="2"/>
        </w:rPr>
        <w:t>ChatGPT</w:t>
      </w:r>
      <w:proofErr w:type="spellEnd"/>
      <w:r w:rsidRPr="00C75CCB">
        <w:rPr>
          <w:rFonts w:ascii="Arial" w:eastAsia="Calibri" w:hAnsi="Arial" w:cs="Arial"/>
          <w:kern w:val="2"/>
        </w:rPr>
        <w:t xml:space="preserve">, COPILOT, etc.) and text-to-image generators have been used during the writing or editing of this manuscript. </w:t>
      </w:r>
    </w:p>
    <w:p w14:paraId="0D69730E" w14:textId="77777777" w:rsidR="007814ED" w:rsidRPr="002C2F61" w:rsidRDefault="007814ED" w:rsidP="002C2F61">
      <w:pPr>
        <w:widowControl w:val="0"/>
        <w:autoSpaceDE w:val="0"/>
        <w:autoSpaceDN w:val="0"/>
        <w:spacing w:before="126"/>
        <w:jc w:val="both"/>
        <w:rPr>
          <w:rFonts w:ascii="Arial" w:hAnsi="Arial" w:cs="Arial"/>
          <w:iCs/>
        </w:rPr>
      </w:pPr>
    </w:p>
    <w:p w14:paraId="3EBB51CE" w14:textId="77777777" w:rsidR="00490AA9" w:rsidRPr="00D35833" w:rsidRDefault="00490AA9" w:rsidP="00D35833">
      <w:pPr>
        <w:widowControl w:val="0"/>
        <w:autoSpaceDE w:val="0"/>
        <w:autoSpaceDN w:val="0"/>
        <w:spacing w:before="126" w:line="360" w:lineRule="auto"/>
        <w:rPr>
          <w:rFonts w:ascii="Arial" w:hAnsi="Arial" w:cs="Arial"/>
          <w:b/>
          <w:iCs/>
          <w:sz w:val="22"/>
          <w:szCs w:val="22"/>
        </w:rPr>
      </w:pPr>
      <w:r w:rsidRPr="00490AA9">
        <w:rPr>
          <w:rFonts w:ascii="Arial" w:hAnsi="Arial" w:cs="Arial"/>
          <w:b/>
          <w:iCs/>
          <w:sz w:val="22"/>
          <w:szCs w:val="22"/>
        </w:rPr>
        <w:t xml:space="preserve">REFERENCE </w:t>
      </w:r>
    </w:p>
    <w:p w14:paraId="04742CD8" w14:textId="77777777" w:rsidR="00333953" w:rsidRPr="003F1861" w:rsidRDefault="00333953" w:rsidP="00942FD8">
      <w:pPr>
        <w:pStyle w:val="ListParagraph"/>
        <w:numPr>
          <w:ilvl w:val="0"/>
          <w:numId w:val="32"/>
        </w:numPr>
        <w:spacing w:line="360" w:lineRule="auto"/>
        <w:jc w:val="both"/>
        <w:rPr>
          <w:rFonts w:ascii="Arial" w:hAnsi="Arial" w:cs="Arial"/>
          <w:i/>
        </w:rPr>
      </w:pPr>
      <w:r w:rsidRPr="00056548">
        <w:rPr>
          <w:rFonts w:ascii="Arial" w:hAnsi="Arial" w:cs="Arial"/>
        </w:rPr>
        <w:t xml:space="preserve">Abubakar, M. Y., Ahmad, K. B., </w:t>
      </w:r>
      <w:proofErr w:type="spellStart"/>
      <w:r w:rsidRPr="00056548">
        <w:rPr>
          <w:rFonts w:ascii="Arial" w:hAnsi="Arial" w:cs="Arial"/>
        </w:rPr>
        <w:t>Shamsudden</w:t>
      </w:r>
      <w:proofErr w:type="spellEnd"/>
      <w:r w:rsidRPr="00056548">
        <w:rPr>
          <w:rFonts w:ascii="Arial" w:hAnsi="Arial" w:cs="Arial"/>
        </w:rPr>
        <w:t xml:space="preserve">, R., Muhammad, H. M., Haladu, M., &amp; Adam, A. B. (2024). Heavy metal pollution in aquatic ecosystems: a review of toxic impacts and remediation strategies. </w:t>
      </w:r>
      <w:proofErr w:type="spellStart"/>
      <w:r w:rsidRPr="003F1861">
        <w:rPr>
          <w:rFonts w:ascii="Arial" w:hAnsi="Arial" w:cs="Arial"/>
          <w:i/>
        </w:rPr>
        <w:t>Kwaghe</w:t>
      </w:r>
      <w:proofErr w:type="spellEnd"/>
      <w:r>
        <w:rPr>
          <w:rFonts w:ascii="Arial" w:hAnsi="Arial" w:cs="Arial"/>
          <w:i/>
        </w:rPr>
        <w:t xml:space="preserve"> </w:t>
      </w:r>
      <w:r w:rsidRPr="003F1861">
        <w:rPr>
          <w:rFonts w:ascii="Arial" w:hAnsi="Arial" w:cs="Arial"/>
          <w:i/>
        </w:rPr>
        <w:t>International Journal of Sciences</w:t>
      </w:r>
      <w:r>
        <w:rPr>
          <w:rFonts w:ascii="Arial" w:hAnsi="Arial" w:cs="Arial"/>
          <w:i/>
        </w:rPr>
        <w:t xml:space="preserve"> </w:t>
      </w:r>
      <w:r w:rsidRPr="003F1861">
        <w:rPr>
          <w:rFonts w:ascii="Arial" w:hAnsi="Arial" w:cs="Arial"/>
          <w:i/>
        </w:rPr>
        <w:t>and Technology, 1(1), 416-427.</w:t>
      </w:r>
      <w:r w:rsidRPr="00942FD8">
        <w:rPr>
          <w:rFonts w:ascii="Arial" w:hAnsi="Arial" w:cs="Arial"/>
          <w:i/>
        </w:rPr>
        <w:t xml:space="preserve"> </w:t>
      </w:r>
      <w:r w:rsidRPr="00942FD8">
        <w:rPr>
          <w:rFonts w:ascii="Arial" w:hAnsi="Arial" w:cs="Arial"/>
        </w:rPr>
        <w:t>https://doi.org/10.58578/kijst.v1i1.3621</w:t>
      </w:r>
    </w:p>
    <w:p w14:paraId="77E901E1" w14:textId="77777777" w:rsidR="00333953" w:rsidRPr="00056548" w:rsidRDefault="00333953" w:rsidP="001D5E3C">
      <w:pPr>
        <w:pStyle w:val="ListParagraph"/>
        <w:numPr>
          <w:ilvl w:val="0"/>
          <w:numId w:val="32"/>
        </w:numPr>
        <w:spacing w:line="360" w:lineRule="auto"/>
        <w:jc w:val="both"/>
        <w:rPr>
          <w:rFonts w:ascii="Arial" w:hAnsi="Arial" w:cs="Arial"/>
        </w:rPr>
      </w:pPr>
      <w:r w:rsidRPr="00056548">
        <w:rPr>
          <w:rFonts w:ascii="Arial" w:hAnsi="Arial" w:cs="Arial"/>
        </w:rPr>
        <w:t xml:space="preserve">Ahmed, M. K., Baki, M. A., Islam, M. S., Kundu, G. K., Habibullah-Al-Mamun, M., Sarkar, S. K., &amp; Hossain, M. M. (2015). Human health risk assessment of heavy metals in tropical fish and shellfish collected from the river Buriganga, Bangladesh. </w:t>
      </w:r>
      <w:r w:rsidRPr="00942FD8">
        <w:rPr>
          <w:rFonts w:ascii="Arial" w:hAnsi="Arial" w:cs="Arial"/>
          <w:i/>
        </w:rPr>
        <w:t>Environmental science and pollution research</w:t>
      </w:r>
      <w:r w:rsidRPr="00056548">
        <w:rPr>
          <w:rFonts w:ascii="Arial" w:hAnsi="Arial" w:cs="Arial"/>
        </w:rPr>
        <w:t>, 22, 15880-15890.</w:t>
      </w:r>
      <w:r w:rsidRPr="001D5E3C">
        <w:t xml:space="preserve"> </w:t>
      </w:r>
      <w:proofErr w:type="spellStart"/>
      <w:r w:rsidRPr="001D5E3C">
        <w:rPr>
          <w:rFonts w:ascii="Arial" w:hAnsi="Arial" w:cs="Arial"/>
        </w:rPr>
        <w:t>doi</w:t>
      </w:r>
      <w:proofErr w:type="spellEnd"/>
      <w:r w:rsidRPr="001D5E3C">
        <w:rPr>
          <w:rFonts w:ascii="Arial" w:hAnsi="Arial" w:cs="Arial"/>
        </w:rPr>
        <w:t>: 10.1007/s11356-015-4813-z.</w:t>
      </w:r>
    </w:p>
    <w:p w14:paraId="40FA0368" w14:textId="77777777" w:rsidR="00333953" w:rsidRDefault="00333953" w:rsidP="00AE29FF">
      <w:pPr>
        <w:pStyle w:val="ListParagraph"/>
        <w:numPr>
          <w:ilvl w:val="0"/>
          <w:numId w:val="32"/>
        </w:numPr>
        <w:spacing w:line="360" w:lineRule="auto"/>
        <w:jc w:val="both"/>
        <w:rPr>
          <w:rFonts w:ascii="Arial" w:hAnsi="Arial" w:cs="Arial"/>
        </w:rPr>
      </w:pPr>
      <w:r w:rsidRPr="009B7269">
        <w:rPr>
          <w:rFonts w:ascii="Arial" w:hAnsi="Arial" w:cs="Arial"/>
        </w:rPr>
        <w:t xml:space="preserve">Asante, K. (2023). Cassava (Manihot esculenta) Yield, Nutrition, and Heavy Metal Bioaccumulation Responses to Circular Economy-Based Innovations in a Mining-Degraded Landscape. </w:t>
      </w:r>
      <w:r w:rsidRPr="00BC6DEE">
        <w:rPr>
          <w:rFonts w:ascii="Arial" w:hAnsi="Arial" w:cs="Arial"/>
          <w:i/>
        </w:rPr>
        <w:t xml:space="preserve">International journal of plant and soil </w:t>
      </w:r>
      <w:proofErr w:type="spellStart"/>
      <w:r w:rsidRPr="00BC6DEE">
        <w:rPr>
          <w:rFonts w:ascii="Arial" w:hAnsi="Arial" w:cs="Arial"/>
          <w:i/>
        </w:rPr>
        <w:t>science</w:t>
      </w:r>
      <w:r>
        <w:rPr>
          <w:rFonts w:ascii="Arial" w:hAnsi="Arial" w:cs="Arial"/>
        </w:rPr>
        <w:t>.Vol</w:t>
      </w:r>
      <w:proofErr w:type="spellEnd"/>
      <w:r>
        <w:rPr>
          <w:rFonts w:ascii="Arial" w:hAnsi="Arial" w:cs="Arial"/>
        </w:rPr>
        <w:t xml:space="preserve"> 35,840-850. </w:t>
      </w:r>
      <w:r w:rsidRPr="00AE29FF">
        <w:rPr>
          <w:rFonts w:ascii="Arial" w:hAnsi="Arial" w:cs="Arial"/>
        </w:rPr>
        <w:t>0.9734/IJPSS/2023/v35i224195</w:t>
      </w:r>
    </w:p>
    <w:p w14:paraId="5261918F" w14:textId="77777777" w:rsidR="00333953" w:rsidRPr="00056548" w:rsidRDefault="00333953" w:rsidP="008C2701">
      <w:pPr>
        <w:pStyle w:val="ListParagraph"/>
        <w:numPr>
          <w:ilvl w:val="0"/>
          <w:numId w:val="32"/>
        </w:numPr>
        <w:spacing w:line="360" w:lineRule="auto"/>
        <w:jc w:val="both"/>
        <w:rPr>
          <w:rFonts w:ascii="Arial" w:hAnsi="Arial" w:cs="Arial"/>
        </w:rPr>
      </w:pPr>
      <w:proofErr w:type="spellStart"/>
      <w:r w:rsidRPr="00056548">
        <w:rPr>
          <w:rFonts w:ascii="Arial" w:hAnsi="Arial" w:cs="Arial"/>
        </w:rPr>
        <w:t>Bhuyain</w:t>
      </w:r>
      <w:proofErr w:type="spellEnd"/>
      <w:r w:rsidRPr="00056548">
        <w:rPr>
          <w:rFonts w:ascii="Arial" w:hAnsi="Arial" w:cs="Arial"/>
        </w:rPr>
        <w:t xml:space="preserve">, A. S. M. S. R., Barman, S. K., Hossain, M. M., Khan, M. M. H., </w:t>
      </w:r>
      <w:proofErr w:type="spellStart"/>
      <w:r w:rsidRPr="00056548">
        <w:rPr>
          <w:rFonts w:ascii="Arial" w:hAnsi="Arial" w:cs="Arial"/>
        </w:rPr>
        <w:t>Mim</w:t>
      </w:r>
      <w:proofErr w:type="spellEnd"/>
      <w:r w:rsidRPr="00056548">
        <w:rPr>
          <w:rFonts w:ascii="Arial" w:hAnsi="Arial" w:cs="Arial"/>
        </w:rPr>
        <w:t xml:space="preserve">, K. K., &amp; Mazumder, S. K. (2022). Seasonal dynamics of heavy metal concentrations in water and fish from </w:t>
      </w:r>
      <w:proofErr w:type="spellStart"/>
      <w:r w:rsidRPr="00056548">
        <w:rPr>
          <w:rFonts w:ascii="Arial" w:hAnsi="Arial" w:cs="Arial"/>
        </w:rPr>
        <w:t>Hakaluki</w:t>
      </w:r>
      <w:proofErr w:type="spellEnd"/>
      <w:r w:rsidRPr="00056548">
        <w:rPr>
          <w:rFonts w:ascii="Arial" w:hAnsi="Arial" w:cs="Arial"/>
        </w:rPr>
        <w:t xml:space="preserve"> </w:t>
      </w:r>
      <w:proofErr w:type="spellStart"/>
      <w:r w:rsidRPr="00056548">
        <w:rPr>
          <w:rFonts w:ascii="Arial" w:hAnsi="Arial" w:cs="Arial"/>
        </w:rPr>
        <w:t>Haor</w:t>
      </w:r>
      <w:proofErr w:type="spellEnd"/>
      <w:r w:rsidRPr="00056548">
        <w:rPr>
          <w:rFonts w:ascii="Arial" w:hAnsi="Arial" w:cs="Arial"/>
        </w:rPr>
        <w:t xml:space="preserve"> of Bangladesh. </w:t>
      </w:r>
      <w:r w:rsidRPr="004A1561">
        <w:rPr>
          <w:rFonts w:ascii="Arial" w:hAnsi="Arial" w:cs="Arial"/>
          <w:i/>
        </w:rPr>
        <w:t>Conservation</w:t>
      </w:r>
      <w:r w:rsidRPr="00056548">
        <w:rPr>
          <w:rFonts w:ascii="Arial" w:hAnsi="Arial" w:cs="Arial"/>
        </w:rPr>
        <w:t>, 2(3), 473-484.</w:t>
      </w:r>
      <w:r w:rsidRPr="008C2701">
        <w:t xml:space="preserve"> </w:t>
      </w:r>
      <w:r w:rsidRPr="008C2701">
        <w:rPr>
          <w:rFonts w:ascii="Arial" w:hAnsi="Arial" w:cs="Arial"/>
        </w:rPr>
        <w:t>https://doi.org/10.3390/conservation2030032</w:t>
      </w:r>
    </w:p>
    <w:p w14:paraId="041A008E" w14:textId="77777777" w:rsidR="00333953" w:rsidRDefault="00333953" w:rsidP="00D73C6F">
      <w:pPr>
        <w:pStyle w:val="ListParagraph"/>
        <w:numPr>
          <w:ilvl w:val="0"/>
          <w:numId w:val="32"/>
        </w:numPr>
        <w:spacing w:line="360" w:lineRule="auto"/>
        <w:jc w:val="both"/>
        <w:rPr>
          <w:rFonts w:ascii="Arial" w:hAnsi="Arial" w:cs="Arial"/>
        </w:rPr>
      </w:pPr>
      <w:proofErr w:type="spellStart"/>
      <w:r w:rsidRPr="00D73C6F">
        <w:rPr>
          <w:rFonts w:ascii="Arial" w:hAnsi="Arial" w:cs="Arial"/>
        </w:rPr>
        <w:t>Haldar</w:t>
      </w:r>
      <w:proofErr w:type="spellEnd"/>
      <w:r w:rsidRPr="00D73C6F">
        <w:rPr>
          <w:rFonts w:ascii="Arial" w:hAnsi="Arial" w:cs="Arial"/>
        </w:rPr>
        <w:t xml:space="preserve">, R., </w:t>
      </w:r>
      <w:proofErr w:type="spellStart"/>
      <w:r w:rsidRPr="00D73C6F">
        <w:rPr>
          <w:rFonts w:ascii="Arial" w:hAnsi="Arial" w:cs="Arial"/>
        </w:rPr>
        <w:t>Khosa</w:t>
      </w:r>
      <w:proofErr w:type="spellEnd"/>
      <w:r w:rsidRPr="00D73C6F">
        <w:rPr>
          <w:rFonts w:ascii="Arial" w:hAnsi="Arial" w:cs="Arial"/>
        </w:rPr>
        <w:t xml:space="preserve">, R., &amp; </w:t>
      </w:r>
      <w:proofErr w:type="spellStart"/>
      <w:r w:rsidRPr="00D73C6F">
        <w:rPr>
          <w:rFonts w:ascii="Arial" w:hAnsi="Arial" w:cs="Arial"/>
        </w:rPr>
        <w:t>Gosain</w:t>
      </w:r>
      <w:proofErr w:type="spellEnd"/>
      <w:r w:rsidRPr="00D73C6F">
        <w:rPr>
          <w:rFonts w:ascii="Arial" w:hAnsi="Arial" w:cs="Arial"/>
        </w:rPr>
        <w:t xml:space="preserve">, A. K. (2018). Impact of anthropogenic interventions </w:t>
      </w:r>
      <w:r>
        <w:rPr>
          <w:rFonts w:ascii="Arial" w:hAnsi="Arial" w:cs="Arial"/>
        </w:rPr>
        <w:t xml:space="preserve">on the </w:t>
      </w:r>
      <w:proofErr w:type="spellStart"/>
      <w:r>
        <w:rPr>
          <w:rFonts w:ascii="Arial" w:hAnsi="Arial" w:cs="Arial"/>
        </w:rPr>
        <w:t>vembanad</w:t>
      </w:r>
      <w:proofErr w:type="spellEnd"/>
      <w:r>
        <w:rPr>
          <w:rFonts w:ascii="Arial" w:hAnsi="Arial" w:cs="Arial"/>
        </w:rPr>
        <w:t xml:space="preserve"> lake system. </w:t>
      </w:r>
      <w:r w:rsidRPr="00D73C6F">
        <w:rPr>
          <w:rFonts w:ascii="Arial" w:hAnsi="Arial" w:cs="Arial"/>
          <w:i/>
        </w:rPr>
        <w:t xml:space="preserve">Water Resources and Environmental </w:t>
      </w:r>
      <w:proofErr w:type="spellStart"/>
      <w:proofErr w:type="gramStart"/>
      <w:r w:rsidRPr="00D73C6F">
        <w:rPr>
          <w:rFonts w:ascii="Arial" w:hAnsi="Arial" w:cs="Arial"/>
          <w:i/>
        </w:rPr>
        <w:t>Engineering</w:t>
      </w:r>
      <w:r>
        <w:rPr>
          <w:rFonts w:ascii="Arial" w:hAnsi="Arial" w:cs="Arial"/>
        </w:rPr>
        <w:t>:</w:t>
      </w:r>
      <w:r w:rsidRPr="00D73C6F">
        <w:rPr>
          <w:rFonts w:ascii="Arial" w:hAnsi="Arial" w:cs="Arial"/>
        </w:rPr>
        <w:t>Surface</w:t>
      </w:r>
      <w:proofErr w:type="spellEnd"/>
      <w:proofErr w:type="gramEnd"/>
      <w:r w:rsidRPr="00D73C6F">
        <w:rPr>
          <w:rFonts w:ascii="Arial" w:hAnsi="Arial" w:cs="Arial"/>
        </w:rPr>
        <w:t xml:space="preserve"> and Groundwater (pp. 9-29). Singapore: Springer Singapore.</w:t>
      </w:r>
      <w:r w:rsidRPr="00D73C6F">
        <w:t xml:space="preserve"> </w:t>
      </w:r>
      <w:r w:rsidRPr="00D73C6F">
        <w:rPr>
          <w:rFonts w:ascii="Arial" w:hAnsi="Arial" w:cs="Arial"/>
        </w:rPr>
        <w:t>https://doi.org/10.1007/978-981-13-2044-6_2</w:t>
      </w:r>
    </w:p>
    <w:p w14:paraId="749406BF" w14:textId="77777777" w:rsidR="00333953" w:rsidRPr="00056548" w:rsidRDefault="00333953" w:rsidP="00DC167E">
      <w:pPr>
        <w:pStyle w:val="ListParagraph"/>
        <w:numPr>
          <w:ilvl w:val="0"/>
          <w:numId w:val="32"/>
        </w:numPr>
        <w:spacing w:line="360" w:lineRule="auto"/>
        <w:jc w:val="both"/>
        <w:rPr>
          <w:rFonts w:ascii="Arial" w:hAnsi="Arial" w:cs="Arial"/>
        </w:rPr>
      </w:pPr>
      <w:r w:rsidRPr="00056548">
        <w:rPr>
          <w:rFonts w:ascii="Arial" w:hAnsi="Arial" w:cs="Arial"/>
        </w:rPr>
        <w:t xml:space="preserve">Hossain, M. B., </w:t>
      </w:r>
      <w:proofErr w:type="spellStart"/>
      <w:r w:rsidRPr="00056548">
        <w:rPr>
          <w:rFonts w:ascii="Arial" w:hAnsi="Arial" w:cs="Arial"/>
        </w:rPr>
        <w:t>Tanjin</w:t>
      </w:r>
      <w:proofErr w:type="spellEnd"/>
      <w:r w:rsidRPr="00056548">
        <w:rPr>
          <w:rFonts w:ascii="Arial" w:hAnsi="Arial" w:cs="Arial"/>
        </w:rPr>
        <w:t xml:space="preserve">, F., Rahman, M. S., Yu, J., Akhter, S., Noman, M. A., &amp; Sun, J. (2022). Metals bioaccumulation in 15 commonly consumed fishes from the lower Meghna River and adjacent areas of Bangladesh and associated human health hazards. </w:t>
      </w:r>
      <w:r w:rsidRPr="00DC167E">
        <w:rPr>
          <w:rFonts w:ascii="Arial" w:hAnsi="Arial" w:cs="Arial"/>
          <w:i/>
        </w:rPr>
        <w:t>Toxics,</w:t>
      </w:r>
      <w:r w:rsidRPr="00056548">
        <w:rPr>
          <w:rFonts w:ascii="Arial" w:hAnsi="Arial" w:cs="Arial"/>
        </w:rPr>
        <w:t xml:space="preserve"> 10(3), 139.</w:t>
      </w:r>
      <w:r w:rsidRPr="00DC167E">
        <w:t xml:space="preserve"> </w:t>
      </w:r>
      <w:r w:rsidRPr="00DC167E">
        <w:rPr>
          <w:rFonts w:ascii="Arial" w:hAnsi="Arial" w:cs="Arial"/>
        </w:rPr>
        <w:t>https://doi.org/10.3390/toxics10030139</w:t>
      </w:r>
    </w:p>
    <w:p w14:paraId="6DD3D24F" w14:textId="77777777" w:rsidR="00333953" w:rsidRPr="00056548" w:rsidRDefault="00333953" w:rsidP="00A54A04">
      <w:pPr>
        <w:pStyle w:val="ListParagraph"/>
        <w:numPr>
          <w:ilvl w:val="0"/>
          <w:numId w:val="32"/>
        </w:numPr>
        <w:spacing w:line="360" w:lineRule="auto"/>
        <w:jc w:val="both"/>
        <w:rPr>
          <w:rFonts w:ascii="Arial" w:hAnsi="Arial" w:cs="Arial"/>
        </w:rPr>
      </w:pPr>
      <w:r w:rsidRPr="00056548">
        <w:rPr>
          <w:rFonts w:ascii="Arial" w:hAnsi="Arial" w:cs="Arial"/>
        </w:rPr>
        <w:t xml:space="preserve">Huang, H., Li, Y., Zheng, X., Wang, Z., Wang, Z., &amp; Cheng, X. (2022). Nutritional value and bioaccumulation of heavy metals in nine commercial fish species from Dachen Fishing Ground, East </w:t>
      </w:r>
      <w:r w:rsidRPr="00056548">
        <w:rPr>
          <w:rFonts w:ascii="Arial" w:hAnsi="Arial" w:cs="Arial"/>
        </w:rPr>
        <w:lastRenderedPageBreak/>
        <w:t xml:space="preserve">China Sea. </w:t>
      </w:r>
      <w:r w:rsidRPr="00A54A04">
        <w:rPr>
          <w:rFonts w:ascii="Arial" w:hAnsi="Arial" w:cs="Arial"/>
          <w:i/>
        </w:rPr>
        <w:t>Scientific Reports</w:t>
      </w:r>
      <w:r w:rsidRPr="00056548">
        <w:rPr>
          <w:rFonts w:ascii="Arial" w:hAnsi="Arial" w:cs="Arial"/>
        </w:rPr>
        <w:t>, 12(1), 6927.</w:t>
      </w:r>
      <w:r w:rsidRPr="00A54A04">
        <w:t xml:space="preserve"> </w:t>
      </w:r>
      <w:r w:rsidRPr="00A54A04">
        <w:rPr>
          <w:rFonts w:ascii="Arial" w:hAnsi="Arial" w:cs="Arial"/>
        </w:rPr>
        <w:t>https://doi.org/10.1038/s41598-022-10975-6</w:t>
      </w:r>
    </w:p>
    <w:p w14:paraId="72380387" w14:textId="77777777" w:rsidR="00333953" w:rsidRPr="00056548" w:rsidRDefault="00333953" w:rsidP="00056548">
      <w:pPr>
        <w:pStyle w:val="ListParagraph"/>
        <w:numPr>
          <w:ilvl w:val="0"/>
          <w:numId w:val="32"/>
        </w:numPr>
        <w:spacing w:line="360" w:lineRule="auto"/>
        <w:jc w:val="both"/>
        <w:rPr>
          <w:rFonts w:ascii="Arial" w:hAnsi="Arial" w:cs="Arial"/>
        </w:rPr>
      </w:pPr>
      <w:r w:rsidRPr="00056548">
        <w:rPr>
          <w:rFonts w:ascii="Arial" w:hAnsi="Arial" w:cs="Arial"/>
        </w:rPr>
        <w:t xml:space="preserve">Ilyas, A., Shair, R., Khan, A. M., Bilal, W., &amp; Waseem, M. T. (2023). Assessing Heavy Metal Contamination in Fish: Impact on Human Health and Ecosystem Integrity. </w:t>
      </w:r>
      <w:r w:rsidRPr="00156F88">
        <w:rPr>
          <w:rFonts w:ascii="Arial" w:hAnsi="Arial" w:cs="Arial"/>
          <w:i/>
        </w:rPr>
        <w:t>Journal of Wildlife and Ecology</w:t>
      </w:r>
      <w:r w:rsidRPr="00056548">
        <w:rPr>
          <w:rFonts w:ascii="Arial" w:hAnsi="Arial" w:cs="Arial"/>
        </w:rPr>
        <w:t>, 7, 155-171.</w:t>
      </w:r>
    </w:p>
    <w:p w14:paraId="69EC425C" w14:textId="77777777" w:rsidR="00333953" w:rsidRDefault="00333953" w:rsidP="006065A2">
      <w:pPr>
        <w:pStyle w:val="ListParagraph"/>
        <w:numPr>
          <w:ilvl w:val="0"/>
          <w:numId w:val="32"/>
        </w:numPr>
        <w:spacing w:line="360" w:lineRule="auto"/>
        <w:jc w:val="both"/>
        <w:rPr>
          <w:rFonts w:ascii="Arial" w:hAnsi="Arial" w:cs="Arial"/>
        </w:rPr>
      </w:pPr>
      <w:proofErr w:type="spellStart"/>
      <w:r w:rsidRPr="00C2196F">
        <w:rPr>
          <w:rFonts w:ascii="Arial" w:hAnsi="Arial" w:cs="Arial"/>
        </w:rPr>
        <w:t>Keshavarzi</w:t>
      </w:r>
      <w:proofErr w:type="spellEnd"/>
      <w:r w:rsidRPr="00C2196F">
        <w:rPr>
          <w:rFonts w:ascii="Arial" w:hAnsi="Arial" w:cs="Arial"/>
        </w:rPr>
        <w:t xml:space="preserve">, B., </w:t>
      </w:r>
      <w:proofErr w:type="spellStart"/>
      <w:r w:rsidRPr="00C2196F">
        <w:rPr>
          <w:rFonts w:ascii="Arial" w:hAnsi="Arial" w:cs="Arial"/>
        </w:rPr>
        <w:t>Hassanaghaei</w:t>
      </w:r>
      <w:proofErr w:type="spellEnd"/>
      <w:r w:rsidRPr="00C2196F">
        <w:rPr>
          <w:rFonts w:ascii="Arial" w:hAnsi="Arial" w:cs="Arial"/>
        </w:rPr>
        <w:t xml:space="preserve">, M., Moore, F., </w:t>
      </w:r>
      <w:proofErr w:type="spellStart"/>
      <w:r w:rsidRPr="00C2196F">
        <w:rPr>
          <w:rFonts w:ascii="Arial" w:hAnsi="Arial" w:cs="Arial"/>
        </w:rPr>
        <w:t>Mehr</w:t>
      </w:r>
      <w:proofErr w:type="spellEnd"/>
      <w:r w:rsidRPr="00C2196F">
        <w:rPr>
          <w:rFonts w:ascii="Arial" w:hAnsi="Arial" w:cs="Arial"/>
        </w:rPr>
        <w:t xml:space="preserve">, M. R., </w:t>
      </w:r>
      <w:proofErr w:type="spellStart"/>
      <w:r w:rsidRPr="00C2196F">
        <w:rPr>
          <w:rFonts w:ascii="Arial" w:hAnsi="Arial" w:cs="Arial"/>
        </w:rPr>
        <w:t>Soltanian</w:t>
      </w:r>
      <w:proofErr w:type="spellEnd"/>
      <w:r w:rsidRPr="00C2196F">
        <w:rPr>
          <w:rFonts w:ascii="Arial" w:hAnsi="Arial" w:cs="Arial"/>
        </w:rPr>
        <w:t xml:space="preserve">, S., </w:t>
      </w:r>
      <w:proofErr w:type="spellStart"/>
      <w:r w:rsidRPr="00C2196F">
        <w:rPr>
          <w:rFonts w:ascii="Arial" w:hAnsi="Arial" w:cs="Arial"/>
        </w:rPr>
        <w:t>Lahijanzadeh</w:t>
      </w:r>
      <w:proofErr w:type="spellEnd"/>
      <w:r w:rsidRPr="00C2196F">
        <w:rPr>
          <w:rFonts w:ascii="Arial" w:hAnsi="Arial" w:cs="Arial"/>
        </w:rPr>
        <w:t xml:space="preserve">, A. R., &amp; </w:t>
      </w:r>
      <w:proofErr w:type="spellStart"/>
      <w:r w:rsidRPr="00C2196F">
        <w:rPr>
          <w:rFonts w:ascii="Arial" w:hAnsi="Arial" w:cs="Arial"/>
        </w:rPr>
        <w:t>Sorooshian</w:t>
      </w:r>
      <w:proofErr w:type="spellEnd"/>
      <w:r w:rsidRPr="00C2196F">
        <w:rPr>
          <w:rFonts w:ascii="Arial" w:hAnsi="Arial" w:cs="Arial"/>
        </w:rPr>
        <w:t xml:space="preserve">, A. (2018). Heavy metal contamination and health risk assessment in three commercial fish species in the Persian Gulf. Marine pollution bulletin, </w:t>
      </w:r>
      <w:r>
        <w:rPr>
          <w:rFonts w:ascii="Arial" w:hAnsi="Arial" w:cs="Arial"/>
        </w:rPr>
        <w:t xml:space="preserve">vol </w:t>
      </w:r>
      <w:r w:rsidRPr="00C2196F">
        <w:rPr>
          <w:rFonts w:ascii="Arial" w:hAnsi="Arial" w:cs="Arial"/>
        </w:rPr>
        <w:t>129(1), 245-252.</w:t>
      </w:r>
      <w:r w:rsidRPr="006065A2">
        <w:t xml:space="preserve"> </w:t>
      </w:r>
      <w:r w:rsidRPr="006065A2">
        <w:rPr>
          <w:rFonts w:ascii="Arial" w:hAnsi="Arial" w:cs="Arial"/>
        </w:rPr>
        <w:t>https://doi.org/10.1016/j.marpolbul.2018.02.032</w:t>
      </w:r>
    </w:p>
    <w:p w14:paraId="27BAA80D" w14:textId="77777777" w:rsidR="00333953" w:rsidRDefault="00333953" w:rsidP="004A1561">
      <w:pPr>
        <w:pStyle w:val="ListParagraph"/>
        <w:numPr>
          <w:ilvl w:val="0"/>
          <w:numId w:val="32"/>
        </w:numPr>
        <w:spacing w:line="360" w:lineRule="auto"/>
        <w:jc w:val="both"/>
        <w:rPr>
          <w:rFonts w:ascii="Arial" w:hAnsi="Arial" w:cs="Arial"/>
        </w:rPr>
      </w:pPr>
      <w:proofErr w:type="spellStart"/>
      <w:r w:rsidRPr="004A1561">
        <w:rPr>
          <w:rFonts w:ascii="Arial" w:hAnsi="Arial" w:cs="Arial"/>
        </w:rPr>
        <w:t>Khushbu</w:t>
      </w:r>
      <w:proofErr w:type="spellEnd"/>
      <w:r w:rsidRPr="004A1561">
        <w:rPr>
          <w:rFonts w:ascii="Arial" w:hAnsi="Arial" w:cs="Arial"/>
        </w:rPr>
        <w:t xml:space="preserve"> et al.  (2022). Ecological impact of heavy metals on aquatic environment with reference to fish and human health. </w:t>
      </w:r>
      <w:r w:rsidRPr="004A1561">
        <w:rPr>
          <w:rFonts w:ascii="Arial" w:hAnsi="Arial" w:cs="Arial"/>
          <w:i/>
        </w:rPr>
        <w:t>Journal of Applied and Natural Science</w:t>
      </w:r>
      <w:r>
        <w:rPr>
          <w:rFonts w:ascii="Arial" w:hAnsi="Arial" w:cs="Arial"/>
        </w:rPr>
        <w:t>, 14(4), 1471-</w:t>
      </w:r>
      <w:r w:rsidRPr="004A1561">
        <w:rPr>
          <w:rFonts w:ascii="Arial" w:hAnsi="Arial" w:cs="Arial"/>
        </w:rPr>
        <w:t xml:space="preserve">1484. https://doi.org/10.31018/jans.v14i4.3900   </w:t>
      </w:r>
    </w:p>
    <w:p w14:paraId="3ECDD264" w14:textId="77777777" w:rsidR="00333953" w:rsidRPr="00056548" w:rsidRDefault="00333953" w:rsidP="00633A8B">
      <w:pPr>
        <w:pStyle w:val="ListParagraph"/>
        <w:numPr>
          <w:ilvl w:val="0"/>
          <w:numId w:val="32"/>
        </w:numPr>
        <w:spacing w:line="360" w:lineRule="auto"/>
        <w:jc w:val="both"/>
        <w:rPr>
          <w:rFonts w:ascii="Arial" w:hAnsi="Arial" w:cs="Arial"/>
        </w:rPr>
      </w:pPr>
      <w:r w:rsidRPr="00056548">
        <w:rPr>
          <w:rFonts w:ascii="Arial" w:hAnsi="Arial" w:cs="Arial"/>
        </w:rPr>
        <w:t xml:space="preserve">Mohiuddin, M., Hossain, M. B., Ali, M. M., Hossain, M. K., Habib, A., </w:t>
      </w:r>
      <w:proofErr w:type="spellStart"/>
      <w:r w:rsidRPr="00056548">
        <w:rPr>
          <w:rFonts w:ascii="Arial" w:hAnsi="Arial" w:cs="Arial"/>
        </w:rPr>
        <w:t>Semme</w:t>
      </w:r>
      <w:proofErr w:type="spellEnd"/>
      <w:r w:rsidRPr="00056548">
        <w:rPr>
          <w:rFonts w:ascii="Arial" w:hAnsi="Arial" w:cs="Arial"/>
        </w:rPr>
        <w:t xml:space="preserve">, S. A., ... &amp; Arai, T. (2022). Human health risk assessment for exposure to heavy metals in finfish and shellfish from a tropical </w:t>
      </w:r>
      <w:proofErr w:type="spellStart"/>
      <w:proofErr w:type="gramStart"/>
      <w:r w:rsidRPr="00056548">
        <w:rPr>
          <w:rFonts w:ascii="Arial" w:hAnsi="Arial" w:cs="Arial"/>
        </w:rPr>
        <w:t>estuary.</w:t>
      </w:r>
      <w:r w:rsidRPr="00633A8B">
        <w:rPr>
          <w:rFonts w:ascii="Arial" w:hAnsi="Arial" w:cs="Arial"/>
          <w:i/>
        </w:rPr>
        <w:t>Journal</w:t>
      </w:r>
      <w:proofErr w:type="spellEnd"/>
      <w:proofErr w:type="gramEnd"/>
      <w:r w:rsidRPr="00633A8B">
        <w:rPr>
          <w:rFonts w:ascii="Arial" w:hAnsi="Arial" w:cs="Arial"/>
          <w:i/>
        </w:rPr>
        <w:t xml:space="preserve"> of King Saud University-Science</w:t>
      </w:r>
      <w:r>
        <w:rPr>
          <w:rFonts w:ascii="Arial" w:hAnsi="Arial" w:cs="Arial"/>
        </w:rPr>
        <w:t>, 34(4),</w:t>
      </w:r>
      <w:r w:rsidRPr="00056548">
        <w:rPr>
          <w:rFonts w:ascii="Arial" w:hAnsi="Arial" w:cs="Arial"/>
        </w:rPr>
        <w:t>102035.</w:t>
      </w:r>
      <w:r w:rsidRPr="00633A8B">
        <w:t xml:space="preserve"> </w:t>
      </w:r>
      <w:r>
        <w:t xml:space="preserve">  </w:t>
      </w:r>
      <w:r w:rsidRPr="00633A8B">
        <w:rPr>
          <w:rFonts w:ascii="Arial" w:hAnsi="Arial" w:cs="Arial"/>
        </w:rPr>
        <w:t>https://doi.org/10.1016/j.jksus.2022.102035</w:t>
      </w:r>
    </w:p>
    <w:p w14:paraId="790D0DBB" w14:textId="77777777" w:rsidR="00333953" w:rsidRPr="00056548" w:rsidRDefault="00333953" w:rsidP="0019490A">
      <w:pPr>
        <w:pStyle w:val="ListParagraph"/>
        <w:numPr>
          <w:ilvl w:val="0"/>
          <w:numId w:val="32"/>
        </w:numPr>
        <w:spacing w:before="126" w:line="360" w:lineRule="auto"/>
        <w:jc w:val="both"/>
        <w:rPr>
          <w:rFonts w:ascii="Arial" w:hAnsi="Arial" w:cs="Arial"/>
        </w:rPr>
      </w:pPr>
      <w:r w:rsidRPr="00056548">
        <w:rPr>
          <w:rFonts w:ascii="Arial" w:hAnsi="Arial" w:cs="Arial"/>
        </w:rPr>
        <w:t xml:space="preserve">Pal, D., &amp; Maiti, S. K. (2018). Seasonal variation of heavy metals in water, sediment, and highly consumed cultured fish </w:t>
      </w:r>
      <w:r w:rsidRPr="0019490A">
        <w:rPr>
          <w:rFonts w:ascii="Arial" w:hAnsi="Arial" w:cs="Arial"/>
          <w:i/>
        </w:rPr>
        <w:t>(</w:t>
      </w:r>
      <w:proofErr w:type="spellStart"/>
      <w:r w:rsidRPr="0019490A">
        <w:rPr>
          <w:rFonts w:ascii="Arial" w:hAnsi="Arial" w:cs="Arial"/>
          <w:i/>
        </w:rPr>
        <w:t>Labeo</w:t>
      </w:r>
      <w:proofErr w:type="spellEnd"/>
      <w:r w:rsidRPr="0019490A">
        <w:rPr>
          <w:rFonts w:ascii="Arial" w:hAnsi="Arial" w:cs="Arial"/>
          <w:i/>
        </w:rPr>
        <w:t xml:space="preserve"> </w:t>
      </w:r>
      <w:proofErr w:type="spellStart"/>
      <w:r w:rsidRPr="0019490A">
        <w:rPr>
          <w:rFonts w:ascii="Arial" w:hAnsi="Arial" w:cs="Arial"/>
          <w:i/>
        </w:rPr>
        <w:t>rohita</w:t>
      </w:r>
      <w:proofErr w:type="spellEnd"/>
      <w:r w:rsidRPr="00056548">
        <w:rPr>
          <w:rFonts w:ascii="Arial" w:hAnsi="Arial" w:cs="Arial"/>
        </w:rPr>
        <w:t xml:space="preserve"> and </w:t>
      </w:r>
      <w:proofErr w:type="spellStart"/>
      <w:r w:rsidRPr="0019490A">
        <w:rPr>
          <w:rFonts w:ascii="Arial" w:hAnsi="Arial" w:cs="Arial"/>
          <w:i/>
        </w:rPr>
        <w:t>Labeo</w:t>
      </w:r>
      <w:proofErr w:type="spellEnd"/>
      <w:r w:rsidRPr="0019490A">
        <w:rPr>
          <w:rFonts w:ascii="Arial" w:hAnsi="Arial" w:cs="Arial"/>
          <w:i/>
        </w:rPr>
        <w:t xml:space="preserve"> bata</w:t>
      </w:r>
      <w:r w:rsidRPr="00056548">
        <w:rPr>
          <w:rFonts w:ascii="Arial" w:hAnsi="Arial" w:cs="Arial"/>
        </w:rPr>
        <w:t xml:space="preserve">) and potential health risk assessment in aquaculture pond of the coal city, Dhanbad (India). </w:t>
      </w:r>
      <w:r w:rsidRPr="0019490A">
        <w:rPr>
          <w:rFonts w:ascii="Arial" w:hAnsi="Arial" w:cs="Arial"/>
          <w:i/>
        </w:rPr>
        <w:t>Environmental Science and Pollution Research</w:t>
      </w:r>
      <w:r w:rsidRPr="00056548">
        <w:rPr>
          <w:rFonts w:ascii="Arial" w:hAnsi="Arial" w:cs="Arial"/>
        </w:rPr>
        <w:t>, 25, 12464-12480.</w:t>
      </w:r>
      <w:r w:rsidRPr="0019490A">
        <w:t xml:space="preserve"> </w:t>
      </w:r>
      <w:r w:rsidRPr="0019490A">
        <w:rPr>
          <w:rFonts w:ascii="Arial" w:hAnsi="Arial" w:cs="Arial"/>
        </w:rPr>
        <w:t>https://doi.org/10.1007/s11356-018-1424-5</w:t>
      </w:r>
    </w:p>
    <w:p w14:paraId="04D4C31C" w14:textId="77777777" w:rsidR="00333953" w:rsidRPr="00056548" w:rsidRDefault="00333953" w:rsidP="0019490A">
      <w:pPr>
        <w:pStyle w:val="ListParagraph"/>
        <w:numPr>
          <w:ilvl w:val="0"/>
          <w:numId w:val="32"/>
        </w:numPr>
        <w:spacing w:line="360" w:lineRule="auto"/>
        <w:jc w:val="both"/>
        <w:rPr>
          <w:rFonts w:ascii="Arial" w:hAnsi="Arial" w:cs="Arial"/>
        </w:rPr>
      </w:pPr>
      <w:r w:rsidRPr="00056548">
        <w:rPr>
          <w:rFonts w:ascii="Arial" w:hAnsi="Arial" w:cs="Arial"/>
        </w:rPr>
        <w:t xml:space="preserve">Prakash, A., </w:t>
      </w:r>
      <w:proofErr w:type="spellStart"/>
      <w:r w:rsidRPr="00056548">
        <w:rPr>
          <w:rFonts w:ascii="Arial" w:hAnsi="Arial" w:cs="Arial"/>
        </w:rPr>
        <w:t>Thaniem</w:t>
      </w:r>
      <w:proofErr w:type="spellEnd"/>
      <w:r w:rsidRPr="00056548">
        <w:rPr>
          <w:rFonts w:ascii="Arial" w:hAnsi="Arial" w:cs="Arial"/>
        </w:rPr>
        <w:t xml:space="preserve">, M., Eswaran, R., </w:t>
      </w:r>
      <w:proofErr w:type="spellStart"/>
      <w:r w:rsidRPr="00056548">
        <w:rPr>
          <w:rFonts w:ascii="Arial" w:hAnsi="Arial" w:cs="Arial"/>
        </w:rPr>
        <w:t>Sundarabalan</w:t>
      </w:r>
      <w:proofErr w:type="spellEnd"/>
      <w:r w:rsidRPr="00056548">
        <w:rPr>
          <w:rFonts w:ascii="Arial" w:hAnsi="Arial" w:cs="Arial"/>
        </w:rPr>
        <w:t xml:space="preserve">, P., &amp; </w:t>
      </w:r>
      <w:proofErr w:type="spellStart"/>
      <w:r w:rsidRPr="00056548">
        <w:rPr>
          <w:rFonts w:ascii="Arial" w:hAnsi="Arial" w:cs="Arial"/>
        </w:rPr>
        <w:t>Muniasamy</w:t>
      </w:r>
      <w:proofErr w:type="spellEnd"/>
      <w:r w:rsidRPr="00056548">
        <w:rPr>
          <w:rFonts w:ascii="Arial" w:hAnsi="Arial" w:cs="Arial"/>
        </w:rPr>
        <w:t xml:space="preserve">, M. (2023). Metal trace element concentration in commercial fish species from </w:t>
      </w:r>
      <w:proofErr w:type="spellStart"/>
      <w:r w:rsidRPr="00056548">
        <w:rPr>
          <w:rFonts w:ascii="Arial" w:hAnsi="Arial" w:cs="Arial"/>
        </w:rPr>
        <w:t>vembanad</w:t>
      </w:r>
      <w:proofErr w:type="spellEnd"/>
      <w:r w:rsidRPr="00056548">
        <w:rPr>
          <w:rFonts w:ascii="Arial" w:hAnsi="Arial" w:cs="Arial"/>
        </w:rPr>
        <w:t xml:space="preserve"> backwater system: evaluating the r</w:t>
      </w:r>
      <w:r>
        <w:rPr>
          <w:rFonts w:ascii="Arial" w:hAnsi="Arial" w:cs="Arial"/>
        </w:rPr>
        <w:t xml:space="preserve">isks of human consumption. </w:t>
      </w:r>
      <w:r w:rsidRPr="00552EA2">
        <w:rPr>
          <w:rFonts w:ascii="Arial" w:hAnsi="Arial" w:cs="Arial"/>
          <w:i/>
        </w:rPr>
        <w:t>Applied Ecology and Environment Sciences</w:t>
      </w:r>
      <w:r w:rsidRPr="00056548">
        <w:rPr>
          <w:rFonts w:ascii="Arial" w:hAnsi="Arial" w:cs="Arial"/>
        </w:rPr>
        <w:t>, 11(2), 56-63.</w:t>
      </w:r>
      <w:r w:rsidRPr="0019490A">
        <w:t xml:space="preserve"> </w:t>
      </w:r>
      <w:proofErr w:type="spellStart"/>
      <w:r w:rsidRPr="0019490A">
        <w:rPr>
          <w:rFonts w:ascii="Arial" w:hAnsi="Arial" w:cs="Arial"/>
        </w:rPr>
        <w:t>doi</w:t>
      </w:r>
      <w:proofErr w:type="spellEnd"/>
      <w:r w:rsidRPr="0019490A">
        <w:rPr>
          <w:rFonts w:ascii="Arial" w:hAnsi="Arial" w:cs="Arial"/>
        </w:rPr>
        <w:t>: 10.12691/aees-11-2-3.</w:t>
      </w:r>
    </w:p>
    <w:p w14:paraId="714DCC88" w14:textId="77777777" w:rsidR="00333953" w:rsidRDefault="00333953" w:rsidP="00BC6DEE">
      <w:pPr>
        <w:pStyle w:val="ListParagraph"/>
        <w:numPr>
          <w:ilvl w:val="0"/>
          <w:numId w:val="32"/>
        </w:numPr>
        <w:spacing w:line="360" w:lineRule="auto"/>
        <w:jc w:val="both"/>
        <w:rPr>
          <w:rFonts w:ascii="Arial" w:hAnsi="Arial" w:cs="Arial"/>
        </w:rPr>
      </w:pPr>
      <w:proofErr w:type="spellStart"/>
      <w:r w:rsidRPr="00C2196F">
        <w:rPr>
          <w:rFonts w:ascii="Arial" w:hAnsi="Arial" w:cs="Arial"/>
        </w:rPr>
        <w:t>Rajeshkumar</w:t>
      </w:r>
      <w:proofErr w:type="spellEnd"/>
      <w:r w:rsidRPr="00C2196F">
        <w:rPr>
          <w:rFonts w:ascii="Arial" w:hAnsi="Arial" w:cs="Arial"/>
        </w:rPr>
        <w:t xml:space="preserve">, S., &amp; Li, X. (2018). Bioaccumulation of heavy metals in fish species from the </w:t>
      </w:r>
      <w:proofErr w:type="spellStart"/>
      <w:r w:rsidRPr="00C2196F">
        <w:rPr>
          <w:rFonts w:ascii="Arial" w:hAnsi="Arial" w:cs="Arial"/>
        </w:rPr>
        <w:t>Meiliang</w:t>
      </w:r>
      <w:proofErr w:type="spellEnd"/>
      <w:r w:rsidRPr="00C2196F">
        <w:rPr>
          <w:rFonts w:ascii="Arial" w:hAnsi="Arial" w:cs="Arial"/>
        </w:rPr>
        <w:t xml:space="preserve"> Bay, </w:t>
      </w:r>
      <w:proofErr w:type="spellStart"/>
      <w:r w:rsidRPr="00C2196F">
        <w:rPr>
          <w:rFonts w:ascii="Arial" w:hAnsi="Arial" w:cs="Arial"/>
        </w:rPr>
        <w:t>Taihu</w:t>
      </w:r>
      <w:proofErr w:type="spellEnd"/>
      <w:r w:rsidRPr="00C2196F">
        <w:rPr>
          <w:rFonts w:ascii="Arial" w:hAnsi="Arial" w:cs="Arial"/>
        </w:rPr>
        <w:t xml:space="preserve"> Lake, China. </w:t>
      </w:r>
      <w:r w:rsidRPr="00BC6DEE">
        <w:rPr>
          <w:rFonts w:ascii="Arial" w:hAnsi="Arial" w:cs="Arial"/>
          <w:i/>
        </w:rPr>
        <w:t>Toxicology reports</w:t>
      </w:r>
      <w:r w:rsidRPr="00C2196F">
        <w:rPr>
          <w:rFonts w:ascii="Arial" w:hAnsi="Arial" w:cs="Arial"/>
        </w:rPr>
        <w:t xml:space="preserve">, </w:t>
      </w:r>
      <w:r>
        <w:rPr>
          <w:rFonts w:ascii="Arial" w:hAnsi="Arial" w:cs="Arial"/>
        </w:rPr>
        <w:t xml:space="preserve">Vol </w:t>
      </w:r>
      <w:r w:rsidRPr="00C2196F">
        <w:rPr>
          <w:rFonts w:ascii="Arial" w:hAnsi="Arial" w:cs="Arial"/>
        </w:rPr>
        <w:t>5, 288-295.</w:t>
      </w:r>
      <w:r>
        <w:rPr>
          <w:rFonts w:ascii="Arial" w:hAnsi="Arial" w:cs="Arial"/>
        </w:rPr>
        <w:t xml:space="preserve"> </w:t>
      </w:r>
      <w:r w:rsidRPr="00BC6DEE">
        <w:rPr>
          <w:rFonts w:ascii="Arial" w:hAnsi="Arial" w:cs="Arial"/>
        </w:rPr>
        <w:t>https://doi.org/10.1016/j.toxrep.2018.01.007</w:t>
      </w:r>
    </w:p>
    <w:p w14:paraId="50AC628F" w14:textId="77777777" w:rsidR="00333953" w:rsidRPr="00056548" w:rsidRDefault="00333953" w:rsidP="007102BA">
      <w:pPr>
        <w:pStyle w:val="ListParagraph"/>
        <w:numPr>
          <w:ilvl w:val="0"/>
          <w:numId w:val="32"/>
        </w:numPr>
        <w:spacing w:line="360" w:lineRule="auto"/>
        <w:jc w:val="both"/>
        <w:rPr>
          <w:rFonts w:ascii="Arial" w:hAnsi="Arial" w:cs="Arial"/>
        </w:rPr>
      </w:pPr>
      <w:r w:rsidRPr="00056548">
        <w:rPr>
          <w:rFonts w:ascii="Arial" w:hAnsi="Arial" w:cs="Arial"/>
        </w:rPr>
        <w:t xml:space="preserve">Ray, S., &amp; Vashishth, R. (2024). From water to plate: Reviewing the bioaccumulation of heavy metals in fish and unraveling human health risks in the food chain. </w:t>
      </w:r>
      <w:r w:rsidRPr="007102BA">
        <w:rPr>
          <w:rFonts w:ascii="Arial" w:hAnsi="Arial" w:cs="Arial"/>
          <w:i/>
        </w:rPr>
        <w:t>Emerging Contaminants</w:t>
      </w:r>
      <w:r w:rsidRPr="00056548">
        <w:rPr>
          <w:rFonts w:ascii="Arial" w:hAnsi="Arial" w:cs="Arial"/>
        </w:rPr>
        <w:t>, 100358.</w:t>
      </w:r>
      <w:r w:rsidRPr="007102BA">
        <w:t xml:space="preserve"> </w:t>
      </w:r>
      <w:r w:rsidRPr="007102BA">
        <w:rPr>
          <w:rFonts w:ascii="Arial" w:hAnsi="Arial" w:cs="Arial"/>
        </w:rPr>
        <w:t>https://doi.org/10.1016/j.emcon.2024.100358</w:t>
      </w:r>
    </w:p>
    <w:p w14:paraId="004DEA2F" w14:textId="77777777" w:rsidR="00333953" w:rsidRPr="00D574CB" w:rsidRDefault="00333953" w:rsidP="001F0C3C">
      <w:pPr>
        <w:pStyle w:val="ListParagraph"/>
        <w:numPr>
          <w:ilvl w:val="0"/>
          <w:numId w:val="32"/>
        </w:numPr>
        <w:spacing w:line="360" w:lineRule="auto"/>
        <w:jc w:val="both"/>
        <w:rPr>
          <w:rFonts w:ascii="Arial" w:hAnsi="Arial" w:cs="Arial"/>
        </w:rPr>
      </w:pPr>
      <w:proofErr w:type="spellStart"/>
      <w:r w:rsidRPr="00D574CB">
        <w:rPr>
          <w:rFonts w:ascii="Arial" w:eastAsia="Times New Roman" w:hAnsi="Arial" w:cs="Arial"/>
          <w:iCs/>
          <w:color w:val="000000" w:themeColor="text1"/>
        </w:rPr>
        <w:t>Retnamma</w:t>
      </w:r>
      <w:proofErr w:type="spellEnd"/>
      <w:r w:rsidRPr="00D574CB">
        <w:rPr>
          <w:rFonts w:ascii="Arial" w:eastAsia="Times New Roman" w:hAnsi="Arial" w:cs="Arial"/>
          <w:iCs/>
          <w:color w:val="000000" w:themeColor="text1"/>
        </w:rPr>
        <w:t xml:space="preserve">, J., </w:t>
      </w:r>
      <w:proofErr w:type="spellStart"/>
      <w:r w:rsidRPr="00D574CB">
        <w:rPr>
          <w:rFonts w:ascii="Arial" w:eastAsia="Times New Roman" w:hAnsi="Arial" w:cs="Arial"/>
          <w:iCs/>
          <w:color w:val="000000" w:themeColor="text1"/>
        </w:rPr>
        <w:t>Sarath</w:t>
      </w:r>
      <w:proofErr w:type="spellEnd"/>
      <w:r w:rsidRPr="00D574CB">
        <w:rPr>
          <w:rFonts w:ascii="Arial" w:eastAsia="Times New Roman" w:hAnsi="Arial" w:cs="Arial"/>
          <w:iCs/>
          <w:color w:val="000000" w:themeColor="text1"/>
        </w:rPr>
        <w:t xml:space="preserve">, S., Balachandran, K. K., Krishnan, S. S., </w:t>
      </w:r>
      <w:proofErr w:type="spellStart"/>
      <w:r w:rsidRPr="00D574CB">
        <w:rPr>
          <w:rFonts w:ascii="Arial" w:eastAsia="Times New Roman" w:hAnsi="Arial" w:cs="Arial"/>
          <w:iCs/>
          <w:color w:val="000000" w:themeColor="text1"/>
        </w:rPr>
        <w:t>Karnan</w:t>
      </w:r>
      <w:proofErr w:type="spellEnd"/>
      <w:r w:rsidRPr="00D574CB">
        <w:rPr>
          <w:rFonts w:ascii="Arial" w:eastAsia="Times New Roman" w:hAnsi="Arial" w:cs="Arial"/>
          <w:iCs/>
          <w:color w:val="000000" w:themeColor="text1"/>
        </w:rPr>
        <w:t xml:space="preserve">, C., </w:t>
      </w:r>
      <w:proofErr w:type="spellStart"/>
      <w:r w:rsidRPr="00D574CB">
        <w:rPr>
          <w:rFonts w:ascii="Arial" w:eastAsia="Times New Roman" w:hAnsi="Arial" w:cs="Arial"/>
          <w:iCs/>
          <w:color w:val="000000" w:themeColor="text1"/>
        </w:rPr>
        <w:t>Arunpandi</w:t>
      </w:r>
      <w:proofErr w:type="spellEnd"/>
      <w:r w:rsidRPr="00D574CB">
        <w:rPr>
          <w:rFonts w:ascii="Arial" w:eastAsia="Times New Roman" w:hAnsi="Arial" w:cs="Arial"/>
          <w:iCs/>
          <w:color w:val="000000" w:themeColor="text1"/>
        </w:rPr>
        <w:t xml:space="preserve">, N., ... &amp; </w:t>
      </w:r>
      <w:proofErr w:type="spellStart"/>
      <w:r w:rsidRPr="00D574CB">
        <w:rPr>
          <w:rFonts w:ascii="Arial" w:eastAsia="Times New Roman" w:hAnsi="Arial" w:cs="Arial"/>
          <w:iCs/>
          <w:color w:val="000000" w:themeColor="text1"/>
        </w:rPr>
        <w:t>Ramanamurty</w:t>
      </w:r>
      <w:proofErr w:type="spellEnd"/>
      <w:r w:rsidRPr="00D574CB">
        <w:rPr>
          <w:rFonts w:ascii="Arial" w:eastAsia="Times New Roman" w:hAnsi="Arial" w:cs="Arial"/>
          <w:iCs/>
          <w:color w:val="000000" w:themeColor="text1"/>
        </w:rPr>
        <w:t>, M. V. (2023). Environmental and human facets of the waterweed proliferation in a Vast Tropical Ramsar Wetland-</w:t>
      </w:r>
      <w:proofErr w:type="spellStart"/>
      <w:r w:rsidRPr="00D574CB">
        <w:rPr>
          <w:rFonts w:ascii="Arial" w:eastAsia="Times New Roman" w:hAnsi="Arial" w:cs="Arial"/>
          <w:iCs/>
          <w:color w:val="000000" w:themeColor="text1"/>
        </w:rPr>
        <w:t>Vembanad</w:t>
      </w:r>
      <w:proofErr w:type="spellEnd"/>
      <w:r w:rsidRPr="00D574CB">
        <w:rPr>
          <w:rFonts w:ascii="Arial" w:eastAsia="Times New Roman" w:hAnsi="Arial" w:cs="Arial"/>
          <w:iCs/>
          <w:color w:val="000000" w:themeColor="text1"/>
        </w:rPr>
        <w:t xml:space="preserve"> Lake System. </w:t>
      </w:r>
      <w:r w:rsidRPr="00156F88">
        <w:rPr>
          <w:rFonts w:ascii="Arial" w:eastAsia="Times New Roman" w:hAnsi="Arial" w:cs="Arial"/>
          <w:i/>
          <w:iCs/>
          <w:color w:val="000000" w:themeColor="text1"/>
        </w:rPr>
        <w:t>Environmental Monitoring and Assessment</w:t>
      </w:r>
      <w:r w:rsidRPr="00D574CB">
        <w:rPr>
          <w:rFonts w:ascii="Arial" w:eastAsia="Times New Roman" w:hAnsi="Arial" w:cs="Arial"/>
          <w:iCs/>
          <w:color w:val="000000" w:themeColor="text1"/>
        </w:rPr>
        <w:t>, 195(7), 900.</w:t>
      </w:r>
      <w:r w:rsidRPr="001F0C3C">
        <w:rPr>
          <w:rFonts w:ascii="Arial" w:eastAsia="Times New Roman" w:hAnsi="Arial" w:cs="Arial"/>
          <w:iCs/>
          <w:color w:val="000000" w:themeColor="text1"/>
        </w:rPr>
        <w:t xml:space="preserve"> https://doi.org/10.21203/rs.3.rs-1339412/v1</w:t>
      </w:r>
    </w:p>
    <w:p w14:paraId="481DC592" w14:textId="77777777" w:rsidR="00333953" w:rsidRDefault="00333953" w:rsidP="003E5806">
      <w:pPr>
        <w:pStyle w:val="ListParagraph"/>
        <w:numPr>
          <w:ilvl w:val="0"/>
          <w:numId w:val="32"/>
        </w:numPr>
        <w:spacing w:line="360" w:lineRule="auto"/>
        <w:jc w:val="both"/>
        <w:rPr>
          <w:rFonts w:ascii="Arial" w:hAnsi="Arial" w:cs="Arial"/>
        </w:rPr>
      </w:pPr>
      <w:proofErr w:type="spellStart"/>
      <w:r w:rsidRPr="009B7269">
        <w:rPr>
          <w:rFonts w:ascii="Arial" w:hAnsi="Arial" w:cs="Arial"/>
        </w:rPr>
        <w:t>Saha</w:t>
      </w:r>
      <w:proofErr w:type="spellEnd"/>
      <w:r w:rsidRPr="009B7269">
        <w:rPr>
          <w:rFonts w:ascii="Arial" w:hAnsi="Arial" w:cs="Arial"/>
        </w:rPr>
        <w:t xml:space="preserve">, N., </w:t>
      </w:r>
      <w:proofErr w:type="spellStart"/>
      <w:r w:rsidRPr="009B7269">
        <w:rPr>
          <w:rFonts w:ascii="Arial" w:hAnsi="Arial" w:cs="Arial"/>
        </w:rPr>
        <w:t>Mollah</w:t>
      </w:r>
      <w:proofErr w:type="spellEnd"/>
      <w:r w:rsidRPr="009B7269">
        <w:rPr>
          <w:rFonts w:ascii="Arial" w:hAnsi="Arial" w:cs="Arial"/>
        </w:rPr>
        <w:t xml:space="preserve">, M. Z. I., </w:t>
      </w:r>
      <w:proofErr w:type="spellStart"/>
      <w:r w:rsidRPr="009B7269">
        <w:rPr>
          <w:rFonts w:ascii="Arial" w:hAnsi="Arial" w:cs="Arial"/>
        </w:rPr>
        <w:t>Alam</w:t>
      </w:r>
      <w:proofErr w:type="spellEnd"/>
      <w:r w:rsidRPr="009B7269">
        <w:rPr>
          <w:rFonts w:ascii="Arial" w:hAnsi="Arial" w:cs="Arial"/>
        </w:rPr>
        <w:t xml:space="preserve">, M. F., &amp; Rahman, M. S. (2016). Seasonal investigation of heavy metals in marine fishes captured from the Bay of Bengal and the implications for human health risk assessment. </w:t>
      </w:r>
      <w:r w:rsidRPr="003E5806">
        <w:rPr>
          <w:rFonts w:ascii="Arial" w:hAnsi="Arial" w:cs="Arial"/>
          <w:i/>
        </w:rPr>
        <w:t xml:space="preserve">Food </w:t>
      </w:r>
      <w:proofErr w:type="spellStart"/>
      <w:proofErr w:type="gramStart"/>
      <w:r w:rsidRPr="003E5806">
        <w:rPr>
          <w:rFonts w:ascii="Arial" w:hAnsi="Arial" w:cs="Arial"/>
          <w:i/>
        </w:rPr>
        <w:t>control</w:t>
      </w:r>
      <w:r w:rsidRPr="009B7269">
        <w:rPr>
          <w:rFonts w:ascii="Arial" w:hAnsi="Arial" w:cs="Arial"/>
        </w:rPr>
        <w:t>,</w:t>
      </w:r>
      <w:r>
        <w:rPr>
          <w:rFonts w:ascii="Arial" w:hAnsi="Arial" w:cs="Arial"/>
        </w:rPr>
        <w:t>Vol</w:t>
      </w:r>
      <w:proofErr w:type="spellEnd"/>
      <w:proofErr w:type="gramEnd"/>
      <w:r w:rsidRPr="009B7269">
        <w:rPr>
          <w:rFonts w:ascii="Arial" w:hAnsi="Arial" w:cs="Arial"/>
        </w:rPr>
        <w:t xml:space="preserve"> 70, 110-118.</w:t>
      </w:r>
      <w:r w:rsidRPr="003E5806">
        <w:t xml:space="preserve"> </w:t>
      </w:r>
      <w:r w:rsidRPr="003E5806">
        <w:rPr>
          <w:rFonts w:ascii="Arial" w:hAnsi="Arial" w:cs="Arial"/>
        </w:rPr>
        <w:t>https://doi.org/10.1016/j.foodcont.2016.05.040</w:t>
      </w:r>
    </w:p>
    <w:p w14:paraId="39314A3B" w14:textId="77777777" w:rsidR="00333953" w:rsidRPr="00056548" w:rsidRDefault="00333953" w:rsidP="00982F7A">
      <w:pPr>
        <w:pStyle w:val="ListParagraph"/>
        <w:numPr>
          <w:ilvl w:val="0"/>
          <w:numId w:val="32"/>
        </w:numPr>
        <w:spacing w:line="360" w:lineRule="auto"/>
        <w:jc w:val="both"/>
        <w:rPr>
          <w:rFonts w:ascii="Arial" w:hAnsi="Arial" w:cs="Arial"/>
        </w:rPr>
      </w:pPr>
      <w:proofErr w:type="spellStart"/>
      <w:r w:rsidRPr="00056548">
        <w:rPr>
          <w:rFonts w:ascii="Arial" w:hAnsi="Arial" w:cs="Arial"/>
        </w:rPr>
        <w:lastRenderedPageBreak/>
        <w:t>ShyleshChandran</w:t>
      </w:r>
      <w:proofErr w:type="spellEnd"/>
      <w:r w:rsidRPr="00056548">
        <w:rPr>
          <w:rFonts w:ascii="Arial" w:hAnsi="Arial" w:cs="Arial"/>
        </w:rPr>
        <w:t xml:space="preserve">, M. S., Ramasamy, E. V., Mohan, M., Jayasooryan, K. K., Augustine, T., &amp; Mohan, K. (2019). Distribution and risk assessment of trace metals in multifarious matrices of </w:t>
      </w:r>
      <w:proofErr w:type="spellStart"/>
      <w:r w:rsidRPr="00056548">
        <w:rPr>
          <w:rFonts w:ascii="Arial" w:hAnsi="Arial" w:cs="Arial"/>
        </w:rPr>
        <w:t>Vembanad</w:t>
      </w:r>
      <w:proofErr w:type="spellEnd"/>
      <w:r w:rsidRPr="00056548">
        <w:rPr>
          <w:rFonts w:ascii="Arial" w:hAnsi="Arial" w:cs="Arial"/>
        </w:rPr>
        <w:t xml:space="preserve"> Lake system, Peninsular India.</w:t>
      </w:r>
      <w:r>
        <w:rPr>
          <w:rFonts w:ascii="Arial" w:hAnsi="Arial" w:cs="Arial"/>
          <w:i/>
        </w:rPr>
        <w:t xml:space="preserve"> Marine </w:t>
      </w:r>
      <w:r w:rsidRPr="00982F7A">
        <w:rPr>
          <w:rFonts w:ascii="Arial" w:hAnsi="Arial" w:cs="Arial"/>
          <w:i/>
        </w:rPr>
        <w:t>Pollution Bulletin,</w:t>
      </w:r>
      <w:r w:rsidRPr="00056548">
        <w:rPr>
          <w:rFonts w:ascii="Arial" w:hAnsi="Arial" w:cs="Arial"/>
        </w:rPr>
        <w:t xml:space="preserve"> 145, 490-498.</w:t>
      </w:r>
      <w:r w:rsidRPr="00982F7A">
        <w:t xml:space="preserve"> </w:t>
      </w:r>
      <w:r w:rsidRPr="00982F7A">
        <w:rPr>
          <w:rFonts w:ascii="Arial" w:hAnsi="Arial" w:cs="Arial"/>
        </w:rPr>
        <w:t>https://doi.org/10.1016/j.marpolbul.2019.06.034</w:t>
      </w:r>
    </w:p>
    <w:p w14:paraId="32F999A5" w14:textId="77777777" w:rsidR="00333953" w:rsidRDefault="00333953" w:rsidP="007102BA">
      <w:pPr>
        <w:pStyle w:val="ListParagraph"/>
        <w:numPr>
          <w:ilvl w:val="0"/>
          <w:numId w:val="32"/>
        </w:numPr>
        <w:spacing w:line="360" w:lineRule="auto"/>
        <w:jc w:val="both"/>
        <w:rPr>
          <w:rFonts w:ascii="Arial" w:hAnsi="Arial" w:cs="Arial"/>
        </w:rPr>
      </w:pPr>
      <w:r w:rsidRPr="007102BA">
        <w:rPr>
          <w:rFonts w:ascii="Arial" w:hAnsi="Arial" w:cs="Arial"/>
        </w:rPr>
        <w:t xml:space="preserve">Sruthi, S. N., </w:t>
      </w:r>
      <w:proofErr w:type="spellStart"/>
      <w:r w:rsidRPr="007102BA">
        <w:rPr>
          <w:rFonts w:ascii="Arial" w:hAnsi="Arial" w:cs="Arial"/>
        </w:rPr>
        <w:t>Shyleshchandran</w:t>
      </w:r>
      <w:proofErr w:type="spellEnd"/>
      <w:r w:rsidRPr="007102BA">
        <w:rPr>
          <w:rFonts w:ascii="Arial" w:hAnsi="Arial" w:cs="Arial"/>
        </w:rPr>
        <w:t xml:space="preserve">, M. S., Mohan, M., &amp; Ramasamy, E. V. (2018). Distribution of priority pollutants in the sediment of </w:t>
      </w:r>
      <w:proofErr w:type="spellStart"/>
      <w:r w:rsidRPr="007102BA">
        <w:rPr>
          <w:rFonts w:ascii="Arial" w:hAnsi="Arial" w:cs="Arial"/>
        </w:rPr>
        <w:t>Vembanad</w:t>
      </w:r>
      <w:proofErr w:type="spellEnd"/>
      <w:r w:rsidRPr="007102BA">
        <w:rPr>
          <w:rFonts w:ascii="Arial" w:hAnsi="Arial" w:cs="Arial"/>
        </w:rPr>
        <w:t xml:space="preserve"> Estuary, Peninsular India. </w:t>
      </w:r>
      <w:r w:rsidRPr="007102BA">
        <w:rPr>
          <w:rFonts w:ascii="Arial" w:hAnsi="Arial" w:cs="Arial"/>
          <w:i/>
        </w:rPr>
        <w:t>Marine Pollution Bulletin</w:t>
      </w:r>
      <w:r w:rsidRPr="007102BA">
        <w:rPr>
          <w:rFonts w:ascii="Arial" w:hAnsi="Arial" w:cs="Arial"/>
        </w:rPr>
        <w:t>, 133, 294-303.</w:t>
      </w:r>
      <w:r w:rsidRPr="007102BA">
        <w:t xml:space="preserve"> </w:t>
      </w:r>
      <w:r w:rsidRPr="007102BA">
        <w:rPr>
          <w:rFonts w:ascii="Arial" w:hAnsi="Arial" w:cs="Arial"/>
        </w:rPr>
        <w:t>https://doi.org/10.1016/j.marpolbul.2018.05.033</w:t>
      </w:r>
    </w:p>
    <w:p w14:paraId="2C880B1C" w14:textId="77777777" w:rsidR="00333953" w:rsidRPr="005F2F01" w:rsidRDefault="00333953" w:rsidP="00BA77A0">
      <w:pPr>
        <w:pStyle w:val="ListParagraph"/>
        <w:numPr>
          <w:ilvl w:val="0"/>
          <w:numId w:val="32"/>
        </w:numPr>
        <w:spacing w:before="126" w:line="360" w:lineRule="auto"/>
        <w:jc w:val="both"/>
        <w:rPr>
          <w:rFonts w:ascii="Arial" w:hAnsi="Arial" w:cs="Arial"/>
        </w:rPr>
      </w:pPr>
      <w:proofErr w:type="spellStart"/>
      <w:r w:rsidRPr="00BA77A0">
        <w:rPr>
          <w:rFonts w:ascii="Arial" w:eastAsia="Times New Roman" w:hAnsi="Arial" w:cs="Arial"/>
          <w:iCs/>
          <w:color w:val="000000" w:themeColor="text1"/>
        </w:rPr>
        <w:t>Tabezar</w:t>
      </w:r>
      <w:proofErr w:type="spellEnd"/>
      <w:r w:rsidRPr="00BA77A0">
        <w:rPr>
          <w:rFonts w:ascii="Arial" w:eastAsia="Times New Roman" w:hAnsi="Arial" w:cs="Arial"/>
          <w:iCs/>
          <w:color w:val="000000" w:themeColor="text1"/>
        </w:rPr>
        <w:t xml:space="preserve">, N., Sadeghi, P., &amp; Attaran Fariman, G. (2023). Monsoon effect on heavy metal and chemical composition in </w:t>
      </w:r>
      <w:proofErr w:type="spellStart"/>
      <w:r w:rsidRPr="00BA77A0">
        <w:rPr>
          <w:rFonts w:ascii="Arial" w:eastAsia="Times New Roman" w:hAnsi="Arial" w:cs="Arial"/>
          <w:iCs/>
          <w:color w:val="000000" w:themeColor="text1"/>
        </w:rPr>
        <w:t>Parastromateus</w:t>
      </w:r>
      <w:proofErr w:type="spellEnd"/>
      <w:r w:rsidRPr="00BA77A0">
        <w:rPr>
          <w:rFonts w:ascii="Arial" w:eastAsia="Times New Roman" w:hAnsi="Arial" w:cs="Arial"/>
          <w:iCs/>
          <w:color w:val="000000" w:themeColor="text1"/>
        </w:rPr>
        <w:t xml:space="preserve"> </w:t>
      </w:r>
      <w:proofErr w:type="spellStart"/>
      <w:r w:rsidRPr="00BA77A0">
        <w:rPr>
          <w:rFonts w:ascii="Arial" w:eastAsia="Times New Roman" w:hAnsi="Arial" w:cs="Arial"/>
          <w:iCs/>
          <w:color w:val="000000" w:themeColor="text1"/>
        </w:rPr>
        <w:t>niger</w:t>
      </w:r>
      <w:proofErr w:type="spellEnd"/>
      <w:r w:rsidRPr="00BA77A0">
        <w:rPr>
          <w:rFonts w:ascii="Arial" w:eastAsia="Times New Roman" w:hAnsi="Arial" w:cs="Arial"/>
          <w:iCs/>
          <w:color w:val="000000" w:themeColor="text1"/>
        </w:rPr>
        <w:t xml:space="preserve"> of the Oman Sea: Health risk assessment of fish consumption. </w:t>
      </w:r>
      <w:r w:rsidRPr="005F2F01">
        <w:rPr>
          <w:rFonts w:ascii="Arial" w:eastAsia="Times New Roman" w:hAnsi="Arial" w:cs="Arial"/>
          <w:i/>
          <w:iCs/>
          <w:color w:val="000000" w:themeColor="text1"/>
        </w:rPr>
        <w:t>Biological Trace Element Research</w:t>
      </w:r>
      <w:r w:rsidRPr="00BA77A0">
        <w:rPr>
          <w:rFonts w:ascii="Arial" w:eastAsia="Times New Roman" w:hAnsi="Arial" w:cs="Arial"/>
          <w:iCs/>
          <w:color w:val="000000" w:themeColor="text1"/>
        </w:rPr>
        <w:t>, 201(8), 4093-4102.https://doi.org/10.1007/s12011-022-03475-1</w:t>
      </w:r>
    </w:p>
    <w:p w14:paraId="649445D8" w14:textId="26F9A841" w:rsidR="005F2F01" w:rsidRPr="00BA77A0" w:rsidRDefault="005F2F01" w:rsidP="00A9489D">
      <w:pPr>
        <w:pStyle w:val="ListParagraph"/>
        <w:numPr>
          <w:ilvl w:val="0"/>
          <w:numId w:val="32"/>
        </w:numPr>
        <w:spacing w:before="126" w:line="360" w:lineRule="auto"/>
        <w:jc w:val="both"/>
        <w:rPr>
          <w:rFonts w:ascii="Arial" w:hAnsi="Arial" w:cs="Arial"/>
        </w:rPr>
      </w:pPr>
      <w:proofErr w:type="spellStart"/>
      <w:r w:rsidRPr="005F2F01">
        <w:rPr>
          <w:rFonts w:ascii="Arial" w:hAnsi="Arial" w:cs="Arial"/>
        </w:rPr>
        <w:t>Thaniem</w:t>
      </w:r>
      <w:proofErr w:type="spellEnd"/>
      <w:r w:rsidRPr="005F2F01">
        <w:rPr>
          <w:rFonts w:ascii="Arial" w:hAnsi="Arial" w:cs="Arial"/>
        </w:rPr>
        <w:t xml:space="preserve">, M., Prakash, A., </w:t>
      </w:r>
      <w:proofErr w:type="spellStart"/>
      <w:r w:rsidRPr="005F2F01">
        <w:rPr>
          <w:rFonts w:ascii="Arial" w:hAnsi="Arial" w:cs="Arial"/>
        </w:rPr>
        <w:t>Muniasamy</w:t>
      </w:r>
      <w:proofErr w:type="spellEnd"/>
      <w:r w:rsidRPr="005F2F01">
        <w:rPr>
          <w:rFonts w:ascii="Arial" w:hAnsi="Arial" w:cs="Arial"/>
        </w:rPr>
        <w:t xml:space="preserve">, M., </w:t>
      </w:r>
      <w:proofErr w:type="spellStart"/>
      <w:r w:rsidRPr="005F2F01">
        <w:rPr>
          <w:rFonts w:ascii="Arial" w:hAnsi="Arial" w:cs="Arial"/>
        </w:rPr>
        <w:t>Eeshwar</w:t>
      </w:r>
      <w:proofErr w:type="spellEnd"/>
      <w:r w:rsidRPr="005F2F01">
        <w:rPr>
          <w:rFonts w:ascii="Arial" w:hAnsi="Arial" w:cs="Arial"/>
        </w:rPr>
        <w:t xml:space="preserve">, R., &amp; </w:t>
      </w:r>
      <w:proofErr w:type="spellStart"/>
      <w:r w:rsidRPr="005F2F01">
        <w:rPr>
          <w:rFonts w:ascii="Arial" w:hAnsi="Arial" w:cs="Arial"/>
        </w:rPr>
        <w:t>Sundarabalan</w:t>
      </w:r>
      <w:proofErr w:type="spellEnd"/>
      <w:r w:rsidRPr="005F2F01">
        <w:rPr>
          <w:rFonts w:ascii="Arial" w:hAnsi="Arial" w:cs="Arial"/>
        </w:rPr>
        <w:t xml:space="preserve">, P. (2023). Assessment of Trace Element Concentrations in Groundwater Sources of a Rural Village in Kerala, India. </w:t>
      </w:r>
      <w:r w:rsidRPr="005F2F01">
        <w:rPr>
          <w:rFonts w:ascii="Arial" w:hAnsi="Arial" w:cs="Arial"/>
          <w:i/>
        </w:rPr>
        <w:t>Current World Environment</w:t>
      </w:r>
      <w:r w:rsidRPr="005F2F01">
        <w:rPr>
          <w:rFonts w:ascii="Arial" w:hAnsi="Arial" w:cs="Arial"/>
        </w:rPr>
        <w:t>, 18(2), 884.</w:t>
      </w:r>
      <w:r w:rsidR="00A9489D" w:rsidRPr="00A9489D">
        <w:t xml:space="preserve"> </w:t>
      </w:r>
      <w:r w:rsidR="00A9489D" w:rsidRPr="00A9489D">
        <w:rPr>
          <w:rFonts w:ascii="Arial" w:hAnsi="Arial" w:cs="Arial"/>
        </w:rPr>
        <w:t>http://dx.doi.org/10.12944/CWE.18.2.34</w:t>
      </w:r>
    </w:p>
    <w:p w14:paraId="7A1F058A" w14:textId="77777777" w:rsidR="00333953" w:rsidRPr="00056548" w:rsidRDefault="00333953" w:rsidP="00643D99">
      <w:pPr>
        <w:pStyle w:val="ListParagraph"/>
        <w:numPr>
          <w:ilvl w:val="0"/>
          <w:numId w:val="32"/>
        </w:numPr>
        <w:spacing w:line="360" w:lineRule="auto"/>
        <w:jc w:val="both"/>
        <w:rPr>
          <w:rFonts w:ascii="Arial" w:hAnsi="Arial" w:cs="Arial"/>
        </w:rPr>
      </w:pPr>
      <w:r w:rsidRPr="00056548">
        <w:rPr>
          <w:rFonts w:ascii="Arial" w:hAnsi="Arial" w:cs="Arial"/>
        </w:rPr>
        <w:t>United States. Environmental Protection Agency. Office of Pesticide Programs. (2000). Assigning values to non-detected/non-quantified pesticide residues in human health food exposure assessments. Office of Pesticide Programs, US Environmental Protection Agency.</w:t>
      </w:r>
    </w:p>
    <w:p w14:paraId="13246D35" w14:textId="77777777" w:rsidR="00333953" w:rsidRDefault="00333953" w:rsidP="00643D99">
      <w:pPr>
        <w:pStyle w:val="ListParagraph"/>
        <w:numPr>
          <w:ilvl w:val="0"/>
          <w:numId w:val="32"/>
        </w:numPr>
        <w:spacing w:line="360" w:lineRule="auto"/>
        <w:jc w:val="both"/>
        <w:rPr>
          <w:rFonts w:ascii="Arial" w:hAnsi="Arial" w:cs="Arial"/>
        </w:rPr>
      </w:pPr>
      <w:r w:rsidRPr="00643D99">
        <w:rPr>
          <w:rFonts w:ascii="Arial" w:hAnsi="Arial" w:cs="Arial"/>
        </w:rPr>
        <w:t>USEPA, 2000. Guidance for assessing chemical contaminant data for use in fish advisories, vol 2. Risk assessment and fish consumption limits, 3rd edit. Washington, DC, USA.</w:t>
      </w:r>
    </w:p>
    <w:p w14:paraId="777E3748" w14:textId="77777777" w:rsidR="00333953" w:rsidRPr="00056548" w:rsidRDefault="00333953" w:rsidP="00953289">
      <w:pPr>
        <w:pStyle w:val="ListParagraph"/>
        <w:numPr>
          <w:ilvl w:val="0"/>
          <w:numId w:val="32"/>
        </w:numPr>
        <w:spacing w:line="360" w:lineRule="auto"/>
        <w:jc w:val="both"/>
        <w:rPr>
          <w:rFonts w:ascii="Arial" w:hAnsi="Arial" w:cs="Arial"/>
        </w:rPr>
      </w:pPr>
      <w:r w:rsidRPr="003F4897">
        <w:rPr>
          <w:rFonts w:ascii="Arial" w:hAnsi="Arial" w:cs="Arial"/>
        </w:rPr>
        <w:t xml:space="preserve">Vincent, S. G. T., </w:t>
      </w:r>
      <w:proofErr w:type="spellStart"/>
      <w:r w:rsidRPr="003F4897">
        <w:rPr>
          <w:rFonts w:ascii="Arial" w:hAnsi="Arial" w:cs="Arial"/>
        </w:rPr>
        <w:t>Jennerjahn</w:t>
      </w:r>
      <w:proofErr w:type="spellEnd"/>
      <w:r w:rsidRPr="003F4897">
        <w:rPr>
          <w:rFonts w:ascii="Arial" w:hAnsi="Arial" w:cs="Arial"/>
        </w:rPr>
        <w:t xml:space="preserve">, T. C., </w:t>
      </w:r>
      <w:proofErr w:type="spellStart"/>
      <w:r w:rsidRPr="003F4897">
        <w:rPr>
          <w:rFonts w:ascii="Arial" w:hAnsi="Arial" w:cs="Arial"/>
        </w:rPr>
        <w:t>Kunjupillai</w:t>
      </w:r>
      <w:proofErr w:type="spellEnd"/>
      <w:r w:rsidRPr="003F4897">
        <w:rPr>
          <w:rFonts w:ascii="Arial" w:hAnsi="Arial" w:cs="Arial"/>
        </w:rPr>
        <w:t>, S., &amp; Chattopadhyay, S. (2025). Ecohydrology of river catchments and coastal backwaters in Kerala, India: An</w:t>
      </w:r>
      <w:r>
        <w:rPr>
          <w:rFonts w:ascii="Arial" w:hAnsi="Arial" w:cs="Arial"/>
        </w:rPr>
        <w:t xml:space="preserve"> introduction and synthesis. </w:t>
      </w:r>
      <w:r w:rsidRPr="003F4897">
        <w:rPr>
          <w:rFonts w:ascii="Arial" w:hAnsi="Arial" w:cs="Arial"/>
          <w:i/>
        </w:rPr>
        <w:t xml:space="preserve">Ecohydrology of Kerala </w:t>
      </w:r>
      <w:r>
        <w:rPr>
          <w:rFonts w:ascii="Arial" w:hAnsi="Arial" w:cs="Arial"/>
        </w:rPr>
        <w:t>(pp. 1-6).</w:t>
      </w:r>
      <w:r w:rsidRPr="00953289">
        <w:t xml:space="preserve"> </w:t>
      </w:r>
      <w:r w:rsidRPr="00953289">
        <w:rPr>
          <w:rFonts w:ascii="Arial" w:hAnsi="Arial" w:cs="Arial"/>
        </w:rPr>
        <w:t>https://doi.org/10.1016/B978-0-323-95606-2.00006-1</w:t>
      </w:r>
    </w:p>
    <w:p w14:paraId="401BCBBA" w14:textId="77777777" w:rsidR="00333953" w:rsidRPr="00594C1D" w:rsidRDefault="00333953" w:rsidP="00594C1D">
      <w:pPr>
        <w:pStyle w:val="ListParagraph"/>
        <w:numPr>
          <w:ilvl w:val="0"/>
          <w:numId w:val="32"/>
        </w:numPr>
        <w:spacing w:line="360" w:lineRule="auto"/>
        <w:jc w:val="both"/>
        <w:rPr>
          <w:rFonts w:ascii="Arial" w:hAnsi="Arial" w:cs="Arial"/>
        </w:rPr>
      </w:pPr>
      <w:r w:rsidRPr="00594C1D">
        <w:rPr>
          <w:rFonts w:ascii="Arial" w:hAnsi="Arial" w:cs="Arial"/>
        </w:rPr>
        <w:t xml:space="preserve">World Health Organization/Food and Agriculture </w:t>
      </w:r>
      <w:proofErr w:type="spellStart"/>
      <w:r w:rsidRPr="00594C1D">
        <w:rPr>
          <w:rFonts w:ascii="Arial" w:hAnsi="Arial" w:cs="Arial"/>
        </w:rPr>
        <w:t>Organisation</w:t>
      </w:r>
      <w:proofErr w:type="spellEnd"/>
      <w:r>
        <w:rPr>
          <w:rFonts w:ascii="Arial" w:hAnsi="Arial" w:cs="Arial"/>
        </w:rPr>
        <w:t xml:space="preserve"> </w:t>
      </w:r>
      <w:r w:rsidRPr="00594C1D">
        <w:rPr>
          <w:rFonts w:ascii="Arial" w:hAnsi="Arial" w:cs="Arial"/>
        </w:rPr>
        <w:t>[WHO/FAO]. (1989). National Research Council</w:t>
      </w:r>
      <w:r>
        <w:rPr>
          <w:rFonts w:ascii="Arial" w:hAnsi="Arial" w:cs="Arial"/>
        </w:rPr>
        <w:t xml:space="preserve"> </w:t>
      </w:r>
      <w:r w:rsidRPr="00594C1D">
        <w:rPr>
          <w:rFonts w:ascii="Arial" w:hAnsi="Arial" w:cs="Arial"/>
        </w:rPr>
        <w:t>Recommended Dietary 626 Allowances. In Washington,</w:t>
      </w:r>
      <w:r>
        <w:rPr>
          <w:rFonts w:ascii="Arial" w:hAnsi="Arial" w:cs="Arial"/>
        </w:rPr>
        <w:t xml:space="preserve"> </w:t>
      </w:r>
      <w:r w:rsidRPr="00594C1D">
        <w:rPr>
          <w:rFonts w:ascii="Arial" w:hAnsi="Arial" w:cs="Arial"/>
        </w:rPr>
        <w:t>DC (10th ed.). National Academy Press</w:t>
      </w:r>
    </w:p>
    <w:p w14:paraId="0563811B" w14:textId="77777777" w:rsidR="00333953" w:rsidRPr="00056548" w:rsidRDefault="00333953" w:rsidP="003F4C81">
      <w:pPr>
        <w:pStyle w:val="ListParagraph"/>
        <w:numPr>
          <w:ilvl w:val="0"/>
          <w:numId w:val="32"/>
        </w:numPr>
        <w:spacing w:line="360" w:lineRule="auto"/>
        <w:jc w:val="both"/>
        <w:rPr>
          <w:rFonts w:ascii="Arial" w:hAnsi="Arial" w:cs="Arial"/>
        </w:rPr>
      </w:pPr>
      <w:r w:rsidRPr="00056548">
        <w:rPr>
          <w:rFonts w:ascii="Arial" w:hAnsi="Arial" w:cs="Arial"/>
        </w:rPr>
        <w:t xml:space="preserve">Yi, Y., Tang, C., Yi, T., Yang, Z., &amp; Zhang, S. (2017). Health risk assessment of heavy metals in fish and accumulation patterns in food web in the upper Yangtze River, China. </w:t>
      </w:r>
      <w:r w:rsidRPr="003F4C81">
        <w:rPr>
          <w:rFonts w:ascii="Arial" w:hAnsi="Arial" w:cs="Arial"/>
          <w:i/>
        </w:rPr>
        <w:t>Ecotoxicology and environmental safety,</w:t>
      </w:r>
      <w:r w:rsidRPr="00056548">
        <w:rPr>
          <w:rFonts w:ascii="Arial" w:hAnsi="Arial" w:cs="Arial"/>
        </w:rPr>
        <w:t xml:space="preserve"> </w:t>
      </w:r>
      <w:r>
        <w:rPr>
          <w:rFonts w:ascii="Arial" w:hAnsi="Arial" w:cs="Arial"/>
        </w:rPr>
        <w:t xml:space="preserve">Vol </w:t>
      </w:r>
      <w:r w:rsidRPr="00056548">
        <w:rPr>
          <w:rFonts w:ascii="Arial" w:hAnsi="Arial" w:cs="Arial"/>
        </w:rPr>
        <w:t>145, 295-302.</w:t>
      </w:r>
      <w:r w:rsidRPr="003F4C81">
        <w:t xml:space="preserve"> </w:t>
      </w:r>
      <w:r w:rsidRPr="003F4C81">
        <w:rPr>
          <w:rFonts w:ascii="Arial" w:hAnsi="Arial" w:cs="Arial"/>
        </w:rPr>
        <w:t>https://doi.org/10.1016/j.ecoenv.2017.07.022</w:t>
      </w:r>
    </w:p>
    <w:p w14:paraId="555C96D0" w14:textId="77777777" w:rsidR="00333953" w:rsidRDefault="00333953" w:rsidP="00B1660D">
      <w:pPr>
        <w:pStyle w:val="ListParagraph"/>
        <w:numPr>
          <w:ilvl w:val="0"/>
          <w:numId w:val="32"/>
        </w:numPr>
        <w:spacing w:line="360" w:lineRule="auto"/>
        <w:jc w:val="both"/>
        <w:rPr>
          <w:rFonts w:ascii="Arial" w:hAnsi="Arial" w:cs="Arial"/>
        </w:rPr>
      </w:pPr>
      <w:r w:rsidRPr="00056548">
        <w:rPr>
          <w:rFonts w:ascii="Arial" w:hAnsi="Arial" w:cs="Arial"/>
        </w:rPr>
        <w:t xml:space="preserve">Yin, J., Cheng, L., Jiang, X., Wang, L., Gao, P., Zhong, W., &amp; Zhang, X. (2024). Metals levels and human health risk assessment in eight commercial fish species collected from a market, Wuhan, China. </w:t>
      </w:r>
      <w:r w:rsidRPr="00B1660D">
        <w:rPr>
          <w:rFonts w:ascii="Arial" w:hAnsi="Arial" w:cs="Arial"/>
          <w:i/>
        </w:rPr>
        <w:t>Frontiers in Sustainable Food Systems</w:t>
      </w:r>
      <w:r w:rsidRPr="00056548">
        <w:rPr>
          <w:rFonts w:ascii="Arial" w:hAnsi="Arial" w:cs="Arial"/>
        </w:rPr>
        <w:t xml:space="preserve">, </w:t>
      </w:r>
      <w:r>
        <w:rPr>
          <w:rFonts w:ascii="Arial" w:hAnsi="Arial" w:cs="Arial"/>
        </w:rPr>
        <w:t xml:space="preserve">Vol </w:t>
      </w:r>
      <w:r w:rsidRPr="00056548">
        <w:rPr>
          <w:rFonts w:ascii="Arial" w:hAnsi="Arial" w:cs="Arial"/>
        </w:rPr>
        <w:t>8, 1346389.</w:t>
      </w:r>
      <w:r w:rsidRPr="00B1660D">
        <w:t xml:space="preserve"> </w:t>
      </w:r>
      <w:r w:rsidRPr="00B1660D">
        <w:rPr>
          <w:rFonts w:ascii="Arial" w:hAnsi="Arial" w:cs="Arial"/>
        </w:rPr>
        <w:t>https://do</w:t>
      </w:r>
      <w:r>
        <w:rPr>
          <w:rFonts w:ascii="Arial" w:hAnsi="Arial" w:cs="Arial"/>
        </w:rPr>
        <w:t>i.org/10.3389/fsufs.2024</w:t>
      </w:r>
    </w:p>
    <w:sectPr w:rsidR="00333953" w:rsidSect="00E37FE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4B9FA" w14:textId="77777777" w:rsidR="009825B1" w:rsidRDefault="009825B1" w:rsidP="00C37E61">
      <w:r>
        <w:separator/>
      </w:r>
    </w:p>
  </w:endnote>
  <w:endnote w:type="continuationSeparator" w:id="0">
    <w:p w14:paraId="3F514CB3" w14:textId="77777777" w:rsidR="009825B1" w:rsidRDefault="009825B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A8900" w14:textId="77777777" w:rsidR="00AA5AEF" w:rsidRDefault="00AA5A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43D89" w14:textId="77777777" w:rsidR="00AA5AEF" w:rsidRPr="00C37E61" w:rsidRDefault="00AA5AEF"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1AFB1" w14:textId="77777777" w:rsidR="00AA5AEF" w:rsidRDefault="00AA5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BF4F2" w14:textId="77777777" w:rsidR="009825B1" w:rsidRDefault="009825B1" w:rsidP="00C37E61">
      <w:r>
        <w:separator/>
      </w:r>
    </w:p>
  </w:footnote>
  <w:footnote w:type="continuationSeparator" w:id="0">
    <w:p w14:paraId="4F3010A4" w14:textId="77777777" w:rsidR="009825B1" w:rsidRDefault="009825B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386BE" w14:textId="3EC4AF4A" w:rsidR="00AA5AEF" w:rsidRDefault="009825B1">
    <w:pPr>
      <w:pStyle w:val="Header"/>
    </w:pPr>
    <w:r>
      <w:rPr>
        <w:noProof/>
      </w:rPr>
      <w:pict w14:anchorId="496EE7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00332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A96B2" w14:textId="702C3310" w:rsidR="00AA5AEF" w:rsidRDefault="009825B1">
    <w:pPr>
      <w:pStyle w:val="Header"/>
    </w:pPr>
    <w:r>
      <w:rPr>
        <w:noProof/>
      </w:rPr>
      <w:pict w14:anchorId="0030EE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00333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7F7B9" w14:textId="4210E212" w:rsidR="00AA5AEF" w:rsidRDefault="009825B1">
    <w:pPr>
      <w:pStyle w:val="Header"/>
    </w:pPr>
    <w:r>
      <w:rPr>
        <w:noProof/>
      </w:rPr>
      <w:pict w14:anchorId="13E137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003328"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3A1A0A"/>
    <w:multiLevelType w:val="hybridMultilevel"/>
    <w:tmpl w:val="4E30DF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3F2406"/>
    <w:multiLevelType w:val="hybridMultilevel"/>
    <w:tmpl w:val="C058A8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4"/>
  </w:num>
  <w:num w:numId="9">
    <w:abstractNumId w:val="27"/>
  </w:num>
  <w:num w:numId="10">
    <w:abstractNumId w:val="2"/>
  </w:num>
  <w:num w:numId="11">
    <w:abstractNumId w:val="20"/>
  </w:num>
  <w:num w:numId="12">
    <w:abstractNumId w:val="4"/>
  </w:num>
  <w:num w:numId="13">
    <w:abstractNumId w:val="19"/>
  </w:num>
  <w:num w:numId="14">
    <w:abstractNumId w:val="9"/>
  </w:num>
  <w:num w:numId="15">
    <w:abstractNumId w:val="23"/>
  </w:num>
  <w:num w:numId="16">
    <w:abstractNumId w:val="6"/>
  </w:num>
  <w:num w:numId="17">
    <w:abstractNumId w:val="24"/>
  </w:num>
  <w:num w:numId="18">
    <w:abstractNumId w:val="16"/>
  </w:num>
  <w:num w:numId="19">
    <w:abstractNumId w:val="30"/>
  </w:num>
  <w:num w:numId="20">
    <w:abstractNumId w:val="13"/>
  </w:num>
  <w:num w:numId="21">
    <w:abstractNumId w:val="10"/>
  </w:num>
  <w:num w:numId="22">
    <w:abstractNumId w:val="15"/>
  </w:num>
  <w:num w:numId="23">
    <w:abstractNumId w:val="21"/>
  </w:num>
  <w:num w:numId="24">
    <w:abstractNumId w:val="28"/>
  </w:num>
  <w:num w:numId="25">
    <w:abstractNumId w:val="5"/>
  </w:num>
  <w:num w:numId="26">
    <w:abstractNumId w:val="18"/>
  </w:num>
  <w:num w:numId="27">
    <w:abstractNumId w:val="22"/>
  </w:num>
  <w:num w:numId="28">
    <w:abstractNumId w:val="29"/>
  </w:num>
  <w:num w:numId="29">
    <w:abstractNumId w:val="26"/>
  </w:num>
  <w:num w:numId="30">
    <w:abstractNumId w:val="11"/>
  </w:num>
  <w:num w:numId="31">
    <w:abstractNumId w:val="12"/>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56548"/>
    <w:rsid w:val="00083312"/>
    <w:rsid w:val="00095B8F"/>
    <w:rsid w:val="000A47FA"/>
    <w:rsid w:val="000A65D3"/>
    <w:rsid w:val="000B1E33"/>
    <w:rsid w:val="000D689F"/>
    <w:rsid w:val="000E70DC"/>
    <w:rsid w:val="000E7B7B"/>
    <w:rsid w:val="000E7D62"/>
    <w:rsid w:val="000F3B2D"/>
    <w:rsid w:val="00103357"/>
    <w:rsid w:val="00123C9F"/>
    <w:rsid w:val="00126190"/>
    <w:rsid w:val="00130F17"/>
    <w:rsid w:val="001320BF"/>
    <w:rsid w:val="00144C29"/>
    <w:rsid w:val="00156F88"/>
    <w:rsid w:val="00163BC4"/>
    <w:rsid w:val="00165F4D"/>
    <w:rsid w:val="00191062"/>
    <w:rsid w:val="00192B72"/>
    <w:rsid w:val="0019490A"/>
    <w:rsid w:val="001A29D8"/>
    <w:rsid w:val="001A5CAA"/>
    <w:rsid w:val="001B0427"/>
    <w:rsid w:val="001D3A51"/>
    <w:rsid w:val="001D5E3C"/>
    <w:rsid w:val="001E10D2"/>
    <w:rsid w:val="001E25B4"/>
    <w:rsid w:val="001E44FE"/>
    <w:rsid w:val="001F0C3C"/>
    <w:rsid w:val="00200595"/>
    <w:rsid w:val="00204835"/>
    <w:rsid w:val="00213EB0"/>
    <w:rsid w:val="00231920"/>
    <w:rsid w:val="0023195C"/>
    <w:rsid w:val="0024282C"/>
    <w:rsid w:val="002460DC"/>
    <w:rsid w:val="00250985"/>
    <w:rsid w:val="002556F6"/>
    <w:rsid w:val="00274EA3"/>
    <w:rsid w:val="00283105"/>
    <w:rsid w:val="00284C4C"/>
    <w:rsid w:val="00287E68"/>
    <w:rsid w:val="00296529"/>
    <w:rsid w:val="002B27FB"/>
    <w:rsid w:val="002B685A"/>
    <w:rsid w:val="002C2F61"/>
    <w:rsid w:val="002C4197"/>
    <w:rsid w:val="002C57D2"/>
    <w:rsid w:val="002E0D56"/>
    <w:rsid w:val="00302F1F"/>
    <w:rsid w:val="00315186"/>
    <w:rsid w:val="00321334"/>
    <w:rsid w:val="0033343E"/>
    <w:rsid w:val="00333953"/>
    <w:rsid w:val="00343455"/>
    <w:rsid w:val="003512C2"/>
    <w:rsid w:val="00371FB6"/>
    <w:rsid w:val="003763C1"/>
    <w:rsid w:val="00376BBE"/>
    <w:rsid w:val="0039224F"/>
    <w:rsid w:val="003A43A4"/>
    <w:rsid w:val="003A7E18"/>
    <w:rsid w:val="003C4C86"/>
    <w:rsid w:val="003C6258"/>
    <w:rsid w:val="003E2904"/>
    <w:rsid w:val="003E5806"/>
    <w:rsid w:val="003F1861"/>
    <w:rsid w:val="003F4897"/>
    <w:rsid w:val="003F4C81"/>
    <w:rsid w:val="00401927"/>
    <w:rsid w:val="00406DBB"/>
    <w:rsid w:val="0041027F"/>
    <w:rsid w:val="00412475"/>
    <w:rsid w:val="00423789"/>
    <w:rsid w:val="00440F43"/>
    <w:rsid w:val="00441B6F"/>
    <w:rsid w:val="00446221"/>
    <w:rsid w:val="00450E62"/>
    <w:rsid w:val="004539DB"/>
    <w:rsid w:val="00457FD6"/>
    <w:rsid w:val="00471A80"/>
    <w:rsid w:val="00490AA9"/>
    <w:rsid w:val="00497F4B"/>
    <w:rsid w:val="004A1561"/>
    <w:rsid w:val="004B6890"/>
    <w:rsid w:val="004D305E"/>
    <w:rsid w:val="004D4277"/>
    <w:rsid w:val="00502516"/>
    <w:rsid w:val="00505F06"/>
    <w:rsid w:val="00506828"/>
    <w:rsid w:val="00526DF0"/>
    <w:rsid w:val="00530241"/>
    <w:rsid w:val="0053056E"/>
    <w:rsid w:val="005326B3"/>
    <w:rsid w:val="005359A9"/>
    <w:rsid w:val="00552EA2"/>
    <w:rsid w:val="00554FDA"/>
    <w:rsid w:val="00594C1D"/>
    <w:rsid w:val="005A0CDF"/>
    <w:rsid w:val="005C784C"/>
    <w:rsid w:val="005D17F6"/>
    <w:rsid w:val="005E5539"/>
    <w:rsid w:val="005F2F01"/>
    <w:rsid w:val="00602BF5"/>
    <w:rsid w:val="006065A2"/>
    <w:rsid w:val="006156CE"/>
    <w:rsid w:val="00617FDD"/>
    <w:rsid w:val="00633614"/>
    <w:rsid w:val="00633A8B"/>
    <w:rsid w:val="00633F68"/>
    <w:rsid w:val="00636EB2"/>
    <w:rsid w:val="006375B8"/>
    <w:rsid w:val="00642012"/>
    <w:rsid w:val="00643D99"/>
    <w:rsid w:val="0066510A"/>
    <w:rsid w:val="00673F9F"/>
    <w:rsid w:val="00686953"/>
    <w:rsid w:val="00687DEA"/>
    <w:rsid w:val="00687E67"/>
    <w:rsid w:val="006967F7"/>
    <w:rsid w:val="006A250C"/>
    <w:rsid w:val="006B21D3"/>
    <w:rsid w:val="006B57D0"/>
    <w:rsid w:val="006C7173"/>
    <w:rsid w:val="006D30FF"/>
    <w:rsid w:val="006D5900"/>
    <w:rsid w:val="006D6940"/>
    <w:rsid w:val="006E664F"/>
    <w:rsid w:val="006F11EC"/>
    <w:rsid w:val="006F43B9"/>
    <w:rsid w:val="0070082C"/>
    <w:rsid w:val="007102BA"/>
    <w:rsid w:val="00715D68"/>
    <w:rsid w:val="0073286D"/>
    <w:rsid w:val="007369E6"/>
    <w:rsid w:val="00740121"/>
    <w:rsid w:val="00741D69"/>
    <w:rsid w:val="00746E59"/>
    <w:rsid w:val="00754C9A"/>
    <w:rsid w:val="0075599A"/>
    <w:rsid w:val="00761D52"/>
    <w:rsid w:val="00776657"/>
    <w:rsid w:val="0077749E"/>
    <w:rsid w:val="007814ED"/>
    <w:rsid w:val="00790ADA"/>
    <w:rsid w:val="00794C40"/>
    <w:rsid w:val="007D2288"/>
    <w:rsid w:val="007E088F"/>
    <w:rsid w:val="007F0C29"/>
    <w:rsid w:val="007F7B32"/>
    <w:rsid w:val="00804BC2"/>
    <w:rsid w:val="0081431A"/>
    <w:rsid w:val="0083216F"/>
    <w:rsid w:val="00846ABB"/>
    <w:rsid w:val="0084720C"/>
    <w:rsid w:val="00860000"/>
    <w:rsid w:val="00863BD3"/>
    <w:rsid w:val="008641ED"/>
    <w:rsid w:val="00866D66"/>
    <w:rsid w:val="008671C6"/>
    <w:rsid w:val="00875803"/>
    <w:rsid w:val="008842B3"/>
    <w:rsid w:val="008B459E"/>
    <w:rsid w:val="008C2701"/>
    <w:rsid w:val="008E13AE"/>
    <w:rsid w:val="008E1506"/>
    <w:rsid w:val="008E710C"/>
    <w:rsid w:val="008F69D6"/>
    <w:rsid w:val="00902823"/>
    <w:rsid w:val="00911314"/>
    <w:rsid w:val="00915CA6"/>
    <w:rsid w:val="00926BB0"/>
    <w:rsid w:val="00927834"/>
    <w:rsid w:val="00942FD8"/>
    <w:rsid w:val="009500A6"/>
    <w:rsid w:val="00953289"/>
    <w:rsid w:val="00957C18"/>
    <w:rsid w:val="009659BA"/>
    <w:rsid w:val="009825B1"/>
    <w:rsid w:val="00982F7A"/>
    <w:rsid w:val="00983040"/>
    <w:rsid w:val="009B0110"/>
    <w:rsid w:val="009B3FB9"/>
    <w:rsid w:val="009B7269"/>
    <w:rsid w:val="009B77F7"/>
    <w:rsid w:val="009B79AB"/>
    <w:rsid w:val="009C2465"/>
    <w:rsid w:val="009D35A0"/>
    <w:rsid w:val="009D7EB7"/>
    <w:rsid w:val="009E048A"/>
    <w:rsid w:val="009E08E9"/>
    <w:rsid w:val="009E3DB9"/>
    <w:rsid w:val="009E6E35"/>
    <w:rsid w:val="009F0EDA"/>
    <w:rsid w:val="009F2AF2"/>
    <w:rsid w:val="00A03B96"/>
    <w:rsid w:val="00A05B19"/>
    <w:rsid w:val="00A1134E"/>
    <w:rsid w:val="00A12D56"/>
    <w:rsid w:val="00A16D13"/>
    <w:rsid w:val="00A24E7E"/>
    <w:rsid w:val="00A258C3"/>
    <w:rsid w:val="00A347C0"/>
    <w:rsid w:val="00A51431"/>
    <w:rsid w:val="00A539AD"/>
    <w:rsid w:val="00A54A04"/>
    <w:rsid w:val="00A94063"/>
    <w:rsid w:val="00A9489D"/>
    <w:rsid w:val="00A978B8"/>
    <w:rsid w:val="00AA5AEF"/>
    <w:rsid w:val="00AA6219"/>
    <w:rsid w:val="00AA74E0"/>
    <w:rsid w:val="00AB703F"/>
    <w:rsid w:val="00AC3E1D"/>
    <w:rsid w:val="00AC6BB8"/>
    <w:rsid w:val="00AE008F"/>
    <w:rsid w:val="00AE29FF"/>
    <w:rsid w:val="00AF601C"/>
    <w:rsid w:val="00B01FCD"/>
    <w:rsid w:val="00B1660D"/>
    <w:rsid w:val="00B1776C"/>
    <w:rsid w:val="00B4379D"/>
    <w:rsid w:val="00B52583"/>
    <w:rsid w:val="00B52896"/>
    <w:rsid w:val="00B72E38"/>
    <w:rsid w:val="00B76B6D"/>
    <w:rsid w:val="00B95236"/>
    <w:rsid w:val="00B96BD9"/>
    <w:rsid w:val="00BA1B01"/>
    <w:rsid w:val="00BA2641"/>
    <w:rsid w:val="00BA77A0"/>
    <w:rsid w:val="00BB0DFC"/>
    <w:rsid w:val="00BB37AA"/>
    <w:rsid w:val="00BC53A0"/>
    <w:rsid w:val="00BC6DEE"/>
    <w:rsid w:val="00BE62AD"/>
    <w:rsid w:val="00BF121F"/>
    <w:rsid w:val="00BF1F80"/>
    <w:rsid w:val="00C07662"/>
    <w:rsid w:val="00C12EA3"/>
    <w:rsid w:val="00C166EF"/>
    <w:rsid w:val="00C17EB0"/>
    <w:rsid w:val="00C2196F"/>
    <w:rsid w:val="00C27ADB"/>
    <w:rsid w:val="00C27F5F"/>
    <w:rsid w:val="00C30A0F"/>
    <w:rsid w:val="00C37E61"/>
    <w:rsid w:val="00C62108"/>
    <w:rsid w:val="00C70F1B"/>
    <w:rsid w:val="00C71A47"/>
    <w:rsid w:val="00C7464C"/>
    <w:rsid w:val="00C75CCB"/>
    <w:rsid w:val="00C85588"/>
    <w:rsid w:val="00CC2BA6"/>
    <w:rsid w:val="00CD6755"/>
    <w:rsid w:val="00CD6856"/>
    <w:rsid w:val="00CE0089"/>
    <w:rsid w:val="00CE793C"/>
    <w:rsid w:val="00CF193C"/>
    <w:rsid w:val="00D0350A"/>
    <w:rsid w:val="00D173F1"/>
    <w:rsid w:val="00D2521B"/>
    <w:rsid w:val="00D32F9C"/>
    <w:rsid w:val="00D35833"/>
    <w:rsid w:val="00D40B12"/>
    <w:rsid w:val="00D544C0"/>
    <w:rsid w:val="00D574CB"/>
    <w:rsid w:val="00D73C6F"/>
    <w:rsid w:val="00D74CB0"/>
    <w:rsid w:val="00D8295D"/>
    <w:rsid w:val="00DC167E"/>
    <w:rsid w:val="00DC2A65"/>
    <w:rsid w:val="00DE15F0"/>
    <w:rsid w:val="00DE5663"/>
    <w:rsid w:val="00DE78AA"/>
    <w:rsid w:val="00DF4CDC"/>
    <w:rsid w:val="00E00723"/>
    <w:rsid w:val="00E0472E"/>
    <w:rsid w:val="00E053D0"/>
    <w:rsid w:val="00E15994"/>
    <w:rsid w:val="00E2020F"/>
    <w:rsid w:val="00E21A85"/>
    <w:rsid w:val="00E3114E"/>
    <w:rsid w:val="00E31A70"/>
    <w:rsid w:val="00E35B02"/>
    <w:rsid w:val="00E37FEB"/>
    <w:rsid w:val="00E56F74"/>
    <w:rsid w:val="00E66496"/>
    <w:rsid w:val="00E66B35"/>
    <w:rsid w:val="00E66E10"/>
    <w:rsid w:val="00E713A3"/>
    <w:rsid w:val="00E769F6"/>
    <w:rsid w:val="00E8407C"/>
    <w:rsid w:val="00E84F3C"/>
    <w:rsid w:val="00EA012C"/>
    <w:rsid w:val="00EC6A55"/>
    <w:rsid w:val="00ED0288"/>
    <w:rsid w:val="00EE52CB"/>
    <w:rsid w:val="00EF538B"/>
    <w:rsid w:val="00EF581D"/>
    <w:rsid w:val="00EF78E6"/>
    <w:rsid w:val="00EF7FD8"/>
    <w:rsid w:val="00F06F59"/>
    <w:rsid w:val="00F17988"/>
    <w:rsid w:val="00F469F0"/>
    <w:rsid w:val="00F53273"/>
    <w:rsid w:val="00F755E4"/>
    <w:rsid w:val="00F77D02"/>
    <w:rsid w:val="00FB3A86"/>
    <w:rsid w:val="00FD36C8"/>
    <w:rsid w:val="00FE2AA1"/>
    <w:rsid w:val="00FF5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69C75D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1"/>
    <w:qFormat/>
    <w:rsid w:val="00056548"/>
    <w:pPr>
      <w:widowControl w:val="0"/>
      <w:autoSpaceDE w:val="0"/>
      <w:autoSpaceDN w:val="0"/>
      <w:ind w:left="280" w:hanging="1"/>
    </w:pPr>
    <w:rPr>
      <w:rFonts w:ascii="Trebuchet MS" w:eastAsia="Trebuchet MS" w:hAnsi="Trebuchet MS" w:cs="Trebuchet MS"/>
      <w:sz w:val="22"/>
      <w:szCs w:val="22"/>
    </w:rPr>
  </w:style>
  <w:style w:type="character" w:customStyle="1" w:styleId="UnresolvedMention2">
    <w:name w:val="Unresolved Mention2"/>
    <w:basedOn w:val="DefaultParagraphFont"/>
    <w:uiPriority w:val="99"/>
    <w:semiHidden/>
    <w:unhideWhenUsed/>
    <w:rsid w:val="00406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Metal</a:t>
            </a:r>
            <a:r>
              <a:rPr lang="en-IN" baseline="0"/>
              <a:t> Pollution Index</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'Premonsoon '!$I$25</c:f>
              <c:strCache>
                <c:ptCount val="1"/>
                <c:pt idx="0">
                  <c:v>Premonsoon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'Premonsoon '!$H$26:$H$40</c:f>
              <c:strCache>
                <c:ptCount val="15"/>
                <c:pt idx="0">
                  <c:v>E.suratensis </c:v>
                </c:pt>
                <c:pt idx="1">
                  <c:v>M.cephalus </c:v>
                </c:pt>
                <c:pt idx="2">
                  <c:v>S.argus</c:v>
                </c:pt>
                <c:pt idx="3">
                  <c:v>E.areolatus</c:v>
                </c:pt>
                <c:pt idx="4">
                  <c:v>E.machnata </c:v>
                </c:pt>
                <c:pt idx="5">
                  <c:v>C.malabaricus</c:v>
                </c:pt>
                <c:pt idx="6">
                  <c:v>S.nigrofasciata</c:v>
                </c:pt>
                <c:pt idx="7">
                  <c:v>L. calcarifer</c:v>
                </c:pt>
                <c:pt idx="8">
                  <c:v>O.placidus </c:v>
                </c:pt>
                <c:pt idx="9">
                  <c:v>L.malabaricus </c:v>
                </c:pt>
                <c:pt idx="10">
                  <c:v>S.serrata </c:v>
                </c:pt>
                <c:pt idx="11">
                  <c:v>P.sanguinolentus </c:v>
                </c:pt>
                <c:pt idx="12">
                  <c:v>P.pelagicus </c:v>
                </c:pt>
                <c:pt idx="13">
                  <c:v>P.monodon </c:v>
                </c:pt>
                <c:pt idx="14">
                  <c:v>P.indicus </c:v>
                </c:pt>
              </c:strCache>
            </c:strRef>
          </c:cat>
          <c:val>
            <c:numRef>
              <c:f>'Premonsoon '!$I$26:$I$40</c:f>
              <c:numCache>
                <c:formatCode>General</c:formatCode>
                <c:ptCount val="15"/>
                <c:pt idx="0">
                  <c:v>0.10848466411092782</c:v>
                </c:pt>
                <c:pt idx="1">
                  <c:v>4.6471857580957544E-2</c:v>
                </c:pt>
                <c:pt idx="2">
                  <c:v>4.1220287800320957E-2</c:v>
                </c:pt>
                <c:pt idx="3">
                  <c:v>4.4516532488269513E-2</c:v>
                </c:pt>
                <c:pt idx="4">
                  <c:v>3.7194599302622144E-2</c:v>
                </c:pt>
                <c:pt idx="5">
                  <c:v>7.2727574358410554E-2</c:v>
                </c:pt>
                <c:pt idx="6">
                  <c:v>7.2839569202613363E-2</c:v>
                </c:pt>
                <c:pt idx="7">
                  <c:v>5.2272434009052619E-2</c:v>
                </c:pt>
                <c:pt idx="8">
                  <c:v>0.212610434948004</c:v>
                </c:pt>
                <c:pt idx="9">
                  <c:v>6.4777616367946225E-2</c:v>
                </c:pt>
                <c:pt idx="10">
                  <c:v>6.2055767219871385E-3</c:v>
                </c:pt>
                <c:pt idx="11">
                  <c:v>6.3851212439094869E-3</c:v>
                </c:pt>
                <c:pt idx="12">
                  <c:v>5.9330934757019956E-3</c:v>
                </c:pt>
                <c:pt idx="13">
                  <c:v>0</c:v>
                </c:pt>
                <c:pt idx="14">
                  <c:v>0</c:v>
                </c:pt>
              </c:numCache>
            </c:numRef>
          </c:val>
          <c:smooth val="0"/>
          <c:extLst>
            <c:ext xmlns:c16="http://schemas.microsoft.com/office/drawing/2014/chart" uri="{C3380CC4-5D6E-409C-BE32-E72D297353CC}">
              <c16:uniqueId val="{00000000-CDBE-4376-BFCF-8FE3929BADFD}"/>
            </c:ext>
          </c:extLst>
        </c:ser>
        <c:ser>
          <c:idx val="1"/>
          <c:order val="1"/>
          <c:tx>
            <c:strRef>
              <c:f>'Premonsoon '!$J$25</c:f>
              <c:strCache>
                <c:ptCount val="1"/>
                <c:pt idx="0">
                  <c:v>Monsoon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'Premonsoon '!$H$26:$H$40</c:f>
              <c:strCache>
                <c:ptCount val="15"/>
                <c:pt idx="0">
                  <c:v>E.suratensis </c:v>
                </c:pt>
                <c:pt idx="1">
                  <c:v>M.cephalus </c:v>
                </c:pt>
                <c:pt idx="2">
                  <c:v>S.argus</c:v>
                </c:pt>
                <c:pt idx="3">
                  <c:v>E.areolatus</c:v>
                </c:pt>
                <c:pt idx="4">
                  <c:v>E.machnata </c:v>
                </c:pt>
                <c:pt idx="5">
                  <c:v>C.malabaricus</c:v>
                </c:pt>
                <c:pt idx="6">
                  <c:v>S.nigrofasciata</c:v>
                </c:pt>
                <c:pt idx="7">
                  <c:v>L. calcarifer</c:v>
                </c:pt>
                <c:pt idx="8">
                  <c:v>O.placidus </c:v>
                </c:pt>
                <c:pt idx="9">
                  <c:v>L.malabaricus </c:v>
                </c:pt>
                <c:pt idx="10">
                  <c:v>S.serrata </c:v>
                </c:pt>
                <c:pt idx="11">
                  <c:v>P.sanguinolentus </c:v>
                </c:pt>
                <c:pt idx="12">
                  <c:v>P.pelagicus </c:v>
                </c:pt>
                <c:pt idx="13">
                  <c:v>P.monodon </c:v>
                </c:pt>
                <c:pt idx="14">
                  <c:v>P.indicus </c:v>
                </c:pt>
              </c:strCache>
            </c:strRef>
          </c:cat>
          <c:val>
            <c:numRef>
              <c:f>'Premonsoon '!$J$26:$J$40</c:f>
              <c:numCache>
                <c:formatCode>General</c:formatCode>
                <c:ptCount val="15"/>
                <c:pt idx="0">
                  <c:v>1.5156741302314583E-2</c:v>
                </c:pt>
                <c:pt idx="1">
                  <c:v>1.3635633636555041E-2</c:v>
                </c:pt>
                <c:pt idx="2">
                  <c:v>1.2547241004668192E-2</c:v>
                </c:pt>
                <c:pt idx="3">
                  <c:v>1.1912170110889724E-2</c:v>
                </c:pt>
                <c:pt idx="4">
                  <c:v>1.277231146149007E-2</c:v>
                </c:pt>
                <c:pt idx="5">
                  <c:v>1.1891888556138052E-2</c:v>
                </c:pt>
                <c:pt idx="6">
                  <c:v>1.1942954060523684E-2</c:v>
                </c:pt>
                <c:pt idx="7">
                  <c:v>1.4636015098640357E-2</c:v>
                </c:pt>
                <c:pt idx="8">
                  <c:v>1.4395016934577952E-2</c:v>
                </c:pt>
                <c:pt idx="9">
                  <c:v>1.3182992672608966E-2</c:v>
                </c:pt>
                <c:pt idx="10">
                  <c:v>3.1969598611989152E-3</c:v>
                </c:pt>
                <c:pt idx="11">
                  <c:v>3.7279235781623472E-3</c:v>
                </c:pt>
                <c:pt idx="12">
                  <c:v>3.7399756216942547E-3</c:v>
                </c:pt>
                <c:pt idx="13">
                  <c:v>0</c:v>
                </c:pt>
                <c:pt idx="14">
                  <c:v>0</c:v>
                </c:pt>
              </c:numCache>
            </c:numRef>
          </c:val>
          <c:smooth val="0"/>
          <c:extLst>
            <c:ext xmlns:c16="http://schemas.microsoft.com/office/drawing/2014/chart" uri="{C3380CC4-5D6E-409C-BE32-E72D297353CC}">
              <c16:uniqueId val="{00000001-CDBE-4376-BFCF-8FE3929BADFD}"/>
            </c:ext>
          </c:extLst>
        </c:ser>
        <c:ser>
          <c:idx val="2"/>
          <c:order val="2"/>
          <c:tx>
            <c:strRef>
              <c:f>'Premonsoon '!$K$25</c:f>
              <c:strCache>
                <c:ptCount val="1"/>
                <c:pt idx="0">
                  <c:v>Postmonsoon</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'Premonsoon '!$H$26:$H$40</c:f>
              <c:strCache>
                <c:ptCount val="15"/>
                <c:pt idx="0">
                  <c:v>E.suratensis </c:v>
                </c:pt>
                <c:pt idx="1">
                  <c:v>M.cephalus </c:v>
                </c:pt>
                <c:pt idx="2">
                  <c:v>S.argus</c:v>
                </c:pt>
                <c:pt idx="3">
                  <c:v>E.areolatus</c:v>
                </c:pt>
                <c:pt idx="4">
                  <c:v>E.machnata </c:v>
                </c:pt>
                <c:pt idx="5">
                  <c:v>C.malabaricus</c:v>
                </c:pt>
                <c:pt idx="6">
                  <c:v>S.nigrofasciata</c:v>
                </c:pt>
                <c:pt idx="7">
                  <c:v>L. calcarifer</c:v>
                </c:pt>
                <c:pt idx="8">
                  <c:v>O.placidus </c:v>
                </c:pt>
                <c:pt idx="9">
                  <c:v>L.malabaricus </c:v>
                </c:pt>
                <c:pt idx="10">
                  <c:v>S.serrata </c:v>
                </c:pt>
                <c:pt idx="11">
                  <c:v>P.sanguinolentus </c:v>
                </c:pt>
                <c:pt idx="12">
                  <c:v>P.pelagicus </c:v>
                </c:pt>
                <c:pt idx="13">
                  <c:v>P.monodon </c:v>
                </c:pt>
                <c:pt idx="14">
                  <c:v>P.indicus </c:v>
                </c:pt>
              </c:strCache>
            </c:strRef>
          </c:cat>
          <c:val>
            <c:numRef>
              <c:f>'Premonsoon '!$K$26:$K$40</c:f>
              <c:numCache>
                <c:formatCode>General</c:formatCode>
                <c:ptCount val="15"/>
                <c:pt idx="0">
                  <c:v>8.8252402760784901E-2</c:v>
                </c:pt>
                <c:pt idx="1">
                  <c:v>6.9132807958179845E-2</c:v>
                </c:pt>
                <c:pt idx="2">
                  <c:v>6.1418186395930371E-2</c:v>
                </c:pt>
                <c:pt idx="3">
                  <c:v>6.3184547146555442E-2</c:v>
                </c:pt>
                <c:pt idx="4">
                  <c:v>6.9061137130238093E-2</c:v>
                </c:pt>
                <c:pt idx="5">
                  <c:v>5.7128272611755349E-2</c:v>
                </c:pt>
                <c:pt idx="6">
                  <c:v>5.8414274924013132E-2</c:v>
                </c:pt>
                <c:pt idx="7">
                  <c:v>8.2578479209637609E-2</c:v>
                </c:pt>
                <c:pt idx="8">
                  <c:v>6.9261105138663903E-2</c:v>
                </c:pt>
                <c:pt idx="9">
                  <c:v>6.2755947637307158E-2</c:v>
                </c:pt>
                <c:pt idx="10">
                  <c:v>7.7646517105037886E-3</c:v>
                </c:pt>
                <c:pt idx="11">
                  <c:v>7.5362842921073364E-3</c:v>
                </c:pt>
                <c:pt idx="12">
                  <c:v>7.4605205613052315E-3</c:v>
                </c:pt>
                <c:pt idx="13">
                  <c:v>0</c:v>
                </c:pt>
                <c:pt idx="14">
                  <c:v>0</c:v>
                </c:pt>
              </c:numCache>
            </c:numRef>
          </c:val>
          <c:smooth val="0"/>
          <c:extLst>
            <c:ext xmlns:c16="http://schemas.microsoft.com/office/drawing/2014/chart" uri="{C3380CC4-5D6E-409C-BE32-E72D297353CC}">
              <c16:uniqueId val="{00000002-CDBE-4376-BFCF-8FE3929BADFD}"/>
            </c:ext>
          </c:extLst>
        </c:ser>
        <c:dLbls>
          <c:showLegendKey val="0"/>
          <c:showVal val="0"/>
          <c:showCatName val="0"/>
          <c:showSerName val="0"/>
          <c:showPercent val="0"/>
          <c:showBubbleSize val="0"/>
        </c:dLbls>
        <c:marker val="1"/>
        <c:smooth val="0"/>
        <c:axId val="914116944"/>
        <c:axId val="914118576"/>
      </c:lineChart>
      <c:catAx>
        <c:axId val="9141169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Fish</a:t>
                </a:r>
                <a:r>
                  <a:rPr lang="en-IN" baseline="0"/>
                  <a:t> names</a:t>
                </a:r>
                <a:endParaRPr lang="en-IN"/>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4118576"/>
        <c:crosses val="autoZero"/>
        <c:auto val="1"/>
        <c:lblAlgn val="ctr"/>
        <c:lblOffset val="100"/>
        <c:noMultiLvlLbl val="0"/>
      </c:catAx>
      <c:valAx>
        <c:axId val="9141185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MPI</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4116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Carcinogenic Risk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'Premonsoon '!$AM$20</c:f>
              <c:strCache>
                <c:ptCount val="1"/>
                <c:pt idx="0">
                  <c:v>Cd adult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'Premonsoon '!$AL$22:$AL$35</c:f>
              <c:strCache>
                <c:ptCount val="14"/>
                <c:pt idx="0">
                  <c:v>M.cephalus </c:v>
                </c:pt>
                <c:pt idx="1">
                  <c:v>S.argus</c:v>
                </c:pt>
                <c:pt idx="2">
                  <c:v>E.areolatus</c:v>
                </c:pt>
                <c:pt idx="3">
                  <c:v>E.machnata </c:v>
                </c:pt>
                <c:pt idx="4">
                  <c:v>C.malabaricus</c:v>
                </c:pt>
                <c:pt idx="5">
                  <c:v>S.nigrofasciata</c:v>
                </c:pt>
                <c:pt idx="6">
                  <c:v>L.calcarifer</c:v>
                </c:pt>
                <c:pt idx="7">
                  <c:v>O.placidus </c:v>
                </c:pt>
                <c:pt idx="8">
                  <c:v>L. malabaricus </c:v>
                </c:pt>
                <c:pt idx="9">
                  <c:v>S.serrata </c:v>
                </c:pt>
                <c:pt idx="10">
                  <c:v>P.sanguinolentus </c:v>
                </c:pt>
                <c:pt idx="11">
                  <c:v>P.pelagicus </c:v>
                </c:pt>
                <c:pt idx="12">
                  <c:v>P.monodon </c:v>
                </c:pt>
                <c:pt idx="13">
                  <c:v>P.indicus </c:v>
                </c:pt>
              </c:strCache>
            </c:strRef>
          </c:cat>
          <c:val>
            <c:numRef>
              <c:f>'Premonsoon '!$AM$22:$AM$35</c:f>
              <c:numCache>
                <c:formatCode>General</c:formatCode>
                <c:ptCount val="14"/>
                <c:pt idx="0">
                  <c:v>2.8626320930232556E-4</c:v>
                </c:pt>
                <c:pt idx="1">
                  <c:v>2.873291860465116E-4</c:v>
                </c:pt>
                <c:pt idx="2">
                  <c:v>2.8510032558139539E-4</c:v>
                </c:pt>
                <c:pt idx="3">
                  <c:v>2.8568176744186047E-4</c:v>
                </c:pt>
                <c:pt idx="4">
                  <c:v>3.132033488372093E-4</c:v>
                </c:pt>
                <c:pt idx="5">
                  <c:v>2.8797604011627901E-4</c:v>
                </c:pt>
                <c:pt idx="6">
                  <c:v>1.481901488372093E-4</c:v>
                </c:pt>
                <c:pt idx="7">
                  <c:v>2.0205104651162793E-4</c:v>
                </c:pt>
                <c:pt idx="8">
                  <c:v>1.93232511627907E-4</c:v>
                </c:pt>
                <c:pt idx="9">
                  <c:v>5.3298837209302329E-5</c:v>
                </c:pt>
                <c:pt idx="10">
                  <c:v>4.9771423255813957E-5</c:v>
                </c:pt>
                <c:pt idx="11">
                  <c:v>4.6932048837209298E-5</c:v>
                </c:pt>
                <c:pt idx="12">
                  <c:v>0</c:v>
                </c:pt>
                <c:pt idx="13">
                  <c:v>9.1092558139534879E-6</c:v>
                </c:pt>
              </c:numCache>
            </c:numRef>
          </c:val>
          <c:smooth val="0"/>
          <c:extLst>
            <c:ext xmlns:c16="http://schemas.microsoft.com/office/drawing/2014/chart" uri="{C3380CC4-5D6E-409C-BE32-E72D297353CC}">
              <c16:uniqueId val="{00000000-B323-4687-9D01-467311DB7A11}"/>
            </c:ext>
          </c:extLst>
        </c:ser>
        <c:ser>
          <c:idx val="1"/>
          <c:order val="1"/>
          <c:tx>
            <c:strRef>
              <c:f>'Premonsoon '!$AN$20</c:f>
              <c:strCache>
                <c:ptCount val="1"/>
                <c:pt idx="0">
                  <c:v>Cd child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'Premonsoon '!$AL$22:$AL$35</c:f>
              <c:strCache>
                <c:ptCount val="14"/>
                <c:pt idx="0">
                  <c:v>M.cephalus </c:v>
                </c:pt>
                <c:pt idx="1">
                  <c:v>S.argus</c:v>
                </c:pt>
                <c:pt idx="2">
                  <c:v>E.areolatus</c:v>
                </c:pt>
                <c:pt idx="3">
                  <c:v>E.machnata </c:v>
                </c:pt>
                <c:pt idx="4">
                  <c:v>C.malabaricus</c:v>
                </c:pt>
                <c:pt idx="5">
                  <c:v>S.nigrofasciata</c:v>
                </c:pt>
                <c:pt idx="6">
                  <c:v>L.calcarifer</c:v>
                </c:pt>
                <c:pt idx="7">
                  <c:v>O.placidus </c:v>
                </c:pt>
                <c:pt idx="8">
                  <c:v>L. malabaricus </c:v>
                </c:pt>
                <c:pt idx="9">
                  <c:v>S.serrata </c:v>
                </c:pt>
                <c:pt idx="10">
                  <c:v>P.sanguinolentus </c:v>
                </c:pt>
                <c:pt idx="11">
                  <c:v>P.pelagicus </c:v>
                </c:pt>
                <c:pt idx="12">
                  <c:v>P.monodon </c:v>
                </c:pt>
                <c:pt idx="13">
                  <c:v>P.indicus </c:v>
                </c:pt>
              </c:strCache>
            </c:strRef>
          </c:cat>
          <c:val>
            <c:numRef>
              <c:f>'Premonsoon '!$AN$22:$AN$35</c:f>
              <c:numCache>
                <c:formatCode>General</c:formatCode>
                <c:ptCount val="14"/>
                <c:pt idx="0">
                  <c:v>3.0386903669724763E-4</c:v>
                </c:pt>
                <c:pt idx="1">
                  <c:v>3.0500057339449534E-4</c:v>
                </c:pt>
                <c:pt idx="2">
                  <c:v>3.026346330275229E-4</c:v>
                </c:pt>
                <c:pt idx="3">
                  <c:v>3.0325183486238527E-4</c:v>
                </c:pt>
                <c:pt idx="4">
                  <c:v>3.3246605504587152E-4</c:v>
                </c:pt>
                <c:pt idx="5">
                  <c:v>3.0568721043577982E-4</c:v>
                </c:pt>
                <c:pt idx="6">
                  <c:v>1.5730417431192658E-4</c:v>
                </c:pt>
                <c:pt idx="7">
                  <c:v>2.1447763761467886E-4</c:v>
                </c:pt>
                <c:pt idx="8">
                  <c:v>2.0511674311926605E-4</c:v>
                </c:pt>
                <c:pt idx="9">
                  <c:v>5.6576834862385307E-5</c:v>
                </c:pt>
                <c:pt idx="10">
                  <c:v>5.2832477064220178E-5</c:v>
                </c:pt>
                <c:pt idx="11">
                  <c:v>4.9818474770642196E-5</c:v>
                </c:pt>
                <c:pt idx="12">
                  <c:v>0</c:v>
                </c:pt>
                <c:pt idx="13">
                  <c:v>9.6694954128440355E-6</c:v>
                </c:pt>
              </c:numCache>
            </c:numRef>
          </c:val>
          <c:smooth val="0"/>
          <c:extLst>
            <c:ext xmlns:c16="http://schemas.microsoft.com/office/drawing/2014/chart" uri="{C3380CC4-5D6E-409C-BE32-E72D297353CC}">
              <c16:uniqueId val="{00000001-B323-4687-9D01-467311DB7A11}"/>
            </c:ext>
          </c:extLst>
        </c:ser>
        <c:ser>
          <c:idx val="2"/>
          <c:order val="2"/>
          <c:tx>
            <c:strRef>
              <c:f>'Premonsoon '!$AO$20</c:f>
              <c:strCache>
                <c:ptCount val="1"/>
                <c:pt idx="0">
                  <c:v>Pb adult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'Premonsoon '!$AL$22:$AL$35</c:f>
              <c:strCache>
                <c:ptCount val="14"/>
                <c:pt idx="0">
                  <c:v>M.cephalus </c:v>
                </c:pt>
                <c:pt idx="1">
                  <c:v>S.argus</c:v>
                </c:pt>
                <c:pt idx="2">
                  <c:v>E.areolatus</c:v>
                </c:pt>
                <c:pt idx="3">
                  <c:v>E.machnata </c:v>
                </c:pt>
                <c:pt idx="4">
                  <c:v>C.malabaricus</c:v>
                </c:pt>
                <c:pt idx="5">
                  <c:v>S.nigrofasciata</c:v>
                </c:pt>
                <c:pt idx="6">
                  <c:v>L.calcarifer</c:v>
                </c:pt>
                <c:pt idx="7">
                  <c:v>O.placidus </c:v>
                </c:pt>
                <c:pt idx="8">
                  <c:v>L. malabaricus </c:v>
                </c:pt>
                <c:pt idx="9">
                  <c:v>S.serrata </c:v>
                </c:pt>
                <c:pt idx="10">
                  <c:v>P.sanguinolentus </c:v>
                </c:pt>
                <c:pt idx="11">
                  <c:v>P.pelagicus </c:v>
                </c:pt>
                <c:pt idx="12">
                  <c:v>P.monodon </c:v>
                </c:pt>
                <c:pt idx="13">
                  <c:v>P.indicus </c:v>
                </c:pt>
              </c:strCache>
            </c:strRef>
          </c:cat>
          <c:val>
            <c:numRef>
              <c:f>'Premonsoon '!$AO$22:$AO$35</c:f>
              <c:numCache>
                <c:formatCode>General</c:formatCode>
                <c:ptCount val="14"/>
                <c:pt idx="0">
                  <c:v>2.0357387043189371E-7</c:v>
                </c:pt>
                <c:pt idx="1">
                  <c:v>2.1429516611295684E-7</c:v>
                </c:pt>
                <c:pt idx="2">
                  <c:v>2.0030518272425252E-7</c:v>
                </c:pt>
                <c:pt idx="3">
                  <c:v>2.38744950166113E-7</c:v>
                </c:pt>
                <c:pt idx="4">
                  <c:v>3.0045777408637873E-7</c:v>
                </c:pt>
                <c:pt idx="5">
                  <c:v>1.7370460215946845E-7</c:v>
                </c:pt>
                <c:pt idx="6">
                  <c:v>1.5739385049833886E-7</c:v>
                </c:pt>
                <c:pt idx="7">
                  <c:v>1.7643068770764121E-7</c:v>
                </c:pt>
                <c:pt idx="8">
                  <c:v>2.1677936877076409E-7</c:v>
                </c:pt>
                <c:pt idx="9">
                  <c:v>8.5927262458471746E-8</c:v>
                </c:pt>
                <c:pt idx="10">
                  <c:v>9.6347838870431906E-8</c:v>
                </c:pt>
                <c:pt idx="11">
                  <c:v>6.7949480066445185E-8</c:v>
                </c:pt>
                <c:pt idx="12">
                  <c:v>1.3597740863787378E-8</c:v>
                </c:pt>
                <c:pt idx="13">
                  <c:v>0</c:v>
                </c:pt>
              </c:numCache>
            </c:numRef>
          </c:val>
          <c:smooth val="0"/>
          <c:extLst>
            <c:ext xmlns:c16="http://schemas.microsoft.com/office/drawing/2014/chart" uri="{C3380CC4-5D6E-409C-BE32-E72D297353CC}">
              <c16:uniqueId val="{00000002-B323-4687-9D01-467311DB7A11}"/>
            </c:ext>
          </c:extLst>
        </c:ser>
        <c:ser>
          <c:idx val="3"/>
          <c:order val="3"/>
          <c:tx>
            <c:strRef>
              <c:f>'Premonsoon '!$AP$20</c:f>
              <c:strCache>
                <c:ptCount val="1"/>
                <c:pt idx="0">
                  <c:v>Pb child</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'Premonsoon '!$AL$22:$AL$35</c:f>
              <c:strCache>
                <c:ptCount val="14"/>
                <c:pt idx="0">
                  <c:v>M.cephalus </c:v>
                </c:pt>
                <c:pt idx="1">
                  <c:v>S.argus</c:v>
                </c:pt>
                <c:pt idx="2">
                  <c:v>E.areolatus</c:v>
                </c:pt>
                <c:pt idx="3">
                  <c:v>E.machnata </c:v>
                </c:pt>
                <c:pt idx="4">
                  <c:v>C.malabaricus</c:v>
                </c:pt>
                <c:pt idx="5">
                  <c:v>S.nigrofasciata</c:v>
                </c:pt>
                <c:pt idx="6">
                  <c:v>L.calcarifer</c:v>
                </c:pt>
                <c:pt idx="7">
                  <c:v>O.placidus </c:v>
                </c:pt>
                <c:pt idx="8">
                  <c:v>L. malabaricus </c:v>
                </c:pt>
                <c:pt idx="9">
                  <c:v>S.serrata </c:v>
                </c:pt>
                <c:pt idx="10">
                  <c:v>P.sanguinolentus </c:v>
                </c:pt>
                <c:pt idx="11">
                  <c:v>P.pelagicus </c:v>
                </c:pt>
                <c:pt idx="12">
                  <c:v>P.monodon </c:v>
                </c:pt>
                <c:pt idx="13">
                  <c:v>P.indicus </c:v>
                </c:pt>
              </c:strCache>
            </c:strRef>
          </c:cat>
          <c:val>
            <c:numRef>
              <c:f>'Premonsoon '!$AP$22:$AP$35</c:f>
              <c:numCache>
                <c:formatCode>General</c:formatCode>
                <c:ptCount val="14"/>
                <c:pt idx="0">
                  <c:v>2.1609411861074705E-7</c:v>
                </c:pt>
                <c:pt idx="1">
                  <c:v>2.2747479794670162E-7</c:v>
                </c:pt>
                <c:pt idx="2">
                  <c:v>2.1262439930100483E-7</c:v>
                </c:pt>
                <c:pt idx="3">
                  <c:v>2.5342829838357361E-7</c:v>
                </c:pt>
                <c:pt idx="4">
                  <c:v>3.1893659895150717E-7</c:v>
                </c:pt>
                <c:pt idx="5">
                  <c:v>1.8438782355832242E-7</c:v>
                </c:pt>
                <c:pt idx="6">
                  <c:v>1.6707392420270858E-7</c:v>
                </c:pt>
                <c:pt idx="7">
                  <c:v>1.8728156946264743E-7</c:v>
                </c:pt>
                <c:pt idx="8">
                  <c:v>2.301117846221057E-7</c:v>
                </c:pt>
                <c:pt idx="9">
                  <c:v>9.1211981214504139E-8</c:v>
                </c:pt>
                <c:pt idx="10">
                  <c:v>1.0227344637396241E-7</c:v>
                </c:pt>
                <c:pt idx="11">
                  <c:v>7.2128525010921809E-8</c:v>
                </c:pt>
                <c:pt idx="12">
                  <c:v>1.4434032328527741E-8</c:v>
                </c:pt>
                <c:pt idx="13">
                  <c:v>0</c:v>
                </c:pt>
              </c:numCache>
            </c:numRef>
          </c:val>
          <c:smooth val="0"/>
          <c:extLst>
            <c:ext xmlns:c16="http://schemas.microsoft.com/office/drawing/2014/chart" uri="{C3380CC4-5D6E-409C-BE32-E72D297353CC}">
              <c16:uniqueId val="{00000003-B323-4687-9D01-467311DB7A11}"/>
            </c:ext>
          </c:extLst>
        </c:ser>
        <c:ser>
          <c:idx val="4"/>
          <c:order val="4"/>
          <c:tx>
            <c:strRef>
              <c:f>'Premonsoon '!$AQ$20</c:f>
              <c:strCache>
                <c:ptCount val="1"/>
                <c:pt idx="0">
                  <c:v>Ni adult</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'Premonsoon '!$AL$22:$AL$35</c:f>
              <c:strCache>
                <c:ptCount val="14"/>
                <c:pt idx="0">
                  <c:v>M.cephalus </c:v>
                </c:pt>
                <c:pt idx="1">
                  <c:v>S.argus</c:v>
                </c:pt>
                <c:pt idx="2">
                  <c:v>E.areolatus</c:v>
                </c:pt>
                <c:pt idx="3">
                  <c:v>E.machnata </c:v>
                </c:pt>
                <c:pt idx="4">
                  <c:v>C.malabaricus</c:v>
                </c:pt>
                <c:pt idx="5">
                  <c:v>S.nigrofasciata</c:v>
                </c:pt>
                <c:pt idx="6">
                  <c:v>L.calcarifer</c:v>
                </c:pt>
                <c:pt idx="7">
                  <c:v>O.placidus </c:v>
                </c:pt>
                <c:pt idx="8">
                  <c:v>L. malabaricus </c:v>
                </c:pt>
                <c:pt idx="9">
                  <c:v>S.serrata </c:v>
                </c:pt>
                <c:pt idx="10">
                  <c:v>P.sanguinolentus </c:v>
                </c:pt>
                <c:pt idx="11">
                  <c:v>P.pelagicus </c:v>
                </c:pt>
                <c:pt idx="12">
                  <c:v>P.monodon </c:v>
                </c:pt>
                <c:pt idx="13">
                  <c:v>P.indicus </c:v>
                </c:pt>
              </c:strCache>
            </c:strRef>
          </c:cat>
          <c:val>
            <c:numRef>
              <c:f>'Premonsoon '!$AQ$22:$AQ$35</c:f>
              <c:numCache>
                <c:formatCode>General</c:formatCode>
                <c:ptCount val="14"/>
                <c:pt idx="0">
                  <c:v>5.3501880398671102E-5</c:v>
                </c:pt>
                <c:pt idx="1">
                  <c:v>5.4338664451827246E-5</c:v>
                </c:pt>
                <c:pt idx="2">
                  <c:v>5.308348837209303E-5</c:v>
                </c:pt>
                <c:pt idx="3">
                  <c:v>5.4835504983388702E-5</c:v>
                </c:pt>
                <c:pt idx="4">
                  <c:v>5.5829186046511629E-5</c:v>
                </c:pt>
                <c:pt idx="5">
                  <c:v>5.0440427491694352E-5</c:v>
                </c:pt>
                <c:pt idx="6">
                  <c:v>4.7176315946843859E-5</c:v>
                </c:pt>
                <c:pt idx="7">
                  <c:v>5.6430624584717598E-5</c:v>
                </c:pt>
                <c:pt idx="8">
                  <c:v>5.0254112292358805E-5</c:v>
                </c:pt>
                <c:pt idx="9">
                  <c:v>1.541513122923588E-5</c:v>
                </c:pt>
                <c:pt idx="10">
                  <c:v>9.7459192691029887E-6</c:v>
                </c:pt>
                <c:pt idx="11">
                  <c:v>2.0828078073089698E-5</c:v>
                </c:pt>
                <c:pt idx="12">
                  <c:v>3.6609302325581403E-7</c:v>
                </c:pt>
                <c:pt idx="13">
                  <c:v>1.0982790697674418E-6</c:v>
                </c:pt>
              </c:numCache>
            </c:numRef>
          </c:val>
          <c:smooth val="0"/>
          <c:extLst>
            <c:ext xmlns:c16="http://schemas.microsoft.com/office/drawing/2014/chart" uri="{C3380CC4-5D6E-409C-BE32-E72D297353CC}">
              <c16:uniqueId val="{00000004-B323-4687-9D01-467311DB7A11}"/>
            </c:ext>
          </c:extLst>
        </c:ser>
        <c:ser>
          <c:idx val="5"/>
          <c:order val="5"/>
          <c:tx>
            <c:strRef>
              <c:f>'Premonsoon '!$AR$20</c:f>
              <c:strCache>
                <c:ptCount val="1"/>
                <c:pt idx="0">
                  <c:v>Ni child </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'Premonsoon '!$AL$22:$AL$35</c:f>
              <c:strCache>
                <c:ptCount val="14"/>
                <c:pt idx="0">
                  <c:v>M.cephalus </c:v>
                </c:pt>
                <c:pt idx="1">
                  <c:v>S.argus</c:v>
                </c:pt>
                <c:pt idx="2">
                  <c:v>E.areolatus</c:v>
                </c:pt>
                <c:pt idx="3">
                  <c:v>E.machnata </c:v>
                </c:pt>
                <c:pt idx="4">
                  <c:v>C.malabaricus</c:v>
                </c:pt>
                <c:pt idx="5">
                  <c:v>S.nigrofasciata</c:v>
                </c:pt>
                <c:pt idx="6">
                  <c:v>L.calcarifer</c:v>
                </c:pt>
                <c:pt idx="7">
                  <c:v>O.placidus </c:v>
                </c:pt>
                <c:pt idx="8">
                  <c:v>L. malabaricus </c:v>
                </c:pt>
                <c:pt idx="9">
                  <c:v>S.serrata </c:v>
                </c:pt>
                <c:pt idx="10">
                  <c:v>P.sanguinolentus </c:v>
                </c:pt>
                <c:pt idx="11">
                  <c:v>P.pelagicus </c:v>
                </c:pt>
                <c:pt idx="12">
                  <c:v>P.monodon </c:v>
                </c:pt>
                <c:pt idx="13">
                  <c:v>P.indicus </c:v>
                </c:pt>
              </c:strCache>
            </c:strRef>
          </c:cat>
          <c:val>
            <c:numRef>
              <c:f>'Premonsoon '!$AR$22:$AR$35</c:f>
              <c:numCache>
                <c:formatCode>General</c:formatCode>
                <c:ptCount val="14"/>
                <c:pt idx="0">
                  <c:v>5.6792365661861068E-5</c:v>
                </c:pt>
                <c:pt idx="1">
                  <c:v>5.7680613805155083E-5</c:v>
                </c:pt>
                <c:pt idx="2">
                  <c:v>5.6348241590214058E-5</c:v>
                </c:pt>
                <c:pt idx="3">
                  <c:v>5.8208011140235906E-5</c:v>
                </c:pt>
                <c:pt idx="4">
                  <c:v>5.9262805810397544E-5</c:v>
                </c:pt>
                <c:pt idx="5">
                  <c:v>5.3542626556356484E-5</c:v>
                </c:pt>
                <c:pt idx="6">
                  <c:v>5.0077764853647873E-5</c:v>
                </c:pt>
                <c:pt idx="7">
                  <c:v>5.9901234163390116E-5</c:v>
                </c:pt>
                <c:pt idx="8">
                  <c:v>5.3344852555701163E-5</c:v>
                </c:pt>
                <c:pt idx="9">
                  <c:v>1.6363196264744425E-5</c:v>
                </c:pt>
                <c:pt idx="10">
                  <c:v>1.0345315093927477E-5</c:v>
                </c:pt>
                <c:pt idx="11">
                  <c:v>2.2109051441677586E-5</c:v>
                </c:pt>
                <c:pt idx="12">
                  <c:v>3.8860856269113146E-7</c:v>
                </c:pt>
                <c:pt idx="13">
                  <c:v>1.1658256880733943E-6</c:v>
                </c:pt>
              </c:numCache>
            </c:numRef>
          </c:val>
          <c:smooth val="0"/>
          <c:extLst>
            <c:ext xmlns:c16="http://schemas.microsoft.com/office/drawing/2014/chart" uri="{C3380CC4-5D6E-409C-BE32-E72D297353CC}">
              <c16:uniqueId val="{00000005-B323-4687-9D01-467311DB7A11}"/>
            </c:ext>
          </c:extLst>
        </c:ser>
        <c:ser>
          <c:idx val="6"/>
          <c:order val="6"/>
          <c:tx>
            <c:strRef>
              <c:f>'Premonsoon '!$AS$20</c:f>
              <c:strCache>
                <c:ptCount val="1"/>
                <c:pt idx="0">
                  <c:v>Cr adult</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'Premonsoon '!$AL$22:$AL$35</c:f>
              <c:strCache>
                <c:ptCount val="14"/>
                <c:pt idx="0">
                  <c:v>M.cephalus </c:v>
                </c:pt>
                <c:pt idx="1">
                  <c:v>S.argus</c:v>
                </c:pt>
                <c:pt idx="2">
                  <c:v>E.areolatus</c:v>
                </c:pt>
                <c:pt idx="3">
                  <c:v>E.machnata </c:v>
                </c:pt>
                <c:pt idx="4">
                  <c:v>C.malabaricus</c:v>
                </c:pt>
                <c:pt idx="5">
                  <c:v>S.nigrofasciata</c:v>
                </c:pt>
                <c:pt idx="6">
                  <c:v>L.calcarifer</c:v>
                </c:pt>
                <c:pt idx="7">
                  <c:v>O.placidus </c:v>
                </c:pt>
                <c:pt idx="8">
                  <c:v>L. malabaricus </c:v>
                </c:pt>
                <c:pt idx="9">
                  <c:v>S.serrata </c:v>
                </c:pt>
                <c:pt idx="10">
                  <c:v>P.sanguinolentus </c:v>
                </c:pt>
                <c:pt idx="11">
                  <c:v>P.pelagicus </c:v>
                </c:pt>
                <c:pt idx="12">
                  <c:v>P.monodon </c:v>
                </c:pt>
                <c:pt idx="13">
                  <c:v>P.indicus </c:v>
                </c:pt>
              </c:strCache>
            </c:strRef>
          </c:cat>
          <c:val>
            <c:numRef>
              <c:f>'Premonsoon '!$AS$22:$AS$35</c:f>
              <c:numCache>
                <c:formatCode>General</c:formatCode>
                <c:ptCount val="14"/>
                <c:pt idx="0">
                  <c:v>1.382847176079734E-5</c:v>
                </c:pt>
                <c:pt idx="1">
                  <c:v>9.3984385382059801E-6</c:v>
                </c:pt>
                <c:pt idx="2">
                  <c:v>8.9985049833887037E-6</c:v>
                </c:pt>
                <c:pt idx="3">
                  <c:v>1.0482873754152825E-5</c:v>
                </c:pt>
                <c:pt idx="4">
                  <c:v>1.5066727574750832E-5</c:v>
                </c:pt>
                <c:pt idx="5">
                  <c:v>8.933708056478406E-6</c:v>
                </c:pt>
                <c:pt idx="6">
                  <c:v>7.9740598006644528E-6</c:v>
                </c:pt>
                <c:pt idx="7">
                  <c:v>8.2955448504983411E-6</c:v>
                </c:pt>
                <c:pt idx="8">
                  <c:v>1.0325207641196014E-5</c:v>
                </c:pt>
                <c:pt idx="9">
                  <c:v>4.1908421926910301E-6</c:v>
                </c:pt>
                <c:pt idx="10">
                  <c:v>5.1191495016611293E-6</c:v>
                </c:pt>
                <c:pt idx="11">
                  <c:v>4.1908421926910301E-6</c:v>
                </c:pt>
                <c:pt idx="12">
                  <c:v>5.6913621262458478E-7</c:v>
                </c:pt>
                <c:pt idx="13">
                  <c:v>0</c:v>
                </c:pt>
              </c:numCache>
            </c:numRef>
          </c:val>
          <c:smooth val="0"/>
          <c:extLst>
            <c:ext xmlns:c16="http://schemas.microsoft.com/office/drawing/2014/chart" uri="{C3380CC4-5D6E-409C-BE32-E72D297353CC}">
              <c16:uniqueId val="{00000006-B323-4687-9D01-467311DB7A11}"/>
            </c:ext>
          </c:extLst>
        </c:ser>
        <c:ser>
          <c:idx val="7"/>
          <c:order val="7"/>
          <c:tx>
            <c:strRef>
              <c:f>'Premonsoon '!$AT$20</c:f>
              <c:strCache>
                <c:ptCount val="1"/>
                <c:pt idx="0">
                  <c:v>Cr child</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'Premonsoon '!$AL$22:$AL$35</c:f>
              <c:strCache>
                <c:ptCount val="14"/>
                <c:pt idx="0">
                  <c:v>M.cephalus </c:v>
                </c:pt>
                <c:pt idx="1">
                  <c:v>S.argus</c:v>
                </c:pt>
                <c:pt idx="2">
                  <c:v>E.areolatus</c:v>
                </c:pt>
                <c:pt idx="3">
                  <c:v>E.machnata </c:v>
                </c:pt>
                <c:pt idx="4">
                  <c:v>C.malabaricus</c:v>
                </c:pt>
                <c:pt idx="5">
                  <c:v>S.nigrofasciata</c:v>
                </c:pt>
                <c:pt idx="6">
                  <c:v>L.calcarifer</c:v>
                </c:pt>
                <c:pt idx="7">
                  <c:v>O.placidus </c:v>
                </c:pt>
                <c:pt idx="8">
                  <c:v>L. malabaricus </c:v>
                </c:pt>
                <c:pt idx="9">
                  <c:v>S.serrata </c:v>
                </c:pt>
                <c:pt idx="10">
                  <c:v>P.sanguinolentus </c:v>
                </c:pt>
                <c:pt idx="11">
                  <c:v>P.pelagicus </c:v>
                </c:pt>
                <c:pt idx="12">
                  <c:v>P.monodon </c:v>
                </c:pt>
                <c:pt idx="13">
                  <c:v>P.indicus </c:v>
                </c:pt>
              </c:strCache>
            </c:strRef>
          </c:cat>
          <c:val>
            <c:numRef>
              <c:f>'Premonsoon '!$AT$22:$AT$35</c:f>
              <c:numCache>
                <c:formatCode>General</c:formatCode>
                <c:ptCount val="14"/>
                <c:pt idx="0">
                  <c:v>1.4678953691568367E-5</c:v>
                </c:pt>
                <c:pt idx="1">
                  <c:v>9.9764635211882906E-6</c:v>
                </c:pt>
                <c:pt idx="2">
                  <c:v>9.5519331585845334E-6</c:v>
                </c:pt>
                <c:pt idx="3">
                  <c:v>1.1127593927479248E-5</c:v>
                </c:pt>
                <c:pt idx="4">
                  <c:v>1.5993365006553076E-5</c:v>
                </c:pt>
                <c:pt idx="5">
                  <c:v>9.4831510757972907E-6</c:v>
                </c:pt>
                <c:pt idx="6">
                  <c:v>8.4644823066841409E-6</c:v>
                </c:pt>
                <c:pt idx="7">
                  <c:v>8.8057394058540827E-6</c:v>
                </c:pt>
                <c:pt idx="8">
                  <c:v>1.0960230996068151E-5</c:v>
                </c:pt>
                <c:pt idx="9">
                  <c:v>4.4485883573612927E-6</c:v>
                </c:pt>
                <c:pt idx="10">
                  <c:v>5.4339886413280895E-6</c:v>
                </c:pt>
                <c:pt idx="11">
                  <c:v>4.4485883573612927E-6</c:v>
                </c:pt>
                <c:pt idx="12">
                  <c:v>6.04139362166885E-7</c:v>
                </c:pt>
                <c:pt idx="13">
                  <c:v>0</c:v>
                </c:pt>
              </c:numCache>
            </c:numRef>
          </c:val>
          <c:smooth val="0"/>
          <c:extLst>
            <c:ext xmlns:c16="http://schemas.microsoft.com/office/drawing/2014/chart" uri="{C3380CC4-5D6E-409C-BE32-E72D297353CC}">
              <c16:uniqueId val="{00000007-B323-4687-9D01-467311DB7A11}"/>
            </c:ext>
          </c:extLst>
        </c:ser>
        <c:dLbls>
          <c:showLegendKey val="0"/>
          <c:showVal val="0"/>
          <c:showCatName val="0"/>
          <c:showSerName val="0"/>
          <c:showPercent val="0"/>
          <c:showBubbleSize val="0"/>
        </c:dLbls>
        <c:marker val="1"/>
        <c:smooth val="0"/>
        <c:axId val="914116400"/>
        <c:axId val="906364976"/>
      </c:lineChart>
      <c:catAx>
        <c:axId val="9141164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Fish Names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6364976"/>
        <c:crosses val="autoZero"/>
        <c:auto val="1"/>
        <c:lblAlgn val="ctr"/>
        <c:lblOffset val="100"/>
        <c:noMultiLvlLbl val="0"/>
      </c:catAx>
      <c:valAx>
        <c:axId val="906364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4116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Carcinogenic Risk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Monsoon!$AJ$22</c:f>
              <c:strCache>
                <c:ptCount val="1"/>
                <c:pt idx="0">
                  <c:v>Cd adult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Monsoon!$AI$23:$AI$37</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Monsoon!$AJ$23:$AJ$37</c:f>
              <c:numCache>
                <c:formatCode>General</c:formatCode>
                <c:ptCount val="15"/>
                <c:pt idx="0">
                  <c:v>4.4393086046511625E-5</c:v>
                </c:pt>
                <c:pt idx="1">
                  <c:v>5.7378620930232556E-5</c:v>
                </c:pt>
                <c:pt idx="2">
                  <c:v>7.4133837209302335E-5</c:v>
                </c:pt>
                <c:pt idx="3">
                  <c:v>6.8910551162790703E-5</c:v>
                </c:pt>
                <c:pt idx="4">
                  <c:v>3.9479902325581393E-5</c:v>
                </c:pt>
                <c:pt idx="5">
                  <c:v>2.4788804651162788E-5</c:v>
                </c:pt>
                <c:pt idx="6">
                  <c:v>5.5169141860465106E-5</c:v>
                </c:pt>
                <c:pt idx="7">
                  <c:v>6.9540446511627899E-5</c:v>
                </c:pt>
                <c:pt idx="8">
                  <c:v>5.9326451162790694E-5</c:v>
                </c:pt>
                <c:pt idx="9">
                  <c:v>5.8037588372093024E-5</c:v>
                </c:pt>
                <c:pt idx="10">
                  <c:v>3.056446046511628E-5</c:v>
                </c:pt>
                <c:pt idx="11">
                  <c:v>4.7968953488372098E-5</c:v>
                </c:pt>
                <c:pt idx="12">
                  <c:v>5.0934306976744186E-5</c:v>
                </c:pt>
                <c:pt idx="13">
                  <c:v>1.1386569767441861E-5</c:v>
                </c:pt>
                <c:pt idx="14">
                  <c:v>1.1376879069767441E-5</c:v>
                </c:pt>
              </c:numCache>
            </c:numRef>
          </c:val>
          <c:smooth val="0"/>
          <c:extLst>
            <c:ext xmlns:c16="http://schemas.microsoft.com/office/drawing/2014/chart" uri="{C3380CC4-5D6E-409C-BE32-E72D297353CC}">
              <c16:uniqueId val="{00000000-21B2-4535-BCE3-2924D20C93BD}"/>
            </c:ext>
          </c:extLst>
        </c:ser>
        <c:ser>
          <c:idx val="1"/>
          <c:order val="1"/>
          <c:tx>
            <c:strRef>
              <c:f>Monsoon!$AK$22</c:f>
              <c:strCache>
                <c:ptCount val="1"/>
                <c:pt idx="0">
                  <c:v>Cd child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Monsoon!$AI$23:$AI$37</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Monsoon!$AK$23:$AK$37</c:f>
              <c:numCache>
                <c:formatCode>General</c:formatCode>
                <c:ptCount val="15"/>
                <c:pt idx="0">
                  <c:v>4.7123360091743108E-5</c:v>
                </c:pt>
                <c:pt idx="1">
                  <c:v>6.0907534403669718E-5</c:v>
                </c:pt>
                <c:pt idx="2">
                  <c:v>7.8693233944954134E-5</c:v>
                </c:pt>
                <c:pt idx="3">
                  <c:v>7.3148704128440353E-5</c:v>
                </c:pt>
                <c:pt idx="4">
                  <c:v>4.1908004587155951E-5</c:v>
                </c:pt>
                <c:pt idx="5">
                  <c:v>2.6313371559633023E-5</c:v>
                </c:pt>
                <c:pt idx="6">
                  <c:v>5.8562167431192641E-5</c:v>
                </c:pt>
                <c:pt idx="7">
                  <c:v>7.3817339449541272E-5</c:v>
                </c:pt>
                <c:pt idx="8">
                  <c:v>6.297516055045871E-5</c:v>
                </c:pt>
                <c:pt idx="9">
                  <c:v>6.1607029816513741E-5</c:v>
                </c:pt>
                <c:pt idx="10">
                  <c:v>3.2444243119266055E-5</c:v>
                </c:pt>
                <c:pt idx="11">
                  <c:v>5.0919151376146784E-5</c:v>
                </c:pt>
                <c:pt idx="12">
                  <c:v>5.4066880733944942E-5</c:v>
                </c:pt>
                <c:pt idx="13">
                  <c:v>1.2086869266055046E-5</c:v>
                </c:pt>
                <c:pt idx="14">
                  <c:v>1.2076582568807337E-5</c:v>
                </c:pt>
              </c:numCache>
            </c:numRef>
          </c:val>
          <c:smooth val="0"/>
          <c:extLst>
            <c:ext xmlns:c16="http://schemas.microsoft.com/office/drawing/2014/chart" uri="{C3380CC4-5D6E-409C-BE32-E72D297353CC}">
              <c16:uniqueId val="{00000001-21B2-4535-BCE3-2924D20C93BD}"/>
            </c:ext>
          </c:extLst>
        </c:ser>
        <c:ser>
          <c:idx val="2"/>
          <c:order val="2"/>
          <c:tx>
            <c:strRef>
              <c:f>Monsoon!$AL$22</c:f>
              <c:strCache>
                <c:ptCount val="1"/>
                <c:pt idx="0">
                  <c:v>Pb adult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Monsoon!$AI$23:$AI$37</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Monsoon!$AL$23:$AL$37</c:f>
              <c:numCache>
                <c:formatCode>General</c:formatCode>
                <c:ptCount val="15"/>
                <c:pt idx="0">
                  <c:v>9.2242367109634552E-8</c:v>
                </c:pt>
                <c:pt idx="1">
                  <c:v>5.8091117940199347E-8</c:v>
                </c:pt>
                <c:pt idx="2">
                  <c:v>8.995428571428572E-8</c:v>
                </c:pt>
                <c:pt idx="3">
                  <c:v>4.4846395348837212E-8</c:v>
                </c:pt>
                <c:pt idx="4">
                  <c:v>8.9104426910299014E-8</c:v>
                </c:pt>
                <c:pt idx="5">
                  <c:v>5.3933347176079752E-8</c:v>
                </c:pt>
                <c:pt idx="6">
                  <c:v>6.3216420265780744E-8</c:v>
                </c:pt>
                <c:pt idx="7">
                  <c:v>7.6330395348837231E-8</c:v>
                </c:pt>
                <c:pt idx="8">
                  <c:v>9.8818966777408667E-8</c:v>
                </c:pt>
                <c:pt idx="9">
                  <c:v>7.4369182724252485E-8</c:v>
                </c:pt>
                <c:pt idx="10">
                  <c:v>2.7417752491694349E-8</c:v>
                </c:pt>
                <c:pt idx="11">
                  <c:v>7.6369619601328908E-8</c:v>
                </c:pt>
                <c:pt idx="12">
                  <c:v>5.8548734219269095E-8</c:v>
                </c:pt>
                <c:pt idx="13">
                  <c:v>2.1102647840531569E-8</c:v>
                </c:pt>
                <c:pt idx="14">
                  <c:v>2.3194607973421927E-8</c:v>
                </c:pt>
              </c:numCache>
            </c:numRef>
          </c:val>
          <c:smooth val="0"/>
          <c:extLst>
            <c:ext xmlns:c16="http://schemas.microsoft.com/office/drawing/2014/chart" uri="{C3380CC4-5D6E-409C-BE32-E72D297353CC}">
              <c16:uniqueId val="{00000002-21B2-4535-BCE3-2924D20C93BD}"/>
            </c:ext>
          </c:extLst>
        </c:ser>
        <c:ser>
          <c:idx val="3"/>
          <c:order val="3"/>
          <c:tx>
            <c:strRef>
              <c:f>Monsoon!$AM$22</c:f>
              <c:strCache>
                <c:ptCount val="1"/>
                <c:pt idx="0">
                  <c:v>Pb child</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Monsoon!$AI$23:$AI$37</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Monsoon!$AM$23:$AM$37</c:f>
              <c:numCache>
                <c:formatCode>General</c:formatCode>
                <c:ptCount val="15"/>
                <c:pt idx="0">
                  <c:v>9.791547892092617E-8</c:v>
                </c:pt>
                <c:pt idx="1">
                  <c:v>6.1663851572739185E-8</c:v>
                </c:pt>
                <c:pt idx="2">
                  <c:v>9.5486675404106593E-8</c:v>
                </c:pt>
                <c:pt idx="3">
                  <c:v>4.7604548929663609E-8</c:v>
                </c:pt>
                <c:pt idx="4">
                  <c:v>9.4584548383573627E-8</c:v>
                </c:pt>
                <c:pt idx="5">
                  <c:v>5.7250368610747043E-8</c:v>
                </c:pt>
                <c:pt idx="6">
                  <c:v>6.7104371450415023E-8</c:v>
                </c:pt>
                <c:pt idx="7">
                  <c:v>8.1024885321100905E-8</c:v>
                </c:pt>
                <c:pt idx="8">
                  <c:v>1.0489655417212755E-7</c:v>
                </c:pt>
                <c:pt idx="9">
                  <c:v>7.8943053735255569E-8</c:v>
                </c:pt>
                <c:pt idx="10">
                  <c:v>2.9104005570117954E-8</c:v>
                </c:pt>
                <c:pt idx="11">
                  <c:v>8.106652195281781E-8</c:v>
                </c:pt>
                <c:pt idx="12">
                  <c:v>6.2149612276103087E-8</c:v>
                </c:pt>
                <c:pt idx="13">
                  <c:v>2.240050786369594E-8</c:v>
                </c:pt>
                <c:pt idx="14">
                  <c:v>2.4621128221930974E-8</c:v>
                </c:pt>
              </c:numCache>
            </c:numRef>
          </c:val>
          <c:smooth val="0"/>
          <c:extLst>
            <c:ext xmlns:c16="http://schemas.microsoft.com/office/drawing/2014/chart" uri="{C3380CC4-5D6E-409C-BE32-E72D297353CC}">
              <c16:uniqueId val="{00000003-21B2-4535-BCE3-2924D20C93BD}"/>
            </c:ext>
          </c:extLst>
        </c:ser>
        <c:ser>
          <c:idx val="4"/>
          <c:order val="4"/>
          <c:tx>
            <c:strRef>
              <c:f>Monsoon!$AN$22</c:f>
              <c:strCache>
                <c:ptCount val="1"/>
                <c:pt idx="0">
                  <c:v>Ni adult</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Monsoon!$AI$23:$AI$37</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Monsoon!$AN$23:$AN$37</c:f>
              <c:numCache>
                <c:formatCode>General</c:formatCode>
                <c:ptCount val="15"/>
                <c:pt idx="0">
                  <c:v>1.2834175415282392E-5</c:v>
                </c:pt>
                <c:pt idx="1">
                  <c:v>9.0869518272425261E-6</c:v>
                </c:pt>
                <c:pt idx="2">
                  <c:v>1.1646988039867109E-5</c:v>
                </c:pt>
                <c:pt idx="3">
                  <c:v>1.155807973421927E-5</c:v>
                </c:pt>
                <c:pt idx="4">
                  <c:v>9.840057475083055E-6</c:v>
                </c:pt>
                <c:pt idx="5">
                  <c:v>1.0234914950166113E-5</c:v>
                </c:pt>
                <c:pt idx="6">
                  <c:v>1.0852043189368769E-5</c:v>
                </c:pt>
                <c:pt idx="7">
                  <c:v>1.0002184385382061E-5</c:v>
                </c:pt>
                <c:pt idx="8">
                  <c:v>1.0326438205980067E-5</c:v>
                </c:pt>
                <c:pt idx="9">
                  <c:v>5.0023996677740851E-6</c:v>
                </c:pt>
                <c:pt idx="10">
                  <c:v>4.6938355481727579E-6</c:v>
                </c:pt>
                <c:pt idx="11">
                  <c:v>5.0154744186046518E-6</c:v>
                </c:pt>
                <c:pt idx="12">
                  <c:v>7.8030112956810633E-6</c:v>
                </c:pt>
                <c:pt idx="13">
                  <c:v>7.6356544850498326E-7</c:v>
                </c:pt>
                <c:pt idx="14">
                  <c:v>1.6081943521594683E-6</c:v>
                </c:pt>
              </c:numCache>
            </c:numRef>
          </c:val>
          <c:smooth val="0"/>
          <c:extLst>
            <c:ext xmlns:c16="http://schemas.microsoft.com/office/drawing/2014/chart" uri="{C3380CC4-5D6E-409C-BE32-E72D297353CC}">
              <c16:uniqueId val="{00000004-21B2-4535-BCE3-2924D20C93BD}"/>
            </c:ext>
          </c:extLst>
        </c:ser>
        <c:ser>
          <c:idx val="5"/>
          <c:order val="5"/>
          <c:tx>
            <c:strRef>
              <c:f>Monsoon!$AO$22</c:f>
              <c:strCache>
                <c:ptCount val="1"/>
                <c:pt idx="0">
                  <c:v>Ni child </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Monsoon!$AI$23:$AI$37</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Monsoon!$AO$23:$AO$37</c:f>
              <c:numCache>
                <c:formatCode>General</c:formatCode>
                <c:ptCount val="15"/>
                <c:pt idx="0">
                  <c:v>1.362350589777195E-5</c:v>
                </c:pt>
                <c:pt idx="1">
                  <c:v>9.6458196810834435E-6</c:v>
                </c:pt>
                <c:pt idx="2">
                  <c:v>1.2363303844473567E-5</c:v>
                </c:pt>
                <c:pt idx="3">
                  <c:v>1.2268927479248579E-5</c:v>
                </c:pt>
                <c:pt idx="4">
                  <c:v>1.0445243010048054E-5</c:v>
                </c:pt>
                <c:pt idx="5">
                  <c:v>1.0864385102664918E-5</c:v>
                </c:pt>
                <c:pt idx="6">
                  <c:v>1.1519468108344255E-5</c:v>
                </c:pt>
                <c:pt idx="7">
                  <c:v>1.0617341087811272E-5</c:v>
                </c:pt>
                <c:pt idx="8">
                  <c:v>1.0961537243337702E-5</c:v>
                </c:pt>
                <c:pt idx="9">
                  <c:v>5.3100584316295317E-6</c:v>
                </c:pt>
                <c:pt idx="10">
                  <c:v>4.982516928789863E-6</c:v>
                </c:pt>
                <c:pt idx="11">
                  <c:v>5.3239373088685012E-6</c:v>
                </c:pt>
                <c:pt idx="12">
                  <c:v>8.2829139362166876E-6</c:v>
                </c:pt>
                <c:pt idx="13">
                  <c:v>8.105264307557884E-7</c:v>
                </c:pt>
                <c:pt idx="14">
                  <c:v>1.7071019003931845E-6</c:v>
                </c:pt>
              </c:numCache>
            </c:numRef>
          </c:val>
          <c:smooth val="0"/>
          <c:extLst>
            <c:ext xmlns:c16="http://schemas.microsoft.com/office/drawing/2014/chart" uri="{C3380CC4-5D6E-409C-BE32-E72D297353CC}">
              <c16:uniqueId val="{00000005-21B2-4535-BCE3-2924D20C93BD}"/>
            </c:ext>
          </c:extLst>
        </c:ser>
        <c:ser>
          <c:idx val="6"/>
          <c:order val="6"/>
          <c:tx>
            <c:strRef>
              <c:f>Monsoon!$AP$22</c:f>
              <c:strCache>
                <c:ptCount val="1"/>
                <c:pt idx="0">
                  <c:v>Cr adult</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Monsoon!$AI$23:$AI$37</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Monsoon!$AP$23:$AP$37</c:f>
              <c:numCache>
                <c:formatCode>General</c:formatCode>
                <c:ptCount val="15"/>
                <c:pt idx="0">
                  <c:v>1.243639534883721E-5</c:v>
                </c:pt>
                <c:pt idx="1">
                  <c:v>2.8918272425249168E-6</c:v>
                </c:pt>
                <c:pt idx="2">
                  <c:v>2.8179933554817281E-6</c:v>
                </c:pt>
                <c:pt idx="3">
                  <c:v>2.1134950166112955E-6</c:v>
                </c:pt>
                <c:pt idx="4">
                  <c:v>3.4240465116279068E-6</c:v>
                </c:pt>
                <c:pt idx="5">
                  <c:v>2.1042657807308974E-6</c:v>
                </c:pt>
                <c:pt idx="6">
                  <c:v>1.3451611295681065E-6</c:v>
                </c:pt>
                <c:pt idx="7">
                  <c:v>1.2983996677740865E-5</c:v>
                </c:pt>
                <c:pt idx="8">
                  <c:v>5.3760299003322261E-6</c:v>
                </c:pt>
                <c:pt idx="9">
                  <c:v>1.4183028239202656E-5</c:v>
                </c:pt>
                <c:pt idx="10">
                  <c:v>3.546333887043189E-6</c:v>
                </c:pt>
                <c:pt idx="11">
                  <c:v>3.2171578073089703E-6</c:v>
                </c:pt>
                <c:pt idx="12">
                  <c:v>1.8473853820598007E-6</c:v>
                </c:pt>
                <c:pt idx="13">
                  <c:v>8.5754983388704316E-7</c:v>
                </c:pt>
                <c:pt idx="14">
                  <c:v>9.1677076411960125E-7</c:v>
                </c:pt>
              </c:numCache>
            </c:numRef>
          </c:val>
          <c:smooth val="0"/>
          <c:extLst>
            <c:ext xmlns:c16="http://schemas.microsoft.com/office/drawing/2014/chart" uri="{C3380CC4-5D6E-409C-BE32-E72D297353CC}">
              <c16:uniqueId val="{00000006-21B2-4535-BCE3-2924D20C93BD}"/>
            </c:ext>
          </c:extLst>
        </c:ser>
        <c:ser>
          <c:idx val="7"/>
          <c:order val="7"/>
          <c:tx>
            <c:strRef>
              <c:f>Monsoon!$AQ$22</c:f>
              <c:strCache>
                <c:ptCount val="1"/>
                <c:pt idx="0">
                  <c:v>Cr child</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Monsoon!$AI$23:$AI$37</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Monsoon!$AQ$23:$AQ$37</c:f>
              <c:numCache>
                <c:formatCode>General</c:formatCode>
                <c:ptCount val="15"/>
                <c:pt idx="0">
                  <c:v>1.3201261467889907E-5</c:v>
                </c:pt>
                <c:pt idx="1">
                  <c:v>3.0696810834425511E-6</c:v>
                </c:pt>
                <c:pt idx="2">
                  <c:v>2.9913062472695496E-6</c:v>
                </c:pt>
                <c:pt idx="3">
                  <c:v>2.243479685452162E-6</c:v>
                </c:pt>
                <c:pt idx="4">
                  <c:v>3.6346330275229352E-6</c:v>
                </c:pt>
                <c:pt idx="5">
                  <c:v>2.2336828309305373E-6</c:v>
                </c:pt>
                <c:pt idx="6">
                  <c:v>1.4278915465268676E-6</c:v>
                </c:pt>
                <c:pt idx="7">
                  <c:v>1.3782541502839669E-5</c:v>
                </c:pt>
                <c:pt idx="8">
                  <c:v>5.7066677588466578E-6</c:v>
                </c:pt>
                <c:pt idx="9">
                  <c:v>1.5055316186107469E-5</c:v>
                </c:pt>
                <c:pt idx="10">
                  <c:v>3.7644413499344686E-6</c:v>
                </c:pt>
                <c:pt idx="11">
                  <c:v>3.4150202053298379E-6</c:v>
                </c:pt>
                <c:pt idx="12">
                  <c:v>1.9610037134119699E-6</c:v>
                </c:pt>
                <c:pt idx="13">
                  <c:v>9.1029106596767128E-7</c:v>
                </c:pt>
                <c:pt idx="14">
                  <c:v>9.7315421581476617E-7</c:v>
                </c:pt>
              </c:numCache>
            </c:numRef>
          </c:val>
          <c:smooth val="0"/>
          <c:extLst>
            <c:ext xmlns:c16="http://schemas.microsoft.com/office/drawing/2014/chart" uri="{C3380CC4-5D6E-409C-BE32-E72D297353CC}">
              <c16:uniqueId val="{00000007-21B2-4535-BCE3-2924D20C93BD}"/>
            </c:ext>
          </c:extLst>
        </c:ser>
        <c:dLbls>
          <c:showLegendKey val="0"/>
          <c:showVal val="0"/>
          <c:showCatName val="0"/>
          <c:showSerName val="0"/>
          <c:showPercent val="0"/>
          <c:showBubbleSize val="0"/>
        </c:dLbls>
        <c:marker val="1"/>
        <c:smooth val="0"/>
        <c:axId val="906370960"/>
        <c:axId val="906364432"/>
      </c:lineChart>
      <c:catAx>
        <c:axId val="9063709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Fish names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6364432"/>
        <c:crosses val="autoZero"/>
        <c:auto val="1"/>
        <c:lblAlgn val="ctr"/>
        <c:lblOffset val="100"/>
        <c:noMultiLvlLbl val="0"/>
      </c:catAx>
      <c:valAx>
        <c:axId val="906364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6370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Carcinogenic</a:t>
            </a:r>
            <a:r>
              <a:rPr lang="en-IN" baseline="0"/>
              <a:t> Risk</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'Postmonsoon '!$AM$19</c:f>
              <c:strCache>
                <c:ptCount val="1"/>
                <c:pt idx="0">
                  <c:v>Cd adult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'Postmonsoon '!$AL$20:$AL$34</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'Postmonsoon '!$AM$20:$AM$34</c:f>
              <c:numCache>
                <c:formatCode>General</c:formatCode>
                <c:ptCount val="15"/>
                <c:pt idx="0">
                  <c:v>2.4294579069767441E-4</c:v>
                </c:pt>
                <c:pt idx="1">
                  <c:v>1.9817476744186046E-4</c:v>
                </c:pt>
                <c:pt idx="2">
                  <c:v>2.4759732558139535E-4</c:v>
                </c:pt>
                <c:pt idx="3">
                  <c:v>2.1106339534883721E-4</c:v>
                </c:pt>
                <c:pt idx="4">
                  <c:v>2.0854381395348838E-4</c:v>
                </c:pt>
                <c:pt idx="5">
                  <c:v>1.0570613023255814E-4</c:v>
                </c:pt>
                <c:pt idx="6">
                  <c:v>1.8268903255813955E-4</c:v>
                </c:pt>
                <c:pt idx="7">
                  <c:v>2.1546297209302324E-4</c:v>
                </c:pt>
                <c:pt idx="8">
                  <c:v>2.1176112558139536E-4</c:v>
                </c:pt>
                <c:pt idx="9">
                  <c:v>1.3493327441860465E-4</c:v>
                </c:pt>
                <c:pt idx="10">
                  <c:v>7.8291146511627916E-5</c:v>
                </c:pt>
                <c:pt idx="11">
                  <c:v>6.4433448837209313E-5</c:v>
                </c:pt>
                <c:pt idx="12">
                  <c:v>8.5200613953488374E-5</c:v>
                </c:pt>
                <c:pt idx="13">
                  <c:v>0</c:v>
                </c:pt>
                <c:pt idx="14">
                  <c:v>1.1822651162790697E-5</c:v>
                </c:pt>
              </c:numCache>
            </c:numRef>
          </c:val>
          <c:smooth val="0"/>
          <c:extLst>
            <c:ext xmlns:c16="http://schemas.microsoft.com/office/drawing/2014/chart" uri="{C3380CC4-5D6E-409C-BE32-E72D297353CC}">
              <c16:uniqueId val="{00000000-716E-4530-B13D-B1A583F14D17}"/>
            </c:ext>
          </c:extLst>
        </c:ser>
        <c:ser>
          <c:idx val="1"/>
          <c:order val="1"/>
          <c:tx>
            <c:strRef>
              <c:f>'Postmonsoon '!$AN$19</c:f>
              <c:strCache>
                <c:ptCount val="1"/>
                <c:pt idx="0">
                  <c:v>Cd child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'Postmonsoon '!$AL$20:$AL$34</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'Postmonsoon '!$AN$20:$AN$34</c:f>
              <c:numCache>
                <c:formatCode>General</c:formatCode>
                <c:ptCount val="15"/>
                <c:pt idx="0">
                  <c:v>2.4294579069767441E-4</c:v>
                </c:pt>
                <c:pt idx="1">
                  <c:v>1.9817476744186046E-4</c:v>
                </c:pt>
                <c:pt idx="2">
                  <c:v>2.4759732558139535E-4</c:v>
                </c:pt>
                <c:pt idx="3">
                  <c:v>2.1106339534883721E-4</c:v>
                </c:pt>
                <c:pt idx="4">
                  <c:v>2.0854381395348838E-4</c:v>
                </c:pt>
                <c:pt idx="5">
                  <c:v>1.0570613023255814E-4</c:v>
                </c:pt>
                <c:pt idx="6">
                  <c:v>1.8268903255813955E-4</c:v>
                </c:pt>
                <c:pt idx="7">
                  <c:v>2.1546297209302324E-4</c:v>
                </c:pt>
                <c:pt idx="8">
                  <c:v>2.1176112558139536E-4</c:v>
                </c:pt>
                <c:pt idx="9">
                  <c:v>1.3493327441860465E-4</c:v>
                </c:pt>
                <c:pt idx="10">
                  <c:v>7.8291146511627916E-5</c:v>
                </c:pt>
                <c:pt idx="11">
                  <c:v>6.4433448837209313E-5</c:v>
                </c:pt>
                <c:pt idx="12">
                  <c:v>8.5200613953488374E-5</c:v>
                </c:pt>
                <c:pt idx="13">
                  <c:v>0</c:v>
                </c:pt>
                <c:pt idx="14">
                  <c:v>1.1822651162790697E-5</c:v>
                </c:pt>
              </c:numCache>
            </c:numRef>
          </c:val>
          <c:smooth val="0"/>
          <c:extLst>
            <c:ext xmlns:c16="http://schemas.microsoft.com/office/drawing/2014/chart" uri="{C3380CC4-5D6E-409C-BE32-E72D297353CC}">
              <c16:uniqueId val="{00000001-716E-4530-B13D-B1A583F14D17}"/>
            </c:ext>
          </c:extLst>
        </c:ser>
        <c:ser>
          <c:idx val="2"/>
          <c:order val="2"/>
          <c:tx>
            <c:strRef>
              <c:f>'Postmonsoon '!$AO$19</c:f>
              <c:strCache>
                <c:ptCount val="1"/>
                <c:pt idx="0">
                  <c:v>Pb adult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'Postmonsoon '!$AL$20:$AL$34</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'Postmonsoon '!$AO$20:$AO$34</c:f>
              <c:numCache>
                <c:formatCode>General</c:formatCode>
                <c:ptCount val="15"/>
                <c:pt idx="0">
                  <c:v>2.6437146179402E-7</c:v>
                </c:pt>
                <c:pt idx="1">
                  <c:v>1.2774031561461797E-7</c:v>
                </c:pt>
                <c:pt idx="2">
                  <c:v>1.506211295681063E-7</c:v>
                </c:pt>
                <c:pt idx="3">
                  <c:v>1.2708657807308971E-7</c:v>
                </c:pt>
                <c:pt idx="4">
                  <c:v>1.9952069767441863E-7</c:v>
                </c:pt>
                <c:pt idx="5">
                  <c:v>5.8836378737541531E-8</c:v>
                </c:pt>
                <c:pt idx="6">
                  <c:v>9.5968671096345526E-8</c:v>
                </c:pt>
                <c:pt idx="7">
                  <c:v>1.4839842192691029E-7</c:v>
                </c:pt>
                <c:pt idx="8">
                  <c:v>2.3835270764119604E-7</c:v>
                </c:pt>
                <c:pt idx="9">
                  <c:v>2.4515157807308973E-7</c:v>
                </c:pt>
                <c:pt idx="10">
                  <c:v>1.096710099667774E-7</c:v>
                </c:pt>
                <c:pt idx="11">
                  <c:v>9.6282465116279063E-8</c:v>
                </c:pt>
                <c:pt idx="12">
                  <c:v>7.7284852159468444E-8</c:v>
                </c:pt>
                <c:pt idx="13">
                  <c:v>3.2085438538205985E-8</c:v>
                </c:pt>
                <c:pt idx="14">
                  <c:v>4.0492503322259139E-8</c:v>
                </c:pt>
              </c:numCache>
            </c:numRef>
          </c:val>
          <c:smooth val="0"/>
          <c:extLst>
            <c:ext xmlns:c16="http://schemas.microsoft.com/office/drawing/2014/chart" uri="{C3380CC4-5D6E-409C-BE32-E72D297353CC}">
              <c16:uniqueId val="{00000002-716E-4530-B13D-B1A583F14D17}"/>
            </c:ext>
          </c:extLst>
        </c:ser>
        <c:ser>
          <c:idx val="3"/>
          <c:order val="3"/>
          <c:tx>
            <c:strRef>
              <c:f>'Postmonsoon '!$AP$19</c:f>
              <c:strCache>
                <c:ptCount val="1"/>
                <c:pt idx="0">
                  <c:v>Pb child</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'Postmonsoon '!$AL$20:$AL$34</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'Postmonsoon '!$AP$20:$AP$34</c:f>
              <c:numCache>
                <c:formatCode>General</c:formatCode>
                <c:ptCount val="15"/>
                <c:pt idx="0">
                  <c:v>2.8063089777195281E-7</c:v>
                </c:pt>
                <c:pt idx="1">
                  <c:v>1.3559663062472693E-7</c:v>
                </c:pt>
                <c:pt idx="2">
                  <c:v>1.5988466579292266E-7</c:v>
                </c:pt>
                <c:pt idx="3">
                  <c:v>1.3490268676277853E-7</c:v>
                </c:pt>
                <c:pt idx="4">
                  <c:v>2.1179166666666663E-7</c:v>
                </c:pt>
                <c:pt idx="5">
                  <c:v>6.2454947575360409E-8</c:v>
                </c:pt>
                <c:pt idx="6">
                  <c:v>1.0187095893403232E-7</c:v>
                </c:pt>
                <c:pt idx="7">
                  <c:v>1.5752525666229795E-7</c:v>
                </c:pt>
                <c:pt idx="8">
                  <c:v>2.5301193206640456E-7</c:v>
                </c:pt>
                <c:pt idx="9">
                  <c:v>2.602289482306684E-7</c:v>
                </c:pt>
                <c:pt idx="10">
                  <c:v>1.1641602228047181E-7</c:v>
                </c:pt>
                <c:pt idx="11">
                  <c:v>1.0220405198776758E-7</c:v>
                </c:pt>
                <c:pt idx="12">
                  <c:v>8.2038043359545641E-8</c:v>
                </c:pt>
                <c:pt idx="13">
                  <c:v>3.4058764744429879E-8</c:v>
                </c:pt>
                <c:pt idx="14">
                  <c:v>4.2982882809086934E-8</c:v>
                </c:pt>
              </c:numCache>
            </c:numRef>
          </c:val>
          <c:smooth val="0"/>
          <c:extLst>
            <c:ext xmlns:c16="http://schemas.microsoft.com/office/drawing/2014/chart" uri="{C3380CC4-5D6E-409C-BE32-E72D297353CC}">
              <c16:uniqueId val="{00000003-716E-4530-B13D-B1A583F14D17}"/>
            </c:ext>
          </c:extLst>
        </c:ser>
        <c:ser>
          <c:idx val="4"/>
          <c:order val="4"/>
          <c:tx>
            <c:strRef>
              <c:f>'Postmonsoon '!$AQ$19</c:f>
              <c:strCache>
                <c:ptCount val="1"/>
                <c:pt idx="0">
                  <c:v>Ni adult</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'Postmonsoon '!$AL$20:$AL$34</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'Postmonsoon '!$AQ$20:$AQ$34</c:f>
              <c:numCache>
                <c:formatCode>General</c:formatCode>
                <c:ptCount val="15"/>
                <c:pt idx="0">
                  <c:v>4.5630880398671096E-5</c:v>
                </c:pt>
                <c:pt idx="1">
                  <c:v>3.8832009966777407E-5</c:v>
                </c:pt>
                <c:pt idx="2">
                  <c:v>3.8507756146179405E-5</c:v>
                </c:pt>
                <c:pt idx="3">
                  <c:v>3.7969076411960135E-5</c:v>
                </c:pt>
                <c:pt idx="4">
                  <c:v>4.3350643853820597E-5</c:v>
                </c:pt>
                <c:pt idx="5">
                  <c:v>4.5722403654485055E-5</c:v>
                </c:pt>
                <c:pt idx="6">
                  <c:v>3.3732857142857147E-5</c:v>
                </c:pt>
                <c:pt idx="7">
                  <c:v>2.8633704318936877E-5</c:v>
                </c:pt>
                <c:pt idx="8">
                  <c:v>4.6274158139534878E-5</c:v>
                </c:pt>
                <c:pt idx="9">
                  <c:v>1.4316852159468439E-5</c:v>
                </c:pt>
                <c:pt idx="10">
                  <c:v>1.2475927242524917E-5</c:v>
                </c:pt>
                <c:pt idx="11">
                  <c:v>1.4403145514950168E-5</c:v>
                </c:pt>
                <c:pt idx="12">
                  <c:v>1.5430820930232558E-5</c:v>
                </c:pt>
                <c:pt idx="13">
                  <c:v>4.576162790697675E-6</c:v>
                </c:pt>
                <c:pt idx="14">
                  <c:v>0</c:v>
                </c:pt>
              </c:numCache>
            </c:numRef>
          </c:val>
          <c:smooth val="0"/>
          <c:extLst>
            <c:ext xmlns:c16="http://schemas.microsoft.com/office/drawing/2014/chart" uri="{C3380CC4-5D6E-409C-BE32-E72D297353CC}">
              <c16:uniqueId val="{00000004-716E-4530-B13D-B1A583F14D17}"/>
            </c:ext>
          </c:extLst>
        </c:ser>
        <c:ser>
          <c:idx val="5"/>
          <c:order val="5"/>
          <c:tx>
            <c:strRef>
              <c:f>'Postmonsoon '!$AR$19</c:f>
              <c:strCache>
                <c:ptCount val="1"/>
                <c:pt idx="0">
                  <c:v>Ni child </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'Postmonsoon '!$AL$20:$AL$34</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'Postmonsoon '!$AR$20:$AR$34</c:f>
              <c:numCache>
                <c:formatCode>General</c:formatCode>
                <c:ptCount val="15"/>
                <c:pt idx="0">
                  <c:v>4.8437281564001746E-5</c:v>
                </c:pt>
                <c:pt idx="1">
                  <c:v>4.1220265399737874E-5</c:v>
                </c:pt>
                <c:pt idx="2">
                  <c:v>4.0876069244211445E-5</c:v>
                </c:pt>
                <c:pt idx="3">
                  <c:v>4.0304259501965915E-5</c:v>
                </c:pt>
                <c:pt idx="4">
                  <c:v>4.6016805373525555E-5</c:v>
                </c:pt>
                <c:pt idx="5">
                  <c:v>4.853443370467453E-5</c:v>
                </c:pt>
                <c:pt idx="6">
                  <c:v>3.5807503276539968E-5</c:v>
                </c:pt>
                <c:pt idx="7">
                  <c:v>3.0394741153342065E-5</c:v>
                </c:pt>
                <c:pt idx="8">
                  <c:v>4.9120122324159019E-5</c:v>
                </c:pt>
                <c:pt idx="9">
                  <c:v>1.5197370576671033E-5</c:v>
                </c:pt>
                <c:pt idx="10">
                  <c:v>1.3243224661424201E-5</c:v>
                </c:pt>
                <c:pt idx="11">
                  <c:v>1.5288971166448228E-5</c:v>
                </c:pt>
                <c:pt idx="12">
                  <c:v>1.6379850917431193E-5</c:v>
                </c:pt>
                <c:pt idx="13">
                  <c:v>4.8576070336391426E-6</c:v>
                </c:pt>
                <c:pt idx="14">
                  <c:v>0</c:v>
                </c:pt>
              </c:numCache>
            </c:numRef>
          </c:val>
          <c:smooth val="0"/>
          <c:extLst>
            <c:ext xmlns:c16="http://schemas.microsoft.com/office/drawing/2014/chart" uri="{C3380CC4-5D6E-409C-BE32-E72D297353CC}">
              <c16:uniqueId val="{00000005-716E-4530-B13D-B1A583F14D17}"/>
            </c:ext>
          </c:extLst>
        </c:ser>
        <c:ser>
          <c:idx val="6"/>
          <c:order val="6"/>
          <c:tx>
            <c:strRef>
              <c:f>'Postmonsoon '!$AS$19</c:f>
              <c:strCache>
                <c:ptCount val="1"/>
                <c:pt idx="0">
                  <c:v>Cr adult</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'Postmonsoon '!$AL$20:$AL$34</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'Postmonsoon '!$AS$20:$AS$34</c:f>
              <c:numCache>
                <c:formatCode>General</c:formatCode>
                <c:ptCount val="15"/>
                <c:pt idx="0">
                  <c:v>5.833646179401994E-5</c:v>
                </c:pt>
                <c:pt idx="1">
                  <c:v>1.0615159468438538E-5</c:v>
                </c:pt>
                <c:pt idx="2">
                  <c:v>6.3989368770764122E-6</c:v>
                </c:pt>
                <c:pt idx="3">
                  <c:v>6.7219601328903654E-6</c:v>
                </c:pt>
                <c:pt idx="4">
                  <c:v>5.5836877076411963E-6</c:v>
                </c:pt>
                <c:pt idx="5">
                  <c:v>2.8302990033222593E-6</c:v>
                </c:pt>
                <c:pt idx="6">
                  <c:v>2.8802906976744189E-6</c:v>
                </c:pt>
                <c:pt idx="7">
                  <c:v>5.7228953488372087E-5</c:v>
                </c:pt>
                <c:pt idx="8">
                  <c:v>2.3034634551495018E-5</c:v>
                </c:pt>
                <c:pt idx="9">
                  <c:v>5.9377827242524913E-5</c:v>
                </c:pt>
                <c:pt idx="10">
                  <c:v>6.19589368770764E-6</c:v>
                </c:pt>
                <c:pt idx="11">
                  <c:v>4.5492441860465118E-6</c:v>
                </c:pt>
                <c:pt idx="12">
                  <c:v>5.3929501661129566E-6</c:v>
                </c:pt>
                <c:pt idx="13">
                  <c:v>0</c:v>
                </c:pt>
                <c:pt idx="14">
                  <c:v>0</c:v>
                </c:pt>
              </c:numCache>
            </c:numRef>
          </c:val>
          <c:smooth val="0"/>
          <c:extLst>
            <c:ext xmlns:c16="http://schemas.microsoft.com/office/drawing/2014/chart" uri="{C3380CC4-5D6E-409C-BE32-E72D297353CC}">
              <c16:uniqueId val="{00000006-716E-4530-B13D-B1A583F14D17}"/>
            </c:ext>
          </c:extLst>
        </c:ser>
        <c:ser>
          <c:idx val="7"/>
          <c:order val="7"/>
          <c:tx>
            <c:strRef>
              <c:f>'Postmonsoon '!$AT$19</c:f>
              <c:strCache>
                <c:ptCount val="1"/>
                <c:pt idx="0">
                  <c:v>Cr child</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'Postmonsoon '!$AL$20:$AL$34</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'Postmonsoon '!$AT$20:$AT$34</c:f>
              <c:numCache>
                <c:formatCode>General</c:formatCode>
                <c:ptCount val="15"/>
                <c:pt idx="0">
                  <c:v>6.1924284622105709E-5</c:v>
                </c:pt>
                <c:pt idx="1">
                  <c:v>1.1268015508955874E-5</c:v>
                </c:pt>
                <c:pt idx="2">
                  <c:v>6.7924858016601133E-6</c:v>
                </c:pt>
                <c:pt idx="3">
                  <c:v>7.135375709916993E-6</c:v>
                </c:pt>
                <c:pt idx="4">
                  <c:v>5.9270969855832236E-6</c:v>
                </c:pt>
                <c:pt idx="5">
                  <c:v>3.0043687199650497E-6</c:v>
                </c:pt>
                <c:pt idx="6">
                  <c:v>3.0574350152905198E-6</c:v>
                </c:pt>
                <c:pt idx="7">
                  <c:v>6.0748662079510691E-5</c:v>
                </c:pt>
                <c:pt idx="8">
                  <c:v>2.4451316076889468E-5</c:v>
                </c:pt>
                <c:pt idx="9">
                  <c:v>6.302969637396241E-5</c:v>
                </c:pt>
                <c:pt idx="10">
                  <c:v>6.5769550021843583E-6</c:v>
                </c:pt>
                <c:pt idx="11">
                  <c:v>4.8290328746177363E-6</c:v>
                </c:pt>
                <c:pt idx="12">
                  <c:v>5.7246286588029684E-6</c:v>
                </c:pt>
                <c:pt idx="13">
                  <c:v>0</c:v>
                </c:pt>
                <c:pt idx="14">
                  <c:v>0</c:v>
                </c:pt>
              </c:numCache>
            </c:numRef>
          </c:val>
          <c:smooth val="0"/>
          <c:extLst>
            <c:ext xmlns:c16="http://schemas.microsoft.com/office/drawing/2014/chart" uri="{C3380CC4-5D6E-409C-BE32-E72D297353CC}">
              <c16:uniqueId val="{00000007-716E-4530-B13D-B1A583F14D17}"/>
            </c:ext>
          </c:extLst>
        </c:ser>
        <c:dLbls>
          <c:showLegendKey val="0"/>
          <c:showVal val="0"/>
          <c:showCatName val="0"/>
          <c:showSerName val="0"/>
          <c:showPercent val="0"/>
          <c:showBubbleSize val="0"/>
        </c:dLbls>
        <c:marker val="1"/>
        <c:smooth val="0"/>
        <c:axId val="906366608"/>
        <c:axId val="906367152"/>
      </c:lineChart>
      <c:catAx>
        <c:axId val="9063666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Fish names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6367152"/>
        <c:crosses val="autoZero"/>
        <c:auto val="1"/>
        <c:lblAlgn val="ctr"/>
        <c:lblOffset val="100"/>
        <c:noMultiLvlLbl val="0"/>
      </c:catAx>
      <c:valAx>
        <c:axId val="9063671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6366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422DC-73DA-448E-8238-70C1078BB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508</TotalTime>
  <Pages>18</Pages>
  <Words>6184</Words>
  <Characters>35250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41352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91</cp:revision>
  <cp:lastPrinted>1999-07-06T11:00:00Z</cp:lastPrinted>
  <dcterms:created xsi:type="dcterms:W3CDTF">2014-10-25T14:34:00Z</dcterms:created>
  <dcterms:modified xsi:type="dcterms:W3CDTF">2025-07-21T08:46:00Z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14e82b3e-2ed9-4436-9ccd-efcf7277c10e</vt:lpwstr>
  </property>
</Properties>
</file>