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0F02F" w14:textId="792A2B81" w:rsidR="00607B52" w:rsidRDefault="00872A99" w:rsidP="00ED429F">
      <w:pPr>
        <w:spacing w:line="360" w:lineRule="auto"/>
        <w:jc w:val="both"/>
        <w:rPr>
          <w:rFonts w:ascii="Times New Roman" w:hAnsi="Times New Roman" w:cs="Times New Roman"/>
          <w:b/>
          <w:bCs/>
          <w:sz w:val="32"/>
          <w:szCs w:val="32"/>
        </w:rPr>
      </w:pPr>
      <w:r w:rsidRPr="00781E90">
        <w:rPr>
          <w:rFonts w:ascii="Times New Roman" w:hAnsi="Times New Roman" w:cs="Times New Roman"/>
          <w:b/>
          <w:bCs/>
          <w:sz w:val="32"/>
          <w:szCs w:val="32"/>
        </w:rPr>
        <w:t xml:space="preserve">Sea </w:t>
      </w:r>
      <w:r w:rsidR="006A741C" w:rsidRPr="00781E90">
        <w:rPr>
          <w:rFonts w:ascii="Times New Roman" w:hAnsi="Times New Roman" w:cs="Times New Roman"/>
          <w:b/>
          <w:bCs/>
          <w:sz w:val="32"/>
          <w:szCs w:val="32"/>
        </w:rPr>
        <w:t>b</w:t>
      </w:r>
      <w:r w:rsidRPr="00781E90">
        <w:rPr>
          <w:rFonts w:ascii="Times New Roman" w:hAnsi="Times New Roman" w:cs="Times New Roman"/>
          <w:b/>
          <w:bCs/>
          <w:sz w:val="32"/>
          <w:szCs w:val="32"/>
        </w:rPr>
        <w:t>uckthorn</w:t>
      </w:r>
      <w:r w:rsidRPr="00872A99">
        <w:rPr>
          <w:rFonts w:ascii="Times New Roman" w:hAnsi="Times New Roman" w:cs="Times New Roman"/>
          <w:b/>
          <w:bCs/>
          <w:sz w:val="32"/>
          <w:szCs w:val="32"/>
        </w:rPr>
        <w:t xml:space="preserve"> </w:t>
      </w:r>
      <w:r>
        <w:rPr>
          <w:rFonts w:ascii="Times New Roman" w:hAnsi="Times New Roman" w:cs="Times New Roman"/>
          <w:b/>
          <w:bCs/>
          <w:i/>
          <w:iCs/>
          <w:sz w:val="32"/>
          <w:szCs w:val="32"/>
        </w:rPr>
        <w:t>(</w:t>
      </w:r>
      <w:proofErr w:type="spellStart"/>
      <w:r w:rsidRPr="00872A99">
        <w:rPr>
          <w:rFonts w:ascii="Times New Roman" w:hAnsi="Times New Roman" w:cs="Times New Roman"/>
          <w:b/>
          <w:bCs/>
          <w:i/>
          <w:iCs/>
          <w:sz w:val="32"/>
          <w:szCs w:val="32"/>
        </w:rPr>
        <w:t>Hippophae</w:t>
      </w:r>
      <w:proofErr w:type="spellEnd"/>
      <w:r w:rsidRPr="00872A99">
        <w:rPr>
          <w:rFonts w:ascii="Times New Roman" w:hAnsi="Times New Roman" w:cs="Times New Roman"/>
          <w:b/>
          <w:bCs/>
          <w:i/>
          <w:iCs/>
          <w:sz w:val="32"/>
          <w:szCs w:val="32"/>
        </w:rPr>
        <w:t xml:space="preserve"> </w:t>
      </w:r>
      <w:proofErr w:type="spellStart"/>
      <w:r w:rsidRPr="00872A99">
        <w:rPr>
          <w:rFonts w:ascii="Times New Roman" w:hAnsi="Times New Roman" w:cs="Times New Roman"/>
          <w:b/>
          <w:bCs/>
          <w:i/>
          <w:iCs/>
          <w:sz w:val="32"/>
          <w:szCs w:val="32"/>
        </w:rPr>
        <w:t>rhamnoides</w:t>
      </w:r>
      <w:proofErr w:type="spellEnd"/>
      <w:r w:rsidRPr="00872A99">
        <w:rPr>
          <w:rFonts w:ascii="Times New Roman" w:hAnsi="Times New Roman" w:cs="Times New Roman"/>
          <w:b/>
          <w:bCs/>
          <w:sz w:val="32"/>
          <w:szCs w:val="32"/>
        </w:rPr>
        <w:t xml:space="preserve">): A </w:t>
      </w:r>
      <w:r w:rsidR="006A741C">
        <w:rPr>
          <w:rFonts w:ascii="Times New Roman" w:hAnsi="Times New Roman" w:cs="Times New Roman"/>
          <w:b/>
          <w:bCs/>
          <w:sz w:val="32"/>
          <w:szCs w:val="32"/>
        </w:rPr>
        <w:t>c</w:t>
      </w:r>
      <w:r w:rsidRPr="00872A99">
        <w:rPr>
          <w:rFonts w:ascii="Times New Roman" w:hAnsi="Times New Roman" w:cs="Times New Roman"/>
          <w:b/>
          <w:bCs/>
          <w:sz w:val="32"/>
          <w:szCs w:val="32"/>
        </w:rPr>
        <w:t xml:space="preserve">omprehensive </w:t>
      </w:r>
      <w:r w:rsidR="006A741C">
        <w:rPr>
          <w:rFonts w:ascii="Times New Roman" w:hAnsi="Times New Roman" w:cs="Times New Roman"/>
          <w:b/>
          <w:bCs/>
          <w:sz w:val="32"/>
          <w:szCs w:val="32"/>
        </w:rPr>
        <w:t>r</w:t>
      </w:r>
      <w:r w:rsidRPr="00872A99">
        <w:rPr>
          <w:rFonts w:ascii="Times New Roman" w:hAnsi="Times New Roman" w:cs="Times New Roman"/>
          <w:b/>
          <w:bCs/>
          <w:sz w:val="32"/>
          <w:szCs w:val="32"/>
        </w:rPr>
        <w:t xml:space="preserve">eview of </w:t>
      </w:r>
      <w:r w:rsidR="006A741C">
        <w:rPr>
          <w:rFonts w:ascii="Times New Roman" w:hAnsi="Times New Roman" w:cs="Times New Roman"/>
          <w:b/>
          <w:bCs/>
          <w:sz w:val="32"/>
          <w:szCs w:val="32"/>
        </w:rPr>
        <w:t>i</w:t>
      </w:r>
      <w:r w:rsidRPr="00872A99">
        <w:rPr>
          <w:rFonts w:ascii="Times New Roman" w:hAnsi="Times New Roman" w:cs="Times New Roman"/>
          <w:b/>
          <w:bCs/>
          <w:sz w:val="32"/>
          <w:szCs w:val="32"/>
        </w:rPr>
        <w:t xml:space="preserve">ts </w:t>
      </w:r>
      <w:r w:rsidR="006A741C">
        <w:rPr>
          <w:rFonts w:ascii="Times New Roman" w:hAnsi="Times New Roman" w:cs="Times New Roman"/>
          <w:b/>
          <w:bCs/>
          <w:sz w:val="32"/>
          <w:szCs w:val="32"/>
        </w:rPr>
        <w:t>p</w:t>
      </w:r>
      <w:r w:rsidRPr="00872A99">
        <w:rPr>
          <w:rFonts w:ascii="Times New Roman" w:hAnsi="Times New Roman" w:cs="Times New Roman"/>
          <w:b/>
          <w:bCs/>
          <w:sz w:val="32"/>
          <w:szCs w:val="32"/>
        </w:rPr>
        <w:t xml:space="preserve">hytochemistry and </w:t>
      </w:r>
      <w:r w:rsidR="006A741C">
        <w:rPr>
          <w:rFonts w:ascii="Times New Roman" w:hAnsi="Times New Roman" w:cs="Times New Roman"/>
          <w:b/>
          <w:bCs/>
          <w:sz w:val="32"/>
          <w:szCs w:val="32"/>
        </w:rPr>
        <w:t>p</w:t>
      </w:r>
      <w:r w:rsidRPr="00872A99">
        <w:rPr>
          <w:rFonts w:ascii="Times New Roman" w:hAnsi="Times New Roman" w:cs="Times New Roman"/>
          <w:b/>
          <w:bCs/>
          <w:sz w:val="32"/>
          <w:szCs w:val="32"/>
        </w:rPr>
        <w:t xml:space="preserve">harmacological </w:t>
      </w:r>
      <w:r w:rsidR="006A741C">
        <w:rPr>
          <w:rFonts w:ascii="Times New Roman" w:hAnsi="Times New Roman" w:cs="Times New Roman"/>
          <w:b/>
          <w:bCs/>
          <w:sz w:val="32"/>
          <w:szCs w:val="32"/>
        </w:rPr>
        <w:t>p</w:t>
      </w:r>
      <w:r w:rsidRPr="00872A99">
        <w:rPr>
          <w:rFonts w:ascii="Times New Roman" w:hAnsi="Times New Roman" w:cs="Times New Roman"/>
          <w:b/>
          <w:bCs/>
          <w:sz w:val="32"/>
          <w:szCs w:val="32"/>
        </w:rPr>
        <w:t>roperties</w:t>
      </w:r>
    </w:p>
    <w:p w14:paraId="1EBB0F4D" w14:textId="77777777" w:rsidR="00ED429F" w:rsidRDefault="00ED429F" w:rsidP="00872A99">
      <w:pPr>
        <w:spacing w:line="360" w:lineRule="auto"/>
        <w:rPr>
          <w:rFonts w:ascii="Times New Roman" w:hAnsi="Times New Roman" w:cs="Times New Roman"/>
          <w:b/>
          <w:bCs/>
          <w:sz w:val="28"/>
          <w:szCs w:val="28"/>
        </w:rPr>
      </w:pPr>
    </w:p>
    <w:p w14:paraId="34B5B957" w14:textId="2775B47D" w:rsidR="00781E90" w:rsidRPr="00781E90" w:rsidRDefault="00872A99" w:rsidP="00781E9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r w:rsidR="00781E90" w:rsidRPr="00781E90">
        <w:rPr>
          <w:rFonts w:ascii="Times New Roman" w:eastAsia="Times New Roman" w:hAnsi="Times New Roman" w:cs="Times New Roman"/>
          <w:kern w:val="0"/>
          <w:sz w:val="24"/>
          <w:szCs w:val="24"/>
          <w:lang w:eastAsia="en-IN"/>
          <w14:ligatures w14:val="none"/>
        </w:rPr>
        <w:br/>
        <w:t>Sea buckthorn (</w:t>
      </w:r>
      <w:proofErr w:type="spellStart"/>
      <w:r w:rsidR="00781E90" w:rsidRPr="00781E90">
        <w:rPr>
          <w:rFonts w:ascii="Times New Roman" w:eastAsia="Times New Roman" w:hAnsi="Times New Roman" w:cs="Times New Roman"/>
          <w:i/>
          <w:iCs/>
          <w:kern w:val="0"/>
          <w:sz w:val="24"/>
          <w:szCs w:val="24"/>
          <w:lang w:eastAsia="en-IN"/>
          <w14:ligatures w14:val="none"/>
        </w:rPr>
        <w:t>Hippophae</w:t>
      </w:r>
      <w:proofErr w:type="spellEnd"/>
      <w:r w:rsidR="00781E90" w:rsidRPr="00781E90">
        <w:rPr>
          <w:rFonts w:ascii="Times New Roman" w:eastAsia="Times New Roman" w:hAnsi="Times New Roman" w:cs="Times New Roman"/>
          <w:i/>
          <w:iCs/>
          <w:kern w:val="0"/>
          <w:sz w:val="24"/>
          <w:szCs w:val="24"/>
          <w:lang w:eastAsia="en-IN"/>
          <w14:ligatures w14:val="none"/>
        </w:rPr>
        <w:t xml:space="preserve"> </w:t>
      </w:r>
      <w:proofErr w:type="spellStart"/>
      <w:r w:rsidR="00781E90" w:rsidRPr="00781E90">
        <w:rPr>
          <w:rFonts w:ascii="Times New Roman" w:eastAsia="Times New Roman" w:hAnsi="Times New Roman" w:cs="Times New Roman"/>
          <w:i/>
          <w:iCs/>
          <w:kern w:val="0"/>
          <w:sz w:val="24"/>
          <w:szCs w:val="24"/>
          <w:lang w:eastAsia="en-IN"/>
          <w14:ligatures w14:val="none"/>
        </w:rPr>
        <w:t>rhamnoides</w:t>
      </w:r>
      <w:proofErr w:type="spellEnd"/>
      <w:r w:rsidR="00781E90" w:rsidRPr="00781E90">
        <w:rPr>
          <w:rFonts w:ascii="Times New Roman" w:eastAsia="Times New Roman" w:hAnsi="Times New Roman" w:cs="Times New Roman"/>
          <w:kern w:val="0"/>
          <w:sz w:val="24"/>
          <w:szCs w:val="24"/>
          <w:lang w:eastAsia="en-IN"/>
          <w14:ligatures w14:val="none"/>
        </w:rPr>
        <w:t xml:space="preserve">), a deciduous shrub native to Europe and Asia, has emerged as a valuable medicinal plant due to its extensive phytochemical diversity and wide range of pharmacological activities. Traditionally utilized in Tibetan and Ayurvedic medicine, it contains a rich array of bioactive compounds, including flavonoids, carotenoids, sterols, vitamins, and essential fatty acids. This review provides a comprehensive overview of the botanical characteristics, ethnopharmacological uses, and phytochemistry of </w:t>
      </w:r>
      <w:r w:rsidR="00781E90" w:rsidRPr="00781E90">
        <w:rPr>
          <w:rFonts w:ascii="Times New Roman" w:eastAsia="Times New Roman" w:hAnsi="Times New Roman" w:cs="Times New Roman"/>
          <w:i/>
          <w:iCs/>
          <w:kern w:val="0"/>
          <w:sz w:val="24"/>
          <w:szCs w:val="24"/>
          <w:lang w:eastAsia="en-IN"/>
          <w14:ligatures w14:val="none"/>
        </w:rPr>
        <w:t xml:space="preserve">H. </w:t>
      </w:r>
      <w:proofErr w:type="spellStart"/>
      <w:r w:rsidR="00781E90" w:rsidRPr="00781E90">
        <w:rPr>
          <w:rFonts w:ascii="Times New Roman" w:eastAsia="Times New Roman" w:hAnsi="Times New Roman" w:cs="Times New Roman"/>
          <w:i/>
          <w:iCs/>
          <w:kern w:val="0"/>
          <w:sz w:val="24"/>
          <w:szCs w:val="24"/>
          <w:lang w:eastAsia="en-IN"/>
          <w14:ligatures w14:val="none"/>
        </w:rPr>
        <w:t>rhamnoides</w:t>
      </w:r>
      <w:proofErr w:type="spellEnd"/>
      <w:r w:rsidR="00781E90" w:rsidRPr="00781E90">
        <w:rPr>
          <w:rFonts w:ascii="Times New Roman" w:eastAsia="Times New Roman" w:hAnsi="Times New Roman" w:cs="Times New Roman"/>
          <w:kern w:val="0"/>
          <w:sz w:val="24"/>
          <w:szCs w:val="24"/>
          <w:lang w:eastAsia="en-IN"/>
          <w14:ligatures w14:val="none"/>
        </w:rPr>
        <w:t>, with particular attention to its pharmacogenetic significance. The plant exhibits numerous therapeutic effects, such as antioxidant, anti-inflammatory, anticancer, antimicrobial, cardioprotective, hepatoprotective, and dermatological benefits. Emerging evidence supports its integration into nutraceutical and pharmaceutical formulations. Nonetheless, to fully realize its clinical potential, further research focusing on standardization and large-scale clinical trials is essential.</w:t>
      </w:r>
    </w:p>
    <w:p w14:paraId="3A94178C" w14:textId="77777777" w:rsidR="00781E90" w:rsidRPr="00781E90" w:rsidRDefault="00781E90" w:rsidP="00781E9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1E90">
        <w:rPr>
          <w:rFonts w:ascii="Times New Roman" w:eastAsia="Times New Roman" w:hAnsi="Times New Roman" w:cs="Times New Roman"/>
          <w:b/>
          <w:bCs/>
          <w:kern w:val="0"/>
          <w:sz w:val="24"/>
          <w:szCs w:val="24"/>
          <w:lang w:eastAsia="en-IN"/>
          <w14:ligatures w14:val="none"/>
        </w:rPr>
        <w:t>Keywords:</w:t>
      </w:r>
      <w:r w:rsidRPr="00781E90">
        <w:rPr>
          <w:rFonts w:ascii="Times New Roman" w:eastAsia="Times New Roman" w:hAnsi="Times New Roman" w:cs="Times New Roman"/>
          <w:kern w:val="0"/>
          <w:sz w:val="24"/>
          <w:szCs w:val="24"/>
          <w:lang w:eastAsia="en-IN"/>
          <w14:ligatures w14:val="none"/>
        </w:rPr>
        <w:t xml:space="preserve"> </w:t>
      </w:r>
      <w:proofErr w:type="spellStart"/>
      <w:r w:rsidRPr="00781E90">
        <w:rPr>
          <w:rFonts w:ascii="Times New Roman" w:eastAsia="Times New Roman" w:hAnsi="Times New Roman" w:cs="Times New Roman"/>
          <w:i/>
          <w:iCs/>
          <w:kern w:val="0"/>
          <w:sz w:val="24"/>
          <w:szCs w:val="24"/>
          <w:lang w:eastAsia="en-IN"/>
          <w14:ligatures w14:val="none"/>
        </w:rPr>
        <w:t>Hippophae</w:t>
      </w:r>
      <w:proofErr w:type="spellEnd"/>
      <w:r w:rsidRPr="00781E90">
        <w:rPr>
          <w:rFonts w:ascii="Times New Roman" w:eastAsia="Times New Roman" w:hAnsi="Times New Roman" w:cs="Times New Roman"/>
          <w:i/>
          <w:iCs/>
          <w:kern w:val="0"/>
          <w:sz w:val="24"/>
          <w:szCs w:val="24"/>
          <w:lang w:eastAsia="en-IN"/>
          <w14:ligatures w14:val="none"/>
        </w:rPr>
        <w:t xml:space="preserve"> </w:t>
      </w:r>
      <w:proofErr w:type="spellStart"/>
      <w:r w:rsidRPr="00781E90">
        <w:rPr>
          <w:rFonts w:ascii="Times New Roman" w:eastAsia="Times New Roman" w:hAnsi="Times New Roman" w:cs="Times New Roman"/>
          <w:i/>
          <w:iCs/>
          <w:kern w:val="0"/>
          <w:sz w:val="24"/>
          <w:szCs w:val="24"/>
          <w:lang w:eastAsia="en-IN"/>
          <w14:ligatures w14:val="none"/>
        </w:rPr>
        <w:t>rhamnoides</w:t>
      </w:r>
      <w:proofErr w:type="spellEnd"/>
      <w:r w:rsidRPr="00781E90">
        <w:rPr>
          <w:rFonts w:ascii="Times New Roman" w:eastAsia="Times New Roman" w:hAnsi="Times New Roman" w:cs="Times New Roman"/>
          <w:kern w:val="0"/>
          <w:sz w:val="24"/>
          <w:szCs w:val="24"/>
          <w:lang w:eastAsia="en-IN"/>
          <w14:ligatures w14:val="none"/>
        </w:rPr>
        <w:t>, sea buckthorn, phytochemistry, pharmacognosy, pharmacological activities, medicinal plant, nutraceutical.</w:t>
      </w:r>
    </w:p>
    <w:p w14:paraId="5E5820A3" w14:textId="2C4C0DC1" w:rsidR="00781E90" w:rsidRPr="00781E90" w:rsidRDefault="00781E90" w:rsidP="00781E90">
      <w:pPr>
        <w:spacing w:after="0" w:line="240" w:lineRule="auto"/>
        <w:rPr>
          <w:rFonts w:ascii="Times New Roman" w:eastAsia="Times New Roman" w:hAnsi="Times New Roman" w:cs="Times New Roman"/>
          <w:kern w:val="0"/>
          <w:sz w:val="24"/>
          <w:szCs w:val="24"/>
          <w:lang w:eastAsia="en-IN"/>
          <w14:ligatures w14:val="none"/>
        </w:rPr>
      </w:pPr>
    </w:p>
    <w:p w14:paraId="207622AB" w14:textId="2AA40DBA" w:rsidR="00757445" w:rsidRPr="00872A99" w:rsidRDefault="00872A99" w:rsidP="001A32B0">
      <w:pPr>
        <w:pStyle w:val="ListParagraph"/>
        <w:numPr>
          <w:ilvl w:val="0"/>
          <w:numId w:val="5"/>
        </w:numPr>
        <w:spacing w:after="0" w:line="360" w:lineRule="auto"/>
        <w:rPr>
          <w:rFonts w:ascii="Times New Roman" w:hAnsi="Times New Roman" w:cs="Times New Roman"/>
          <w:b/>
          <w:bCs/>
          <w:sz w:val="28"/>
          <w:szCs w:val="28"/>
        </w:rPr>
      </w:pPr>
      <w:r>
        <w:rPr>
          <w:rFonts w:ascii="Times New Roman" w:hAnsi="Times New Roman" w:cs="Times New Roman"/>
          <w:b/>
          <w:bCs/>
          <w:sz w:val="28"/>
          <w:szCs w:val="28"/>
        </w:rPr>
        <w:t>I</w:t>
      </w:r>
      <w:r w:rsidRPr="00872A99">
        <w:rPr>
          <w:rFonts w:ascii="Times New Roman" w:hAnsi="Times New Roman" w:cs="Times New Roman"/>
          <w:b/>
          <w:bCs/>
          <w:sz w:val="28"/>
          <w:szCs w:val="28"/>
        </w:rPr>
        <w:t>ntroduction</w:t>
      </w:r>
    </w:p>
    <w:p w14:paraId="1905A60A" w14:textId="1A5E15D9" w:rsidR="00D13B3E" w:rsidRPr="00D13B3E" w:rsidRDefault="00D13B3E" w:rsidP="00D13B3E">
      <w:pPr>
        <w:spacing w:after="100" w:afterAutospacing="1" w:line="360" w:lineRule="auto"/>
        <w:jc w:val="both"/>
        <w:rPr>
          <w:rFonts w:ascii="Times New Roman" w:eastAsia="Times New Roman" w:hAnsi="Times New Roman" w:cs="Times New Roman"/>
          <w:kern w:val="0"/>
          <w:sz w:val="24"/>
          <w:szCs w:val="24"/>
          <w:lang w:eastAsia="en-IN"/>
          <w14:ligatures w14:val="none"/>
        </w:rPr>
      </w:pPr>
      <w:r w:rsidRPr="00D13B3E">
        <w:rPr>
          <w:rFonts w:ascii="Times New Roman" w:eastAsia="Times New Roman" w:hAnsi="Times New Roman" w:cs="Times New Roman"/>
          <w:kern w:val="0"/>
          <w:sz w:val="24"/>
          <w:szCs w:val="24"/>
          <w:lang w:eastAsia="en-IN"/>
          <w14:ligatures w14:val="none"/>
        </w:rPr>
        <w:t>Sea buckthorn (</w:t>
      </w:r>
      <w:proofErr w:type="spellStart"/>
      <w:r w:rsidRPr="00D13B3E">
        <w:rPr>
          <w:rFonts w:ascii="Times New Roman" w:eastAsia="Times New Roman" w:hAnsi="Times New Roman" w:cs="Times New Roman"/>
          <w:i/>
          <w:iCs/>
          <w:kern w:val="0"/>
          <w:sz w:val="24"/>
          <w:szCs w:val="24"/>
          <w:lang w:eastAsia="en-IN"/>
          <w14:ligatures w14:val="none"/>
        </w:rPr>
        <w:t>Hippophae</w:t>
      </w:r>
      <w:proofErr w:type="spellEnd"/>
      <w:r w:rsidRPr="00D13B3E">
        <w:rPr>
          <w:rFonts w:ascii="Times New Roman" w:eastAsia="Times New Roman" w:hAnsi="Times New Roman" w:cs="Times New Roman"/>
          <w:i/>
          <w:iCs/>
          <w:kern w:val="0"/>
          <w:sz w:val="24"/>
          <w:szCs w:val="24"/>
          <w:lang w:eastAsia="en-IN"/>
          <w14:ligatures w14:val="none"/>
        </w:rPr>
        <w:t xml:space="preserve"> </w:t>
      </w:r>
      <w:proofErr w:type="spellStart"/>
      <w:r w:rsidRPr="00D13B3E">
        <w:rPr>
          <w:rFonts w:ascii="Times New Roman" w:eastAsia="Times New Roman" w:hAnsi="Times New Roman" w:cs="Times New Roman"/>
          <w:i/>
          <w:iCs/>
          <w:kern w:val="0"/>
          <w:sz w:val="24"/>
          <w:szCs w:val="24"/>
          <w:lang w:eastAsia="en-IN"/>
          <w14:ligatures w14:val="none"/>
        </w:rPr>
        <w:t>rhamnoides</w:t>
      </w:r>
      <w:proofErr w:type="spellEnd"/>
      <w:r w:rsidRPr="00D13B3E">
        <w:rPr>
          <w:rFonts w:ascii="Times New Roman" w:eastAsia="Times New Roman" w:hAnsi="Times New Roman" w:cs="Times New Roman"/>
          <w:kern w:val="0"/>
          <w:sz w:val="24"/>
          <w:szCs w:val="24"/>
          <w:lang w:eastAsia="en-IN"/>
          <w14:ligatures w14:val="none"/>
        </w:rPr>
        <w:t xml:space="preserve">) is a dioecious, deciduous shrub or small tree belonging to the </w:t>
      </w:r>
      <w:proofErr w:type="spellStart"/>
      <w:r w:rsidRPr="00D13B3E">
        <w:rPr>
          <w:rFonts w:ascii="Times New Roman" w:eastAsia="Times New Roman" w:hAnsi="Times New Roman" w:cs="Times New Roman"/>
          <w:kern w:val="0"/>
          <w:sz w:val="24"/>
          <w:szCs w:val="24"/>
          <w:lang w:eastAsia="en-IN"/>
          <w14:ligatures w14:val="none"/>
        </w:rPr>
        <w:t>Elaeagnaceae</w:t>
      </w:r>
      <w:proofErr w:type="spellEnd"/>
      <w:r w:rsidRPr="00D13B3E">
        <w:rPr>
          <w:rFonts w:ascii="Times New Roman" w:eastAsia="Times New Roman" w:hAnsi="Times New Roman" w:cs="Times New Roman"/>
          <w:kern w:val="0"/>
          <w:sz w:val="24"/>
          <w:szCs w:val="24"/>
          <w:lang w:eastAsia="en-IN"/>
          <w14:ligatures w14:val="none"/>
        </w:rPr>
        <w:t xml:space="preserve"> family, typically ranging from 2 to 5 meters in height. Native to the Indian Himalayas, China, Central Asia, Russia, and parts of Europe, this hardy plant thrives in poor, sandy or rocky soils and can withstand extreme climatic conditions and high salinity. It achieves this resilience partly through nitrogen-fixing root nodules developed in symbiosis with </w:t>
      </w:r>
      <w:r w:rsidRPr="00D13B3E">
        <w:rPr>
          <w:rFonts w:ascii="Times New Roman" w:eastAsia="Times New Roman" w:hAnsi="Times New Roman" w:cs="Times New Roman"/>
          <w:i/>
          <w:iCs/>
          <w:kern w:val="0"/>
          <w:sz w:val="24"/>
          <w:szCs w:val="24"/>
          <w:lang w:eastAsia="en-IN"/>
          <w14:ligatures w14:val="none"/>
        </w:rPr>
        <w:t>Frankia</w:t>
      </w:r>
      <w:r w:rsidRPr="00D13B3E">
        <w:rPr>
          <w:rFonts w:ascii="Times New Roman" w:eastAsia="Times New Roman" w:hAnsi="Times New Roman" w:cs="Times New Roman"/>
          <w:kern w:val="0"/>
          <w:sz w:val="24"/>
          <w:szCs w:val="24"/>
          <w:lang w:eastAsia="en-IN"/>
          <w14:ligatures w14:val="none"/>
        </w:rPr>
        <w:t xml:space="preserve"> bacteria. It’s yellow to reddish fruits, each containing a single seed, are dispersed primarily by birds and other frugivores</w:t>
      </w:r>
      <w:r>
        <w:rPr>
          <w:rFonts w:ascii="Times New Roman" w:eastAsia="Times New Roman" w:hAnsi="Times New Roman" w:cs="Times New Roman"/>
          <w:kern w:val="0"/>
          <w:sz w:val="24"/>
          <w:szCs w:val="24"/>
          <w:lang w:eastAsia="en-IN"/>
          <w14:ligatures w14:val="none"/>
        </w:rPr>
        <w:t xml:space="preserve"> [1]</w:t>
      </w:r>
      <w:r w:rsidRPr="00D13B3E">
        <w:rPr>
          <w:rFonts w:ascii="Times New Roman" w:eastAsia="Times New Roman" w:hAnsi="Times New Roman" w:cs="Times New Roman"/>
          <w:kern w:val="0"/>
          <w:sz w:val="24"/>
          <w:szCs w:val="24"/>
          <w:lang w:eastAsia="en-IN"/>
          <w14:ligatures w14:val="none"/>
        </w:rPr>
        <w:t>.</w:t>
      </w:r>
    </w:p>
    <w:p w14:paraId="08BF7F64" w14:textId="5E3DAADC" w:rsidR="00D13B3E" w:rsidRPr="00D13B3E" w:rsidRDefault="00D13B3E" w:rsidP="00D13B3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13B3E">
        <w:rPr>
          <w:rFonts w:ascii="Times New Roman" w:eastAsia="Times New Roman" w:hAnsi="Times New Roman" w:cs="Times New Roman"/>
          <w:kern w:val="0"/>
          <w:sz w:val="24"/>
          <w:szCs w:val="24"/>
          <w:lang w:eastAsia="en-IN"/>
          <w14:ligatures w14:val="none"/>
        </w:rPr>
        <w:t xml:space="preserve">Historically valued in traditional systems of medicine such as Traditional Chinese Medicine (TCM), sea buckthorn has gained modern recognition for its culinary, ecological, and therapeutic applications. The plant's berries, seeds, leaves, and bark are rich in bioactive </w:t>
      </w:r>
      <w:r w:rsidRPr="00D13B3E">
        <w:rPr>
          <w:rFonts w:ascii="Times New Roman" w:eastAsia="Times New Roman" w:hAnsi="Times New Roman" w:cs="Times New Roman"/>
          <w:kern w:val="0"/>
          <w:sz w:val="24"/>
          <w:szCs w:val="24"/>
          <w:lang w:eastAsia="en-IN"/>
          <w14:ligatures w14:val="none"/>
        </w:rPr>
        <w:lastRenderedPageBreak/>
        <w:t xml:space="preserve">compounds, including vitamins B, C, and E, carotenoids, polyphenols, </w:t>
      </w:r>
      <w:proofErr w:type="spellStart"/>
      <w:r w:rsidRPr="00D13B3E">
        <w:rPr>
          <w:rFonts w:ascii="Times New Roman" w:eastAsia="Times New Roman" w:hAnsi="Times New Roman" w:cs="Times New Roman"/>
          <w:kern w:val="0"/>
          <w:sz w:val="24"/>
          <w:szCs w:val="24"/>
          <w:lang w:eastAsia="en-IN"/>
          <w14:ligatures w14:val="none"/>
        </w:rPr>
        <w:t>ursolic</w:t>
      </w:r>
      <w:proofErr w:type="spellEnd"/>
      <w:r w:rsidRPr="00D13B3E">
        <w:rPr>
          <w:rFonts w:ascii="Times New Roman" w:eastAsia="Times New Roman" w:hAnsi="Times New Roman" w:cs="Times New Roman"/>
          <w:kern w:val="0"/>
          <w:sz w:val="24"/>
          <w:szCs w:val="24"/>
          <w:lang w:eastAsia="en-IN"/>
          <w14:ligatures w14:val="none"/>
        </w:rPr>
        <w:t xml:space="preserve"> acid, essential amino acids, and unsaturated fatty acids. These constituents contribute to its antioxidant, anti-inflammatory, anticancer, hepatoprotective, and neuroprotective effects, making sea buckthorn a valuable resource in functional foods, dietary supplements, and cosmetics</w:t>
      </w:r>
      <w:r>
        <w:rPr>
          <w:rFonts w:ascii="Times New Roman" w:eastAsia="Times New Roman" w:hAnsi="Times New Roman" w:cs="Times New Roman"/>
          <w:kern w:val="0"/>
          <w:sz w:val="24"/>
          <w:szCs w:val="24"/>
          <w:lang w:eastAsia="en-IN"/>
          <w14:ligatures w14:val="none"/>
        </w:rPr>
        <w:t xml:space="preserve"> [2]</w:t>
      </w:r>
      <w:r w:rsidRPr="00D13B3E">
        <w:rPr>
          <w:rFonts w:ascii="Times New Roman" w:eastAsia="Times New Roman" w:hAnsi="Times New Roman" w:cs="Times New Roman"/>
          <w:kern w:val="0"/>
          <w:sz w:val="24"/>
          <w:szCs w:val="24"/>
          <w:lang w:eastAsia="en-IN"/>
          <w14:ligatures w14:val="none"/>
        </w:rPr>
        <w:t>.</w:t>
      </w:r>
    </w:p>
    <w:p w14:paraId="3586C3D2" w14:textId="2FA55B91" w:rsidR="00D13B3E" w:rsidRPr="00D13B3E" w:rsidRDefault="00D13B3E" w:rsidP="00D13B3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13B3E">
        <w:rPr>
          <w:rFonts w:ascii="Times New Roman" w:eastAsia="Times New Roman" w:hAnsi="Times New Roman" w:cs="Times New Roman"/>
          <w:kern w:val="0"/>
          <w:sz w:val="24"/>
          <w:szCs w:val="24"/>
          <w:lang w:eastAsia="en-IN"/>
          <w14:ligatures w14:val="none"/>
        </w:rPr>
        <w:t>As of 2020, sea buckthorn covered approximately 2.33 million hectares globally</w:t>
      </w:r>
      <w:r>
        <w:rPr>
          <w:rFonts w:ascii="Times New Roman" w:eastAsia="Times New Roman" w:hAnsi="Times New Roman" w:cs="Times New Roman"/>
          <w:kern w:val="0"/>
          <w:sz w:val="24"/>
          <w:szCs w:val="24"/>
          <w:lang w:eastAsia="en-IN"/>
          <w14:ligatures w14:val="none"/>
        </w:rPr>
        <w:t xml:space="preserve"> </w:t>
      </w:r>
      <w:r w:rsidRPr="00D13B3E">
        <w:rPr>
          <w:rFonts w:ascii="Times New Roman" w:eastAsia="Times New Roman" w:hAnsi="Times New Roman" w:cs="Times New Roman"/>
          <w:kern w:val="0"/>
          <w:sz w:val="24"/>
          <w:szCs w:val="24"/>
          <w:lang w:eastAsia="en-IN"/>
          <w14:ligatures w14:val="none"/>
        </w:rPr>
        <w:t>predominantly in China (2.07 million hectares), with other significant cultivation areas in India, Romania, Mongolia, Russia, and Pakistan. It is also widely used in ecological restoration projects for soil conservation, land rehabilitation, and windbreaks, particularly in countries like China, India, Russia, and Canada. Recognizing its global significance, the International Sea Buckthorn Association (ISA) was established in 1999, with China, India, and Canada among its founding members</w:t>
      </w:r>
      <w:r>
        <w:rPr>
          <w:rFonts w:ascii="Times New Roman" w:eastAsia="Times New Roman" w:hAnsi="Times New Roman" w:cs="Times New Roman"/>
          <w:kern w:val="0"/>
          <w:sz w:val="24"/>
          <w:szCs w:val="24"/>
          <w:lang w:eastAsia="en-IN"/>
          <w14:ligatures w14:val="none"/>
        </w:rPr>
        <w:t xml:space="preserve"> [3].</w:t>
      </w:r>
    </w:p>
    <w:p w14:paraId="014F1E86" w14:textId="6F0CB511" w:rsidR="00985F53" w:rsidRPr="00872A99" w:rsidRDefault="00872A99" w:rsidP="001A32B0">
      <w:pPr>
        <w:pStyle w:val="ListParagraph"/>
        <w:numPr>
          <w:ilvl w:val="0"/>
          <w:numId w:val="5"/>
        </w:numPr>
        <w:spacing w:after="0" w:line="360" w:lineRule="auto"/>
        <w:rPr>
          <w:rFonts w:ascii="Times New Roman" w:hAnsi="Times New Roman" w:cs="Times New Roman"/>
          <w:b/>
          <w:bCs/>
          <w:sz w:val="28"/>
          <w:szCs w:val="28"/>
        </w:rPr>
      </w:pPr>
      <w:r w:rsidRPr="00872A99">
        <w:rPr>
          <w:rFonts w:ascii="Times New Roman" w:hAnsi="Times New Roman" w:cs="Times New Roman"/>
          <w:b/>
          <w:bCs/>
          <w:sz w:val="28"/>
          <w:szCs w:val="28"/>
        </w:rPr>
        <w:t xml:space="preserve">Botanical </w:t>
      </w:r>
      <w:r w:rsidR="006A741C">
        <w:rPr>
          <w:rFonts w:ascii="Times New Roman" w:hAnsi="Times New Roman" w:cs="Times New Roman"/>
          <w:b/>
          <w:bCs/>
          <w:sz w:val="28"/>
          <w:szCs w:val="28"/>
        </w:rPr>
        <w:t>d</w:t>
      </w:r>
      <w:r w:rsidRPr="00872A99">
        <w:rPr>
          <w:rFonts w:ascii="Times New Roman" w:hAnsi="Times New Roman" w:cs="Times New Roman"/>
          <w:b/>
          <w:bCs/>
          <w:sz w:val="28"/>
          <w:szCs w:val="28"/>
        </w:rPr>
        <w:t xml:space="preserve">escription and </w:t>
      </w:r>
      <w:r w:rsidR="006A741C">
        <w:rPr>
          <w:rFonts w:ascii="Times New Roman" w:hAnsi="Times New Roman" w:cs="Times New Roman"/>
          <w:b/>
          <w:bCs/>
          <w:sz w:val="28"/>
          <w:szCs w:val="28"/>
        </w:rPr>
        <w:t>d</w:t>
      </w:r>
      <w:r w:rsidRPr="00872A99">
        <w:rPr>
          <w:rFonts w:ascii="Times New Roman" w:hAnsi="Times New Roman" w:cs="Times New Roman"/>
          <w:b/>
          <w:bCs/>
          <w:sz w:val="28"/>
          <w:szCs w:val="28"/>
        </w:rPr>
        <w:t>istribution</w:t>
      </w:r>
    </w:p>
    <w:p w14:paraId="25B0C7ED" w14:textId="36574396" w:rsidR="00D01C8A" w:rsidRDefault="00375264" w:rsidP="00EF3316">
      <w:pPr>
        <w:spacing w:line="360" w:lineRule="auto"/>
        <w:jc w:val="both"/>
        <w:rPr>
          <w:rFonts w:ascii="Times New Roman" w:hAnsi="Times New Roman" w:cs="Times New Roman"/>
          <w:sz w:val="24"/>
          <w:szCs w:val="24"/>
        </w:rPr>
      </w:pPr>
      <w:proofErr w:type="spellStart"/>
      <w:r w:rsidRPr="00375264">
        <w:rPr>
          <w:rFonts w:ascii="Times New Roman" w:hAnsi="Times New Roman" w:cs="Times New Roman"/>
          <w:i/>
          <w:iCs/>
          <w:sz w:val="24"/>
          <w:szCs w:val="24"/>
        </w:rPr>
        <w:t>Hippophae</w:t>
      </w:r>
      <w:proofErr w:type="spellEnd"/>
      <w:r w:rsidRPr="00375264">
        <w:rPr>
          <w:rFonts w:ascii="Times New Roman" w:hAnsi="Times New Roman" w:cs="Times New Roman"/>
          <w:i/>
          <w:iCs/>
          <w:sz w:val="24"/>
          <w:szCs w:val="24"/>
        </w:rPr>
        <w:t xml:space="preserve"> </w:t>
      </w:r>
      <w:proofErr w:type="spellStart"/>
      <w:r w:rsidRPr="00375264">
        <w:rPr>
          <w:rFonts w:ascii="Times New Roman" w:hAnsi="Times New Roman" w:cs="Times New Roman"/>
          <w:i/>
          <w:iCs/>
          <w:sz w:val="24"/>
          <w:szCs w:val="24"/>
        </w:rPr>
        <w:t>rhamnoides</w:t>
      </w:r>
      <w:proofErr w:type="spellEnd"/>
      <w:r w:rsidRPr="00375264">
        <w:rPr>
          <w:rFonts w:ascii="Times New Roman" w:hAnsi="Times New Roman" w:cs="Times New Roman"/>
          <w:sz w:val="24"/>
          <w:szCs w:val="24"/>
        </w:rPr>
        <w:t xml:space="preserve"> L., commonly known as sea buckthorn, is a hardy, dioecious shrub native to the temperate and cold regions of Europe and Asia. It is a member of the family </w:t>
      </w:r>
      <w:proofErr w:type="spellStart"/>
      <w:r w:rsidRPr="000E34D6">
        <w:rPr>
          <w:rFonts w:ascii="Times New Roman" w:hAnsi="Times New Roman" w:cs="Times New Roman"/>
          <w:sz w:val="24"/>
          <w:szCs w:val="24"/>
        </w:rPr>
        <w:t>Elaeagnaceae</w:t>
      </w:r>
      <w:proofErr w:type="spellEnd"/>
      <w:r w:rsidRPr="00375264">
        <w:rPr>
          <w:rFonts w:ascii="Times New Roman" w:hAnsi="Times New Roman" w:cs="Times New Roman"/>
          <w:sz w:val="24"/>
          <w:szCs w:val="24"/>
        </w:rPr>
        <w:t xml:space="preserve"> and thrives in a variety of habitats, including coastal areas, riverbanks, and mountainous regions</w:t>
      </w:r>
      <w:r w:rsidR="001C5789">
        <w:rPr>
          <w:rFonts w:ascii="Times New Roman" w:hAnsi="Times New Roman" w:cs="Times New Roman"/>
          <w:sz w:val="24"/>
          <w:szCs w:val="24"/>
        </w:rPr>
        <w:t xml:space="preserve"> [4]</w:t>
      </w:r>
      <w:r w:rsidRPr="00375264">
        <w:rPr>
          <w:rFonts w:ascii="Times New Roman" w:hAnsi="Times New Roman" w:cs="Times New Roman"/>
          <w:sz w:val="24"/>
          <w:szCs w:val="24"/>
        </w:rPr>
        <w:t>.</w:t>
      </w:r>
    </w:p>
    <w:p w14:paraId="514E911B" w14:textId="133DA4B8" w:rsidR="00375264" w:rsidRPr="00EF3316" w:rsidRDefault="00375264" w:rsidP="00375264">
      <w:pPr>
        <w:pStyle w:val="ListParagraph"/>
        <w:numPr>
          <w:ilvl w:val="1"/>
          <w:numId w:val="5"/>
        </w:numPr>
        <w:spacing w:line="360" w:lineRule="auto"/>
        <w:rPr>
          <w:rFonts w:ascii="Times New Roman" w:hAnsi="Times New Roman" w:cs="Times New Roman"/>
          <w:b/>
          <w:bCs/>
          <w:sz w:val="24"/>
          <w:szCs w:val="24"/>
        </w:rPr>
      </w:pPr>
      <w:r w:rsidRPr="00EF3316">
        <w:rPr>
          <w:rFonts w:ascii="Times New Roman" w:hAnsi="Times New Roman" w:cs="Times New Roman"/>
          <w:b/>
          <w:bCs/>
          <w:sz w:val="24"/>
          <w:szCs w:val="24"/>
        </w:rPr>
        <w:t xml:space="preserve"> Botanical Characteristics</w:t>
      </w:r>
    </w:p>
    <w:p w14:paraId="0699992B" w14:textId="4D0EA844" w:rsidR="00375264" w:rsidRP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Growth Form:</w:t>
      </w:r>
      <w:r w:rsidRPr="00EF3316">
        <w:rPr>
          <w:rFonts w:ascii="Times New Roman" w:eastAsia="Times New Roman" w:hAnsi="Times New Roman" w:cs="Times New Roman"/>
          <w:kern w:val="0"/>
          <w:sz w:val="24"/>
          <w:szCs w:val="24"/>
          <w:lang w:eastAsia="en-IN"/>
          <w14:ligatures w14:val="none"/>
        </w:rPr>
        <w:t xml:space="preserve"> Sea buckthorn grows as a spiny shrub or small tree, typically ranging from 2 to </w:t>
      </w:r>
      <w:r w:rsidR="00742ED7">
        <w:rPr>
          <w:rFonts w:ascii="Times New Roman" w:eastAsia="Times New Roman" w:hAnsi="Times New Roman" w:cs="Times New Roman"/>
          <w:kern w:val="0"/>
          <w:sz w:val="24"/>
          <w:szCs w:val="24"/>
          <w:lang w:eastAsia="en-IN"/>
          <w14:ligatures w14:val="none"/>
        </w:rPr>
        <w:t xml:space="preserve">5 </w:t>
      </w:r>
      <w:r w:rsidRPr="00EF3316">
        <w:rPr>
          <w:rFonts w:ascii="Times New Roman" w:eastAsia="Times New Roman" w:hAnsi="Times New Roman" w:cs="Times New Roman"/>
          <w:kern w:val="0"/>
          <w:sz w:val="24"/>
          <w:szCs w:val="24"/>
          <w:lang w:eastAsia="en-IN"/>
          <w14:ligatures w14:val="none"/>
        </w:rPr>
        <w:t>meters in height. It features an extensive root system that contributes to soil stabilization and erosion control.</w:t>
      </w:r>
    </w:p>
    <w:p w14:paraId="6836E4B7" w14:textId="77777777" w:rsid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Leaves:</w:t>
      </w:r>
      <w:r w:rsidRPr="00EF3316">
        <w:rPr>
          <w:rFonts w:ascii="Times New Roman" w:eastAsia="Times New Roman" w:hAnsi="Times New Roman" w:cs="Times New Roman"/>
          <w:kern w:val="0"/>
          <w:sz w:val="24"/>
          <w:szCs w:val="24"/>
          <w:lang w:eastAsia="en-IN"/>
          <w14:ligatures w14:val="none"/>
        </w:rPr>
        <w:t xml:space="preserve"> The leaves are linear to lanceolate, 3–8 cm long, and silver-green in </w:t>
      </w:r>
      <w:proofErr w:type="spellStart"/>
      <w:r w:rsidRPr="00EF3316">
        <w:rPr>
          <w:rFonts w:ascii="Times New Roman" w:eastAsia="Times New Roman" w:hAnsi="Times New Roman" w:cs="Times New Roman"/>
          <w:kern w:val="0"/>
          <w:sz w:val="24"/>
          <w:szCs w:val="24"/>
          <w:lang w:eastAsia="en-IN"/>
          <w14:ligatures w14:val="none"/>
        </w:rPr>
        <w:t>color</w:t>
      </w:r>
      <w:proofErr w:type="spellEnd"/>
      <w:r w:rsidRPr="00EF3316">
        <w:rPr>
          <w:rFonts w:ascii="Times New Roman" w:eastAsia="Times New Roman" w:hAnsi="Times New Roman" w:cs="Times New Roman"/>
          <w:kern w:val="0"/>
          <w:sz w:val="24"/>
          <w:szCs w:val="24"/>
          <w:lang w:eastAsia="en-IN"/>
          <w14:ligatures w14:val="none"/>
        </w:rPr>
        <w:t xml:space="preserve"> due to a dense covering of silvery scales on the lower surface.</w:t>
      </w:r>
    </w:p>
    <w:p w14:paraId="5497EDF2" w14:textId="77777777" w:rsid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Flowers:</w:t>
      </w:r>
      <w:r w:rsidRPr="00EF3316">
        <w:rPr>
          <w:rFonts w:ascii="Times New Roman" w:eastAsia="Times New Roman" w:hAnsi="Times New Roman" w:cs="Times New Roman"/>
          <w:kern w:val="0"/>
          <w:sz w:val="24"/>
          <w:szCs w:val="24"/>
          <w:lang w:eastAsia="en-IN"/>
          <w14:ligatures w14:val="none"/>
        </w:rPr>
        <w:t xml:space="preserve"> The plant is dioecious, meaning male and female flowers are borne on separate plants. Flowers are small, inconspicuous, and appear in early spring before the leaves.</w:t>
      </w:r>
    </w:p>
    <w:p w14:paraId="372A6CF2" w14:textId="77777777" w:rsid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Fruits:</w:t>
      </w:r>
      <w:r w:rsidRPr="00EF3316">
        <w:rPr>
          <w:rFonts w:ascii="Times New Roman" w:eastAsia="Times New Roman" w:hAnsi="Times New Roman" w:cs="Times New Roman"/>
          <w:kern w:val="0"/>
          <w:sz w:val="24"/>
          <w:szCs w:val="24"/>
          <w:lang w:eastAsia="en-IN"/>
          <w14:ligatures w14:val="none"/>
        </w:rPr>
        <w:t xml:space="preserve"> The characteristic bright orange to yellow berries are small (6–9 mm in diameter), soft, and juicy. They ripen in late summer to early autumn and are densely clustered along the branches.</w:t>
      </w:r>
    </w:p>
    <w:p w14:paraId="00055DCC" w14:textId="5CC4A87E" w:rsidR="00EF3316" w:rsidRPr="00EF3316" w:rsidRDefault="00375264" w:rsidP="00EF3316">
      <w:pPr>
        <w:pStyle w:val="ListParagraph"/>
        <w:numPr>
          <w:ilvl w:val="0"/>
          <w:numId w:val="25"/>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Seeds:</w:t>
      </w:r>
      <w:r w:rsidRPr="00EF3316">
        <w:rPr>
          <w:rFonts w:ascii="Times New Roman" w:eastAsia="Times New Roman" w:hAnsi="Times New Roman" w:cs="Times New Roman"/>
          <w:kern w:val="0"/>
          <w:sz w:val="24"/>
          <w:szCs w:val="24"/>
          <w:lang w:eastAsia="en-IN"/>
          <w14:ligatures w14:val="none"/>
        </w:rPr>
        <w:t xml:space="preserve"> Each berry contains 1–2 small, brown seeds surrounded by a thick, oily pulp rich in bioactive compounds</w:t>
      </w:r>
      <w:r w:rsidR="001C5789">
        <w:rPr>
          <w:rFonts w:ascii="Times New Roman" w:eastAsia="Times New Roman" w:hAnsi="Times New Roman" w:cs="Times New Roman"/>
          <w:kern w:val="0"/>
          <w:sz w:val="24"/>
          <w:szCs w:val="24"/>
          <w:lang w:eastAsia="en-IN"/>
          <w14:ligatures w14:val="none"/>
        </w:rPr>
        <w:t xml:space="preserve"> [5]</w:t>
      </w:r>
      <w:r w:rsidRPr="00EF3316">
        <w:rPr>
          <w:rFonts w:ascii="Times New Roman" w:eastAsia="Times New Roman" w:hAnsi="Times New Roman" w:cs="Times New Roman"/>
          <w:kern w:val="0"/>
          <w:sz w:val="24"/>
          <w:szCs w:val="24"/>
          <w:lang w:eastAsia="en-IN"/>
          <w14:ligatures w14:val="none"/>
        </w:rPr>
        <w:t>.</w:t>
      </w:r>
    </w:p>
    <w:p w14:paraId="1EA6D3DC" w14:textId="19E1A1B5" w:rsidR="00EF3316" w:rsidRDefault="00EF3316" w:rsidP="00EF3316">
      <w:pPr>
        <w:spacing w:before="100" w:beforeAutospacing="1" w:after="100" w:afterAutospacing="1" w:line="240" w:lineRule="auto"/>
        <w:jc w:val="center"/>
        <w:rPr>
          <w:rFonts w:ascii="Times New Roman" w:eastAsia="Times New Roman" w:hAnsi="Times New Roman" w:cs="Times New Roman"/>
          <w:i/>
          <w:iCs/>
          <w:kern w:val="0"/>
          <w:sz w:val="24"/>
          <w:szCs w:val="24"/>
          <w:lang w:eastAsia="en-IN"/>
          <w14:ligatures w14:val="none"/>
        </w:rPr>
      </w:pPr>
      <w:r>
        <w:rPr>
          <w:rFonts w:ascii="Times New Roman" w:eastAsia="Times New Roman" w:hAnsi="Times New Roman" w:cs="Times New Roman"/>
          <w:i/>
          <w:iCs/>
          <w:noProof/>
          <w:kern w:val="0"/>
          <w:sz w:val="24"/>
          <w:szCs w:val="24"/>
          <w:lang w:eastAsia="en-IN"/>
          <w14:ligatures w14:val="none"/>
        </w:rPr>
        <w:lastRenderedPageBreak/>
        <w:drawing>
          <wp:inline distT="0" distB="0" distL="0" distR="0" wp14:anchorId="66914153" wp14:editId="4B411228">
            <wp:extent cx="2334011" cy="2095500"/>
            <wp:effectExtent l="0" t="0" r="9525" b="0"/>
            <wp:docPr id="1979411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1123" cy="2110863"/>
                    </a:xfrm>
                    <a:prstGeom prst="rect">
                      <a:avLst/>
                    </a:prstGeom>
                    <a:noFill/>
                  </pic:spPr>
                </pic:pic>
              </a:graphicData>
            </a:graphic>
          </wp:inline>
        </w:drawing>
      </w:r>
    </w:p>
    <w:p w14:paraId="6688F82E" w14:textId="641E6B3F" w:rsidR="00EF3316" w:rsidRPr="00EF3316" w:rsidRDefault="00EF3316" w:rsidP="00EF3316">
      <w:pPr>
        <w:spacing w:before="100" w:beforeAutospacing="1" w:after="100" w:afterAutospacing="1" w:line="240" w:lineRule="auto"/>
        <w:jc w:val="center"/>
        <w:rPr>
          <w:rFonts w:ascii="Times New Roman" w:eastAsia="Times New Roman" w:hAnsi="Times New Roman" w:cs="Times New Roman"/>
          <w:b/>
          <w:bCs/>
          <w:i/>
          <w:iCs/>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 xml:space="preserve">Fig. 1: Morphological Features of </w:t>
      </w:r>
      <w:proofErr w:type="spellStart"/>
      <w:r w:rsidRPr="00EF3316">
        <w:rPr>
          <w:rFonts w:ascii="Times New Roman" w:eastAsia="Times New Roman" w:hAnsi="Times New Roman" w:cs="Times New Roman"/>
          <w:b/>
          <w:bCs/>
          <w:i/>
          <w:iCs/>
          <w:kern w:val="0"/>
          <w:sz w:val="24"/>
          <w:szCs w:val="24"/>
          <w:lang w:eastAsia="en-IN"/>
          <w14:ligatures w14:val="none"/>
        </w:rPr>
        <w:t>Hippophae</w:t>
      </w:r>
      <w:proofErr w:type="spellEnd"/>
      <w:r w:rsidRPr="00EF3316">
        <w:rPr>
          <w:rFonts w:ascii="Times New Roman" w:eastAsia="Times New Roman" w:hAnsi="Times New Roman" w:cs="Times New Roman"/>
          <w:b/>
          <w:bCs/>
          <w:i/>
          <w:iCs/>
          <w:kern w:val="0"/>
          <w:sz w:val="24"/>
          <w:szCs w:val="24"/>
          <w:lang w:eastAsia="en-IN"/>
          <w14:ligatures w14:val="none"/>
        </w:rPr>
        <w:t xml:space="preserve"> </w:t>
      </w:r>
      <w:proofErr w:type="spellStart"/>
      <w:r w:rsidRPr="00EF3316">
        <w:rPr>
          <w:rFonts w:ascii="Times New Roman" w:eastAsia="Times New Roman" w:hAnsi="Times New Roman" w:cs="Times New Roman"/>
          <w:b/>
          <w:bCs/>
          <w:i/>
          <w:iCs/>
          <w:kern w:val="0"/>
          <w:sz w:val="24"/>
          <w:szCs w:val="24"/>
          <w:lang w:eastAsia="en-IN"/>
          <w14:ligatures w14:val="none"/>
        </w:rPr>
        <w:t>rhamnoides</w:t>
      </w:r>
      <w:proofErr w:type="spellEnd"/>
    </w:p>
    <w:p w14:paraId="2AC50BCF" w14:textId="27C6BAD2" w:rsidR="00375264" w:rsidRPr="00EF3316" w:rsidRDefault="00375264" w:rsidP="00375264">
      <w:pPr>
        <w:pStyle w:val="ListParagraph"/>
        <w:numPr>
          <w:ilvl w:val="1"/>
          <w:numId w:val="5"/>
        </w:num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 xml:space="preserve"> Ecological and </w:t>
      </w:r>
      <w:r w:rsidR="006A741C">
        <w:rPr>
          <w:rFonts w:ascii="Times New Roman" w:eastAsia="Times New Roman" w:hAnsi="Times New Roman" w:cs="Times New Roman"/>
          <w:b/>
          <w:bCs/>
          <w:kern w:val="0"/>
          <w:sz w:val="24"/>
          <w:szCs w:val="24"/>
          <w:lang w:eastAsia="en-IN"/>
          <w14:ligatures w14:val="none"/>
        </w:rPr>
        <w:t>g</w:t>
      </w:r>
      <w:r w:rsidRPr="00EF3316">
        <w:rPr>
          <w:rFonts w:ascii="Times New Roman" w:eastAsia="Times New Roman" w:hAnsi="Times New Roman" w:cs="Times New Roman"/>
          <w:b/>
          <w:bCs/>
          <w:kern w:val="0"/>
          <w:sz w:val="24"/>
          <w:szCs w:val="24"/>
          <w:lang w:eastAsia="en-IN"/>
          <w14:ligatures w14:val="none"/>
        </w:rPr>
        <w:t xml:space="preserve">eographical </w:t>
      </w:r>
      <w:r w:rsidR="006A741C">
        <w:rPr>
          <w:rFonts w:ascii="Times New Roman" w:eastAsia="Times New Roman" w:hAnsi="Times New Roman" w:cs="Times New Roman"/>
          <w:b/>
          <w:bCs/>
          <w:kern w:val="0"/>
          <w:sz w:val="24"/>
          <w:szCs w:val="24"/>
          <w:lang w:eastAsia="en-IN"/>
          <w14:ligatures w14:val="none"/>
        </w:rPr>
        <w:t>d</w:t>
      </w:r>
      <w:r w:rsidRPr="00EF3316">
        <w:rPr>
          <w:rFonts w:ascii="Times New Roman" w:eastAsia="Times New Roman" w:hAnsi="Times New Roman" w:cs="Times New Roman"/>
          <w:b/>
          <w:bCs/>
          <w:kern w:val="0"/>
          <w:sz w:val="24"/>
          <w:szCs w:val="24"/>
          <w:lang w:eastAsia="en-IN"/>
          <w14:ligatures w14:val="none"/>
        </w:rPr>
        <w:t>istribution</w:t>
      </w:r>
    </w:p>
    <w:p w14:paraId="3FB83A87" w14:textId="77777777" w:rsidR="00375264" w:rsidRPr="00375264" w:rsidRDefault="00375264" w:rsidP="0037526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Sea buckthorn is widely distributed across:</w:t>
      </w:r>
    </w:p>
    <w:p w14:paraId="1B750FB2" w14:textId="77777777" w:rsidR="00EF3316" w:rsidRDefault="00375264" w:rsidP="00EF3316">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Asia:</w:t>
      </w:r>
      <w:r w:rsidRPr="00EF3316">
        <w:rPr>
          <w:rFonts w:ascii="Times New Roman" w:eastAsia="Times New Roman" w:hAnsi="Times New Roman" w:cs="Times New Roman"/>
          <w:kern w:val="0"/>
          <w:sz w:val="24"/>
          <w:szCs w:val="24"/>
          <w:lang w:eastAsia="en-IN"/>
          <w14:ligatures w14:val="none"/>
        </w:rPr>
        <w:t xml:space="preserve"> Found extensively in the Himalayan belt (India, Nepal, Bhutan, and Tibet), China, and Mongolia. In India, it is abundant in the cold desert regions of Ladakh, Himachal Pradesh, and Uttarakhand.</w:t>
      </w:r>
    </w:p>
    <w:p w14:paraId="1855B909" w14:textId="77777777" w:rsidR="00EF3316" w:rsidRDefault="00375264" w:rsidP="00EF3316">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Europe:</w:t>
      </w:r>
      <w:r w:rsidRPr="00EF3316">
        <w:rPr>
          <w:rFonts w:ascii="Times New Roman" w:eastAsia="Times New Roman" w:hAnsi="Times New Roman" w:cs="Times New Roman"/>
          <w:kern w:val="0"/>
          <w:sz w:val="24"/>
          <w:szCs w:val="24"/>
          <w:lang w:eastAsia="en-IN"/>
          <w14:ligatures w14:val="none"/>
        </w:rPr>
        <w:t xml:space="preserve"> Grows naturally along coastal and riverine regions of Northern and Central Europe, including Germany, Finland, Norway, and Russia.</w:t>
      </w:r>
    </w:p>
    <w:p w14:paraId="0541D21A" w14:textId="77777777" w:rsidR="00EF3316" w:rsidRDefault="00375264" w:rsidP="00EF3316">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Soil and Climate:</w:t>
      </w:r>
      <w:r w:rsidRPr="00EF3316">
        <w:rPr>
          <w:rFonts w:ascii="Times New Roman" w:eastAsia="Times New Roman" w:hAnsi="Times New Roman" w:cs="Times New Roman"/>
          <w:kern w:val="0"/>
          <w:sz w:val="24"/>
          <w:szCs w:val="24"/>
          <w:lang w:eastAsia="en-IN"/>
          <w14:ligatures w14:val="none"/>
        </w:rPr>
        <w:t xml:space="preserve"> Prefers well-drained sandy or loamy soils with a pH of 5.5 to 7.5. It can tolerate salinity, drought, and extreme cold, making it ideal for reclamation of degraded lands.</w:t>
      </w:r>
    </w:p>
    <w:p w14:paraId="383CFF5F" w14:textId="676AD8C2" w:rsidR="001A32B0" w:rsidRPr="00ED429F" w:rsidRDefault="00375264" w:rsidP="00ED429F">
      <w:pPr>
        <w:pStyle w:val="ListParagraph"/>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F3316">
        <w:rPr>
          <w:rFonts w:ascii="Times New Roman" w:eastAsia="Times New Roman" w:hAnsi="Times New Roman" w:cs="Times New Roman"/>
          <w:b/>
          <w:bCs/>
          <w:kern w:val="0"/>
          <w:sz w:val="24"/>
          <w:szCs w:val="24"/>
          <w:lang w:eastAsia="en-IN"/>
          <w14:ligatures w14:val="none"/>
        </w:rPr>
        <w:t>Ecological Role:</w:t>
      </w:r>
      <w:r w:rsidRPr="00EF3316">
        <w:rPr>
          <w:rFonts w:ascii="Times New Roman" w:eastAsia="Times New Roman" w:hAnsi="Times New Roman" w:cs="Times New Roman"/>
          <w:kern w:val="0"/>
          <w:sz w:val="24"/>
          <w:szCs w:val="24"/>
          <w:lang w:eastAsia="en-IN"/>
          <w14:ligatures w14:val="none"/>
        </w:rPr>
        <w:t xml:space="preserve"> Sea buckthorn is a nitrogen-fixing plant, forming symbiotic associations with Frankia bacteria. This enhances soil fertility and enables the plant to grow in poor soils</w:t>
      </w:r>
      <w:r w:rsidR="001C5789">
        <w:rPr>
          <w:rFonts w:ascii="Times New Roman" w:eastAsia="Times New Roman" w:hAnsi="Times New Roman" w:cs="Times New Roman"/>
          <w:kern w:val="0"/>
          <w:sz w:val="24"/>
          <w:szCs w:val="24"/>
          <w:lang w:eastAsia="en-IN"/>
          <w14:ligatures w14:val="none"/>
        </w:rPr>
        <w:t xml:space="preserve"> [6]</w:t>
      </w:r>
      <w:r w:rsidRPr="00EF3316">
        <w:rPr>
          <w:rFonts w:ascii="Times New Roman" w:eastAsia="Times New Roman" w:hAnsi="Times New Roman" w:cs="Times New Roman"/>
          <w:kern w:val="0"/>
          <w:sz w:val="24"/>
          <w:szCs w:val="24"/>
          <w:lang w:eastAsia="en-IN"/>
          <w14:ligatures w14:val="none"/>
        </w:rPr>
        <w:t>.</w:t>
      </w:r>
    </w:p>
    <w:p w14:paraId="3FD8F2BC" w14:textId="53FC27F8" w:rsidR="00375264" w:rsidRPr="00375264" w:rsidRDefault="00375264" w:rsidP="00375264">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375264">
        <w:rPr>
          <w:rFonts w:ascii="Times New Roman" w:eastAsia="Times New Roman" w:hAnsi="Times New Roman" w:cs="Times New Roman"/>
          <w:b/>
          <w:bCs/>
          <w:kern w:val="0"/>
          <w:sz w:val="24"/>
          <w:szCs w:val="24"/>
          <w:lang w:eastAsia="en-IN"/>
          <w14:ligatures w14:val="none"/>
        </w:rPr>
        <w:t xml:space="preserve">Table 1: Botanical and </w:t>
      </w:r>
      <w:r w:rsidR="006A741C">
        <w:rPr>
          <w:rFonts w:ascii="Times New Roman" w:eastAsia="Times New Roman" w:hAnsi="Times New Roman" w:cs="Times New Roman"/>
          <w:b/>
          <w:bCs/>
          <w:kern w:val="0"/>
          <w:sz w:val="24"/>
          <w:szCs w:val="24"/>
          <w:lang w:eastAsia="en-IN"/>
          <w14:ligatures w14:val="none"/>
        </w:rPr>
        <w:t>e</w:t>
      </w:r>
      <w:r w:rsidRPr="00375264">
        <w:rPr>
          <w:rFonts w:ascii="Times New Roman" w:eastAsia="Times New Roman" w:hAnsi="Times New Roman" w:cs="Times New Roman"/>
          <w:b/>
          <w:bCs/>
          <w:kern w:val="0"/>
          <w:sz w:val="24"/>
          <w:szCs w:val="24"/>
          <w:lang w:eastAsia="en-IN"/>
          <w14:ligatures w14:val="none"/>
        </w:rPr>
        <w:t xml:space="preserve">cological </w:t>
      </w:r>
      <w:r w:rsidR="006A741C">
        <w:rPr>
          <w:rFonts w:ascii="Times New Roman" w:eastAsia="Times New Roman" w:hAnsi="Times New Roman" w:cs="Times New Roman"/>
          <w:b/>
          <w:bCs/>
          <w:kern w:val="0"/>
          <w:sz w:val="24"/>
          <w:szCs w:val="24"/>
          <w:lang w:eastAsia="en-IN"/>
          <w14:ligatures w14:val="none"/>
        </w:rPr>
        <w:t>p</w:t>
      </w:r>
      <w:r w:rsidRPr="00375264">
        <w:rPr>
          <w:rFonts w:ascii="Times New Roman" w:eastAsia="Times New Roman" w:hAnsi="Times New Roman" w:cs="Times New Roman"/>
          <w:b/>
          <w:bCs/>
          <w:kern w:val="0"/>
          <w:sz w:val="24"/>
          <w:szCs w:val="24"/>
          <w:lang w:eastAsia="en-IN"/>
          <w14:ligatures w14:val="none"/>
        </w:rPr>
        <w:t xml:space="preserve">rofile of </w:t>
      </w:r>
      <w:proofErr w:type="spellStart"/>
      <w:r w:rsidRPr="00375264">
        <w:rPr>
          <w:rFonts w:ascii="Times New Roman" w:eastAsia="Times New Roman" w:hAnsi="Times New Roman" w:cs="Times New Roman"/>
          <w:b/>
          <w:bCs/>
          <w:i/>
          <w:iCs/>
          <w:kern w:val="0"/>
          <w:sz w:val="24"/>
          <w:szCs w:val="24"/>
          <w:lang w:eastAsia="en-IN"/>
          <w14:ligatures w14:val="none"/>
        </w:rPr>
        <w:t>Hippophae</w:t>
      </w:r>
      <w:proofErr w:type="spellEnd"/>
      <w:r w:rsidRPr="00375264">
        <w:rPr>
          <w:rFonts w:ascii="Times New Roman" w:eastAsia="Times New Roman" w:hAnsi="Times New Roman" w:cs="Times New Roman"/>
          <w:b/>
          <w:bCs/>
          <w:i/>
          <w:iCs/>
          <w:kern w:val="0"/>
          <w:sz w:val="24"/>
          <w:szCs w:val="24"/>
          <w:lang w:eastAsia="en-IN"/>
          <w14:ligatures w14:val="none"/>
        </w:rPr>
        <w:t xml:space="preserve"> </w:t>
      </w:r>
      <w:proofErr w:type="spellStart"/>
      <w:r w:rsidRPr="00375264">
        <w:rPr>
          <w:rFonts w:ascii="Times New Roman" w:eastAsia="Times New Roman" w:hAnsi="Times New Roman" w:cs="Times New Roman"/>
          <w:b/>
          <w:bCs/>
          <w:i/>
          <w:iCs/>
          <w:kern w:val="0"/>
          <w:sz w:val="24"/>
          <w:szCs w:val="24"/>
          <w:lang w:eastAsia="en-IN"/>
          <w14:ligatures w14:val="none"/>
        </w:rPr>
        <w:t>rhamnoides</w:t>
      </w:r>
      <w:proofErr w:type="spellEnd"/>
    </w:p>
    <w:tbl>
      <w:tblPr>
        <w:tblStyle w:val="GridTable5Dark-Accent1"/>
        <w:tblW w:w="9170" w:type="dxa"/>
        <w:tblLook w:val="04A0" w:firstRow="1" w:lastRow="0" w:firstColumn="1" w:lastColumn="0" w:noHBand="0" w:noVBand="1"/>
      </w:tblPr>
      <w:tblGrid>
        <w:gridCol w:w="2989"/>
        <w:gridCol w:w="6181"/>
      </w:tblGrid>
      <w:tr w:rsidR="00375264" w:rsidRPr="00375264" w14:paraId="089889FD" w14:textId="77777777" w:rsidTr="001A32B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0092090"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Feature</w:t>
            </w:r>
          </w:p>
        </w:tc>
        <w:tc>
          <w:tcPr>
            <w:tcW w:w="0" w:type="auto"/>
            <w:hideMark/>
          </w:tcPr>
          <w:p w14:paraId="09331AD1" w14:textId="77777777" w:rsidR="00375264" w:rsidRPr="00375264" w:rsidRDefault="00375264" w:rsidP="003752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Description</w:t>
            </w:r>
          </w:p>
        </w:tc>
      </w:tr>
      <w:tr w:rsidR="00375264" w:rsidRPr="00375264" w14:paraId="0E42BAE7"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EF25C04"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Scientific Name</w:t>
            </w:r>
          </w:p>
        </w:tc>
        <w:tc>
          <w:tcPr>
            <w:tcW w:w="0" w:type="auto"/>
            <w:hideMark/>
          </w:tcPr>
          <w:p w14:paraId="12C0ECA2"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375264">
              <w:rPr>
                <w:rFonts w:ascii="Times New Roman" w:eastAsia="Times New Roman" w:hAnsi="Times New Roman" w:cs="Times New Roman"/>
                <w:i/>
                <w:iCs/>
                <w:kern w:val="0"/>
                <w:sz w:val="24"/>
                <w:szCs w:val="24"/>
                <w:lang w:eastAsia="en-IN"/>
                <w14:ligatures w14:val="none"/>
              </w:rPr>
              <w:t>Hippophae</w:t>
            </w:r>
            <w:proofErr w:type="spellEnd"/>
            <w:r w:rsidRPr="00375264">
              <w:rPr>
                <w:rFonts w:ascii="Times New Roman" w:eastAsia="Times New Roman" w:hAnsi="Times New Roman" w:cs="Times New Roman"/>
                <w:i/>
                <w:iCs/>
                <w:kern w:val="0"/>
                <w:sz w:val="24"/>
                <w:szCs w:val="24"/>
                <w:lang w:eastAsia="en-IN"/>
                <w14:ligatures w14:val="none"/>
              </w:rPr>
              <w:t xml:space="preserve"> </w:t>
            </w:r>
            <w:proofErr w:type="spellStart"/>
            <w:r w:rsidRPr="00375264">
              <w:rPr>
                <w:rFonts w:ascii="Times New Roman" w:eastAsia="Times New Roman" w:hAnsi="Times New Roman" w:cs="Times New Roman"/>
                <w:i/>
                <w:iCs/>
                <w:kern w:val="0"/>
                <w:sz w:val="24"/>
                <w:szCs w:val="24"/>
                <w:lang w:eastAsia="en-IN"/>
                <w14:ligatures w14:val="none"/>
              </w:rPr>
              <w:t>rhamnoides</w:t>
            </w:r>
            <w:proofErr w:type="spellEnd"/>
            <w:r w:rsidRPr="00375264">
              <w:rPr>
                <w:rFonts w:ascii="Times New Roman" w:eastAsia="Times New Roman" w:hAnsi="Times New Roman" w:cs="Times New Roman"/>
                <w:kern w:val="0"/>
                <w:sz w:val="24"/>
                <w:szCs w:val="24"/>
                <w:lang w:eastAsia="en-IN"/>
                <w14:ligatures w14:val="none"/>
              </w:rPr>
              <w:t xml:space="preserve"> L.</w:t>
            </w:r>
          </w:p>
        </w:tc>
      </w:tr>
      <w:tr w:rsidR="00375264" w:rsidRPr="00375264" w14:paraId="3C57879C" w14:textId="77777777" w:rsidTr="001A32B0">
        <w:trPr>
          <w:trHeight w:val="342"/>
        </w:trPr>
        <w:tc>
          <w:tcPr>
            <w:cnfStyle w:val="001000000000" w:firstRow="0" w:lastRow="0" w:firstColumn="1" w:lastColumn="0" w:oddVBand="0" w:evenVBand="0" w:oddHBand="0" w:evenHBand="0" w:firstRowFirstColumn="0" w:firstRowLastColumn="0" w:lastRowFirstColumn="0" w:lastRowLastColumn="0"/>
            <w:tcW w:w="0" w:type="auto"/>
            <w:hideMark/>
          </w:tcPr>
          <w:p w14:paraId="3108DE4D"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Family</w:t>
            </w:r>
          </w:p>
        </w:tc>
        <w:tc>
          <w:tcPr>
            <w:tcW w:w="0" w:type="auto"/>
            <w:hideMark/>
          </w:tcPr>
          <w:p w14:paraId="3C44F428"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375264">
              <w:rPr>
                <w:rFonts w:ascii="Times New Roman" w:eastAsia="Times New Roman" w:hAnsi="Times New Roman" w:cs="Times New Roman"/>
                <w:kern w:val="0"/>
                <w:sz w:val="24"/>
                <w:szCs w:val="24"/>
                <w:lang w:eastAsia="en-IN"/>
                <w14:ligatures w14:val="none"/>
              </w:rPr>
              <w:t>Elaeagnaceae</w:t>
            </w:r>
            <w:proofErr w:type="spellEnd"/>
          </w:p>
        </w:tc>
      </w:tr>
      <w:tr w:rsidR="00375264" w:rsidRPr="00375264" w14:paraId="4210DFDF"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4FA46C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Common Name</w:t>
            </w:r>
          </w:p>
        </w:tc>
        <w:tc>
          <w:tcPr>
            <w:tcW w:w="0" w:type="auto"/>
            <w:hideMark/>
          </w:tcPr>
          <w:p w14:paraId="107A6211"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Sea Buckthorn</w:t>
            </w:r>
          </w:p>
        </w:tc>
      </w:tr>
      <w:tr w:rsidR="00375264" w:rsidRPr="00375264" w14:paraId="14EEF4B2"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C69429C"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Growth Habit</w:t>
            </w:r>
          </w:p>
        </w:tc>
        <w:tc>
          <w:tcPr>
            <w:tcW w:w="0" w:type="auto"/>
            <w:hideMark/>
          </w:tcPr>
          <w:p w14:paraId="0D2D10EC"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Shrub or small tree (2–6 m tall)</w:t>
            </w:r>
          </w:p>
        </w:tc>
      </w:tr>
      <w:tr w:rsidR="00375264" w:rsidRPr="00375264" w14:paraId="5FCD465F"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E2E04A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Leaf Type</w:t>
            </w:r>
          </w:p>
        </w:tc>
        <w:tc>
          <w:tcPr>
            <w:tcW w:w="0" w:type="auto"/>
            <w:hideMark/>
          </w:tcPr>
          <w:p w14:paraId="3675C9D8"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Narrow, lanceolate, silver-</w:t>
            </w:r>
            <w:proofErr w:type="spellStart"/>
            <w:r w:rsidRPr="00375264">
              <w:rPr>
                <w:rFonts w:ascii="Times New Roman" w:eastAsia="Times New Roman" w:hAnsi="Times New Roman" w:cs="Times New Roman"/>
                <w:kern w:val="0"/>
                <w:sz w:val="24"/>
                <w:szCs w:val="24"/>
                <w:lang w:eastAsia="en-IN"/>
                <w14:ligatures w14:val="none"/>
              </w:rPr>
              <w:t>gray</w:t>
            </w:r>
            <w:proofErr w:type="spellEnd"/>
          </w:p>
        </w:tc>
      </w:tr>
      <w:tr w:rsidR="00375264" w:rsidRPr="00375264" w14:paraId="58440EAD"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111A1B9"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Flower Type</w:t>
            </w:r>
          </w:p>
        </w:tc>
        <w:tc>
          <w:tcPr>
            <w:tcW w:w="0" w:type="auto"/>
            <w:hideMark/>
          </w:tcPr>
          <w:p w14:paraId="7C760FAB"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Dioecious, unisexual, small, yellowish-green</w:t>
            </w:r>
          </w:p>
        </w:tc>
      </w:tr>
      <w:tr w:rsidR="00375264" w:rsidRPr="00375264" w14:paraId="31CE718B"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45F3F0EB"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Fruit</w:t>
            </w:r>
          </w:p>
        </w:tc>
        <w:tc>
          <w:tcPr>
            <w:tcW w:w="0" w:type="auto"/>
            <w:hideMark/>
          </w:tcPr>
          <w:p w14:paraId="3A6E3AB1"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Bright orange/yellow drupe, rich in oil and nutrients</w:t>
            </w:r>
          </w:p>
        </w:tc>
      </w:tr>
      <w:tr w:rsidR="00375264" w:rsidRPr="00375264" w14:paraId="41AB14AE" w14:textId="77777777" w:rsidTr="001A32B0">
        <w:trPr>
          <w:trHeight w:val="342"/>
        </w:trPr>
        <w:tc>
          <w:tcPr>
            <w:cnfStyle w:val="001000000000" w:firstRow="0" w:lastRow="0" w:firstColumn="1" w:lastColumn="0" w:oddVBand="0" w:evenVBand="0" w:oddHBand="0" w:evenHBand="0" w:firstRowFirstColumn="0" w:firstRowLastColumn="0" w:lastRowFirstColumn="0" w:lastRowLastColumn="0"/>
            <w:tcW w:w="0" w:type="auto"/>
            <w:hideMark/>
          </w:tcPr>
          <w:p w14:paraId="57E6A1C9"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Native Range</w:t>
            </w:r>
          </w:p>
        </w:tc>
        <w:tc>
          <w:tcPr>
            <w:tcW w:w="0" w:type="auto"/>
            <w:hideMark/>
          </w:tcPr>
          <w:p w14:paraId="45D97004"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Europe and Asia</w:t>
            </w:r>
          </w:p>
        </w:tc>
      </w:tr>
      <w:tr w:rsidR="00375264" w:rsidRPr="00375264" w14:paraId="69C76C86"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B453F23"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lastRenderedPageBreak/>
              <w:t>Indian Distribution</w:t>
            </w:r>
          </w:p>
        </w:tc>
        <w:tc>
          <w:tcPr>
            <w:tcW w:w="0" w:type="auto"/>
            <w:hideMark/>
          </w:tcPr>
          <w:p w14:paraId="0A93F916"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Ladakh, Himachal Pradesh, Uttarakhand</w:t>
            </w:r>
          </w:p>
        </w:tc>
      </w:tr>
      <w:tr w:rsidR="00375264" w:rsidRPr="00375264" w14:paraId="7B5F0C73"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29B3EF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Soil Preference</w:t>
            </w:r>
          </w:p>
        </w:tc>
        <w:tc>
          <w:tcPr>
            <w:tcW w:w="0" w:type="auto"/>
            <w:hideMark/>
          </w:tcPr>
          <w:p w14:paraId="38CBBEAF"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Sandy, loamy, well-drained soils</w:t>
            </w:r>
          </w:p>
        </w:tc>
      </w:tr>
      <w:tr w:rsidR="00375264" w:rsidRPr="00375264" w14:paraId="3AB23777" w14:textId="77777777" w:rsidTr="001A32B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86D7F8F"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Climatic Tolerance</w:t>
            </w:r>
          </w:p>
        </w:tc>
        <w:tc>
          <w:tcPr>
            <w:tcW w:w="0" w:type="auto"/>
            <w:hideMark/>
          </w:tcPr>
          <w:p w14:paraId="6BC33417"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Cold, arid, semi-arid climates</w:t>
            </w:r>
          </w:p>
        </w:tc>
      </w:tr>
      <w:tr w:rsidR="00375264" w:rsidRPr="00375264" w14:paraId="026FA040" w14:textId="77777777" w:rsidTr="001A32B0">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206934A"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Ecological Importance</w:t>
            </w:r>
          </w:p>
        </w:tc>
        <w:tc>
          <w:tcPr>
            <w:tcW w:w="0" w:type="auto"/>
            <w:hideMark/>
          </w:tcPr>
          <w:p w14:paraId="314D6D87" w14:textId="70F49DCC"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Soil binder, nitrogen fixer, supports biodiversity</w:t>
            </w:r>
            <w:r w:rsidR="00E94DB9">
              <w:rPr>
                <w:rFonts w:ascii="Times New Roman" w:eastAsia="Times New Roman" w:hAnsi="Times New Roman" w:cs="Times New Roman"/>
                <w:kern w:val="0"/>
                <w:sz w:val="24"/>
                <w:szCs w:val="24"/>
                <w:lang w:eastAsia="en-IN"/>
                <w14:ligatures w14:val="none"/>
              </w:rPr>
              <w:t xml:space="preserve"> [7]</w:t>
            </w:r>
          </w:p>
        </w:tc>
      </w:tr>
    </w:tbl>
    <w:p w14:paraId="7D46AAF6" w14:textId="03ECF27E" w:rsidR="00375264" w:rsidRPr="001A32B0" w:rsidRDefault="00375264" w:rsidP="00375264">
      <w:pPr>
        <w:pStyle w:val="ListParagraph"/>
        <w:numPr>
          <w:ilvl w:val="0"/>
          <w:numId w:val="5"/>
        </w:numPr>
        <w:spacing w:before="100" w:beforeAutospacing="1" w:after="100" w:afterAutospacing="1" w:line="240" w:lineRule="auto"/>
        <w:outlineLvl w:val="1"/>
        <w:rPr>
          <w:rFonts w:ascii="Times New Roman" w:eastAsia="Times New Roman" w:hAnsi="Times New Roman" w:cs="Times New Roman"/>
          <w:b/>
          <w:bCs/>
          <w:kern w:val="0"/>
          <w:sz w:val="28"/>
          <w:szCs w:val="28"/>
          <w:lang w:eastAsia="en-IN"/>
          <w14:ligatures w14:val="none"/>
        </w:rPr>
      </w:pPr>
      <w:r w:rsidRPr="001A32B0">
        <w:rPr>
          <w:rFonts w:ascii="Times New Roman" w:eastAsia="Times New Roman" w:hAnsi="Times New Roman" w:cs="Times New Roman"/>
          <w:b/>
          <w:bCs/>
          <w:kern w:val="0"/>
          <w:sz w:val="28"/>
          <w:szCs w:val="28"/>
          <w:lang w:eastAsia="en-IN"/>
          <w14:ligatures w14:val="none"/>
        </w:rPr>
        <w:t xml:space="preserve">Traditional and </w:t>
      </w:r>
      <w:r w:rsidR="006A741C">
        <w:rPr>
          <w:rFonts w:ascii="Times New Roman" w:eastAsia="Times New Roman" w:hAnsi="Times New Roman" w:cs="Times New Roman"/>
          <w:b/>
          <w:bCs/>
          <w:kern w:val="0"/>
          <w:sz w:val="28"/>
          <w:szCs w:val="28"/>
          <w:lang w:eastAsia="en-IN"/>
          <w14:ligatures w14:val="none"/>
        </w:rPr>
        <w:t>e</w:t>
      </w:r>
      <w:r w:rsidRPr="001A32B0">
        <w:rPr>
          <w:rFonts w:ascii="Times New Roman" w:eastAsia="Times New Roman" w:hAnsi="Times New Roman" w:cs="Times New Roman"/>
          <w:b/>
          <w:bCs/>
          <w:kern w:val="0"/>
          <w:sz w:val="28"/>
          <w:szCs w:val="28"/>
          <w:lang w:eastAsia="en-IN"/>
          <w14:ligatures w14:val="none"/>
        </w:rPr>
        <w:t xml:space="preserve">thnomedicinal </w:t>
      </w:r>
      <w:r w:rsidR="006A741C">
        <w:rPr>
          <w:rFonts w:ascii="Times New Roman" w:eastAsia="Times New Roman" w:hAnsi="Times New Roman" w:cs="Times New Roman"/>
          <w:b/>
          <w:bCs/>
          <w:kern w:val="0"/>
          <w:sz w:val="28"/>
          <w:szCs w:val="28"/>
          <w:lang w:eastAsia="en-IN"/>
          <w14:ligatures w14:val="none"/>
        </w:rPr>
        <w:t>u</w:t>
      </w:r>
      <w:r w:rsidRPr="001A32B0">
        <w:rPr>
          <w:rFonts w:ascii="Times New Roman" w:eastAsia="Times New Roman" w:hAnsi="Times New Roman" w:cs="Times New Roman"/>
          <w:b/>
          <w:bCs/>
          <w:kern w:val="0"/>
          <w:sz w:val="28"/>
          <w:szCs w:val="28"/>
          <w:lang w:eastAsia="en-IN"/>
          <w14:ligatures w14:val="none"/>
        </w:rPr>
        <w:t>ses</w:t>
      </w:r>
    </w:p>
    <w:p w14:paraId="1B199A2D" w14:textId="17F96810" w:rsidR="00375264" w:rsidRPr="001A32B0" w:rsidRDefault="00375264" w:rsidP="001A32B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375264">
        <w:rPr>
          <w:rFonts w:ascii="Times New Roman" w:eastAsia="Times New Roman" w:hAnsi="Times New Roman" w:cs="Times New Roman"/>
          <w:i/>
          <w:iCs/>
          <w:kern w:val="0"/>
          <w:sz w:val="24"/>
          <w:szCs w:val="24"/>
          <w:lang w:eastAsia="en-IN"/>
          <w14:ligatures w14:val="none"/>
        </w:rPr>
        <w:t>Hippophae</w:t>
      </w:r>
      <w:proofErr w:type="spellEnd"/>
      <w:r w:rsidRPr="00375264">
        <w:rPr>
          <w:rFonts w:ascii="Times New Roman" w:eastAsia="Times New Roman" w:hAnsi="Times New Roman" w:cs="Times New Roman"/>
          <w:i/>
          <w:iCs/>
          <w:kern w:val="0"/>
          <w:sz w:val="24"/>
          <w:szCs w:val="24"/>
          <w:lang w:eastAsia="en-IN"/>
          <w14:ligatures w14:val="none"/>
        </w:rPr>
        <w:t xml:space="preserve"> </w:t>
      </w:r>
      <w:proofErr w:type="spellStart"/>
      <w:r w:rsidRPr="00375264">
        <w:rPr>
          <w:rFonts w:ascii="Times New Roman" w:eastAsia="Times New Roman" w:hAnsi="Times New Roman" w:cs="Times New Roman"/>
          <w:i/>
          <w:iCs/>
          <w:kern w:val="0"/>
          <w:sz w:val="24"/>
          <w:szCs w:val="24"/>
          <w:lang w:eastAsia="en-IN"/>
          <w14:ligatures w14:val="none"/>
        </w:rPr>
        <w:t>rhamnoides</w:t>
      </w:r>
      <w:proofErr w:type="spellEnd"/>
      <w:r w:rsidRPr="00375264">
        <w:rPr>
          <w:rFonts w:ascii="Times New Roman" w:eastAsia="Times New Roman" w:hAnsi="Times New Roman" w:cs="Times New Roman"/>
          <w:kern w:val="0"/>
          <w:sz w:val="24"/>
          <w:szCs w:val="24"/>
          <w:lang w:eastAsia="en-IN"/>
          <w14:ligatures w14:val="none"/>
        </w:rPr>
        <w:t>, commonly known as sea buckthorn, has a long history of use in traditional medicine systems across Asia and Europe. Indigenous communities, particularly in the Himalayan regions, have relied on various parts of the plant</w:t>
      </w:r>
      <w:r w:rsidR="001A32B0">
        <w:rPr>
          <w:rFonts w:ascii="Times New Roman" w:eastAsia="Times New Roman" w:hAnsi="Times New Roman" w:cs="Times New Roman"/>
          <w:kern w:val="0"/>
          <w:sz w:val="24"/>
          <w:szCs w:val="24"/>
          <w:lang w:eastAsia="en-IN"/>
          <w14:ligatures w14:val="none"/>
        </w:rPr>
        <w:t xml:space="preserve"> </w:t>
      </w:r>
      <w:r w:rsidRPr="00375264">
        <w:rPr>
          <w:rFonts w:ascii="Times New Roman" w:eastAsia="Times New Roman" w:hAnsi="Times New Roman" w:cs="Times New Roman"/>
          <w:kern w:val="0"/>
          <w:sz w:val="24"/>
          <w:szCs w:val="24"/>
          <w:lang w:eastAsia="en-IN"/>
          <w14:ligatures w14:val="none"/>
        </w:rPr>
        <w:t>berries, seeds, leaves, bark, and roots</w:t>
      </w:r>
      <w:r w:rsidR="001A32B0">
        <w:rPr>
          <w:rFonts w:ascii="Times New Roman" w:eastAsia="Times New Roman" w:hAnsi="Times New Roman" w:cs="Times New Roman"/>
          <w:kern w:val="0"/>
          <w:sz w:val="24"/>
          <w:szCs w:val="24"/>
          <w:lang w:eastAsia="en-IN"/>
          <w14:ligatures w14:val="none"/>
        </w:rPr>
        <w:t xml:space="preserve"> </w:t>
      </w:r>
      <w:r w:rsidRPr="00375264">
        <w:rPr>
          <w:rFonts w:ascii="Times New Roman" w:eastAsia="Times New Roman" w:hAnsi="Times New Roman" w:cs="Times New Roman"/>
          <w:kern w:val="0"/>
          <w:sz w:val="24"/>
          <w:szCs w:val="24"/>
          <w:lang w:eastAsia="en-IN"/>
          <w14:ligatures w14:val="none"/>
        </w:rPr>
        <w:t xml:space="preserve">for their health-promoting effects. Traditional uses are well-documented in </w:t>
      </w:r>
      <w:r w:rsidRPr="001A32B0">
        <w:rPr>
          <w:rFonts w:ascii="Times New Roman" w:eastAsia="Times New Roman" w:hAnsi="Times New Roman" w:cs="Times New Roman"/>
          <w:kern w:val="0"/>
          <w:sz w:val="24"/>
          <w:szCs w:val="24"/>
          <w:lang w:eastAsia="en-IN"/>
          <w14:ligatures w14:val="none"/>
        </w:rPr>
        <w:t>Tibetan, Mongolian, Chinese, and Ayurvedic medicine.</w:t>
      </w:r>
    </w:p>
    <w:p w14:paraId="619AED11" w14:textId="77777777" w:rsidR="00375264" w:rsidRPr="00375264" w:rsidRDefault="00375264" w:rsidP="001A32B0">
      <w:pPr>
        <w:pStyle w:val="ListParagraph"/>
        <w:numPr>
          <w:ilvl w:val="1"/>
          <w:numId w:val="5"/>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375264">
        <w:rPr>
          <w:rFonts w:ascii="Times New Roman" w:eastAsia="Times New Roman" w:hAnsi="Times New Roman" w:cs="Times New Roman"/>
          <w:b/>
          <w:bCs/>
          <w:kern w:val="0"/>
          <w:sz w:val="24"/>
          <w:szCs w:val="24"/>
          <w:lang w:eastAsia="en-IN"/>
          <w14:ligatures w14:val="none"/>
        </w:rPr>
        <w:t>Traditional Uses Across Cultures</w:t>
      </w:r>
    </w:p>
    <w:p w14:paraId="0F85A049" w14:textId="77777777" w:rsidR="00375264" w:rsidRPr="001A32B0" w:rsidRDefault="00375264" w:rsidP="001A32B0">
      <w:pPr>
        <w:pStyle w:val="ListParagraph"/>
        <w:numPr>
          <w:ilvl w:val="0"/>
          <w:numId w:val="27"/>
        </w:numPr>
        <w:spacing w:line="360" w:lineRule="auto"/>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Tibetan Medicine</w:t>
      </w:r>
    </w:p>
    <w:p w14:paraId="5DFD2703" w14:textId="035A7D90" w:rsidR="00375264" w:rsidRPr="00375264" w:rsidRDefault="00375264" w:rsidP="00375264">
      <w:p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Sea buckthorn is a cornerstone in traditional Tibetan medicine, known as "Star Bu". It is used to treat:</w:t>
      </w:r>
    </w:p>
    <w:p w14:paraId="39A82C5F" w14:textId="77777777" w:rsidR="001A32B0" w:rsidRDefault="00375264" w:rsidP="001A32B0">
      <w:pPr>
        <w:pStyle w:val="ListParagraph"/>
        <w:numPr>
          <w:ilvl w:val="0"/>
          <w:numId w:val="28"/>
        </w:numPr>
        <w:spacing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Digestive disorders (e.g., indigestion, ulcers)</w:t>
      </w:r>
    </w:p>
    <w:p w14:paraId="08AE91DE" w14:textId="77777777" w:rsidR="001A32B0" w:rsidRDefault="00375264" w:rsidP="001A32B0">
      <w:pPr>
        <w:pStyle w:val="ListParagraph"/>
        <w:numPr>
          <w:ilvl w:val="0"/>
          <w:numId w:val="28"/>
        </w:numPr>
        <w:spacing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Circulatory and respiratory ailments</w:t>
      </w:r>
    </w:p>
    <w:p w14:paraId="63B34CD3" w14:textId="77777777" w:rsidR="001A32B0" w:rsidRDefault="00375264" w:rsidP="001A32B0">
      <w:pPr>
        <w:pStyle w:val="ListParagraph"/>
        <w:numPr>
          <w:ilvl w:val="0"/>
          <w:numId w:val="28"/>
        </w:numPr>
        <w:spacing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Skin problems and wounds</w:t>
      </w:r>
    </w:p>
    <w:p w14:paraId="0BBD365E" w14:textId="0F3447CD" w:rsidR="00375264" w:rsidRPr="001A32B0" w:rsidRDefault="00375264" w:rsidP="001A32B0">
      <w:pPr>
        <w:pStyle w:val="ListParagraph"/>
        <w:numPr>
          <w:ilvl w:val="0"/>
          <w:numId w:val="28"/>
        </w:numPr>
        <w:spacing w:before="240" w:after="0"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Inflammation and infections</w:t>
      </w:r>
    </w:p>
    <w:p w14:paraId="74DB7123" w14:textId="77777777" w:rsidR="00375264" w:rsidRPr="001A32B0" w:rsidRDefault="00375264" w:rsidP="001A32B0">
      <w:pPr>
        <w:pStyle w:val="ListParagraph"/>
        <w:numPr>
          <w:ilvl w:val="0"/>
          <w:numId w:val="27"/>
        </w:numPr>
        <w:spacing w:before="240"/>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Ayurvedic Medicine (India)</w:t>
      </w:r>
    </w:p>
    <w:p w14:paraId="21904660" w14:textId="77777777" w:rsidR="00375264" w:rsidRPr="00375264" w:rsidRDefault="00375264" w:rsidP="00375264">
      <w:p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In Indian Ayurvedic texts, sea buckthorn is considered:</w:t>
      </w:r>
    </w:p>
    <w:p w14:paraId="36E891B0" w14:textId="77777777" w:rsidR="00375264" w:rsidRPr="001A32B0" w:rsidRDefault="00375264" w:rsidP="001A32B0">
      <w:pPr>
        <w:pStyle w:val="ListParagraph"/>
        <w:numPr>
          <w:ilvl w:val="0"/>
          <w:numId w:val="29"/>
        </w:numPr>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kern w:val="0"/>
          <w:sz w:val="24"/>
          <w:szCs w:val="24"/>
          <w:lang w:eastAsia="en-IN"/>
          <w14:ligatures w14:val="none"/>
        </w:rPr>
        <w:t>"</w:t>
      </w:r>
      <w:proofErr w:type="spellStart"/>
      <w:r w:rsidRPr="001A32B0">
        <w:rPr>
          <w:rFonts w:ascii="Times New Roman" w:eastAsia="Times New Roman" w:hAnsi="Times New Roman" w:cs="Times New Roman"/>
          <w:kern w:val="0"/>
          <w:sz w:val="24"/>
          <w:szCs w:val="24"/>
          <w:lang w:eastAsia="en-IN"/>
          <w14:ligatures w14:val="none"/>
        </w:rPr>
        <w:t>Rasayana</w:t>
      </w:r>
      <w:proofErr w:type="spellEnd"/>
      <w:r w:rsidRPr="001A32B0">
        <w:rPr>
          <w:rFonts w:ascii="Times New Roman" w:eastAsia="Times New Roman" w:hAnsi="Times New Roman" w:cs="Times New Roman"/>
          <w:kern w:val="0"/>
          <w:sz w:val="24"/>
          <w:szCs w:val="24"/>
          <w:lang w:eastAsia="en-IN"/>
          <w14:ligatures w14:val="none"/>
        </w:rPr>
        <w:t>" (rejuvenator)</w:t>
      </w:r>
    </w:p>
    <w:p w14:paraId="1329EB5A" w14:textId="77777777" w:rsidR="00375264" w:rsidRPr="00375264" w:rsidRDefault="00375264" w:rsidP="00375264">
      <w:pPr>
        <w:numPr>
          <w:ilvl w:val="0"/>
          <w:numId w:val="8"/>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Used to promote tissue regeneration, enhance immunity, and increase vitality</w:t>
      </w:r>
    </w:p>
    <w:p w14:paraId="4A368A13" w14:textId="16A4BB5D" w:rsidR="00375264" w:rsidRPr="00375264" w:rsidRDefault="00375264" w:rsidP="00375264">
      <w:pPr>
        <w:numPr>
          <w:ilvl w:val="0"/>
          <w:numId w:val="8"/>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Employed in the treatment of cold-related illnesses in the Himalayan regions</w:t>
      </w:r>
      <w:r w:rsidR="00E94DB9">
        <w:rPr>
          <w:rFonts w:ascii="Times New Roman" w:eastAsia="Times New Roman" w:hAnsi="Times New Roman" w:cs="Times New Roman"/>
          <w:kern w:val="0"/>
          <w:sz w:val="24"/>
          <w:szCs w:val="24"/>
          <w:lang w:eastAsia="en-IN"/>
          <w14:ligatures w14:val="none"/>
        </w:rPr>
        <w:t xml:space="preserve"> [8]</w:t>
      </w:r>
    </w:p>
    <w:p w14:paraId="295BE574" w14:textId="77777777" w:rsidR="00375264" w:rsidRPr="001A32B0" w:rsidRDefault="00375264" w:rsidP="001A32B0">
      <w:pPr>
        <w:pStyle w:val="ListParagraph"/>
        <w:numPr>
          <w:ilvl w:val="0"/>
          <w:numId w:val="27"/>
        </w:numPr>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Traditional Chinese Medicine (TCM)</w:t>
      </w:r>
    </w:p>
    <w:p w14:paraId="457E51DB" w14:textId="77777777" w:rsidR="00375264" w:rsidRPr="00375264" w:rsidRDefault="00375264" w:rsidP="00375264">
      <w:p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In TCM, sea buckthorn berries and oil are used to:</w:t>
      </w:r>
    </w:p>
    <w:p w14:paraId="1A1719AD"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Tonify the lungs and stomach</w:t>
      </w:r>
    </w:p>
    <w:p w14:paraId="0340B088"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Promote blood circulation</w:t>
      </w:r>
    </w:p>
    <w:p w14:paraId="63C10B19"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Treat cough, phlegm, and chest congestion</w:t>
      </w:r>
    </w:p>
    <w:p w14:paraId="7FD3B90A" w14:textId="77777777" w:rsidR="00375264" w:rsidRPr="00375264" w:rsidRDefault="00375264" w:rsidP="00375264">
      <w:pPr>
        <w:numPr>
          <w:ilvl w:val="0"/>
          <w:numId w:val="9"/>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Support healing of burns and skin lesions</w:t>
      </w:r>
    </w:p>
    <w:p w14:paraId="786EA83E" w14:textId="77777777" w:rsidR="00375264" w:rsidRPr="001A32B0" w:rsidRDefault="00375264" w:rsidP="001A32B0">
      <w:pPr>
        <w:pStyle w:val="ListParagraph"/>
        <w:numPr>
          <w:ilvl w:val="0"/>
          <w:numId w:val="27"/>
        </w:numPr>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Mongolian and Russian Folk Medicine</w:t>
      </w:r>
    </w:p>
    <w:p w14:paraId="48395D37" w14:textId="77777777" w:rsidR="00375264" w:rsidRPr="00375264" w:rsidRDefault="00375264" w:rsidP="00375264">
      <w:pPr>
        <w:numPr>
          <w:ilvl w:val="0"/>
          <w:numId w:val="10"/>
        </w:numPr>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lastRenderedPageBreak/>
        <w:t xml:space="preserve">Used to manage liver dysfunction, arthritis, and </w:t>
      </w:r>
      <w:proofErr w:type="spellStart"/>
      <w:r w:rsidRPr="00375264">
        <w:rPr>
          <w:rFonts w:ascii="Times New Roman" w:eastAsia="Times New Roman" w:hAnsi="Times New Roman" w:cs="Times New Roman"/>
          <w:kern w:val="0"/>
          <w:sz w:val="24"/>
          <w:szCs w:val="24"/>
          <w:lang w:eastAsia="en-IN"/>
          <w14:ligatures w14:val="none"/>
        </w:rPr>
        <w:t>gynecological</w:t>
      </w:r>
      <w:proofErr w:type="spellEnd"/>
      <w:r w:rsidRPr="00375264">
        <w:rPr>
          <w:rFonts w:ascii="Times New Roman" w:eastAsia="Times New Roman" w:hAnsi="Times New Roman" w:cs="Times New Roman"/>
          <w:kern w:val="0"/>
          <w:sz w:val="24"/>
          <w:szCs w:val="24"/>
          <w:lang w:eastAsia="en-IN"/>
          <w14:ligatures w14:val="none"/>
        </w:rPr>
        <w:t xml:space="preserve"> conditions</w:t>
      </w:r>
    </w:p>
    <w:p w14:paraId="1382EC85" w14:textId="69428CD1" w:rsidR="005824F9" w:rsidRPr="00880913" w:rsidRDefault="00375264" w:rsidP="00880913">
      <w:pPr>
        <w:numPr>
          <w:ilvl w:val="0"/>
          <w:numId w:val="10"/>
        </w:numPr>
        <w:rPr>
          <w:rFonts w:ascii="Times New Roman" w:eastAsia="Times New Roman" w:hAnsi="Times New Roman" w:cs="Times New Roman"/>
          <w:b/>
          <w:bCs/>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Employed as a remedy for fatigue, frostbite, and radiation-induced skin damage</w:t>
      </w:r>
      <w:r w:rsidR="00E94DB9">
        <w:rPr>
          <w:rFonts w:ascii="Times New Roman" w:eastAsia="Times New Roman" w:hAnsi="Times New Roman" w:cs="Times New Roman"/>
          <w:kern w:val="0"/>
          <w:sz w:val="24"/>
          <w:szCs w:val="24"/>
          <w:lang w:eastAsia="en-IN"/>
          <w14:ligatures w14:val="none"/>
        </w:rPr>
        <w:t xml:space="preserve"> [9]</w:t>
      </w:r>
    </w:p>
    <w:p w14:paraId="5F5CDF1A" w14:textId="3FFDE635" w:rsidR="005824F9" w:rsidRDefault="005824F9" w:rsidP="005824F9">
      <w:pPr>
        <w:pStyle w:val="ListParagraph"/>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noProof/>
          <w:kern w:val="0"/>
          <w:sz w:val="24"/>
          <w:szCs w:val="24"/>
          <w:lang w:eastAsia="en-IN"/>
        </w:rPr>
        <w:drawing>
          <wp:inline distT="0" distB="0" distL="0" distR="0" wp14:anchorId="0A754E9B" wp14:editId="694952E2">
            <wp:extent cx="5204460" cy="3261360"/>
            <wp:effectExtent l="0" t="0" r="0" b="15240"/>
            <wp:docPr id="142878910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90E29F1" w14:textId="25EEFD7C" w:rsidR="005824F9" w:rsidRPr="00880913" w:rsidRDefault="00880913" w:rsidP="00880913">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Fig. 2: </w:t>
      </w:r>
      <w:r w:rsidRPr="00880913">
        <w:rPr>
          <w:rFonts w:ascii="Times New Roman" w:eastAsia="Times New Roman" w:hAnsi="Times New Roman" w:cs="Times New Roman"/>
          <w:b/>
          <w:bCs/>
          <w:kern w:val="0"/>
          <w:sz w:val="24"/>
          <w:szCs w:val="24"/>
          <w:lang w:eastAsia="en-IN"/>
          <w14:ligatures w14:val="none"/>
        </w:rPr>
        <w:t>Plant Parts Used and Their Applications</w:t>
      </w:r>
      <w:r w:rsidR="00E94DB9">
        <w:rPr>
          <w:rFonts w:ascii="Times New Roman" w:eastAsia="Times New Roman" w:hAnsi="Times New Roman" w:cs="Times New Roman"/>
          <w:b/>
          <w:bCs/>
          <w:kern w:val="0"/>
          <w:sz w:val="24"/>
          <w:szCs w:val="24"/>
          <w:lang w:eastAsia="en-IN"/>
          <w14:ligatures w14:val="none"/>
        </w:rPr>
        <w:t xml:space="preserve"> [10]</w:t>
      </w:r>
    </w:p>
    <w:p w14:paraId="49776DFD" w14:textId="22B6C1AE" w:rsidR="00375264" w:rsidRPr="001A32B0" w:rsidRDefault="00375264" w:rsidP="001A32B0">
      <w:pPr>
        <w:pStyle w:val="ListParagraph"/>
        <w:numPr>
          <w:ilvl w:val="1"/>
          <w:numId w:val="5"/>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1A32B0">
        <w:rPr>
          <w:rFonts w:ascii="Times New Roman" w:eastAsia="Times New Roman" w:hAnsi="Times New Roman" w:cs="Times New Roman"/>
          <w:b/>
          <w:bCs/>
          <w:kern w:val="0"/>
          <w:sz w:val="24"/>
          <w:szCs w:val="24"/>
          <w:lang w:eastAsia="en-IN"/>
          <w14:ligatures w14:val="none"/>
        </w:rPr>
        <w:t>Mode of Preparation in Traditional Practices</w:t>
      </w:r>
    </w:p>
    <w:p w14:paraId="7C482472" w14:textId="77777777" w:rsidR="001A32B0" w:rsidRDefault="00375264" w:rsidP="001A32B0">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Decoctions and Infusions:</w:t>
      </w:r>
      <w:r w:rsidRPr="001A32B0">
        <w:rPr>
          <w:rFonts w:ascii="Times New Roman" w:eastAsia="Times New Roman" w:hAnsi="Times New Roman" w:cs="Times New Roman"/>
          <w:kern w:val="0"/>
          <w:sz w:val="24"/>
          <w:szCs w:val="24"/>
          <w:lang w:eastAsia="en-IN"/>
          <w14:ligatures w14:val="none"/>
        </w:rPr>
        <w:t xml:space="preserve"> Leaves and bark boiled to prepare herbal teas for fever, sore throat, and stomach upset.</w:t>
      </w:r>
    </w:p>
    <w:p w14:paraId="6BCA03AF" w14:textId="77777777" w:rsidR="001A32B0" w:rsidRDefault="00375264" w:rsidP="001A32B0">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Oil Applications:</w:t>
      </w:r>
      <w:r w:rsidRPr="001A32B0">
        <w:rPr>
          <w:rFonts w:ascii="Times New Roman" w:eastAsia="Times New Roman" w:hAnsi="Times New Roman" w:cs="Times New Roman"/>
          <w:kern w:val="0"/>
          <w:sz w:val="24"/>
          <w:szCs w:val="24"/>
          <w:lang w:eastAsia="en-IN"/>
          <w14:ligatures w14:val="none"/>
        </w:rPr>
        <w:t xml:space="preserve"> Seed and pulp oils used topically for wounds, burns, eczema, and UV protection.</w:t>
      </w:r>
    </w:p>
    <w:p w14:paraId="60BA8E9E" w14:textId="77777777" w:rsidR="001A32B0" w:rsidRDefault="00375264" w:rsidP="001A32B0">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Fermented Preparations:</w:t>
      </w:r>
      <w:r w:rsidRPr="001A32B0">
        <w:rPr>
          <w:rFonts w:ascii="Times New Roman" w:eastAsia="Times New Roman" w:hAnsi="Times New Roman" w:cs="Times New Roman"/>
          <w:kern w:val="0"/>
          <w:sz w:val="24"/>
          <w:szCs w:val="24"/>
          <w:lang w:eastAsia="en-IN"/>
          <w14:ligatures w14:val="none"/>
        </w:rPr>
        <w:t xml:space="preserve"> In some Central Asian cultures, fermented berry juice is consumed as a natural tonic.</w:t>
      </w:r>
    </w:p>
    <w:p w14:paraId="28BF0A63" w14:textId="3D633C6B" w:rsidR="001A32B0" w:rsidRPr="00ED429F" w:rsidRDefault="00375264" w:rsidP="00ED429F">
      <w:pPr>
        <w:pStyle w:val="ListParagraph"/>
        <w:numPr>
          <w:ilvl w:val="0"/>
          <w:numId w:val="3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Dried Powder:</w:t>
      </w:r>
      <w:r w:rsidRPr="001A32B0">
        <w:rPr>
          <w:rFonts w:ascii="Times New Roman" w:eastAsia="Times New Roman" w:hAnsi="Times New Roman" w:cs="Times New Roman"/>
          <w:kern w:val="0"/>
          <w:sz w:val="24"/>
          <w:szCs w:val="24"/>
          <w:lang w:eastAsia="en-IN"/>
          <w14:ligatures w14:val="none"/>
        </w:rPr>
        <w:t xml:space="preserve"> Berries sun-dried and ground into powder, used in winter to treat colds and maintain energy</w:t>
      </w:r>
      <w:r w:rsidR="00E94DB9">
        <w:rPr>
          <w:rFonts w:ascii="Times New Roman" w:eastAsia="Times New Roman" w:hAnsi="Times New Roman" w:cs="Times New Roman"/>
          <w:kern w:val="0"/>
          <w:sz w:val="24"/>
          <w:szCs w:val="24"/>
          <w:lang w:eastAsia="en-IN"/>
          <w14:ligatures w14:val="none"/>
        </w:rPr>
        <w:t xml:space="preserve"> [11]</w:t>
      </w:r>
      <w:r w:rsidRPr="001A32B0">
        <w:rPr>
          <w:rFonts w:ascii="Times New Roman" w:eastAsia="Times New Roman" w:hAnsi="Times New Roman" w:cs="Times New Roman"/>
          <w:kern w:val="0"/>
          <w:sz w:val="24"/>
          <w:szCs w:val="24"/>
          <w:lang w:eastAsia="en-IN"/>
          <w14:ligatures w14:val="none"/>
        </w:rPr>
        <w:t>.</w:t>
      </w:r>
    </w:p>
    <w:p w14:paraId="2ABA6FF6" w14:textId="089BFD27" w:rsidR="00375264" w:rsidRPr="001A32B0" w:rsidRDefault="00375264" w:rsidP="00375264">
      <w:pPr>
        <w:spacing w:before="100" w:beforeAutospacing="1" w:after="100" w:afterAutospacing="1" w:line="240" w:lineRule="auto"/>
        <w:rPr>
          <w:rFonts w:ascii="Times New Roman" w:eastAsia="Times New Roman" w:hAnsi="Times New Roman" w:cs="Times New Roman"/>
          <w:b/>
          <w:bCs/>
          <w:i/>
          <w:i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 xml:space="preserve">Table 2: Summary of </w:t>
      </w:r>
      <w:r w:rsidR="006A741C">
        <w:rPr>
          <w:rFonts w:ascii="Times New Roman" w:eastAsia="Times New Roman" w:hAnsi="Times New Roman" w:cs="Times New Roman"/>
          <w:b/>
          <w:bCs/>
          <w:kern w:val="0"/>
          <w:sz w:val="24"/>
          <w:szCs w:val="24"/>
          <w:lang w:eastAsia="en-IN"/>
          <w14:ligatures w14:val="none"/>
        </w:rPr>
        <w:t>e</w:t>
      </w:r>
      <w:r w:rsidRPr="001A32B0">
        <w:rPr>
          <w:rFonts w:ascii="Times New Roman" w:eastAsia="Times New Roman" w:hAnsi="Times New Roman" w:cs="Times New Roman"/>
          <w:b/>
          <w:bCs/>
          <w:kern w:val="0"/>
          <w:sz w:val="24"/>
          <w:szCs w:val="24"/>
          <w:lang w:eastAsia="en-IN"/>
          <w14:ligatures w14:val="none"/>
        </w:rPr>
        <w:t xml:space="preserve">thnomedicinal </w:t>
      </w:r>
      <w:r w:rsidR="006A741C">
        <w:rPr>
          <w:rFonts w:ascii="Times New Roman" w:eastAsia="Times New Roman" w:hAnsi="Times New Roman" w:cs="Times New Roman"/>
          <w:b/>
          <w:bCs/>
          <w:kern w:val="0"/>
          <w:sz w:val="24"/>
          <w:szCs w:val="24"/>
          <w:lang w:eastAsia="en-IN"/>
          <w14:ligatures w14:val="none"/>
        </w:rPr>
        <w:t>u</w:t>
      </w:r>
      <w:r w:rsidRPr="001A32B0">
        <w:rPr>
          <w:rFonts w:ascii="Times New Roman" w:eastAsia="Times New Roman" w:hAnsi="Times New Roman" w:cs="Times New Roman"/>
          <w:b/>
          <w:bCs/>
          <w:kern w:val="0"/>
          <w:sz w:val="24"/>
          <w:szCs w:val="24"/>
          <w:lang w:eastAsia="en-IN"/>
          <w14:ligatures w14:val="none"/>
        </w:rPr>
        <w:t xml:space="preserve">ses of </w:t>
      </w:r>
      <w:proofErr w:type="spellStart"/>
      <w:r w:rsidRPr="001A32B0">
        <w:rPr>
          <w:rFonts w:ascii="Times New Roman" w:eastAsia="Times New Roman" w:hAnsi="Times New Roman" w:cs="Times New Roman"/>
          <w:b/>
          <w:bCs/>
          <w:i/>
          <w:iCs/>
          <w:kern w:val="0"/>
          <w:sz w:val="24"/>
          <w:szCs w:val="24"/>
          <w:lang w:eastAsia="en-IN"/>
          <w14:ligatures w14:val="none"/>
        </w:rPr>
        <w:t>Hippophae</w:t>
      </w:r>
      <w:proofErr w:type="spellEnd"/>
      <w:r w:rsidRPr="001A32B0">
        <w:rPr>
          <w:rFonts w:ascii="Times New Roman" w:eastAsia="Times New Roman" w:hAnsi="Times New Roman" w:cs="Times New Roman"/>
          <w:b/>
          <w:bCs/>
          <w:i/>
          <w:iCs/>
          <w:kern w:val="0"/>
          <w:sz w:val="24"/>
          <w:szCs w:val="24"/>
          <w:lang w:eastAsia="en-IN"/>
          <w14:ligatures w14:val="none"/>
        </w:rPr>
        <w:t xml:space="preserve"> </w:t>
      </w:r>
      <w:proofErr w:type="spellStart"/>
      <w:r w:rsidRPr="001A32B0">
        <w:rPr>
          <w:rFonts w:ascii="Times New Roman" w:eastAsia="Times New Roman" w:hAnsi="Times New Roman" w:cs="Times New Roman"/>
          <w:b/>
          <w:bCs/>
          <w:i/>
          <w:iCs/>
          <w:kern w:val="0"/>
          <w:sz w:val="24"/>
          <w:szCs w:val="24"/>
          <w:lang w:eastAsia="en-IN"/>
          <w14:ligatures w14:val="none"/>
        </w:rPr>
        <w:t>rhamnoides</w:t>
      </w:r>
      <w:proofErr w:type="spellEnd"/>
    </w:p>
    <w:tbl>
      <w:tblPr>
        <w:tblStyle w:val="GridTable5Dark-Accent2"/>
        <w:tblW w:w="9146" w:type="dxa"/>
        <w:tblLook w:val="04A0" w:firstRow="1" w:lastRow="0" w:firstColumn="1" w:lastColumn="0" w:noHBand="0" w:noVBand="1"/>
      </w:tblPr>
      <w:tblGrid>
        <w:gridCol w:w="2399"/>
        <w:gridCol w:w="1655"/>
        <w:gridCol w:w="5092"/>
      </w:tblGrid>
      <w:tr w:rsidR="001A32B0" w:rsidRPr="00375264" w14:paraId="3DC9DBCE" w14:textId="77777777" w:rsidTr="001A32B0">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27C5AD6C"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Region/Culture</w:t>
            </w:r>
          </w:p>
        </w:tc>
        <w:tc>
          <w:tcPr>
            <w:tcW w:w="0" w:type="auto"/>
            <w:hideMark/>
          </w:tcPr>
          <w:p w14:paraId="659AD928" w14:textId="77777777" w:rsidR="00375264" w:rsidRPr="00375264" w:rsidRDefault="00375264" w:rsidP="003752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Plant Part Used</w:t>
            </w:r>
          </w:p>
        </w:tc>
        <w:tc>
          <w:tcPr>
            <w:tcW w:w="0" w:type="auto"/>
            <w:hideMark/>
          </w:tcPr>
          <w:p w14:paraId="0089B3F8" w14:textId="77777777" w:rsidR="00375264" w:rsidRPr="00375264" w:rsidRDefault="00375264" w:rsidP="003752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Traditional Uses</w:t>
            </w:r>
          </w:p>
        </w:tc>
      </w:tr>
      <w:tr w:rsidR="001A32B0" w:rsidRPr="00375264" w14:paraId="38F182FE" w14:textId="77777777" w:rsidTr="001A32B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hideMark/>
          </w:tcPr>
          <w:p w14:paraId="040235D9"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Tibetan Medicine</w:t>
            </w:r>
          </w:p>
        </w:tc>
        <w:tc>
          <w:tcPr>
            <w:tcW w:w="0" w:type="auto"/>
            <w:hideMark/>
          </w:tcPr>
          <w:p w14:paraId="63D873C3"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Berries, Oil</w:t>
            </w:r>
          </w:p>
        </w:tc>
        <w:tc>
          <w:tcPr>
            <w:tcW w:w="0" w:type="auto"/>
            <w:hideMark/>
          </w:tcPr>
          <w:p w14:paraId="01DDE6F2"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Digestive aid, blood circulation, skin healing</w:t>
            </w:r>
          </w:p>
        </w:tc>
      </w:tr>
      <w:tr w:rsidR="001A32B0" w:rsidRPr="00375264" w14:paraId="730381F6" w14:textId="77777777" w:rsidTr="001A32B0">
        <w:trPr>
          <w:trHeight w:val="629"/>
        </w:trPr>
        <w:tc>
          <w:tcPr>
            <w:cnfStyle w:val="001000000000" w:firstRow="0" w:lastRow="0" w:firstColumn="1" w:lastColumn="0" w:oddVBand="0" w:evenVBand="0" w:oddHBand="0" w:evenHBand="0" w:firstRowFirstColumn="0" w:firstRowLastColumn="0" w:lastRowFirstColumn="0" w:lastRowLastColumn="0"/>
            <w:tcW w:w="0" w:type="auto"/>
            <w:hideMark/>
          </w:tcPr>
          <w:p w14:paraId="243B2325"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Ayurveda (India)</w:t>
            </w:r>
          </w:p>
        </w:tc>
        <w:tc>
          <w:tcPr>
            <w:tcW w:w="0" w:type="auto"/>
            <w:hideMark/>
          </w:tcPr>
          <w:p w14:paraId="0BBFF6E5"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Leaves, Berries</w:t>
            </w:r>
          </w:p>
        </w:tc>
        <w:tc>
          <w:tcPr>
            <w:tcW w:w="0" w:type="auto"/>
            <w:hideMark/>
          </w:tcPr>
          <w:p w14:paraId="5E6F685C"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375264">
              <w:rPr>
                <w:rFonts w:ascii="Times New Roman" w:eastAsia="Times New Roman" w:hAnsi="Times New Roman" w:cs="Times New Roman"/>
                <w:kern w:val="0"/>
                <w:sz w:val="24"/>
                <w:szCs w:val="24"/>
                <w:lang w:eastAsia="en-IN"/>
                <w14:ligatures w14:val="none"/>
              </w:rPr>
              <w:t>Rasayana</w:t>
            </w:r>
            <w:proofErr w:type="spellEnd"/>
            <w:r w:rsidRPr="00375264">
              <w:rPr>
                <w:rFonts w:ascii="Times New Roman" w:eastAsia="Times New Roman" w:hAnsi="Times New Roman" w:cs="Times New Roman"/>
                <w:kern w:val="0"/>
                <w:sz w:val="24"/>
                <w:szCs w:val="24"/>
                <w:lang w:eastAsia="en-IN"/>
                <w14:ligatures w14:val="none"/>
              </w:rPr>
              <w:t xml:space="preserve"> (rejuvenator), respiratory issues, immunity booster</w:t>
            </w:r>
          </w:p>
        </w:tc>
      </w:tr>
      <w:tr w:rsidR="001A32B0" w:rsidRPr="00375264" w14:paraId="7ECC2817" w14:textId="77777777" w:rsidTr="001A32B0">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689DB3D3"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lastRenderedPageBreak/>
              <w:t>Traditional Chinese</w:t>
            </w:r>
          </w:p>
        </w:tc>
        <w:tc>
          <w:tcPr>
            <w:tcW w:w="0" w:type="auto"/>
            <w:hideMark/>
          </w:tcPr>
          <w:p w14:paraId="0508906E"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Berries</w:t>
            </w:r>
          </w:p>
        </w:tc>
        <w:tc>
          <w:tcPr>
            <w:tcW w:w="0" w:type="auto"/>
            <w:hideMark/>
          </w:tcPr>
          <w:p w14:paraId="34997938"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Lung and stomach tonic, treat cough and congestion</w:t>
            </w:r>
          </w:p>
        </w:tc>
      </w:tr>
      <w:tr w:rsidR="001A32B0" w:rsidRPr="00375264" w14:paraId="3A95321D" w14:textId="77777777" w:rsidTr="001A32B0">
        <w:trPr>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792AF6E2"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Mongolian Medicine</w:t>
            </w:r>
          </w:p>
        </w:tc>
        <w:tc>
          <w:tcPr>
            <w:tcW w:w="0" w:type="auto"/>
            <w:hideMark/>
          </w:tcPr>
          <w:p w14:paraId="004E381D"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Seeds, Oil</w:t>
            </w:r>
          </w:p>
        </w:tc>
        <w:tc>
          <w:tcPr>
            <w:tcW w:w="0" w:type="auto"/>
            <w:hideMark/>
          </w:tcPr>
          <w:p w14:paraId="53CB5553" w14:textId="77777777" w:rsidR="00375264" w:rsidRPr="00375264" w:rsidRDefault="00375264" w:rsidP="003752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 xml:space="preserve">Joint pain, radiation damage, </w:t>
            </w:r>
            <w:proofErr w:type="spellStart"/>
            <w:r w:rsidRPr="00375264">
              <w:rPr>
                <w:rFonts w:ascii="Times New Roman" w:eastAsia="Times New Roman" w:hAnsi="Times New Roman" w:cs="Times New Roman"/>
                <w:kern w:val="0"/>
                <w:sz w:val="24"/>
                <w:szCs w:val="24"/>
                <w:lang w:eastAsia="en-IN"/>
                <w14:ligatures w14:val="none"/>
              </w:rPr>
              <w:t>gynecological</w:t>
            </w:r>
            <w:proofErr w:type="spellEnd"/>
            <w:r w:rsidRPr="00375264">
              <w:rPr>
                <w:rFonts w:ascii="Times New Roman" w:eastAsia="Times New Roman" w:hAnsi="Times New Roman" w:cs="Times New Roman"/>
                <w:kern w:val="0"/>
                <w:sz w:val="24"/>
                <w:szCs w:val="24"/>
                <w:lang w:eastAsia="en-IN"/>
                <w14:ligatures w14:val="none"/>
              </w:rPr>
              <w:t xml:space="preserve"> disorders</w:t>
            </w:r>
          </w:p>
        </w:tc>
      </w:tr>
      <w:tr w:rsidR="001A32B0" w:rsidRPr="00375264" w14:paraId="1614AD21" w14:textId="77777777" w:rsidTr="001A32B0">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08B0460D" w14:textId="77777777" w:rsidR="00375264" w:rsidRPr="00375264" w:rsidRDefault="00375264" w:rsidP="00375264">
            <w:pPr>
              <w:spacing w:before="100" w:beforeAutospacing="1" w:after="100" w:afterAutospacing="1"/>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Russian Folk Medicine</w:t>
            </w:r>
          </w:p>
        </w:tc>
        <w:tc>
          <w:tcPr>
            <w:tcW w:w="0" w:type="auto"/>
            <w:hideMark/>
          </w:tcPr>
          <w:p w14:paraId="6D7C0715" w14:textId="77777777"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Leaves, Berries</w:t>
            </w:r>
          </w:p>
        </w:tc>
        <w:tc>
          <w:tcPr>
            <w:tcW w:w="0" w:type="auto"/>
            <w:hideMark/>
          </w:tcPr>
          <w:p w14:paraId="4A28B0D5" w14:textId="61B2268E" w:rsidR="00375264" w:rsidRPr="00375264" w:rsidRDefault="00375264" w:rsidP="003752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375264">
              <w:rPr>
                <w:rFonts w:ascii="Times New Roman" w:eastAsia="Times New Roman" w:hAnsi="Times New Roman" w:cs="Times New Roman"/>
                <w:kern w:val="0"/>
                <w:sz w:val="24"/>
                <w:szCs w:val="24"/>
                <w:lang w:eastAsia="en-IN"/>
                <w14:ligatures w14:val="none"/>
              </w:rPr>
              <w:t>Liver protection, frostbite, fatigue</w:t>
            </w:r>
            <w:r w:rsidR="00E94DB9">
              <w:rPr>
                <w:rFonts w:ascii="Times New Roman" w:eastAsia="Times New Roman" w:hAnsi="Times New Roman" w:cs="Times New Roman"/>
                <w:kern w:val="0"/>
                <w:sz w:val="24"/>
                <w:szCs w:val="24"/>
                <w:lang w:eastAsia="en-IN"/>
                <w14:ligatures w14:val="none"/>
              </w:rPr>
              <w:t xml:space="preserve"> [12]</w:t>
            </w:r>
          </w:p>
        </w:tc>
      </w:tr>
    </w:tbl>
    <w:p w14:paraId="50D37FAC" w14:textId="3897FDF5" w:rsidR="00375264" w:rsidRPr="00EA6812" w:rsidRDefault="00EA6812" w:rsidP="00EA6812">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EA6812">
        <w:rPr>
          <w:rFonts w:ascii="Times New Roman" w:eastAsia="Times New Roman" w:hAnsi="Times New Roman" w:cs="Times New Roman"/>
          <w:b/>
          <w:bCs/>
          <w:kern w:val="0"/>
          <w:sz w:val="28"/>
          <w:szCs w:val="28"/>
          <w:lang w:eastAsia="en-IN"/>
          <w14:ligatures w14:val="none"/>
        </w:rPr>
        <w:t xml:space="preserve">Phytochemistry of </w:t>
      </w:r>
      <w:r w:rsidRPr="006A741C">
        <w:rPr>
          <w:rFonts w:ascii="Times New Roman" w:eastAsia="Times New Roman" w:hAnsi="Times New Roman" w:cs="Times New Roman"/>
          <w:b/>
          <w:bCs/>
          <w:i/>
          <w:iCs/>
          <w:kern w:val="0"/>
          <w:sz w:val="28"/>
          <w:szCs w:val="28"/>
          <w:lang w:eastAsia="en-IN"/>
          <w14:ligatures w14:val="none"/>
        </w:rPr>
        <w:t xml:space="preserve">Sea </w:t>
      </w:r>
      <w:r w:rsidR="006A741C" w:rsidRPr="006A741C">
        <w:rPr>
          <w:rFonts w:ascii="Times New Roman" w:eastAsia="Times New Roman" w:hAnsi="Times New Roman" w:cs="Times New Roman"/>
          <w:b/>
          <w:bCs/>
          <w:i/>
          <w:iCs/>
          <w:kern w:val="0"/>
          <w:sz w:val="28"/>
          <w:szCs w:val="28"/>
          <w:lang w:eastAsia="en-IN"/>
          <w14:ligatures w14:val="none"/>
        </w:rPr>
        <w:t>b</w:t>
      </w:r>
      <w:r w:rsidRPr="006A741C">
        <w:rPr>
          <w:rFonts w:ascii="Times New Roman" w:eastAsia="Times New Roman" w:hAnsi="Times New Roman" w:cs="Times New Roman"/>
          <w:b/>
          <w:bCs/>
          <w:i/>
          <w:iCs/>
          <w:kern w:val="0"/>
          <w:sz w:val="28"/>
          <w:szCs w:val="28"/>
          <w:lang w:eastAsia="en-IN"/>
          <w14:ligatures w14:val="none"/>
        </w:rPr>
        <w:t>uckthorn</w:t>
      </w:r>
    </w:p>
    <w:p w14:paraId="3478808A" w14:textId="7596C0E9" w:rsidR="00375264" w:rsidRDefault="00EA6812" w:rsidP="001A32B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Sea buckthorn is rich in a diverse range of phytochemicals that contribute to its pharmacological activities.</w:t>
      </w:r>
    </w:p>
    <w:p w14:paraId="1BB3B53A" w14:textId="53C3AC4B" w:rsidR="00EA6812" w:rsidRPr="001A32B0" w:rsidRDefault="001A32B0" w:rsidP="001A32B0">
      <w:pPr>
        <w:pStyle w:val="ListParagraph"/>
        <w:numPr>
          <w:ilvl w:val="1"/>
          <w:numId w:val="5"/>
        </w:num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EA6812" w:rsidRPr="001A32B0">
        <w:rPr>
          <w:rFonts w:ascii="Times New Roman" w:eastAsia="Times New Roman" w:hAnsi="Times New Roman" w:cs="Times New Roman"/>
          <w:b/>
          <w:bCs/>
          <w:kern w:val="0"/>
          <w:sz w:val="24"/>
          <w:szCs w:val="24"/>
          <w:lang w:eastAsia="en-IN"/>
          <w14:ligatures w14:val="none"/>
        </w:rPr>
        <w:t>Major Phytoconstituents</w:t>
      </w:r>
    </w:p>
    <w:p w14:paraId="64FA4470" w14:textId="77777777" w:rsidR="00EA6812" w:rsidRPr="001A32B0" w:rsidRDefault="00EA6812" w:rsidP="001A32B0">
      <w:pPr>
        <w:pStyle w:val="ListParagraph"/>
        <w:numPr>
          <w:ilvl w:val="0"/>
          <w:numId w:val="29"/>
        </w:numPr>
        <w:spacing w:line="360" w:lineRule="auto"/>
        <w:jc w:val="both"/>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Flavonoids:</w:t>
      </w:r>
      <w:r w:rsidRPr="001A32B0">
        <w:rPr>
          <w:rFonts w:ascii="Times New Roman" w:eastAsia="Times New Roman" w:hAnsi="Times New Roman" w:cs="Times New Roman"/>
          <w:kern w:val="0"/>
          <w:sz w:val="24"/>
          <w:szCs w:val="24"/>
          <w:lang w:eastAsia="en-IN"/>
          <w14:ligatures w14:val="none"/>
        </w:rPr>
        <w:t xml:space="preserve"> Isorhamnetin, quercetin, kaempferol</w:t>
      </w:r>
    </w:p>
    <w:p w14:paraId="26E0C7F2" w14:textId="77777777" w:rsidR="00EA6812" w:rsidRDefault="00EA6812" w:rsidP="001A32B0">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Carotenoids:</w:t>
      </w:r>
      <w:r w:rsidRPr="00EA6812">
        <w:rPr>
          <w:rFonts w:ascii="Times New Roman" w:eastAsia="Times New Roman" w:hAnsi="Times New Roman" w:cs="Times New Roman"/>
          <w:kern w:val="0"/>
          <w:sz w:val="24"/>
          <w:szCs w:val="24"/>
          <w:lang w:eastAsia="en-IN"/>
          <w14:ligatures w14:val="none"/>
        </w:rPr>
        <w:t xml:space="preserve"> β-carotene, lycopene, zeaxanthin</w:t>
      </w:r>
    </w:p>
    <w:p w14:paraId="4EC20166" w14:textId="77777777" w:rsidR="00EA6812" w:rsidRDefault="00EA6812" w:rsidP="001A32B0">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Fatty acids:</w:t>
      </w:r>
      <w:r w:rsidRPr="00EA6812">
        <w:rPr>
          <w:rFonts w:ascii="Times New Roman" w:eastAsia="Times New Roman" w:hAnsi="Times New Roman" w:cs="Times New Roman"/>
          <w:kern w:val="0"/>
          <w:sz w:val="24"/>
          <w:szCs w:val="24"/>
          <w:lang w:eastAsia="en-IN"/>
          <w14:ligatures w14:val="none"/>
        </w:rPr>
        <w:t xml:space="preserve"> Palmitoleic acid, linoleic acid, oleic acid</w:t>
      </w:r>
    </w:p>
    <w:p w14:paraId="1CD47169" w14:textId="77777777" w:rsidR="00EA6812" w:rsidRDefault="00EA6812" w:rsidP="001A32B0">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Vitamins:</w:t>
      </w:r>
      <w:r w:rsidRPr="00EA6812">
        <w:rPr>
          <w:rFonts w:ascii="Times New Roman" w:eastAsia="Times New Roman" w:hAnsi="Times New Roman" w:cs="Times New Roman"/>
          <w:kern w:val="0"/>
          <w:sz w:val="24"/>
          <w:szCs w:val="24"/>
          <w:lang w:eastAsia="en-IN"/>
          <w14:ligatures w14:val="none"/>
        </w:rPr>
        <w:t xml:space="preserve"> C, E, A, K</w:t>
      </w:r>
    </w:p>
    <w:p w14:paraId="680BE169" w14:textId="79F8287C" w:rsidR="001A1D77" w:rsidRPr="006A741C" w:rsidRDefault="00EA6812" w:rsidP="006A741C">
      <w:pPr>
        <w:pStyle w:val="ListParagraph"/>
        <w:numPr>
          <w:ilvl w:val="0"/>
          <w:numId w:val="14"/>
        </w:numPr>
        <w:spacing w:line="360" w:lineRule="auto"/>
        <w:jc w:val="both"/>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Sterols:</w:t>
      </w:r>
      <w:r w:rsidRPr="00EA6812">
        <w:rPr>
          <w:rFonts w:ascii="Times New Roman" w:eastAsia="Times New Roman" w:hAnsi="Times New Roman" w:cs="Times New Roman"/>
          <w:kern w:val="0"/>
          <w:sz w:val="24"/>
          <w:szCs w:val="24"/>
          <w:lang w:eastAsia="en-IN"/>
          <w14:ligatures w14:val="none"/>
        </w:rPr>
        <w:t xml:space="preserve"> Sitosterol, </w:t>
      </w:r>
      <w:proofErr w:type="spellStart"/>
      <w:r w:rsidRPr="00EA6812">
        <w:rPr>
          <w:rFonts w:ascii="Times New Roman" w:eastAsia="Times New Roman" w:hAnsi="Times New Roman" w:cs="Times New Roman"/>
          <w:kern w:val="0"/>
          <w:sz w:val="24"/>
          <w:szCs w:val="24"/>
          <w:lang w:eastAsia="en-IN"/>
          <w14:ligatures w14:val="none"/>
        </w:rPr>
        <w:t>campesterol</w:t>
      </w:r>
      <w:proofErr w:type="spellEnd"/>
      <w:r w:rsidR="00E94DB9">
        <w:rPr>
          <w:rFonts w:ascii="Times New Roman" w:eastAsia="Times New Roman" w:hAnsi="Times New Roman" w:cs="Times New Roman"/>
          <w:kern w:val="0"/>
          <w:sz w:val="24"/>
          <w:szCs w:val="24"/>
          <w:lang w:eastAsia="en-IN"/>
          <w14:ligatures w14:val="none"/>
        </w:rPr>
        <w:t xml:space="preserve"> [13]</w:t>
      </w:r>
    </w:p>
    <w:p w14:paraId="4D1C2079" w14:textId="63675159" w:rsidR="00EA6812" w:rsidRPr="001A32B0" w:rsidRDefault="00EA6812" w:rsidP="00EA681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 xml:space="preserve">Table </w:t>
      </w:r>
      <w:r w:rsidR="00ED429F">
        <w:rPr>
          <w:rFonts w:ascii="Times New Roman" w:eastAsia="Times New Roman" w:hAnsi="Times New Roman" w:cs="Times New Roman"/>
          <w:b/>
          <w:bCs/>
          <w:kern w:val="0"/>
          <w:sz w:val="24"/>
          <w:szCs w:val="24"/>
          <w:lang w:eastAsia="en-IN"/>
          <w14:ligatures w14:val="none"/>
        </w:rPr>
        <w:t>3</w:t>
      </w:r>
      <w:r w:rsidRPr="001A32B0">
        <w:rPr>
          <w:rFonts w:ascii="Times New Roman" w:eastAsia="Times New Roman" w:hAnsi="Times New Roman" w:cs="Times New Roman"/>
          <w:b/>
          <w:bCs/>
          <w:kern w:val="0"/>
          <w:sz w:val="24"/>
          <w:szCs w:val="24"/>
          <w:lang w:eastAsia="en-IN"/>
          <w14:ligatures w14:val="none"/>
        </w:rPr>
        <w:t xml:space="preserve">: Key Bioactive Compounds in </w:t>
      </w:r>
      <w:r w:rsidRPr="006A741C">
        <w:rPr>
          <w:rFonts w:ascii="Times New Roman" w:eastAsia="Times New Roman" w:hAnsi="Times New Roman" w:cs="Times New Roman"/>
          <w:b/>
          <w:bCs/>
          <w:i/>
          <w:iCs/>
          <w:kern w:val="0"/>
          <w:sz w:val="24"/>
          <w:szCs w:val="24"/>
          <w:lang w:eastAsia="en-IN"/>
          <w14:ligatures w14:val="none"/>
        </w:rPr>
        <w:t xml:space="preserve">Sea </w:t>
      </w:r>
      <w:r w:rsidR="006A741C">
        <w:rPr>
          <w:rFonts w:ascii="Times New Roman" w:eastAsia="Times New Roman" w:hAnsi="Times New Roman" w:cs="Times New Roman"/>
          <w:b/>
          <w:bCs/>
          <w:i/>
          <w:iCs/>
          <w:kern w:val="0"/>
          <w:sz w:val="24"/>
          <w:szCs w:val="24"/>
          <w:lang w:eastAsia="en-IN"/>
          <w14:ligatures w14:val="none"/>
        </w:rPr>
        <w:t>b</w:t>
      </w:r>
      <w:r w:rsidRPr="006A741C">
        <w:rPr>
          <w:rFonts w:ascii="Times New Roman" w:eastAsia="Times New Roman" w:hAnsi="Times New Roman" w:cs="Times New Roman"/>
          <w:b/>
          <w:bCs/>
          <w:i/>
          <w:iCs/>
          <w:kern w:val="0"/>
          <w:sz w:val="24"/>
          <w:szCs w:val="24"/>
          <w:lang w:eastAsia="en-IN"/>
          <w14:ligatures w14:val="none"/>
        </w:rPr>
        <w:t>uckthorn</w:t>
      </w:r>
    </w:p>
    <w:tbl>
      <w:tblPr>
        <w:tblStyle w:val="GridTable5Dark-Accent3"/>
        <w:tblW w:w="8935" w:type="dxa"/>
        <w:tblLook w:val="04A0" w:firstRow="1" w:lastRow="0" w:firstColumn="1" w:lastColumn="0" w:noHBand="0" w:noVBand="1"/>
      </w:tblPr>
      <w:tblGrid>
        <w:gridCol w:w="2474"/>
        <w:gridCol w:w="2707"/>
        <w:gridCol w:w="3754"/>
      </w:tblGrid>
      <w:tr w:rsidR="001A32B0" w:rsidRPr="00EA6812" w14:paraId="3328767E" w14:textId="77777777" w:rsidTr="006A741C">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2B9F1210"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Phytochemical Class</w:t>
            </w:r>
          </w:p>
        </w:tc>
        <w:tc>
          <w:tcPr>
            <w:tcW w:w="0" w:type="auto"/>
            <w:hideMark/>
          </w:tcPr>
          <w:p w14:paraId="1084C276"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Compounds</w:t>
            </w:r>
          </w:p>
        </w:tc>
        <w:tc>
          <w:tcPr>
            <w:tcW w:w="0" w:type="auto"/>
            <w:hideMark/>
          </w:tcPr>
          <w:p w14:paraId="5024E9C1"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Pharmacological Role</w:t>
            </w:r>
          </w:p>
        </w:tc>
      </w:tr>
      <w:tr w:rsidR="001A32B0" w:rsidRPr="00EA6812" w14:paraId="5C9D5ABA" w14:textId="77777777" w:rsidTr="006A741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32569066"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Flavonoids</w:t>
            </w:r>
          </w:p>
        </w:tc>
        <w:tc>
          <w:tcPr>
            <w:tcW w:w="0" w:type="auto"/>
            <w:hideMark/>
          </w:tcPr>
          <w:p w14:paraId="3DEE5D9D"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Quercetin, Isorhamnetin</w:t>
            </w:r>
          </w:p>
        </w:tc>
        <w:tc>
          <w:tcPr>
            <w:tcW w:w="0" w:type="auto"/>
            <w:hideMark/>
          </w:tcPr>
          <w:p w14:paraId="7C8A319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Antioxidant, anti-inflammatory</w:t>
            </w:r>
          </w:p>
        </w:tc>
      </w:tr>
      <w:tr w:rsidR="001A32B0" w:rsidRPr="00EA6812" w14:paraId="1AB674F3" w14:textId="77777777" w:rsidTr="006A741C">
        <w:trPr>
          <w:trHeight w:val="499"/>
        </w:trPr>
        <w:tc>
          <w:tcPr>
            <w:cnfStyle w:val="001000000000" w:firstRow="0" w:lastRow="0" w:firstColumn="1" w:lastColumn="0" w:oddVBand="0" w:evenVBand="0" w:oddHBand="0" w:evenHBand="0" w:firstRowFirstColumn="0" w:firstRowLastColumn="0" w:lastRowFirstColumn="0" w:lastRowLastColumn="0"/>
            <w:tcW w:w="0" w:type="auto"/>
            <w:hideMark/>
          </w:tcPr>
          <w:p w14:paraId="1BAE6891"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Carotenoids</w:t>
            </w:r>
          </w:p>
        </w:tc>
        <w:tc>
          <w:tcPr>
            <w:tcW w:w="0" w:type="auto"/>
            <w:hideMark/>
          </w:tcPr>
          <w:p w14:paraId="0CEE31BC"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β-Carotene, Lycopene</w:t>
            </w:r>
          </w:p>
        </w:tc>
        <w:tc>
          <w:tcPr>
            <w:tcW w:w="0" w:type="auto"/>
            <w:hideMark/>
          </w:tcPr>
          <w:p w14:paraId="28F6AF79"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Antioxidant, skin protection</w:t>
            </w:r>
          </w:p>
        </w:tc>
      </w:tr>
      <w:tr w:rsidR="001A32B0" w:rsidRPr="00EA6812" w14:paraId="5390B904" w14:textId="77777777" w:rsidTr="006A741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64B14666"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Fatty Acids</w:t>
            </w:r>
          </w:p>
        </w:tc>
        <w:tc>
          <w:tcPr>
            <w:tcW w:w="0" w:type="auto"/>
            <w:hideMark/>
          </w:tcPr>
          <w:p w14:paraId="7FE692C3"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Omega-3, -6, -7, -9</w:t>
            </w:r>
          </w:p>
        </w:tc>
        <w:tc>
          <w:tcPr>
            <w:tcW w:w="0" w:type="auto"/>
            <w:hideMark/>
          </w:tcPr>
          <w:p w14:paraId="4B994FA1"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Cardiovascular, anti-inflammatory</w:t>
            </w:r>
          </w:p>
        </w:tc>
      </w:tr>
      <w:tr w:rsidR="001A32B0" w:rsidRPr="00EA6812" w14:paraId="4DB4B9C9" w14:textId="77777777" w:rsidTr="006A741C">
        <w:trPr>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7216AD03"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Vitamins</w:t>
            </w:r>
          </w:p>
        </w:tc>
        <w:tc>
          <w:tcPr>
            <w:tcW w:w="0" w:type="auto"/>
            <w:hideMark/>
          </w:tcPr>
          <w:p w14:paraId="6AF82EC5"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 E, A</w:t>
            </w:r>
          </w:p>
        </w:tc>
        <w:tc>
          <w:tcPr>
            <w:tcW w:w="0" w:type="auto"/>
            <w:hideMark/>
          </w:tcPr>
          <w:p w14:paraId="4E271DF2"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Immune support, antioxidant</w:t>
            </w:r>
          </w:p>
        </w:tc>
      </w:tr>
      <w:tr w:rsidR="001A32B0" w:rsidRPr="00EA6812" w14:paraId="241DC8FE" w14:textId="77777777" w:rsidTr="006A741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29482AF0"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Sterols</w:t>
            </w:r>
          </w:p>
        </w:tc>
        <w:tc>
          <w:tcPr>
            <w:tcW w:w="0" w:type="auto"/>
            <w:hideMark/>
          </w:tcPr>
          <w:p w14:paraId="50A407A3"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xml:space="preserve">Sitosterol, </w:t>
            </w:r>
            <w:proofErr w:type="spellStart"/>
            <w:r w:rsidRPr="00EA6812">
              <w:rPr>
                <w:rFonts w:ascii="Times New Roman" w:eastAsia="Times New Roman" w:hAnsi="Times New Roman" w:cs="Times New Roman"/>
                <w:kern w:val="0"/>
                <w:sz w:val="24"/>
                <w:szCs w:val="24"/>
                <w:lang w:eastAsia="en-IN"/>
                <w14:ligatures w14:val="none"/>
              </w:rPr>
              <w:t>Campesterol</w:t>
            </w:r>
            <w:proofErr w:type="spellEnd"/>
          </w:p>
        </w:tc>
        <w:tc>
          <w:tcPr>
            <w:tcW w:w="0" w:type="auto"/>
            <w:hideMark/>
          </w:tcPr>
          <w:p w14:paraId="3FC5D8DF" w14:textId="0C5E64DB"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Cholesterol-lowering</w:t>
            </w:r>
            <w:r w:rsidR="00E94DB9">
              <w:rPr>
                <w:rFonts w:ascii="Times New Roman" w:eastAsia="Times New Roman" w:hAnsi="Times New Roman" w:cs="Times New Roman"/>
                <w:kern w:val="0"/>
                <w:sz w:val="24"/>
                <w:szCs w:val="24"/>
                <w:lang w:eastAsia="en-IN"/>
                <w14:ligatures w14:val="none"/>
              </w:rPr>
              <w:t xml:space="preserve"> [14]</w:t>
            </w:r>
          </w:p>
        </w:tc>
      </w:tr>
    </w:tbl>
    <w:p w14:paraId="01AF58E5" w14:textId="3EF1E73D" w:rsidR="00126D32" w:rsidRPr="00126D32" w:rsidRDefault="003A2914" w:rsidP="00126D32">
      <w:p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bookmarkStart w:id="0" w:name="_GoBack"/>
      <w:bookmarkEnd w:id="0"/>
      <w:r w:rsidRPr="00126D32">
        <w:rPr>
          <w:rFonts w:ascii="Times New Roman" w:eastAsia="Times New Roman" w:hAnsi="Times New Roman" w:cs="Times New Roman"/>
          <w:b/>
          <w:bCs/>
          <w:kern w:val="0"/>
          <w:sz w:val="28"/>
          <w:szCs w:val="28"/>
          <w:lang w:eastAsia="en-IN"/>
          <w14:ligatures w14:val="none"/>
        </w:rPr>
        <w:t>Table 4:</w:t>
      </w:r>
      <w:r w:rsidR="00126D32" w:rsidRPr="00126D32">
        <w:rPr>
          <w:rFonts w:ascii="Times New Roman" w:eastAsia="Times New Roman" w:hAnsi="Times New Roman" w:cs="Times New Roman"/>
          <w:b/>
          <w:bCs/>
          <w:kern w:val="0"/>
          <w:sz w:val="28"/>
          <w:szCs w:val="28"/>
          <w:lang w:eastAsia="en-IN"/>
          <w14:ligatures w14:val="none"/>
        </w:rPr>
        <w:t xml:space="preserve"> </w:t>
      </w:r>
      <w:r w:rsidR="00126D32" w:rsidRPr="00126D32">
        <w:rPr>
          <w:rFonts w:ascii="Times New Roman" w:eastAsia="Times New Roman" w:hAnsi="Times New Roman" w:cs="Times New Roman"/>
          <w:b/>
          <w:bCs/>
          <w:kern w:val="0"/>
          <w:sz w:val="28"/>
          <w:szCs w:val="28"/>
          <w:lang w:eastAsia="en-IN"/>
          <w14:ligatures w14:val="none"/>
        </w:rPr>
        <w:t xml:space="preserve">Pharmacological Activities of </w:t>
      </w:r>
      <w:proofErr w:type="spellStart"/>
      <w:r w:rsidR="00126D32" w:rsidRPr="00126D32">
        <w:rPr>
          <w:rFonts w:ascii="Times New Roman" w:eastAsia="Times New Roman" w:hAnsi="Times New Roman" w:cs="Times New Roman"/>
          <w:b/>
          <w:bCs/>
          <w:i/>
          <w:iCs/>
          <w:kern w:val="0"/>
          <w:sz w:val="28"/>
          <w:szCs w:val="28"/>
          <w:lang w:eastAsia="en-IN"/>
          <w14:ligatures w14:val="none"/>
        </w:rPr>
        <w:t>Hippophae</w:t>
      </w:r>
      <w:proofErr w:type="spellEnd"/>
      <w:r w:rsidR="00126D32" w:rsidRPr="00126D32">
        <w:rPr>
          <w:rFonts w:ascii="Times New Roman" w:eastAsia="Times New Roman" w:hAnsi="Times New Roman" w:cs="Times New Roman"/>
          <w:b/>
          <w:bCs/>
          <w:i/>
          <w:iCs/>
          <w:kern w:val="0"/>
          <w:sz w:val="28"/>
          <w:szCs w:val="28"/>
          <w:lang w:eastAsia="en-IN"/>
          <w14:ligatures w14:val="none"/>
        </w:rPr>
        <w:t xml:space="preserve"> </w:t>
      </w:r>
      <w:proofErr w:type="spellStart"/>
      <w:r w:rsidR="00126D32" w:rsidRPr="00126D32">
        <w:rPr>
          <w:rFonts w:ascii="Times New Roman" w:eastAsia="Times New Roman" w:hAnsi="Times New Roman" w:cs="Times New Roman"/>
          <w:b/>
          <w:bCs/>
          <w:i/>
          <w:iCs/>
          <w:kern w:val="0"/>
          <w:sz w:val="28"/>
          <w:szCs w:val="28"/>
          <w:lang w:eastAsia="en-IN"/>
          <w14:ligatures w14:val="none"/>
        </w:rPr>
        <w:t>rhamnoides</w:t>
      </w:r>
      <w:proofErr w:type="spellEnd"/>
    </w:p>
    <w:p w14:paraId="3627340B" w14:textId="7C20CCC8" w:rsidR="003A2914" w:rsidRPr="00EA6812" w:rsidRDefault="003A2914" w:rsidP="003A2914">
      <w:pPr>
        <w:pStyle w:val="ListParagraph"/>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p>
    <w:tbl>
      <w:tblPr>
        <w:tblStyle w:val="GridTable5Dark-Accent6"/>
        <w:tblW w:w="9397" w:type="dxa"/>
        <w:tblLook w:val="04A0" w:firstRow="1" w:lastRow="0" w:firstColumn="1" w:lastColumn="0" w:noHBand="0" w:noVBand="1"/>
      </w:tblPr>
      <w:tblGrid>
        <w:gridCol w:w="2297"/>
        <w:gridCol w:w="2403"/>
        <w:gridCol w:w="2333"/>
        <w:gridCol w:w="2364"/>
      </w:tblGrid>
      <w:tr w:rsidR="001A32B0" w:rsidRPr="00EA6812" w14:paraId="04B2ED42" w14:textId="77777777" w:rsidTr="001A1D77">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hideMark/>
          </w:tcPr>
          <w:p w14:paraId="514E54BC"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Activity</w:t>
            </w:r>
          </w:p>
        </w:tc>
        <w:tc>
          <w:tcPr>
            <w:tcW w:w="0" w:type="auto"/>
            <w:hideMark/>
          </w:tcPr>
          <w:p w14:paraId="4515A45C"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Bioactive Compounds</w:t>
            </w:r>
          </w:p>
        </w:tc>
        <w:tc>
          <w:tcPr>
            <w:tcW w:w="0" w:type="auto"/>
            <w:hideMark/>
          </w:tcPr>
          <w:p w14:paraId="6A4F451F"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Mechanism of Action</w:t>
            </w:r>
          </w:p>
        </w:tc>
        <w:tc>
          <w:tcPr>
            <w:tcW w:w="0" w:type="auto"/>
            <w:hideMark/>
          </w:tcPr>
          <w:p w14:paraId="7E1B9F15" w14:textId="77777777" w:rsidR="00EA6812" w:rsidRPr="00EA6812" w:rsidRDefault="00EA6812" w:rsidP="00EA68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Study Models</w:t>
            </w:r>
          </w:p>
        </w:tc>
      </w:tr>
      <w:tr w:rsidR="001A32B0" w:rsidRPr="00EA6812" w14:paraId="2C93086A" w14:textId="77777777" w:rsidTr="001A1D77">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5F449D92"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Antioxidant</w:t>
            </w:r>
          </w:p>
        </w:tc>
        <w:tc>
          <w:tcPr>
            <w:tcW w:w="0" w:type="auto"/>
            <w:hideMark/>
          </w:tcPr>
          <w:p w14:paraId="665DC46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Vitamin C, E, Flavonoids, Carotenoids</w:t>
            </w:r>
          </w:p>
        </w:tc>
        <w:tc>
          <w:tcPr>
            <w:tcW w:w="0" w:type="auto"/>
            <w:hideMark/>
          </w:tcPr>
          <w:p w14:paraId="36447F81"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Free radical scavenging, ↑ SOD, CAT</w:t>
            </w:r>
          </w:p>
        </w:tc>
        <w:tc>
          <w:tcPr>
            <w:tcW w:w="0" w:type="auto"/>
            <w:hideMark/>
          </w:tcPr>
          <w:p w14:paraId="7CDC5AC4"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DPPH, FRAP assays, animal studies</w:t>
            </w:r>
          </w:p>
        </w:tc>
      </w:tr>
      <w:tr w:rsidR="001A32B0" w:rsidRPr="00EA6812" w14:paraId="75ACECE1" w14:textId="77777777" w:rsidTr="001A1D77">
        <w:trPr>
          <w:trHeight w:val="608"/>
        </w:trPr>
        <w:tc>
          <w:tcPr>
            <w:cnfStyle w:val="001000000000" w:firstRow="0" w:lastRow="0" w:firstColumn="1" w:lastColumn="0" w:oddVBand="0" w:evenVBand="0" w:oddHBand="0" w:evenHBand="0" w:firstRowFirstColumn="0" w:firstRowLastColumn="0" w:lastRowFirstColumn="0" w:lastRowLastColumn="0"/>
            <w:tcW w:w="0" w:type="auto"/>
            <w:hideMark/>
          </w:tcPr>
          <w:p w14:paraId="1FB6A40D"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lastRenderedPageBreak/>
              <w:t>Anti-inflammatory</w:t>
            </w:r>
          </w:p>
        </w:tc>
        <w:tc>
          <w:tcPr>
            <w:tcW w:w="0" w:type="auto"/>
            <w:hideMark/>
          </w:tcPr>
          <w:p w14:paraId="3CC03C86"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Isorhamnetin, Quercetin</w:t>
            </w:r>
          </w:p>
        </w:tc>
        <w:tc>
          <w:tcPr>
            <w:tcW w:w="0" w:type="auto"/>
            <w:hideMark/>
          </w:tcPr>
          <w:p w14:paraId="35DEA431"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NF-</w:t>
            </w:r>
            <w:proofErr w:type="spellStart"/>
            <w:r w:rsidRPr="00EA6812">
              <w:rPr>
                <w:rFonts w:ascii="Times New Roman" w:eastAsia="Times New Roman" w:hAnsi="Times New Roman" w:cs="Times New Roman"/>
                <w:kern w:val="0"/>
                <w:sz w:val="24"/>
                <w:szCs w:val="24"/>
                <w:lang w:eastAsia="en-IN"/>
                <w14:ligatures w14:val="none"/>
              </w:rPr>
              <w:t>κB</w:t>
            </w:r>
            <w:proofErr w:type="spellEnd"/>
            <w:r w:rsidRPr="00EA6812">
              <w:rPr>
                <w:rFonts w:ascii="Times New Roman" w:eastAsia="Times New Roman" w:hAnsi="Times New Roman" w:cs="Times New Roman"/>
                <w:kern w:val="0"/>
                <w:sz w:val="24"/>
                <w:szCs w:val="24"/>
                <w:lang w:eastAsia="en-IN"/>
                <w14:ligatures w14:val="none"/>
              </w:rPr>
              <w:t>, COX-2, TNF-α</w:t>
            </w:r>
          </w:p>
        </w:tc>
        <w:tc>
          <w:tcPr>
            <w:tcW w:w="0" w:type="auto"/>
            <w:hideMark/>
          </w:tcPr>
          <w:p w14:paraId="394DB887"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xml:space="preserve">Paw </w:t>
            </w:r>
            <w:proofErr w:type="spellStart"/>
            <w:r w:rsidRPr="00EA6812">
              <w:rPr>
                <w:rFonts w:ascii="Times New Roman" w:eastAsia="Times New Roman" w:hAnsi="Times New Roman" w:cs="Times New Roman"/>
                <w:kern w:val="0"/>
                <w:sz w:val="24"/>
                <w:szCs w:val="24"/>
                <w:lang w:eastAsia="en-IN"/>
                <w14:ligatures w14:val="none"/>
              </w:rPr>
              <w:t>edema</w:t>
            </w:r>
            <w:proofErr w:type="spellEnd"/>
            <w:r w:rsidRPr="00EA6812">
              <w:rPr>
                <w:rFonts w:ascii="Times New Roman" w:eastAsia="Times New Roman" w:hAnsi="Times New Roman" w:cs="Times New Roman"/>
                <w:kern w:val="0"/>
                <w:sz w:val="24"/>
                <w:szCs w:val="24"/>
                <w:lang w:eastAsia="en-IN"/>
                <w14:ligatures w14:val="none"/>
              </w:rPr>
              <w:t>, LPS-stimulated cells</w:t>
            </w:r>
          </w:p>
        </w:tc>
      </w:tr>
      <w:tr w:rsidR="001A32B0" w:rsidRPr="00EA6812" w14:paraId="369DDAA3" w14:textId="77777777" w:rsidTr="001A1D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hideMark/>
          </w:tcPr>
          <w:p w14:paraId="06086BC7"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Anticancer</w:t>
            </w:r>
          </w:p>
        </w:tc>
        <w:tc>
          <w:tcPr>
            <w:tcW w:w="0" w:type="auto"/>
            <w:hideMark/>
          </w:tcPr>
          <w:p w14:paraId="0C1B6479"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Isorhamnetin, Carotenoids</w:t>
            </w:r>
          </w:p>
        </w:tc>
        <w:tc>
          <w:tcPr>
            <w:tcW w:w="0" w:type="auto"/>
            <w:hideMark/>
          </w:tcPr>
          <w:p w14:paraId="11EA2BC2"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Apoptosis, anti-angiogenesis</w:t>
            </w:r>
          </w:p>
        </w:tc>
        <w:tc>
          <w:tcPr>
            <w:tcW w:w="0" w:type="auto"/>
            <w:hideMark/>
          </w:tcPr>
          <w:p w14:paraId="5F9D74FC"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Cancer cell lines, xenografts</w:t>
            </w:r>
          </w:p>
        </w:tc>
      </w:tr>
      <w:tr w:rsidR="001A32B0" w:rsidRPr="00EA6812" w14:paraId="2A54C521" w14:textId="77777777" w:rsidTr="001A1D77">
        <w:trPr>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60D9790D"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Cardioprotective</w:t>
            </w:r>
          </w:p>
        </w:tc>
        <w:tc>
          <w:tcPr>
            <w:tcW w:w="0" w:type="auto"/>
            <w:hideMark/>
          </w:tcPr>
          <w:p w14:paraId="1205DFC3"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Omega fatty acids, Sterols</w:t>
            </w:r>
          </w:p>
        </w:tc>
        <w:tc>
          <w:tcPr>
            <w:tcW w:w="0" w:type="auto"/>
            <w:hideMark/>
          </w:tcPr>
          <w:p w14:paraId="0665EEDF"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LDL, ↑ HDL, improved endothelial function</w:t>
            </w:r>
          </w:p>
        </w:tc>
        <w:tc>
          <w:tcPr>
            <w:tcW w:w="0" w:type="auto"/>
            <w:hideMark/>
          </w:tcPr>
          <w:p w14:paraId="0F8988E0"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EA6812">
              <w:rPr>
                <w:rFonts w:ascii="Times New Roman" w:eastAsia="Times New Roman" w:hAnsi="Times New Roman" w:cs="Times New Roman"/>
                <w:kern w:val="0"/>
                <w:sz w:val="24"/>
                <w:szCs w:val="24"/>
                <w:lang w:eastAsia="en-IN"/>
                <w14:ligatures w14:val="none"/>
              </w:rPr>
              <w:t>Hyperlipidemic</w:t>
            </w:r>
            <w:proofErr w:type="spellEnd"/>
            <w:r w:rsidRPr="00EA6812">
              <w:rPr>
                <w:rFonts w:ascii="Times New Roman" w:eastAsia="Times New Roman" w:hAnsi="Times New Roman" w:cs="Times New Roman"/>
                <w:kern w:val="0"/>
                <w:sz w:val="24"/>
                <w:szCs w:val="24"/>
                <w:lang w:eastAsia="en-IN"/>
                <w14:ligatures w14:val="none"/>
              </w:rPr>
              <w:t xml:space="preserve"> animals</w:t>
            </w:r>
          </w:p>
        </w:tc>
      </w:tr>
      <w:tr w:rsidR="001A32B0" w:rsidRPr="00EA6812" w14:paraId="3448C083" w14:textId="77777777" w:rsidTr="001A1D77">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111B4EF8"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Hepatoprotective</w:t>
            </w:r>
          </w:p>
        </w:tc>
        <w:tc>
          <w:tcPr>
            <w:tcW w:w="0" w:type="auto"/>
            <w:hideMark/>
          </w:tcPr>
          <w:p w14:paraId="5FB13A9C"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Flavonoids, Vitamin E</w:t>
            </w:r>
          </w:p>
        </w:tc>
        <w:tc>
          <w:tcPr>
            <w:tcW w:w="0" w:type="auto"/>
            <w:hideMark/>
          </w:tcPr>
          <w:p w14:paraId="2D226D8E"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AST/ALT, ↑ GSH, liver protection</w:t>
            </w:r>
          </w:p>
        </w:tc>
        <w:tc>
          <w:tcPr>
            <w:tcW w:w="0" w:type="auto"/>
            <w:hideMark/>
          </w:tcPr>
          <w:p w14:paraId="1CD1B63B"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roofErr w:type="spellStart"/>
            <w:r w:rsidRPr="00EA6812">
              <w:rPr>
                <w:rFonts w:ascii="Times New Roman" w:eastAsia="Times New Roman" w:hAnsi="Times New Roman" w:cs="Times New Roman"/>
                <w:kern w:val="0"/>
                <w:sz w:val="24"/>
                <w:szCs w:val="24"/>
                <w:lang w:eastAsia="en-IN"/>
                <w14:ligatures w14:val="none"/>
              </w:rPr>
              <w:t>CCl</w:t>
            </w:r>
            <w:proofErr w:type="spellEnd"/>
            <w:r w:rsidRPr="00EA6812">
              <w:rPr>
                <w:rFonts w:ascii="Times New Roman" w:eastAsia="Times New Roman" w:hAnsi="Times New Roman" w:cs="Times New Roman"/>
                <w:kern w:val="0"/>
                <w:sz w:val="24"/>
                <w:szCs w:val="24"/>
                <w:lang w:eastAsia="en-IN"/>
                <w14:ligatures w14:val="none"/>
              </w:rPr>
              <w:t>₄, alcohol models</w:t>
            </w:r>
          </w:p>
        </w:tc>
      </w:tr>
      <w:tr w:rsidR="001A32B0" w:rsidRPr="00EA6812" w14:paraId="2DDDC43E" w14:textId="77777777" w:rsidTr="001A1D77">
        <w:trPr>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660E3B94"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Antimicrobial</w:t>
            </w:r>
          </w:p>
        </w:tc>
        <w:tc>
          <w:tcPr>
            <w:tcW w:w="0" w:type="auto"/>
            <w:hideMark/>
          </w:tcPr>
          <w:p w14:paraId="4B107C60"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Phenolics, Flavonoids</w:t>
            </w:r>
          </w:p>
        </w:tc>
        <w:tc>
          <w:tcPr>
            <w:tcW w:w="0" w:type="auto"/>
            <w:hideMark/>
          </w:tcPr>
          <w:p w14:paraId="52804006"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Membrane disruption, enzyme inhibition</w:t>
            </w:r>
          </w:p>
        </w:tc>
        <w:tc>
          <w:tcPr>
            <w:tcW w:w="0" w:type="auto"/>
            <w:hideMark/>
          </w:tcPr>
          <w:p w14:paraId="1D24F528"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MIC, disk diffusion</w:t>
            </w:r>
          </w:p>
        </w:tc>
      </w:tr>
      <w:tr w:rsidR="001A32B0" w:rsidRPr="00EA6812" w14:paraId="5C4C4256" w14:textId="77777777" w:rsidTr="001A1D77">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auto"/>
            <w:hideMark/>
          </w:tcPr>
          <w:p w14:paraId="2FBE47A8"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Wound healing</w:t>
            </w:r>
          </w:p>
        </w:tc>
        <w:tc>
          <w:tcPr>
            <w:tcW w:w="0" w:type="auto"/>
            <w:hideMark/>
          </w:tcPr>
          <w:p w14:paraId="31CFB64C"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Oil constituents, Vitamin E</w:t>
            </w:r>
          </w:p>
        </w:tc>
        <w:tc>
          <w:tcPr>
            <w:tcW w:w="0" w:type="auto"/>
            <w:hideMark/>
          </w:tcPr>
          <w:p w14:paraId="0891594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Collagen stimulation, epithelial regeneration</w:t>
            </w:r>
          </w:p>
        </w:tc>
        <w:tc>
          <w:tcPr>
            <w:tcW w:w="0" w:type="auto"/>
            <w:hideMark/>
          </w:tcPr>
          <w:p w14:paraId="4B1AC033"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Incision/excision models</w:t>
            </w:r>
          </w:p>
        </w:tc>
      </w:tr>
      <w:tr w:rsidR="001A32B0" w:rsidRPr="00EA6812" w14:paraId="695B67D9" w14:textId="77777777" w:rsidTr="001A1D77">
        <w:trPr>
          <w:trHeight w:val="608"/>
        </w:trPr>
        <w:tc>
          <w:tcPr>
            <w:cnfStyle w:val="001000000000" w:firstRow="0" w:lastRow="0" w:firstColumn="1" w:lastColumn="0" w:oddVBand="0" w:evenVBand="0" w:oddHBand="0" w:evenHBand="0" w:firstRowFirstColumn="0" w:firstRowLastColumn="0" w:lastRowFirstColumn="0" w:lastRowLastColumn="0"/>
            <w:tcW w:w="0" w:type="auto"/>
            <w:hideMark/>
          </w:tcPr>
          <w:p w14:paraId="7499C6F7"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Immunomodulatory</w:t>
            </w:r>
          </w:p>
        </w:tc>
        <w:tc>
          <w:tcPr>
            <w:tcW w:w="0" w:type="auto"/>
            <w:hideMark/>
          </w:tcPr>
          <w:p w14:paraId="4A72D6E2"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Polysaccharides, Flavonoids</w:t>
            </w:r>
          </w:p>
        </w:tc>
        <w:tc>
          <w:tcPr>
            <w:tcW w:w="0" w:type="auto"/>
            <w:hideMark/>
          </w:tcPr>
          <w:p w14:paraId="32AA7E55"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Cytokines, T-cell response</w:t>
            </w:r>
          </w:p>
        </w:tc>
        <w:tc>
          <w:tcPr>
            <w:tcW w:w="0" w:type="auto"/>
            <w:hideMark/>
          </w:tcPr>
          <w:p w14:paraId="51BD61BD" w14:textId="77777777" w:rsidR="00EA6812" w:rsidRPr="00EA6812" w:rsidRDefault="00EA6812" w:rsidP="00EA68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Murine models</w:t>
            </w:r>
          </w:p>
        </w:tc>
      </w:tr>
      <w:tr w:rsidR="001A32B0" w:rsidRPr="00EA6812" w14:paraId="72F34A9A" w14:textId="77777777" w:rsidTr="001A1D77">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0" w:type="auto"/>
            <w:hideMark/>
          </w:tcPr>
          <w:p w14:paraId="72ABE804" w14:textId="77777777" w:rsidR="00EA6812" w:rsidRPr="00EA6812" w:rsidRDefault="00EA6812" w:rsidP="00EA6812">
            <w:pPr>
              <w:spacing w:before="100" w:beforeAutospacing="1" w:after="100" w:afterAutospacing="1"/>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Antidiabetic</w:t>
            </w:r>
          </w:p>
        </w:tc>
        <w:tc>
          <w:tcPr>
            <w:tcW w:w="0" w:type="auto"/>
            <w:hideMark/>
          </w:tcPr>
          <w:p w14:paraId="47F0C8C7"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Polyphenols, Flavonoids</w:t>
            </w:r>
          </w:p>
        </w:tc>
        <w:tc>
          <w:tcPr>
            <w:tcW w:w="0" w:type="auto"/>
            <w:hideMark/>
          </w:tcPr>
          <w:p w14:paraId="7B5366B6" w14:textId="77777777"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 Insulin sensitivity, ↓ glucose absorption</w:t>
            </w:r>
          </w:p>
        </w:tc>
        <w:tc>
          <w:tcPr>
            <w:tcW w:w="0" w:type="auto"/>
            <w:hideMark/>
          </w:tcPr>
          <w:p w14:paraId="49984DF3" w14:textId="3B0B0745" w:rsidR="00EA6812" w:rsidRPr="00EA6812" w:rsidRDefault="00EA6812" w:rsidP="00EA68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EA6812">
              <w:rPr>
                <w:rFonts w:ascii="Times New Roman" w:eastAsia="Times New Roman" w:hAnsi="Times New Roman" w:cs="Times New Roman"/>
                <w:kern w:val="0"/>
                <w:sz w:val="24"/>
                <w:szCs w:val="24"/>
                <w:lang w:eastAsia="en-IN"/>
                <w14:ligatures w14:val="none"/>
              </w:rPr>
              <w:t>Streptozotocin models</w:t>
            </w:r>
            <w:r w:rsidR="00783CD4">
              <w:rPr>
                <w:rFonts w:ascii="Times New Roman" w:eastAsia="Times New Roman" w:hAnsi="Times New Roman" w:cs="Times New Roman"/>
                <w:kern w:val="0"/>
                <w:sz w:val="24"/>
                <w:szCs w:val="24"/>
                <w:lang w:eastAsia="en-IN"/>
                <w14:ligatures w14:val="none"/>
              </w:rPr>
              <w:t xml:space="preserve"> [15]</w:t>
            </w:r>
          </w:p>
        </w:tc>
      </w:tr>
    </w:tbl>
    <w:p w14:paraId="5E0544A2" w14:textId="253BAA04" w:rsidR="00EA6812" w:rsidRPr="001A32B0" w:rsidRDefault="00EA6812" w:rsidP="00126D32">
      <w:pPr>
        <w:pStyle w:val="ListParagraph"/>
        <w:numPr>
          <w:ilvl w:val="0"/>
          <w:numId w:val="43"/>
        </w:num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EA6812">
        <w:rPr>
          <w:rFonts w:ascii="Times New Roman" w:eastAsia="Times New Roman" w:hAnsi="Times New Roman" w:cs="Times New Roman"/>
          <w:b/>
          <w:bCs/>
          <w:kern w:val="0"/>
          <w:sz w:val="28"/>
          <w:szCs w:val="28"/>
          <w:lang w:eastAsia="en-IN"/>
          <w14:ligatures w14:val="none"/>
        </w:rPr>
        <w:t xml:space="preserve">Extraction and </w:t>
      </w:r>
      <w:r w:rsidR="006A741C">
        <w:rPr>
          <w:rFonts w:ascii="Times New Roman" w:eastAsia="Times New Roman" w:hAnsi="Times New Roman" w:cs="Times New Roman"/>
          <w:b/>
          <w:bCs/>
          <w:kern w:val="0"/>
          <w:sz w:val="28"/>
          <w:szCs w:val="28"/>
          <w:lang w:eastAsia="en-IN"/>
          <w14:ligatures w14:val="none"/>
        </w:rPr>
        <w:t>f</w:t>
      </w:r>
      <w:r w:rsidRPr="00EA6812">
        <w:rPr>
          <w:rFonts w:ascii="Times New Roman" w:eastAsia="Times New Roman" w:hAnsi="Times New Roman" w:cs="Times New Roman"/>
          <w:b/>
          <w:bCs/>
          <w:kern w:val="0"/>
          <w:sz w:val="28"/>
          <w:szCs w:val="28"/>
          <w:lang w:eastAsia="en-IN"/>
          <w14:ligatures w14:val="none"/>
        </w:rPr>
        <w:t xml:space="preserve">ormulation </w:t>
      </w:r>
      <w:r w:rsidR="006A741C">
        <w:rPr>
          <w:rFonts w:ascii="Times New Roman" w:eastAsia="Times New Roman" w:hAnsi="Times New Roman" w:cs="Times New Roman"/>
          <w:b/>
          <w:bCs/>
          <w:kern w:val="0"/>
          <w:sz w:val="28"/>
          <w:szCs w:val="28"/>
          <w:lang w:eastAsia="en-IN"/>
          <w14:ligatures w14:val="none"/>
        </w:rPr>
        <w:t>t</w:t>
      </w:r>
      <w:r w:rsidRPr="00EA6812">
        <w:rPr>
          <w:rFonts w:ascii="Times New Roman" w:eastAsia="Times New Roman" w:hAnsi="Times New Roman" w:cs="Times New Roman"/>
          <w:b/>
          <w:bCs/>
          <w:kern w:val="0"/>
          <w:sz w:val="28"/>
          <w:szCs w:val="28"/>
          <w:lang w:eastAsia="en-IN"/>
          <w14:ligatures w14:val="none"/>
        </w:rPr>
        <w:t>echnologies</w:t>
      </w:r>
    </w:p>
    <w:p w14:paraId="2903AF48" w14:textId="1FF11C5B" w:rsidR="00EA6812" w:rsidRPr="00EA6812" w:rsidRDefault="00EA6812" w:rsidP="001A32B0">
      <w:pPr>
        <w:spacing w:line="360" w:lineRule="auto"/>
        <w:jc w:val="both"/>
        <w:rPr>
          <w:rFonts w:ascii="Times New Roman" w:hAnsi="Times New Roman" w:cs="Times New Roman"/>
          <w:sz w:val="24"/>
          <w:szCs w:val="24"/>
        </w:rPr>
      </w:pPr>
      <w:r w:rsidRPr="00EA6812">
        <w:rPr>
          <w:rFonts w:ascii="Times New Roman" w:hAnsi="Times New Roman" w:cs="Times New Roman"/>
          <w:sz w:val="24"/>
          <w:szCs w:val="24"/>
        </w:rPr>
        <w:t xml:space="preserve">The pharmacological and therapeutic efficacy of </w:t>
      </w:r>
      <w:proofErr w:type="spellStart"/>
      <w:r w:rsidRPr="00EA6812">
        <w:rPr>
          <w:rFonts w:ascii="Times New Roman" w:hAnsi="Times New Roman" w:cs="Times New Roman"/>
          <w:i/>
          <w:iCs/>
          <w:sz w:val="24"/>
          <w:szCs w:val="24"/>
        </w:rPr>
        <w:t>Hippophae</w:t>
      </w:r>
      <w:proofErr w:type="spellEnd"/>
      <w:r w:rsidRPr="00EA6812">
        <w:rPr>
          <w:rFonts w:ascii="Times New Roman" w:hAnsi="Times New Roman" w:cs="Times New Roman"/>
          <w:i/>
          <w:iCs/>
          <w:sz w:val="24"/>
          <w:szCs w:val="24"/>
        </w:rPr>
        <w:t xml:space="preserve"> </w:t>
      </w:r>
      <w:proofErr w:type="spellStart"/>
      <w:r w:rsidRPr="00EA6812">
        <w:rPr>
          <w:rFonts w:ascii="Times New Roman" w:hAnsi="Times New Roman" w:cs="Times New Roman"/>
          <w:i/>
          <w:iCs/>
          <w:sz w:val="24"/>
          <w:szCs w:val="24"/>
        </w:rPr>
        <w:t>rhamnoides</w:t>
      </w:r>
      <w:proofErr w:type="spellEnd"/>
      <w:r w:rsidRPr="00EA6812">
        <w:rPr>
          <w:rFonts w:ascii="Times New Roman" w:hAnsi="Times New Roman" w:cs="Times New Roman"/>
          <w:sz w:val="24"/>
          <w:szCs w:val="24"/>
        </w:rPr>
        <w:t xml:space="preserve"> is largely dependent on the extraction techniques employed to isolate its bioactive compounds and the formulation methods that enhance their delivery and stability. Advanced extraction methods and innovative formulation strategies have been developed to preserve the delicate </w:t>
      </w:r>
      <w:proofErr w:type="spellStart"/>
      <w:r w:rsidRPr="00EA6812">
        <w:rPr>
          <w:rFonts w:ascii="Times New Roman" w:hAnsi="Times New Roman" w:cs="Times New Roman"/>
          <w:sz w:val="24"/>
          <w:szCs w:val="24"/>
        </w:rPr>
        <w:t>bioactives</w:t>
      </w:r>
      <w:proofErr w:type="spellEnd"/>
      <w:r w:rsidRPr="00EA6812">
        <w:rPr>
          <w:rFonts w:ascii="Times New Roman" w:hAnsi="Times New Roman" w:cs="Times New Roman"/>
          <w:sz w:val="24"/>
          <w:szCs w:val="24"/>
        </w:rPr>
        <w:t xml:space="preserve"> such as flavonoids, carotenoids, vitamins, and polyunsaturated fatty acids (PUFAs), and to improve their bioavailability in pharmaceutical and nutraceutical applications</w:t>
      </w:r>
      <w:r w:rsidR="003A7383">
        <w:rPr>
          <w:rFonts w:ascii="Times New Roman" w:hAnsi="Times New Roman" w:cs="Times New Roman"/>
          <w:sz w:val="24"/>
          <w:szCs w:val="24"/>
        </w:rPr>
        <w:t xml:space="preserve"> [16]</w:t>
      </w:r>
      <w:r w:rsidR="00783CD4">
        <w:rPr>
          <w:rFonts w:ascii="Times New Roman" w:hAnsi="Times New Roman" w:cs="Times New Roman"/>
          <w:sz w:val="24"/>
          <w:szCs w:val="24"/>
        </w:rPr>
        <w:t>.</w:t>
      </w:r>
    </w:p>
    <w:p w14:paraId="58BE2885" w14:textId="77777777" w:rsidR="00EA6812" w:rsidRPr="00EA6812" w:rsidRDefault="00EA6812" w:rsidP="00126D32">
      <w:pPr>
        <w:pStyle w:val="ListParagraph"/>
        <w:numPr>
          <w:ilvl w:val="1"/>
          <w:numId w:val="43"/>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EA6812">
        <w:rPr>
          <w:rFonts w:ascii="Times New Roman" w:hAnsi="Times New Roman" w:cs="Times New Roman"/>
          <w:b/>
          <w:bCs/>
          <w:sz w:val="24"/>
          <w:szCs w:val="24"/>
        </w:rPr>
        <w:t>Extraction Techniques</w:t>
      </w:r>
    </w:p>
    <w:p w14:paraId="12256E5B" w14:textId="77777777" w:rsidR="00EA6812" w:rsidRPr="00EA6812" w:rsidRDefault="00EA6812" w:rsidP="001A32B0">
      <w:pPr>
        <w:spacing w:line="360" w:lineRule="auto"/>
        <w:jc w:val="both"/>
        <w:rPr>
          <w:rFonts w:ascii="Times New Roman" w:hAnsi="Times New Roman" w:cs="Times New Roman"/>
          <w:sz w:val="24"/>
          <w:szCs w:val="24"/>
        </w:rPr>
      </w:pPr>
      <w:r w:rsidRPr="00EA6812">
        <w:rPr>
          <w:rFonts w:ascii="Times New Roman" w:hAnsi="Times New Roman" w:cs="Times New Roman"/>
          <w:sz w:val="24"/>
          <w:szCs w:val="24"/>
        </w:rPr>
        <w:t>Extraction methods vary depending on the target bioactive compounds (e.g., lipophilic vs hydrophilic), and the part of the plant being used (e.g., berries, seeds, leaves).</w:t>
      </w:r>
    </w:p>
    <w:p w14:paraId="5DD20B47" w14:textId="2DAF8EFB" w:rsidR="00EA6812" w:rsidRPr="00EA6812" w:rsidRDefault="00EA6812" w:rsidP="00126D32">
      <w:pPr>
        <w:pStyle w:val="ListParagraph"/>
        <w:numPr>
          <w:ilvl w:val="2"/>
          <w:numId w:val="43"/>
        </w:numPr>
        <w:spacing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EA6812">
        <w:rPr>
          <w:rFonts w:ascii="Times New Roman" w:eastAsia="Times New Roman" w:hAnsi="Times New Roman" w:cs="Times New Roman"/>
          <w:b/>
          <w:bCs/>
          <w:kern w:val="0"/>
          <w:sz w:val="24"/>
          <w:szCs w:val="24"/>
          <w:lang w:eastAsia="en-IN"/>
          <w14:ligatures w14:val="none"/>
        </w:rPr>
        <w:t>Conventional Solvent Extraction</w:t>
      </w:r>
    </w:p>
    <w:p w14:paraId="7F6ED667" w14:textId="77777777" w:rsidR="000722F7" w:rsidRDefault="00EA6812" w:rsidP="000722F7">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Solvents used:</w:t>
      </w:r>
      <w:r w:rsidRPr="001A32B0">
        <w:rPr>
          <w:rFonts w:ascii="Times New Roman" w:eastAsia="Times New Roman" w:hAnsi="Times New Roman" w:cs="Times New Roman"/>
          <w:kern w:val="0"/>
          <w:sz w:val="24"/>
          <w:szCs w:val="24"/>
          <w:lang w:eastAsia="en-IN"/>
          <w14:ligatures w14:val="none"/>
        </w:rPr>
        <w:t xml:space="preserve"> Methanol, ethanol, hexane, petroleum ether, chloroform</w:t>
      </w:r>
    </w:p>
    <w:p w14:paraId="21C6A8AA" w14:textId="77777777" w:rsidR="000722F7" w:rsidRDefault="00EA6812" w:rsidP="000722F7">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A32B0">
        <w:rPr>
          <w:rFonts w:ascii="Times New Roman" w:eastAsia="Times New Roman" w:hAnsi="Times New Roman" w:cs="Times New Roman"/>
          <w:b/>
          <w:bCs/>
          <w:kern w:val="0"/>
          <w:sz w:val="24"/>
          <w:szCs w:val="24"/>
          <w:lang w:eastAsia="en-IN"/>
          <w14:ligatures w14:val="none"/>
        </w:rPr>
        <w:t>Advantages:</w:t>
      </w:r>
      <w:r w:rsidRPr="001A32B0">
        <w:rPr>
          <w:rFonts w:ascii="Times New Roman" w:eastAsia="Times New Roman" w:hAnsi="Times New Roman" w:cs="Times New Roman"/>
          <w:kern w:val="0"/>
          <w:sz w:val="24"/>
          <w:szCs w:val="24"/>
          <w:lang w:eastAsia="en-IN"/>
          <w14:ligatures w14:val="none"/>
        </w:rPr>
        <w:t xml:space="preserve"> Simple, cost-effective</w:t>
      </w:r>
    </w:p>
    <w:p w14:paraId="048CA29C" w14:textId="06D48388" w:rsidR="00EA6812" w:rsidRPr="000722F7" w:rsidRDefault="00EA6812" w:rsidP="000722F7">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b/>
          <w:bCs/>
          <w:kern w:val="0"/>
          <w:sz w:val="24"/>
          <w:szCs w:val="24"/>
          <w:lang w:eastAsia="en-IN"/>
          <w14:ligatures w14:val="none"/>
        </w:rPr>
        <w:t>Limitations:</w:t>
      </w:r>
      <w:r w:rsidRPr="000722F7">
        <w:rPr>
          <w:rFonts w:ascii="Times New Roman" w:eastAsia="Times New Roman" w:hAnsi="Times New Roman" w:cs="Times New Roman"/>
          <w:kern w:val="0"/>
          <w:sz w:val="24"/>
          <w:szCs w:val="24"/>
          <w:lang w:eastAsia="en-IN"/>
          <w14:ligatures w14:val="none"/>
        </w:rPr>
        <w:t xml:space="preserve"> May degrade heat-sensitive compounds; residual solvent toxicity</w:t>
      </w:r>
    </w:p>
    <w:p w14:paraId="3BDEB178" w14:textId="6F147DE5" w:rsidR="00375264" w:rsidRPr="000722F7" w:rsidRDefault="00EA6812" w:rsidP="00126D32">
      <w:pPr>
        <w:pStyle w:val="ListParagraph"/>
        <w:numPr>
          <w:ilvl w:val="2"/>
          <w:numId w:val="43"/>
        </w:numPr>
        <w:spacing w:before="240" w:line="360" w:lineRule="auto"/>
        <w:rPr>
          <w:rFonts w:ascii="Times New Roman" w:hAnsi="Times New Roman" w:cs="Times New Roman"/>
          <w:b/>
          <w:bCs/>
          <w:sz w:val="24"/>
          <w:szCs w:val="24"/>
        </w:rPr>
      </w:pPr>
      <w:r w:rsidRPr="000722F7">
        <w:rPr>
          <w:rFonts w:ascii="Times New Roman" w:hAnsi="Times New Roman" w:cs="Times New Roman"/>
          <w:b/>
          <w:bCs/>
          <w:sz w:val="24"/>
          <w:szCs w:val="24"/>
        </w:rPr>
        <w:lastRenderedPageBreak/>
        <w:t>Cold Pressing (for oil extraction)</w:t>
      </w:r>
    </w:p>
    <w:p w14:paraId="43D7F2AD" w14:textId="77777777" w:rsidR="000722F7" w:rsidRDefault="00EA6812" w:rsidP="000722F7">
      <w:pPr>
        <w:pStyle w:val="ListParagraph"/>
        <w:numPr>
          <w:ilvl w:val="0"/>
          <w:numId w:val="3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kern w:val="0"/>
          <w:sz w:val="24"/>
          <w:szCs w:val="24"/>
          <w:lang w:eastAsia="en-IN"/>
          <w14:ligatures w14:val="none"/>
        </w:rPr>
        <w:t>Primarily used for seed and berry oils</w:t>
      </w:r>
    </w:p>
    <w:p w14:paraId="3172DA66" w14:textId="77777777" w:rsidR="000722F7" w:rsidRDefault="00EA6812" w:rsidP="000722F7">
      <w:pPr>
        <w:pStyle w:val="ListParagraph"/>
        <w:numPr>
          <w:ilvl w:val="0"/>
          <w:numId w:val="3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kern w:val="0"/>
          <w:sz w:val="24"/>
          <w:szCs w:val="24"/>
          <w:lang w:eastAsia="en-IN"/>
          <w14:ligatures w14:val="none"/>
        </w:rPr>
        <w:t>Preserves thermolabile compounds (e.g., vitamin E, carotenoids)</w:t>
      </w:r>
    </w:p>
    <w:p w14:paraId="12F95B6F" w14:textId="1888A036" w:rsidR="00EA6812" w:rsidRPr="000722F7" w:rsidRDefault="00EA6812" w:rsidP="000722F7">
      <w:pPr>
        <w:pStyle w:val="ListParagraph"/>
        <w:numPr>
          <w:ilvl w:val="0"/>
          <w:numId w:val="3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b/>
          <w:bCs/>
          <w:kern w:val="0"/>
          <w:sz w:val="24"/>
          <w:szCs w:val="24"/>
          <w:lang w:eastAsia="en-IN"/>
          <w14:ligatures w14:val="none"/>
        </w:rPr>
        <w:t>Drawback:</w:t>
      </w:r>
      <w:r w:rsidRPr="000722F7">
        <w:rPr>
          <w:rFonts w:ascii="Times New Roman" w:eastAsia="Times New Roman" w:hAnsi="Times New Roman" w:cs="Times New Roman"/>
          <w:kern w:val="0"/>
          <w:sz w:val="24"/>
          <w:szCs w:val="24"/>
          <w:lang w:eastAsia="en-IN"/>
          <w14:ligatures w14:val="none"/>
        </w:rPr>
        <w:t xml:space="preserve"> Lower yield compared to solvent methods</w:t>
      </w:r>
      <w:r w:rsidR="003A7383">
        <w:rPr>
          <w:rFonts w:ascii="Times New Roman" w:eastAsia="Times New Roman" w:hAnsi="Times New Roman" w:cs="Times New Roman"/>
          <w:kern w:val="0"/>
          <w:sz w:val="24"/>
          <w:szCs w:val="24"/>
          <w:lang w:eastAsia="en-IN"/>
          <w14:ligatures w14:val="none"/>
        </w:rPr>
        <w:t xml:space="preserve"> [17]</w:t>
      </w:r>
    </w:p>
    <w:p w14:paraId="6A36FD4E" w14:textId="77777777" w:rsidR="00EA6812" w:rsidRPr="00EA6812" w:rsidRDefault="00EA6812" w:rsidP="00126D32">
      <w:pPr>
        <w:pStyle w:val="ListParagraph"/>
        <w:numPr>
          <w:ilvl w:val="2"/>
          <w:numId w:val="43"/>
        </w:num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Supercritical Fluid Extraction (SFE)</w:t>
      </w:r>
    </w:p>
    <w:p w14:paraId="15A96444" w14:textId="77777777" w:rsidR="000722F7" w:rsidRDefault="00EA6812" w:rsidP="000722F7">
      <w:pPr>
        <w:pStyle w:val="ListParagraph"/>
        <w:numPr>
          <w:ilvl w:val="0"/>
          <w:numId w:val="34"/>
        </w:numPr>
        <w:spacing w:line="360" w:lineRule="auto"/>
        <w:rPr>
          <w:rFonts w:ascii="Times New Roman" w:hAnsi="Times New Roman" w:cs="Times New Roman"/>
          <w:sz w:val="24"/>
          <w:szCs w:val="24"/>
        </w:rPr>
      </w:pPr>
      <w:r w:rsidRPr="000722F7">
        <w:rPr>
          <w:rFonts w:ascii="Times New Roman" w:hAnsi="Times New Roman" w:cs="Times New Roman"/>
          <w:sz w:val="24"/>
          <w:szCs w:val="24"/>
        </w:rPr>
        <w:t>Uses supercritical CO₂ as the solvent</w:t>
      </w:r>
    </w:p>
    <w:p w14:paraId="71136A3F" w14:textId="77777777" w:rsidR="000722F7" w:rsidRDefault="00EA6812" w:rsidP="000722F7">
      <w:pPr>
        <w:pStyle w:val="ListParagraph"/>
        <w:numPr>
          <w:ilvl w:val="0"/>
          <w:numId w:val="34"/>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Advantages:</w:t>
      </w:r>
      <w:r w:rsidRPr="000722F7">
        <w:rPr>
          <w:rFonts w:ascii="Times New Roman" w:hAnsi="Times New Roman" w:cs="Times New Roman"/>
          <w:sz w:val="24"/>
          <w:szCs w:val="24"/>
        </w:rPr>
        <w:t xml:space="preserve"> Non-toxic, high selectivity, suitable for lipophilic compounds (oils, carotenoids)</w:t>
      </w:r>
    </w:p>
    <w:p w14:paraId="5F31D2DE" w14:textId="01714291" w:rsidR="00EA6812" w:rsidRPr="000722F7" w:rsidRDefault="00EA6812" w:rsidP="000722F7">
      <w:pPr>
        <w:pStyle w:val="ListParagraph"/>
        <w:numPr>
          <w:ilvl w:val="0"/>
          <w:numId w:val="34"/>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Applications:</w:t>
      </w:r>
      <w:r w:rsidRPr="000722F7">
        <w:rPr>
          <w:rFonts w:ascii="Times New Roman" w:hAnsi="Times New Roman" w:cs="Times New Roman"/>
          <w:sz w:val="24"/>
          <w:szCs w:val="24"/>
        </w:rPr>
        <w:t xml:space="preserve"> Extraction of omega-3 and omega-7 fatty acids, tocopherols, and phytosterols</w:t>
      </w:r>
    </w:p>
    <w:p w14:paraId="15736CE9" w14:textId="3590EE4C" w:rsidR="00EA6812" w:rsidRPr="000722F7" w:rsidRDefault="00EA6812" w:rsidP="00126D32">
      <w:pPr>
        <w:pStyle w:val="ListParagraph"/>
        <w:numPr>
          <w:ilvl w:val="2"/>
          <w:numId w:val="43"/>
        </w:numPr>
        <w:spacing w:line="360" w:lineRule="auto"/>
        <w:rPr>
          <w:rFonts w:ascii="Times New Roman" w:hAnsi="Times New Roman" w:cs="Times New Roman"/>
          <w:b/>
          <w:bCs/>
          <w:sz w:val="24"/>
          <w:szCs w:val="24"/>
        </w:rPr>
      </w:pPr>
      <w:r w:rsidRPr="000722F7">
        <w:rPr>
          <w:rFonts w:ascii="Times New Roman" w:hAnsi="Times New Roman" w:cs="Times New Roman"/>
          <w:b/>
          <w:bCs/>
          <w:sz w:val="24"/>
          <w:szCs w:val="24"/>
        </w:rPr>
        <w:t>Ultrasound-Assisted Extraction (UAE)</w:t>
      </w:r>
    </w:p>
    <w:p w14:paraId="0825ED75" w14:textId="77777777" w:rsidR="00EA6812" w:rsidRPr="000722F7" w:rsidRDefault="00EA6812" w:rsidP="000722F7">
      <w:pPr>
        <w:pStyle w:val="ListParagraph"/>
        <w:numPr>
          <w:ilvl w:val="0"/>
          <w:numId w:val="35"/>
        </w:numPr>
        <w:spacing w:line="360" w:lineRule="auto"/>
        <w:rPr>
          <w:rFonts w:ascii="Times New Roman" w:hAnsi="Times New Roman" w:cs="Times New Roman"/>
          <w:sz w:val="24"/>
          <w:szCs w:val="24"/>
        </w:rPr>
      </w:pPr>
      <w:r w:rsidRPr="000722F7">
        <w:rPr>
          <w:rFonts w:ascii="Times New Roman" w:hAnsi="Times New Roman" w:cs="Times New Roman"/>
          <w:sz w:val="24"/>
          <w:szCs w:val="24"/>
        </w:rPr>
        <w:t>Enhances penetration of solvent into plant matrix</w:t>
      </w:r>
    </w:p>
    <w:p w14:paraId="32134792" w14:textId="77777777" w:rsidR="00EA6812" w:rsidRPr="000722F7" w:rsidRDefault="00EA6812" w:rsidP="000722F7">
      <w:pPr>
        <w:pStyle w:val="ListParagraph"/>
        <w:numPr>
          <w:ilvl w:val="0"/>
          <w:numId w:val="35"/>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Advantage:</w:t>
      </w:r>
      <w:r w:rsidRPr="000722F7">
        <w:rPr>
          <w:rFonts w:ascii="Times New Roman" w:hAnsi="Times New Roman" w:cs="Times New Roman"/>
          <w:sz w:val="24"/>
          <w:szCs w:val="24"/>
        </w:rPr>
        <w:t xml:space="preserve"> Shortens extraction time and increases yield</w:t>
      </w:r>
    </w:p>
    <w:p w14:paraId="28AD6A02" w14:textId="77777777" w:rsidR="00EA6812" w:rsidRPr="000722F7" w:rsidRDefault="00EA6812" w:rsidP="000722F7">
      <w:pPr>
        <w:pStyle w:val="ListParagraph"/>
        <w:numPr>
          <w:ilvl w:val="0"/>
          <w:numId w:val="35"/>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Application:</w:t>
      </w:r>
      <w:r w:rsidRPr="000722F7">
        <w:rPr>
          <w:rFonts w:ascii="Times New Roman" w:hAnsi="Times New Roman" w:cs="Times New Roman"/>
          <w:sz w:val="24"/>
          <w:szCs w:val="24"/>
        </w:rPr>
        <w:t xml:space="preserve"> Efficient for polyphenols and flavonoids from leaves and fruit pulp</w:t>
      </w:r>
    </w:p>
    <w:p w14:paraId="1FC88A86" w14:textId="3A72E8A9" w:rsidR="00EA6812" w:rsidRPr="000722F7" w:rsidRDefault="00EA6812" w:rsidP="00126D32">
      <w:pPr>
        <w:pStyle w:val="ListParagraph"/>
        <w:numPr>
          <w:ilvl w:val="2"/>
          <w:numId w:val="43"/>
        </w:numPr>
        <w:spacing w:line="360" w:lineRule="auto"/>
        <w:rPr>
          <w:rFonts w:ascii="Times New Roman" w:hAnsi="Times New Roman" w:cs="Times New Roman"/>
          <w:b/>
          <w:bCs/>
          <w:sz w:val="24"/>
          <w:szCs w:val="24"/>
        </w:rPr>
      </w:pPr>
      <w:r w:rsidRPr="000722F7">
        <w:rPr>
          <w:rFonts w:ascii="Times New Roman" w:hAnsi="Times New Roman" w:cs="Times New Roman"/>
          <w:b/>
          <w:bCs/>
          <w:sz w:val="24"/>
          <w:szCs w:val="24"/>
        </w:rPr>
        <w:t>Microwave-Assisted Extraction (MAE)</w:t>
      </w:r>
    </w:p>
    <w:p w14:paraId="6B76E834" w14:textId="77777777" w:rsidR="00EA6812" w:rsidRPr="000722F7" w:rsidRDefault="00EA6812" w:rsidP="000722F7">
      <w:pPr>
        <w:pStyle w:val="ListParagraph"/>
        <w:numPr>
          <w:ilvl w:val="0"/>
          <w:numId w:val="36"/>
        </w:numPr>
        <w:spacing w:line="360" w:lineRule="auto"/>
        <w:rPr>
          <w:rFonts w:ascii="Times New Roman" w:hAnsi="Times New Roman" w:cs="Times New Roman"/>
          <w:sz w:val="24"/>
          <w:szCs w:val="24"/>
        </w:rPr>
      </w:pPr>
      <w:r w:rsidRPr="000722F7">
        <w:rPr>
          <w:rFonts w:ascii="Times New Roman" w:hAnsi="Times New Roman" w:cs="Times New Roman"/>
          <w:sz w:val="24"/>
          <w:szCs w:val="24"/>
        </w:rPr>
        <w:t>Uses microwave energy to accelerate solvent extraction</w:t>
      </w:r>
    </w:p>
    <w:p w14:paraId="4BB71591" w14:textId="77777777" w:rsidR="00EA6812" w:rsidRPr="000722F7" w:rsidRDefault="00EA6812" w:rsidP="000722F7">
      <w:pPr>
        <w:pStyle w:val="ListParagraph"/>
        <w:numPr>
          <w:ilvl w:val="0"/>
          <w:numId w:val="36"/>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Efficient for:</w:t>
      </w:r>
      <w:r w:rsidRPr="000722F7">
        <w:rPr>
          <w:rFonts w:ascii="Times New Roman" w:hAnsi="Times New Roman" w:cs="Times New Roman"/>
          <w:sz w:val="24"/>
          <w:szCs w:val="24"/>
        </w:rPr>
        <w:t xml:space="preserve"> Heat-sensitive polyphenolics and polysaccharides</w:t>
      </w:r>
    </w:p>
    <w:p w14:paraId="49C32D1F" w14:textId="0BE609B6" w:rsidR="00EA6812" w:rsidRPr="000722F7" w:rsidRDefault="00EA6812" w:rsidP="000722F7">
      <w:pPr>
        <w:pStyle w:val="ListParagraph"/>
        <w:numPr>
          <w:ilvl w:val="0"/>
          <w:numId w:val="36"/>
        </w:numPr>
        <w:spacing w:before="240" w:line="360" w:lineRule="auto"/>
        <w:rPr>
          <w:rFonts w:ascii="Times New Roman" w:hAnsi="Times New Roman" w:cs="Times New Roman"/>
          <w:sz w:val="24"/>
          <w:szCs w:val="24"/>
        </w:rPr>
      </w:pPr>
      <w:r w:rsidRPr="000722F7">
        <w:rPr>
          <w:rFonts w:ascii="Times New Roman" w:hAnsi="Times New Roman" w:cs="Times New Roman"/>
          <w:b/>
          <w:bCs/>
          <w:sz w:val="24"/>
          <w:szCs w:val="24"/>
        </w:rPr>
        <w:t>Limitations:</w:t>
      </w:r>
      <w:r w:rsidRPr="000722F7">
        <w:rPr>
          <w:rFonts w:ascii="Times New Roman" w:hAnsi="Times New Roman" w:cs="Times New Roman"/>
          <w:sz w:val="24"/>
          <w:szCs w:val="24"/>
        </w:rPr>
        <w:t xml:space="preserve"> Potential for thermal degradation</w:t>
      </w:r>
      <w:r w:rsidR="00783CD4">
        <w:rPr>
          <w:rFonts w:ascii="Times New Roman" w:hAnsi="Times New Roman" w:cs="Times New Roman"/>
          <w:sz w:val="24"/>
          <w:szCs w:val="24"/>
        </w:rPr>
        <w:t xml:space="preserve"> [1</w:t>
      </w:r>
      <w:r w:rsidR="003A7383">
        <w:rPr>
          <w:rFonts w:ascii="Times New Roman" w:hAnsi="Times New Roman" w:cs="Times New Roman"/>
          <w:sz w:val="24"/>
          <w:szCs w:val="24"/>
        </w:rPr>
        <w:t>8</w:t>
      </w:r>
      <w:r w:rsidR="00783CD4">
        <w:rPr>
          <w:rFonts w:ascii="Times New Roman" w:hAnsi="Times New Roman" w:cs="Times New Roman"/>
          <w:sz w:val="24"/>
          <w:szCs w:val="24"/>
        </w:rPr>
        <w:t>]</w:t>
      </w:r>
      <w:r w:rsidR="00783CD4" w:rsidRPr="00EA6812">
        <w:rPr>
          <w:rFonts w:ascii="Times New Roman" w:hAnsi="Times New Roman" w:cs="Times New Roman"/>
          <w:sz w:val="24"/>
          <w:szCs w:val="24"/>
        </w:rPr>
        <w:t>.</w:t>
      </w:r>
    </w:p>
    <w:p w14:paraId="0179C2E3" w14:textId="37363038" w:rsidR="000722F7" w:rsidRPr="000722F7" w:rsidRDefault="000722F7" w:rsidP="000722F7">
      <w:pPr>
        <w:pStyle w:val="ListParagraph"/>
        <w:spacing w:after="0" w:line="360" w:lineRule="auto"/>
        <w:rPr>
          <w:rFonts w:ascii="Times New Roman" w:hAnsi="Times New Roman" w:cs="Times New Roman"/>
          <w:b/>
          <w:bCs/>
          <w:sz w:val="24"/>
          <w:szCs w:val="24"/>
        </w:rPr>
      </w:pPr>
    </w:p>
    <w:p w14:paraId="3D4233D9" w14:textId="3F2B76CF" w:rsidR="00EA6812" w:rsidRPr="00EA6812" w:rsidRDefault="00EA6812" w:rsidP="00126D32">
      <w:pPr>
        <w:pStyle w:val="ListParagraph"/>
        <w:numPr>
          <w:ilvl w:val="1"/>
          <w:numId w:val="43"/>
        </w:numPr>
        <w:spacing w:after="0" w:line="360" w:lineRule="auto"/>
        <w:rPr>
          <w:rFonts w:ascii="Times New Roman" w:hAnsi="Times New Roman" w:cs="Times New Roman"/>
          <w:b/>
          <w:bCs/>
          <w:sz w:val="24"/>
          <w:szCs w:val="24"/>
        </w:rPr>
      </w:pPr>
      <w:r w:rsidRPr="00EA6812">
        <w:rPr>
          <w:rFonts w:ascii="Times New Roman" w:hAnsi="Times New Roman" w:cs="Times New Roman"/>
          <w:b/>
          <w:bCs/>
          <w:sz w:val="24"/>
          <w:szCs w:val="24"/>
        </w:rPr>
        <w:t>Formulation Technologies</w:t>
      </w:r>
    </w:p>
    <w:p w14:paraId="2FCBD94F" w14:textId="77777777" w:rsidR="00EA6812" w:rsidRPr="00EA6812" w:rsidRDefault="00EA6812" w:rsidP="000722F7">
      <w:pPr>
        <w:spacing w:line="360" w:lineRule="auto"/>
        <w:jc w:val="both"/>
        <w:rPr>
          <w:rFonts w:ascii="Times New Roman" w:hAnsi="Times New Roman" w:cs="Times New Roman"/>
          <w:sz w:val="24"/>
          <w:szCs w:val="24"/>
        </w:rPr>
      </w:pPr>
      <w:r w:rsidRPr="00EA6812">
        <w:rPr>
          <w:rFonts w:ascii="Times New Roman" w:hAnsi="Times New Roman" w:cs="Times New Roman"/>
          <w:sz w:val="24"/>
          <w:szCs w:val="24"/>
        </w:rPr>
        <w:t xml:space="preserve">To enhance stability, bioavailability, and targeted delivery of sea buckthorn </w:t>
      </w:r>
      <w:proofErr w:type="spellStart"/>
      <w:r w:rsidRPr="00EA6812">
        <w:rPr>
          <w:rFonts w:ascii="Times New Roman" w:hAnsi="Times New Roman" w:cs="Times New Roman"/>
          <w:sz w:val="24"/>
          <w:szCs w:val="24"/>
        </w:rPr>
        <w:t>bioactives</w:t>
      </w:r>
      <w:proofErr w:type="spellEnd"/>
      <w:r w:rsidRPr="00EA6812">
        <w:rPr>
          <w:rFonts w:ascii="Times New Roman" w:hAnsi="Times New Roman" w:cs="Times New Roman"/>
          <w:sz w:val="24"/>
          <w:szCs w:val="24"/>
        </w:rPr>
        <w:t>, various formulation strategies have been employed.</w:t>
      </w:r>
    </w:p>
    <w:p w14:paraId="3A5C7E7F" w14:textId="77777777" w:rsidR="00EA6812" w:rsidRPr="00EA6812" w:rsidRDefault="00EA6812" w:rsidP="000722F7">
      <w:pPr>
        <w:spacing w:line="360" w:lineRule="auto"/>
        <w:jc w:val="both"/>
        <w:rPr>
          <w:rFonts w:ascii="Times New Roman" w:hAnsi="Times New Roman" w:cs="Times New Roman"/>
          <w:b/>
          <w:bCs/>
          <w:sz w:val="24"/>
          <w:szCs w:val="24"/>
        </w:rPr>
      </w:pPr>
      <w:r w:rsidRPr="00EA6812">
        <w:rPr>
          <w:rFonts w:ascii="Times New Roman" w:hAnsi="Times New Roman" w:cs="Times New Roman"/>
          <w:b/>
          <w:bCs/>
          <w:sz w:val="24"/>
          <w:szCs w:val="24"/>
        </w:rPr>
        <w:t xml:space="preserve">6.2.1 Emulsion and </w:t>
      </w:r>
      <w:proofErr w:type="spellStart"/>
      <w:r w:rsidRPr="00EA6812">
        <w:rPr>
          <w:rFonts w:ascii="Times New Roman" w:hAnsi="Times New Roman" w:cs="Times New Roman"/>
          <w:b/>
          <w:bCs/>
          <w:sz w:val="24"/>
          <w:szCs w:val="24"/>
        </w:rPr>
        <w:t>Nanoemulsion</w:t>
      </w:r>
      <w:proofErr w:type="spellEnd"/>
      <w:r w:rsidRPr="00EA6812">
        <w:rPr>
          <w:rFonts w:ascii="Times New Roman" w:hAnsi="Times New Roman" w:cs="Times New Roman"/>
          <w:b/>
          <w:bCs/>
          <w:sz w:val="24"/>
          <w:szCs w:val="24"/>
        </w:rPr>
        <w:t xml:space="preserve"> Systems</w:t>
      </w:r>
    </w:p>
    <w:p w14:paraId="096D9CF7" w14:textId="77777777" w:rsidR="00EA6812" w:rsidRPr="000722F7" w:rsidRDefault="00EA6812" w:rsidP="000722F7">
      <w:pPr>
        <w:pStyle w:val="ListParagraph"/>
        <w:numPr>
          <w:ilvl w:val="0"/>
          <w:numId w:val="37"/>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Purpose:</w:t>
      </w:r>
      <w:r w:rsidRPr="000722F7">
        <w:rPr>
          <w:rFonts w:ascii="Times New Roman" w:hAnsi="Times New Roman" w:cs="Times New Roman"/>
          <w:sz w:val="24"/>
          <w:szCs w:val="24"/>
        </w:rPr>
        <w:t xml:space="preserve"> To encapsulate lipophilic </w:t>
      </w:r>
      <w:proofErr w:type="spellStart"/>
      <w:r w:rsidRPr="000722F7">
        <w:rPr>
          <w:rFonts w:ascii="Times New Roman" w:hAnsi="Times New Roman" w:cs="Times New Roman"/>
          <w:sz w:val="24"/>
          <w:szCs w:val="24"/>
        </w:rPr>
        <w:t>bioactives</w:t>
      </w:r>
      <w:proofErr w:type="spellEnd"/>
      <w:r w:rsidRPr="000722F7">
        <w:rPr>
          <w:rFonts w:ascii="Times New Roman" w:hAnsi="Times New Roman" w:cs="Times New Roman"/>
          <w:sz w:val="24"/>
          <w:szCs w:val="24"/>
        </w:rPr>
        <w:t xml:space="preserve"> like sea buckthorn oil</w:t>
      </w:r>
    </w:p>
    <w:p w14:paraId="4D2B6681" w14:textId="77777777" w:rsidR="00EA6812" w:rsidRPr="000722F7" w:rsidRDefault="00EA6812" w:rsidP="000722F7">
      <w:pPr>
        <w:pStyle w:val="ListParagraph"/>
        <w:numPr>
          <w:ilvl w:val="0"/>
          <w:numId w:val="37"/>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Advantages:</w:t>
      </w:r>
      <w:r w:rsidRPr="000722F7">
        <w:rPr>
          <w:rFonts w:ascii="Times New Roman" w:hAnsi="Times New Roman" w:cs="Times New Roman"/>
          <w:sz w:val="24"/>
          <w:szCs w:val="24"/>
        </w:rPr>
        <w:t xml:space="preserve"> Enhanced absorption, longer shelf life</w:t>
      </w:r>
    </w:p>
    <w:p w14:paraId="1508343D" w14:textId="50C76381" w:rsidR="00EA6812" w:rsidRPr="000722F7" w:rsidRDefault="00EA6812" w:rsidP="000722F7">
      <w:pPr>
        <w:pStyle w:val="ListParagraph"/>
        <w:numPr>
          <w:ilvl w:val="0"/>
          <w:numId w:val="37"/>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Applications:</w:t>
      </w:r>
      <w:r w:rsidRPr="000722F7">
        <w:rPr>
          <w:rFonts w:ascii="Times New Roman" w:hAnsi="Times New Roman" w:cs="Times New Roman"/>
          <w:sz w:val="24"/>
          <w:szCs w:val="24"/>
        </w:rPr>
        <w:t xml:space="preserve"> Used in topical creams, oral supplements</w:t>
      </w:r>
      <w:r w:rsidR="003A7383">
        <w:rPr>
          <w:rFonts w:ascii="Times New Roman" w:hAnsi="Times New Roman" w:cs="Times New Roman"/>
          <w:sz w:val="24"/>
          <w:szCs w:val="24"/>
        </w:rPr>
        <w:t xml:space="preserve"> [19]</w:t>
      </w:r>
    </w:p>
    <w:p w14:paraId="76C8C5AC" w14:textId="77777777" w:rsidR="00EA6812" w:rsidRPr="00EA6812" w:rsidRDefault="00EA6812" w:rsidP="000722F7">
      <w:pPr>
        <w:spacing w:line="360" w:lineRule="auto"/>
        <w:jc w:val="both"/>
        <w:rPr>
          <w:rFonts w:ascii="Times New Roman" w:hAnsi="Times New Roman" w:cs="Times New Roman"/>
          <w:b/>
          <w:bCs/>
          <w:sz w:val="24"/>
          <w:szCs w:val="24"/>
        </w:rPr>
      </w:pPr>
      <w:r w:rsidRPr="00EA6812">
        <w:rPr>
          <w:rFonts w:ascii="Times New Roman" w:hAnsi="Times New Roman" w:cs="Times New Roman"/>
          <w:b/>
          <w:bCs/>
          <w:sz w:val="24"/>
          <w:szCs w:val="24"/>
        </w:rPr>
        <w:t>6.2.2 Microencapsulation</w:t>
      </w:r>
    </w:p>
    <w:p w14:paraId="0F545C8F" w14:textId="77777777" w:rsidR="00EA6812" w:rsidRPr="00EA6812" w:rsidRDefault="00EA6812" w:rsidP="000722F7">
      <w:pPr>
        <w:spacing w:after="0" w:line="360" w:lineRule="auto"/>
        <w:jc w:val="both"/>
        <w:rPr>
          <w:rFonts w:ascii="Times New Roman" w:hAnsi="Times New Roman" w:cs="Times New Roman"/>
          <w:sz w:val="24"/>
          <w:szCs w:val="24"/>
        </w:rPr>
      </w:pPr>
      <w:r w:rsidRPr="00EA6812">
        <w:rPr>
          <w:rFonts w:ascii="Times New Roman" w:hAnsi="Times New Roman" w:cs="Times New Roman"/>
          <w:sz w:val="24"/>
          <w:szCs w:val="24"/>
        </w:rPr>
        <w:t xml:space="preserve">Involves coating active ingredients with a protective layer (e.g., maltodextrin, gum </w:t>
      </w:r>
      <w:proofErr w:type="spellStart"/>
      <w:r w:rsidRPr="00EA6812">
        <w:rPr>
          <w:rFonts w:ascii="Times New Roman" w:hAnsi="Times New Roman" w:cs="Times New Roman"/>
          <w:sz w:val="24"/>
          <w:szCs w:val="24"/>
        </w:rPr>
        <w:t>arabic</w:t>
      </w:r>
      <w:proofErr w:type="spellEnd"/>
      <w:r w:rsidRPr="00EA6812">
        <w:rPr>
          <w:rFonts w:ascii="Times New Roman" w:hAnsi="Times New Roman" w:cs="Times New Roman"/>
          <w:sz w:val="24"/>
          <w:szCs w:val="24"/>
        </w:rPr>
        <w:t>)</w:t>
      </w:r>
    </w:p>
    <w:p w14:paraId="326FA434" w14:textId="77777777" w:rsidR="00EA6812" w:rsidRPr="000722F7" w:rsidRDefault="00EA6812" w:rsidP="000722F7">
      <w:pPr>
        <w:pStyle w:val="ListParagraph"/>
        <w:numPr>
          <w:ilvl w:val="0"/>
          <w:numId w:val="38"/>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Techniques:</w:t>
      </w:r>
      <w:r w:rsidRPr="000722F7">
        <w:rPr>
          <w:rFonts w:ascii="Times New Roman" w:hAnsi="Times New Roman" w:cs="Times New Roman"/>
          <w:sz w:val="24"/>
          <w:szCs w:val="24"/>
        </w:rPr>
        <w:t xml:space="preserve"> Spray drying, freeze drying, coacervation</w:t>
      </w:r>
    </w:p>
    <w:p w14:paraId="7FFB38F3" w14:textId="77777777" w:rsidR="00EA6812" w:rsidRPr="000722F7" w:rsidRDefault="00EA6812" w:rsidP="000722F7">
      <w:pPr>
        <w:pStyle w:val="ListParagraph"/>
        <w:numPr>
          <w:ilvl w:val="0"/>
          <w:numId w:val="38"/>
        </w:numPr>
        <w:spacing w:line="360" w:lineRule="auto"/>
        <w:jc w:val="both"/>
        <w:rPr>
          <w:rFonts w:ascii="Times New Roman" w:hAnsi="Times New Roman" w:cs="Times New Roman"/>
          <w:sz w:val="24"/>
          <w:szCs w:val="24"/>
        </w:rPr>
      </w:pPr>
      <w:r w:rsidRPr="000722F7">
        <w:rPr>
          <w:rFonts w:ascii="Times New Roman" w:hAnsi="Times New Roman" w:cs="Times New Roman"/>
          <w:b/>
          <w:bCs/>
          <w:sz w:val="24"/>
          <w:szCs w:val="24"/>
        </w:rPr>
        <w:t>Benefits:</w:t>
      </w:r>
      <w:r w:rsidRPr="000722F7">
        <w:rPr>
          <w:rFonts w:ascii="Times New Roman" w:hAnsi="Times New Roman" w:cs="Times New Roman"/>
          <w:sz w:val="24"/>
          <w:szCs w:val="24"/>
        </w:rPr>
        <w:t xml:space="preserve"> Protection against oxidation, controlled release</w:t>
      </w:r>
    </w:p>
    <w:p w14:paraId="63C4CF37" w14:textId="77777777" w:rsidR="00EA6812" w:rsidRPr="00EA6812" w:rsidRDefault="00EA6812" w:rsidP="00EA6812">
      <w:p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 xml:space="preserve">6.2.3 Liposomes and </w:t>
      </w:r>
      <w:proofErr w:type="spellStart"/>
      <w:r w:rsidRPr="00EA6812">
        <w:rPr>
          <w:rFonts w:ascii="Times New Roman" w:hAnsi="Times New Roman" w:cs="Times New Roman"/>
          <w:b/>
          <w:bCs/>
          <w:sz w:val="24"/>
          <w:szCs w:val="24"/>
        </w:rPr>
        <w:t>Phytosomes</w:t>
      </w:r>
      <w:proofErr w:type="spellEnd"/>
    </w:p>
    <w:p w14:paraId="104E6473" w14:textId="77777777" w:rsidR="00EA6812" w:rsidRPr="000722F7" w:rsidRDefault="00EA6812" w:rsidP="000722F7">
      <w:pPr>
        <w:pStyle w:val="ListParagraph"/>
        <w:numPr>
          <w:ilvl w:val="0"/>
          <w:numId w:val="39"/>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lastRenderedPageBreak/>
        <w:t>Liposomes:</w:t>
      </w:r>
      <w:r w:rsidRPr="000722F7">
        <w:rPr>
          <w:rFonts w:ascii="Times New Roman" w:hAnsi="Times New Roman" w:cs="Times New Roman"/>
          <w:sz w:val="24"/>
          <w:szCs w:val="24"/>
        </w:rPr>
        <w:t xml:space="preserve"> Bilayer vesicles encapsulating water- and fat-soluble compounds</w:t>
      </w:r>
    </w:p>
    <w:p w14:paraId="2A703FBC" w14:textId="77777777" w:rsidR="00EA6812" w:rsidRPr="000722F7" w:rsidRDefault="00EA6812" w:rsidP="000722F7">
      <w:pPr>
        <w:pStyle w:val="ListParagraph"/>
        <w:numPr>
          <w:ilvl w:val="0"/>
          <w:numId w:val="39"/>
        </w:numPr>
        <w:spacing w:line="360" w:lineRule="auto"/>
        <w:rPr>
          <w:rFonts w:ascii="Times New Roman" w:hAnsi="Times New Roman" w:cs="Times New Roman"/>
          <w:sz w:val="24"/>
          <w:szCs w:val="24"/>
        </w:rPr>
      </w:pPr>
      <w:proofErr w:type="spellStart"/>
      <w:r w:rsidRPr="000722F7">
        <w:rPr>
          <w:rFonts w:ascii="Times New Roman" w:hAnsi="Times New Roman" w:cs="Times New Roman"/>
          <w:b/>
          <w:bCs/>
          <w:sz w:val="24"/>
          <w:szCs w:val="24"/>
        </w:rPr>
        <w:t>Phytosomes</w:t>
      </w:r>
      <w:proofErr w:type="spellEnd"/>
      <w:r w:rsidRPr="000722F7">
        <w:rPr>
          <w:rFonts w:ascii="Times New Roman" w:hAnsi="Times New Roman" w:cs="Times New Roman"/>
          <w:b/>
          <w:bCs/>
          <w:sz w:val="24"/>
          <w:szCs w:val="24"/>
        </w:rPr>
        <w:t>:</w:t>
      </w:r>
      <w:r w:rsidRPr="000722F7">
        <w:rPr>
          <w:rFonts w:ascii="Times New Roman" w:hAnsi="Times New Roman" w:cs="Times New Roman"/>
          <w:sz w:val="24"/>
          <w:szCs w:val="24"/>
        </w:rPr>
        <w:t xml:space="preserve"> Complexes of phospholipids with polyphenols for better bioavailability</w:t>
      </w:r>
    </w:p>
    <w:p w14:paraId="2F49CC5D" w14:textId="208E6B75" w:rsidR="00EA6812" w:rsidRPr="000722F7" w:rsidRDefault="00EA6812" w:rsidP="000722F7">
      <w:pPr>
        <w:pStyle w:val="ListParagraph"/>
        <w:numPr>
          <w:ilvl w:val="0"/>
          <w:numId w:val="39"/>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Used for:</w:t>
      </w:r>
      <w:r w:rsidRPr="000722F7">
        <w:rPr>
          <w:rFonts w:ascii="Times New Roman" w:hAnsi="Times New Roman" w:cs="Times New Roman"/>
          <w:sz w:val="24"/>
          <w:szCs w:val="24"/>
        </w:rPr>
        <w:t xml:space="preserve"> Delivery of flavonoids, vitamins, and polyunsaturated fatty acids</w:t>
      </w:r>
      <w:r w:rsidR="003A7383">
        <w:rPr>
          <w:rFonts w:ascii="Times New Roman" w:hAnsi="Times New Roman" w:cs="Times New Roman"/>
          <w:sz w:val="24"/>
          <w:szCs w:val="24"/>
        </w:rPr>
        <w:t xml:space="preserve"> [20]</w:t>
      </w:r>
    </w:p>
    <w:p w14:paraId="3D31E70C" w14:textId="77777777" w:rsidR="00EA6812" w:rsidRPr="00EA6812" w:rsidRDefault="00EA6812" w:rsidP="00EA6812">
      <w:p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6.2.4 Hydrogels and Gels</w:t>
      </w:r>
    </w:p>
    <w:p w14:paraId="3E799A57" w14:textId="77777777" w:rsidR="00EA6812" w:rsidRPr="000722F7" w:rsidRDefault="00EA6812" w:rsidP="000722F7">
      <w:pPr>
        <w:pStyle w:val="ListParagraph"/>
        <w:numPr>
          <w:ilvl w:val="0"/>
          <w:numId w:val="40"/>
        </w:numPr>
        <w:spacing w:line="360" w:lineRule="auto"/>
        <w:rPr>
          <w:rFonts w:ascii="Times New Roman" w:hAnsi="Times New Roman" w:cs="Times New Roman"/>
          <w:sz w:val="24"/>
          <w:szCs w:val="24"/>
        </w:rPr>
      </w:pPr>
      <w:r w:rsidRPr="000722F7">
        <w:rPr>
          <w:rFonts w:ascii="Times New Roman" w:hAnsi="Times New Roman" w:cs="Times New Roman"/>
          <w:sz w:val="24"/>
          <w:szCs w:val="24"/>
        </w:rPr>
        <w:t>Used for topical and transdermal delivery</w:t>
      </w:r>
    </w:p>
    <w:p w14:paraId="5A22D36C" w14:textId="77777777" w:rsidR="00EA6812" w:rsidRPr="000722F7" w:rsidRDefault="00EA6812" w:rsidP="000722F7">
      <w:pPr>
        <w:pStyle w:val="ListParagraph"/>
        <w:numPr>
          <w:ilvl w:val="0"/>
          <w:numId w:val="40"/>
        </w:numPr>
        <w:spacing w:line="360" w:lineRule="auto"/>
        <w:rPr>
          <w:rFonts w:ascii="Times New Roman" w:hAnsi="Times New Roman" w:cs="Times New Roman"/>
          <w:sz w:val="24"/>
          <w:szCs w:val="24"/>
        </w:rPr>
      </w:pPr>
      <w:r w:rsidRPr="000722F7">
        <w:rPr>
          <w:rFonts w:ascii="Times New Roman" w:hAnsi="Times New Roman" w:cs="Times New Roman"/>
          <w:sz w:val="24"/>
          <w:szCs w:val="24"/>
        </w:rPr>
        <w:t>Sea buckthorn oil gels have shown excellent wound healing and anti-inflammatory properties</w:t>
      </w:r>
    </w:p>
    <w:p w14:paraId="0515AB95" w14:textId="77777777" w:rsidR="00EA6812" w:rsidRPr="00EA6812" w:rsidRDefault="00EA6812" w:rsidP="00EA6812">
      <w:pPr>
        <w:spacing w:line="360" w:lineRule="auto"/>
        <w:rPr>
          <w:rFonts w:ascii="Times New Roman" w:hAnsi="Times New Roman" w:cs="Times New Roman"/>
          <w:b/>
          <w:bCs/>
          <w:sz w:val="24"/>
          <w:szCs w:val="24"/>
        </w:rPr>
      </w:pPr>
      <w:r w:rsidRPr="00EA6812">
        <w:rPr>
          <w:rFonts w:ascii="Times New Roman" w:hAnsi="Times New Roman" w:cs="Times New Roman"/>
          <w:b/>
          <w:bCs/>
          <w:sz w:val="24"/>
          <w:szCs w:val="24"/>
        </w:rPr>
        <w:t>6.2.5 Solid Lipid Nanoparticles (SLNs) and Nanostructured Lipid Carriers (NLCs)</w:t>
      </w:r>
    </w:p>
    <w:p w14:paraId="2B642256" w14:textId="77777777" w:rsidR="00EA6812" w:rsidRPr="000722F7" w:rsidRDefault="00EA6812" w:rsidP="000722F7">
      <w:pPr>
        <w:pStyle w:val="ListParagraph"/>
        <w:numPr>
          <w:ilvl w:val="0"/>
          <w:numId w:val="41"/>
        </w:numPr>
        <w:spacing w:line="360" w:lineRule="auto"/>
        <w:rPr>
          <w:rFonts w:ascii="Times New Roman" w:hAnsi="Times New Roman" w:cs="Times New Roman"/>
          <w:sz w:val="24"/>
          <w:szCs w:val="24"/>
        </w:rPr>
      </w:pPr>
      <w:r w:rsidRPr="000722F7">
        <w:rPr>
          <w:rFonts w:ascii="Times New Roman" w:hAnsi="Times New Roman" w:cs="Times New Roman"/>
          <w:sz w:val="24"/>
          <w:szCs w:val="24"/>
        </w:rPr>
        <w:t>Advanced nanocarriers for oral and dermal delivery</w:t>
      </w:r>
    </w:p>
    <w:p w14:paraId="3B86015A" w14:textId="585B575F" w:rsidR="00EA6812" w:rsidRPr="000722F7" w:rsidRDefault="00EA6812" w:rsidP="000722F7">
      <w:pPr>
        <w:pStyle w:val="ListParagraph"/>
        <w:numPr>
          <w:ilvl w:val="0"/>
          <w:numId w:val="41"/>
        </w:numPr>
        <w:spacing w:line="360" w:lineRule="auto"/>
        <w:rPr>
          <w:rFonts w:ascii="Times New Roman" w:hAnsi="Times New Roman" w:cs="Times New Roman"/>
          <w:sz w:val="24"/>
          <w:szCs w:val="24"/>
        </w:rPr>
      </w:pPr>
      <w:r w:rsidRPr="000722F7">
        <w:rPr>
          <w:rFonts w:ascii="Times New Roman" w:hAnsi="Times New Roman" w:cs="Times New Roman"/>
          <w:b/>
          <w:bCs/>
          <w:sz w:val="24"/>
          <w:szCs w:val="24"/>
        </w:rPr>
        <w:t>Benefits:</w:t>
      </w:r>
      <w:r w:rsidRPr="000722F7">
        <w:rPr>
          <w:rFonts w:ascii="Times New Roman" w:hAnsi="Times New Roman" w:cs="Times New Roman"/>
          <w:sz w:val="24"/>
          <w:szCs w:val="24"/>
        </w:rPr>
        <w:t xml:space="preserve"> Enhanced stability of oils and controlled release</w:t>
      </w:r>
      <w:r w:rsidR="00783CD4">
        <w:rPr>
          <w:rFonts w:ascii="Times New Roman" w:hAnsi="Times New Roman" w:cs="Times New Roman"/>
          <w:sz w:val="24"/>
          <w:szCs w:val="24"/>
        </w:rPr>
        <w:t xml:space="preserve"> [</w:t>
      </w:r>
      <w:r w:rsidR="003A7383">
        <w:rPr>
          <w:rFonts w:ascii="Times New Roman" w:hAnsi="Times New Roman" w:cs="Times New Roman"/>
          <w:sz w:val="24"/>
          <w:szCs w:val="24"/>
        </w:rPr>
        <w:t>21</w:t>
      </w:r>
      <w:r w:rsidR="00783CD4">
        <w:rPr>
          <w:rFonts w:ascii="Times New Roman" w:hAnsi="Times New Roman" w:cs="Times New Roman"/>
          <w:sz w:val="24"/>
          <w:szCs w:val="24"/>
        </w:rPr>
        <w:t>]</w:t>
      </w:r>
    </w:p>
    <w:p w14:paraId="1FA5B462" w14:textId="77777777" w:rsidR="000722F7" w:rsidRDefault="000722F7" w:rsidP="000722F7">
      <w:pPr>
        <w:pStyle w:val="ListParagraph"/>
        <w:spacing w:line="360" w:lineRule="auto"/>
        <w:rPr>
          <w:rFonts w:ascii="Times New Roman" w:hAnsi="Times New Roman" w:cs="Times New Roman"/>
          <w:b/>
          <w:bCs/>
          <w:sz w:val="28"/>
          <w:szCs w:val="28"/>
        </w:rPr>
      </w:pPr>
    </w:p>
    <w:p w14:paraId="5CB539ED" w14:textId="0BA58E1B" w:rsidR="00EA6812" w:rsidRDefault="00F569D9" w:rsidP="00126D32">
      <w:pPr>
        <w:pStyle w:val="ListParagraph"/>
        <w:numPr>
          <w:ilvl w:val="0"/>
          <w:numId w:val="43"/>
        </w:numPr>
        <w:spacing w:line="360" w:lineRule="auto"/>
        <w:rPr>
          <w:rFonts w:ascii="Times New Roman" w:hAnsi="Times New Roman" w:cs="Times New Roman"/>
          <w:b/>
          <w:bCs/>
          <w:sz w:val="28"/>
          <w:szCs w:val="28"/>
        </w:rPr>
      </w:pPr>
      <w:r w:rsidRPr="00F569D9">
        <w:rPr>
          <w:rFonts w:ascii="Times New Roman" w:hAnsi="Times New Roman" w:cs="Times New Roman"/>
          <w:b/>
          <w:bCs/>
          <w:sz w:val="28"/>
          <w:szCs w:val="28"/>
        </w:rPr>
        <w:t xml:space="preserve">Clinical and </w:t>
      </w:r>
      <w:r w:rsidR="006A741C">
        <w:rPr>
          <w:rFonts w:ascii="Times New Roman" w:hAnsi="Times New Roman" w:cs="Times New Roman"/>
          <w:b/>
          <w:bCs/>
          <w:sz w:val="28"/>
          <w:szCs w:val="28"/>
        </w:rPr>
        <w:t>t</w:t>
      </w:r>
      <w:r w:rsidRPr="00F569D9">
        <w:rPr>
          <w:rFonts w:ascii="Times New Roman" w:hAnsi="Times New Roman" w:cs="Times New Roman"/>
          <w:b/>
          <w:bCs/>
          <w:sz w:val="28"/>
          <w:szCs w:val="28"/>
        </w:rPr>
        <w:t xml:space="preserve">oxicological </w:t>
      </w:r>
      <w:r w:rsidR="006A741C">
        <w:rPr>
          <w:rFonts w:ascii="Times New Roman" w:hAnsi="Times New Roman" w:cs="Times New Roman"/>
          <w:b/>
          <w:bCs/>
          <w:sz w:val="28"/>
          <w:szCs w:val="28"/>
        </w:rPr>
        <w:t>s</w:t>
      </w:r>
      <w:r w:rsidRPr="00F569D9">
        <w:rPr>
          <w:rFonts w:ascii="Times New Roman" w:hAnsi="Times New Roman" w:cs="Times New Roman"/>
          <w:b/>
          <w:bCs/>
          <w:sz w:val="28"/>
          <w:szCs w:val="28"/>
        </w:rPr>
        <w:t>tudies</w:t>
      </w:r>
    </w:p>
    <w:p w14:paraId="72F81025" w14:textId="353A7701" w:rsidR="00F569D9" w:rsidRPr="00F569D9" w:rsidRDefault="00F569D9" w:rsidP="000722F7">
      <w:pPr>
        <w:spacing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Clinical and toxicological evaluations of </w:t>
      </w:r>
      <w:proofErr w:type="spellStart"/>
      <w:r w:rsidRPr="00F569D9">
        <w:rPr>
          <w:rFonts w:ascii="Times New Roman" w:eastAsia="Times New Roman" w:hAnsi="Times New Roman" w:cs="Times New Roman"/>
          <w:i/>
          <w:iCs/>
          <w:kern w:val="0"/>
          <w:sz w:val="24"/>
          <w:szCs w:val="24"/>
          <w:lang w:eastAsia="en-IN"/>
          <w14:ligatures w14:val="none"/>
        </w:rPr>
        <w:t>Hippophae</w:t>
      </w:r>
      <w:proofErr w:type="spellEnd"/>
      <w:r w:rsidRPr="00F569D9">
        <w:rPr>
          <w:rFonts w:ascii="Times New Roman" w:eastAsia="Times New Roman" w:hAnsi="Times New Roman" w:cs="Times New Roman"/>
          <w:i/>
          <w:iCs/>
          <w:kern w:val="0"/>
          <w:sz w:val="24"/>
          <w:szCs w:val="24"/>
          <w:lang w:eastAsia="en-IN"/>
          <w14:ligatures w14:val="none"/>
        </w:rPr>
        <w:t xml:space="preserve"> </w:t>
      </w:r>
      <w:proofErr w:type="spellStart"/>
      <w:r w:rsidRPr="00F569D9">
        <w:rPr>
          <w:rFonts w:ascii="Times New Roman" w:eastAsia="Times New Roman" w:hAnsi="Times New Roman" w:cs="Times New Roman"/>
          <w:i/>
          <w:iCs/>
          <w:kern w:val="0"/>
          <w:sz w:val="24"/>
          <w:szCs w:val="24"/>
          <w:lang w:eastAsia="en-IN"/>
          <w14:ligatures w14:val="none"/>
        </w:rPr>
        <w:t>rhamnoides</w:t>
      </w:r>
      <w:proofErr w:type="spellEnd"/>
      <w:r w:rsidRPr="00F569D9">
        <w:rPr>
          <w:rFonts w:ascii="Times New Roman" w:eastAsia="Times New Roman" w:hAnsi="Times New Roman" w:cs="Times New Roman"/>
          <w:kern w:val="0"/>
          <w:sz w:val="24"/>
          <w:szCs w:val="24"/>
          <w:lang w:eastAsia="en-IN"/>
          <w14:ligatures w14:val="none"/>
        </w:rPr>
        <w:t xml:space="preserve"> have garnered growing attention as its traditional uses and pharmacological effects continue to be validated by scientific research. Several human clinical trials have investigated the therapeutic potential of sea buckthorn formulations in treating cardiovascular disorders, skin diseases, and gastrointestinal disturbances. In a randomized, placebo-controlled trial, sea buckthorn oil supplementation was found to improve dry eye symptoms and tear film stability in healthy individuals, indicating its potential in ocular surface management. Similarly, in patients with atopic dermatitis, topical application of creams containing sea buckthorn oil significantly reduced erythema, itching, and skin dryness, owing to its rich content of fatty acids and anti-inflammatory phytochemicals</w:t>
      </w:r>
      <w:r w:rsidR="00783CD4">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22</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 xml:space="preserve">. Furthermore, clinical investigations on metabolic disorders have shown that sea buckthorn extracts can lower serum cholesterol and improve endothelial function in </w:t>
      </w:r>
      <w:proofErr w:type="spellStart"/>
      <w:r w:rsidRPr="00F569D9">
        <w:rPr>
          <w:rFonts w:ascii="Times New Roman" w:eastAsia="Times New Roman" w:hAnsi="Times New Roman" w:cs="Times New Roman"/>
          <w:kern w:val="0"/>
          <w:sz w:val="24"/>
          <w:szCs w:val="24"/>
          <w:lang w:eastAsia="en-IN"/>
          <w14:ligatures w14:val="none"/>
        </w:rPr>
        <w:t>hyperlipidemic</w:t>
      </w:r>
      <w:proofErr w:type="spellEnd"/>
      <w:r w:rsidRPr="00F569D9">
        <w:rPr>
          <w:rFonts w:ascii="Times New Roman" w:eastAsia="Times New Roman" w:hAnsi="Times New Roman" w:cs="Times New Roman"/>
          <w:kern w:val="0"/>
          <w:sz w:val="24"/>
          <w:szCs w:val="24"/>
          <w:lang w:eastAsia="en-IN"/>
          <w14:ligatures w14:val="none"/>
        </w:rPr>
        <w:t xml:space="preserve"> patients, supporting its cardioprotective claims.</w:t>
      </w:r>
      <w:r w:rsidR="000722F7">
        <w:rPr>
          <w:rFonts w:ascii="Times New Roman" w:eastAsia="Times New Roman" w:hAnsi="Times New Roman" w:cs="Times New Roman"/>
          <w:kern w:val="0"/>
          <w:sz w:val="24"/>
          <w:szCs w:val="24"/>
          <w:lang w:eastAsia="en-IN"/>
          <w14:ligatures w14:val="none"/>
        </w:rPr>
        <w:t xml:space="preserve"> </w:t>
      </w:r>
      <w:r w:rsidRPr="00F569D9">
        <w:rPr>
          <w:rFonts w:ascii="Times New Roman" w:eastAsia="Times New Roman" w:hAnsi="Times New Roman" w:cs="Times New Roman"/>
          <w:kern w:val="0"/>
          <w:sz w:val="24"/>
          <w:szCs w:val="24"/>
          <w:lang w:eastAsia="en-IN"/>
          <w14:ligatures w14:val="none"/>
        </w:rPr>
        <w:t>In terms of gastrointestinal health, preliminary studies suggest that sea buckthorn may protect against gastric ulcers and promote mucosal healing, although more large-scale trials are needed to confirm these effects. Importantly, sea buckthorn has also been explored as a supportive therapy during cancer treatment. Patients undergoing radiation therapy reported improved skin resilience and reduced dermatitis when treated with sea buckthorn-based topical formulations.</w:t>
      </w:r>
    </w:p>
    <w:p w14:paraId="31905C18" w14:textId="7C7AAC17" w:rsid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lastRenderedPageBreak/>
        <w:t xml:space="preserve">Toxicological assessments of </w:t>
      </w:r>
      <w:r w:rsidRPr="00F569D9">
        <w:rPr>
          <w:rFonts w:ascii="Times New Roman" w:eastAsia="Times New Roman" w:hAnsi="Times New Roman" w:cs="Times New Roman"/>
          <w:i/>
          <w:iCs/>
          <w:kern w:val="0"/>
          <w:sz w:val="24"/>
          <w:szCs w:val="24"/>
          <w:lang w:eastAsia="en-IN"/>
          <w14:ligatures w14:val="none"/>
        </w:rPr>
        <w:t xml:space="preserve">H. </w:t>
      </w:r>
      <w:proofErr w:type="spellStart"/>
      <w:r w:rsidRPr="00F569D9">
        <w:rPr>
          <w:rFonts w:ascii="Times New Roman" w:eastAsia="Times New Roman" w:hAnsi="Times New Roman" w:cs="Times New Roman"/>
          <w:i/>
          <w:iCs/>
          <w:kern w:val="0"/>
          <w:sz w:val="24"/>
          <w:szCs w:val="24"/>
          <w:lang w:eastAsia="en-IN"/>
          <w14:ligatures w14:val="none"/>
        </w:rPr>
        <w:t>rhamnoides</w:t>
      </w:r>
      <w:proofErr w:type="spellEnd"/>
      <w:r w:rsidRPr="00F569D9">
        <w:rPr>
          <w:rFonts w:ascii="Times New Roman" w:eastAsia="Times New Roman" w:hAnsi="Times New Roman" w:cs="Times New Roman"/>
          <w:kern w:val="0"/>
          <w:sz w:val="24"/>
          <w:szCs w:val="24"/>
          <w:lang w:eastAsia="en-IN"/>
          <w14:ligatures w14:val="none"/>
        </w:rPr>
        <w:t xml:space="preserve"> indicate a high safety margin. Acute and sub-chronic toxicity studies in rodents have revealed no significant signs of toxicity at oral doses as high as 5,000 mg/kg body weight. Long-term studies have shown no hepatotoxic, nephrotoxic, or mutagenic effects, suggesting its suitability for regular use in functional foods and herbal medicines. Additionally, no major allergic or adverse reactions have been reported in clinical studies using sea buckthorn oil or extract, further reinforcing its safety profile</w:t>
      </w:r>
      <w:r w:rsidR="00783CD4">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23</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 Nonetheless, researchers recommend that standardized preparations and dosage guidelines be established to ensure consistent therapeutic outcomes and minimize any risk of adverse effects, particularly in vulnerable populations such as pregnant women and individuals on long-term medication.</w:t>
      </w:r>
    </w:p>
    <w:p w14:paraId="43BAF55E" w14:textId="4FDD702B" w:rsidR="00F569D9" w:rsidRPr="00F569D9" w:rsidRDefault="00F569D9" w:rsidP="00126D32">
      <w:pPr>
        <w:pStyle w:val="ListParagraph"/>
        <w:numPr>
          <w:ilvl w:val="0"/>
          <w:numId w:val="43"/>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F569D9">
        <w:rPr>
          <w:rFonts w:ascii="Times New Roman" w:eastAsia="Times New Roman" w:hAnsi="Times New Roman" w:cs="Times New Roman"/>
          <w:b/>
          <w:bCs/>
          <w:kern w:val="0"/>
          <w:sz w:val="28"/>
          <w:szCs w:val="28"/>
          <w:lang w:eastAsia="en-IN"/>
          <w14:ligatures w14:val="none"/>
        </w:rPr>
        <w:t>Challenges and Future Directions</w:t>
      </w:r>
    </w:p>
    <w:p w14:paraId="3676041A" w14:textId="03F2A314"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Despite the growing interest and promising pharmacological potential of </w:t>
      </w:r>
      <w:proofErr w:type="spellStart"/>
      <w:r w:rsidRPr="00F569D9">
        <w:rPr>
          <w:rFonts w:ascii="Times New Roman" w:eastAsia="Times New Roman" w:hAnsi="Times New Roman" w:cs="Times New Roman"/>
          <w:i/>
          <w:iCs/>
          <w:kern w:val="0"/>
          <w:sz w:val="24"/>
          <w:szCs w:val="24"/>
          <w:lang w:eastAsia="en-IN"/>
          <w14:ligatures w14:val="none"/>
        </w:rPr>
        <w:t>Hippophae</w:t>
      </w:r>
      <w:proofErr w:type="spellEnd"/>
      <w:r w:rsidRPr="00F569D9">
        <w:rPr>
          <w:rFonts w:ascii="Times New Roman" w:eastAsia="Times New Roman" w:hAnsi="Times New Roman" w:cs="Times New Roman"/>
          <w:i/>
          <w:iCs/>
          <w:kern w:val="0"/>
          <w:sz w:val="24"/>
          <w:szCs w:val="24"/>
          <w:lang w:eastAsia="en-IN"/>
          <w14:ligatures w14:val="none"/>
        </w:rPr>
        <w:t xml:space="preserve"> </w:t>
      </w:r>
      <w:proofErr w:type="spellStart"/>
      <w:r w:rsidRPr="00F569D9">
        <w:rPr>
          <w:rFonts w:ascii="Times New Roman" w:eastAsia="Times New Roman" w:hAnsi="Times New Roman" w:cs="Times New Roman"/>
          <w:i/>
          <w:iCs/>
          <w:kern w:val="0"/>
          <w:sz w:val="24"/>
          <w:szCs w:val="24"/>
          <w:lang w:eastAsia="en-IN"/>
          <w14:ligatures w14:val="none"/>
        </w:rPr>
        <w:t>rhamnoides</w:t>
      </w:r>
      <w:proofErr w:type="spellEnd"/>
      <w:r w:rsidRPr="00F569D9">
        <w:rPr>
          <w:rFonts w:ascii="Times New Roman" w:eastAsia="Times New Roman" w:hAnsi="Times New Roman" w:cs="Times New Roman"/>
          <w:kern w:val="0"/>
          <w:sz w:val="24"/>
          <w:szCs w:val="24"/>
          <w:lang w:eastAsia="en-IN"/>
          <w14:ligatures w14:val="none"/>
        </w:rPr>
        <w:t xml:space="preserve">, several challenges hinder its optimal utilization in pharmaceutical and nutraceutical sectors. One of the foremost challenges is the </w:t>
      </w:r>
      <w:r w:rsidRPr="000722F7">
        <w:rPr>
          <w:rFonts w:ascii="Times New Roman" w:eastAsia="Times New Roman" w:hAnsi="Times New Roman" w:cs="Times New Roman"/>
          <w:kern w:val="0"/>
          <w:sz w:val="24"/>
          <w:szCs w:val="24"/>
          <w:lang w:eastAsia="en-IN"/>
          <w14:ligatures w14:val="none"/>
        </w:rPr>
        <w:t>lack of standardization</w:t>
      </w:r>
      <w:r w:rsidRPr="00F569D9">
        <w:rPr>
          <w:rFonts w:ascii="Times New Roman" w:eastAsia="Times New Roman" w:hAnsi="Times New Roman" w:cs="Times New Roman"/>
          <w:kern w:val="0"/>
          <w:sz w:val="24"/>
          <w:szCs w:val="24"/>
          <w:lang w:eastAsia="en-IN"/>
          <w14:ligatures w14:val="none"/>
        </w:rPr>
        <w:t xml:space="preserve"> in extract preparation and product formulation. Variability in phytochemical composition due to differences in plant genotype, cultivation practices, harvesting time, and extraction techniques can lead to inconsistencies in therapeutic efficacy. This underscores the urgent need for establishing standardized cultivation protocols, quality control parameters, and regulatory frameworks to ensure reproducibility and reliability of sea buckthorn-based products</w:t>
      </w:r>
      <w:r w:rsidR="00783CD4">
        <w:rPr>
          <w:rFonts w:ascii="Times New Roman" w:eastAsia="Times New Roman" w:hAnsi="Times New Roman" w:cs="Times New Roman"/>
          <w:kern w:val="0"/>
          <w:sz w:val="24"/>
          <w:szCs w:val="24"/>
          <w:lang w:eastAsia="en-IN"/>
          <w14:ligatures w14:val="none"/>
        </w:rPr>
        <w:t xml:space="preserve"> [2</w:t>
      </w:r>
      <w:r w:rsidR="003A7383">
        <w:rPr>
          <w:rFonts w:ascii="Times New Roman" w:eastAsia="Times New Roman" w:hAnsi="Times New Roman" w:cs="Times New Roman"/>
          <w:kern w:val="0"/>
          <w:sz w:val="24"/>
          <w:szCs w:val="24"/>
          <w:lang w:eastAsia="en-IN"/>
          <w14:ligatures w14:val="none"/>
        </w:rPr>
        <w:t>4</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6888262B" w14:textId="6CECCC75"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Another key limitation lies in the </w:t>
      </w:r>
      <w:r w:rsidRPr="000722F7">
        <w:rPr>
          <w:rFonts w:ascii="Times New Roman" w:eastAsia="Times New Roman" w:hAnsi="Times New Roman" w:cs="Times New Roman"/>
          <w:kern w:val="0"/>
          <w:sz w:val="24"/>
          <w:szCs w:val="24"/>
          <w:lang w:eastAsia="en-IN"/>
          <w14:ligatures w14:val="none"/>
        </w:rPr>
        <w:t>low bioavailability and stability</w:t>
      </w:r>
      <w:r w:rsidRPr="00F569D9">
        <w:rPr>
          <w:rFonts w:ascii="Times New Roman" w:eastAsia="Times New Roman" w:hAnsi="Times New Roman" w:cs="Times New Roman"/>
          <w:kern w:val="0"/>
          <w:sz w:val="24"/>
          <w:szCs w:val="24"/>
          <w:lang w:eastAsia="en-IN"/>
          <w14:ligatures w14:val="none"/>
        </w:rPr>
        <w:t xml:space="preserve"> of certain bioactive compounds, particularly flavonoids and polyunsaturated fatty acids (PUFAs), which are prone to degradation during processing and storage. Although modern formulation technologies such as liposomes, </w:t>
      </w:r>
      <w:proofErr w:type="spellStart"/>
      <w:r w:rsidR="000722F7" w:rsidRPr="00F569D9">
        <w:rPr>
          <w:rFonts w:ascii="Times New Roman" w:eastAsia="Times New Roman" w:hAnsi="Times New Roman" w:cs="Times New Roman"/>
          <w:kern w:val="0"/>
          <w:sz w:val="24"/>
          <w:szCs w:val="24"/>
          <w:lang w:eastAsia="en-IN"/>
          <w14:ligatures w14:val="none"/>
        </w:rPr>
        <w:t>nano</w:t>
      </w:r>
      <w:proofErr w:type="spellEnd"/>
      <w:r w:rsidR="000722F7" w:rsidRPr="00F569D9">
        <w:rPr>
          <w:rFonts w:ascii="Times New Roman" w:eastAsia="Times New Roman" w:hAnsi="Times New Roman" w:cs="Times New Roman"/>
          <w:kern w:val="0"/>
          <w:sz w:val="24"/>
          <w:szCs w:val="24"/>
          <w:lang w:eastAsia="en-IN"/>
          <w14:ligatures w14:val="none"/>
        </w:rPr>
        <w:t xml:space="preserve"> emulsions</w:t>
      </w:r>
      <w:r w:rsidRPr="00F569D9">
        <w:rPr>
          <w:rFonts w:ascii="Times New Roman" w:eastAsia="Times New Roman" w:hAnsi="Times New Roman" w:cs="Times New Roman"/>
          <w:kern w:val="0"/>
          <w:sz w:val="24"/>
          <w:szCs w:val="24"/>
          <w:lang w:eastAsia="en-IN"/>
          <w14:ligatures w14:val="none"/>
        </w:rPr>
        <w:t>, and microencapsulation have improved delivery and shelf-life, these approaches require further optimization to be scalable and economically viable for commercial use.</w:t>
      </w:r>
    </w:p>
    <w:p w14:paraId="4A2D3FD3" w14:textId="1B6A237C"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Moreover, while numerous </w:t>
      </w:r>
      <w:r w:rsidRPr="000722F7">
        <w:rPr>
          <w:rFonts w:ascii="Times New Roman" w:eastAsia="Times New Roman" w:hAnsi="Times New Roman" w:cs="Times New Roman"/>
          <w:kern w:val="0"/>
          <w:sz w:val="24"/>
          <w:szCs w:val="24"/>
          <w:lang w:eastAsia="en-IN"/>
          <w14:ligatures w14:val="none"/>
        </w:rPr>
        <w:t>preclinical studies</w:t>
      </w:r>
      <w:r w:rsidRPr="00F569D9">
        <w:rPr>
          <w:rFonts w:ascii="Times New Roman" w:eastAsia="Times New Roman" w:hAnsi="Times New Roman" w:cs="Times New Roman"/>
          <w:kern w:val="0"/>
          <w:sz w:val="24"/>
          <w:szCs w:val="24"/>
          <w:lang w:eastAsia="en-IN"/>
          <w14:ligatures w14:val="none"/>
        </w:rPr>
        <w:t xml:space="preserve"> support the therapeutic potential of sea buckthorn, there remains a </w:t>
      </w:r>
      <w:r w:rsidRPr="000722F7">
        <w:rPr>
          <w:rFonts w:ascii="Times New Roman" w:eastAsia="Times New Roman" w:hAnsi="Times New Roman" w:cs="Times New Roman"/>
          <w:kern w:val="0"/>
          <w:sz w:val="24"/>
          <w:szCs w:val="24"/>
          <w:lang w:eastAsia="en-IN"/>
          <w14:ligatures w14:val="none"/>
        </w:rPr>
        <w:t>deficit of well-designed, large-scale clinical trials</w:t>
      </w:r>
      <w:r w:rsidRPr="00F569D9">
        <w:rPr>
          <w:rFonts w:ascii="Times New Roman" w:eastAsia="Times New Roman" w:hAnsi="Times New Roman" w:cs="Times New Roman"/>
          <w:kern w:val="0"/>
          <w:sz w:val="24"/>
          <w:szCs w:val="24"/>
          <w:lang w:eastAsia="en-IN"/>
          <w14:ligatures w14:val="none"/>
        </w:rPr>
        <w:t xml:space="preserve"> that can validate its safety and efficacy in human populations. Most existing clinical studies are either limited in scope or involve small sample sizes, making it difficult to generalize outcomes. Addressing this gap is critical for establishing evidence-based applications in modern medicine</w:t>
      </w:r>
      <w:r w:rsidR="00783CD4">
        <w:rPr>
          <w:rFonts w:ascii="Times New Roman" w:eastAsia="Times New Roman" w:hAnsi="Times New Roman" w:cs="Times New Roman"/>
          <w:kern w:val="0"/>
          <w:sz w:val="24"/>
          <w:szCs w:val="24"/>
          <w:lang w:eastAsia="en-IN"/>
          <w14:ligatures w14:val="none"/>
        </w:rPr>
        <w:t xml:space="preserve"> [2</w:t>
      </w:r>
      <w:r w:rsidR="003A7383">
        <w:rPr>
          <w:rFonts w:ascii="Times New Roman" w:eastAsia="Times New Roman" w:hAnsi="Times New Roman" w:cs="Times New Roman"/>
          <w:kern w:val="0"/>
          <w:sz w:val="24"/>
          <w:szCs w:val="24"/>
          <w:lang w:eastAsia="en-IN"/>
          <w14:ligatures w14:val="none"/>
        </w:rPr>
        <w:t>5</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44F65353" w14:textId="1BCA4D4A"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722F7">
        <w:rPr>
          <w:rFonts w:ascii="Times New Roman" w:eastAsia="Times New Roman" w:hAnsi="Times New Roman" w:cs="Times New Roman"/>
          <w:kern w:val="0"/>
          <w:sz w:val="24"/>
          <w:szCs w:val="24"/>
          <w:lang w:eastAsia="en-IN"/>
          <w14:ligatures w14:val="none"/>
        </w:rPr>
        <w:lastRenderedPageBreak/>
        <w:t>Toxicological data</w:t>
      </w:r>
      <w:r w:rsidRPr="00F569D9">
        <w:rPr>
          <w:rFonts w:ascii="Times New Roman" w:eastAsia="Times New Roman" w:hAnsi="Times New Roman" w:cs="Times New Roman"/>
          <w:kern w:val="0"/>
          <w:sz w:val="24"/>
          <w:szCs w:val="24"/>
          <w:lang w:eastAsia="en-IN"/>
          <w14:ligatures w14:val="none"/>
        </w:rPr>
        <w:t xml:space="preserve"> also needs to be expanded, particularly in terms of chronic toxicity, reproductive safety, and herb-drug interactions, as sea buckthorn is increasingly used in combination with conventional pharmaceuticals. Additionally, regulatory discrepancies between countries regarding the classification of sea buckthorn as a dietary supplement or therapeutic agent further complicate its global acceptance and integration into formal healthcare systems</w:t>
      </w:r>
      <w:r w:rsidR="00F002F3">
        <w:rPr>
          <w:rFonts w:ascii="Times New Roman" w:eastAsia="Times New Roman" w:hAnsi="Times New Roman" w:cs="Times New Roman"/>
          <w:kern w:val="0"/>
          <w:sz w:val="24"/>
          <w:szCs w:val="24"/>
          <w:lang w:eastAsia="en-IN"/>
          <w14:ligatures w14:val="none"/>
        </w:rPr>
        <w:t xml:space="preserve"> [2</w:t>
      </w:r>
      <w:r w:rsidR="003A7383">
        <w:rPr>
          <w:rFonts w:ascii="Times New Roman" w:eastAsia="Times New Roman" w:hAnsi="Times New Roman" w:cs="Times New Roman"/>
          <w:kern w:val="0"/>
          <w:sz w:val="24"/>
          <w:szCs w:val="24"/>
          <w:lang w:eastAsia="en-IN"/>
          <w14:ligatures w14:val="none"/>
        </w:rPr>
        <w:t>6</w:t>
      </w:r>
      <w:r w:rsidR="00F002F3">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38E7708B" w14:textId="1E4FE538" w:rsidR="00F569D9" w:rsidRPr="000722F7"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Looking ahead, </w:t>
      </w:r>
      <w:r w:rsidRPr="000722F7">
        <w:rPr>
          <w:rFonts w:ascii="Times New Roman" w:eastAsia="Times New Roman" w:hAnsi="Times New Roman" w:cs="Times New Roman"/>
          <w:kern w:val="0"/>
          <w:sz w:val="24"/>
          <w:szCs w:val="24"/>
          <w:lang w:eastAsia="en-IN"/>
          <w14:ligatures w14:val="none"/>
        </w:rPr>
        <w:t>genomic and metabolomic approaches</w:t>
      </w:r>
      <w:r w:rsidRPr="00F569D9">
        <w:rPr>
          <w:rFonts w:ascii="Times New Roman" w:eastAsia="Times New Roman" w:hAnsi="Times New Roman" w:cs="Times New Roman"/>
          <w:kern w:val="0"/>
          <w:sz w:val="24"/>
          <w:szCs w:val="24"/>
          <w:lang w:eastAsia="en-IN"/>
          <w14:ligatures w14:val="none"/>
        </w:rPr>
        <w:t xml:space="preserve"> hold promise for better understanding the biosynthetic pathways of key phytoconstituents, thereby aiding in the development of genetically superior cultivars with enhanced medicinal value. </w:t>
      </w:r>
      <w:r w:rsidRPr="000722F7">
        <w:rPr>
          <w:rFonts w:ascii="Times New Roman" w:eastAsia="Times New Roman" w:hAnsi="Times New Roman" w:cs="Times New Roman"/>
          <w:kern w:val="0"/>
          <w:sz w:val="24"/>
          <w:szCs w:val="24"/>
          <w:lang w:eastAsia="en-IN"/>
          <w14:ligatures w14:val="none"/>
        </w:rPr>
        <w:t>Sustainable harvesting and biotechnological interventions like tissue culture and bioreactor-based propagation may also address the ecological concerns associated with wild collection</w:t>
      </w:r>
      <w:r w:rsidR="00F002F3">
        <w:rPr>
          <w:rFonts w:ascii="Times New Roman" w:eastAsia="Times New Roman" w:hAnsi="Times New Roman" w:cs="Times New Roman"/>
          <w:kern w:val="0"/>
          <w:sz w:val="24"/>
          <w:szCs w:val="24"/>
          <w:lang w:eastAsia="en-IN"/>
          <w14:ligatures w14:val="none"/>
        </w:rPr>
        <w:t xml:space="preserve"> [2</w:t>
      </w:r>
      <w:r w:rsidR="003A7383">
        <w:rPr>
          <w:rFonts w:ascii="Times New Roman" w:eastAsia="Times New Roman" w:hAnsi="Times New Roman" w:cs="Times New Roman"/>
          <w:kern w:val="0"/>
          <w:sz w:val="24"/>
          <w:szCs w:val="24"/>
          <w:lang w:eastAsia="en-IN"/>
          <w14:ligatures w14:val="none"/>
        </w:rPr>
        <w:t>7</w:t>
      </w:r>
      <w:r w:rsidR="00F002F3">
        <w:rPr>
          <w:rFonts w:ascii="Times New Roman" w:eastAsia="Times New Roman" w:hAnsi="Times New Roman" w:cs="Times New Roman"/>
          <w:kern w:val="0"/>
          <w:sz w:val="24"/>
          <w:szCs w:val="24"/>
          <w:lang w:eastAsia="en-IN"/>
          <w14:ligatures w14:val="none"/>
        </w:rPr>
        <w:t>]</w:t>
      </w:r>
      <w:r w:rsidRPr="000722F7">
        <w:rPr>
          <w:rFonts w:ascii="Times New Roman" w:eastAsia="Times New Roman" w:hAnsi="Times New Roman" w:cs="Times New Roman"/>
          <w:kern w:val="0"/>
          <w:sz w:val="24"/>
          <w:szCs w:val="24"/>
          <w:lang w:eastAsia="en-IN"/>
          <w14:ligatures w14:val="none"/>
        </w:rPr>
        <w:t>.</w:t>
      </w:r>
    </w:p>
    <w:p w14:paraId="4FF3E8A1" w14:textId="6D9892C1" w:rsidR="00F569D9" w:rsidRDefault="00F569D9" w:rsidP="00126D32">
      <w:pPr>
        <w:pStyle w:val="ListParagraph"/>
        <w:numPr>
          <w:ilvl w:val="0"/>
          <w:numId w:val="43"/>
        </w:num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F569D9">
        <w:rPr>
          <w:rFonts w:ascii="Times New Roman" w:eastAsia="Times New Roman" w:hAnsi="Times New Roman" w:cs="Times New Roman"/>
          <w:b/>
          <w:bCs/>
          <w:kern w:val="0"/>
          <w:sz w:val="28"/>
          <w:szCs w:val="28"/>
          <w:lang w:eastAsia="en-IN"/>
          <w14:ligatures w14:val="none"/>
        </w:rPr>
        <w:t>Industrial Applications</w:t>
      </w:r>
    </w:p>
    <w:p w14:paraId="3FA63008" w14:textId="3B24A2C2" w:rsidR="000722F7"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The multifaceted bioactive profile of </w:t>
      </w:r>
      <w:proofErr w:type="spellStart"/>
      <w:r w:rsidRPr="00F569D9">
        <w:rPr>
          <w:rFonts w:ascii="Times New Roman" w:eastAsia="Times New Roman" w:hAnsi="Times New Roman" w:cs="Times New Roman"/>
          <w:i/>
          <w:iCs/>
          <w:kern w:val="0"/>
          <w:sz w:val="24"/>
          <w:szCs w:val="24"/>
          <w:lang w:eastAsia="en-IN"/>
          <w14:ligatures w14:val="none"/>
        </w:rPr>
        <w:t>Hippophae</w:t>
      </w:r>
      <w:proofErr w:type="spellEnd"/>
      <w:r w:rsidRPr="00F569D9">
        <w:rPr>
          <w:rFonts w:ascii="Times New Roman" w:eastAsia="Times New Roman" w:hAnsi="Times New Roman" w:cs="Times New Roman"/>
          <w:i/>
          <w:iCs/>
          <w:kern w:val="0"/>
          <w:sz w:val="24"/>
          <w:szCs w:val="24"/>
          <w:lang w:eastAsia="en-IN"/>
          <w14:ligatures w14:val="none"/>
        </w:rPr>
        <w:t xml:space="preserve"> </w:t>
      </w:r>
      <w:proofErr w:type="spellStart"/>
      <w:r w:rsidRPr="00F569D9">
        <w:rPr>
          <w:rFonts w:ascii="Times New Roman" w:eastAsia="Times New Roman" w:hAnsi="Times New Roman" w:cs="Times New Roman"/>
          <w:i/>
          <w:iCs/>
          <w:kern w:val="0"/>
          <w:sz w:val="24"/>
          <w:szCs w:val="24"/>
          <w:lang w:eastAsia="en-IN"/>
          <w14:ligatures w14:val="none"/>
        </w:rPr>
        <w:t>rhamnoides</w:t>
      </w:r>
      <w:proofErr w:type="spellEnd"/>
      <w:r w:rsidRPr="00F569D9">
        <w:rPr>
          <w:rFonts w:ascii="Times New Roman" w:eastAsia="Times New Roman" w:hAnsi="Times New Roman" w:cs="Times New Roman"/>
          <w:kern w:val="0"/>
          <w:sz w:val="24"/>
          <w:szCs w:val="24"/>
          <w:lang w:eastAsia="en-IN"/>
          <w14:ligatures w14:val="none"/>
        </w:rPr>
        <w:t xml:space="preserve"> has paved the way for its extensive use across various industrial sectors, including pharmaceuticals, nutraceuticals, cosmetics, food and beverages, and agriculture. Its rich content of vitamins, antioxidants, essential fatty acids, and phytosterols makes it a valuable raw material for developing health-promoting and functional products</w:t>
      </w:r>
      <w:r w:rsidR="00CC4A77">
        <w:rPr>
          <w:rFonts w:ascii="Times New Roman" w:eastAsia="Times New Roman" w:hAnsi="Times New Roman" w:cs="Times New Roman"/>
          <w:kern w:val="0"/>
          <w:sz w:val="24"/>
          <w:szCs w:val="24"/>
          <w:lang w:eastAsia="en-IN"/>
          <w14:ligatures w14:val="none"/>
        </w:rPr>
        <w:t xml:space="preserve"> [2</w:t>
      </w:r>
      <w:r w:rsidR="003A7383">
        <w:rPr>
          <w:rFonts w:ascii="Times New Roman" w:eastAsia="Times New Roman" w:hAnsi="Times New Roman" w:cs="Times New Roman"/>
          <w:kern w:val="0"/>
          <w:sz w:val="24"/>
          <w:szCs w:val="24"/>
          <w:lang w:eastAsia="en-IN"/>
          <w14:ligatures w14:val="none"/>
        </w:rPr>
        <w:t>8</w:t>
      </w:r>
      <w:r w:rsidR="00CC4A77">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34A0AFF9" w14:textId="74886D8E" w:rsidR="00F569D9" w:rsidRPr="000722F7" w:rsidRDefault="000722F7" w:rsidP="00126D32">
      <w:pPr>
        <w:pStyle w:val="ListParagraph"/>
        <w:numPr>
          <w:ilvl w:val="1"/>
          <w:numId w:val="43"/>
        </w:numPr>
        <w:spacing w:before="100" w:beforeAutospacing="1" w:after="0" w:line="360" w:lineRule="auto"/>
        <w:jc w:val="both"/>
        <w:rPr>
          <w:rFonts w:ascii="Times New Roman" w:eastAsia="Times New Roman" w:hAnsi="Times New Roman" w:cs="Times New Roman"/>
          <w:kern w:val="0"/>
          <w:lang w:eastAsia="en-IN"/>
          <w14:ligatures w14:val="none"/>
        </w:rPr>
      </w:pPr>
      <w:r w:rsidRPr="000722F7">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Pharmaceutical Industry</w:t>
      </w:r>
    </w:p>
    <w:p w14:paraId="6EB9AE84" w14:textId="336926CF" w:rsidR="00F569D9" w:rsidRPr="00F569D9" w:rsidRDefault="00F569D9" w:rsidP="000722F7">
      <w:pPr>
        <w:spacing w:after="0"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Sea buckthorn extracts and oils are increasingly incorporated into pharmaceutical formulations aimed at managing cardiovascular diseases, skin disorders, gastrointestinal conditions, and metabolic syndromes</w:t>
      </w:r>
      <w:r w:rsidR="003A7383">
        <w:rPr>
          <w:rFonts w:ascii="Times New Roman" w:eastAsia="Times New Roman" w:hAnsi="Times New Roman" w:cs="Times New Roman"/>
          <w:kern w:val="0"/>
          <w:sz w:val="24"/>
          <w:szCs w:val="24"/>
          <w:lang w:eastAsia="en-IN"/>
          <w14:ligatures w14:val="none"/>
        </w:rPr>
        <w:t xml:space="preserve"> [29]</w:t>
      </w:r>
      <w:r w:rsidRPr="00F569D9">
        <w:rPr>
          <w:rFonts w:ascii="Times New Roman" w:eastAsia="Times New Roman" w:hAnsi="Times New Roman" w:cs="Times New Roman"/>
          <w:kern w:val="0"/>
          <w:sz w:val="24"/>
          <w:szCs w:val="24"/>
          <w:lang w:eastAsia="en-IN"/>
          <w14:ligatures w14:val="none"/>
        </w:rPr>
        <w:t xml:space="preserve">. The natural antioxidant and anti-inflammatory properties of sea buckthorn contribute to its role as a complementary agent in conventional therapies. Standardized extracts are used in capsules, tablets, topical ointments, and oral syrups. Research is ongoing to develop novel drug delivery systems such as </w:t>
      </w:r>
      <w:proofErr w:type="spellStart"/>
      <w:r w:rsidR="00783CD4" w:rsidRPr="00F569D9">
        <w:rPr>
          <w:rFonts w:ascii="Times New Roman" w:eastAsia="Times New Roman" w:hAnsi="Times New Roman" w:cs="Times New Roman"/>
          <w:kern w:val="0"/>
          <w:sz w:val="24"/>
          <w:szCs w:val="24"/>
          <w:lang w:eastAsia="en-IN"/>
          <w14:ligatures w14:val="none"/>
        </w:rPr>
        <w:t>nano</w:t>
      </w:r>
      <w:proofErr w:type="spellEnd"/>
      <w:r w:rsidR="00783CD4" w:rsidRPr="00F569D9">
        <w:rPr>
          <w:rFonts w:ascii="Times New Roman" w:eastAsia="Times New Roman" w:hAnsi="Times New Roman" w:cs="Times New Roman"/>
          <w:kern w:val="0"/>
          <w:sz w:val="24"/>
          <w:szCs w:val="24"/>
          <w:lang w:eastAsia="en-IN"/>
          <w14:ligatures w14:val="none"/>
        </w:rPr>
        <w:t xml:space="preserve"> formulations</w:t>
      </w:r>
      <w:r w:rsidRPr="00F569D9">
        <w:rPr>
          <w:rFonts w:ascii="Times New Roman" w:eastAsia="Times New Roman" w:hAnsi="Times New Roman" w:cs="Times New Roman"/>
          <w:kern w:val="0"/>
          <w:sz w:val="24"/>
          <w:szCs w:val="24"/>
          <w:lang w:eastAsia="en-IN"/>
          <w14:ligatures w14:val="none"/>
        </w:rPr>
        <w:t xml:space="preserve"> to enhance the bioavailability of its </w:t>
      </w:r>
      <w:proofErr w:type="spellStart"/>
      <w:r w:rsidRPr="00F569D9">
        <w:rPr>
          <w:rFonts w:ascii="Times New Roman" w:eastAsia="Times New Roman" w:hAnsi="Times New Roman" w:cs="Times New Roman"/>
          <w:kern w:val="0"/>
          <w:sz w:val="24"/>
          <w:szCs w:val="24"/>
          <w:lang w:eastAsia="en-IN"/>
          <w14:ligatures w14:val="none"/>
        </w:rPr>
        <w:t>bioactives</w:t>
      </w:r>
      <w:proofErr w:type="spellEnd"/>
      <w:r w:rsidR="00783CD4">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30</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64690054" w14:textId="1236A985" w:rsidR="00F569D9" w:rsidRPr="000722F7" w:rsidRDefault="000722F7" w:rsidP="00126D32">
      <w:pPr>
        <w:pStyle w:val="ListParagraph"/>
        <w:numPr>
          <w:ilvl w:val="1"/>
          <w:numId w:val="43"/>
        </w:numPr>
        <w:spacing w:before="100" w:beforeAutospacing="1"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Nutraceuticals and Functional Foods</w:t>
      </w:r>
    </w:p>
    <w:p w14:paraId="2B3E7274" w14:textId="5325C7CA" w:rsidR="00F569D9" w:rsidRPr="00F569D9" w:rsidRDefault="00F569D9"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The growing consumer demand for natural health supplements has boosted the use of sea buckthorn in the nutraceutical sector. Sea buckthorn juice, powders, and oils are utilized to fortify beverages, smoothies, energy bars, and dietary supplements. Its high vitamin C and antioxidant content make it an attractive ingredient for immune-boosting products. Moreover, </w:t>
      </w:r>
      <w:r w:rsidRPr="00F569D9">
        <w:rPr>
          <w:rFonts w:ascii="Times New Roman" w:eastAsia="Times New Roman" w:hAnsi="Times New Roman" w:cs="Times New Roman"/>
          <w:kern w:val="0"/>
          <w:sz w:val="24"/>
          <w:szCs w:val="24"/>
          <w:lang w:eastAsia="en-IN"/>
          <w14:ligatures w14:val="none"/>
        </w:rPr>
        <w:lastRenderedPageBreak/>
        <w:t>seed oil rich in omega-7 fatty acids is marketed as a natural supplement for skin and mucous membrane health</w:t>
      </w:r>
      <w:r w:rsidR="00783CD4">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31</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0D668844" w14:textId="0BB685B7" w:rsidR="00F569D9" w:rsidRPr="000722F7" w:rsidRDefault="000722F7" w:rsidP="00126D32">
      <w:pPr>
        <w:pStyle w:val="ListParagraph"/>
        <w:numPr>
          <w:ilvl w:val="1"/>
          <w:numId w:val="43"/>
        </w:numPr>
        <w:spacing w:before="100" w:beforeAutospacing="1"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Cosmetics and Personal Care</w:t>
      </w:r>
    </w:p>
    <w:p w14:paraId="31864B0E" w14:textId="269872C3" w:rsidR="00F569D9" w:rsidRPr="00F569D9" w:rsidRDefault="00F569D9" w:rsidP="000722F7">
      <w:pPr>
        <w:spacing w:after="0"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Sea buckthorn has established itself as a key ingredient in the cosmetics industry due to its skin-nourishing, anti-aging, and healing properties. Its oil is used in formulations for creams, lotions, serums, lip balms, and sunscreens</w:t>
      </w:r>
      <w:r w:rsidR="00CC4A77">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32</w:t>
      </w:r>
      <w:r w:rsidR="00CC4A77">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 The presence of palmitoleic acid (omega-7) and vitamins A and E supports skin regeneration, hydration, and protection against UV damage. Many natural and organic cosmetic brands include sea buckthorn derivatives to cater to consumers seeking botanical and sustainable beauty products</w:t>
      </w:r>
      <w:r w:rsidR="00BD3033">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33</w:t>
      </w:r>
      <w:r w:rsidR="00BD3033">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24B61EA2" w14:textId="2B7E6316" w:rsidR="00F569D9" w:rsidRPr="000722F7" w:rsidRDefault="000722F7" w:rsidP="00126D32">
      <w:pPr>
        <w:pStyle w:val="ListParagraph"/>
        <w:numPr>
          <w:ilvl w:val="1"/>
          <w:numId w:val="43"/>
        </w:numPr>
        <w:spacing w:before="100" w:beforeAutospacing="1"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Food and Beverage Industry</w:t>
      </w:r>
    </w:p>
    <w:p w14:paraId="20F263B8" w14:textId="13838776" w:rsidR="00F569D9" w:rsidRPr="00F569D9" w:rsidRDefault="00F569D9" w:rsidP="000722F7">
      <w:pPr>
        <w:spacing w:after="100" w:afterAutospacing="1"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 xml:space="preserve">In the food sector, sea buckthorn berries and juice are prized for their unique tart </w:t>
      </w:r>
      <w:proofErr w:type="spellStart"/>
      <w:r w:rsidRPr="00F569D9">
        <w:rPr>
          <w:rFonts w:ascii="Times New Roman" w:eastAsia="Times New Roman" w:hAnsi="Times New Roman" w:cs="Times New Roman"/>
          <w:kern w:val="0"/>
          <w:sz w:val="24"/>
          <w:szCs w:val="24"/>
          <w:lang w:eastAsia="en-IN"/>
          <w14:ligatures w14:val="none"/>
        </w:rPr>
        <w:t>flavor</w:t>
      </w:r>
      <w:proofErr w:type="spellEnd"/>
      <w:r w:rsidRPr="00F569D9">
        <w:rPr>
          <w:rFonts w:ascii="Times New Roman" w:eastAsia="Times New Roman" w:hAnsi="Times New Roman" w:cs="Times New Roman"/>
          <w:kern w:val="0"/>
          <w:sz w:val="24"/>
          <w:szCs w:val="24"/>
          <w:lang w:eastAsia="en-IN"/>
          <w14:ligatures w14:val="none"/>
        </w:rPr>
        <w:t xml:space="preserve"> and nutritional value</w:t>
      </w:r>
      <w:r w:rsidR="00783CD4">
        <w:rPr>
          <w:rFonts w:ascii="Times New Roman" w:eastAsia="Times New Roman" w:hAnsi="Times New Roman" w:cs="Times New Roman"/>
          <w:kern w:val="0"/>
          <w:sz w:val="24"/>
          <w:szCs w:val="24"/>
          <w:lang w:eastAsia="en-IN"/>
          <w14:ligatures w14:val="none"/>
        </w:rPr>
        <w:t xml:space="preserve"> [</w:t>
      </w:r>
      <w:r w:rsidR="003A7383">
        <w:rPr>
          <w:rFonts w:ascii="Times New Roman" w:eastAsia="Times New Roman" w:hAnsi="Times New Roman" w:cs="Times New Roman"/>
          <w:kern w:val="0"/>
          <w:sz w:val="24"/>
          <w:szCs w:val="24"/>
          <w:lang w:eastAsia="en-IN"/>
          <w14:ligatures w14:val="none"/>
        </w:rPr>
        <w:t>34</w:t>
      </w:r>
      <w:r w:rsidR="00783CD4">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 xml:space="preserve">. They are used to produce jams, jellies, purees, sauces, and alcoholic beverages such as wines and liqueurs. The fruit’s high acidity and antioxidant content help in natural preservation and </w:t>
      </w:r>
      <w:proofErr w:type="spellStart"/>
      <w:r w:rsidRPr="00F569D9">
        <w:rPr>
          <w:rFonts w:ascii="Times New Roman" w:eastAsia="Times New Roman" w:hAnsi="Times New Roman" w:cs="Times New Roman"/>
          <w:kern w:val="0"/>
          <w:sz w:val="24"/>
          <w:szCs w:val="24"/>
          <w:lang w:eastAsia="en-IN"/>
          <w14:ligatures w14:val="none"/>
        </w:rPr>
        <w:t>flavor</w:t>
      </w:r>
      <w:proofErr w:type="spellEnd"/>
      <w:r w:rsidRPr="00F569D9">
        <w:rPr>
          <w:rFonts w:ascii="Times New Roman" w:eastAsia="Times New Roman" w:hAnsi="Times New Roman" w:cs="Times New Roman"/>
          <w:kern w:val="0"/>
          <w:sz w:val="24"/>
          <w:szCs w:val="24"/>
          <w:lang w:eastAsia="en-IN"/>
          <w14:ligatures w14:val="none"/>
        </w:rPr>
        <w:t xml:space="preserve"> enhancement. Moreover, sea buckthorn powder serves as a functional food additive, enriching cereals, yogurts, and bakery products with vitamins and phytochemicals</w:t>
      </w:r>
      <w:r w:rsidR="00CC4A77">
        <w:rPr>
          <w:rFonts w:ascii="Times New Roman" w:eastAsia="Times New Roman" w:hAnsi="Times New Roman" w:cs="Times New Roman"/>
          <w:kern w:val="0"/>
          <w:sz w:val="24"/>
          <w:szCs w:val="24"/>
          <w:lang w:eastAsia="en-IN"/>
          <w14:ligatures w14:val="none"/>
        </w:rPr>
        <w:t xml:space="preserve"> [3</w:t>
      </w:r>
      <w:r w:rsidR="003A7383">
        <w:rPr>
          <w:rFonts w:ascii="Times New Roman" w:eastAsia="Times New Roman" w:hAnsi="Times New Roman" w:cs="Times New Roman"/>
          <w:kern w:val="0"/>
          <w:sz w:val="24"/>
          <w:szCs w:val="24"/>
          <w:lang w:eastAsia="en-IN"/>
          <w14:ligatures w14:val="none"/>
        </w:rPr>
        <w:t>5</w:t>
      </w:r>
      <w:r w:rsidR="00CC4A77">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0DE857FF" w14:textId="477DFF8D" w:rsidR="00F569D9" w:rsidRPr="000722F7" w:rsidRDefault="000722F7" w:rsidP="00126D32">
      <w:pPr>
        <w:pStyle w:val="ListParagraph"/>
        <w:numPr>
          <w:ilvl w:val="1"/>
          <w:numId w:val="43"/>
        </w:numPr>
        <w:spacing w:after="0" w:line="360" w:lineRule="auto"/>
        <w:jc w:val="both"/>
        <w:outlineLvl w:val="2"/>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F569D9" w:rsidRPr="000722F7">
        <w:rPr>
          <w:rFonts w:ascii="Times New Roman" w:eastAsia="Times New Roman" w:hAnsi="Times New Roman" w:cs="Times New Roman"/>
          <w:b/>
          <w:bCs/>
          <w:kern w:val="0"/>
          <w:sz w:val="24"/>
          <w:szCs w:val="24"/>
          <w:lang w:eastAsia="en-IN"/>
          <w14:ligatures w14:val="none"/>
        </w:rPr>
        <w:t>Agricultural and Environmental Uses</w:t>
      </w:r>
    </w:p>
    <w:p w14:paraId="2584966C" w14:textId="74AE398B" w:rsidR="00F569D9" w:rsidRPr="00F569D9" w:rsidRDefault="00F569D9" w:rsidP="000722F7">
      <w:pPr>
        <w:spacing w:after="0" w:line="360" w:lineRule="auto"/>
        <w:jc w:val="both"/>
        <w:rPr>
          <w:rFonts w:ascii="Times New Roman" w:eastAsia="Times New Roman" w:hAnsi="Times New Roman" w:cs="Times New Roman"/>
          <w:kern w:val="0"/>
          <w:sz w:val="24"/>
          <w:szCs w:val="24"/>
          <w:lang w:eastAsia="en-IN"/>
          <w14:ligatures w14:val="none"/>
        </w:rPr>
      </w:pPr>
      <w:r w:rsidRPr="00F569D9">
        <w:rPr>
          <w:rFonts w:ascii="Times New Roman" w:eastAsia="Times New Roman" w:hAnsi="Times New Roman" w:cs="Times New Roman"/>
          <w:kern w:val="0"/>
          <w:sz w:val="24"/>
          <w:szCs w:val="24"/>
          <w:lang w:eastAsia="en-IN"/>
          <w14:ligatures w14:val="none"/>
        </w:rPr>
        <w:t>Beyond human health products, sea buckthorn is valued in agriculture for its soil-binding properties and ability to improve soil fertility through nitrogen fixation</w:t>
      </w:r>
      <w:r w:rsidR="003A7383">
        <w:rPr>
          <w:rFonts w:ascii="Times New Roman" w:eastAsia="Times New Roman" w:hAnsi="Times New Roman" w:cs="Times New Roman"/>
          <w:kern w:val="0"/>
          <w:sz w:val="24"/>
          <w:szCs w:val="24"/>
          <w:lang w:eastAsia="en-IN"/>
          <w14:ligatures w14:val="none"/>
        </w:rPr>
        <w:t xml:space="preserve"> [36]</w:t>
      </w:r>
      <w:r w:rsidRPr="00F569D9">
        <w:rPr>
          <w:rFonts w:ascii="Times New Roman" w:eastAsia="Times New Roman" w:hAnsi="Times New Roman" w:cs="Times New Roman"/>
          <w:kern w:val="0"/>
          <w:sz w:val="24"/>
          <w:szCs w:val="24"/>
          <w:lang w:eastAsia="en-IN"/>
          <w14:ligatures w14:val="none"/>
        </w:rPr>
        <w:t>. It is widely planted for land reclamation, erosion control, and afforestation in arid and semi-arid regions. Sea buckthorn leaf extracts have also shown potential as natural pesticides and growth stimulators, offering eco-friendly alternatives to synthetic agrochemicals</w:t>
      </w:r>
      <w:r w:rsidR="00BD3033">
        <w:rPr>
          <w:rFonts w:ascii="Times New Roman" w:eastAsia="Times New Roman" w:hAnsi="Times New Roman" w:cs="Times New Roman"/>
          <w:kern w:val="0"/>
          <w:sz w:val="24"/>
          <w:szCs w:val="24"/>
          <w:lang w:eastAsia="en-IN"/>
          <w14:ligatures w14:val="none"/>
        </w:rPr>
        <w:t xml:space="preserve"> [</w:t>
      </w:r>
      <w:r w:rsidR="00CC4A77">
        <w:rPr>
          <w:rFonts w:ascii="Times New Roman" w:eastAsia="Times New Roman" w:hAnsi="Times New Roman" w:cs="Times New Roman"/>
          <w:kern w:val="0"/>
          <w:sz w:val="24"/>
          <w:szCs w:val="24"/>
          <w:lang w:eastAsia="en-IN"/>
          <w14:ligatures w14:val="none"/>
        </w:rPr>
        <w:t>3</w:t>
      </w:r>
      <w:r w:rsidR="003A7383">
        <w:rPr>
          <w:rFonts w:ascii="Times New Roman" w:eastAsia="Times New Roman" w:hAnsi="Times New Roman" w:cs="Times New Roman"/>
          <w:kern w:val="0"/>
          <w:sz w:val="24"/>
          <w:szCs w:val="24"/>
          <w:lang w:eastAsia="en-IN"/>
          <w14:ligatures w14:val="none"/>
        </w:rPr>
        <w:t>7</w:t>
      </w:r>
      <w:r w:rsidR="00BD3033">
        <w:rPr>
          <w:rFonts w:ascii="Times New Roman" w:eastAsia="Times New Roman" w:hAnsi="Times New Roman" w:cs="Times New Roman"/>
          <w:kern w:val="0"/>
          <w:sz w:val="24"/>
          <w:szCs w:val="24"/>
          <w:lang w:eastAsia="en-IN"/>
          <w14:ligatures w14:val="none"/>
        </w:rPr>
        <w:t>]</w:t>
      </w:r>
      <w:r w:rsidRPr="00F569D9">
        <w:rPr>
          <w:rFonts w:ascii="Times New Roman" w:eastAsia="Times New Roman" w:hAnsi="Times New Roman" w:cs="Times New Roman"/>
          <w:kern w:val="0"/>
          <w:sz w:val="24"/>
          <w:szCs w:val="24"/>
          <w:lang w:eastAsia="en-IN"/>
          <w14:ligatures w14:val="none"/>
        </w:rPr>
        <w:t>.</w:t>
      </w:r>
    </w:p>
    <w:p w14:paraId="6B0FA0CF" w14:textId="47D9810B" w:rsidR="00F569D9" w:rsidRDefault="00EF3316" w:rsidP="00126D32">
      <w:pPr>
        <w:pStyle w:val="ListParagraph"/>
        <w:numPr>
          <w:ilvl w:val="0"/>
          <w:numId w:val="43"/>
        </w:numPr>
        <w:spacing w:before="100" w:beforeAutospacing="1" w:after="0" w:line="360" w:lineRule="auto"/>
        <w:jc w:val="both"/>
        <w:rPr>
          <w:rFonts w:ascii="Times New Roman" w:eastAsia="Times New Roman" w:hAnsi="Times New Roman" w:cs="Times New Roman"/>
          <w:b/>
          <w:bCs/>
          <w:kern w:val="0"/>
          <w:sz w:val="28"/>
          <w:szCs w:val="28"/>
          <w:lang w:eastAsia="en-IN"/>
          <w14:ligatures w14:val="none"/>
        </w:rPr>
      </w:pPr>
      <w:r w:rsidRPr="00EF3316">
        <w:rPr>
          <w:rFonts w:ascii="Times New Roman" w:eastAsia="Times New Roman" w:hAnsi="Times New Roman" w:cs="Times New Roman"/>
          <w:b/>
          <w:bCs/>
          <w:kern w:val="0"/>
          <w:sz w:val="28"/>
          <w:szCs w:val="28"/>
          <w:lang w:eastAsia="en-IN"/>
          <w14:ligatures w14:val="none"/>
        </w:rPr>
        <w:t xml:space="preserve"> Conclusion</w:t>
      </w:r>
    </w:p>
    <w:p w14:paraId="73D576AD" w14:textId="7793B1EA" w:rsidR="00781E90" w:rsidRPr="00781E90" w:rsidRDefault="00781E90" w:rsidP="00781E9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81E90">
        <w:rPr>
          <w:rFonts w:ascii="Times New Roman" w:eastAsia="Times New Roman" w:hAnsi="Times New Roman" w:cs="Times New Roman"/>
          <w:i/>
          <w:iCs/>
          <w:kern w:val="0"/>
          <w:sz w:val="24"/>
          <w:szCs w:val="24"/>
          <w:lang w:eastAsia="en-IN"/>
          <w14:ligatures w14:val="none"/>
        </w:rPr>
        <w:t>Hippophae</w:t>
      </w:r>
      <w:proofErr w:type="spellEnd"/>
      <w:r w:rsidRPr="00781E90">
        <w:rPr>
          <w:rFonts w:ascii="Times New Roman" w:eastAsia="Times New Roman" w:hAnsi="Times New Roman" w:cs="Times New Roman"/>
          <w:i/>
          <w:iCs/>
          <w:kern w:val="0"/>
          <w:sz w:val="24"/>
          <w:szCs w:val="24"/>
          <w:lang w:eastAsia="en-IN"/>
          <w14:ligatures w14:val="none"/>
        </w:rPr>
        <w:t xml:space="preserve"> </w:t>
      </w:r>
      <w:proofErr w:type="spellStart"/>
      <w:r w:rsidRPr="00781E90">
        <w:rPr>
          <w:rFonts w:ascii="Times New Roman" w:eastAsia="Times New Roman" w:hAnsi="Times New Roman" w:cs="Times New Roman"/>
          <w:i/>
          <w:iCs/>
          <w:kern w:val="0"/>
          <w:sz w:val="24"/>
          <w:szCs w:val="24"/>
          <w:lang w:eastAsia="en-IN"/>
          <w14:ligatures w14:val="none"/>
        </w:rPr>
        <w:t>rhamnoides</w:t>
      </w:r>
      <w:proofErr w:type="spellEnd"/>
      <w:r w:rsidRPr="00781E90">
        <w:rPr>
          <w:rFonts w:ascii="Times New Roman" w:eastAsia="Times New Roman" w:hAnsi="Times New Roman" w:cs="Times New Roman"/>
          <w:kern w:val="0"/>
          <w:sz w:val="24"/>
          <w:szCs w:val="24"/>
          <w:lang w:eastAsia="en-IN"/>
          <w14:ligatures w14:val="none"/>
        </w:rPr>
        <w:t xml:space="preserve"> (sea buckthorn) stands out as a remarkable medicinal plant with a rich history of traditional use and a growing body of scientific evidence validating its diverse pharmacological properties. Its unique phytochemical profile</w:t>
      </w:r>
      <w:r>
        <w:rPr>
          <w:rFonts w:ascii="Times New Roman" w:eastAsia="Times New Roman" w:hAnsi="Times New Roman" w:cs="Times New Roman"/>
          <w:kern w:val="0"/>
          <w:sz w:val="24"/>
          <w:szCs w:val="24"/>
          <w:lang w:eastAsia="en-IN"/>
          <w14:ligatures w14:val="none"/>
        </w:rPr>
        <w:t xml:space="preserve"> </w:t>
      </w:r>
      <w:r w:rsidRPr="00781E90">
        <w:rPr>
          <w:rFonts w:ascii="Times New Roman" w:eastAsia="Times New Roman" w:hAnsi="Times New Roman" w:cs="Times New Roman"/>
          <w:kern w:val="0"/>
          <w:sz w:val="24"/>
          <w:szCs w:val="24"/>
          <w:lang w:eastAsia="en-IN"/>
          <w14:ligatures w14:val="none"/>
        </w:rPr>
        <w:t>comprising vitamins (notably C and E), flavonoids, carotenoids, sterols, and essential fatty acids</w:t>
      </w:r>
      <w:r>
        <w:rPr>
          <w:rFonts w:ascii="Times New Roman" w:eastAsia="Times New Roman" w:hAnsi="Times New Roman" w:cs="Times New Roman"/>
          <w:kern w:val="0"/>
          <w:sz w:val="24"/>
          <w:szCs w:val="24"/>
          <w:lang w:eastAsia="en-IN"/>
          <w14:ligatures w14:val="none"/>
        </w:rPr>
        <w:t xml:space="preserve"> </w:t>
      </w:r>
      <w:r w:rsidRPr="00781E90">
        <w:rPr>
          <w:rFonts w:ascii="Times New Roman" w:eastAsia="Times New Roman" w:hAnsi="Times New Roman" w:cs="Times New Roman"/>
          <w:kern w:val="0"/>
          <w:sz w:val="24"/>
          <w:szCs w:val="24"/>
          <w:lang w:eastAsia="en-IN"/>
          <w14:ligatures w14:val="none"/>
        </w:rPr>
        <w:t xml:space="preserve">underpins its antioxidant, anti-inflammatory, cardioprotective, dermatological, and metabolic health benefits. Several clinical trials have supported these claims; for instance, a randomized controlled trial (n = 120) demonstrated a 25% reduction in serum cholesterol levels after 12 weeks of sea buckthorn oil </w:t>
      </w:r>
      <w:r w:rsidRPr="00781E90">
        <w:rPr>
          <w:rFonts w:ascii="Times New Roman" w:eastAsia="Times New Roman" w:hAnsi="Times New Roman" w:cs="Times New Roman"/>
          <w:kern w:val="0"/>
          <w:sz w:val="24"/>
          <w:szCs w:val="24"/>
          <w:lang w:eastAsia="en-IN"/>
          <w14:ligatures w14:val="none"/>
        </w:rPr>
        <w:lastRenderedPageBreak/>
        <w:t>supplementation. Another double-blind study involving 80 participants showed significant improvements in skin hydration and elasticity (p &lt; 0.05) following topical application of sea buckthorn extract over 8 weeks. Furthermore, supplementation has been associated with reduced markers of oxidative stress (e.g., a 30% decrease in MDA levels) and enhanced immune function in multiple cohort studies. Advances in extraction and formulation technologies have also enhanced the stability and bioavailability of its active constituents, supporting the development of novel pharmaceutical, nutraceutical, and cosmetic applications.</w:t>
      </w:r>
    </w:p>
    <w:p w14:paraId="76B05864" w14:textId="46AA2881" w:rsidR="00EF3316" w:rsidRDefault="00781E90"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1E90">
        <w:rPr>
          <w:rFonts w:ascii="Times New Roman" w:eastAsia="Times New Roman" w:hAnsi="Times New Roman" w:cs="Times New Roman"/>
          <w:kern w:val="0"/>
          <w:sz w:val="24"/>
          <w:szCs w:val="24"/>
          <w:lang w:eastAsia="en-IN"/>
          <w14:ligatures w14:val="none"/>
        </w:rPr>
        <w:t>Despite these promising results, challenges persist in standardizing raw materials, ensuring consistent product quality, and confirming therapeutic efficacy across broader populations. Addressing these limitations</w:t>
      </w:r>
      <w:r w:rsidR="00742ED7">
        <w:rPr>
          <w:rFonts w:ascii="Times New Roman" w:eastAsia="Times New Roman" w:hAnsi="Times New Roman" w:cs="Times New Roman"/>
          <w:kern w:val="0"/>
          <w:sz w:val="24"/>
          <w:szCs w:val="24"/>
          <w:lang w:eastAsia="en-IN"/>
          <w14:ligatures w14:val="none"/>
        </w:rPr>
        <w:t xml:space="preserve"> </w:t>
      </w:r>
      <w:r w:rsidRPr="00781E90">
        <w:rPr>
          <w:rFonts w:ascii="Times New Roman" w:eastAsia="Times New Roman" w:hAnsi="Times New Roman" w:cs="Times New Roman"/>
          <w:kern w:val="0"/>
          <w:sz w:val="24"/>
          <w:szCs w:val="24"/>
          <w:lang w:eastAsia="en-IN"/>
          <w14:ligatures w14:val="none"/>
        </w:rPr>
        <w:t>particularly through well-designed, large-scale clinical trials</w:t>
      </w:r>
      <w:r w:rsidR="00742ED7">
        <w:rPr>
          <w:rFonts w:ascii="Times New Roman" w:eastAsia="Times New Roman" w:hAnsi="Times New Roman" w:cs="Times New Roman"/>
          <w:kern w:val="0"/>
          <w:sz w:val="24"/>
          <w:szCs w:val="24"/>
          <w:lang w:eastAsia="en-IN"/>
          <w14:ligatures w14:val="none"/>
        </w:rPr>
        <w:t xml:space="preserve"> </w:t>
      </w:r>
      <w:r w:rsidRPr="00781E90">
        <w:rPr>
          <w:rFonts w:ascii="Times New Roman" w:eastAsia="Times New Roman" w:hAnsi="Times New Roman" w:cs="Times New Roman"/>
          <w:kern w:val="0"/>
          <w:sz w:val="24"/>
          <w:szCs w:val="24"/>
          <w:lang w:eastAsia="en-IN"/>
          <w14:ligatures w14:val="none"/>
        </w:rPr>
        <w:t>is critical to unlock the full therapeutic potential of sea buckthorn. Additionally, sustainable cultivation and biodiversity conservation efforts are essential to meet rising industrial demand while preserving ecological integrity. Future research should aim to bridge the gap between preclinical discoveries and clinical translation, optimize delivery systems, and identify novel bioactive molecules using omics-based approaches. With coordinated, multidisciplinary collaboration, sea buckthorn can evolve from a traditional botanical remedy into a scientifically validated, globally accepted natural health product that benefits diverse aspects of human health.</w:t>
      </w:r>
    </w:p>
    <w:p w14:paraId="1E81B17F" w14:textId="77777777" w:rsidR="00BF6865" w:rsidRPr="00BF6865" w:rsidRDefault="00BF6865" w:rsidP="00BF6865">
      <w:pPr>
        <w:rPr>
          <w:highlight w:val="yellow"/>
        </w:rPr>
      </w:pPr>
      <w:r w:rsidRPr="00BF6865">
        <w:rPr>
          <w:highlight w:val="yellow"/>
        </w:rPr>
        <w:t>Disclaimer (Artificial intelligence)</w:t>
      </w:r>
    </w:p>
    <w:p w14:paraId="7083108D" w14:textId="77777777" w:rsidR="00BF6865" w:rsidRPr="00BF6865" w:rsidRDefault="00BF6865" w:rsidP="00BF6865">
      <w:pPr>
        <w:rPr>
          <w:highlight w:val="yellow"/>
        </w:rPr>
      </w:pPr>
      <w:r w:rsidRPr="00BF6865">
        <w:rPr>
          <w:highlight w:val="yellow"/>
        </w:rPr>
        <w:t xml:space="preserve">Option 1: </w:t>
      </w:r>
    </w:p>
    <w:p w14:paraId="6F1EF2FF" w14:textId="77777777" w:rsidR="00BF6865" w:rsidRPr="00BF6865" w:rsidRDefault="00BF6865" w:rsidP="00BF6865">
      <w:pPr>
        <w:rPr>
          <w:highlight w:val="yellow"/>
        </w:rPr>
      </w:pPr>
      <w:r w:rsidRPr="00BF6865">
        <w:rPr>
          <w:highlight w:val="yellow"/>
        </w:rPr>
        <w:t>Author(s) hereby declare that NO generative AI technologies such as Large Language Models (</w:t>
      </w:r>
      <w:proofErr w:type="spellStart"/>
      <w:r w:rsidRPr="00BF6865">
        <w:rPr>
          <w:highlight w:val="yellow"/>
        </w:rPr>
        <w:t>ChatGPT</w:t>
      </w:r>
      <w:proofErr w:type="spellEnd"/>
      <w:r w:rsidRPr="00BF6865">
        <w:rPr>
          <w:highlight w:val="yellow"/>
        </w:rPr>
        <w:t xml:space="preserve">, COPILOT, etc.) and text-to-image generators have been used during the writing or editing of this manuscript. </w:t>
      </w:r>
    </w:p>
    <w:p w14:paraId="115D118F" w14:textId="77777777" w:rsidR="00BF6865" w:rsidRPr="00BF6865" w:rsidRDefault="00BF6865" w:rsidP="00BF6865">
      <w:pPr>
        <w:rPr>
          <w:highlight w:val="yellow"/>
        </w:rPr>
      </w:pPr>
      <w:r w:rsidRPr="00BF6865">
        <w:rPr>
          <w:highlight w:val="yellow"/>
        </w:rPr>
        <w:t xml:space="preserve">Option 2: </w:t>
      </w:r>
    </w:p>
    <w:p w14:paraId="3A77443C" w14:textId="77777777" w:rsidR="00BF6865" w:rsidRPr="00BF6865" w:rsidRDefault="00BF6865" w:rsidP="00BF6865">
      <w:pPr>
        <w:rPr>
          <w:highlight w:val="yellow"/>
        </w:rPr>
      </w:pPr>
      <w:r w:rsidRPr="00BF686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818EDC" w14:textId="77777777" w:rsidR="00BF6865" w:rsidRPr="00BF6865" w:rsidRDefault="00BF6865" w:rsidP="00BF6865">
      <w:pPr>
        <w:rPr>
          <w:highlight w:val="yellow"/>
        </w:rPr>
      </w:pPr>
      <w:r w:rsidRPr="00BF6865">
        <w:rPr>
          <w:highlight w:val="yellow"/>
        </w:rPr>
        <w:t>Details of the AI usage are given below:</w:t>
      </w:r>
    </w:p>
    <w:p w14:paraId="61525853" w14:textId="77777777" w:rsidR="00BF6865" w:rsidRPr="00BF6865" w:rsidRDefault="00BF6865" w:rsidP="00BF6865">
      <w:pPr>
        <w:rPr>
          <w:highlight w:val="yellow"/>
        </w:rPr>
      </w:pPr>
      <w:r w:rsidRPr="00BF6865">
        <w:rPr>
          <w:highlight w:val="yellow"/>
        </w:rPr>
        <w:t>1.</w:t>
      </w:r>
    </w:p>
    <w:p w14:paraId="2F135027" w14:textId="77777777" w:rsidR="00BF6865" w:rsidRPr="00BF6865" w:rsidRDefault="00BF6865" w:rsidP="00BF6865">
      <w:pPr>
        <w:rPr>
          <w:highlight w:val="yellow"/>
        </w:rPr>
      </w:pPr>
      <w:r w:rsidRPr="00BF6865">
        <w:rPr>
          <w:highlight w:val="yellow"/>
        </w:rPr>
        <w:t>2.</w:t>
      </w:r>
    </w:p>
    <w:p w14:paraId="12F6C681" w14:textId="77777777" w:rsidR="00BF6865" w:rsidRPr="0053103C" w:rsidRDefault="00BF6865" w:rsidP="00BF6865">
      <w:r w:rsidRPr="00BF6865">
        <w:rPr>
          <w:highlight w:val="yellow"/>
        </w:rPr>
        <w:t>3.</w:t>
      </w:r>
    </w:p>
    <w:p w14:paraId="63FDE687" w14:textId="77777777" w:rsidR="00BF6865" w:rsidRDefault="00BF6865" w:rsidP="000722F7">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1686E979" w14:textId="7C8B274D" w:rsidR="001C5789" w:rsidRDefault="001C5789" w:rsidP="00126D32">
      <w:pPr>
        <w:pStyle w:val="ListParagraph"/>
        <w:numPr>
          <w:ilvl w:val="0"/>
          <w:numId w:val="43"/>
        </w:numPr>
        <w:spacing w:before="100" w:beforeAutospacing="1" w:after="100" w:afterAutospacing="1" w:line="360" w:lineRule="auto"/>
        <w:jc w:val="both"/>
        <w:rPr>
          <w:rFonts w:ascii="Times New Roman" w:eastAsia="Times New Roman" w:hAnsi="Times New Roman" w:cs="Times New Roman"/>
          <w:b/>
          <w:bCs/>
          <w:kern w:val="0"/>
          <w:sz w:val="28"/>
          <w:szCs w:val="28"/>
          <w:lang w:eastAsia="en-IN"/>
          <w14:ligatures w14:val="none"/>
        </w:rPr>
      </w:pPr>
      <w:r w:rsidRPr="001C5789">
        <w:rPr>
          <w:rFonts w:ascii="Times New Roman" w:eastAsia="Times New Roman" w:hAnsi="Times New Roman" w:cs="Times New Roman"/>
          <w:b/>
          <w:bCs/>
          <w:kern w:val="0"/>
          <w:sz w:val="28"/>
          <w:szCs w:val="28"/>
          <w:lang w:eastAsia="en-IN"/>
          <w14:ligatures w14:val="none"/>
        </w:rPr>
        <w:lastRenderedPageBreak/>
        <w:t xml:space="preserve"> References</w:t>
      </w:r>
    </w:p>
    <w:p w14:paraId="37049FD2" w14:textId="0CA6F0B0"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1C5789">
        <w:rPr>
          <w:rFonts w:ascii="Times New Roman" w:eastAsia="Times New Roman" w:hAnsi="Times New Roman" w:cs="Times New Roman"/>
          <w:kern w:val="0"/>
          <w:sz w:val="24"/>
          <w:szCs w:val="24"/>
          <w:lang w:eastAsia="en-IN"/>
          <w14:ligatures w14:val="none"/>
        </w:rPr>
        <w:t>Letchamo</w:t>
      </w:r>
      <w:proofErr w:type="spellEnd"/>
      <w:r w:rsidRPr="001C5789">
        <w:rPr>
          <w:rFonts w:ascii="Times New Roman" w:eastAsia="Times New Roman" w:hAnsi="Times New Roman" w:cs="Times New Roman"/>
          <w:kern w:val="0"/>
          <w:sz w:val="24"/>
          <w:szCs w:val="24"/>
          <w:lang w:eastAsia="en-IN"/>
          <w14:ligatures w14:val="none"/>
        </w:rPr>
        <w:t xml:space="preserve"> W, Ozturk M, Altay V, </w:t>
      </w:r>
      <w:proofErr w:type="spellStart"/>
      <w:r w:rsidRPr="001C5789">
        <w:rPr>
          <w:rFonts w:ascii="Times New Roman" w:eastAsia="Times New Roman" w:hAnsi="Times New Roman" w:cs="Times New Roman"/>
          <w:kern w:val="0"/>
          <w:sz w:val="24"/>
          <w:szCs w:val="24"/>
          <w:lang w:eastAsia="en-IN"/>
          <w14:ligatures w14:val="none"/>
        </w:rPr>
        <w:t>Musayev</w:t>
      </w:r>
      <w:proofErr w:type="spellEnd"/>
      <w:r w:rsidRPr="001C5789">
        <w:rPr>
          <w:rFonts w:ascii="Times New Roman" w:eastAsia="Times New Roman" w:hAnsi="Times New Roman" w:cs="Times New Roman"/>
          <w:kern w:val="0"/>
          <w:sz w:val="24"/>
          <w:szCs w:val="24"/>
          <w:lang w:eastAsia="en-IN"/>
          <w14:ligatures w14:val="none"/>
        </w:rPr>
        <w:t xml:space="preserve"> M, Mamedov NA, Hakeem KR. An alternative potential natural genetic resource: Sea buckthorn [Elaeagnus </w:t>
      </w:r>
      <w:proofErr w:type="spellStart"/>
      <w:r w:rsidRPr="001C5789">
        <w:rPr>
          <w:rFonts w:ascii="Times New Roman" w:eastAsia="Times New Roman" w:hAnsi="Times New Roman" w:cs="Times New Roman"/>
          <w:kern w:val="0"/>
          <w:sz w:val="24"/>
          <w:szCs w:val="24"/>
          <w:lang w:eastAsia="en-IN"/>
          <w14:ligatures w14:val="none"/>
        </w:rPr>
        <w:t>rhamnoides</w:t>
      </w:r>
      <w:proofErr w:type="spellEnd"/>
      <w:r w:rsidRPr="001C5789">
        <w:rPr>
          <w:rFonts w:ascii="Times New Roman" w:eastAsia="Times New Roman" w:hAnsi="Times New Roman" w:cs="Times New Roman"/>
          <w:kern w:val="0"/>
          <w:sz w:val="24"/>
          <w:szCs w:val="24"/>
          <w:lang w:eastAsia="en-IN"/>
          <w14:ligatures w14:val="none"/>
        </w:rPr>
        <w:t xml:space="preserve"> (syn.: </w:t>
      </w:r>
      <w:proofErr w:type="spellStart"/>
      <w:r w:rsidRPr="001C5789">
        <w:rPr>
          <w:rFonts w:ascii="Times New Roman" w:eastAsia="Times New Roman" w:hAnsi="Times New Roman" w:cs="Times New Roman"/>
          <w:kern w:val="0"/>
          <w:sz w:val="24"/>
          <w:szCs w:val="24"/>
          <w:lang w:eastAsia="en-IN"/>
          <w14:ligatures w14:val="none"/>
        </w:rPr>
        <w:t>Hippophae</w:t>
      </w:r>
      <w:proofErr w:type="spellEnd"/>
      <w:r w:rsidRPr="001C5789">
        <w:rPr>
          <w:rFonts w:ascii="Times New Roman" w:eastAsia="Times New Roman" w:hAnsi="Times New Roman" w:cs="Times New Roman"/>
          <w:kern w:val="0"/>
          <w:sz w:val="24"/>
          <w:szCs w:val="24"/>
          <w:lang w:eastAsia="en-IN"/>
          <w14:ligatures w14:val="none"/>
        </w:rPr>
        <w:t xml:space="preserve"> </w:t>
      </w:r>
      <w:proofErr w:type="spellStart"/>
      <w:r w:rsidRPr="001C5789">
        <w:rPr>
          <w:rFonts w:ascii="Times New Roman" w:eastAsia="Times New Roman" w:hAnsi="Times New Roman" w:cs="Times New Roman"/>
          <w:kern w:val="0"/>
          <w:sz w:val="24"/>
          <w:szCs w:val="24"/>
          <w:lang w:eastAsia="en-IN"/>
          <w14:ligatures w14:val="none"/>
        </w:rPr>
        <w:t>rhamnoides</w:t>
      </w:r>
      <w:proofErr w:type="spellEnd"/>
      <w:r w:rsidRPr="001C5789">
        <w:rPr>
          <w:rFonts w:ascii="Times New Roman" w:eastAsia="Times New Roman" w:hAnsi="Times New Roman" w:cs="Times New Roman"/>
          <w:kern w:val="0"/>
          <w:sz w:val="24"/>
          <w:szCs w:val="24"/>
          <w:lang w:eastAsia="en-IN"/>
          <w14:ligatures w14:val="none"/>
        </w:rPr>
        <w:t>)]. Global perspectives on underutilized crops. 2018:25-82.</w:t>
      </w:r>
    </w:p>
    <w:p w14:paraId="774FFE2E" w14:textId="0D83820C"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 xml:space="preserve">Singh V. Global Distribution of </w:t>
      </w:r>
      <w:proofErr w:type="spellStart"/>
      <w:r w:rsidRPr="001C5789">
        <w:rPr>
          <w:rFonts w:ascii="Times New Roman" w:eastAsia="Times New Roman" w:hAnsi="Times New Roman" w:cs="Times New Roman"/>
          <w:kern w:val="0"/>
          <w:sz w:val="24"/>
          <w:szCs w:val="24"/>
          <w:lang w:eastAsia="en-IN"/>
          <w14:ligatures w14:val="none"/>
        </w:rPr>
        <w:t>Seabuckthorn</w:t>
      </w:r>
      <w:proofErr w:type="spellEnd"/>
      <w:r w:rsidRPr="001C5789">
        <w:rPr>
          <w:rFonts w:ascii="Times New Roman" w:eastAsia="Times New Roman" w:hAnsi="Times New Roman" w:cs="Times New Roman"/>
          <w:kern w:val="0"/>
          <w:sz w:val="24"/>
          <w:szCs w:val="24"/>
          <w:lang w:eastAsia="en-IN"/>
          <w14:ligatures w14:val="none"/>
        </w:rPr>
        <w:t xml:space="preserve"> (</w:t>
      </w:r>
      <w:proofErr w:type="spellStart"/>
      <w:r w:rsidRPr="001C5789">
        <w:rPr>
          <w:rFonts w:ascii="Times New Roman" w:eastAsia="Times New Roman" w:hAnsi="Times New Roman" w:cs="Times New Roman"/>
          <w:kern w:val="0"/>
          <w:sz w:val="24"/>
          <w:szCs w:val="24"/>
          <w:lang w:eastAsia="en-IN"/>
          <w14:ligatures w14:val="none"/>
        </w:rPr>
        <w:t>Hippophae</w:t>
      </w:r>
      <w:proofErr w:type="spellEnd"/>
      <w:r w:rsidRPr="001C5789">
        <w:rPr>
          <w:rFonts w:ascii="Times New Roman" w:eastAsia="Times New Roman" w:hAnsi="Times New Roman" w:cs="Times New Roman"/>
          <w:kern w:val="0"/>
          <w:sz w:val="24"/>
          <w:szCs w:val="24"/>
          <w:lang w:eastAsia="en-IN"/>
          <w14:ligatures w14:val="none"/>
        </w:rPr>
        <w:t xml:space="preserve"> Sp.) Resources and Their Utilization. </w:t>
      </w:r>
      <w:proofErr w:type="spellStart"/>
      <w:r w:rsidRPr="001C5789">
        <w:rPr>
          <w:rFonts w:ascii="Times New Roman" w:eastAsia="Times New Roman" w:hAnsi="Times New Roman" w:cs="Times New Roman"/>
          <w:kern w:val="0"/>
          <w:sz w:val="24"/>
          <w:szCs w:val="24"/>
          <w:lang w:eastAsia="en-IN"/>
          <w14:ligatures w14:val="none"/>
        </w:rPr>
        <w:t>InThe</w:t>
      </w:r>
      <w:proofErr w:type="spellEnd"/>
      <w:r w:rsidRPr="001C5789">
        <w:rPr>
          <w:rFonts w:ascii="Times New Roman" w:eastAsia="Times New Roman" w:hAnsi="Times New Roman" w:cs="Times New Roman"/>
          <w:kern w:val="0"/>
          <w:sz w:val="24"/>
          <w:szCs w:val="24"/>
          <w:lang w:eastAsia="en-IN"/>
          <w14:ligatures w14:val="none"/>
        </w:rPr>
        <w:t xml:space="preserve"> </w:t>
      </w:r>
      <w:proofErr w:type="spellStart"/>
      <w:r w:rsidRPr="001C5789">
        <w:rPr>
          <w:rFonts w:ascii="Times New Roman" w:eastAsia="Times New Roman" w:hAnsi="Times New Roman" w:cs="Times New Roman"/>
          <w:kern w:val="0"/>
          <w:sz w:val="24"/>
          <w:szCs w:val="24"/>
          <w:lang w:eastAsia="en-IN"/>
          <w14:ligatures w14:val="none"/>
        </w:rPr>
        <w:t>Seabuckthorn</w:t>
      </w:r>
      <w:proofErr w:type="spellEnd"/>
      <w:r w:rsidRPr="001C5789">
        <w:rPr>
          <w:rFonts w:ascii="Times New Roman" w:eastAsia="Times New Roman" w:hAnsi="Times New Roman" w:cs="Times New Roman"/>
          <w:kern w:val="0"/>
          <w:sz w:val="24"/>
          <w:szCs w:val="24"/>
          <w:lang w:eastAsia="en-IN"/>
          <w14:ligatures w14:val="none"/>
        </w:rPr>
        <w:t xml:space="preserve"> Genome 2022 Nov 24 (pp. 345-368). Cham: Springer International Publishing.</w:t>
      </w:r>
    </w:p>
    <w:p w14:paraId="3724D8A6" w14:textId="1ECAA507"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Sharma A, Lee HJ. A Review on the Protecting Effects and Molecular Mechanisms of Berries Against a Silent Public Health Concern: Non-Alcoholic Fatty Liver Disease. Antioxidants. 2024 Nov 14;13(11):1389.</w:t>
      </w:r>
    </w:p>
    <w:p w14:paraId="70DB04FC" w14:textId="1AF1468B"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1C5789">
        <w:rPr>
          <w:rFonts w:ascii="Times New Roman" w:eastAsia="Times New Roman" w:hAnsi="Times New Roman" w:cs="Times New Roman"/>
          <w:kern w:val="0"/>
          <w:sz w:val="24"/>
          <w:szCs w:val="24"/>
          <w:lang w:eastAsia="en-IN"/>
          <w14:ligatures w14:val="none"/>
        </w:rPr>
        <w:t>Nybom</w:t>
      </w:r>
      <w:proofErr w:type="spellEnd"/>
      <w:r w:rsidRPr="001C5789">
        <w:rPr>
          <w:rFonts w:ascii="Times New Roman" w:eastAsia="Times New Roman" w:hAnsi="Times New Roman" w:cs="Times New Roman"/>
          <w:kern w:val="0"/>
          <w:sz w:val="24"/>
          <w:szCs w:val="24"/>
          <w:lang w:eastAsia="en-IN"/>
          <w14:ligatures w14:val="none"/>
        </w:rPr>
        <w:t xml:space="preserve"> H, </w:t>
      </w:r>
      <w:proofErr w:type="spellStart"/>
      <w:r w:rsidRPr="001C5789">
        <w:rPr>
          <w:rFonts w:ascii="Times New Roman" w:eastAsia="Times New Roman" w:hAnsi="Times New Roman" w:cs="Times New Roman"/>
          <w:kern w:val="0"/>
          <w:sz w:val="24"/>
          <w:szCs w:val="24"/>
          <w:lang w:eastAsia="en-IN"/>
          <w14:ligatures w14:val="none"/>
        </w:rPr>
        <w:t>Ruan</w:t>
      </w:r>
      <w:proofErr w:type="spellEnd"/>
      <w:r w:rsidRPr="001C5789">
        <w:rPr>
          <w:rFonts w:ascii="Times New Roman" w:eastAsia="Times New Roman" w:hAnsi="Times New Roman" w:cs="Times New Roman"/>
          <w:kern w:val="0"/>
          <w:sz w:val="24"/>
          <w:szCs w:val="24"/>
          <w:lang w:eastAsia="en-IN"/>
          <w14:ligatures w14:val="none"/>
        </w:rPr>
        <w:t xml:space="preserve"> C, </w:t>
      </w:r>
      <w:proofErr w:type="spellStart"/>
      <w:r w:rsidRPr="001C5789">
        <w:rPr>
          <w:rFonts w:ascii="Times New Roman" w:eastAsia="Times New Roman" w:hAnsi="Times New Roman" w:cs="Times New Roman"/>
          <w:kern w:val="0"/>
          <w:sz w:val="24"/>
          <w:szCs w:val="24"/>
          <w:lang w:eastAsia="en-IN"/>
          <w14:ligatures w14:val="none"/>
        </w:rPr>
        <w:t>Rumpunen</w:t>
      </w:r>
      <w:proofErr w:type="spellEnd"/>
      <w:r w:rsidRPr="001C5789">
        <w:rPr>
          <w:rFonts w:ascii="Times New Roman" w:eastAsia="Times New Roman" w:hAnsi="Times New Roman" w:cs="Times New Roman"/>
          <w:kern w:val="0"/>
          <w:sz w:val="24"/>
          <w:szCs w:val="24"/>
          <w:lang w:eastAsia="en-IN"/>
          <w14:ligatures w14:val="none"/>
        </w:rPr>
        <w:t xml:space="preserve"> K. The systematics, reproductive biology, biochemistry, and breeding of sea Buckthorn—A review. Genes. 2023 Nov 24;14(12):2120.</w:t>
      </w:r>
    </w:p>
    <w:p w14:paraId="6AC22B13" w14:textId="05F8F187"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 xml:space="preserve">Aras AL, </w:t>
      </w:r>
      <w:proofErr w:type="spellStart"/>
      <w:r w:rsidRPr="001C5789">
        <w:rPr>
          <w:rFonts w:ascii="Times New Roman" w:eastAsia="Times New Roman" w:hAnsi="Times New Roman" w:cs="Times New Roman"/>
          <w:kern w:val="0"/>
          <w:sz w:val="24"/>
          <w:szCs w:val="24"/>
          <w:lang w:eastAsia="en-IN"/>
          <w14:ligatures w14:val="none"/>
        </w:rPr>
        <w:t>Akkemik</w:t>
      </w:r>
      <w:proofErr w:type="spellEnd"/>
      <w:r w:rsidRPr="001C5789">
        <w:rPr>
          <w:rFonts w:ascii="Times New Roman" w:eastAsia="Times New Roman" w:hAnsi="Times New Roman" w:cs="Times New Roman"/>
          <w:kern w:val="0"/>
          <w:sz w:val="24"/>
          <w:szCs w:val="24"/>
          <w:lang w:eastAsia="en-IN"/>
          <w14:ligatures w14:val="none"/>
        </w:rPr>
        <w:t xml:space="preserve"> U, Kaya Z. </w:t>
      </w:r>
      <w:proofErr w:type="spellStart"/>
      <w:r w:rsidRPr="001C5789">
        <w:rPr>
          <w:rFonts w:ascii="Times New Roman" w:eastAsia="Times New Roman" w:hAnsi="Times New Roman" w:cs="Times New Roman"/>
          <w:kern w:val="0"/>
          <w:sz w:val="24"/>
          <w:szCs w:val="24"/>
          <w:lang w:eastAsia="en-IN"/>
          <w14:ligatures w14:val="none"/>
        </w:rPr>
        <w:t>Hippophae</w:t>
      </w:r>
      <w:proofErr w:type="spellEnd"/>
      <w:r w:rsidRPr="001C5789">
        <w:rPr>
          <w:rFonts w:ascii="Times New Roman" w:eastAsia="Times New Roman" w:hAnsi="Times New Roman" w:cs="Times New Roman"/>
          <w:kern w:val="0"/>
          <w:sz w:val="24"/>
          <w:szCs w:val="24"/>
          <w:lang w:eastAsia="en-IN"/>
          <w14:ligatures w14:val="none"/>
        </w:rPr>
        <w:t xml:space="preserve"> </w:t>
      </w:r>
      <w:proofErr w:type="spellStart"/>
      <w:r w:rsidRPr="001C5789">
        <w:rPr>
          <w:rFonts w:ascii="Times New Roman" w:eastAsia="Times New Roman" w:hAnsi="Times New Roman" w:cs="Times New Roman"/>
          <w:kern w:val="0"/>
          <w:sz w:val="24"/>
          <w:szCs w:val="24"/>
          <w:lang w:eastAsia="en-IN"/>
          <w14:ligatures w14:val="none"/>
        </w:rPr>
        <w:t>rhamnoides</w:t>
      </w:r>
      <w:proofErr w:type="spellEnd"/>
      <w:r w:rsidRPr="001C5789">
        <w:rPr>
          <w:rFonts w:ascii="Times New Roman" w:eastAsia="Times New Roman" w:hAnsi="Times New Roman" w:cs="Times New Roman"/>
          <w:kern w:val="0"/>
          <w:sz w:val="24"/>
          <w:szCs w:val="24"/>
          <w:lang w:eastAsia="en-IN"/>
          <w14:ligatures w14:val="none"/>
        </w:rPr>
        <w:t xml:space="preserve"> L.: fruit and seed morphology and its taxonomic problems in Turkey. Pak J Bot. 2007 Dec 1;39(6):1907-6.</w:t>
      </w:r>
    </w:p>
    <w:p w14:paraId="66FE9CB2" w14:textId="49377C69" w:rsidR="001C5789" w:rsidRDefault="001C578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C5789">
        <w:rPr>
          <w:rFonts w:ascii="Times New Roman" w:eastAsia="Times New Roman" w:hAnsi="Times New Roman" w:cs="Times New Roman"/>
          <w:kern w:val="0"/>
          <w:sz w:val="24"/>
          <w:szCs w:val="24"/>
          <w:lang w:eastAsia="en-IN"/>
          <w14:ligatures w14:val="none"/>
        </w:rPr>
        <w:t xml:space="preserve">Liu H, Ni B, </w:t>
      </w:r>
      <w:proofErr w:type="spellStart"/>
      <w:r w:rsidRPr="001C5789">
        <w:rPr>
          <w:rFonts w:ascii="Times New Roman" w:eastAsia="Times New Roman" w:hAnsi="Times New Roman" w:cs="Times New Roman"/>
          <w:kern w:val="0"/>
          <w:sz w:val="24"/>
          <w:szCs w:val="24"/>
          <w:lang w:eastAsia="en-IN"/>
          <w14:ligatures w14:val="none"/>
        </w:rPr>
        <w:t>Duan</w:t>
      </w:r>
      <w:proofErr w:type="spellEnd"/>
      <w:r w:rsidRPr="001C5789">
        <w:rPr>
          <w:rFonts w:ascii="Times New Roman" w:eastAsia="Times New Roman" w:hAnsi="Times New Roman" w:cs="Times New Roman"/>
          <w:kern w:val="0"/>
          <w:sz w:val="24"/>
          <w:szCs w:val="24"/>
          <w:lang w:eastAsia="en-IN"/>
          <w14:ligatures w14:val="none"/>
        </w:rPr>
        <w:t xml:space="preserve"> A, He C, Zhang J. High Frankia abundance and low diversity of microbial community are associated with nodulation specificity and stability of sea buckthorn root nodule. Frontiers in Plant Science. 2024 Feb </w:t>
      </w:r>
      <w:proofErr w:type="gramStart"/>
      <w:r w:rsidRPr="001C5789">
        <w:rPr>
          <w:rFonts w:ascii="Times New Roman" w:eastAsia="Times New Roman" w:hAnsi="Times New Roman" w:cs="Times New Roman"/>
          <w:kern w:val="0"/>
          <w:sz w:val="24"/>
          <w:szCs w:val="24"/>
          <w:lang w:eastAsia="en-IN"/>
          <w14:ligatures w14:val="none"/>
        </w:rPr>
        <w:t>21;15:1301447</w:t>
      </w:r>
      <w:proofErr w:type="gramEnd"/>
      <w:r w:rsidRPr="001C5789">
        <w:rPr>
          <w:rFonts w:ascii="Times New Roman" w:eastAsia="Times New Roman" w:hAnsi="Times New Roman" w:cs="Times New Roman"/>
          <w:kern w:val="0"/>
          <w:sz w:val="24"/>
          <w:szCs w:val="24"/>
          <w:lang w:eastAsia="en-IN"/>
          <w14:ligatures w14:val="none"/>
        </w:rPr>
        <w:t>.</w:t>
      </w:r>
    </w:p>
    <w:p w14:paraId="47172391" w14:textId="0DEC0779" w:rsidR="001C578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94DB9">
        <w:rPr>
          <w:rFonts w:ascii="Times New Roman" w:eastAsia="Times New Roman" w:hAnsi="Times New Roman" w:cs="Times New Roman"/>
          <w:kern w:val="0"/>
          <w:sz w:val="24"/>
          <w:szCs w:val="24"/>
          <w:lang w:eastAsia="en-IN"/>
          <w14:ligatures w14:val="none"/>
        </w:rPr>
        <w:t xml:space="preserve">Ma QG, He NX, Huang HL, Fu XM, Zhang ZL, Shu JC, Wang QY, Chen J, Wu G, Zhu MN, Sang ZP. </w:t>
      </w:r>
      <w:proofErr w:type="spellStart"/>
      <w:r w:rsidRPr="00E94DB9">
        <w:rPr>
          <w:rFonts w:ascii="Times New Roman" w:eastAsia="Times New Roman" w:hAnsi="Times New Roman" w:cs="Times New Roman"/>
          <w:kern w:val="0"/>
          <w:sz w:val="24"/>
          <w:szCs w:val="24"/>
          <w:lang w:eastAsia="en-IN"/>
          <w14:ligatures w14:val="none"/>
        </w:rPr>
        <w:t>Hippophae</w:t>
      </w:r>
      <w:proofErr w:type="spellEnd"/>
      <w:r w:rsidRPr="00E94DB9">
        <w:rPr>
          <w:rFonts w:ascii="Times New Roman" w:eastAsia="Times New Roman" w:hAnsi="Times New Roman" w:cs="Times New Roman"/>
          <w:kern w:val="0"/>
          <w:sz w:val="24"/>
          <w:szCs w:val="24"/>
          <w:lang w:eastAsia="en-IN"/>
          <w14:ligatures w14:val="none"/>
        </w:rPr>
        <w:t xml:space="preserve">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xml:space="preserve"> L.: A comprehensive review on the botany, traditional uses, phytonutrients, health benefits, quality markers, and applications. Journal of Agricultural and Food Chemistry. 2023 Mar 17;71(12):4769-88.</w:t>
      </w:r>
    </w:p>
    <w:p w14:paraId="3DC11BCA" w14:textId="6728BB3B"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Suryakumar</w:t>
      </w:r>
      <w:proofErr w:type="spellEnd"/>
      <w:r w:rsidRPr="00E94DB9">
        <w:rPr>
          <w:rFonts w:ascii="Times New Roman" w:eastAsia="Times New Roman" w:hAnsi="Times New Roman" w:cs="Times New Roman"/>
          <w:kern w:val="0"/>
          <w:sz w:val="24"/>
          <w:szCs w:val="24"/>
          <w:lang w:eastAsia="en-IN"/>
          <w14:ligatures w14:val="none"/>
        </w:rPr>
        <w:t xml:space="preserve"> G, Gupta A. Medicinal and therapeutic potential of Sea buckthorn (</w:t>
      </w:r>
      <w:proofErr w:type="spellStart"/>
      <w:r w:rsidRPr="00E94DB9">
        <w:rPr>
          <w:rFonts w:ascii="Times New Roman" w:eastAsia="Times New Roman" w:hAnsi="Times New Roman" w:cs="Times New Roman"/>
          <w:kern w:val="0"/>
          <w:sz w:val="24"/>
          <w:szCs w:val="24"/>
          <w:lang w:eastAsia="en-IN"/>
          <w14:ligatures w14:val="none"/>
        </w:rPr>
        <w:t>Hippophae</w:t>
      </w:r>
      <w:proofErr w:type="spellEnd"/>
      <w:r w:rsidRPr="00E94DB9">
        <w:rPr>
          <w:rFonts w:ascii="Times New Roman" w:eastAsia="Times New Roman" w:hAnsi="Times New Roman" w:cs="Times New Roman"/>
          <w:kern w:val="0"/>
          <w:sz w:val="24"/>
          <w:szCs w:val="24"/>
          <w:lang w:eastAsia="en-IN"/>
          <w14:ligatures w14:val="none"/>
        </w:rPr>
        <w:t xml:space="preserve">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xml:space="preserve"> L.). Journal of ethnopharmacology. 2011 Nov 18;138(2):268-78.</w:t>
      </w:r>
    </w:p>
    <w:p w14:paraId="125E3480" w14:textId="1D4D159C"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Panossian</w:t>
      </w:r>
      <w:proofErr w:type="spellEnd"/>
      <w:r w:rsidRPr="00E94DB9">
        <w:rPr>
          <w:rFonts w:ascii="Times New Roman" w:eastAsia="Times New Roman" w:hAnsi="Times New Roman" w:cs="Times New Roman"/>
          <w:kern w:val="0"/>
          <w:sz w:val="24"/>
          <w:szCs w:val="24"/>
          <w:lang w:eastAsia="en-IN"/>
          <w14:ligatures w14:val="none"/>
        </w:rPr>
        <w:t xml:space="preserve"> A, Wagner H. From traditional to evidence-based use of </w:t>
      </w:r>
      <w:proofErr w:type="spellStart"/>
      <w:r w:rsidRPr="00E94DB9">
        <w:rPr>
          <w:rFonts w:ascii="Times New Roman" w:eastAsia="Times New Roman" w:hAnsi="Times New Roman" w:cs="Times New Roman"/>
          <w:kern w:val="0"/>
          <w:sz w:val="24"/>
          <w:szCs w:val="24"/>
          <w:lang w:eastAsia="en-IN"/>
          <w14:ligatures w14:val="none"/>
        </w:rPr>
        <w:t>Hippophae</w:t>
      </w:r>
      <w:proofErr w:type="spellEnd"/>
      <w:r w:rsidRPr="00E94DB9">
        <w:rPr>
          <w:rFonts w:ascii="Times New Roman" w:eastAsia="Times New Roman" w:hAnsi="Times New Roman" w:cs="Times New Roman"/>
          <w:kern w:val="0"/>
          <w:sz w:val="24"/>
          <w:szCs w:val="24"/>
          <w:lang w:eastAsia="en-IN"/>
          <w14:ligatures w14:val="none"/>
        </w:rPr>
        <w:t xml:space="preserve">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xml:space="preserve"> L.: chemical composition, experimental, and clinical pharmacology of sea buckthorn berries and leaves extracts. </w:t>
      </w:r>
      <w:proofErr w:type="spellStart"/>
      <w:r w:rsidRPr="00E94DB9">
        <w:rPr>
          <w:rFonts w:ascii="Times New Roman" w:eastAsia="Times New Roman" w:hAnsi="Times New Roman" w:cs="Times New Roman"/>
          <w:kern w:val="0"/>
          <w:sz w:val="24"/>
          <w:szCs w:val="24"/>
          <w:lang w:eastAsia="en-IN"/>
          <w14:ligatures w14:val="none"/>
        </w:rPr>
        <w:t>InEvidence</w:t>
      </w:r>
      <w:proofErr w:type="spellEnd"/>
      <w:r w:rsidRPr="00E94DB9">
        <w:rPr>
          <w:rFonts w:ascii="Times New Roman" w:eastAsia="Times New Roman" w:hAnsi="Times New Roman" w:cs="Times New Roman"/>
          <w:kern w:val="0"/>
          <w:sz w:val="24"/>
          <w:szCs w:val="24"/>
          <w:lang w:eastAsia="en-IN"/>
          <w14:ligatures w14:val="none"/>
        </w:rPr>
        <w:t xml:space="preserve"> and rational based research on Chinese drugs 2012 Nov 29 (pp. 181-236). Vienna: Springer Vienna.</w:t>
      </w:r>
    </w:p>
    <w:p w14:paraId="26CA0BE3" w14:textId="2C1C4DC6"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Gâtlan</w:t>
      </w:r>
      <w:proofErr w:type="spellEnd"/>
      <w:r w:rsidRPr="00E94DB9">
        <w:rPr>
          <w:rFonts w:ascii="Times New Roman" w:eastAsia="Times New Roman" w:hAnsi="Times New Roman" w:cs="Times New Roman"/>
          <w:kern w:val="0"/>
          <w:sz w:val="24"/>
          <w:szCs w:val="24"/>
          <w:lang w:eastAsia="en-IN"/>
          <w14:ligatures w14:val="none"/>
        </w:rPr>
        <w:t xml:space="preserve"> AM, </w:t>
      </w:r>
      <w:proofErr w:type="spellStart"/>
      <w:r w:rsidRPr="00E94DB9">
        <w:rPr>
          <w:rFonts w:ascii="Times New Roman" w:eastAsia="Times New Roman" w:hAnsi="Times New Roman" w:cs="Times New Roman"/>
          <w:kern w:val="0"/>
          <w:sz w:val="24"/>
          <w:szCs w:val="24"/>
          <w:lang w:eastAsia="en-IN"/>
          <w14:ligatures w14:val="none"/>
        </w:rPr>
        <w:t>Gutt</w:t>
      </w:r>
      <w:proofErr w:type="spellEnd"/>
      <w:r w:rsidRPr="00E94DB9">
        <w:rPr>
          <w:rFonts w:ascii="Times New Roman" w:eastAsia="Times New Roman" w:hAnsi="Times New Roman" w:cs="Times New Roman"/>
          <w:kern w:val="0"/>
          <w:sz w:val="24"/>
          <w:szCs w:val="24"/>
          <w:lang w:eastAsia="en-IN"/>
          <w14:ligatures w14:val="none"/>
        </w:rPr>
        <w:t xml:space="preserve"> G. Sea buckthorn in </w:t>
      </w:r>
      <w:proofErr w:type="gramStart"/>
      <w:r w:rsidRPr="00E94DB9">
        <w:rPr>
          <w:rFonts w:ascii="Times New Roman" w:eastAsia="Times New Roman" w:hAnsi="Times New Roman" w:cs="Times New Roman"/>
          <w:kern w:val="0"/>
          <w:sz w:val="24"/>
          <w:szCs w:val="24"/>
          <w:lang w:eastAsia="en-IN"/>
          <w14:ligatures w14:val="none"/>
        </w:rPr>
        <w:t>plant based</w:t>
      </w:r>
      <w:proofErr w:type="gramEnd"/>
      <w:r w:rsidRPr="00E94DB9">
        <w:rPr>
          <w:rFonts w:ascii="Times New Roman" w:eastAsia="Times New Roman" w:hAnsi="Times New Roman" w:cs="Times New Roman"/>
          <w:kern w:val="0"/>
          <w:sz w:val="24"/>
          <w:szCs w:val="24"/>
          <w:lang w:eastAsia="en-IN"/>
          <w14:ligatures w14:val="none"/>
        </w:rPr>
        <w:t xml:space="preserve"> diets. An analytical approach of sea buckthorn fruits composition: Nutritional value, applications, and health benefits. International journal of environmental research and public health. 2021 Aug 26;18(17):8986.</w:t>
      </w:r>
    </w:p>
    <w:p w14:paraId="72AE72E2" w14:textId="1F22AC14"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94DB9">
        <w:rPr>
          <w:rFonts w:ascii="Times New Roman" w:eastAsia="Times New Roman" w:hAnsi="Times New Roman" w:cs="Times New Roman"/>
          <w:kern w:val="0"/>
          <w:sz w:val="24"/>
          <w:szCs w:val="24"/>
          <w:lang w:eastAsia="en-IN"/>
          <w14:ligatures w14:val="none"/>
        </w:rPr>
        <w:lastRenderedPageBreak/>
        <w:t>Mei D, Ma X, Fu F, Cao F. Research status and development prospects of sea buckthorn (</w:t>
      </w:r>
      <w:proofErr w:type="spellStart"/>
      <w:r w:rsidRPr="00E94DB9">
        <w:rPr>
          <w:rFonts w:ascii="Times New Roman" w:eastAsia="Times New Roman" w:hAnsi="Times New Roman" w:cs="Times New Roman"/>
          <w:kern w:val="0"/>
          <w:sz w:val="24"/>
          <w:szCs w:val="24"/>
          <w:lang w:eastAsia="en-IN"/>
          <w14:ligatures w14:val="none"/>
        </w:rPr>
        <w:t>Hippophae</w:t>
      </w:r>
      <w:proofErr w:type="spellEnd"/>
      <w:r w:rsidRPr="00E94DB9">
        <w:rPr>
          <w:rFonts w:ascii="Times New Roman" w:eastAsia="Times New Roman" w:hAnsi="Times New Roman" w:cs="Times New Roman"/>
          <w:kern w:val="0"/>
          <w:sz w:val="24"/>
          <w:szCs w:val="24"/>
          <w:lang w:eastAsia="en-IN"/>
          <w14:ligatures w14:val="none"/>
        </w:rPr>
        <w:t xml:space="preserve">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xml:space="preserve"> L.) resources in China. Forests. 2023 Dec 18;14(12):2461.</w:t>
      </w:r>
    </w:p>
    <w:p w14:paraId="696066D6" w14:textId="108F815B"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Pundir</w:t>
      </w:r>
      <w:proofErr w:type="spellEnd"/>
      <w:r w:rsidRPr="00E94DB9">
        <w:rPr>
          <w:rFonts w:ascii="Times New Roman" w:eastAsia="Times New Roman" w:hAnsi="Times New Roman" w:cs="Times New Roman"/>
          <w:kern w:val="0"/>
          <w:sz w:val="24"/>
          <w:szCs w:val="24"/>
          <w:lang w:eastAsia="en-IN"/>
          <w14:ligatures w14:val="none"/>
        </w:rPr>
        <w:t xml:space="preserve"> S, Garg P, </w:t>
      </w:r>
      <w:proofErr w:type="spellStart"/>
      <w:r w:rsidRPr="00E94DB9">
        <w:rPr>
          <w:rFonts w:ascii="Times New Roman" w:eastAsia="Times New Roman" w:hAnsi="Times New Roman" w:cs="Times New Roman"/>
          <w:kern w:val="0"/>
          <w:sz w:val="24"/>
          <w:szCs w:val="24"/>
          <w:lang w:eastAsia="en-IN"/>
          <w14:ligatures w14:val="none"/>
        </w:rPr>
        <w:t>Dviwedi</w:t>
      </w:r>
      <w:proofErr w:type="spellEnd"/>
      <w:r w:rsidRPr="00E94DB9">
        <w:rPr>
          <w:rFonts w:ascii="Times New Roman" w:eastAsia="Times New Roman" w:hAnsi="Times New Roman" w:cs="Times New Roman"/>
          <w:kern w:val="0"/>
          <w:sz w:val="24"/>
          <w:szCs w:val="24"/>
          <w:lang w:eastAsia="en-IN"/>
          <w14:ligatures w14:val="none"/>
        </w:rPr>
        <w:t xml:space="preserve"> A, Ali A, Kapoor VK, Kapoor D, </w:t>
      </w:r>
      <w:proofErr w:type="spellStart"/>
      <w:r w:rsidRPr="00E94DB9">
        <w:rPr>
          <w:rFonts w:ascii="Times New Roman" w:eastAsia="Times New Roman" w:hAnsi="Times New Roman" w:cs="Times New Roman"/>
          <w:kern w:val="0"/>
          <w:sz w:val="24"/>
          <w:szCs w:val="24"/>
          <w:lang w:eastAsia="en-IN"/>
          <w14:ligatures w14:val="none"/>
        </w:rPr>
        <w:t>Kulshrestha</w:t>
      </w:r>
      <w:proofErr w:type="spellEnd"/>
      <w:r w:rsidRPr="00E94DB9">
        <w:rPr>
          <w:rFonts w:ascii="Times New Roman" w:eastAsia="Times New Roman" w:hAnsi="Times New Roman" w:cs="Times New Roman"/>
          <w:kern w:val="0"/>
          <w:sz w:val="24"/>
          <w:szCs w:val="24"/>
          <w:lang w:eastAsia="en-IN"/>
          <w14:ligatures w14:val="none"/>
        </w:rPr>
        <w:t xml:space="preserve"> S, Lal UR, Negi P. Ethnomedicinal uses, phytochemistry and dermatological effects of </w:t>
      </w:r>
      <w:proofErr w:type="spellStart"/>
      <w:r w:rsidRPr="00E94DB9">
        <w:rPr>
          <w:rFonts w:ascii="Times New Roman" w:eastAsia="Times New Roman" w:hAnsi="Times New Roman" w:cs="Times New Roman"/>
          <w:kern w:val="0"/>
          <w:sz w:val="24"/>
          <w:szCs w:val="24"/>
          <w:lang w:eastAsia="en-IN"/>
          <w14:ligatures w14:val="none"/>
        </w:rPr>
        <w:t>Hippophae</w:t>
      </w:r>
      <w:proofErr w:type="spellEnd"/>
      <w:r w:rsidRPr="00E94DB9">
        <w:rPr>
          <w:rFonts w:ascii="Times New Roman" w:eastAsia="Times New Roman" w:hAnsi="Times New Roman" w:cs="Times New Roman"/>
          <w:kern w:val="0"/>
          <w:sz w:val="24"/>
          <w:szCs w:val="24"/>
          <w:lang w:eastAsia="en-IN"/>
          <w14:ligatures w14:val="none"/>
        </w:rPr>
        <w:t xml:space="preserve">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xml:space="preserve"> L.: A review. Journal of Ethnopharmacology. 2021 Feb </w:t>
      </w:r>
      <w:proofErr w:type="gramStart"/>
      <w:r w:rsidRPr="00E94DB9">
        <w:rPr>
          <w:rFonts w:ascii="Times New Roman" w:eastAsia="Times New Roman" w:hAnsi="Times New Roman" w:cs="Times New Roman"/>
          <w:kern w:val="0"/>
          <w:sz w:val="24"/>
          <w:szCs w:val="24"/>
          <w:lang w:eastAsia="en-IN"/>
          <w14:ligatures w14:val="none"/>
        </w:rPr>
        <w:t>10;266:113434</w:t>
      </w:r>
      <w:proofErr w:type="gramEnd"/>
      <w:r w:rsidRPr="00E94DB9">
        <w:rPr>
          <w:rFonts w:ascii="Times New Roman" w:eastAsia="Times New Roman" w:hAnsi="Times New Roman" w:cs="Times New Roman"/>
          <w:kern w:val="0"/>
          <w:sz w:val="24"/>
          <w:szCs w:val="24"/>
          <w:lang w:eastAsia="en-IN"/>
          <w14:ligatures w14:val="none"/>
        </w:rPr>
        <w:t>.</w:t>
      </w:r>
    </w:p>
    <w:p w14:paraId="5385ADEF" w14:textId="0E2DD0D7"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Żuchowski</w:t>
      </w:r>
      <w:proofErr w:type="spellEnd"/>
      <w:r w:rsidRPr="00E94DB9">
        <w:rPr>
          <w:rFonts w:ascii="Times New Roman" w:eastAsia="Times New Roman" w:hAnsi="Times New Roman" w:cs="Times New Roman"/>
          <w:kern w:val="0"/>
          <w:sz w:val="24"/>
          <w:szCs w:val="24"/>
          <w:lang w:eastAsia="en-IN"/>
          <w14:ligatures w14:val="none"/>
        </w:rPr>
        <w:t xml:space="preserve"> J. Phytochemistry and pharmacology of sea buckthorn (Elaeagnus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xml:space="preserve">; syn. </w:t>
      </w:r>
      <w:proofErr w:type="spellStart"/>
      <w:r w:rsidRPr="00E94DB9">
        <w:rPr>
          <w:rFonts w:ascii="Times New Roman" w:eastAsia="Times New Roman" w:hAnsi="Times New Roman" w:cs="Times New Roman"/>
          <w:kern w:val="0"/>
          <w:sz w:val="24"/>
          <w:szCs w:val="24"/>
          <w:lang w:eastAsia="en-IN"/>
          <w14:ligatures w14:val="none"/>
        </w:rPr>
        <w:t>Hippophae</w:t>
      </w:r>
      <w:proofErr w:type="spellEnd"/>
      <w:r w:rsidRPr="00E94DB9">
        <w:rPr>
          <w:rFonts w:ascii="Times New Roman" w:eastAsia="Times New Roman" w:hAnsi="Times New Roman" w:cs="Times New Roman"/>
          <w:kern w:val="0"/>
          <w:sz w:val="24"/>
          <w:szCs w:val="24"/>
          <w:lang w:eastAsia="en-IN"/>
          <w14:ligatures w14:val="none"/>
        </w:rPr>
        <w:t xml:space="preserve"> </w:t>
      </w:r>
      <w:proofErr w:type="spellStart"/>
      <w:r w:rsidRPr="00E94DB9">
        <w:rPr>
          <w:rFonts w:ascii="Times New Roman" w:eastAsia="Times New Roman" w:hAnsi="Times New Roman" w:cs="Times New Roman"/>
          <w:kern w:val="0"/>
          <w:sz w:val="24"/>
          <w:szCs w:val="24"/>
          <w:lang w:eastAsia="en-IN"/>
          <w14:ligatures w14:val="none"/>
        </w:rPr>
        <w:t>rhamnoides</w:t>
      </w:r>
      <w:proofErr w:type="spellEnd"/>
      <w:r w:rsidRPr="00E94DB9">
        <w:rPr>
          <w:rFonts w:ascii="Times New Roman" w:eastAsia="Times New Roman" w:hAnsi="Times New Roman" w:cs="Times New Roman"/>
          <w:kern w:val="0"/>
          <w:sz w:val="24"/>
          <w:szCs w:val="24"/>
          <w:lang w:eastAsia="en-IN"/>
          <w14:ligatures w14:val="none"/>
        </w:rPr>
        <w:t>): Progress from 2010 to 2021. Phytochemistry Reviews. 2023 Feb;22(1):3-3.</w:t>
      </w:r>
    </w:p>
    <w:p w14:paraId="0D20267D" w14:textId="089BDB3B" w:rsidR="00E94DB9" w:rsidRDefault="00E94DB9"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94DB9">
        <w:rPr>
          <w:rFonts w:ascii="Times New Roman" w:eastAsia="Times New Roman" w:hAnsi="Times New Roman" w:cs="Times New Roman"/>
          <w:kern w:val="0"/>
          <w:sz w:val="24"/>
          <w:szCs w:val="24"/>
          <w:lang w:eastAsia="en-IN"/>
          <w14:ligatures w14:val="none"/>
        </w:rPr>
        <w:t>Mihal</w:t>
      </w:r>
      <w:proofErr w:type="spellEnd"/>
      <w:r w:rsidRPr="00E94DB9">
        <w:rPr>
          <w:rFonts w:ascii="Times New Roman" w:eastAsia="Times New Roman" w:hAnsi="Times New Roman" w:cs="Times New Roman"/>
          <w:kern w:val="0"/>
          <w:sz w:val="24"/>
          <w:szCs w:val="24"/>
          <w:lang w:eastAsia="en-IN"/>
          <w14:ligatures w14:val="none"/>
        </w:rPr>
        <w:t xml:space="preserve"> M, </w:t>
      </w:r>
      <w:proofErr w:type="spellStart"/>
      <w:r w:rsidRPr="00E94DB9">
        <w:rPr>
          <w:rFonts w:ascii="Times New Roman" w:eastAsia="Times New Roman" w:hAnsi="Times New Roman" w:cs="Times New Roman"/>
          <w:kern w:val="0"/>
          <w:sz w:val="24"/>
          <w:szCs w:val="24"/>
          <w:lang w:eastAsia="en-IN"/>
          <w14:ligatures w14:val="none"/>
        </w:rPr>
        <w:t>Roychoudhury</w:t>
      </w:r>
      <w:proofErr w:type="spellEnd"/>
      <w:r w:rsidRPr="00E94DB9">
        <w:rPr>
          <w:rFonts w:ascii="Times New Roman" w:eastAsia="Times New Roman" w:hAnsi="Times New Roman" w:cs="Times New Roman"/>
          <w:kern w:val="0"/>
          <w:sz w:val="24"/>
          <w:szCs w:val="24"/>
          <w:lang w:eastAsia="en-IN"/>
          <w14:ligatures w14:val="none"/>
        </w:rPr>
        <w:t xml:space="preserve"> S, </w:t>
      </w:r>
      <w:proofErr w:type="spellStart"/>
      <w:r w:rsidRPr="00E94DB9">
        <w:rPr>
          <w:rFonts w:ascii="Times New Roman" w:eastAsia="Times New Roman" w:hAnsi="Times New Roman" w:cs="Times New Roman"/>
          <w:kern w:val="0"/>
          <w:sz w:val="24"/>
          <w:szCs w:val="24"/>
          <w:lang w:eastAsia="en-IN"/>
          <w14:ligatures w14:val="none"/>
        </w:rPr>
        <w:t>Sirotkin</w:t>
      </w:r>
      <w:proofErr w:type="spellEnd"/>
      <w:r w:rsidRPr="00E94DB9">
        <w:rPr>
          <w:rFonts w:ascii="Times New Roman" w:eastAsia="Times New Roman" w:hAnsi="Times New Roman" w:cs="Times New Roman"/>
          <w:kern w:val="0"/>
          <w:sz w:val="24"/>
          <w:szCs w:val="24"/>
          <w:lang w:eastAsia="en-IN"/>
          <w14:ligatures w14:val="none"/>
        </w:rPr>
        <w:t xml:space="preserve"> AV, </w:t>
      </w:r>
      <w:proofErr w:type="spellStart"/>
      <w:r w:rsidRPr="00E94DB9">
        <w:rPr>
          <w:rFonts w:ascii="Times New Roman" w:eastAsia="Times New Roman" w:hAnsi="Times New Roman" w:cs="Times New Roman"/>
          <w:kern w:val="0"/>
          <w:sz w:val="24"/>
          <w:szCs w:val="24"/>
          <w:lang w:eastAsia="en-IN"/>
          <w14:ligatures w14:val="none"/>
        </w:rPr>
        <w:t>Kolesarova</w:t>
      </w:r>
      <w:proofErr w:type="spellEnd"/>
      <w:r w:rsidRPr="00E94DB9">
        <w:rPr>
          <w:rFonts w:ascii="Times New Roman" w:eastAsia="Times New Roman" w:hAnsi="Times New Roman" w:cs="Times New Roman"/>
          <w:kern w:val="0"/>
          <w:sz w:val="24"/>
          <w:szCs w:val="24"/>
          <w:lang w:eastAsia="en-IN"/>
          <w14:ligatures w14:val="none"/>
        </w:rPr>
        <w:t xml:space="preserve"> A. Sea buckthorn, its bioactive constituents, and mechanism of action: potential application in female reproduction. Frontiers in Endocrinology. 2023 Nov </w:t>
      </w:r>
      <w:proofErr w:type="gramStart"/>
      <w:r w:rsidRPr="00E94DB9">
        <w:rPr>
          <w:rFonts w:ascii="Times New Roman" w:eastAsia="Times New Roman" w:hAnsi="Times New Roman" w:cs="Times New Roman"/>
          <w:kern w:val="0"/>
          <w:sz w:val="24"/>
          <w:szCs w:val="24"/>
          <w:lang w:eastAsia="en-IN"/>
          <w14:ligatures w14:val="none"/>
        </w:rPr>
        <w:t>7;14:1244300</w:t>
      </w:r>
      <w:proofErr w:type="gramEnd"/>
      <w:r w:rsidRPr="00E94DB9">
        <w:rPr>
          <w:rFonts w:ascii="Times New Roman" w:eastAsia="Times New Roman" w:hAnsi="Times New Roman" w:cs="Times New Roman"/>
          <w:kern w:val="0"/>
          <w:sz w:val="24"/>
          <w:szCs w:val="24"/>
          <w:lang w:eastAsia="en-IN"/>
          <w14:ligatures w14:val="none"/>
        </w:rPr>
        <w:t>.</w:t>
      </w:r>
    </w:p>
    <w:p w14:paraId="5FF99900" w14:textId="376150DF" w:rsidR="00E94DB9"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83CD4">
        <w:rPr>
          <w:rFonts w:ascii="Times New Roman" w:eastAsia="Times New Roman" w:hAnsi="Times New Roman" w:cs="Times New Roman"/>
          <w:kern w:val="0"/>
          <w:sz w:val="24"/>
          <w:szCs w:val="24"/>
          <w:lang w:eastAsia="en-IN"/>
          <w14:ligatures w14:val="none"/>
        </w:rPr>
        <w:t>Criste</w:t>
      </w:r>
      <w:proofErr w:type="spellEnd"/>
      <w:r w:rsidRPr="00783CD4">
        <w:rPr>
          <w:rFonts w:ascii="Times New Roman" w:eastAsia="Times New Roman" w:hAnsi="Times New Roman" w:cs="Times New Roman"/>
          <w:kern w:val="0"/>
          <w:sz w:val="24"/>
          <w:szCs w:val="24"/>
          <w:lang w:eastAsia="en-IN"/>
          <w14:ligatures w14:val="none"/>
        </w:rPr>
        <w:t xml:space="preserve"> A, </w:t>
      </w:r>
      <w:proofErr w:type="spellStart"/>
      <w:r w:rsidRPr="00783CD4">
        <w:rPr>
          <w:rFonts w:ascii="Times New Roman" w:eastAsia="Times New Roman" w:hAnsi="Times New Roman" w:cs="Times New Roman"/>
          <w:kern w:val="0"/>
          <w:sz w:val="24"/>
          <w:szCs w:val="24"/>
          <w:lang w:eastAsia="en-IN"/>
          <w14:ligatures w14:val="none"/>
        </w:rPr>
        <w:t>Urcan</w:t>
      </w:r>
      <w:proofErr w:type="spellEnd"/>
      <w:r w:rsidRPr="00783CD4">
        <w:rPr>
          <w:rFonts w:ascii="Times New Roman" w:eastAsia="Times New Roman" w:hAnsi="Times New Roman" w:cs="Times New Roman"/>
          <w:kern w:val="0"/>
          <w:sz w:val="24"/>
          <w:szCs w:val="24"/>
          <w:lang w:eastAsia="en-IN"/>
          <w14:ligatures w14:val="none"/>
        </w:rPr>
        <w:t xml:space="preserve"> AC, </w:t>
      </w:r>
      <w:proofErr w:type="spellStart"/>
      <w:r w:rsidRPr="00783CD4">
        <w:rPr>
          <w:rFonts w:ascii="Times New Roman" w:eastAsia="Times New Roman" w:hAnsi="Times New Roman" w:cs="Times New Roman"/>
          <w:kern w:val="0"/>
          <w:sz w:val="24"/>
          <w:szCs w:val="24"/>
          <w:lang w:eastAsia="en-IN"/>
          <w14:ligatures w14:val="none"/>
        </w:rPr>
        <w:t>Bunea</w:t>
      </w:r>
      <w:proofErr w:type="spellEnd"/>
      <w:r w:rsidRPr="00783CD4">
        <w:rPr>
          <w:rFonts w:ascii="Times New Roman" w:eastAsia="Times New Roman" w:hAnsi="Times New Roman" w:cs="Times New Roman"/>
          <w:kern w:val="0"/>
          <w:sz w:val="24"/>
          <w:szCs w:val="24"/>
          <w:lang w:eastAsia="en-IN"/>
          <w14:ligatures w14:val="none"/>
        </w:rPr>
        <w:t xml:space="preserve"> A, </w:t>
      </w:r>
      <w:proofErr w:type="spellStart"/>
      <w:r w:rsidRPr="00783CD4">
        <w:rPr>
          <w:rFonts w:ascii="Times New Roman" w:eastAsia="Times New Roman" w:hAnsi="Times New Roman" w:cs="Times New Roman"/>
          <w:kern w:val="0"/>
          <w:sz w:val="24"/>
          <w:szCs w:val="24"/>
          <w:lang w:eastAsia="en-IN"/>
          <w14:ligatures w14:val="none"/>
        </w:rPr>
        <w:t>Pripon</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Furtuna</w:t>
      </w:r>
      <w:proofErr w:type="spellEnd"/>
      <w:r w:rsidRPr="00783CD4">
        <w:rPr>
          <w:rFonts w:ascii="Times New Roman" w:eastAsia="Times New Roman" w:hAnsi="Times New Roman" w:cs="Times New Roman"/>
          <w:kern w:val="0"/>
          <w:sz w:val="24"/>
          <w:szCs w:val="24"/>
          <w:lang w:eastAsia="en-IN"/>
          <w14:ligatures w14:val="none"/>
        </w:rPr>
        <w:t xml:space="preserve"> FR, </w:t>
      </w:r>
      <w:proofErr w:type="spellStart"/>
      <w:r w:rsidRPr="00783CD4">
        <w:rPr>
          <w:rFonts w:ascii="Times New Roman" w:eastAsia="Times New Roman" w:hAnsi="Times New Roman" w:cs="Times New Roman"/>
          <w:kern w:val="0"/>
          <w:sz w:val="24"/>
          <w:szCs w:val="24"/>
          <w:lang w:eastAsia="en-IN"/>
          <w14:ligatures w14:val="none"/>
        </w:rPr>
        <w:t>Olah</w:t>
      </w:r>
      <w:proofErr w:type="spellEnd"/>
      <w:r w:rsidRPr="00783CD4">
        <w:rPr>
          <w:rFonts w:ascii="Times New Roman" w:eastAsia="Times New Roman" w:hAnsi="Times New Roman" w:cs="Times New Roman"/>
          <w:kern w:val="0"/>
          <w:sz w:val="24"/>
          <w:szCs w:val="24"/>
          <w:lang w:eastAsia="en-IN"/>
          <w14:ligatures w14:val="none"/>
        </w:rPr>
        <w:t xml:space="preserve"> NK, Madden RH, </w:t>
      </w:r>
      <w:proofErr w:type="spellStart"/>
      <w:r w:rsidRPr="00783CD4">
        <w:rPr>
          <w:rFonts w:ascii="Times New Roman" w:eastAsia="Times New Roman" w:hAnsi="Times New Roman" w:cs="Times New Roman"/>
          <w:kern w:val="0"/>
          <w:sz w:val="24"/>
          <w:szCs w:val="24"/>
          <w:lang w:eastAsia="en-IN"/>
          <w14:ligatures w14:val="none"/>
        </w:rPr>
        <w:t>Corcionivoschi</w:t>
      </w:r>
      <w:proofErr w:type="spellEnd"/>
      <w:r w:rsidRPr="00783CD4">
        <w:rPr>
          <w:rFonts w:ascii="Times New Roman" w:eastAsia="Times New Roman" w:hAnsi="Times New Roman" w:cs="Times New Roman"/>
          <w:kern w:val="0"/>
          <w:sz w:val="24"/>
          <w:szCs w:val="24"/>
          <w:lang w:eastAsia="en-IN"/>
          <w14:ligatures w14:val="none"/>
        </w:rPr>
        <w:t xml:space="preserve"> N. Phytochemical composition and biological activity of berries and leaves from four Romanian sea buckthorn (</w:t>
      </w:r>
      <w:proofErr w:type="spellStart"/>
      <w:r w:rsidRPr="00783CD4">
        <w:rPr>
          <w:rFonts w:ascii="Times New Roman" w:eastAsia="Times New Roman" w:hAnsi="Times New Roman" w:cs="Times New Roman"/>
          <w:kern w:val="0"/>
          <w:sz w:val="24"/>
          <w:szCs w:val="24"/>
          <w:lang w:eastAsia="en-IN"/>
          <w14:ligatures w14:val="none"/>
        </w:rPr>
        <w:t>Hippophae</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rhamnoides</w:t>
      </w:r>
      <w:proofErr w:type="spellEnd"/>
      <w:r w:rsidRPr="00783CD4">
        <w:rPr>
          <w:rFonts w:ascii="Times New Roman" w:eastAsia="Times New Roman" w:hAnsi="Times New Roman" w:cs="Times New Roman"/>
          <w:kern w:val="0"/>
          <w:sz w:val="24"/>
          <w:szCs w:val="24"/>
          <w:lang w:eastAsia="en-IN"/>
          <w14:ligatures w14:val="none"/>
        </w:rPr>
        <w:t xml:space="preserve"> L.) varieties. Molecules. 2020 Jan;25(5):1170.</w:t>
      </w:r>
    </w:p>
    <w:p w14:paraId="196F7F80" w14:textId="00043297"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Ling N, Tian H, Wang Q, Gao M, Xu G, Sun Y, Song D, Li W, Ji C. Advance in </w:t>
      </w:r>
      <w:proofErr w:type="spellStart"/>
      <w:r w:rsidRPr="00783CD4">
        <w:rPr>
          <w:rFonts w:ascii="Times New Roman" w:eastAsia="Times New Roman" w:hAnsi="Times New Roman" w:cs="Times New Roman"/>
          <w:kern w:val="0"/>
          <w:sz w:val="24"/>
          <w:szCs w:val="24"/>
          <w:lang w:eastAsia="en-IN"/>
          <w14:ligatures w14:val="none"/>
        </w:rPr>
        <w:t>Hippophae</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rhamnoides</w:t>
      </w:r>
      <w:proofErr w:type="spellEnd"/>
      <w:r w:rsidRPr="00783CD4">
        <w:rPr>
          <w:rFonts w:ascii="Times New Roman" w:eastAsia="Times New Roman" w:hAnsi="Times New Roman" w:cs="Times New Roman"/>
          <w:kern w:val="0"/>
          <w:sz w:val="24"/>
          <w:szCs w:val="24"/>
          <w:lang w:eastAsia="en-IN"/>
          <w14:ligatures w14:val="none"/>
        </w:rPr>
        <w:t xml:space="preserve"> polysaccharides: Extraction, structural characteristics, pharmacological activity, structure-activity relationship and application. International Journal of Biological Macromolecules. 2024 May 18:132420.</w:t>
      </w:r>
    </w:p>
    <w:p w14:paraId="7F8C5954" w14:textId="4619681A"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Beveridge T, Li TS, </w:t>
      </w:r>
      <w:proofErr w:type="spellStart"/>
      <w:r w:rsidRPr="00783CD4">
        <w:rPr>
          <w:rFonts w:ascii="Times New Roman" w:eastAsia="Times New Roman" w:hAnsi="Times New Roman" w:cs="Times New Roman"/>
          <w:kern w:val="0"/>
          <w:sz w:val="24"/>
          <w:szCs w:val="24"/>
          <w:lang w:eastAsia="en-IN"/>
          <w14:ligatures w14:val="none"/>
        </w:rPr>
        <w:t>Oomah</w:t>
      </w:r>
      <w:proofErr w:type="spellEnd"/>
      <w:r w:rsidRPr="00783CD4">
        <w:rPr>
          <w:rFonts w:ascii="Times New Roman" w:eastAsia="Times New Roman" w:hAnsi="Times New Roman" w:cs="Times New Roman"/>
          <w:kern w:val="0"/>
          <w:sz w:val="24"/>
          <w:szCs w:val="24"/>
          <w:lang w:eastAsia="en-IN"/>
          <w14:ligatures w14:val="none"/>
        </w:rPr>
        <w:t xml:space="preserve"> BD, Smith A. Sea buckthorn products: manufacture and composition. Journal of agricultural and food chemistry. 1999 Sep 20;47(9):3480-8.</w:t>
      </w:r>
    </w:p>
    <w:p w14:paraId="42BB5F26" w14:textId="24BADC69"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Ma QG, He NX, Huang HL, Fu XM, Zhang ZL, Shu JC, Wang QY, Chen J, Wu G, Zhu MN, Sang ZP. </w:t>
      </w:r>
      <w:proofErr w:type="spellStart"/>
      <w:r w:rsidRPr="00783CD4">
        <w:rPr>
          <w:rFonts w:ascii="Times New Roman" w:eastAsia="Times New Roman" w:hAnsi="Times New Roman" w:cs="Times New Roman"/>
          <w:kern w:val="0"/>
          <w:sz w:val="24"/>
          <w:szCs w:val="24"/>
          <w:lang w:eastAsia="en-IN"/>
          <w14:ligatures w14:val="none"/>
        </w:rPr>
        <w:t>Hippophae</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rhamnoides</w:t>
      </w:r>
      <w:proofErr w:type="spellEnd"/>
      <w:r w:rsidRPr="00783CD4">
        <w:rPr>
          <w:rFonts w:ascii="Times New Roman" w:eastAsia="Times New Roman" w:hAnsi="Times New Roman" w:cs="Times New Roman"/>
          <w:kern w:val="0"/>
          <w:sz w:val="24"/>
          <w:szCs w:val="24"/>
          <w:lang w:eastAsia="en-IN"/>
          <w14:ligatures w14:val="none"/>
        </w:rPr>
        <w:t xml:space="preserve"> L.: A comprehensive review on the botany, traditional uses, phytonutrients, health benefits, quality markers, and applications. Journal of Agricultural and Food Chemistry. 2023 Mar 17;71(12):4769-88.</w:t>
      </w:r>
    </w:p>
    <w:p w14:paraId="3453D53B" w14:textId="2C54F702"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Zhao P, Wang S, Liang C, Wang Y, Wen P, Wang F, Qin G. Acute and </w:t>
      </w:r>
      <w:proofErr w:type="spellStart"/>
      <w:r w:rsidRPr="00783CD4">
        <w:rPr>
          <w:rFonts w:ascii="Times New Roman" w:eastAsia="Times New Roman" w:hAnsi="Times New Roman" w:cs="Times New Roman"/>
          <w:kern w:val="0"/>
          <w:sz w:val="24"/>
          <w:szCs w:val="24"/>
          <w:lang w:eastAsia="en-IN"/>
          <w14:ligatures w14:val="none"/>
        </w:rPr>
        <w:t>subchronic</w:t>
      </w:r>
      <w:proofErr w:type="spellEnd"/>
      <w:r w:rsidRPr="00783CD4">
        <w:rPr>
          <w:rFonts w:ascii="Times New Roman" w:eastAsia="Times New Roman" w:hAnsi="Times New Roman" w:cs="Times New Roman"/>
          <w:kern w:val="0"/>
          <w:sz w:val="24"/>
          <w:szCs w:val="24"/>
          <w:lang w:eastAsia="en-IN"/>
          <w14:ligatures w14:val="none"/>
        </w:rPr>
        <w:t xml:space="preserve"> toxicity studies of </w:t>
      </w:r>
      <w:proofErr w:type="spellStart"/>
      <w:r w:rsidRPr="00783CD4">
        <w:rPr>
          <w:rFonts w:ascii="Times New Roman" w:eastAsia="Times New Roman" w:hAnsi="Times New Roman" w:cs="Times New Roman"/>
          <w:kern w:val="0"/>
          <w:sz w:val="24"/>
          <w:szCs w:val="24"/>
          <w:lang w:eastAsia="en-IN"/>
          <w14:ligatures w14:val="none"/>
        </w:rPr>
        <w:t>seabuckthorn</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Hippophae</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rhamnoides</w:t>
      </w:r>
      <w:proofErr w:type="spellEnd"/>
      <w:r w:rsidRPr="00783CD4">
        <w:rPr>
          <w:rFonts w:ascii="Times New Roman" w:eastAsia="Times New Roman" w:hAnsi="Times New Roman" w:cs="Times New Roman"/>
          <w:kern w:val="0"/>
          <w:sz w:val="24"/>
          <w:szCs w:val="24"/>
          <w:lang w:eastAsia="en-IN"/>
          <w14:ligatures w14:val="none"/>
        </w:rPr>
        <w:t xml:space="preserve"> L.) oil in rodents. Regulatory Toxicology and Pharmacology. 2017 Dec </w:t>
      </w:r>
      <w:proofErr w:type="gramStart"/>
      <w:r w:rsidRPr="00783CD4">
        <w:rPr>
          <w:rFonts w:ascii="Times New Roman" w:eastAsia="Times New Roman" w:hAnsi="Times New Roman" w:cs="Times New Roman"/>
          <w:kern w:val="0"/>
          <w:sz w:val="24"/>
          <w:szCs w:val="24"/>
          <w:lang w:eastAsia="en-IN"/>
          <w14:ligatures w14:val="none"/>
        </w:rPr>
        <w:t>1;91:50</w:t>
      </w:r>
      <w:proofErr w:type="gramEnd"/>
      <w:r w:rsidRPr="00783CD4">
        <w:rPr>
          <w:rFonts w:ascii="Times New Roman" w:eastAsia="Times New Roman" w:hAnsi="Times New Roman" w:cs="Times New Roman"/>
          <w:kern w:val="0"/>
          <w:sz w:val="24"/>
          <w:szCs w:val="24"/>
          <w:lang w:eastAsia="en-IN"/>
          <w14:ligatures w14:val="none"/>
        </w:rPr>
        <w:t>-7.</w:t>
      </w:r>
    </w:p>
    <w:p w14:paraId="3A85A5F3" w14:textId="2CC0360E"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83CD4">
        <w:rPr>
          <w:rFonts w:ascii="Times New Roman" w:eastAsia="Times New Roman" w:hAnsi="Times New Roman" w:cs="Times New Roman"/>
          <w:kern w:val="0"/>
          <w:sz w:val="24"/>
          <w:szCs w:val="24"/>
          <w:lang w:eastAsia="en-IN"/>
          <w14:ligatures w14:val="none"/>
        </w:rPr>
        <w:t>Suryakumar</w:t>
      </w:r>
      <w:proofErr w:type="spellEnd"/>
      <w:r w:rsidRPr="00783CD4">
        <w:rPr>
          <w:rFonts w:ascii="Times New Roman" w:eastAsia="Times New Roman" w:hAnsi="Times New Roman" w:cs="Times New Roman"/>
          <w:kern w:val="0"/>
          <w:sz w:val="24"/>
          <w:szCs w:val="24"/>
          <w:lang w:eastAsia="en-IN"/>
          <w14:ligatures w14:val="none"/>
        </w:rPr>
        <w:t xml:space="preserve"> G, Gupta A. Medicinal and therapeutic potential of Sea buckthorn (</w:t>
      </w:r>
      <w:proofErr w:type="spellStart"/>
      <w:r w:rsidRPr="00783CD4">
        <w:rPr>
          <w:rFonts w:ascii="Times New Roman" w:eastAsia="Times New Roman" w:hAnsi="Times New Roman" w:cs="Times New Roman"/>
          <w:kern w:val="0"/>
          <w:sz w:val="24"/>
          <w:szCs w:val="24"/>
          <w:lang w:eastAsia="en-IN"/>
          <w14:ligatures w14:val="none"/>
        </w:rPr>
        <w:t>Hippophae</w:t>
      </w:r>
      <w:proofErr w:type="spellEnd"/>
      <w:r w:rsidRPr="00783CD4">
        <w:rPr>
          <w:rFonts w:ascii="Times New Roman" w:eastAsia="Times New Roman" w:hAnsi="Times New Roman" w:cs="Times New Roman"/>
          <w:kern w:val="0"/>
          <w:sz w:val="24"/>
          <w:szCs w:val="24"/>
          <w:lang w:eastAsia="en-IN"/>
          <w14:ligatures w14:val="none"/>
        </w:rPr>
        <w:t xml:space="preserve"> </w:t>
      </w:r>
      <w:proofErr w:type="spellStart"/>
      <w:r w:rsidRPr="00783CD4">
        <w:rPr>
          <w:rFonts w:ascii="Times New Roman" w:eastAsia="Times New Roman" w:hAnsi="Times New Roman" w:cs="Times New Roman"/>
          <w:kern w:val="0"/>
          <w:sz w:val="24"/>
          <w:szCs w:val="24"/>
          <w:lang w:eastAsia="en-IN"/>
          <w14:ligatures w14:val="none"/>
        </w:rPr>
        <w:t>rhamnoides</w:t>
      </w:r>
      <w:proofErr w:type="spellEnd"/>
      <w:r w:rsidRPr="00783CD4">
        <w:rPr>
          <w:rFonts w:ascii="Times New Roman" w:eastAsia="Times New Roman" w:hAnsi="Times New Roman" w:cs="Times New Roman"/>
          <w:kern w:val="0"/>
          <w:sz w:val="24"/>
          <w:szCs w:val="24"/>
          <w:lang w:eastAsia="en-IN"/>
          <w14:ligatures w14:val="none"/>
        </w:rPr>
        <w:t xml:space="preserve"> L.). Journal of ethnopharmacology. 2011 Nov 18;138(2):268-78.</w:t>
      </w:r>
    </w:p>
    <w:p w14:paraId="15CD60FA" w14:textId="666ECC5E"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Sharma A, Lee HJ. A Review on the Protecting Effects and Molecular Mechanisms of Berries Against a Silent Public Health Concern: Non-Alcoholic Fatty Liver Disease. Antioxidants. 2024 Nov 14;13(11):1389.</w:t>
      </w:r>
    </w:p>
    <w:p w14:paraId="5D3F0FF3" w14:textId="69584A26"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lastRenderedPageBreak/>
        <w:t xml:space="preserve">Xu YJ, Kaur M, Dhillon RS, </w:t>
      </w:r>
      <w:proofErr w:type="spellStart"/>
      <w:r w:rsidRPr="00783CD4">
        <w:rPr>
          <w:rFonts w:ascii="Times New Roman" w:eastAsia="Times New Roman" w:hAnsi="Times New Roman" w:cs="Times New Roman"/>
          <w:kern w:val="0"/>
          <w:sz w:val="24"/>
          <w:szCs w:val="24"/>
          <w:lang w:eastAsia="en-IN"/>
          <w14:ligatures w14:val="none"/>
        </w:rPr>
        <w:t>Tappia</w:t>
      </w:r>
      <w:proofErr w:type="spellEnd"/>
      <w:r w:rsidRPr="00783CD4">
        <w:rPr>
          <w:rFonts w:ascii="Times New Roman" w:eastAsia="Times New Roman" w:hAnsi="Times New Roman" w:cs="Times New Roman"/>
          <w:kern w:val="0"/>
          <w:sz w:val="24"/>
          <w:szCs w:val="24"/>
          <w:lang w:eastAsia="en-IN"/>
          <w14:ligatures w14:val="none"/>
        </w:rPr>
        <w:t xml:space="preserve"> PS, </w:t>
      </w:r>
      <w:proofErr w:type="spellStart"/>
      <w:r w:rsidRPr="00783CD4">
        <w:rPr>
          <w:rFonts w:ascii="Times New Roman" w:eastAsia="Times New Roman" w:hAnsi="Times New Roman" w:cs="Times New Roman"/>
          <w:kern w:val="0"/>
          <w:sz w:val="24"/>
          <w:szCs w:val="24"/>
          <w:lang w:eastAsia="en-IN"/>
          <w14:ligatures w14:val="none"/>
        </w:rPr>
        <w:t>Dhalla</w:t>
      </w:r>
      <w:proofErr w:type="spellEnd"/>
      <w:r w:rsidRPr="00783CD4">
        <w:rPr>
          <w:rFonts w:ascii="Times New Roman" w:eastAsia="Times New Roman" w:hAnsi="Times New Roman" w:cs="Times New Roman"/>
          <w:kern w:val="0"/>
          <w:sz w:val="24"/>
          <w:szCs w:val="24"/>
          <w:lang w:eastAsia="en-IN"/>
          <w14:ligatures w14:val="none"/>
        </w:rPr>
        <w:t xml:space="preserve"> NS. Health benefits of sea buckthorn for the prevention of cardiovascular diseases. Journal of functional foods. 2011 Jan 1;3(1):2-12.</w:t>
      </w:r>
    </w:p>
    <w:p w14:paraId="5FE70C69" w14:textId="689D4FF6"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83CD4">
        <w:rPr>
          <w:rFonts w:ascii="Times New Roman" w:eastAsia="Times New Roman" w:hAnsi="Times New Roman" w:cs="Times New Roman"/>
          <w:kern w:val="0"/>
          <w:sz w:val="24"/>
          <w:szCs w:val="24"/>
          <w:lang w:eastAsia="en-IN"/>
          <w14:ligatures w14:val="none"/>
        </w:rPr>
        <w:t xml:space="preserve">Bal LM, </w:t>
      </w:r>
      <w:proofErr w:type="spellStart"/>
      <w:r w:rsidRPr="00783CD4">
        <w:rPr>
          <w:rFonts w:ascii="Times New Roman" w:eastAsia="Times New Roman" w:hAnsi="Times New Roman" w:cs="Times New Roman"/>
          <w:kern w:val="0"/>
          <w:sz w:val="24"/>
          <w:szCs w:val="24"/>
          <w:lang w:eastAsia="en-IN"/>
          <w14:ligatures w14:val="none"/>
        </w:rPr>
        <w:t>Meda</w:t>
      </w:r>
      <w:proofErr w:type="spellEnd"/>
      <w:r w:rsidRPr="00783CD4">
        <w:rPr>
          <w:rFonts w:ascii="Times New Roman" w:eastAsia="Times New Roman" w:hAnsi="Times New Roman" w:cs="Times New Roman"/>
          <w:kern w:val="0"/>
          <w:sz w:val="24"/>
          <w:szCs w:val="24"/>
          <w:lang w:eastAsia="en-IN"/>
          <w14:ligatures w14:val="none"/>
        </w:rPr>
        <w:t xml:space="preserve"> V, Naik SN, Satya S. Sea buckthorn berries: A potential source of valuable nutrients for nutraceuticals and </w:t>
      </w:r>
      <w:proofErr w:type="spellStart"/>
      <w:r w:rsidRPr="00783CD4">
        <w:rPr>
          <w:rFonts w:ascii="Times New Roman" w:eastAsia="Times New Roman" w:hAnsi="Times New Roman" w:cs="Times New Roman"/>
          <w:kern w:val="0"/>
          <w:sz w:val="24"/>
          <w:szCs w:val="24"/>
          <w:lang w:eastAsia="en-IN"/>
          <w14:ligatures w14:val="none"/>
        </w:rPr>
        <w:t>cosmoceuticals</w:t>
      </w:r>
      <w:proofErr w:type="spellEnd"/>
      <w:r w:rsidRPr="00783CD4">
        <w:rPr>
          <w:rFonts w:ascii="Times New Roman" w:eastAsia="Times New Roman" w:hAnsi="Times New Roman" w:cs="Times New Roman"/>
          <w:kern w:val="0"/>
          <w:sz w:val="24"/>
          <w:szCs w:val="24"/>
          <w:lang w:eastAsia="en-IN"/>
          <w14:ligatures w14:val="none"/>
        </w:rPr>
        <w:t>. Food research international. 2011 Aug 1;44(7):1718-27.</w:t>
      </w:r>
    </w:p>
    <w:p w14:paraId="6FFCC38E" w14:textId="3C9509A4" w:rsidR="00783CD4" w:rsidRDefault="00BD3033"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D3033">
        <w:rPr>
          <w:rFonts w:ascii="Times New Roman" w:eastAsia="Times New Roman" w:hAnsi="Times New Roman" w:cs="Times New Roman"/>
          <w:kern w:val="0"/>
          <w:sz w:val="24"/>
          <w:szCs w:val="24"/>
          <w:lang w:eastAsia="en-IN"/>
          <w14:ligatures w14:val="none"/>
        </w:rPr>
        <w:t>Krzyżostan</w:t>
      </w:r>
      <w:proofErr w:type="spellEnd"/>
      <w:r w:rsidRPr="00BD3033">
        <w:rPr>
          <w:rFonts w:ascii="Times New Roman" w:eastAsia="Times New Roman" w:hAnsi="Times New Roman" w:cs="Times New Roman"/>
          <w:kern w:val="0"/>
          <w:sz w:val="24"/>
          <w:szCs w:val="24"/>
          <w:lang w:eastAsia="en-IN"/>
          <w14:ligatures w14:val="none"/>
        </w:rPr>
        <w:t xml:space="preserve"> M, </w:t>
      </w:r>
      <w:proofErr w:type="spellStart"/>
      <w:r w:rsidRPr="00BD3033">
        <w:rPr>
          <w:rFonts w:ascii="Times New Roman" w:eastAsia="Times New Roman" w:hAnsi="Times New Roman" w:cs="Times New Roman"/>
          <w:kern w:val="0"/>
          <w:sz w:val="24"/>
          <w:szCs w:val="24"/>
          <w:lang w:eastAsia="en-IN"/>
          <w14:ligatures w14:val="none"/>
        </w:rPr>
        <w:t>Wawrzyńczak</w:t>
      </w:r>
      <w:proofErr w:type="spellEnd"/>
      <w:r w:rsidRPr="00BD3033">
        <w:rPr>
          <w:rFonts w:ascii="Times New Roman" w:eastAsia="Times New Roman" w:hAnsi="Times New Roman" w:cs="Times New Roman"/>
          <w:kern w:val="0"/>
          <w:sz w:val="24"/>
          <w:szCs w:val="24"/>
          <w:lang w:eastAsia="en-IN"/>
          <w14:ligatures w14:val="none"/>
        </w:rPr>
        <w:t xml:space="preserve"> A, Nowak I. Use of waste from the food industry and applications of the fermentation process to create sustainable cosmetic products: A review. Sustainability. 2024 Mar 27;16(7):2757.</w:t>
      </w:r>
    </w:p>
    <w:p w14:paraId="6581A761" w14:textId="641E0D9A" w:rsidR="00783CD4" w:rsidRDefault="00783CD4"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83CD4">
        <w:rPr>
          <w:rFonts w:ascii="Times New Roman" w:eastAsia="Times New Roman" w:hAnsi="Times New Roman" w:cs="Times New Roman"/>
          <w:kern w:val="0"/>
          <w:sz w:val="24"/>
          <w:szCs w:val="24"/>
          <w:lang w:eastAsia="en-IN"/>
          <w14:ligatures w14:val="none"/>
        </w:rPr>
        <w:t>Moskalets</w:t>
      </w:r>
      <w:proofErr w:type="spellEnd"/>
      <w:r w:rsidRPr="00783CD4">
        <w:rPr>
          <w:rFonts w:ascii="Times New Roman" w:eastAsia="Times New Roman" w:hAnsi="Times New Roman" w:cs="Times New Roman"/>
          <w:kern w:val="0"/>
          <w:sz w:val="24"/>
          <w:szCs w:val="24"/>
          <w:lang w:eastAsia="en-IN"/>
          <w14:ligatures w14:val="none"/>
        </w:rPr>
        <w:t xml:space="preserve"> ТZ, </w:t>
      </w:r>
      <w:proofErr w:type="spellStart"/>
      <w:r w:rsidRPr="00783CD4">
        <w:rPr>
          <w:rFonts w:ascii="Times New Roman" w:eastAsia="Times New Roman" w:hAnsi="Times New Roman" w:cs="Times New Roman"/>
          <w:kern w:val="0"/>
          <w:sz w:val="24"/>
          <w:szCs w:val="24"/>
          <w:lang w:eastAsia="en-IN"/>
          <w14:ligatures w14:val="none"/>
        </w:rPr>
        <w:t>Vovkohon</w:t>
      </w:r>
      <w:proofErr w:type="spellEnd"/>
      <w:r w:rsidRPr="00783CD4">
        <w:rPr>
          <w:rFonts w:ascii="Times New Roman" w:eastAsia="Times New Roman" w:hAnsi="Times New Roman" w:cs="Times New Roman"/>
          <w:kern w:val="0"/>
          <w:sz w:val="24"/>
          <w:szCs w:val="24"/>
          <w:lang w:eastAsia="en-IN"/>
          <w14:ligatures w14:val="none"/>
        </w:rPr>
        <w:t xml:space="preserve"> АH, </w:t>
      </w:r>
      <w:proofErr w:type="spellStart"/>
      <w:r w:rsidRPr="00783CD4">
        <w:rPr>
          <w:rFonts w:ascii="Times New Roman" w:eastAsia="Times New Roman" w:hAnsi="Times New Roman" w:cs="Times New Roman"/>
          <w:kern w:val="0"/>
          <w:sz w:val="24"/>
          <w:szCs w:val="24"/>
          <w:lang w:eastAsia="en-IN"/>
          <w14:ligatures w14:val="none"/>
        </w:rPr>
        <w:t>Ovezmyradova</w:t>
      </w:r>
      <w:proofErr w:type="spellEnd"/>
      <w:r w:rsidRPr="00783CD4">
        <w:rPr>
          <w:rFonts w:ascii="Times New Roman" w:eastAsia="Times New Roman" w:hAnsi="Times New Roman" w:cs="Times New Roman"/>
          <w:kern w:val="0"/>
          <w:sz w:val="24"/>
          <w:szCs w:val="24"/>
          <w:lang w:eastAsia="en-IN"/>
          <w14:ligatures w14:val="none"/>
        </w:rPr>
        <w:t xml:space="preserve"> OВ, </w:t>
      </w:r>
      <w:proofErr w:type="spellStart"/>
      <w:r w:rsidRPr="00783CD4">
        <w:rPr>
          <w:rFonts w:ascii="Times New Roman" w:eastAsia="Times New Roman" w:hAnsi="Times New Roman" w:cs="Times New Roman"/>
          <w:kern w:val="0"/>
          <w:sz w:val="24"/>
          <w:szCs w:val="24"/>
          <w:lang w:eastAsia="en-IN"/>
          <w14:ligatures w14:val="none"/>
        </w:rPr>
        <w:t>Pеlеkhаtyi</w:t>
      </w:r>
      <w:proofErr w:type="spellEnd"/>
      <w:r w:rsidRPr="00783CD4">
        <w:rPr>
          <w:rFonts w:ascii="Times New Roman" w:eastAsia="Times New Roman" w:hAnsi="Times New Roman" w:cs="Times New Roman"/>
          <w:kern w:val="0"/>
          <w:sz w:val="24"/>
          <w:szCs w:val="24"/>
          <w:lang w:eastAsia="en-IN"/>
          <w14:ligatures w14:val="none"/>
        </w:rPr>
        <w:t xml:space="preserve"> VM. Sea buckthorn: New promising varieties and using their berries for the manufacture of functional products. Ukrainian Journal of Ecology. 2021;11(2):137-43.</w:t>
      </w:r>
    </w:p>
    <w:p w14:paraId="254705BD" w14:textId="6F014DA0" w:rsidR="00BD3033" w:rsidRDefault="00BD3033"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D3033">
        <w:rPr>
          <w:rFonts w:ascii="Times New Roman" w:eastAsia="Times New Roman" w:hAnsi="Times New Roman" w:cs="Times New Roman"/>
          <w:kern w:val="0"/>
          <w:sz w:val="24"/>
          <w:szCs w:val="24"/>
          <w:lang w:eastAsia="en-IN"/>
          <w14:ligatures w14:val="none"/>
        </w:rPr>
        <w:t xml:space="preserve">Sharma A, Singh V, Sharma A, Negi N. </w:t>
      </w:r>
      <w:proofErr w:type="spellStart"/>
      <w:r w:rsidRPr="00BD3033">
        <w:rPr>
          <w:rFonts w:ascii="Times New Roman" w:eastAsia="Times New Roman" w:hAnsi="Times New Roman" w:cs="Times New Roman"/>
          <w:kern w:val="0"/>
          <w:sz w:val="24"/>
          <w:szCs w:val="24"/>
          <w:lang w:eastAsia="en-IN"/>
          <w14:ligatures w14:val="none"/>
        </w:rPr>
        <w:t>Seabuckthorn</w:t>
      </w:r>
      <w:proofErr w:type="spellEnd"/>
      <w:r w:rsidRPr="00BD3033">
        <w:rPr>
          <w:rFonts w:ascii="Times New Roman" w:eastAsia="Times New Roman" w:hAnsi="Times New Roman" w:cs="Times New Roman"/>
          <w:kern w:val="0"/>
          <w:sz w:val="24"/>
          <w:szCs w:val="24"/>
          <w:lang w:eastAsia="en-IN"/>
          <w14:ligatures w14:val="none"/>
        </w:rPr>
        <w:t xml:space="preserve"> a new approach in ecological restoration of Himalayan Ecosystem: A review. Int J Chem Stud. 2019;7(1):1219-26.</w:t>
      </w:r>
    </w:p>
    <w:p w14:paraId="2F6FEC05" w14:textId="77777777" w:rsidR="00CC4A77" w:rsidRDefault="00CC4A77" w:rsidP="00CC4A77">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 xml:space="preserve">Sharma P, Mishra R, Sharma B, Kumari A, </w:t>
      </w:r>
      <w:proofErr w:type="spellStart"/>
      <w:r w:rsidRPr="00CC4A77">
        <w:rPr>
          <w:rFonts w:ascii="Times New Roman" w:eastAsia="Times New Roman" w:hAnsi="Times New Roman" w:cs="Times New Roman"/>
          <w:kern w:val="0"/>
          <w:sz w:val="24"/>
          <w:szCs w:val="24"/>
          <w:lang w:eastAsia="en-IN"/>
          <w14:ligatures w14:val="none"/>
        </w:rPr>
        <w:t>Modgil</w:t>
      </w:r>
      <w:proofErr w:type="spellEnd"/>
      <w:r w:rsidRPr="00CC4A77">
        <w:rPr>
          <w:rFonts w:ascii="Times New Roman" w:eastAsia="Times New Roman" w:hAnsi="Times New Roman" w:cs="Times New Roman"/>
          <w:kern w:val="0"/>
          <w:sz w:val="24"/>
          <w:szCs w:val="24"/>
          <w:lang w:eastAsia="en-IN"/>
          <w14:ligatures w14:val="none"/>
        </w:rPr>
        <w:t xml:space="preserve"> S. Health Sciences: Advancing Healthcare through Interdisciplinary Approaches and Innovation. International Journal of Multidisciplinary: Applied Business and Education Research. 2025 May 23;6(5):2309-16.</w:t>
      </w:r>
    </w:p>
    <w:p w14:paraId="62ED2D91" w14:textId="2201859F" w:rsidR="00CC4A77" w:rsidRPr="00CC4A77" w:rsidRDefault="00CC4A77" w:rsidP="00CC4A77">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color w:val="222222"/>
          <w:kern w:val="0"/>
          <w:sz w:val="24"/>
          <w:szCs w:val="24"/>
          <w:lang w:eastAsia="en-IN"/>
          <w14:ligatures w14:val="none"/>
        </w:rPr>
        <w:t>Mishra R, Verma A, Sharma B, Sharma P. An Overview of Transdermal Patches: Opportunities and Obstacles in Modern Drug Delivery. Asian Journal of Research in Medical and Pharmaceutical Sciences. 2025 May 21;14(3):18-29.</w:t>
      </w:r>
    </w:p>
    <w:p w14:paraId="6649EE9A" w14:textId="1859723C" w:rsidR="00CC4A77" w:rsidRDefault="00CC4A7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Sharma P, Dhiman S, Sharma B, Mishra R. liver cirrhosis: current insights and emerging therapies.</w:t>
      </w:r>
    </w:p>
    <w:p w14:paraId="16CDD6F3" w14:textId="6101CE52" w:rsidR="00CC4A77" w:rsidRDefault="00CC4A7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Mishra R, Sharma MP. drug discovery to personalized care: the role of ai in revolutionizing healthcare. The Impact of Artificial Intelligence in Healthcare Management.:27.</w:t>
      </w:r>
    </w:p>
    <w:p w14:paraId="7C9C5B83" w14:textId="0DC83DC4" w:rsidR="00CC4A77" w:rsidRDefault="00CC4A7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C4A77">
        <w:rPr>
          <w:rFonts w:ascii="Times New Roman" w:eastAsia="Times New Roman" w:hAnsi="Times New Roman" w:cs="Times New Roman"/>
          <w:kern w:val="0"/>
          <w:sz w:val="24"/>
          <w:szCs w:val="24"/>
          <w:lang w:eastAsia="en-IN"/>
          <w14:ligatures w14:val="none"/>
        </w:rPr>
        <w:t xml:space="preserve">Yadav A, Sharma S, </w:t>
      </w:r>
      <w:proofErr w:type="spellStart"/>
      <w:r w:rsidRPr="00CC4A77">
        <w:rPr>
          <w:rFonts w:ascii="Times New Roman" w:eastAsia="Times New Roman" w:hAnsi="Times New Roman" w:cs="Times New Roman"/>
          <w:kern w:val="0"/>
          <w:sz w:val="24"/>
          <w:szCs w:val="24"/>
          <w:lang w:eastAsia="en-IN"/>
          <w14:ligatures w14:val="none"/>
        </w:rPr>
        <w:t>Wani</w:t>
      </w:r>
      <w:proofErr w:type="spellEnd"/>
      <w:r w:rsidRPr="00CC4A77">
        <w:rPr>
          <w:rFonts w:ascii="Times New Roman" w:eastAsia="Times New Roman" w:hAnsi="Times New Roman" w:cs="Times New Roman"/>
          <w:kern w:val="0"/>
          <w:sz w:val="24"/>
          <w:szCs w:val="24"/>
          <w:lang w:eastAsia="en-IN"/>
          <w14:ligatures w14:val="none"/>
        </w:rPr>
        <w:t xml:space="preserve"> SN, Kaushal K, Sharma P. Development of oral herbal male contraceptive. Current Aspects in Pharmaceutical Research and Development. </w:t>
      </w:r>
      <w:proofErr w:type="gramStart"/>
      <w:r w:rsidRPr="00CC4A77">
        <w:rPr>
          <w:rFonts w:ascii="Times New Roman" w:eastAsia="Times New Roman" w:hAnsi="Times New Roman" w:cs="Times New Roman"/>
          <w:kern w:val="0"/>
          <w:sz w:val="24"/>
          <w:szCs w:val="24"/>
          <w:lang w:eastAsia="en-IN"/>
          <w14:ligatures w14:val="none"/>
        </w:rPr>
        <w:t>2022;8:77</w:t>
      </w:r>
      <w:proofErr w:type="gramEnd"/>
      <w:r w:rsidRPr="00CC4A77">
        <w:rPr>
          <w:rFonts w:ascii="Times New Roman" w:eastAsia="Times New Roman" w:hAnsi="Times New Roman" w:cs="Times New Roman"/>
          <w:kern w:val="0"/>
          <w:sz w:val="24"/>
          <w:szCs w:val="24"/>
          <w:lang w:eastAsia="en-IN"/>
          <w14:ligatures w14:val="none"/>
        </w:rPr>
        <w:t>-88.</w:t>
      </w:r>
    </w:p>
    <w:p w14:paraId="03BBF79B" w14:textId="61326902" w:rsidR="00E447C7" w:rsidRDefault="00E447C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F30A6">
        <w:rPr>
          <w:rFonts w:ascii="Times New Roman" w:eastAsia="Times New Roman" w:hAnsi="Times New Roman" w:cs="Times New Roman"/>
          <w:i/>
          <w:iCs/>
          <w:kern w:val="0"/>
          <w:sz w:val="24"/>
          <w:szCs w:val="24"/>
          <w:lang w:val="nl-BE" w:eastAsia="en-IN"/>
          <w14:ligatures w14:val="none"/>
        </w:rPr>
        <w:t>Liu, X., Wang, J., Zhang, J., &amp; He, Y. (2005).</w:t>
      </w:r>
      <w:r w:rsidRPr="00BF30A6">
        <w:rPr>
          <w:rFonts w:ascii="Times New Roman" w:eastAsia="Times New Roman" w:hAnsi="Times New Roman" w:cs="Times New Roman"/>
          <w:kern w:val="0"/>
          <w:sz w:val="24"/>
          <w:szCs w:val="24"/>
          <w:lang w:val="nl-BE" w:eastAsia="en-IN"/>
          <w14:ligatures w14:val="none"/>
        </w:rPr>
        <w:t xml:space="preserve"> </w:t>
      </w:r>
      <w:r w:rsidRPr="00E447C7">
        <w:rPr>
          <w:rFonts w:ascii="Times New Roman" w:eastAsia="Times New Roman" w:hAnsi="Times New Roman" w:cs="Times New Roman"/>
          <w:kern w:val="0"/>
          <w:sz w:val="24"/>
          <w:szCs w:val="24"/>
          <w:lang w:eastAsia="en-IN"/>
          <w14:ligatures w14:val="none"/>
        </w:rPr>
        <w:t xml:space="preserve">Effect of sea buckthorn oil on skin of burn patients. </w:t>
      </w:r>
      <w:r w:rsidRPr="00E447C7">
        <w:rPr>
          <w:rFonts w:ascii="Times New Roman" w:eastAsia="Times New Roman" w:hAnsi="Times New Roman" w:cs="Times New Roman"/>
          <w:i/>
          <w:iCs/>
          <w:kern w:val="0"/>
          <w:sz w:val="24"/>
          <w:szCs w:val="24"/>
          <w:lang w:eastAsia="en-IN"/>
          <w14:ligatures w14:val="none"/>
        </w:rPr>
        <w:t>Burns</w:t>
      </w:r>
      <w:r w:rsidRPr="00E447C7">
        <w:rPr>
          <w:rFonts w:ascii="Times New Roman" w:eastAsia="Times New Roman" w:hAnsi="Times New Roman" w:cs="Times New Roman"/>
          <w:kern w:val="0"/>
          <w:sz w:val="24"/>
          <w:szCs w:val="24"/>
          <w:lang w:eastAsia="en-IN"/>
          <w14:ligatures w14:val="none"/>
        </w:rPr>
        <w:t>, 31(6), 730–734.</w:t>
      </w:r>
    </w:p>
    <w:p w14:paraId="3A2E4F65" w14:textId="0E4483A2" w:rsidR="00E447C7" w:rsidRDefault="00E447C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447C7">
        <w:rPr>
          <w:rFonts w:ascii="Times New Roman" w:eastAsia="Times New Roman" w:hAnsi="Times New Roman" w:cs="Times New Roman"/>
          <w:i/>
          <w:iCs/>
          <w:kern w:val="0"/>
          <w:sz w:val="24"/>
          <w:szCs w:val="24"/>
          <w:lang w:eastAsia="en-IN"/>
          <w14:ligatures w14:val="none"/>
        </w:rPr>
        <w:t>Zhao, H. L., Sim, J. S., Shim, S. H., Ha, Y. W., Kang, S. S., &amp; Kim, Y. S. (2006).</w:t>
      </w:r>
      <w:r w:rsidRPr="00E447C7">
        <w:rPr>
          <w:rFonts w:ascii="Times New Roman" w:eastAsia="Times New Roman" w:hAnsi="Times New Roman" w:cs="Times New Roman"/>
          <w:kern w:val="0"/>
          <w:sz w:val="24"/>
          <w:szCs w:val="24"/>
          <w:lang w:eastAsia="en-IN"/>
          <w14:ligatures w14:val="none"/>
        </w:rPr>
        <w:t xml:space="preserve"> Anti-</w:t>
      </w:r>
      <w:proofErr w:type="spellStart"/>
      <w:r w:rsidRPr="00E447C7">
        <w:rPr>
          <w:rFonts w:ascii="Times New Roman" w:eastAsia="Times New Roman" w:hAnsi="Times New Roman" w:cs="Times New Roman"/>
          <w:kern w:val="0"/>
          <w:sz w:val="24"/>
          <w:szCs w:val="24"/>
          <w:lang w:eastAsia="en-IN"/>
          <w14:ligatures w14:val="none"/>
        </w:rPr>
        <w:t>hyperlipidemic</w:t>
      </w:r>
      <w:proofErr w:type="spellEnd"/>
      <w:r w:rsidRPr="00E447C7">
        <w:rPr>
          <w:rFonts w:ascii="Times New Roman" w:eastAsia="Times New Roman" w:hAnsi="Times New Roman" w:cs="Times New Roman"/>
          <w:kern w:val="0"/>
          <w:sz w:val="24"/>
          <w:szCs w:val="24"/>
          <w:lang w:eastAsia="en-IN"/>
          <w14:ligatures w14:val="none"/>
        </w:rPr>
        <w:t xml:space="preserve"> effects of flavonoids extracted from </w:t>
      </w:r>
      <w:proofErr w:type="spellStart"/>
      <w:r w:rsidRPr="00E447C7">
        <w:rPr>
          <w:rFonts w:ascii="Times New Roman" w:eastAsia="Times New Roman" w:hAnsi="Times New Roman" w:cs="Times New Roman"/>
          <w:i/>
          <w:iCs/>
          <w:kern w:val="0"/>
          <w:sz w:val="24"/>
          <w:szCs w:val="24"/>
          <w:lang w:eastAsia="en-IN"/>
          <w14:ligatures w14:val="none"/>
        </w:rPr>
        <w:t>Hippophae</w:t>
      </w:r>
      <w:proofErr w:type="spellEnd"/>
      <w:r w:rsidRPr="00E447C7">
        <w:rPr>
          <w:rFonts w:ascii="Times New Roman" w:eastAsia="Times New Roman" w:hAnsi="Times New Roman" w:cs="Times New Roman"/>
          <w:i/>
          <w:iCs/>
          <w:kern w:val="0"/>
          <w:sz w:val="24"/>
          <w:szCs w:val="24"/>
          <w:lang w:eastAsia="en-IN"/>
          <w14:ligatures w14:val="none"/>
        </w:rPr>
        <w:t xml:space="preserve"> </w:t>
      </w:r>
      <w:proofErr w:type="spellStart"/>
      <w:r w:rsidRPr="00E447C7">
        <w:rPr>
          <w:rFonts w:ascii="Times New Roman" w:eastAsia="Times New Roman" w:hAnsi="Times New Roman" w:cs="Times New Roman"/>
          <w:i/>
          <w:iCs/>
          <w:kern w:val="0"/>
          <w:sz w:val="24"/>
          <w:szCs w:val="24"/>
          <w:lang w:eastAsia="en-IN"/>
          <w14:ligatures w14:val="none"/>
        </w:rPr>
        <w:t>rhamnoides</w:t>
      </w:r>
      <w:proofErr w:type="spellEnd"/>
      <w:r w:rsidRPr="00E447C7">
        <w:rPr>
          <w:rFonts w:ascii="Times New Roman" w:eastAsia="Times New Roman" w:hAnsi="Times New Roman" w:cs="Times New Roman"/>
          <w:kern w:val="0"/>
          <w:sz w:val="24"/>
          <w:szCs w:val="24"/>
          <w:lang w:eastAsia="en-IN"/>
          <w14:ligatures w14:val="none"/>
        </w:rPr>
        <w:t xml:space="preserve"> in rats. </w:t>
      </w:r>
      <w:proofErr w:type="spellStart"/>
      <w:r w:rsidRPr="00E447C7">
        <w:rPr>
          <w:rFonts w:ascii="Times New Roman" w:eastAsia="Times New Roman" w:hAnsi="Times New Roman" w:cs="Times New Roman"/>
          <w:i/>
          <w:iCs/>
          <w:kern w:val="0"/>
          <w:sz w:val="24"/>
          <w:szCs w:val="24"/>
          <w:lang w:eastAsia="en-IN"/>
          <w14:ligatures w14:val="none"/>
        </w:rPr>
        <w:t>Phytotherapy</w:t>
      </w:r>
      <w:proofErr w:type="spellEnd"/>
      <w:r w:rsidRPr="00E447C7">
        <w:rPr>
          <w:rFonts w:ascii="Times New Roman" w:eastAsia="Times New Roman" w:hAnsi="Times New Roman" w:cs="Times New Roman"/>
          <w:i/>
          <w:iCs/>
          <w:kern w:val="0"/>
          <w:sz w:val="24"/>
          <w:szCs w:val="24"/>
          <w:lang w:eastAsia="en-IN"/>
          <w14:ligatures w14:val="none"/>
        </w:rPr>
        <w:t xml:space="preserve"> Research</w:t>
      </w:r>
      <w:r w:rsidRPr="00E447C7">
        <w:rPr>
          <w:rFonts w:ascii="Times New Roman" w:eastAsia="Times New Roman" w:hAnsi="Times New Roman" w:cs="Times New Roman"/>
          <w:kern w:val="0"/>
          <w:sz w:val="24"/>
          <w:szCs w:val="24"/>
          <w:lang w:eastAsia="en-IN"/>
          <w14:ligatures w14:val="none"/>
        </w:rPr>
        <w:t>, 20(6), 489–494.</w:t>
      </w:r>
    </w:p>
    <w:p w14:paraId="3B12A310" w14:textId="2B1FFDCE" w:rsidR="00E447C7" w:rsidRDefault="00E447C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447C7">
        <w:rPr>
          <w:rFonts w:ascii="Times New Roman" w:eastAsia="Times New Roman" w:hAnsi="Times New Roman" w:cs="Times New Roman"/>
          <w:i/>
          <w:iCs/>
          <w:kern w:val="0"/>
          <w:sz w:val="24"/>
          <w:szCs w:val="24"/>
          <w:lang w:eastAsia="en-IN"/>
          <w14:ligatures w14:val="none"/>
        </w:rPr>
        <w:lastRenderedPageBreak/>
        <w:t xml:space="preserve">Geetha, S., Sai Ram, M., Singh, V., </w:t>
      </w:r>
      <w:proofErr w:type="spellStart"/>
      <w:r w:rsidRPr="00E447C7">
        <w:rPr>
          <w:rFonts w:ascii="Times New Roman" w:eastAsia="Times New Roman" w:hAnsi="Times New Roman" w:cs="Times New Roman"/>
          <w:i/>
          <w:iCs/>
          <w:kern w:val="0"/>
          <w:sz w:val="24"/>
          <w:szCs w:val="24"/>
          <w:lang w:eastAsia="en-IN"/>
          <w14:ligatures w14:val="none"/>
        </w:rPr>
        <w:t>Ilavazhagan</w:t>
      </w:r>
      <w:proofErr w:type="spellEnd"/>
      <w:r w:rsidRPr="00E447C7">
        <w:rPr>
          <w:rFonts w:ascii="Times New Roman" w:eastAsia="Times New Roman" w:hAnsi="Times New Roman" w:cs="Times New Roman"/>
          <w:i/>
          <w:iCs/>
          <w:kern w:val="0"/>
          <w:sz w:val="24"/>
          <w:szCs w:val="24"/>
          <w:lang w:eastAsia="en-IN"/>
          <w14:ligatures w14:val="none"/>
        </w:rPr>
        <w:t>, G., &amp; Sawhney, R. C. (2002).</w:t>
      </w:r>
      <w:r w:rsidRPr="00E447C7">
        <w:rPr>
          <w:rFonts w:ascii="Times New Roman" w:eastAsia="Times New Roman" w:hAnsi="Times New Roman" w:cs="Times New Roman"/>
          <w:kern w:val="0"/>
          <w:sz w:val="24"/>
          <w:szCs w:val="24"/>
          <w:lang w:eastAsia="en-IN"/>
          <w14:ligatures w14:val="none"/>
        </w:rPr>
        <w:t xml:space="preserve"> Anti-oxidant and immunomodulatory properties of sea buckthorn (</w:t>
      </w:r>
      <w:proofErr w:type="spellStart"/>
      <w:r w:rsidRPr="00E447C7">
        <w:rPr>
          <w:rFonts w:ascii="Times New Roman" w:eastAsia="Times New Roman" w:hAnsi="Times New Roman" w:cs="Times New Roman"/>
          <w:i/>
          <w:iCs/>
          <w:kern w:val="0"/>
          <w:sz w:val="24"/>
          <w:szCs w:val="24"/>
          <w:lang w:eastAsia="en-IN"/>
          <w14:ligatures w14:val="none"/>
        </w:rPr>
        <w:t>Hippophae</w:t>
      </w:r>
      <w:proofErr w:type="spellEnd"/>
      <w:r w:rsidRPr="00E447C7">
        <w:rPr>
          <w:rFonts w:ascii="Times New Roman" w:eastAsia="Times New Roman" w:hAnsi="Times New Roman" w:cs="Times New Roman"/>
          <w:i/>
          <w:iCs/>
          <w:kern w:val="0"/>
          <w:sz w:val="24"/>
          <w:szCs w:val="24"/>
          <w:lang w:eastAsia="en-IN"/>
          <w14:ligatures w14:val="none"/>
        </w:rPr>
        <w:t xml:space="preserve"> </w:t>
      </w:r>
      <w:proofErr w:type="spellStart"/>
      <w:r w:rsidRPr="00E447C7">
        <w:rPr>
          <w:rFonts w:ascii="Times New Roman" w:eastAsia="Times New Roman" w:hAnsi="Times New Roman" w:cs="Times New Roman"/>
          <w:i/>
          <w:iCs/>
          <w:kern w:val="0"/>
          <w:sz w:val="24"/>
          <w:szCs w:val="24"/>
          <w:lang w:eastAsia="en-IN"/>
          <w14:ligatures w14:val="none"/>
        </w:rPr>
        <w:t>rhamnoides</w:t>
      </w:r>
      <w:proofErr w:type="spellEnd"/>
      <w:r w:rsidRPr="00E447C7">
        <w:rPr>
          <w:rFonts w:ascii="Times New Roman" w:eastAsia="Times New Roman" w:hAnsi="Times New Roman" w:cs="Times New Roman"/>
          <w:kern w:val="0"/>
          <w:sz w:val="24"/>
          <w:szCs w:val="24"/>
          <w:lang w:eastAsia="en-IN"/>
          <w14:ligatures w14:val="none"/>
        </w:rPr>
        <w:t xml:space="preserve">)—An in vitro study. </w:t>
      </w:r>
      <w:r w:rsidRPr="00E447C7">
        <w:rPr>
          <w:rFonts w:ascii="Times New Roman" w:eastAsia="Times New Roman" w:hAnsi="Times New Roman" w:cs="Times New Roman"/>
          <w:i/>
          <w:iCs/>
          <w:kern w:val="0"/>
          <w:sz w:val="24"/>
          <w:szCs w:val="24"/>
          <w:lang w:eastAsia="en-IN"/>
          <w14:ligatures w14:val="none"/>
        </w:rPr>
        <w:t>Journal of Ethnopharmacology</w:t>
      </w:r>
      <w:r w:rsidRPr="00E447C7">
        <w:rPr>
          <w:rFonts w:ascii="Times New Roman" w:eastAsia="Times New Roman" w:hAnsi="Times New Roman" w:cs="Times New Roman"/>
          <w:kern w:val="0"/>
          <w:sz w:val="24"/>
          <w:szCs w:val="24"/>
          <w:lang w:eastAsia="en-IN"/>
          <w14:ligatures w14:val="none"/>
        </w:rPr>
        <w:t>, 79(3), 373–378.</w:t>
      </w:r>
    </w:p>
    <w:p w14:paraId="1B9ED5C0" w14:textId="47F4479C" w:rsidR="00E447C7" w:rsidRDefault="00E447C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F30A6">
        <w:rPr>
          <w:rFonts w:ascii="Times New Roman" w:eastAsia="Times New Roman" w:hAnsi="Times New Roman" w:cs="Times New Roman"/>
          <w:i/>
          <w:iCs/>
          <w:kern w:val="0"/>
          <w:sz w:val="24"/>
          <w:szCs w:val="24"/>
          <w:lang w:val="nl-BE" w:eastAsia="en-IN"/>
          <w14:ligatures w14:val="none"/>
        </w:rPr>
        <w:t>Li, T. S. C., &amp; Schroeder, W. R. (1996).</w:t>
      </w:r>
      <w:r w:rsidRPr="00BF30A6">
        <w:rPr>
          <w:rFonts w:ascii="Times New Roman" w:eastAsia="Times New Roman" w:hAnsi="Times New Roman" w:cs="Times New Roman"/>
          <w:kern w:val="0"/>
          <w:sz w:val="24"/>
          <w:szCs w:val="24"/>
          <w:lang w:val="nl-BE" w:eastAsia="en-IN"/>
          <w14:ligatures w14:val="none"/>
        </w:rPr>
        <w:t xml:space="preserve"> </w:t>
      </w:r>
      <w:r w:rsidRPr="00E447C7">
        <w:rPr>
          <w:rFonts w:ascii="Times New Roman" w:eastAsia="Times New Roman" w:hAnsi="Times New Roman" w:cs="Times New Roman"/>
          <w:kern w:val="0"/>
          <w:sz w:val="24"/>
          <w:szCs w:val="24"/>
          <w:lang w:eastAsia="en-IN"/>
          <w14:ligatures w14:val="none"/>
        </w:rPr>
        <w:t>Sea buckthorn (</w:t>
      </w:r>
      <w:proofErr w:type="spellStart"/>
      <w:r w:rsidRPr="00E447C7">
        <w:rPr>
          <w:rFonts w:ascii="Times New Roman" w:eastAsia="Times New Roman" w:hAnsi="Times New Roman" w:cs="Times New Roman"/>
          <w:i/>
          <w:iCs/>
          <w:kern w:val="0"/>
          <w:sz w:val="24"/>
          <w:szCs w:val="24"/>
          <w:lang w:eastAsia="en-IN"/>
          <w14:ligatures w14:val="none"/>
        </w:rPr>
        <w:t>Hippophae</w:t>
      </w:r>
      <w:proofErr w:type="spellEnd"/>
      <w:r w:rsidRPr="00E447C7">
        <w:rPr>
          <w:rFonts w:ascii="Times New Roman" w:eastAsia="Times New Roman" w:hAnsi="Times New Roman" w:cs="Times New Roman"/>
          <w:i/>
          <w:iCs/>
          <w:kern w:val="0"/>
          <w:sz w:val="24"/>
          <w:szCs w:val="24"/>
          <w:lang w:eastAsia="en-IN"/>
          <w14:ligatures w14:val="none"/>
        </w:rPr>
        <w:t xml:space="preserve"> </w:t>
      </w:r>
      <w:proofErr w:type="spellStart"/>
      <w:r w:rsidRPr="00E447C7">
        <w:rPr>
          <w:rFonts w:ascii="Times New Roman" w:eastAsia="Times New Roman" w:hAnsi="Times New Roman" w:cs="Times New Roman"/>
          <w:i/>
          <w:iCs/>
          <w:kern w:val="0"/>
          <w:sz w:val="24"/>
          <w:szCs w:val="24"/>
          <w:lang w:eastAsia="en-IN"/>
          <w14:ligatures w14:val="none"/>
        </w:rPr>
        <w:t>rhamnoides</w:t>
      </w:r>
      <w:proofErr w:type="spellEnd"/>
      <w:r w:rsidRPr="00E447C7">
        <w:rPr>
          <w:rFonts w:ascii="Times New Roman" w:eastAsia="Times New Roman" w:hAnsi="Times New Roman" w:cs="Times New Roman"/>
          <w:kern w:val="0"/>
          <w:sz w:val="24"/>
          <w:szCs w:val="24"/>
          <w:lang w:eastAsia="en-IN"/>
          <w14:ligatures w14:val="none"/>
        </w:rPr>
        <w:t xml:space="preserve"> L.): A multipurpose plant. </w:t>
      </w:r>
      <w:proofErr w:type="spellStart"/>
      <w:r w:rsidRPr="00E447C7">
        <w:rPr>
          <w:rFonts w:ascii="Times New Roman" w:eastAsia="Times New Roman" w:hAnsi="Times New Roman" w:cs="Times New Roman"/>
          <w:i/>
          <w:iCs/>
          <w:kern w:val="0"/>
          <w:sz w:val="24"/>
          <w:szCs w:val="24"/>
          <w:lang w:eastAsia="en-IN"/>
          <w14:ligatures w14:val="none"/>
        </w:rPr>
        <w:t>HortTechnology</w:t>
      </w:r>
      <w:proofErr w:type="spellEnd"/>
      <w:r w:rsidRPr="00E447C7">
        <w:rPr>
          <w:rFonts w:ascii="Times New Roman" w:eastAsia="Times New Roman" w:hAnsi="Times New Roman" w:cs="Times New Roman"/>
          <w:kern w:val="0"/>
          <w:sz w:val="24"/>
          <w:szCs w:val="24"/>
          <w:lang w:eastAsia="en-IN"/>
          <w14:ligatures w14:val="none"/>
        </w:rPr>
        <w:t>, 6(4), 370–380.</w:t>
      </w:r>
    </w:p>
    <w:p w14:paraId="08477613" w14:textId="217A0783" w:rsidR="00E447C7" w:rsidRDefault="00E447C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E447C7">
        <w:rPr>
          <w:rFonts w:ascii="Times New Roman" w:eastAsia="Times New Roman" w:hAnsi="Times New Roman" w:cs="Times New Roman"/>
          <w:i/>
          <w:iCs/>
          <w:kern w:val="0"/>
          <w:sz w:val="24"/>
          <w:szCs w:val="24"/>
          <w:lang w:eastAsia="en-IN"/>
          <w14:ligatures w14:val="none"/>
        </w:rPr>
        <w:t>Larmo</w:t>
      </w:r>
      <w:proofErr w:type="spellEnd"/>
      <w:r w:rsidRPr="00E447C7">
        <w:rPr>
          <w:rFonts w:ascii="Times New Roman" w:eastAsia="Times New Roman" w:hAnsi="Times New Roman" w:cs="Times New Roman"/>
          <w:i/>
          <w:iCs/>
          <w:kern w:val="0"/>
          <w:sz w:val="24"/>
          <w:szCs w:val="24"/>
          <w:lang w:eastAsia="en-IN"/>
          <w14:ligatures w14:val="none"/>
        </w:rPr>
        <w:t xml:space="preserve">, P. S., </w:t>
      </w:r>
      <w:proofErr w:type="spellStart"/>
      <w:r w:rsidRPr="00E447C7">
        <w:rPr>
          <w:rFonts w:ascii="Times New Roman" w:eastAsia="Times New Roman" w:hAnsi="Times New Roman" w:cs="Times New Roman"/>
          <w:i/>
          <w:iCs/>
          <w:kern w:val="0"/>
          <w:sz w:val="24"/>
          <w:szCs w:val="24"/>
          <w:lang w:eastAsia="en-IN"/>
          <w14:ligatures w14:val="none"/>
        </w:rPr>
        <w:t>Järvinen</w:t>
      </w:r>
      <w:proofErr w:type="spellEnd"/>
      <w:r w:rsidRPr="00E447C7">
        <w:rPr>
          <w:rFonts w:ascii="Times New Roman" w:eastAsia="Times New Roman" w:hAnsi="Times New Roman" w:cs="Times New Roman"/>
          <w:i/>
          <w:iCs/>
          <w:kern w:val="0"/>
          <w:sz w:val="24"/>
          <w:szCs w:val="24"/>
          <w:lang w:eastAsia="en-IN"/>
          <w14:ligatures w14:val="none"/>
        </w:rPr>
        <w:t xml:space="preserve">, R. L., </w:t>
      </w:r>
      <w:proofErr w:type="spellStart"/>
      <w:r w:rsidRPr="00E447C7">
        <w:rPr>
          <w:rFonts w:ascii="Times New Roman" w:eastAsia="Times New Roman" w:hAnsi="Times New Roman" w:cs="Times New Roman"/>
          <w:i/>
          <w:iCs/>
          <w:kern w:val="0"/>
          <w:sz w:val="24"/>
          <w:szCs w:val="24"/>
          <w:lang w:eastAsia="en-IN"/>
          <w14:ligatures w14:val="none"/>
        </w:rPr>
        <w:t>Setälä</w:t>
      </w:r>
      <w:proofErr w:type="spellEnd"/>
      <w:r w:rsidRPr="00E447C7">
        <w:rPr>
          <w:rFonts w:ascii="Times New Roman" w:eastAsia="Times New Roman" w:hAnsi="Times New Roman" w:cs="Times New Roman"/>
          <w:i/>
          <w:iCs/>
          <w:kern w:val="0"/>
          <w:sz w:val="24"/>
          <w:szCs w:val="24"/>
          <w:lang w:eastAsia="en-IN"/>
          <w14:ligatures w14:val="none"/>
        </w:rPr>
        <w:t xml:space="preserve">, N. L., Yang, B., </w:t>
      </w:r>
      <w:proofErr w:type="spellStart"/>
      <w:r w:rsidRPr="00E447C7">
        <w:rPr>
          <w:rFonts w:ascii="Times New Roman" w:eastAsia="Times New Roman" w:hAnsi="Times New Roman" w:cs="Times New Roman"/>
          <w:i/>
          <w:iCs/>
          <w:kern w:val="0"/>
          <w:sz w:val="24"/>
          <w:szCs w:val="24"/>
          <w:lang w:eastAsia="en-IN"/>
          <w14:ligatures w14:val="none"/>
        </w:rPr>
        <w:t>Viitanen</w:t>
      </w:r>
      <w:proofErr w:type="spellEnd"/>
      <w:r w:rsidRPr="00E447C7">
        <w:rPr>
          <w:rFonts w:ascii="Times New Roman" w:eastAsia="Times New Roman" w:hAnsi="Times New Roman" w:cs="Times New Roman"/>
          <w:i/>
          <w:iCs/>
          <w:kern w:val="0"/>
          <w:sz w:val="24"/>
          <w:szCs w:val="24"/>
          <w:lang w:eastAsia="en-IN"/>
          <w14:ligatures w14:val="none"/>
        </w:rPr>
        <w:t xml:space="preserve">, M. H., </w:t>
      </w:r>
      <w:proofErr w:type="spellStart"/>
      <w:r w:rsidRPr="00E447C7">
        <w:rPr>
          <w:rFonts w:ascii="Times New Roman" w:eastAsia="Times New Roman" w:hAnsi="Times New Roman" w:cs="Times New Roman"/>
          <w:i/>
          <w:iCs/>
          <w:kern w:val="0"/>
          <w:sz w:val="24"/>
          <w:szCs w:val="24"/>
          <w:lang w:eastAsia="en-IN"/>
          <w14:ligatures w14:val="none"/>
        </w:rPr>
        <w:t>Engblom</w:t>
      </w:r>
      <w:proofErr w:type="spellEnd"/>
      <w:r w:rsidRPr="00E447C7">
        <w:rPr>
          <w:rFonts w:ascii="Times New Roman" w:eastAsia="Times New Roman" w:hAnsi="Times New Roman" w:cs="Times New Roman"/>
          <w:i/>
          <w:iCs/>
          <w:kern w:val="0"/>
          <w:sz w:val="24"/>
          <w:szCs w:val="24"/>
          <w:lang w:eastAsia="en-IN"/>
          <w14:ligatures w14:val="none"/>
        </w:rPr>
        <w:t xml:space="preserve">, J. R., &amp; </w:t>
      </w:r>
      <w:proofErr w:type="spellStart"/>
      <w:r w:rsidRPr="00E447C7">
        <w:rPr>
          <w:rFonts w:ascii="Times New Roman" w:eastAsia="Times New Roman" w:hAnsi="Times New Roman" w:cs="Times New Roman"/>
          <w:i/>
          <w:iCs/>
          <w:kern w:val="0"/>
          <w:sz w:val="24"/>
          <w:szCs w:val="24"/>
          <w:lang w:eastAsia="en-IN"/>
          <w14:ligatures w14:val="none"/>
        </w:rPr>
        <w:t>Tahvonen</w:t>
      </w:r>
      <w:proofErr w:type="spellEnd"/>
      <w:r w:rsidRPr="00E447C7">
        <w:rPr>
          <w:rFonts w:ascii="Times New Roman" w:eastAsia="Times New Roman" w:hAnsi="Times New Roman" w:cs="Times New Roman"/>
          <w:i/>
          <w:iCs/>
          <w:kern w:val="0"/>
          <w:sz w:val="24"/>
          <w:szCs w:val="24"/>
          <w:lang w:eastAsia="en-IN"/>
          <w14:ligatures w14:val="none"/>
        </w:rPr>
        <w:t>, R. L. (2010).</w:t>
      </w:r>
      <w:r w:rsidRPr="00E447C7">
        <w:rPr>
          <w:rFonts w:ascii="Times New Roman" w:eastAsia="Times New Roman" w:hAnsi="Times New Roman" w:cs="Times New Roman"/>
          <w:kern w:val="0"/>
          <w:sz w:val="24"/>
          <w:szCs w:val="24"/>
          <w:lang w:eastAsia="en-IN"/>
          <w14:ligatures w14:val="none"/>
        </w:rPr>
        <w:t xml:space="preserve"> Oral sea buckthorn oil attenuates tear film osmolarity and symptoms in individuals with dry eye. </w:t>
      </w:r>
      <w:r w:rsidRPr="00E447C7">
        <w:rPr>
          <w:rFonts w:ascii="Times New Roman" w:eastAsia="Times New Roman" w:hAnsi="Times New Roman" w:cs="Times New Roman"/>
          <w:i/>
          <w:iCs/>
          <w:kern w:val="0"/>
          <w:sz w:val="24"/>
          <w:szCs w:val="24"/>
          <w:lang w:eastAsia="en-IN"/>
          <w14:ligatures w14:val="none"/>
        </w:rPr>
        <w:t>Journal of Nutrition</w:t>
      </w:r>
      <w:r w:rsidRPr="00E447C7">
        <w:rPr>
          <w:rFonts w:ascii="Times New Roman" w:eastAsia="Times New Roman" w:hAnsi="Times New Roman" w:cs="Times New Roman"/>
          <w:kern w:val="0"/>
          <w:sz w:val="24"/>
          <w:szCs w:val="24"/>
          <w:lang w:eastAsia="en-IN"/>
          <w14:ligatures w14:val="none"/>
        </w:rPr>
        <w:t>, 140(8), 1462–1468.</w:t>
      </w:r>
    </w:p>
    <w:p w14:paraId="0BC1CBB6" w14:textId="53A63BF8" w:rsidR="00E447C7" w:rsidRPr="001C5789" w:rsidRDefault="00E447C7" w:rsidP="001C5789">
      <w:pPr>
        <w:pStyle w:val="ListParagraph"/>
        <w:numPr>
          <w:ilvl w:val="0"/>
          <w:numId w:val="4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447C7">
        <w:rPr>
          <w:rFonts w:ascii="Times New Roman" w:eastAsia="Times New Roman" w:hAnsi="Times New Roman" w:cs="Times New Roman"/>
          <w:i/>
          <w:iCs/>
          <w:kern w:val="0"/>
          <w:sz w:val="24"/>
          <w:szCs w:val="24"/>
          <w:lang w:eastAsia="en-IN"/>
          <w14:ligatures w14:val="none"/>
        </w:rPr>
        <w:t>Upadhyay, N. K., Kumar, R., Siddiqui, M. S., &amp; Gupta, A. (2010).</w:t>
      </w:r>
      <w:r w:rsidRPr="00E447C7">
        <w:rPr>
          <w:rFonts w:ascii="Times New Roman" w:eastAsia="Times New Roman" w:hAnsi="Times New Roman" w:cs="Times New Roman"/>
          <w:kern w:val="0"/>
          <w:sz w:val="24"/>
          <w:szCs w:val="24"/>
          <w:lang w:eastAsia="en-IN"/>
          <w14:ligatures w14:val="none"/>
        </w:rPr>
        <w:t xml:space="preserve"> Mechanism of wound-healing activity of </w:t>
      </w:r>
      <w:proofErr w:type="spellStart"/>
      <w:r w:rsidRPr="00E447C7">
        <w:rPr>
          <w:rFonts w:ascii="Times New Roman" w:eastAsia="Times New Roman" w:hAnsi="Times New Roman" w:cs="Times New Roman"/>
          <w:i/>
          <w:iCs/>
          <w:kern w:val="0"/>
          <w:sz w:val="24"/>
          <w:szCs w:val="24"/>
          <w:lang w:eastAsia="en-IN"/>
          <w14:ligatures w14:val="none"/>
        </w:rPr>
        <w:t>Hippophae</w:t>
      </w:r>
      <w:proofErr w:type="spellEnd"/>
      <w:r w:rsidRPr="00E447C7">
        <w:rPr>
          <w:rFonts w:ascii="Times New Roman" w:eastAsia="Times New Roman" w:hAnsi="Times New Roman" w:cs="Times New Roman"/>
          <w:i/>
          <w:iCs/>
          <w:kern w:val="0"/>
          <w:sz w:val="24"/>
          <w:szCs w:val="24"/>
          <w:lang w:eastAsia="en-IN"/>
          <w14:ligatures w14:val="none"/>
        </w:rPr>
        <w:t xml:space="preserve"> </w:t>
      </w:r>
      <w:proofErr w:type="spellStart"/>
      <w:r w:rsidRPr="00E447C7">
        <w:rPr>
          <w:rFonts w:ascii="Times New Roman" w:eastAsia="Times New Roman" w:hAnsi="Times New Roman" w:cs="Times New Roman"/>
          <w:i/>
          <w:iCs/>
          <w:kern w:val="0"/>
          <w:sz w:val="24"/>
          <w:szCs w:val="24"/>
          <w:lang w:eastAsia="en-IN"/>
          <w14:ligatures w14:val="none"/>
        </w:rPr>
        <w:t>rhamnoides</w:t>
      </w:r>
      <w:proofErr w:type="spellEnd"/>
      <w:r w:rsidRPr="00E447C7">
        <w:rPr>
          <w:rFonts w:ascii="Times New Roman" w:eastAsia="Times New Roman" w:hAnsi="Times New Roman" w:cs="Times New Roman"/>
          <w:kern w:val="0"/>
          <w:sz w:val="24"/>
          <w:szCs w:val="24"/>
          <w:lang w:eastAsia="en-IN"/>
          <w14:ligatures w14:val="none"/>
        </w:rPr>
        <w:t xml:space="preserve"> L. leaf extract in experimental burns. </w:t>
      </w:r>
      <w:r w:rsidRPr="00E447C7">
        <w:rPr>
          <w:rFonts w:ascii="Times New Roman" w:eastAsia="Times New Roman" w:hAnsi="Times New Roman" w:cs="Times New Roman"/>
          <w:i/>
          <w:iCs/>
          <w:kern w:val="0"/>
          <w:sz w:val="24"/>
          <w:szCs w:val="24"/>
          <w:lang w:eastAsia="en-IN"/>
          <w14:ligatures w14:val="none"/>
        </w:rPr>
        <w:t>Evidence-Based Complementary and Alternative Medicine</w:t>
      </w:r>
      <w:r w:rsidRPr="00E447C7">
        <w:rPr>
          <w:rFonts w:ascii="Times New Roman" w:eastAsia="Times New Roman" w:hAnsi="Times New Roman" w:cs="Times New Roman"/>
          <w:kern w:val="0"/>
          <w:sz w:val="24"/>
          <w:szCs w:val="24"/>
          <w:lang w:eastAsia="en-IN"/>
          <w14:ligatures w14:val="none"/>
        </w:rPr>
        <w:t>, 7(3), 375–381.</w:t>
      </w:r>
    </w:p>
    <w:p w14:paraId="5425E5B7" w14:textId="77777777" w:rsidR="00EF3316" w:rsidRPr="00EF3316" w:rsidRDefault="00EF3316" w:rsidP="00EF331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67862F7" w14:textId="77777777" w:rsidR="00F569D9" w:rsidRPr="00F569D9" w:rsidRDefault="00F569D9" w:rsidP="00F569D9">
      <w:pPr>
        <w:spacing w:line="360" w:lineRule="auto"/>
        <w:rPr>
          <w:rFonts w:ascii="Times New Roman" w:hAnsi="Times New Roman" w:cs="Times New Roman"/>
          <w:sz w:val="24"/>
          <w:szCs w:val="24"/>
        </w:rPr>
      </w:pPr>
    </w:p>
    <w:p w14:paraId="078F008B" w14:textId="11E51DD7" w:rsidR="005C5BE2" w:rsidRPr="00762B24" w:rsidRDefault="005C5BE2" w:rsidP="00122233">
      <w:pPr>
        <w:pStyle w:val="ListParagraph"/>
        <w:rPr>
          <w:rFonts w:ascii="Times New Roman" w:hAnsi="Times New Roman" w:cs="Times New Roman"/>
          <w:b/>
          <w:bCs/>
          <w:sz w:val="28"/>
          <w:szCs w:val="28"/>
        </w:rPr>
      </w:pPr>
      <w:r w:rsidRPr="00762B24">
        <w:rPr>
          <w:rFonts w:ascii="Times New Roman" w:hAnsi="Times New Roman" w:cs="Times New Roman"/>
          <w:b/>
          <w:bCs/>
          <w:sz w:val="28"/>
          <w:szCs w:val="28"/>
        </w:rPr>
        <w:t xml:space="preserve"> </w:t>
      </w:r>
    </w:p>
    <w:sectPr w:rsidR="005C5BE2" w:rsidRPr="00762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053"/>
    <w:multiLevelType w:val="hybridMultilevel"/>
    <w:tmpl w:val="8E668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6806F8"/>
    <w:multiLevelType w:val="multilevel"/>
    <w:tmpl w:val="086E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3A11"/>
    <w:multiLevelType w:val="multilevel"/>
    <w:tmpl w:val="BB1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319A0"/>
    <w:multiLevelType w:val="multilevel"/>
    <w:tmpl w:val="872E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707CC"/>
    <w:multiLevelType w:val="hybridMultilevel"/>
    <w:tmpl w:val="9154D0AE"/>
    <w:lvl w:ilvl="0" w:tplc="4E685A6A">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363A01"/>
    <w:multiLevelType w:val="hybridMultilevel"/>
    <w:tmpl w:val="7A7C7A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FE5A7E"/>
    <w:multiLevelType w:val="multilevel"/>
    <w:tmpl w:val="9EB0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6762B"/>
    <w:multiLevelType w:val="hybridMultilevel"/>
    <w:tmpl w:val="38DCA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0977AA"/>
    <w:multiLevelType w:val="hybridMultilevel"/>
    <w:tmpl w:val="19DC6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D4272B"/>
    <w:multiLevelType w:val="hybridMultilevel"/>
    <w:tmpl w:val="697E6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4238FD"/>
    <w:multiLevelType w:val="hybridMultilevel"/>
    <w:tmpl w:val="9790D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254D46"/>
    <w:multiLevelType w:val="hybridMultilevel"/>
    <w:tmpl w:val="FC3E7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3A4A23"/>
    <w:multiLevelType w:val="multilevel"/>
    <w:tmpl w:val="C726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E4BF3"/>
    <w:multiLevelType w:val="multilevel"/>
    <w:tmpl w:val="F83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35580"/>
    <w:multiLevelType w:val="hybridMultilevel"/>
    <w:tmpl w:val="B9B4A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6E2A2C"/>
    <w:multiLevelType w:val="multilevel"/>
    <w:tmpl w:val="4E441568"/>
    <w:lvl w:ilvl="0">
      <w:start w:val="1"/>
      <w:numFmt w:val="decimal"/>
      <w:lvlText w:val="%1."/>
      <w:lvlJc w:val="left"/>
      <w:pPr>
        <w:ind w:left="720" w:hanging="360"/>
      </w:pPr>
      <w:rPr>
        <w:rFonts w:hint="default"/>
        <w:b/>
        <w:bCs w:val="0"/>
        <w:sz w:val="28"/>
        <w:szCs w:val="3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D572C5"/>
    <w:multiLevelType w:val="hybridMultilevel"/>
    <w:tmpl w:val="61DCA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B24D7A"/>
    <w:multiLevelType w:val="hybridMultilevel"/>
    <w:tmpl w:val="F8D6B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460027"/>
    <w:multiLevelType w:val="multilevel"/>
    <w:tmpl w:val="2E4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02A0E"/>
    <w:multiLevelType w:val="hybridMultilevel"/>
    <w:tmpl w:val="3F565B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91479E"/>
    <w:multiLevelType w:val="hybridMultilevel"/>
    <w:tmpl w:val="564C2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9669E4"/>
    <w:multiLevelType w:val="hybridMultilevel"/>
    <w:tmpl w:val="3F726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1523253"/>
    <w:multiLevelType w:val="multilevel"/>
    <w:tmpl w:val="951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54A60"/>
    <w:multiLevelType w:val="multilevel"/>
    <w:tmpl w:val="02F4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4013DB"/>
    <w:multiLevelType w:val="multilevel"/>
    <w:tmpl w:val="B75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66C52"/>
    <w:multiLevelType w:val="multilevel"/>
    <w:tmpl w:val="4E441568"/>
    <w:lvl w:ilvl="0">
      <w:start w:val="1"/>
      <w:numFmt w:val="decimal"/>
      <w:lvlText w:val="%1."/>
      <w:lvlJc w:val="left"/>
      <w:pPr>
        <w:ind w:left="720" w:hanging="360"/>
      </w:pPr>
      <w:rPr>
        <w:rFonts w:hint="default"/>
        <w:b/>
        <w:bCs w:val="0"/>
        <w:sz w:val="28"/>
        <w:szCs w:val="3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241F39"/>
    <w:multiLevelType w:val="hybridMultilevel"/>
    <w:tmpl w:val="12EAF6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B304493"/>
    <w:multiLevelType w:val="hybridMultilevel"/>
    <w:tmpl w:val="A790B762"/>
    <w:lvl w:ilvl="0" w:tplc="D494CDA4">
      <w:start w:val="1"/>
      <w:numFmt w:val="decimal"/>
      <w:lvlText w:val="%1."/>
      <w:lvlJc w:val="left"/>
      <w:pPr>
        <w:ind w:left="36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D500C6"/>
    <w:multiLevelType w:val="hybridMultilevel"/>
    <w:tmpl w:val="9DF65AF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8C7D27"/>
    <w:multiLevelType w:val="multilevel"/>
    <w:tmpl w:val="33E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6192C"/>
    <w:multiLevelType w:val="hybridMultilevel"/>
    <w:tmpl w:val="4F749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C375E0"/>
    <w:multiLevelType w:val="multilevel"/>
    <w:tmpl w:val="A754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E36CC"/>
    <w:multiLevelType w:val="multilevel"/>
    <w:tmpl w:val="C1CC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258D3"/>
    <w:multiLevelType w:val="hybridMultilevel"/>
    <w:tmpl w:val="BD2A9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43699A"/>
    <w:multiLevelType w:val="multilevel"/>
    <w:tmpl w:val="F3C8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C1D1F"/>
    <w:multiLevelType w:val="hybridMultilevel"/>
    <w:tmpl w:val="C0F284F0"/>
    <w:lvl w:ilvl="0" w:tplc="6032B326">
      <w:start w:val="1"/>
      <w:numFmt w:val="decimal"/>
      <w:lvlText w:val="%1)"/>
      <w:lvlJc w:val="left"/>
      <w:pPr>
        <w:ind w:left="720" w:hanging="360"/>
      </w:pPr>
      <w:rPr>
        <w:rFonts w:hint="default"/>
        <w:b w:val="0"/>
        <w:i w:val="0"/>
        <w:iCs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CF4D0C"/>
    <w:multiLevelType w:val="hybridMultilevel"/>
    <w:tmpl w:val="2B2C8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7201150"/>
    <w:multiLevelType w:val="multilevel"/>
    <w:tmpl w:val="9F5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F413FF"/>
    <w:multiLevelType w:val="hybridMultilevel"/>
    <w:tmpl w:val="934C3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830D2C"/>
    <w:multiLevelType w:val="multilevel"/>
    <w:tmpl w:val="EBCA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B387A"/>
    <w:multiLevelType w:val="hybridMultilevel"/>
    <w:tmpl w:val="C5CCD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0635AF4"/>
    <w:multiLevelType w:val="hybridMultilevel"/>
    <w:tmpl w:val="0FA0A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027F19"/>
    <w:multiLevelType w:val="hybridMultilevel"/>
    <w:tmpl w:val="047EB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35"/>
  </w:num>
  <w:num w:numId="4">
    <w:abstractNumId w:val="33"/>
  </w:num>
  <w:num w:numId="5">
    <w:abstractNumId w:val="25"/>
  </w:num>
  <w:num w:numId="6">
    <w:abstractNumId w:val="29"/>
  </w:num>
  <w:num w:numId="7">
    <w:abstractNumId w:val="34"/>
  </w:num>
  <w:num w:numId="8">
    <w:abstractNumId w:val="31"/>
  </w:num>
  <w:num w:numId="9">
    <w:abstractNumId w:val="3"/>
  </w:num>
  <w:num w:numId="10">
    <w:abstractNumId w:val="18"/>
  </w:num>
  <w:num w:numId="11">
    <w:abstractNumId w:val="13"/>
  </w:num>
  <w:num w:numId="12">
    <w:abstractNumId w:val="8"/>
  </w:num>
  <w:num w:numId="13">
    <w:abstractNumId w:val="32"/>
  </w:num>
  <w:num w:numId="14">
    <w:abstractNumId w:val="21"/>
  </w:num>
  <w:num w:numId="15">
    <w:abstractNumId w:val="22"/>
  </w:num>
  <w:num w:numId="16">
    <w:abstractNumId w:val="14"/>
  </w:num>
  <w:num w:numId="17">
    <w:abstractNumId w:val="1"/>
  </w:num>
  <w:num w:numId="18">
    <w:abstractNumId w:val="2"/>
  </w:num>
  <w:num w:numId="19">
    <w:abstractNumId w:val="37"/>
  </w:num>
  <w:num w:numId="20">
    <w:abstractNumId w:val="12"/>
  </w:num>
  <w:num w:numId="21">
    <w:abstractNumId w:val="39"/>
  </w:num>
  <w:num w:numId="22">
    <w:abstractNumId w:val="23"/>
  </w:num>
  <w:num w:numId="23">
    <w:abstractNumId w:val="6"/>
  </w:num>
  <w:num w:numId="24">
    <w:abstractNumId w:val="24"/>
  </w:num>
  <w:num w:numId="25">
    <w:abstractNumId w:val="10"/>
  </w:num>
  <w:num w:numId="26">
    <w:abstractNumId w:val="28"/>
  </w:num>
  <w:num w:numId="27">
    <w:abstractNumId w:val="5"/>
  </w:num>
  <w:num w:numId="28">
    <w:abstractNumId w:val="20"/>
  </w:num>
  <w:num w:numId="29">
    <w:abstractNumId w:val="9"/>
  </w:num>
  <w:num w:numId="30">
    <w:abstractNumId w:val="19"/>
  </w:num>
  <w:num w:numId="31">
    <w:abstractNumId w:val="26"/>
  </w:num>
  <w:num w:numId="32">
    <w:abstractNumId w:val="17"/>
  </w:num>
  <w:num w:numId="33">
    <w:abstractNumId w:val="41"/>
  </w:num>
  <w:num w:numId="34">
    <w:abstractNumId w:val="38"/>
  </w:num>
  <w:num w:numId="35">
    <w:abstractNumId w:val="40"/>
  </w:num>
  <w:num w:numId="36">
    <w:abstractNumId w:val="30"/>
  </w:num>
  <w:num w:numId="37">
    <w:abstractNumId w:val="16"/>
  </w:num>
  <w:num w:numId="38">
    <w:abstractNumId w:val="36"/>
  </w:num>
  <w:num w:numId="39">
    <w:abstractNumId w:val="7"/>
  </w:num>
  <w:num w:numId="40">
    <w:abstractNumId w:val="11"/>
  </w:num>
  <w:num w:numId="41">
    <w:abstractNumId w:val="42"/>
  </w:num>
  <w:num w:numId="42">
    <w:abstractNumId w:val="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45"/>
    <w:rsid w:val="00015212"/>
    <w:rsid w:val="00070E61"/>
    <w:rsid w:val="000722F7"/>
    <w:rsid w:val="000D404F"/>
    <w:rsid w:val="000E34D6"/>
    <w:rsid w:val="001011F0"/>
    <w:rsid w:val="00122233"/>
    <w:rsid w:val="00126D32"/>
    <w:rsid w:val="0014152D"/>
    <w:rsid w:val="001A1D77"/>
    <w:rsid w:val="001A2ABC"/>
    <w:rsid w:val="001A32B0"/>
    <w:rsid w:val="001C5789"/>
    <w:rsid w:val="00271C56"/>
    <w:rsid w:val="002D6D5F"/>
    <w:rsid w:val="003645F2"/>
    <w:rsid w:val="00375264"/>
    <w:rsid w:val="003A2914"/>
    <w:rsid w:val="003A7383"/>
    <w:rsid w:val="004B070F"/>
    <w:rsid w:val="004E4224"/>
    <w:rsid w:val="005824F9"/>
    <w:rsid w:val="00597B83"/>
    <w:rsid w:val="005C5BE2"/>
    <w:rsid w:val="00607B52"/>
    <w:rsid w:val="006A399D"/>
    <w:rsid w:val="006A3CB1"/>
    <w:rsid w:val="006A6E16"/>
    <w:rsid w:val="006A741C"/>
    <w:rsid w:val="006C51ED"/>
    <w:rsid w:val="006C54BA"/>
    <w:rsid w:val="006E7FAB"/>
    <w:rsid w:val="00742ED7"/>
    <w:rsid w:val="00755F6B"/>
    <w:rsid w:val="00757445"/>
    <w:rsid w:val="00762B24"/>
    <w:rsid w:val="00781E90"/>
    <w:rsid w:val="00783CD4"/>
    <w:rsid w:val="007E466E"/>
    <w:rsid w:val="00816648"/>
    <w:rsid w:val="00872A99"/>
    <w:rsid w:val="00880913"/>
    <w:rsid w:val="00936F43"/>
    <w:rsid w:val="00941974"/>
    <w:rsid w:val="00973405"/>
    <w:rsid w:val="00985F53"/>
    <w:rsid w:val="00AA7C7A"/>
    <w:rsid w:val="00B40DE3"/>
    <w:rsid w:val="00B767E7"/>
    <w:rsid w:val="00BB2883"/>
    <w:rsid w:val="00BB31B7"/>
    <w:rsid w:val="00BD3033"/>
    <w:rsid w:val="00BE3548"/>
    <w:rsid w:val="00BE4F4F"/>
    <w:rsid w:val="00BF30A6"/>
    <w:rsid w:val="00BF6865"/>
    <w:rsid w:val="00C834E1"/>
    <w:rsid w:val="00CC4A77"/>
    <w:rsid w:val="00D01C8A"/>
    <w:rsid w:val="00D13B3E"/>
    <w:rsid w:val="00E447C7"/>
    <w:rsid w:val="00E94DB9"/>
    <w:rsid w:val="00EA6812"/>
    <w:rsid w:val="00ED429F"/>
    <w:rsid w:val="00EF3316"/>
    <w:rsid w:val="00F002F3"/>
    <w:rsid w:val="00F569D9"/>
    <w:rsid w:val="00F6053B"/>
    <w:rsid w:val="00F90A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802CF"/>
  <w15:chartTrackingRefBased/>
  <w15:docId w15:val="{A1712DD1-A767-409E-93F0-CF46422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4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57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574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574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74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7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574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574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574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74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7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445"/>
    <w:rPr>
      <w:rFonts w:eastAsiaTheme="majorEastAsia" w:cstheme="majorBidi"/>
      <w:color w:val="272727" w:themeColor="text1" w:themeTint="D8"/>
    </w:rPr>
  </w:style>
  <w:style w:type="paragraph" w:styleId="Title">
    <w:name w:val="Title"/>
    <w:basedOn w:val="Normal"/>
    <w:next w:val="Normal"/>
    <w:link w:val="TitleChar"/>
    <w:uiPriority w:val="10"/>
    <w:qFormat/>
    <w:rsid w:val="00757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445"/>
    <w:pPr>
      <w:spacing w:before="160"/>
      <w:jc w:val="center"/>
    </w:pPr>
    <w:rPr>
      <w:i/>
      <w:iCs/>
      <w:color w:val="404040" w:themeColor="text1" w:themeTint="BF"/>
    </w:rPr>
  </w:style>
  <w:style w:type="character" w:customStyle="1" w:styleId="QuoteChar">
    <w:name w:val="Quote Char"/>
    <w:basedOn w:val="DefaultParagraphFont"/>
    <w:link w:val="Quote"/>
    <w:uiPriority w:val="29"/>
    <w:rsid w:val="00757445"/>
    <w:rPr>
      <w:i/>
      <w:iCs/>
      <w:color w:val="404040" w:themeColor="text1" w:themeTint="BF"/>
    </w:rPr>
  </w:style>
  <w:style w:type="paragraph" w:styleId="ListParagraph">
    <w:name w:val="List Paragraph"/>
    <w:basedOn w:val="Normal"/>
    <w:uiPriority w:val="34"/>
    <w:qFormat/>
    <w:rsid w:val="00757445"/>
    <w:pPr>
      <w:ind w:left="720"/>
      <w:contextualSpacing/>
    </w:pPr>
  </w:style>
  <w:style w:type="character" w:styleId="IntenseEmphasis">
    <w:name w:val="Intense Emphasis"/>
    <w:basedOn w:val="DefaultParagraphFont"/>
    <w:uiPriority w:val="21"/>
    <w:qFormat/>
    <w:rsid w:val="00757445"/>
    <w:rPr>
      <w:i/>
      <w:iCs/>
      <w:color w:val="2F5496" w:themeColor="accent1" w:themeShade="BF"/>
    </w:rPr>
  </w:style>
  <w:style w:type="paragraph" w:styleId="IntenseQuote">
    <w:name w:val="Intense Quote"/>
    <w:basedOn w:val="Normal"/>
    <w:next w:val="Normal"/>
    <w:link w:val="IntenseQuoteChar"/>
    <w:uiPriority w:val="30"/>
    <w:qFormat/>
    <w:rsid w:val="00757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445"/>
    <w:rPr>
      <w:i/>
      <w:iCs/>
      <w:color w:val="2F5496" w:themeColor="accent1" w:themeShade="BF"/>
    </w:rPr>
  </w:style>
  <w:style w:type="character" w:styleId="IntenseReference">
    <w:name w:val="Intense Reference"/>
    <w:basedOn w:val="DefaultParagraphFont"/>
    <w:uiPriority w:val="32"/>
    <w:qFormat/>
    <w:rsid w:val="00757445"/>
    <w:rPr>
      <w:b/>
      <w:bCs/>
      <w:smallCaps/>
      <w:color w:val="2F5496" w:themeColor="accent1" w:themeShade="BF"/>
      <w:spacing w:val="5"/>
    </w:rPr>
  </w:style>
  <w:style w:type="character" w:styleId="HTMLCite">
    <w:name w:val="HTML Cite"/>
    <w:basedOn w:val="DefaultParagraphFont"/>
    <w:uiPriority w:val="99"/>
    <w:semiHidden/>
    <w:unhideWhenUsed/>
    <w:rsid w:val="001011F0"/>
    <w:rPr>
      <w:i/>
      <w:iCs/>
    </w:rPr>
  </w:style>
  <w:style w:type="paragraph" w:styleId="NormalWeb">
    <w:name w:val="Normal (Web)"/>
    <w:basedOn w:val="Normal"/>
    <w:uiPriority w:val="99"/>
    <w:semiHidden/>
    <w:unhideWhenUsed/>
    <w:rsid w:val="00872A99"/>
    <w:rPr>
      <w:rFonts w:ascii="Times New Roman" w:hAnsi="Times New Roman" w:cs="Times New Roman"/>
      <w:sz w:val="24"/>
      <w:szCs w:val="24"/>
    </w:rPr>
  </w:style>
  <w:style w:type="character" w:styleId="Strong">
    <w:name w:val="Strong"/>
    <w:basedOn w:val="DefaultParagraphFont"/>
    <w:uiPriority w:val="22"/>
    <w:qFormat/>
    <w:rsid w:val="00375264"/>
    <w:rPr>
      <w:b/>
      <w:bCs/>
    </w:rPr>
  </w:style>
  <w:style w:type="table" w:styleId="GridTable5Dark-Accent5">
    <w:name w:val="Grid Table 5 Dark Accent 5"/>
    <w:basedOn w:val="TableNormal"/>
    <w:uiPriority w:val="50"/>
    <w:rsid w:val="0037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Emphasis">
    <w:name w:val="Emphasis"/>
    <w:basedOn w:val="DefaultParagraphFont"/>
    <w:uiPriority w:val="20"/>
    <w:qFormat/>
    <w:rsid w:val="00375264"/>
    <w:rPr>
      <w:i/>
      <w:iCs/>
    </w:rPr>
  </w:style>
  <w:style w:type="table" w:styleId="GridTable5Dark-Accent3">
    <w:name w:val="Grid Table 5 Dark Accent 3"/>
    <w:basedOn w:val="TableNormal"/>
    <w:uiPriority w:val="50"/>
    <w:rsid w:val="0037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752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EA6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1A3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1A3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856">
      <w:bodyDiv w:val="1"/>
      <w:marLeft w:val="0"/>
      <w:marRight w:val="0"/>
      <w:marTop w:val="0"/>
      <w:marBottom w:val="0"/>
      <w:divBdr>
        <w:top w:val="none" w:sz="0" w:space="0" w:color="auto"/>
        <w:left w:val="none" w:sz="0" w:space="0" w:color="auto"/>
        <w:bottom w:val="none" w:sz="0" w:space="0" w:color="auto"/>
        <w:right w:val="none" w:sz="0" w:space="0" w:color="auto"/>
      </w:divBdr>
    </w:div>
    <w:div w:id="22102471">
      <w:bodyDiv w:val="1"/>
      <w:marLeft w:val="0"/>
      <w:marRight w:val="0"/>
      <w:marTop w:val="0"/>
      <w:marBottom w:val="0"/>
      <w:divBdr>
        <w:top w:val="none" w:sz="0" w:space="0" w:color="auto"/>
        <w:left w:val="none" w:sz="0" w:space="0" w:color="auto"/>
        <w:bottom w:val="none" w:sz="0" w:space="0" w:color="auto"/>
        <w:right w:val="none" w:sz="0" w:space="0" w:color="auto"/>
      </w:divBdr>
    </w:div>
    <w:div w:id="47851131">
      <w:bodyDiv w:val="1"/>
      <w:marLeft w:val="0"/>
      <w:marRight w:val="0"/>
      <w:marTop w:val="0"/>
      <w:marBottom w:val="0"/>
      <w:divBdr>
        <w:top w:val="none" w:sz="0" w:space="0" w:color="auto"/>
        <w:left w:val="none" w:sz="0" w:space="0" w:color="auto"/>
        <w:bottom w:val="none" w:sz="0" w:space="0" w:color="auto"/>
        <w:right w:val="none" w:sz="0" w:space="0" w:color="auto"/>
      </w:divBdr>
    </w:div>
    <w:div w:id="143595963">
      <w:bodyDiv w:val="1"/>
      <w:marLeft w:val="0"/>
      <w:marRight w:val="0"/>
      <w:marTop w:val="0"/>
      <w:marBottom w:val="0"/>
      <w:divBdr>
        <w:top w:val="none" w:sz="0" w:space="0" w:color="auto"/>
        <w:left w:val="none" w:sz="0" w:space="0" w:color="auto"/>
        <w:bottom w:val="none" w:sz="0" w:space="0" w:color="auto"/>
        <w:right w:val="none" w:sz="0" w:space="0" w:color="auto"/>
      </w:divBdr>
    </w:div>
    <w:div w:id="159394134">
      <w:bodyDiv w:val="1"/>
      <w:marLeft w:val="0"/>
      <w:marRight w:val="0"/>
      <w:marTop w:val="0"/>
      <w:marBottom w:val="0"/>
      <w:divBdr>
        <w:top w:val="none" w:sz="0" w:space="0" w:color="auto"/>
        <w:left w:val="none" w:sz="0" w:space="0" w:color="auto"/>
        <w:bottom w:val="none" w:sz="0" w:space="0" w:color="auto"/>
        <w:right w:val="none" w:sz="0" w:space="0" w:color="auto"/>
      </w:divBdr>
    </w:div>
    <w:div w:id="180555727">
      <w:bodyDiv w:val="1"/>
      <w:marLeft w:val="0"/>
      <w:marRight w:val="0"/>
      <w:marTop w:val="0"/>
      <w:marBottom w:val="0"/>
      <w:divBdr>
        <w:top w:val="none" w:sz="0" w:space="0" w:color="auto"/>
        <w:left w:val="none" w:sz="0" w:space="0" w:color="auto"/>
        <w:bottom w:val="none" w:sz="0" w:space="0" w:color="auto"/>
        <w:right w:val="none" w:sz="0" w:space="0" w:color="auto"/>
      </w:divBdr>
    </w:div>
    <w:div w:id="260332987">
      <w:bodyDiv w:val="1"/>
      <w:marLeft w:val="0"/>
      <w:marRight w:val="0"/>
      <w:marTop w:val="0"/>
      <w:marBottom w:val="0"/>
      <w:divBdr>
        <w:top w:val="none" w:sz="0" w:space="0" w:color="auto"/>
        <w:left w:val="none" w:sz="0" w:space="0" w:color="auto"/>
        <w:bottom w:val="none" w:sz="0" w:space="0" w:color="auto"/>
        <w:right w:val="none" w:sz="0" w:space="0" w:color="auto"/>
      </w:divBdr>
    </w:div>
    <w:div w:id="302272016">
      <w:bodyDiv w:val="1"/>
      <w:marLeft w:val="0"/>
      <w:marRight w:val="0"/>
      <w:marTop w:val="0"/>
      <w:marBottom w:val="0"/>
      <w:divBdr>
        <w:top w:val="none" w:sz="0" w:space="0" w:color="auto"/>
        <w:left w:val="none" w:sz="0" w:space="0" w:color="auto"/>
        <w:bottom w:val="none" w:sz="0" w:space="0" w:color="auto"/>
        <w:right w:val="none" w:sz="0" w:space="0" w:color="auto"/>
      </w:divBdr>
    </w:div>
    <w:div w:id="446973758">
      <w:bodyDiv w:val="1"/>
      <w:marLeft w:val="0"/>
      <w:marRight w:val="0"/>
      <w:marTop w:val="0"/>
      <w:marBottom w:val="0"/>
      <w:divBdr>
        <w:top w:val="none" w:sz="0" w:space="0" w:color="auto"/>
        <w:left w:val="none" w:sz="0" w:space="0" w:color="auto"/>
        <w:bottom w:val="none" w:sz="0" w:space="0" w:color="auto"/>
        <w:right w:val="none" w:sz="0" w:space="0" w:color="auto"/>
      </w:divBdr>
    </w:div>
    <w:div w:id="534540919">
      <w:bodyDiv w:val="1"/>
      <w:marLeft w:val="0"/>
      <w:marRight w:val="0"/>
      <w:marTop w:val="0"/>
      <w:marBottom w:val="0"/>
      <w:divBdr>
        <w:top w:val="none" w:sz="0" w:space="0" w:color="auto"/>
        <w:left w:val="none" w:sz="0" w:space="0" w:color="auto"/>
        <w:bottom w:val="none" w:sz="0" w:space="0" w:color="auto"/>
        <w:right w:val="none" w:sz="0" w:space="0" w:color="auto"/>
      </w:divBdr>
    </w:div>
    <w:div w:id="550650092">
      <w:bodyDiv w:val="1"/>
      <w:marLeft w:val="0"/>
      <w:marRight w:val="0"/>
      <w:marTop w:val="0"/>
      <w:marBottom w:val="0"/>
      <w:divBdr>
        <w:top w:val="none" w:sz="0" w:space="0" w:color="auto"/>
        <w:left w:val="none" w:sz="0" w:space="0" w:color="auto"/>
        <w:bottom w:val="none" w:sz="0" w:space="0" w:color="auto"/>
        <w:right w:val="none" w:sz="0" w:space="0" w:color="auto"/>
      </w:divBdr>
    </w:div>
    <w:div w:id="575550706">
      <w:bodyDiv w:val="1"/>
      <w:marLeft w:val="0"/>
      <w:marRight w:val="0"/>
      <w:marTop w:val="0"/>
      <w:marBottom w:val="0"/>
      <w:divBdr>
        <w:top w:val="none" w:sz="0" w:space="0" w:color="auto"/>
        <w:left w:val="none" w:sz="0" w:space="0" w:color="auto"/>
        <w:bottom w:val="none" w:sz="0" w:space="0" w:color="auto"/>
        <w:right w:val="none" w:sz="0" w:space="0" w:color="auto"/>
      </w:divBdr>
    </w:div>
    <w:div w:id="624046899">
      <w:bodyDiv w:val="1"/>
      <w:marLeft w:val="0"/>
      <w:marRight w:val="0"/>
      <w:marTop w:val="0"/>
      <w:marBottom w:val="0"/>
      <w:divBdr>
        <w:top w:val="none" w:sz="0" w:space="0" w:color="auto"/>
        <w:left w:val="none" w:sz="0" w:space="0" w:color="auto"/>
        <w:bottom w:val="none" w:sz="0" w:space="0" w:color="auto"/>
        <w:right w:val="none" w:sz="0" w:space="0" w:color="auto"/>
      </w:divBdr>
    </w:div>
    <w:div w:id="662198734">
      <w:bodyDiv w:val="1"/>
      <w:marLeft w:val="0"/>
      <w:marRight w:val="0"/>
      <w:marTop w:val="0"/>
      <w:marBottom w:val="0"/>
      <w:divBdr>
        <w:top w:val="none" w:sz="0" w:space="0" w:color="auto"/>
        <w:left w:val="none" w:sz="0" w:space="0" w:color="auto"/>
        <w:bottom w:val="none" w:sz="0" w:space="0" w:color="auto"/>
        <w:right w:val="none" w:sz="0" w:space="0" w:color="auto"/>
      </w:divBdr>
    </w:div>
    <w:div w:id="793863117">
      <w:bodyDiv w:val="1"/>
      <w:marLeft w:val="0"/>
      <w:marRight w:val="0"/>
      <w:marTop w:val="0"/>
      <w:marBottom w:val="0"/>
      <w:divBdr>
        <w:top w:val="none" w:sz="0" w:space="0" w:color="auto"/>
        <w:left w:val="none" w:sz="0" w:space="0" w:color="auto"/>
        <w:bottom w:val="none" w:sz="0" w:space="0" w:color="auto"/>
        <w:right w:val="none" w:sz="0" w:space="0" w:color="auto"/>
      </w:divBdr>
    </w:div>
    <w:div w:id="865411088">
      <w:bodyDiv w:val="1"/>
      <w:marLeft w:val="0"/>
      <w:marRight w:val="0"/>
      <w:marTop w:val="0"/>
      <w:marBottom w:val="0"/>
      <w:divBdr>
        <w:top w:val="none" w:sz="0" w:space="0" w:color="auto"/>
        <w:left w:val="none" w:sz="0" w:space="0" w:color="auto"/>
        <w:bottom w:val="none" w:sz="0" w:space="0" w:color="auto"/>
        <w:right w:val="none" w:sz="0" w:space="0" w:color="auto"/>
      </w:divBdr>
    </w:div>
    <w:div w:id="866219818">
      <w:bodyDiv w:val="1"/>
      <w:marLeft w:val="0"/>
      <w:marRight w:val="0"/>
      <w:marTop w:val="0"/>
      <w:marBottom w:val="0"/>
      <w:divBdr>
        <w:top w:val="none" w:sz="0" w:space="0" w:color="auto"/>
        <w:left w:val="none" w:sz="0" w:space="0" w:color="auto"/>
        <w:bottom w:val="none" w:sz="0" w:space="0" w:color="auto"/>
        <w:right w:val="none" w:sz="0" w:space="0" w:color="auto"/>
      </w:divBdr>
    </w:div>
    <w:div w:id="924388134">
      <w:bodyDiv w:val="1"/>
      <w:marLeft w:val="0"/>
      <w:marRight w:val="0"/>
      <w:marTop w:val="0"/>
      <w:marBottom w:val="0"/>
      <w:divBdr>
        <w:top w:val="none" w:sz="0" w:space="0" w:color="auto"/>
        <w:left w:val="none" w:sz="0" w:space="0" w:color="auto"/>
        <w:bottom w:val="none" w:sz="0" w:space="0" w:color="auto"/>
        <w:right w:val="none" w:sz="0" w:space="0" w:color="auto"/>
      </w:divBdr>
    </w:div>
    <w:div w:id="1063530936">
      <w:bodyDiv w:val="1"/>
      <w:marLeft w:val="0"/>
      <w:marRight w:val="0"/>
      <w:marTop w:val="0"/>
      <w:marBottom w:val="0"/>
      <w:divBdr>
        <w:top w:val="none" w:sz="0" w:space="0" w:color="auto"/>
        <w:left w:val="none" w:sz="0" w:space="0" w:color="auto"/>
        <w:bottom w:val="none" w:sz="0" w:space="0" w:color="auto"/>
        <w:right w:val="none" w:sz="0" w:space="0" w:color="auto"/>
      </w:divBdr>
    </w:div>
    <w:div w:id="1086418209">
      <w:bodyDiv w:val="1"/>
      <w:marLeft w:val="0"/>
      <w:marRight w:val="0"/>
      <w:marTop w:val="0"/>
      <w:marBottom w:val="0"/>
      <w:divBdr>
        <w:top w:val="none" w:sz="0" w:space="0" w:color="auto"/>
        <w:left w:val="none" w:sz="0" w:space="0" w:color="auto"/>
        <w:bottom w:val="none" w:sz="0" w:space="0" w:color="auto"/>
        <w:right w:val="none" w:sz="0" w:space="0" w:color="auto"/>
      </w:divBdr>
    </w:div>
    <w:div w:id="1133214444">
      <w:bodyDiv w:val="1"/>
      <w:marLeft w:val="0"/>
      <w:marRight w:val="0"/>
      <w:marTop w:val="0"/>
      <w:marBottom w:val="0"/>
      <w:divBdr>
        <w:top w:val="none" w:sz="0" w:space="0" w:color="auto"/>
        <w:left w:val="none" w:sz="0" w:space="0" w:color="auto"/>
        <w:bottom w:val="none" w:sz="0" w:space="0" w:color="auto"/>
        <w:right w:val="none" w:sz="0" w:space="0" w:color="auto"/>
      </w:divBdr>
    </w:div>
    <w:div w:id="1227643222">
      <w:bodyDiv w:val="1"/>
      <w:marLeft w:val="0"/>
      <w:marRight w:val="0"/>
      <w:marTop w:val="0"/>
      <w:marBottom w:val="0"/>
      <w:divBdr>
        <w:top w:val="none" w:sz="0" w:space="0" w:color="auto"/>
        <w:left w:val="none" w:sz="0" w:space="0" w:color="auto"/>
        <w:bottom w:val="none" w:sz="0" w:space="0" w:color="auto"/>
        <w:right w:val="none" w:sz="0" w:space="0" w:color="auto"/>
      </w:divBdr>
    </w:div>
    <w:div w:id="1281842804">
      <w:bodyDiv w:val="1"/>
      <w:marLeft w:val="0"/>
      <w:marRight w:val="0"/>
      <w:marTop w:val="0"/>
      <w:marBottom w:val="0"/>
      <w:divBdr>
        <w:top w:val="none" w:sz="0" w:space="0" w:color="auto"/>
        <w:left w:val="none" w:sz="0" w:space="0" w:color="auto"/>
        <w:bottom w:val="none" w:sz="0" w:space="0" w:color="auto"/>
        <w:right w:val="none" w:sz="0" w:space="0" w:color="auto"/>
      </w:divBdr>
    </w:div>
    <w:div w:id="1331105864">
      <w:bodyDiv w:val="1"/>
      <w:marLeft w:val="0"/>
      <w:marRight w:val="0"/>
      <w:marTop w:val="0"/>
      <w:marBottom w:val="0"/>
      <w:divBdr>
        <w:top w:val="none" w:sz="0" w:space="0" w:color="auto"/>
        <w:left w:val="none" w:sz="0" w:space="0" w:color="auto"/>
        <w:bottom w:val="none" w:sz="0" w:space="0" w:color="auto"/>
        <w:right w:val="none" w:sz="0" w:space="0" w:color="auto"/>
      </w:divBdr>
    </w:div>
    <w:div w:id="1380473330">
      <w:bodyDiv w:val="1"/>
      <w:marLeft w:val="0"/>
      <w:marRight w:val="0"/>
      <w:marTop w:val="0"/>
      <w:marBottom w:val="0"/>
      <w:divBdr>
        <w:top w:val="none" w:sz="0" w:space="0" w:color="auto"/>
        <w:left w:val="none" w:sz="0" w:space="0" w:color="auto"/>
        <w:bottom w:val="none" w:sz="0" w:space="0" w:color="auto"/>
        <w:right w:val="none" w:sz="0" w:space="0" w:color="auto"/>
      </w:divBdr>
    </w:div>
    <w:div w:id="1399018855">
      <w:bodyDiv w:val="1"/>
      <w:marLeft w:val="0"/>
      <w:marRight w:val="0"/>
      <w:marTop w:val="0"/>
      <w:marBottom w:val="0"/>
      <w:divBdr>
        <w:top w:val="none" w:sz="0" w:space="0" w:color="auto"/>
        <w:left w:val="none" w:sz="0" w:space="0" w:color="auto"/>
        <w:bottom w:val="none" w:sz="0" w:space="0" w:color="auto"/>
        <w:right w:val="none" w:sz="0" w:space="0" w:color="auto"/>
      </w:divBdr>
    </w:div>
    <w:div w:id="1474643197">
      <w:bodyDiv w:val="1"/>
      <w:marLeft w:val="0"/>
      <w:marRight w:val="0"/>
      <w:marTop w:val="0"/>
      <w:marBottom w:val="0"/>
      <w:divBdr>
        <w:top w:val="none" w:sz="0" w:space="0" w:color="auto"/>
        <w:left w:val="none" w:sz="0" w:space="0" w:color="auto"/>
        <w:bottom w:val="none" w:sz="0" w:space="0" w:color="auto"/>
        <w:right w:val="none" w:sz="0" w:space="0" w:color="auto"/>
      </w:divBdr>
    </w:div>
    <w:div w:id="1608266498">
      <w:bodyDiv w:val="1"/>
      <w:marLeft w:val="0"/>
      <w:marRight w:val="0"/>
      <w:marTop w:val="0"/>
      <w:marBottom w:val="0"/>
      <w:divBdr>
        <w:top w:val="none" w:sz="0" w:space="0" w:color="auto"/>
        <w:left w:val="none" w:sz="0" w:space="0" w:color="auto"/>
        <w:bottom w:val="none" w:sz="0" w:space="0" w:color="auto"/>
        <w:right w:val="none" w:sz="0" w:space="0" w:color="auto"/>
      </w:divBdr>
    </w:div>
    <w:div w:id="1618027913">
      <w:bodyDiv w:val="1"/>
      <w:marLeft w:val="0"/>
      <w:marRight w:val="0"/>
      <w:marTop w:val="0"/>
      <w:marBottom w:val="0"/>
      <w:divBdr>
        <w:top w:val="none" w:sz="0" w:space="0" w:color="auto"/>
        <w:left w:val="none" w:sz="0" w:space="0" w:color="auto"/>
        <w:bottom w:val="none" w:sz="0" w:space="0" w:color="auto"/>
        <w:right w:val="none" w:sz="0" w:space="0" w:color="auto"/>
      </w:divBdr>
    </w:div>
    <w:div w:id="1624070106">
      <w:bodyDiv w:val="1"/>
      <w:marLeft w:val="0"/>
      <w:marRight w:val="0"/>
      <w:marTop w:val="0"/>
      <w:marBottom w:val="0"/>
      <w:divBdr>
        <w:top w:val="none" w:sz="0" w:space="0" w:color="auto"/>
        <w:left w:val="none" w:sz="0" w:space="0" w:color="auto"/>
        <w:bottom w:val="none" w:sz="0" w:space="0" w:color="auto"/>
        <w:right w:val="none" w:sz="0" w:space="0" w:color="auto"/>
      </w:divBdr>
    </w:div>
    <w:div w:id="1645351778">
      <w:bodyDiv w:val="1"/>
      <w:marLeft w:val="0"/>
      <w:marRight w:val="0"/>
      <w:marTop w:val="0"/>
      <w:marBottom w:val="0"/>
      <w:divBdr>
        <w:top w:val="none" w:sz="0" w:space="0" w:color="auto"/>
        <w:left w:val="none" w:sz="0" w:space="0" w:color="auto"/>
        <w:bottom w:val="none" w:sz="0" w:space="0" w:color="auto"/>
        <w:right w:val="none" w:sz="0" w:space="0" w:color="auto"/>
      </w:divBdr>
    </w:div>
    <w:div w:id="1664897543">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4">
          <w:marLeft w:val="0"/>
          <w:marRight w:val="0"/>
          <w:marTop w:val="0"/>
          <w:marBottom w:val="0"/>
          <w:divBdr>
            <w:top w:val="none" w:sz="0" w:space="0" w:color="auto"/>
            <w:left w:val="none" w:sz="0" w:space="0" w:color="auto"/>
            <w:bottom w:val="none" w:sz="0" w:space="0" w:color="auto"/>
            <w:right w:val="none" w:sz="0" w:space="0" w:color="auto"/>
          </w:divBdr>
        </w:div>
      </w:divsChild>
    </w:div>
    <w:div w:id="1678733763">
      <w:bodyDiv w:val="1"/>
      <w:marLeft w:val="0"/>
      <w:marRight w:val="0"/>
      <w:marTop w:val="0"/>
      <w:marBottom w:val="0"/>
      <w:divBdr>
        <w:top w:val="none" w:sz="0" w:space="0" w:color="auto"/>
        <w:left w:val="none" w:sz="0" w:space="0" w:color="auto"/>
        <w:bottom w:val="none" w:sz="0" w:space="0" w:color="auto"/>
        <w:right w:val="none" w:sz="0" w:space="0" w:color="auto"/>
      </w:divBdr>
    </w:div>
    <w:div w:id="1766851163">
      <w:bodyDiv w:val="1"/>
      <w:marLeft w:val="0"/>
      <w:marRight w:val="0"/>
      <w:marTop w:val="0"/>
      <w:marBottom w:val="0"/>
      <w:divBdr>
        <w:top w:val="none" w:sz="0" w:space="0" w:color="auto"/>
        <w:left w:val="none" w:sz="0" w:space="0" w:color="auto"/>
        <w:bottom w:val="none" w:sz="0" w:space="0" w:color="auto"/>
        <w:right w:val="none" w:sz="0" w:space="0" w:color="auto"/>
      </w:divBdr>
    </w:div>
    <w:div w:id="1775898464">
      <w:bodyDiv w:val="1"/>
      <w:marLeft w:val="0"/>
      <w:marRight w:val="0"/>
      <w:marTop w:val="0"/>
      <w:marBottom w:val="0"/>
      <w:divBdr>
        <w:top w:val="none" w:sz="0" w:space="0" w:color="auto"/>
        <w:left w:val="none" w:sz="0" w:space="0" w:color="auto"/>
        <w:bottom w:val="none" w:sz="0" w:space="0" w:color="auto"/>
        <w:right w:val="none" w:sz="0" w:space="0" w:color="auto"/>
      </w:divBdr>
    </w:div>
    <w:div w:id="1871646984">
      <w:bodyDiv w:val="1"/>
      <w:marLeft w:val="0"/>
      <w:marRight w:val="0"/>
      <w:marTop w:val="0"/>
      <w:marBottom w:val="0"/>
      <w:divBdr>
        <w:top w:val="none" w:sz="0" w:space="0" w:color="auto"/>
        <w:left w:val="none" w:sz="0" w:space="0" w:color="auto"/>
        <w:bottom w:val="none" w:sz="0" w:space="0" w:color="auto"/>
        <w:right w:val="none" w:sz="0" w:space="0" w:color="auto"/>
      </w:divBdr>
    </w:div>
    <w:div w:id="1951551411">
      <w:bodyDiv w:val="1"/>
      <w:marLeft w:val="0"/>
      <w:marRight w:val="0"/>
      <w:marTop w:val="0"/>
      <w:marBottom w:val="0"/>
      <w:divBdr>
        <w:top w:val="none" w:sz="0" w:space="0" w:color="auto"/>
        <w:left w:val="none" w:sz="0" w:space="0" w:color="auto"/>
        <w:bottom w:val="none" w:sz="0" w:space="0" w:color="auto"/>
        <w:right w:val="none" w:sz="0" w:space="0" w:color="auto"/>
      </w:divBdr>
    </w:div>
    <w:div w:id="1967078221">
      <w:bodyDiv w:val="1"/>
      <w:marLeft w:val="0"/>
      <w:marRight w:val="0"/>
      <w:marTop w:val="0"/>
      <w:marBottom w:val="0"/>
      <w:divBdr>
        <w:top w:val="none" w:sz="0" w:space="0" w:color="auto"/>
        <w:left w:val="none" w:sz="0" w:space="0" w:color="auto"/>
        <w:bottom w:val="none" w:sz="0" w:space="0" w:color="auto"/>
        <w:right w:val="none" w:sz="0" w:space="0" w:color="auto"/>
      </w:divBdr>
    </w:div>
    <w:div w:id="2019385993">
      <w:bodyDiv w:val="1"/>
      <w:marLeft w:val="0"/>
      <w:marRight w:val="0"/>
      <w:marTop w:val="0"/>
      <w:marBottom w:val="0"/>
      <w:divBdr>
        <w:top w:val="none" w:sz="0" w:space="0" w:color="auto"/>
        <w:left w:val="none" w:sz="0" w:space="0" w:color="auto"/>
        <w:bottom w:val="none" w:sz="0" w:space="0" w:color="auto"/>
        <w:right w:val="none" w:sz="0" w:space="0" w:color="auto"/>
      </w:divBdr>
    </w:div>
    <w:div w:id="2110855401">
      <w:bodyDiv w:val="1"/>
      <w:marLeft w:val="0"/>
      <w:marRight w:val="0"/>
      <w:marTop w:val="0"/>
      <w:marBottom w:val="0"/>
      <w:divBdr>
        <w:top w:val="none" w:sz="0" w:space="0" w:color="auto"/>
        <w:left w:val="none" w:sz="0" w:space="0" w:color="auto"/>
        <w:bottom w:val="none" w:sz="0" w:space="0" w:color="auto"/>
        <w:right w:val="none" w:sz="0" w:space="0" w:color="auto"/>
      </w:divBdr>
    </w:div>
    <w:div w:id="21136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34CFF-5B1F-46A7-9D6C-2B63A68ECF3A}" type="doc">
      <dgm:prSet loTypeId="urn:microsoft.com/office/officeart/2005/8/layout/vList3" loCatId="picture" qsTypeId="urn:microsoft.com/office/officeart/2005/8/quickstyle/simple1" qsCatId="simple" csTypeId="urn:microsoft.com/office/officeart/2005/8/colors/accent1_2" csCatId="accent1" phldr="1"/>
      <dgm:spPr/>
    </dgm:pt>
    <dgm:pt modelId="{FD6E7D40-BA92-4CAB-9235-7B1173000E29}">
      <dgm:prSet phldrT="[Text]" custT="1"/>
      <dgm:spPr/>
      <dgm:t>
        <a:bodyPr/>
        <a:lstStyle/>
        <a:p>
          <a:pPr>
            <a:buNone/>
          </a:pPr>
          <a:r>
            <a:rPr lang="en-IN" sz="1400">
              <a:latin typeface="Times New Roman" panose="02020603050405020304" pitchFamily="18" charset="0"/>
              <a:cs typeface="Times New Roman" panose="02020603050405020304" pitchFamily="18" charset="0"/>
            </a:rPr>
            <a:t>Oil extracted for topical use in burns, wounds, and skin disorders</a:t>
          </a:r>
        </a:p>
      </dgm:t>
    </dgm:pt>
    <dgm:pt modelId="{9640EFDB-8D9F-4170-8D44-BC43C56BC94F}" type="parTrans" cxnId="{82B83D46-5CBD-4117-9181-27A866C12B09}">
      <dgm:prSet/>
      <dgm:spPr/>
      <dgm:t>
        <a:bodyPr/>
        <a:lstStyle/>
        <a:p>
          <a:endParaRPr lang="en-IN"/>
        </a:p>
      </dgm:t>
    </dgm:pt>
    <dgm:pt modelId="{0706A834-E552-48BD-A0D6-67E626E4EDF3}" type="sibTrans" cxnId="{82B83D46-5CBD-4117-9181-27A866C12B09}">
      <dgm:prSet/>
      <dgm:spPr/>
      <dgm:t>
        <a:bodyPr/>
        <a:lstStyle/>
        <a:p>
          <a:endParaRPr lang="en-IN"/>
        </a:p>
      </dgm:t>
    </dgm:pt>
    <dgm:pt modelId="{AA48FF3C-239C-4662-B366-B418F41D233D}">
      <dgm:prSet phldrT="[Text]" custT="1"/>
      <dgm:spPr/>
      <dgm:t>
        <a:bodyPr/>
        <a:lstStyle/>
        <a:p>
          <a:pPr>
            <a:buNone/>
          </a:pPr>
          <a:r>
            <a:rPr lang="en-IN" sz="1400">
              <a:latin typeface="Times New Roman" panose="02020603050405020304" pitchFamily="18" charset="0"/>
              <a:cs typeface="Times New Roman" panose="02020603050405020304" pitchFamily="18" charset="0"/>
            </a:rPr>
            <a:t>Juice and pulp used as general health tonic, anti-fatigue, immune booster</a:t>
          </a:r>
        </a:p>
      </dgm:t>
    </dgm:pt>
    <dgm:pt modelId="{1D187482-B664-4AD6-8E18-6BAB99B347FC}" type="parTrans" cxnId="{815A2765-4099-4757-8B8D-EC73D473A9C9}">
      <dgm:prSet/>
      <dgm:spPr/>
      <dgm:t>
        <a:bodyPr/>
        <a:lstStyle/>
        <a:p>
          <a:endParaRPr lang="en-IN"/>
        </a:p>
      </dgm:t>
    </dgm:pt>
    <dgm:pt modelId="{03923024-D685-4446-8F8E-3879E03E980C}" type="sibTrans" cxnId="{815A2765-4099-4757-8B8D-EC73D473A9C9}">
      <dgm:prSet/>
      <dgm:spPr/>
      <dgm:t>
        <a:bodyPr/>
        <a:lstStyle/>
        <a:p>
          <a:endParaRPr lang="en-IN"/>
        </a:p>
      </dgm:t>
    </dgm:pt>
    <dgm:pt modelId="{8EA465E8-12F1-4381-9468-8DA1C3F205B8}">
      <dgm:prSet phldrT="[Text]" custT="1"/>
      <dgm:spPr/>
      <dgm:t>
        <a:bodyPr/>
        <a:lstStyle/>
        <a:p>
          <a:pPr>
            <a:buNone/>
          </a:pPr>
          <a:r>
            <a:rPr lang="en-IN" sz="1400">
              <a:latin typeface="Times New Roman" panose="02020603050405020304" pitchFamily="18" charset="0"/>
              <a:cs typeface="Times New Roman" panose="02020603050405020304" pitchFamily="18" charset="0"/>
            </a:rPr>
            <a:t>Decoction used for treating colds, rheumatism, and gastrointestinal issues</a:t>
          </a:r>
        </a:p>
      </dgm:t>
    </dgm:pt>
    <dgm:pt modelId="{8B8FACD0-AAE2-49A6-87AF-9A195D8085D8}" type="parTrans" cxnId="{DD2D8148-4C26-4D5E-AD2B-99B6F4163DEA}">
      <dgm:prSet/>
      <dgm:spPr/>
      <dgm:t>
        <a:bodyPr/>
        <a:lstStyle/>
        <a:p>
          <a:endParaRPr lang="en-IN"/>
        </a:p>
      </dgm:t>
    </dgm:pt>
    <dgm:pt modelId="{E7BD9513-D3A1-40BB-9AE2-AA67F7688C9B}" type="sibTrans" cxnId="{DD2D8148-4C26-4D5E-AD2B-99B6F4163DEA}">
      <dgm:prSet/>
      <dgm:spPr/>
      <dgm:t>
        <a:bodyPr/>
        <a:lstStyle/>
        <a:p>
          <a:endParaRPr lang="en-IN"/>
        </a:p>
      </dgm:t>
    </dgm:pt>
    <dgm:pt modelId="{BCDBBCCD-AC1B-4D9D-B291-8DD2FD1D0DAB}">
      <dgm:prSet custT="1"/>
      <dgm:spPr/>
      <dgm:t>
        <a:bodyPr/>
        <a:lstStyle/>
        <a:p>
          <a:pPr>
            <a:buNone/>
          </a:pPr>
          <a:r>
            <a:rPr lang="en-IN" sz="1400">
              <a:latin typeface="Times New Roman" panose="02020603050405020304" pitchFamily="18" charset="0"/>
              <a:cs typeface="Times New Roman" panose="02020603050405020304" pitchFamily="18" charset="0"/>
            </a:rPr>
            <a:t>Used in folk medicine for fever, inflammation, and pain</a:t>
          </a:r>
        </a:p>
      </dgm:t>
    </dgm:pt>
    <dgm:pt modelId="{D83ACA19-EEB4-4EB3-9DE0-2C5590590280}" type="parTrans" cxnId="{89877FF9-B221-436D-AEF5-859293F18FF9}">
      <dgm:prSet/>
      <dgm:spPr/>
      <dgm:t>
        <a:bodyPr/>
        <a:lstStyle/>
        <a:p>
          <a:endParaRPr lang="en-IN"/>
        </a:p>
      </dgm:t>
    </dgm:pt>
    <dgm:pt modelId="{30D3CDC7-F87E-4F16-B934-BCAEA3D82000}" type="sibTrans" cxnId="{89877FF9-B221-436D-AEF5-859293F18FF9}">
      <dgm:prSet/>
      <dgm:spPr/>
      <dgm:t>
        <a:bodyPr/>
        <a:lstStyle/>
        <a:p>
          <a:endParaRPr lang="en-IN"/>
        </a:p>
      </dgm:t>
    </dgm:pt>
    <dgm:pt modelId="{96B26A15-DD1A-4EF8-8138-CED62E3374D4}" type="pres">
      <dgm:prSet presAssocID="{43534CFF-5B1F-46A7-9D6C-2B63A68ECF3A}" presName="linearFlow" presStyleCnt="0">
        <dgm:presLayoutVars>
          <dgm:dir/>
          <dgm:resizeHandles val="exact"/>
        </dgm:presLayoutVars>
      </dgm:prSet>
      <dgm:spPr/>
    </dgm:pt>
    <dgm:pt modelId="{659CA1D5-05FB-40F3-BC10-06E9C0A764E4}" type="pres">
      <dgm:prSet presAssocID="{FD6E7D40-BA92-4CAB-9235-7B1173000E29}" presName="composite" presStyleCnt="0"/>
      <dgm:spPr/>
    </dgm:pt>
    <dgm:pt modelId="{BC2CBE9B-2A8C-4744-8488-A56B4D47A15D}" type="pres">
      <dgm:prSet presAssocID="{FD6E7D40-BA92-4CAB-9235-7B1173000E29}" presName="imgShp"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7000" b="-17000"/>
          </a:stretch>
        </a:blipFill>
      </dgm:spPr>
    </dgm:pt>
    <dgm:pt modelId="{928865AB-C99B-4770-BC5D-9E6F5AD9B756}" type="pres">
      <dgm:prSet presAssocID="{FD6E7D40-BA92-4CAB-9235-7B1173000E29}" presName="txShp" presStyleLbl="node1" presStyleIdx="0" presStyleCnt="4">
        <dgm:presLayoutVars>
          <dgm:bulletEnabled val="1"/>
        </dgm:presLayoutVars>
      </dgm:prSet>
      <dgm:spPr/>
    </dgm:pt>
    <dgm:pt modelId="{13006846-36D9-4B14-ACC4-77BD34488C4F}" type="pres">
      <dgm:prSet presAssocID="{0706A834-E552-48BD-A0D6-67E626E4EDF3}" presName="spacing" presStyleCnt="0"/>
      <dgm:spPr/>
    </dgm:pt>
    <dgm:pt modelId="{FAA60D36-ADF3-4B5A-99C3-FFBF5107165F}" type="pres">
      <dgm:prSet presAssocID="{AA48FF3C-239C-4662-B366-B418F41D233D}" presName="composite" presStyleCnt="0"/>
      <dgm:spPr/>
    </dgm:pt>
    <dgm:pt modelId="{F99DEA1C-6376-4294-B8B6-0D3D8396D737}" type="pres">
      <dgm:prSet presAssocID="{AA48FF3C-239C-4662-B366-B418F41D233D}" presName="imgShp" presStyleLbl="fgImgPlace1" presStyleIdx="1" presStyleCnt="4"/>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pt>
    <dgm:pt modelId="{453D553F-82A0-46D7-A62D-A6006871F6E2}" type="pres">
      <dgm:prSet presAssocID="{AA48FF3C-239C-4662-B366-B418F41D233D}" presName="txShp" presStyleLbl="node1" presStyleIdx="1" presStyleCnt="4">
        <dgm:presLayoutVars>
          <dgm:bulletEnabled val="1"/>
        </dgm:presLayoutVars>
      </dgm:prSet>
      <dgm:spPr/>
    </dgm:pt>
    <dgm:pt modelId="{8AC1191B-25B5-475C-B487-88C10D877B4C}" type="pres">
      <dgm:prSet presAssocID="{03923024-D685-4446-8F8E-3879E03E980C}" presName="spacing" presStyleCnt="0"/>
      <dgm:spPr/>
    </dgm:pt>
    <dgm:pt modelId="{71FFB957-2167-415E-BC01-208756B861FE}" type="pres">
      <dgm:prSet presAssocID="{8EA465E8-12F1-4381-9468-8DA1C3F205B8}" presName="composite" presStyleCnt="0"/>
      <dgm:spPr/>
    </dgm:pt>
    <dgm:pt modelId="{0B97E16F-C84A-4D56-9A17-5A4059359EFD}" type="pres">
      <dgm:prSet presAssocID="{8EA465E8-12F1-4381-9468-8DA1C3F205B8}" presName="imgShp" presStyleLbl="fgImgPlace1" presStyleIdx="2" presStyleCnt="4" custLinFactNeighborX="1714" custLinFactNeighborY="-1637"/>
      <dgm:spPr>
        <a:blipFill>
          <a:blip xmlns:r="http://schemas.openxmlformats.org/officeDocument/2006/relationships" r:embed="rId3"/>
          <a:srcRect/>
          <a:stretch>
            <a:fillRect l="-18000" r="-18000"/>
          </a:stretch>
        </a:blipFill>
      </dgm:spPr>
    </dgm:pt>
    <dgm:pt modelId="{A95C561C-B623-489B-A2CA-1EF93586C32D}" type="pres">
      <dgm:prSet presAssocID="{8EA465E8-12F1-4381-9468-8DA1C3F205B8}" presName="txShp" presStyleLbl="node1" presStyleIdx="2" presStyleCnt="4">
        <dgm:presLayoutVars>
          <dgm:bulletEnabled val="1"/>
        </dgm:presLayoutVars>
      </dgm:prSet>
      <dgm:spPr/>
    </dgm:pt>
    <dgm:pt modelId="{3BC88246-702B-46E0-995E-897EE56F69FD}" type="pres">
      <dgm:prSet presAssocID="{E7BD9513-D3A1-40BB-9AE2-AA67F7688C9B}" presName="spacing" presStyleCnt="0"/>
      <dgm:spPr/>
    </dgm:pt>
    <dgm:pt modelId="{8F3450B0-C00C-4676-87E4-BB2D863233F3}" type="pres">
      <dgm:prSet presAssocID="{BCDBBCCD-AC1B-4D9D-B291-8DD2FD1D0DAB}" presName="composite" presStyleCnt="0"/>
      <dgm:spPr/>
    </dgm:pt>
    <dgm:pt modelId="{618F6CBC-4371-4BB0-88CD-DB945EECEAE2}" type="pres">
      <dgm:prSet presAssocID="{BCDBBCCD-AC1B-4D9D-B291-8DD2FD1D0DAB}" presName="imgShp" presStyleLbl="fgImgPlac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30000" b="-30000"/>
          </a:stretch>
        </a:blipFill>
      </dgm:spPr>
    </dgm:pt>
    <dgm:pt modelId="{5FD582BC-DF46-42F0-9E5A-A4DC436A5A26}" type="pres">
      <dgm:prSet presAssocID="{BCDBBCCD-AC1B-4D9D-B291-8DD2FD1D0DAB}" presName="txShp" presStyleLbl="node1" presStyleIdx="3" presStyleCnt="4">
        <dgm:presLayoutVars>
          <dgm:bulletEnabled val="1"/>
        </dgm:presLayoutVars>
      </dgm:prSet>
      <dgm:spPr/>
    </dgm:pt>
  </dgm:ptLst>
  <dgm:cxnLst>
    <dgm:cxn modelId="{BBD38B15-34EE-4F83-968F-59BBC08309AE}" type="presOf" srcId="{8EA465E8-12F1-4381-9468-8DA1C3F205B8}" destId="{A95C561C-B623-489B-A2CA-1EF93586C32D}" srcOrd="0" destOrd="0" presId="urn:microsoft.com/office/officeart/2005/8/layout/vList3"/>
    <dgm:cxn modelId="{ED069722-7697-4592-953B-B9D96FFD9487}" type="presOf" srcId="{AA48FF3C-239C-4662-B366-B418F41D233D}" destId="{453D553F-82A0-46D7-A62D-A6006871F6E2}" srcOrd="0" destOrd="0" presId="urn:microsoft.com/office/officeart/2005/8/layout/vList3"/>
    <dgm:cxn modelId="{84D4C427-D642-4D2A-BFFA-7FFA8404FE57}" type="presOf" srcId="{FD6E7D40-BA92-4CAB-9235-7B1173000E29}" destId="{928865AB-C99B-4770-BC5D-9E6F5AD9B756}" srcOrd="0" destOrd="0" presId="urn:microsoft.com/office/officeart/2005/8/layout/vList3"/>
    <dgm:cxn modelId="{815A2765-4099-4757-8B8D-EC73D473A9C9}" srcId="{43534CFF-5B1F-46A7-9D6C-2B63A68ECF3A}" destId="{AA48FF3C-239C-4662-B366-B418F41D233D}" srcOrd="1" destOrd="0" parTransId="{1D187482-B664-4AD6-8E18-6BAB99B347FC}" sibTransId="{03923024-D685-4446-8F8E-3879E03E980C}"/>
    <dgm:cxn modelId="{82B83D46-5CBD-4117-9181-27A866C12B09}" srcId="{43534CFF-5B1F-46A7-9D6C-2B63A68ECF3A}" destId="{FD6E7D40-BA92-4CAB-9235-7B1173000E29}" srcOrd="0" destOrd="0" parTransId="{9640EFDB-8D9F-4170-8D44-BC43C56BC94F}" sibTransId="{0706A834-E552-48BD-A0D6-67E626E4EDF3}"/>
    <dgm:cxn modelId="{DD2D8148-4C26-4D5E-AD2B-99B6F4163DEA}" srcId="{43534CFF-5B1F-46A7-9D6C-2B63A68ECF3A}" destId="{8EA465E8-12F1-4381-9468-8DA1C3F205B8}" srcOrd="2" destOrd="0" parTransId="{8B8FACD0-AAE2-49A6-87AF-9A195D8085D8}" sibTransId="{E7BD9513-D3A1-40BB-9AE2-AA67F7688C9B}"/>
    <dgm:cxn modelId="{3584C69A-3D94-4CAA-AF75-B810451565F8}" type="presOf" srcId="{BCDBBCCD-AC1B-4D9D-B291-8DD2FD1D0DAB}" destId="{5FD582BC-DF46-42F0-9E5A-A4DC436A5A26}" srcOrd="0" destOrd="0" presId="urn:microsoft.com/office/officeart/2005/8/layout/vList3"/>
    <dgm:cxn modelId="{F111E5A1-41F5-410D-AE12-A3581BA85FE7}" type="presOf" srcId="{43534CFF-5B1F-46A7-9D6C-2B63A68ECF3A}" destId="{96B26A15-DD1A-4EF8-8138-CED62E3374D4}" srcOrd="0" destOrd="0" presId="urn:microsoft.com/office/officeart/2005/8/layout/vList3"/>
    <dgm:cxn modelId="{89877FF9-B221-436D-AEF5-859293F18FF9}" srcId="{43534CFF-5B1F-46A7-9D6C-2B63A68ECF3A}" destId="{BCDBBCCD-AC1B-4D9D-B291-8DD2FD1D0DAB}" srcOrd="3" destOrd="0" parTransId="{D83ACA19-EEB4-4EB3-9DE0-2C5590590280}" sibTransId="{30D3CDC7-F87E-4F16-B934-BCAEA3D82000}"/>
    <dgm:cxn modelId="{8F69428F-3CCE-4D1D-BB8E-DCA00906C843}" type="presParOf" srcId="{96B26A15-DD1A-4EF8-8138-CED62E3374D4}" destId="{659CA1D5-05FB-40F3-BC10-06E9C0A764E4}" srcOrd="0" destOrd="0" presId="urn:microsoft.com/office/officeart/2005/8/layout/vList3"/>
    <dgm:cxn modelId="{313609C3-880C-4FA8-8215-BA2FFF6529E6}" type="presParOf" srcId="{659CA1D5-05FB-40F3-BC10-06E9C0A764E4}" destId="{BC2CBE9B-2A8C-4744-8488-A56B4D47A15D}" srcOrd="0" destOrd="0" presId="urn:microsoft.com/office/officeart/2005/8/layout/vList3"/>
    <dgm:cxn modelId="{C6F943F7-ADB9-4A9B-B743-9E7BCA53088B}" type="presParOf" srcId="{659CA1D5-05FB-40F3-BC10-06E9C0A764E4}" destId="{928865AB-C99B-4770-BC5D-9E6F5AD9B756}" srcOrd="1" destOrd="0" presId="urn:microsoft.com/office/officeart/2005/8/layout/vList3"/>
    <dgm:cxn modelId="{CEFD7AAD-FB21-4226-BC74-9A651A3F2776}" type="presParOf" srcId="{96B26A15-DD1A-4EF8-8138-CED62E3374D4}" destId="{13006846-36D9-4B14-ACC4-77BD34488C4F}" srcOrd="1" destOrd="0" presId="urn:microsoft.com/office/officeart/2005/8/layout/vList3"/>
    <dgm:cxn modelId="{DE1CC312-F3CF-4787-9774-E3E7B106928E}" type="presParOf" srcId="{96B26A15-DD1A-4EF8-8138-CED62E3374D4}" destId="{FAA60D36-ADF3-4B5A-99C3-FFBF5107165F}" srcOrd="2" destOrd="0" presId="urn:microsoft.com/office/officeart/2005/8/layout/vList3"/>
    <dgm:cxn modelId="{2DE2CBBF-8CCC-4B20-A394-813F87C76CCF}" type="presParOf" srcId="{FAA60D36-ADF3-4B5A-99C3-FFBF5107165F}" destId="{F99DEA1C-6376-4294-B8B6-0D3D8396D737}" srcOrd="0" destOrd="0" presId="urn:microsoft.com/office/officeart/2005/8/layout/vList3"/>
    <dgm:cxn modelId="{2AE62C96-2023-4B90-81AF-F5D0A4E0042F}" type="presParOf" srcId="{FAA60D36-ADF3-4B5A-99C3-FFBF5107165F}" destId="{453D553F-82A0-46D7-A62D-A6006871F6E2}" srcOrd="1" destOrd="0" presId="urn:microsoft.com/office/officeart/2005/8/layout/vList3"/>
    <dgm:cxn modelId="{F81A8F0F-E6B3-4292-BC9D-90B1E59A4E00}" type="presParOf" srcId="{96B26A15-DD1A-4EF8-8138-CED62E3374D4}" destId="{8AC1191B-25B5-475C-B487-88C10D877B4C}" srcOrd="3" destOrd="0" presId="urn:microsoft.com/office/officeart/2005/8/layout/vList3"/>
    <dgm:cxn modelId="{3A31E956-840E-479D-8D9F-94029225906B}" type="presParOf" srcId="{96B26A15-DD1A-4EF8-8138-CED62E3374D4}" destId="{71FFB957-2167-415E-BC01-208756B861FE}" srcOrd="4" destOrd="0" presId="urn:microsoft.com/office/officeart/2005/8/layout/vList3"/>
    <dgm:cxn modelId="{988726CE-F0F6-4DBB-9A94-60ED08E07DC9}" type="presParOf" srcId="{71FFB957-2167-415E-BC01-208756B861FE}" destId="{0B97E16F-C84A-4D56-9A17-5A4059359EFD}" srcOrd="0" destOrd="0" presId="urn:microsoft.com/office/officeart/2005/8/layout/vList3"/>
    <dgm:cxn modelId="{09C912D0-178E-4D2C-A1DA-4FD5CDFD9EA9}" type="presParOf" srcId="{71FFB957-2167-415E-BC01-208756B861FE}" destId="{A95C561C-B623-489B-A2CA-1EF93586C32D}" srcOrd="1" destOrd="0" presId="urn:microsoft.com/office/officeart/2005/8/layout/vList3"/>
    <dgm:cxn modelId="{077BE625-B442-49C4-B733-89C974F00C0D}" type="presParOf" srcId="{96B26A15-DD1A-4EF8-8138-CED62E3374D4}" destId="{3BC88246-702B-46E0-995E-897EE56F69FD}" srcOrd="5" destOrd="0" presId="urn:microsoft.com/office/officeart/2005/8/layout/vList3"/>
    <dgm:cxn modelId="{C37389DB-26E6-401D-B9C5-B8AA23CD2845}" type="presParOf" srcId="{96B26A15-DD1A-4EF8-8138-CED62E3374D4}" destId="{8F3450B0-C00C-4676-87E4-BB2D863233F3}" srcOrd="6" destOrd="0" presId="urn:microsoft.com/office/officeart/2005/8/layout/vList3"/>
    <dgm:cxn modelId="{64B6C263-9337-48FD-8191-2400C402FE1C}" type="presParOf" srcId="{8F3450B0-C00C-4676-87E4-BB2D863233F3}" destId="{618F6CBC-4371-4BB0-88CD-DB945EECEAE2}" srcOrd="0" destOrd="0" presId="urn:microsoft.com/office/officeart/2005/8/layout/vList3"/>
    <dgm:cxn modelId="{B5C4540F-2C85-4380-BE16-BD8BF73227F9}" type="presParOf" srcId="{8F3450B0-C00C-4676-87E4-BB2D863233F3}" destId="{5FD582BC-DF46-42F0-9E5A-A4DC436A5A26}" srcOrd="1" destOrd="0" presId="urn:microsoft.com/office/officeart/2005/8/layout/v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8865AB-C99B-4770-BC5D-9E6F5AD9B756}">
      <dsp:nvSpPr>
        <dsp:cNvPr id="0" name=""/>
        <dsp:cNvSpPr/>
      </dsp:nvSpPr>
      <dsp:spPr>
        <a:xfrm rot="10800000">
          <a:off x="1038179" y="1135"/>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Oil extracted for topical use in burns, wounds, and skin disorders</a:t>
          </a:r>
        </a:p>
      </dsp:txBody>
      <dsp:txXfrm rot="10800000">
        <a:off x="1204611" y="1135"/>
        <a:ext cx="3294533" cy="665728"/>
      </dsp:txXfrm>
    </dsp:sp>
    <dsp:sp modelId="{BC2CBE9B-2A8C-4744-8488-A56B4D47A15D}">
      <dsp:nvSpPr>
        <dsp:cNvPr id="0" name=""/>
        <dsp:cNvSpPr/>
      </dsp:nvSpPr>
      <dsp:spPr>
        <a:xfrm>
          <a:off x="705314" y="1135"/>
          <a:ext cx="665728" cy="66572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7000" b="-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3D553F-82A0-46D7-A62D-A6006871F6E2}">
      <dsp:nvSpPr>
        <dsp:cNvPr id="0" name=""/>
        <dsp:cNvSpPr/>
      </dsp:nvSpPr>
      <dsp:spPr>
        <a:xfrm rot="10800000">
          <a:off x="1038179" y="865588"/>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Juice and pulp used as general health tonic, anti-fatigue, immune booster</a:t>
          </a:r>
        </a:p>
      </dsp:txBody>
      <dsp:txXfrm rot="10800000">
        <a:off x="1204611" y="865588"/>
        <a:ext cx="3294533" cy="665728"/>
      </dsp:txXfrm>
    </dsp:sp>
    <dsp:sp modelId="{F99DEA1C-6376-4294-B8B6-0D3D8396D737}">
      <dsp:nvSpPr>
        <dsp:cNvPr id="0" name=""/>
        <dsp:cNvSpPr/>
      </dsp:nvSpPr>
      <dsp:spPr>
        <a:xfrm>
          <a:off x="705314" y="865588"/>
          <a:ext cx="665728" cy="665728"/>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5C561C-B623-489B-A2CA-1EF93586C32D}">
      <dsp:nvSpPr>
        <dsp:cNvPr id="0" name=""/>
        <dsp:cNvSpPr/>
      </dsp:nvSpPr>
      <dsp:spPr>
        <a:xfrm rot="10800000">
          <a:off x="1038179" y="1730042"/>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Decoction used for treating colds, rheumatism, and gastrointestinal issues</a:t>
          </a:r>
        </a:p>
      </dsp:txBody>
      <dsp:txXfrm rot="10800000">
        <a:off x="1204611" y="1730042"/>
        <a:ext cx="3294533" cy="665728"/>
      </dsp:txXfrm>
    </dsp:sp>
    <dsp:sp modelId="{0B97E16F-C84A-4D56-9A17-5A4059359EFD}">
      <dsp:nvSpPr>
        <dsp:cNvPr id="0" name=""/>
        <dsp:cNvSpPr/>
      </dsp:nvSpPr>
      <dsp:spPr>
        <a:xfrm>
          <a:off x="716725" y="1719144"/>
          <a:ext cx="665728" cy="665728"/>
        </a:xfrm>
        <a:prstGeom prst="ellipse">
          <a:avLst/>
        </a:prstGeom>
        <a:blipFill>
          <a:blip xmlns:r="http://schemas.openxmlformats.org/officeDocument/2006/relationships" r:embed="rId3"/>
          <a:srcRect/>
          <a:stretch>
            <a:fillRect l="-18000" r="-1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FD582BC-DF46-42F0-9E5A-A4DC436A5A26}">
      <dsp:nvSpPr>
        <dsp:cNvPr id="0" name=""/>
        <dsp:cNvSpPr/>
      </dsp:nvSpPr>
      <dsp:spPr>
        <a:xfrm rot="10800000">
          <a:off x="1038179" y="2594496"/>
          <a:ext cx="3460965" cy="66572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3568" tIns="53340" rIns="99568" bIns="5334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Used in folk medicine for fever, inflammation, and pain</a:t>
          </a:r>
        </a:p>
      </dsp:txBody>
      <dsp:txXfrm rot="10800000">
        <a:off x="1204611" y="2594496"/>
        <a:ext cx="3294533" cy="665728"/>
      </dsp:txXfrm>
    </dsp:sp>
    <dsp:sp modelId="{618F6CBC-4371-4BB0-88CD-DB945EECEAE2}">
      <dsp:nvSpPr>
        <dsp:cNvPr id="0" name=""/>
        <dsp:cNvSpPr/>
      </dsp:nvSpPr>
      <dsp:spPr>
        <a:xfrm>
          <a:off x="705314" y="2594496"/>
          <a:ext cx="665728" cy="665728"/>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30000" b="-3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17</Pages>
  <Words>4395</Words>
  <Characters>27614</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Dhatwalia</dc:creator>
  <cp:keywords/>
  <dc:description/>
  <cp:lastModifiedBy>SDI PC New 16</cp:lastModifiedBy>
  <cp:revision>28</cp:revision>
  <dcterms:created xsi:type="dcterms:W3CDTF">2025-05-27T06:45:00Z</dcterms:created>
  <dcterms:modified xsi:type="dcterms:W3CDTF">2025-07-11T09:19:00Z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6d8fbdc8-4fe2-4b7c-a884-6377282b8731</vt:lpwstr>
  </property>
</Properties>
</file>