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123F5" w14:textId="77777777" w:rsidR="00C20FB7" w:rsidRPr="003F5B69" w:rsidRDefault="00C20FB7" w:rsidP="005B183E">
      <w:pPr>
        <w:spacing w:before="100" w:beforeAutospacing="1"/>
        <w:jc w:val="center"/>
        <w:rPr>
          <w:rFonts w:ascii="Arial" w:eastAsia="Calibri" w:hAnsi="Arial" w:cs="Arial"/>
          <w:b/>
          <w:bCs/>
          <w:sz w:val="32"/>
          <w:szCs w:val="32"/>
          <w:lang w:val="en-US" w:eastAsia="en-US"/>
        </w:rPr>
      </w:pPr>
      <w:r w:rsidRPr="003F5B69">
        <w:rPr>
          <w:rFonts w:ascii="Arial" w:eastAsia="Calibri" w:hAnsi="Arial" w:cs="Arial"/>
          <w:b/>
          <w:bCs/>
          <w:sz w:val="32"/>
          <w:szCs w:val="32"/>
          <w:lang w:val="en-US" w:eastAsia="en-US"/>
        </w:rPr>
        <w:t>Original Research Article</w:t>
      </w:r>
    </w:p>
    <w:p w14:paraId="2C2C8A25" w14:textId="77777777" w:rsidR="00C20FB7" w:rsidRPr="003F5B69" w:rsidRDefault="00C20FB7" w:rsidP="005B183E">
      <w:pPr>
        <w:spacing w:before="100" w:beforeAutospacing="1"/>
        <w:jc w:val="center"/>
        <w:rPr>
          <w:rFonts w:ascii="Arial" w:eastAsia="Calibri" w:hAnsi="Arial" w:cs="Arial"/>
          <w:b/>
          <w:bCs/>
          <w:sz w:val="32"/>
          <w:szCs w:val="32"/>
          <w:lang w:val="en-US" w:eastAsia="en-US"/>
        </w:rPr>
      </w:pPr>
    </w:p>
    <w:p w14:paraId="55100740" w14:textId="39BD3F27" w:rsidR="005B183E" w:rsidRPr="003F5B69" w:rsidRDefault="005B183E" w:rsidP="005B183E">
      <w:pPr>
        <w:spacing w:before="100" w:beforeAutospacing="1"/>
        <w:jc w:val="center"/>
        <w:rPr>
          <w:rFonts w:ascii="Arial" w:eastAsia="Calibri" w:hAnsi="Arial" w:cs="Arial"/>
          <w:b/>
          <w:bCs/>
          <w:sz w:val="32"/>
          <w:szCs w:val="32"/>
          <w:lang w:val="en-US" w:eastAsia="en-US"/>
        </w:rPr>
      </w:pPr>
      <w:r w:rsidRPr="003F5B69">
        <w:rPr>
          <w:rFonts w:ascii="Arial" w:eastAsia="Calibri" w:hAnsi="Arial" w:cs="Arial"/>
          <w:b/>
          <w:bCs/>
          <w:sz w:val="32"/>
          <w:szCs w:val="32"/>
          <w:lang w:val="en-US" w:eastAsia="en-US"/>
        </w:rPr>
        <w:t>THE UTILIZATION OF STATISTICAL TOOLS ON THE ATTITUDE TOWARDS STATISTICS AMONG KCAST STUDENTS: A MIXED METHOD STUDY</w:t>
      </w:r>
    </w:p>
    <w:p w14:paraId="3F77E3BC" w14:textId="77777777" w:rsidR="00FA462B" w:rsidRPr="003F5B69" w:rsidRDefault="00FA462B" w:rsidP="00661E10">
      <w:pPr>
        <w:tabs>
          <w:tab w:val="center" w:pos="4535"/>
          <w:tab w:val="right" w:pos="9070"/>
        </w:tabs>
        <w:jc w:val="center"/>
        <w:rPr>
          <w:rFonts w:ascii="Arial" w:eastAsia="Calibri" w:hAnsi="Arial" w:cs="Arial"/>
          <w:b/>
          <w:bCs/>
          <w:sz w:val="32"/>
          <w:szCs w:val="32"/>
          <w:lang w:val="en-US" w:eastAsia="en-US"/>
        </w:rPr>
      </w:pPr>
    </w:p>
    <w:p w14:paraId="283F0B14" w14:textId="77777777" w:rsidR="00B21CBB" w:rsidRPr="003F5B69" w:rsidRDefault="00B21CBB" w:rsidP="00661E10">
      <w:pPr>
        <w:tabs>
          <w:tab w:val="center" w:pos="4535"/>
          <w:tab w:val="right" w:pos="9070"/>
        </w:tabs>
        <w:jc w:val="center"/>
        <w:rPr>
          <w:rFonts w:ascii="Arial" w:eastAsia="Calibri" w:hAnsi="Arial" w:cs="Arial"/>
          <w:b/>
          <w:bCs/>
          <w:sz w:val="32"/>
          <w:szCs w:val="32"/>
          <w:lang w:val="en-US" w:eastAsia="en-US"/>
        </w:rPr>
      </w:pPr>
    </w:p>
    <w:p w14:paraId="6E78169D" w14:textId="77777777" w:rsidR="00E74390" w:rsidRPr="003F5B69" w:rsidRDefault="00E74390" w:rsidP="00FA462B">
      <w:pPr>
        <w:rPr>
          <w:rFonts w:ascii="Arial" w:hAnsi="Arial" w:cs="Arial"/>
          <w:b/>
          <w:bCs/>
          <w:color w:val="000000" w:themeColor="text1"/>
          <w:sz w:val="20"/>
          <w:szCs w:val="20"/>
          <w:lang w:val="en-US"/>
        </w:rPr>
      </w:pPr>
    </w:p>
    <w:p w14:paraId="1576C887" w14:textId="6FB0D8BF" w:rsidR="00FA462B" w:rsidRPr="003F5B69" w:rsidRDefault="00FA462B" w:rsidP="00FA462B">
      <w:pPr>
        <w:rPr>
          <w:rFonts w:ascii="Arial" w:hAnsi="Arial" w:cs="Arial"/>
          <w:b/>
          <w:bCs/>
          <w:color w:val="FF0000"/>
          <w:sz w:val="20"/>
          <w:szCs w:val="20"/>
          <w:lang w:val="en-US"/>
        </w:rPr>
      </w:pPr>
      <w:r w:rsidRPr="003F5B69">
        <w:rPr>
          <w:rFonts w:ascii="Arial" w:hAnsi="Arial" w:cs="Arial"/>
          <w:b/>
          <w:bCs/>
          <w:color w:val="000000" w:themeColor="text1"/>
          <w:sz w:val="20"/>
          <w:szCs w:val="20"/>
          <w:lang w:val="en-US"/>
        </w:rPr>
        <w:t xml:space="preserve">ABSTRACT </w:t>
      </w:r>
    </w:p>
    <w:p w14:paraId="36965478" w14:textId="73E5BD5B" w:rsidR="00F16358" w:rsidRPr="003F5B69" w:rsidRDefault="00C11D20" w:rsidP="00FA462B">
      <w:pPr>
        <w:tabs>
          <w:tab w:val="left" w:pos="567"/>
        </w:tabs>
        <w:jc w:val="both"/>
        <w:rPr>
          <w:rFonts w:ascii="Arial" w:hAnsi="Arial" w:cs="Arial"/>
          <w:b/>
          <w:bCs/>
          <w:sz w:val="20"/>
          <w:szCs w:val="20"/>
        </w:rPr>
      </w:pPr>
      <w:r w:rsidRPr="003F5B69">
        <w:rPr>
          <w:rFonts w:ascii="Arial" w:hAnsi="Arial" w:cs="Arial"/>
          <w:sz w:val="20"/>
          <w:szCs w:val="20"/>
          <w:lang w:val="en-US"/>
        </w:rPr>
        <w:t>This study examined the relationship between the utilization of statistical tools and students' attitudes toward statistics at Kapalong College of Agriculture, Sciences, and Technology (KCAST). The purpose of this study was to determine how the use of statistical tools influences students’ confidence, engagement, and perception of statistics. Using a convergent parallel mixed-methods design, the research combined quantitative surveys from 142 students and qualitative insights from 14 participants through in-depth interviews and focus group discussions. The findings revealed that while statistical tools helped simplify computations and improve data analysis, students faced challenges in selecting appropriate tools and interpreting results. Despite these difficulties, those who effectively utilized statistical tools reported increased motivation and appreciation for the subject. The results from both quantitative and qualitative phases aligned, suggesting that integrating technology in statistics education enhances learning experiences. The study highlights the need for structured lessons on statistical tool selection, hands-on practice, and continuous instructional support to help students develop confidence and proficiency in statistical analysis.</w:t>
      </w:r>
    </w:p>
    <w:p w14:paraId="28BB9A29" w14:textId="28C82408" w:rsidR="00771C0E" w:rsidRPr="003F5B69" w:rsidRDefault="00FA462B" w:rsidP="00771C0E">
      <w:pPr>
        <w:rPr>
          <w:rFonts w:ascii="Arial" w:hAnsi="Arial" w:cs="Arial"/>
          <w:i/>
          <w:iCs/>
          <w:color w:val="000000" w:themeColor="text1"/>
          <w:sz w:val="20"/>
          <w:szCs w:val="20"/>
        </w:rPr>
      </w:pPr>
      <w:r w:rsidRPr="003F5B69">
        <w:rPr>
          <w:rFonts w:ascii="Arial" w:hAnsi="Arial" w:cs="Arial"/>
          <w:b/>
          <w:bCs/>
          <w:color w:val="000000" w:themeColor="text1"/>
          <w:sz w:val="20"/>
          <w:szCs w:val="20"/>
          <w:lang w:val="en-US"/>
        </w:rPr>
        <w:t>Keywords:</w:t>
      </w:r>
      <w:r w:rsidR="00C11D20" w:rsidRPr="003F5B69">
        <w:rPr>
          <w:rFonts w:ascii="Arial" w:hAnsi="Arial" w:cs="Arial"/>
        </w:rPr>
        <w:t xml:space="preserve"> </w:t>
      </w:r>
      <w:r w:rsidR="00C11D20" w:rsidRPr="003F5B69">
        <w:rPr>
          <w:rFonts w:ascii="Arial" w:hAnsi="Arial" w:cs="Arial"/>
          <w:i/>
          <w:iCs/>
          <w:color w:val="000000" w:themeColor="text1"/>
          <w:sz w:val="20"/>
          <w:szCs w:val="20"/>
          <w:lang w:val="en-US"/>
        </w:rPr>
        <w:t xml:space="preserve">Statistical tools, attitude toward statistics, mixed methods, quantitative analysis, qualitative insights, statistics education   </w:t>
      </w:r>
    </w:p>
    <w:p w14:paraId="4C287986" w14:textId="77777777" w:rsidR="00001116" w:rsidRPr="003F5B69" w:rsidRDefault="00001116" w:rsidP="005F37B2">
      <w:pPr>
        <w:spacing w:after="1" w:line="259" w:lineRule="auto"/>
        <w:ind w:left="9" w:hanging="10"/>
        <w:jc w:val="both"/>
        <w:rPr>
          <w:rFonts w:ascii="Arial" w:hAnsi="Arial" w:cs="Arial"/>
          <w:sz w:val="20"/>
          <w:lang w:val="en-US"/>
        </w:rPr>
      </w:pPr>
    </w:p>
    <w:p w14:paraId="7C9F60BD" w14:textId="77777777" w:rsidR="000E788B" w:rsidRPr="003F5B69" w:rsidRDefault="000E788B" w:rsidP="00001116">
      <w:pPr>
        <w:shd w:val="clear" w:color="auto" w:fill="FFFFFF" w:themeFill="background1"/>
        <w:rPr>
          <w:rFonts w:ascii="Arial" w:hAnsi="Arial" w:cs="Arial"/>
          <w:sz w:val="20"/>
          <w:lang w:val="en-US"/>
        </w:rPr>
      </w:pPr>
    </w:p>
    <w:p w14:paraId="59B0CDFB" w14:textId="144A133F" w:rsidR="00575570" w:rsidRPr="003F5B69" w:rsidRDefault="002504BB" w:rsidP="008C1DEE">
      <w:pPr>
        <w:shd w:val="clear" w:color="auto" w:fill="FFFFFF" w:themeFill="background1"/>
        <w:rPr>
          <w:rFonts w:ascii="Arial" w:hAnsi="Arial" w:cs="Arial"/>
          <w:sz w:val="20"/>
          <w:szCs w:val="20"/>
        </w:rPr>
      </w:pPr>
      <w:r w:rsidRPr="003F5B69">
        <w:rPr>
          <w:rFonts w:ascii="Arial" w:eastAsia="Times New Roman" w:hAnsi="Arial" w:cs="Arial"/>
          <w:b/>
          <w:bCs/>
          <w:sz w:val="22"/>
          <w:szCs w:val="22"/>
        </w:rPr>
        <w:t xml:space="preserve">INTRODUCTION </w:t>
      </w:r>
    </w:p>
    <w:p w14:paraId="428BE2A2" w14:textId="09046259" w:rsidR="00C11D20" w:rsidRPr="003F5B69" w:rsidRDefault="00C11D20" w:rsidP="00C11D20">
      <w:pPr>
        <w:ind w:firstLine="708"/>
        <w:jc w:val="both"/>
        <w:rPr>
          <w:rFonts w:ascii="Arial" w:eastAsia="Times New Roman" w:hAnsi="Arial" w:cs="Arial"/>
          <w:sz w:val="20"/>
          <w:szCs w:val="20"/>
          <w:lang w:val="en-US"/>
        </w:rPr>
      </w:pPr>
      <w:r w:rsidRPr="003F5B69">
        <w:rPr>
          <w:rFonts w:ascii="Arial" w:eastAsia="Times New Roman" w:hAnsi="Arial" w:cs="Arial"/>
          <w:sz w:val="20"/>
          <w:szCs w:val="20"/>
          <w:lang w:val="en-US"/>
        </w:rPr>
        <w:t xml:space="preserve">Many students today struggle with attitudes toward statistics, which significantly affect their ability to learn and perform in the subject. These attitudes, often shaped by previous experiences, anxiety, or a lack of confidence, can become barriers to engagement and academic success. Attitudes are learned predispositions that influence how individuals respond to particular situations, and they play an important role in shaping how students approach their educational journey. In the context of statistics, a subject often viewed as challenging and abstract, these attitudes can lead to reduced motivation, limited participation, and poor academic outcomes. </w:t>
      </w:r>
      <w:r w:rsidR="002933E6" w:rsidRPr="003F5B69">
        <w:rPr>
          <w:rFonts w:ascii="Arial" w:eastAsia="Times New Roman" w:hAnsi="Arial" w:cs="Arial"/>
          <w:sz w:val="20"/>
          <w:szCs w:val="20"/>
          <w:lang w:val="en-US"/>
        </w:rPr>
        <w:t>Furthermore</w:t>
      </w:r>
      <w:r w:rsidRPr="003F5B69">
        <w:rPr>
          <w:rFonts w:ascii="Arial" w:eastAsia="Times New Roman" w:hAnsi="Arial" w:cs="Arial"/>
          <w:sz w:val="20"/>
          <w:szCs w:val="20"/>
          <w:lang w:val="en-US"/>
        </w:rPr>
        <w:t>, the diversity in students' backgrounds and learning experiences contributes to the development of varied perceptions toward the subject. Therefore, how the teacher makes students feel about what they are learning can either positively or negatively influence their engagement and success (Rusticus et al., 2022).</w:t>
      </w:r>
    </w:p>
    <w:p w14:paraId="0B824795" w14:textId="77777777" w:rsidR="00C11D20" w:rsidRPr="003F5B69" w:rsidRDefault="00C11D20" w:rsidP="00C11D20">
      <w:pPr>
        <w:ind w:firstLine="708"/>
        <w:jc w:val="both"/>
        <w:rPr>
          <w:rFonts w:ascii="Arial" w:eastAsia="Times New Roman" w:hAnsi="Arial" w:cs="Arial"/>
          <w:sz w:val="20"/>
          <w:szCs w:val="20"/>
          <w:lang w:val="en-US"/>
        </w:rPr>
      </w:pPr>
      <w:r w:rsidRPr="003F5B69">
        <w:rPr>
          <w:rFonts w:ascii="Arial" w:eastAsia="Times New Roman" w:hAnsi="Arial" w:cs="Arial"/>
          <w:sz w:val="20"/>
          <w:szCs w:val="20"/>
          <w:lang w:val="en-US"/>
        </w:rPr>
        <w:t>Attitudes toward statistics remain a major challenge in students’ academic experiences. These attitudes can hinder students’ willingness to engage with the subject, reduce their confidence in learning statistical concepts, and ultimately affect their performance. A recent study in Australia involving 171 undergraduate psychology students revealed that students with unfavorable attitudes toward statistics performed significantly lower in their coursework. The findings emphasize the urgent need to recognize and address students’ perceptions, as these alone can be a strong predictor of academic difficulties in statistics (Lethbridge &amp; Allen, 2024).</w:t>
      </w:r>
    </w:p>
    <w:p w14:paraId="2000D3BB" w14:textId="77777777" w:rsidR="00C11D20" w:rsidRPr="003F5B69" w:rsidRDefault="00C11D20" w:rsidP="00C11D20">
      <w:pPr>
        <w:ind w:firstLine="708"/>
        <w:jc w:val="both"/>
        <w:rPr>
          <w:rFonts w:ascii="Arial" w:eastAsia="Times New Roman" w:hAnsi="Arial" w:cs="Arial"/>
          <w:sz w:val="20"/>
          <w:szCs w:val="20"/>
          <w:lang w:val="en-US"/>
        </w:rPr>
      </w:pPr>
      <w:r w:rsidRPr="003F5B69">
        <w:rPr>
          <w:rFonts w:ascii="Arial" w:eastAsia="Times New Roman" w:hAnsi="Arial" w:cs="Arial"/>
          <w:sz w:val="20"/>
          <w:szCs w:val="20"/>
          <w:lang w:val="en-US"/>
        </w:rPr>
        <w:t xml:space="preserve">In the Philippine context, attitudes toward statistics continue to be a significant challenge among senior high school students. A study by Repedro and Diego (2021) found that 35% of students exhibited attitudes in areas such as affect, cognitive competence, and perceived difficulty, which suggests that a notable portion of students experiences anxiety and frustration when learning statistics. These attitudes are concerning, as they hinder students' engagement and overall academic performance in the subject. Additionally, 42% of students demonstrated low levels of statistical literacy, highlighting the disconnect between students' perceptions of statistics and their ability to perform well in the subject. Addressing these attitudes is crucial for improving students' academic outcomes and fostering a more positive and productive learning environment for statistics education. </w:t>
      </w:r>
    </w:p>
    <w:p w14:paraId="722AA4F2" w14:textId="7E05C6D8" w:rsidR="003246BC" w:rsidRPr="003246BC" w:rsidRDefault="003246BC" w:rsidP="003246BC">
      <w:pPr>
        <w:ind w:firstLine="708"/>
        <w:jc w:val="both"/>
        <w:rPr>
          <w:rFonts w:ascii="Arial" w:eastAsia="Times New Roman" w:hAnsi="Arial" w:cs="Arial"/>
          <w:sz w:val="20"/>
          <w:szCs w:val="20"/>
          <w:lang w:val="en-US"/>
        </w:rPr>
      </w:pPr>
      <w:r>
        <w:rPr>
          <w:rFonts w:ascii="Arial" w:eastAsia="Times New Roman" w:hAnsi="Arial" w:cs="Arial"/>
          <w:sz w:val="20"/>
          <w:szCs w:val="20"/>
          <w:lang w:val="en-US"/>
        </w:rPr>
        <w:lastRenderedPageBreak/>
        <w:t>T</w:t>
      </w:r>
      <w:r w:rsidRPr="003246BC">
        <w:rPr>
          <w:rFonts w:ascii="Arial" w:eastAsia="Times New Roman" w:hAnsi="Arial" w:cs="Arial"/>
          <w:sz w:val="20"/>
          <w:szCs w:val="20"/>
          <w:lang w:val="en-US"/>
        </w:rPr>
        <w:t>his study is of social importance because it highlights the imperative to enhance students' attitudes toward statistics in the educational environment. In today's more data-driven world, statistical literacy is required for success in academics and preparation for the workplace across fields. However, numerous students persist in experiencing negative attitudes toward statistics, which hamper their participation and achievement. By analyzing the impact of statistical tool use on students' attitudes, this study provides meaningful insights that can guide inclusive and effective pedagogy to better equip students for the challenges of the contemporary workforce.</w:t>
      </w:r>
    </w:p>
    <w:p w14:paraId="46616B70" w14:textId="3EAA427B" w:rsidR="003246BC" w:rsidRPr="003246BC" w:rsidRDefault="003246BC" w:rsidP="003246BC">
      <w:pPr>
        <w:ind w:firstLine="708"/>
        <w:jc w:val="both"/>
        <w:rPr>
          <w:rFonts w:ascii="Arial" w:eastAsia="Times New Roman" w:hAnsi="Arial" w:cs="Arial"/>
          <w:sz w:val="20"/>
          <w:szCs w:val="20"/>
          <w:lang w:val="en-US"/>
        </w:rPr>
      </w:pPr>
      <w:r w:rsidRPr="003246BC">
        <w:rPr>
          <w:rFonts w:ascii="Arial" w:eastAsia="Times New Roman" w:hAnsi="Arial" w:cs="Arial"/>
          <w:sz w:val="20"/>
          <w:szCs w:val="20"/>
          <w:lang w:val="en-US"/>
        </w:rPr>
        <w:t>Some earlier studies have investigated students' attitudes toward statistics. For example, Griffith et al. (2020) used a mixed-methods approach with 684 students from different disciplines and concluded that roughly 63% had positive attitudes toward statistics. Still, the research was based on self-reported information with some limitations to generalizability. Likewise, Ayebo et al. (2020) investigated the factor structure of the Survey of Attitudes Toward Statistics (SATS-28) in health science students, obtaining mostly positive findings but cautioning about psychometric validity and narrow sample scope. Although these studies confirm the role of attitude in statistics learning, they also point out shortfalls in terms of sample diversity and instrument constraints. This present research fills these gaps by investigating how the application of statistical methods can influence attitudes towards a deeper and more practical understanding of student engagement.</w:t>
      </w:r>
    </w:p>
    <w:p w14:paraId="6CF49C36" w14:textId="22637278" w:rsidR="00DB0184" w:rsidRPr="003F5B69" w:rsidRDefault="003246BC" w:rsidP="003246BC">
      <w:pPr>
        <w:ind w:firstLine="708"/>
        <w:jc w:val="both"/>
        <w:rPr>
          <w:rFonts w:ascii="Arial" w:eastAsia="Times New Roman" w:hAnsi="Arial" w:cs="Arial"/>
          <w:sz w:val="20"/>
          <w:szCs w:val="20"/>
          <w:lang w:val="en-PH"/>
        </w:rPr>
      </w:pPr>
      <w:r w:rsidRPr="003246BC">
        <w:rPr>
          <w:rFonts w:ascii="Arial" w:eastAsia="Times New Roman" w:hAnsi="Arial" w:cs="Arial"/>
          <w:sz w:val="20"/>
          <w:szCs w:val="20"/>
          <w:lang w:val="en-US"/>
        </w:rPr>
        <w:t>A strategic plan for dissemination was considered to ensure that findings are available to the target populations. Findings will be disseminated to primary stakeholders at Kapalong College of Agriculture, Sciences, and Technology (KCAST) using official reports and presentations. They will also be forwarded to peer-reviewed open-access journals for scholarly dissemination and presented at local and international conferences to elicit scholarly discussion. Additionally, workshops and simplified presentations will be done for students and teachers for ease of access and practical use. Lastly, findings will be disseminated through digital platforms, including educational websites and social media, to expand reach and impact beyond scholarly communities.</w:t>
      </w:r>
      <w:r w:rsidR="00F16358" w:rsidRPr="003F5B69">
        <w:rPr>
          <w:rFonts w:ascii="Arial" w:eastAsia="Times New Roman" w:hAnsi="Arial" w:cs="Arial"/>
          <w:sz w:val="20"/>
          <w:szCs w:val="20"/>
          <w:lang w:val="en-US"/>
        </w:rPr>
        <w:tab/>
      </w:r>
    </w:p>
    <w:p w14:paraId="672071CC" w14:textId="77777777" w:rsidR="00C1126B" w:rsidRPr="003F5B69" w:rsidRDefault="00C1126B" w:rsidP="00DB0184">
      <w:pPr>
        <w:rPr>
          <w:rFonts w:ascii="Arial" w:eastAsia="Times New Roman" w:hAnsi="Arial" w:cs="Arial"/>
        </w:rPr>
      </w:pPr>
    </w:p>
    <w:p w14:paraId="44EF46FD" w14:textId="5DBF4B23" w:rsidR="00380738" w:rsidRPr="003F5B69" w:rsidRDefault="006009BD" w:rsidP="00380738">
      <w:pPr>
        <w:jc w:val="both"/>
        <w:rPr>
          <w:rFonts w:ascii="Arial" w:eastAsia="Arial Rounded" w:hAnsi="Arial" w:cs="Arial"/>
          <w:b/>
          <w:color w:val="000000"/>
        </w:rPr>
      </w:pPr>
      <w:r w:rsidRPr="003F5B69">
        <w:rPr>
          <w:rFonts w:ascii="Arial" w:eastAsia="Times New Roman" w:hAnsi="Arial" w:cs="Arial"/>
          <w:b/>
          <w:bCs/>
          <w:color w:val="595959" w:themeColor="text1" w:themeTint="A6"/>
          <w:sz w:val="22"/>
          <w:szCs w:val="22"/>
        </w:rPr>
        <w:t xml:space="preserve">Research </w:t>
      </w:r>
      <w:r w:rsidR="00380738" w:rsidRPr="003F5B69">
        <w:rPr>
          <w:rFonts w:ascii="Arial" w:eastAsia="Times New Roman" w:hAnsi="Arial" w:cs="Arial"/>
          <w:b/>
          <w:bCs/>
          <w:color w:val="595959" w:themeColor="text1" w:themeTint="A6"/>
          <w:sz w:val="22"/>
          <w:szCs w:val="22"/>
        </w:rPr>
        <w:t>Questions</w:t>
      </w:r>
      <w:r w:rsidR="000E00DB" w:rsidRPr="003F5B69">
        <w:rPr>
          <w:rFonts w:ascii="Arial" w:eastAsia="Times New Roman" w:hAnsi="Arial" w:cs="Arial"/>
          <w:b/>
          <w:bCs/>
          <w:color w:val="595959" w:themeColor="text1" w:themeTint="A6"/>
          <w:sz w:val="22"/>
          <w:szCs w:val="22"/>
        </w:rPr>
        <w:t xml:space="preserve"> </w:t>
      </w:r>
    </w:p>
    <w:p w14:paraId="07A7F273" w14:textId="0EB26FD5" w:rsidR="00380738" w:rsidRPr="003F5B69" w:rsidRDefault="00380738" w:rsidP="00380738">
      <w:pPr>
        <w:spacing w:line="276" w:lineRule="auto"/>
        <w:ind w:left="720"/>
        <w:jc w:val="both"/>
        <w:rPr>
          <w:rFonts w:ascii="Arial" w:eastAsia="Calibri" w:hAnsi="Arial" w:cs="Arial"/>
          <w:kern w:val="2"/>
          <w:sz w:val="20"/>
          <w:szCs w:val="20"/>
          <w:lang w:val="en-PH" w:eastAsia="en-US"/>
          <w14:ligatures w14:val="standardContextual"/>
        </w:rPr>
      </w:pPr>
      <w:r w:rsidRPr="003F5B69">
        <w:rPr>
          <w:rFonts w:ascii="Arial" w:eastAsia="Calibri" w:hAnsi="Arial" w:cs="Arial"/>
          <w:kern w:val="2"/>
          <w:sz w:val="20"/>
          <w:szCs w:val="20"/>
          <w:lang w:val="en-PH" w:eastAsia="en-US"/>
          <w14:ligatures w14:val="standardContextual"/>
        </w:rPr>
        <w:t>1.What is the status of the utilization of statistical tools and attitude towards statistics among students at KCAST?</w:t>
      </w:r>
    </w:p>
    <w:p w14:paraId="510CDB6D" w14:textId="6E790A5B" w:rsidR="00380738" w:rsidRPr="003F5B69" w:rsidRDefault="00380738" w:rsidP="00380738">
      <w:pPr>
        <w:spacing w:line="276" w:lineRule="auto"/>
        <w:ind w:left="720"/>
        <w:jc w:val="both"/>
        <w:rPr>
          <w:rFonts w:ascii="Arial" w:eastAsia="Calibri" w:hAnsi="Arial" w:cs="Arial"/>
          <w:kern w:val="2"/>
          <w:sz w:val="20"/>
          <w:szCs w:val="20"/>
          <w:lang w:val="en-PH" w:eastAsia="en-US"/>
          <w14:ligatures w14:val="standardContextual"/>
        </w:rPr>
      </w:pPr>
      <w:r w:rsidRPr="003F5B69">
        <w:rPr>
          <w:rFonts w:ascii="Arial" w:eastAsia="Calibri" w:hAnsi="Arial" w:cs="Arial"/>
          <w:kern w:val="2"/>
          <w:sz w:val="20"/>
          <w:szCs w:val="20"/>
          <w:lang w:val="en-PH" w:eastAsia="en-US"/>
          <w14:ligatures w14:val="standardContextual"/>
        </w:rPr>
        <w:t>2.Is there a correlation between the utilization of statistical tools and attitude towards statistics?</w:t>
      </w:r>
    </w:p>
    <w:p w14:paraId="754AC088" w14:textId="348F25F1" w:rsidR="00380738" w:rsidRPr="003F5B69" w:rsidRDefault="00380738" w:rsidP="00380738">
      <w:pPr>
        <w:spacing w:line="276" w:lineRule="auto"/>
        <w:ind w:left="720"/>
        <w:jc w:val="both"/>
        <w:rPr>
          <w:rFonts w:ascii="Arial" w:eastAsia="Calibri" w:hAnsi="Arial" w:cs="Arial"/>
          <w:kern w:val="2"/>
          <w:sz w:val="20"/>
          <w:szCs w:val="20"/>
          <w:lang w:val="en-PH" w:eastAsia="en-US"/>
          <w14:ligatures w14:val="standardContextual"/>
        </w:rPr>
      </w:pPr>
      <w:r w:rsidRPr="003F5B69">
        <w:rPr>
          <w:rFonts w:ascii="Arial" w:eastAsia="Calibri" w:hAnsi="Arial" w:cs="Arial"/>
          <w:kern w:val="2"/>
          <w:sz w:val="20"/>
          <w:szCs w:val="20"/>
          <w:lang w:val="en-PH" w:eastAsia="en-US"/>
          <w14:ligatures w14:val="standardContextual"/>
        </w:rPr>
        <w:t>3.What are the lived experiences and coping mechanism of students with regards to the utilization of statistical tools and attitude towards statistics?</w:t>
      </w:r>
    </w:p>
    <w:p w14:paraId="4FC91CBD" w14:textId="72AF6324" w:rsidR="00380738" w:rsidRPr="003F5B69" w:rsidRDefault="00380738" w:rsidP="00380738">
      <w:pPr>
        <w:spacing w:line="276" w:lineRule="auto"/>
        <w:ind w:left="720"/>
        <w:jc w:val="both"/>
        <w:rPr>
          <w:rFonts w:ascii="Arial" w:eastAsia="Calibri" w:hAnsi="Arial" w:cs="Arial"/>
          <w:kern w:val="2"/>
          <w:sz w:val="20"/>
          <w:szCs w:val="20"/>
          <w:lang w:val="en-PH" w:eastAsia="en-US"/>
          <w14:ligatures w14:val="standardContextual"/>
        </w:rPr>
      </w:pPr>
      <w:r w:rsidRPr="003F5B69">
        <w:rPr>
          <w:rFonts w:ascii="Arial" w:eastAsia="Calibri" w:hAnsi="Arial" w:cs="Arial"/>
          <w:kern w:val="2"/>
          <w:sz w:val="20"/>
          <w:szCs w:val="20"/>
          <w:lang w:val="en-PH" w:eastAsia="en-US"/>
          <w14:ligatures w14:val="standardContextual"/>
        </w:rPr>
        <w:t>4.What insights can be drawn from the relationship between the utilization of statistical tools and attitude towards statistics among college students?</w:t>
      </w:r>
    </w:p>
    <w:p w14:paraId="1FD57A79" w14:textId="4D7B5F0D" w:rsidR="00661E10" w:rsidRPr="003F5B69" w:rsidRDefault="00380738" w:rsidP="00380738">
      <w:pPr>
        <w:spacing w:line="276" w:lineRule="auto"/>
        <w:ind w:left="720"/>
        <w:jc w:val="both"/>
        <w:rPr>
          <w:rFonts w:ascii="Arial" w:eastAsia="Calibri" w:hAnsi="Arial" w:cs="Arial"/>
          <w:kern w:val="2"/>
          <w:sz w:val="20"/>
          <w:szCs w:val="20"/>
          <w:lang w:eastAsia="en-US"/>
          <w14:ligatures w14:val="standardContextual"/>
        </w:rPr>
      </w:pPr>
      <w:r w:rsidRPr="003F5B69">
        <w:rPr>
          <w:rFonts w:ascii="Arial" w:eastAsia="Calibri" w:hAnsi="Arial" w:cs="Arial"/>
          <w:kern w:val="2"/>
          <w:sz w:val="20"/>
          <w:szCs w:val="20"/>
          <w:lang w:val="en-PH" w:eastAsia="en-US"/>
          <w14:ligatures w14:val="standardContextual"/>
        </w:rPr>
        <w:t>5.To what extent do the quantitative data corroborate with the qualitative data?</w:t>
      </w:r>
    </w:p>
    <w:p w14:paraId="2DC503A3" w14:textId="77777777" w:rsidR="00661E10" w:rsidRPr="003F5B69" w:rsidRDefault="00661E10" w:rsidP="00661E10">
      <w:pPr>
        <w:spacing w:line="276" w:lineRule="auto"/>
        <w:jc w:val="both"/>
        <w:rPr>
          <w:rFonts w:ascii="Arial" w:eastAsia="Calibri" w:hAnsi="Arial" w:cs="Arial"/>
          <w:kern w:val="2"/>
          <w:sz w:val="20"/>
          <w:szCs w:val="20"/>
          <w:lang w:val="en-PH" w:eastAsia="en-US"/>
          <w14:ligatures w14:val="standardContextual"/>
        </w:rPr>
      </w:pPr>
    </w:p>
    <w:p w14:paraId="1E3585D7" w14:textId="77777777" w:rsidR="00661E10" w:rsidRPr="003F5B69" w:rsidRDefault="00661E10" w:rsidP="00661E10">
      <w:pPr>
        <w:spacing w:line="276" w:lineRule="auto"/>
        <w:jc w:val="both"/>
        <w:rPr>
          <w:rFonts w:ascii="Arial" w:eastAsia="Calibri" w:hAnsi="Arial" w:cs="Arial"/>
          <w:kern w:val="2"/>
          <w:sz w:val="20"/>
          <w:szCs w:val="20"/>
          <w:lang w:val="en-PH" w:eastAsia="en-US"/>
          <w14:ligatures w14:val="standardContextual"/>
        </w:rPr>
      </w:pPr>
    </w:p>
    <w:p w14:paraId="583E3DE8" w14:textId="7516B99F" w:rsidR="00133A4E" w:rsidRPr="003F5B69" w:rsidRDefault="00DB0184" w:rsidP="000F3D42">
      <w:pPr>
        <w:shd w:val="clear" w:color="auto" w:fill="FFFFFF" w:themeFill="background1"/>
        <w:rPr>
          <w:rFonts w:ascii="Arial" w:eastAsia="Times New Roman" w:hAnsi="Arial" w:cs="Arial"/>
          <w:b/>
          <w:bCs/>
          <w:color w:val="000000"/>
        </w:rPr>
      </w:pPr>
      <w:r w:rsidRPr="003F5B69">
        <w:rPr>
          <w:rFonts w:ascii="Arial" w:eastAsia="Times New Roman" w:hAnsi="Arial" w:cs="Arial"/>
          <w:b/>
          <w:bCs/>
          <w:sz w:val="22"/>
          <w:szCs w:val="22"/>
        </w:rPr>
        <w:t>METHOD</w:t>
      </w:r>
      <w:r w:rsidR="006009BD" w:rsidRPr="003F5B69">
        <w:rPr>
          <w:rFonts w:ascii="Arial" w:eastAsia="Times New Roman" w:hAnsi="Arial" w:cs="Arial"/>
          <w:b/>
          <w:bCs/>
          <w:sz w:val="22"/>
          <w:szCs w:val="22"/>
        </w:rPr>
        <w:t>OLOGY</w:t>
      </w:r>
      <w:r w:rsidR="005E333A" w:rsidRPr="003F5B69">
        <w:rPr>
          <w:rFonts w:ascii="Arial" w:eastAsia="Times New Roman" w:hAnsi="Arial" w:cs="Arial"/>
          <w:b/>
          <w:bCs/>
          <w:sz w:val="22"/>
          <w:szCs w:val="22"/>
        </w:rPr>
        <w:t xml:space="preserve"> </w:t>
      </w:r>
    </w:p>
    <w:p w14:paraId="2D2C4EFA" w14:textId="77777777" w:rsidR="000F3D42" w:rsidRPr="003F5B69" w:rsidRDefault="000F3D42" w:rsidP="00DB0184">
      <w:pPr>
        <w:jc w:val="both"/>
        <w:rPr>
          <w:rFonts w:ascii="Arial" w:eastAsia="Times New Roman" w:hAnsi="Arial" w:cs="Arial"/>
          <w:b/>
          <w:bCs/>
          <w:color w:val="595959" w:themeColor="text1" w:themeTint="A6"/>
          <w:sz w:val="22"/>
          <w:szCs w:val="22"/>
        </w:rPr>
      </w:pPr>
    </w:p>
    <w:p w14:paraId="12221480" w14:textId="7E8771F9" w:rsidR="00133A4E" w:rsidRPr="003F5B69" w:rsidRDefault="00DB0184" w:rsidP="00DB0184">
      <w:pPr>
        <w:jc w:val="both"/>
        <w:rPr>
          <w:rFonts w:ascii="Arial" w:eastAsia="Arial Rounded" w:hAnsi="Arial" w:cs="Arial"/>
          <w:b/>
          <w:color w:val="000000"/>
        </w:rPr>
      </w:pPr>
      <w:r w:rsidRPr="003F5B69">
        <w:rPr>
          <w:rFonts w:ascii="Arial" w:eastAsia="Times New Roman" w:hAnsi="Arial" w:cs="Arial"/>
          <w:b/>
          <w:bCs/>
          <w:color w:val="595959" w:themeColor="text1" w:themeTint="A6"/>
          <w:sz w:val="22"/>
          <w:szCs w:val="22"/>
        </w:rPr>
        <w:t xml:space="preserve">Research Design </w:t>
      </w:r>
    </w:p>
    <w:p w14:paraId="77929E71" w14:textId="77777777" w:rsidR="00EF7ADE" w:rsidRPr="003F5B69" w:rsidRDefault="00EF7ADE" w:rsidP="00CA6239">
      <w:pPr>
        <w:ind w:firstLine="708"/>
        <w:jc w:val="both"/>
        <w:rPr>
          <w:rFonts w:ascii="Arial" w:eastAsia="Times New Roman" w:hAnsi="Arial" w:cs="Arial"/>
          <w:color w:val="000000"/>
          <w:sz w:val="20"/>
          <w:szCs w:val="20"/>
          <w:lang w:val="en-US"/>
        </w:rPr>
      </w:pPr>
      <w:r w:rsidRPr="003F5B69">
        <w:rPr>
          <w:rFonts w:ascii="Arial" w:eastAsia="Times New Roman" w:hAnsi="Arial" w:cs="Arial"/>
          <w:color w:val="000000"/>
          <w:sz w:val="20"/>
          <w:szCs w:val="20"/>
          <w:lang w:val="en-US"/>
        </w:rPr>
        <w:t>Through the collection, analysis, and integration of both quantitative and qualitative data in a single study or series of studies, mixed methods research enables researchers to explore complex phenomena by analyzing data in different forms, offering a more nuanced view than using either method alone. Creswell (2014) states that mixed methods approaches were valuable in providing a comprehensive understanding of research problems by combining the strengths of both quantitative and qualitative data.</w:t>
      </w:r>
    </w:p>
    <w:p w14:paraId="4ED5479E" w14:textId="77777777" w:rsidR="00EF7ADE" w:rsidRPr="003F5B69" w:rsidRDefault="00EF7ADE" w:rsidP="003F5B69">
      <w:pPr>
        <w:ind w:firstLine="708"/>
        <w:jc w:val="both"/>
        <w:rPr>
          <w:rFonts w:ascii="Arial" w:eastAsia="Times New Roman" w:hAnsi="Arial" w:cs="Arial"/>
          <w:color w:val="000000"/>
          <w:sz w:val="20"/>
          <w:szCs w:val="20"/>
          <w:lang w:val="en-US"/>
        </w:rPr>
      </w:pPr>
      <w:r w:rsidRPr="003F5B69">
        <w:rPr>
          <w:rFonts w:ascii="Arial" w:eastAsia="Times New Roman" w:hAnsi="Arial" w:cs="Arial"/>
          <w:color w:val="000000"/>
          <w:sz w:val="20"/>
          <w:szCs w:val="20"/>
          <w:lang w:val="en-US"/>
        </w:rPr>
        <w:t xml:space="preserve">For the purposes of this study, a mixed-method approach is especially appropriate for investigating the connection between utilization of statistical tools and attitude towards statistics among students at KCAST. Through the use of both qualitative (such as focus groups or interviews) and quantitative (such as survey findings) data, the study sought to investigate not only quantifiable attitudes but also the more profound, individual experiences that influence them. A thorough grasp of the relationship between students' attitudes toward learning statistics and utilization of statistical tools was made possible by this method. </w:t>
      </w:r>
    </w:p>
    <w:p w14:paraId="0EF8C96E" w14:textId="703F3037" w:rsidR="00577799" w:rsidRPr="003F5B69" w:rsidRDefault="00577799" w:rsidP="00AF076C">
      <w:pPr>
        <w:ind w:firstLine="708"/>
        <w:jc w:val="both"/>
        <w:rPr>
          <w:rFonts w:ascii="Arial" w:eastAsia="Times New Roman" w:hAnsi="Arial" w:cs="Arial"/>
          <w:color w:val="000000"/>
          <w:sz w:val="20"/>
          <w:szCs w:val="20"/>
          <w:lang w:val="en-US"/>
        </w:rPr>
      </w:pPr>
      <w:r w:rsidRPr="003F5B69">
        <w:rPr>
          <w:rFonts w:ascii="Arial" w:eastAsia="Times New Roman" w:hAnsi="Arial" w:cs="Arial"/>
          <w:color w:val="000000"/>
          <w:sz w:val="20"/>
          <w:szCs w:val="20"/>
          <w:lang w:val="en-US"/>
        </w:rPr>
        <w:t xml:space="preserve">For the </w:t>
      </w:r>
      <w:r w:rsidRPr="003F5B69">
        <w:rPr>
          <w:rFonts w:ascii="Arial" w:eastAsia="Times New Roman" w:hAnsi="Arial" w:cs="Arial"/>
          <w:color w:val="000000"/>
          <w:sz w:val="20"/>
          <w:szCs w:val="20"/>
          <w:lang w:val="en-US"/>
        </w:rPr>
        <w:t>research</w:t>
      </w:r>
      <w:r w:rsidRPr="003F5B69">
        <w:rPr>
          <w:rFonts w:ascii="Arial" w:eastAsia="Times New Roman" w:hAnsi="Arial" w:cs="Arial"/>
          <w:color w:val="000000"/>
          <w:sz w:val="20"/>
          <w:szCs w:val="20"/>
          <w:lang w:val="en-US"/>
        </w:rPr>
        <w:t xml:space="preserve">, a convergent parallel design was used, under which quantitative and qualitative data were gathered separately but concurrently and then combined at the interpretation stage. Specifically, questionnaires were administered to assess the use of statistical tools and attitude toward statistics, simultaneously with interviews and focus group discussions intended to </w:t>
      </w:r>
      <w:r w:rsidR="007829DD" w:rsidRPr="003F5B69">
        <w:rPr>
          <w:rFonts w:ascii="Arial" w:eastAsia="Times New Roman" w:hAnsi="Arial" w:cs="Arial"/>
          <w:color w:val="000000"/>
          <w:sz w:val="20"/>
          <w:szCs w:val="20"/>
          <w:lang w:val="en-US"/>
        </w:rPr>
        <w:t>explore</w:t>
      </w:r>
      <w:r w:rsidRPr="003F5B69">
        <w:rPr>
          <w:rFonts w:ascii="Arial" w:eastAsia="Times New Roman" w:hAnsi="Arial" w:cs="Arial"/>
          <w:color w:val="000000"/>
          <w:sz w:val="20"/>
          <w:szCs w:val="20"/>
          <w:lang w:val="en-US"/>
        </w:rPr>
        <w:t xml:space="preserve"> into students' personal experiences and perceptions. In this design, both forms of data carry the same weight and are employed to cross-validate and enrich each other. The quantitative aspect enabled the </w:t>
      </w:r>
      <w:r w:rsidRPr="003F5B69">
        <w:rPr>
          <w:rFonts w:ascii="Arial" w:eastAsia="Times New Roman" w:hAnsi="Arial" w:cs="Arial"/>
          <w:color w:val="000000"/>
          <w:sz w:val="20"/>
          <w:szCs w:val="20"/>
          <w:lang w:val="en-US"/>
        </w:rPr>
        <w:lastRenderedPageBreak/>
        <w:t xml:space="preserve">researchers to recognize patterns, trends, and correlations, while the qualitative aspect offered rich, contextual information about the students' lived experiences. This approach allowed for a holistic view of </w:t>
      </w:r>
      <w:r w:rsidR="007829DD" w:rsidRPr="003F5B69">
        <w:rPr>
          <w:rFonts w:ascii="Arial" w:eastAsia="Times New Roman" w:hAnsi="Arial" w:cs="Arial"/>
          <w:color w:val="000000"/>
          <w:sz w:val="20"/>
          <w:szCs w:val="20"/>
          <w:lang w:val="en-US"/>
        </w:rPr>
        <w:t xml:space="preserve">how </w:t>
      </w:r>
      <w:r w:rsidRPr="003F5B69">
        <w:rPr>
          <w:rFonts w:ascii="Arial" w:eastAsia="Times New Roman" w:hAnsi="Arial" w:cs="Arial"/>
          <w:color w:val="000000"/>
          <w:sz w:val="20"/>
          <w:szCs w:val="20"/>
          <w:lang w:val="en-US"/>
        </w:rPr>
        <w:t xml:space="preserve">the use of statistical tools </w:t>
      </w:r>
      <w:r w:rsidR="007829DD" w:rsidRPr="003F5B69">
        <w:rPr>
          <w:rFonts w:ascii="Arial" w:eastAsia="Times New Roman" w:hAnsi="Arial" w:cs="Arial"/>
          <w:color w:val="000000"/>
          <w:sz w:val="20"/>
          <w:szCs w:val="20"/>
          <w:lang w:val="en-US"/>
        </w:rPr>
        <w:t>influenced</w:t>
      </w:r>
      <w:r w:rsidRPr="003F5B69">
        <w:rPr>
          <w:rFonts w:ascii="Arial" w:eastAsia="Times New Roman" w:hAnsi="Arial" w:cs="Arial"/>
          <w:color w:val="000000"/>
          <w:sz w:val="20"/>
          <w:szCs w:val="20"/>
          <w:lang w:val="en-US"/>
        </w:rPr>
        <w:t xml:space="preserve"> attitude toward statistics, presenting a richer and more dynamic scholarly </w:t>
      </w:r>
      <w:r w:rsidR="007829DD" w:rsidRPr="003F5B69">
        <w:rPr>
          <w:rFonts w:ascii="Arial" w:eastAsia="Times New Roman" w:hAnsi="Arial" w:cs="Arial"/>
          <w:color w:val="000000"/>
          <w:sz w:val="20"/>
          <w:szCs w:val="20"/>
          <w:lang w:val="en-US"/>
        </w:rPr>
        <w:t>discourse</w:t>
      </w:r>
      <w:r w:rsidRPr="003F5B69">
        <w:rPr>
          <w:rFonts w:ascii="Arial" w:eastAsia="Times New Roman" w:hAnsi="Arial" w:cs="Arial"/>
          <w:color w:val="000000"/>
          <w:sz w:val="20"/>
          <w:szCs w:val="20"/>
          <w:lang w:val="en-US"/>
        </w:rPr>
        <w:t xml:space="preserve"> on the matter.</w:t>
      </w:r>
      <w:r w:rsidRPr="003F5B69">
        <w:rPr>
          <w:rFonts w:ascii="Arial" w:eastAsia="Times New Roman" w:hAnsi="Arial" w:cs="Arial"/>
          <w:color w:val="000000"/>
          <w:sz w:val="20"/>
          <w:szCs w:val="20"/>
          <w:lang w:val="en-US"/>
        </w:rPr>
        <w:t xml:space="preserve"> </w:t>
      </w:r>
    </w:p>
    <w:p w14:paraId="35B811AE" w14:textId="5EAC31A1" w:rsidR="00EF7ADE" w:rsidRPr="003F5B69" w:rsidRDefault="00EF7ADE" w:rsidP="00AF076C">
      <w:pPr>
        <w:ind w:firstLine="708"/>
        <w:jc w:val="both"/>
        <w:rPr>
          <w:rFonts w:ascii="Arial" w:eastAsia="Times New Roman" w:hAnsi="Arial" w:cs="Arial"/>
          <w:color w:val="000000"/>
          <w:sz w:val="20"/>
          <w:szCs w:val="20"/>
          <w:lang w:val="en-US"/>
        </w:rPr>
      </w:pPr>
      <w:r w:rsidRPr="003F5B69">
        <w:rPr>
          <w:rFonts w:ascii="Arial" w:eastAsia="Times New Roman" w:hAnsi="Arial" w:cs="Arial"/>
          <w:color w:val="000000"/>
          <w:sz w:val="20"/>
          <w:szCs w:val="20"/>
          <w:lang w:val="en-US"/>
        </w:rPr>
        <w:t>Descriptive-correlation is a type of research method that aims to describe the relationship between two or more variables without manipulating them. It helps researchers understand how variables are related and can identify patterns or trends. For example, a study might find that higher levels of physical activity are associated with better mental health outcomes (Creswell, 2014).</w:t>
      </w:r>
    </w:p>
    <w:p w14:paraId="718B12DB" w14:textId="77777777" w:rsidR="00EF7ADE" w:rsidRPr="003F5B69" w:rsidRDefault="00EF7ADE" w:rsidP="00EF7ADE">
      <w:pPr>
        <w:jc w:val="both"/>
        <w:rPr>
          <w:rFonts w:ascii="Arial" w:eastAsia="Times New Roman" w:hAnsi="Arial" w:cs="Arial"/>
          <w:color w:val="000000"/>
          <w:sz w:val="20"/>
          <w:szCs w:val="20"/>
          <w:lang w:val="en-US"/>
        </w:rPr>
      </w:pPr>
      <w:r w:rsidRPr="003F5B69">
        <w:rPr>
          <w:rFonts w:ascii="Arial" w:eastAsia="Times New Roman" w:hAnsi="Arial" w:cs="Arial"/>
          <w:color w:val="000000"/>
          <w:sz w:val="20"/>
          <w:szCs w:val="20"/>
          <w:lang w:val="en-US"/>
        </w:rPr>
        <w:t>In the context of this study, descriptive-correlation is important because it allows researchers to explore the relationship between students' study habits and their academic performance. By examining these variables, the study can provide insights into how different study techniques may influence grades, helping educators develop better strategies to support student learning.</w:t>
      </w:r>
      <w:r w:rsidRPr="003F5B69">
        <w:rPr>
          <w:rFonts w:ascii="Arial" w:eastAsia="Times New Roman" w:hAnsi="Arial" w:cs="Arial"/>
          <w:color w:val="000000"/>
          <w:sz w:val="20"/>
          <w:szCs w:val="20"/>
          <w:lang w:val="en-US"/>
        </w:rPr>
        <w:tab/>
      </w:r>
    </w:p>
    <w:p w14:paraId="7F5F42CE" w14:textId="77777777" w:rsidR="00EF7ADE" w:rsidRPr="003F5B69" w:rsidRDefault="00EF7ADE" w:rsidP="00AF076C">
      <w:pPr>
        <w:ind w:firstLine="708"/>
        <w:jc w:val="both"/>
        <w:rPr>
          <w:rFonts w:ascii="Arial" w:eastAsia="Times New Roman" w:hAnsi="Arial" w:cs="Arial"/>
          <w:color w:val="000000"/>
          <w:sz w:val="20"/>
          <w:szCs w:val="20"/>
          <w:lang w:val="en-US"/>
        </w:rPr>
      </w:pPr>
      <w:r w:rsidRPr="003F5B69">
        <w:rPr>
          <w:rFonts w:ascii="Arial" w:eastAsia="Times New Roman" w:hAnsi="Arial" w:cs="Arial"/>
          <w:color w:val="000000"/>
          <w:sz w:val="20"/>
          <w:szCs w:val="20"/>
          <w:lang w:val="en-US"/>
        </w:rPr>
        <w:t xml:space="preserve">Additionally, Phenomenology is a qualitative research method that aims to comprehend how people actually perceive a given occurrence. Creswell (2013) claims that phenomenology enables researchers to understand the core of participants' experiences and to delve into their individual viewpoints. When examining subjective subjects like attitudes and dispositions, phenomenology can be a useful tool in educational research since it allows researchers to examine how students view and experience particular learning environments. </w:t>
      </w:r>
    </w:p>
    <w:p w14:paraId="172C75A3" w14:textId="0492E4BB" w:rsidR="00133A4E" w:rsidRPr="003F5B69" w:rsidRDefault="00EF7ADE" w:rsidP="00AF076C">
      <w:pPr>
        <w:ind w:firstLine="708"/>
        <w:jc w:val="both"/>
        <w:rPr>
          <w:rFonts w:ascii="Arial" w:eastAsia="Times New Roman" w:hAnsi="Arial" w:cs="Arial"/>
          <w:b/>
          <w:bCs/>
          <w:color w:val="000000"/>
        </w:rPr>
      </w:pPr>
      <w:r w:rsidRPr="003F5B69">
        <w:rPr>
          <w:rFonts w:ascii="Arial" w:eastAsia="Times New Roman" w:hAnsi="Arial" w:cs="Arial"/>
          <w:color w:val="000000"/>
          <w:sz w:val="20"/>
          <w:szCs w:val="20"/>
          <w:lang w:val="en-US"/>
        </w:rPr>
        <w:t>In this study, a phenomenological method was used in the qualitative section to investigate the individual experiences of education major students in relation to their understanding of statistics. The study's goal was to reveal how these students view statistics, the obstacles they encounter, and how the utilization of statistical tools impacts their attitudes toward the subject through detailed interviews. This in-depth investigation offers a more personal insight into the attitudes uncovered in the numerical data.</w:t>
      </w:r>
    </w:p>
    <w:p w14:paraId="03D50C6F" w14:textId="17DE877E" w:rsidR="00133A4E" w:rsidRPr="003F5B69" w:rsidRDefault="00133A4E" w:rsidP="00DB0184">
      <w:pPr>
        <w:jc w:val="both"/>
        <w:rPr>
          <w:rFonts w:ascii="Arial" w:eastAsia="Arial Rounded" w:hAnsi="Arial" w:cs="Arial"/>
          <w:b/>
          <w:color w:val="000000"/>
        </w:rPr>
      </w:pPr>
      <w:r w:rsidRPr="003F5B69">
        <w:rPr>
          <w:rFonts w:ascii="Arial" w:eastAsia="Times New Roman" w:hAnsi="Arial" w:cs="Arial"/>
          <w:b/>
          <w:bCs/>
          <w:color w:val="595959" w:themeColor="text1" w:themeTint="A6"/>
          <w:sz w:val="22"/>
          <w:szCs w:val="22"/>
        </w:rPr>
        <w:t>Research Respondents</w:t>
      </w:r>
      <w:r w:rsidR="005E333A" w:rsidRPr="003F5B69">
        <w:rPr>
          <w:rFonts w:ascii="Arial" w:eastAsia="Times New Roman" w:hAnsi="Arial" w:cs="Arial"/>
          <w:b/>
          <w:bCs/>
          <w:color w:val="595959" w:themeColor="text1" w:themeTint="A6"/>
          <w:sz w:val="22"/>
          <w:szCs w:val="22"/>
        </w:rPr>
        <w:t xml:space="preserve"> </w:t>
      </w:r>
    </w:p>
    <w:p w14:paraId="458353D9" w14:textId="1E315858" w:rsidR="001305D8" w:rsidRPr="003F5B69" w:rsidRDefault="00EF7ADE" w:rsidP="001305D8">
      <w:pPr>
        <w:ind w:firstLine="708"/>
        <w:jc w:val="both"/>
        <w:rPr>
          <w:rFonts w:ascii="Arial" w:eastAsia="Times New Roman" w:hAnsi="Arial" w:cs="Arial"/>
          <w:color w:val="000000"/>
          <w:sz w:val="20"/>
          <w:szCs w:val="20"/>
          <w:lang w:val="en-PH"/>
        </w:rPr>
      </w:pPr>
      <w:r w:rsidRPr="003F5B69">
        <w:rPr>
          <w:rFonts w:ascii="Arial" w:eastAsia="Times New Roman" w:hAnsi="Arial" w:cs="Arial"/>
          <w:color w:val="000000"/>
          <w:sz w:val="20"/>
          <w:szCs w:val="20"/>
          <w:lang w:val="en-PH"/>
        </w:rPr>
        <w:t xml:space="preserve">In the quantitative phase, 223 students who were enrolled in Statistics related courses in the first semester of academic year </w:t>
      </w:r>
      <w:r w:rsidR="00016088" w:rsidRPr="003F5B69">
        <w:rPr>
          <w:rFonts w:ascii="Arial" w:eastAsia="Times New Roman" w:hAnsi="Arial" w:cs="Arial"/>
          <w:color w:val="000000"/>
          <w:sz w:val="20"/>
          <w:szCs w:val="20"/>
          <w:lang w:val="en-PH"/>
        </w:rPr>
        <w:t xml:space="preserve">2024-2025 </w:t>
      </w:r>
      <w:r w:rsidRPr="003F5B69">
        <w:rPr>
          <w:rFonts w:ascii="Arial" w:eastAsia="Times New Roman" w:hAnsi="Arial" w:cs="Arial"/>
          <w:color w:val="000000"/>
          <w:sz w:val="20"/>
          <w:szCs w:val="20"/>
          <w:lang w:val="en-PH"/>
        </w:rPr>
        <w:t xml:space="preserve">from Kapalong College of Agriculture, Sciences, and Technology, and </w:t>
      </w:r>
      <w:r w:rsidR="00016088" w:rsidRPr="003F5B69">
        <w:rPr>
          <w:rFonts w:ascii="Arial" w:eastAsia="Times New Roman" w:hAnsi="Arial" w:cs="Arial"/>
          <w:color w:val="000000"/>
          <w:sz w:val="20"/>
          <w:szCs w:val="20"/>
          <w:lang w:val="en-PH"/>
        </w:rPr>
        <w:t>a</w:t>
      </w:r>
      <w:r w:rsidR="00016088" w:rsidRPr="003F5B69">
        <w:rPr>
          <w:rFonts w:ascii="Arial" w:eastAsia="Times New Roman" w:hAnsi="Arial" w:cs="Arial"/>
          <w:color w:val="000000"/>
          <w:sz w:val="20"/>
          <w:szCs w:val="20"/>
          <w:lang w:val="en-PH"/>
        </w:rPr>
        <w:t xml:space="preserve"> total of 142 student samples were selected as the key respondents of the study</w:t>
      </w:r>
      <w:r w:rsidRPr="003F5B69">
        <w:rPr>
          <w:rFonts w:ascii="Arial" w:eastAsia="Times New Roman" w:hAnsi="Arial" w:cs="Arial"/>
          <w:color w:val="000000"/>
          <w:sz w:val="20"/>
          <w:szCs w:val="20"/>
          <w:lang w:val="en-PH"/>
        </w:rPr>
        <w:t>. This includes 97 BSBA Marketing Management students and 45 BSED Mathematics students. These students were chosen using proportional random sampling, following the method described by Milroy and Gordon (2008).</w:t>
      </w:r>
      <w:r w:rsidR="001305D8" w:rsidRPr="003F5B69">
        <w:rPr>
          <w:rFonts w:ascii="Arial" w:hAnsi="Arial" w:cs="Arial"/>
        </w:rPr>
        <w:t xml:space="preserve"> </w:t>
      </w:r>
      <w:r w:rsidR="001305D8" w:rsidRPr="003F5B69">
        <w:rPr>
          <w:rFonts w:ascii="Arial" w:eastAsia="Times New Roman" w:hAnsi="Arial" w:cs="Arial"/>
          <w:color w:val="000000"/>
          <w:sz w:val="20"/>
          <w:szCs w:val="20"/>
          <w:lang w:val="en-PH"/>
        </w:rPr>
        <w:t xml:space="preserve">For the qualitative phase, participants were chosen using a purposive sampling method. This non-probability technique was used to select individuals who could provide the most valuable insights related to the research questions (Kuper et al., 2008). </w:t>
      </w:r>
    </w:p>
    <w:p w14:paraId="1B764124" w14:textId="5A3481D9" w:rsidR="001305D8" w:rsidRPr="003F5B69" w:rsidRDefault="001305D8" w:rsidP="001305D8">
      <w:pPr>
        <w:ind w:firstLine="708"/>
        <w:jc w:val="both"/>
        <w:rPr>
          <w:rFonts w:ascii="Arial" w:eastAsia="Times New Roman" w:hAnsi="Arial" w:cs="Arial"/>
          <w:color w:val="000000"/>
          <w:sz w:val="20"/>
          <w:szCs w:val="20"/>
          <w:lang w:val="en-PH"/>
        </w:rPr>
      </w:pPr>
      <w:r w:rsidRPr="003F5B69">
        <w:rPr>
          <w:rFonts w:ascii="Arial" w:eastAsia="Times New Roman" w:hAnsi="Arial" w:cs="Arial"/>
          <w:color w:val="000000"/>
          <w:sz w:val="20"/>
          <w:szCs w:val="20"/>
          <w:lang w:val="en-PH"/>
        </w:rPr>
        <w:t>The participants for this study on the utilization of statistical tools and attitude towards statistics at Kapalong College of Agriculture, Sciences, and Technology were chosen based on the following inclusion criteria: (a) must be actively enrolled in the Statistics related courses for the first semester of the 2024-2025 academic year; and (b) must have the willingness to participate in the study.</w:t>
      </w:r>
    </w:p>
    <w:p w14:paraId="5B6BC316" w14:textId="22ADC477" w:rsidR="00A3551C" w:rsidRPr="003F5B69" w:rsidRDefault="001305D8" w:rsidP="001305D8">
      <w:pPr>
        <w:ind w:firstLine="708"/>
        <w:jc w:val="both"/>
        <w:rPr>
          <w:rFonts w:ascii="Arial" w:eastAsia="Times New Roman" w:hAnsi="Arial" w:cs="Arial"/>
          <w:color w:val="000000"/>
          <w:sz w:val="20"/>
          <w:szCs w:val="20"/>
        </w:rPr>
      </w:pPr>
      <w:r w:rsidRPr="003F5B69">
        <w:rPr>
          <w:rFonts w:ascii="Arial" w:eastAsia="Times New Roman" w:hAnsi="Arial" w:cs="Arial"/>
          <w:color w:val="000000"/>
          <w:sz w:val="20"/>
          <w:szCs w:val="20"/>
          <w:lang w:val="en-PH"/>
        </w:rPr>
        <w:t>Additionally, participants who take part in the interviews for the qualitative analysis cannot also take part in the quantitative analysis survey. A total of 14 students were selected: 7 participated in in-depth interviews, and the remaining seven joined focus group discussions, with all participants studying at KCAST. Further, students not enrolled in the mathematics education program were excluded from this study.</w:t>
      </w:r>
      <w:r w:rsidRPr="003F5B69">
        <w:rPr>
          <w:rFonts w:ascii="Arial" w:eastAsia="Times New Roman" w:hAnsi="Arial" w:cs="Arial"/>
          <w:color w:val="000000"/>
          <w:sz w:val="20"/>
          <w:szCs w:val="20"/>
          <w:lang w:val="en-PH"/>
        </w:rPr>
        <w:tab/>
      </w:r>
    </w:p>
    <w:p w14:paraId="27229462" w14:textId="77777777" w:rsidR="001305D8" w:rsidRPr="003F5B69" w:rsidRDefault="001305D8" w:rsidP="00A3551C">
      <w:pPr>
        <w:ind w:firstLine="708"/>
        <w:jc w:val="both"/>
        <w:rPr>
          <w:rFonts w:ascii="Arial" w:eastAsia="Times New Roman" w:hAnsi="Arial" w:cs="Arial"/>
          <w:b/>
          <w:bCs/>
          <w:color w:val="000000"/>
        </w:rPr>
      </w:pPr>
    </w:p>
    <w:p w14:paraId="105FEDF7" w14:textId="2EC38E00" w:rsidR="00133A4E" w:rsidRPr="003F5B69" w:rsidRDefault="00133A4E" w:rsidP="00DB0184">
      <w:pPr>
        <w:jc w:val="both"/>
        <w:rPr>
          <w:rFonts w:ascii="Arial" w:eastAsia="Arial Rounded" w:hAnsi="Arial" w:cs="Arial"/>
          <w:b/>
          <w:color w:val="000000"/>
        </w:rPr>
      </w:pPr>
      <w:r w:rsidRPr="003F5B69">
        <w:rPr>
          <w:rFonts w:ascii="Arial" w:eastAsia="Times New Roman" w:hAnsi="Arial" w:cs="Arial"/>
          <w:b/>
          <w:bCs/>
          <w:color w:val="595959" w:themeColor="text1" w:themeTint="A6"/>
          <w:sz w:val="22"/>
          <w:szCs w:val="22"/>
        </w:rPr>
        <w:t xml:space="preserve">Research </w:t>
      </w:r>
      <w:r w:rsidR="00DB0184" w:rsidRPr="003F5B69">
        <w:rPr>
          <w:rFonts w:ascii="Arial" w:eastAsia="Times New Roman" w:hAnsi="Arial" w:cs="Arial"/>
          <w:b/>
          <w:bCs/>
          <w:color w:val="595959" w:themeColor="text1" w:themeTint="A6"/>
          <w:sz w:val="22"/>
          <w:szCs w:val="22"/>
        </w:rPr>
        <w:t>Instrument</w:t>
      </w:r>
      <w:r w:rsidR="005E333A" w:rsidRPr="003F5B69">
        <w:rPr>
          <w:rFonts w:ascii="Arial" w:eastAsia="Times New Roman" w:hAnsi="Arial" w:cs="Arial"/>
          <w:b/>
          <w:bCs/>
          <w:color w:val="595959" w:themeColor="text1" w:themeTint="A6"/>
          <w:sz w:val="22"/>
          <w:szCs w:val="22"/>
        </w:rPr>
        <w:t xml:space="preserve"> </w:t>
      </w:r>
    </w:p>
    <w:p w14:paraId="3920C1B4" w14:textId="24C545D2" w:rsidR="00CA6239" w:rsidRPr="003F5B69" w:rsidRDefault="00CA6239" w:rsidP="003246BC">
      <w:pPr>
        <w:ind w:firstLine="708"/>
        <w:jc w:val="both"/>
        <w:rPr>
          <w:rFonts w:ascii="Arial" w:eastAsia="Times New Roman" w:hAnsi="Arial" w:cs="Arial"/>
          <w:color w:val="000000"/>
          <w:sz w:val="20"/>
          <w:szCs w:val="20"/>
        </w:rPr>
      </w:pPr>
      <w:r w:rsidRPr="003F5B69">
        <w:rPr>
          <w:rFonts w:ascii="Arial" w:eastAsia="Times New Roman" w:hAnsi="Arial" w:cs="Arial"/>
          <w:color w:val="000000"/>
          <w:sz w:val="20"/>
          <w:szCs w:val="20"/>
        </w:rPr>
        <w:t>The study employed a modified survey instrument to measure two core constructs: Utilization of Statistical Tools (UST) and Attitude Toward Statistics (ATS). The UST scale, adapted from Alharbi and Drew (2014), comprised three subscales grounded in the Technology Acceptance Model (TAM): Perceived Usefulness (PU), Perceived Ease of Use (PEU), and Attitude Toward Statistical Tools (ATST). The ATS scale, based on Vanhoof et al. (2011), included four domains: Interest, Competence, Value, and Effort. Both instruments used a five-point Likert scale ranging from 1 (Strongly Disagree) to 5 (Strongly Agree).</w:t>
      </w:r>
    </w:p>
    <w:p w14:paraId="661D26C1" w14:textId="77777777" w:rsidR="00CA6239" w:rsidRPr="003F5B69" w:rsidRDefault="00CA6239" w:rsidP="00CA6239">
      <w:pPr>
        <w:ind w:firstLine="708"/>
        <w:jc w:val="both"/>
        <w:rPr>
          <w:rFonts w:ascii="Arial" w:eastAsia="Times New Roman" w:hAnsi="Arial" w:cs="Arial"/>
          <w:color w:val="000000"/>
          <w:sz w:val="20"/>
          <w:szCs w:val="20"/>
        </w:rPr>
      </w:pPr>
      <w:r w:rsidRPr="003F5B69">
        <w:rPr>
          <w:rFonts w:ascii="Arial" w:eastAsia="Times New Roman" w:hAnsi="Arial" w:cs="Arial"/>
          <w:color w:val="000000"/>
          <w:sz w:val="20"/>
          <w:szCs w:val="20"/>
        </w:rPr>
        <w:t>For the qualitative component, a semi-structured Focus Group Discussion (FGD) and interview guide was developed to explore students’ lived experiences and coping mechanisms related to their use of statistical tools and attitudes toward statistics. The guide consisted of open-ended questions and was validated by a panel of experts to ensure clarity, relevance, and alignment with the research objectives. Revisions were made based on expert feedback to enhance the instrument’s ability to elicit rich, in-depth responses.</w:t>
      </w:r>
    </w:p>
    <w:p w14:paraId="5B97A3FD" w14:textId="77777777" w:rsidR="00A3551C" w:rsidRPr="003F5B69" w:rsidRDefault="00A3551C" w:rsidP="00A3551C">
      <w:pPr>
        <w:jc w:val="both"/>
        <w:rPr>
          <w:rFonts w:ascii="Arial" w:eastAsia="Times New Roman" w:hAnsi="Arial" w:cs="Arial"/>
          <w:color w:val="000000"/>
          <w:sz w:val="20"/>
          <w:szCs w:val="20"/>
        </w:rPr>
      </w:pPr>
    </w:p>
    <w:p w14:paraId="03B5306C" w14:textId="5CDB13E8" w:rsidR="009C1B94" w:rsidRPr="003F5B69" w:rsidRDefault="00DB0184" w:rsidP="00A3551C">
      <w:pPr>
        <w:jc w:val="both"/>
        <w:rPr>
          <w:rFonts w:ascii="Arial" w:eastAsia="Times New Roman" w:hAnsi="Arial" w:cs="Arial"/>
          <w:b/>
          <w:bCs/>
          <w:color w:val="595959" w:themeColor="text1" w:themeTint="A6"/>
          <w:sz w:val="22"/>
          <w:szCs w:val="22"/>
        </w:rPr>
      </w:pPr>
      <w:r w:rsidRPr="003F5B69">
        <w:rPr>
          <w:rFonts w:ascii="Arial" w:eastAsia="Times New Roman" w:hAnsi="Arial" w:cs="Arial"/>
          <w:b/>
          <w:bCs/>
          <w:color w:val="595959" w:themeColor="text1" w:themeTint="A6"/>
          <w:sz w:val="22"/>
          <w:szCs w:val="22"/>
        </w:rPr>
        <w:t xml:space="preserve">Data Analysis </w:t>
      </w:r>
    </w:p>
    <w:p w14:paraId="6EAE62CF" w14:textId="77777777" w:rsidR="00AF076C" w:rsidRPr="003F5B69" w:rsidRDefault="00AF076C" w:rsidP="00A3551C">
      <w:pPr>
        <w:jc w:val="both"/>
        <w:rPr>
          <w:rFonts w:ascii="Arial" w:eastAsia="Arial Rounded" w:hAnsi="Arial" w:cs="Arial"/>
          <w:b/>
          <w:color w:val="000000"/>
        </w:rPr>
      </w:pPr>
    </w:p>
    <w:p w14:paraId="7B6926F7" w14:textId="77777777" w:rsidR="00CA6239" w:rsidRPr="003F5B69" w:rsidRDefault="00CA6239" w:rsidP="00CA6239">
      <w:pPr>
        <w:shd w:val="clear" w:color="auto" w:fill="FFFFFF" w:themeFill="background1"/>
        <w:ind w:firstLine="708"/>
        <w:jc w:val="both"/>
        <w:rPr>
          <w:rFonts w:ascii="Arial" w:eastAsia="Times New Roman" w:hAnsi="Arial" w:cs="Arial"/>
          <w:color w:val="000000"/>
          <w:sz w:val="20"/>
          <w:szCs w:val="20"/>
          <w:lang w:val="en-PH"/>
        </w:rPr>
      </w:pPr>
      <w:r w:rsidRPr="003F5B69">
        <w:rPr>
          <w:rFonts w:ascii="Arial" w:eastAsia="Times New Roman" w:hAnsi="Arial" w:cs="Arial"/>
          <w:color w:val="000000"/>
          <w:sz w:val="20"/>
          <w:szCs w:val="20"/>
          <w:lang w:val="en-PH"/>
        </w:rPr>
        <w:lastRenderedPageBreak/>
        <w:t>Descriptive statistics, like the mean, were utilized in quantitative data analysis to assess participants' average responses. Standard deviation was also used to measure the variability of responses on survey questionnaires related to the utilization of statistical tools and attitudes towards statistics.</w:t>
      </w:r>
    </w:p>
    <w:p w14:paraId="0B6864B0" w14:textId="6536D9CD" w:rsidR="00CA6239" w:rsidRPr="003F5B69" w:rsidRDefault="0008657C" w:rsidP="00CA6239">
      <w:pPr>
        <w:shd w:val="clear" w:color="auto" w:fill="FFFFFF" w:themeFill="background1"/>
        <w:ind w:firstLine="708"/>
        <w:jc w:val="both"/>
        <w:rPr>
          <w:rFonts w:ascii="Arial" w:eastAsia="Times New Roman" w:hAnsi="Arial" w:cs="Arial"/>
          <w:color w:val="000000"/>
          <w:sz w:val="20"/>
          <w:szCs w:val="20"/>
          <w:lang w:val="en-PH"/>
        </w:rPr>
      </w:pPr>
      <w:r w:rsidRPr="003F5B69">
        <w:rPr>
          <w:rFonts w:ascii="Arial" w:eastAsia="Times New Roman" w:hAnsi="Arial" w:cs="Arial"/>
          <w:color w:val="000000"/>
          <w:sz w:val="20"/>
          <w:szCs w:val="20"/>
          <w:lang w:val="en-PH"/>
        </w:rPr>
        <w:t xml:space="preserve">This study uses </w:t>
      </w:r>
      <w:r w:rsidR="00CA6239" w:rsidRPr="003F5B69">
        <w:rPr>
          <w:rFonts w:ascii="Arial" w:eastAsia="Times New Roman" w:hAnsi="Arial" w:cs="Arial"/>
          <w:color w:val="000000"/>
          <w:sz w:val="20"/>
          <w:szCs w:val="20"/>
          <w:lang w:val="en-PH"/>
        </w:rPr>
        <w:t>Pearson correlation coefficient</w:t>
      </w:r>
      <w:r w:rsidRPr="003F5B69">
        <w:rPr>
          <w:rFonts w:ascii="Arial" w:eastAsia="Times New Roman" w:hAnsi="Arial" w:cs="Arial"/>
          <w:color w:val="000000"/>
          <w:sz w:val="20"/>
          <w:szCs w:val="20"/>
          <w:lang w:val="en-PH"/>
        </w:rPr>
        <w:t xml:space="preserve"> parametric test</w:t>
      </w:r>
      <w:r w:rsidRPr="003F5B69">
        <w:rPr>
          <w:rFonts w:ascii="Arial" w:hAnsi="Arial" w:cs="Arial"/>
        </w:rPr>
        <w:t xml:space="preserve"> </w:t>
      </w:r>
      <w:r w:rsidRPr="003F5B69">
        <w:rPr>
          <w:rFonts w:ascii="Arial" w:eastAsia="Times New Roman" w:hAnsi="Arial" w:cs="Arial"/>
          <w:color w:val="000000"/>
          <w:sz w:val="20"/>
          <w:szCs w:val="20"/>
          <w:lang w:val="en-PH"/>
        </w:rPr>
        <w:t xml:space="preserve">because the data set was tested using Shapiro-Wilk Test and it was found to be normally </w:t>
      </w:r>
      <w:r w:rsidR="002933E6" w:rsidRPr="003F5B69">
        <w:rPr>
          <w:rFonts w:ascii="Arial" w:eastAsia="Times New Roman" w:hAnsi="Arial" w:cs="Arial"/>
          <w:color w:val="000000"/>
          <w:sz w:val="20"/>
          <w:szCs w:val="20"/>
          <w:lang w:val="en-PH"/>
        </w:rPr>
        <w:t>distributed (</w:t>
      </w:r>
      <w:r w:rsidRPr="003F5B69">
        <w:rPr>
          <w:rFonts w:ascii="Arial" w:eastAsia="Times New Roman" w:hAnsi="Arial" w:cs="Arial"/>
          <w:color w:val="000000"/>
          <w:sz w:val="20"/>
          <w:szCs w:val="20"/>
          <w:lang w:val="en-PH"/>
        </w:rPr>
        <w:t>not significant)</w:t>
      </w:r>
      <w:r w:rsidR="00CA6239" w:rsidRPr="003F5B69">
        <w:rPr>
          <w:rFonts w:ascii="Arial" w:eastAsia="Times New Roman" w:hAnsi="Arial" w:cs="Arial"/>
          <w:color w:val="000000"/>
          <w:sz w:val="20"/>
          <w:szCs w:val="20"/>
          <w:lang w:val="en-PH"/>
        </w:rPr>
        <w:t>. This statistical tool was employed to determine the strength and direction of the relationship between teaching style and student satisfaction among teacher education students. It assesses whether there was a significant correlation between these two variables and the magnitude of that correlation.</w:t>
      </w:r>
    </w:p>
    <w:p w14:paraId="38027E70" w14:textId="229C245F" w:rsidR="007D7F39" w:rsidRPr="003F5B69" w:rsidRDefault="00CA6239" w:rsidP="00CA6239">
      <w:pPr>
        <w:shd w:val="clear" w:color="auto" w:fill="FFFFFF" w:themeFill="background1"/>
        <w:ind w:firstLine="708"/>
        <w:jc w:val="both"/>
        <w:rPr>
          <w:rFonts w:ascii="Arial" w:eastAsia="Times New Roman" w:hAnsi="Arial" w:cs="Arial"/>
          <w:b/>
          <w:bCs/>
          <w:sz w:val="22"/>
          <w:szCs w:val="22"/>
        </w:rPr>
      </w:pPr>
      <w:r w:rsidRPr="003F5B69">
        <w:rPr>
          <w:rFonts w:ascii="Arial" w:eastAsia="Times New Roman" w:hAnsi="Arial" w:cs="Arial"/>
          <w:color w:val="000000"/>
          <w:sz w:val="20"/>
          <w:szCs w:val="20"/>
          <w:lang w:val="en-PH"/>
        </w:rPr>
        <w:t>Thematic Analysis</w:t>
      </w:r>
      <w:r w:rsidR="00716814" w:rsidRPr="003F5B69">
        <w:rPr>
          <w:rFonts w:ascii="Arial" w:eastAsia="Times New Roman" w:hAnsi="Arial" w:cs="Arial"/>
          <w:color w:val="000000"/>
          <w:sz w:val="20"/>
          <w:szCs w:val="20"/>
          <w:lang w:val="en-PH"/>
        </w:rPr>
        <w:t xml:space="preserve"> was applied to the qualitative data gathered from</w:t>
      </w:r>
      <w:r w:rsidRPr="003F5B69">
        <w:rPr>
          <w:rFonts w:ascii="Arial" w:eastAsia="Times New Roman" w:hAnsi="Arial" w:cs="Arial"/>
          <w:color w:val="000000"/>
          <w:sz w:val="20"/>
          <w:szCs w:val="20"/>
          <w:lang w:val="en-PH"/>
        </w:rPr>
        <w:t xml:space="preserve"> </w:t>
      </w:r>
      <w:r w:rsidR="00716814" w:rsidRPr="003F5B69">
        <w:rPr>
          <w:rFonts w:ascii="Arial" w:eastAsia="Times New Roman" w:hAnsi="Arial" w:cs="Arial"/>
          <w:color w:val="000000"/>
          <w:sz w:val="20"/>
          <w:szCs w:val="20"/>
          <w:lang w:val="en-PH"/>
        </w:rPr>
        <w:t>p</w:t>
      </w:r>
      <w:r w:rsidRPr="003F5B69">
        <w:rPr>
          <w:rFonts w:ascii="Arial" w:eastAsia="Times New Roman" w:hAnsi="Arial" w:cs="Arial"/>
          <w:color w:val="000000"/>
          <w:sz w:val="20"/>
          <w:szCs w:val="20"/>
          <w:lang w:val="en-PH"/>
        </w:rPr>
        <w:t xml:space="preserve">articipants' answers </w:t>
      </w:r>
      <w:r w:rsidR="00716814" w:rsidRPr="003F5B69">
        <w:rPr>
          <w:rFonts w:ascii="Arial" w:eastAsia="Times New Roman" w:hAnsi="Arial" w:cs="Arial"/>
          <w:color w:val="000000"/>
          <w:sz w:val="20"/>
          <w:szCs w:val="20"/>
          <w:lang w:val="en-PH"/>
        </w:rPr>
        <w:t xml:space="preserve">and </w:t>
      </w:r>
      <w:r w:rsidRPr="003F5B69">
        <w:rPr>
          <w:rFonts w:ascii="Arial" w:eastAsia="Times New Roman" w:hAnsi="Arial" w:cs="Arial"/>
          <w:color w:val="000000"/>
          <w:sz w:val="20"/>
          <w:szCs w:val="20"/>
          <w:lang w:val="en-PH"/>
        </w:rPr>
        <w:t>were coded and condensed, then transcribed, arranged, and distilled into themes. Tables, graphics, or a narrative were used to display the data. Using techniques like coding and classifying to arrange the data, we as researchers immerse ourselves completely in the rich descriptive data. Creating themes that explain the experiences from the viewpoint of those who were experiencing them in this case, the instructors at the Kapalong College of Agriculture, Sciences, and Technology were their aim. Qualitative analysis was therefore an iterative process, whereby the developed themes were refined through multiple readings of the data to arrive at a final analysis.</w:t>
      </w:r>
    </w:p>
    <w:p w14:paraId="1947986F" w14:textId="77777777" w:rsidR="00AF076C" w:rsidRPr="003F5B69" w:rsidRDefault="00AF076C" w:rsidP="008E7A2F">
      <w:pPr>
        <w:shd w:val="clear" w:color="auto" w:fill="FFFFFF" w:themeFill="background1"/>
        <w:rPr>
          <w:rFonts w:ascii="Arial" w:eastAsia="Times New Roman" w:hAnsi="Arial" w:cs="Arial"/>
          <w:b/>
          <w:bCs/>
          <w:sz w:val="22"/>
          <w:szCs w:val="22"/>
        </w:rPr>
      </w:pPr>
    </w:p>
    <w:p w14:paraId="33B11025" w14:textId="01E1E062" w:rsidR="005E333A" w:rsidRPr="003F5B69" w:rsidRDefault="00DB0184" w:rsidP="008E7A2F">
      <w:pPr>
        <w:shd w:val="clear" w:color="auto" w:fill="FFFFFF" w:themeFill="background1"/>
        <w:rPr>
          <w:rFonts w:ascii="Arial" w:eastAsia="Arial Rounded" w:hAnsi="Arial" w:cs="Arial"/>
          <w:b/>
          <w:color w:val="FF0000"/>
          <w:sz w:val="22"/>
          <w:szCs w:val="22"/>
        </w:rPr>
      </w:pPr>
      <w:r w:rsidRPr="003F5B69">
        <w:rPr>
          <w:rFonts w:ascii="Arial" w:eastAsia="Times New Roman" w:hAnsi="Arial" w:cs="Arial"/>
          <w:b/>
          <w:bCs/>
          <w:sz w:val="22"/>
          <w:szCs w:val="22"/>
        </w:rPr>
        <w:t>RES</w:t>
      </w:r>
      <w:r w:rsidR="00875556" w:rsidRPr="003F5B69">
        <w:rPr>
          <w:rFonts w:ascii="Arial" w:eastAsia="Times New Roman" w:hAnsi="Arial" w:cs="Arial"/>
          <w:b/>
          <w:bCs/>
          <w:sz w:val="22"/>
          <w:szCs w:val="22"/>
        </w:rPr>
        <w:t>ULTS</w:t>
      </w:r>
      <w:r w:rsidRPr="003F5B69">
        <w:rPr>
          <w:rFonts w:ascii="Arial" w:eastAsia="Times New Roman" w:hAnsi="Arial" w:cs="Arial"/>
          <w:b/>
          <w:bCs/>
          <w:sz w:val="22"/>
          <w:szCs w:val="22"/>
        </w:rPr>
        <w:t xml:space="preserve"> </w:t>
      </w:r>
      <w:r w:rsidR="003F5B69" w:rsidRPr="003F5B69">
        <w:rPr>
          <w:rFonts w:ascii="Arial" w:eastAsia="Times New Roman" w:hAnsi="Arial" w:cs="Arial"/>
          <w:b/>
          <w:bCs/>
          <w:sz w:val="22"/>
          <w:szCs w:val="22"/>
        </w:rPr>
        <w:t>AND DISCUSSION</w:t>
      </w:r>
    </w:p>
    <w:p w14:paraId="661879B7" w14:textId="77777777" w:rsidR="008E7A2F" w:rsidRPr="003F5B69" w:rsidRDefault="008E7A2F" w:rsidP="008E7A2F">
      <w:pPr>
        <w:shd w:val="clear" w:color="auto" w:fill="FFFFFF" w:themeFill="background1"/>
        <w:rPr>
          <w:rFonts w:ascii="Arial" w:eastAsia="Arial" w:hAnsi="Arial" w:cs="Arial"/>
          <w:sz w:val="20"/>
          <w:szCs w:val="20"/>
        </w:rPr>
      </w:pPr>
    </w:p>
    <w:p w14:paraId="56334851" w14:textId="02E95DA5" w:rsidR="0008657C" w:rsidRPr="003F5B69" w:rsidRDefault="0008657C" w:rsidP="0008657C">
      <w:pPr>
        <w:rPr>
          <w:rFonts w:ascii="Arial" w:hAnsi="Arial" w:cs="Arial"/>
          <w:b/>
          <w:bCs/>
          <w:sz w:val="20"/>
          <w:szCs w:val="20"/>
        </w:rPr>
      </w:pPr>
      <w:bookmarkStart w:id="0" w:name="_Hlk179571666"/>
      <w:r w:rsidRPr="003F5B69">
        <w:rPr>
          <w:rFonts w:ascii="Arial" w:hAnsi="Arial" w:cs="Arial"/>
          <w:b/>
          <w:bCs/>
          <w:sz w:val="20"/>
          <w:szCs w:val="20"/>
        </w:rPr>
        <w:t>Table 1. Status of Students’ Attitudes Towards Statistics</w:t>
      </w:r>
    </w:p>
    <w:tbl>
      <w:tblPr>
        <w:tblpPr w:leftFromText="180" w:rightFromText="180" w:vertAnchor="text" w:horzAnchor="page" w:tblpX="1454" w:tblpY="58"/>
        <w:tblOverlap w:val="never"/>
        <w:tblW w:w="9090" w:type="dxa"/>
        <w:tblLook w:val="04A0" w:firstRow="1" w:lastRow="0" w:firstColumn="1" w:lastColumn="0" w:noHBand="0" w:noVBand="1"/>
      </w:tblPr>
      <w:tblGrid>
        <w:gridCol w:w="5952"/>
        <w:gridCol w:w="1104"/>
        <w:gridCol w:w="2034"/>
      </w:tblGrid>
      <w:tr w:rsidR="0008657C" w:rsidRPr="003F5B69" w14:paraId="69482E5F" w14:textId="77777777" w:rsidTr="00716814">
        <w:trPr>
          <w:trHeight w:val="390"/>
        </w:trPr>
        <w:tc>
          <w:tcPr>
            <w:tcW w:w="5952" w:type="dxa"/>
            <w:tcBorders>
              <w:top w:val="single" w:sz="12" w:space="0" w:color="auto"/>
              <w:left w:val="nil"/>
              <w:bottom w:val="single" w:sz="12" w:space="0" w:color="auto"/>
              <w:right w:val="nil"/>
            </w:tcBorders>
            <w:vAlign w:val="center"/>
            <w:hideMark/>
          </w:tcPr>
          <w:p w14:paraId="086A3A19" w14:textId="77777777" w:rsidR="0008657C" w:rsidRPr="003F5B69" w:rsidRDefault="0008657C" w:rsidP="00716814">
            <w:pPr>
              <w:jc w:val="both"/>
              <w:rPr>
                <w:rFonts w:ascii="Arial" w:hAnsi="Arial" w:cs="Arial"/>
                <w:sz w:val="20"/>
                <w:szCs w:val="20"/>
                <w:lang w:val="en-PH"/>
              </w:rPr>
            </w:pPr>
            <w:r w:rsidRPr="003F5B69">
              <w:rPr>
                <w:rFonts w:ascii="Arial" w:hAnsi="Arial" w:cs="Arial"/>
                <w:sz w:val="20"/>
                <w:szCs w:val="20"/>
                <w:lang w:val="en-PH"/>
              </w:rPr>
              <w:t>Variables and Indicators</w:t>
            </w:r>
          </w:p>
        </w:tc>
        <w:tc>
          <w:tcPr>
            <w:tcW w:w="1104" w:type="dxa"/>
            <w:tcBorders>
              <w:top w:val="single" w:sz="12" w:space="0" w:color="auto"/>
              <w:left w:val="nil"/>
              <w:bottom w:val="single" w:sz="12" w:space="0" w:color="auto"/>
              <w:right w:val="nil"/>
            </w:tcBorders>
            <w:vAlign w:val="center"/>
            <w:hideMark/>
          </w:tcPr>
          <w:p w14:paraId="6E438F6B" w14:textId="77777777" w:rsidR="0008657C" w:rsidRPr="003F5B69" w:rsidRDefault="0008657C" w:rsidP="00716814">
            <w:pPr>
              <w:jc w:val="both"/>
              <w:rPr>
                <w:rFonts w:ascii="Arial" w:hAnsi="Arial" w:cs="Arial"/>
                <w:sz w:val="20"/>
                <w:szCs w:val="20"/>
                <w:lang w:val="en-PH"/>
              </w:rPr>
            </w:pPr>
            <w:r w:rsidRPr="003F5B69">
              <w:rPr>
                <w:rFonts w:ascii="Arial" w:hAnsi="Arial" w:cs="Arial"/>
                <w:sz w:val="20"/>
                <w:szCs w:val="20"/>
                <w:lang w:val="en-PH"/>
              </w:rPr>
              <w:t>Mean</w:t>
            </w:r>
          </w:p>
        </w:tc>
        <w:tc>
          <w:tcPr>
            <w:tcW w:w="2034" w:type="dxa"/>
            <w:tcBorders>
              <w:top w:val="single" w:sz="12" w:space="0" w:color="auto"/>
              <w:left w:val="nil"/>
              <w:bottom w:val="single" w:sz="12" w:space="0" w:color="auto"/>
              <w:right w:val="nil"/>
            </w:tcBorders>
            <w:vAlign w:val="center"/>
            <w:hideMark/>
          </w:tcPr>
          <w:p w14:paraId="30E200DF" w14:textId="77777777" w:rsidR="0008657C" w:rsidRPr="003F5B69" w:rsidRDefault="0008657C" w:rsidP="00716814">
            <w:pPr>
              <w:jc w:val="both"/>
              <w:rPr>
                <w:rFonts w:ascii="Arial" w:hAnsi="Arial" w:cs="Arial"/>
                <w:sz w:val="20"/>
                <w:szCs w:val="20"/>
                <w:lang w:val="en-PH"/>
              </w:rPr>
            </w:pPr>
            <w:r w:rsidRPr="003F5B69">
              <w:rPr>
                <w:rFonts w:ascii="Arial" w:hAnsi="Arial" w:cs="Arial"/>
                <w:sz w:val="20"/>
                <w:szCs w:val="20"/>
                <w:lang w:val="en-PH"/>
              </w:rPr>
              <w:t>Description</w:t>
            </w:r>
          </w:p>
        </w:tc>
      </w:tr>
      <w:tr w:rsidR="0008657C" w:rsidRPr="003F5B69" w14:paraId="5BCBD7F9" w14:textId="77777777" w:rsidTr="00716814">
        <w:trPr>
          <w:trHeight w:val="410"/>
        </w:trPr>
        <w:tc>
          <w:tcPr>
            <w:tcW w:w="5952" w:type="dxa"/>
            <w:tcBorders>
              <w:top w:val="single" w:sz="12" w:space="0" w:color="auto"/>
              <w:left w:val="nil"/>
              <w:bottom w:val="nil"/>
              <w:right w:val="nil"/>
            </w:tcBorders>
            <w:vAlign w:val="center"/>
            <w:hideMark/>
          </w:tcPr>
          <w:p w14:paraId="1127D7AB" w14:textId="77777777" w:rsidR="0008657C" w:rsidRPr="003F5B69" w:rsidRDefault="0008657C" w:rsidP="00716814">
            <w:pPr>
              <w:numPr>
                <w:ilvl w:val="0"/>
                <w:numId w:val="29"/>
              </w:numPr>
              <w:spacing w:after="160" w:line="259" w:lineRule="auto"/>
              <w:jc w:val="both"/>
              <w:rPr>
                <w:rFonts w:ascii="Arial" w:hAnsi="Arial" w:cs="Arial"/>
                <w:i/>
                <w:sz w:val="20"/>
                <w:szCs w:val="20"/>
                <w:lang w:val="en-PH"/>
              </w:rPr>
            </w:pPr>
            <w:r w:rsidRPr="003F5B69">
              <w:rPr>
                <w:rFonts w:ascii="Arial" w:hAnsi="Arial" w:cs="Arial"/>
                <w:i/>
                <w:sz w:val="20"/>
                <w:szCs w:val="20"/>
                <w:lang w:val="en-PH"/>
              </w:rPr>
              <w:t>Interest</w:t>
            </w:r>
          </w:p>
        </w:tc>
        <w:tc>
          <w:tcPr>
            <w:tcW w:w="1104" w:type="dxa"/>
            <w:tcBorders>
              <w:top w:val="single" w:sz="12" w:space="0" w:color="auto"/>
              <w:left w:val="nil"/>
              <w:bottom w:val="nil"/>
              <w:right w:val="nil"/>
            </w:tcBorders>
            <w:vAlign w:val="center"/>
          </w:tcPr>
          <w:p w14:paraId="408976D7" w14:textId="77777777" w:rsidR="0008657C" w:rsidRPr="003F5B69" w:rsidRDefault="0008657C" w:rsidP="00716814">
            <w:pPr>
              <w:jc w:val="both"/>
              <w:rPr>
                <w:rFonts w:ascii="Arial" w:hAnsi="Arial" w:cs="Arial"/>
                <w:sz w:val="20"/>
                <w:szCs w:val="20"/>
                <w:lang w:val="en-PH"/>
              </w:rPr>
            </w:pPr>
          </w:p>
        </w:tc>
        <w:tc>
          <w:tcPr>
            <w:tcW w:w="2034" w:type="dxa"/>
            <w:tcBorders>
              <w:top w:val="single" w:sz="12" w:space="0" w:color="auto"/>
              <w:left w:val="nil"/>
              <w:bottom w:val="nil"/>
              <w:right w:val="nil"/>
            </w:tcBorders>
          </w:tcPr>
          <w:p w14:paraId="74A0E706" w14:textId="77777777" w:rsidR="0008657C" w:rsidRPr="003F5B69" w:rsidRDefault="0008657C" w:rsidP="00716814">
            <w:pPr>
              <w:jc w:val="both"/>
              <w:rPr>
                <w:rFonts w:ascii="Arial" w:hAnsi="Arial" w:cs="Arial"/>
                <w:sz w:val="20"/>
                <w:szCs w:val="20"/>
                <w:lang w:val="en-PH"/>
              </w:rPr>
            </w:pPr>
          </w:p>
        </w:tc>
      </w:tr>
      <w:tr w:rsidR="0008657C" w:rsidRPr="003F5B69" w14:paraId="6ACF0674" w14:textId="77777777" w:rsidTr="00716814">
        <w:trPr>
          <w:trHeight w:val="286"/>
        </w:trPr>
        <w:tc>
          <w:tcPr>
            <w:tcW w:w="5952" w:type="dxa"/>
            <w:hideMark/>
          </w:tcPr>
          <w:p w14:paraId="362962F8" w14:textId="77777777" w:rsidR="0008657C" w:rsidRPr="003F5B69" w:rsidRDefault="0008657C" w:rsidP="00716814">
            <w:pPr>
              <w:numPr>
                <w:ilvl w:val="0"/>
                <w:numId w:val="30"/>
              </w:numPr>
              <w:jc w:val="both"/>
              <w:rPr>
                <w:rFonts w:ascii="Arial" w:hAnsi="Arial" w:cs="Arial"/>
                <w:sz w:val="20"/>
                <w:szCs w:val="20"/>
                <w:lang w:val="en-PH"/>
              </w:rPr>
            </w:pPr>
            <w:r w:rsidRPr="003F5B69">
              <w:rPr>
                <w:rFonts w:ascii="Arial" w:hAnsi="Arial" w:cs="Arial"/>
                <w:sz w:val="20"/>
                <w:szCs w:val="20"/>
                <w:lang w:val="en-PH"/>
              </w:rPr>
              <w:t>Enabling myself to learn statistics.</w:t>
            </w:r>
          </w:p>
        </w:tc>
        <w:tc>
          <w:tcPr>
            <w:tcW w:w="1104" w:type="dxa"/>
            <w:hideMark/>
          </w:tcPr>
          <w:p w14:paraId="6CC69311" w14:textId="77777777" w:rsidR="0008657C" w:rsidRPr="003F5B69" w:rsidRDefault="0008657C" w:rsidP="00716814">
            <w:pPr>
              <w:jc w:val="both"/>
              <w:rPr>
                <w:rFonts w:ascii="Arial" w:hAnsi="Arial" w:cs="Arial"/>
                <w:sz w:val="20"/>
                <w:szCs w:val="20"/>
                <w:lang w:val="en-PH"/>
              </w:rPr>
            </w:pPr>
            <w:r w:rsidRPr="003F5B69">
              <w:rPr>
                <w:rFonts w:ascii="Arial" w:hAnsi="Arial" w:cs="Arial"/>
                <w:sz w:val="20"/>
                <w:szCs w:val="20"/>
                <w:lang w:val="en-PH"/>
              </w:rPr>
              <w:t>4.27</w:t>
            </w:r>
          </w:p>
        </w:tc>
        <w:tc>
          <w:tcPr>
            <w:tcW w:w="2034" w:type="dxa"/>
            <w:hideMark/>
          </w:tcPr>
          <w:p w14:paraId="1904DE40" w14:textId="77777777" w:rsidR="0008657C" w:rsidRPr="003F5B69" w:rsidRDefault="0008657C" w:rsidP="00716814">
            <w:pPr>
              <w:jc w:val="center"/>
              <w:rPr>
                <w:rFonts w:ascii="Arial" w:hAnsi="Arial" w:cs="Arial"/>
                <w:sz w:val="20"/>
                <w:szCs w:val="20"/>
                <w:lang w:val="en-PH"/>
              </w:rPr>
            </w:pPr>
            <w:r w:rsidRPr="003F5B69">
              <w:rPr>
                <w:rFonts w:ascii="Arial" w:hAnsi="Arial" w:cs="Arial"/>
                <w:sz w:val="20"/>
                <w:szCs w:val="20"/>
                <w:lang w:val="en-PH"/>
              </w:rPr>
              <w:t>Very High</w:t>
            </w:r>
          </w:p>
        </w:tc>
      </w:tr>
      <w:tr w:rsidR="0008657C" w:rsidRPr="003F5B69" w14:paraId="7C95A58E" w14:textId="77777777" w:rsidTr="00716814">
        <w:trPr>
          <w:trHeight w:val="262"/>
        </w:trPr>
        <w:tc>
          <w:tcPr>
            <w:tcW w:w="5952" w:type="dxa"/>
            <w:hideMark/>
          </w:tcPr>
          <w:p w14:paraId="23377BBD" w14:textId="77777777" w:rsidR="0008657C" w:rsidRPr="003F5B69" w:rsidRDefault="0008657C" w:rsidP="00716814">
            <w:pPr>
              <w:numPr>
                <w:ilvl w:val="0"/>
                <w:numId w:val="30"/>
              </w:numPr>
              <w:jc w:val="both"/>
              <w:rPr>
                <w:rFonts w:ascii="Arial" w:hAnsi="Arial" w:cs="Arial"/>
                <w:sz w:val="20"/>
                <w:szCs w:val="20"/>
                <w:lang w:val="en-PH"/>
              </w:rPr>
            </w:pPr>
            <w:r w:rsidRPr="003F5B69">
              <w:rPr>
                <w:rFonts w:ascii="Arial" w:hAnsi="Arial" w:cs="Arial"/>
                <w:sz w:val="20"/>
                <w:szCs w:val="20"/>
                <w:lang w:val="en-PH"/>
              </w:rPr>
              <w:t>Being interested in learning statistics.</w:t>
            </w:r>
          </w:p>
        </w:tc>
        <w:tc>
          <w:tcPr>
            <w:tcW w:w="1104" w:type="dxa"/>
            <w:hideMark/>
          </w:tcPr>
          <w:p w14:paraId="2292D535" w14:textId="77777777" w:rsidR="0008657C" w:rsidRPr="003F5B69" w:rsidRDefault="0008657C" w:rsidP="00716814">
            <w:pPr>
              <w:jc w:val="both"/>
              <w:rPr>
                <w:rFonts w:ascii="Arial" w:hAnsi="Arial" w:cs="Arial"/>
                <w:sz w:val="20"/>
                <w:szCs w:val="20"/>
                <w:lang w:val="en-SG"/>
              </w:rPr>
            </w:pPr>
            <w:r w:rsidRPr="003F5B69">
              <w:rPr>
                <w:rFonts w:ascii="Arial" w:hAnsi="Arial" w:cs="Arial"/>
                <w:sz w:val="20"/>
                <w:szCs w:val="20"/>
                <w:lang w:val="en-SG"/>
              </w:rPr>
              <w:t>4.21</w:t>
            </w:r>
          </w:p>
        </w:tc>
        <w:tc>
          <w:tcPr>
            <w:tcW w:w="2034" w:type="dxa"/>
            <w:hideMark/>
          </w:tcPr>
          <w:p w14:paraId="760A1A08" w14:textId="77777777" w:rsidR="0008657C" w:rsidRPr="003F5B69" w:rsidRDefault="0008657C" w:rsidP="00716814">
            <w:pPr>
              <w:jc w:val="center"/>
              <w:rPr>
                <w:rFonts w:ascii="Arial" w:hAnsi="Arial" w:cs="Arial"/>
                <w:sz w:val="20"/>
                <w:szCs w:val="20"/>
                <w:lang w:val="en-PH"/>
              </w:rPr>
            </w:pPr>
            <w:r w:rsidRPr="003F5B69">
              <w:rPr>
                <w:rFonts w:ascii="Arial" w:hAnsi="Arial" w:cs="Arial"/>
                <w:sz w:val="20"/>
                <w:szCs w:val="20"/>
                <w:lang w:val="en-PH"/>
              </w:rPr>
              <w:t>High</w:t>
            </w:r>
          </w:p>
        </w:tc>
      </w:tr>
      <w:tr w:rsidR="0008657C" w:rsidRPr="003F5B69" w14:paraId="76C624DD" w14:textId="77777777" w:rsidTr="00716814">
        <w:trPr>
          <w:trHeight w:val="266"/>
        </w:trPr>
        <w:tc>
          <w:tcPr>
            <w:tcW w:w="5952" w:type="dxa"/>
            <w:hideMark/>
          </w:tcPr>
          <w:p w14:paraId="13FD3425" w14:textId="77777777" w:rsidR="0008657C" w:rsidRPr="003F5B69" w:rsidRDefault="0008657C" w:rsidP="00716814">
            <w:pPr>
              <w:numPr>
                <w:ilvl w:val="0"/>
                <w:numId w:val="30"/>
              </w:numPr>
              <w:jc w:val="both"/>
              <w:rPr>
                <w:rFonts w:ascii="Arial" w:hAnsi="Arial" w:cs="Arial"/>
                <w:sz w:val="20"/>
                <w:szCs w:val="20"/>
                <w:lang w:val="en-PH"/>
              </w:rPr>
            </w:pPr>
            <w:r w:rsidRPr="003F5B69">
              <w:rPr>
                <w:rFonts w:ascii="Arial" w:hAnsi="Arial" w:cs="Arial"/>
                <w:sz w:val="20"/>
                <w:szCs w:val="20"/>
                <w:lang w:val="en-PH"/>
              </w:rPr>
              <w:t>Being interested in understanding statistical information.</w:t>
            </w:r>
          </w:p>
        </w:tc>
        <w:tc>
          <w:tcPr>
            <w:tcW w:w="1104" w:type="dxa"/>
            <w:hideMark/>
          </w:tcPr>
          <w:p w14:paraId="73C63725" w14:textId="77777777" w:rsidR="0008657C" w:rsidRPr="003F5B69" w:rsidRDefault="0008657C" w:rsidP="00716814">
            <w:pPr>
              <w:jc w:val="both"/>
              <w:rPr>
                <w:rFonts w:ascii="Arial" w:hAnsi="Arial" w:cs="Arial"/>
                <w:sz w:val="20"/>
                <w:szCs w:val="20"/>
                <w:lang w:val="en-PH"/>
              </w:rPr>
            </w:pPr>
            <w:r w:rsidRPr="003F5B69">
              <w:rPr>
                <w:rFonts w:ascii="Arial" w:hAnsi="Arial" w:cs="Arial"/>
                <w:sz w:val="20"/>
                <w:szCs w:val="20"/>
                <w:lang w:val="en-PH"/>
              </w:rPr>
              <w:t>4.25</w:t>
            </w:r>
          </w:p>
        </w:tc>
        <w:tc>
          <w:tcPr>
            <w:tcW w:w="2034" w:type="dxa"/>
            <w:hideMark/>
          </w:tcPr>
          <w:p w14:paraId="163E8021" w14:textId="77777777" w:rsidR="0008657C" w:rsidRPr="003F5B69" w:rsidRDefault="0008657C" w:rsidP="00716814">
            <w:pPr>
              <w:jc w:val="center"/>
              <w:rPr>
                <w:rFonts w:ascii="Arial" w:hAnsi="Arial" w:cs="Arial"/>
                <w:sz w:val="20"/>
                <w:szCs w:val="20"/>
                <w:lang w:val="en-PH"/>
              </w:rPr>
            </w:pPr>
            <w:r w:rsidRPr="003F5B69">
              <w:rPr>
                <w:rFonts w:ascii="Arial" w:hAnsi="Arial" w:cs="Arial"/>
                <w:sz w:val="20"/>
                <w:szCs w:val="20"/>
                <w:lang w:val="en-PH"/>
              </w:rPr>
              <w:t>High</w:t>
            </w:r>
          </w:p>
        </w:tc>
      </w:tr>
      <w:tr w:rsidR="0008657C" w:rsidRPr="003F5B69" w14:paraId="0B11DEAF" w14:textId="77777777" w:rsidTr="00716814">
        <w:trPr>
          <w:trHeight w:val="333"/>
        </w:trPr>
        <w:tc>
          <w:tcPr>
            <w:tcW w:w="5952" w:type="dxa"/>
            <w:hideMark/>
          </w:tcPr>
          <w:p w14:paraId="2A8118F0" w14:textId="77777777" w:rsidR="0008657C" w:rsidRPr="003F5B69" w:rsidRDefault="0008657C" w:rsidP="00716814">
            <w:pPr>
              <w:numPr>
                <w:ilvl w:val="0"/>
                <w:numId w:val="30"/>
              </w:numPr>
              <w:jc w:val="both"/>
              <w:rPr>
                <w:rFonts w:ascii="Arial" w:hAnsi="Arial" w:cs="Arial"/>
                <w:sz w:val="20"/>
                <w:szCs w:val="20"/>
                <w:lang w:val="en-PH"/>
              </w:rPr>
            </w:pPr>
            <w:r w:rsidRPr="003F5B69">
              <w:rPr>
                <w:rFonts w:ascii="Arial" w:hAnsi="Arial" w:cs="Arial"/>
                <w:sz w:val="20"/>
                <w:szCs w:val="20"/>
                <w:lang w:val="en-PH"/>
              </w:rPr>
              <w:t>Enjoying taking statistics courses.</w:t>
            </w:r>
          </w:p>
        </w:tc>
        <w:tc>
          <w:tcPr>
            <w:tcW w:w="1104" w:type="dxa"/>
            <w:hideMark/>
          </w:tcPr>
          <w:p w14:paraId="35A68355" w14:textId="77777777" w:rsidR="0008657C" w:rsidRPr="003F5B69" w:rsidRDefault="0008657C" w:rsidP="00716814">
            <w:pPr>
              <w:jc w:val="both"/>
              <w:rPr>
                <w:rFonts w:ascii="Arial" w:hAnsi="Arial" w:cs="Arial"/>
                <w:sz w:val="20"/>
                <w:szCs w:val="20"/>
                <w:lang w:val="en-PH"/>
              </w:rPr>
            </w:pPr>
            <w:r w:rsidRPr="003F5B69">
              <w:rPr>
                <w:rFonts w:ascii="Arial" w:hAnsi="Arial" w:cs="Arial"/>
                <w:sz w:val="20"/>
                <w:szCs w:val="20"/>
                <w:lang w:val="en-PH"/>
              </w:rPr>
              <w:t>4.05</w:t>
            </w:r>
          </w:p>
        </w:tc>
        <w:tc>
          <w:tcPr>
            <w:tcW w:w="2034" w:type="dxa"/>
            <w:hideMark/>
          </w:tcPr>
          <w:p w14:paraId="50092D0B" w14:textId="77777777" w:rsidR="0008657C" w:rsidRPr="003F5B69" w:rsidRDefault="0008657C" w:rsidP="00716814">
            <w:pPr>
              <w:jc w:val="center"/>
              <w:rPr>
                <w:rFonts w:ascii="Arial" w:hAnsi="Arial" w:cs="Arial"/>
                <w:sz w:val="20"/>
                <w:szCs w:val="20"/>
                <w:lang w:val="en-PH"/>
              </w:rPr>
            </w:pPr>
            <w:r w:rsidRPr="003F5B69">
              <w:rPr>
                <w:rFonts w:ascii="Arial" w:hAnsi="Arial" w:cs="Arial"/>
                <w:sz w:val="20"/>
                <w:szCs w:val="20"/>
                <w:lang w:val="en-PH"/>
              </w:rPr>
              <w:t>High</w:t>
            </w:r>
          </w:p>
        </w:tc>
      </w:tr>
      <w:tr w:rsidR="0008657C" w:rsidRPr="003F5B69" w14:paraId="72E60E30" w14:textId="77777777" w:rsidTr="00716814">
        <w:trPr>
          <w:trHeight w:val="391"/>
        </w:trPr>
        <w:tc>
          <w:tcPr>
            <w:tcW w:w="5952" w:type="dxa"/>
            <w:hideMark/>
          </w:tcPr>
          <w:p w14:paraId="47989154" w14:textId="77777777" w:rsidR="0008657C" w:rsidRPr="003F5B69" w:rsidRDefault="0008657C" w:rsidP="00716814">
            <w:pPr>
              <w:numPr>
                <w:ilvl w:val="0"/>
                <w:numId w:val="30"/>
              </w:numPr>
              <w:jc w:val="both"/>
              <w:rPr>
                <w:rFonts w:ascii="Arial" w:hAnsi="Arial" w:cs="Arial"/>
                <w:sz w:val="20"/>
                <w:szCs w:val="20"/>
                <w:lang w:val="en-PH"/>
              </w:rPr>
            </w:pPr>
            <w:r w:rsidRPr="003F5B69">
              <w:rPr>
                <w:rFonts w:ascii="Arial" w:hAnsi="Arial" w:cs="Arial"/>
                <w:sz w:val="20"/>
                <w:szCs w:val="20"/>
                <w:lang w:val="en-PH"/>
              </w:rPr>
              <w:t>Being interested in using statistics.</w:t>
            </w:r>
          </w:p>
        </w:tc>
        <w:tc>
          <w:tcPr>
            <w:tcW w:w="1104" w:type="dxa"/>
            <w:hideMark/>
          </w:tcPr>
          <w:p w14:paraId="430C0E5E" w14:textId="77777777" w:rsidR="0008657C" w:rsidRPr="003F5B69" w:rsidRDefault="0008657C" w:rsidP="00716814">
            <w:pPr>
              <w:jc w:val="both"/>
              <w:rPr>
                <w:rFonts w:ascii="Arial" w:hAnsi="Arial" w:cs="Arial"/>
                <w:sz w:val="20"/>
                <w:szCs w:val="20"/>
                <w:lang w:val="en-PH"/>
              </w:rPr>
            </w:pPr>
            <w:r w:rsidRPr="003F5B69">
              <w:rPr>
                <w:rFonts w:ascii="Arial" w:hAnsi="Arial" w:cs="Arial"/>
                <w:sz w:val="20"/>
                <w:szCs w:val="20"/>
                <w:lang w:val="en-PH"/>
              </w:rPr>
              <w:t>4.15</w:t>
            </w:r>
          </w:p>
        </w:tc>
        <w:tc>
          <w:tcPr>
            <w:tcW w:w="2034" w:type="dxa"/>
            <w:hideMark/>
          </w:tcPr>
          <w:p w14:paraId="40901799" w14:textId="77777777" w:rsidR="0008657C" w:rsidRPr="003F5B69" w:rsidRDefault="0008657C" w:rsidP="00716814">
            <w:pPr>
              <w:jc w:val="center"/>
              <w:rPr>
                <w:rFonts w:ascii="Arial" w:hAnsi="Arial" w:cs="Arial"/>
                <w:sz w:val="20"/>
                <w:szCs w:val="20"/>
                <w:lang w:val="en-PH"/>
              </w:rPr>
            </w:pPr>
            <w:r w:rsidRPr="003F5B69">
              <w:rPr>
                <w:rFonts w:ascii="Arial" w:hAnsi="Arial" w:cs="Arial"/>
                <w:sz w:val="20"/>
                <w:szCs w:val="20"/>
                <w:lang w:val="en-PH"/>
              </w:rPr>
              <w:t>High</w:t>
            </w:r>
          </w:p>
        </w:tc>
      </w:tr>
      <w:tr w:rsidR="0008657C" w:rsidRPr="003F5B69" w14:paraId="2BEF9730" w14:textId="77777777" w:rsidTr="00716814">
        <w:trPr>
          <w:trHeight w:val="483"/>
        </w:trPr>
        <w:tc>
          <w:tcPr>
            <w:tcW w:w="5952" w:type="dxa"/>
            <w:vAlign w:val="center"/>
            <w:hideMark/>
          </w:tcPr>
          <w:p w14:paraId="7EBB3DD2" w14:textId="77777777" w:rsidR="0008657C" w:rsidRPr="003F5B69" w:rsidRDefault="0008657C" w:rsidP="00716814">
            <w:pPr>
              <w:jc w:val="both"/>
              <w:rPr>
                <w:rFonts w:ascii="Arial" w:hAnsi="Arial" w:cs="Arial"/>
                <w:b/>
                <w:bCs/>
                <w:sz w:val="20"/>
                <w:szCs w:val="20"/>
                <w:lang w:val="en-PH"/>
              </w:rPr>
            </w:pPr>
            <w:r w:rsidRPr="003F5B69">
              <w:rPr>
                <w:rFonts w:ascii="Arial" w:hAnsi="Arial" w:cs="Arial"/>
                <w:b/>
                <w:bCs/>
                <w:sz w:val="20"/>
                <w:szCs w:val="20"/>
                <w:lang w:val="en-PH"/>
              </w:rPr>
              <w:t>Category Mean</w:t>
            </w:r>
          </w:p>
        </w:tc>
        <w:tc>
          <w:tcPr>
            <w:tcW w:w="1104" w:type="dxa"/>
            <w:vAlign w:val="center"/>
            <w:hideMark/>
          </w:tcPr>
          <w:p w14:paraId="703FA130" w14:textId="77777777" w:rsidR="0008657C" w:rsidRPr="003F5B69" w:rsidRDefault="0008657C" w:rsidP="00716814">
            <w:pPr>
              <w:jc w:val="both"/>
              <w:rPr>
                <w:rFonts w:ascii="Arial" w:hAnsi="Arial" w:cs="Arial"/>
                <w:b/>
                <w:bCs/>
                <w:sz w:val="20"/>
                <w:szCs w:val="20"/>
                <w:lang w:val="en-PH"/>
              </w:rPr>
            </w:pPr>
            <w:r w:rsidRPr="003F5B69">
              <w:rPr>
                <w:rFonts w:ascii="Arial" w:hAnsi="Arial" w:cs="Arial"/>
                <w:b/>
                <w:bCs/>
                <w:sz w:val="20"/>
                <w:szCs w:val="20"/>
                <w:lang w:val="en-PH"/>
              </w:rPr>
              <w:t>4.18</w:t>
            </w:r>
          </w:p>
        </w:tc>
        <w:tc>
          <w:tcPr>
            <w:tcW w:w="2034" w:type="dxa"/>
            <w:vAlign w:val="center"/>
            <w:hideMark/>
          </w:tcPr>
          <w:p w14:paraId="5417B109" w14:textId="77777777" w:rsidR="0008657C" w:rsidRPr="003F5B69" w:rsidRDefault="0008657C" w:rsidP="00716814">
            <w:pPr>
              <w:jc w:val="center"/>
              <w:rPr>
                <w:rFonts w:ascii="Arial" w:hAnsi="Arial" w:cs="Arial"/>
                <w:b/>
                <w:bCs/>
                <w:sz w:val="20"/>
                <w:szCs w:val="20"/>
                <w:lang w:val="en-PH"/>
              </w:rPr>
            </w:pPr>
            <w:r w:rsidRPr="003F5B69">
              <w:rPr>
                <w:rFonts w:ascii="Arial" w:hAnsi="Arial" w:cs="Arial"/>
                <w:b/>
                <w:bCs/>
                <w:sz w:val="20"/>
                <w:szCs w:val="20"/>
                <w:lang w:val="en-PH"/>
              </w:rPr>
              <w:t>High</w:t>
            </w:r>
          </w:p>
        </w:tc>
      </w:tr>
      <w:tr w:rsidR="0008657C" w:rsidRPr="003F5B69" w14:paraId="066A4736" w14:textId="77777777" w:rsidTr="00716814">
        <w:trPr>
          <w:trHeight w:val="410"/>
        </w:trPr>
        <w:tc>
          <w:tcPr>
            <w:tcW w:w="5952" w:type="dxa"/>
            <w:vAlign w:val="center"/>
            <w:hideMark/>
          </w:tcPr>
          <w:p w14:paraId="2187DC03" w14:textId="77777777" w:rsidR="0008657C" w:rsidRPr="003F5B69" w:rsidRDefault="0008657C" w:rsidP="00716814">
            <w:pPr>
              <w:numPr>
                <w:ilvl w:val="0"/>
                <w:numId w:val="31"/>
              </w:numPr>
              <w:spacing w:after="160" w:line="259" w:lineRule="auto"/>
              <w:jc w:val="both"/>
              <w:rPr>
                <w:rFonts w:ascii="Arial" w:hAnsi="Arial" w:cs="Arial"/>
                <w:i/>
                <w:sz w:val="20"/>
                <w:szCs w:val="20"/>
                <w:lang w:val="en-PH"/>
              </w:rPr>
            </w:pPr>
            <w:r w:rsidRPr="003F5B69">
              <w:rPr>
                <w:rFonts w:ascii="Arial" w:hAnsi="Arial" w:cs="Arial"/>
                <w:i/>
                <w:sz w:val="20"/>
                <w:szCs w:val="20"/>
                <w:lang w:val="en-PH"/>
              </w:rPr>
              <w:t>Competence</w:t>
            </w:r>
          </w:p>
        </w:tc>
        <w:tc>
          <w:tcPr>
            <w:tcW w:w="1104" w:type="dxa"/>
          </w:tcPr>
          <w:p w14:paraId="7410352E" w14:textId="77777777" w:rsidR="0008657C" w:rsidRPr="003F5B69" w:rsidRDefault="0008657C" w:rsidP="00716814">
            <w:pPr>
              <w:jc w:val="both"/>
              <w:rPr>
                <w:rFonts w:ascii="Arial" w:hAnsi="Arial" w:cs="Arial"/>
                <w:sz w:val="20"/>
                <w:szCs w:val="20"/>
                <w:lang w:val="en-PH"/>
              </w:rPr>
            </w:pPr>
          </w:p>
        </w:tc>
        <w:tc>
          <w:tcPr>
            <w:tcW w:w="2034" w:type="dxa"/>
          </w:tcPr>
          <w:p w14:paraId="2CD51A9A" w14:textId="77777777" w:rsidR="0008657C" w:rsidRPr="003F5B69" w:rsidRDefault="0008657C" w:rsidP="00716814">
            <w:pPr>
              <w:jc w:val="center"/>
              <w:rPr>
                <w:rFonts w:ascii="Arial" w:hAnsi="Arial" w:cs="Arial"/>
                <w:sz w:val="20"/>
                <w:szCs w:val="20"/>
                <w:lang w:val="en-PH"/>
              </w:rPr>
            </w:pPr>
          </w:p>
        </w:tc>
      </w:tr>
      <w:tr w:rsidR="0008657C" w:rsidRPr="003F5B69" w14:paraId="61426FC4" w14:textId="77777777" w:rsidTr="00716814">
        <w:trPr>
          <w:trHeight w:val="202"/>
        </w:trPr>
        <w:tc>
          <w:tcPr>
            <w:tcW w:w="5952" w:type="dxa"/>
            <w:hideMark/>
          </w:tcPr>
          <w:p w14:paraId="363A9E1C" w14:textId="77777777" w:rsidR="0008657C" w:rsidRPr="003F5B69" w:rsidRDefault="0008657C" w:rsidP="00716814">
            <w:pPr>
              <w:numPr>
                <w:ilvl w:val="0"/>
                <w:numId w:val="32"/>
              </w:numPr>
              <w:jc w:val="both"/>
              <w:rPr>
                <w:rFonts w:ascii="Arial" w:hAnsi="Arial" w:cs="Arial"/>
                <w:sz w:val="20"/>
                <w:szCs w:val="20"/>
                <w:lang w:val="en-PH"/>
              </w:rPr>
            </w:pPr>
            <w:r w:rsidRPr="003F5B69">
              <w:rPr>
                <w:rFonts w:ascii="Arial" w:hAnsi="Arial" w:cs="Arial"/>
                <w:sz w:val="20"/>
                <w:szCs w:val="20"/>
                <w:lang w:val="en-PH"/>
              </w:rPr>
              <w:t>Not feeling insecure when I have to do statistics problems.</w:t>
            </w:r>
          </w:p>
        </w:tc>
        <w:tc>
          <w:tcPr>
            <w:tcW w:w="1104" w:type="dxa"/>
            <w:hideMark/>
          </w:tcPr>
          <w:p w14:paraId="01D07A8F" w14:textId="77777777" w:rsidR="0008657C" w:rsidRPr="003F5B69" w:rsidRDefault="0008657C" w:rsidP="00716814">
            <w:pPr>
              <w:jc w:val="both"/>
              <w:rPr>
                <w:rFonts w:ascii="Arial" w:hAnsi="Arial" w:cs="Arial"/>
                <w:sz w:val="20"/>
                <w:szCs w:val="20"/>
                <w:lang w:val="en-SG"/>
              </w:rPr>
            </w:pPr>
            <w:r w:rsidRPr="003F5B69">
              <w:rPr>
                <w:rFonts w:ascii="Arial" w:hAnsi="Arial" w:cs="Arial"/>
                <w:sz w:val="20"/>
                <w:szCs w:val="20"/>
                <w:lang w:val="en-SG"/>
              </w:rPr>
              <w:t>3.60</w:t>
            </w:r>
          </w:p>
        </w:tc>
        <w:tc>
          <w:tcPr>
            <w:tcW w:w="2034" w:type="dxa"/>
            <w:hideMark/>
          </w:tcPr>
          <w:p w14:paraId="35FA6005" w14:textId="77777777" w:rsidR="0008657C" w:rsidRPr="003F5B69" w:rsidRDefault="0008657C" w:rsidP="00716814">
            <w:pPr>
              <w:jc w:val="center"/>
              <w:rPr>
                <w:rFonts w:ascii="Arial" w:hAnsi="Arial" w:cs="Arial"/>
                <w:sz w:val="20"/>
                <w:szCs w:val="20"/>
                <w:lang w:val="en-PH"/>
              </w:rPr>
            </w:pPr>
            <w:r w:rsidRPr="003F5B69">
              <w:rPr>
                <w:rFonts w:ascii="Arial" w:hAnsi="Arial" w:cs="Arial"/>
                <w:sz w:val="20"/>
                <w:szCs w:val="20"/>
                <w:lang w:val="en-PH"/>
              </w:rPr>
              <w:t>High</w:t>
            </w:r>
          </w:p>
        </w:tc>
      </w:tr>
      <w:tr w:rsidR="0008657C" w:rsidRPr="003F5B69" w14:paraId="19215A79" w14:textId="77777777" w:rsidTr="00716814">
        <w:trPr>
          <w:trHeight w:val="207"/>
        </w:trPr>
        <w:tc>
          <w:tcPr>
            <w:tcW w:w="5952" w:type="dxa"/>
            <w:hideMark/>
          </w:tcPr>
          <w:p w14:paraId="4CC69BC7" w14:textId="77777777" w:rsidR="0008657C" w:rsidRPr="003F5B69" w:rsidRDefault="0008657C" w:rsidP="00716814">
            <w:pPr>
              <w:numPr>
                <w:ilvl w:val="0"/>
                <w:numId w:val="32"/>
              </w:numPr>
              <w:jc w:val="both"/>
              <w:rPr>
                <w:rFonts w:ascii="Arial" w:hAnsi="Arial" w:cs="Arial"/>
                <w:sz w:val="20"/>
                <w:szCs w:val="20"/>
                <w:lang w:val="en-PH"/>
              </w:rPr>
            </w:pPr>
            <w:r w:rsidRPr="003F5B69">
              <w:rPr>
                <w:rFonts w:ascii="Arial" w:hAnsi="Arial" w:cs="Arial"/>
                <w:sz w:val="20"/>
                <w:szCs w:val="20"/>
                <w:lang w:val="en-PH"/>
              </w:rPr>
              <w:t>Not having trouble understanding statistics because of how I think.</w:t>
            </w:r>
          </w:p>
        </w:tc>
        <w:tc>
          <w:tcPr>
            <w:tcW w:w="1104" w:type="dxa"/>
            <w:hideMark/>
          </w:tcPr>
          <w:p w14:paraId="7A52F882" w14:textId="77777777" w:rsidR="0008657C" w:rsidRPr="003F5B69" w:rsidRDefault="0008657C" w:rsidP="00716814">
            <w:pPr>
              <w:jc w:val="both"/>
              <w:rPr>
                <w:rFonts w:ascii="Arial" w:hAnsi="Arial" w:cs="Arial"/>
                <w:sz w:val="20"/>
                <w:szCs w:val="20"/>
                <w:lang w:val="en-PH"/>
              </w:rPr>
            </w:pPr>
            <w:r w:rsidRPr="003F5B69">
              <w:rPr>
                <w:rFonts w:ascii="Arial" w:hAnsi="Arial" w:cs="Arial"/>
                <w:sz w:val="20"/>
                <w:szCs w:val="20"/>
                <w:lang w:val="en-PH"/>
              </w:rPr>
              <w:t>3.52</w:t>
            </w:r>
          </w:p>
        </w:tc>
        <w:tc>
          <w:tcPr>
            <w:tcW w:w="2034" w:type="dxa"/>
            <w:hideMark/>
          </w:tcPr>
          <w:p w14:paraId="5C147D8C" w14:textId="77777777" w:rsidR="0008657C" w:rsidRPr="003F5B69" w:rsidRDefault="0008657C" w:rsidP="00716814">
            <w:pPr>
              <w:jc w:val="center"/>
              <w:rPr>
                <w:rFonts w:ascii="Arial" w:hAnsi="Arial" w:cs="Arial"/>
                <w:sz w:val="20"/>
                <w:szCs w:val="20"/>
                <w:lang w:val="en-PH"/>
              </w:rPr>
            </w:pPr>
            <w:r w:rsidRPr="003F5B69">
              <w:rPr>
                <w:rFonts w:ascii="Arial" w:hAnsi="Arial" w:cs="Arial"/>
                <w:sz w:val="20"/>
                <w:szCs w:val="20"/>
                <w:lang w:val="en-PH"/>
              </w:rPr>
              <w:t>High</w:t>
            </w:r>
          </w:p>
        </w:tc>
      </w:tr>
      <w:tr w:rsidR="0008657C" w:rsidRPr="003F5B69" w14:paraId="4D6DC087" w14:textId="77777777" w:rsidTr="00716814">
        <w:trPr>
          <w:trHeight w:val="528"/>
        </w:trPr>
        <w:tc>
          <w:tcPr>
            <w:tcW w:w="5952" w:type="dxa"/>
            <w:hideMark/>
          </w:tcPr>
          <w:p w14:paraId="2F989C0A" w14:textId="77777777" w:rsidR="0008657C" w:rsidRPr="003F5B69" w:rsidRDefault="0008657C" w:rsidP="00716814">
            <w:pPr>
              <w:numPr>
                <w:ilvl w:val="0"/>
                <w:numId w:val="32"/>
              </w:numPr>
              <w:jc w:val="both"/>
              <w:rPr>
                <w:rFonts w:ascii="Arial" w:hAnsi="Arial" w:cs="Arial"/>
                <w:sz w:val="20"/>
                <w:szCs w:val="20"/>
                <w:lang w:val="en-PH"/>
              </w:rPr>
            </w:pPr>
            <w:r w:rsidRPr="003F5B69">
              <w:rPr>
                <w:rFonts w:ascii="Arial" w:hAnsi="Arial" w:cs="Arial"/>
                <w:sz w:val="20"/>
                <w:szCs w:val="20"/>
                <w:lang w:val="en-PH"/>
              </w:rPr>
              <w:t>Not stressing out during statistics class.</w:t>
            </w:r>
          </w:p>
        </w:tc>
        <w:tc>
          <w:tcPr>
            <w:tcW w:w="1104" w:type="dxa"/>
            <w:hideMark/>
          </w:tcPr>
          <w:p w14:paraId="0CA6FB6F" w14:textId="77777777" w:rsidR="0008657C" w:rsidRPr="003F5B69" w:rsidRDefault="0008657C" w:rsidP="00716814">
            <w:pPr>
              <w:jc w:val="both"/>
              <w:rPr>
                <w:rFonts w:ascii="Arial" w:hAnsi="Arial" w:cs="Arial"/>
                <w:sz w:val="20"/>
                <w:szCs w:val="20"/>
                <w:lang w:val="en-PH"/>
              </w:rPr>
            </w:pPr>
            <w:r w:rsidRPr="003F5B69">
              <w:rPr>
                <w:rFonts w:ascii="Arial" w:hAnsi="Arial" w:cs="Arial"/>
                <w:sz w:val="20"/>
                <w:szCs w:val="20"/>
                <w:lang w:val="en-PH"/>
              </w:rPr>
              <w:t>3.49</w:t>
            </w:r>
          </w:p>
        </w:tc>
        <w:tc>
          <w:tcPr>
            <w:tcW w:w="2034" w:type="dxa"/>
            <w:hideMark/>
          </w:tcPr>
          <w:p w14:paraId="7D0895F5" w14:textId="77777777" w:rsidR="0008657C" w:rsidRPr="003F5B69" w:rsidRDefault="0008657C" w:rsidP="00716814">
            <w:pPr>
              <w:jc w:val="center"/>
              <w:rPr>
                <w:rFonts w:ascii="Arial" w:hAnsi="Arial" w:cs="Arial"/>
                <w:sz w:val="20"/>
                <w:szCs w:val="20"/>
                <w:lang w:val="en-PH"/>
              </w:rPr>
            </w:pPr>
            <w:r w:rsidRPr="003F5B69">
              <w:rPr>
                <w:rFonts w:ascii="Arial" w:hAnsi="Arial" w:cs="Arial"/>
                <w:sz w:val="20"/>
                <w:szCs w:val="20"/>
                <w:lang w:val="en-PH"/>
              </w:rPr>
              <w:t>High</w:t>
            </w:r>
          </w:p>
        </w:tc>
      </w:tr>
      <w:tr w:rsidR="0008657C" w:rsidRPr="003F5B69" w14:paraId="76E19CA4" w14:textId="77777777" w:rsidTr="00716814">
        <w:trPr>
          <w:trHeight w:val="447"/>
        </w:trPr>
        <w:tc>
          <w:tcPr>
            <w:tcW w:w="5952" w:type="dxa"/>
            <w:hideMark/>
          </w:tcPr>
          <w:p w14:paraId="067FE3DF" w14:textId="77777777" w:rsidR="0008657C" w:rsidRPr="003F5B69" w:rsidRDefault="0008657C" w:rsidP="00716814">
            <w:pPr>
              <w:numPr>
                <w:ilvl w:val="0"/>
                <w:numId w:val="32"/>
              </w:numPr>
              <w:jc w:val="both"/>
              <w:rPr>
                <w:rFonts w:ascii="Arial" w:hAnsi="Arial" w:cs="Arial"/>
                <w:sz w:val="20"/>
                <w:szCs w:val="20"/>
                <w:lang w:val="en-PH"/>
              </w:rPr>
            </w:pPr>
            <w:r w:rsidRPr="003F5B69">
              <w:rPr>
                <w:rFonts w:ascii="Arial" w:hAnsi="Arial" w:cs="Arial"/>
                <w:sz w:val="20"/>
                <w:szCs w:val="20"/>
                <w:lang w:val="en-PH"/>
              </w:rPr>
              <w:t>Not making a lot of math errors in statistics.</w:t>
            </w:r>
          </w:p>
        </w:tc>
        <w:tc>
          <w:tcPr>
            <w:tcW w:w="1104" w:type="dxa"/>
            <w:hideMark/>
          </w:tcPr>
          <w:p w14:paraId="735599E8" w14:textId="77777777" w:rsidR="0008657C" w:rsidRPr="003F5B69" w:rsidRDefault="0008657C" w:rsidP="00716814">
            <w:pPr>
              <w:jc w:val="both"/>
              <w:rPr>
                <w:rFonts w:ascii="Arial" w:hAnsi="Arial" w:cs="Arial"/>
                <w:sz w:val="20"/>
                <w:szCs w:val="20"/>
                <w:lang w:val="en-PH"/>
              </w:rPr>
            </w:pPr>
            <w:r w:rsidRPr="003F5B69">
              <w:rPr>
                <w:rFonts w:ascii="Arial" w:hAnsi="Arial" w:cs="Arial"/>
                <w:sz w:val="20"/>
                <w:szCs w:val="20"/>
                <w:lang w:val="en-PH"/>
              </w:rPr>
              <w:t>3.52</w:t>
            </w:r>
          </w:p>
        </w:tc>
        <w:tc>
          <w:tcPr>
            <w:tcW w:w="2034" w:type="dxa"/>
            <w:hideMark/>
          </w:tcPr>
          <w:p w14:paraId="35FE4674" w14:textId="77777777" w:rsidR="0008657C" w:rsidRPr="003F5B69" w:rsidRDefault="0008657C" w:rsidP="00716814">
            <w:pPr>
              <w:jc w:val="center"/>
              <w:rPr>
                <w:rFonts w:ascii="Arial" w:hAnsi="Arial" w:cs="Arial"/>
                <w:sz w:val="20"/>
                <w:szCs w:val="20"/>
                <w:lang w:val="en-PH"/>
              </w:rPr>
            </w:pPr>
            <w:r w:rsidRPr="003F5B69">
              <w:rPr>
                <w:rFonts w:ascii="Arial" w:hAnsi="Arial" w:cs="Arial"/>
                <w:sz w:val="20"/>
                <w:szCs w:val="20"/>
                <w:lang w:val="en-PH"/>
              </w:rPr>
              <w:t>High</w:t>
            </w:r>
          </w:p>
        </w:tc>
      </w:tr>
      <w:tr w:rsidR="0008657C" w:rsidRPr="003F5B69" w14:paraId="22FE51F0" w14:textId="77777777" w:rsidTr="00716814">
        <w:trPr>
          <w:trHeight w:val="447"/>
        </w:trPr>
        <w:tc>
          <w:tcPr>
            <w:tcW w:w="5952" w:type="dxa"/>
            <w:hideMark/>
          </w:tcPr>
          <w:p w14:paraId="48432AE0" w14:textId="77777777" w:rsidR="0008657C" w:rsidRPr="003F5B69" w:rsidRDefault="0008657C" w:rsidP="00716814">
            <w:pPr>
              <w:numPr>
                <w:ilvl w:val="0"/>
                <w:numId w:val="32"/>
              </w:numPr>
              <w:jc w:val="both"/>
              <w:rPr>
                <w:rFonts w:ascii="Arial" w:hAnsi="Arial" w:cs="Arial"/>
                <w:sz w:val="20"/>
                <w:szCs w:val="20"/>
                <w:lang w:val="en-PH"/>
              </w:rPr>
            </w:pPr>
            <w:r w:rsidRPr="003F5B69">
              <w:rPr>
                <w:rFonts w:ascii="Arial" w:hAnsi="Arial" w:cs="Arial"/>
                <w:sz w:val="20"/>
                <w:szCs w:val="20"/>
                <w:lang w:val="en-PH"/>
              </w:rPr>
              <w:t>Not being scared by statistics.</w:t>
            </w:r>
          </w:p>
        </w:tc>
        <w:tc>
          <w:tcPr>
            <w:tcW w:w="1104" w:type="dxa"/>
            <w:hideMark/>
          </w:tcPr>
          <w:p w14:paraId="53D0B169" w14:textId="77777777" w:rsidR="0008657C" w:rsidRPr="003F5B69" w:rsidRDefault="0008657C" w:rsidP="00716814">
            <w:pPr>
              <w:jc w:val="both"/>
              <w:rPr>
                <w:rFonts w:ascii="Arial" w:hAnsi="Arial" w:cs="Arial"/>
                <w:sz w:val="20"/>
                <w:szCs w:val="20"/>
                <w:lang w:val="en-PH"/>
              </w:rPr>
            </w:pPr>
            <w:r w:rsidRPr="003F5B69">
              <w:rPr>
                <w:rFonts w:ascii="Arial" w:hAnsi="Arial" w:cs="Arial"/>
                <w:sz w:val="20"/>
                <w:szCs w:val="20"/>
                <w:lang w:val="en-PH"/>
              </w:rPr>
              <w:t>3.62</w:t>
            </w:r>
          </w:p>
        </w:tc>
        <w:tc>
          <w:tcPr>
            <w:tcW w:w="2034" w:type="dxa"/>
            <w:hideMark/>
          </w:tcPr>
          <w:p w14:paraId="0832E16A" w14:textId="77777777" w:rsidR="0008657C" w:rsidRPr="003F5B69" w:rsidRDefault="0008657C" w:rsidP="00716814">
            <w:pPr>
              <w:jc w:val="center"/>
              <w:rPr>
                <w:rFonts w:ascii="Arial" w:hAnsi="Arial" w:cs="Arial"/>
                <w:sz w:val="20"/>
                <w:szCs w:val="20"/>
                <w:lang w:val="en-PH"/>
              </w:rPr>
            </w:pPr>
            <w:r w:rsidRPr="003F5B69">
              <w:rPr>
                <w:rFonts w:ascii="Arial" w:hAnsi="Arial" w:cs="Arial"/>
                <w:sz w:val="20"/>
                <w:szCs w:val="20"/>
                <w:lang w:val="en-PH"/>
              </w:rPr>
              <w:t>High</w:t>
            </w:r>
          </w:p>
        </w:tc>
      </w:tr>
      <w:tr w:rsidR="0008657C" w:rsidRPr="003F5B69" w14:paraId="260DAB45" w14:textId="77777777" w:rsidTr="00716814">
        <w:trPr>
          <w:trHeight w:val="483"/>
        </w:trPr>
        <w:tc>
          <w:tcPr>
            <w:tcW w:w="5952" w:type="dxa"/>
            <w:vAlign w:val="center"/>
            <w:hideMark/>
          </w:tcPr>
          <w:p w14:paraId="119A2108" w14:textId="77777777" w:rsidR="0008657C" w:rsidRPr="003F5B69" w:rsidRDefault="0008657C" w:rsidP="00716814">
            <w:pPr>
              <w:jc w:val="both"/>
              <w:rPr>
                <w:rFonts w:ascii="Arial" w:hAnsi="Arial" w:cs="Arial"/>
                <w:b/>
                <w:bCs/>
                <w:sz w:val="20"/>
                <w:szCs w:val="20"/>
                <w:lang w:val="en-PH"/>
              </w:rPr>
            </w:pPr>
            <w:r w:rsidRPr="003F5B69">
              <w:rPr>
                <w:rFonts w:ascii="Arial" w:hAnsi="Arial" w:cs="Arial"/>
                <w:b/>
                <w:bCs/>
                <w:sz w:val="20"/>
                <w:szCs w:val="20"/>
                <w:lang w:val="en-PH"/>
              </w:rPr>
              <w:t>Category Mean</w:t>
            </w:r>
          </w:p>
        </w:tc>
        <w:tc>
          <w:tcPr>
            <w:tcW w:w="1104" w:type="dxa"/>
            <w:vAlign w:val="center"/>
            <w:hideMark/>
          </w:tcPr>
          <w:p w14:paraId="60F1F643" w14:textId="77777777" w:rsidR="0008657C" w:rsidRPr="003F5B69" w:rsidRDefault="0008657C" w:rsidP="00716814">
            <w:pPr>
              <w:jc w:val="both"/>
              <w:rPr>
                <w:rFonts w:ascii="Arial" w:hAnsi="Arial" w:cs="Arial"/>
                <w:b/>
                <w:bCs/>
                <w:sz w:val="20"/>
                <w:szCs w:val="20"/>
                <w:lang w:val="en-PH"/>
              </w:rPr>
            </w:pPr>
            <w:r w:rsidRPr="003F5B69">
              <w:rPr>
                <w:rFonts w:ascii="Arial" w:hAnsi="Arial" w:cs="Arial"/>
                <w:b/>
                <w:bCs/>
                <w:sz w:val="20"/>
                <w:szCs w:val="20"/>
                <w:lang w:val="en-PH"/>
              </w:rPr>
              <w:t>3.55</w:t>
            </w:r>
          </w:p>
        </w:tc>
        <w:tc>
          <w:tcPr>
            <w:tcW w:w="2034" w:type="dxa"/>
            <w:vAlign w:val="center"/>
            <w:hideMark/>
          </w:tcPr>
          <w:p w14:paraId="3D8157AF" w14:textId="77777777" w:rsidR="0008657C" w:rsidRPr="003F5B69" w:rsidRDefault="0008657C" w:rsidP="00716814">
            <w:pPr>
              <w:jc w:val="center"/>
              <w:rPr>
                <w:rFonts w:ascii="Arial" w:hAnsi="Arial" w:cs="Arial"/>
                <w:b/>
                <w:bCs/>
                <w:sz w:val="20"/>
                <w:szCs w:val="20"/>
                <w:lang w:val="en-PH"/>
              </w:rPr>
            </w:pPr>
            <w:r w:rsidRPr="003F5B69">
              <w:rPr>
                <w:rFonts w:ascii="Arial" w:hAnsi="Arial" w:cs="Arial"/>
                <w:b/>
                <w:bCs/>
                <w:sz w:val="20"/>
                <w:szCs w:val="20"/>
                <w:lang w:val="en-PH"/>
              </w:rPr>
              <w:t>High</w:t>
            </w:r>
          </w:p>
        </w:tc>
      </w:tr>
      <w:tr w:rsidR="0008657C" w:rsidRPr="003F5B69" w14:paraId="0E8BE3B0" w14:textId="77777777" w:rsidTr="00716814">
        <w:trPr>
          <w:trHeight w:val="410"/>
        </w:trPr>
        <w:tc>
          <w:tcPr>
            <w:tcW w:w="5952" w:type="dxa"/>
            <w:vAlign w:val="center"/>
            <w:hideMark/>
          </w:tcPr>
          <w:p w14:paraId="75702F9C" w14:textId="77777777" w:rsidR="0008657C" w:rsidRPr="003F5B69" w:rsidRDefault="0008657C" w:rsidP="00716814">
            <w:pPr>
              <w:numPr>
                <w:ilvl w:val="0"/>
                <w:numId w:val="31"/>
              </w:numPr>
              <w:spacing w:after="160" w:line="259" w:lineRule="auto"/>
              <w:jc w:val="both"/>
              <w:rPr>
                <w:rFonts w:ascii="Arial" w:hAnsi="Arial" w:cs="Arial"/>
                <w:i/>
                <w:sz w:val="20"/>
                <w:szCs w:val="20"/>
                <w:lang w:val="en-PH"/>
              </w:rPr>
            </w:pPr>
            <w:r w:rsidRPr="003F5B69">
              <w:rPr>
                <w:rFonts w:ascii="Arial" w:hAnsi="Arial" w:cs="Arial"/>
                <w:i/>
                <w:sz w:val="20"/>
                <w:szCs w:val="20"/>
                <w:lang w:val="en-PH"/>
              </w:rPr>
              <w:t>Value</w:t>
            </w:r>
          </w:p>
        </w:tc>
        <w:tc>
          <w:tcPr>
            <w:tcW w:w="1104" w:type="dxa"/>
          </w:tcPr>
          <w:p w14:paraId="6BDF60B1" w14:textId="77777777" w:rsidR="0008657C" w:rsidRPr="003F5B69" w:rsidRDefault="0008657C" w:rsidP="00716814">
            <w:pPr>
              <w:jc w:val="both"/>
              <w:rPr>
                <w:rFonts w:ascii="Arial" w:hAnsi="Arial" w:cs="Arial"/>
                <w:sz w:val="20"/>
                <w:szCs w:val="20"/>
                <w:lang w:val="en-PH"/>
              </w:rPr>
            </w:pPr>
          </w:p>
        </w:tc>
        <w:tc>
          <w:tcPr>
            <w:tcW w:w="2034" w:type="dxa"/>
          </w:tcPr>
          <w:p w14:paraId="738D4B3A" w14:textId="77777777" w:rsidR="0008657C" w:rsidRPr="003F5B69" w:rsidRDefault="0008657C" w:rsidP="00716814">
            <w:pPr>
              <w:jc w:val="center"/>
              <w:rPr>
                <w:rFonts w:ascii="Arial" w:hAnsi="Arial" w:cs="Arial"/>
                <w:sz w:val="20"/>
                <w:szCs w:val="20"/>
                <w:lang w:val="en-PH"/>
              </w:rPr>
            </w:pPr>
          </w:p>
        </w:tc>
      </w:tr>
      <w:tr w:rsidR="0008657C" w:rsidRPr="003F5B69" w14:paraId="33BE9C0F" w14:textId="77777777" w:rsidTr="00716814">
        <w:trPr>
          <w:trHeight w:val="555"/>
        </w:trPr>
        <w:tc>
          <w:tcPr>
            <w:tcW w:w="5952" w:type="dxa"/>
            <w:hideMark/>
          </w:tcPr>
          <w:p w14:paraId="27AA94E8" w14:textId="77777777" w:rsidR="0008657C" w:rsidRPr="003F5B69" w:rsidRDefault="0008657C" w:rsidP="00716814">
            <w:pPr>
              <w:numPr>
                <w:ilvl w:val="0"/>
                <w:numId w:val="33"/>
              </w:numPr>
              <w:jc w:val="both"/>
              <w:rPr>
                <w:rFonts w:ascii="Arial" w:hAnsi="Arial" w:cs="Arial"/>
                <w:sz w:val="20"/>
                <w:szCs w:val="20"/>
                <w:lang w:val="en-PH"/>
              </w:rPr>
            </w:pPr>
            <w:r w:rsidRPr="003F5B69">
              <w:rPr>
                <w:rFonts w:ascii="Arial" w:hAnsi="Arial" w:cs="Arial"/>
                <w:sz w:val="20"/>
                <w:szCs w:val="20"/>
                <w:lang w:val="en-PH"/>
              </w:rPr>
              <w:t>Seeing statistics as relevant in my life.</w:t>
            </w:r>
          </w:p>
        </w:tc>
        <w:tc>
          <w:tcPr>
            <w:tcW w:w="1104" w:type="dxa"/>
            <w:hideMark/>
          </w:tcPr>
          <w:p w14:paraId="561F4413" w14:textId="77777777" w:rsidR="0008657C" w:rsidRPr="003F5B69" w:rsidRDefault="0008657C" w:rsidP="00716814">
            <w:pPr>
              <w:jc w:val="both"/>
              <w:rPr>
                <w:rFonts w:ascii="Arial" w:hAnsi="Arial" w:cs="Arial"/>
                <w:sz w:val="20"/>
                <w:szCs w:val="20"/>
                <w:lang w:val="en-PH"/>
              </w:rPr>
            </w:pPr>
            <w:r w:rsidRPr="003F5B69">
              <w:rPr>
                <w:rFonts w:ascii="Arial" w:hAnsi="Arial" w:cs="Arial"/>
                <w:sz w:val="20"/>
                <w:szCs w:val="20"/>
                <w:lang w:val="en-PH"/>
              </w:rPr>
              <w:t>4.23</w:t>
            </w:r>
          </w:p>
        </w:tc>
        <w:tc>
          <w:tcPr>
            <w:tcW w:w="2034" w:type="dxa"/>
            <w:hideMark/>
          </w:tcPr>
          <w:p w14:paraId="088364CC" w14:textId="77777777" w:rsidR="0008657C" w:rsidRPr="003F5B69" w:rsidRDefault="0008657C" w:rsidP="00716814">
            <w:pPr>
              <w:jc w:val="center"/>
              <w:rPr>
                <w:rFonts w:ascii="Arial" w:hAnsi="Arial" w:cs="Arial"/>
                <w:sz w:val="20"/>
                <w:szCs w:val="20"/>
                <w:lang w:val="en-PH"/>
              </w:rPr>
            </w:pPr>
            <w:r w:rsidRPr="003F5B69">
              <w:rPr>
                <w:rFonts w:ascii="Arial" w:hAnsi="Arial" w:cs="Arial"/>
                <w:sz w:val="20"/>
                <w:szCs w:val="20"/>
                <w:lang w:val="en-PH"/>
              </w:rPr>
              <w:t>High</w:t>
            </w:r>
          </w:p>
        </w:tc>
      </w:tr>
      <w:tr w:rsidR="0008657C" w:rsidRPr="003F5B69" w14:paraId="7736CF55" w14:textId="77777777" w:rsidTr="00716814">
        <w:trPr>
          <w:trHeight w:val="357"/>
        </w:trPr>
        <w:tc>
          <w:tcPr>
            <w:tcW w:w="5952" w:type="dxa"/>
            <w:hideMark/>
          </w:tcPr>
          <w:p w14:paraId="3275BCE6" w14:textId="77777777" w:rsidR="0008657C" w:rsidRPr="003F5B69" w:rsidRDefault="0008657C" w:rsidP="00716814">
            <w:pPr>
              <w:numPr>
                <w:ilvl w:val="0"/>
                <w:numId w:val="34"/>
              </w:numPr>
              <w:jc w:val="both"/>
              <w:rPr>
                <w:rFonts w:ascii="Arial" w:hAnsi="Arial" w:cs="Arial"/>
                <w:sz w:val="20"/>
                <w:szCs w:val="20"/>
                <w:lang w:val="en-PH"/>
              </w:rPr>
            </w:pPr>
            <w:r w:rsidRPr="003F5B69">
              <w:rPr>
                <w:rFonts w:ascii="Arial" w:hAnsi="Arial" w:cs="Arial"/>
                <w:sz w:val="20"/>
                <w:szCs w:val="20"/>
                <w:lang w:val="en-PH"/>
              </w:rPr>
              <w:t>Having application of statistics in my profession.</w:t>
            </w:r>
          </w:p>
        </w:tc>
        <w:tc>
          <w:tcPr>
            <w:tcW w:w="1104" w:type="dxa"/>
            <w:hideMark/>
          </w:tcPr>
          <w:p w14:paraId="69DC8809" w14:textId="77777777" w:rsidR="0008657C" w:rsidRPr="003F5B69" w:rsidRDefault="0008657C" w:rsidP="00716814">
            <w:pPr>
              <w:jc w:val="both"/>
              <w:rPr>
                <w:rFonts w:ascii="Arial" w:hAnsi="Arial" w:cs="Arial"/>
                <w:sz w:val="20"/>
                <w:szCs w:val="20"/>
                <w:lang w:val="en-SG"/>
              </w:rPr>
            </w:pPr>
            <w:r w:rsidRPr="003F5B69">
              <w:rPr>
                <w:rFonts w:ascii="Arial" w:hAnsi="Arial" w:cs="Arial"/>
                <w:sz w:val="20"/>
                <w:szCs w:val="20"/>
                <w:lang w:val="en-SG"/>
              </w:rPr>
              <w:t>4.15</w:t>
            </w:r>
          </w:p>
        </w:tc>
        <w:tc>
          <w:tcPr>
            <w:tcW w:w="2034" w:type="dxa"/>
            <w:hideMark/>
          </w:tcPr>
          <w:p w14:paraId="4C5BC238" w14:textId="77777777" w:rsidR="0008657C" w:rsidRPr="003F5B69" w:rsidRDefault="0008657C" w:rsidP="00716814">
            <w:pPr>
              <w:jc w:val="center"/>
              <w:rPr>
                <w:rFonts w:ascii="Arial" w:hAnsi="Arial" w:cs="Arial"/>
                <w:sz w:val="20"/>
                <w:szCs w:val="20"/>
                <w:lang w:val="en-PH"/>
              </w:rPr>
            </w:pPr>
            <w:r w:rsidRPr="003F5B69">
              <w:rPr>
                <w:rFonts w:ascii="Arial" w:hAnsi="Arial" w:cs="Arial"/>
                <w:sz w:val="20"/>
                <w:szCs w:val="20"/>
                <w:lang w:val="en-PH"/>
              </w:rPr>
              <w:t>High</w:t>
            </w:r>
          </w:p>
        </w:tc>
      </w:tr>
      <w:tr w:rsidR="0008657C" w:rsidRPr="003F5B69" w14:paraId="6BE5F4FA" w14:textId="77777777" w:rsidTr="00716814">
        <w:trPr>
          <w:trHeight w:val="360"/>
        </w:trPr>
        <w:tc>
          <w:tcPr>
            <w:tcW w:w="5952" w:type="dxa"/>
            <w:hideMark/>
          </w:tcPr>
          <w:p w14:paraId="0CBCECCA" w14:textId="77777777" w:rsidR="0008657C" w:rsidRPr="003F5B69" w:rsidRDefault="0008657C" w:rsidP="00716814">
            <w:pPr>
              <w:numPr>
                <w:ilvl w:val="0"/>
                <w:numId w:val="34"/>
              </w:numPr>
              <w:jc w:val="both"/>
              <w:rPr>
                <w:rFonts w:ascii="Arial" w:hAnsi="Arial" w:cs="Arial"/>
                <w:sz w:val="20"/>
                <w:szCs w:val="20"/>
                <w:lang w:val="en-PH"/>
              </w:rPr>
            </w:pPr>
            <w:r w:rsidRPr="003F5B69">
              <w:rPr>
                <w:rFonts w:ascii="Arial" w:hAnsi="Arial" w:cs="Arial"/>
                <w:sz w:val="20"/>
                <w:szCs w:val="20"/>
                <w:lang w:val="en-PH"/>
              </w:rPr>
              <w:t>Seeing statistics is useful to the typical professional.</w:t>
            </w:r>
          </w:p>
        </w:tc>
        <w:tc>
          <w:tcPr>
            <w:tcW w:w="1104" w:type="dxa"/>
            <w:hideMark/>
          </w:tcPr>
          <w:p w14:paraId="46D4AD11" w14:textId="77777777" w:rsidR="0008657C" w:rsidRPr="003F5B69" w:rsidRDefault="0008657C" w:rsidP="00716814">
            <w:pPr>
              <w:jc w:val="both"/>
              <w:rPr>
                <w:rFonts w:ascii="Arial" w:hAnsi="Arial" w:cs="Arial"/>
                <w:sz w:val="20"/>
                <w:szCs w:val="20"/>
                <w:lang w:val="en-PH"/>
              </w:rPr>
            </w:pPr>
            <w:r w:rsidRPr="003F5B69">
              <w:rPr>
                <w:rFonts w:ascii="Arial" w:hAnsi="Arial" w:cs="Arial"/>
                <w:sz w:val="20"/>
                <w:szCs w:val="20"/>
                <w:lang w:val="en-PH"/>
              </w:rPr>
              <w:t>4.23</w:t>
            </w:r>
          </w:p>
        </w:tc>
        <w:tc>
          <w:tcPr>
            <w:tcW w:w="2034" w:type="dxa"/>
            <w:hideMark/>
          </w:tcPr>
          <w:p w14:paraId="68003B0B" w14:textId="77777777" w:rsidR="0008657C" w:rsidRPr="003F5B69" w:rsidRDefault="0008657C" w:rsidP="00716814">
            <w:pPr>
              <w:jc w:val="center"/>
              <w:rPr>
                <w:rFonts w:ascii="Arial" w:hAnsi="Arial" w:cs="Arial"/>
                <w:sz w:val="20"/>
                <w:szCs w:val="20"/>
                <w:lang w:val="en-PH"/>
              </w:rPr>
            </w:pPr>
            <w:r w:rsidRPr="003F5B69">
              <w:rPr>
                <w:rFonts w:ascii="Arial" w:hAnsi="Arial" w:cs="Arial"/>
                <w:sz w:val="20"/>
                <w:szCs w:val="20"/>
                <w:lang w:val="en-PH"/>
              </w:rPr>
              <w:t>High</w:t>
            </w:r>
          </w:p>
        </w:tc>
      </w:tr>
      <w:tr w:rsidR="0008657C" w:rsidRPr="003F5B69" w14:paraId="2F6C418A" w14:textId="77777777" w:rsidTr="00716814">
        <w:trPr>
          <w:trHeight w:val="270"/>
        </w:trPr>
        <w:tc>
          <w:tcPr>
            <w:tcW w:w="5952" w:type="dxa"/>
            <w:hideMark/>
          </w:tcPr>
          <w:p w14:paraId="6FF40ECF" w14:textId="77777777" w:rsidR="0008657C" w:rsidRPr="003F5B69" w:rsidRDefault="0008657C" w:rsidP="00716814">
            <w:pPr>
              <w:numPr>
                <w:ilvl w:val="0"/>
                <w:numId w:val="34"/>
              </w:numPr>
              <w:jc w:val="both"/>
              <w:rPr>
                <w:rFonts w:ascii="Arial" w:hAnsi="Arial" w:cs="Arial"/>
                <w:sz w:val="20"/>
                <w:szCs w:val="20"/>
                <w:lang w:val="en-PH"/>
              </w:rPr>
            </w:pPr>
            <w:r w:rsidRPr="003F5B69">
              <w:rPr>
                <w:rFonts w:ascii="Arial" w:hAnsi="Arial" w:cs="Arial"/>
                <w:sz w:val="20"/>
                <w:szCs w:val="20"/>
                <w:lang w:val="en-PH"/>
              </w:rPr>
              <w:t>Seeing statistical thinking as applicable in my life outside my job.</w:t>
            </w:r>
          </w:p>
        </w:tc>
        <w:tc>
          <w:tcPr>
            <w:tcW w:w="1104" w:type="dxa"/>
            <w:hideMark/>
          </w:tcPr>
          <w:p w14:paraId="00E8FBF0" w14:textId="77777777" w:rsidR="0008657C" w:rsidRPr="003F5B69" w:rsidRDefault="0008657C" w:rsidP="00716814">
            <w:pPr>
              <w:jc w:val="both"/>
              <w:rPr>
                <w:rFonts w:ascii="Arial" w:hAnsi="Arial" w:cs="Arial"/>
                <w:sz w:val="20"/>
                <w:szCs w:val="20"/>
                <w:lang w:val="en-PH"/>
              </w:rPr>
            </w:pPr>
            <w:r w:rsidRPr="003F5B69">
              <w:rPr>
                <w:rFonts w:ascii="Arial" w:hAnsi="Arial" w:cs="Arial"/>
                <w:sz w:val="20"/>
                <w:szCs w:val="20"/>
                <w:lang w:val="en-PH"/>
              </w:rPr>
              <w:t>4.24</w:t>
            </w:r>
          </w:p>
        </w:tc>
        <w:tc>
          <w:tcPr>
            <w:tcW w:w="2034" w:type="dxa"/>
            <w:hideMark/>
          </w:tcPr>
          <w:p w14:paraId="0515C67C" w14:textId="77777777" w:rsidR="0008657C" w:rsidRPr="003F5B69" w:rsidRDefault="0008657C" w:rsidP="00716814">
            <w:pPr>
              <w:jc w:val="center"/>
              <w:rPr>
                <w:rFonts w:ascii="Arial" w:hAnsi="Arial" w:cs="Arial"/>
                <w:sz w:val="20"/>
                <w:szCs w:val="20"/>
                <w:lang w:val="en-PH"/>
              </w:rPr>
            </w:pPr>
            <w:r w:rsidRPr="003F5B69">
              <w:rPr>
                <w:rFonts w:ascii="Arial" w:hAnsi="Arial" w:cs="Arial"/>
                <w:sz w:val="20"/>
                <w:szCs w:val="20"/>
                <w:lang w:val="en-PH"/>
              </w:rPr>
              <w:t>High</w:t>
            </w:r>
          </w:p>
        </w:tc>
      </w:tr>
      <w:tr w:rsidR="0008657C" w:rsidRPr="003F5B69" w14:paraId="111715AA" w14:textId="77777777" w:rsidTr="00716814">
        <w:trPr>
          <w:trHeight w:val="447"/>
        </w:trPr>
        <w:tc>
          <w:tcPr>
            <w:tcW w:w="5952" w:type="dxa"/>
            <w:hideMark/>
          </w:tcPr>
          <w:p w14:paraId="671B1CD6" w14:textId="77777777" w:rsidR="0008657C" w:rsidRPr="003F5B69" w:rsidRDefault="0008657C" w:rsidP="00716814">
            <w:pPr>
              <w:numPr>
                <w:ilvl w:val="0"/>
                <w:numId w:val="34"/>
              </w:numPr>
              <w:jc w:val="both"/>
              <w:rPr>
                <w:rFonts w:ascii="Arial" w:hAnsi="Arial" w:cs="Arial"/>
                <w:sz w:val="20"/>
                <w:szCs w:val="20"/>
                <w:lang w:val="en-PH"/>
              </w:rPr>
            </w:pPr>
            <w:r w:rsidRPr="003F5B69">
              <w:rPr>
                <w:rFonts w:ascii="Arial" w:hAnsi="Arial" w:cs="Arial"/>
                <w:sz w:val="20"/>
                <w:szCs w:val="20"/>
                <w:lang w:val="en-PH"/>
              </w:rPr>
              <w:t>Will be using statistics in my everyday life.</w:t>
            </w:r>
          </w:p>
        </w:tc>
        <w:tc>
          <w:tcPr>
            <w:tcW w:w="1104" w:type="dxa"/>
            <w:hideMark/>
          </w:tcPr>
          <w:p w14:paraId="162E2628" w14:textId="77777777" w:rsidR="0008657C" w:rsidRPr="003F5B69" w:rsidRDefault="0008657C" w:rsidP="00716814">
            <w:pPr>
              <w:jc w:val="both"/>
              <w:rPr>
                <w:rFonts w:ascii="Arial" w:hAnsi="Arial" w:cs="Arial"/>
                <w:sz w:val="20"/>
                <w:szCs w:val="20"/>
                <w:lang w:val="en-PH"/>
              </w:rPr>
            </w:pPr>
            <w:r w:rsidRPr="003F5B69">
              <w:rPr>
                <w:rFonts w:ascii="Arial" w:hAnsi="Arial" w:cs="Arial"/>
                <w:sz w:val="20"/>
                <w:szCs w:val="20"/>
                <w:lang w:val="en-PH"/>
              </w:rPr>
              <w:t>4.01</w:t>
            </w:r>
          </w:p>
        </w:tc>
        <w:tc>
          <w:tcPr>
            <w:tcW w:w="2034" w:type="dxa"/>
            <w:hideMark/>
          </w:tcPr>
          <w:p w14:paraId="037A979D" w14:textId="77777777" w:rsidR="0008657C" w:rsidRPr="003F5B69" w:rsidRDefault="0008657C" w:rsidP="00716814">
            <w:pPr>
              <w:jc w:val="center"/>
              <w:rPr>
                <w:rFonts w:ascii="Arial" w:hAnsi="Arial" w:cs="Arial"/>
                <w:sz w:val="20"/>
                <w:szCs w:val="20"/>
                <w:lang w:val="en-PH"/>
              </w:rPr>
            </w:pPr>
            <w:r w:rsidRPr="003F5B69">
              <w:rPr>
                <w:rFonts w:ascii="Arial" w:hAnsi="Arial" w:cs="Arial"/>
                <w:sz w:val="20"/>
                <w:szCs w:val="20"/>
                <w:lang w:val="en-PH"/>
              </w:rPr>
              <w:t>High</w:t>
            </w:r>
          </w:p>
        </w:tc>
      </w:tr>
      <w:tr w:rsidR="0008657C" w:rsidRPr="003F5B69" w14:paraId="24F64263" w14:textId="77777777" w:rsidTr="00716814">
        <w:trPr>
          <w:trHeight w:val="483"/>
        </w:trPr>
        <w:tc>
          <w:tcPr>
            <w:tcW w:w="5952" w:type="dxa"/>
            <w:vAlign w:val="center"/>
            <w:hideMark/>
          </w:tcPr>
          <w:p w14:paraId="3DA6D401" w14:textId="77777777" w:rsidR="0008657C" w:rsidRPr="003F5B69" w:rsidRDefault="0008657C" w:rsidP="00716814">
            <w:pPr>
              <w:jc w:val="both"/>
              <w:rPr>
                <w:rFonts w:ascii="Arial" w:hAnsi="Arial" w:cs="Arial"/>
                <w:b/>
                <w:bCs/>
                <w:sz w:val="20"/>
                <w:szCs w:val="20"/>
                <w:lang w:val="en-PH"/>
              </w:rPr>
            </w:pPr>
            <w:r w:rsidRPr="003F5B69">
              <w:rPr>
                <w:rFonts w:ascii="Arial" w:hAnsi="Arial" w:cs="Arial"/>
                <w:b/>
                <w:bCs/>
                <w:sz w:val="20"/>
                <w:szCs w:val="20"/>
                <w:lang w:val="en-PH"/>
              </w:rPr>
              <w:t>Category Mean</w:t>
            </w:r>
          </w:p>
        </w:tc>
        <w:tc>
          <w:tcPr>
            <w:tcW w:w="1104" w:type="dxa"/>
            <w:vAlign w:val="center"/>
            <w:hideMark/>
          </w:tcPr>
          <w:p w14:paraId="441FFB83" w14:textId="77777777" w:rsidR="0008657C" w:rsidRPr="003F5B69" w:rsidRDefault="0008657C" w:rsidP="00716814">
            <w:pPr>
              <w:jc w:val="both"/>
              <w:rPr>
                <w:rFonts w:ascii="Arial" w:hAnsi="Arial" w:cs="Arial"/>
                <w:b/>
                <w:bCs/>
                <w:sz w:val="20"/>
                <w:szCs w:val="20"/>
                <w:lang w:val="en-PH"/>
              </w:rPr>
            </w:pPr>
            <w:r w:rsidRPr="003F5B69">
              <w:rPr>
                <w:rFonts w:ascii="Arial" w:hAnsi="Arial" w:cs="Arial"/>
                <w:b/>
                <w:bCs/>
                <w:sz w:val="20"/>
                <w:szCs w:val="20"/>
                <w:lang w:val="en-PH"/>
              </w:rPr>
              <w:t>4.17</w:t>
            </w:r>
          </w:p>
        </w:tc>
        <w:tc>
          <w:tcPr>
            <w:tcW w:w="2034" w:type="dxa"/>
            <w:vAlign w:val="center"/>
            <w:hideMark/>
          </w:tcPr>
          <w:p w14:paraId="1A009F91" w14:textId="77777777" w:rsidR="0008657C" w:rsidRPr="003F5B69" w:rsidRDefault="0008657C" w:rsidP="00716814">
            <w:pPr>
              <w:jc w:val="center"/>
              <w:rPr>
                <w:rFonts w:ascii="Arial" w:hAnsi="Arial" w:cs="Arial"/>
                <w:b/>
                <w:bCs/>
                <w:sz w:val="20"/>
                <w:szCs w:val="20"/>
                <w:lang w:val="en-PH"/>
              </w:rPr>
            </w:pPr>
            <w:r w:rsidRPr="003F5B69">
              <w:rPr>
                <w:rFonts w:ascii="Arial" w:hAnsi="Arial" w:cs="Arial"/>
                <w:b/>
                <w:bCs/>
                <w:sz w:val="20"/>
                <w:szCs w:val="20"/>
                <w:lang w:val="en-PH"/>
              </w:rPr>
              <w:t>High</w:t>
            </w:r>
          </w:p>
        </w:tc>
      </w:tr>
      <w:tr w:rsidR="0008657C" w:rsidRPr="003F5B69" w14:paraId="2FFA9F68" w14:textId="77777777" w:rsidTr="00716814">
        <w:trPr>
          <w:trHeight w:val="483"/>
        </w:trPr>
        <w:tc>
          <w:tcPr>
            <w:tcW w:w="5952" w:type="dxa"/>
            <w:vAlign w:val="center"/>
            <w:hideMark/>
          </w:tcPr>
          <w:p w14:paraId="165D9919" w14:textId="77777777" w:rsidR="0008657C" w:rsidRPr="003F5B69" w:rsidRDefault="0008657C" w:rsidP="00716814">
            <w:pPr>
              <w:numPr>
                <w:ilvl w:val="0"/>
                <w:numId w:val="31"/>
              </w:numPr>
              <w:spacing w:after="160" w:line="259" w:lineRule="auto"/>
              <w:jc w:val="both"/>
              <w:rPr>
                <w:rFonts w:ascii="Arial" w:hAnsi="Arial" w:cs="Arial"/>
                <w:i/>
                <w:sz w:val="20"/>
                <w:szCs w:val="20"/>
                <w:lang w:val="en-PH"/>
              </w:rPr>
            </w:pPr>
            <w:r w:rsidRPr="003F5B69">
              <w:rPr>
                <w:rFonts w:ascii="Arial" w:hAnsi="Arial" w:cs="Arial"/>
                <w:i/>
                <w:sz w:val="20"/>
                <w:szCs w:val="20"/>
                <w:lang w:val="en-PH"/>
              </w:rPr>
              <w:lastRenderedPageBreak/>
              <w:t>Effort</w:t>
            </w:r>
          </w:p>
        </w:tc>
        <w:tc>
          <w:tcPr>
            <w:tcW w:w="1104" w:type="dxa"/>
          </w:tcPr>
          <w:p w14:paraId="1FC7125A" w14:textId="77777777" w:rsidR="0008657C" w:rsidRPr="003F5B69" w:rsidRDefault="0008657C" w:rsidP="00716814">
            <w:pPr>
              <w:jc w:val="both"/>
              <w:rPr>
                <w:rFonts w:ascii="Arial" w:hAnsi="Arial" w:cs="Arial"/>
                <w:sz w:val="20"/>
                <w:szCs w:val="20"/>
                <w:lang w:val="en-PH"/>
              </w:rPr>
            </w:pPr>
          </w:p>
        </w:tc>
        <w:tc>
          <w:tcPr>
            <w:tcW w:w="2034" w:type="dxa"/>
          </w:tcPr>
          <w:p w14:paraId="3317B800" w14:textId="77777777" w:rsidR="0008657C" w:rsidRPr="003F5B69" w:rsidRDefault="0008657C" w:rsidP="00716814">
            <w:pPr>
              <w:jc w:val="center"/>
              <w:rPr>
                <w:rFonts w:ascii="Arial" w:hAnsi="Arial" w:cs="Arial"/>
                <w:sz w:val="20"/>
                <w:szCs w:val="20"/>
                <w:lang w:val="en-PH"/>
              </w:rPr>
            </w:pPr>
          </w:p>
        </w:tc>
      </w:tr>
      <w:tr w:rsidR="0008657C" w:rsidRPr="003F5B69" w14:paraId="195E0B75" w14:textId="77777777" w:rsidTr="00716814">
        <w:trPr>
          <w:trHeight w:val="555"/>
        </w:trPr>
        <w:tc>
          <w:tcPr>
            <w:tcW w:w="5952" w:type="dxa"/>
            <w:hideMark/>
          </w:tcPr>
          <w:p w14:paraId="3CC23698" w14:textId="77777777" w:rsidR="0008657C" w:rsidRPr="003F5B69" w:rsidRDefault="0008657C" w:rsidP="00716814">
            <w:pPr>
              <w:numPr>
                <w:ilvl w:val="0"/>
                <w:numId w:val="35"/>
              </w:numPr>
              <w:ind w:left="614"/>
              <w:jc w:val="both"/>
              <w:rPr>
                <w:rFonts w:ascii="Arial" w:hAnsi="Arial" w:cs="Arial"/>
                <w:sz w:val="20"/>
                <w:szCs w:val="20"/>
                <w:lang w:val="en-PH"/>
              </w:rPr>
            </w:pPr>
            <w:r w:rsidRPr="003F5B69">
              <w:rPr>
                <w:rFonts w:ascii="Arial" w:hAnsi="Arial" w:cs="Arial"/>
                <w:sz w:val="20"/>
                <w:szCs w:val="20"/>
                <w:lang w:val="en-PH"/>
              </w:rPr>
              <w:t>Planning to complete all of my statistics assignments.</w:t>
            </w:r>
          </w:p>
        </w:tc>
        <w:tc>
          <w:tcPr>
            <w:tcW w:w="1104" w:type="dxa"/>
            <w:hideMark/>
          </w:tcPr>
          <w:p w14:paraId="01B52895" w14:textId="77777777" w:rsidR="0008657C" w:rsidRPr="003F5B69" w:rsidRDefault="0008657C" w:rsidP="00716814">
            <w:pPr>
              <w:jc w:val="both"/>
              <w:rPr>
                <w:rFonts w:ascii="Arial" w:hAnsi="Arial" w:cs="Arial"/>
                <w:sz w:val="20"/>
                <w:szCs w:val="20"/>
                <w:lang w:val="en-PH"/>
              </w:rPr>
            </w:pPr>
            <w:r w:rsidRPr="003F5B69">
              <w:rPr>
                <w:rFonts w:ascii="Arial" w:hAnsi="Arial" w:cs="Arial"/>
                <w:sz w:val="20"/>
                <w:szCs w:val="20"/>
                <w:lang w:val="en-PH"/>
              </w:rPr>
              <w:t>4.22</w:t>
            </w:r>
          </w:p>
        </w:tc>
        <w:tc>
          <w:tcPr>
            <w:tcW w:w="2034" w:type="dxa"/>
            <w:hideMark/>
          </w:tcPr>
          <w:p w14:paraId="1DE29AEC" w14:textId="77777777" w:rsidR="0008657C" w:rsidRPr="003F5B69" w:rsidRDefault="0008657C" w:rsidP="00716814">
            <w:pPr>
              <w:jc w:val="center"/>
              <w:rPr>
                <w:rFonts w:ascii="Arial" w:hAnsi="Arial" w:cs="Arial"/>
                <w:sz w:val="20"/>
                <w:szCs w:val="20"/>
                <w:lang w:val="en-PH"/>
              </w:rPr>
            </w:pPr>
            <w:r w:rsidRPr="003F5B69">
              <w:rPr>
                <w:rFonts w:ascii="Arial" w:hAnsi="Arial" w:cs="Arial"/>
                <w:sz w:val="20"/>
                <w:szCs w:val="20"/>
                <w:lang w:val="en-PH"/>
              </w:rPr>
              <w:t>High</w:t>
            </w:r>
          </w:p>
        </w:tc>
      </w:tr>
      <w:tr w:rsidR="0008657C" w:rsidRPr="003F5B69" w14:paraId="08C060A1" w14:textId="77777777" w:rsidTr="00716814">
        <w:trPr>
          <w:trHeight w:val="272"/>
        </w:trPr>
        <w:tc>
          <w:tcPr>
            <w:tcW w:w="5952" w:type="dxa"/>
            <w:hideMark/>
          </w:tcPr>
          <w:p w14:paraId="47EA4911" w14:textId="77777777" w:rsidR="0008657C" w:rsidRPr="003F5B69" w:rsidRDefault="0008657C" w:rsidP="00716814">
            <w:pPr>
              <w:numPr>
                <w:ilvl w:val="0"/>
                <w:numId w:val="35"/>
              </w:numPr>
              <w:ind w:left="614"/>
              <w:jc w:val="both"/>
              <w:rPr>
                <w:rFonts w:ascii="Arial" w:hAnsi="Arial" w:cs="Arial"/>
                <w:sz w:val="20"/>
                <w:szCs w:val="20"/>
                <w:lang w:val="en-PH"/>
              </w:rPr>
            </w:pPr>
            <w:r w:rsidRPr="003F5B69">
              <w:rPr>
                <w:rFonts w:ascii="Arial" w:hAnsi="Arial" w:cs="Arial"/>
                <w:sz w:val="20"/>
                <w:szCs w:val="20"/>
                <w:lang w:val="en-PH"/>
              </w:rPr>
              <w:t>Working hard in my statistics course.</w:t>
            </w:r>
          </w:p>
        </w:tc>
        <w:tc>
          <w:tcPr>
            <w:tcW w:w="1104" w:type="dxa"/>
            <w:hideMark/>
          </w:tcPr>
          <w:p w14:paraId="0201E88C" w14:textId="77777777" w:rsidR="0008657C" w:rsidRPr="003F5B69" w:rsidRDefault="0008657C" w:rsidP="00716814">
            <w:pPr>
              <w:jc w:val="both"/>
              <w:rPr>
                <w:rFonts w:ascii="Arial" w:hAnsi="Arial" w:cs="Arial"/>
                <w:sz w:val="20"/>
                <w:szCs w:val="20"/>
                <w:lang w:val="en-SG"/>
              </w:rPr>
            </w:pPr>
            <w:r w:rsidRPr="003F5B69">
              <w:rPr>
                <w:rFonts w:ascii="Arial" w:hAnsi="Arial" w:cs="Arial"/>
                <w:sz w:val="20"/>
                <w:szCs w:val="20"/>
                <w:lang w:val="en-SG"/>
              </w:rPr>
              <w:t>4.32</w:t>
            </w:r>
          </w:p>
        </w:tc>
        <w:tc>
          <w:tcPr>
            <w:tcW w:w="2034" w:type="dxa"/>
            <w:hideMark/>
          </w:tcPr>
          <w:p w14:paraId="1E42EE65" w14:textId="77777777" w:rsidR="0008657C" w:rsidRPr="003F5B69" w:rsidRDefault="0008657C" w:rsidP="00716814">
            <w:pPr>
              <w:jc w:val="center"/>
              <w:rPr>
                <w:rFonts w:ascii="Arial" w:hAnsi="Arial" w:cs="Arial"/>
                <w:sz w:val="20"/>
                <w:szCs w:val="20"/>
                <w:lang w:val="en-PH"/>
              </w:rPr>
            </w:pPr>
            <w:r w:rsidRPr="003F5B69">
              <w:rPr>
                <w:rFonts w:ascii="Arial" w:hAnsi="Arial" w:cs="Arial"/>
                <w:sz w:val="20"/>
                <w:szCs w:val="20"/>
                <w:lang w:val="en-PH"/>
              </w:rPr>
              <w:t>Very High</w:t>
            </w:r>
          </w:p>
        </w:tc>
      </w:tr>
      <w:tr w:rsidR="0008657C" w:rsidRPr="003F5B69" w14:paraId="4CE1A4CA" w14:textId="77777777" w:rsidTr="00716814">
        <w:trPr>
          <w:trHeight w:val="513"/>
        </w:trPr>
        <w:tc>
          <w:tcPr>
            <w:tcW w:w="5952" w:type="dxa"/>
            <w:hideMark/>
          </w:tcPr>
          <w:p w14:paraId="5747B2FD" w14:textId="77777777" w:rsidR="0008657C" w:rsidRPr="003F5B69" w:rsidRDefault="0008657C" w:rsidP="00716814">
            <w:pPr>
              <w:numPr>
                <w:ilvl w:val="0"/>
                <w:numId w:val="35"/>
              </w:numPr>
              <w:ind w:left="614"/>
              <w:jc w:val="both"/>
              <w:rPr>
                <w:rFonts w:ascii="Arial" w:hAnsi="Arial" w:cs="Arial"/>
                <w:sz w:val="20"/>
                <w:szCs w:val="20"/>
                <w:lang w:val="en-PH"/>
              </w:rPr>
            </w:pPr>
            <w:r w:rsidRPr="003F5B69">
              <w:rPr>
                <w:rFonts w:ascii="Arial" w:hAnsi="Arial" w:cs="Arial"/>
                <w:sz w:val="20"/>
                <w:szCs w:val="20"/>
                <w:lang w:val="en-PH"/>
              </w:rPr>
              <w:t>Studying hard for every statistics test.</w:t>
            </w:r>
          </w:p>
        </w:tc>
        <w:tc>
          <w:tcPr>
            <w:tcW w:w="1104" w:type="dxa"/>
            <w:hideMark/>
          </w:tcPr>
          <w:p w14:paraId="74AA7E15" w14:textId="77777777" w:rsidR="0008657C" w:rsidRPr="003F5B69" w:rsidRDefault="0008657C" w:rsidP="00716814">
            <w:pPr>
              <w:jc w:val="both"/>
              <w:rPr>
                <w:rFonts w:ascii="Arial" w:hAnsi="Arial" w:cs="Arial"/>
                <w:sz w:val="20"/>
                <w:szCs w:val="20"/>
                <w:lang w:val="en-PH"/>
              </w:rPr>
            </w:pPr>
            <w:r w:rsidRPr="003F5B69">
              <w:rPr>
                <w:rFonts w:ascii="Arial" w:hAnsi="Arial" w:cs="Arial"/>
                <w:sz w:val="20"/>
                <w:szCs w:val="20"/>
                <w:lang w:val="en-PH"/>
              </w:rPr>
              <w:t>4.30</w:t>
            </w:r>
          </w:p>
        </w:tc>
        <w:tc>
          <w:tcPr>
            <w:tcW w:w="2034" w:type="dxa"/>
            <w:hideMark/>
          </w:tcPr>
          <w:p w14:paraId="4BB3D43A" w14:textId="77777777" w:rsidR="0008657C" w:rsidRPr="003F5B69" w:rsidRDefault="0008657C" w:rsidP="00716814">
            <w:pPr>
              <w:jc w:val="center"/>
              <w:rPr>
                <w:rFonts w:ascii="Arial" w:hAnsi="Arial" w:cs="Arial"/>
                <w:sz w:val="20"/>
                <w:szCs w:val="20"/>
                <w:lang w:val="en-PH"/>
              </w:rPr>
            </w:pPr>
            <w:r w:rsidRPr="003F5B69">
              <w:rPr>
                <w:rFonts w:ascii="Arial" w:hAnsi="Arial" w:cs="Arial"/>
                <w:sz w:val="20"/>
                <w:szCs w:val="20"/>
                <w:lang w:val="en-PH"/>
              </w:rPr>
              <w:t>Very High</w:t>
            </w:r>
          </w:p>
        </w:tc>
      </w:tr>
      <w:tr w:rsidR="0008657C" w:rsidRPr="003F5B69" w14:paraId="5E0F61AA" w14:textId="77777777" w:rsidTr="00716814">
        <w:trPr>
          <w:trHeight w:val="270"/>
        </w:trPr>
        <w:tc>
          <w:tcPr>
            <w:tcW w:w="5952" w:type="dxa"/>
            <w:hideMark/>
          </w:tcPr>
          <w:p w14:paraId="077BAC8F" w14:textId="77777777" w:rsidR="0008657C" w:rsidRPr="003F5B69" w:rsidRDefault="0008657C" w:rsidP="00716814">
            <w:pPr>
              <w:numPr>
                <w:ilvl w:val="0"/>
                <w:numId w:val="35"/>
              </w:numPr>
              <w:ind w:left="614"/>
              <w:jc w:val="both"/>
              <w:rPr>
                <w:rFonts w:ascii="Arial" w:hAnsi="Arial" w:cs="Arial"/>
                <w:sz w:val="20"/>
                <w:szCs w:val="20"/>
                <w:lang w:val="en-PH"/>
              </w:rPr>
            </w:pPr>
            <w:r w:rsidRPr="003F5B69">
              <w:rPr>
                <w:rFonts w:ascii="Arial" w:hAnsi="Arial" w:cs="Arial"/>
                <w:sz w:val="20"/>
                <w:szCs w:val="20"/>
                <w:lang w:val="en-PH"/>
              </w:rPr>
              <w:t>Attending every statistics class lesson.</w:t>
            </w:r>
          </w:p>
        </w:tc>
        <w:tc>
          <w:tcPr>
            <w:tcW w:w="1104" w:type="dxa"/>
            <w:hideMark/>
          </w:tcPr>
          <w:p w14:paraId="2E978EE4" w14:textId="77777777" w:rsidR="0008657C" w:rsidRPr="003F5B69" w:rsidRDefault="0008657C" w:rsidP="00716814">
            <w:pPr>
              <w:jc w:val="both"/>
              <w:rPr>
                <w:rFonts w:ascii="Arial" w:hAnsi="Arial" w:cs="Arial"/>
                <w:sz w:val="20"/>
                <w:szCs w:val="20"/>
                <w:lang w:val="en-PH"/>
              </w:rPr>
            </w:pPr>
            <w:r w:rsidRPr="003F5B69">
              <w:rPr>
                <w:rFonts w:ascii="Arial" w:hAnsi="Arial" w:cs="Arial"/>
                <w:sz w:val="20"/>
                <w:szCs w:val="20"/>
                <w:lang w:val="en-PH"/>
              </w:rPr>
              <w:t>4.52</w:t>
            </w:r>
          </w:p>
        </w:tc>
        <w:tc>
          <w:tcPr>
            <w:tcW w:w="2034" w:type="dxa"/>
            <w:hideMark/>
          </w:tcPr>
          <w:p w14:paraId="0751895D" w14:textId="77777777" w:rsidR="0008657C" w:rsidRPr="003F5B69" w:rsidRDefault="0008657C" w:rsidP="00716814">
            <w:pPr>
              <w:jc w:val="center"/>
              <w:rPr>
                <w:rFonts w:ascii="Arial" w:hAnsi="Arial" w:cs="Arial"/>
                <w:sz w:val="20"/>
                <w:szCs w:val="20"/>
                <w:lang w:val="en-PH"/>
              </w:rPr>
            </w:pPr>
            <w:r w:rsidRPr="003F5B69">
              <w:rPr>
                <w:rFonts w:ascii="Arial" w:hAnsi="Arial" w:cs="Arial"/>
                <w:sz w:val="20"/>
                <w:szCs w:val="20"/>
                <w:lang w:val="en-PH"/>
              </w:rPr>
              <w:t>Very High</w:t>
            </w:r>
          </w:p>
        </w:tc>
      </w:tr>
      <w:tr w:rsidR="0008657C" w:rsidRPr="003F5B69" w14:paraId="487159ED" w14:textId="77777777" w:rsidTr="00716814">
        <w:trPr>
          <w:trHeight w:val="447"/>
        </w:trPr>
        <w:tc>
          <w:tcPr>
            <w:tcW w:w="5952" w:type="dxa"/>
            <w:hideMark/>
          </w:tcPr>
          <w:p w14:paraId="0F22AF65" w14:textId="77777777" w:rsidR="0008657C" w:rsidRPr="003F5B69" w:rsidRDefault="0008657C" w:rsidP="00716814">
            <w:pPr>
              <w:numPr>
                <w:ilvl w:val="0"/>
                <w:numId w:val="35"/>
              </w:numPr>
              <w:ind w:left="614"/>
              <w:jc w:val="both"/>
              <w:rPr>
                <w:rFonts w:ascii="Arial" w:hAnsi="Arial" w:cs="Arial"/>
                <w:sz w:val="20"/>
                <w:szCs w:val="20"/>
                <w:lang w:val="en-PH"/>
              </w:rPr>
            </w:pPr>
            <w:r w:rsidRPr="003F5B69">
              <w:rPr>
                <w:rFonts w:ascii="Arial" w:hAnsi="Arial" w:cs="Arial"/>
                <w:sz w:val="20"/>
                <w:szCs w:val="20"/>
                <w:lang w:val="en-PH"/>
              </w:rPr>
              <w:t>Participating in group discussions and study sessions for my statistics course.</w:t>
            </w:r>
          </w:p>
        </w:tc>
        <w:tc>
          <w:tcPr>
            <w:tcW w:w="1104" w:type="dxa"/>
            <w:hideMark/>
          </w:tcPr>
          <w:p w14:paraId="40AF7A1A" w14:textId="77777777" w:rsidR="0008657C" w:rsidRPr="003F5B69" w:rsidRDefault="0008657C" w:rsidP="00716814">
            <w:pPr>
              <w:jc w:val="both"/>
              <w:rPr>
                <w:rFonts w:ascii="Arial" w:hAnsi="Arial" w:cs="Arial"/>
                <w:sz w:val="20"/>
                <w:szCs w:val="20"/>
                <w:lang w:val="en-PH"/>
              </w:rPr>
            </w:pPr>
            <w:r w:rsidRPr="003F5B69">
              <w:rPr>
                <w:rFonts w:ascii="Arial" w:hAnsi="Arial" w:cs="Arial"/>
                <w:sz w:val="20"/>
                <w:szCs w:val="20"/>
                <w:lang w:val="en-PH"/>
              </w:rPr>
              <w:t>4.32</w:t>
            </w:r>
          </w:p>
        </w:tc>
        <w:tc>
          <w:tcPr>
            <w:tcW w:w="2034" w:type="dxa"/>
            <w:hideMark/>
          </w:tcPr>
          <w:p w14:paraId="26EC0B11" w14:textId="77777777" w:rsidR="0008657C" w:rsidRPr="003F5B69" w:rsidRDefault="0008657C" w:rsidP="00716814">
            <w:pPr>
              <w:jc w:val="center"/>
              <w:rPr>
                <w:rFonts w:ascii="Arial" w:hAnsi="Arial" w:cs="Arial"/>
                <w:sz w:val="20"/>
                <w:szCs w:val="20"/>
                <w:lang w:val="en-PH"/>
              </w:rPr>
            </w:pPr>
            <w:r w:rsidRPr="003F5B69">
              <w:rPr>
                <w:rFonts w:ascii="Arial" w:hAnsi="Arial" w:cs="Arial"/>
                <w:sz w:val="20"/>
                <w:szCs w:val="20"/>
                <w:lang w:val="en-PH"/>
              </w:rPr>
              <w:t>Very High</w:t>
            </w:r>
          </w:p>
        </w:tc>
      </w:tr>
      <w:tr w:rsidR="0008657C" w:rsidRPr="003F5B69" w14:paraId="120FE05B" w14:textId="77777777" w:rsidTr="00716814">
        <w:trPr>
          <w:trHeight w:val="483"/>
        </w:trPr>
        <w:tc>
          <w:tcPr>
            <w:tcW w:w="5952" w:type="dxa"/>
            <w:vAlign w:val="center"/>
            <w:hideMark/>
          </w:tcPr>
          <w:p w14:paraId="3F93AF44" w14:textId="77777777" w:rsidR="0008657C" w:rsidRPr="003F5B69" w:rsidRDefault="0008657C" w:rsidP="00716814">
            <w:pPr>
              <w:jc w:val="both"/>
              <w:rPr>
                <w:rFonts w:ascii="Arial" w:hAnsi="Arial" w:cs="Arial"/>
                <w:b/>
                <w:bCs/>
                <w:sz w:val="20"/>
                <w:szCs w:val="20"/>
                <w:lang w:val="en-PH"/>
              </w:rPr>
            </w:pPr>
            <w:r w:rsidRPr="003F5B69">
              <w:rPr>
                <w:rFonts w:ascii="Arial" w:hAnsi="Arial" w:cs="Arial"/>
                <w:b/>
                <w:bCs/>
                <w:sz w:val="20"/>
                <w:szCs w:val="20"/>
                <w:lang w:val="en-PH"/>
              </w:rPr>
              <w:t>Category Mean</w:t>
            </w:r>
          </w:p>
        </w:tc>
        <w:tc>
          <w:tcPr>
            <w:tcW w:w="1104" w:type="dxa"/>
            <w:vAlign w:val="center"/>
            <w:hideMark/>
          </w:tcPr>
          <w:p w14:paraId="1FB79933" w14:textId="77777777" w:rsidR="0008657C" w:rsidRPr="003F5B69" w:rsidRDefault="0008657C" w:rsidP="00716814">
            <w:pPr>
              <w:jc w:val="both"/>
              <w:rPr>
                <w:rFonts w:ascii="Arial" w:hAnsi="Arial" w:cs="Arial"/>
                <w:b/>
                <w:bCs/>
                <w:sz w:val="20"/>
                <w:szCs w:val="20"/>
                <w:lang w:val="en-PH"/>
              </w:rPr>
            </w:pPr>
            <w:r w:rsidRPr="003F5B69">
              <w:rPr>
                <w:rFonts w:ascii="Arial" w:hAnsi="Arial" w:cs="Arial"/>
                <w:b/>
                <w:bCs/>
                <w:sz w:val="20"/>
                <w:szCs w:val="20"/>
                <w:lang w:val="en-PH"/>
              </w:rPr>
              <w:t>4.34</w:t>
            </w:r>
          </w:p>
        </w:tc>
        <w:tc>
          <w:tcPr>
            <w:tcW w:w="2034" w:type="dxa"/>
            <w:vAlign w:val="center"/>
            <w:hideMark/>
          </w:tcPr>
          <w:p w14:paraId="617CF6AB" w14:textId="77777777" w:rsidR="0008657C" w:rsidRPr="003F5B69" w:rsidRDefault="0008657C" w:rsidP="00716814">
            <w:pPr>
              <w:jc w:val="center"/>
              <w:rPr>
                <w:rFonts w:ascii="Arial" w:hAnsi="Arial" w:cs="Arial"/>
                <w:b/>
                <w:bCs/>
                <w:sz w:val="20"/>
                <w:szCs w:val="20"/>
                <w:lang w:val="en-PH"/>
              </w:rPr>
            </w:pPr>
            <w:r w:rsidRPr="003F5B69">
              <w:rPr>
                <w:rFonts w:ascii="Arial" w:hAnsi="Arial" w:cs="Arial"/>
                <w:b/>
                <w:bCs/>
                <w:sz w:val="20"/>
                <w:szCs w:val="20"/>
                <w:lang w:val="en-PH"/>
              </w:rPr>
              <w:t>Very High</w:t>
            </w:r>
          </w:p>
        </w:tc>
      </w:tr>
      <w:tr w:rsidR="0008657C" w:rsidRPr="003F5B69" w14:paraId="2F45D1DD" w14:textId="77777777" w:rsidTr="00716814">
        <w:trPr>
          <w:trHeight w:val="483"/>
        </w:trPr>
        <w:tc>
          <w:tcPr>
            <w:tcW w:w="5952" w:type="dxa"/>
            <w:tcBorders>
              <w:top w:val="nil"/>
              <w:left w:val="nil"/>
              <w:bottom w:val="single" w:sz="12" w:space="0" w:color="auto"/>
              <w:right w:val="nil"/>
            </w:tcBorders>
            <w:vAlign w:val="center"/>
            <w:hideMark/>
          </w:tcPr>
          <w:p w14:paraId="061EBB8F" w14:textId="77777777" w:rsidR="0008657C" w:rsidRPr="003F5B69" w:rsidRDefault="0008657C" w:rsidP="00716814">
            <w:pPr>
              <w:jc w:val="both"/>
              <w:rPr>
                <w:rFonts w:ascii="Arial" w:hAnsi="Arial" w:cs="Arial"/>
                <w:b/>
                <w:bCs/>
                <w:sz w:val="20"/>
                <w:szCs w:val="20"/>
                <w:lang w:val="en-PH"/>
              </w:rPr>
            </w:pPr>
            <w:r w:rsidRPr="003F5B69">
              <w:rPr>
                <w:rFonts w:ascii="Arial" w:hAnsi="Arial" w:cs="Arial"/>
                <w:b/>
                <w:bCs/>
                <w:sz w:val="20"/>
                <w:szCs w:val="20"/>
                <w:lang w:val="en-PH"/>
              </w:rPr>
              <w:t>Overall Mean</w:t>
            </w:r>
          </w:p>
        </w:tc>
        <w:tc>
          <w:tcPr>
            <w:tcW w:w="1104" w:type="dxa"/>
            <w:tcBorders>
              <w:top w:val="nil"/>
              <w:left w:val="nil"/>
              <w:bottom w:val="single" w:sz="12" w:space="0" w:color="auto"/>
              <w:right w:val="nil"/>
            </w:tcBorders>
            <w:vAlign w:val="center"/>
            <w:hideMark/>
          </w:tcPr>
          <w:p w14:paraId="640E0EC6" w14:textId="77777777" w:rsidR="0008657C" w:rsidRPr="003F5B69" w:rsidRDefault="0008657C" w:rsidP="00716814">
            <w:pPr>
              <w:jc w:val="both"/>
              <w:rPr>
                <w:rFonts w:ascii="Arial" w:hAnsi="Arial" w:cs="Arial"/>
                <w:b/>
                <w:bCs/>
                <w:sz w:val="20"/>
                <w:szCs w:val="20"/>
                <w:lang w:val="en-PH"/>
              </w:rPr>
            </w:pPr>
            <w:r w:rsidRPr="003F5B69">
              <w:rPr>
                <w:rFonts w:ascii="Arial" w:hAnsi="Arial" w:cs="Arial"/>
                <w:b/>
                <w:bCs/>
                <w:sz w:val="20"/>
                <w:szCs w:val="20"/>
                <w:lang w:val="en-PH"/>
              </w:rPr>
              <w:t>4.06</w:t>
            </w:r>
          </w:p>
        </w:tc>
        <w:tc>
          <w:tcPr>
            <w:tcW w:w="2034" w:type="dxa"/>
            <w:tcBorders>
              <w:top w:val="nil"/>
              <w:left w:val="nil"/>
              <w:bottom w:val="single" w:sz="12" w:space="0" w:color="auto"/>
              <w:right w:val="nil"/>
            </w:tcBorders>
            <w:vAlign w:val="center"/>
            <w:hideMark/>
          </w:tcPr>
          <w:p w14:paraId="0A59BA1E" w14:textId="77777777" w:rsidR="0008657C" w:rsidRPr="003F5B69" w:rsidRDefault="0008657C" w:rsidP="00716814">
            <w:pPr>
              <w:jc w:val="center"/>
              <w:rPr>
                <w:rFonts w:ascii="Arial" w:hAnsi="Arial" w:cs="Arial"/>
                <w:b/>
                <w:bCs/>
                <w:sz w:val="20"/>
                <w:szCs w:val="20"/>
                <w:lang w:val="en-PH"/>
              </w:rPr>
            </w:pPr>
            <w:r w:rsidRPr="003F5B69">
              <w:rPr>
                <w:rFonts w:ascii="Arial" w:hAnsi="Arial" w:cs="Arial"/>
                <w:b/>
                <w:bCs/>
                <w:sz w:val="20"/>
                <w:szCs w:val="20"/>
                <w:lang w:val="en-PH"/>
              </w:rPr>
              <w:t>High</w:t>
            </w:r>
          </w:p>
        </w:tc>
      </w:tr>
    </w:tbl>
    <w:p w14:paraId="1707A937" w14:textId="77777777" w:rsidR="00851170" w:rsidRPr="003F5B69" w:rsidRDefault="00851170" w:rsidP="00915C96">
      <w:pPr>
        <w:spacing w:line="276" w:lineRule="auto"/>
        <w:jc w:val="both"/>
        <w:rPr>
          <w:rFonts w:ascii="Arial" w:eastAsia="Calibri" w:hAnsi="Arial" w:cs="Arial"/>
          <w:b/>
          <w:bCs/>
          <w:sz w:val="20"/>
          <w:szCs w:val="20"/>
          <w:lang w:val="en-PH" w:eastAsia="en-US"/>
        </w:rPr>
      </w:pPr>
      <w:bookmarkStart w:id="1" w:name="_Hlk174530768"/>
      <w:bookmarkEnd w:id="0"/>
    </w:p>
    <w:p w14:paraId="65835E89" w14:textId="40AA9583" w:rsidR="00851170" w:rsidRPr="003F5B69" w:rsidRDefault="00915C96" w:rsidP="00851170">
      <w:pPr>
        <w:spacing w:line="276" w:lineRule="auto"/>
        <w:jc w:val="both"/>
        <w:rPr>
          <w:rFonts w:ascii="Arial" w:eastAsia="Calibri" w:hAnsi="Arial" w:cs="Arial"/>
          <w:b/>
          <w:bCs/>
          <w:sz w:val="20"/>
          <w:szCs w:val="20"/>
          <w:lang w:val="en-US" w:eastAsia="en-US"/>
        </w:rPr>
      </w:pPr>
      <w:r w:rsidRPr="003F5B69">
        <w:rPr>
          <w:rFonts w:ascii="Arial" w:eastAsia="Calibri" w:hAnsi="Arial" w:cs="Arial"/>
          <w:b/>
          <w:bCs/>
          <w:sz w:val="20"/>
          <w:szCs w:val="20"/>
          <w:lang w:val="en-PH" w:eastAsia="en-US"/>
        </w:rPr>
        <w:t xml:space="preserve">Level of </w:t>
      </w:r>
      <w:bookmarkEnd w:id="1"/>
      <w:r w:rsidR="00851170" w:rsidRPr="003F5B69">
        <w:rPr>
          <w:rFonts w:ascii="Arial" w:eastAsia="Calibri" w:hAnsi="Arial" w:cs="Arial"/>
          <w:b/>
          <w:bCs/>
          <w:sz w:val="20"/>
          <w:szCs w:val="20"/>
          <w:lang w:val="en-US" w:eastAsia="en-US"/>
        </w:rPr>
        <w:t xml:space="preserve">Attitude Toward Statistics </w:t>
      </w:r>
    </w:p>
    <w:p w14:paraId="50F56B12" w14:textId="67D32138" w:rsidR="00851170" w:rsidRPr="003F5B69" w:rsidRDefault="00851170" w:rsidP="00851170">
      <w:pPr>
        <w:spacing w:line="276" w:lineRule="auto"/>
        <w:ind w:firstLine="708"/>
        <w:jc w:val="both"/>
        <w:rPr>
          <w:rFonts w:ascii="Arial" w:eastAsia="Calibri" w:hAnsi="Arial" w:cs="Arial"/>
          <w:sz w:val="20"/>
          <w:szCs w:val="20"/>
          <w:lang w:val="en-US" w:eastAsia="en-US"/>
        </w:rPr>
      </w:pPr>
      <w:r w:rsidRPr="003F5B69">
        <w:rPr>
          <w:rFonts w:ascii="Arial" w:eastAsia="Calibri" w:hAnsi="Arial" w:cs="Arial"/>
          <w:sz w:val="20"/>
          <w:szCs w:val="20"/>
          <w:lang w:val="en-US" w:eastAsia="en-US"/>
        </w:rPr>
        <w:t xml:space="preserve">Table 1 presents the response of KCAST students’ who have statistics related subjects. It highlights the items with the highest and lowest mean ratings for each indicator, categorizing them from very high to low. The table also includes an interpretation of how KCAST students with statistics related courses exhibited their attitude towards statistics. The study obtained an overall mean score of 4.06 with a description of High. This means that the KCAST students agreed to have positive attitude towards statistics. To facilitate better understanding, the study provided a comprehensive illustration based on a detailed analysis of the data collected from the participants.  </w:t>
      </w:r>
    </w:p>
    <w:p w14:paraId="7219830D" w14:textId="5AB3F54A" w:rsidR="00851170" w:rsidRPr="003F5B69" w:rsidRDefault="00851170" w:rsidP="00851170">
      <w:pPr>
        <w:spacing w:line="276" w:lineRule="auto"/>
        <w:ind w:firstLine="708"/>
        <w:jc w:val="both"/>
        <w:rPr>
          <w:rFonts w:ascii="Arial" w:eastAsia="Calibri" w:hAnsi="Arial" w:cs="Arial"/>
          <w:sz w:val="20"/>
          <w:szCs w:val="20"/>
          <w:lang w:val="en-US" w:eastAsia="en-US"/>
        </w:rPr>
      </w:pPr>
      <w:r w:rsidRPr="003F5B69">
        <w:rPr>
          <w:rFonts w:ascii="Arial" w:eastAsia="Calibri" w:hAnsi="Arial" w:cs="Arial"/>
          <w:sz w:val="20"/>
          <w:szCs w:val="20"/>
          <w:lang w:val="en-US" w:eastAsia="en-US"/>
        </w:rPr>
        <w:t>Similarly,</w:t>
      </w:r>
      <w:r w:rsidR="003F5B69" w:rsidRPr="003F5B69">
        <w:rPr>
          <w:rFonts w:ascii="Arial" w:eastAsia="Calibri" w:hAnsi="Arial" w:cs="Arial"/>
          <w:sz w:val="20"/>
          <w:szCs w:val="20"/>
          <w:lang w:val="en-US" w:eastAsia="en-US"/>
        </w:rPr>
        <w:t xml:space="preserve"> a study by</w:t>
      </w:r>
      <w:r w:rsidRPr="003F5B69">
        <w:rPr>
          <w:rFonts w:ascii="Arial" w:eastAsia="Calibri" w:hAnsi="Arial" w:cs="Arial"/>
          <w:sz w:val="20"/>
          <w:szCs w:val="20"/>
          <w:lang w:val="en-US" w:eastAsia="en-US"/>
        </w:rPr>
        <w:t xml:space="preserve"> Lethbridge et al. (2024) emphasized that a negative attitude toward statistics correlates with increased anxiety, procrastination, and poor performance. Their study found that students with higher anxiety levels demonstrated low engagement with statistical concepts and generally weaker academic outcomes. In contrast, students who reported a positive attitude toward statistics exhibited high levels of engagement and confidence in performing statistical tasks.</w:t>
      </w:r>
    </w:p>
    <w:p w14:paraId="0BBBDC50" w14:textId="5244E174" w:rsidR="00851170" w:rsidRPr="003F5B69" w:rsidRDefault="00851170" w:rsidP="00851170">
      <w:pPr>
        <w:spacing w:line="276" w:lineRule="auto"/>
        <w:ind w:firstLine="708"/>
        <w:jc w:val="both"/>
        <w:rPr>
          <w:rFonts w:ascii="Arial" w:eastAsia="Calibri" w:hAnsi="Arial" w:cs="Arial"/>
          <w:sz w:val="20"/>
          <w:szCs w:val="20"/>
          <w:lang w:val="en-US" w:eastAsia="en-US"/>
        </w:rPr>
      </w:pPr>
      <w:r w:rsidRPr="003F5B69">
        <w:rPr>
          <w:rFonts w:ascii="Arial" w:eastAsia="Calibri" w:hAnsi="Arial" w:cs="Arial"/>
          <w:sz w:val="20"/>
          <w:szCs w:val="20"/>
          <w:lang w:val="en-US" w:eastAsia="en-US"/>
        </w:rPr>
        <w:t>The first indicator under this variable was interest, which obtained a high level. Many students expressed that the accessibility of statistical software and its ability to simplify computations contribute to their sustained enthusiasm for learning statistics. This suggests that the use of statistical tools fosters an interactive and engaging learning environment that motivates students to explore statistical concepts further. By incorporating statistical tools in instruction, educators can enhance students' curiosity and willingness to apply statistical methods effectively.</w:t>
      </w:r>
    </w:p>
    <w:p w14:paraId="40FFAC46" w14:textId="77777777" w:rsidR="00851170" w:rsidRPr="003F5B69" w:rsidRDefault="00851170" w:rsidP="00851170">
      <w:pPr>
        <w:spacing w:line="276" w:lineRule="auto"/>
        <w:ind w:firstLine="708"/>
        <w:jc w:val="both"/>
        <w:rPr>
          <w:rFonts w:ascii="Arial" w:eastAsia="Calibri" w:hAnsi="Arial" w:cs="Arial"/>
          <w:sz w:val="20"/>
          <w:szCs w:val="20"/>
          <w:lang w:val="en-US" w:eastAsia="en-US"/>
        </w:rPr>
      </w:pPr>
      <w:r w:rsidRPr="003F5B69">
        <w:rPr>
          <w:rFonts w:ascii="Arial" w:eastAsia="Calibri" w:hAnsi="Arial" w:cs="Arial"/>
          <w:sz w:val="20"/>
          <w:szCs w:val="20"/>
          <w:lang w:val="en-US" w:eastAsia="en-US"/>
        </w:rPr>
        <w:t>A recent study by Al-Haddad et al. (2024) emphasized the importance of student interest in statistics, noting that students who found the subject engaging tend to retain information better and apply statistical knowledge more effectively. Their findings align with the current study, demonstrating that integrating statistical tools into instruction enhances students' motivation and curiosity toward statistical analysis. When students perceive statistics as relevant and applicable, their engagement in learning increases, leading to better comprehension and practical application of statistical methods.</w:t>
      </w:r>
    </w:p>
    <w:p w14:paraId="07D13445" w14:textId="77777777" w:rsidR="00851170" w:rsidRPr="003F5B69" w:rsidRDefault="00851170" w:rsidP="00851170">
      <w:pPr>
        <w:spacing w:line="276" w:lineRule="auto"/>
        <w:ind w:firstLine="708"/>
        <w:jc w:val="both"/>
        <w:rPr>
          <w:rFonts w:ascii="Arial" w:eastAsia="Calibri" w:hAnsi="Arial" w:cs="Arial"/>
          <w:sz w:val="20"/>
          <w:szCs w:val="20"/>
          <w:lang w:val="en-US" w:eastAsia="en-US"/>
        </w:rPr>
      </w:pPr>
      <w:r w:rsidRPr="003F5B69">
        <w:rPr>
          <w:rFonts w:ascii="Arial" w:eastAsia="Calibri" w:hAnsi="Arial" w:cs="Arial"/>
          <w:sz w:val="20"/>
          <w:szCs w:val="20"/>
          <w:lang w:val="en-US" w:eastAsia="en-US"/>
        </w:rPr>
        <w:t xml:space="preserve">The second indicator under this variable was competence, which also obtained a </w:t>
      </w:r>
    </w:p>
    <w:p w14:paraId="7FCEE4DF" w14:textId="77777777" w:rsidR="00851170" w:rsidRPr="003F5B69" w:rsidRDefault="00851170" w:rsidP="00851170">
      <w:pPr>
        <w:spacing w:line="276" w:lineRule="auto"/>
        <w:jc w:val="both"/>
        <w:rPr>
          <w:rFonts w:ascii="Arial" w:eastAsia="Calibri" w:hAnsi="Arial" w:cs="Arial"/>
          <w:sz w:val="20"/>
          <w:szCs w:val="20"/>
          <w:lang w:val="en-US" w:eastAsia="en-US"/>
        </w:rPr>
      </w:pPr>
      <w:r w:rsidRPr="003F5B69">
        <w:rPr>
          <w:rFonts w:ascii="Arial" w:eastAsia="Calibri" w:hAnsi="Arial" w:cs="Arial"/>
          <w:sz w:val="20"/>
          <w:szCs w:val="20"/>
          <w:lang w:val="en-US" w:eastAsia="en-US"/>
        </w:rPr>
        <w:t>high level. The results show that students perceive themselves as competent in utilizing statistical tools, with many expressing confidences in their ability to navigate statistical software and apply various analytical techniques. However, some students also reported challenges in selecting the appropriate statistical method for specific problems, indicating the need for further instructional support in this area. Developing statistical competence requires continuous practice, exposure to real-world applications, and structured guidance from educators to help students refine their analytical skills.</w:t>
      </w:r>
    </w:p>
    <w:p w14:paraId="3F2F4CDA" w14:textId="77777777" w:rsidR="00851170" w:rsidRPr="003F5B69" w:rsidRDefault="00851170" w:rsidP="00851170">
      <w:pPr>
        <w:spacing w:line="276" w:lineRule="auto"/>
        <w:ind w:firstLine="708"/>
        <w:jc w:val="both"/>
        <w:rPr>
          <w:rFonts w:ascii="Arial" w:eastAsia="Calibri" w:hAnsi="Arial" w:cs="Arial"/>
          <w:sz w:val="20"/>
          <w:szCs w:val="20"/>
          <w:lang w:val="en-US" w:eastAsia="en-US"/>
        </w:rPr>
      </w:pPr>
      <w:r w:rsidRPr="003F5B69">
        <w:rPr>
          <w:rFonts w:ascii="Arial" w:eastAsia="Calibri" w:hAnsi="Arial" w:cs="Arial"/>
          <w:sz w:val="20"/>
          <w:szCs w:val="20"/>
          <w:lang w:val="en-US" w:eastAsia="en-US"/>
        </w:rPr>
        <w:t>This finding was consistent with the study of Milic et al. (2019), which demonstrated a positive correlation between students' academic achievement and their statistical competency. Their research found that students who developed confidence in statistical tools performed better in statistical analyses, reinforcing the importance of hands-on training and continuous practice in fostering statistical competence. As students gain proficiency in statistical tools, they become more efficient in problem-solving and data interpretation, strengthening their overall mathematical reasoning skills.</w:t>
      </w:r>
    </w:p>
    <w:p w14:paraId="76B3F207" w14:textId="77777777" w:rsidR="00851170" w:rsidRPr="003F5B69" w:rsidRDefault="00851170" w:rsidP="00851170">
      <w:pPr>
        <w:spacing w:line="276" w:lineRule="auto"/>
        <w:ind w:firstLine="708"/>
        <w:jc w:val="both"/>
        <w:rPr>
          <w:rFonts w:ascii="Arial" w:eastAsia="Calibri" w:hAnsi="Arial" w:cs="Arial"/>
          <w:sz w:val="20"/>
          <w:szCs w:val="20"/>
          <w:lang w:val="en-US" w:eastAsia="en-US"/>
        </w:rPr>
      </w:pPr>
      <w:r w:rsidRPr="003F5B69">
        <w:rPr>
          <w:rFonts w:ascii="Arial" w:eastAsia="Calibri" w:hAnsi="Arial" w:cs="Arial"/>
          <w:sz w:val="20"/>
          <w:szCs w:val="20"/>
          <w:lang w:val="en-US" w:eastAsia="en-US"/>
        </w:rPr>
        <w:lastRenderedPageBreak/>
        <w:t>The third indicator under this variable was value, which obtained a high level. The findings suggest that students recognize the value of statistical tools in enhancing their data analysis skills and improving their decision-making abilities. Many students acknowledged that statistical tools provide practical applications that extend beyond the classroom, reinforcing the importance of statistical literacy in real-world contexts. When students understand the significance of statistical tools in various industries, they become more motivated to develop proficiency in statistical analysis and research.</w:t>
      </w:r>
    </w:p>
    <w:p w14:paraId="7058DE77" w14:textId="77777777" w:rsidR="00851170" w:rsidRPr="003F5B69" w:rsidRDefault="00851170" w:rsidP="00851170">
      <w:pPr>
        <w:spacing w:line="276" w:lineRule="auto"/>
        <w:ind w:firstLine="708"/>
        <w:jc w:val="both"/>
        <w:rPr>
          <w:rFonts w:ascii="Arial" w:eastAsia="Calibri" w:hAnsi="Arial" w:cs="Arial"/>
          <w:sz w:val="20"/>
          <w:szCs w:val="20"/>
          <w:lang w:val="en-US" w:eastAsia="en-US"/>
        </w:rPr>
      </w:pPr>
      <w:r w:rsidRPr="003F5B69">
        <w:rPr>
          <w:rFonts w:ascii="Arial" w:eastAsia="Calibri" w:hAnsi="Arial" w:cs="Arial"/>
          <w:sz w:val="20"/>
          <w:szCs w:val="20"/>
          <w:lang w:val="en-US" w:eastAsia="en-US"/>
        </w:rPr>
        <w:t>This was supported by Smith and Dai (2023), who found that students who perceive statistical tools as valuable are more likely to engage with the subject actively and achieve higher academic performance. Their study highlighted that emphasizing the real-world applications of statistical tools helps students appreciate their significance, thereby increasing their motivation to develop proficiency in statistics. By connecting statistical education with real-world problem-solving, students can better understand how data analysis impacts decision-making in different sectors.</w:t>
      </w:r>
    </w:p>
    <w:p w14:paraId="7C3F2735" w14:textId="77777777" w:rsidR="00851170" w:rsidRPr="003F5B69" w:rsidRDefault="00851170" w:rsidP="00851170">
      <w:pPr>
        <w:spacing w:line="276" w:lineRule="auto"/>
        <w:ind w:firstLine="708"/>
        <w:jc w:val="both"/>
        <w:rPr>
          <w:rFonts w:ascii="Arial" w:eastAsia="Calibri" w:hAnsi="Arial" w:cs="Arial"/>
          <w:sz w:val="20"/>
          <w:szCs w:val="20"/>
          <w:lang w:val="en-US" w:eastAsia="en-US"/>
        </w:rPr>
      </w:pPr>
      <w:r w:rsidRPr="003F5B69">
        <w:rPr>
          <w:rFonts w:ascii="Arial" w:eastAsia="Calibri" w:hAnsi="Arial" w:cs="Arial"/>
          <w:sz w:val="20"/>
          <w:szCs w:val="20"/>
          <w:lang w:val="en-US" w:eastAsia="en-US"/>
        </w:rPr>
        <w:t>The fourth indicator under this variable was effort, which obtained a very high level. The results indicate that students exert considerable effort in learning and applying statistical tools, with many expressing a strong commitment to developing proficiency in statistical analysis. Despite initial challenges, students demonstrated persistence in navigating statistical software and applying analytical techniques to their coursework. This suggests that fostering a growth mindset and encouraging perseverance in statistical learning can help students overcome difficulties and enhance their analytical abilities.</w:t>
      </w:r>
    </w:p>
    <w:p w14:paraId="1DD00D66" w14:textId="77777777" w:rsidR="00851170" w:rsidRPr="003F5B69" w:rsidRDefault="00851170" w:rsidP="00851170">
      <w:pPr>
        <w:spacing w:line="276" w:lineRule="auto"/>
        <w:ind w:firstLine="708"/>
        <w:jc w:val="both"/>
        <w:rPr>
          <w:rFonts w:ascii="Arial" w:eastAsia="Calibri" w:hAnsi="Arial" w:cs="Arial"/>
          <w:sz w:val="20"/>
          <w:szCs w:val="20"/>
          <w:lang w:val="en-US" w:eastAsia="en-US"/>
        </w:rPr>
      </w:pPr>
      <w:r w:rsidRPr="003F5B69">
        <w:rPr>
          <w:rFonts w:ascii="Arial" w:eastAsia="Calibri" w:hAnsi="Arial" w:cs="Arial"/>
          <w:sz w:val="20"/>
          <w:szCs w:val="20"/>
          <w:lang w:val="en-US" w:eastAsia="en-US"/>
        </w:rPr>
        <w:t>This aligns with the study of Hofverberg et al. (2022), which emphasized that student effort plays a crucial role in achieving statistical literacy and competence. Their research found that students who actively engaged with statistical tools and dedicated time to practice were more likely to perform well in statistics courses, reinforcing the significance of sustained effort in mastering statistical analysis. Regular engagement with statistical tools helps students build confidence in applying statistical techniques accurately and efficiently.</w:t>
      </w:r>
    </w:p>
    <w:p w14:paraId="4F2A5471" w14:textId="4CCC519B" w:rsidR="0008657C" w:rsidRPr="003F5B69" w:rsidRDefault="0008657C" w:rsidP="0008657C">
      <w:pPr>
        <w:rPr>
          <w:rFonts w:ascii="Arial" w:hAnsi="Arial" w:cs="Arial"/>
          <w:b/>
          <w:bCs/>
          <w:sz w:val="20"/>
          <w:szCs w:val="20"/>
        </w:rPr>
      </w:pPr>
      <w:r w:rsidRPr="003F5B69">
        <w:rPr>
          <w:rFonts w:ascii="Arial" w:hAnsi="Arial" w:cs="Arial"/>
          <w:b/>
          <w:bCs/>
          <w:sz w:val="20"/>
          <w:szCs w:val="20"/>
        </w:rPr>
        <w:t>Table 2. Status of Students’ Utilization of Statistical Tools</w:t>
      </w:r>
    </w:p>
    <w:tbl>
      <w:tblPr>
        <w:tblpPr w:leftFromText="180" w:rightFromText="180" w:vertAnchor="text" w:horzAnchor="page" w:tblpX="1454" w:tblpY="58"/>
        <w:tblOverlap w:val="never"/>
        <w:tblW w:w="9093" w:type="dxa"/>
        <w:tblLook w:val="04A0" w:firstRow="1" w:lastRow="0" w:firstColumn="1" w:lastColumn="0" w:noHBand="0" w:noVBand="1"/>
      </w:tblPr>
      <w:tblGrid>
        <w:gridCol w:w="5952"/>
        <w:gridCol w:w="1104"/>
        <w:gridCol w:w="2037"/>
      </w:tblGrid>
      <w:tr w:rsidR="0008657C" w:rsidRPr="003F5B69" w14:paraId="1733B485" w14:textId="77777777" w:rsidTr="0008657C">
        <w:trPr>
          <w:trHeight w:val="390"/>
        </w:trPr>
        <w:tc>
          <w:tcPr>
            <w:tcW w:w="5952" w:type="dxa"/>
            <w:tcBorders>
              <w:top w:val="single" w:sz="12" w:space="0" w:color="auto"/>
              <w:left w:val="nil"/>
              <w:bottom w:val="single" w:sz="12" w:space="0" w:color="auto"/>
              <w:right w:val="nil"/>
            </w:tcBorders>
            <w:vAlign w:val="center"/>
            <w:hideMark/>
          </w:tcPr>
          <w:p w14:paraId="25F64FF7" w14:textId="77777777" w:rsidR="0008657C" w:rsidRPr="003F5B69" w:rsidRDefault="0008657C" w:rsidP="0008657C">
            <w:pPr>
              <w:jc w:val="both"/>
              <w:rPr>
                <w:rFonts w:ascii="Arial" w:hAnsi="Arial" w:cs="Arial"/>
                <w:sz w:val="20"/>
                <w:szCs w:val="20"/>
                <w:lang w:val="en-PH"/>
              </w:rPr>
            </w:pPr>
            <w:r w:rsidRPr="003F5B69">
              <w:rPr>
                <w:rFonts w:ascii="Arial" w:hAnsi="Arial" w:cs="Arial"/>
                <w:sz w:val="20"/>
                <w:szCs w:val="20"/>
                <w:lang w:val="en-PH"/>
              </w:rPr>
              <w:t xml:space="preserve">Variables and Indicators                                                       </w:t>
            </w:r>
          </w:p>
        </w:tc>
        <w:tc>
          <w:tcPr>
            <w:tcW w:w="1104" w:type="dxa"/>
            <w:tcBorders>
              <w:top w:val="single" w:sz="12" w:space="0" w:color="auto"/>
              <w:left w:val="nil"/>
              <w:bottom w:val="single" w:sz="12" w:space="0" w:color="auto"/>
              <w:right w:val="nil"/>
            </w:tcBorders>
            <w:vAlign w:val="center"/>
            <w:hideMark/>
          </w:tcPr>
          <w:p w14:paraId="75667332" w14:textId="77777777" w:rsidR="0008657C" w:rsidRPr="003F5B69" w:rsidRDefault="0008657C" w:rsidP="0008657C">
            <w:pPr>
              <w:jc w:val="both"/>
              <w:rPr>
                <w:rFonts w:ascii="Arial" w:hAnsi="Arial" w:cs="Arial"/>
                <w:sz w:val="20"/>
                <w:szCs w:val="20"/>
                <w:lang w:val="en-PH"/>
              </w:rPr>
            </w:pPr>
            <w:r w:rsidRPr="003F5B69">
              <w:rPr>
                <w:rFonts w:ascii="Arial" w:hAnsi="Arial" w:cs="Arial"/>
                <w:sz w:val="20"/>
                <w:szCs w:val="20"/>
                <w:lang w:val="en-PH"/>
              </w:rPr>
              <w:t xml:space="preserve">Mean           </w:t>
            </w:r>
          </w:p>
        </w:tc>
        <w:tc>
          <w:tcPr>
            <w:tcW w:w="2037" w:type="dxa"/>
            <w:tcBorders>
              <w:top w:val="single" w:sz="12" w:space="0" w:color="auto"/>
              <w:left w:val="nil"/>
              <w:bottom w:val="single" w:sz="12" w:space="0" w:color="auto"/>
              <w:right w:val="nil"/>
            </w:tcBorders>
            <w:vAlign w:val="center"/>
            <w:hideMark/>
          </w:tcPr>
          <w:p w14:paraId="765E3567" w14:textId="77777777" w:rsidR="0008657C" w:rsidRPr="003F5B69" w:rsidRDefault="0008657C" w:rsidP="0008657C">
            <w:pPr>
              <w:jc w:val="both"/>
              <w:rPr>
                <w:rFonts w:ascii="Arial" w:hAnsi="Arial" w:cs="Arial"/>
                <w:sz w:val="20"/>
                <w:szCs w:val="20"/>
                <w:lang w:val="en-PH"/>
              </w:rPr>
            </w:pPr>
            <w:r w:rsidRPr="003F5B69">
              <w:rPr>
                <w:rFonts w:ascii="Arial" w:hAnsi="Arial" w:cs="Arial"/>
                <w:sz w:val="20"/>
                <w:szCs w:val="20"/>
                <w:lang w:val="en-PH"/>
              </w:rPr>
              <w:t>Description</w:t>
            </w:r>
          </w:p>
        </w:tc>
      </w:tr>
      <w:tr w:rsidR="0008657C" w:rsidRPr="003F5B69" w14:paraId="04EF88FA" w14:textId="77777777" w:rsidTr="0008657C">
        <w:trPr>
          <w:trHeight w:val="410"/>
        </w:trPr>
        <w:tc>
          <w:tcPr>
            <w:tcW w:w="5952" w:type="dxa"/>
            <w:tcBorders>
              <w:top w:val="single" w:sz="12" w:space="0" w:color="auto"/>
              <w:left w:val="nil"/>
              <w:bottom w:val="nil"/>
              <w:right w:val="nil"/>
            </w:tcBorders>
            <w:vAlign w:val="center"/>
            <w:hideMark/>
          </w:tcPr>
          <w:p w14:paraId="35A10EC9" w14:textId="77777777" w:rsidR="0008657C" w:rsidRPr="003F5B69" w:rsidRDefault="0008657C" w:rsidP="0008657C">
            <w:pPr>
              <w:numPr>
                <w:ilvl w:val="0"/>
                <w:numId w:val="36"/>
              </w:numPr>
              <w:spacing w:after="160" w:line="259" w:lineRule="auto"/>
              <w:jc w:val="both"/>
              <w:rPr>
                <w:rFonts w:ascii="Arial" w:hAnsi="Arial" w:cs="Arial"/>
                <w:i/>
                <w:iCs/>
                <w:sz w:val="20"/>
                <w:szCs w:val="20"/>
                <w:lang w:val="en-PH"/>
              </w:rPr>
            </w:pPr>
            <w:r w:rsidRPr="003F5B69">
              <w:rPr>
                <w:rFonts w:ascii="Arial" w:hAnsi="Arial" w:cs="Arial"/>
                <w:i/>
                <w:sz w:val="20"/>
                <w:szCs w:val="20"/>
                <w:lang w:val="en-PH"/>
              </w:rPr>
              <w:t xml:space="preserve">Perceived Usefulness </w:t>
            </w:r>
          </w:p>
        </w:tc>
        <w:tc>
          <w:tcPr>
            <w:tcW w:w="1104" w:type="dxa"/>
            <w:tcBorders>
              <w:top w:val="single" w:sz="12" w:space="0" w:color="auto"/>
              <w:left w:val="nil"/>
              <w:bottom w:val="nil"/>
              <w:right w:val="nil"/>
            </w:tcBorders>
            <w:vAlign w:val="center"/>
          </w:tcPr>
          <w:p w14:paraId="7EC0FEE5" w14:textId="77777777" w:rsidR="0008657C" w:rsidRPr="003F5B69" w:rsidRDefault="0008657C" w:rsidP="0008657C">
            <w:pPr>
              <w:jc w:val="both"/>
              <w:rPr>
                <w:rFonts w:ascii="Arial" w:hAnsi="Arial" w:cs="Arial"/>
                <w:sz w:val="20"/>
                <w:szCs w:val="20"/>
                <w:lang w:val="en-PH"/>
              </w:rPr>
            </w:pPr>
          </w:p>
        </w:tc>
        <w:tc>
          <w:tcPr>
            <w:tcW w:w="2037" w:type="dxa"/>
            <w:tcBorders>
              <w:top w:val="single" w:sz="12" w:space="0" w:color="auto"/>
              <w:left w:val="nil"/>
              <w:bottom w:val="nil"/>
              <w:right w:val="nil"/>
            </w:tcBorders>
          </w:tcPr>
          <w:p w14:paraId="4CFF9B24" w14:textId="77777777" w:rsidR="0008657C" w:rsidRPr="003F5B69" w:rsidRDefault="0008657C" w:rsidP="0008657C">
            <w:pPr>
              <w:jc w:val="center"/>
              <w:rPr>
                <w:rFonts w:ascii="Arial" w:hAnsi="Arial" w:cs="Arial"/>
                <w:sz w:val="20"/>
                <w:szCs w:val="20"/>
                <w:lang w:val="en-PH"/>
              </w:rPr>
            </w:pPr>
          </w:p>
        </w:tc>
      </w:tr>
      <w:tr w:rsidR="0008657C" w:rsidRPr="003F5B69" w14:paraId="0F6C1213" w14:textId="77777777" w:rsidTr="0008657C">
        <w:trPr>
          <w:trHeight w:val="537"/>
        </w:trPr>
        <w:tc>
          <w:tcPr>
            <w:tcW w:w="5952" w:type="dxa"/>
            <w:hideMark/>
          </w:tcPr>
          <w:p w14:paraId="74668A93" w14:textId="77777777" w:rsidR="0008657C" w:rsidRPr="003F5B69" w:rsidRDefault="0008657C" w:rsidP="0008657C">
            <w:pPr>
              <w:numPr>
                <w:ilvl w:val="0"/>
                <w:numId w:val="37"/>
              </w:numPr>
              <w:spacing w:after="160" w:line="259" w:lineRule="auto"/>
              <w:jc w:val="both"/>
              <w:rPr>
                <w:rFonts w:ascii="Arial" w:hAnsi="Arial" w:cs="Arial"/>
                <w:sz w:val="20"/>
                <w:szCs w:val="20"/>
                <w:lang w:val="en-PH"/>
              </w:rPr>
            </w:pPr>
            <w:r w:rsidRPr="003F5B69">
              <w:rPr>
                <w:rFonts w:ascii="Arial" w:hAnsi="Arial" w:cs="Arial"/>
                <w:iCs/>
                <w:sz w:val="20"/>
                <w:szCs w:val="20"/>
              </w:rPr>
              <w:t>H</w:t>
            </w:r>
            <w:r w:rsidRPr="003F5B69">
              <w:rPr>
                <w:rFonts w:ascii="Arial" w:hAnsi="Arial" w:cs="Arial"/>
                <w:iCs/>
                <w:sz w:val="20"/>
                <w:szCs w:val="20"/>
                <w:lang w:val="en-PH"/>
              </w:rPr>
              <w:t>aving perception that statistical tools are beneficial to my homework and research.</w:t>
            </w:r>
          </w:p>
        </w:tc>
        <w:tc>
          <w:tcPr>
            <w:tcW w:w="1104" w:type="dxa"/>
            <w:hideMark/>
          </w:tcPr>
          <w:p w14:paraId="1CDF2C9B" w14:textId="77777777" w:rsidR="0008657C" w:rsidRPr="003F5B69" w:rsidRDefault="0008657C" w:rsidP="0008657C">
            <w:pPr>
              <w:jc w:val="both"/>
              <w:rPr>
                <w:rFonts w:ascii="Arial" w:hAnsi="Arial" w:cs="Arial"/>
                <w:sz w:val="20"/>
                <w:szCs w:val="20"/>
                <w:lang w:val="en-PH"/>
              </w:rPr>
            </w:pPr>
            <w:r w:rsidRPr="003F5B69">
              <w:rPr>
                <w:rFonts w:ascii="Arial" w:hAnsi="Arial" w:cs="Arial"/>
                <w:sz w:val="20"/>
                <w:szCs w:val="20"/>
                <w:lang w:val="en-PH"/>
              </w:rPr>
              <w:t>4.41</w:t>
            </w:r>
          </w:p>
        </w:tc>
        <w:tc>
          <w:tcPr>
            <w:tcW w:w="2037" w:type="dxa"/>
            <w:hideMark/>
          </w:tcPr>
          <w:p w14:paraId="38BEEBE2" w14:textId="77777777" w:rsidR="0008657C" w:rsidRPr="003F5B69" w:rsidRDefault="0008657C" w:rsidP="0008657C">
            <w:pPr>
              <w:jc w:val="center"/>
              <w:rPr>
                <w:rFonts w:ascii="Arial" w:hAnsi="Arial" w:cs="Arial"/>
                <w:sz w:val="20"/>
                <w:szCs w:val="20"/>
                <w:lang w:val="en-PH"/>
              </w:rPr>
            </w:pPr>
            <w:r w:rsidRPr="003F5B69">
              <w:rPr>
                <w:rFonts w:ascii="Arial" w:hAnsi="Arial" w:cs="Arial"/>
                <w:sz w:val="20"/>
                <w:szCs w:val="20"/>
                <w:lang w:val="en-PH"/>
              </w:rPr>
              <w:t>Very High</w:t>
            </w:r>
          </w:p>
        </w:tc>
      </w:tr>
      <w:tr w:rsidR="0008657C" w:rsidRPr="003F5B69" w14:paraId="74975177" w14:textId="77777777" w:rsidTr="0008657C">
        <w:trPr>
          <w:trHeight w:val="585"/>
        </w:trPr>
        <w:tc>
          <w:tcPr>
            <w:tcW w:w="5952" w:type="dxa"/>
            <w:hideMark/>
          </w:tcPr>
          <w:p w14:paraId="3FFE15A1" w14:textId="77777777" w:rsidR="0008657C" w:rsidRPr="003F5B69" w:rsidRDefault="0008657C" w:rsidP="0008657C">
            <w:pPr>
              <w:numPr>
                <w:ilvl w:val="0"/>
                <w:numId w:val="37"/>
              </w:numPr>
              <w:spacing w:after="160" w:line="259" w:lineRule="auto"/>
              <w:jc w:val="both"/>
              <w:rPr>
                <w:rFonts w:ascii="Arial" w:hAnsi="Arial" w:cs="Arial"/>
                <w:sz w:val="20"/>
                <w:szCs w:val="20"/>
                <w:lang w:val="en-PH"/>
              </w:rPr>
            </w:pPr>
            <w:r w:rsidRPr="003F5B69">
              <w:rPr>
                <w:rFonts w:ascii="Arial" w:hAnsi="Arial" w:cs="Arial"/>
                <w:sz w:val="20"/>
                <w:szCs w:val="20"/>
                <w:lang w:val="en-PH"/>
              </w:rPr>
              <w:t>Finding statistical tools useful in my statistics course.</w:t>
            </w:r>
          </w:p>
        </w:tc>
        <w:tc>
          <w:tcPr>
            <w:tcW w:w="1104" w:type="dxa"/>
            <w:hideMark/>
          </w:tcPr>
          <w:p w14:paraId="11909A35" w14:textId="77777777" w:rsidR="0008657C" w:rsidRPr="003F5B69" w:rsidRDefault="0008657C" w:rsidP="0008657C">
            <w:pPr>
              <w:jc w:val="both"/>
              <w:rPr>
                <w:rFonts w:ascii="Arial" w:hAnsi="Arial" w:cs="Arial"/>
                <w:sz w:val="20"/>
                <w:szCs w:val="20"/>
                <w:lang w:val="en-SG"/>
              </w:rPr>
            </w:pPr>
            <w:r w:rsidRPr="003F5B69">
              <w:rPr>
                <w:rFonts w:ascii="Arial" w:hAnsi="Arial" w:cs="Arial"/>
                <w:sz w:val="20"/>
                <w:szCs w:val="20"/>
                <w:lang w:val="en-SG"/>
              </w:rPr>
              <w:t>4.47</w:t>
            </w:r>
          </w:p>
        </w:tc>
        <w:tc>
          <w:tcPr>
            <w:tcW w:w="2037" w:type="dxa"/>
            <w:hideMark/>
          </w:tcPr>
          <w:p w14:paraId="73789920" w14:textId="77777777" w:rsidR="0008657C" w:rsidRPr="003F5B69" w:rsidRDefault="0008657C" w:rsidP="0008657C">
            <w:pPr>
              <w:jc w:val="center"/>
              <w:rPr>
                <w:rFonts w:ascii="Arial" w:hAnsi="Arial" w:cs="Arial"/>
                <w:sz w:val="20"/>
                <w:szCs w:val="20"/>
                <w:lang w:val="en-PH"/>
              </w:rPr>
            </w:pPr>
            <w:r w:rsidRPr="003F5B69">
              <w:rPr>
                <w:rFonts w:ascii="Arial" w:hAnsi="Arial" w:cs="Arial"/>
                <w:sz w:val="20"/>
                <w:szCs w:val="20"/>
                <w:lang w:val="en-PH"/>
              </w:rPr>
              <w:t>Very High</w:t>
            </w:r>
          </w:p>
        </w:tc>
      </w:tr>
      <w:tr w:rsidR="0008657C" w:rsidRPr="003F5B69" w14:paraId="42751B4D" w14:textId="77777777" w:rsidTr="0008657C">
        <w:trPr>
          <w:trHeight w:val="555"/>
        </w:trPr>
        <w:tc>
          <w:tcPr>
            <w:tcW w:w="5952" w:type="dxa"/>
            <w:hideMark/>
          </w:tcPr>
          <w:p w14:paraId="6C1D3159" w14:textId="77777777" w:rsidR="0008657C" w:rsidRPr="003F5B69" w:rsidRDefault="0008657C" w:rsidP="0008657C">
            <w:pPr>
              <w:numPr>
                <w:ilvl w:val="0"/>
                <w:numId w:val="37"/>
              </w:numPr>
              <w:spacing w:after="160" w:line="259" w:lineRule="auto"/>
              <w:jc w:val="both"/>
              <w:rPr>
                <w:rFonts w:ascii="Arial" w:hAnsi="Arial" w:cs="Arial"/>
                <w:sz w:val="20"/>
                <w:szCs w:val="20"/>
                <w:lang w:val="en-PH"/>
              </w:rPr>
            </w:pPr>
            <w:r w:rsidRPr="003F5B69">
              <w:rPr>
                <w:rFonts w:ascii="Arial" w:hAnsi="Arial" w:cs="Arial"/>
                <w:sz w:val="20"/>
                <w:szCs w:val="20"/>
              </w:rPr>
              <w:t>H</w:t>
            </w:r>
            <w:r w:rsidRPr="003F5B69">
              <w:rPr>
                <w:rFonts w:ascii="Arial" w:hAnsi="Arial" w:cs="Arial"/>
                <w:sz w:val="20"/>
                <w:szCs w:val="20"/>
                <w:lang w:val="en-PH"/>
              </w:rPr>
              <w:t>aving perception that using statistical tools in learning Statistics would enable me to accomplish tasks more quickly.</w:t>
            </w:r>
          </w:p>
        </w:tc>
        <w:tc>
          <w:tcPr>
            <w:tcW w:w="1104" w:type="dxa"/>
            <w:hideMark/>
          </w:tcPr>
          <w:p w14:paraId="36FB0B8F" w14:textId="77777777" w:rsidR="0008657C" w:rsidRPr="003F5B69" w:rsidRDefault="0008657C" w:rsidP="0008657C">
            <w:pPr>
              <w:jc w:val="both"/>
              <w:rPr>
                <w:rFonts w:ascii="Arial" w:hAnsi="Arial" w:cs="Arial"/>
                <w:sz w:val="20"/>
                <w:szCs w:val="20"/>
                <w:lang w:val="en-PH"/>
              </w:rPr>
            </w:pPr>
            <w:r w:rsidRPr="003F5B69">
              <w:rPr>
                <w:rFonts w:ascii="Arial" w:hAnsi="Arial" w:cs="Arial"/>
                <w:sz w:val="20"/>
                <w:szCs w:val="20"/>
                <w:lang w:val="en-PH"/>
              </w:rPr>
              <w:t>4.35</w:t>
            </w:r>
          </w:p>
        </w:tc>
        <w:tc>
          <w:tcPr>
            <w:tcW w:w="2037" w:type="dxa"/>
            <w:hideMark/>
          </w:tcPr>
          <w:p w14:paraId="57F739E6" w14:textId="77777777" w:rsidR="0008657C" w:rsidRPr="003F5B69" w:rsidRDefault="0008657C" w:rsidP="0008657C">
            <w:pPr>
              <w:jc w:val="center"/>
              <w:rPr>
                <w:rFonts w:ascii="Arial" w:hAnsi="Arial" w:cs="Arial"/>
                <w:sz w:val="20"/>
                <w:szCs w:val="20"/>
                <w:lang w:val="en-PH"/>
              </w:rPr>
            </w:pPr>
            <w:r w:rsidRPr="003F5B69">
              <w:rPr>
                <w:rFonts w:ascii="Arial" w:hAnsi="Arial" w:cs="Arial"/>
                <w:sz w:val="20"/>
                <w:szCs w:val="20"/>
                <w:lang w:val="en-PH"/>
              </w:rPr>
              <w:t>Very High</w:t>
            </w:r>
          </w:p>
        </w:tc>
      </w:tr>
      <w:tr w:rsidR="0008657C" w:rsidRPr="003F5B69" w14:paraId="27DBE21B" w14:textId="77777777" w:rsidTr="0008657C">
        <w:trPr>
          <w:trHeight w:val="333"/>
        </w:trPr>
        <w:tc>
          <w:tcPr>
            <w:tcW w:w="5952" w:type="dxa"/>
            <w:hideMark/>
          </w:tcPr>
          <w:p w14:paraId="21A51E49" w14:textId="77777777" w:rsidR="0008657C" w:rsidRPr="003F5B69" w:rsidRDefault="0008657C" w:rsidP="0008657C">
            <w:pPr>
              <w:numPr>
                <w:ilvl w:val="0"/>
                <w:numId w:val="37"/>
              </w:numPr>
              <w:spacing w:after="160" w:line="259" w:lineRule="auto"/>
              <w:jc w:val="both"/>
              <w:rPr>
                <w:rFonts w:ascii="Arial" w:hAnsi="Arial" w:cs="Arial"/>
                <w:sz w:val="20"/>
                <w:szCs w:val="20"/>
                <w:lang w:val="en-PH"/>
              </w:rPr>
            </w:pPr>
            <w:r w:rsidRPr="003F5B69">
              <w:rPr>
                <w:rFonts w:ascii="Arial" w:hAnsi="Arial" w:cs="Arial"/>
                <w:sz w:val="20"/>
                <w:szCs w:val="20"/>
                <w:lang w:val="en-PH"/>
              </w:rPr>
              <w:t>Having perception that using statistical tools would improve my class performance.</w:t>
            </w:r>
          </w:p>
        </w:tc>
        <w:tc>
          <w:tcPr>
            <w:tcW w:w="1104" w:type="dxa"/>
            <w:hideMark/>
          </w:tcPr>
          <w:p w14:paraId="56878AAB" w14:textId="77777777" w:rsidR="0008657C" w:rsidRPr="003F5B69" w:rsidRDefault="0008657C" w:rsidP="0008657C">
            <w:pPr>
              <w:jc w:val="both"/>
              <w:rPr>
                <w:rFonts w:ascii="Arial" w:hAnsi="Arial" w:cs="Arial"/>
                <w:sz w:val="20"/>
                <w:szCs w:val="20"/>
                <w:lang w:val="en-PH"/>
              </w:rPr>
            </w:pPr>
            <w:r w:rsidRPr="003F5B69">
              <w:rPr>
                <w:rFonts w:ascii="Arial" w:hAnsi="Arial" w:cs="Arial"/>
                <w:sz w:val="20"/>
                <w:szCs w:val="20"/>
                <w:lang w:val="en-PH"/>
              </w:rPr>
              <w:t>4.34</w:t>
            </w:r>
          </w:p>
        </w:tc>
        <w:tc>
          <w:tcPr>
            <w:tcW w:w="2037" w:type="dxa"/>
            <w:hideMark/>
          </w:tcPr>
          <w:p w14:paraId="28DFAC25" w14:textId="77777777" w:rsidR="0008657C" w:rsidRPr="003F5B69" w:rsidRDefault="0008657C" w:rsidP="0008657C">
            <w:pPr>
              <w:jc w:val="center"/>
              <w:rPr>
                <w:rFonts w:ascii="Arial" w:hAnsi="Arial" w:cs="Arial"/>
                <w:sz w:val="20"/>
                <w:szCs w:val="20"/>
                <w:lang w:val="en-PH"/>
              </w:rPr>
            </w:pPr>
            <w:r w:rsidRPr="003F5B69">
              <w:rPr>
                <w:rFonts w:ascii="Arial" w:hAnsi="Arial" w:cs="Arial"/>
                <w:sz w:val="20"/>
                <w:szCs w:val="20"/>
                <w:lang w:val="en-PH"/>
              </w:rPr>
              <w:t>Very High</w:t>
            </w:r>
          </w:p>
        </w:tc>
      </w:tr>
      <w:tr w:rsidR="0008657C" w:rsidRPr="003F5B69" w14:paraId="78647389" w14:textId="77777777" w:rsidTr="0008657C">
        <w:trPr>
          <w:trHeight w:val="693"/>
        </w:trPr>
        <w:tc>
          <w:tcPr>
            <w:tcW w:w="5952" w:type="dxa"/>
            <w:hideMark/>
          </w:tcPr>
          <w:p w14:paraId="397DF768" w14:textId="77777777" w:rsidR="0008657C" w:rsidRPr="003F5B69" w:rsidRDefault="0008657C" w:rsidP="0008657C">
            <w:pPr>
              <w:numPr>
                <w:ilvl w:val="0"/>
                <w:numId w:val="37"/>
              </w:numPr>
              <w:spacing w:after="160" w:line="259" w:lineRule="auto"/>
              <w:jc w:val="both"/>
              <w:rPr>
                <w:rFonts w:ascii="Arial" w:hAnsi="Arial" w:cs="Arial"/>
                <w:sz w:val="20"/>
                <w:szCs w:val="20"/>
                <w:lang w:val="en-PH"/>
              </w:rPr>
            </w:pPr>
            <w:r w:rsidRPr="003F5B69">
              <w:rPr>
                <w:rFonts w:ascii="Arial" w:hAnsi="Arial" w:cs="Arial"/>
                <w:sz w:val="20"/>
                <w:szCs w:val="20"/>
              </w:rPr>
              <w:t>H</w:t>
            </w:r>
            <w:r w:rsidRPr="003F5B69">
              <w:rPr>
                <w:rFonts w:ascii="Arial" w:hAnsi="Arial" w:cs="Arial"/>
                <w:sz w:val="20"/>
                <w:szCs w:val="20"/>
                <w:lang w:val="en-PH"/>
              </w:rPr>
              <w:t>aving perception that using statistical tools would increase my productivity.</w:t>
            </w:r>
          </w:p>
        </w:tc>
        <w:tc>
          <w:tcPr>
            <w:tcW w:w="1104" w:type="dxa"/>
            <w:hideMark/>
          </w:tcPr>
          <w:p w14:paraId="30892334" w14:textId="77777777" w:rsidR="0008657C" w:rsidRPr="003F5B69" w:rsidRDefault="0008657C" w:rsidP="0008657C">
            <w:pPr>
              <w:jc w:val="both"/>
              <w:rPr>
                <w:rFonts w:ascii="Arial" w:hAnsi="Arial" w:cs="Arial"/>
                <w:sz w:val="20"/>
                <w:szCs w:val="20"/>
                <w:lang w:val="en-PH"/>
              </w:rPr>
            </w:pPr>
            <w:r w:rsidRPr="003F5B69">
              <w:rPr>
                <w:rFonts w:ascii="Arial" w:hAnsi="Arial" w:cs="Arial"/>
                <w:sz w:val="20"/>
                <w:szCs w:val="20"/>
                <w:lang w:val="en-PH"/>
              </w:rPr>
              <w:t>4.32</w:t>
            </w:r>
          </w:p>
        </w:tc>
        <w:tc>
          <w:tcPr>
            <w:tcW w:w="2037" w:type="dxa"/>
            <w:hideMark/>
          </w:tcPr>
          <w:p w14:paraId="1818543D" w14:textId="77777777" w:rsidR="0008657C" w:rsidRPr="003F5B69" w:rsidRDefault="0008657C" w:rsidP="0008657C">
            <w:pPr>
              <w:jc w:val="center"/>
              <w:rPr>
                <w:rFonts w:ascii="Arial" w:hAnsi="Arial" w:cs="Arial"/>
                <w:sz w:val="20"/>
                <w:szCs w:val="20"/>
                <w:lang w:val="en-PH"/>
              </w:rPr>
            </w:pPr>
            <w:r w:rsidRPr="003F5B69">
              <w:rPr>
                <w:rFonts w:ascii="Arial" w:hAnsi="Arial" w:cs="Arial"/>
                <w:sz w:val="20"/>
                <w:szCs w:val="20"/>
                <w:lang w:val="en-PH"/>
              </w:rPr>
              <w:t>Very High</w:t>
            </w:r>
          </w:p>
        </w:tc>
      </w:tr>
      <w:tr w:rsidR="0008657C" w:rsidRPr="003F5B69" w14:paraId="09B47C60" w14:textId="77777777" w:rsidTr="0008657C">
        <w:trPr>
          <w:trHeight w:val="483"/>
        </w:trPr>
        <w:tc>
          <w:tcPr>
            <w:tcW w:w="5952" w:type="dxa"/>
            <w:vAlign w:val="center"/>
            <w:hideMark/>
          </w:tcPr>
          <w:p w14:paraId="40B144A2" w14:textId="77777777" w:rsidR="0008657C" w:rsidRPr="003F5B69" w:rsidRDefault="0008657C" w:rsidP="0008657C">
            <w:pPr>
              <w:jc w:val="both"/>
              <w:rPr>
                <w:rFonts w:ascii="Arial" w:hAnsi="Arial" w:cs="Arial"/>
                <w:b/>
                <w:bCs/>
                <w:sz w:val="20"/>
                <w:szCs w:val="20"/>
                <w:lang w:val="en-PH"/>
              </w:rPr>
            </w:pPr>
            <w:r w:rsidRPr="003F5B69">
              <w:rPr>
                <w:rFonts w:ascii="Arial" w:hAnsi="Arial" w:cs="Arial"/>
                <w:b/>
                <w:bCs/>
                <w:sz w:val="20"/>
                <w:szCs w:val="20"/>
                <w:lang w:val="en-PH"/>
              </w:rPr>
              <w:t>Category Mean</w:t>
            </w:r>
          </w:p>
        </w:tc>
        <w:tc>
          <w:tcPr>
            <w:tcW w:w="1104" w:type="dxa"/>
            <w:vAlign w:val="center"/>
            <w:hideMark/>
          </w:tcPr>
          <w:p w14:paraId="6BA2CA0C" w14:textId="77777777" w:rsidR="0008657C" w:rsidRPr="003F5B69" w:rsidRDefault="0008657C" w:rsidP="0008657C">
            <w:pPr>
              <w:jc w:val="both"/>
              <w:rPr>
                <w:rFonts w:ascii="Arial" w:hAnsi="Arial" w:cs="Arial"/>
                <w:b/>
                <w:bCs/>
                <w:sz w:val="20"/>
                <w:szCs w:val="20"/>
                <w:lang w:val="en-PH"/>
              </w:rPr>
            </w:pPr>
            <w:r w:rsidRPr="003F5B69">
              <w:rPr>
                <w:rFonts w:ascii="Arial" w:hAnsi="Arial" w:cs="Arial"/>
                <w:b/>
                <w:bCs/>
                <w:sz w:val="20"/>
                <w:szCs w:val="20"/>
                <w:lang w:val="en-PH"/>
              </w:rPr>
              <w:t>4.38</w:t>
            </w:r>
          </w:p>
        </w:tc>
        <w:tc>
          <w:tcPr>
            <w:tcW w:w="2037" w:type="dxa"/>
            <w:vAlign w:val="center"/>
            <w:hideMark/>
          </w:tcPr>
          <w:p w14:paraId="5F2E2E56" w14:textId="77777777" w:rsidR="0008657C" w:rsidRPr="003F5B69" w:rsidRDefault="0008657C" w:rsidP="0008657C">
            <w:pPr>
              <w:jc w:val="center"/>
              <w:rPr>
                <w:rFonts w:ascii="Arial" w:hAnsi="Arial" w:cs="Arial"/>
                <w:b/>
                <w:bCs/>
                <w:sz w:val="20"/>
                <w:szCs w:val="20"/>
                <w:lang w:val="en-PH"/>
              </w:rPr>
            </w:pPr>
            <w:r w:rsidRPr="003F5B69">
              <w:rPr>
                <w:rFonts w:ascii="Arial" w:hAnsi="Arial" w:cs="Arial"/>
                <w:b/>
                <w:bCs/>
                <w:sz w:val="20"/>
                <w:szCs w:val="20"/>
                <w:lang w:val="en-PH"/>
              </w:rPr>
              <w:t>Very High</w:t>
            </w:r>
          </w:p>
        </w:tc>
      </w:tr>
      <w:tr w:rsidR="0008657C" w:rsidRPr="003F5B69" w14:paraId="41FEE778" w14:textId="77777777" w:rsidTr="0008657C">
        <w:trPr>
          <w:trHeight w:val="410"/>
        </w:trPr>
        <w:tc>
          <w:tcPr>
            <w:tcW w:w="5952" w:type="dxa"/>
            <w:vAlign w:val="center"/>
            <w:hideMark/>
          </w:tcPr>
          <w:p w14:paraId="6C142E43" w14:textId="77777777" w:rsidR="0008657C" w:rsidRPr="003F5B69" w:rsidRDefault="0008657C" w:rsidP="0008657C">
            <w:pPr>
              <w:numPr>
                <w:ilvl w:val="0"/>
                <w:numId w:val="36"/>
              </w:numPr>
              <w:spacing w:after="160" w:line="259" w:lineRule="auto"/>
              <w:jc w:val="both"/>
              <w:rPr>
                <w:rFonts w:ascii="Arial" w:hAnsi="Arial" w:cs="Arial"/>
                <w:iCs/>
                <w:sz w:val="20"/>
                <w:szCs w:val="20"/>
                <w:lang w:val="en-PH"/>
              </w:rPr>
            </w:pPr>
            <w:r w:rsidRPr="003F5B69">
              <w:rPr>
                <w:rFonts w:ascii="Arial" w:hAnsi="Arial" w:cs="Arial"/>
                <w:i/>
                <w:iCs/>
                <w:sz w:val="20"/>
                <w:szCs w:val="20"/>
                <w:lang w:val="en-PH"/>
              </w:rPr>
              <w:t>Perceived Ease of Use</w:t>
            </w:r>
          </w:p>
        </w:tc>
        <w:tc>
          <w:tcPr>
            <w:tcW w:w="1104" w:type="dxa"/>
          </w:tcPr>
          <w:p w14:paraId="5D3FB3CE" w14:textId="77777777" w:rsidR="0008657C" w:rsidRPr="003F5B69" w:rsidRDefault="0008657C" w:rsidP="0008657C">
            <w:pPr>
              <w:jc w:val="both"/>
              <w:rPr>
                <w:rFonts w:ascii="Arial" w:hAnsi="Arial" w:cs="Arial"/>
                <w:sz w:val="20"/>
                <w:szCs w:val="20"/>
                <w:lang w:val="en-PH"/>
              </w:rPr>
            </w:pPr>
          </w:p>
        </w:tc>
        <w:tc>
          <w:tcPr>
            <w:tcW w:w="2037" w:type="dxa"/>
          </w:tcPr>
          <w:p w14:paraId="6FE1BC3A" w14:textId="77777777" w:rsidR="0008657C" w:rsidRPr="003F5B69" w:rsidRDefault="0008657C" w:rsidP="0008657C">
            <w:pPr>
              <w:jc w:val="center"/>
              <w:rPr>
                <w:rFonts w:ascii="Arial" w:hAnsi="Arial" w:cs="Arial"/>
                <w:sz w:val="20"/>
                <w:szCs w:val="20"/>
                <w:lang w:val="en-PH"/>
              </w:rPr>
            </w:pPr>
          </w:p>
        </w:tc>
      </w:tr>
      <w:tr w:rsidR="0008657C" w:rsidRPr="003F5B69" w14:paraId="6C592E35" w14:textId="77777777" w:rsidTr="0008657C">
        <w:trPr>
          <w:trHeight w:val="315"/>
        </w:trPr>
        <w:tc>
          <w:tcPr>
            <w:tcW w:w="5952" w:type="dxa"/>
            <w:hideMark/>
          </w:tcPr>
          <w:p w14:paraId="6B02BDBC" w14:textId="77777777" w:rsidR="0008657C" w:rsidRPr="003F5B69" w:rsidRDefault="0008657C" w:rsidP="0008657C">
            <w:pPr>
              <w:numPr>
                <w:ilvl w:val="0"/>
                <w:numId w:val="38"/>
              </w:numPr>
              <w:spacing w:after="160" w:line="259" w:lineRule="auto"/>
              <w:jc w:val="both"/>
              <w:rPr>
                <w:rFonts w:ascii="Arial" w:hAnsi="Arial" w:cs="Arial"/>
                <w:sz w:val="20"/>
                <w:szCs w:val="20"/>
                <w:lang w:val="en-PH"/>
              </w:rPr>
            </w:pPr>
            <w:r w:rsidRPr="003F5B69">
              <w:rPr>
                <w:rFonts w:ascii="Arial" w:hAnsi="Arial" w:cs="Arial"/>
                <w:sz w:val="20"/>
                <w:szCs w:val="20"/>
              </w:rPr>
              <w:t>F</w:t>
            </w:r>
            <w:r w:rsidRPr="003F5B69">
              <w:rPr>
                <w:rFonts w:ascii="Arial" w:hAnsi="Arial" w:cs="Arial"/>
                <w:sz w:val="20"/>
                <w:szCs w:val="20"/>
                <w:lang w:val="en-PH"/>
              </w:rPr>
              <w:t>eeling that it would be easy to become skillful at using Statistical tools.</w:t>
            </w:r>
          </w:p>
        </w:tc>
        <w:tc>
          <w:tcPr>
            <w:tcW w:w="1104" w:type="dxa"/>
            <w:hideMark/>
          </w:tcPr>
          <w:p w14:paraId="6335B8A6" w14:textId="77777777" w:rsidR="0008657C" w:rsidRPr="003F5B69" w:rsidRDefault="0008657C" w:rsidP="0008657C">
            <w:pPr>
              <w:jc w:val="both"/>
              <w:rPr>
                <w:rFonts w:ascii="Arial" w:hAnsi="Arial" w:cs="Arial"/>
                <w:sz w:val="20"/>
                <w:szCs w:val="20"/>
                <w:lang w:val="en-PH"/>
              </w:rPr>
            </w:pPr>
            <w:r w:rsidRPr="003F5B69">
              <w:rPr>
                <w:rFonts w:ascii="Arial" w:hAnsi="Arial" w:cs="Arial"/>
                <w:sz w:val="20"/>
                <w:szCs w:val="20"/>
                <w:lang w:val="en-PH"/>
              </w:rPr>
              <w:t>4.24</w:t>
            </w:r>
          </w:p>
        </w:tc>
        <w:tc>
          <w:tcPr>
            <w:tcW w:w="2037" w:type="dxa"/>
            <w:hideMark/>
          </w:tcPr>
          <w:p w14:paraId="1EF9B31D" w14:textId="77777777" w:rsidR="0008657C" w:rsidRPr="003F5B69" w:rsidRDefault="0008657C" w:rsidP="0008657C">
            <w:pPr>
              <w:jc w:val="center"/>
              <w:rPr>
                <w:rFonts w:ascii="Arial" w:hAnsi="Arial" w:cs="Arial"/>
                <w:sz w:val="20"/>
                <w:szCs w:val="20"/>
                <w:lang w:val="en-PH"/>
              </w:rPr>
            </w:pPr>
            <w:r w:rsidRPr="003F5B69">
              <w:rPr>
                <w:rFonts w:ascii="Arial" w:hAnsi="Arial" w:cs="Arial"/>
                <w:sz w:val="20"/>
                <w:szCs w:val="20"/>
                <w:lang w:val="en-PH"/>
              </w:rPr>
              <w:t>High</w:t>
            </w:r>
          </w:p>
        </w:tc>
      </w:tr>
      <w:tr w:rsidR="0008657C" w:rsidRPr="003F5B69" w14:paraId="69EAD5FB" w14:textId="77777777" w:rsidTr="0008657C">
        <w:trPr>
          <w:trHeight w:val="459"/>
        </w:trPr>
        <w:tc>
          <w:tcPr>
            <w:tcW w:w="5952" w:type="dxa"/>
            <w:hideMark/>
          </w:tcPr>
          <w:p w14:paraId="344E9CD1" w14:textId="77777777" w:rsidR="0008657C" w:rsidRPr="003F5B69" w:rsidRDefault="0008657C" w:rsidP="0008657C">
            <w:pPr>
              <w:numPr>
                <w:ilvl w:val="0"/>
                <w:numId w:val="38"/>
              </w:numPr>
              <w:spacing w:after="160" w:line="259" w:lineRule="auto"/>
              <w:jc w:val="both"/>
              <w:rPr>
                <w:rFonts w:ascii="Arial" w:hAnsi="Arial" w:cs="Arial"/>
                <w:sz w:val="20"/>
                <w:szCs w:val="20"/>
                <w:lang w:val="en-PH"/>
              </w:rPr>
            </w:pPr>
            <w:r w:rsidRPr="003F5B69">
              <w:rPr>
                <w:rFonts w:ascii="Arial" w:hAnsi="Arial" w:cs="Arial"/>
                <w:sz w:val="20"/>
                <w:szCs w:val="20"/>
                <w:lang w:val="en-PH"/>
              </w:rPr>
              <w:t>Learning to operate statistical tools with ease.</w:t>
            </w:r>
          </w:p>
        </w:tc>
        <w:tc>
          <w:tcPr>
            <w:tcW w:w="1104" w:type="dxa"/>
            <w:hideMark/>
          </w:tcPr>
          <w:p w14:paraId="46E2D79D" w14:textId="77777777" w:rsidR="0008657C" w:rsidRPr="003F5B69" w:rsidRDefault="0008657C" w:rsidP="0008657C">
            <w:pPr>
              <w:jc w:val="both"/>
              <w:rPr>
                <w:rFonts w:ascii="Arial" w:hAnsi="Arial" w:cs="Arial"/>
                <w:sz w:val="20"/>
                <w:szCs w:val="20"/>
                <w:lang w:val="en-SG"/>
              </w:rPr>
            </w:pPr>
            <w:r w:rsidRPr="003F5B69">
              <w:rPr>
                <w:rFonts w:ascii="Arial" w:hAnsi="Arial" w:cs="Arial"/>
                <w:sz w:val="20"/>
                <w:szCs w:val="20"/>
                <w:lang w:val="en-PH"/>
              </w:rPr>
              <w:t>4.14</w:t>
            </w:r>
          </w:p>
        </w:tc>
        <w:tc>
          <w:tcPr>
            <w:tcW w:w="2037" w:type="dxa"/>
            <w:hideMark/>
          </w:tcPr>
          <w:p w14:paraId="07768C23" w14:textId="77777777" w:rsidR="0008657C" w:rsidRPr="003F5B69" w:rsidRDefault="0008657C" w:rsidP="0008657C">
            <w:pPr>
              <w:jc w:val="center"/>
              <w:rPr>
                <w:rFonts w:ascii="Arial" w:hAnsi="Arial" w:cs="Arial"/>
                <w:sz w:val="20"/>
                <w:szCs w:val="20"/>
                <w:lang w:val="en-PH"/>
              </w:rPr>
            </w:pPr>
            <w:r w:rsidRPr="003F5B69">
              <w:rPr>
                <w:rFonts w:ascii="Arial" w:hAnsi="Arial" w:cs="Arial"/>
                <w:sz w:val="20"/>
                <w:szCs w:val="20"/>
                <w:lang w:val="en-PH"/>
              </w:rPr>
              <w:t>High</w:t>
            </w:r>
          </w:p>
        </w:tc>
      </w:tr>
      <w:tr w:rsidR="0008657C" w:rsidRPr="003F5B69" w14:paraId="39F6BA06" w14:textId="77777777" w:rsidTr="0008657C">
        <w:trPr>
          <w:trHeight w:val="459"/>
        </w:trPr>
        <w:tc>
          <w:tcPr>
            <w:tcW w:w="5952" w:type="dxa"/>
            <w:hideMark/>
          </w:tcPr>
          <w:p w14:paraId="711FF205" w14:textId="77777777" w:rsidR="0008657C" w:rsidRPr="003F5B69" w:rsidRDefault="0008657C" w:rsidP="0008657C">
            <w:pPr>
              <w:numPr>
                <w:ilvl w:val="0"/>
                <w:numId w:val="38"/>
              </w:numPr>
              <w:spacing w:after="160" w:line="259" w:lineRule="auto"/>
              <w:jc w:val="both"/>
              <w:rPr>
                <w:rFonts w:ascii="Arial" w:hAnsi="Arial" w:cs="Arial"/>
                <w:sz w:val="20"/>
                <w:szCs w:val="20"/>
                <w:lang w:val="en-PH"/>
              </w:rPr>
            </w:pPr>
            <w:r w:rsidRPr="003F5B69">
              <w:rPr>
                <w:rFonts w:ascii="Arial" w:hAnsi="Arial" w:cs="Arial"/>
                <w:sz w:val="20"/>
                <w:szCs w:val="20"/>
                <w:lang w:val="en-PH"/>
              </w:rPr>
              <w:t>Finding statistical tools to be flexible to interact with.</w:t>
            </w:r>
          </w:p>
        </w:tc>
        <w:tc>
          <w:tcPr>
            <w:tcW w:w="1104" w:type="dxa"/>
            <w:hideMark/>
          </w:tcPr>
          <w:p w14:paraId="7194A2F9" w14:textId="77777777" w:rsidR="0008657C" w:rsidRPr="003F5B69" w:rsidRDefault="0008657C" w:rsidP="0008657C">
            <w:pPr>
              <w:jc w:val="both"/>
              <w:rPr>
                <w:rFonts w:ascii="Arial" w:hAnsi="Arial" w:cs="Arial"/>
                <w:sz w:val="20"/>
                <w:szCs w:val="20"/>
                <w:lang w:val="en-PH"/>
              </w:rPr>
            </w:pPr>
            <w:r w:rsidRPr="003F5B69">
              <w:rPr>
                <w:rFonts w:ascii="Arial" w:hAnsi="Arial" w:cs="Arial"/>
                <w:sz w:val="20"/>
                <w:szCs w:val="20"/>
                <w:lang w:val="en-PH"/>
              </w:rPr>
              <w:t>4.16</w:t>
            </w:r>
          </w:p>
        </w:tc>
        <w:tc>
          <w:tcPr>
            <w:tcW w:w="2037" w:type="dxa"/>
            <w:hideMark/>
          </w:tcPr>
          <w:p w14:paraId="6E3D1FB8" w14:textId="77777777" w:rsidR="0008657C" w:rsidRPr="003F5B69" w:rsidRDefault="0008657C" w:rsidP="0008657C">
            <w:pPr>
              <w:jc w:val="center"/>
              <w:rPr>
                <w:rFonts w:ascii="Arial" w:hAnsi="Arial" w:cs="Arial"/>
                <w:sz w:val="20"/>
                <w:szCs w:val="20"/>
                <w:lang w:val="en-PH"/>
              </w:rPr>
            </w:pPr>
            <w:r w:rsidRPr="003F5B69">
              <w:rPr>
                <w:rFonts w:ascii="Arial" w:hAnsi="Arial" w:cs="Arial"/>
                <w:sz w:val="20"/>
                <w:szCs w:val="20"/>
                <w:lang w:val="en-PH"/>
              </w:rPr>
              <w:t>High</w:t>
            </w:r>
          </w:p>
        </w:tc>
      </w:tr>
      <w:tr w:rsidR="0008657C" w:rsidRPr="003F5B69" w14:paraId="7EC98EB1" w14:textId="77777777" w:rsidTr="0008657C">
        <w:trPr>
          <w:trHeight w:val="528"/>
        </w:trPr>
        <w:tc>
          <w:tcPr>
            <w:tcW w:w="5952" w:type="dxa"/>
            <w:hideMark/>
          </w:tcPr>
          <w:p w14:paraId="494B4C79" w14:textId="77777777" w:rsidR="0008657C" w:rsidRPr="003F5B69" w:rsidRDefault="0008657C" w:rsidP="0008657C">
            <w:pPr>
              <w:numPr>
                <w:ilvl w:val="0"/>
                <w:numId w:val="38"/>
              </w:numPr>
              <w:spacing w:after="160" w:line="259" w:lineRule="auto"/>
              <w:jc w:val="both"/>
              <w:rPr>
                <w:rFonts w:ascii="Arial" w:hAnsi="Arial" w:cs="Arial"/>
                <w:sz w:val="20"/>
                <w:szCs w:val="20"/>
                <w:lang w:val="en-PH"/>
              </w:rPr>
            </w:pPr>
            <w:r w:rsidRPr="003F5B69">
              <w:rPr>
                <w:rFonts w:ascii="Arial" w:hAnsi="Arial" w:cs="Arial"/>
                <w:sz w:val="20"/>
                <w:szCs w:val="20"/>
              </w:rPr>
              <w:t>D</w:t>
            </w:r>
            <w:r w:rsidRPr="003F5B69">
              <w:rPr>
                <w:rFonts w:ascii="Arial" w:hAnsi="Arial" w:cs="Arial"/>
                <w:sz w:val="20"/>
                <w:szCs w:val="20"/>
                <w:lang w:val="en-PH"/>
              </w:rPr>
              <w:t>oing what I want to do in statistical course is easy with statistical tools.</w:t>
            </w:r>
          </w:p>
        </w:tc>
        <w:tc>
          <w:tcPr>
            <w:tcW w:w="1104" w:type="dxa"/>
            <w:hideMark/>
          </w:tcPr>
          <w:p w14:paraId="68C1A50E" w14:textId="77777777" w:rsidR="0008657C" w:rsidRPr="003F5B69" w:rsidRDefault="0008657C" w:rsidP="0008657C">
            <w:pPr>
              <w:jc w:val="both"/>
              <w:rPr>
                <w:rFonts w:ascii="Arial" w:hAnsi="Arial" w:cs="Arial"/>
                <w:sz w:val="20"/>
                <w:szCs w:val="20"/>
                <w:lang w:val="en-PH"/>
              </w:rPr>
            </w:pPr>
            <w:r w:rsidRPr="003F5B69">
              <w:rPr>
                <w:rFonts w:ascii="Arial" w:hAnsi="Arial" w:cs="Arial"/>
                <w:sz w:val="20"/>
                <w:szCs w:val="20"/>
                <w:lang w:val="en-PH"/>
              </w:rPr>
              <w:t>4.19</w:t>
            </w:r>
          </w:p>
        </w:tc>
        <w:tc>
          <w:tcPr>
            <w:tcW w:w="2037" w:type="dxa"/>
            <w:hideMark/>
          </w:tcPr>
          <w:p w14:paraId="67E607E3" w14:textId="77777777" w:rsidR="0008657C" w:rsidRPr="003F5B69" w:rsidRDefault="0008657C" w:rsidP="0008657C">
            <w:pPr>
              <w:jc w:val="center"/>
              <w:rPr>
                <w:rFonts w:ascii="Arial" w:hAnsi="Arial" w:cs="Arial"/>
                <w:sz w:val="20"/>
                <w:szCs w:val="20"/>
                <w:lang w:val="en-PH"/>
              </w:rPr>
            </w:pPr>
            <w:r w:rsidRPr="003F5B69">
              <w:rPr>
                <w:rFonts w:ascii="Arial" w:hAnsi="Arial" w:cs="Arial"/>
                <w:sz w:val="20"/>
                <w:szCs w:val="20"/>
                <w:lang w:val="en-PH"/>
              </w:rPr>
              <w:t>High</w:t>
            </w:r>
          </w:p>
        </w:tc>
      </w:tr>
      <w:tr w:rsidR="0008657C" w:rsidRPr="003F5B69" w14:paraId="26ABE066" w14:textId="77777777" w:rsidTr="0008657C">
        <w:trPr>
          <w:trHeight w:val="447"/>
        </w:trPr>
        <w:tc>
          <w:tcPr>
            <w:tcW w:w="5952" w:type="dxa"/>
            <w:hideMark/>
          </w:tcPr>
          <w:p w14:paraId="1574067A" w14:textId="77777777" w:rsidR="0008657C" w:rsidRPr="003F5B69" w:rsidRDefault="0008657C" w:rsidP="0008657C">
            <w:pPr>
              <w:numPr>
                <w:ilvl w:val="0"/>
                <w:numId w:val="38"/>
              </w:numPr>
              <w:spacing w:after="160" w:line="259" w:lineRule="auto"/>
              <w:jc w:val="both"/>
              <w:rPr>
                <w:rFonts w:ascii="Arial" w:hAnsi="Arial" w:cs="Arial"/>
                <w:sz w:val="20"/>
                <w:szCs w:val="20"/>
                <w:lang w:val="en-PH"/>
              </w:rPr>
            </w:pPr>
            <w:r w:rsidRPr="003F5B69">
              <w:rPr>
                <w:rFonts w:ascii="Arial" w:hAnsi="Arial" w:cs="Arial"/>
                <w:sz w:val="20"/>
                <w:szCs w:val="20"/>
                <w:lang w:val="en-PH"/>
              </w:rPr>
              <w:lastRenderedPageBreak/>
              <w:t>Feeling that I have an ability to determine statistical tools.</w:t>
            </w:r>
          </w:p>
        </w:tc>
        <w:tc>
          <w:tcPr>
            <w:tcW w:w="1104" w:type="dxa"/>
            <w:hideMark/>
          </w:tcPr>
          <w:p w14:paraId="1F2938A2" w14:textId="77777777" w:rsidR="0008657C" w:rsidRPr="003F5B69" w:rsidRDefault="0008657C" w:rsidP="0008657C">
            <w:pPr>
              <w:jc w:val="both"/>
              <w:rPr>
                <w:rFonts w:ascii="Arial" w:hAnsi="Arial" w:cs="Arial"/>
                <w:sz w:val="20"/>
                <w:szCs w:val="20"/>
                <w:lang w:val="en-PH"/>
              </w:rPr>
            </w:pPr>
            <w:r w:rsidRPr="003F5B69">
              <w:rPr>
                <w:rFonts w:ascii="Arial" w:hAnsi="Arial" w:cs="Arial"/>
                <w:sz w:val="20"/>
                <w:szCs w:val="20"/>
                <w:lang w:val="en-PH"/>
              </w:rPr>
              <w:t>4.10</w:t>
            </w:r>
          </w:p>
        </w:tc>
        <w:tc>
          <w:tcPr>
            <w:tcW w:w="2037" w:type="dxa"/>
            <w:hideMark/>
          </w:tcPr>
          <w:p w14:paraId="0B6E6F2E" w14:textId="77777777" w:rsidR="0008657C" w:rsidRPr="003F5B69" w:rsidRDefault="0008657C" w:rsidP="0008657C">
            <w:pPr>
              <w:jc w:val="center"/>
              <w:rPr>
                <w:rFonts w:ascii="Arial" w:hAnsi="Arial" w:cs="Arial"/>
                <w:sz w:val="20"/>
                <w:szCs w:val="20"/>
                <w:lang w:val="en-PH"/>
              </w:rPr>
            </w:pPr>
            <w:r w:rsidRPr="003F5B69">
              <w:rPr>
                <w:rFonts w:ascii="Arial" w:hAnsi="Arial" w:cs="Arial"/>
                <w:sz w:val="20"/>
                <w:szCs w:val="20"/>
                <w:lang w:val="en-PH"/>
              </w:rPr>
              <w:t>High</w:t>
            </w:r>
          </w:p>
        </w:tc>
      </w:tr>
      <w:tr w:rsidR="0008657C" w:rsidRPr="003F5B69" w14:paraId="21D67BC1" w14:textId="77777777" w:rsidTr="0008657C">
        <w:trPr>
          <w:trHeight w:val="483"/>
        </w:trPr>
        <w:tc>
          <w:tcPr>
            <w:tcW w:w="5952" w:type="dxa"/>
            <w:vAlign w:val="center"/>
            <w:hideMark/>
          </w:tcPr>
          <w:p w14:paraId="2ACC74BC" w14:textId="77777777" w:rsidR="0008657C" w:rsidRPr="003F5B69" w:rsidRDefault="0008657C" w:rsidP="0008657C">
            <w:pPr>
              <w:jc w:val="both"/>
              <w:rPr>
                <w:rFonts w:ascii="Arial" w:hAnsi="Arial" w:cs="Arial"/>
                <w:b/>
                <w:bCs/>
                <w:sz w:val="20"/>
                <w:szCs w:val="20"/>
                <w:lang w:val="en-PH"/>
              </w:rPr>
            </w:pPr>
            <w:r w:rsidRPr="003F5B69">
              <w:rPr>
                <w:rFonts w:ascii="Arial" w:hAnsi="Arial" w:cs="Arial"/>
                <w:b/>
                <w:bCs/>
                <w:sz w:val="20"/>
                <w:szCs w:val="20"/>
                <w:lang w:val="en-PH"/>
              </w:rPr>
              <w:t>Category Mean</w:t>
            </w:r>
          </w:p>
        </w:tc>
        <w:tc>
          <w:tcPr>
            <w:tcW w:w="1104" w:type="dxa"/>
            <w:vAlign w:val="center"/>
            <w:hideMark/>
          </w:tcPr>
          <w:p w14:paraId="00A7154F" w14:textId="77777777" w:rsidR="0008657C" w:rsidRPr="003F5B69" w:rsidRDefault="0008657C" w:rsidP="0008657C">
            <w:pPr>
              <w:jc w:val="both"/>
              <w:rPr>
                <w:rFonts w:ascii="Arial" w:hAnsi="Arial" w:cs="Arial"/>
                <w:b/>
                <w:bCs/>
                <w:sz w:val="20"/>
                <w:szCs w:val="20"/>
                <w:lang w:val="en-PH"/>
              </w:rPr>
            </w:pPr>
            <w:r w:rsidRPr="003F5B69">
              <w:rPr>
                <w:rFonts w:ascii="Arial" w:hAnsi="Arial" w:cs="Arial"/>
                <w:b/>
                <w:bCs/>
                <w:sz w:val="20"/>
                <w:szCs w:val="20"/>
                <w:lang w:val="en-PH"/>
              </w:rPr>
              <w:t>4.17</w:t>
            </w:r>
          </w:p>
        </w:tc>
        <w:tc>
          <w:tcPr>
            <w:tcW w:w="2037" w:type="dxa"/>
            <w:vAlign w:val="center"/>
            <w:hideMark/>
          </w:tcPr>
          <w:p w14:paraId="24E93657" w14:textId="77777777" w:rsidR="0008657C" w:rsidRPr="003F5B69" w:rsidRDefault="0008657C" w:rsidP="0008657C">
            <w:pPr>
              <w:jc w:val="center"/>
              <w:rPr>
                <w:rFonts w:ascii="Arial" w:hAnsi="Arial" w:cs="Arial"/>
                <w:b/>
                <w:bCs/>
                <w:sz w:val="20"/>
                <w:szCs w:val="20"/>
                <w:lang w:val="en-PH"/>
              </w:rPr>
            </w:pPr>
            <w:r w:rsidRPr="003F5B69">
              <w:rPr>
                <w:rFonts w:ascii="Arial" w:hAnsi="Arial" w:cs="Arial"/>
                <w:b/>
                <w:bCs/>
                <w:sz w:val="20"/>
                <w:szCs w:val="20"/>
                <w:lang w:val="en-PH"/>
              </w:rPr>
              <w:t>High</w:t>
            </w:r>
          </w:p>
        </w:tc>
      </w:tr>
      <w:tr w:rsidR="0008657C" w:rsidRPr="003F5B69" w14:paraId="684C71C8" w14:textId="77777777" w:rsidTr="0008657C">
        <w:trPr>
          <w:trHeight w:val="410"/>
        </w:trPr>
        <w:tc>
          <w:tcPr>
            <w:tcW w:w="5952" w:type="dxa"/>
            <w:vAlign w:val="center"/>
            <w:hideMark/>
          </w:tcPr>
          <w:p w14:paraId="3C56596B" w14:textId="77777777" w:rsidR="0008657C" w:rsidRPr="003F5B69" w:rsidRDefault="0008657C" w:rsidP="0008657C">
            <w:pPr>
              <w:numPr>
                <w:ilvl w:val="0"/>
                <w:numId w:val="36"/>
              </w:numPr>
              <w:spacing w:after="160" w:line="259" w:lineRule="auto"/>
              <w:jc w:val="both"/>
              <w:rPr>
                <w:rFonts w:ascii="Arial" w:hAnsi="Arial" w:cs="Arial"/>
                <w:iCs/>
                <w:sz w:val="20"/>
                <w:szCs w:val="20"/>
                <w:lang w:val="en-PH"/>
              </w:rPr>
            </w:pPr>
            <w:r w:rsidRPr="003F5B69">
              <w:rPr>
                <w:rFonts w:ascii="Arial" w:hAnsi="Arial" w:cs="Arial"/>
                <w:i/>
                <w:iCs/>
                <w:sz w:val="20"/>
                <w:szCs w:val="20"/>
                <w:lang w:val="en-PH"/>
              </w:rPr>
              <w:t>Attitude Towards Statistical Tools</w:t>
            </w:r>
          </w:p>
        </w:tc>
        <w:tc>
          <w:tcPr>
            <w:tcW w:w="1104" w:type="dxa"/>
          </w:tcPr>
          <w:p w14:paraId="57B125D7" w14:textId="77777777" w:rsidR="0008657C" w:rsidRPr="003F5B69" w:rsidRDefault="0008657C" w:rsidP="0008657C">
            <w:pPr>
              <w:jc w:val="both"/>
              <w:rPr>
                <w:rFonts w:ascii="Arial" w:hAnsi="Arial" w:cs="Arial"/>
                <w:sz w:val="20"/>
                <w:szCs w:val="20"/>
                <w:lang w:val="en-PH"/>
              </w:rPr>
            </w:pPr>
          </w:p>
        </w:tc>
        <w:tc>
          <w:tcPr>
            <w:tcW w:w="2037" w:type="dxa"/>
          </w:tcPr>
          <w:p w14:paraId="420581AC" w14:textId="77777777" w:rsidR="0008657C" w:rsidRPr="003F5B69" w:rsidRDefault="0008657C" w:rsidP="0008657C">
            <w:pPr>
              <w:jc w:val="center"/>
              <w:rPr>
                <w:rFonts w:ascii="Arial" w:hAnsi="Arial" w:cs="Arial"/>
                <w:sz w:val="20"/>
                <w:szCs w:val="20"/>
                <w:lang w:val="en-PH"/>
              </w:rPr>
            </w:pPr>
          </w:p>
        </w:tc>
      </w:tr>
      <w:tr w:rsidR="0008657C" w:rsidRPr="003F5B69" w14:paraId="2C5175C9" w14:textId="77777777" w:rsidTr="0008657C">
        <w:trPr>
          <w:trHeight w:val="627"/>
        </w:trPr>
        <w:tc>
          <w:tcPr>
            <w:tcW w:w="5952" w:type="dxa"/>
            <w:hideMark/>
          </w:tcPr>
          <w:p w14:paraId="57B5FEBD" w14:textId="77777777" w:rsidR="0008657C" w:rsidRPr="003F5B69" w:rsidRDefault="0008657C" w:rsidP="0008657C">
            <w:pPr>
              <w:numPr>
                <w:ilvl w:val="0"/>
                <w:numId w:val="39"/>
              </w:numPr>
              <w:spacing w:after="160" w:line="259" w:lineRule="auto"/>
              <w:jc w:val="both"/>
              <w:rPr>
                <w:rFonts w:ascii="Arial" w:hAnsi="Arial" w:cs="Arial"/>
                <w:sz w:val="20"/>
                <w:szCs w:val="20"/>
                <w:lang w:val="en-PH"/>
              </w:rPr>
            </w:pPr>
            <w:r w:rsidRPr="003F5B69">
              <w:rPr>
                <w:rFonts w:ascii="Arial" w:hAnsi="Arial" w:cs="Arial"/>
                <w:sz w:val="20"/>
                <w:szCs w:val="20"/>
              </w:rPr>
              <w:t>L</w:t>
            </w:r>
            <w:r w:rsidRPr="003F5B69">
              <w:rPr>
                <w:rFonts w:ascii="Arial" w:hAnsi="Arial" w:cs="Arial"/>
                <w:sz w:val="20"/>
                <w:szCs w:val="20"/>
                <w:lang w:val="en-PH"/>
              </w:rPr>
              <w:t>earning statistics using Statistical tools because it makes things easier.</w:t>
            </w:r>
          </w:p>
        </w:tc>
        <w:tc>
          <w:tcPr>
            <w:tcW w:w="1104" w:type="dxa"/>
            <w:hideMark/>
          </w:tcPr>
          <w:p w14:paraId="7BFA86E0" w14:textId="77777777" w:rsidR="0008657C" w:rsidRPr="003F5B69" w:rsidRDefault="0008657C" w:rsidP="0008657C">
            <w:pPr>
              <w:jc w:val="both"/>
              <w:rPr>
                <w:rFonts w:ascii="Arial" w:hAnsi="Arial" w:cs="Arial"/>
                <w:sz w:val="20"/>
                <w:szCs w:val="20"/>
                <w:lang w:val="en-PH"/>
              </w:rPr>
            </w:pPr>
            <w:r w:rsidRPr="003F5B69">
              <w:rPr>
                <w:rFonts w:ascii="Arial" w:hAnsi="Arial" w:cs="Arial"/>
                <w:sz w:val="20"/>
                <w:szCs w:val="20"/>
                <w:lang w:val="en-PH"/>
              </w:rPr>
              <w:t>4.39</w:t>
            </w:r>
          </w:p>
        </w:tc>
        <w:tc>
          <w:tcPr>
            <w:tcW w:w="2037" w:type="dxa"/>
            <w:hideMark/>
          </w:tcPr>
          <w:p w14:paraId="551546FF" w14:textId="77777777" w:rsidR="0008657C" w:rsidRPr="003F5B69" w:rsidRDefault="0008657C" w:rsidP="0008657C">
            <w:pPr>
              <w:jc w:val="center"/>
              <w:rPr>
                <w:rFonts w:ascii="Arial" w:hAnsi="Arial" w:cs="Arial"/>
                <w:sz w:val="20"/>
                <w:szCs w:val="20"/>
                <w:lang w:val="en-PH"/>
              </w:rPr>
            </w:pPr>
            <w:r w:rsidRPr="003F5B69">
              <w:rPr>
                <w:rFonts w:ascii="Arial" w:hAnsi="Arial" w:cs="Arial"/>
                <w:sz w:val="20"/>
                <w:szCs w:val="20"/>
                <w:lang w:val="en-PH"/>
              </w:rPr>
              <w:t>Very High</w:t>
            </w:r>
          </w:p>
        </w:tc>
      </w:tr>
      <w:tr w:rsidR="0008657C" w:rsidRPr="003F5B69" w14:paraId="141E0F80" w14:textId="77777777" w:rsidTr="0008657C">
        <w:trPr>
          <w:trHeight w:val="413"/>
        </w:trPr>
        <w:tc>
          <w:tcPr>
            <w:tcW w:w="5952" w:type="dxa"/>
            <w:hideMark/>
          </w:tcPr>
          <w:p w14:paraId="4C206EFE" w14:textId="77777777" w:rsidR="0008657C" w:rsidRPr="003F5B69" w:rsidRDefault="0008657C" w:rsidP="0008657C">
            <w:pPr>
              <w:numPr>
                <w:ilvl w:val="0"/>
                <w:numId w:val="39"/>
              </w:numPr>
              <w:spacing w:after="160" w:line="259" w:lineRule="auto"/>
              <w:jc w:val="both"/>
              <w:rPr>
                <w:rFonts w:ascii="Arial" w:hAnsi="Arial" w:cs="Arial"/>
                <w:sz w:val="20"/>
                <w:szCs w:val="20"/>
                <w:lang w:val="en-PH"/>
              </w:rPr>
            </w:pPr>
            <w:r w:rsidRPr="003F5B69">
              <w:rPr>
                <w:rFonts w:ascii="Arial" w:hAnsi="Arial" w:cs="Arial"/>
                <w:sz w:val="20"/>
                <w:szCs w:val="20"/>
              </w:rPr>
              <w:t>W</w:t>
            </w:r>
            <w:r w:rsidRPr="003F5B69">
              <w:rPr>
                <w:rFonts w:ascii="Arial" w:hAnsi="Arial" w:cs="Arial"/>
                <w:sz w:val="20"/>
                <w:szCs w:val="20"/>
                <w:lang w:val="en-PH"/>
              </w:rPr>
              <w:t>anting to learning better in using statistical tools to help with learning statistics.</w:t>
            </w:r>
          </w:p>
        </w:tc>
        <w:tc>
          <w:tcPr>
            <w:tcW w:w="1104" w:type="dxa"/>
            <w:hideMark/>
          </w:tcPr>
          <w:p w14:paraId="134EF159" w14:textId="77777777" w:rsidR="0008657C" w:rsidRPr="003F5B69" w:rsidRDefault="0008657C" w:rsidP="0008657C">
            <w:pPr>
              <w:jc w:val="both"/>
              <w:rPr>
                <w:rFonts w:ascii="Arial" w:hAnsi="Arial" w:cs="Arial"/>
                <w:sz w:val="20"/>
                <w:szCs w:val="20"/>
                <w:lang w:val="en-SG"/>
              </w:rPr>
            </w:pPr>
            <w:r w:rsidRPr="003F5B69">
              <w:rPr>
                <w:rFonts w:ascii="Arial" w:hAnsi="Arial" w:cs="Arial"/>
                <w:sz w:val="20"/>
                <w:szCs w:val="20"/>
                <w:lang w:val="en-SG"/>
              </w:rPr>
              <w:t>4.34</w:t>
            </w:r>
          </w:p>
        </w:tc>
        <w:tc>
          <w:tcPr>
            <w:tcW w:w="2037" w:type="dxa"/>
            <w:hideMark/>
          </w:tcPr>
          <w:p w14:paraId="568DAC76" w14:textId="77777777" w:rsidR="0008657C" w:rsidRPr="003F5B69" w:rsidRDefault="0008657C" w:rsidP="0008657C">
            <w:pPr>
              <w:jc w:val="center"/>
              <w:rPr>
                <w:rFonts w:ascii="Arial" w:hAnsi="Arial" w:cs="Arial"/>
                <w:sz w:val="20"/>
                <w:szCs w:val="20"/>
                <w:lang w:val="en-PH"/>
              </w:rPr>
            </w:pPr>
            <w:r w:rsidRPr="003F5B69">
              <w:rPr>
                <w:rFonts w:ascii="Arial" w:hAnsi="Arial" w:cs="Arial"/>
                <w:sz w:val="20"/>
                <w:szCs w:val="20"/>
                <w:lang w:val="en-PH"/>
              </w:rPr>
              <w:t>Very High</w:t>
            </w:r>
          </w:p>
        </w:tc>
      </w:tr>
      <w:tr w:rsidR="0008657C" w:rsidRPr="003F5B69" w14:paraId="44541E9A" w14:textId="77777777" w:rsidTr="0008657C">
        <w:trPr>
          <w:trHeight w:val="561"/>
        </w:trPr>
        <w:tc>
          <w:tcPr>
            <w:tcW w:w="5952" w:type="dxa"/>
            <w:hideMark/>
          </w:tcPr>
          <w:p w14:paraId="604552CD" w14:textId="77777777" w:rsidR="0008657C" w:rsidRPr="003F5B69" w:rsidRDefault="0008657C" w:rsidP="0008657C">
            <w:pPr>
              <w:numPr>
                <w:ilvl w:val="0"/>
                <w:numId w:val="39"/>
              </w:numPr>
              <w:spacing w:after="160" w:line="259" w:lineRule="auto"/>
              <w:jc w:val="both"/>
              <w:rPr>
                <w:rFonts w:ascii="Arial" w:hAnsi="Arial" w:cs="Arial"/>
                <w:sz w:val="20"/>
                <w:szCs w:val="20"/>
                <w:lang w:val="en-PH"/>
              </w:rPr>
            </w:pPr>
            <w:r w:rsidRPr="003F5B69">
              <w:rPr>
                <w:rFonts w:ascii="Arial" w:hAnsi="Arial" w:cs="Arial"/>
                <w:sz w:val="20"/>
                <w:szCs w:val="20"/>
                <w:lang w:val="en-PH"/>
              </w:rPr>
              <w:t>Liking the idea of exploring through statistical tools.</w:t>
            </w:r>
          </w:p>
        </w:tc>
        <w:tc>
          <w:tcPr>
            <w:tcW w:w="1104" w:type="dxa"/>
            <w:hideMark/>
          </w:tcPr>
          <w:p w14:paraId="5E86703E" w14:textId="77777777" w:rsidR="0008657C" w:rsidRPr="003F5B69" w:rsidRDefault="0008657C" w:rsidP="0008657C">
            <w:pPr>
              <w:jc w:val="both"/>
              <w:rPr>
                <w:rFonts w:ascii="Arial" w:hAnsi="Arial" w:cs="Arial"/>
                <w:sz w:val="20"/>
                <w:szCs w:val="20"/>
                <w:lang w:val="en-PH"/>
              </w:rPr>
            </w:pPr>
            <w:r w:rsidRPr="003F5B69">
              <w:rPr>
                <w:rFonts w:ascii="Arial" w:hAnsi="Arial" w:cs="Arial"/>
                <w:sz w:val="20"/>
                <w:szCs w:val="20"/>
                <w:lang w:val="en-PH"/>
              </w:rPr>
              <w:t>4.31</w:t>
            </w:r>
          </w:p>
        </w:tc>
        <w:tc>
          <w:tcPr>
            <w:tcW w:w="2037" w:type="dxa"/>
            <w:hideMark/>
          </w:tcPr>
          <w:p w14:paraId="668CD855" w14:textId="77777777" w:rsidR="0008657C" w:rsidRPr="003F5B69" w:rsidRDefault="0008657C" w:rsidP="0008657C">
            <w:pPr>
              <w:jc w:val="center"/>
              <w:rPr>
                <w:rFonts w:ascii="Arial" w:hAnsi="Arial" w:cs="Arial"/>
                <w:sz w:val="20"/>
                <w:szCs w:val="20"/>
                <w:lang w:val="en-PH"/>
              </w:rPr>
            </w:pPr>
            <w:r w:rsidRPr="003F5B69">
              <w:rPr>
                <w:rFonts w:ascii="Arial" w:hAnsi="Arial" w:cs="Arial"/>
                <w:sz w:val="20"/>
                <w:szCs w:val="20"/>
                <w:lang w:val="en-PH"/>
              </w:rPr>
              <w:t>Very High</w:t>
            </w:r>
          </w:p>
        </w:tc>
      </w:tr>
      <w:tr w:rsidR="0008657C" w:rsidRPr="003F5B69" w14:paraId="2B12B525" w14:textId="77777777" w:rsidTr="0008657C">
        <w:trPr>
          <w:trHeight w:val="611"/>
        </w:trPr>
        <w:tc>
          <w:tcPr>
            <w:tcW w:w="5952" w:type="dxa"/>
            <w:hideMark/>
          </w:tcPr>
          <w:p w14:paraId="6A26DF19" w14:textId="77777777" w:rsidR="0008657C" w:rsidRPr="003F5B69" w:rsidRDefault="0008657C" w:rsidP="0008657C">
            <w:pPr>
              <w:numPr>
                <w:ilvl w:val="0"/>
                <w:numId w:val="39"/>
              </w:numPr>
              <w:spacing w:after="160" w:line="259" w:lineRule="auto"/>
              <w:jc w:val="both"/>
              <w:rPr>
                <w:rFonts w:ascii="Arial" w:hAnsi="Arial" w:cs="Arial"/>
                <w:sz w:val="20"/>
                <w:szCs w:val="20"/>
                <w:lang w:val="en-PH"/>
              </w:rPr>
            </w:pPr>
            <w:r w:rsidRPr="003F5B69">
              <w:rPr>
                <w:rFonts w:ascii="Arial" w:hAnsi="Arial" w:cs="Arial"/>
                <w:sz w:val="20"/>
                <w:szCs w:val="20"/>
                <w:lang w:val="en-PH"/>
              </w:rPr>
              <w:t>Thinking that using statistical tools is worthwhile for learning.</w:t>
            </w:r>
          </w:p>
        </w:tc>
        <w:tc>
          <w:tcPr>
            <w:tcW w:w="1104" w:type="dxa"/>
            <w:hideMark/>
          </w:tcPr>
          <w:p w14:paraId="7049A429" w14:textId="77777777" w:rsidR="0008657C" w:rsidRPr="003F5B69" w:rsidRDefault="0008657C" w:rsidP="0008657C">
            <w:pPr>
              <w:jc w:val="both"/>
              <w:rPr>
                <w:rFonts w:ascii="Arial" w:hAnsi="Arial" w:cs="Arial"/>
                <w:sz w:val="20"/>
                <w:szCs w:val="20"/>
                <w:lang w:val="en-PH"/>
              </w:rPr>
            </w:pPr>
            <w:r w:rsidRPr="003F5B69">
              <w:rPr>
                <w:rFonts w:ascii="Arial" w:hAnsi="Arial" w:cs="Arial"/>
                <w:sz w:val="20"/>
                <w:szCs w:val="20"/>
                <w:lang w:val="en-PH"/>
              </w:rPr>
              <w:t>4.27</w:t>
            </w:r>
          </w:p>
        </w:tc>
        <w:tc>
          <w:tcPr>
            <w:tcW w:w="2037" w:type="dxa"/>
            <w:hideMark/>
          </w:tcPr>
          <w:p w14:paraId="542BB02E" w14:textId="77777777" w:rsidR="0008657C" w:rsidRPr="003F5B69" w:rsidRDefault="0008657C" w:rsidP="0008657C">
            <w:pPr>
              <w:jc w:val="center"/>
              <w:rPr>
                <w:rFonts w:ascii="Arial" w:hAnsi="Arial" w:cs="Arial"/>
                <w:sz w:val="20"/>
                <w:szCs w:val="20"/>
                <w:lang w:val="en-PH"/>
              </w:rPr>
            </w:pPr>
            <w:r w:rsidRPr="003F5B69">
              <w:rPr>
                <w:rFonts w:ascii="Arial" w:hAnsi="Arial" w:cs="Arial"/>
                <w:sz w:val="20"/>
                <w:szCs w:val="20"/>
                <w:lang w:val="en-PH"/>
              </w:rPr>
              <w:t>Very High</w:t>
            </w:r>
          </w:p>
        </w:tc>
      </w:tr>
      <w:tr w:rsidR="0008657C" w:rsidRPr="003F5B69" w14:paraId="66399348" w14:textId="77777777" w:rsidTr="0008657C">
        <w:trPr>
          <w:trHeight w:val="447"/>
        </w:trPr>
        <w:tc>
          <w:tcPr>
            <w:tcW w:w="5952" w:type="dxa"/>
            <w:hideMark/>
          </w:tcPr>
          <w:p w14:paraId="07BC1D85" w14:textId="77777777" w:rsidR="0008657C" w:rsidRPr="003F5B69" w:rsidRDefault="0008657C" w:rsidP="0008657C">
            <w:pPr>
              <w:numPr>
                <w:ilvl w:val="0"/>
                <w:numId w:val="39"/>
              </w:numPr>
              <w:spacing w:after="160" w:line="259" w:lineRule="auto"/>
              <w:jc w:val="both"/>
              <w:rPr>
                <w:rFonts w:ascii="Arial" w:hAnsi="Arial" w:cs="Arial"/>
                <w:sz w:val="20"/>
                <w:szCs w:val="20"/>
                <w:lang w:val="en-PH"/>
              </w:rPr>
            </w:pPr>
            <w:r w:rsidRPr="003F5B69">
              <w:rPr>
                <w:rFonts w:ascii="Arial" w:hAnsi="Arial" w:cs="Arial"/>
                <w:sz w:val="20"/>
                <w:szCs w:val="20"/>
                <w:lang w:val="en-PH"/>
              </w:rPr>
              <w:t>Thinking that statistical tools does not take too much time in learning my statistics course.</w:t>
            </w:r>
          </w:p>
        </w:tc>
        <w:tc>
          <w:tcPr>
            <w:tcW w:w="1104" w:type="dxa"/>
            <w:hideMark/>
          </w:tcPr>
          <w:p w14:paraId="56C518F5" w14:textId="77777777" w:rsidR="0008657C" w:rsidRPr="003F5B69" w:rsidRDefault="0008657C" w:rsidP="0008657C">
            <w:pPr>
              <w:jc w:val="both"/>
              <w:rPr>
                <w:rFonts w:ascii="Arial" w:hAnsi="Arial" w:cs="Arial"/>
                <w:sz w:val="20"/>
                <w:szCs w:val="20"/>
                <w:lang w:val="en-PH"/>
              </w:rPr>
            </w:pPr>
            <w:r w:rsidRPr="003F5B69">
              <w:rPr>
                <w:rFonts w:ascii="Arial" w:hAnsi="Arial" w:cs="Arial"/>
                <w:sz w:val="20"/>
                <w:szCs w:val="20"/>
                <w:lang w:val="en-PH"/>
              </w:rPr>
              <w:t>4.18</w:t>
            </w:r>
          </w:p>
        </w:tc>
        <w:tc>
          <w:tcPr>
            <w:tcW w:w="2037" w:type="dxa"/>
            <w:hideMark/>
          </w:tcPr>
          <w:p w14:paraId="625B5E32" w14:textId="77777777" w:rsidR="0008657C" w:rsidRPr="003F5B69" w:rsidRDefault="0008657C" w:rsidP="0008657C">
            <w:pPr>
              <w:jc w:val="center"/>
              <w:rPr>
                <w:rFonts w:ascii="Arial" w:hAnsi="Arial" w:cs="Arial"/>
                <w:sz w:val="20"/>
                <w:szCs w:val="20"/>
                <w:lang w:val="en-PH"/>
              </w:rPr>
            </w:pPr>
            <w:r w:rsidRPr="003F5B69">
              <w:rPr>
                <w:rFonts w:ascii="Arial" w:hAnsi="Arial" w:cs="Arial"/>
                <w:sz w:val="20"/>
                <w:szCs w:val="20"/>
                <w:lang w:val="en-PH"/>
              </w:rPr>
              <w:t>High</w:t>
            </w:r>
          </w:p>
        </w:tc>
      </w:tr>
      <w:tr w:rsidR="0008657C" w:rsidRPr="003F5B69" w14:paraId="6A05814F" w14:textId="77777777" w:rsidTr="0008657C">
        <w:trPr>
          <w:trHeight w:val="447"/>
        </w:trPr>
        <w:tc>
          <w:tcPr>
            <w:tcW w:w="5952" w:type="dxa"/>
          </w:tcPr>
          <w:p w14:paraId="49D4194E" w14:textId="77777777" w:rsidR="0008657C" w:rsidRPr="003F5B69" w:rsidRDefault="0008657C" w:rsidP="0008657C">
            <w:pPr>
              <w:jc w:val="both"/>
              <w:rPr>
                <w:rFonts w:ascii="Arial" w:hAnsi="Arial" w:cs="Arial"/>
                <w:b/>
                <w:bCs/>
                <w:sz w:val="20"/>
                <w:szCs w:val="20"/>
                <w:lang w:val="en-PH"/>
              </w:rPr>
            </w:pPr>
            <w:r w:rsidRPr="003F5B69">
              <w:rPr>
                <w:rFonts w:ascii="Arial" w:hAnsi="Arial" w:cs="Arial"/>
                <w:b/>
                <w:bCs/>
                <w:sz w:val="20"/>
                <w:szCs w:val="20"/>
                <w:lang w:val="en-PH"/>
              </w:rPr>
              <w:t>Category Mean</w:t>
            </w:r>
          </w:p>
        </w:tc>
        <w:tc>
          <w:tcPr>
            <w:tcW w:w="1104" w:type="dxa"/>
            <w:vAlign w:val="center"/>
          </w:tcPr>
          <w:p w14:paraId="68DBB19B" w14:textId="77777777" w:rsidR="0008657C" w:rsidRPr="003F5B69" w:rsidRDefault="0008657C" w:rsidP="0008657C">
            <w:pPr>
              <w:jc w:val="both"/>
              <w:rPr>
                <w:rFonts w:ascii="Arial" w:hAnsi="Arial" w:cs="Arial"/>
                <w:b/>
                <w:bCs/>
                <w:sz w:val="20"/>
                <w:szCs w:val="20"/>
                <w:lang w:val="en-PH"/>
              </w:rPr>
            </w:pPr>
            <w:r w:rsidRPr="003F5B69">
              <w:rPr>
                <w:rFonts w:ascii="Arial" w:hAnsi="Arial" w:cs="Arial"/>
                <w:b/>
                <w:bCs/>
                <w:sz w:val="20"/>
                <w:szCs w:val="20"/>
                <w:lang w:val="en-PH"/>
              </w:rPr>
              <w:t>4.30</w:t>
            </w:r>
          </w:p>
        </w:tc>
        <w:tc>
          <w:tcPr>
            <w:tcW w:w="2037" w:type="dxa"/>
            <w:vAlign w:val="center"/>
          </w:tcPr>
          <w:p w14:paraId="4F397334" w14:textId="77777777" w:rsidR="0008657C" w:rsidRPr="003F5B69" w:rsidRDefault="0008657C" w:rsidP="0008657C">
            <w:pPr>
              <w:jc w:val="center"/>
              <w:rPr>
                <w:rFonts w:ascii="Arial" w:hAnsi="Arial" w:cs="Arial"/>
                <w:b/>
                <w:bCs/>
                <w:sz w:val="20"/>
                <w:szCs w:val="20"/>
                <w:lang w:val="en-PH"/>
              </w:rPr>
            </w:pPr>
            <w:r w:rsidRPr="003F5B69">
              <w:rPr>
                <w:rFonts w:ascii="Arial" w:hAnsi="Arial" w:cs="Arial"/>
                <w:b/>
                <w:bCs/>
                <w:sz w:val="20"/>
                <w:szCs w:val="20"/>
                <w:lang w:val="en-PH"/>
              </w:rPr>
              <w:t>Very High</w:t>
            </w:r>
          </w:p>
        </w:tc>
      </w:tr>
      <w:tr w:rsidR="0008657C" w:rsidRPr="003F5B69" w14:paraId="2EEEA982" w14:textId="77777777" w:rsidTr="0008657C">
        <w:trPr>
          <w:trHeight w:val="483"/>
        </w:trPr>
        <w:tc>
          <w:tcPr>
            <w:tcW w:w="5952" w:type="dxa"/>
            <w:tcBorders>
              <w:top w:val="nil"/>
              <w:left w:val="nil"/>
              <w:bottom w:val="single" w:sz="12" w:space="0" w:color="auto"/>
              <w:right w:val="nil"/>
            </w:tcBorders>
            <w:vAlign w:val="center"/>
            <w:hideMark/>
          </w:tcPr>
          <w:p w14:paraId="703E915B" w14:textId="77777777" w:rsidR="0008657C" w:rsidRPr="003F5B69" w:rsidRDefault="0008657C" w:rsidP="0008657C">
            <w:pPr>
              <w:jc w:val="both"/>
              <w:rPr>
                <w:rFonts w:ascii="Arial" w:hAnsi="Arial" w:cs="Arial"/>
                <w:b/>
                <w:bCs/>
                <w:sz w:val="20"/>
                <w:szCs w:val="20"/>
                <w:lang w:val="en-PH"/>
              </w:rPr>
            </w:pPr>
            <w:r w:rsidRPr="003F5B69">
              <w:rPr>
                <w:rFonts w:ascii="Arial" w:hAnsi="Arial" w:cs="Arial"/>
                <w:b/>
                <w:bCs/>
                <w:sz w:val="20"/>
                <w:szCs w:val="20"/>
                <w:lang w:val="en-PH"/>
              </w:rPr>
              <w:t>Overall Mean</w:t>
            </w:r>
          </w:p>
        </w:tc>
        <w:tc>
          <w:tcPr>
            <w:tcW w:w="1104" w:type="dxa"/>
            <w:tcBorders>
              <w:top w:val="nil"/>
              <w:left w:val="nil"/>
              <w:bottom w:val="single" w:sz="12" w:space="0" w:color="auto"/>
              <w:right w:val="nil"/>
            </w:tcBorders>
            <w:vAlign w:val="center"/>
          </w:tcPr>
          <w:p w14:paraId="2B5B5236" w14:textId="77777777" w:rsidR="0008657C" w:rsidRPr="003F5B69" w:rsidRDefault="0008657C" w:rsidP="0008657C">
            <w:pPr>
              <w:jc w:val="both"/>
              <w:rPr>
                <w:rFonts w:ascii="Arial" w:hAnsi="Arial" w:cs="Arial"/>
                <w:b/>
                <w:bCs/>
                <w:sz w:val="20"/>
                <w:szCs w:val="20"/>
                <w:lang w:val="en-PH"/>
              </w:rPr>
            </w:pPr>
            <w:r w:rsidRPr="003F5B69">
              <w:rPr>
                <w:rFonts w:ascii="Arial" w:hAnsi="Arial" w:cs="Arial"/>
                <w:b/>
                <w:bCs/>
                <w:sz w:val="20"/>
                <w:szCs w:val="20"/>
                <w:lang w:val="en-PH"/>
              </w:rPr>
              <w:t>4.28</w:t>
            </w:r>
          </w:p>
        </w:tc>
        <w:tc>
          <w:tcPr>
            <w:tcW w:w="2037" w:type="dxa"/>
            <w:tcBorders>
              <w:top w:val="nil"/>
              <w:left w:val="nil"/>
              <w:bottom w:val="single" w:sz="12" w:space="0" w:color="auto"/>
              <w:right w:val="nil"/>
            </w:tcBorders>
            <w:vAlign w:val="center"/>
          </w:tcPr>
          <w:p w14:paraId="696DA8B9" w14:textId="77777777" w:rsidR="0008657C" w:rsidRPr="003F5B69" w:rsidRDefault="0008657C" w:rsidP="0008657C">
            <w:pPr>
              <w:jc w:val="center"/>
              <w:rPr>
                <w:rFonts w:ascii="Arial" w:hAnsi="Arial" w:cs="Arial"/>
                <w:b/>
                <w:bCs/>
                <w:sz w:val="20"/>
                <w:szCs w:val="20"/>
                <w:lang w:val="en-PH"/>
              </w:rPr>
            </w:pPr>
            <w:r w:rsidRPr="003F5B69">
              <w:rPr>
                <w:rFonts w:ascii="Arial" w:hAnsi="Arial" w:cs="Arial"/>
                <w:b/>
                <w:bCs/>
                <w:sz w:val="20"/>
                <w:szCs w:val="20"/>
                <w:lang w:val="en-PH"/>
              </w:rPr>
              <w:t>Very High</w:t>
            </w:r>
          </w:p>
        </w:tc>
      </w:tr>
    </w:tbl>
    <w:p w14:paraId="0A1805E7" w14:textId="77777777" w:rsidR="0008657C" w:rsidRPr="003F5B69" w:rsidRDefault="0008657C" w:rsidP="00915C96">
      <w:pPr>
        <w:spacing w:line="276" w:lineRule="auto"/>
        <w:jc w:val="both"/>
        <w:rPr>
          <w:rFonts w:ascii="Arial" w:eastAsia="Calibri" w:hAnsi="Arial" w:cs="Arial"/>
          <w:b/>
          <w:bCs/>
          <w:sz w:val="20"/>
          <w:szCs w:val="20"/>
          <w:lang w:val="id-ID" w:eastAsia="en-US"/>
        </w:rPr>
      </w:pPr>
    </w:p>
    <w:p w14:paraId="02F56E79" w14:textId="45A9C3AA" w:rsidR="00AF076C" w:rsidRPr="003F5B69" w:rsidRDefault="00AF076C" w:rsidP="00AF076C">
      <w:pPr>
        <w:spacing w:line="276" w:lineRule="auto"/>
        <w:jc w:val="both"/>
        <w:rPr>
          <w:rFonts w:ascii="Arial" w:eastAsia="Calibri" w:hAnsi="Arial" w:cs="Arial"/>
          <w:b/>
          <w:bCs/>
          <w:sz w:val="20"/>
          <w:szCs w:val="20"/>
          <w:lang w:val="id-ID" w:eastAsia="en-US"/>
        </w:rPr>
      </w:pPr>
      <w:r w:rsidRPr="003F5B69">
        <w:rPr>
          <w:rFonts w:ascii="Arial" w:eastAsia="Calibri" w:hAnsi="Arial" w:cs="Arial"/>
          <w:b/>
          <w:bCs/>
          <w:sz w:val="20"/>
          <w:szCs w:val="20"/>
          <w:lang w:val="en-PH" w:eastAsia="en-US"/>
        </w:rPr>
        <w:t xml:space="preserve">Level of </w:t>
      </w:r>
      <w:r w:rsidR="00851170" w:rsidRPr="003F5B69">
        <w:rPr>
          <w:rFonts w:ascii="Arial" w:hAnsi="Arial" w:cs="Arial"/>
          <w:b/>
          <w:bCs/>
          <w:sz w:val="20"/>
          <w:szCs w:val="20"/>
        </w:rPr>
        <w:t>Utilization of Statistical</w:t>
      </w:r>
    </w:p>
    <w:p w14:paraId="45DC8422" w14:textId="77777777" w:rsidR="00851170" w:rsidRPr="003F5B69" w:rsidRDefault="00851170" w:rsidP="00AF076C">
      <w:pPr>
        <w:spacing w:line="276" w:lineRule="auto"/>
        <w:ind w:firstLine="708"/>
        <w:jc w:val="both"/>
        <w:rPr>
          <w:rFonts w:ascii="Arial" w:eastAsia="Calibri" w:hAnsi="Arial" w:cs="Arial"/>
          <w:sz w:val="20"/>
          <w:szCs w:val="20"/>
          <w:lang w:val="en-US" w:eastAsia="en-US"/>
        </w:rPr>
      </w:pPr>
      <w:r w:rsidRPr="003F5B69">
        <w:rPr>
          <w:rFonts w:ascii="Arial" w:eastAsia="Calibri" w:hAnsi="Arial" w:cs="Arial"/>
          <w:sz w:val="20"/>
          <w:szCs w:val="20"/>
          <w:lang w:val="en-US" w:eastAsia="en-US"/>
        </w:rPr>
        <w:t xml:space="preserve">Table 2 presents the response of KCAST students’ who have statistics related subjects. It highlights the items with the highest and lowest mean ratings for each indicator, categorizing them from very high to low. The table also includes an interpretation of how KCAST students with statistics related courses exhibited their utilization of statistical tools. The study obtained an overall mean score of 4.28 with a description of very high. This means that the KCAST students agreed to have utilization of statistical tools. To facilitate better understanding, the study provided a comprehensive illustration based on a detailed analysis of the data collected from the participants. </w:t>
      </w:r>
    </w:p>
    <w:p w14:paraId="1D938D20" w14:textId="118C13B3" w:rsidR="00AF076C" w:rsidRPr="003F5B69" w:rsidRDefault="00AF076C" w:rsidP="00AF076C">
      <w:pPr>
        <w:spacing w:line="276" w:lineRule="auto"/>
        <w:ind w:firstLine="708"/>
        <w:jc w:val="both"/>
        <w:rPr>
          <w:rFonts w:ascii="Arial" w:eastAsia="Calibri" w:hAnsi="Arial" w:cs="Arial"/>
          <w:sz w:val="20"/>
          <w:szCs w:val="20"/>
          <w:lang w:val="en-US" w:eastAsia="en-US"/>
        </w:rPr>
      </w:pPr>
      <w:r w:rsidRPr="003F5B69">
        <w:rPr>
          <w:rFonts w:ascii="Arial" w:eastAsia="Calibri" w:hAnsi="Arial" w:cs="Arial"/>
          <w:sz w:val="20"/>
          <w:szCs w:val="20"/>
          <w:lang w:val="en-US" w:eastAsia="en-US"/>
        </w:rPr>
        <w:t>Moreover, the findings support those of Kumar et al. (2023), who examined 300 original research articles from five major biomedical publishing groups to assess the application and reporting of statistical tools. Their study revealed that collaboration with statistical experts led to more accurate data interpretations, and that articles reporting consultation with statisticians exhibited a very high level of methodological rigor. This aligns with the present study’s result, where students demonstrated a high level of statistical tool utilization, suggesting they are likely developing a stronger foundation for precise and meaningful statistical analysis. These parallels highlight how adequate training and support in statistical methods enhance students’ readiness for data-driven academic tasks and professional decision-making.</w:t>
      </w:r>
    </w:p>
    <w:p w14:paraId="65DF1C1B" w14:textId="77777777" w:rsidR="00AF076C" w:rsidRPr="003F5B69" w:rsidRDefault="00AF076C" w:rsidP="00AF076C">
      <w:pPr>
        <w:spacing w:line="276" w:lineRule="auto"/>
        <w:ind w:firstLine="708"/>
        <w:jc w:val="both"/>
        <w:rPr>
          <w:rFonts w:ascii="Arial" w:eastAsia="Calibri" w:hAnsi="Arial" w:cs="Arial"/>
          <w:sz w:val="20"/>
          <w:szCs w:val="20"/>
          <w:lang w:val="en-US" w:eastAsia="en-US"/>
        </w:rPr>
      </w:pPr>
      <w:r w:rsidRPr="003F5B69">
        <w:rPr>
          <w:rFonts w:ascii="Arial" w:eastAsia="Calibri" w:hAnsi="Arial" w:cs="Arial"/>
          <w:sz w:val="20"/>
          <w:szCs w:val="20"/>
          <w:lang w:val="en-US" w:eastAsia="en-US"/>
        </w:rPr>
        <w:t>The first indicator under this variable was perceived usefulness, which obtained a very high level The findings indicated that students who viewed statistical software as beneficial were more likely to engage actively in statistical tasks. Many students appreciated how these tools streamlined calculations and minimized errors, making statistical analysis more manageable. However, students who struggled with technical aspects of statistical tools expressed frustration, which hindered their overall experience. This highlights the need for targeted instruction to maximize the perceived benefits of these tools.</w:t>
      </w:r>
    </w:p>
    <w:p w14:paraId="3B461937" w14:textId="77777777" w:rsidR="00AF076C" w:rsidRPr="003F5B69" w:rsidRDefault="00AF076C" w:rsidP="00AF076C">
      <w:pPr>
        <w:spacing w:line="276" w:lineRule="auto"/>
        <w:ind w:firstLine="708"/>
        <w:jc w:val="both"/>
        <w:rPr>
          <w:rFonts w:ascii="Arial" w:eastAsia="Calibri" w:hAnsi="Arial" w:cs="Arial"/>
          <w:sz w:val="20"/>
          <w:szCs w:val="20"/>
          <w:lang w:val="en-US" w:eastAsia="en-US"/>
        </w:rPr>
      </w:pPr>
      <w:r w:rsidRPr="003F5B69">
        <w:rPr>
          <w:rFonts w:ascii="Arial" w:eastAsia="Calibri" w:hAnsi="Arial" w:cs="Arial"/>
          <w:sz w:val="20"/>
          <w:szCs w:val="20"/>
          <w:lang w:val="en-US" w:eastAsia="en-US"/>
        </w:rPr>
        <w:t xml:space="preserve">Felix et al. (2024) found that while statistical tools are essential for quantitative research, they do not always enhance qualitative findings. Their study highlighted that qualitative research relies on complex contextual narratives, which statistical methods may overlook. Researchers who rely solely on statistical tools might miss critical interpretative elements necessary for understanding social phenomena. This underscores the need for integrating qualitative and quantitative methods for a more holistic analysis. These findings emphasize the importance of methodological balance in statistical education are crucial for quantitative analysis, they do not always enhance qualitative research. In the context of this research, this serves as a reminder that while perceived usefulness of statistical tools in </w:t>
      </w:r>
      <w:r w:rsidRPr="003F5B69">
        <w:rPr>
          <w:rFonts w:ascii="Arial" w:eastAsia="Calibri" w:hAnsi="Arial" w:cs="Arial"/>
          <w:sz w:val="20"/>
          <w:szCs w:val="20"/>
          <w:lang w:val="en-US" w:eastAsia="en-US"/>
        </w:rPr>
        <w:lastRenderedPageBreak/>
        <w:t>quantitative tasks is high, educators should still foster awareness of the limitations of such tools in broader research contexts.</w:t>
      </w:r>
    </w:p>
    <w:p w14:paraId="0B4231EB" w14:textId="77777777" w:rsidR="00AF076C" w:rsidRPr="003F5B69" w:rsidRDefault="00AF076C" w:rsidP="00AF076C">
      <w:pPr>
        <w:spacing w:line="276" w:lineRule="auto"/>
        <w:ind w:firstLine="708"/>
        <w:jc w:val="both"/>
        <w:rPr>
          <w:rFonts w:ascii="Arial" w:eastAsia="Calibri" w:hAnsi="Arial" w:cs="Arial"/>
          <w:sz w:val="20"/>
          <w:szCs w:val="20"/>
          <w:lang w:val="en-US" w:eastAsia="en-US"/>
        </w:rPr>
      </w:pPr>
      <w:r w:rsidRPr="003F5B69">
        <w:rPr>
          <w:rFonts w:ascii="Arial" w:eastAsia="Calibri" w:hAnsi="Arial" w:cs="Arial"/>
          <w:sz w:val="20"/>
          <w:szCs w:val="20"/>
          <w:lang w:val="en-US" w:eastAsia="en-US"/>
        </w:rPr>
        <w:t>Similarly, the study of William (2024) found that the use of statistical tools in educational research significantly enhances the reliability and validity of findings. Their study showed that researchers who utilized statistical methods were able to analyze large datasets effectively, highlighting the necessity of equipping educators with statistical software skills to enhance their teaching methodologies. These findings reinforce the importance of statistical tools in data-driven education significantly improve the reliability and validity of findings. This aligns with the current study’s implication that when students perceive statistical tools as useful, they not only perform better but also develop deeper analytical thinking essential for academic and professional contexts.</w:t>
      </w:r>
    </w:p>
    <w:p w14:paraId="5D42E852" w14:textId="77777777" w:rsidR="00AF076C" w:rsidRPr="003F5B69" w:rsidRDefault="00AF076C" w:rsidP="00AF076C">
      <w:pPr>
        <w:spacing w:line="276" w:lineRule="auto"/>
        <w:ind w:firstLine="708"/>
        <w:jc w:val="both"/>
        <w:rPr>
          <w:rFonts w:ascii="Arial" w:eastAsia="Calibri" w:hAnsi="Arial" w:cs="Arial"/>
          <w:sz w:val="20"/>
          <w:szCs w:val="20"/>
          <w:lang w:val="en-US" w:eastAsia="en-US"/>
        </w:rPr>
      </w:pPr>
      <w:r w:rsidRPr="003F5B69">
        <w:rPr>
          <w:rFonts w:ascii="Arial" w:eastAsia="Calibri" w:hAnsi="Arial" w:cs="Arial"/>
          <w:sz w:val="20"/>
          <w:szCs w:val="20"/>
          <w:lang w:val="en-US" w:eastAsia="en-US"/>
        </w:rPr>
        <w:t>The second indicator under this variable was perceived ease of use, which also obtained a high level. The findings revealed that students who found statistical tools intuitive and user-friendly demonstrated higher engagement in statistical tasks. Many students reported that clear instructions and guided practice helped them develop proficiency, reducing their anxiety toward statistical software. However, technical difficulties, unfamiliar interfaces, and lack of training contributed to frustration among some students. This suggests that structured learning approaches can improve students' ease of use and overall experience with statistical tools.</w:t>
      </w:r>
    </w:p>
    <w:p w14:paraId="6AD7797D" w14:textId="77777777" w:rsidR="00AF076C" w:rsidRPr="003F5B69" w:rsidRDefault="00AF076C" w:rsidP="00AF076C">
      <w:pPr>
        <w:spacing w:line="276" w:lineRule="auto"/>
        <w:ind w:firstLine="708"/>
        <w:jc w:val="both"/>
        <w:rPr>
          <w:rFonts w:ascii="Arial" w:eastAsia="Calibri" w:hAnsi="Arial" w:cs="Arial"/>
          <w:sz w:val="20"/>
          <w:szCs w:val="20"/>
          <w:lang w:val="en-US" w:eastAsia="en-US"/>
        </w:rPr>
      </w:pPr>
      <w:r w:rsidRPr="003F5B69">
        <w:rPr>
          <w:rFonts w:ascii="Arial" w:eastAsia="Calibri" w:hAnsi="Arial" w:cs="Arial"/>
          <w:sz w:val="20"/>
          <w:szCs w:val="20"/>
          <w:lang w:val="en-US" w:eastAsia="en-US"/>
        </w:rPr>
        <w:t xml:space="preserve">Congruent to the study of Thompson (2021), the study revealed that the negative effects of excessive reliance on statistical tools in social science research. The study revealed that overemphasizing statistical significance can lead to the misinterpretation of data, often at the expense of contextual insights. Researchers who prioritize statistical results over qualitative findings may draw conclusions that lack real-world applicability. The study suggests that a balanced approach integrating both statistical and qualitative methods ensures more meaningful analysis. This ensures accurate and meaningful interpretation of research findings. </w:t>
      </w:r>
    </w:p>
    <w:p w14:paraId="666F7121" w14:textId="77777777" w:rsidR="00AF076C" w:rsidRPr="003F5B69" w:rsidRDefault="00AF076C" w:rsidP="00AF076C">
      <w:pPr>
        <w:spacing w:line="276" w:lineRule="auto"/>
        <w:ind w:firstLine="708"/>
        <w:jc w:val="both"/>
        <w:rPr>
          <w:rFonts w:ascii="Arial" w:eastAsia="Calibri" w:hAnsi="Arial" w:cs="Arial"/>
          <w:sz w:val="20"/>
          <w:szCs w:val="20"/>
          <w:lang w:val="en-US" w:eastAsia="en-US"/>
        </w:rPr>
      </w:pPr>
      <w:r w:rsidRPr="003F5B69">
        <w:rPr>
          <w:rFonts w:ascii="Arial" w:eastAsia="Calibri" w:hAnsi="Arial" w:cs="Arial"/>
          <w:sz w:val="20"/>
          <w:szCs w:val="20"/>
          <w:lang w:val="en-US" w:eastAsia="en-US"/>
        </w:rPr>
        <w:t>The third indicator under this variable was attitude towards using statistical tools, which obtained a very high level. The findings indicated that students with positive attitudes were more likely to explore statistical software independently and apply their skills in research. Many students appreciated the efficiency and accuracy provided by statistical tools, which contributed to their motivation in learning statistics. However, some students expressed hesitation due to perceived complexity and lack of confidence in their ability to use these tools effectively. Encouraging positive attitudes through interactive learning strategies can improve students' adaptability to statistical tools.</w:t>
      </w:r>
    </w:p>
    <w:p w14:paraId="2CB2E04F" w14:textId="7CD479DD" w:rsidR="006306B3" w:rsidRDefault="00AF076C" w:rsidP="009D1176">
      <w:pPr>
        <w:spacing w:line="276" w:lineRule="auto"/>
        <w:ind w:firstLine="708"/>
        <w:jc w:val="both"/>
        <w:rPr>
          <w:rFonts w:ascii="Arial" w:eastAsia="Calibri" w:hAnsi="Arial" w:cs="Arial"/>
          <w:sz w:val="20"/>
          <w:szCs w:val="20"/>
          <w:lang w:val="en-US" w:eastAsia="en-US"/>
        </w:rPr>
      </w:pPr>
      <w:r w:rsidRPr="003F5B69">
        <w:rPr>
          <w:rFonts w:ascii="Arial" w:eastAsia="Calibri" w:hAnsi="Arial" w:cs="Arial"/>
          <w:sz w:val="20"/>
          <w:szCs w:val="20"/>
          <w:lang w:val="en-US" w:eastAsia="en-US"/>
        </w:rPr>
        <w:t>In agreement with the study of Bowman and Muir (2021</w:t>
      </w:r>
      <w:r w:rsidR="009D1176" w:rsidRPr="003F5B69">
        <w:rPr>
          <w:rFonts w:ascii="Arial" w:eastAsia="Calibri" w:hAnsi="Arial" w:cs="Arial"/>
          <w:sz w:val="20"/>
          <w:szCs w:val="20"/>
          <w:lang w:val="en-US" w:eastAsia="en-US"/>
        </w:rPr>
        <w:t>), the</w:t>
      </w:r>
      <w:r w:rsidRPr="003F5B69">
        <w:rPr>
          <w:rFonts w:ascii="Arial" w:eastAsia="Calibri" w:hAnsi="Arial" w:cs="Arial"/>
          <w:sz w:val="20"/>
          <w:szCs w:val="20"/>
          <w:lang w:val="en-US" w:eastAsia="en-US"/>
        </w:rPr>
        <w:t xml:space="preserve"> study revealed that students who received proper training in statistical tools demonstrated greater confidence and competence in applying them to research. Their study emphasized that integrating hands-on software activities not only enhanced motivation but also strengthened problem-solving skills. Early exposure to statistical tools significantly improved students' adaptability and proficiency, enabling them to navigate complex data analysis with ease. Moreover, the study underscored the importance of continuous support in fostering positive attitudes toward statistical learning. Implementing interactive and technology-driven learning strategies cultivates a more engaging and productive environment, ultimately boosting students' willingness to explore statistical software and improving their overall academic performance.</w:t>
      </w:r>
    </w:p>
    <w:p w14:paraId="7C09224E" w14:textId="77777777" w:rsidR="009D1176" w:rsidRPr="009D1176" w:rsidRDefault="009D1176" w:rsidP="009D1176">
      <w:pPr>
        <w:spacing w:line="276" w:lineRule="auto"/>
        <w:ind w:firstLine="708"/>
        <w:jc w:val="both"/>
        <w:rPr>
          <w:rFonts w:ascii="Arial" w:eastAsia="Calibri" w:hAnsi="Arial" w:cs="Arial"/>
          <w:sz w:val="20"/>
          <w:szCs w:val="20"/>
          <w:lang w:val="en-US" w:eastAsia="en-US"/>
        </w:rPr>
      </w:pPr>
    </w:p>
    <w:p w14:paraId="4D3D6BA0" w14:textId="6A1EC8E9" w:rsidR="006B739C" w:rsidRPr="003F5B69" w:rsidRDefault="006B739C" w:rsidP="006B739C">
      <w:pPr>
        <w:jc w:val="both"/>
        <w:rPr>
          <w:rFonts w:ascii="Arial" w:eastAsia="Arial" w:hAnsi="Arial" w:cs="Arial"/>
          <w:sz w:val="20"/>
          <w:szCs w:val="20"/>
          <w:lang w:val="en-PH"/>
        </w:rPr>
      </w:pPr>
      <w:r w:rsidRPr="003F5B69">
        <w:rPr>
          <w:rFonts w:ascii="Arial" w:eastAsia="Arial" w:hAnsi="Arial" w:cs="Arial"/>
          <w:i/>
          <w:iCs/>
          <w:sz w:val="20"/>
          <w:szCs w:val="20"/>
          <w:lang w:val="en-SG"/>
        </w:rPr>
        <w:t xml:space="preserve">Table </w:t>
      </w:r>
      <w:r w:rsidR="00851170" w:rsidRPr="003F5B69">
        <w:rPr>
          <w:rFonts w:ascii="Arial" w:eastAsia="Arial" w:hAnsi="Arial" w:cs="Arial"/>
          <w:i/>
          <w:iCs/>
          <w:sz w:val="20"/>
          <w:szCs w:val="20"/>
          <w:lang w:val="en-PH"/>
        </w:rPr>
        <w:t>3</w:t>
      </w:r>
      <w:r w:rsidRPr="003F5B69">
        <w:rPr>
          <w:rFonts w:ascii="Arial" w:eastAsia="Arial" w:hAnsi="Arial" w:cs="Arial"/>
          <w:i/>
          <w:iCs/>
          <w:sz w:val="20"/>
          <w:szCs w:val="20"/>
          <w:lang w:val="en-PH"/>
        </w:rPr>
        <w:t>.</w:t>
      </w:r>
    </w:p>
    <w:p w14:paraId="2BE735FF" w14:textId="0F820C2A" w:rsidR="00851170" w:rsidRPr="003F5B69" w:rsidRDefault="00851170" w:rsidP="00851170">
      <w:pPr>
        <w:rPr>
          <w:rFonts w:ascii="Arial" w:eastAsia="Arial" w:hAnsi="Arial" w:cs="Arial"/>
          <w:i/>
          <w:iCs/>
          <w:sz w:val="20"/>
          <w:szCs w:val="20"/>
          <w:lang w:val="en-PH"/>
        </w:rPr>
      </w:pPr>
      <w:r w:rsidRPr="003F5B69">
        <w:rPr>
          <w:rFonts w:ascii="Arial" w:eastAsia="Arial" w:hAnsi="Arial" w:cs="Arial"/>
          <w:i/>
          <w:iCs/>
          <w:sz w:val="20"/>
          <w:szCs w:val="20"/>
          <w:lang w:val="en-US"/>
        </w:rPr>
        <w:t>Significant Relationship Between Attitude Towards Statistics and Utilization of Statistical Tools</w:t>
      </w:r>
      <w:r w:rsidR="00E73522" w:rsidRPr="003F5B69">
        <w:rPr>
          <w:rFonts w:ascii="Arial" w:eastAsia="Arial" w:hAnsi="Arial" w:cs="Arial"/>
          <w:i/>
          <w:iCs/>
          <w:sz w:val="20"/>
          <w:szCs w:val="20"/>
          <w:lang w:val="en-PH"/>
        </w:rPr>
        <w:t xml:space="preserve"> </w:t>
      </w:r>
      <w:bookmarkStart w:id="2" w:name="_Hlk161751328"/>
    </w:p>
    <w:tbl>
      <w:tblPr>
        <w:tblStyle w:val="TableGrid"/>
        <w:tblpPr w:leftFromText="180" w:rightFromText="180" w:vertAnchor="text" w:horzAnchor="margin" w:tblpY="93"/>
        <w:tblOverlap w:val="never"/>
        <w:tblW w:w="8745" w:type="dxa"/>
        <w:tblLook w:val="04A0" w:firstRow="1" w:lastRow="0" w:firstColumn="1" w:lastColumn="0" w:noHBand="0" w:noVBand="1"/>
      </w:tblPr>
      <w:tblGrid>
        <w:gridCol w:w="2416"/>
        <w:gridCol w:w="1049"/>
        <w:gridCol w:w="1214"/>
        <w:gridCol w:w="1406"/>
        <w:gridCol w:w="2660"/>
      </w:tblGrid>
      <w:tr w:rsidR="00851170" w:rsidRPr="003F5B69" w14:paraId="01A28D69" w14:textId="77777777" w:rsidTr="00851170">
        <w:trPr>
          <w:trHeight w:val="530"/>
        </w:trPr>
        <w:tc>
          <w:tcPr>
            <w:tcW w:w="2416" w:type="dxa"/>
            <w:tcBorders>
              <w:top w:val="single" w:sz="4" w:space="0" w:color="auto"/>
              <w:left w:val="single" w:sz="4" w:space="0" w:color="auto"/>
              <w:bottom w:val="single" w:sz="4" w:space="0" w:color="auto"/>
              <w:right w:val="single" w:sz="4" w:space="0" w:color="auto"/>
            </w:tcBorders>
            <w:hideMark/>
          </w:tcPr>
          <w:p w14:paraId="600F49D5" w14:textId="77777777" w:rsidR="00851170" w:rsidRPr="003F5B69" w:rsidRDefault="00851170" w:rsidP="00561359">
            <w:pPr>
              <w:spacing w:after="160"/>
              <w:jc w:val="both"/>
              <w:rPr>
                <w:rFonts w:ascii="Arial" w:hAnsi="Arial" w:cs="Arial"/>
                <w:b/>
                <w:bCs/>
                <w:sz w:val="20"/>
                <w:szCs w:val="20"/>
                <w:lang w:val="en-PH"/>
              </w:rPr>
            </w:pPr>
            <w:r w:rsidRPr="003F5B69">
              <w:rPr>
                <w:rFonts w:ascii="Arial" w:hAnsi="Arial" w:cs="Arial"/>
                <w:b/>
                <w:bCs/>
                <w:sz w:val="20"/>
                <w:szCs w:val="20"/>
                <w:lang w:val="en-PH"/>
              </w:rPr>
              <w:t>Variable</w:t>
            </w:r>
          </w:p>
        </w:tc>
        <w:tc>
          <w:tcPr>
            <w:tcW w:w="1049" w:type="dxa"/>
            <w:tcBorders>
              <w:top w:val="single" w:sz="4" w:space="0" w:color="auto"/>
              <w:left w:val="single" w:sz="4" w:space="0" w:color="auto"/>
              <w:bottom w:val="single" w:sz="4" w:space="0" w:color="auto"/>
              <w:right w:val="single" w:sz="4" w:space="0" w:color="auto"/>
            </w:tcBorders>
            <w:hideMark/>
          </w:tcPr>
          <w:p w14:paraId="4590542F" w14:textId="77777777" w:rsidR="00851170" w:rsidRPr="003F5B69" w:rsidRDefault="00851170" w:rsidP="00561359">
            <w:pPr>
              <w:spacing w:after="160"/>
              <w:jc w:val="both"/>
              <w:rPr>
                <w:rFonts w:ascii="Arial" w:hAnsi="Arial" w:cs="Arial"/>
                <w:b/>
                <w:bCs/>
                <w:sz w:val="20"/>
                <w:szCs w:val="20"/>
                <w:lang w:val="en-PH"/>
              </w:rPr>
            </w:pPr>
            <w:r w:rsidRPr="003F5B69">
              <w:rPr>
                <w:rFonts w:ascii="Arial" w:hAnsi="Arial" w:cs="Arial"/>
                <w:b/>
                <w:bCs/>
                <w:sz w:val="20"/>
                <w:szCs w:val="20"/>
                <w:lang w:val="en-PH"/>
              </w:rPr>
              <w:t>Mean</w:t>
            </w:r>
          </w:p>
        </w:tc>
        <w:tc>
          <w:tcPr>
            <w:tcW w:w="1214" w:type="dxa"/>
            <w:tcBorders>
              <w:top w:val="single" w:sz="4" w:space="0" w:color="auto"/>
              <w:left w:val="single" w:sz="4" w:space="0" w:color="auto"/>
              <w:bottom w:val="single" w:sz="4" w:space="0" w:color="auto"/>
              <w:right w:val="single" w:sz="4" w:space="0" w:color="auto"/>
            </w:tcBorders>
            <w:hideMark/>
          </w:tcPr>
          <w:p w14:paraId="4CFA66D1" w14:textId="77777777" w:rsidR="00851170" w:rsidRPr="003F5B69" w:rsidRDefault="00851170" w:rsidP="00561359">
            <w:pPr>
              <w:spacing w:after="160"/>
              <w:jc w:val="both"/>
              <w:rPr>
                <w:rFonts w:ascii="Arial" w:hAnsi="Arial" w:cs="Arial"/>
                <w:b/>
                <w:bCs/>
                <w:sz w:val="20"/>
                <w:szCs w:val="20"/>
                <w:lang w:val="en-PH"/>
              </w:rPr>
            </w:pPr>
            <w:r w:rsidRPr="003F5B69">
              <w:rPr>
                <w:rFonts w:ascii="Arial" w:hAnsi="Arial" w:cs="Arial"/>
                <w:b/>
                <w:bCs/>
                <w:sz w:val="20"/>
                <w:szCs w:val="20"/>
                <w:lang w:val="en-PH"/>
              </w:rPr>
              <w:t>R-Value</w:t>
            </w:r>
          </w:p>
        </w:tc>
        <w:tc>
          <w:tcPr>
            <w:tcW w:w="1406" w:type="dxa"/>
            <w:tcBorders>
              <w:top w:val="single" w:sz="4" w:space="0" w:color="auto"/>
              <w:left w:val="single" w:sz="4" w:space="0" w:color="auto"/>
              <w:bottom w:val="single" w:sz="4" w:space="0" w:color="auto"/>
              <w:right w:val="single" w:sz="4" w:space="0" w:color="auto"/>
            </w:tcBorders>
            <w:hideMark/>
          </w:tcPr>
          <w:p w14:paraId="3D472E4D" w14:textId="77777777" w:rsidR="00851170" w:rsidRPr="003F5B69" w:rsidRDefault="00851170" w:rsidP="00561359">
            <w:pPr>
              <w:spacing w:after="160"/>
              <w:jc w:val="both"/>
              <w:rPr>
                <w:rFonts w:ascii="Arial" w:hAnsi="Arial" w:cs="Arial"/>
                <w:b/>
                <w:bCs/>
                <w:sz w:val="20"/>
                <w:szCs w:val="20"/>
                <w:lang w:val="en-PH"/>
              </w:rPr>
            </w:pPr>
            <w:r w:rsidRPr="003F5B69">
              <w:rPr>
                <w:rFonts w:ascii="Arial" w:hAnsi="Arial" w:cs="Arial"/>
                <w:b/>
                <w:bCs/>
                <w:sz w:val="20"/>
                <w:szCs w:val="20"/>
                <w:lang w:val="en-PH"/>
              </w:rPr>
              <w:t>P-Value</w:t>
            </w:r>
          </w:p>
        </w:tc>
        <w:tc>
          <w:tcPr>
            <w:tcW w:w="2660" w:type="dxa"/>
            <w:tcBorders>
              <w:top w:val="single" w:sz="4" w:space="0" w:color="auto"/>
              <w:left w:val="single" w:sz="4" w:space="0" w:color="auto"/>
              <w:bottom w:val="single" w:sz="4" w:space="0" w:color="auto"/>
              <w:right w:val="single" w:sz="4" w:space="0" w:color="auto"/>
            </w:tcBorders>
            <w:hideMark/>
          </w:tcPr>
          <w:p w14:paraId="6EC819A9" w14:textId="77777777" w:rsidR="00851170" w:rsidRPr="003F5B69" w:rsidRDefault="00851170" w:rsidP="00561359">
            <w:pPr>
              <w:spacing w:after="160"/>
              <w:jc w:val="both"/>
              <w:rPr>
                <w:rFonts w:ascii="Arial" w:hAnsi="Arial" w:cs="Arial"/>
                <w:b/>
                <w:bCs/>
                <w:sz w:val="20"/>
                <w:szCs w:val="20"/>
                <w:lang w:val="en-PH"/>
              </w:rPr>
            </w:pPr>
            <w:r w:rsidRPr="003F5B69">
              <w:rPr>
                <w:rFonts w:ascii="Arial" w:hAnsi="Arial" w:cs="Arial"/>
                <w:b/>
                <w:bCs/>
                <w:sz w:val="20"/>
                <w:szCs w:val="20"/>
                <w:lang w:val="en-PH"/>
              </w:rPr>
              <w:t>Decision</w:t>
            </w:r>
          </w:p>
          <w:p w14:paraId="0D8D527F" w14:textId="77777777" w:rsidR="00851170" w:rsidRPr="003F5B69" w:rsidRDefault="00851170" w:rsidP="00561359">
            <w:pPr>
              <w:spacing w:after="160"/>
              <w:jc w:val="both"/>
              <w:rPr>
                <w:rFonts w:ascii="Arial" w:hAnsi="Arial" w:cs="Arial"/>
                <w:b/>
                <w:bCs/>
                <w:sz w:val="20"/>
                <w:szCs w:val="20"/>
                <w:lang w:val="en-PH"/>
              </w:rPr>
            </w:pPr>
            <m:oMath>
              <m:r>
                <m:rPr>
                  <m:sty m:val="b"/>
                </m:rPr>
                <w:rPr>
                  <w:rFonts w:ascii="Cambria Math" w:hAnsi="Cambria Math" w:cs="Arial"/>
                  <w:sz w:val="20"/>
                  <w:szCs w:val="20"/>
                  <w:lang w:val="en-PH"/>
                </w:rPr>
                <m:t>α</m:t>
              </m:r>
            </m:oMath>
            <w:r w:rsidRPr="003F5B69">
              <w:rPr>
                <w:rFonts w:ascii="Arial" w:hAnsi="Arial" w:cs="Arial"/>
                <w:b/>
                <w:bCs/>
                <w:sz w:val="20"/>
                <w:szCs w:val="20"/>
                <w:lang w:val="en-PH"/>
              </w:rPr>
              <w:t>=0.05</w:t>
            </w:r>
          </w:p>
        </w:tc>
      </w:tr>
      <w:tr w:rsidR="00851170" w:rsidRPr="003F5B69" w14:paraId="2692A11B" w14:textId="77777777" w:rsidTr="00561359">
        <w:trPr>
          <w:trHeight w:val="748"/>
        </w:trPr>
        <w:tc>
          <w:tcPr>
            <w:tcW w:w="2416" w:type="dxa"/>
            <w:tcBorders>
              <w:top w:val="single" w:sz="4" w:space="0" w:color="auto"/>
              <w:left w:val="single" w:sz="4" w:space="0" w:color="auto"/>
              <w:bottom w:val="single" w:sz="4" w:space="0" w:color="auto"/>
              <w:right w:val="single" w:sz="4" w:space="0" w:color="auto"/>
            </w:tcBorders>
            <w:hideMark/>
          </w:tcPr>
          <w:p w14:paraId="54179C42" w14:textId="77777777" w:rsidR="00851170" w:rsidRPr="003F5B69" w:rsidRDefault="00851170" w:rsidP="00561359">
            <w:pPr>
              <w:spacing w:after="160"/>
              <w:jc w:val="both"/>
              <w:rPr>
                <w:rFonts w:ascii="Arial" w:hAnsi="Arial" w:cs="Arial"/>
                <w:sz w:val="20"/>
                <w:szCs w:val="20"/>
                <w:lang w:val="en-SG"/>
              </w:rPr>
            </w:pPr>
            <w:r w:rsidRPr="003F5B69">
              <w:rPr>
                <w:rFonts w:ascii="Arial" w:hAnsi="Arial" w:cs="Arial"/>
                <w:sz w:val="20"/>
                <w:szCs w:val="20"/>
                <w:lang w:val="en-PH"/>
              </w:rPr>
              <w:t>Attitudes Towards Statistics</w:t>
            </w:r>
          </w:p>
        </w:tc>
        <w:tc>
          <w:tcPr>
            <w:tcW w:w="1049" w:type="dxa"/>
            <w:tcBorders>
              <w:top w:val="single" w:sz="4" w:space="0" w:color="auto"/>
              <w:left w:val="single" w:sz="4" w:space="0" w:color="auto"/>
              <w:bottom w:val="single" w:sz="4" w:space="0" w:color="auto"/>
              <w:right w:val="single" w:sz="4" w:space="0" w:color="auto"/>
            </w:tcBorders>
            <w:vAlign w:val="bottom"/>
            <w:hideMark/>
          </w:tcPr>
          <w:p w14:paraId="28D262C6" w14:textId="77777777" w:rsidR="00851170" w:rsidRPr="003F5B69" w:rsidRDefault="00851170" w:rsidP="00561359">
            <w:pPr>
              <w:spacing w:after="160"/>
              <w:jc w:val="center"/>
              <w:rPr>
                <w:rFonts w:ascii="Arial" w:hAnsi="Arial" w:cs="Arial"/>
                <w:sz w:val="20"/>
                <w:szCs w:val="20"/>
                <w:lang w:val="en-PH"/>
              </w:rPr>
            </w:pPr>
            <w:r w:rsidRPr="003F5B69">
              <w:rPr>
                <w:rFonts w:ascii="Arial" w:hAnsi="Arial" w:cs="Arial"/>
                <w:sz w:val="20"/>
                <w:szCs w:val="20"/>
                <w:lang w:val="en-PH"/>
              </w:rPr>
              <w:t>4.06</w:t>
            </w:r>
          </w:p>
        </w:tc>
        <w:tc>
          <w:tcPr>
            <w:tcW w:w="1214" w:type="dxa"/>
            <w:vMerge w:val="restart"/>
            <w:tcBorders>
              <w:top w:val="single" w:sz="4" w:space="0" w:color="auto"/>
              <w:left w:val="single" w:sz="4" w:space="0" w:color="auto"/>
              <w:bottom w:val="single" w:sz="4" w:space="0" w:color="auto"/>
              <w:right w:val="single" w:sz="4" w:space="0" w:color="auto"/>
            </w:tcBorders>
          </w:tcPr>
          <w:p w14:paraId="2A242038" w14:textId="77777777" w:rsidR="00851170" w:rsidRPr="003F5B69" w:rsidRDefault="00851170" w:rsidP="00561359">
            <w:pPr>
              <w:spacing w:after="160"/>
              <w:jc w:val="center"/>
              <w:rPr>
                <w:rFonts w:ascii="Arial" w:hAnsi="Arial" w:cs="Arial"/>
                <w:sz w:val="20"/>
                <w:szCs w:val="20"/>
                <w:lang w:val="en-SG"/>
              </w:rPr>
            </w:pPr>
          </w:p>
          <w:p w14:paraId="46F4D976" w14:textId="77777777" w:rsidR="00851170" w:rsidRPr="003F5B69" w:rsidRDefault="00851170" w:rsidP="00561359">
            <w:pPr>
              <w:spacing w:after="160"/>
              <w:jc w:val="center"/>
              <w:rPr>
                <w:rFonts w:ascii="Arial" w:hAnsi="Arial" w:cs="Arial"/>
                <w:sz w:val="20"/>
                <w:szCs w:val="20"/>
                <w:lang w:val="en-PH"/>
              </w:rPr>
            </w:pPr>
            <w:r w:rsidRPr="003F5B69">
              <w:rPr>
                <w:rFonts w:ascii="Arial" w:hAnsi="Arial" w:cs="Arial"/>
                <w:sz w:val="20"/>
                <w:szCs w:val="20"/>
                <w:lang w:val="en-SG"/>
              </w:rPr>
              <w:t>.440</w:t>
            </w:r>
          </w:p>
        </w:tc>
        <w:tc>
          <w:tcPr>
            <w:tcW w:w="1406" w:type="dxa"/>
            <w:vMerge w:val="restart"/>
            <w:tcBorders>
              <w:top w:val="single" w:sz="4" w:space="0" w:color="auto"/>
              <w:left w:val="single" w:sz="4" w:space="0" w:color="auto"/>
              <w:bottom w:val="single" w:sz="4" w:space="0" w:color="auto"/>
              <w:right w:val="single" w:sz="4" w:space="0" w:color="auto"/>
            </w:tcBorders>
          </w:tcPr>
          <w:p w14:paraId="3A476AE5" w14:textId="77777777" w:rsidR="00851170" w:rsidRPr="003F5B69" w:rsidRDefault="00851170" w:rsidP="00561359">
            <w:pPr>
              <w:spacing w:after="160"/>
              <w:jc w:val="center"/>
              <w:rPr>
                <w:rFonts w:ascii="Arial" w:hAnsi="Arial" w:cs="Arial"/>
                <w:sz w:val="20"/>
                <w:szCs w:val="20"/>
                <w:lang w:val="en-SG"/>
              </w:rPr>
            </w:pPr>
          </w:p>
          <w:p w14:paraId="60DCA3AA" w14:textId="77777777" w:rsidR="00851170" w:rsidRPr="003F5B69" w:rsidRDefault="00851170" w:rsidP="00561359">
            <w:pPr>
              <w:spacing w:after="160"/>
              <w:jc w:val="center"/>
              <w:rPr>
                <w:rFonts w:ascii="Arial" w:hAnsi="Arial" w:cs="Arial"/>
                <w:sz w:val="20"/>
                <w:szCs w:val="20"/>
                <w:lang w:val="en-SG"/>
              </w:rPr>
            </w:pPr>
            <w:r w:rsidRPr="003F5B69">
              <w:rPr>
                <w:rFonts w:ascii="Arial" w:hAnsi="Arial" w:cs="Arial"/>
                <w:sz w:val="20"/>
                <w:szCs w:val="20"/>
                <w:lang w:val="en-SG"/>
              </w:rPr>
              <w:t>&lt;.001</w:t>
            </w:r>
          </w:p>
        </w:tc>
        <w:tc>
          <w:tcPr>
            <w:tcW w:w="2660" w:type="dxa"/>
            <w:vMerge w:val="restart"/>
            <w:tcBorders>
              <w:top w:val="single" w:sz="4" w:space="0" w:color="auto"/>
              <w:left w:val="single" w:sz="4" w:space="0" w:color="auto"/>
              <w:bottom w:val="single" w:sz="4" w:space="0" w:color="auto"/>
              <w:right w:val="single" w:sz="4" w:space="0" w:color="auto"/>
            </w:tcBorders>
          </w:tcPr>
          <w:p w14:paraId="0B7F8DBF" w14:textId="77777777" w:rsidR="00851170" w:rsidRPr="003F5B69" w:rsidRDefault="00851170" w:rsidP="00561359">
            <w:pPr>
              <w:spacing w:after="160"/>
              <w:rPr>
                <w:rFonts w:ascii="Arial" w:hAnsi="Arial" w:cs="Arial"/>
                <w:sz w:val="20"/>
                <w:szCs w:val="20"/>
                <w:lang w:val="en-PH"/>
              </w:rPr>
            </w:pPr>
          </w:p>
          <w:p w14:paraId="376D9BD3" w14:textId="77777777" w:rsidR="00851170" w:rsidRPr="003F5B69" w:rsidRDefault="00851170" w:rsidP="00561359">
            <w:pPr>
              <w:spacing w:after="160"/>
              <w:jc w:val="center"/>
              <w:rPr>
                <w:rFonts w:ascii="Arial" w:hAnsi="Arial" w:cs="Arial"/>
                <w:sz w:val="20"/>
                <w:szCs w:val="20"/>
                <w:lang w:val="en-SG"/>
              </w:rPr>
            </w:pPr>
            <w:r w:rsidRPr="003F5B69">
              <w:rPr>
                <w:rFonts w:ascii="Arial" w:hAnsi="Arial" w:cs="Arial"/>
                <w:sz w:val="20"/>
                <w:szCs w:val="20"/>
                <w:lang w:val="en-PH"/>
              </w:rPr>
              <w:t>H</w:t>
            </w:r>
            <w:r w:rsidRPr="003F5B69">
              <w:rPr>
                <w:rFonts w:ascii="Arial" w:hAnsi="Arial" w:cs="Arial"/>
                <w:sz w:val="20"/>
                <w:szCs w:val="20"/>
                <w:vertAlign w:val="subscript"/>
                <w:lang w:val="en-PH"/>
              </w:rPr>
              <w:t>o</w:t>
            </w:r>
            <w:r w:rsidRPr="003F5B69">
              <w:rPr>
                <w:rFonts w:ascii="Arial" w:hAnsi="Arial" w:cs="Arial"/>
                <w:sz w:val="20"/>
                <w:szCs w:val="20"/>
                <w:lang w:val="en-PH"/>
              </w:rPr>
              <w:t xml:space="preserve"> </w:t>
            </w:r>
            <w:r w:rsidRPr="003F5B69">
              <w:rPr>
                <w:rFonts w:ascii="Arial" w:hAnsi="Arial" w:cs="Arial"/>
                <w:sz w:val="20"/>
                <w:szCs w:val="20"/>
                <w:lang w:val="en-SG"/>
              </w:rPr>
              <w:t>Rejected</w:t>
            </w:r>
          </w:p>
          <w:p w14:paraId="02FFB36A" w14:textId="77777777" w:rsidR="00851170" w:rsidRPr="003F5B69" w:rsidRDefault="00851170" w:rsidP="00561359">
            <w:pPr>
              <w:spacing w:after="160"/>
              <w:jc w:val="center"/>
              <w:rPr>
                <w:rFonts w:ascii="Arial" w:hAnsi="Arial" w:cs="Arial"/>
                <w:sz w:val="20"/>
                <w:szCs w:val="20"/>
                <w:lang w:val="en-PH"/>
              </w:rPr>
            </w:pPr>
          </w:p>
        </w:tc>
      </w:tr>
      <w:tr w:rsidR="00851170" w:rsidRPr="003F5B69" w14:paraId="52F4ABA2" w14:textId="77777777" w:rsidTr="00561359">
        <w:trPr>
          <w:trHeight w:val="774"/>
        </w:trPr>
        <w:tc>
          <w:tcPr>
            <w:tcW w:w="2416" w:type="dxa"/>
            <w:tcBorders>
              <w:top w:val="single" w:sz="4" w:space="0" w:color="auto"/>
              <w:left w:val="single" w:sz="4" w:space="0" w:color="auto"/>
              <w:bottom w:val="single" w:sz="4" w:space="0" w:color="auto"/>
              <w:right w:val="single" w:sz="4" w:space="0" w:color="auto"/>
            </w:tcBorders>
            <w:hideMark/>
          </w:tcPr>
          <w:p w14:paraId="623B5A1B" w14:textId="77777777" w:rsidR="00851170" w:rsidRPr="003F5B69" w:rsidRDefault="00851170" w:rsidP="00561359">
            <w:pPr>
              <w:spacing w:after="160"/>
              <w:jc w:val="both"/>
              <w:rPr>
                <w:rFonts w:ascii="Arial" w:hAnsi="Arial" w:cs="Arial"/>
                <w:sz w:val="20"/>
                <w:szCs w:val="20"/>
                <w:lang w:val="en-SG"/>
              </w:rPr>
            </w:pPr>
            <w:r w:rsidRPr="003F5B69">
              <w:rPr>
                <w:rFonts w:ascii="Arial" w:hAnsi="Arial" w:cs="Arial"/>
                <w:sz w:val="20"/>
                <w:szCs w:val="20"/>
                <w:lang w:val="en-SG"/>
              </w:rPr>
              <w:t>Utilization of Statistical Tools</w:t>
            </w:r>
          </w:p>
        </w:tc>
        <w:tc>
          <w:tcPr>
            <w:tcW w:w="1049" w:type="dxa"/>
            <w:tcBorders>
              <w:top w:val="single" w:sz="4" w:space="0" w:color="auto"/>
              <w:left w:val="single" w:sz="4" w:space="0" w:color="auto"/>
              <w:bottom w:val="single" w:sz="4" w:space="0" w:color="auto"/>
              <w:right w:val="single" w:sz="4" w:space="0" w:color="auto"/>
            </w:tcBorders>
            <w:vAlign w:val="center"/>
            <w:hideMark/>
          </w:tcPr>
          <w:p w14:paraId="19FCB1BA" w14:textId="77777777" w:rsidR="00851170" w:rsidRPr="003F5B69" w:rsidRDefault="00851170" w:rsidP="00561359">
            <w:pPr>
              <w:spacing w:after="160"/>
              <w:jc w:val="center"/>
              <w:rPr>
                <w:rFonts w:ascii="Arial" w:hAnsi="Arial" w:cs="Arial"/>
                <w:sz w:val="20"/>
                <w:szCs w:val="20"/>
                <w:lang w:val="en-PH"/>
              </w:rPr>
            </w:pPr>
            <w:r w:rsidRPr="003F5B69">
              <w:rPr>
                <w:rFonts w:ascii="Arial" w:hAnsi="Arial" w:cs="Arial"/>
                <w:sz w:val="20"/>
                <w:szCs w:val="20"/>
                <w:lang w:val="en-PH"/>
              </w:rPr>
              <w:t>4.28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ADFF9" w14:textId="77777777" w:rsidR="00851170" w:rsidRPr="003F5B69" w:rsidRDefault="00851170" w:rsidP="00561359">
            <w:pPr>
              <w:spacing w:after="160"/>
              <w:jc w:val="center"/>
              <w:rPr>
                <w:rFonts w:ascii="Arial" w:hAnsi="Arial" w:cs="Arial"/>
                <w:sz w:val="20"/>
                <w:szCs w:val="20"/>
                <w:lang w:val="en-PH"/>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F1E2A" w14:textId="77777777" w:rsidR="00851170" w:rsidRPr="003F5B69" w:rsidRDefault="00851170" w:rsidP="00561359">
            <w:pPr>
              <w:spacing w:after="160"/>
              <w:jc w:val="center"/>
              <w:rPr>
                <w:rFonts w:ascii="Arial" w:hAnsi="Arial" w:cs="Arial"/>
                <w:sz w:val="20"/>
                <w:szCs w:val="20"/>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4E867" w14:textId="77777777" w:rsidR="00851170" w:rsidRPr="003F5B69" w:rsidRDefault="00851170" w:rsidP="00561359">
            <w:pPr>
              <w:spacing w:after="160"/>
              <w:jc w:val="center"/>
              <w:rPr>
                <w:rFonts w:ascii="Arial" w:hAnsi="Arial" w:cs="Arial"/>
                <w:sz w:val="20"/>
                <w:szCs w:val="20"/>
                <w:lang w:val="en-PH"/>
              </w:rPr>
            </w:pPr>
          </w:p>
        </w:tc>
      </w:tr>
    </w:tbl>
    <w:p w14:paraId="342DA89E" w14:textId="77777777" w:rsidR="006306B3" w:rsidRPr="003F5B69" w:rsidRDefault="006306B3" w:rsidP="006B739C">
      <w:pPr>
        <w:jc w:val="both"/>
        <w:rPr>
          <w:rFonts w:ascii="Arial" w:eastAsia="Arial" w:hAnsi="Arial" w:cs="Arial"/>
          <w:b/>
          <w:bCs/>
          <w:sz w:val="20"/>
          <w:szCs w:val="20"/>
          <w:lang w:val="en-PH"/>
        </w:rPr>
      </w:pPr>
    </w:p>
    <w:p w14:paraId="76A6A25C" w14:textId="38E5AAF8" w:rsidR="00A21D46" w:rsidRPr="003F5B69" w:rsidRDefault="006B739C" w:rsidP="008C1DEE">
      <w:pPr>
        <w:jc w:val="both"/>
        <w:rPr>
          <w:rFonts w:ascii="Arial" w:eastAsia="Arial" w:hAnsi="Arial" w:cs="Arial"/>
          <w:b/>
          <w:bCs/>
          <w:sz w:val="20"/>
          <w:szCs w:val="20"/>
          <w:lang w:val="en-PH"/>
        </w:rPr>
      </w:pPr>
      <w:r w:rsidRPr="003F5B69">
        <w:rPr>
          <w:rFonts w:ascii="Arial" w:eastAsia="Arial" w:hAnsi="Arial" w:cs="Arial"/>
          <w:b/>
          <w:bCs/>
          <w:sz w:val="20"/>
          <w:szCs w:val="20"/>
          <w:lang w:val="en-PH"/>
        </w:rPr>
        <w:lastRenderedPageBreak/>
        <w:t xml:space="preserve">Significance of the Relationship between </w:t>
      </w:r>
      <w:r w:rsidR="00E73522" w:rsidRPr="003F5B69">
        <w:rPr>
          <w:rFonts w:ascii="Arial" w:eastAsia="Arial" w:hAnsi="Arial" w:cs="Arial"/>
          <w:b/>
          <w:bCs/>
          <w:sz w:val="20"/>
          <w:szCs w:val="20"/>
          <w:lang w:val="en-PH"/>
        </w:rPr>
        <w:t xml:space="preserve">Teacher’s Instructional Competence and Language Learning </w:t>
      </w:r>
      <w:r w:rsidRPr="003F5B69">
        <w:rPr>
          <w:rFonts w:ascii="Arial" w:eastAsia="Arial" w:hAnsi="Arial" w:cs="Arial"/>
          <w:b/>
          <w:bCs/>
          <w:sz w:val="20"/>
          <w:szCs w:val="20"/>
          <w:lang w:val="en-PH"/>
        </w:rPr>
        <w:t xml:space="preserve">among English Major Students </w:t>
      </w:r>
      <w:bookmarkEnd w:id="2"/>
    </w:p>
    <w:p w14:paraId="3F2FA0F1" w14:textId="40591796" w:rsidR="00D87174" w:rsidRPr="00D87174" w:rsidRDefault="00D87174" w:rsidP="00D87174">
      <w:pPr>
        <w:ind w:firstLine="708"/>
        <w:jc w:val="both"/>
        <w:rPr>
          <w:rFonts w:ascii="Arial" w:eastAsia="Arial" w:hAnsi="Arial" w:cs="Arial"/>
          <w:sz w:val="20"/>
          <w:szCs w:val="20"/>
          <w:lang w:val="en-PH"/>
        </w:rPr>
      </w:pPr>
      <w:r w:rsidRPr="00D87174">
        <w:rPr>
          <w:rFonts w:ascii="Arial" w:eastAsia="Arial" w:hAnsi="Arial" w:cs="Arial"/>
          <w:sz w:val="20"/>
          <w:szCs w:val="20"/>
          <w:lang w:val="en-PH"/>
        </w:rPr>
        <w:t xml:space="preserve">Table 3 displays the correlation analysis findings between attitudes towards statistics and students' use of statistical software. The correlation coefficient, </w:t>
      </w:r>
      <w:r w:rsidRPr="00D87174">
        <w:rPr>
          <w:rFonts w:ascii="Arial" w:eastAsia="Arial" w:hAnsi="Arial" w:cs="Arial"/>
          <w:sz w:val="20"/>
          <w:szCs w:val="20"/>
          <w:lang w:val="en-PH"/>
        </w:rPr>
        <w:t>r (</w:t>
      </w:r>
      <w:r w:rsidRPr="00D87174">
        <w:rPr>
          <w:rFonts w:ascii="Arial" w:eastAsia="Arial" w:hAnsi="Arial" w:cs="Arial"/>
          <w:sz w:val="20"/>
          <w:szCs w:val="20"/>
          <w:lang w:val="en-PH"/>
        </w:rPr>
        <w:t>142) = .440, lies within the moderate range (0.40–0.60) defined by Cohen and Holliday (1983), showing that although not very strong, there is a definite tendency for one variable to rise while the other rises. Since the p-value (&lt; .001) is less than the significance level (α = 0.05), the null hypothesis was rejected and there existed a positive and significant linear relationship among students' use of statistical software and their attitudes towards statistics.This finding implies that students who are more positive in their attitude towards statistics will be more likely to use statistical tools efficiently. It underlines the significance of fostering a learning environment that facilitates not only statistical knowledge but also a positive disposition to the subject.</w:t>
      </w:r>
    </w:p>
    <w:p w14:paraId="62D84E3E" w14:textId="13F1C788" w:rsidR="00D87174" w:rsidRPr="00D87174" w:rsidRDefault="00D87174" w:rsidP="00D87174">
      <w:pPr>
        <w:ind w:firstLine="708"/>
        <w:jc w:val="both"/>
        <w:rPr>
          <w:rFonts w:ascii="Arial" w:eastAsia="Arial" w:hAnsi="Arial" w:cs="Arial"/>
          <w:sz w:val="20"/>
          <w:szCs w:val="20"/>
          <w:lang w:val="en-PH"/>
        </w:rPr>
      </w:pPr>
      <w:r w:rsidRPr="00D87174">
        <w:rPr>
          <w:rFonts w:ascii="Arial" w:eastAsia="Arial" w:hAnsi="Arial" w:cs="Arial"/>
          <w:sz w:val="20"/>
          <w:szCs w:val="20"/>
          <w:lang w:val="en-PH"/>
        </w:rPr>
        <w:t>Evidence from earlier studies substantiates this conclusion. For instance, a study indicated that student influence heavily impacts college students' attitude because statistically supported structured exposure under directed instruction enhanced motivation, lowered anxiety, and enhanced statistical thinking. This supports the Technology Acceptance Model (TAM), which argues that perceived usefulness and ease of use are central to technology adoption. Those students who viewed statistical tools as useful and within reach were more likely to approach statistical learning in a positive way.</w:t>
      </w:r>
    </w:p>
    <w:p w14:paraId="22041E54" w14:textId="1F3E9DE1" w:rsidR="00AA0910" w:rsidRPr="003F5B69" w:rsidRDefault="00D87174" w:rsidP="00D87174">
      <w:pPr>
        <w:ind w:firstLine="708"/>
        <w:jc w:val="both"/>
        <w:rPr>
          <w:rFonts w:ascii="Arial" w:eastAsia="Arial" w:hAnsi="Arial" w:cs="Arial"/>
          <w:sz w:val="20"/>
          <w:szCs w:val="20"/>
          <w:lang w:val="en-PH"/>
        </w:rPr>
      </w:pPr>
      <w:r w:rsidRPr="00D87174">
        <w:rPr>
          <w:rFonts w:ascii="Arial" w:eastAsia="Arial" w:hAnsi="Arial" w:cs="Arial"/>
          <w:sz w:val="20"/>
          <w:szCs w:val="20"/>
          <w:lang w:val="en-PH"/>
        </w:rPr>
        <w:t>Additional research also confirms that students with more hands-on experience with statistical software have better self-efficacy and statistical performance. Smith and Dai (2023) write that direct exposure to statistical tools increases confidence, prompts greater participation, and promotes greater statistical proficiency. Their study further reveals how familiarity and accessibility are key factors for students to be comfortable using statistical tools for problem-solving. Once students become comfortable using statistical software, they are encouraged to engage in research-related activities and use their skills for real data analysis, hence strengthening their knowledge of statistical concepts. A technological approach to statistical education finally boosts both confidence and competence, leading to better learning outcomes.</w:t>
      </w:r>
    </w:p>
    <w:p w14:paraId="12C8592B" w14:textId="46BBD663" w:rsidR="00AA0910" w:rsidRPr="003F5B69" w:rsidRDefault="00AA0910" w:rsidP="00AA0910">
      <w:pPr>
        <w:rPr>
          <w:rFonts w:ascii="Arial" w:eastAsia="Calibri" w:hAnsi="Arial" w:cs="Arial"/>
          <w:b/>
          <w:sz w:val="20"/>
          <w:szCs w:val="20"/>
        </w:rPr>
      </w:pPr>
      <w:r w:rsidRPr="003F5B69">
        <w:rPr>
          <w:rFonts w:ascii="Arial" w:eastAsia="Calibri" w:hAnsi="Arial" w:cs="Arial"/>
          <w:b/>
          <w:sz w:val="20"/>
          <w:szCs w:val="20"/>
        </w:rPr>
        <w:t xml:space="preserve">Table 4. </w:t>
      </w:r>
      <w:r w:rsidRPr="003F5B69">
        <w:rPr>
          <w:rFonts w:ascii="Arial" w:eastAsia="Calibri" w:hAnsi="Arial" w:cs="Arial"/>
          <w:b/>
          <w:sz w:val="20"/>
          <w:szCs w:val="20"/>
          <w:lang w:val="en-PH"/>
        </w:rPr>
        <w:t>Lived Experiences and Coping Mechanisms of Students in Maintaining or Regaining a Positive Attitude Towards Statistics.</w:t>
      </w:r>
    </w:p>
    <w:p w14:paraId="2B118317" w14:textId="77777777" w:rsidR="00AA0910" w:rsidRPr="003F5B69" w:rsidRDefault="00AA0910" w:rsidP="00AA0910">
      <w:pPr>
        <w:jc w:val="both"/>
        <w:rPr>
          <w:rFonts w:ascii="Arial" w:hAnsi="Arial" w:cs="Arial"/>
          <w:b/>
          <w:sz w:val="20"/>
          <w:szCs w:val="20"/>
        </w:rPr>
      </w:pPr>
    </w:p>
    <w:tbl>
      <w:tblPr>
        <w:tblStyle w:val="TableGrid"/>
        <w:tblW w:w="8635" w:type="dxa"/>
        <w:tblLayout w:type="fixed"/>
        <w:tblLook w:val="04A0" w:firstRow="1" w:lastRow="0" w:firstColumn="1" w:lastColumn="0" w:noHBand="0" w:noVBand="1"/>
      </w:tblPr>
      <w:tblGrid>
        <w:gridCol w:w="1576"/>
        <w:gridCol w:w="1862"/>
        <w:gridCol w:w="2137"/>
        <w:gridCol w:w="1710"/>
        <w:gridCol w:w="1350"/>
      </w:tblGrid>
      <w:tr w:rsidR="00AA0910" w:rsidRPr="003F5B69" w14:paraId="62A76BC5" w14:textId="77777777" w:rsidTr="00561359">
        <w:trPr>
          <w:trHeight w:val="575"/>
        </w:trPr>
        <w:tc>
          <w:tcPr>
            <w:tcW w:w="1576" w:type="dxa"/>
            <w:tcBorders>
              <w:top w:val="single" w:sz="4" w:space="0" w:color="auto"/>
              <w:left w:val="single" w:sz="4" w:space="0" w:color="auto"/>
              <w:bottom w:val="single" w:sz="4" w:space="0" w:color="auto"/>
              <w:right w:val="single" w:sz="4" w:space="0" w:color="auto"/>
            </w:tcBorders>
          </w:tcPr>
          <w:p w14:paraId="59DED33C" w14:textId="77777777" w:rsidR="00AA0910" w:rsidRPr="003F5B69" w:rsidRDefault="00AA0910" w:rsidP="00561359">
            <w:pPr>
              <w:rPr>
                <w:rFonts w:ascii="Arial" w:hAnsi="Arial" w:cs="Arial"/>
                <w:sz w:val="20"/>
                <w:szCs w:val="20"/>
              </w:rPr>
            </w:pPr>
          </w:p>
          <w:p w14:paraId="545A8262" w14:textId="77777777" w:rsidR="00AA0910" w:rsidRPr="003F5B69" w:rsidRDefault="00AA0910" w:rsidP="00561359">
            <w:pPr>
              <w:jc w:val="center"/>
              <w:rPr>
                <w:rFonts w:ascii="Arial" w:hAnsi="Arial" w:cs="Arial"/>
                <w:b/>
                <w:sz w:val="20"/>
                <w:szCs w:val="20"/>
              </w:rPr>
            </w:pPr>
            <w:r w:rsidRPr="003F5B69">
              <w:rPr>
                <w:rFonts w:ascii="Arial" w:hAnsi="Arial" w:cs="Arial"/>
                <w:b/>
                <w:sz w:val="20"/>
                <w:szCs w:val="20"/>
              </w:rPr>
              <w:t>ISSUES PROBED</w:t>
            </w:r>
          </w:p>
          <w:p w14:paraId="2F48BE6C" w14:textId="77777777" w:rsidR="00AA0910" w:rsidRPr="003F5B69" w:rsidRDefault="00AA0910" w:rsidP="00561359">
            <w:pPr>
              <w:jc w:val="center"/>
              <w:rPr>
                <w:rFonts w:ascii="Arial" w:hAnsi="Arial" w:cs="Arial"/>
                <w:sz w:val="20"/>
                <w:szCs w:val="20"/>
              </w:rPr>
            </w:pPr>
          </w:p>
        </w:tc>
        <w:tc>
          <w:tcPr>
            <w:tcW w:w="1862" w:type="dxa"/>
            <w:tcBorders>
              <w:top w:val="single" w:sz="4" w:space="0" w:color="auto"/>
              <w:left w:val="single" w:sz="4" w:space="0" w:color="auto"/>
              <w:bottom w:val="single" w:sz="4" w:space="0" w:color="auto"/>
              <w:right w:val="single" w:sz="4" w:space="0" w:color="auto"/>
            </w:tcBorders>
          </w:tcPr>
          <w:p w14:paraId="14BE0064" w14:textId="77777777" w:rsidR="00AA0910" w:rsidRPr="003F5B69" w:rsidRDefault="00AA0910" w:rsidP="00561359">
            <w:pPr>
              <w:jc w:val="center"/>
              <w:rPr>
                <w:rFonts w:ascii="Arial" w:hAnsi="Arial" w:cs="Arial"/>
                <w:sz w:val="20"/>
                <w:szCs w:val="20"/>
              </w:rPr>
            </w:pPr>
          </w:p>
          <w:p w14:paraId="5821B6EC" w14:textId="77777777" w:rsidR="00AA0910" w:rsidRPr="003F5B69" w:rsidRDefault="00AA0910" w:rsidP="00561359">
            <w:pPr>
              <w:jc w:val="center"/>
              <w:rPr>
                <w:rFonts w:ascii="Arial" w:hAnsi="Arial" w:cs="Arial"/>
                <w:b/>
                <w:sz w:val="20"/>
                <w:szCs w:val="20"/>
              </w:rPr>
            </w:pPr>
            <w:r w:rsidRPr="003F5B69">
              <w:rPr>
                <w:rFonts w:ascii="Arial" w:hAnsi="Arial" w:cs="Arial"/>
                <w:b/>
                <w:sz w:val="20"/>
                <w:szCs w:val="20"/>
              </w:rPr>
              <w:t>CORE IDEAS</w:t>
            </w:r>
          </w:p>
        </w:tc>
        <w:tc>
          <w:tcPr>
            <w:tcW w:w="2137" w:type="dxa"/>
            <w:tcBorders>
              <w:top w:val="single" w:sz="4" w:space="0" w:color="auto"/>
              <w:left w:val="single" w:sz="4" w:space="0" w:color="auto"/>
              <w:bottom w:val="single" w:sz="4" w:space="0" w:color="auto"/>
              <w:right w:val="single" w:sz="4" w:space="0" w:color="auto"/>
            </w:tcBorders>
          </w:tcPr>
          <w:p w14:paraId="20735739" w14:textId="77777777" w:rsidR="00AA0910" w:rsidRPr="003F5B69" w:rsidRDefault="00AA0910" w:rsidP="00561359">
            <w:pPr>
              <w:rPr>
                <w:rFonts w:ascii="Arial" w:hAnsi="Arial" w:cs="Arial"/>
                <w:sz w:val="20"/>
                <w:szCs w:val="20"/>
              </w:rPr>
            </w:pPr>
          </w:p>
          <w:p w14:paraId="03E5F73C" w14:textId="77777777" w:rsidR="00AA0910" w:rsidRPr="003F5B69" w:rsidRDefault="00AA0910" w:rsidP="00561359">
            <w:pPr>
              <w:jc w:val="center"/>
              <w:rPr>
                <w:rFonts w:ascii="Arial" w:hAnsi="Arial" w:cs="Arial"/>
                <w:b/>
                <w:sz w:val="20"/>
                <w:szCs w:val="20"/>
              </w:rPr>
            </w:pPr>
            <w:r w:rsidRPr="003F5B69">
              <w:rPr>
                <w:rFonts w:ascii="Arial" w:hAnsi="Arial" w:cs="Arial"/>
                <w:b/>
                <w:sz w:val="20"/>
                <w:szCs w:val="20"/>
              </w:rPr>
              <w:t>CODE/ CATEGORIES</w:t>
            </w:r>
          </w:p>
        </w:tc>
        <w:tc>
          <w:tcPr>
            <w:tcW w:w="1710" w:type="dxa"/>
            <w:tcBorders>
              <w:top w:val="single" w:sz="4" w:space="0" w:color="auto"/>
              <w:left w:val="single" w:sz="4" w:space="0" w:color="auto"/>
              <w:bottom w:val="single" w:sz="4" w:space="0" w:color="auto"/>
              <w:right w:val="single" w:sz="4" w:space="0" w:color="auto"/>
            </w:tcBorders>
          </w:tcPr>
          <w:p w14:paraId="284A5DE3" w14:textId="77777777" w:rsidR="00AA0910" w:rsidRPr="003F5B69" w:rsidRDefault="00AA0910" w:rsidP="00561359">
            <w:pPr>
              <w:jc w:val="center"/>
              <w:rPr>
                <w:rFonts w:ascii="Arial" w:hAnsi="Arial" w:cs="Arial"/>
                <w:sz w:val="20"/>
                <w:szCs w:val="20"/>
              </w:rPr>
            </w:pPr>
          </w:p>
          <w:p w14:paraId="4800A3EF" w14:textId="77777777" w:rsidR="00AA0910" w:rsidRPr="003F5B69" w:rsidRDefault="00AA0910" w:rsidP="00561359">
            <w:pPr>
              <w:jc w:val="center"/>
              <w:rPr>
                <w:rFonts w:ascii="Arial" w:hAnsi="Arial" w:cs="Arial"/>
                <w:b/>
                <w:sz w:val="20"/>
                <w:szCs w:val="20"/>
              </w:rPr>
            </w:pPr>
            <w:r w:rsidRPr="003F5B69">
              <w:rPr>
                <w:rFonts w:ascii="Arial" w:hAnsi="Arial" w:cs="Arial"/>
                <w:b/>
                <w:sz w:val="20"/>
                <w:szCs w:val="20"/>
              </w:rPr>
              <w:t>ESSENTIAL THEMES</w:t>
            </w:r>
          </w:p>
        </w:tc>
        <w:tc>
          <w:tcPr>
            <w:tcW w:w="1350" w:type="dxa"/>
            <w:tcBorders>
              <w:top w:val="single" w:sz="4" w:space="0" w:color="auto"/>
              <w:left w:val="single" w:sz="4" w:space="0" w:color="auto"/>
              <w:bottom w:val="single" w:sz="4" w:space="0" w:color="auto"/>
              <w:right w:val="single" w:sz="4" w:space="0" w:color="auto"/>
            </w:tcBorders>
          </w:tcPr>
          <w:p w14:paraId="5B9DD2D3" w14:textId="77777777" w:rsidR="00AA0910" w:rsidRPr="003F5B69" w:rsidRDefault="00AA0910" w:rsidP="00561359">
            <w:pPr>
              <w:jc w:val="center"/>
              <w:rPr>
                <w:rFonts w:ascii="Arial" w:hAnsi="Arial" w:cs="Arial"/>
                <w:sz w:val="20"/>
                <w:szCs w:val="20"/>
              </w:rPr>
            </w:pPr>
          </w:p>
          <w:p w14:paraId="50ADE209" w14:textId="77777777" w:rsidR="00AA0910" w:rsidRPr="003F5B69" w:rsidRDefault="00AA0910" w:rsidP="00561359">
            <w:pPr>
              <w:jc w:val="center"/>
              <w:rPr>
                <w:rFonts w:ascii="Arial" w:hAnsi="Arial" w:cs="Arial"/>
                <w:b/>
                <w:sz w:val="20"/>
                <w:szCs w:val="20"/>
              </w:rPr>
            </w:pPr>
            <w:r w:rsidRPr="003F5B69">
              <w:rPr>
                <w:rFonts w:ascii="Arial" w:hAnsi="Arial" w:cs="Arial"/>
                <w:b/>
                <w:sz w:val="20"/>
                <w:szCs w:val="20"/>
              </w:rPr>
              <w:t>THEORETICAL SUPPORT</w:t>
            </w:r>
          </w:p>
          <w:p w14:paraId="39C55700" w14:textId="77777777" w:rsidR="00AA0910" w:rsidRPr="003F5B69" w:rsidRDefault="00AA0910" w:rsidP="00561359">
            <w:pPr>
              <w:jc w:val="center"/>
              <w:rPr>
                <w:rFonts w:ascii="Arial" w:hAnsi="Arial" w:cs="Arial"/>
                <w:sz w:val="20"/>
                <w:szCs w:val="20"/>
              </w:rPr>
            </w:pPr>
          </w:p>
        </w:tc>
      </w:tr>
      <w:tr w:rsidR="00AA0910" w:rsidRPr="003F5B69" w14:paraId="361189E7" w14:textId="77777777" w:rsidTr="00561359">
        <w:trPr>
          <w:trHeight w:val="1331"/>
        </w:trPr>
        <w:tc>
          <w:tcPr>
            <w:tcW w:w="1576" w:type="dxa"/>
            <w:vMerge w:val="restart"/>
            <w:tcBorders>
              <w:top w:val="single" w:sz="4" w:space="0" w:color="auto"/>
              <w:left w:val="single" w:sz="4" w:space="0" w:color="auto"/>
              <w:bottom w:val="single" w:sz="4" w:space="0" w:color="auto"/>
              <w:right w:val="single" w:sz="4" w:space="0" w:color="auto"/>
            </w:tcBorders>
            <w:hideMark/>
          </w:tcPr>
          <w:p w14:paraId="4BDE5D6D" w14:textId="77777777" w:rsidR="00AA0910" w:rsidRPr="003F5B69" w:rsidRDefault="00AA0910" w:rsidP="00561359">
            <w:pPr>
              <w:rPr>
                <w:rFonts w:ascii="Arial" w:hAnsi="Arial" w:cs="Arial"/>
                <w:sz w:val="20"/>
                <w:szCs w:val="20"/>
              </w:rPr>
            </w:pPr>
            <w:r w:rsidRPr="003F5B69">
              <w:rPr>
                <w:rFonts w:ascii="Arial" w:hAnsi="Arial" w:cs="Arial"/>
                <w:sz w:val="20"/>
                <w:szCs w:val="20"/>
              </w:rPr>
              <w:t>Challenges in Understanding Statistics</w:t>
            </w:r>
          </w:p>
        </w:tc>
        <w:tc>
          <w:tcPr>
            <w:tcW w:w="1862" w:type="dxa"/>
            <w:tcBorders>
              <w:top w:val="single" w:sz="4" w:space="0" w:color="auto"/>
              <w:left w:val="single" w:sz="4" w:space="0" w:color="auto"/>
              <w:bottom w:val="single" w:sz="4" w:space="0" w:color="auto"/>
              <w:right w:val="single" w:sz="4" w:space="0" w:color="auto"/>
            </w:tcBorders>
            <w:hideMark/>
          </w:tcPr>
          <w:p w14:paraId="2CB2F7EA" w14:textId="77777777" w:rsidR="00AA0910" w:rsidRPr="003F5B69" w:rsidRDefault="00AA0910" w:rsidP="00AA0910">
            <w:pPr>
              <w:pStyle w:val="ListParagraph"/>
              <w:numPr>
                <w:ilvl w:val="0"/>
                <w:numId w:val="40"/>
              </w:numPr>
              <w:spacing w:after="0" w:line="240" w:lineRule="auto"/>
              <w:ind w:left="170" w:hanging="190"/>
              <w:jc w:val="both"/>
              <w:rPr>
                <w:rFonts w:ascii="Arial" w:hAnsi="Arial" w:cs="Arial"/>
                <w:sz w:val="20"/>
                <w:szCs w:val="20"/>
              </w:rPr>
            </w:pPr>
            <w:r w:rsidRPr="003F5B69">
              <w:rPr>
                <w:rFonts w:ascii="Arial" w:hAnsi="Arial" w:cs="Arial"/>
                <w:sz w:val="20"/>
                <w:szCs w:val="20"/>
              </w:rPr>
              <w:t>having misconceptions about the simplicity of statistics.</w:t>
            </w:r>
          </w:p>
          <w:p w14:paraId="68DD9343" w14:textId="77777777" w:rsidR="00AA0910" w:rsidRPr="003F5B69" w:rsidRDefault="00AA0910" w:rsidP="00AA0910">
            <w:pPr>
              <w:pStyle w:val="ListParagraph"/>
              <w:numPr>
                <w:ilvl w:val="0"/>
                <w:numId w:val="40"/>
              </w:numPr>
              <w:spacing w:after="0" w:line="240" w:lineRule="auto"/>
              <w:ind w:left="170" w:hanging="190"/>
              <w:jc w:val="both"/>
              <w:rPr>
                <w:rFonts w:ascii="Arial" w:hAnsi="Arial" w:cs="Arial"/>
                <w:sz w:val="20"/>
                <w:szCs w:val="20"/>
              </w:rPr>
            </w:pPr>
            <w:r w:rsidRPr="003F5B69">
              <w:rPr>
                <w:rFonts w:ascii="Arial" w:hAnsi="Arial" w:cs="Arial"/>
                <w:sz w:val="20"/>
                <w:szCs w:val="20"/>
              </w:rPr>
              <w:t>having difficulties in transitioning to advanced concepts, and struggle with abstract ideas.</w:t>
            </w:r>
          </w:p>
          <w:p w14:paraId="17676794" w14:textId="77777777" w:rsidR="00AA0910" w:rsidRPr="003F5B69" w:rsidRDefault="00AA0910" w:rsidP="00AA0910">
            <w:pPr>
              <w:pStyle w:val="ListParagraph"/>
              <w:numPr>
                <w:ilvl w:val="0"/>
                <w:numId w:val="40"/>
              </w:numPr>
              <w:spacing w:after="0" w:line="240" w:lineRule="auto"/>
              <w:ind w:left="170" w:hanging="190"/>
              <w:jc w:val="both"/>
              <w:rPr>
                <w:rFonts w:ascii="Arial" w:hAnsi="Arial" w:cs="Arial"/>
                <w:sz w:val="20"/>
                <w:szCs w:val="20"/>
              </w:rPr>
            </w:pPr>
            <w:r w:rsidRPr="003F5B69">
              <w:rPr>
                <w:rFonts w:ascii="Arial" w:hAnsi="Arial" w:cs="Arial"/>
                <w:sz w:val="20"/>
                <w:szCs w:val="20"/>
              </w:rPr>
              <w:t>having insufficient amount of practice to master statistical problem solving.</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4FD645E"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 xml:space="preserve">Having Misconceptions </w:t>
            </w:r>
          </w:p>
          <w:p w14:paraId="38004E8E"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 xml:space="preserve">in Learning </w:t>
            </w:r>
          </w:p>
          <w:p w14:paraId="7ED26058"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Statistics</w:t>
            </w:r>
          </w:p>
        </w:tc>
        <w:tc>
          <w:tcPr>
            <w:tcW w:w="1710" w:type="dxa"/>
            <w:vMerge w:val="restart"/>
            <w:tcBorders>
              <w:top w:val="single" w:sz="4" w:space="0" w:color="auto"/>
              <w:left w:val="single" w:sz="4" w:space="0" w:color="auto"/>
              <w:bottom w:val="single" w:sz="4" w:space="0" w:color="auto"/>
              <w:right w:val="single" w:sz="4" w:space="0" w:color="auto"/>
            </w:tcBorders>
          </w:tcPr>
          <w:p w14:paraId="67C70A1A" w14:textId="77777777" w:rsidR="00AA0910" w:rsidRPr="003F5B69" w:rsidRDefault="00AA0910" w:rsidP="00561359">
            <w:pPr>
              <w:jc w:val="center"/>
              <w:rPr>
                <w:rFonts w:ascii="Arial" w:hAnsi="Arial" w:cs="Arial"/>
                <w:sz w:val="20"/>
                <w:szCs w:val="20"/>
              </w:rPr>
            </w:pPr>
          </w:p>
          <w:p w14:paraId="59DB6448" w14:textId="77777777" w:rsidR="00AA0910" w:rsidRPr="003F5B69" w:rsidRDefault="00AA0910" w:rsidP="00561359">
            <w:pPr>
              <w:jc w:val="center"/>
              <w:rPr>
                <w:rFonts w:ascii="Arial" w:hAnsi="Arial" w:cs="Arial"/>
                <w:sz w:val="20"/>
                <w:szCs w:val="20"/>
              </w:rPr>
            </w:pPr>
          </w:p>
          <w:p w14:paraId="50A2FA05" w14:textId="77777777" w:rsidR="00AA0910" w:rsidRPr="003F5B69" w:rsidRDefault="00AA0910" w:rsidP="00561359">
            <w:pPr>
              <w:jc w:val="center"/>
              <w:rPr>
                <w:rFonts w:ascii="Arial" w:hAnsi="Arial" w:cs="Arial"/>
                <w:sz w:val="20"/>
                <w:szCs w:val="20"/>
              </w:rPr>
            </w:pPr>
          </w:p>
          <w:p w14:paraId="175E5FD2" w14:textId="77777777" w:rsidR="00AA0910" w:rsidRPr="003F5B69" w:rsidRDefault="00AA0910" w:rsidP="00561359">
            <w:pPr>
              <w:jc w:val="center"/>
              <w:rPr>
                <w:rFonts w:ascii="Arial" w:hAnsi="Arial" w:cs="Arial"/>
                <w:sz w:val="20"/>
                <w:szCs w:val="20"/>
              </w:rPr>
            </w:pPr>
          </w:p>
          <w:p w14:paraId="1A8EB224" w14:textId="77777777" w:rsidR="00AA0910" w:rsidRPr="003F5B69" w:rsidRDefault="00AA0910" w:rsidP="00561359">
            <w:pPr>
              <w:jc w:val="center"/>
              <w:rPr>
                <w:rFonts w:ascii="Arial" w:hAnsi="Arial" w:cs="Arial"/>
                <w:sz w:val="20"/>
                <w:szCs w:val="20"/>
              </w:rPr>
            </w:pPr>
          </w:p>
          <w:p w14:paraId="6F54C10E" w14:textId="77777777" w:rsidR="00AA0910" w:rsidRPr="003F5B69" w:rsidRDefault="00AA0910" w:rsidP="00561359">
            <w:pPr>
              <w:jc w:val="center"/>
              <w:rPr>
                <w:rFonts w:ascii="Arial" w:hAnsi="Arial" w:cs="Arial"/>
                <w:sz w:val="20"/>
                <w:szCs w:val="20"/>
              </w:rPr>
            </w:pPr>
          </w:p>
          <w:p w14:paraId="217F15D9" w14:textId="77777777" w:rsidR="00AA0910" w:rsidRPr="003F5B69" w:rsidRDefault="00AA0910" w:rsidP="00561359">
            <w:pPr>
              <w:jc w:val="center"/>
              <w:rPr>
                <w:rFonts w:ascii="Arial" w:hAnsi="Arial" w:cs="Arial"/>
                <w:sz w:val="20"/>
                <w:szCs w:val="20"/>
              </w:rPr>
            </w:pPr>
          </w:p>
          <w:p w14:paraId="2375DEB4" w14:textId="77777777" w:rsidR="00AA0910" w:rsidRPr="003F5B69" w:rsidRDefault="00AA0910" w:rsidP="00561359">
            <w:pPr>
              <w:jc w:val="center"/>
              <w:rPr>
                <w:rFonts w:ascii="Arial" w:hAnsi="Arial" w:cs="Arial"/>
                <w:sz w:val="20"/>
                <w:szCs w:val="20"/>
              </w:rPr>
            </w:pPr>
          </w:p>
          <w:p w14:paraId="7BED740E" w14:textId="77777777" w:rsidR="00AA0910" w:rsidRPr="003F5B69" w:rsidRDefault="00AA0910" w:rsidP="00561359">
            <w:pPr>
              <w:jc w:val="center"/>
              <w:rPr>
                <w:rFonts w:ascii="Arial" w:hAnsi="Arial" w:cs="Arial"/>
                <w:sz w:val="20"/>
                <w:szCs w:val="20"/>
              </w:rPr>
            </w:pPr>
          </w:p>
          <w:p w14:paraId="5F8A4707" w14:textId="77777777" w:rsidR="00AA0910" w:rsidRPr="003F5B69" w:rsidRDefault="00AA0910" w:rsidP="00561359">
            <w:pPr>
              <w:jc w:val="center"/>
              <w:rPr>
                <w:rFonts w:ascii="Arial" w:hAnsi="Arial" w:cs="Arial"/>
                <w:sz w:val="20"/>
                <w:szCs w:val="20"/>
              </w:rPr>
            </w:pPr>
          </w:p>
          <w:p w14:paraId="56D3C0D1"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Having Misconceptions and Learning Gaps in Statistics</w:t>
            </w:r>
          </w:p>
        </w:tc>
        <w:tc>
          <w:tcPr>
            <w:tcW w:w="1350" w:type="dxa"/>
            <w:vMerge w:val="restart"/>
            <w:tcBorders>
              <w:top w:val="single" w:sz="4" w:space="0" w:color="auto"/>
              <w:left w:val="single" w:sz="4" w:space="0" w:color="auto"/>
              <w:bottom w:val="single" w:sz="4" w:space="0" w:color="auto"/>
              <w:right w:val="single" w:sz="4" w:space="0" w:color="auto"/>
            </w:tcBorders>
          </w:tcPr>
          <w:p w14:paraId="1498F3A3" w14:textId="77777777" w:rsidR="00AA0910" w:rsidRPr="003F5B69" w:rsidRDefault="00AA0910" w:rsidP="00561359">
            <w:pPr>
              <w:jc w:val="center"/>
              <w:rPr>
                <w:rFonts w:ascii="Arial" w:hAnsi="Arial" w:cs="Arial"/>
                <w:sz w:val="20"/>
                <w:szCs w:val="20"/>
              </w:rPr>
            </w:pPr>
          </w:p>
          <w:p w14:paraId="4AC7624C" w14:textId="77777777" w:rsidR="00AA0910" w:rsidRPr="003F5B69" w:rsidRDefault="00AA0910" w:rsidP="00561359">
            <w:pPr>
              <w:jc w:val="center"/>
              <w:rPr>
                <w:rFonts w:ascii="Arial" w:hAnsi="Arial" w:cs="Arial"/>
                <w:sz w:val="20"/>
                <w:szCs w:val="20"/>
              </w:rPr>
            </w:pPr>
          </w:p>
          <w:p w14:paraId="5E12CC48" w14:textId="77777777" w:rsidR="00AA0910" w:rsidRPr="003F5B69" w:rsidRDefault="00AA0910" w:rsidP="00561359">
            <w:pPr>
              <w:jc w:val="center"/>
              <w:rPr>
                <w:rFonts w:ascii="Arial" w:hAnsi="Arial" w:cs="Arial"/>
                <w:sz w:val="20"/>
                <w:szCs w:val="20"/>
              </w:rPr>
            </w:pPr>
          </w:p>
          <w:p w14:paraId="1233DBB9" w14:textId="77777777" w:rsidR="00AA0910" w:rsidRPr="003F5B69" w:rsidRDefault="00AA0910" w:rsidP="00561359">
            <w:pPr>
              <w:jc w:val="center"/>
              <w:rPr>
                <w:rFonts w:ascii="Arial" w:hAnsi="Arial" w:cs="Arial"/>
                <w:sz w:val="20"/>
                <w:szCs w:val="20"/>
              </w:rPr>
            </w:pPr>
          </w:p>
          <w:p w14:paraId="6A80FB75" w14:textId="77777777" w:rsidR="00AA0910" w:rsidRPr="003F5B69" w:rsidRDefault="00AA0910" w:rsidP="00561359">
            <w:pPr>
              <w:jc w:val="center"/>
              <w:rPr>
                <w:rFonts w:ascii="Arial" w:hAnsi="Arial" w:cs="Arial"/>
                <w:sz w:val="20"/>
                <w:szCs w:val="20"/>
              </w:rPr>
            </w:pPr>
          </w:p>
          <w:p w14:paraId="713B9AA2" w14:textId="77777777" w:rsidR="00AA0910" w:rsidRPr="003F5B69" w:rsidRDefault="00AA0910" w:rsidP="00561359">
            <w:pPr>
              <w:jc w:val="center"/>
              <w:rPr>
                <w:rFonts w:ascii="Arial" w:hAnsi="Arial" w:cs="Arial"/>
                <w:sz w:val="20"/>
                <w:szCs w:val="20"/>
              </w:rPr>
            </w:pPr>
          </w:p>
          <w:p w14:paraId="16A81E9B" w14:textId="77777777" w:rsidR="00AA0910" w:rsidRPr="003F5B69" w:rsidRDefault="00AA0910" w:rsidP="00561359">
            <w:pPr>
              <w:jc w:val="center"/>
              <w:rPr>
                <w:rFonts w:ascii="Arial" w:hAnsi="Arial" w:cs="Arial"/>
                <w:sz w:val="20"/>
                <w:szCs w:val="20"/>
              </w:rPr>
            </w:pPr>
          </w:p>
          <w:p w14:paraId="4AAAED8F" w14:textId="77777777" w:rsidR="00AA0910" w:rsidRPr="003F5B69" w:rsidRDefault="00AA0910" w:rsidP="00561359">
            <w:pPr>
              <w:jc w:val="center"/>
              <w:rPr>
                <w:rFonts w:ascii="Arial" w:hAnsi="Arial" w:cs="Arial"/>
                <w:sz w:val="20"/>
                <w:szCs w:val="20"/>
              </w:rPr>
            </w:pPr>
          </w:p>
          <w:p w14:paraId="1A686B35" w14:textId="77777777" w:rsidR="00AA0910" w:rsidRPr="003F5B69" w:rsidRDefault="00AA0910" w:rsidP="00561359">
            <w:pPr>
              <w:jc w:val="center"/>
              <w:rPr>
                <w:rFonts w:ascii="Arial" w:hAnsi="Arial" w:cs="Arial"/>
                <w:sz w:val="20"/>
                <w:szCs w:val="20"/>
              </w:rPr>
            </w:pPr>
          </w:p>
          <w:p w14:paraId="32E58514" w14:textId="77777777" w:rsidR="00AA0910" w:rsidRPr="003F5B69" w:rsidRDefault="00AA0910" w:rsidP="00561359">
            <w:pPr>
              <w:jc w:val="center"/>
              <w:rPr>
                <w:rFonts w:ascii="Arial" w:hAnsi="Arial" w:cs="Arial"/>
                <w:sz w:val="20"/>
                <w:szCs w:val="20"/>
              </w:rPr>
            </w:pPr>
          </w:p>
          <w:p w14:paraId="2A2F2C47"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 xml:space="preserve">Constructivist Learning Theory of </w:t>
            </w:r>
          </w:p>
          <w:p w14:paraId="6EC27BBA"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Piaget (1976)</w:t>
            </w:r>
          </w:p>
        </w:tc>
      </w:tr>
      <w:tr w:rsidR="00AA0910" w:rsidRPr="003F5B69" w14:paraId="67B58BFE" w14:textId="77777777" w:rsidTr="00AA0910">
        <w:trPr>
          <w:trHeight w:val="3952"/>
        </w:trPr>
        <w:tc>
          <w:tcPr>
            <w:tcW w:w="1576" w:type="dxa"/>
            <w:vMerge/>
            <w:tcBorders>
              <w:top w:val="single" w:sz="4" w:space="0" w:color="auto"/>
              <w:left w:val="single" w:sz="4" w:space="0" w:color="auto"/>
              <w:bottom w:val="single" w:sz="4" w:space="0" w:color="auto"/>
              <w:right w:val="single" w:sz="4" w:space="0" w:color="auto"/>
            </w:tcBorders>
            <w:vAlign w:val="center"/>
            <w:hideMark/>
          </w:tcPr>
          <w:p w14:paraId="59E43C28" w14:textId="77777777" w:rsidR="00AA0910" w:rsidRPr="003F5B69" w:rsidRDefault="00AA0910" w:rsidP="00561359">
            <w:pPr>
              <w:rPr>
                <w:rFonts w:ascii="Arial" w:hAnsi="Arial" w:cs="Arial"/>
                <w:sz w:val="20"/>
                <w:szCs w:val="20"/>
                <w:lang w:val="en-PH"/>
              </w:rPr>
            </w:pPr>
          </w:p>
        </w:tc>
        <w:tc>
          <w:tcPr>
            <w:tcW w:w="1862" w:type="dxa"/>
            <w:tcBorders>
              <w:top w:val="single" w:sz="4" w:space="0" w:color="auto"/>
              <w:left w:val="single" w:sz="4" w:space="0" w:color="auto"/>
              <w:bottom w:val="single" w:sz="4" w:space="0" w:color="auto"/>
              <w:right w:val="single" w:sz="4" w:space="0" w:color="auto"/>
            </w:tcBorders>
            <w:hideMark/>
          </w:tcPr>
          <w:p w14:paraId="23E4B12F" w14:textId="77777777" w:rsidR="00AA0910" w:rsidRPr="003F5B69" w:rsidRDefault="00AA0910" w:rsidP="00AA0910">
            <w:pPr>
              <w:pStyle w:val="ListParagraph"/>
              <w:numPr>
                <w:ilvl w:val="0"/>
                <w:numId w:val="40"/>
              </w:numPr>
              <w:spacing w:after="0" w:line="240" w:lineRule="auto"/>
              <w:ind w:left="170" w:hanging="190"/>
              <w:jc w:val="both"/>
              <w:rPr>
                <w:rFonts w:ascii="Arial" w:hAnsi="Arial" w:cs="Arial"/>
                <w:sz w:val="20"/>
                <w:szCs w:val="20"/>
              </w:rPr>
            </w:pPr>
            <w:r w:rsidRPr="003F5B69">
              <w:rPr>
                <w:rFonts w:ascii="Arial" w:hAnsi="Arial" w:cs="Arial"/>
                <w:sz w:val="20"/>
                <w:szCs w:val="20"/>
              </w:rPr>
              <w:t>having limited foundational knowledge due to lack of prior exposure of the concepts.</w:t>
            </w:r>
          </w:p>
          <w:p w14:paraId="176E2C12" w14:textId="77777777" w:rsidR="00AA0910" w:rsidRPr="003F5B69" w:rsidRDefault="00AA0910" w:rsidP="00AA0910">
            <w:pPr>
              <w:pStyle w:val="ListParagraph"/>
              <w:numPr>
                <w:ilvl w:val="0"/>
                <w:numId w:val="40"/>
              </w:numPr>
              <w:spacing w:after="0" w:line="240" w:lineRule="auto"/>
              <w:ind w:left="170" w:hanging="190"/>
              <w:jc w:val="both"/>
              <w:rPr>
                <w:rFonts w:ascii="Arial" w:hAnsi="Arial" w:cs="Arial"/>
                <w:sz w:val="20"/>
                <w:szCs w:val="20"/>
              </w:rPr>
            </w:pPr>
            <w:r w:rsidRPr="003F5B69">
              <w:rPr>
                <w:rFonts w:ascii="Arial" w:hAnsi="Arial" w:cs="Arial"/>
                <w:sz w:val="20"/>
                <w:szCs w:val="20"/>
              </w:rPr>
              <w:t>having difficulty with formula with heavy topics like central tendency and probability.</w:t>
            </w:r>
          </w:p>
          <w:p w14:paraId="789D79C4" w14:textId="77777777" w:rsidR="00AA0910" w:rsidRPr="003F5B69" w:rsidRDefault="00AA0910" w:rsidP="00AA0910">
            <w:pPr>
              <w:pStyle w:val="ListParagraph"/>
              <w:numPr>
                <w:ilvl w:val="0"/>
                <w:numId w:val="40"/>
              </w:numPr>
              <w:spacing w:after="0" w:line="240" w:lineRule="auto"/>
              <w:ind w:left="170" w:hanging="190"/>
              <w:jc w:val="both"/>
              <w:rPr>
                <w:rFonts w:ascii="Arial" w:hAnsi="Arial" w:cs="Arial"/>
                <w:sz w:val="20"/>
                <w:szCs w:val="20"/>
              </w:rPr>
            </w:pPr>
            <w:r w:rsidRPr="003F5B69">
              <w:rPr>
                <w:rFonts w:ascii="Arial" w:hAnsi="Arial" w:cs="Arial"/>
                <w:sz w:val="20"/>
                <w:szCs w:val="20"/>
              </w:rPr>
              <w:t>Having learning gaps due to prior missed instruction.</w:t>
            </w:r>
          </w:p>
        </w:tc>
        <w:tc>
          <w:tcPr>
            <w:tcW w:w="2137" w:type="dxa"/>
            <w:tcBorders>
              <w:top w:val="single" w:sz="4" w:space="0" w:color="auto"/>
              <w:left w:val="single" w:sz="4" w:space="0" w:color="auto"/>
              <w:bottom w:val="single" w:sz="4" w:space="0" w:color="auto"/>
              <w:right w:val="single" w:sz="4" w:space="0" w:color="auto"/>
            </w:tcBorders>
            <w:vAlign w:val="center"/>
          </w:tcPr>
          <w:p w14:paraId="4C553C21"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Having Insufficient Knowledge with Statistics</w:t>
            </w:r>
          </w:p>
          <w:p w14:paraId="7CF0956D" w14:textId="77777777" w:rsidR="00AA0910" w:rsidRPr="003F5B69" w:rsidRDefault="00AA0910" w:rsidP="00561359">
            <w:pPr>
              <w:jc w:val="center"/>
              <w:rPr>
                <w:rFonts w:ascii="Arial" w:hAnsi="Arial" w:cs="Arial"/>
                <w:sz w:val="20"/>
                <w:szCs w:val="2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34A175D4" w14:textId="77777777" w:rsidR="00AA0910" w:rsidRPr="003F5B69" w:rsidRDefault="00AA0910" w:rsidP="00561359">
            <w:pPr>
              <w:rPr>
                <w:rFonts w:ascii="Arial" w:hAnsi="Arial" w:cs="Arial"/>
                <w:sz w:val="20"/>
                <w:szCs w:val="20"/>
                <w:lang w:val="en-PH"/>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313209FA" w14:textId="77777777" w:rsidR="00AA0910" w:rsidRPr="003F5B69" w:rsidRDefault="00AA0910" w:rsidP="00561359">
            <w:pPr>
              <w:rPr>
                <w:rFonts w:ascii="Arial" w:hAnsi="Arial" w:cs="Arial"/>
                <w:sz w:val="20"/>
                <w:szCs w:val="20"/>
                <w:lang w:val="en-PH"/>
              </w:rPr>
            </w:pPr>
          </w:p>
        </w:tc>
      </w:tr>
      <w:tr w:rsidR="00AA0910" w:rsidRPr="003F5B69" w14:paraId="59DCC9B2" w14:textId="77777777" w:rsidTr="00561359">
        <w:trPr>
          <w:trHeight w:val="699"/>
        </w:trPr>
        <w:tc>
          <w:tcPr>
            <w:tcW w:w="1576" w:type="dxa"/>
            <w:vMerge w:val="restart"/>
            <w:tcBorders>
              <w:top w:val="single" w:sz="4" w:space="0" w:color="auto"/>
              <w:left w:val="single" w:sz="4" w:space="0" w:color="auto"/>
              <w:bottom w:val="single" w:sz="4" w:space="0" w:color="auto"/>
              <w:right w:val="single" w:sz="4" w:space="0" w:color="auto"/>
            </w:tcBorders>
            <w:hideMark/>
          </w:tcPr>
          <w:p w14:paraId="3AC876C0" w14:textId="77777777" w:rsidR="00AA0910" w:rsidRPr="003F5B69" w:rsidRDefault="00AA0910" w:rsidP="00561359">
            <w:pPr>
              <w:rPr>
                <w:rFonts w:ascii="Arial" w:hAnsi="Arial" w:cs="Arial"/>
                <w:sz w:val="20"/>
                <w:szCs w:val="20"/>
              </w:rPr>
            </w:pPr>
            <w:r w:rsidRPr="003F5B69">
              <w:rPr>
                <w:rFonts w:ascii="Arial" w:hAnsi="Arial" w:cs="Arial"/>
                <w:sz w:val="20"/>
                <w:szCs w:val="20"/>
              </w:rPr>
              <w:t>Motivational Factors in Learning Statistics</w:t>
            </w:r>
          </w:p>
        </w:tc>
        <w:tc>
          <w:tcPr>
            <w:tcW w:w="1862" w:type="dxa"/>
            <w:tcBorders>
              <w:top w:val="single" w:sz="4" w:space="0" w:color="auto"/>
              <w:left w:val="single" w:sz="4" w:space="0" w:color="auto"/>
              <w:bottom w:val="single" w:sz="4" w:space="0" w:color="auto"/>
              <w:right w:val="single" w:sz="4" w:space="0" w:color="auto"/>
            </w:tcBorders>
            <w:hideMark/>
          </w:tcPr>
          <w:p w14:paraId="378077AC" w14:textId="77777777" w:rsidR="00AA0910" w:rsidRPr="003F5B69" w:rsidRDefault="00AA0910" w:rsidP="00AA0910">
            <w:pPr>
              <w:pStyle w:val="ListParagraph"/>
              <w:numPr>
                <w:ilvl w:val="0"/>
                <w:numId w:val="41"/>
              </w:numPr>
              <w:spacing w:after="0" w:line="240" w:lineRule="auto"/>
              <w:ind w:left="203" w:hanging="203"/>
              <w:jc w:val="both"/>
              <w:rPr>
                <w:rFonts w:ascii="Arial" w:hAnsi="Arial" w:cs="Arial"/>
                <w:sz w:val="20"/>
                <w:szCs w:val="20"/>
              </w:rPr>
            </w:pPr>
            <w:r w:rsidRPr="003F5B69">
              <w:rPr>
                <w:rFonts w:ascii="Arial" w:hAnsi="Arial" w:cs="Arial"/>
                <w:sz w:val="20"/>
                <w:szCs w:val="20"/>
              </w:rPr>
              <w:t>building encouragement from instructors.</w:t>
            </w:r>
          </w:p>
          <w:p w14:paraId="567BC5BE" w14:textId="77777777" w:rsidR="00AA0910" w:rsidRPr="003F5B69" w:rsidRDefault="00AA0910" w:rsidP="00AA0910">
            <w:pPr>
              <w:pStyle w:val="ListParagraph"/>
              <w:numPr>
                <w:ilvl w:val="0"/>
                <w:numId w:val="41"/>
              </w:numPr>
              <w:spacing w:after="0" w:line="240" w:lineRule="auto"/>
              <w:ind w:left="203" w:hanging="203"/>
              <w:jc w:val="both"/>
              <w:rPr>
                <w:rFonts w:ascii="Arial" w:hAnsi="Arial" w:cs="Arial"/>
                <w:sz w:val="20"/>
                <w:szCs w:val="20"/>
              </w:rPr>
            </w:pPr>
            <w:r w:rsidRPr="003F5B69">
              <w:rPr>
                <w:rFonts w:ascii="Arial" w:hAnsi="Arial" w:cs="Arial"/>
                <w:sz w:val="20"/>
                <w:szCs w:val="20"/>
              </w:rPr>
              <w:t>having career prospects in statistics.</w:t>
            </w:r>
          </w:p>
          <w:p w14:paraId="655DF611" w14:textId="77777777" w:rsidR="00AA0910" w:rsidRPr="003F5B69" w:rsidRDefault="00AA0910" w:rsidP="00AA0910">
            <w:pPr>
              <w:pStyle w:val="ListParagraph"/>
              <w:numPr>
                <w:ilvl w:val="0"/>
                <w:numId w:val="41"/>
              </w:numPr>
              <w:spacing w:after="0" w:line="240" w:lineRule="auto"/>
              <w:ind w:left="203" w:hanging="203"/>
              <w:jc w:val="both"/>
              <w:rPr>
                <w:rFonts w:ascii="Arial" w:hAnsi="Arial" w:cs="Arial"/>
                <w:sz w:val="20"/>
                <w:szCs w:val="20"/>
              </w:rPr>
            </w:pPr>
            <w:r w:rsidRPr="003F5B69">
              <w:rPr>
                <w:rFonts w:ascii="Arial" w:hAnsi="Arial" w:cs="Arial"/>
                <w:sz w:val="20"/>
                <w:szCs w:val="20"/>
              </w:rPr>
              <w:t>having real-world applications to increase engagement.</w:t>
            </w:r>
          </w:p>
          <w:p w14:paraId="60B5E787" w14:textId="77777777" w:rsidR="00AA0910" w:rsidRPr="003F5B69" w:rsidRDefault="00AA0910" w:rsidP="00AA0910">
            <w:pPr>
              <w:pStyle w:val="ListParagraph"/>
              <w:numPr>
                <w:ilvl w:val="0"/>
                <w:numId w:val="41"/>
              </w:numPr>
              <w:spacing w:after="0" w:line="240" w:lineRule="auto"/>
              <w:ind w:left="203" w:hanging="203"/>
              <w:jc w:val="both"/>
              <w:rPr>
                <w:rFonts w:ascii="Arial" w:hAnsi="Arial" w:cs="Arial"/>
                <w:sz w:val="20"/>
                <w:szCs w:val="20"/>
              </w:rPr>
            </w:pPr>
            <w:r w:rsidRPr="003F5B69">
              <w:rPr>
                <w:rFonts w:ascii="Arial" w:hAnsi="Arial" w:cs="Arial"/>
                <w:sz w:val="20"/>
                <w:szCs w:val="20"/>
              </w:rPr>
              <w:t>developing a sense of personal relevance and value in statistics</w:t>
            </w:r>
          </w:p>
        </w:tc>
        <w:tc>
          <w:tcPr>
            <w:tcW w:w="2137" w:type="dxa"/>
            <w:tcBorders>
              <w:top w:val="single" w:sz="4" w:space="0" w:color="auto"/>
              <w:left w:val="single" w:sz="4" w:space="0" w:color="auto"/>
              <w:bottom w:val="single" w:sz="4" w:space="0" w:color="auto"/>
              <w:right w:val="single" w:sz="4" w:space="0" w:color="auto"/>
            </w:tcBorders>
            <w:vAlign w:val="center"/>
            <w:hideMark/>
          </w:tcPr>
          <w:p w14:paraId="3D8021D3"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 xml:space="preserve">Learning Statistics from Teachers </w:t>
            </w:r>
          </w:p>
          <w:p w14:paraId="779E7830"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and Practical Applications</w:t>
            </w:r>
          </w:p>
        </w:tc>
        <w:tc>
          <w:tcPr>
            <w:tcW w:w="1710" w:type="dxa"/>
            <w:vMerge w:val="restart"/>
            <w:tcBorders>
              <w:top w:val="single" w:sz="4" w:space="0" w:color="auto"/>
              <w:left w:val="single" w:sz="4" w:space="0" w:color="auto"/>
              <w:bottom w:val="single" w:sz="4" w:space="0" w:color="auto"/>
              <w:right w:val="single" w:sz="4" w:space="0" w:color="auto"/>
            </w:tcBorders>
            <w:vAlign w:val="center"/>
          </w:tcPr>
          <w:p w14:paraId="1575AFCB" w14:textId="77777777" w:rsidR="00AA0910" w:rsidRPr="003F5B69" w:rsidRDefault="00AA0910" w:rsidP="00561359">
            <w:pPr>
              <w:jc w:val="center"/>
              <w:rPr>
                <w:rFonts w:ascii="Arial" w:hAnsi="Arial" w:cs="Arial"/>
                <w:sz w:val="20"/>
                <w:szCs w:val="20"/>
              </w:rPr>
            </w:pPr>
          </w:p>
          <w:p w14:paraId="5EE5B704" w14:textId="77777777" w:rsidR="00AA0910" w:rsidRPr="003F5B69" w:rsidRDefault="00AA0910" w:rsidP="00561359">
            <w:pPr>
              <w:jc w:val="center"/>
              <w:rPr>
                <w:rFonts w:ascii="Arial" w:hAnsi="Arial" w:cs="Arial"/>
                <w:sz w:val="20"/>
                <w:szCs w:val="20"/>
              </w:rPr>
            </w:pPr>
          </w:p>
          <w:p w14:paraId="2DAAFE1A" w14:textId="77777777" w:rsidR="00AA0910" w:rsidRPr="003F5B69" w:rsidRDefault="00AA0910" w:rsidP="00561359">
            <w:pPr>
              <w:jc w:val="center"/>
              <w:rPr>
                <w:rFonts w:ascii="Arial" w:hAnsi="Arial" w:cs="Arial"/>
                <w:sz w:val="20"/>
                <w:szCs w:val="20"/>
              </w:rPr>
            </w:pPr>
          </w:p>
          <w:p w14:paraId="13E309A2"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Mastering Statistics through Teaching and Practical Application</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07F54BB2" w14:textId="77777777" w:rsidR="00AA0910" w:rsidRPr="003F5B69" w:rsidRDefault="00AA0910" w:rsidP="00561359">
            <w:pPr>
              <w:jc w:val="center"/>
              <w:rPr>
                <w:rFonts w:ascii="Arial" w:hAnsi="Arial" w:cs="Arial"/>
                <w:sz w:val="20"/>
                <w:szCs w:val="20"/>
              </w:rPr>
            </w:pPr>
          </w:p>
          <w:p w14:paraId="686595D9" w14:textId="77777777" w:rsidR="00AA0910" w:rsidRPr="003F5B69" w:rsidRDefault="00AA0910" w:rsidP="00561359">
            <w:pPr>
              <w:jc w:val="center"/>
              <w:rPr>
                <w:rFonts w:ascii="Arial" w:hAnsi="Arial" w:cs="Arial"/>
                <w:sz w:val="20"/>
                <w:szCs w:val="20"/>
              </w:rPr>
            </w:pPr>
          </w:p>
          <w:p w14:paraId="1C3289CA"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Self-Determination Theory of Deci and Ryan (1985)</w:t>
            </w:r>
          </w:p>
        </w:tc>
      </w:tr>
      <w:tr w:rsidR="00AA0910" w:rsidRPr="003F5B69" w14:paraId="60E19FD7" w14:textId="77777777" w:rsidTr="00561359">
        <w:trPr>
          <w:trHeight w:val="699"/>
        </w:trPr>
        <w:tc>
          <w:tcPr>
            <w:tcW w:w="1576" w:type="dxa"/>
            <w:vMerge/>
            <w:tcBorders>
              <w:top w:val="single" w:sz="4" w:space="0" w:color="auto"/>
              <w:left w:val="single" w:sz="4" w:space="0" w:color="auto"/>
              <w:bottom w:val="single" w:sz="4" w:space="0" w:color="auto"/>
              <w:right w:val="single" w:sz="4" w:space="0" w:color="auto"/>
            </w:tcBorders>
            <w:vAlign w:val="center"/>
            <w:hideMark/>
          </w:tcPr>
          <w:p w14:paraId="06329E2A" w14:textId="77777777" w:rsidR="00AA0910" w:rsidRPr="003F5B69" w:rsidRDefault="00AA0910" w:rsidP="00561359">
            <w:pPr>
              <w:rPr>
                <w:rFonts w:ascii="Arial" w:hAnsi="Arial" w:cs="Arial"/>
                <w:sz w:val="20"/>
                <w:szCs w:val="20"/>
                <w:lang w:val="en-PH"/>
              </w:rPr>
            </w:pPr>
          </w:p>
        </w:tc>
        <w:tc>
          <w:tcPr>
            <w:tcW w:w="1862" w:type="dxa"/>
            <w:tcBorders>
              <w:top w:val="single" w:sz="4" w:space="0" w:color="auto"/>
              <w:left w:val="single" w:sz="4" w:space="0" w:color="auto"/>
              <w:bottom w:val="single" w:sz="4" w:space="0" w:color="auto"/>
              <w:right w:val="single" w:sz="4" w:space="0" w:color="auto"/>
            </w:tcBorders>
            <w:hideMark/>
          </w:tcPr>
          <w:p w14:paraId="5EEA6555" w14:textId="77777777" w:rsidR="00AA0910" w:rsidRPr="003F5B69" w:rsidRDefault="00AA0910" w:rsidP="00AA0910">
            <w:pPr>
              <w:pStyle w:val="ListParagraph"/>
              <w:numPr>
                <w:ilvl w:val="0"/>
                <w:numId w:val="41"/>
              </w:numPr>
              <w:spacing w:after="0" w:line="240" w:lineRule="auto"/>
              <w:ind w:left="203" w:hanging="203"/>
              <w:jc w:val="both"/>
              <w:rPr>
                <w:rFonts w:ascii="Arial" w:hAnsi="Arial" w:cs="Arial"/>
                <w:sz w:val="20"/>
                <w:szCs w:val="20"/>
              </w:rPr>
            </w:pPr>
            <w:r w:rsidRPr="003F5B69">
              <w:rPr>
                <w:rFonts w:ascii="Arial" w:hAnsi="Arial" w:cs="Arial"/>
                <w:sz w:val="20"/>
                <w:szCs w:val="20"/>
              </w:rPr>
              <w:t>attaining personal satisfaction after mastering difficult concepts.</w:t>
            </w:r>
          </w:p>
          <w:p w14:paraId="613E50EF" w14:textId="77777777" w:rsidR="00AA0910" w:rsidRPr="003F5B69" w:rsidRDefault="00AA0910" w:rsidP="00AA0910">
            <w:pPr>
              <w:pStyle w:val="ListParagraph"/>
              <w:numPr>
                <w:ilvl w:val="0"/>
                <w:numId w:val="41"/>
              </w:numPr>
              <w:spacing w:after="0" w:line="240" w:lineRule="auto"/>
              <w:ind w:left="203" w:hanging="203"/>
              <w:jc w:val="both"/>
              <w:rPr>
                <w:rFonts w:ascii="Arial" w:hAnsi="Arial" w:cs="Arial"/>
                <w:sz w:val="20"/>
                <w:szCs w:val="20"/>
              </w:rPr>
            </w:pPr>
            <w:r w:rsidRPr="003F5B69">
              <w:rPr>
                <w:rFonts w:ascii="Arial" w:hAnsi="Arial" w:cs="Arial"/>
                <w:sz w:val="20"/>
                <w:szCs w:val="20"/>
              </w:rPr>
              <w:t>shifting mindset towards seeing statistics as useful.</w:t>
            </w:r>
          </w:p>
          <w:p w14:paraId="2EB3BF9C" w14:textId="77777777" w:rsidR="00AA0910" w:rsidRPr="003F5B69" w:rsidRDefault="00AA0910" w:rsidP="00AA0910">
            <w:pPr>
              <w:pStyle w:val="ListParagraph"/>
              <w:numPr>
                <w:ilvl w:val="0"/>
                <w:numId w:val="41"/>
              </w:numPr>
              <w:spacing w:after="0" w:line="240" w:lineRule="auto"/>
              <w:ind w:left="203" w:hanging="203"/>
              <w:jc w:val="both"/>
              <w:rPr>
                <w:rFonts w:ascii="Arial" w:hAnsi="Arial" w:cs="Arial"/>
                <w:sz w:val="20"/>
                <w:szCs w:val="20"/>
              </w:rPr>
            </w:pPr>
            <w:r w:rsidRPr="003F5B69">
              <w:rPr>
                <w:rFonts w:ascii="Arial" w:hAnsi="Arial" w:cs="Arial"/>
                <w:sz w:val="20"/>
                <w:szCs w:val="20"/>
              </w:rPr>
              <w:t>having perseverance despite learning challenges.</w:t>
            </w:r>
          </w:p>
        </w:tc>
        <w:tc>
          <w:tcPr>
            <w:tcW w:w="2137" w:type="dxa"/>
            <w:tcBorders>
              <w:top w:val="single" w:sz="4" w:space="0" w:color="auto"/>
              <w:left w:val="single" w:sz="4" w:space="0" w:color="auto"/>
              <w:bottom w:val="single" w:sz="4" w:space="0" w:color="auto"/>
              <w:right w:val="single" w:sz="4" w:space="0" w:color="auto"/>
            </w:tcBorders>
            <w:vAlign w:val="center"/>
            <w:hideMark/>
          </w:tcPr>
          <w:p w14:paraId="40CA94E5"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Fostering Perseverance and Mastery in Statistics</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36BEEB23" w14:textId="77777777" w:rsidR="00AA0910" w:rsidRPr="003F5B69" w:rsidRDefault="00AA0910" w:rsidP="00561359">
            <w:pPr>
              <w:rPr>
                <w:rFonts w:ascii="Arial" w:hAnsi="Arial" w:cs="Arial"/>
                <w:sz w:val="20"/>
                <w:szCs w:val="20"/>
                <w:lang w:val="en-PH"/>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554F5E4D" w14:textId="77777777" w:rsidR="00AA0910" w:rsidRPr="003F5B69" w:rsidRDefault="00AA0910" w:rsidP="00561359">
            <w:pPr>
              <w:rPr>
                <w:rFonts w:ascii="Arial" w:hAnsi="Arial" w:cs="Arial"/>
                <w:sz w:val="20"/>
                <w:szCs w:val="20"/>
                <w:lang w:val="en-PH"/>
              </w:rPr>
            </w:pPr>
          </w:p>
        </w:tc>
      </w:tr>
      <w:tr w:rsidR="00AA0910" w:rsidRPr="003F5B69" w14:paraId="496B8789" w14:textId="77777777" w:rsidTr="00AA0910">
        <w:trPr>
          <w:trHeight w:val="2602"/>
        </w:trPr>
        <w:tc>
          <w:tcPr>
            <w:tcW w:w="1576" w:type="dxa"/>
            <w:vMerge w:val="restart"/>
            <w:tcBorders>
              <w:top w:val="single" w:sz="4" w:space="0" w:color="auto"/>
              <w:left w:val="single" w:sz="4" w:space="0" w:color="auto"/>
              <w:bottom w:val="single" w:sz="4" w:space="0" w:color="auto"/>
              <w:right w:val="single" w:sz="4" w:space="0" w:color="auto"/>
            </w:tcBorders>
            <w:hideMark/>
          </w:tcPr>
          <w:p w14:paraId="4ABDDC36" w14:textId="77777777" w:rsidR="00AA0910" w:rsidRPr="003F5B69" w:rsidRDefault="00AA0910" w:rsidP="00561359">
            <w:pPr>
              <w:rPr>
                <w:rFonts w:ascii="Arial" w:hAnsi="Arial" w:cs="Arial"/>
                <w:sz w:val="20"/>
                <w:szCs w:val="20"/>
              </w:rPr>
            </w:pPr>
            <w:r w:rsidRPr="003F5B69">
              <w:rPr>
                <w:rFonts w:ascii="Arial" w:hAnsi="Arial" w:cs="Arial"/>
                <w:sz w:val="20"/>
                <w:szCs w:val="20"/>
              </w:rPr>
              <w:t>Coping Strategies for Learning Difficulties</w:t>
            </w:r>
          </w:p>
        </w:tc>
        <w:tc>
          <w:tcPr>
            <w:tcW w:w="1862" w:type="dxa"/>
            <w:tcBorders>
              <w:top w:val="single" w:sz="4" w:space="0" w:color="auto"/>
              <w:left w:val="single" w:sz="4" w:space="0" w:color="auto"/>
              <w:bottom w:val="single" w:sz="4" w:space="0" w:color="auto"/>
              <w:right w:val="single" w:sz="4" w:space="0" w:color="auto"/>
            </w:tcBorders>
            <w:hideMark/>
          </w:tcPr>
          <w:p w14:paraId="70B5ED0A" w14:textId="77777777" w:rsidR="00AA0910" w:rsidRPr="003F5B69" w:rsidRDefault="00AA0910" w:rsidP="00AA0910">
            <w:pPr>
              <w:pStyle w:val="ListParagraph"/>
              <w:numPr>
                <w:ilvl w:val="0"/>
                <w:numId w:val="42"/>
              </w:numPr>
              <w:spacing w:after="0" w:line="240" w:lineRule="auto"/>
              <w:ind w:left="203" w:hanging="203"/>
              <w:jc w:val="both"/>
              <w:rPr>
                <w:rFonts w:ascii="Arial" w:hAnsi="Arial" w:cs="Arial"/>
                <w:sz w:val="20"/>
                <w:szCs w:val="20"/>
              </w:rPr>
            </w:pPr>
            <w:r w:rsidRPr="003F5B69">
              <w:rPr>
                <w:rFonts w:ascii="Arial" w:hAnsi="Arial" w:cs="Arial"/>
                <w:sz w:val="20"/>
                <w:szCs w:val="20"/>
              </w:rPr>
              <w:t>developing structured study habits.</w:t>
            </w:r>
          </w:p>
          <w:p w14:paraId="0E538848" w14:textId="77777777" w:rsidR="00AA0910" w:rsidRPr="003F5B69" w:rsidRDefault="00AA0910" w:rsidP="00AA0910">
            <w:pPr>
              <w:pStyle w:val="ListParagraph"/>
              <w:numPr>
                <w:ilvl w:val="0"/>
                <w:numId w:val="42"/>
              </w:numPr>
              <w:spacing w:after="0" w:line="240" w:lineRule="auto"/>
              <w:ind w:left="203" w:hanging="203"/>
              <w:jc w:val="both"/>
              <w:rPr>
                <w:rFonts w:ascii="Arial" w:hAnsi="Arial" w:cs="Arial"/>
                <w:sz w:val="20"/>
                <w:szCs w:val="20"/>
              </w:rPr>
            </w:pPr>
            <w:r w:rsidRPr="003F5B69">
              <w:rPr>
                <w:rFonts w:ascii="Arial" w:hAnsi="Arial" w:cs="Arial"/>
                <w:sz w:val="20"/>
                <w:szCs w:val="20"/>
              </w:rPr>
              <w:t>having preference for specific study time.</w:t>
            </w:r>
          </w:p>
          <w:p w14:paraId="359FD825" w14:textId="77777777" w:rsidR="00AA0910" w:rsidRPr="003F5B69" w:rsidRDefault="00AA0910" w:rsidP="00AA0910">
            <w:pPr>
              <w:pStyle w:val="ListParagraph"/>
              <w:numPr>
                <w:ilvl w:val="0"/>
                <w:numId w:val="42"/>
              </w:numPr>
              <w:spacing w:after="0" w:line="240" w:lineRule="auto"/>
              <w:ind w:left="203" w:hanging="203"/>
              <w:jc w:val="both"/>
              <w:rPr>
                <w:rFonts w:ascii="Arial" w:hAnsi="Arial" w:cs="Arial"/>
                <w:sz w:val="20"/>
                <w:szCs w:val="20"/>
              </w:rPr>
            </w:pPr>
            <w:r w:rsidRPr="003F5B69">
              <w:rPr>
                <w:rFonts w:ascii="Arial" w:hAnsi="Arial" w:cs="Arial"/>
                <w:sz w:val="20"/>
                <w:szCs w:val="20"/>
              </w:rPr>
              <w:t>using self-affirmations to motivate oneself to study.</w:t>
            </w:r>
          </w:p>
        </w:tc>
        <w:tc>
          <w:tcPr>
            <w:tcW w:w="2137" w:type="dxa"/>
            <w:tcBorders>
              <w:top w:val="single" w:sz="4" w:space="0" w:color="auto"/>
              <w:left w:val="single" w:sz="4" w:space="0" w:color="auto"/>
              <w:bottom w:val="single" w:sz="4" w:space="0" w:color="auto"/>
              <w:right w:val="single" w:sz="4" w:space="0" w:color="auto"/>
            </w:tcBorders>
            <w:vAlign w:val="center"/>
            <w:hideMark/>
          </w:tcPr>
          <w:p w14:paraId="5033E0CD"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Building Self-Directed Study Habits</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7143FEBF"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 xml:space="preserve">Developing Self-Directed Learning through Collaboration </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5890E344"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Self-Regulated Learning Theory of Zimmerman (1989)</w:t>
            </w:r>
          </w:p>
        </w:tc>
      </w:tr>
      <w:tr w:rsidR="00AA0910" w:rsidRPr="003F5B69" w14:paraId="4B4F54AB" w14:textId="77777777" w:rsidTr="00561359">
        <w:trPr>
          <w:trHeight w:val="1610"/>
        </w:trPr>
        <w:tc>
          <w:tcPr>
            <w:tcW w:w="1576" w:type="dxa"/>
            <w:vMerge/>
            <w:tcBorders>
              <w:top w:val="single" w:sz="4" w:space="0" w:color="auto"/>
              <w:left w:val="single" w:sz="4" w:space="0" w:color="auto"/>
              <w:bottom w:val="single" w:sz="4" w:space="0" w:color="auto"/>
              <w:right w:val="single" w:sz="4" w:space="0" w:color="auto"/>
            </w:tcBorders>
            <w:vAlign w:val="center"/>
            <w:hideMark/>
          </w:tcPr>
          <w:p w14:paraId="3D3B78D3" w14:textId="77777777" w:rsidR="00AA0910" w:rsidRPr="003F5B69" w:rsidRDefault="00AA0910" w:rsidP="00561359">
            <w:pPr>
              <w:rPr>
                <w:rFonts w:ascii="Arial" w:hAnsi="Arial" w:cs="Arial"/>
                <w:sz w:val="20"/>
                <w:szCs w:val="20"/>
                <w:lang w:val="en-PH"/>
              </w:rPr>
            </w:pPr>
          </w:p>
        </w:tc>
        <w:tc>
          <w:tcPr>
            <w:tcW w:w="1862" w:type="dxa"/>
            <w:tcBorders>
              <w:top w:val="single" w:sz="4" w:space="0" w:color="auto"/>
              <w:left w:val="single" w:sz="4" w:space="0" w:color="auto"/>
              <w:bottom w:val="single" w:sz="4" w:space="0" w:color="auto"/>
              <w:right w:val="single" w:sz="4" w:space="0" w:color="auto"/>
            </w:tcBorders>
            <w:hideMark/>
          </w:tcPr>
          <w:p w14:paraId="2D96F944" w14:textId="77777777" w:rsidR="00AA0910" w:rsidRPr="003F5B69" w:rsidRDefault="00AA0910" w:rsidP="00AA0910">
            <w:pPr>
              <w:pStyle w:val="ListParagraph"/>
              <w:numPr>
                <w:ilvl w:val="0"/>
                <w:numId w:val="42"/>
              </w:numPr>
              <w:spacing w:after="0" w:line="240" w:lineRule="auto"/>
              <w:ind w:left="203" w:hanging="203"/>
              <w:jc w:val="both"/>
              <w:rPr>
                <w:rFonts w:ascii="Arial" w:hAnsi="Arial" w:cs="Arial"/>
                <w:sz w:val="20"/>
                <w:szCs w:val="20"/>
              </w:rPr>
            </w:pPr>
            <w:r w:rsidRPr="003F5B69">
              <w:rPr>
                <w:rFonts w:ascii="Arial" w:hAnsi="Arial" w:cs="Arial"/>
                <w:sz w:val="20"/>
                <w:szCs w:val="20"/>
              </w:rPr>
              <w:t>utilizing multimedia resources such as video tutorials.</w:t>
            </w:r>
          </w:p>
          <w:p w14:paraId="13E56B8A" w14:textId="77777777" w:rsidR="00AA0910" w:rsidRPr="003F5B69" w:rsidRDefault="00AA0910" w:rsidP="00AA0910">
            <w:pPr>
              <w:pStyle w:val="ListParagraph"/>
              <w:numPr>
                <w:ilvl w:val="0"/>
                <w:numId w:val="42"/>
              </w:numPr>
              <w:spacing w:after="0" w:line="240" w:lineRule="auto"/>
              <w:ind w:left="203" w:hanging="203"/>
              <w:jc w:val="both"/>
              <w:rPr>
                <w:rFonts w:ascii="Arial" w:hAnsi="Arial" w:cs="Arial"/>
                <w:sz w:val="20"/>
                <w:szCs w:val="20"/>
              </w:rPr>
            </w:pPr>
            <w:r w:rsidRPr="003F5B69">
              <w:rPr>
                <w:rFonts w:ascii="Arial" w:hAnsi="Arial" w:cs="Arial"/>
                <w:sz w:val="20"/>
                <w:szCs w:val="20"/>
              </w:rPr>
              <w:t xml:space="preserve">participating in peer study groups for collaborative learning. </w:t>
            </w:r>
          </w:p>
          <w:p w14:paraId="635B4BB2" w14:textId="77777777" w:rsidR="00AA0910" w:rsidRPr="003F5B69" w:rsidRDefault="00AA0910" w:rsidP="00AA0910">
            <w:pPr>
              <w:pStyle w:val="ListParagraph"/>
              <w:numPr>
                <w:ilvl w:val="0"/>
                <w:numId w:val="42"/>
              </w:numPr>
              <w:spacing w:after="0" w:line="240" w:lineRule="auto"/>
              <w:ind w:left="203" w:hanging="203"/>
              <w:jc w:val="both"/>
              <w:rPr>
                <w:rFonts w:ascii="Arial" w:hAnsi="Arial" w:cs="Arial"/>
                <w:sz w:val="20"/>
                <w:szCs w:val="20"/>
              </w:rPr>
            </w:pPr>
            <w:r w:rsidRPr="003F5B69">
              <w:rPr>
                <w:rFonts w:ascii="Arial" w:hAnsi="Arial" w:cs="Arial"/>
                <w:sz w:val="20"/>
                <w:szCs w:val="20"/>
              </w:rPr>
              <w:t>seeking explanations from classmates when formal instruction feels insufficient</w:t>
            </w:r>
          </w:p>
        </w:tc>
        <w:tc>
          <w:tcPr>
            <w:tcW w:w="2137" w:type="dxa"/>
            <w:tcBorders>
              <w:top w:val="single" w:sz="4" w:space="0" w:color="auto"/>
              <w:left w:val="single" w:sz="4" w:space="0" w:color="auto"/>
              <w:bottom w:val="single" w:sz="4" w:space="0" w:color="auto"/>
              <w:right w:val="single" w:sz="4" w:space="0" w:color="auto"/>
            </w:tcBorders>
            <w:vAlign w:val="center"/>
            <w:hideMark/>
          </w:tcPr>
          <w:p w14:paraId="4073DF34"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Using Online Resources and Collaborative Learning</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3846AB2D" w14:textId="77777777" w:rsidR="00AA0910" w:rsidRPr="003F5B69" w:rsidRDefault="00AA0910" w:rsidP="00561359">
            <w:pPr>
              <w:rPr>
                <w:rFonts w:ascii="Arial" w:hAnsi="Arial" w:cs="Arial"/>
                <w:sz w:val="20"/>
                <w:szCs w:val="20"/>
                <w:lang w:val="en-PH"/>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0A21BCA9" w14:textId="77777777" w:rsidR="00AA0910" w:rsidRPr="003F5B69" w:rsidRDefault="00AA0910" w:rsidP="00561359">
            <w:pPr>
              <w:rPr>
                <w:rFonts w:ascii="Arial" w:hAnsi="Arial" w:cs="Arial"/>
                <w:sz w:val="20"/>
                <w:szCs w:val="20"/>
                <w:lang w:val="en-PH"/>
              </w:rPr>
            </w:pPr>
          </w:p>
        </w:tc>
      </w:tr>
      <w:tr w:rsidR="00AA0910" w:rsidRPr="003F5B69" w14:paraId="477E5EF9" w14:textId="77777777" w:rsidTr="00561359">
        <w:trPr>
          <w:trHeight w:val="1994"/>
        </w:trPr>
        <w:tc>
          <w:tcPr>
            <w:tcW w:w="1576" w:type="dxa"/>
            <w:vMerge w:val="restart"/>
            <w:tcBorders>
              <w:top w:val="single" w:sz="4" w:space="0" w:color="auto"/>
              <w:left w:val="single" w:sz="4" w:space="0" w:color="auto"/>
              <w:bottom w:val="single" w:sz="4" w:space="0" w:color="auto"/>
              <w:right w:val="single" w:sz="4" w:space="0" w:color="auto"/>
            </w:tcBorders>
            <w:hideMark/>
          </w:tcPr>
          <w:p w14:paraId="3D700395" w14:textId="77777777" w:rsidR="00AA0910" w:rsidRPr="003F5B69" w:rsidRDefault="00AA0910" w:rsidP="00561359">
            <w:pPr>
              <w:rPr>
                <w:rFonts w:ascii="Arial" w:hAnsi="Arial" w:cs="Arial"/>
                <w:sz w:val="20"/>
                <w:szCs w:val="20"/>
              </w:rPr>
            </w:pPr>
            <w:r w:rsidRPr="003F5B69">
              <w:rPr>
                <w:rFonts w:ascii="Arial" w:hAnsi="Arial" w:cs="Arial"/>
                <w:sz w:val="20"/>
                <w:szCs w:val="20"/>
              </w:rPr>
              <w:t>Stress and Frustration Management</w:t>
            </w:r>
          </w:p>
        </w:tc>
        <w:tc>
          <w:tcPr>
            <w:tcW w:w="1862" w:type="dxa"/>
            <w:tcBorders>
              <w:top w:val="single" w:sz="4" w:space="0" w:color="auto"/>
              <w:left w:val="single" w:sz="4" w:space="0" w:color="auto"/>
              <w:bottom w:val="single" w:sz="4" w:space="0" w:color="auto"/>
              <w:right w:val="single" w:sz="4" w:space="0" w:color="auto"/>
            </w:tcBorders>
            <w:hideMark/>
          </w:tcPr>
          <w:p w14:paraId="0D462E58" w14:textId="77777777" w:rsidR="00AA0910" w:rsidRPr="003F5B69" w:rsidRDefault="00AA0910" w:rsidP="00AA0910">
            <w:pPr>
              <w:pStyle w:val="ListParagraph"/>
              <w:numPr>
                <w:ilvl w:val="0"/>
                <w:numId w:val="43"/>
              </w:numPr>
              <w:spacing w:after="0" w:line="240" w:lineRule="auto"/>
              <w:ind w:left="203" w:hanging="203"/>
              <w:jc w:val="both"/>
              <w:rPr>
                <w:rFonts w:ascii="Arial" w:hAnsi="Arial" w:cs="Arial"/>
                <w:sz w:val="20"/>
                <w:szCs w:val="20"/>
              </w:rPr>
            </w:pPr>
            <w:r w:rsidRPr="003F5B69">
              <w:rPr>
                <w:rFonts w:ascii="Arial" w:hAnsi="Arial" w:cs="Arial"/>
                <w:sz w:val="20"/>
                <w:szCs w:val="20"/>
              </w:rPr>
              <w:t>taking breaks to refresh mental focus.</w:t>
            </w:r>
          </w:p>
          <w:p w14:paraId="586C96D2" w14:textId="77777777" w:rsidR="00AA0910" w:rsidRPr="003F5B69" w:rsidRDefault="00AA0910" w:rsidP="00AA0910">
            <w:pPr>
              <w:pStyle w:val="ListParagraph"/>
              <w:numPr>
                <w:ilvl w:val="0"/>
                <w:numId w:val="43"/>
              </w:numPr>
              <w:spacing w:after="0" w:line="240" w:lineRule="auto"/>
              <w:ind w:left="203" w:hanging="203"/>
              <w:jc w:val="both"/>
              <w:rPr>
                <w:rFonts w:ascii="Arial" w:hAnsi="Arial" w:cs="Arial"/>
                <w:sz w:val="20"/>
                <w:szCs w:val="20"/>
              </w:rPr>
            </w:pPr>
            <w:r w:rsidRPr="003F5B69">
              <w:rPr>
                <w:rFonts w:ascii="Arial" w:hAnsi="Arial" w:cs="Arial"/>
                <w:sz w:val="20"/>
                <w:szCs w:val="20"/>
              </w:rPr>
              <w:t>setting academic goals for learning motivation.</w:t>
            </w:r>
          </w:p>
          <w:p w14:paraId="58E2E09C" w14:textId="77777777" w:rsidR="00AA0910" w:rsidRPr="003F5B69" w:rsidRDefault="00AA0910" w:rsidP="00AA0910">
            <w:pPr>
              <w:pStyle w:val="ListParagraph"/>
              <w:numPr>
                <w:ilvl w:val="0"/>
                <w:numId w:val="43"/>
              </w:numPr>
              <w:spacing w:after="0" w:line="240" w:lineRule="auto"/>
              <w:ind w:left="203" w:hanging="203"/>
              <w:jc w:val="both"/>
              <w:rPr>
                <w:rFonts w:ascii="Arial" w:hAnsi="Arial" w:cs="Arial"/>
                <w:sz w:val="20"/>
                <w:szCs w:val="20"/>
              </w:rPr>
            </w:pPr>
            <w:r w:rsidRPr="003F5B69">
              <w:rPr>
                <w:rFonts w:ascii="Arial" w:hAnsi="Arial" w:cs="Arial"/>
                <w:sz w:val="20"/>
                <w:szCs w:val="20"/>
              </w:rPr>
              <w:t>balancing academic responsibilities with personal time.</w:t>
            </w:r>
          </w:p>
        </w:tc>
        <w:tc>
          <w:tcPr>
            <w:tcW w:w="2137" w:type="dxa"/>
            <w:tcBorders>
              <w:top w:val="single" w:sz="4" w:space="0" w:color="auto"/>
              <w:left w:val="single" w:sz="4" w:space="0" w:color="auto"/>
              <w:bottom w:val="single" w:sz="4" w:space="0" w:color="auto"/>
              <w:right w:val="single" w:sz="4" w:space="0" w:color="auto"/>
            </w:tcBorders>
            <w:vAlign w:val="center"/>
            <w:hideMark/>
          </w:tcPr>
          <w:p w14:paraId="12CFB736"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Enhancing Learning Through Balance and Focus</w:t>
            </w:r>
          </w:p>
        </w:tc>
        <w:tc>
          <w:tcPr>
            <w:tcW w:w="1710" w:type="dxa"/>
            <w:vMerge w:val="restart"/>
            <w:tcBorders>
              <w:top w:val="single" w:sz="4" w:space="0" w:color="auto"/>
              <w:left w:val="single" w:sz="4" w:space="0" w:color="auto"/>
              <w:bottom w:val="single" w:sz="4" w:space="0" w:color="auto"/>
              <w:right w:val="single" w:sz="4" w:space="0" w:color="auto"/>
            </w:tcBorders>
            <w:vAlign w:val="center"/>
          </w:tcPr>
          <w:p w14:paraId="45B453BB" w14:textId="77777777" w:rsidR="00AA0910" w:rsidRPr="003F5B69" w:rsidRDefault="00AA0910" w:rsidP="00561359">
            <w:pPr>
              <w:jc w:val="center"/>
              <w:rPr>
                <w:rFonts w:ascii="Arial" w:hAnsi="Arial" w:cs="Arial"/>
                <w:sz w:val="20"/>
                <w:szCs w:val="20"/>
              </w:rPr>
            </w:pPr>
          </w:p>
          <w:p w14:paraId="31FD00DB"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Fostering Balanced Learning and Growth Mindset</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521695D1"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Coping Theory of Lazarus and Folkman (1984)</w:t>
            </w:r>
          </w:p>
        </w:tc>
      </w:tr>
      <w:tr w:rsidR="00AA0910" w:rsidRPr="003F5B69" w14:paraId="79C6FDE4" w14:textId="77777777" w:rsidTr="00AA0910">
        <w:trPr>
          <w:trHeight w:val="3682"/>
        </w:trPr>
        <w:tc>
          <w:tcPr>
            <w:tcW w:w="1576" w:type="dxa"/>
            <w:vMerge/>
            <w:tcBorders>
              <w:top w:val="single" w:sz="4" w:space="0" w:color="auto"/>
              <w:left w:val="single" w:sz="4" w:space="0" w:color="auto"/>
              <w:bottom w:val="single" w:sz="4" w:space="0" w:color="auto"/>
              <w:right w:val="single" w:sz="4" w:space="0" w:color="auto"/>
            </w:tcBorders>
            <w:vAlign w:val="center"/>
            <w:hideMark/>
          </w:tcPr>
          <w:p w14:paraId="560E4D73" w14:textId="77777777" w:rsidR="00AA0910" w:rsidRPr="003F5B69" w:rsidRDefault="00AA0910" w:rsidP="00561359">
            <w:pPr>
              <w:rPr>
                <w:rFonts w:ascii="Arial" w:hAnsi="Arial" w:cs="Arial"/>
                <w:sz w:val="20"/>
                <w:szCs w:val="20"/>
                <w:lang w:val="en-PH"/>
              </w:rPr>
            </w:pPr>
          </w:p>
        </w:tc>
        <w:tc>
          <w:tcPr>
            <w:tcW w:w="1862" w:type="dxa"/>
            <w:tcBorders>
              <w:top w:val="single" w:sz="4" w:space="0" w:color="auto"/>
              <w:left w:val="single" w:sz="4" w:space="0" w:color="auto"/>
              <w:bottom w:val="single" w:sz="4" w:space="0" w:color="auto"/>
              <w:right w:val="single" w:sz="4" w:space="0" w:color="auto"/>
            </w:tcBorders>
            <w:hideMark/>
          </w:tcPr>
          <w:p w14:paraId="7DBE0A31" w14:textId="77777777" w:rsidR="00AA0910" w:rsidRPr="003F5B69" w:rsidRDefault="00AA0910" w:rsidP="00AA0910">
            <w:pPr>
              <w:pStyle w:val="ListParagraph"/>
              <w:numPr>
                <w:ilvl w:val="0"/>
                <w:numId w:val="43"/>
              </w:numPr>
              <w:spacing w:after="0" w:line="240" w:lineRule="auto"/>
              <w:ind w:left="203" w:hanging="203"/>
              <w:jc w:val="both"/>
              <w:rPr>
                <w:rFonts w:ascii="Arial" w:hAnsi="Arial" w:cs="Arial"/>
                <w:sz w:val="20"/>
                <w:szCs w:val="20"/>
              </w:rPr>
            </w:pPr>
            <w:r w:rsidRPr="003F5B69">
              <w:rPr>
                <w:rFonts w:ascii="Arial" w:hAnsi="Arial" w:cs="Arial"/>
                <w:sz w:val="20"/>
                <w:szCs w:val="20"/>
              </w:rPr>
              <w:t>adopting a growth mindset to embrace challenges.</w:t>
            </w:r>
          </w:p>
          <w:p w14:paraId="7E99FCB2" w14:textId="77777777" w:rsidR="00AA0910" w:rsidRPr="003F5B69" w:rsidRDefault="00AA0910" w:rsidP="00AA0910">
            <w:pPr>
              <w:pStyle w:val="ListParagraph"/>
              <w:numPr>
                <w:ilvl w:val="0"/>
                <w:numId w:val="43"/>
              </w:numPr>
              <w:spacing w:after="0" w:line="240" w:lineRule="auto"/>
              <w:ind w:left="203" w:hanging="203"/>
              <w:jc w:val="both"/>
              <w:rPr>
                <w:rFonts w:ascii="Arial" w:hAnsi="Arial" w:cs="Arial"/>
                <w:sz w:val="20"/>
                <w:szCs w:val="20"/>
              </w:rPr>
            </w:pPr>
            <w:r w:rsidRPr="003F5B69">
              <w:rPr>
                <w:rFonts w:ascii="Arial" w:hAnsi="Arial" w:cs="Arial"/>
                <w:sz w:val="20"/>
                <w:szCs w:val="20"/>
              </w:rPr>
              <w:t>using relaxation techniques such as listening to music to reduce anxiety.</w:t>
            </w:r>
          </w:p>
          <w:p w14:paraId="74804574" w14:textId="77777777" w:rsidR="00AA0910" w:rsidRPr="003F5B69" w:rsidRDefault="00AA0910" w:rsidP="00AA0910">
            <w:pPr>
              <w:pStyle w:val="ListParagraph"/>
              <w:numPr>
                <w:ilvl w:val="0"/>
                <w:numId w:val="43"/>
              </w:numPr>
              <w:spacing w:after="0" w:line="240" w:lineRule="auto"/>
              <w:ind w:left="203" w:hanging="203"/>
              <w:jc w:val="both"/>
              <w:rPr>
                <w:rFonts w:ascii="Arial" w:hAnsi="Arial" w:cs="Arial"/>
                <w:sz w:val="20"/>
                <w:szCs w:val="20"/>
              </w:rPr>
            </w:pPr>
            <w:r w:rsidRPr="003F5B69">
              <w:rPr>
                <w:rFonts w:ascii="Arial" w:hAnsi="Arial" w:cs="Arial"/>
                <w:sz w:val="20"/>
                <w:szCs w:val="20"/>
              </w:rPr>
              <w:t>normalizing struggle and framing mistakes as learning opportunities.</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7F558AA"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Cultivating Growth Mindset and Reducing Anxiety</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1A5776C2" w14:textId="77777777" w:rsidR="00AA0910" w:rsidRPr="003F5B69" w:rsidRDefault="00AA0910" w:rsidP="00561359">
            <w:pPr>
              <w:rPr>
                <w:rFonts w:ascii="Arial" w:hAnsi="Arial" w:cs="Arial"/>
                <w:sz w:val="20"/>
                <w:szCs w:val="20"/>
                <w:lang w:val="en-PH"/>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2873B3D7" w14:textId="77777777" w:rsidR="00AA0910" w:rsidRPr="003F5B69" w:rsidRDefault="00AA0910" w:rsidP="00561359">
            <w:pPr>
              <w:rPr>
                <w:rFonts w:ascii="Arial" w:hAnsi="Arial" w:cs="Arial"/>
                <w:sz w:val="20"/>
                <w:szCs w:val="20"/>
                <w:lang w:val="en-PH"/>
              </w:rPr>
            </w:pPr>
          </w:p>
        </w:tc>
      </w:tr>
      <w:tr w:rsidR="00AA0910" w:rsidRPr="003F5B69" w14:paraId="3F278837" w14:textId="77777777" w:rsidTr="00561359">
        <w:trPr>
          <w:trHeight w:val="1994"/>
        </w:trPr>
        <w:tc>
          <w:tcPr>
            <w:tcW w:w="1576" w:type="dxa"/>
            <w:vMerge w:val="restart"/>
            <w:tcBorders>
              <w:top w:val="single" w:sz="4" w:space="0" w:color="auto"/>
              <w:left w:val="single" w:sz="4" w:space="0" w:color="auto"/>
              <w:bottom w:val="single" w:sz="4" w:space="0" w:color="auto"/>
              <w:right w:val="single" w:sz="4" w:space="0" w:color="auto"/>
            </w:tcBorders>
            <w:hideMark/>
          </w:tcPr>
          <w:p w14:paraId="62071C45" w14:textId="77777777" w:rsidR="00AA0910" w:rsidRPr="003F5B69" w:rsidRDefault="00AA0910" w:rsidP="00561359">
            <w:pPr>
              <w:rPr>
                <w:rFonts w:ascii="Arial" w:hAnsi="Arial" w:cs="Arial"/>
                <w:sz w:val="20"/>
                <w:szCs w:val="20"/>
              </w:rPr>
            </w:pPr>
            <w:r w:rsidRPr="003F5B69">
              <w:rPr>
                <w:rFonts w:ascii="Arial" w:hAnsi="Arial" w:cs="Arial"/>
                <w:sz w:val="20"/>
                <w:szCs w:val="20"/>
              </w:rPr>
              <w:t>Role of Statistical Tools in Enhancing Learning</w:t>
            </w:r>
          </w:p>
        </w:tc>
        <w:tc>
          <w:tcPr>
            <w:tcW w:w="1862" w:type="dxa"/>
            <w:tcBorders>
              <w:top w:val="single" w:sz="4" w:space="0" w:color="auto"/>
              <w:left w:val="single" w:sz="4" w:space="0" w:color="auto"/>
              <w:bottom w:val="single" w:sz="4" w:space="0" w:color="auto"/>
              <w:right w:val="single" w:sz="4" w:space="0" w:color="auto"/>
            </w:tcBorders>
            <w:hideMark/>
          </w:tcPr>
          <w:p w14:paraId="45D47A6D" w14:textId="77777777" w:rsidR="00AA0910" w:rsidRPr="003F5B69" w:rsidRDefault="00AA0910" w:rsidP="00AA0910">
            <w:pPr>
              <w:pStyle w:val="ListParagraph"/>
              <w:numPr>
                <w:ilvl w:val="0"/>
                <w:numId w:val="44"/>
              </w:numPr>
              <w:spacing w:after="0" w:line="240" w:lineRule="auto"/>
              <w:ind w:left="203" w:hanging="203"/>
              <w:jc w:val="both"/>
              <w:rPr>
                <w:rFonts w:ascii="Arial" w:hAnsi="Arial" w:cs="Arial"/>
                <w:sz w:val="20"/>
                <w:szCs w:val="20"/>
              </w:rPr>
            </w:pPr>
            <w:r w:rsidRPr="003F5B69">
              <w:rPr>
                <w:rFonts w:ascii="Arial" w:hAnsi="Arial" w:cs="Arial"/>
                <w:sz w:val="20"/>
                <w:szCs w:val="20"/>
              </w:rPr>
              <w:t>using of statistical tools to simplify data analysis.</w:t>
            </w:r>
          </w:p>
          <w:p w14:paraId="03698F01" w14:textId="77777777" w:rsidR="00AA0910" w:rsidRPr="003F5B69" w:rsidRDefault="00AA0910" w:rsidP="00AA0910">
            <w:pPr>
              <w:pStyle w:val="ListParagraph"/>
              <w:numPr>
                <w:ilvl w:val="0"/>
                <w:numId w:val="44"/>
              </w:numPr>
              <w:spacing w:after="0" w:line="240" w:lineRule="auto"/>
              <w:ind w:left="203" w:hanging="203"/>
              <w:jc w:val="both"/>
              <w:rPr>
                <w:rFonts w:ascii="Arial" w:hAnsi="Arial" w:cs="Arial"/>
                <w:sz w:val="20"/>
                <w:szCs w:val="20"/>
              </w:rPr>
            </w:pPr>
            <w:r w:rsidRPr="003F5B69">
              <w:rPr>
                <w:rFonts w:ascii="Arial" w:hAnsi="Arial" w:cs="Arial"/>
                <w:sz w:val="20"/>
                <w:szCs w:val="20"/>
              </w:rPr>
              <w:t>assisting in bridging manual computation with digital methods.</w:t>
            </w:r>
          </w:p>
          <w:p w14:paraId="039FBFF5" w14:textId="77777777" w:rsidR="00AA0910" w:rsidRPr="003F5B69" w:rsidRDefault="00AA0910" w:rsidP="00AA0910">
            <w:pPr>
              <w:pStyle w:val="ListParagraph"/>
              <w:numPr>
                <w:ilvl w:val="0"/>
                <w:numId w:val="44"/>
              </w:numPr>
              <w:spacing w:after="0" w:line="240" w:lineRule="auto"/>
              <w:ind w:left="203" w:hanging="203"/>
              <w:jc w:val="both"/>
              <w:rPr>
                <w:rFonts w:ascii="Arial" w:hAnsi="Arial" w:cs="Arial"/>
                <w:sz w:val="20"/>
                <w:szCs w:val="20"/>
              </w:rPr>
            </w:pPr>
            <w:r w:rsidRPr="003F5B69">
              <w:rPr>
                <w:rFonts w:ascii="Arial" w:hAnsi="Arial" w:cs="Arial"/>
                <w:sz w:val="20"/>
                <w:szCs w:val="20"/>
              </w:rPr>
              <w:t>improving conceptual understanding in Statistics.</w:t>
            </w:r>
          </w:p>
        </w:tc>
        <w:tc>
          <w:tcPr>
            <w:tcW w:w="2137" w:type="dxa"/>
            <w:tcBorders>
              <w:top w:val="single" w:sz="4" w:space="0" w:color="auto"/>
              <w:left w:val="single" w:sz="4" w:space="0" w:color="auto"/>
              <w:bottom w:val="single" w:sz="4" w:space="0" w:color="auto"/>
              <w:right w:val="single" w:sz="4" w:space="0" w:color="auto"/>
            </w:tcBorders>
            <w:vAlign w:val="center"/>
            <w:hideMark/>
          </w:tcPr>
          <w:p w14:paraId="2293BC06"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Integrating Technological Tools for Statistical Understanding</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18A0F77E"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Enhancing Statistical Learning through Technology Integration</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724350EC"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Technology Acceptance Model of</w:t>
            </w:r>
          </w:p>
          <w:p w14:paraId="1B8457C3"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 xml:space="preserve"> Devis (1989)</w:t>
            </w:r>
          </w:p>
        </w:tc>
      </w:tr>
      <w:tr w:rsidR="00AA0910" w:rsidRPr="003F5B69" w14:paraId="01E34C26" w14:textId="77777777" w:rsidTr="00561359">
        <w:trPr>
          <w:trHeight w:val="2932"/>
        </w:trPr>
        <w:tc>
          <w:tcPr>
            <w:tcW w:w="1576" w:type="dxa"/>
            <w:vMerge/>
            <w:tcBorders>
              <w:top w:val="single" w:sz="4" w:space="0" w:color="auto"/>
              <w:left w:val="single" w:sz="4" w:space="0" w:color="auto"/>
              <w:bottom w:val="single" w:sz="4" w:space="0" w:color="auto"/>
              <w:right w:val="single" w:sz="4" w:space="0" w:color="auto"/>
            </w:tcBorders>
            <w:vAlign w:val="center"/>
            <w:hideMark/>
          </w:tcPr>
          <w:p w14:paraId="6AA17E8B" w14:textId="77777777" w:rsidR="00AA0910" w:rsidRPr="003F5B69" w:rsidRDefault="00AA0910" w:rsidP="00561359">
            <w:pPr>
              <w:rPr>
                <w:rFonts w:ascii="Arial" w:hAnsi="Arial" w:cs="Arial"/>
                <w:sz w:val="20"/>
                <w:szCs w:val="20"/>
                <w:lang w:val="en-PH"/>
              </w:rPr>
            </w:pPr>
          </w:p>
        </w:tc>
        <w:tc>
          <w:tcPr>
            <w:tcW w:w="1862" w:type="dxa"/>
            <w:tcBorders>
              <w:top w:val="single" w:sz="4" w:space="0" w:color="auto"/>
              <w:left w:val="single" w:sz="4" w:space="0" w:color="auto"/>
              <w:bottom w:val="single" w:sz="4" w:space="0" w:color="auto"/>
              <w:right w:val="single" w:sz="4" w:space="0" w:color="auto"/>
            </w:tcBorders>
            <w:hideMark/>
          </w:tcPr>
          <w:p w14:paraId="50808F29" w14:textId="77777777" w:rsidR="00AA0910" w:rsidRPr="003F5B69" w:rsidRDefault="00AA0910" w:rsidP="00AA0910">
            <w:pPr>
              <w:pStyle w:val="ListParagraph"/>
              <w:numPr>
                <w:ilvl w:val="0"/>
                <w:numId w:val="44"/>
              </w:numPr>
              <w:spacing w:after="0" w:line="240" w:lineRule="auto"/>
              <w:ind w:left="203" w:hanging="203"/>
              <w:jc w:val="both"/>
              <w:rPr>
                <w:rFonts w:ascii="Arial" w:hAnsi="Arial" w:cs="Arial"/>
                <w:sz w:val="20"/>
                <w:szCs w:val="20"/>
              </w:rPr>
            </w:pPr>
            <w:r w:rsidRPr="003F5B69">
              <w:rPr>
                <w:rFonts w:ascii="Arial" w:hAnsi="Arial" w:cs="Arial"/>
                <w:sz w:val="20"/>
                <w:szCs w:val="20"/>
              </w:rPr>
              <w:t>initial difficulties in learning statistical software.</w:t>
            </w:r>
          </w:p>
          <w:p w14:paraId="6F00EA9D" w14:textId="77777777" w:rsidR="00AA0910" w:rsidRPr="003F5B69" w:rsidRDefault="00AA0910" w:rsidP="00AA0910">
            <w:pPr>
              <w:pStyle w:val="ListParagraph"/>
              <w:numPr>
                <w:ilvl w:val="0"/>
                <w:numId w:val="44"/>
              </w:numPr>
              <w:spacing w:after="0" w:line="240" w:lineRule="auto"/>
              <w:ind w:left="203" w:hanging="203"/>
              <w:jc w:val="both"/>
              <w:rPr>
                <w:rFonts w:ascii="Arial" w:hAnsi="Arial" w:cs="Arial"/>
                <w:sz w:val="20"/>
                <w:szCs w:val="20"/>
              </w:rPr>
            </w:pPr>
            <w:r w:rsidRPr="003F5B69">
              <w:rPr>
                <w:rFonts w:ascii="Arial" w:hAnsi="Arial" w:cs="Arial"/>
                <w:sz w:val="20"/>
                <w:szCs w:val="20"/>
              </w:rPr>
              <w:t>recognizing statistical importance in research and data-driven decision-making.</w:t>
            </w:r>
          </w:p>
          <w:p w14:paraId="11357742" w14:textId="77777777" w:rsidR="00AA0910" w:rsidRPr="003F5B69" w:rsidRDefault="00AA0910" w:rsidP="00AA0910">
            <w:pPr>
              <w:pStyle w:val="ListParagraph"/>
              <w:numPr>
                <w:ilvl w:val="0"/>
                <w:numId w:val="44"/>
              </w:numPr>
              <w:spacing w:after="0" w:line="240" w:lineRule="auto"/>
              <w:ind w:left="203" w:hanging="203"/>
              <w:jc w:val="both"/>
              <w:rPr>
                <w:rFonts w:ascii="Arial" w:hAnsi="Arial" w:cs="Arial"/>
                <w:sz w:val="20"/>
                <w:szCs w:val="20"/>
              </w:rPr>
            </w:pPr>
            <w:r w:rsidRPr="003F5B69">
              <w:rPr>
                <w:rFonts w:ascii="Arial" w:hAnsi="Arial" w:cs="Arial"/>
                <w:sz w:val="20"/>
                <w:szCs w:val="20"/>
              </w:rPr>
              <w:t>learning through trial and error due to insufficient software guidance.</w:t>
            </w:r>
          </w:p>
        </w:tc>
        <w:tc>
          <w:tcPr>
            <w:tcW w:w="2137" w:type="dxa"/>
            <w:tcBorders>
              <w:top w:val="single" w:sz="4" w:space="0" w:color="auto"/>
              <w:left w:val="single" w:sz="4" w:space="0" w:color="auto"/>
              <w:bottom w:val="single" w:sz="4" w:space="0" w:color="auto"/>
              <w:right w:val="single" w:sz="4" w:space="0" w:color="auto"/>
            </w:tcBorders>
            <w:vAlign w:val="center"/>
            <w:hideMark/>
          </w:tcPr>
          <w:p w14:paraId="4B2CD9F2"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Overcoming Challenges in Statistical Software Learning</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12B1F0E2" w14:textId="77777777" w:rsidR="00AA0910" w:rsidRPr="003F5B69" w:rsidRDefault="00AA0910" w:rsidP="00561359">
            <w:pPr>
              <w:rPr>
                <w:rFonts w:ascii="Arial" w:hAnsi="Arial" w:cs="Arial"/>
                <w:sz w:val="20"/>
                <w:szCs w:val="20"/>
                <w:lang w:val="en-PH"/>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4F72CB05" w14:textId="77777777" w:rsidR="00AA0910" w:rsidRPr="003F5B69" w:rsidRDefault="00AA0910" w:rsidP="00561359">
            <w:pPr>
              <w:rPr>
                <w:rFonts w:ascii="Arial" w:hAnsi="Arial" w:cs="Arial"/>
                <w:sz w:val="20"/>
                <w:szCs w:val="20"/>
                <w:lang w:val="en-PH"/>
              </w:rPr>
            </w:pPr>
          </w:p>
        </w:tc>
      </w:tr>
    </w:tbl>
    <w:p w14:paraId="573DA210" w14:textId="77777777" w:rsidR="00AA0910" w:rsidRPr="003F5B69" w:rsidRDefault="00AA0910" w:rsidP="00207372">
      <w:pPr>
        <w:jc w:val="both"/>
        <w:rPr>
          <w:rFonts w:ascii="Arial" w:eastAsia="Arial" w:hAnsi="Arial" w:cs="Arial"/>
          <w:i/>
          <w:iCs/>
          <w:sz w:val="20"/>
          <w:szCs w:val="20"/>
        </w:rPr>
      </w:pPr>
    </w:p>
    <w:p w14:paraId="03BE4BD1" w14:textId="0BD5B03A" w:rsidR="00AA0910" w:rsidRPr="003F5B69" w:rsidRDefault="00AA0910" w:rsidP="00AA0910">
      <w:pPr>
        <w:jc w:val="both"/>
        <w:rPr>
          <w:rFonts w:ascii="Arial" w:eastAsia="Arial" w:hAnsi="Arial" w:cs="Arial"/>
          <w:b/>
          <w:bCs/>
          <w:sz w:val="20"/>
          <w:szCs w:val="20"/>
        </w:rPr>
      </w:pPr>
      <w:r w:rsidRPr="003F5B69">
        <w:rPr>
          <w:rFonts w:ascii="Arial" w:eastAsia="Arial" w:hAnsi="Arial" w:cs="Arial"/>
          <w:b/>
          <w:bCs/>
          <w:sz w:val="20"/>
          <w:szCs w:val="20"/>
        </w:rPr>
        <w:t>The Lived Experiences and Coping Mechanisms of Students with Regards to their Attitude Towards Statistics</w:t>
      </w:r>
    </w:p>
    <w:p w14:paraId="502437AA" w14:textId="62A36F0E" w:rsidR="009D1176" w:rsidRPr="009D1176" w:rsidRDefault="009D1176" w:rsidP="009D1176">
      <w:pPr>
        <w:ind w:firstLine="708"/>
        <w:jc w:val="both"/>
        <w:rPr>
          <w:rFonts w:ascii="Arial" w:eastAsia="Arial" w:hAnsi="Arial" w:cs="Arial"/>
          <w:sz w:val="20"/>
          <w:szCs w:val="20"/>
        </w:rPr>
      </w:pPr>
      <w:r w:rsidRPr="009D1176">
        <w:rPr>
          <w:rFonts w:ascii="Arial" w:eastAsia="Arial" w:hAnsi="Arial" w:cs="Arial"/>
          <w:sz w:val="20"/>
          <w:szCs w:val="20"/>
        </w:rPr>
        <w:t>There are five key themes that came out of the in-depth interviews and focus group discussions carried out to address the first research question. Prior to the presentation of these themes, Table 4 provides the profile of the purposively selected participants fulfilling the inclusion criteria: they should be KCAST students undertaking a statistics-related subject. This ensures that the qualitative data gathered is immediately applicable to the context of statistical learning.</w:t>
      </w:r>
    </w:p>
    <w:p w14:paraId="187864C7" w14:textId="77777777" w:rsidR="009D1176" w:rsidRPr="009D1176" w:rsidRDefault="009D1176" w:rsidP="009D1176">
      <w:pPr>
        <w:ind w:firstLine="708"/>
        <w:jc w:val="both"/>
        <w:rPr>
          <w:rFonts w:ascii="Arial" w:eastAsia="Arial" w:hAnsi="Arial" w:cs="Arial"/>
          <w:sz w:val="20"/>
          <w:szCs w:val="20"/>
        </w:rPr>
      </w:pPr>
      <w:r w:rsidRPr="009D1176">
        <w:rPr>
          <w:rFonts w:ascii="Arial" w:eastAsia="Arial" w:hAnsi="Arial" w:cs="Arial"/>
          <w:sz w:val="20"/>
          <w:szCs w:val="20"/>
        </w:rPr>
        <w:t>Statistical misconceptions are commonly problematic for students, and these have a negative impact on their performance, indicates Hofverberg et al. (2022). The authors' research indicates that presenting instructional guidance in steps and contextualized illustrations can improve the conceptual understanding of complicated statistical ideas among students significantly. Interventions of this sort ameliorate conceptual clarity and fill gaps in knowledge.</w:t>
      </w:r>
    </w:p>
    <w:p w14:paraId="5DBEEEF9" w14:textId="77777777" w:rsidR="009D1176" w:rsidRPr="009D1176" w:rsidRDefault="009D1176" w:rsidP="009D1176">
      <w:pPr>
        <w:jc w:val="both"/>
        <w:rPr>
          <w:rFonts w:ascii="Arial" w:eastAsia="Arial" w:hAnsi="Arial" w:cs="Arial"/>
          <w:sz w:val="20"/>
          <w:szCs w:val="20"/>
        </w:rPr>
      </w:pPr>
    </w:p>
    <w:p w14:paraId="1246089C" w14:textId="59B07C75" w:rsidR="009D1176" w:rsidRPr="009D1176" w:rsidRDefault="009D1176" w:rsidP="009D1176">
      <w:pPr>
        <w:jc w:val="both"/>
        <w:rPr>
          <w:rFonts w:ascii="Arial" w:eastAsia="Arial" w:hAnsi="Arial" w:cs="Arial"/>
          <w:sz w:val="20"/>
          <w:szCs w:val="20"/>
        </w:rPr>
      </w:pPr>
      <w:r w:rsidRPr="009D1176">
        <w:rPr>
          <w:rFonts w:ascii="Arial" w:eastAsia="Arial" w:hAnsi="Arial" w:cs="Arial"/>
          <w:sz w:val="20"/>
          <w:szCs w:val="20"/>
        </w:rPr>
        <w:t>Similarly, Reyes et al. (2023) highlighted that students with poor foundations in statistics often misinterpret data, leading to analytical errors. Their observations highlight the significance of incorporating statistical literacy programs and enhancing prerequisite mathematical skills to enable proper data interpretation and application.</w:t>
      </w:r>
    </w:p>
    <w:p w14:paraId="667B5090" w14:textId="23C50DD5" w:rsidR="00AA0910" w:rsidRDefault="009D1176" w:rsidP="009D1176">
      <w:pPr>
        <w:ind w:firstLine="708"/>
        <w:jc w:val="both"/>
        <w:rPr>
          <w:rFonts w:ascii="Arial" w:eastAsia="Arial" w:hAnsi="Arial" w:cs="Arial"/>
          <w:sz w:val="20"/>
          <w:szCs w:val="20"/>
        </w:rPr>
      </w:pPr>
      <w:r w:rsidRPr="009D1176">
        <w:rPr>
          <w:rFonts w:ascii="Arial" w:eastAsia="Arial" w:hAnsi="Arial" w:cs="Arial"/>
          <w:sz w:val="20"/>
          <w:szCs w:val="20"/>
        </w:rPr>
        <w:t>In sum, these studies highlight the necessity of both conceptual knowledge and practical assistance in teaching students about statistics. The findings from the literature serve to inform interpretation of the qualitative themes presented below, which represent students' lived experiences of working with statistical software and coursework.</w:t>
      </w:r>
    </w:p>
    <w:p w14:paraId="13E385DE" w14:textId="77777777" w:rsidR="009D1176" w:rsidRPr="003F5B69" w:rsidRDefault="009D1176" w:rsidP="009D1176">
      <w:pPr>
        <w:ind w:firstLine="708"/>
        <w:jc w:val="both"/>
        <w:rPr>
          <w:rFonts w:ascii="Arial" w:eastAsia="Arial" w:hAnsi="Arial" w:cs="Arial"/>
          <w:sz w:val="20"/>
          <w:szCs w:val="20"/>
        </w:rPr>
      </w:pPr>
    </w:p>
    <w:p w14:paraId="1B210869" w14:textId="18EDFD97" w:rsidR="00AA0910" w:rsidRPr="003F5B69" w:rsidRDefault="00AA0910" w:rsidP="00AA0910">
      <w:pPr>
        <w:rPr>
          <w:rFonts w:ascii="Arial" w:eastAsia="Calibri" w:hAnsi="Arial" w:cs="Arial"/>
          <w:b/>
          <w:bCs/>
          <w:color w:val="000000"/>
          <w:sz w:val="20"/>
          <w:szCs w:val="20"/>
          <w:lang w:val="en-PH"/>
        </w:rPr>
      </w:pPr>
      <w:r w:rsidRPr="003F5B69">
        <w:rPr>
          <w:rFonts w:ascii="Arial" w:eastAsia="Calibri" w:hAnsi="Arial" w:cs="Arial"/>
          <w:b/>
          <w:sz w:val="20"/>
          <w:szCs w:val="20"/>
        </w:rPr>
        <w:t xml:space="preserve">Table 5. </w:t>
      </w:r>
      <w:r w:rsidRPr="003F5B69">
        <w:rPr>
          <w:rFonts w:ascii="Arial" w:eastAsia="Calibri" w:hAnsi="Arial" w:cs="Arial"/>
          <w:b/>
          <w:bCs/>
          <w:color w:val="000000"/>
          <w:sz w:val="20"/>
          <w:szCs w:val="20"/>
          <w:lang w:val="en-PH"/>
        </w:rPr>
        <w:t>Insights of Students Regarding the Use of Statistical Tools on Their Attitude Toward Statistics.</w:t>
      </w:r>
    </w:p>
    <w:p w14:paraId="3F9E50F5" w14:textId="77777777" w:rsidR="00AA0910" w:rsidRPr="003F5B69" w:rsidRDefault="00AA0910" w:rsidP="00AA0910">
      <w:pPr>
        <w:rPr>
          <w:rFonts w:ascii="Arial" w:eastAsia="Georgia" w:hAnsi="Arial" w:cs="Arial"/>
          <w:sz w:val="20"/>
          <w:szCs w:val="20"/>
        </w:rPr>
      </w:pPr>
    </w:p>
    <w:tbl>
      <w:tblPr>
        <w:tblStyle w:val="TableGrid"/>
        <w:tblW w:w="8635" w:type="dxa"/>
        <w:tblLayout w:type="fixed"/>
        <w:tblLook w:val="04A0" w:firstRow="1" w:lastRow="0" w:firstColumn="1" w:lastColumn="0" w:noHBand="0" w:noVBand="1"/>
      </w:tblPr>
      <w:tblGrid>
        <w:gridCol w:w="1705"/>
        <w:gridCol w:w="2088"/>
        <w:gridCol w:w="1872"/>
        <w:gridCol w:w="1620"/>
        <w:gridCol w:w="1350"/>
      </w:tblGrid>
      <w:tr w:rsidR="00AA0910" w:rsidRPr="003F5B69" w14:paraId="3D83C831" w14:textId="77777777" w:rsidTr="00561359">
        <w:trPr>
          <w:trHeight w:val="630"/>
        </w:trPr>
        <w:tc>
          <w:tcPr>
            <w:tcW w:w="1705" w:type="dxa"/>
            <w:tcBorders>
              <w:top w:val="single" w:sz="4" w:space="0" w:color="auto"/>
              <w:left w:val="single" w:sz="4" w:space="0" w:color="auto"/>
              <w:bottom w:val="single" w:sz="4" w:space="0" w:color="auto"/>
              <w:right w:val="single" w:sz="4" w:space="0" w:color="auto"/>
            </w:tcBorders>
          </w:tcPr>
          <w:p w14:paraId="5D4C6C73" w14:textId="77777777" w:rsidR="00AA0910" w:rsidRPr="003F5B69" w:rsidRDefault="00AA0910" w:rsidP="00561359">
            <w:pPr>
              <w:jc w:val="center"/>
              <w:rPr>
                <w:rFonts w:ascii="Arial" w:hAnsi="Arial" w:cs="Arial"/>
                <w:b/>
                <w:sz w:val="20"/>
                <w:szCs w:val="20"/>
              </w:rPr>
            </w:pPr>
          </w:p>
          <w:p w14:paraId="57E95C7B" w14:textId="77777777" w:rsidR="00AA0910" w:rsidRPr="003F5B69" w:rsidRDefault="00AA0910" w:rsidP="00561359">
            <w:pPr>
              <w:jc w:val="center"/>
              <w:rPr>
                <w:rFonts w:ascii="Arial" w:hAnsi="Arial" w:cs="Arial"/>
                <w:b/>
                <w:sz w:val="20"/>
                <w:szCs w:val="20"/>
              </w:rPr>
            </w:pPr>
            <w:r w:rsidRPr="003F5B69">
              <w:rPr>
                <w:rFonts w:ascii="Arial" w:hAnsi="Arial" w:cs="Arial"/>
                <w:b/>
                <w:sz w:val="20"/>
                <w:szCs w:val="20"/>
              </w:rPr>
              <w:t>ISSUES PROBED</w:t>
            </w:r>
          </w:p>
          <w:p w14:paraId="2E8DB952" w14:textId="77777777" w:rsidR="00AA0910" w:rsidRPr="003F5B69" w:rsidRDefault="00AA0910" w:rsidP="00561359">
            <w:pPr>
              <w:jc w:val="center"/>
              <w:rPr>
                <w:rFonts w:ascii="Arial" w:hAnsi="Arial" w:cs="Arial"/>
                <w:b/>
                <w:sz w:val="20"/>
                <w:szCs w:val="20"/>
              </w:rPr>
            </w:pPr>
          </w:p>
        </w:tc>
        <w:tc>
          <w:tcPr>
            <w:tcW w:w="2088" w:type="dxa"/>
            <w:tcBorders>
              <w:top w:val="single" w:sz="4" w:space="0" w:color="auto"/>
              <w:left w:val="single" w:sz="4" w:space="0" w:color="auto"/>
              <w:bottom w:val="single" w:sz="4" w:space="0" w:color="auto"/>
              <w:right w:val="single" w:sz="4" w:space="0" w:color="auto"/>
            </w:tcBorders>
          </w:tcPr>
          <w:p w14:paraId="0E0B4214" w14:textId="77777777" w:rsidR="00AA0910" w:rsidRPr="003F5B69" w:rsidRDefault="00AA0910" w:rsidP="00561359">
            <w:pPr>
              <w:jc w:val="center"/>
              <w:rPr>
                <w:rFonts w:ascii="Arial" w:hAnsi="Arial" w:cs="Arial"/>
                <w:b/>
                <w:sz w:val="20"/>
                <w:szCs w:val="20"/>
              </w:rPr>
            </w:pPr>
          </w:p>
          <w:p w14:paraId="60F2B116" w14:textId="77777777" w:rsidR="00AA0910" w:rsidRPr="003F5B69" w:rsidRDefault="00AA0910" w:rsidP="00561359">
            <w:pPr>
              <w:jc w:val="center"/>
              <w:rPr>
                <w:rFonts w:ascii="Arial" w:hAnsi="Arial" w:cs="Arial"/>
                <w:b/>
                <w:sz w:val="20"/>
                <w:szCs w:val="20"/>
              </w:rPr>
            </w:pPr>
            <w:r w:rsidRPr="003F5B69">
              <w:rPr>
                <w:rFonts w:ascii="Arial" w:hAnsi="Arial" w:cs="Arial"/>
                <w:b/>
                <w:sz w:val="20"/>
                <w:szCs w:val="20"/>
              </w:rPr>
              <w:t>CORE IDEAS</w:t>
            </w:r>
          </w:p>
        </w:tc>
        <w:tc>
          <w:tcPr>
            <w:tcW w:w="1872" w:type="dxa"/>
            <w:tcBorders>
              <w:top w:val="single" w:sz="4" w:space="0" w:color="auto"/>
              <w:left w:val="single" w:sz="4" w:space="0" w:color="auto"/>
              <w:bottom w:val="single" w:sz="4" w:space="0" w:color="auto"/>
              <w:right w:val="single" w:sz="4" w:space="0" w:color="auto"/>
            </w:tcBorders>
          </w:tcPr>
          <w:p w14:paraId="59807F31" w14:textId="77777777" w:rsidR="00AA0910" w:rsidRPr="003F5B69" w:rsidRDefault="00AA0910" w:rsidP="00561359">
            <w:pPr>
              <w:rPr>
                <w:rFonts w:ascii="Arial" w:hAnsi="Arial" w:cs="Arial"/>
                <w:b/>
                <w:sz w:val="20"/>
                <w:szCs w:val="20"/>
              </w:rPr>
            </w:pPr>
          </w:p>
          <w:p w14:paraId="319C71B7" w14:textId="77777777" w:rsidR="00AA0910" w:rsidRPr="003F5B69" w:rsidRDefault="00AA0910" w:rsidP="00561359">
            <w:pPr>
              <w:jc w:val="center"/>
              <w:rPr>
                <w:rFonts w:ascii="Arial" w:hAnsi="Arial" w:cs="Arial"/>
                <w:b/>
                <w:sz w:val="20"/>
                <w:szCs w:val="20"/>
              </w:rPr>
            </w:pPr>
            <w:r w:rsidRPr="003F5B69">
              <w:rPr>
                <w:rFonts w:ascii="Arial" w:hAnsi="Arial" w:cs="Arial"/>
                <w:b/>
                <w:sz w:val="20"/>
                <w:szCs w:val="20"/>
              </w:rPr>
              <w:t>CODE/ CATEGORIES</w:t>
            </w:r>
          </w:p>
        </w:tc>
        <w:tc>
          <w:tcPr>
            <w:tcW w:w="1620" w:type="dxa"/>
            <w:tcBorders>
              <w:top w:val="single" w:sz="4" w:space="0" w:color="auto"/>
              <w:left w:val="single" w:sz="4" w:space="0" w:color="auto"/>
              <w:bottom w:val="single" w:sz="4" w:space="0" w:color="auto"/>
              <w:right w:val="single" w:sz="4" w:space="0" w:color="auto"/>
            </w:tcBorders>
          </w:tcPr>
          <w:p w14:paraId="59C33712" w14:textId="77777777" w:rsidR="00AA0910" w:rsidRPr="003F5B69" w:rsidRDefault="00AA0910" w:rsidP="00561359">
            <w:pPr>
              <w:jc w:val="center"/>
              <w:rPr>
                <w:rFonts w:ascii="Arial" w:hAnsi="Arial" w:cs="Arial"/>
                <w:b/>
                <w:sz w:val="20"/>
                <w:szCs w:val="20"/>
              </w:rPr>
            </w:pPr>
          </w:p>
          <w:p w14:paraId="31249338" w14:textId="77777777" w:rsidR="00AA0910" w:rsidRPr="003F5B69" w:rsidRDefault="00AA0910" w:rsidP="00561359">
            <w:pPr>
              <w:jc w:val="center"/>
              <w:rPr>
                <w:rFonts w:ascii="Arial" w:hAnsi="Arial" w:cs="Arial"/>
                <w:b/>
                <w:sz w:val="20"/>
                <w:szCs w:val="20"/>
              </w:rPr>
            </w:pPr>
            <w:r w:rsidRPr="003F5B69">
              <w:rPr>
                <w:rFonts w:ascii="Arial" w:hAnsi="Arial" w:cs="Arial"/>
                <w:b/>
                <w:sz w:val="20"/>
                <w:szCs w:val="20"/>
              </w:rPr>
              <w:t>ESSENTIAL THEMES</w:t>
            </w:r>
          </w:p>
        </w:tc>
        <w:tc>
          <w:tcPr>
            <w:tcW w:w="1350" w:type="dxa"/>
            <w:tcBorders>
              <w:top w:val="single" w:sz="4" w:space="0" w:color="auto"/>
              <w:left w:val="single" w:sz="4" w:space="0" w:color="auto"/>
              <w:bottom w:val="single" w:sz="4" w:space="0" w:color="auto"/>
              <w:right w:val="single" w:sz="4" w:space="0" w:color="auto"/>
            </w:tcBorders>
          </w:tcPr>
          <w:p w14:paraId="6330917A" w14:textId="77777777" w:rsidR="00AA0910" w:rsidRPr="003F5B69" w:rsidRDefault="00AA0910" w:rsidP="00561359">
            <w:pPr>
              <w:jc w:val="center"/>
              <w:rPr>
                <w:rFonts w:ascii="Arial" w:hAnsi="Arial" w:cs="Arial"/>
                <w:b/>
                <w:sz w:val="20"/>
                <w:szCs w:val="20"/>
              </w:rPr>
            </w:pPr>
          </w:p>
          <w:p w14:paraId="5949CFC2" w14:textId="77777777" w:rsidR="00AA0910" w:rsidRPr="003F5B69" w:rsidRDefault="00AA0910" w:rsidP="00561359">
            <w:pPr>
              <w:jc w:val="center"/>
              <w:rPr>
                <w:rFonts w:ascii="Arial" w:hAnsi="Arial" w:cs="Arial"/>
                <w:b/>
                <w:sz w:val="20"/>
                <w:szCs w:val="20"/>
              </w:rPr>
            </w:pPr>
            <w:r w:rsidRPr="003F5B69">
              <w:rPr>
                <w:rFonts w:ascii="Arial" w:hAnsi="Arial" w:cs="Arial"/>
                <w:b/>
                <w:sz w:val="20"/>
                <w:szCs w:val="20"/>
              </w:rPr>
              <w:t>THEORETICAL SUPPORT</w:t>
            </w:r>
          </w:p>
          <w:p w14:paraId="7FB42887" w14:textId="77777777" w:rsidR="00AA0910" w:rsidRPr="003F5B69" w:rsidRDefault="00AA0910" w:rsidP="00561359">
            <w:pPr>
              <w:jc w:val="center"/>
              <w:rPr>
                <w:rFonts w:ascii="Arial" w:hAnsi="Arial" w:cs="Arial"/>
                <w:b/>
                <w:sz w:val="20"/>
                <w:szCs w:val="20"/>
              </w:rPr>
            </w:pPr>
          </w:p>
        </w:tc>
      </w:tr>
      <w:tr w:rsidR="00AA0910" w:rsidRPr="003F5B69" w14:paraId="56066A5D" w14:textId="77777777" w:rsidTr="00561359">
        <w:trPr>
          <w:trHeight w:val="2339"/>
        </w:trPr>
        <w:tc>
          <w:tcPr>
            <w:tcW w:w="1705" w:type="dxa"/>
            <w:vMerge w:val="restart"/>
            <w:tcBorders>
              <w:top w:val="single" w:sz="4" w:space="0" w:color="auto"/>
              <w:left w:val="single" w:sz="4" w:space="0" w:color="auto"/>
              <w:bottom w:val="single" w:sz="4" w:space="0" w:color="auto"/>
              <w:right w:val="single" w:sz="4" w:space="0" w:color="auto"/>
            </w:tcBorders>
            <w:hideMark/>
          </w:tcPr>
          <w:p w14:paraId="03A3D11A" w14:textId="77777777" w:rsidR="00AA0910" w:rsidRPr="003F5B69" w:rsidRDefault="00AA0910" w:rsidP="00561359">
            <w:pPr>
              <w:rPr>
                <w:rFonts w:ascii="Arial" w:hAnsi="Arial" w:cs="Arial"/>
                <w:sz w:val="20"/>
                <w:szCs w:val="20"/>
              </w:rPr>
            </w:pPr>
            <w:r w:rsidRPr="003F5B69">
              <w:rPr>
                <w:rFonts w:ascii="Arial" w:hAnsi="Arial" w:cs="Arial"/>
                <w:sz w:val="20"/>
                <w:szCs w:val="20"/>
              </w:rPr>
              <w:t>Enhanced Understanding Through Statistical Tools</w:t>
            </w:r>
          </w:p>
        </w:tc>
        <w:tc>
          <w:tcPr>
            <w:tcW w:w="2088" w:type="dxa"/>
            <w:tcBorders>
              <w:top w:val="single" w:sz="4" w:space="0" w:color="auto"/>
              <w:left w:val="single" w:sz="4" w:space="0" w:color="auto"/>
              <w:bottom w:val="single" w:sz="4" w:space="0" w:color="auto"/>
              <w:right w:val="single" w:sz="4" w:space="0" w:color="auto"/>
            </w:tcBorders>
            <w:hideMark/>
          </w:tcPr>
          <w:p w14:paraId="3E9988FE" w14:textId="77777777" w:rsidR="00AA0910" w:rsidRPr="003F5B69" w:rsidRDefault="00AA0910" w:rsidP="00AA0910">
            <w:pPr>
              <w:pStyle w:val="ListParagraph"/>
              <w:numPr>
                <w:ilvl w:val="0"/>
                <w:numId w:val="45"/>
              </w:numPr>
              <w:spacing w:after="0" w:line="240" w:lineRule="auto"/>
              <w:ind w:left="345" w:hanging="345"/>
              <w:jc w:val="both"/>
              <w:rPr>
                <w:rFonts w:ascii="Arial" w:hAnsi="Arial" w:cs="Arial"/>
                <w:sz w:val="20"/>
                <w:szCs w:val="20"/>
              </w:rPr>
            </w:pPr>
            <w:r w:rsidRPr="003F5B69">
              <w:rPr>
                <w:rFonts w:ascii="Arial" w:hAnsi="Arial" w:cs="Arial"/>
                <w:sz w:val="20"/>
                <w:szCs w:val="20"/>
              </w:rPr>
              <w:t>having statistical tools to help organize and structure analysis.</w:t>
            </w:r>
          </w:p>
          <w:p w14:paraId="23295B1B" w14:textId="77777777" w:rsidR="00AA0910" w:rsidRPr="003F5B69" w:rsidRDefault="00AA0910" w:rsidP="00AA0910">
            <w:pPr>
              <w:pStyle w:val="ListParagraph"/>
              <w:numPr>
                <w:ilvl w:val="0"/>
                <w:numId w:val="45"/>
              </w:numPr>
              <w:spacing w:after="0" w:line="240" w:lineRule="auto"/>
              <w:ind w:left="345" w:hanging="345"/>
              <w:jc w:val="both"/>
              <w:rPr>
                <w:rFonts w:ascii="Arial" w:hAnsi="Arial" w:cs="Arial"/>
                <w:sz w:val="20"/>
                <w:szCs w:val="20"/>
              </w:rPr>
            </w:pPr>
            <w:r w:rsidRPr="003F5B69">
              <w:rPr>
                <w:rFonts w:ascii="Arial" w:hAnsi="Arial" w:cs="Arial"/>
                <w:sz w:val="20"/>
                <w:szCs w:val="20"/>
              </w:rPr>
              <w:t>making statistical knowledge more meaningful by statistical analysis.</w:t>
            </w:r>
          </w:p>
          <w:p w14:paraId="0498E4B1" w14:textId="77777777" w:rsidR="00AA0910" w:rsidRPr="003F5B69" w:rsidRDefault="00AA0910" w:rsidP="00AA0910">
            <w:pPr>
              <w:pStyle w:val="ListParagraph"/>
              <w:numPr>
                <w:ilvl w:val="0"/>
                <w:numId w:val="45"/>
              </w:numPr>
              <w:spacing w:after="0" w:line="240" w:lineRule="auto"/>
              <w:ind w:left="345" w:hanging="345"/>
              <w:jc w:val="both"/>
              <w:rPr>
                <w:rFonts w:ascii="Arial" w:hAnsi="Arial" w:cs="Arial"/>
                <w:sz w:val="20"/>
                <w:szCs w:val="20"/>
              </w:rPr>
            </w:pPr>
            <w:r w:rsidRPr="003F5B69">
              <w:rPr>
                <w:rFonts w:ascii="Arial" w:hAnsi="Arial" w:cs="Arial"/>
                <w:sz w:val="20"/>
                <w:szCs w:val="20"/>
              </w:rPr>
              <w:t xml:space="preserve">using statistical tools to increase </w:t>
            </w:r>
            <w:r w:rsidRPr="003F5B69">
              <w:rPr>
                <w:rFonts w:ascii="Arial" w:hAnsi="Arial" w:cs="Arial"/>
                <w:sz w:val="20"/>
                <w:szCs w:val="20"/>
              </w:rPr>
              <w:lastRenderedPageBreak/>
              <w:t>confidence in data accuracy and reliability.</w:t>
            </w:r>
          </w:p>
        </w:tc>
        <w:tc>
          <w:tcPr>
            <w:tcW w:w="1872" w:type="dxa"/>
            <w:tcBorders>
              <w:top w:val="single" w:sz="4" w:space="0" w:color="auto"/>
              <w:left w:val="single" w:sz="4" w:space="0" w:color="auto"/>
              <w:bottom w:val="single" w:sz="4" w:space="0" w:color="auto"/>
              <w:right w:val="single" w:sz="4" w:space="0" w:color="auto"/>
            </w:tcBorders>
            <w:vAlign w:val="center"/>
            <w:hideMark/>
          </w:tcPr>
          <w:p w14:paraId="788A1185"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lastRenderedPageBreak/>
              <w:t>Utilizing Statistical Tools for Meaningful Analysis</w:t>
            </w:r>
          </w:p>
        </w:tc>
        <w:tc>
          <w:tcPr>
            <w:tcW w:w="1620" w:type="dxa"/>
            <w:vMerge w:val="restart"/>
            <w:tcBorders>
              <w:top w:val="single" w:sz="4" w:space="0" w:color="auto"/>
              <w:left w:val="single" w:sz="4" w:space="0" w:color="auto"/>
              <w:bottom w:val="single" w:sz="4" w:space="0" w:color="auto"/>
              <w:right w:val="single" w:sz="4" w:space="0" w:color="auto"/>
            </w:tcBorders>
          </w:tcPr>
          <w:p w14:paraId="63CF167F" w14:textId="77777777" w:rsidR="00AA0910" w:rsidRPr="003F5B69" w:rsidRDefault="00AA0910" w:rsidP="00561359">
            <w:pPr>
              <w:jc w:val="center"/>
              <w:rPr>
                <w:rFonts w:ascii="Arial" w:hAnsi="Arial" w:cs="Arial"/>
                <w:sz w:val="20"/>
                <w:szCs w:val="20"/>
              </w:rPr>
            </w:pPr>
          </w:p>
          <w:p w14:paraId="1A9EF7A8" w14:textId="77777777" w:rsidR="00AA0910" w:rsidRPr="003F5B69" w:rsidRDefault="00AA0910" w:rsidP="00561359">
            <w:pPr>
              <w:jc w:val="center"/>
              <w:rPr>
                <w:rFonts w:ascii="Arial" w:hAnsi="Arial" w:cs="Arial"/>
                <w:sz w:val="20"/>
                <w:szCs w:val="20"/>
              </w:rPr>
            </w:pPr>
          </w:p>
          <w:p w14:paraId="5F8FA2A0" w14:textId="77777777" w:rsidR="00AA0910" w:rsidRPr="003F5B69" w:rsidRDefault="00AA0910" w:rsidP="00561359">
            <w:pPr>
              <w:jc w:val="center"/>
              <w:rPr>
                <w:rFonts w:ascii="Arial" w:hAnsi="Arial" w:cs="Arial"/>
                <w:sz w:val="20"/>
                <w:szCs w:val="20"/>
              </w:rPr>
            </w:pPr>
          </w:p>
          <w:p w14:paraId="245EAF9D" w14:textId="77777777" w:rsidR="00AA0910" w:rsidRPr="003F5B69" w:rsidRDefault="00AA0910" w:rsidP="00561359">
            <w:pPr>
              <w:jc w:val="center"/>
              <w:rPr>
                <w:rFonts w:ascii="Arial" w:hAnsi="Arial" w:cs="Arial"/>
                <w:sz w:val="20"/>
                <w:szCs w:val="20"/>
              </w:rPr>
            </w:pPr>
          </w:p>
          <w:p w14:paraId="5F83EB8E" w14:textId="77777777" w:rsidR="00AA0910" w:rsidRPr="003F5B69" w:rsidRDefault="00AA0910" w:rsidP="00561359">
            <w:pPr>
              <w:jc w:val="center"/>
              <w:rPr>
                <w:rFonts w:ascii="Arial" w:hAnsi="Arial" w:cs="Arial"/>
                <w:sz w:val="20"/>
                <w:szCs w:val="20"/>
              </w:rPr>
            </w:pPr>
          </w:p>
          <w:p w14:paraId="62F09866" w14:textId="77777777" w:rsidR="00AA0910" w:rsidRPr="003F5B69" w:rsidRDefault="00AA0910" w:rsidP="00561359">
            <w:pPr>
              <w:jc w:val="center"/>
              <w:rPr>
                <w:rFonts w:ascii="Arial" w:hAnsi="Arial" w:cs="Arial"/>
                <w:sz w:val="20"/>
                <w:szCs w:val="20"/>
              </w:rPr>
            </w:pPr>
          </w:p>
          <w:p w14:paraId="43137DE3" w14:textId="77777777" w:rsidR="00AA0910" w:rsidRPr="003F5B69" w:rsidRDefault="00AA0910" w:rsidP="00561359">
            <w:pPr>
              <w:jc w:val="center"/>
              <w:rPr>
                <w:rFonts w:ascii="Arial" w:hAnsi="Arial" w:cs="Arial"/>
                <w:sz w:val="20"/>
                <w:szCs w:val="20"/>
              </w:rPr>
            </w:pPr>
          </w:p>
          <w:p w14:paraId="5DD13877" w14:textId="77777777" w:rsidR="00AA0910" w:rsidRPr="003F5B69" w:rsidRDefault="00AA0910" w:rsidP="00561359">
            <w:pPr>
              <w:jc w:val="center"/>
              <w:rPr>
                <w:rFonts w:ascii="Arial" w:hAnsi="Arial" w:cs="Arial"/>
                <w:sz w:val="20"/>
                <w:szCs w:val="20"/>
              </w:rPr>
            </w:pPr>
          </w:p>
          <w:p w14:paraId="3E70269D" w14:textId="77777777" w:rsidR="00AA0910" w:rsidRPr="003F5B69" w:rsidRDefault="00AA0910" w:rsidP="00561359">
            <w:pPr>
              <w:jc w:val="center"/>
              <w:rPr>
                <w:rFonts w:ascii="Arial" w:hAnsi="Arial" w:cs="Arial"/>
                <w:sz w:val="20"/>
                <w:szCs w:val="20"/>
              </w:rPr>
            </w:pPr>
          </w:p>
          <w:p w14:paraId="6F8638C3" w14:textId="77777777" w:rsidR="00AA0910" w:rsidRPr="003F5B69" w:rsidRDefault="00AA0910" w:rsidP="00561359">
            <w:pPr>
              <w:jc w:val="center"/>
              <w:rPr>
                <w:rFonts w:ascii="Arial" w:hAnsi="Arial" w:cs="Arial"/>
                <w:sz w:val="20"/>
                <w:szCs w:val="20"/>
              </w:rPr>
            </w:pPr>
          </w:p>
          <w:p w14:paraId="0B3C87FB"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 xml:space="preserve">Enhancing Statistical </w:t>
            </w:r>
            <w:r w:rsidRPr="003F5B69">
              <w:rPr>
                <w:rFonts w:ascii="Arial" w:hAnsi="Arial" w:cs="Arial"/>
                <w:sz w:val="20"/>
                <w:szCs w:val="20"/>
              </w:rPr>
              <w:lastRenderedPageBreak/>
              <w:t>Analysis and Data Interpretation</w:t>
            </w:r>
          </w:p>
        </w:tc>
        <w:tc>
          <w:tcPr>
            <w:tcW w:w="1350" w:type="dxa"/>
            <w:vMerge w:val="restart"/>
            <w:tcBorders>
              <w:top w:val="single" w:sz="4" w:space="0" w:color="auto"/>
              <w:left w:val="single" w:sz="4" w:space="0" w:color="auto"/>
              <w:bottom w:val="single" w:sz="4" w:space="0" w:color="auto"/>
              <w:right w:val="single" w:sz="4" w:space="0" w:color="auto"/>
            </w:tcBorders>
          </w:tcPr>
          <w:p w14:paraId="2C395478" w14:textId="77777777" w:rsidR="00AA0910" w:rsidRPr="003F5B69" w:rsidRDefault="00AA0910" w:rsidP="00561359">
            <w:pPr>
              <w:jc w:val="center"/>
              <w:rPr>
                <w:rFonts w:ascii="Arial" w:hAnsi="Arial" w:cs="Arial"/>
                <w:sz w:val="20"/>
                <w:szCs w:val="20"/>
              </w:rPr>
            </w:pPr>
          </w:p>
          <w:p w14:paraId="2E6A407C" w14:textId="77777777" w:rsidR="00AA0910" w:rsidRPr="003F5B69" w:rsidRDefault="00AA0910" w:rsidP="00561359">
            <w:pPr>
              <w:jc w:val="center"/>
              <w:rPr>
                <w:rFonts w:ascii="Arial" w:hAnsi="Arial" w:cs="Arial"/>
                <w:sz w:val="20"/>
                <w:szCs w:val="20"/>
              </w:rPr>
            </w:pPr>
          </w:p>
          <w:p w14:paraId="3D389410" w14:textId="77777777" w:rsidR="00AA0910" w:rsidRPr="003F5B69" w:rsidRDefault="00AA0910" w:rsidP="00561359">
            <w:pPr>
              <w:jc w:val="center"/>
              <w:rPr>
                <w:rFonts w:ascii="Arial" w:hAnsi="Arial" w:cs="Arial"/>
                <w:sz w:val="20"/>
                <w:szCs w:val="20"/>
              </w:rPr>
            </w:pPr>
          </w:p>
          <w:p w14:paraId="3E94FA70" w14:textId="77777777" w:rsidR="00AA0910" w:rsidRPr="003F5B69" w:rsidRDefault="00AA0910" w:rsidP="00561359">
            <w:pPr>
              <w:jc w:val="center"/>
              <w:rPr>
                <w:rFonts w:ascii="Arial" w:hAnsi="Arial" w:cs="Arial"/>
                <w:sz w:val="20"/>
                <w:szCs w:val="20"/>
              </w:rPr>
            </w:pPr>
          </w:p>
          <w:p w14:paraId="74585F3E" w14:textId="77777777" w:rsidR="00AA0910" w:rsidRPr="003F5B69" w:rsidRDefault="00AA0910" w:rsidP="00561359">
            <w:pPr>
              <w:jc w:val="center"/>
              <w:rPr>
                <w:rFonts w:ascii="Arial" w:hAnsi="Arial" w:cs="Arial"/>
                <w:sz w:val="20"/>
                <w:szCs w:val="20"/>
              </w:rPr>
            </w:pPr>
          </w:p>
          <w:p w14:paraId="7D4AD571" w14:textId="77777777" w:rsidR="00AA0910" w:rsidRPr="003F5B69" w:rsidRDefault="00AA0910" w:rsidP="00561359">
            <w:pPr>
              <w:jc w:val="center"/>
              <w:rPr>
                <w:rFonts w:ascii="Arial" w:hAnsi="Arial" w:cs="Arial"/>
                <w:sz w:val="20"/>
                <w:szCs w:val="20"/>
              </w:rPr>
            </w:pPr>
          </w:p>
          <w:p w14:paraId="3AEB3D12" w14:textId="77777777" w:rsidR="00AA0910" w:rsidRPr="003F5B69" w:rsidRDefault="00AA0910" w:rsidP="00561359">
            <w:pPr>
              <w:jc w:val="center"/>
              <w:rPr>
                <w:rFonts w:ascii="Arial" w:hAnsi="Arial" w:cs="Arial"/>
                <w:sz w:val="20"/>
                <w:szCs w:val="20"/>
              </w:rPr>
            </w:pPr>
          </w:p>
          <w:p w14:paraId="6D92C077" w14:textId="77777777" w:rsidR="00AA0910" w:rsidRPr="003F5B69" w:rsidRDefault="00AA0910" w:rsidP="00561359">
            <w:pPr>
              <w:jc w:val="center"/>
              <w:rPr>
                <w:rFonts w:ascii="Arial" w:hAnsi="Arial" w:cs="Arial"/>
                <w:sz w:val="20"/>
                <w:szCs w:val="20"/>
              </w:rPr>
            </w:pPr>
          </w:p>
          <w:p w14:paraId="31EE88C5" w14:textId="77777777" w:rsidR="00AA0910" w:rsidRPr="003F5B69" w:rsidRDefault="00AA0910" w:rsidP="00561359">
            <w:pPr>
              <w:jc w:val="center"/>
              <w:rPr>
                <w:rFonts w:ascii="Arial" w:hAnsi="Arial" w:cs="Arial"/>
                <w:sz w:val="20"/>
                <w:szCs w:val="20"/>
              </w:rPr>
            </w:pPr>
          </w:p>
          <w:p w14:paraId="2701CB01" w14:textId="77777777" w:rsidR="00AA0910" w:rsidRPr="003F5B69" w:rsidRDefault="00AA0910" w:rsidP="00561359">
            <w:pPr>
              <w:jc w:val="center"/>
              <w:rPr>
                <w:rFonts w:ascii="Arial" w:hAnsi="Arial" w:cs="Arial"/>
                <w:sz w:val="20"/>
                <w:szCs w:val="20"/>
              </w:rPr>
            </w:pPr>
          </w:p>
          <w:p w14:paraId="0AD5AC40" w14:textId="77777777" w:rsidR="00AA0910" w:rsidRPr="003F5B69" w:rsidRDefault="00AA0910" w:rsidP="00561359">
            <w:pPr>
              <w:jc w:val="center"/>
              <w:rPr>
                <w:rFonts w:ascii="Arial" w:hAnsi="Arial" w:cs="Arial"/>
                <w:sz w:val="20"/>
                <w:szCs w:val="20"/>
              </w:rPr>
            </w:pPr>
          </w:p>
          <w:p w14:paraId="423DC048"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lastRenderedPageBreak/>
              <w:t>Cognitive Load Theory of Sweller (1988)</w:t>
            </w:r>
          </w:p>
        </w:tc>
      </w:tr>
      <w:tr w:rsidR="00AA0910" w:rsidRPr="003F5B69" w14:paraId="27F3DC5B" w14:textId="77777777" w:rsidTr="00561359">
        <w:trPr>
          <w:trHeight w:val="2164"/>
        </w:trPr>
        <w:tc>
          <w:tcPr>
            <w:tcW w:w="1705" w:type="dxa"/>
            <w:vMerge/>
            <w:tcBorders>
              <w:top w:val="single" w:sz="4" w:space="0" w:color="auto"/>
              <w:left w:val="single" w:sz="4" w:space="0" w:color="auto"/>
              <w:bottom w:val="single" w:sz="4" w:space="0" w:color="auto"/>
              <w:right w:val="single" w:sz="4" w:space="0" w:color="auto"/>
            </w:tcBorders>
            <w:vAlign w:val="center"/>
            <w:hideMark/>
          </w:tcPr>
          <w:p w14:paraId="4F2B5451" w14:textId="77777777" w:rsidR="00AA0910" w:rsidRPr="003F5B69" w:rsidRDefault="00AA0910" w:rsidP="00561359">
            <w:pPr>
              <w:rPr>
                <w:rFonts w:ascii="Arial" w:hAnsi="Arial" w:cs="Arial"/>
                <w:sz w:val="20"/>
                <w:szCs w:val="20"/>
                <w:lang w:val="en-PH"/>
              </w:rPr>
            </w:pPr>
          </w:p>
        </w:tc>
        <w:tc>
          <w:tcPr>
            <w:tcW w:w="2088" w:type="dxa"/>
            <w:tcBorders>
              <w:top w:val="single" w:sz="4" w:space="0" w:color="auto"/>
              <w:left w:val="single" w:sz="4" w:space="0" w:color="auto"/>
              <w:bottom w:val="single" w:sz="4" w:space="0" w:color="auto"/>
              <w:right w:val="single" w:sz="4" w:space="0" w:color="auto"/>
            </w:tcBorders>
            <w:hideMark/>
          </w:tcPr>
          <w:p w14:paraId="4C4E7BCB" w14:textId="77777777" w:rsidR="00AA0910" w:rsidRPr="003F5B69" w:rsidRDefault="00AA0910" w:rsidP="00AA0910">
            <w:pPr>
              <w:pStyle w:val="ListParagraph"/>
              <w:numPr>
                <w:ilvl w:val="0"/>
                <w:numId w:val="45"/>
              </w:numPr>
              <w:spacing w:after="0" w:line="240" w:lineRule="auto"/>
              <w:ind w:left="345" w:hanging="345"/>
              <w:jc w:val="both"/>
              <w:rPr>
                <w:rFonts w:ascii="Arial" w:hAnsi="Arial" w:cs="Arial"/>
                <w:sz w:val="20"/>
                <w:szCs w:val="20"/>
              </w:rPr>
            </w:pPr>
            <w:r w:rsidRPr="003F5B69">
              <w:rPr>
                <w:rFonts w:ascii="Arial" w:hAnsi="Arial" w:cs="Arial"/>
                <w:sz w:val="20"/>
                <w:szCs w:val="20"/>
              </w:rPr>
              <w:t>enhancing the interpretation of data rather than just recognizing numbers.</w:t>
            </w:r>
          </w:p>
          <w:p w14:paraId="79F008D0" w14:textId="77777777" w:rsidR="00AA0910" w:rsidRPr="003F5B69" w:rsidRDefault="00AA0910" w:rsidP="00AA0910">
            <w:pPr>
              <w:pStyle w:val="ListParagraph"/>
              <w:numPr>
                <w:ilvl w:val="0"/>
                <w:numId w:val="45"/>
              </w:numPr>
              <w:spacing w:after="0" w:line="240" w:lineRule="auto"/>
              <w:ind w:left="345" w:hanging="345"/>
              <w:jc w:val="both"/>
              <w:rPr>
                <w:rFonts w:ascii="Arial" w:hAnsi="Arial" w:cs="Arial"/>
                <w:sz w:val="20"/>
                <w:szCs w:val="20"/>
              </w:rPr>
            </w:pPr>
            <w:r w:rsidRPr="003F5B69">
              <w:rPr>
                <w:rFonts w:ascii="Arial" w:hAnsi="Arial" w:cs="Arial"/>
                <w:sz w:val="20"/>
                <w:szCs w:val="20"/>
              </w:rPr>
              <w:t>understanding the relevance of statistics in research and real-world decision-making.</w:t>
            </w:r>
          </w:p>
          <w:p w14:paraId="088F0D40" w14:textId="77777777" w:rsidR="00AA0910" w:rsidRPr="003F5B69" w:rsidRDefault="00AA0910" w:rsidP="00AA0910">
            <w:pPr>
              <w:pStyle w:val="ListParagraph"/>
              <w:numPr>
                <w:ilvl w:val="0"/>
                <w:numId w:val="45"/>
              </w:numPr>
              <w:spacing w:after="0" w:line="240" w:lineRule="auto"/>
              <w:ind w:left="345" w:hanging="345"/>
              <w:jc w:val="both"/>
              <w:rPr>
                <w:rFonts w:ascii="Arial" w:hAnsi="Arial" w:cs="Arial"/>
                <w:sz w:val="20"/>
                <w:szCs w:val="20"/>
              </w:rPr>
            </w:pPr>
            <w:r w:rsidRPr="003F5B69">
              <w:rPr>
                <w:rFonts w:ascii="Arial" w:hAnsi="Arial" w:cs="Arial"/>
                <w:sz w:val="20"/>
                <w:szCs w:val="20"/>
              </w:rPr>
              <w:t>using graphical representations to identify patterns and correlations in datasets.</w:t>
            </w:r>
          </w:p>
        </w:tc>
        <w:tc>
          <w:tcPr>
            <w:tcW w:w="1872" w:type="dxa"/>
            <w:tcBorders>
              <w:top w:val="single" w:sz="4" w:space="0" w:color="auto"/>
              <w:left w:val="single" w:sz="4" w:space="0" w:color="auto"/>
              <w:bottom w:val="single" w:sz="4" w:space="0" w:color="auto"/>
              <w:right w:val="single" w:sz="4" w:space="0" w:color="auto"/>
            </w:tcBorders>
            <w:vAlign w:val="center"/>
            <w:hideMark/>
          </w:tcPr>
          <w:p w14:paraId="72FC0320"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Developing Data Interpretation Skills in Statistics</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4910C947" w14:textId="77777777" w:rsidR="00AA0910" w:rsidRPr="003F5B69" w:rsidRDefault="00AA0910" w:rsidP="00561359">
            <w:pPr>
              <w:rPr>
                <w:rFonts w:ascii="Arial" w:hAnsi="Arial" w:cs="Arial"/>
                <w:sz w:val="20"/>
                <w:szCs w:val="20"/>
                <w:lang w:val="en-PH"/>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24067CF1" w14:textId="77777777" w:rsidR="00AA0910" w:rsidRPr="003F5B69" w:rsidRDefault="00AA0910" w:rsidP="00561359">
            <w:pPr>
              <w:rPr>
                <w:rFonts w:ascii="Arial" w:hAnsi="Arial" w:cs="Arial"/>
                <w:sz w:val="20"/>
                <w:szCs w:val="20"/>
                <w:lang w:val="en-PH"/>
              </w:rPr>
            </w:pPr>
          </w:p>
        </w:tc>
      </w:tr>
      <w:tr w:rsidR="00AA0910" w:rsidRPr="003F5B69" w14:paraId="1458038A" w14:textId="77777777" w:rsidTr="00561359">
        <w:trPr>
          <w:trHeight w:val="699"/>
        </w:trPr>
        <w:tc>
          <w:tcPr>
            <w:tcW w:w="1705" w:type="dxa"/>
            <w:vMerge w:val="restart"/>
            <w:tcBorders>
              <w:top w:val="single" w:sz="4" w:space="0" w:color="auto"/>
              <w:left w:val="single" w:sz="4" w:space="0" w:color="auto"/>
              <w:bottom w:val="single" w:sz="4" w:space="0" w:color="auto"/>
              <w:right w:val="single" w:sz="4" w:space="0" w:color="auto"/>
            </w:tcBorders>
            <w:hideMark/>
          </w:tcPr>
          <w:p w14:paraId="51594861" w14:textId="77777777" w:rsidR="00AA0910" w:rsidRPr="003F5B69" w:rsidRDefault="00AA0910" w:rsidP="00561359">
            <w:pPr>
              <w:rPr>
                <w:rFonts w:ascii="Arial" w:hAnsi="Arial" w:cs="Arial"/>
                <w:sz w:val="20"/>
                <w:szCs w:val="20"/>
              </w:rPr>
            </w:pPr>
            <w:r w:rsidRPr="003F5B69">
              <w:rPr>
                <w:rFonts w:ascii="Arial" w:hAnsi="Arial" w:cs="Arial"/>
                <w:sz w:val="20"/>
                <w:szCs w:val="20"/>
              </w:rPr>
              <w:t>Impact on Motivation and Engagement in Learning Statistics</w:t>
            </w:r>
          </w:p>
        </w:tc>
        <w:tc>
          <w:tcPr>
            <w:tcW w:w="2088" w:type="dxa"/>
            <w:tcBorders>
              <w:top w:val="single" w:sz="4" w:space="0" w:color="auto"/>
              <w:left w:val="single" w:sz="4" w:space="0" w:color="auto"/>
              <w:bottom w:val="single" w:sz="4" w:space="0" w:color="auto"/>
              <w:right w:val="single" w:sz="4" w:space="0" w:color="auto"/>
            </w:tcBorders>
            <w:hideMark/>
          </w:tcPr>
          <w:p w14:paraId="693A895A" w14:textId="77777777" w:rsidR="00AA0910" w:rsidRPr="003F5B69" w:rsidRDefault="00AA0910" w:rsidP="00AA0910">
            <w:pPr>
              <w:pStyle w:val="ListParagraph"/>
              <w:numPr>
                <w:ilvl w:val="0"/>
                <w:numId w:val="46"/>
              </w:numPr>
              <w:spacing w:after="0" w:line="240" w:lineRule="auto"/>
              <w:ind w:left="345" w:hanging="345"/>
              <w:jc w:val="both"/>
              <w:rPr>
                <w:rFonts w:ascii="Arial" w:hAnsi="Arial" w:cs="Arial"/>
                <w:sz w:val="20"/>
                <w:szCs w:val="20"/>
              </w:rPr>
            </w:pPr>
            <w:r w:rsidRPr="003F5B69">
              <w:rPr>
                <w:rFonts w:ascii="Arial" w:hAnsi="Arial" w:cs="Arial"/>
                <w:sz w:val="20"/>
                <w:szCs w:val="20"/>
              </w:rPr>
              <w:t xml:space="preserve">enhancing interest through interactive and technology-driven learning experiences. </w:t>
            </w:r>
          </w:p>
          <w:p w14:paraId="05B432EA" w14:textId="77777777" w:rsidR="00AA0910" w:rsidRPr="003F5B69" w:rsidRDefault="00AA0910" w:rsidP="00AA0910">
            <w:pPr>
              <w:pStyle w:val="ListParagraph"/>
              <w:numPr>
                <w:ilvl w:val="0"/>
                <w:numId w:val="46"/>
              </w:numPr>
              <w:spacing w:after="0" w:line="240" w:lineRule="auto"/>
              <w:ind w:left="345" w:hanging="345"/>
              <w:jc w:val="both"/>
              <w:rPr>
                <w:rFonts w:ascii="Arial" w:hAnsi="Arial" w:cs="Arial"/>
                <w:sz w:val="20"/>
                <w:szCs w:val="20"/>
              </w:rPr>
            </w:pPr>
            <w:r w:rsidRPr="003F5B69">
              <w:rPr>
                <w:rFonts w:ascii="Arial" w:hAnsi="Arial" w:cs="Arial"/>
                <w:sz w:val="20"/>
                <w:szCs w:val="20"/>
              </w:rPr>
              <w:t>having persistence in learning software functions to improve statistical proficiency.</w:t>
            </w:r>
          </w:p>
          <w:p w14:paraId="6D120017" w14:textId="77777777" w:rsidR="00AA0910" w:rsidRPr="003F5B69" w:rsidRDefault="00AA0910" w:rsidP="00AA0910">
            <w:pPr>
              <w:pStyle w:val="ListParagraph"/>
              <w:numPr>
                <w:ilvl w:val="0"/>
                <w:numId w:val="46"/>
              </w:numPr>
              <w:spacing w:after="0" w:line="240" w:lineRule="auto"/>
              <w:ind w:left="345" w:hanging="345"/>
              <w:jc w:val="both"/>
              <w:rPr>
                <w:rFonts w:ascii="Arial" w:hAnsi="Arial" w:cs="Arial"/>
                <w:sz w:val="20"/>
                <w:szCs w:val="20"/>
              </w:rPr>
            </w:pPr>
            <w:r w:rsidRPr="003F5B69">
              <w:rPr>
                <w:rFonts w:ascii="Arial" w:eastAsia="Calibri" w:hAnsi="Arial" w:cs="Arial"/>
                <w:sz w:val="20"/>
                <w:szCs w:val="20"/>
              </w:rPr>
              <w:t xml:space="preserve">experiencing satisfaction from the ease and accuracy provided by statistical tools. </w:t>
            </w:r>
          </w:p>
        </w:tc>
        <w:tc>
          <w:tcPr>
            <w:tcW w:w="1872" w:type="dxa"/>
            <w:tcBorders>
              <w:top w:val="single" w:sz="4" w:space="0" w:color="auto"/>
              <w:left w:val="single" w:sz="4" w:space="0" w:color="auto"/>
              <w:bottom w:val="single" w:sz="4" w:space="0" w:color="auto"/>
              <w:right w:val="single" w:sz="4" w:space="0" w:color="auto"/>
            </w:tcBorders>
            <w:vAlign w:val="center"/>
            <w:hideMark/>
          </w:tcPr>
          <w:p w14:paraId="669A5E53"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Enhancing Statistical Proficiency through Technology Integration</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14:paraId="4B218C9D"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Strengthening Statistical Skills through Technology Integration</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611C438B"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Flow Theory of Csikszentmihalyi (1990)</w:t>
            </w:r>
          </w:p>
        </w:tc>
      </w:tr>
      <w:tr w:rsidR="00AA0910" w:rsidRPr="003F5B69" w14:paraId="56A3F84B" w14:textId="77777777" w:rsidTr="00561359">
        <w:trPr>
          <w:trHeight w:val="699"/>
        </w:trPr>
        <w:tc>
          <w:tcPr>
            <w:tcW w:w="1705" w:type="dxa"/>
            <w:vMerge/>
            <w:tcBorders>
              <w:top w:val="single" w:sz="4" w:space="0" w:color="auto"/>
              <w:left w:val="single" w:sz="4" w:space="0" w:color="auto"/>
              <w:bottom w:val="single" w:sz="4" w:space="0" w:color="auto"/>
              <w:right w:val="single" w:sz="4" w:space="0" w:color="auto"/>
            </w:tcBorders>
            <w:vAlign w:val="center"/>
            <w:hideMark/>
          </w:tcPr>
          <w:p w14:paraId="0F8C8905" w14:textId="77777777" w:rsidR="00AA0910" w:rsidRPr="003F5B69" w:rsidRDefault="00AA0910" w:rsidP="00561359">
            <w:pPr>
              <w:rPr>
                <w:rFonts w:ascii="Arial" w:hAnsi="Arial" w:cs="Arial"/>
                <w:sz w:val="20"/>
                <w:szCs w:val="20"/>
                <w:lang w:val="en-PH"/>
              </w:rPr>
            </w:pPr>
          </w:p>
        </w:tc>
        <w:tc>
          <w:tcPr>
            <w:tcW w:w="2088" w:type="dxa"/>
            <w:tcBorders>
              <w:top w:val="single" w:sz="4" w:space="0" w:color="auto"/>
              <w:left w:val="single" w:sz="4" w:space="0" w:color="auto"/>
              <w:bottom w:val="single" w:sz="4" w:space="0" w:color="auto"/>
              <w:right w:val="single" w:sz="4" w:space="0" w:color="auto"/>
            </w:tcBorders>
            <w:hideMark/>
          </w:tcPr>
          <w:p w14:paraId="1D714E06" w14:textId="77777777" w:rsidR="00AA0910" w:rsidRPr="003F5B69" w:rsidRDefault="00AA0910" w:rsidP="00AA0910">
            <w:pPr>
              <w:pStyle w:val="ListParagraph"/>
              <w:numPr>
                <w:ilvl w:val="0"/>
                <w:numId w:val="46"/>
              </w:numPr>
              <w:spacing w:after="0" w:line="240" w:lineRule="auto"/>
              <w:ind w:left="345" w:hanging="345"/>
              <w:rPr>
                <w:rFonts w:ascii="Arial" w:hAnsi="Arial" w:cs="Arial"/>
                <w:sz w:val="20"/>
                <w:szCs w:val="20"/>
              </w:rPr>
            </w:pPr>
            <w:r w:rsidRPr="003F5B69">
              <w:rPr>
                <w:rFonts w:ascii="Arial" w:hAnsi="Arial" w:cs="Arial"/>
                <w:sz w:val="20"/>
                <w:szCs w:val="20"/>
              </w:rPr>
              <w:t>developing confidence when successfully applying tools.</w:t>
            </w:r>
          </w:p>
          <w:p w14:paraId="1ECB016A" w14:textId="77777777" w:rsidR="00AA0910" w:rsidRPr="003F5B69" w:rsidRDefault="00AA0910" w:rsidP="00AA0910">
            <w:pPr>
              <w:pStyle w:val="ListParagraph"/>
              <w:numPr>
                <w:ilvl w:val="0"/>
                <w:numId w:val="46"/>
              </w:numPr>
              <w:spacing w:after="0" w:line="240" w:lineRule="auto"/>
              <w:ind w:left="345" w:hanging="345"/>
              <w:rPr>
                <w:rFonts w:ascii="Arial" w:hAnsi="Arial" w:cs="Arial"/>
                <w:sz w:val="20"/>
                <w:szCs w:val="20"/>
              </w:rPr>
            </w:pPr>
            <w:r w:rsidRPr="003F5B69">
              <w:rPr>
                <w:rFonts w:ascii="Arial" w:hAnsi="Arial" w:cs="Arial"/>
                <w:sz w:val="20"/>
                <w:szCs w:val="20"/>
              </w:rPr>
              <w:t>facing setbacks when struggling with software navigation.</w:t>
            </w:r>
          </w:p>
          <w:p w14:paraId="6D02130D" w14:textId="77777777" w:rsidR="00AA0910" w:rsidRPr="003F5B69" w:rsidRDefault="00AA0910" w:rsidP="00AA0910">
            <w:pPr>
              <w:pStyle w:val="ListParagraph"/>
              <w:numPr>
                <w:ilvl w:val="0"/>
                <w:numId w:val="46"/>
              </w:numPr>
              <w:spacing w:after="0" w:line="240" w:lineRule="auto"/>
              <w:ind w:left="345" w:hanging="345"/>
              <w:rPr>
                <w:rFonts w:ascii="Arial" w:hAnsi="Arial" w:cs="Arial"/>
                <w:sz w:val="20"/>
                <w:szCs w:val="20"/>
              </w:rPr>
            </w:pPr>
            <w:r w:rsidRPr="003F5B69">
              <w:rPr>
                <w:rFonts w:ascii="Arial" w:eastAsia="Calibri" w:hAnsi="Arial" w:cs="Arial"/>
                <w:sz w:val="20"/>
                <w:szCs w:val="20"/>
              </w:rPr>
              <w:t>feeling more motivated when statistical tools simplify complex calculations.</w:t>
            </w:r>
          </w:p>
        </w:tc>
        <w:tc>
          <w:tcPr>
            <w:tcW w:w="1872" w:type="dxa"/>
            <w:tcBorders>
              <w:top w:val="single" w:sz="4" w:space="0" w:color="auto"/>
              <w:left w:val="single" w:sz="4" w:space="0" w:color="auto"/>
              <w:bottom w:val="single" w:sz="4" w:space="0" w:color="auto"/>
              <w:right w:val="single" w:sz="4" w:space="0" w:color="auto"/>
            </w:tcBorders>
            <w:vAlign w:val="center"/>
            <w:hideMark/>
          </w:tcPr>
          <w:p w14:paraId="03A1C7DF"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Building Confidence in Statistical Tool Application</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707D6A16" w14:textId="77777777" w:rsidR="00AA0910" w:rsidRPr="003F5B69" w:rsidRDefault="00AA0910" w:rsidP="00561359">
            <w:pPr>
              <w:rPr>
                <w:rFonts w:ascii="Arial" w:hAnsi="Arial" w:cs="Arial"/>
                <w:sz w:val="20"/>
                <w:szCs w:val="20"/>
                <w:lang w:val="en-PH"/>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165BB10D" w14:textId="77777777" w:rsidR="00AA0910" w:rsidRPr="003F5B69" w:rsidRDefault="00AA0910" w:rsidP="00561359">
            <w:pPr>
              <w:rPr>
                <w:rFonts w:ascii="Arial" w:hAnsi="Arial" w:cs="Arial"/>
                <w:sz w:val="20"/>
                <w:szCs w:val="20"/>
                <w:lang w:val="en-PH"/>
              </w:rPr>
            </w:pPr>
          </w:p>
        </w:tc>
      </w:tr>
      <w:tr w:rsidR="00AA0910" w:rsidRPr="003F5B69" w14:paraId="0B0F5058" w14:textId="77777777" w:rsidTr="00561359">
        <w:trPr>
          <w:trHeight w:val="1124"/>
        </w:trPr>
        <w:tc>
          <w:tcPr>
            <w:tcW w:w="1705" w:type="dxa"/>
            <w:vMerge w:val="restart"/>
            <w:tcBorders>
              <w:top w:val="single" w:sz="4" w:space="0" w:color="auto"/>
              <w:left w:val="single" w:sz="4" w:space="0" w:color="auto"/>
              <w:bottom w:val="single" w:sz="4" w:space="0" w:color="auto"/>
              <w:right w:val="single" w:sz="4" w:space="0" w:color="auto"/>
            </w:tcBorders>
            <w:hideMark/>
          </w:tcPr>
          <w:p w14:paraId="6B793467" w14:textId="77777777" w:rsidR="00AA0910" w:rsidRPr="003F5B69" w:rsidRDefault="00AA0910" w:rsidP="00561359">
            <w:pPr>
              <w:rPr>
                <w:rFonts w:ascii="Arial" w:hAnsi="Arial" w:cs="Arial"/>
                <w:sz w:val="20"/>
                <w:szCs w:val="20"/>
              </w:rPr>
            </w:pPr>
            <w:r w:rsidRPr="003F5B69">
              <w:rPr>
                <w:rFonts w:ascii="Arial" w:hAnsi="Arial" w:cs="Arial"/>
                <w:sz w:val="20"/>
                <w:szCs w:val="20"/>
              </w:rPr>
              <w:lastRenderedPageBreak/>
              <w:t>Challenges in Using Statistical Tools</w:t>
            </w:r>
          </w:p>
        </w:tc>
        <w:tc>
          <w:tcPr>
            <w:tcW w:w="2088" w:type="dxa"/>
            <w:tcBorders>
              <w:top w:val="single" w:sz="4" w:space="0" w:color="auto"/>
              <w:left w:val="single" w:sz="4" w:space="0" w:color="auto"/>
              <w:bottom w:val="single" w:sz="4" w:space="0" w:color="auto"/>
              <w:right w:val="single" w:sz="4" w:space="0" w:color="auto"/>
            </w:tcBorders>
            <w:hideMark/>
          </w:tcPr>
          <w:p w14:paraId="23DC477C" w14:textId="77777777" w:rsidR="00AA0910" w:rsidRPr="003F5B69" w:rsidRDefault="00AA0910" w:rsidP="00AA0910">
            <w:pPr>
              <w:pStyle w:val="ListParagraph"/>
              <w:numPr>
                <w:ilvl w:val="0"/>
                <w:numId w:val="47"/>
              </w:numPr>
              <w:spacing w:after="0" w:line="240" w:lineRule="auto"/>
              <w:ind w:left="345" w:hanging="345"/>
              <w:jc w:val="both"/>
              <w:rPr>
                <w:rFonts w:ascii="Arial" w:hAnsi="Arial" w:cs="Arial"/>
                <w:sz w:val="20"/>
                <w:szCs w:val="20"/>
              </w:rPr>
            </w:pPr>
            <w:r w:rsidRPr="003F5B69">
              <w:rPr>
                <w:rFonts w:ascii="Arial" w:hAnsi="Arial" w:cs="Arial"/>
                <w:sz w:val="20"/>
                <w:szCs w:val="20"/>
              </w:rPr>
              <w:t xml:space="preserve">struggling to select the most suitable statistical method for specific analyses. </w:t>
            </w:r>
          </w:p>
          <w:p w14:paraId="54AF2175" w14:textId="77777777" w:rsidR="00AA0910" w:rsidRPr="003F5B69" w:rsidRDefault="00AA0910" w:rsidP="00AA0910">
            <w:pPr>
              <w:pStyle w:val="ListParagraph"/>
              <w:numPr>
                <w:ilvl w:val="0"/>
                <w:numId w:val="47"/>
              </w:numPr>
              <w:spacing w:after="0" w:line="240" w:lineRule="auto"/>
              <w:ind w:left="345" w:hanging="345"/>
              <w:jc w:val="both"/>
              <w:rPr>
                <w:rFonts w:ascii="Arial" w:hAnsi="Arial" w:cs="Arial"/>
                <w:sz w:val="20"/>
                <w:szCs w:val="20"/>
              </w:rPr>
            </w:pPr>
            <w:r w:rsidRPr="003F5B69">
              <w:rPr>
                <w:rFonts w:ascii="Arial" w:hAnsi="Arial" w:cs="Arial"/>
                <w:sz w:val="20"/>
                <w:szCs w:val="20"/>
              </w:rPr>
              <w:t>facing confusion in determining which statistical test or approach to use.</w:t>
            </w:r>
          </w:p>
          <w:p w14:paraId="5DA3754C" w14:textId="77777777" w:rsidR="00AA0910" w:rsidRPr="003F5B69" w:rsidRDefault="00AA0910" w:rsidP="00AA0910">
            <w:pPr>
              <w:pStyle w:val="ListParagraph"/>
              <w:numPr>
                <w:ilvl w:val="0"/>
                <w:numId w:val="47"/>
              </w:numPr>
              <w:spacing w:after="0" w:line="240" w:lineRule="auto"/>
              <w:ind w:left="345" w:hanging="345"/>
              <w:jc w:val="both"/>
              <w:rPr>
                <w:rFonts w:ascii="Arial" w:hAnsi="Arial" w:cs="Arial"/>
                <w:sz w:val="20"/>
                <w:szCs w:val="20"/>
              </w:rPr>
            </w:pPr>
            <w:r w:rsidRPr="003F5B69">
              <w:rPr>
                <w:rFonts w:ascii="Arial" w:hAnsi="Arial" w:cs="Arial"/>
                <w:sz w:val="20"/>
                <w:szCs w:val="20"/>
              </w:rPr>
              <w:t>experiencing difficulties with software commands, interface, and data input.</w:t>
            </w:r>
          </w:p>
        </w:tc>
        <w:tc>
          <w:tcPr>
            <w:tcW w:w="1872" w:type="dxa"/>
            <w:tcBorders>
              <w:top w:val="single" w:sz="4" w:space="0" w:color="auto"/>
              <w:left w:val="single" w:sz="4" w:space="0" w:color="auto"/>
              <w:bottom w:val="single" w:sz="4" w:space="0" w:color="auto"/>
              <w:right w:val="single" w:sz="4" w:space="0" w:color="auto"/>
            </w:tcBorders>
            <w:vAlign w:val="center"/>
            <w:hideMark/>
          </w:tcPr>
          <w:p w14:paraId="62D7BEBF"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Having Challenges in Statistical Method Selection</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9BD92EF" w14:textId="77777777" w:rsidR="00AA0910" w:rsidRPr="003F5B69" w:rsidRDefault="00AA0910" w:rsidP="00561359">
            <w:pPr>
              <w:jc w:val="center"/>
              <w:rPr>
                <w:rFonts w:ascii="Arial" w:hAnsi="Arial" w:cs="Arial"/>
                <w:sz w:val="20"/>
                <w:szCs w:val="20"/>
              </w:rPr>
            </w:pPr>
          </w:p>
          <w:p w14:paraId="48BAA3BB" w14:textId="77777777" w:rsidR="00AA0910" w:rsidRPr="003F5B69" w:rsidRDefault="00AA0910" w:rsidP="00561359">
            <w:pPr>
              <w:jc w:val="center"/>
              <w:rPr>
                <w:rFonts w:ascii="Arial" w:hAnsi="Arial" w:cs="Arial"/>
                <w:sz w:val="20"/>
                <w:szCs w:val="20"/>
              </w:rPr>
            </w:pPr>
          </w:p>
          <w:p w14:paraId="3B280CA8" w14:textId="77777777" w:rsidR="00AA0910" w:rsidRPr="003F5B69" w:rsidRDefault="00AA0910" w:rsidP="00561359">
            <w:pPr>
              <w:jc w:val="center"/>
              <w:rPr>
                <w:rFonts w:ascii="Arial" w:hAnsi="Arial" w:cs="Arial"/>
                <w:sz w:val="20"/>
                <w:szCs w:val="20"/>
              </w:rPr>
            </w:pPr>
          </w:p>
          <w:p w14:paraId="0A7A6D10" w14:textId="77777777" w:rsidR="00AA0910" w:rsidRPr="003F5B69" w:rsidRDefault="00AA0910" w:rsidP="00561359">
            <w:pPr>
              <w:jc w:val="center"/>
              <w:rPr>
                <w:rFonts w:ascii="Arial" w:hAnsi="Arial" w:cs="Arial"/>
                <w:sz w:val="20"/>
                <w:szCs w:val="20"/>
              </w:rPr>
            </w:pPr>
          </w:p>
          <w:p w14:paraId="15B6C519" w14:textId="77777777" w:rsidR="00AA0910" w:rsidRPr="003F5B69" w:rsidRDefault="00AA0910" w:rsidP="00561359">
            <w:pPr>
              <w:jc w:val="center"/>
              <w:rPr>
                <w:rFonts w:ascii="Arial" w:hAnsi="Arial" w:cs="Arial"/>
                <w:sz w:val="20"/>
                <w:szCs w:val="20"/>
              </w:rPr>
            </w:pPr>
          </w:p>
          <w:p w14:paraId="1FB41219" w14:textId="77777777" w:rsidR="00AA0910" w:rsidRPr="003F5B69" w:rsidRDefault="00AA0910" w:rsidP="00561359">
            <w:pPr>
              <w:jc w:val="center"/>
              <w:rPr>
                <w:rFonts w:ascii="Arial" w:hAnsi="Arial" w:cs="Arial"/>
                <w:sz w:val="20"/>
                <w:szCs w:val="20"/>
              </w:rPr>
            </w:pPr>
          </w:p>
          <w:p w14:paraId="5A26FD88" w14:textId="77777777" w:rsidR="00AA0910" w:rsidRPr="003F5B69" w:rsidRDefault="00AA0910" w:rsidP="00561359">
            <w:pPr>
              <w:jc w:val="center"/>
              <w:rPr>
                <w:rFonts w:ascii="Arial" w:hAnsi="Arial" w:cs="Arial"/>
                <w:sz w:val="20"/>
                <w:szCs w:val="20"/>
              </w:rPr>
            </w:pPr>
          </w:p>
          <w:p w14:paraId="24D929F1"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Emerging Challenges in Statistical Learning and Application</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3A2ACCBB" w14:textId="77777777" w:rsidR="00AA0910" w:rsidRPr="003F5B69" w:rsidRDefault="00AA0910" w:rsidP="00561359">
            <w:pPr>
              <w:jc w:val="center"/>
              <w:rPr>
                <w:rFonts w:ascii="Arial" w:hAnsi="Arial" w:cs="Arial"/>
                <w:sz w:val="20"/>
                <w:szCs w:val="20"/>
              </w:rPr>
            </w:pPr>
          </w:p>
          <w:p w14:paraId="16FCF508" w14:textId="77777777" w:rsidR="00AA0910" w:rsidRPr="003F5B69" w:rsidRDefault="00AA0910" w:rsidP="00561359">
            <w:pPr>
              <w:jc w:val="center"/>
              <w:rPr>
                <w:rFonts w:ascii="Arial" w:hAnsi="Arial" w:cs="Arial"/>
                <w:sz w:val="20"/>
                <w:szCs w:val="20"/>
              </w:rPr>
            </w:pPr>
          </w:p>
          <w:p w14:paraId="0150F83F" w14:textId="77777777" w:rsidR="00AA0910" w:rsidRPr="003F5B69" w:rsidRDefault="00AA0910" w:rsidP="00561359">
            <w:pPr>
              <w:jc w:val="center"/>
              <w:rPr>
                <w:rFonts w:ascii="Arial" w:hAnsi="Arial" w:cs="Arial"/>
                <w:sz w:val="20"/>
                <w:szCs w:val="20"/>
              </w:rPr>
            </w:pPr>
          </w:p>
          <w:p w14:paraId="1A502F2D" w14:textId="77777777" w:rsidR="00AA0910" w:rsidRPr="003F5B69" w:rsidRDefault="00AA0910" w:rsidP="00561359">
            <w:pPr>
              <w:jc w:val="center"/>
              <w:rPr>
                <w:rFonts w:ascii="Arial" w:hAnsi="Arial" w:cs="Arial"/>
                <w:sz w:val="20"/>
                <w:szCs w:val="20"/>
              </w:rPr>
            </w:pPr>
          </w:p>
          <w:p w14:paraId="112EA439" w14:textId="77777777" w:rsidR="00AA0910" w:rsidRPr="003F5B69" w:rsidRDefault="00AA0910" w:rsidP="00561359">
            <w:pPr>
              <w:jc w:val="center"/>
              <w:rPr>
                <w:rFonts w:ascii="Arial" w:hAnsi="Arial" w:cs="Arial"/>
                <w:sz w:val="20"/>
                <w:szCs w:val="20"/>
              </w:rPr>
            </w:pPr>
          </w:p>
          <w:p w14:paraId="455ED9A3" w14:textId="77777777" w:rsidR="00AA0910" w:rsidRPr="003F5B69" w:rsidRDefault="00AA0910" w:rsidP="00561359">
            <w:pPr>
              <w:jc w:val="center"/>
              <w:rPr>
                <w:rFonts w:ascii="Arial" w:hAnsi="Arial" w:cs="Arial"/>
                <w:sz w:val="20"/>
                <w:szCs w:val="20"/>
              </w:rPr>
            </w:pPr>
          </w:p>
          <w:p w14:paraId="62D029E0" w14:textId="77777777" w:rsidR="00AA0910" w:rsidRPr="003F5B69" w:rsidRDefault="00AA0910" w:rsidP="00561359">
            <w:pPr>
              <w:jc w:val="center"/>
              <w:rPr>
                <w:rFonts w:ascii="Arial" w:hAnsi="Arial" w:cs="Arial"/>
                <w:sz w:val="20"/>
                <w:szCs w:val="20"/>
              </w:rPr>
            </w:pPr>
          </w:p>
          <w:p w14:paraId="66E36EDC"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 xml:space="preserve">Zone of Proximal Development of Vygotsky </w:t>
            </w:r>
          </w:p>
          <w:p w14:paraId="3E20CAC2" w14:textId="77777777" w:rsidR="00AA0910" w:rsidRPr="003F5B69" w:rsidRDefault="00AA0910" w:rsidP="00561359">
            <w:pPr>
              <w:jc w:val="center"/>
              <w:rPr>
                <w:rFonts w:ascii="Arial" w:hAnsi="Arial" w:cs="Arial"/>
                <w:sz w:val="20"/>
                <w:szCs w:val="20"/>
                <w:lang w:val="en-PH"/>
              </w:rPr>
            </w:pPr>
            <w:r w:rsidRPr="003F5B69">
              <w:rPr>
                <w:rFonts w:ascii="Arial" w:hAnsi="Arial" w:cs="Arial"/>
                <w:sz w:val="20"/>
                <w:szCs w:val="20"/>
              </w:rPr>
              <w:t>(1978)</w:t>
            </w:r>
          </w:p>
        </w:tc>
      </w:tr>
      <w:tr w:rsidR="00AA0910" w:rsidRPr="003F5B69" w14:paraId="6E557146" w14:textId="77777777" w:rsidTr="00561359">
        <w:trPr>
          <w:trHeight w:val="558"/>
        </w:trPr>
        <w:tc>
          <w:tcPr>
            <w:tcW w:w="1705" w:type="dxa"/>
            <w:vMerge/>
            <w:tcBorders>
              <w:top w:val="single" w:sz="4" w:space="0" w:color="auto"/>
              <w:left w:val="single" w:sz="4" w:space="0" w:color="auto"/>
              <w:bottom w:val="single" w:sz="4" w:space="0" w:color="auto"/>
              <w:right w:val="single" w:sz="4" w:space="0" w:color="auto"/>
            </w:tcBorders>
            <w:vAlign w:val="center"/>
            <w:hideMark/>
          </w:tcPr>
          <w:p w14:paraId="6589E79B" w14:textId="77777777" w:rsidR="00AA0910" w:rsidRPr="003F5B69" w:rsidRDefault="00AA0910" w:rsidP="00561359">
            <w:pPr>
              <w:rPr>
                <w:rFonts w:ascii="Arial" w:hAnsi="Arial" w:cs="Arial"/>
                <w:sz w:val="20"/>
                <w:szCs w:val="20"/>
                <w:lang w:val="en-PH"/>
              </w:rPr>
            </w:pPr>
          </w:p>
        </w:tc>
        <w:tc>
          <w:tcPr>
            <w:tcW w:w="2088" w:type="dxa"/>
            <w:tcBorders>
              <w:top w:val="single" w:sz="4" w:space="0" w:color="auto"/>
              <w:left w:val="single" w:sz="4" w:space="0" w:color="auto"/>
              <w:bottom w:val="single" w:sz="4" w:space="0" w:color="auto"/>
              <w:right w:val="single" w:sz="4" w:space="0" w:color="auto"/>
            </w:tcBorders>
            <w:hideMark/>
          </w:tcPr>
          <w:p w14:paraId="76870284" w14:textId="77777777" w:rsidR="00AA0910" w:rsidRPr="003F5B69" w:rsidRDefault="00AA0910" w:rsidP="00AA0910">
            <w:pPr>
              <w:pStyle w:val="ListParagraph"/>
              <w:numPr>
                <w:ilvl w:val="0"/>
                <w:numId w:val="47"/>
              </w:numPr>
              <w:spacing w:after="0" w:line="240" w:lineRule="auto"/>
              <w:ind w:left="345" w:hanging="345"/>
              <w:jc w:val="both"/>
              <w:rPr>
                <w:rFonts w:ascii="Arial" w:hAnsi="Arial" w:cs="Arial"/>
                <w:sz w:val="20"/>
                <w:szCs w:val="20"/>
              </w:rPr>
            </w:pPr>
            <w:r w:rsidRPr="003F5B69">
              <w:rPr>
                <w:rFonts w:ascii="Arial" w:hAnsi="Arial" w:cs="Arial"/>
                <w:sz w:val="20"/>
                <w:szCs w:val="20"/>
              </w:rPr>
              <w:t>having limited exposure to statistical software leading to an extreme learning curve.</w:t>
            </w:r>
            <w:r w:rsidRPr="003F5B69">
              <w:rPr>
                <w:rFonts w:ascii="Arial" w:hAnsi="Arial" w:cs="Arial"/>
                <w:bCs/>
                <w:sz w:val="20"/>
                <w:szCs w:val="20"/>
              </w:rPr>
              <w:t xml:space="preserve"> </w:t>
            </w:r>
          </w:p>
          <w:p w14:paraId="347880A8" w14:textId="77777777" w:rsidR="00AA0910" w:rsidRPr="003F5B69" w:rsidRDefault="00AA0910" w:rsidP="00AA0910">
            <w:pPr>
              <w:pStyle w:val="ListParagraph"/>
              <w:numPr>
                <w:ilvl w:val="0"/>
                <w:numId w:val="47"/>
              </w:numPr>
              <w:spacing w:after="0" w:line="240" w:lineRule="auto"/>
              <w:ind w:left="345" w:hanging="345"/>
              <w:jc w:val="both"/>
              <w:rPr>
                <w:rFonts w:ascii="Arial" w:hAnsi="Arial" w:cs="Arial"/>
                <w:sz w:val="20"/>
                <w:szCs w:val="20"/>
              </w:rPr>
            </w:pPr>
            <w:r w:rsidRPr="003F5B69">
              <w:rPr>
                <w:rFonts w:ascii="Arial" w:eastAsia="Calibri" w:hAnsi="Arial" w:cs="Arial"/>
                <w:bCs/>
                <w:sz w:val="20"/>
                <w:szCs w:val="20"/>
              </w:rPr>
              <w:t>struggling to independently implement learned statistical methods in real scenarios.</w:t>
            </w:r>
          </w:p>
          <w:p w14:paraId="0DEC8CDE" w14:textId="77777777" w:rsidR="00AA0910" w:rsidRPr="003F5B69" w:rsidRDefault="00AA0910" w:rsidP="00AA0910">
            <w:pPr>
              <w:pStyle w:val="ListParagraph"/>
              <w:numPr>
                <w:ilvl w:val="0"/>
                <w:numId w:val="47"/>
              </w:numPr>
              <w:spacing w:after="0" w:line="240" w:lineRule="auto"/>
              <w:ind w:left="345" w:hanging="345"/>
              <w:jc w:val="both"/>
              <w:rPr>
                <w:rFonts w:ascii="Arial" w:hAnsi="Arial" w:cs="Arial"/>
                <w:sz w:val="20"/>
                <w:szCs w:val="20"/>
              </w:rPr>
            </w:pPr>
            <w:r w:rsidRPr="003F5B69">
              <w:rPr>
                <w:rFonts w:ascii="Arial" w:hAnsi="Arial" w:cs="Arial"/>
                <w:sz w:val="20"/>
                <w:szCs w:val="20"/>
              </w:rPr>
              <w:t>being technologically inexperienced, hinders software mastery.</w:t>
            </w:r>
          </w:p>
        </w:tc>
        <w:tc>
          <w:tcPr>
            <w:tcW w:w="1872" w:type="dxa"/>
            <w:tcBorders>
              <w:top w:val="single" w:sz="4" w:space="0" w:color="auto"/>
              <w:left w:val="single" w:sz="4" w:space="0" w:color="auto"/>
              <w:bottom w:val="single" w:sz="4" w:space="0" w:color="auto"/>
              <w:right w:val="single" w:sz="4" w:space="0" w:color="auto"/>
            </w:tcBorders>
            <w:vAlign w:val="center"/>
            <w:hideMark/>
          </w:tcPr>
          <w:p w14:paraId="46E4E056"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Having Learning Gaps in Statistical Software Proficiency</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57F2C37" w14:textId="77777777" w:rsidR="00AA0910" w:rsidRPr="003F5B69" w:rsidRDefault="00AA0910" w:rsidP="00561359">
            <w:pPr>
              <w:rPr>
                <w:rFonts w:ascii="Arial" w:hAnsi="Arial" w:cs="Arial"/>
                <w:sz w:val="20"/>
                <w:szCs w:val="2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0AD0262E" w14:textId="77777777" w:rsidR="00AA0910" w:rsidRPr="003F5B69" w:rsidRDefault="00AA0910" w:rsidP="00561359">
            <w:pPr>
              <w:rPr>
                <w:rFonts w:ascii="Arial" w:hAnsi="Arial" w:cs="Arial"/>
                <w:sz w:val="20"/>
                <w:szCs w:val="20"/>
                <w:lang w:val="en-PH"/>
              </w:rPr>
            </w:pPr>
          </w:p>
        </w:tc>
      </w:tr>
      <w:tr w:rsidR="00AA0910" w:rsidRPr="003F5B69" w14:paraId="7ABC8556" w14:textId="77777777" w:rsidTr="00561359">
        <w:trPr>
          <w:trHeight w:val="1991"/>
        </w:trPr>
        <w:tc>
          <w:tcPr>
            <w:tcW w:w="1705" w:type="dxa"/>
            <w:vMerge w:val="restart"/>
            <w:tcBorders>
              <w:top w:val="single" w:sz="4" w:space="0" w:color="auto"/>
              <w:left w:val="single" w:sz="4" w:space="0" w:color="auto"/>
              <w:bottom w:val="single" w:sz="4" w:space="0" w:color="auto"/>
              <w:right w:val="single" w:sz="4" w:space="0" w:color="auto"/>
            </w:tcBorders>
            <w:hideMark/>
          </w:tcPr>
          <w:p w14:paraId="5EE77DF8" w14:textId="77777777" w:rsidR="00AA0910" w:rsidRPr="003F5B69" w:rsidRDefault="00AA0910" w:rsidP="00561359">
            <w:pPr>
              <w:rPr>
                <w:rFonts w:ascii="Arial" w:hAnsi="Arial" w:cs="Arial"/>
                <w:sz w:val="20"/>
                <w:szCs w:val="20"/>
              </w:rPr>
            </w:pPr>
            <w:r w:rsidRPr="003F5B69">
              <w:rPr>
                <w:rFonts w:ascii="Arial" w:hAnsi="Arial" w:cs="Arial"/>
                <w:sz w:val="20"/>
                <w:szCs w:val="20"/>
              </w:rPr>
              <w:t>Influence of Learning Environment</w:t>
            </w:r>
          </w:p>
        </w:tc>
        <w:tc>
          <w:tcPr>
            <w:tcW w:w="2088" w:type="dxa"/>
            <w:tcBorders>
              <w:top w:val="single" w:sz="4" w:space="0" w:color="auto"/>
              <w:left w:val="single" w:sz="4" w:space="0" w:color="auto"/>
              <w:bottom w:val="single" w:sz="4" w:space="0" w:color="auto"/>
              <w:right w:val="single" w:sz="4" w:space="0" w:color="auto"/>
            </w:tcBorders>
            <w:hideMark/>
          </w:tcPr>
          <w:p w14:paraId="71D87087" w14:textId="77777777" w:rsidR="00AA0910" w:rsidRPr="003F5B69" w:rsidRDefault="00AA0910" w:rsidP="00AA0910">
            <w:pPr>
              <w:pStyle w:val="ListParagraph"/>
              <w:numPr>
                <w:ilvl w:val="0"/>
                <w:numId w:val="48"/>
              </w:numPr>
              <w:spacing w:after="0" w:line="240" w:lineRule="auto"/>
              <w:ind w:left="345" w:hanging="345"/>
              <w:jc w:val="both"/>
              <w:rPr>
                <w:rFonts w:ascii="Arial" w:hAnsi="Arial" w:cs="Arial"/>
                <w:sz w:val="20"/>
                <w:szCs w:val="20"/>
              </w:rPr>
            </w:pPr>
            <w:r w:rsidRPr="003F5B69">
              <w:rPr>
                <w:rFonts w:ascii="Arial" w:hAnsi="Arial" w:cs="Arial"/>
                <w:sz w:val="20"/>
                <w:szCs w:val="20"/>
              </w:rPr>
              <w:t>benefiting from well-structured and thorough explanations by instructors.</w:t>
            </w:r>
          </w:p>
          <w:p w14:paraId="1761D84B" w14:textId="77777777" w:rsidR="00AA0910" w:rsidRPr="003F5B69" w:rsidRDefault="00AA0910" w:rsidP="00AA0910">
            <w:pPr>
              <w:pStyle w:val="ListParagraph"/>
              <w:numPr>
                <w:ilvl w:val="0"/>
                <w:numId w:val="48"/>
              </w:numPr>
              <w:spacing w:after="0" w:line="240" w:lineRule="auto"/>
              <w:ind w:left="345" w:hanging="345"/>
              <w:jc w:val="both"/>
              <w:rPr>
                <w:rFonts w:ascii="Arial" w:hAnsi="Arial" w:cs="Arial"/>
                <w:sz w:val="20"/>
                <w:szCs w:val="20"/>
              </w:rPr>
            </w:pPr>
            <w:r w:rsidRPr="003F5B69">
              <w:rPr>
                <w:rFonts w:ascii="Arial" w:hAnsi="Arial" w:cs="Arial"/>
                <w:sz w:val="20"/>
                <w:szCs w:val="20"/>
              </w:rPr>
              <w:t>having increased student interest due to the teacher’s proficiency in explaining statistical concepts.</w:t>
            </w:r>
          </w:p>
          <w:p w14:paraId="1FB3626E" w14:textId="77777777" w:rsidR="00AA0910" w:rsidRPr="003F5B69" w:rsidRDefault="00AA0910" w:rsidP="00AA0910">
            <w:pPr>
              <w:pStyle w:val="ListParagraph"/>
              <w:numPr>
                <w:ilvl w:val="0"/>
                <w:numId w:val="48"/>
              </w:numPr>
              <w:spacing w:after="0" w:line="240" w:lineRule="auto"/>
              <w:ind w:left="345" w:hanging="345"/>
              <w:jc w:val="both"/>
              <w:rPr>
                <w:rFonts w:ascii="Arial" w:hAnsi="Arial" w:cs="Arial"/>
                <w:sz w:val="20"/>
                <w:szCs w:val="20"/>
              </w:rPr>
            </w:pPr>
            <w:r w:rsidRPr="003F5B69">
              <w:rPr>
                <w:rFonts w:ascii="Arial" w:eastAsia="Calibri" w:hAnsi="Arial" w:cs="Arial"/>
                <w:sz w:val="20"/>
                <w:szCs w:val="20"/>
              </w:rPr>
              <w:t>strengthening comprehension through interactive and practice-based learning approaches.</w:t>
            </w:r>
          </w:p>
        </w:tc>
        <w:tc>
          <w:tcPr>
            <w:tcW w:w="1872" w:type="dxa"/>
            <w:tcBorders>
              <w:top w:val="single" w:sz="4" w:space="0" w:color="auto"/>
              <w:left w:val="single" w:sz="4" w:space="0" w:color="auto"/>
              <w:bottom w:val="single" w:sz="4" w:space="0" w:color="auto"/>
              <w:right w:val="single" w:sz="4" w:space="0" w:color="auto"/>
            </w:tcBorders>
            <w:vAlign w:val="center"/>
          </w:tcPr>
          <w:p w14:paraId="3FD3DDBE"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Teachers’ Proficiency for Effective Statistical Learning</w:t>
            </w:r>
          </w:p>
          <w:p w14:paraId="3DEE9C50" w14:textId="77777777" w:rsidR="00AA0910" w:rsidRPr="003F5B69" w:rsidRDefault="00AA0910" w:rsidP="00561359">
            <w:pPr>
              <w:jc w:val="center"/>
              <w:rPr>
                <w:rFonts w:ascii="Arial" w:hAnsi="Arial" w:cs="Arial"/>
                <w:sz w:val="20"/>
                <w:szCs w:val="20"/>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5EF7E2F" w14:textId="77777777" w:rsidR="00AA0910" w:rsidRPr="003F5B69" w:rsidRDefault="00AA0910" w:rsidP="00561359">
            <w:pPr>
              <w:jc w:val="center"/>
              <w:rPr>
                <w:rFonts w:ascii="Arial" w:hAnsi="Arial" w:cs="Arial"/>
                <w:sz w:val="20"/>
                <w:szCs w:val="20"/>
              </w:rPr>
            </w:pPr>
          </w:p>
          <w:p w14:paraId="4FC891BD"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Enhancing Statistical Learning through Proficient Teaching</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5C8BD022"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Social Learning Theory of Bandura (1977)</w:t>
            </w:r>
          </w:p>
        </w:tc>
      </w:tr>
      <w:tr w:rsidR="00AA0910" w:rsidRPr="003F5B69" w14:paraId="5DB8B0BF" w14:textId="77777777" w:rsidTr="00561359">
        <w:trPr>
          <w:trHeight w:val="1340"/>
        </w:trPr>
        <w:tc>
          <w:tcPr>
            <w:tcW w:w="1705" w:type="dxa"/>
            <w:vMerge/>
            <w:tcBorders>
              <w:top w:val="single" w:sz="4" w:space="0" w:color="auto"/>
              <w:left w:val="single" w:sz="4" w:space="0" w:color="auto"/>
              <w:bottom w:val="single" w:sz="4" w:space="0" w:color="auto"/>
              <w:right w:val="single" w:sz="4" w:space="0" w:color="auto"/>
            </w:tcBorders>
            <w:vAlign w:val="center"/>
            <w:hideMark/>
          </w:tcPr>
          <w:p w14:paraId="2D541E0B" w14:textId="77777777" w:rsidR="00AA0910" w:rsidRPr="003F5B69" w:rsidRDefault="00AA0910" w:rsidP="00561359">
            <w:pPr>
              <w:rPr>
                <w:rFonts w:ascii="Arial" w:hAnsi="Arial" w:cs="Arial"/>
                <w:sz w:val="20"/>
                <w:szCs w:val="20"/>
                <w:lang w:val="en-PH"/>
              </w:rPr>
            </w:pPr>
          </w:p>
        </w:tc>
        <w:tc>
          <w:tcPr>
            <w:tcW w:w="2088" w:type="dxa"/>
            <w:tcBorders>
              <w:top w:val="single" w:sz="4" w:space="0" w:color="auto"/>
              <w:left w:val="single" w:sz="4" w:space="0" w:color="auto"/>
              <w:bottom w:val="single" w:sz="4" w:space="0" w:color="auto"/>
              <w:right w:val="single" w:sz="4" w:space="0" w:color="auto"/>
            </w:tcBorders>
            <w:hideMark/>
          </w:tcPr>
          <w:p w14:paraId="0F1151C2" w14:textId="77777777" w:rsidR="00AA0910" w:rsidRPr="003F5B69" w:rsidRDefault="00AA0910" w:rsidP="00AA0910">
            <w:pPr>
              <w:pStyle w:val="ListParagraph"/>
              <w:numPr>
                <w:ilvl w:val="0"/>
                <w:numId w:val="48"/>
              </w:numPr>
              <w:spacing w:after="0" w:line="240" w:lineRule="auto"/>
              <w:ind w:left="345" w:hanging="345"/>
              <w:jc w:val="both"/>
              <w:rPr>
                <w:rFonts w:ascii="Arial" w:hAnsi="Arial" w:cs="Arial"/>
                <w:sz w:val="20"/>
                <w:szCs w:val="20"/>
              </w:rPr>
            </w:pPr>
            <w:r w:rsidRPr="003F5B69">
              <w:rPr>
                <w:rFonts w:ascii="Arial" w:hAnsi="Arial" w:cs="Arial"/>
                <w:sz w:val="20"/>
                <w:szCs w:val="20"/>
              </w:rPr>
              <w:t>shaping students’ perceptions of statistics through engaging and supportive teaching methods.</w:t>
            </w:r>
          </w:p>
          <w:p w14:paraId="267A3713" w14:textId="77777777" w:rsidR="00AA0910" w:rsidRPr="003F5B69" w:rsidRDefault="00AA0910" w:rsidP="00AA0910">
            <w:pPr>
              <w:pStyle w:val="ListParagraph"/>
              <w:numPr>
                <w:ilvl w:val="0"/>
                <w:numId w:val="48"/>
              </w:numPr>
              <w:spacing w:after="0" w:line="240" w:lineRule="auto"/>
              <w:ind w:left="345" w:hanging="345"/>
              <w:jc w:val="both"/>
              <w:rPr>
                <w:rFonts w:ascii="Arial" w:hAnsi="Arial" w:cs="Arial"/>
                <w:sz w:val="20"/>
                <w:szCs w:val="20"/>
              </w:rPr>
            </w:pPr>
            <w:r w:rsidRPr="003F5B69">
              <w:rPr>
                <w:rFonts w:ascii="Arial" w:hAnsi="Arial" w:cs="Arial"/>
                <w:sz w:val="20"/>
                <w:szCs w:val="20"/>
              </w:rPr>
              <w:t xml:space="preserve">learning statistical software through knowledge-sharing and peer assistance. </w:t>
            </w:r>
          </w:p>
          <w:p w14:paraId="399FA533" w14:textId="77777777" w:rsidR="00AA0910" w:rsidRPr="003F5B69" w:rsidRDefault="00AA0910" w:rsidP="00AA0910">
            <w:pPr>
              <w:pStyle w:val="ListParagraph"/>
              <w:numPr>
                <w:ilvl w:val="0"/>
                <w:numId w:val="48"/>
              </w:numPr>
              <w:spacing w:after="0" w:line="240" w:lineRule="auto"/>
              <w:ind w:left="345" w:hanging="345"/>
              <w:jc w:val="both"/>
              <w:rPr>
                <w:rFonts w:ascii="Arial" w:hAnsi="Arial" w:cs="Arial"/>
                <w:sz w:val="20"/>
                <w:szCs w:val="20"/>
              </w:rPr>
            </w:pPr>
            <w:r w:rsidRPr="003F5B69">
              <w:rPr>
                <w:rFonts w:ascii="Arial" w:hAnsi="Arial" w:cs="Arial"/>
                <w:sz w:val="20"/>
                <w:szCs w:val="20"/>
              </w:rPr>
              <w:t>benefiting from collaborative environments where peers clarify concepts.</w:t>
            </w:r>
          </w:p>
        </w:tc>
        <w:tc>
          <w:tcPr>
            <w:tcW w:w="1872" w:type="dxa"/>
            <w:tcBorders>
              <w:top w:val="single" w:sz="4" w:space="0" w:color="auto"/>
              <w:left w:val="single" w:sz="4" w:space="0" w:color="auto"/>
              <w:bottom w:val="single" w:sz="4" w:space="0" w:color="auto"/>
              <w:right w:val="single" w:sz="4" w:space="0" w:color="auto"/>
            </w:tcBorders>
            <w:vAlign w:val="center"/>
            <w:hideMark/>
          </w:tcPr>
          <w:p w14:paraId="3C917270"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Transforming Statistics Learning through Collaboration</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2E01585" w14:textId="77777777" w:rsidR="00AA0910" w:rsidRPr="003F5B69" w:rsidRDefault="00AA0910" w:rsidP="00561359">
            <w:pPr>
              <w:rPr>
                <w:rFonts w:ascii="Arial" w:hAnsi="Arial" w:cs="Arial"/>
                <w:sz w:val="20"/>
                <w:szCs w:val="20"/>
                <w:lang w:val="en-PH"/>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59A65932" w14:textId="77777777" w:rsidR="00AA0910" w:rsidRPr="003F5B69" w:rsidRDefault="00AA0910" w:rsidP="00561359">
            <w:pPr>
              <w:rPr>
                <w:rFonts w:ascii="Arial" w:hAnsi="Arial" w:cs="Arial"/>
                <w:sz w:val="20"/>
                <w:szCs w:val="20"/>
                <w:lang w:val="en-PH"/>
              </w:rPr>
            </w:pPr>
          </w:p>
        </w:tc>
      </w:tr>
      <w:tr w:rsidR="00AA0910" w:rsidRPr="003F5B69" w14:paraId="01BC55F0" w14:textId="77777777" w:rsidTr="00561359">
        <w:trPr>
          <w:trHeight w:val="416"/>
        </w:trPr>
        <w:tc>
          <w:tcPr>
            <w:tcW w:w="1705" w:type="dxa"/>
            <w:vMerge w:val="restart"/>
            <w:tcBorders>
              <w:top w:val="single" w:sz="4" w:space="0" w:color="auto"/>
              <w:left w:val="single" w:sz="4" w:space="0" w:color="auto"/>
              <w:bottom w:val="single" w:sz="4" w:space="0" w:color="auto"/>
              <w:right w:val="single" w:sz="4" w:space="0" w:color="auto"/>
            </w:tcBorders>
            <w:hideMark/>
          </w:tcPr>
          <w:p w14:paraId="11618A92" w14:textId="77777777" w:rsidR="00AA0910" w:rsidRPr="003F5B69" w:rsidRDefault="00AA0910" w:rsidP="00561359">
            <w:pPr>
              <w:rPr>
                <w:rFonts w:ascii="Arial" w:hAnsi="Arial" w:cs="Arial"/>
                <w:sz w:val="20"/>
                <w:szCs w:val="20"/>
              </w:rPr>
            </w:pPr>
            <w:r w:rsidRPr="003F5B69">
              <w:rPr>
                <w:rFonts w:ascii="Arial" w:hAnsi="Arial" w:cs="Arial"/>
                <w:sz w:val="20"/>
                <w:szCs w:val="20"/>
              </w:rPr>
              <w:t>Recommendations for Effective Statistical Education</w:t>
            </w:r>
          </w:p>
        </w:tc>
        <w:tc>
          <w:tcPr>
            <w:tcW w:w="2088" w:type="dxa"/>
            <w:tcBorders>
              <w:top w:val="single" w:sz="4" w:space="0" w:color="auto"/>
              <w:left w:val="single" w:sz="4" w:space="0" w:color="auto"/>
              <w:bottom w:val="single" w:sz="4" w:space="0" w:color="auto"/>
              <w:right w:val="single" w:sz="4" w:space="0" w:color="auto"/>
            </w:tcBorders>
            <w:hideMark/>
          </w:tcPr>
          <w:p w14:paraId="660DCE31" w14:textId="77777777" w:rsidR="00AA0910" w:rsidRPr="003F5B69" w:rsidRDefault="00AA0910" w:rsidP="00AA0910">
            <w:pPr>
              <w:pStyle w:val="ListParagraph"/>
              <w:numPr>
                <w:ilvl w:val="0"/>
                <w:numId w:val="49"/>
              </w:numPr>
              <w:spacing w:after="0" w:line="240" w:lineRule="auto"/>
              <w:ind w:left="345" w:hanging="345"/>
              <w:jc w:val="both"/>
              <w:rPr>
                <w:rFonts w:ascii="Arial" w:hAnsi="Arial" w:cs="Arial"/>
                <w:sz w:val="20"/>
                <w:szCs w:val="20"/>
              </w:rPr>
            </w:pPr>
            <w:r w:rsidRPr="003F5B69">
              <w:rPr>
                <w:rFonts w:ascii="Arial" w:hAnsi="Arial" w:cs="Arial"/>
                <w:sz w:val="20"/>
                <w:szCs w:val="20"/>
              </w:rPr>
              <w:t>incorporating hands-on exercises and real-world applications to improve understanding.</w:t>
            </w:r>
          </w:p>
          <w:p w14:paraId="3AAC0EC2" w14:textId="77777777" w:rsidR="00AA0910" w:rsidRPr="003F5B69" w:rsidRDefault="00AA0910" w:rsidP="00AA0910">
            <w:pPr>
              <w:pStyle w:val="ListParagraph"/>
              <w:numPr>
                <w:ilvl w:val="0"/>
                <w:numId w:val="49"/>
              </w:numPr>
              <w:spacing w:after="0" w:line="240" w:lineRule="auto"/>
              <w:ind w:left="345" w:hanging="345"/>
              <w:jc w:val="both"/>
              <w:rPr>
                <w:rFonts w:ascii="Arial" w:hAnsi="Arial" w:cs="Arial"/>
                <w:sz w:val="20"/>
                <w:szCs w:val="20"/>
              </w:rPr>
            </w:pPr>
            <w:r w:rsidRPr="003F5B69">
              <w:rPr>
                <w:rFonts w:ascii="Arial" w:hAnsi="Arial" w:cs="Arial"/>
                <w:sz w:val="20"/>
                <w:szCs w:val="20"/>
              </w:rPr>
              <w:t>promoting perseverance by fostering a supportive and motivating learning environment.</w:t>
            </w:r>
          </w:p>
          <w:p w14:paraId="75BF03F6" w14:textId="77777777" w:rsidR="00AA0910" w:rsidRPr="003F5B69" w:rsidRDefault="00AA0910" w:rsidP="00AA0910">
            <w:pPr>
              <w:pStyle w:val="ListParagraph"/>
              <w:numPr>
                <w:ilvl w:val="0"/>
                <w:numId w:val="49"/>
              </w:numPr>
              <w:spacing w:after="0" w:line="240" w:lineRule="auto"/>
              <w:ind w:left="345" w:hanging="345"/>
              <w:jc w:val="both"/>
              <w:rPr>
                <w:rFonts w:ascii="Arial" w:hAnsi="Arial" w:cs="Arial"/>
                <w:sz w:val="20"/>
                <w:szCs w:val="20"/>
              </w:rPr>
            </w:pPr>
            <w:r w:rsidRPr="003F5B69">
              <w:rPr>
                <w:rFonts w:ascii="Arial" w:hAnsi="Arial" w:cs="Arial"/>
                <w:sz w:val="20"/>
                <w:szCs w:val="20"/>
              </w:rPr>
              <w:t>using technology and software tools consistently across instruction to build confidence.</w:t>
            </w:r>
          </w:p>
        </w:tc>
        <w:tc>
          <w:tcPr>
            <w:tcW w:w="1872" w:type="dxa"/>
            <w:tcBorders>
              <w:top w:val="single" w:sz="4" w:space="0" w:color="auto"/>
              <w:left w:val="single" w:sz="4" w:space="0" w:color="auto"/>
              <w:bottom w:val="single" w:sz="4" w:space="0" w:color="auto"/>
              <w:right w:val="single" w:sz="4" w:space="0" w:color="auto"/>
            </w:tcBorders>
            <w:vAlign w:val="center"/>
          </w:tcPr>
          <w:p w14:paraId="3C07EC41"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Augmenting Statistical Learning through Application and Support</w:t>
            </w:r>
          </w:p>
          <w:p w14:paraId="16FF4512" w14:textId="77777777" w:rsidR="00AA0910" w:rsidRPr="003F5B69" w:rsidRDefault="00AA0910" w:rsidP="00561359">
            <w:pPr>
              <w:jc w:val="center"/>
              <w:rPr>
                <w:rFonts w:ascii="Arial" w:hAnsi="Arial" w:cs="Arial"/>
                <w:sz w:val="20"/>
                <w:szCs w:val="20"/>
              </w:rPr>
            </w:pP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14:paraId="5A0973A4"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Enhancing Statistical Education through Application and Quality Instruction</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37A64BF2"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Constructivist Learning Theory of Piaget (1976)</w:t>
            </w:r>
          </w:p>
        </w:tc>
      </w:tr>
      <w:tr w:rsidR="00AA0910" w:rsidRPr="003F5B69" w14:paraId="3B797E7B" w14:textId="77777777" w:rsidTr="00561359">
        <w:trPr>
          <w:trHeight w:val="416"/>
        </w:trPr>
        <w:tc>
          <w:tcPr>
            <w:tcW w:w="1705" w:type="dxa"/>
            <w:vMerge/>
            <w:tcBorders>
              <w:top w:val="single" w:sz="4" w:space="0" w:color="auto"/>
              <w:left w:val="single" w:sz="4" w:space="0" w:color="auto"/>
              <w:bottom w:val="single" w:sz="4" w:space="0" w:color="auto"/>
              <w:right w:val="single" w:sz="4" w:space="0" w:color="auto"/>
            </w:tcBorders>
            <w:vAlign w:val="center"/>
            <w:hideMark/>
          </w:tcPr>
          <w:p w14:paraId="3139958E" w14:textId="77777777" w:rsidR="00AA0910" w:rsidRPr="003F5B69" w:rsidRDefault="00AA0910" w:rsidP="00561359">
            <w:pPr>
              <w:rPr>
                <w:rFonts w:ascii="Arial" w:hAnsi="Arial" w:cs="Arial"/>
                <w:sz w:val="20"/>
                <w:szCs w:val="20"/>
                <w:lang w:val="en-PH"/>
              </w:rPr>
            </w:pPr>
          </w:p>
        </w:tc>
        <w:tc>
          <w:tcPr>
            <w:tcW w:w="2088" w:type="dxa"/>
            <w:tcBorders>
              <w:top w:val="single" w:sz="4" w:space="0" w:color="auto"/>
              <w:left w:val="single" w:sz="4" w:space="0" w:color="auto"/>
              <w:bottom w:val="single" w:sz="4" w:space="0" w:color="auto"/>
              <w:right w:val="single" w:sz="4" w:space="0" w:color="auto"/>
            </w:tcBorders>
            <w:hideMark/>
          </w:tcPr>
          <w:p w14:paraId="092B395D" w14:textId="77777777" w:rsidR="00AA0910" w:rsidRPr="003F5B69" w:rsidRDefault="00AA0910" w:rsidP="00AA0910">
            <w:pPr>
              <w:pStyle w:val="ListParagraph"/>
              <w:numPr>
                <w:ilvl w:val="0"/>
                <w:numId w:val="49"/>
              </w:numPr>
              <w:spacing w:after="0" w:line="240" w:lineRule="auto"/>
              <w:ind w:left="345" w:hanging="345"/>
              <w:jc w:val="both"/>
              <w:rPr>
                <w:rFonts w:ascii="Arial" w:hAnsi="Arial" w:cs="Arial"/>
                <w:sz w:val="20"/>
                <w:szCs w:val="20"/>
              </w:rPr>
            </w:pPr>
            <w:r w:rsidRPr="003F5B69">
              <w:rPr>
                <w:rFonts w:ascii="Arial" w:hAnsi="Arial" w:cs="Arial"/>
                <w:sz w:val="20"/>
                <w:szCs w:val="20"/>
              </w:rPr>
              <w:t>strengthening instructors’ ability to teach statistics effectively through continuous training.</w:t>
            </w:r>
          </w:p>
          <w:p w14:paraId="5A4467EB" w14:textId="77777777" w:rsidR="00AA0910" w:rsidRPr="003F5B69" w:rsidRDefault="00AA0910" w:rsidP="00AA0910">
            <w:pPr>
              <w:pStyle w:val="ListParagraph"/>
              <w:numPr>
                <w:ilvl w:val="0"/>
                <w:numId w:val="49"/>
              </w:numPr>
              <w:spacing w:after="0" w:line="240" w:lineRule="auto"/>
              <w:ind w:left="345" w:hanging="345"/>
              <w:jc w:val="both"/>
              <w:rPr>
                <w:rFonts w:ascii="Arial" w:hAnsi="Arial" w:cs="Arial"/>
                <w:sz w:val="20"/>
                <w:szCs w:val="20"/>
              </w:rPr>
            </w:pPr>
            <w:r w:rsidRPr="003F5B69">
              <w:rPr>
                <w:rFonts w:ascii="Arial" w:eastAsia="Calibri" w:hAnsi="Arial" w:cs="Arial"/>
                <w:sz w:val="20"/>
                <w:szCs w:val="20"/>
              </w:rPr>
              <w:t>assessing instructional strategies to improve student comprehension and engagement.</w:t>
            </w:r>
          </w:p>
          <w:p w14:paraId="0D5398FC" w14:textId="77777777" w:rsidR="00AA0910" w:rsidRPr="003F5B69" w:rsidRDefault="00AA0910" w:rsidP="00AA0910">
            <w:pPr>
              <w:pStyle w:val="ListParagraph"/>
              <w:numPr>
                <w:ilvl w:val="0"/>
                <w:numId w:val="49"/>
              </w:numPr>
              <w:spacing w:after="0" w:line="240" w:lineRule="auto"/>
              <w:ind w:left="345" w:hanging="345"/>
              <w:jc w:val="both"/>
              <w:rPr>
                <w:rFonts w:ascii="Arial" w:hAnsi="Arial" w:cs="Arial"/>
                <w:sz w:val="20"/>
                <w:szCs w:val="20"/>
              </w:rPr>
            </w:pPr>
            <w:r w:rsidRPr="003F5B69">
              <w:rPr>
                <w:rFonts w:ascii="Arial" w:hAnsi="Arial" w:cs="Arial"/>
                <w:sz w:val="20"/>
                <w:szCs w:val="20"/>
              </w:rPr>
              <w:t>providing opportunities for students to practice with statistical software in a guided manner.</w:t>
            </w:r>
          </w:p>
        </w:tc>
        <w:tc>
          <w:tcPr>
            <w:tcW w:w="1872" w:type="dxa"/>
            <w:tcBorders>
              <w:top w:val="single" w:sz="4" w:space="0" w:color="auto"/>
              <w:left w:val="single" w:sz="4" w:space="0" w:color="auto"/>
              <w:bottom w:val="single" w:sz="4" w:space="0" w:color="auto"/>
              <w:right w:val="single" w:sz="4" w:space="0" w:color="auto"/>
            </w:tcBorders>
            <w:vAlign w:val="center"/>
            <w:hideMark/>
          </w:tcPr>
          <w:p w14:paraId="5B20C3A0" w14:textId="77777777" w:rsidR="00AA0910" w:rsidRPr="003F5B69" w:rsidRDefault="00AA0910" w:rsidP="00561359">
            <w:pPr>
              <w:jc w:val="center"/>
              <w:rPr>
                <w:rFonts w:ascii="Arial" w:hAnsi="Arial" w:cs="Arial"/>
                <w:sz w:val="20"/>
                <w:szCs w:val="20"/>
              </w:rPr>
            </w:pPr>
            <w:r w:rsidRPr="003F5B69">
              <w:rPr>
                <w:rFonts w:ascii="Arial" w:hAnsi="Arial" w:cs="Arial"/>
                <w:sz w:val="20"/>
                <w:szCs w:val="20"/>
              </w:rPr>
              <w:t>Advancing Statistical Education through Effective Instruction</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2FDC74A" w14:textId="77777777" w:rsidR="00AA0910" w:rsidRPr="003F5B69" w:rsidRDefault="00AA0910" w:rsidP="00561359">
            <w:pPr>
              <w:rPr>
                <w:rFonts w:ascii="Arial" w:hAnsi="Arial" w:cs="Arial"/>
                <w:sz w:val="20"/>
                <w:szCs w:val="20"/>
                <w:lang w:val="en-PH"/>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2CD32685" w14:textId="77777777" w:rsidR="00AA0910" w:rsidRPr="003F5B69" w:rsidRDefault="00AA0910" w:rsidP="00561359">
            <w:pPr>
              <w:rPr>
                <w:rFonts w:ascii="Arial" w:hAnsi="Arial" w:cs="Arial"/>
                <w:sz w:val="20"/>
                <w:szCs w:val="20"/>
                <w:lang w:val="en-PH"/>
              </w:rPr>
            </w:pPr>
          </w:p>
        </w:tc>
      </w:tr>
    </w:tbl>
    <w:p w14:paraId="473A0844" w14:textId="77777777" w:rsidR="00AA0910" w:rsidRPr="003F5B69" w:rsidRDefault="00AA0910" w:rsidP="00AA0910">
      <w:pPr>
        <w:jc w:val="both"/>
        <w:rPr>
          <w:rFonts w:ascii="Arial" w:eastAsia="Arial" w:hAnsi="Arial" w:cs="Arial"/>
          <w:sz w:val="20"/>
          <w:szCs w:val="20"/>
        </w:rPr>
      </w:pPr>
    </w:p>
    <w:p w14:paraId="6ECF57D7" w14:textId="7E6C49EE" w:rsidR="00AA0910" w:rsidRPr="003F5B69" w:rsidRDefault="00AA0910" w:rsidP="00AA0910">
      <w:pPr>
        <w:jc w:val="both"/>
        <w:rPr>
          <w:rFonts w:ascii="Arial" w:eastAsia="Arial" w:hAnsi="Arial" w:cs="Arial"/>
          <w:b/>
          <w:bCs/>
          <w:sz w:val="20"/>
          <w:szCs w:val="20"/>
        </w:rPr>
      </w:pPr>
      <w:r w:rsidRPr="003F5B69">
        <w:rPr>
          <w:rFonts w:ascii="Arial" w:eastAsia="Arial" w:hAnsi="Arial" w:cs="Arial"/>
          <w:b/>
          <w:bCs/>
          <w:sz w:val="20"/>
          <w:szCs w:val="20"/>
        </w:rPr>
        <w:t>Insights of Students Regarding the Use of Statistical Tools on Their Attitude Toward Statistics</w:t>
      </w:r>
    </w:p>
    <w:p w14:paraId="57777C82" w14:textId="77777777" w:rsidR="009D1176" w:rsidRPr="009D1176" w:rsidRDefault="009D1176" w:rsidP="009D1176">
      <w:pPr>
        <w:shd w:val="clear" w:color="auto" w:fill="FFFFFF" w:themeFill="background1"/>
        <w:ind w:firstLine="708"/>
        <w:rPr>
          <w:rFonts w:ascii="Arial" w:eastAsia="Arial" w:hAnsi="Arial" w:cs="Arial"/>
          <w:sz w:val="20"/>
          <w:szCs w:val="20"/>
        </w:rPr>
      </w:pPr>
      <w:r w:rsidRPr="009D1176">
        <w:rPr>
          <w:rFonts w:ascii="Arial" w:eastAsia="Arial" w:hAnsi="Arial" w:cs="Arial"/>
          <w:sz w:val="20"/>
          <w:szCs w:val="20"/>
        </w:rPr>
        <w:t>Table 5 shows the answers of the participants as they shared their observations about how the use of statistical software impacts the attitudes of students toward statistics. Five critical themes were obtained from the in-depth interviews and focus group discussions as a response to the second research question. These themes were created through coding by recurring issues and are explained in the table.</w:t>
      </w:r>
    </w:p>
    <w:p w14:paraId="38F20B87" w14:textId="3EB8B77A" w:rsidR="009D1176" w:rsidRPr="009D1176" w:rsidRDefault="009D1176" w:rsidP="009D1176">
      <w:pPr>
        <w:shd w:val="clear" w:color="auto" w:fill="FFFFFF" w:themeFill="background1"/>
        <w:ind w:firstLine="708"/>
        <w:rPr>
          <w:rFonts w:ascii="Arial" w:eastAsia="Arial" w:hAnsi="Arial" w:cs="Arial"/>
          <w:sz w:val="20"/>
          <w:szCs w:val="20"/>
        </w:rPr>
      </w:pPr>
      <w:r w:rsidRPr="009D1176">
        <w:rPr>
          <w:rFonts w:ascii="Arial" w:eastAsia="Arial" w:hAnsi="Arial" w:cs="Arial"/>
          <w:sz w:val="20"/>
          <w:szCs w:val="20"/>
        </w:rPr>
        <w:t>As argued by Rahman et al. (2024), the application of statistical software using creative teaching methods immensely improves the confidence, motivation, and comprehension of students. In their research, it was established that students who participated in hands-on practice with statistical software performed not only better but also performed more efficiently in interpreting statistical information. Through integrating theory with practice, teachers can develop more interactive and efficient learning environments.</w:t>
      </w:r>
    </w:p>
    <w:p w14:paraId="78B140AC" w14:textId="165B1170" w:rsidR="009D1176" w:rsidRPr="009D1176" w:rsidRDefault="009D1176" w:rsidP="009D1176">
      <w:pPr>
        <w:shd w:val="clear" w:color="auto" w:fill="FFFFFF" w:themeFill="background1"/>
        <w:ind w:firstLine="708"/>
        <w:rPr>
          <w:rFonts w:ascii="Arial" w:eastAsia="Arial" w:hAnsi="Arial" w:cs="Arial"/>
          <w:sz w:val="20"/>
          <w:szCs w:val="20"/>
        </w:rPr>
      </w:pPr>
      <w:r w:rsidRPr="009D1176">
        <w:rPr>
          <w:rFonts w:ascii="Arial" w:eastAsia="Arial" w:hAnsi="Arial" w:cs="Arial"/>
          <w:sz w:val="20"/>
          <w:szCs w:val="20"/>
        </w:rPr>
        <w:t>Likewise, Martinez and Valdez (2022) found that students who were formally taught statistical tools gained higher confidence and better attitudes towards learning statistics. Their study indicated the effectiveness of personalized learning approaches, including guided tutorials and practical case studies, in lowering students' anxiety and improving their skill in data analysis.</w:t>
      </w:r>
    </w:p>
    <w:p w14:paraId="430AFEBF" w14:textId="77777777" w:rsidR="009D1176" w:rsidRPr="009D1176" w:rsidRDefault="009D1176" w:rsidP="009D1176">
      <w:pPr>
        <w:shd w:val="clear" w:color="auto" w:fill="FFFFFF" w:themeFill="background1"/>
        <w:ind w:firstLine="708"/>
        <w:rPr>
          <w:rFonts w:ascii="Arial" w:eastAsia="Arial" w:hAnsi="Arial" w:cs="Arial"/>
          <w:sz w:val="20"/>
          <w:szCs w:val="20"/>
        </w:rPr>
      </w:pPr>
      <w:r w:rsidRPr="009D1176">
        <w:rPr>
          <w:rFonts w:ascii="Arial" w:eastAsia="Arial" w:hAnsi="Arial" w:cs="Arial"/>
          <w:sz w:val="20"/>
          <w:szCs w:val="20"/>
        </w:rPr>
        <w:t>In summary, these studies highlight the importance of formal and applied exposure to statistical software in influencing students' attitudes and confidence towards statistics. The observations obtained from the participants of this study are consistent with these patterns, highlighting the importance of mixing instruction with practical applications to facilitate meaningful interaction with statistical learning.</w:t>
      </w:r>
    </w:p>
    <w:p w14:paraId="6197C485" w14:textId="77777777" w:rsidR="009D1176" w:rsidRDefault="009D1176" w:rsidP="005E333A">
      <w:pPr>
        <w:shd w:val="clear" w:color="auto" w:fill="FFFFFF" w:themeFill="background1"/>
        <w:rPr>
          <w:rFonts w:ascii="Arial" w:eastAsia="Times New Roman" w:hAnsi="Arial" w:cs="Arial"/>
          <w:b/>
          <w:bCs/>
          <w:sz w:val="22"/>
          <w:szCs w:val="22"/>
        </w:rPr>
      </w:pPr>
    </w:p>
    <w:p w14:paraId="7F89C5FC" w14:textId="17DBAD65" w:rsidR="00DB0184" w:rsidRPr="003F5B69" w:rsidRDefault="00DB0184" w:rsidP="005E333A">
      <w:pPr>
        <w:shd w:val="clear" w:color="auto" w:fill="FFFFFF" w:themeFill="background1"/>
        <w:rPr>
          <w:rFonts w:ascii="Arial" w:eastAsia="Times New Roman" w:hAnsi="Arial" w:cs="Arial"/>
          <w:sz w:val="22"/>
          <w:szCs w:val="22"/>
        </w:rPr>
      </w:pPr>
      <w:r w:rsidRPr="003F5B69">
        <w:rPr>
          <w:rFonts w:ascii="Arial" w:eastAsia="Times New Roman" w:hAnsi="Arial" w:cs="Arial"/>
          <w:b/>
          <w:bCs/>
          <w:sz w:val="22"/>
          <w:szCs w:val="22"/>
        </w:rPr>
        <w:t xml:space="preserve">CONCLUSION </w:t>
      </w:r>
    </w:p>
    <w:p w14:paraId="4DDC5317" w14:textId="5B192BFB" w:rsidR="00207372" w:rsidRPr="003F5B69" w:rsidRDefault="00207372" w:rsidP="00207372">
      <w:pPr>
        <w:shd w:val="clear" w:color="auto" w:fill="FFFFFF" w:themeFill="background1"/>
        <w:spacing w:after="120"/>
        <w:ind w:firstLine="708"/>
        <w:jc w:val="both"/>
        <w:rPr>
          <w:rFonts w:ascii="Arial" w:eastAsia="Calibri" w:hAnsi="Arial" w:cs="Arial"/>
          <w:sz w:val="20"/>
          <w:szCs w:val="20"/>
          <w:lang w:val="en-US" w:eastAsia="en-US"/>
        </w:rPr>
      </w:pPr>
      <w:r w:rsidRPr="003F5B69">
        <w:rPr>
          <w:rFonts w:ascii="Arial" w:eastAsia="Calibri" w:hAnsi="Arial" w:cs="Arial"/>
          <w:sz w:val="20"/>
          <w:szCs w:val="20"/>
          <w:lang w:val="en-US" w:eastAsia="en-US"/>
        </w:rPr>
        <w:t>The findings indicate that the utilization of statistical tools significantly influences students' attitudes toward statistics, as supported by quantitative data using Mean, R-Value, and P-Value. The results showed that students rated themselves very high in terms of perceived usefulness and attitude, and high in terms of perceived ease of use of statistical tools. Likewise, their attitudes toward statistics were also rated high in terms of interest, competence, and value, and very high in effort. These ratings suggest that students consistently engage with and benefit from statistical tools, reinforcing their positive outlook and confidence in dealing with statistical concepts.</w:t>
      </w:r>
    </w:p>
    <w:p w14:paraId="1391D695" w14:textId="6FB92741" w:rsidR="00207372" w:rsidRPr="003F5B69" w:rsidRDefault="00207372" w:rsidP="00207372">
      <w:pPr>
        <w:shd w:val="clear" w:color="auto" w:fill="FFFFFF" w:themeFill="background1"/>
        <w:spacing w:after="120"/>
        <w:ind w:firstLine="708"/>
        <w:jc w:val="both"/>
        <w:rPr>
          <w:rFonts w:ascii="Arial" w:eastAsia="Calibri" w:hAnsi="Arial" w:cs="Arial"/>
          <w:sz w:val="20"/>
          <w:szCs w:val="20"/>
          <w:lang w:val="en-US" w:eastAsia="en-US"/>
        </w:rPr>
      </w:pPr>
      <w:r w:rsidRPr="003F5B69">
        <w:rPr>
          <w:rFonts w:ascii="Arial" w:eastAsia="Calibri" w:hAnsi="Arial" w:cs="Arial"/>
          <w:sz w:val="20"/>
          <w:szCs w:val="20"/>
          <w:lang w:val="en-US" w:eastAsia="en-US"/>
        </w:rPr>
        <w:t>Further insights were drawn from the qualitative phase of the study, which involved in-depth interviews (IDI) and focus group discussions (FGD). The analysis revealed key themes such as: Having Misconceptions and Learning Gaps in Statistics, Mastering Statistics through Teaching and Practical Application, Developing Self-Directed Learning through Collaboration, Fostering Balanced Learning and Growth Mindset, and Enhancing Statistical Learning through Technology Integration. Additional themes highlighted students’ perspectives on the impact of statistical tools, including Enhancing Statistical Analysis and Data Interpretation, Strengthening Skills through Technology, Emerging Challenges in Statistical Learning, and the Role of Quality Teaching in Enhancing Statistical Understanding.</w:t>
      </w:r>
    </w:p>
    <w:p w14:paraId="14A07CF7" w14:textId="763932BD" w:rsidR="00A21D46" w:rsidRPr="003F5B69" w:rsidRDefault="00207372" w:rsidP="00207372">
      <w:pPr>
        <w:shd w:val="clear" w:color="auto" w:fill="FFFFFF" w:themeFill="background1"/>
        <w:spacing w:after="120"/>
        <w:ind w:firstLine="708"/>
        <w:jc w:val="both"/>
        <w:rPr>
          <w:rFonts w:ascii="Arial" w:eastAsia="Calibri" w:hAnsi="Arial" w:cs="Arial"/>
          <w:sz w:val="20"/>
          <w:szCs w:val="20"/>
          <w:lang w:val="en-US" w:eastAsia="en-US"/>
        </w:rPr>
      </w:pPr>
      <w:r w:rsidRPr="003F5B69">
        <w:rPr>
          <w:rFonts w:ascii="Arial" w:eastAsia="Calibri" w:hAnsi="Arial" w:cs="Arial"/>
          <w:sz w:val="20"/>
          <w:szCs w:val="20"/>
          <w:lang w:val="en-US" w:eastAsia="en-US"/>
        </w:rPr>
        <w:t>Lastly, the integration of both quantitative and qualitative findings confirmed a significant relationship between the use of statistical tools and students' attitudes towards statistics. The convergence of both data sets validated that the effective utilization of statistical tools enhances students’ capacity to understand statistical concepts, solve problems, and apply these tools in real-world situations. This highlights the multifaceted impact of statistical tool usage—not only improving technical skills but also fostering more resilient, confident, and motivated learners in the field of statistics.</w:t>
      </w:r>
    </w:p>
    <w:p w14:paraId="0B5C6FD4" w14:textId="743AD288" w:rsidR="009D65F5" w:rsidRPr="003F5B69" w:rsidRDefault="009D65F5" w:rsidP="00207372">
      <w:pPr>
        <w:shd w:val="clear" w:color="auto" w:fill="FFFFFF" w:themeFill="background1"/>
        <w:spacing w:after="120"/>
        <w:ind w:firstLine="708"/>
        <w:jc w:val="both"/>
        <w:rPr>
          <w:rFonts w:ascii="Arial" w:eastAsia="Calibri" w:hAnsi="Arial" w:cs="Arial"/>
          <w:sz w:val="20"/>
          <w:szCs w:val="20"/>
          <w:lang w:val="en-US" w:eastAsia="en-US"/>
        </w:rPr>
      </w:pPr>
    </w:p>
    <w:p w14:paraId="47173A87" w14:textId="77777777" w:rsidR="009D65F5" w:rsidRPr="003F5B69" w:rsidRDefault="009D65F5" w:rsidP="009D65F5">
      <w:pPr>
        <w:rPr>
          <w:rFonts w:ascii="Arial" w:eastAsia="Calibri" w:hAnsi="Arial" w:cs="Arial"/>
          <w:kern w:val="2"/>
          <w:highlight w:val="yellow"/>
          <w:lang w:val="en-US"/>
        </w:rPr>
      </w:pPr>
      <w:bookmarkStart w:id="3" w:name="_Hlk193540946"/>
      <w:bookmarkStart w:id="4" w:name="_Hlk180402183"/>
      <w:bookmarkStart w:id="5" w:name="_Hlk183680988"/>
      <w:bookmarkStart w:id="6" w:name="_Hlk197173371"/>
      <w:r w:rsidRPr="003F5B69">
        <w:rPr>
          <w:rFonts w:ascii="Arial" w:eastAsia="Calibri" w:hAnsi="Arial" w:cs="Arial"/>
          <w:kern w:val="2"/>
          <w:highlight w:val="yellow"/>
          <w:lang w:val="en-US"/>
        </w:rPr>
        <w:t>Disclaimer (Artificial intelligence)</w:t>
      </w:r>
    </w:p>
    <w:p w14:paraId="612D181F" w14:textId="77777777" w:rsidR="009D65F5" w:rsidRPr="003F5B69" w:rsidRDefault="009D65F5" w:rsidP="009D65F5">
      <w:pPr>
        <w:rPr>
          <w:rFonts w:ascii="Arial" w:eastAsia="Calibri" w:hAnsi="Arial" w:cs="Arial"/>
          <w:kern w:val="2"/>
          <w:highlight w:val="yellow"/>
          <w:lang w:val="en-US"/>
        </w:rPr>
      </w:pPr>
      <w:r w:rsidRPr="003F5B69">
        <w:rPr>
          <w:rFonts w:ascii="Arial" w:eastAsia="Calibri" w:hAnsi="Arial" w:cs="Arial"/>
          <w:kern w:val="2"/>
          <w:highlight w:val="yellow"/>
          <w:lang w:val="en-US"/>
        </w:rPr>
        <w:t xml:space="preserve">Option 1: </w:t>
      </w:r>
    </w:p>
    <w:p w14:paraId="1A033741" w14:textId="77777777" w:rsidR="009D65F5" w:rsidRPr="003F5B69" w:rsidRDefault="009D65F5" w:rsidP="009D65F5">
      <w:pPr>
        <w:rPr>
          <w:rFonts w:ascii="Arial" w:eastAsia="Calibri" w:hAnsi="Arial" w:cs="Arial"/>
          <w:kern w:val="2"/>
          <w:highlight w:val="yellow"/>
          <w:lang w:val="en-US"/>
        </w:rPr>
      </w:pPr>
      <w:r w:rsidRPr="003F5B69">
        <w:rPr>
          <w:rFonts w:ascii="Arial" w:eastAsia="Calibri" w:hAnsi="Arial" w:cs="Arial"/>
          <w:kern w:val="2"/>
          <w:highlight w:val="yellow"/>
          <w:lang w:val="en-US"/>
        </w:rPr>
        <w:t xml:space="preserve">Author(s) hereby declare that NO generative AI technologies such as Large Language Models (ChatGPT, manuscript. </w:t>
      </w:r>
    </w:p>
    <w:p w14:paraId="086B71DD" w14:textId="77777777" w:rsidR="009D65F5" w:rsidRPr="003F5B69" w:rsidRDefault="009D65F5" w:rsidP="009D65F5">
      <w:pPr>
        <w:rPr>
          <w:rFonts w:ascii="Arial" w:eastAsia="Calibri" w:hAnsi="Arial" w:cs="Arial"/>
          <w:kern w:val="2"/>
          <w:highlight w:val="yellow"/>
          <w:lang w:val="en-US"/>
        </w:rPr>
      </w:pPr>
      <w:r w:rsidRPr="003F5B69">
        <w:rPr>
          <w:rFonts w:ascii="Arial" w:eastAsia="Calibri" w:hAnsi="Arial" w:cs="Arial"/>
          <w:kern w:val="2"/>
          <w:highlight w:val="yellow"/>
          <w:lang w:val="en-US"/>
        </w:rPr>
        <w:t xml:space="preserve">Option 2: </w:t>
      </w:r>
    </w:p>
    <w:p w14:paraId="1CFBD612" w14:textId="77777777" w:rsidR="009D65F5" w:rsidRPr="003F5B69" w:rsidRDefault="009D65F5" w:rsidP="009D65F5">
      <w:pPr>
        <w:rPr>
          <w:rFonts w:ascii="Arial" w:eastAsia="Calibri" w:hAnsi="Arial" w:cs="Arial"/>
          <w:kern w:val="2"/>
          <w:highlight w:val="yellow"/>
          <w:lang w:val="en-US"/>
        </w:rPr>
      </w:pPr>
      <w:r w:rsidRPr="003F5B69">
        <w:rPr>
          <w:rFonts w:ascii="Arial" w:eastAsia="Calibri" w:hAnsi="Arial" w:cs="Arial"/>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4503F84" w14:textId="77777777" w:rsidR="009D65F5" w:rsidRPr="003F5B69" w:rsidRDefault="009D65F5" w:rsidP="009D65F5">
      <w:pPr>
        <w:rPr>
          <w:rFonts w:ascii="Arial" w:eastAsia="Calibri" w:hAnsi="Arial" w:cs="Arial"/>
          <w:kern w:val="2"/>
          <w:highlight w:val="yellow"/>
          <w:lang w:val="en-US"/>
        </w:rPr>
      </w:pPr>
      <w:r w:rsidRPr="003F5B69">
        <w:rPr>
          <w:rFonts w:ascii="Arial" w:eastAsia="Calibri" w:hAnsi="Arial" w:cs="Arial"/>
          <w:kern w:val="2"/>
          <w:highlight w:val="yellow"/>
          <w:lang w:val="en-US"/>
        </w:rPr>
        <w:t>Details of the AI usage are given below:</w:t>
      </w:r>
    </w:p>
    <w:p w14:paraId="15A16FAA" w14:textId="7796B483" w:rsidR="009D65F5" w:rsidRPr="003F5B69" w:rsidRDefault="009D65F5" w:rsidP="009D65F5">
      <w:pPr>
        <w:rPr>
          <w:rFonts w:ascii="Arial" w:eastAsia="Calibri" w:hAnsi="Arial" w:cs="Arial"/>
          <w:kern w:val="2"/>
          <w:highlight w:val="yellow"/>
          <w:lang w:val="en-US"/>
        </w:rPr>
      </w:pPr>
      <w:r w:rsidRPr="003F5B69">
        <w:rPr>
          <w:rFonts w:ascii="Arial" w:eastAsia="Calibri" w:hAnsi="Arial" w:cs="Arial"/>
          <w:kern w:val="2"/>
          <w:highlight w:val="yellow"/>
          <w:lang w:val="en-US"/>
        </w:rPr>
        <w:lastRenderedPageBreak/>
        <w:t>1.</w:t>
      </w:r>
      <w:r w:rsidR="00B96911" w:rsidRPr="003F5B69">
        <w:rPr>
          <w:rFonts w:ascii="Arial" w:eastAsia="Calibri" w:hAnsi="Arial" w:cs="Arial"/>
          <w:kern w:val="2"/>
          <w:highlight w:val="yellow"/>
          <w:lang w:val="en-US"/>
        </w:rPr>
        <w:t>ChatGPT v4.0 is used to provide interpretation of the raw data results in qualitative and quantitative and qualitative discussion to ensure consistency</w:t>
      </w:r>
    </w:p>
    <w:p w14:paraId="6D4595E3" w14:textId="77777777" w:rsidR="009D65F5" w:rsidRPr="003F5B69" w:rsidRDefault="009D65F5" w:rsidP="009D65F5">
      <w:pPr>
        <w:rPr>
          <w:rFonts w:ascii="Arial" w:eastAsia="Calibri" w:hAnsi="Arial" w:cs="Arial"/>
          <w:kern w:val="2"/>
          <w:highlight w:val="yellow"/>
          <w:lang w:val="en-US"/>
        </w:rPr>
      </w:pPr>
      <w:r w:rsidRPr="003F5B69">
        <w:rPr>
          <w:rFonts w:ascii="Arial" w:eastAsia="Calibri" w:hAnsi="Arial" w:cs="Arial"/>
          <w:kern w:val="2"/>
          <w:highlight w:val="yellow"/>
          <w:lang w:val="en-US"/>
        </w:rPr>
        <w:t>2.</w:t>
      </w:r>
    </w:p>
    <w:p w14:paraId="21940A19" w14:textId="77777777" w:rsidR="009D65F5" w:rsidRPr="003F5B69" w:rsidRDefault="009D65F5" w:rsidP="009D65F5">
      <w:pPr>
        <w:rPr>
          <w:rFonts w:ascii="Arial" w:eastAsia="Calibri" w:hAnsi="Arial" w:cs="Arial"/>
          <w:kern w:val="2"/>
          <w:lang w:val="en-US"/>
        </w:rPr>
      </w:pPr>
      <w:r w:rsidRPr="003F5B69">
        <w:rPr>
          <w:rFonts w:ascii="Arial" w:eastAsia="Calibri" w:hAnsi="Arial" w:cs="Arial"/>
          <w:kern w:val="2"/>
          <w:highlight w:val="yellow"/>
          <w:lang w:val="en-US"/>
        </w:rPr>
        <w:t>3.</w:t>
      </w:r>
      <w:bookmarkEnd w:id="3"/>
    </w:p>
    <w:bookmarkEnd w:id="4"/>
    <w:bookmarkEnd w:id="5"/>
    <w:bookmarkEnd w:id="6"/>
    <w:p w14:paraId="0FABA64B" w14:textId="77777777" w:rsidR="009D65F5" w:rsidRPr="003F5B69" w:rsidRDefault="009D65F5" w:rsidP="00207372">
      <w:pPr>
        <w:shd w:val="clear" w:color="auto" w:fill="FFFFFF" w:themeFill="background1"/>
        <w:spacing w:after="120"/>
        <w:ind w:firstLine="708"/>
        <w:jc w:val="both"/>
        <w:rPr>
          <w:rFonts w:ascii="Arial" w:eastAsia="Calibri" w:hAnsi="Arial" w:cs="Arial"/>
          <w:sz w:val="20"/>
          <w:szCs w:val="20"/>
          <w:lang w:val="en-US" w:eastAsia="en-US"/>
        </w:rPr>
      </w:pPr>
    </w:p>
    <w:p w14:paraId="11E930BA" w14:textId="77777777" w:rsidR="008C1DEE" w:rsidRPr="003F5B69" w:rsidRDefault="008C1DEE" w:rsidP="00A21D46">
      <w:pPr>
        <w:shd w:val="clear" w:color="auto" w:fill="FFFFFF" w:themeFill="background1"/>
        <w:spacing w:after="120"/>
        <w:ind w:firstLine="708"/>
        <w:jc w:val="both"/>
        <w:rPr>
          <w:rFonts w:ascii="Arial" w:eastAsia="Times New Roman" w:hAnsi="Arial" w:cs="Arial"/>
          <w:b/>
          <w:bCs/>
          <w:sz w:val="22"/>
          <w:szCs w:val="22"/>
        </w:rPr>
      </w:pPr>
    </w:p>
    <w:p w14:paraId="51347109" w14:textId="4936852D" w:rsidR="008F0F42" w:rsidRPr="003F5B69" w:rsidRDefault="007D7F39" w:rsidP="005C23BF">
      <w:pPr>
        <w:shd w:val="clear" w:color="auto" w:fill="FFFFFF" w:themeFill="background1"/>
        <w:spacing w:after="120" w:line="360" w:lineRule="auto"/>
        <w:rPr>
          <w:rFonts w:ascii="Arial" w:eastAsia="Times New Roman" w:hAnsi="Arial" w:cs="Arial"/>
          <w:sz w:val="22"/>
          <w:szCs w:val="22"/>
        </w:rPr>
      </w:pPr>
      <w:r w:rsidRPr="003F5B69">
        <w:rPr>
          <w:rFonts w:ascii="Arial" w:eastAsia="Times New Roman" w:hAnsi="Arial" w:cs="Arial"/>
          <w:b/>
          <w:bCs/>
          <w:sz w:val="22"/>
          <w:szCs w:val="22"/>
        </w:rPr>
        <w:t>REFERENC</w:t>
      </w:r>
      <w:r w:rsidR="008F0F42" w:rsidRPr="003F5B69">
        <w:rPr>
          <w:rFonts w:ascii="Arial" w:eastAsia="Times New Roman" w:hAnsi="Arial" w:cs="Arial"/>
          <w:b/>
          <w:bCs/>
          <w:sz w:val="22"/>
          <w:szCs w:val="22"/>
        </w:rPr>
        <w:t>ES</w:t>
      </w:r>
    </w:p>
    <w:p w14:paraId="5412ECAF" w14:textId="77777777"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Acee, T. W. (2021). Access and engagement in statistical software: A study on academic performance. Journal of Educational Computing Research, 59(4), 623-645.</w:t>
      </w:r>
    </w:p>
    <w:p w14:paraId="2E569E20" w14:textId="77777777" w:rsidR="002238C0" w:rsidRPr="003F5B69" w:rsidRDefault="002238C0" w:rsidP="002238C0">
      <w:pPr>
        <w:ind w:left="709" w:hanging="709"/>
        <w:jc w:val="both"/>
        <w:rPr>
          <w:rFonts w:ascii="Arial" w:eastAsia="Times New Roman" w:hAnsi="Arial" w:cs="Arial"/>
          <w:color w:val="000000"/>
          <w:sz w:val="22"/>
          <w:szCs w:val="22"/>
          <w:lang w:val="en-US"/>
        </w:rPr>
      </w:pPr>
    </w:p>
    <w:p w14:paraId="750ED8A0" w14:textId="092DF69F"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 xml:space="preserve">Acee, T. W. (2021). Value-Reappraisal and Goal-Setting intervention effects on attitudes and performance in college statistics. The Journal of Experimental Education, 91(2), 298–316. </w:t>
      </w:r>
      <w:hyperlink r:id="rId8" w:history="1">
        <w:r w:rsidRPr="003F5B69">
          <w:rPr>
            <w:rStyle w:val="Hyperlink"/>
            <w:rFonts w:ascii="Arial" w:eastAsia="Times New Roman" w:hAnsi="Arial" w:cs="Arial"/>
            <w:sz w:val="22"/>
            <w:szCs w:val="22"/>
            <w:lang w:val="en-US"/>
          </w:rPr>
          <w:t>https://doi.org/10.1080/00220973.2021.1993773</w:t>
        </w:r>
      </w:hyperlink>
    </w:p>
    <w:p w14:paraId="43690007" w14:textId="77777777" w:rsidR="002238C0" w:rsidRPr="003F5B69" w:rsidRDefault="002238C0" w:rsidP="002238C0">
      <w:pPr>
        <w:ind w:left="709" w:hanging="709"/>
        <w:jc w:val="both"/>
        <w:rPr>
          <w:rFonts w:ascii="Arial" w:eastAsia="Times New Roman" w:hAnsi="Arial" w:cs="Arial"/>
          <w:color w:val="000000"/>
          <w:sz w:val="22"/>
          <w:szCs w:val="22"/>
          <w:lang w:val="en-US"/>
        </w:rPr>
      </w:pPr>
    </w:p>
    <w:p w14:paraId="55997746" w14:textId="6DE0C253"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 xml:space="preserve">Adeleke, M. A., &amp; Ogunleye, A. O. (2023). Relationship between the attitudes of biology education students towards statistics and their academic achievement. European Journal of Educational Research, 12(3), 482-497. </w:t>
      </w:r>
      <w:hyperlink r:id="rId9" w:history="1">
        <w:r w:rsidRPr="003F5B69">
          <w:rPr>
            <w:rStyle w:val="Hyperlink"/>
            <w:rFonts w:ascii="Arial" w:eastAsia="Times New Roman" w:hAnsi="Arial" w:cs="Arial"/>
            <w:sz w:val="22"/>
            <w:szCs w:val="22"/>
            <w:lang w:val="en-US"/>
          </w:rPr>
          <w:t>https://doi.org/10.12973/eu-jer.12.3.482</w:t>
        </w:r>
      </w:hyperlink>
    </w:p>
    <w:p w14:paraId="2FADF392" w14:textId="77777777" w:rsidR="002238C0" w:rsidRPr="003F5B69" w:rsidRDefault="002238C0" w:rsidP="002238C0">
      <w:pPr>
        <w:ind w:left="709" w:hanging="709"/>
        <w:jc w:val="both"/>
        <w:rPr>
          <w:rFonts w:ascii="Arial" w:eastAsia="Times New Roman" w:hAnsi="Arial" w:cs="Arial"/>
          <w:color w:val="000000"/>
          <w:sz w:val="22"/>
          <w:szCs w:val="22"/>
          <w:lang w:val="en-US"/>
        </w:rPr>
      </w:pPr>
    </w:p>
    <w:p w14:paraId="338D817C" w14:textId="7545545E"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 xml:space="preserve">Al-Haddad, S., Chick, N., &amp; Safi, F. (2024). Teaching Statistics: A Technologyenhanced Supportive Instruction (TSI) Model during the Covid-19 Pandemic and Beyond. Journal of Statistics and Data Science Education, 1–22. </w:t>
      </w:r>
      <w:hyperlink r:id="rId10" w:history="1">
        <w:r w:rsidRPr="003F5B69">
          <w:rPr>
            <w:rStyle w:val="Hyperlink"/>
            <w:rFonts w:ascii="Arial" w:eastAsia="Times New Roman" w:hAnsi="Arial" w:cs="Arial"/>
            <w:sz w:val="22"/>
            <w:szCs w:val="22"/>
            <w:lang w:val="en-US"/>
          </w:rPr>
          <w:t>https://doi.org/10.1080/26939169.2024.2315939</w:t>
        </w:r>
      </w:hyperlink>
      <w:r w:rsidRPr="003F5B69">
        <w:rPr>
          <w:rFonts w:ascii="Arial" w:eastAsia="Times New Roman" w:hAnsi="Arial" w:cs="Arial"/>
          <w:color w:val="000000"/>
          <w:sz w:val="22"/>
          <w:szCs w:val="22"/>
          <w:lang w:val="en-US"/>
        </w:rPr>
        <w:t xml:space="preserve"> </w:t>
      </w:r>
    </w:p>
    <w:p w14:paraId="7D86D5FB" w14:textId="77777777" w:rsidR="002238C0" w:rsidRPr="003F5B69" w:rsidRDefault="002238C0" w:rsidP="002238C0">
      <w:pPr>
        <w:ind w:left="709" w:hanging="709"/>
        <w:jc w:val="both"/>
        <w:rPr>
          <w:rFonts w:ascii="Arial" w:eastAsia="Times New Roman" w:hAnsi="Arial" w:cs="Arial"/>
          <w:color w:val="000000"/>
          <w:sz w:val="22"/>
          <w:szCs w:val="22"/>
          <w:lang w:val="en-US"/>
        </w:rPr>
      </w:pPr>
    </w:p>
    <w:p w14:paraId="2CEDCF61" w14:textId="360EBF3F"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w:t>
      </w:r>
    </w:p>
    <w:p w14:paraId="3A3976D5" w14:textId="341823D6"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 xml:space="preserve">Ayebo, A., Bright, J., &amp; Ballam, C. (2020). Examining the factor structure of the Survey of Attitudes Towards Statistics (SATS-28). International Journal of Mathematical Education in Science and Technology, 51(6), 844-861. </w:t>
      </w:r>
      <w:hyperlink r:id="rId11" w:history="1">
        <w:r w:rsidRPr="003F5B69">
          <w:rPr>
            <w:rStyle w:val="Hyperlink"/>
            <w:rFonts w:ascii="Arial" w:eastAsia="Times New Roman" w:hAnsi="Arial" w:cs="Arial"/>
            <w:sz w:val="22"/>
            <w:szCs w:val="22"/>
            <w:lang w:val="en-US"/>
          </w:rPr>
          <w:t>https://www.tandfonline.com/doi/full/10.1080/10691898.2020.176571</w:t>
        </w:r>
      </w:hyperlink>
    </w:p>
    <w:p w14:paraId="729DC4B9" w14:textId="77777777" w:rsidR="002238C0" w:rsidRPr="003F5B69" w:rsidRDefault="002238C0" w:rsidP="002238C0">
      <w:pPr>
        <w:ind w:left="709" w:hanging="709"/>
        <w:jc w:val="both"/>
        <w:rPr>
          <w:rFonts w:ascii="Arial" w:eastAsia="Times New Roman" w:hAnsi="Arial" w:cs="Arial"/>
          <w:color w:val="000000"/>
          <w:sz w:val="22"/>
          <w:szCs w:val="22"/>
          <w:lang w:val="en-US"/>
        </w:rPr>
      </w:pPr>
    </w:p>
    <w:p w14:paraId="4990A4DE" w14:textId="2796DAED"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 xml:space="preserve">Bowman, C. A., &amp; Muir, K. (2021). Primary school teachers' attitudes toward technology use in teaching: A literature review. Journal of Technology and Teacher Education, 29(4), 563-588. </w:t>
      </w:r>
      <w:hyperlink r:id="rId12" w:history="1">
        <w:r w:rsidR="007B7580" w:rsidRPr="003F5B69">
          <w:rPr>
            <w:rStyle w:val="Hyperlink"/>
            <w:rFonts w:ascii="Arial" w:eastAsia="Times New Roman" w:hAnsi="Arial" w:cs="Arial"/>
            <w:sz w:val="22"/>
            <w:szCs w:val="22"/>
            <w:lang w:val="en-US"/>
          </w:rPr>
          <w:t>https://doi.org/10.1080/15391523.2021.1991864</w:t>
        </w:r>
      </w:hyperlink>
    </w:p>
    <w:p w14:paraId="74C70650" w14:textId="77777777" w:rsidR="002238C0" w:rsidRPr="003F5B69" w:rsidRDefault="002238C0" w:rsidP="007B7580">
      <w:pPr>
        <w:jc w:val="both"/>
        <w:rPr>
          <w:rFonts w:ascii="Arial" w:eastAsia="Times New Roman" w:hAnsi="Arial" w:cs="Arial"/>
          <w:color w:val="000000"/>
          <w:sz w:val="22"/>
          <w:szCs w:val="22"/>
          <w:lang w:val="en-US"/>
        </w:rPr>
      </w:pPr>
    </w:p>
    <w:p w14:paraId="39BA2570" w14:textId="3D05676B"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 xml:space="preserve">Calma, A., et al. (2020). Knowledge and attitude towards statistics and probability of senior high school students. Asia Pacific Journal of Education, Arts and Sciences, 7(2), 1–10. </w:t>
      </w:r>
      <w:hyperlink r:id="rId13" w:history="1">
        <w:r w:rsidRPr="003F5B69">
          <w:rPr>
            <w:rStyle w:val="Hyperlink"/>
            <w:rFonts w:ascii="Arial" w:eastAsia="Times New Roman" w:hAnsi="Arial" w:cs="Arial"/>
            <w:sz w:val="22"/>
            <w:szCs w:val="22"/>
            <w:lang w:val="en-US"/>
          </w:rPr>
          <w:t>https://research.lpubatangas.edu.ph/wp-content/uploads/2022/09/3-APJEP-2022-38-Calma-et-al..pdf</w:t>
        </w:r>
      </w:hyperlink>
    </w:p>
    <w:p w14:paraId="3EAC77C2" w14:textId="77777777" w:rsidR="002238C0" w:rsidRPr="003F5B69" w:rsidRDefault="002238C0" w:rsidP="00AD6846">
      <w:pPr>
        <w:jc w:val="both"/>
        <w:rPr>
          <w:rFonts w:ascii="Arial" w:eastAsia="Times New Roman" w:hAnsi="Arial" w:cs="Arial"/>
          <w:color w:val="000000"/>
          <w:sz w:val="22"/>
          <w:szCs w:val="22"/>
          <w:lang w:val="en-US"/>
        </w:rPr>
      </w:pPr>
    </w:p>
    <w:p w14:paraId="35E79989" w14:textId="77777777"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Calma, A., Tan, D., &amp; Villanueva, R. (2022). Fostering engagement in statistics education through active learning strategies. Statistics Education Research Journal, 21(1), 45-68.</w:t>
      </w:r>
    </w:p>
    <w:p w14:paraId="398EA554" w14:textId="77777777" w:rsidR="002238C0" w:rsidRPr="003F5B69" w:rsidRDefault="002238C0" w:rsidP="002238C0">
      <w:pPr>
        <w:ind w:left="709" w:hanging="709"/>
        <w:jc w:val="both"/>
        <w:rPr>
          <w:rFonts w:ascii="Arial" w:eastAsia="Times New Roman" w:hAnsi="Arial" w:cs="Arial"/>
          <w:color w:val="000000"/>
          <w:sz w:val="22"/>
          <w:szCs w:val="22"/>
          <w:lang w:val="en-US"/>
        </w:rPr>
      </w:pPr>
    </w:p>
    <w:p w14:paraId="5F70FC1C" w14:textId="77777777"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Catador, J. J. A., &amp; Salazar, B. O. (2025). A quasi-experiment on the effectiveness of statistical software training program in developing students’ data analysis skills in Practical Research 2. International Journal of Latest Technology in Engineering, Management &amp; Applied Science, 4(4).</w:t>
      </w:r>
    </w:p>
    <w:p w14:paraId="17FDB870" w14:textId="77777777" w:rsidR="002238C0" w:rsidRPr="003F5B69" w:rsidRDefault="002238C0" w:rsidP="00AD6846">
      <w:pPr>
        <w:jc w:val="both"/>
        <w:rPr>
          <w:rFonts w:ascii="Arial" w:eastAsia="Times New Roman" w:hAnsi="Arial" w:cs="Arial"/>
          <w:color w:val="000000"/>
          <w:sz w:val="22"/>
          <w:szCs w:val="22"/>
        </w:rPr>
      </w:pPr>
    </w:p>
    <w:p w14:paraId="238E0AF1" w14:textId="4ECBA0E2"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rPr>
        <w:t xml:space="preserve">Creswell, J. W. (2014). </w:t>
      </w:r>
      <w:r w:rsidRPr="003F5B69">
        <w:rPr>
          <w:rFonts w:ascii="Arial" w:eastAsia="Times New Roman" w:hAnsi="Arial" w:cs="Arial"/>
          <w:color w:val="000000"/>
          <w:sz w:val="22"/>
          <w:szCs w:val="22"/>
          <w:lang w:val="en-US"/>
        </w:rPr>
        <w:t xml:space="preserve">Research Design: Qualitative, Quantitative, And Mixed Methods Approaches 4 edition. </w:t>
      </w:r>
      <w:r w:rsidRPr="003F5B69">
        <w:rPr>
          <w:rFonts w:ascii="Arial" w:eastAsia="Times New Roman" w:hAnsi="Arial" w:cs="Arial"/>
          <w:color w:val="000000"/>
          <w:sz w:val="22"/>
          <w:szCs w:val="22"/>
          <w:lang w:val="en-US"/>
        </w:rPr>
        <w:tab/>
        <w:t xml:space="preserve">SAGE Publications. </w:t>
      </w:r>
      <w:hyperlink r:id="rId14" w:history="1">
        <w:r w:rsidR="007B7580" w:rsidRPr="003F5B69">
          <w:rPr>
            <w:rStyle w:val="Hyperlink"/>
            <w:rFonts w:ascii="Arial" w:eastAsia="Times New Roman" w:hAnsi="Arial" w:cs="Arial"/>
            <w:sz w:val="22"/>
            <w:szCs w:val="22"/>
            <w:lang w:val="en-US"/>
          </w:rPr>
          <w:t>https://library.umw.ac.id/index.php?p=show_detail&amp;id=1755&amp;keyword=</w:t>
        </w:r>
      </w:hyperlink>
    </w:p>
    <w:p w14:paraId="23B622E3"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1B468F80" w14:textId="77777777"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 xml:space="preserve">Creswell, J. W., &amp; Plano Clark, V. L. (2011). Designing and Conducting Mixed  Methods Research. Sage Publications  </w:t>
      </w:r>
    </w:p>
    <w:p w14:paraId="7CFBF411" w14:textId="0FBEE8D0" w:rsidR="002238C0" w:rsidRPr="003F5B69" w:rsidRDefault="002238C0" w:rsidP="00AD6846">
      <w:pPr>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lastRenderedPageBreak/>
        <w:t>.</w:t>
      </w:r>
    </w:p>
    <w:p w14:paraId="68CF36D2" w14:textId="77777777"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 xml:space="preserve">Creswell, J. W., &amp; Poth, C. N. (2018). Qualitative inquiry and research design: </w:t>
      </w:r>
      <w:r w:rsidRPr="003F5B69">
        <w:rPr>
          <w:rFonts w:ascii="Arial" w:eastAsia="Times New Roman" w:hAnsi="Arial" w:cs="Arial"/>
          <w:color w:val="000000"/>
          <w:sz w:val="22"/>
          <w:szCs w:val="22"/>
          <w:lang w:val="en-US"/>
        </w:rPr>
        <w:tab/>
        <w:t>Choosing among five approaches (4th ed.). Sage Publications.</w:t>
      </w:r>
    </w:p>
    <w:p w14:paraId="60C79CB0"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7076FFDC" w14:textId="77777777"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Cujba, A., &amp; Pifarré, M. (2024). Enhancing students’ attitudes towards statistics through innovative technology-enhanced, collaborative, and data-driven project-based learning. Humanities and Social Sciences Communications, 11(1), 1-14.</w:t>
      </w:r>
    </w:p>
    <w:p w14:paraId="0C04D21B"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20429881" w14:textId="77777777"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Cujba, C., &amp; Pifarré, M. (2024). Collaborative learning and technology integration in statistics education. Journal of Mathematics Education, 35(3), 209-230.</w:t>
      </w:r>
    </w:p>
    <w:p w14:paraId="1AE3D57A"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1FE67ED4" w14:textId="77777777" w:rsidR="002238C0" w:rsidRPr="003F5B69" w:rsidRDefault="002238C0" w:rsidP="00AD6846">
      <w:pPr>
        <w:ind w:left="708" w:hanging="708"/>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de-DE"/>
        </w:rPr>
        <w:t xml:space="preserve">Dani, H., &amp; Quraan, J. (2023). </w:t>
      </w:r>
      <w:r w:rsidRPr="003F5B69">
        <w:rPr>
          <w:rFonts w:ascii="Arial" w:eastAsia="Times New Roman" w:hAnsi="Arial" w:cs="Arial"/>
          <w:color w:val="000000"/>
          <w:sz w:val="22"/>
          <w:szCs w:val="22"/>
          <w:lang w:val="en-US"/>
        </w:rPr>
        <w:t>Challenges in using statistical software among university students. Journal of Quantitative Research, 28(4), 167-185.</w:t>
      </w:r>
    </w:p>
    <w:p w14:paraId="5FCCA2BE"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4F2161E8" w14:textId="00528747"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 xml:space="preserve">Davis, F. D., Bagozzi, R. P., &amp; Warshaw, P. R. (1989). User Acceptance of Computer Technology: A Comparison of Two Theoretical Models. Management Science. </w:t>
      </w:r>
      <w:hyperlink r:id="rId15" w:history="1">
        <w:r w:rsidR="007B7580" w:rsidRPr="003F5B69">
          <w:rPr>
            <w:rStyle w:val="Hyperlink"/>
            <w:rFonts w:ascii="Arial" w:eastAsia="Times New Roman" w:hAnsi="Arial" w:cs="Arial"/>
            <w:sz w:val="22"/>
            <w:szCs w:val="22"/>
            <w:lang w:val="en-US"/>
          </w:rPr>
          <w:t>https://doi.org/10.1287/mnsc.35.8.982</w:t>
        </w:r>
      </w:hyperlink>
    </w:p>
    <w:p w14:paraId="415B1506"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4EB5EBE7" w14:textId="579C08CA"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 xml:space="preserve">De La Hera, J. M. H., Morales-Rodríguez, F. M., Rodríguez-Gobiet, J. P., &amp; MartínezRamón, J. P. (2023). Attitudes toward mathematics/statistics, anxiety, selfefficacy and academic performance: an artificial neural network. Frontiers in Psychology, 14. </w:t>
      </w:r>
      <w:hyperlink r:id="rId16" w:history="1">
        <w:r w:rsidR="007B7580" w:rsidRPr="003F5B69">
          <w:rPr>
            <w:rStyle w:val="Hyperlink"/>
            <w:rFonts w:ascii="Arial" w:eastAsia="Times New Roman" w:hAnsi="Arial" w:cs="Arial"/>
            <w:sz w:val="22"/>
            <w:szCs w:val="22"/>
            <w:lang w:val="en-US"/>
          </w:rPr>
          <w:t>https://doi.org/10.3389/fpsyg.2023.1214892</w:t>
        </w:r>
      </w:hyperlink>
      <w:r w:rsidRPr="003F5B69">
        <w:rPr>
          <w:rFonts w:ascii="Arial" w:eastAsia="Times New Roman" w:hAnsi="Arial" w:cs="Arial"/>
          <w:color w:val="000000"/>
          <w:sz w:val="22"/>
          <w:szCs w:val="22"/>
          <w:lang w:val="en-US"/>
        </w:rPr>
        <w:t xml:space="preserve"> </w:t>
      </w:r>
    </w:p>
    <w:p w14:paraId="48947BA4"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3427E8F7" w14:textId="77777777"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Deci, E. L., &amp; Ryan, R. M. (1985). Intrinsic motivation and self-determination in human behavior. New York, NY: Plenum Press. https://doi.org/10.1007/978-1-4899-2271-7</w:t>
      </w:r>
    </w:p>
    <w:p w14:paraId="3FA6254F"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1F5EAD82" w14:textId="2336729A"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 xml:space="preserve">Felix, C. S., Mocnangan, J. T., Lartec, C. L., Hugo, I. G., &amp; Pinas, A. C. (2024). Challenges in basic statistics: Implications for research accuracy and reliability. Cognizance Journal of Multidisciplinary Studies, 4(5), 1-13. </w:t>
      </w:r>
      <w:hyperlink r:id="rId17" w:history="1">
        <w:r w:rsidR="007B7580" w:rsidRPr="003F5B69">
          <w:rPr>
            <w:rStyle w:val="Hyperlink"/>
            <w:rFonts w:ascii="Arial" w:eastAsia="Times New Roman" w:hAnsi="Arial" w:cs="Arial"/>
            <w:sz w:val="22"/>
            <w:szCs w:val="22"/>
            <w:lang w:val="en-US"/>
          </w:rPr>
          <w:t>https://doi.org/10.47760/cognizance.2024.v04i05.001</w:t>
        </w:r>
      </w:hyperlink>
    </w:p>
    <w:p w14:paraId="5CDE781F"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74F08B3C" w14:textId="77777777" w:rsidR="007B7580" w:rsidRPr="003F5B69" w:rsidRDefault="007B7580" w:rsidP="00FB2065">
      <w:pPr>
        <w:jc w:val="both"/>
        <w:rPr>
          <w:rFonts w:ascii="Arial" w:eastAsia="Times New Roman" w:hAnsi="Arial" w:cs="Arial"/>
          <w:color w:val="000000"/>
          <w:sz w:val="22"/>
          <w:szCs w:val="22"/>
          <w:lang w:val="en-US"/>
        </w:rPr>
      </w:pPr>
    </w:p>
    <w:p w14:paraId="7F62DA44" w14:textId="77777777" w:rsidR="002238C0" w:rsidRPr="003F5B69" w:rsidRDefault="002238C0" w:rsidP="00FB2065">
      <w:pPr>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Gonzalez, L., &amp; Lim, J. (2023). Bridging the gap: Training students in statistical software applications. International Journal of Statistics Education, 25(3), 99-121.</w:t>
      </w:r>
    </w:p>
    <w:p w14:paraId="1C45A1EE"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0E5C5665" w14:textId="613920BD"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 xml:space="preserve">Griffith, J. D., Adams, L. T., Gu, L. L., Hart, C. L., &amp; Nichols-Whitehead, P. (2012). Students' attitudes toward statistics across the disciplines: A mixed-methods approach. Statistics Education Research Journal, 11(2), 45-56. </w:t>
      </w:r>
      <w:hyperlink r:id="rId18" w:history="1">
        <w:r w:rsidR="007B7580" w:rsidRPr="003F5B69">
          <w:rPr>
            <w:rStyle w:val="Hyperlink"/>
            <w:rFonts w:ascii="Arial" w:eastAsia="Times New Roman" w:hAnsi="Arial" w:cs="Arial"/>
            <w:sz w:val="22"/>
            <w:szCs w:val="22"/>
            <w:lang w:val="en-US"/>
          </w:rPr>
          <w:t>https://pmc.ncbi.nlm.nih.gov/articles/PMC6953804/</w:t>
        </w:r>
      </w:hyperlink>
    </w:p>
    <w:p w14:paraId="644C8D05"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68804068" w14:textId="26BEA15F" w:rsidR="002238C0" w:rsidRPr="003F5B69" w:rsidRDefault="002238C0" w:rsidP="00FB2065">
      <w:pPr>
        <w:ind w:left="708" w:hanging="708"/>
        <w:jc w:val="both"/>
        <w:rPr>
          <w:rFonts w:ascii="Arial" w:eastAsia="Times New Roman" w:hAnsi="Arial" w:cs="Arial"/>
          <w:color w:val="000000"/>
          <w:sz w:val="22"/>
          <w:szCs w:val="22"/>
          <w:lang w:val="de-DE"/>
        </w:rPr>
      </w:pPr>
      <w:r w:rsidRPr="003F5B69">
        <w:rPr>
          <w:rFonts w:ascii="Arial" w:eastAsia="Times New Roman" w:hAnsi="Arial" w:cs="Arial"/>
          <w:color w:val="000000"/>
          <w:sz w:val="22"/>
          <w:szCs w:val="22"/>
          <w:lang w:val="en-US"/>
        </w:rPr>
        <w:t xml:space="preserve">Hernández de la Hera, J. M., Morales-Rodríguez, F. M., Rodríguez-Gobiet, J. P., &amp; Martínez-Ramón, J. P. (2023). Attitudes toward mathematics/statistics, anxiety, self-efficacy, and academic performance: An artificial neural network. </w:t>
      </w:r>
      <w:r w:rsidRPr="003F5B69">
        <w:rPr>
          <w:rFonts w:ascii="Arial" w:eastAsia="Times New Roman" w:hAnsi="Arial" w:cs="Arial"/>
          <w:color w:val="000000"/>
          <w:sz w:val="22"/>
          <w:szCs w:val="22"/>
          <w:lang w:val="de-DE"/>
        </w:rPr>
        <w:t xml:space="preserve">Frontiers in Psychology, 14, 1214892. </w:t>
      </w:r>
      <w:hyperlink r:id="rId19" w:history="1">
        <w:r w:rsidR="007B7580" w:rsidRPr="003F5B69">
          <w:rPr>
            <w:rStyle w:val="Hyperlink"/>
            <w:rFonts w:ascii="Arial" w:eastAsia="Times New Roman" w:hAnsi="Arial" w:cs="Arial"/>
            <w:sz w:val="22"/>
            <w:szCs w:val="22"/>
            <w:lang w:val="de-DE"/>
          </w:rPr>
          <w:t>https://doi.org/10.3389/fpsyg.2023.1214892</w:t>
        </w:r>
      </w:hyperlink>
    </w:p>
    <w:p w14:paraId="10AB935D" w14:textId="77777777" w:rsidR="007B7580" w:rsidRPr="003F5B69" w:rsidRDefault="007B7580" w:rsidP="002238C0">
      <w:pPr>
        <w:ind w:left="709" w:hanging="709"/>
        <w:jc w:val="both"/>
        <w:rPr>
          <w:rFonts w:ascii="Arial" w:eastAsia="Times New Roman" w:hAnsi="Arial" w:cs="Arial"/>
          <w:color w:val="000000"/>
          <w:sz w:val="22"/>
          <w:szCs w:val="22"/>
          <w:lang w:val="de-DE"/>
        </w:rPr>
      </w:pPr>
    </w:p>
    <w:p w14:paraId="1B33D71C" w14:textId="0E60313D"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de-DE"/>
        </w:rPr>
        <w:t xml:space="preserve">Hofverberg, A., Eklöf, H., &amp; Lindfors, M. (2022). </w:t>
      </w:r>
      <w:r w:rsidRPr="003F5B69">
        <w:rPr>
          <w:rFonts w:ascii="Arial" w:eastAsia="Times New Roman" w:hAnsi="Arial" w:cs="Arial"/>
          <w:color w:val="000000"/>
          <w:sz w:val="22"/>
          <w:szCs w:val="22"/>
          <w:lang w:val="en-US"/>
        </w:rPr>
        <w:t xml:space="preserve">Who makes an effort? A person-centered examination of motivation and beliefs as predictors of students’ effort and performance on the PISA 2015 science assessment. Frontiers in Education, 6, Article 791599. </w:t>
      </w:r>
      <w:hyperlink r:id="rId20" w:history="1">
        <w:r w:rsidR="007B7580" w:rsidRPr="003F5B69">
          <w:rPr>
            <w:rStyle w:val="Hyperlink"/>
            <w:rFonts w:ascii="Arial" w:eastAsia="Times New Roman" w:hAnsi="Arial" w:cs="Arial"/>
            <w:sz w:val="22"/>
            <w:szCs w:val="22"/>
            <w:lang w:val="en-US"/>
          </w:rPr>
          <w:t>https://doi.org/10.1177/10497315241256560</w:t>
        </w:r>
      </w:hyperlink>
    </w:p>
    <w:p w14:paraId="6FD7EBEB"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2ED01448" w14:textId="249ABFEC"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 xml:space="preserve">Hofverberg, A., Persson, D., &amp; Blomqvist, P. (2022). Misconceptions in statistical tool selection and its impact on student learning outcomes. Scandinavian Journal of Mathematics Education, 31(2), 55-74. </w:t>
      </w:r>
      <w:hyperlink r:id="rId21" w:history="1">
        <w:r w:rsidR="007B7580" w:rsidRPr="003F5B69">
          <w:rPr>
            <w:rStyle w:val="Hyperlink"/>
            <w:rFonts w:ascii="Arial" w:eastAsia="Times New Roman" w:hAnsi="Arial" w:cs="Arial"/>
            <w:sz w:val="22"/>
            <w:szCs w:val="22"/>
            <w:lang w:val="en-US"/>
          </w:rPr>
          <w:t>https://doi.org/10.1080/00220973.2023.2229777</w:t>
        </w:r>
      </w:hyperlink>
      <w:r w:rsidRPr="003F5B69">
        <w:rPr>
          <w:rFonts w:ascii="Arial" w:eastAsia="Times New Roman" w:hAnsi="Arial" w:cs="Arial"/>
          <w:color w:val="000000"/>
          <w:sz w:val="22"/>
          <w:szCs w:val="22"/>
          <w:lang w:val="en-US"/>
        </w:rPr>
        <w:t xml:space="preserve"> </w:t>
      </w:r>
    </w:p>
    <w:p w14:paraId="476758D9"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09D621A6" w14:textId="77777777" w:rsidR="007B7580" w:rsidRPr="003F5B69" w:rsidRDefault="007B7580" w:rsidP="007B7580">
      <w:pPr>
        <w:jc w:val="both"/>
        <w:rPr>
          <w:rFonts w:ascii="Arial" w:eastAsia="Times New Roman" w:hAnsi="Arial" w:cs="Arial"/>
          <w:color w:val="000000"/>
          <w:sz w:val="22"/>
          <w:szCs w:val="22"/>
          <w:lang w:val="en-US"/>
        </w:rPr>
      </w:pPr>
    </w:p>
    <w:p w14:paraId="5046FF80"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12295A37" w14:textId="77777777"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Kumar, Anup; Kishun, Jai; Singh, Uttam; Gaur, Diksha; Mishra, Prabhakar; Pandey, C.M.. Use of appropriate statistical tools in biomedical research: Current trend &amp; status. Indian Journal of Medical Research 157(4):p 353-357, April 2023. | DOI: 10.4103/ijmr.IJMR_809_20</w:t>
      </w:r>
    </w:p>
    <w:p w14:paraId="07D40912"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5776B0DE" w14:textId="77777777"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Kuper, Ayelet &amp; Reeves, Scott &amp; Levinson, Wendy. (2008). Kuper A, Reeves S, Levinson WAn introduction to reading and appraising qualitative research. BMJ 337: a288. BMJ (Clinical research ed.). 337. a288. 10.1136/bmj.a288.</w:t>
      </w:r>
    </w:p>
    <w:p w14:paraId="0592BBF1"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7F6C1A06" w14:textId="56649A7F"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 xml:space="preserve">Lavidas, K., Gialamas, V., &amp; Papadimitriou, A. (2020). Students’ attitudes toward statistics and mathematics self-concept: A structural equation modeling approach. Statistics Education Research Journal, 19(2), 98–111. </w:t>
      </w:r>
      <w:hyperlink r:id="rId22" w:history="1">
        <w:r w:rsidR="007B7580" w:rsidRPr="003F5B69">
          <w:rPr>
            <w:rStyle w:val="Hyperlink"/>
            <w:rFonts w:ascii="Arial" w:eastAsia="Times New Roman" w:hAnsi="Arial" w:cs="Arial"/>
            <w:sz w:val="22"/>
            <w:szCs w:val="22"/>
            <w:lang w:val="en-US"/>
          </w:rPr>
          <w:t>https://doi.org/10.52041/serj.v19i2.108</w:t>
        </w:r>
      </w:hyperlink>
    </w:p>
    <w:p w14:paraId="72505284"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712F4F2A" w14:textId="108563A6"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 xml:space="preserve">Melad, A. F. (2022). Students' attitude and academic achievement in statistics: A correlational study. Journal of Positive School Psychology, 6(2), 4640–4646. </w:t>
      </w:r>
      <w:hyperlink r:id="rId23" w:history="1">
        <w:r w:rsidR="007B7580" w:rsidRPr="003F5B69">
          <w:rPr>
            <w:rStyle w:val="Hyperlink"/>
            <w:rFonts w:ascii="Arial" w:eastAsia="Times New Roman" w:hAnsi="Arial" w:cs="Arial"/>
            <w:sz w:val="22"/>
            <w:szCs w:val="22"/>
            <w:lang w:val="en-US"/>
          </w:rPr>
          <w:t>https://www.researchgate.net/publication/359854636_Students'_Attitude_and_Academic_Achievement_in_Statistics_A_Correlational_Study</w:t>
        </w:r>
      </w:hyperlink>
    </w:p>
    <w:p w14:paraId="29B75D5D"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3EFCE92E" w14:textId="6467D9BE"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de-DE"/>
        </w:rPr>
        <w:t xml:space="preserve">Lethbridge, K., &amp; Allen, P. J. (2024). </w:t>
      </w:r>
      <w:r w:rsidRPr="003F5B69">
        <w:rPr>
          <w:rFonts w:ascii="Arial" w:eastAsia="Times New Roman" w:hAnsi="Arial" w:cs="Arial"/>
          <w:color w:val="000000"/>
          <w:sz w:val="22"/>
          <w:szCs w:val="22"/>
          <w:lang w:val="en-US"/>
        </w:rPr>
        <w:t xml:space="preserve">Attitudes towards statistics and statistical performance: A mediation model of statistics anxiety and academic procrastination. British Journal of Educational Psychology. Advance online publication. </w:t>
      </w:r>
      <w:hyperlink r:id="rId24" w:history="1">
        <w:r w:rsidR="007B7580" w:rsidRPr="003F5B69">
          <w:rPr>
            <w:rStyle w:val="Hyperlink"/>
            <w:rFonts w:ascii="Arial" w:eastAsia="Times New Roman" w:hAnsi="Arial" w:cs="Arial"/>
            <w:sz w:val="22"/>
            <w:szCs w:val="22"/>
            <w:lang w:val="en-US"/>
          </w:rPr>
          <w:t>https://doi.org/10.1111/bjep.12714</w:t>
        </w:r>
      </w:hyperlink>
    </w:p>
    <w:p w14:paraId="640C9D7C"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078A6B59" w14:textId="77777777"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Lethbridge, K., McEwen, B., &amp; Foster, R. (2024). The impact of statistics anxiety on student performance and academic motivation. Journal of Psychological Research in Education, 14(1), 42-60.</w:t>
      </w:r>
    </w:p>
    <w:p w14:paraId="2D8B8ABE"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6444DC71" w14:textId="77777777"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Lethbridge, L. E., Marshall, A. D., &amp; Jauch, M. (2024). Attitudes towards statistics and statistical performance: A mediation model of statistics anxiety and academic procrastination. British Journal of Educational Psychology. https://doi.org/10.1111/bjep.12714</w:t>
      </w:r>
    </w:p>
    <w:p w14:paraId="19DEEA72" w14:textId="056BE851"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 xml:space="preserve">Luo, J., Ahmad, S.F., Alyaemeni, A. et al. Role of perceived ease of use, usefulness, and financial strength on the adoption of health information systems: the moderating role of hospital size. Humanit Soc Sci Commun 11, 516 (2024). </w:t>
      </w:r>
      <w:hyperlink r:id="rId25" w:history="1">
        <w:r w:rsidR="007B7580" w:rsidRPr="003F5B69">
          <w:rPr>
            <w:rStyle w:val="Hyperlink"/>
            <w:rFonts w:ascii="Arial" w:eastAsia="Times New Roman" w:hAnsi="Arial" w:cs="Arial"/>
            <w:sz w:val="22"/>
            <w:szCs w:val="22"/>
            <w:lang w:val="en-US"/>
          </w:rPr>
          <w:t>https://doi.org/10.1057/s41599-024-02976-9</w:t>
        </w:r>
      </w:hyperlink>
    </w:p>
    <w:p w14:paraId="06E11AFB" w14:textId="7BD85320"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 xml:space="preserve">performance in statistics in university courses. Statistics Education Research Journal, 21(1), 25-45. </w:t>
      </w:r>
      <w:hyperlink r:id="rId26" w:history="1">
        <w:r w:rsidR="007B7580" w:rsidRPr="003F5B69">
          <w:rPr>
            <w:rStyle w:val="Hyperlink"/>
            <w:rFonts w:ascii="Arial" w:eastAsia="Times New Roman" w:hAnsi="Arial" w:cs="Arial"/>
            <w:sz w:val="22"/>
            <w:szCs w:val="22"/>
            <w:lang w:val="en-US"/>
          </w:rPr>
          <w:t>https://doi.org/10.52041/serj.v21i1.356</w:t>
        </w:r>
      </w:hyperlink>
    </w:p>
    <w:p w14:paraId="3E59979A"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24791F4F" w14:textId="7E4BF7A9" w:rsidR="002238C0" w:rsidRPr="003F5B69" w:rsidRDefault="002238C0" w:rsidP="00FB2065">
      <w:pPr>
        <w:ind w:left="708" w:hanging="708"/>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 xml:space="preserve">Milic, N. M., Masic, S., Milin-Lazovic, J., Trajkovic, G., Bukumiric, Z., Savic, M., Milic, N. V., Cirkovic, A., Gajic, M., Kostic, M., Ilic, A., &amp; Stanisavljevic, D. (2016a). The importance of medical students’ attitudes regarding cognitive competence for teaching Applied Statistics: Multi-Site Study and Meta-Analysis. PLoS ONE, 11(10), e0164439. </w:t>
      </w:r>
      <w:hyperlink r:id="rId27" w:history="1">
        <w:r w:rsidR="007B7580" w:rsidRPr="003F5B69">
          <w:rPr>
            <w:rStyle w:val="Hyperlink"/>
            <w:rFonts w:ascii="Arial" w:eastAsia="Times New Roman" w:hAnsi="Arial" w:cs="Arial"/>
            <w:sz w:val="22"/>
            <w:szCs w:val="22"/>
            <w:lang w:val="en-US"/>
          </w:rPr>
          <w:t>https://doi.org/10.1371/journal.pone.0164439</w:t>
        </w:r>
      </w:hyperlink>
      <w:r w:rsidRPr="003F5B69">
        <w:rPr>
          <w:rFonts w:ascii="Arial" w:eastAsia="Times New Roman" w:hAnsi="Arial" w:cs="Arial"/>
          <w:color w:val="000000"/>
          <w:sz w:val="22"/>
          <w:szCs w:val="22"/>
          <w:lang w:val="en-US"/>
        </w:rPr>
        <w:t xml:space="preserve"> </w:t>
      </w:r>
    </w:p>
    <w:p w14:paraId="4AC9345F"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531A1E7C" w14:textId="725312DE" w:rsidR="007B7580" w:rsidRPr="003F5B69" w:rsidRDefault="007B7580" w:rsidP="007B7580">
      <w:pPr>
        <w:jc w:val="both"/>
        <w:rPr>
          <w:rFonts w:ascii="Arial" w:eastAsia="Times New Roman" w:hAnsi="Arial" w:cs="Arial"/>
          <w:color w:val="000000"/>
          <w:sz w:val="22"/>
          <w:szCs w:val="22"/>
          <w:lang w:val="en-US"/>
        </w:rPr>
      </w:pPr>
    </w:p>
    <w:p w14:paraId="1CC455AC" w14:textId="0FDCFBDA" w:rsidR="002238C0" w:rsidRPr="003F5B69" w:rsidRDefault="002238C0" w:rsidP="002238C0">
      <w:pPr>
        <w:ind w:left="709" w:hanging="709"/>
        <w:jc w:val="both"/>
        <w:rPr>
          <w:rFonts w:ascii="Arial" w:eastAsia="Times New Roman" w:hAnsi="Arial" w:cs="Arial"/>
          <w:color w:val="000000"/>
          <w:sz w:val="22"/>
          <w:szCs w:val="22"/>
          <w:lang w:val="en-US"/>
        </w:rPr>
      </w:pPr>
      <w:r w:rsidRPr="00FB2065">
        <w:rPr>
          <w:rFonts w:ascii="Arial" w:eastAsia="Times New Roman" w:hAnsi="Arial" w:cs="Arial"/>
          <w:color w:val="000000"/>
          <w:sz w:val="22"/>
          <w:szCs w:val="22"/>
          <w:lang w:val="de-DE"/>
        </w:rPr>
        <w:t xml:space="preserve">Rahman, T., Nguyen, P. T., &amp; Brown, S. (2024). </w:t>
      </w:r>
      <w:r w:rsidRPr="003F5B69">
        <w:rPr>
          <w:rFonts w:ascii="Arial" w:eastAsia="Times New Roman" w:hAnsi="Arial" w:cs="Arial"/>
          <w:color w:val="000000"/>
          <w:sz w:val="22"/>
          <w:szCs w:val="22"/>
          <w:lang w:val="en-US"/>
        </w:rPr>
        <w:t xml:space="preserve">Enhancing students’ attitudes towards statistics through innovative teaching practices. Humanities and Social Sciences Communications, 11, 345. </w:t>
      </w:r>
      <w:hyperlink r:id="rId28" w:history="1">
        <w:r w:rsidR="007B7580" w:rsidRPr="003F5B69">
          <w:rPr>
            <w:rStyle w:val="Hyperlink"/>
            <w:rFonts w:ascii="Arial" w:eastAsia="Times New Roman" w:hAnsi="Arial" w:cs="Arial"/>
            <w:sz w:val="22"/>
            <w:szCs w:val="22"/>
            <w:lang w:val="en-US"/>
          </w:rPr>
          <w:t>https://doi.org/10.1057/s41599-024-03469-5</w:t>
        </w:r>
      </w:hyperlink>
    </w:p>
    <w:p w14:paraId="13FDB3E9"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33175677" w14:textId="77777777"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 xml:space="preserve">Rahmaningtyas, D., Widiyanto, I., &amp; Prasilowati, S. L. (2020). Analysis of the effects of perceived ease of use and perceived usefulness on consumer attitudes and buying decisions. European Journal of Business and Management Research, 5(2), 1-10. Research on  Social  Work Practice. </w:t>
      </w:r>
    </w:p>
    <w:p w14:paraId="46F5C33A"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215CE8CD" w14:textId="1809C411"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lastRenderedPageBreak/>
        <w:t xml:space="preserve">Repedro, R. E., Jr., &amp; Diego, C. V. (2021). Attitudes toward statistics and statistical literacy of public senior high school students. Philippine Social Science Journal, 4(3), 48–56. </w:t>
      </w:r>
      <w:hyperlink r:id="rId29" w:history="1">
        <w:r w:rsidR="007B7580" w:rsidRPr="003F5B69">
          <w:rPr>
            <w:rStyle w:val="Hyperlink"/>
            <w:rFonts w:ascii="Arial" w:eastAsia="Times New Roman" w:hAnsi="Arial" w:cs="Arial"/>
            <w:sz w:val="22"/>
            <w:szCs w:val="22"/>
            <w:lang w:val="en-US"/>
          </w:rPr>
          <w:t>https://doi.org/10.52006/main.v4i3.399</w:t>
        </w:r>
      </w:hyperlink>
    </w:p>
    <w:p w14:paraId="4A18718E"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045BC496" w14:textId="2789484E"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 xml:space="preserve">Retnawati, H., Hidayati, K., Apino, E., &amp; Rosyada, M. N. (2024). Exploring influential factors and conditions shaping statistical literacy among undergraduate students in mathematics education. International Journal of Cognitive Research in Science, Engineering and Education, 12(1), 1–17. </w:t>
      </w:r>
      <w:hyperlink r:id="rId30" w:history="1">
        <w:r w:rsidR="007B7580" w:rsidRPr="003F5B69">
          <w:rPr>
            <w:rStyle w:val="Hyperlink"/>
            <w:rFonts w:ascii="Arial" w:eastAsia="Times New Roman" w:hAnsi="Arial" w:cs="Arial"/>
            <w:sz w:val="22"/>
            <w:szCs w:val="22"/>
            <w:lang w:val="en-US"/>
          </w:rPr>
          <w:t>https://doi.org/10.23947/2334-8496-2024-12-1-1-17</w:t>
        </w:r>
      </w:hyperlink>
    </w:p>
    <w:p w14:paraId="39ECD93D"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4F91663D" w14:textId="77777777"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Reyes, J., Patel, N., &amp; Kim, S. (2023). Training strategies for statistical tool proficiency in higher education. Educational Measurement and Data Science, 20(4), 276-290.</w:t>
      </w:r>
    </w:p>
    <w:p w14:paraId="1B5EE3A2"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180C1166" w14:textId="77777777"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Rusticus, S. A., Pashootan, T., &amp; Mah, A. (2022). What are the key elements of a positive learning environment? Perspectives from students and faculty. Learning Environments Research, 26(2), 161–175. https://doi.org/10.1007/s10984-022-09410-4</w:t>
      </w:r>
    </w:p>
    <w:p w14:paraId="2204245D" w14:textId="77777777"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 xml:space="preserve"> </w:t>
      </w:r>
      <w:r w:rsidRPr="003F5B69">
        <w:rPr>
          <w:rFonts w:ascii="Arial" w:eastAsia="Times New Roman" w:hAnsi="Arial" w:cs="Arial"/>
          <w:color w:val="000000"/>
          <w:sz w:val="22"/>
          <w:szCs w:val="22"/>
          <w:lang w:val="en-US"/>
        </w:rPr>
        <w:tab/>
        <w:t xml:space="preserve">Sage PUBLICATIONS </w:t>
      </w:r>
    </w:p>
    <w:p w14:paraId="60B22789"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13F3C101" w14:textId="77777777"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Schau, C. (2003). Students’ attitudes: The “other” important outcome in statistics education. Proceedings of the Joint Statistical Meetings, San Francisco (pp. 3673– 3681).</w:t>
      </w:r>
    </w:p>
    <w:p w14:paraId="76BAA9D0"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09400634" w14:textId="77777777"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Schau, C., Stevens, J., Dauphinee, T. L., &amp; Del Vecchio, A. (1995). The development and validation of the Survey of Attitudes Toward Statistics. Educational and Psychological Measurement, 55(5), 868-875.</w:t>
      </w:r>
    </w:p>
    <w:p w14:paraId="283BD1BF"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7E15E244" w14:textId="77777777"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Smith, T., &amp; Dai, L. (2023). Examining self-efficacy and statistical tool usage among university students. Journal of Data Science Education, 32(2), 88-110.</w:t>
      </w:r>
    </w:p>
    <w:p w14:paraId="798E4124"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28963F85" w14:textId="01AEBEE2" w:rsidR="002238C0" w:rsidRPr="003F5B69" w:rsidRDefault="002238C0" w:rsidP="002238C0">
      <w:pPr>
        <w:ind w:left="709" w:hanging="709"/>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 xml:space="preserve">Smith, T., &amp; Dai, T. (2023). Exploring Achievement Behaviors in Non-Major Statistics Course: An Expectancy-Value Perspective and Thoughts for Practice. Journal of the Scholarship of Teaching and Learning, 23(3). </w:t>
      </w:r>
      <w:hyperlink r:id="rId31" w:history="1">
        <w:r w:rsidR="007B7580" w:rsidRPr="003F5B69">
          <w:rPr>
            <w:rStyle w:val="Hyperlink"/>
            <w:rFonts w:ascii="Arial" w:eastAsia="Times New Roman" w:hAnsi="Arial" w:cs="Arial"/>
            <w:sz w:val="22"/>
            <w:szCs w:val="22"/>
            <w:lang w:val="en-US"/>
          </w:rPr>
          <w:t>https://doi.org/10.14434/josotl.v23i3.34211</w:t>
        </w:r>
      </w:hyperlink>
      <w:r w:rsidRPr="003F5B69">
        <w:rPr>
          <w:rFonts w:ascii="Arial" w:eastAsia="Times New Roman" w:hAnsi="Arial" w:cs="Arial"/>
          <w:color w:val="000000"/>
          <w:sz w:val="22"/>
          <w:szCs w:val="22"/>
          <w:lang w:val="en-US"/>
        </w:rPr>
        <w:t xml:space="preserve"> </w:t>
      </w:r>
    </w:p>
    <w:p w14:paraId="1E0E3CF6"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4EF82F9A" w14:textId="178C33A3" w:rsidR="007B7580" w:rsidRPr="003F5B69" w:rsidRDefault="002238C0" w:rsidP="00FB2065">
      <w:pPr>
        <w:ind w:left="708" w:hanging="708"/>
        <w:jc w:val="both"/>
        <w:rPr>
          <w:rFonts w:ascii="Arial" w:eastAsia="Times New Roman" w:hAnsi="Arial" w:cs="Arial"/>
          <w:color w:val="000000"/>
          <w:sz w:val="22"/>
          <w:szCs w:val="22"/>
          <w:lang w:val="en-US"/>
        </w:rPr>
      </w:pPr>
      <w:r w:rsidRPr="003F5B69">
        <w:rPr>
          <w:rFonts w:ascii="Arial" w:eastAsia="Times New Roman" w:hAnsi="Arial" w:cs="Arial"/>
          <w:color w:val="000000"/>
          <w:sz w:val="22"/>
          <w:szCs w:val="22"/>
          <w:lang w:val="en-US"/>
        </w:rPr>
        <w:t>Thompson, S. (2021). The pitfalls of statistical over-reliance in social science research. Journal of Social Research Methods, 12(4), 45-62.</w:t>
      </w:r>
    </w:p>
    <w:p w14:paraId="6AADFF2E" w14:textId="77777777" w:rsidR="007B7580" w:rsidRPr="003F5B69" w:rsidRDefault="007B7580" w:rsidP="007B7580">
      <w:pPr>
        <w:jc w:val="both"/>
        <w:rPr>
          <w:rFonts w:ascii="Arial" w:eastAsia="Times New Roman" w:hAnsi="Arial" w:cs="Arial"/>
          <w:color w:val="000000"/>
          <w:sz w:val="22"/>
          <w:szCs w:val="22"/>
          <w:lang w:val="en-US"/>
        </w:rPr>
      </w:pPr>
    </w:p>
    <w:p w14:paraId="17CE257F" w14:textId="304F7C02" w:rsidR="002238C0" w:rsidRPr="003F5B69" w:rsidRDefault="002238C0" w:rsidP="002238C0">
      <w:pPr>
        <w:ind w:left="709" w:hanging="709"/>
        <w:jc w:val="both"/>
        <w:rPr>
          <w:rFonts w:ascii="Arial" w:eastAsia="Times New Roman" w:hAnsi="Arial" w:cs="Arial"/>
          <w:color w:val="000000"/>
          <w:sz w:val="22"/>
          <w:szCs w:val="22"/>
          <w:lang w:val="de-DE"/>
        </w:rPr>
      </w:pPr>
      <w:r w:rsidRPr="003F5B69">
        <w:rPr>
          <w:rFonts w:ascii="Arial" w:eastAsia="Times New Roman" w:hAnsi="Arial" w:cs="Arial"/>
          <w:color w:val="000000"/>
          <w:sz w:val="22"/>
          <w:szCs w:val="22"/>
          <w:lang w:val="en-US"/>
        </w:rPr>
        <w:t xml:space="preserve">Watson, J. M., Fitzallen, N., &amp; Wright, S. (2021). Factors that affect students' attitudes towards statistics and technology. In A. Zieffler &amp; E. Fry (Eds.), Statistics education research and practice (pp. 233-256). </w:t>
      </w:r>
      <w:r w:rsidRPr="003F5B69">
        <w:rPr>
          <w:rFonts w:ascii="Arial" w:eastAsia="Times New Roman" w:hAnsi="Arial" w:cs="Arial"/>
          <w:color w:val="000000"/>
          <w:sz w:val="22"/>
          <w:szCs w:val="22"/>
          <w:lang w:val="de-DE"/>
        </w:rPr>
        <w:t xml:space="preserve">Springer. </w:t>
      </w:r>
      <w:hyperlink r:id="rId32" w:history="1">
        <w:r w:rsidR="007B7580" w:rsidRPr="003F5B69">
          <w:rPr>
            <w:rStyle w:val="Hyperlink"/>
            <w:rFonts w:ascii="Arial" w:eastAsia="Times New Roman" w:hAnsi="Arial" w:cs="Arial"/>
            <w:sz w:val="22"/>
            <w:szCs w:val="22"/>
            <w:lang w:val="de-DE"/>
          </w:rPr>
          <w:t>https://doi.org/10.1007/978-3-030-68418-1_17</w:t>
        </w:r>
      </w:hyperlink>
    </w:p>
    <w:p w14:paraId="3816DF6A" w14:textId="77777777" w:rsidR="007B7580" w:rsidRPr="003F5B69" w:rsidRDefault="007B7580" w:rsidP="002238C0">
      <w:pPr>
        <w:ind w:left="709" w:hanging="709"/>
        <w:jc w:val="both"/>
        <w:rPr>
          <w:rFonts w:ascii="Arial" w:eastAsia="Times New Roman" w:hAnsi="Arial" w:cs="Arial"/>
          <w:color w:val="000000"/>
          <w:sz w:val="22"/>
          <w:szCs w:val="22"/>
          <w:lang w:val="de-DE"/>
        </w:rPr>
      </w:pPr>
    </w:p>
    <w:p w14:paraId="441FE1E6" w14:textId="77777777" w:rsidR="007B7580" w:rsidRPr="003F5B69" w:rsidRDefault="007B7580" w:rsidP="002238C0">
      <w:pPr>
        <w:ind w:left="709" w:hanging="709"/>
        <w:jc w:val="both"/>
        <w:rPr>
          <w:rFonts w:ascii="Arial" w:eastAsia="Times New Roman" w:hAnsi="Arial" w:cs="Arial"/>
          <w:color w:val="000000"/>
          <w:sz w:val="22"/>
          <w:szCs w:val="22"/>
          <w:lang w:val="en-US"/>
        </w:rPr>
      </w:pPr>
    </w:p>
    <w:p w14:paraId="65F2D04F" w14:textId="77777777" w:rsidR="007B7580" w:rsidRPr="003F5B69" w:rsidRDefault="007B7580" w:rsidP="007B7580">
      <w:pPr>
        <w:jc w:val="both"/>
        <w:rPr>
          <w:rFonts w:ascii="Arial" w:eastAsia="Times New Roman" w:hAnsi="Arial" w:cs="Arial"/>
          <w:color w:val="000000"/>
          <w:sz w:val="22"/>
          <w:szCs w:val="22"/>
          <w:lang w:val="en-US"/>
        </w:rPr>
      </w:pPr>
    </w:p>
    <w:p w14:paraId="07A43C61" w14:textId="2F2E6435" w:rsidR="008F0F42" w:rsidRPr="003F5B69" w:rsidRDefault="008F0F42" w:rsidP="002238C0">
      <w:pPr>
        <w:ind w:left="709" w:hanging="709"/>
        <w:jc w:val="both"/>
        <w:rPr>
          <w:rFonts w:ascii="Arial" w:eastAsia="Times New Roman" w:hAnsi="Arial" w:cs="Arial"/>
          <w:i/>
          <w:iCs/>
          <w:color w:val="000000"/>
          <w:sz w:val="22"/>
          <w:szCs w:val="22"/>
        </w:rPr>
      </w:pPr>
    </w:p>
    <w:sectPr w:rsidR="008F0F42" w:rsidRPr="003F5B69" w:rsidSect="00DC0CAC">
      <w:headerReference w:type="even" r:id="rId33"/>
      <w:headerReference w:type="default" r:id="rId34"/>
      <w:footerReference w:type="even" r:id="rId35"/>
      <w:footerReference w:type="default" r:id="rId36"/>
      <w:headerReference w:type="first" r:id="rId37"/>
      <w:footerReference w:type="first" r:id="rId38"/>
      <w:pgSz w:w="11906" w:h="16838" w:code="9"/>
      <w:pgMar w:top="1285" w:right="1418" w:bottom="1418" w:left="1418" w:header="993"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C4C3A" w14:textId="77777777" w:rsidR="00E77F5D" w:rsidRDefault="00E77F5D" w:rsidP="00FC38D0">
      <w:r>
        <w:separator/>
      </w:r>
    </w:p>
  </w:endnote>
  <w:endnote w:type="continuationSeparator" w:id="0">
    <w:p w14:paraId="17911982" w14:textId="77777777" w:rsidR="00E77F5D" w:rsidRDefault="00E77F5D" w:rsidP="00FC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Segoe Prin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3D25F" w14:textId="77777777" w:rsidR="00B21CBB" w:rsidRDefault="00B21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22"/>
        <w:szCs w:val="22"/>
        <w:lang w:eastAsia="en-US"/>
      </w:rPr>
      <w:id w:val="-1674183807"/>
      <w:docPartObj>
        <w:docPartGallery w:val="Page Numbers (Bottom of Page)"/>
        <w:docPartUnique/>
      </w:docPartObj>
    </w:sdtPr>
    <w:sdtContent>
      <w:p w14:paraId="1E27DBA2" w14:textId="77777777" w:rsidR="00DB0184" w:rsidRDefault="00DB0184" w:rsidP="00DB0184">
        <w:pPr>
          <w:rPr>
            <w:rFonts w:ascii="Arial" w:hAnsi="Arial" w:cs="Arial"/>
            <w:bCs/>
            <w:sz w:val="20"/>
            <w:szCs w:val="20"/>
            <w:lang w:val="en-US"/>
          </w:rPr>
        </w:pPr>
      </w:p>
      <w:p w14:paraId="432E0FEC" w14:textId="2FB1130E" w:rsidR="005E6CCE" w:rsidRDefault="005E6CCE">
        <w:pPr>
          <w:pStyle w:val="Footer"/>
          <w:jc w:val="right"/>
        </w:pPr>
        <w:r>
          <w:fldChar w:fldCharType="begin"/>
        </w:r>
        <w:r>
          <w:instrText>PAGE   \* MERGEFORMAT</w:instrText>
        </w:r>
        <w:r>
          <w:fldChar w:fldCharType="separate"/>
        </w:r>
        <w:r>
          <w:t>2</w:t>
        </w:r>
        <w:r>
          <w:fldChar w:fldCharType="end"/>
        </w:r>
      </w:p>
    </w:sdtContent>
  </w:sdt>
  <w:p w14:paraId="12803740" w14:textId="77777777" w:rsidR="004F4FF3" w:rsidRDefault="004F4F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67B55" w14:textId="77777777" w:rsidR="00B21CBB" w:rsidRDefault="00B21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F55B7" w14:textId="77777777" w:rsidR="00E77F5D" w:rsidRPr="00EA5D5E" w:rsidRDefault="00E77F5D" w:rsidP="00356B00">
      <w:pPr>
        <w:pStyle w:val="TedmemStil"/>
        <w:rPr>
          <w:sz w:val="10"/>
        </w:rPr>
      </w:pPr>
      <w:r w:rsidRPr="00EA5D5E">
        <w:rPr>
          <w:sz w:val="10"/>
        </w:rPr>
        <w:separator/>
      </w:r>
    </w:p>
  </w:footnote>
  <w:footnote w:type="continuationSeparator" w:id="0">
    <w:p w14:paraId="0F31639F" w14:textId="77777777" w:rsidR="00E77F5D" w:rsidRDefault="00E77F5D" w:rsidP="00630B87">
      <w:pPr>
        <w:pStyle w:val="TedmemStil"/>
      </w:pPr>
      <w:r>
        <w:continuationSeparator/>
      </w:r>
    </w:p>
  </w:footnote>
  <w:footnote w:type="continuationNotice" w:id="1">
    <w:p w14:paraId="2539F0B6" w14:textId="77777777" w:rsidR="00E77F5D" w:rsidRDefault="00E77F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5801"/>
    </w:tblGrid>
    <w:tr w:rsidR="004F4FF3" w:rsidRPr="00490A57" w14:paraId="199572F5" w14:textId="77777777" w:rsidTr="00AB4361">
      <w:tc>
        <w:tcPr>
          <w:tcW w:w="3261" w:type="dxa"/>
          <w:vAlign w:val="center"/>
        </w:tcPr>
        <w:p w14:paraId="2887107D" w14:textId="77777777" w:rsidR="004F4FF3" w:rsidRPr="002D7843" w:rsidRDefault="004F4FF3" w:rsidP="002D7843">
          <w:pPr>
            <w:pStyle w:val="Header"/>
            <w:rPr>
              <w:rFonts w:ascii="Palatino Linotype" w:hAnsi="Palatino Linotype"/>
              <w:sz w:val="16"/>
              <w:szCs w:val="16"/>
            </w:rPr>
          </w:pPr>
          <w:r w:rsidRPr="002D7843">
            <w:rPr>
              <w:rFonts w:ascii="Palatino Linotype" w:hAnsi="Palatino Linotype"/>
              <w:sz w:val="16"/>
              <w:szCs w:val="16"/>
            </w:rPr>
            <w:t>Eğitim ve Bilim Cilt 39 (2014) Sayı 173 13-25</w:t>
          </w:r>
        </w:p>
      </w:tc>
      <w:tc>
        <w:tcPr>
          <w:tcW w:w="5801" w:type="dxa"/>
          <w:vAlign w:val="center"/>
        </w:tcPr>
        <w:p w14:paraId="60904434" w14:textId="77777777" w:rsidR="004F4FF3" w:rsidRPr="002D7843" w:rsidRDefault="004F4FF3" w:rsidP="002D7843">
          <w:pPr>
            <w:pStyle w:val="Header"/>
            <w:jc w:val="right"/>
            <w:rPr>
              <w:rFonts w:ascii="Palatino Linotype" w:hAnsi="Palatino Linotype"/>
              <w:sz w:val="16"/>
              <w:szCs w:val="16"/>
            </w:rPr>
          </w:pPr>
          <w:r w:rsidRPr="002D7843">
            <w:rPr>
              <w:rFonts w:ascii="Palatino Linotype" w:hAnsi="Palatino Linotype"/>
              <w:sz w:val="16"/>
              <w:szCs w:val="16"/>
            </w:rPr>
            <w:t>Z.Selçuk, M. Palancı, M. Kandemir ve H. Dündar</w:t>
          </w:r>
        </w:p>
      </w:tc>
    </w:tr>
  </w:tbl>
  <w:p w14:paraId="1567E258" w14:textId="6B3D01CC" w:rsidR="004F4FF3" w:rsidRDefault="00000000">
    <w:pPr>
      <w:pStyle w:val="Header"/>
    </w:pPr>
    <w:r>
      <w:rPr>
        <w:noProof/>
      </w:rPr>
      <w:pict w14:anchorId="6EA281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666469" o:spid="_x0000_s1026" type="#_x0000_t136" style="position:absolute;margin-left:0;margin-top:0;width:575.3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4D630C6E" w14:textId="77777777" w:rsidR="004F4FF3" w:rsidRDefault="004F4FF3"/>
  <w:p w14:paraId="6BE0B638" w14:textId="77777777" w:rsidR="004F4FF3" w:rsidRDefault="004F4FF3"/>
  <w:p w14:paraId="26BB6F84" w14:textId="77777777" w:rsidR="004F4FF3" w:rsidRDefault="004F4F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515BF" w14:textId="58C5F077" w:rsidR="004F4FF3" w:rsidRPr="00A10E6E" w:rsidRDefault="00000000" w:rsidP="00672FBA">
    <w:pPr>
      <w:tabs>
        <w:tab w:val="left" w:pos="3309"/>
      </w:tabs>
      <w:rPr>
        <w:sz w:val="14"/>
        <w:szCs w:val="14"/>
      </w:rPr>
    </w:pPr>
    <w:r>
      <w:rPr>
        <w:noProof/>
      </w:rPr>
      <w:pict w14:anchorId="308AD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666470" o:spid="_x0000_s1027" type="#_x0000_t136" style="position:absolute;margin-left:0;margin-top:0;width:575.3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8F866" w14:textId="0BCE433D" w:rsidR="00B21CBB" w:rsidRDefault="00000000">
    <w:pPr>
      <w:pStyle w:val="Header"/>
    </w:pPr>
    <w:r>
      <w:rPr>
        <w:noProof/>
      </w:rPr>
      <w:pict w14:anchorId="6067D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666468" o:spid="_x0000_s1025" type="#_x0000_t136" style="position:absolute;margin-left:0;margin-top:0;width:575.3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2EB"/>
    <w:multiLevelType w:val="hybridMultilevel"/>
    <w:tmpl w:val="21B0AF76"/>
    <w:lvl w:ilvl="0" w:tplc="D99E33C2">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5CD4BB9"/>
    <w:multiLevelType w:val="hybridMultilevel"/>
    <w:tmpl w:val="2A5ED540"/>
    <w:lvl w:ilvl="0" w:tplc="B4ACC9BE">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C7E58"/>
    <w:multiLevelType w:val="hybridMultilevel"/>
    <w:tmpl w:val="91C25A72"/>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3" w15:restartNumberingAfterBreak="0">
    <w:nsid w:val="107D3C24"/>
    <w:multiLevelType w:val="hybridMultilevel"/>
    <w:tmpl w:val="85E643B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4" w15:restartNumberingAfterBreak="0">
    <w:nsid w:val="10D56DF3"/>
    <w:multiLevelType w:val="multilevel"/>
    <w:tmpl w:val="00000011"/>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8482B83"/>
    <w:multiLevelType w:val="hybridMultilevel"/>
    <w:tmpl w:val="018CB232"/>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start w:val="1"/>
      <w:numFmt w:val="decimal"/>
      <w:lvlText w:val="%4."/>
      <w:lvlJc w:val="left"/>
      <w:pPr>
        <w:ind w:left="2520" w:hanging="360"/>
      </w:pPr>
    </w:lvl>
    <w:lvl w:ilvl="4" w:tplc="34090019">
      <w:start w:val="1"/>
      <w:numFmt w:val="lowerLetter"/>
      <w:lvlText w:val="%5."/>
      <w:lvlJc w:val="left"/>
      <w:pPr>
        <w:ind w:left="3240" w:hanging="360"/>
      </w:pPr>
    </w:lvl>
    <w:lvl w:ilvl="5" w:tplc="3409001B">
      <w:start w:val="1"/>
      <w:numFmt w:val="lowerRoman"/>
      <w:lvlText w:val="%6."/>
      <w:lvlJc w:val="right"/>
      <w:pPr>
        <w:ind w:left="3960" w:hanging="180"/>
      </w:pPr>
    </w:lvl>
    <w:lvl w:ilvl="6" w:tplc="3409000F">
      <w:start w:val="1"/>
      <w:numFmt w:val="decimal"/>
      <w:lvlText w:val="%7."/>
      <w:lvlJc w:val="left"/>
      <w:pPr>
        <w:ind w:left="4680" w:hanging="360"/>
      </w:pPr>
    </w:lvl>
    <w:lvl w:ilvl="7" w:tplc="34090019">
      <w:start w:val="1"/>
      <w:numFmt w:val="lowerLetter"/>
      <w:lvlText w:val="%8."/>
      <w:lvlJc w:val="left"/>
      <w:pPr>
        <w:ind w:left="5400" w:hanging="360"/>
      </w:pPr>
    </w:lvl>
    <w:lvl w:ilvl="8" w:tplc="3409001B">
      <w:start w:val="1"/>
      <w:numFmt w:val="lowerRoman"/>
      <w:lvlText w:val="%9."/>
      <w:lvlJc w:val="right"/>
      <w:pPr>
        <w:ind w:left="6120" w:hanging="180"/>
      </w:pPr>
    </w:lvl>
  </w:abstractNum>
  <w:abstractNum w:abstractNumId="6" w15:restartNumberingAfterBreak="0">
    <w:nsid w:val="1A8765B4"/>
    <w:multiLevelType w:val="multilevel"/>
    <w:tmpl w:val="00000011"/>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A877134"/>
    <w:multiLevelType w:val="hybridMultilevel"/>
    <w:tmpl w:val="DBB8C0F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A8A4D32"/>
    <w:multiLevelType w:val="hybridMultilevel"/>
    <w:tmpl w:val="C3D442A6"/>
    <w:lvl w:ilvl="0" w:tplc="482422E2">
      <w:start w:val="1"/>
      <w:numFmt w:val="decimal"/>
      <w:lvlText w:val="%1."/>
      <w:lvlJc w:val="left"/>
      <w:pPr>
        <w:ind w:left="720" w:hanging="360"/>
      </w:pPr>
      <w:rPr>
        <w:rFonts w:hint="default"/>
        <w:b w:val="0"/>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248C4765"/>
    <w:multiLevelType w:val="hybridMultilevel"/>
    <w:tmpl w:val="867A599E"/>
    <w:lvl w:ilvl="0" w:tplc="F5B01B9E">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26677E1D"/>
    <w:multiLevelType w:val="hybridMultilevel"/>
    <w:tmpl w:val="B600CF08"/>
    <w:lvl w:ilvl="0" w:tplc="19F2C80C">
      <w:start w:val="1"/>
      <w:numFmt w:val="decimal"/>
      <w:lvlText w:val="%1."/>
      <w:lvlJc w:val="left"/>
      <w:pPr>
        <w:ind w:left="630" w:hanging="360"/>
      </w:pPr>
      <w:rPr>
        <w:rFonts w:eastAsia="SimSun"/>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744EC0"/>
    <w:multiLevelType w:val="hybridMultilevel"/>
    <w:tmpl w:val="73144C28"/>
    <w:lvl w:ilvl="0" w:tplc="24B6A01A">
      <w:start w:val="2"/>
      <w:numFmt w:val="upperLetter"/>
      <w:lvlText w:val="%1."/>
      <w:lvlJc w:val="left"/>
      <w:pPr>
        <w:ind w:left="450" w:hanging="360"/>
      </w:pPr>
      <w:rPr>
        <w:i/>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2" w15:restartNumberingAfterBreak="0">
    <w:nsid w:val="2918253A"/>
    <w:multiLevelType w:val="hybridMultilevel"/>
    <w:tmpl w:val="877896B0"/>
    <w:lvl w:ilvl="0" w:tplc="8D78C8F2">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9CE7A66"/>
    <w:multiLevelType w:val="hybridMultilevel"/>
    <w:tmpl w:val="BD7CBEE8"/>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4" w15:restartNumberingAfterBreak="0">
    <w:nsid w:val="2F10230F"/>
    <w:multiLevelType w:val="hybridMultilevel"/>
    <w:tmpl w:val="7C44BCD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34CD5291"/>
    <w:multiLevelType w:val="multilevel"/>
    <w:tmpl w:val="00000011"/>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4D50708"/>
    <w:multiLevelType w:val="hybridMultilevel"/>
    <w:tmpl w:val="C908DF8C"/>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7" w15:restartNumberingAfterBreak="0">
    <w:nsid w:val="3BC64C6E"/>
    <w:multiLevelType w:val="hybridMultilevel"/>
    <w:tmpl w:val="5AEEBC2C"/>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8" w15:restartNumberingAfterBreak="0">
    <w:nsid w:val="3E312A3B"/>
    <w:multiLevelType w:val="hybridMultilevel"/>
    <w:tmpl w:val="5AB4279C"/>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CEB1F8E"/>
    <w:multiLevelType w:val="hybridMultilevel"/>
    <w:tmpl w:val="8326D806"/>
    <w:lvl w:ilvl="0" w:tplc="E02A4D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931320"/>
    <w:multiLevelType w:val="hybridMultilevel"/>
    <w:tmpl w:val="2CCCF4EC"/>
    <w:lvl w:ilvl="0" w:tplc="92347468">
      <w:start w:val="1"/>
      <w:numFmt w:val="decimal"/>
      <w:lvlText w:val="%1."/>
      <w:lvlJc w:val="left"/>
      <w:pPr>
        <w:ind w:left="630" w:hanging="360"/>
      </w:pPr>
      <w:rPr>
        <w:rFonts w:eastAsia="SimSun"/>
        <w:b w:val="0"/>
        <w:bCs/>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1" w15:restartNumberingAfterBreak="0">
    <w:nsid w:val="51A154BC"/>
    <w:multiLevelType w:val="hybridMultilevel"/>
    <w:tmpl w:val="21B0AF76"/>
    <w:lvl w:ilvl="0" w:tplc="FFFFFFFF">
      <w:start w:val="1"/>
      <w:numFmt w:val="decimal"/>
      <w:lvlText w:val="%1."/>
      <w:lvlJc w:val="left"/>
      <w:pPr>
        <w:ind w:left="720" w:hanging="360"/>
      </w:pPr>
      <w:rPr>
        <w:rFonts w:ascii="Calibri" w:hAnsi="Calibr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1F1F55"/>
    <w:multiLevelType w:val="hybridMultilevel"/>
    <w:tmpl w:val="960CF01E"/>
    <w:lvl w:ilvl="0" w:tplc="5C688E50">
      <w:start w:val="2"/>
      <w:numFmt w:val="decimal"/>
      <w:lvlText w:val="%1."/>
      <w:lvlJc w:val="left"/>
      <w:pPr>
        <w:ind w:left="630" w:hanging="360"/>
      </w:pPr>
      <w:rPr>
        <w:rFonts w:eastAsia="SimSun"/>
        <w:b w:val="0"/>
        <w:bCs/>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3" w15:restartNumberingAfterBreak="0">
    <w:nsid w:val="53B463C8"/>
    <w:multiLevelType w:val="hybridMultilevel"/>
    <w:tmpl w:val="5B00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4840D79"/>
    <w:multiLevelType w:val="hybridMultilevel"/>
    <w:tmpl w:val="3518525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25" w15:restartNumberingAfterBreak="0">
    <w:nsid w:val="55C47C28"/>
    <w:multiLevelType w:val="hybridMultilevel"/>
    <w:tmpl w:val="7C4CF7CC"/>
    <w:lvl w:ilvl="0" w:tplc="499A29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FB128F"/>
    <w:multiLevelType w:val="hybridMultilevel"/>
    <w:tmpl w:val="E3E69B3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27" w15:restartNumberingAfterBreak="0">
    <w:nsid w:val="581C7634"/>
    <w:multiLevelType w:val="hybridMultilevel"/>
    <w:tmpl w:val="BC02253E"/>
    <w:lvl w:ilvl="0" w:tplc="24227EA4">
      <w:start w:val="1"/>
      <w:numFmt w:val="upperLetter"/>
      <w:lvlText w:val="%1."/>
      <w:lvlJc w:val="left"/>
      <w:pPr>
        <w:ind w:left="720" w:hanging="360"/>
      </w:pPr>
      <w:rPr>
        <w:rFonts w:hint="default"/>
        <w:b/>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59A678AA"/>
    <w:multiLevelType w:val="hybridMultilevel"/>
    <w:tmpl w:val="C3D442A6"/>
    <w:lvl w:ilvl="0" w:tplc="482422E2">
      <w:start w:val="1"/>
      <w:numFmt w:val="decimal"/>
      <w:lvlText w:val="%1."/>
      <w:lvlJc w:val="left"/>
      <w:pPr>
        <w:ind w:left="720" w:hanging="360"/>
      </w:pPr>
      <w:rPr>
        <w:rFonts w:hint="default"/>
        <w:b w:val="0"/>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5CF86DC7"/>
    <w:multiLevelType w:val="hybridMultilevel"/>
    <w:tmpl w:val="D28249C0"/>
    <w:lvl w:ilvl="0" w:tplc="3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6D4068"/>
    <w:multiLevelType w:val="hybridMultilevel"/>
    <w:tmpl w:val="3EB888D4"/>
    <w:lvl w:ilvl="0" w:tplc="E0CECC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CE2E2B"/>
    <w:multiLevelType w:val="multilevel"/>
    <w:tmpl w:val="00000011"/>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0D755A9"/>
    <w:multiLevelType w:val="hybridMultilevel"/>
    <w:tmpl w:val="EB3AC6F8"/>
    <w:lvl w:ilvl="0" w:tplc="A3B25858">
      <w:start w:val="1"/>
      <w:numFmt w:val="upperLetter"/>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67805665"/>
    <w:multiLevelType w:val="hybridMultilevel"/>
    <w:tmpl w:val="576071E8"/>
    <w:lvl w:ilvl="0" w:tplc="34090001">
      <w:start w:val="1"/>
      <w:numFmt w:val="bullet"/>
      <w:lvlText w:val=""/>
      <w:lvlJc w:val="left"/>
      <w:pPr>
        <w:ind w:left="360" w:hanging="360"/>
      </w:pPr>
      <w:rPr>
        <w:rFonts w:ascii="Symbol" w:hAnsi="Symbol" w:hint="default"/>
      </w:rPr>
    </w:lvl>
    <w:lvl w:ilvl="1" w:tplc="34090003">
      <w:start w:val="1"/>
      <w:numFmt w:val="bullet"/>
      <w:lvlText w:val="o"/>
      <w:lvlJc w:val="left"/>
      <w:pPr>
        <w:ind w:left="1080" w:hanging="360"/>
      </w:pPr>
      <w:rPr>
        <w:rFonts w:ascii="Courier New" w:hAnsi="Courier New" w:cs="Courier New" w:hint="default"/>
      </w:rPr>
    </w:lvl>
    <w:lvl w:ilvl="2" w:tplc="34090005">
      <w:start w:val="1"/>
      <w:numFmt w:val="bullet"/>
      <w:lvlText w:val=""/>
      <w:lvlJc w:val="left"/>
      <w:pPr>
        <w:ind w:left="1800" w:hanging="360"/>
      </w:pPr>
      <w:rPr>
        <w:rFonts w:ascii="Wingdings" w:hAnsi="Wingdings" w:hint="default"/>
      </w:rPr>
    </w:lvl>
    <w:lvl w:ilvl="3" w:tplc="34090001">
      <w:start w:val="1"/>
      <w:numFmt w:val="bullet"/>
      <w:lvlText w:val=""/>
      <w:lvlJc w:val="left"/>
      <w:pPr>
        <w:ind w:left="2520" w:hanging="360"/>
      </w:pPr>
      <w:rPr>
        <w:rFonts w:ascii="Symbol" w:hAnsi="Symbol" w:hint="default"/>
      </w:rPr>
    </w:lvl>
    <w:lvl w:ilvl="4" w:tplc="34090003">
      <w:start w:val="1"/>
      <w:numFmt w:val="bullet"/>
      <w:lvlText w:val="o"/>
      <w:lvlJc w:val="left"/>
      <w:pPr>
        <w:ind w:left="3240" w:hanging="360"/>
      </w:pPr>
      <w:rPr>
        <w:rFonts w:ascii="Courier New" w:hAnsi="Courier New" w:cs="Courier New" w:hint="default"/>
      </w:rPr>
    </w:lvl>
    <w:lvl w:ilvl="5" w:tplc="34090005">
      <w:start w:val="1"/>
      <w:numFmt w:val="bullet"/>
      <w:lvlText w:val=""/>
      <w:lvlJc w:val="left"/>
      <w:pPr>
        <w:ind w:left="3960" w:hanging="360"/>
      </w:pPr>
      <w:rPr>
        <w:rFonts w:ascii="Wingdings" w:hAnsi="Wingdings" w:hint="default"/>
      </w:rPr>
    </w:lvl>
    <w:lvl w:ilvl="6" w:tplc="34090001">
      <w:start w:val="1"/>
      <w:numFmt w:val="bullet"/>
      <w:lvlText w:val=""/>
      <w:lvlJc w:val="left"/>
      <w:pPr>
        <w:ind w:left="4680" w:hanging="360"/>
      </w:pPr>
      <w:rPr>
        <w:rFonts w:ascii="Symbol" w:hAnsi="Symbol" w:hint="default"/>
      </w:rPr>
    </w:lvl>
    <w:lvl w:ilvl="7" w:tplc="34090003">
      <w:start w:val="1"/>
      <w:numFmt w:val="bullet"/>
      <w:lvlText w:val="o"/>
      <w:lvlJc w:val="left"/>
      <w:pPr>
        <w:ind w:left="5400" w:hanging="360"/>
      </w:pPr>
      <w:rPr>
        <w:rFonts w:ascii="Courier New" w:hAnsi="Courier New" w:cs="Courier New" w:hint="default"/>
      </w:rPr>
    </w:lvl>
    <w:lvl w:ilvl="8" w:tplc="34090005">
      <w:start w:val="1"/>
      <w:numFmt w:val="bullet"/>
      <w:lvlText w:val=""/>
      <w:lvlJc w:val="left"/>
      <w:pPr>
        <w:ind w:left="6120" w:hanging="360"/>
      </w:pPr>
      <w:rPr>
        <w:rFonts w:ascii="Wingdings" w:hAnsi="Wingdings" w:hint="default"/>
      </w:rPr>
    </w:lvl>
  </w:abstractNum>
  <w:abstractNum w:abstractNumId="34" w15:restartNumberingAfterBreak="0">
    <w:nsid w:val="67FB6289"/>
    <w:multiLevelType w:val="hybridMultilevel"/>
    <w:tmpl w:val="03368622"/>
    <w:lvl w:ilvl="0" w:tplc="3BB02A1E">
      <w:start w:val="1"/>
      <w:numFmt w:val="decimal"/>
      <w:lvlText w:val="%1."/>
      <w:lvlJc w:val="left"/>
      <w:pPr>
        <w:ind w:left="630" w:hanging="360"/>
      </w:pPr>
      <w:rPr>
        <w:rFonts w:eastAsia="SimSun"/>
        <w:b w:val="0"/>
        <w:bCs/>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5" w15:restartNumberingAfterBreak="0">
    <w:nsid w:val="68F43338"/>
    <w:multiLevelType w:val="hybridMultilevel"/>
    <w:tmpl w:val="5AB4279C"/>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6C5F3CC5"/>
    <w:multiLevelType w:val="hybridMultilevel"/>
    <w:tmpl w:val="21B0AF76"/>
    <w:lvl w:ilvl="0" w:tplc="FFFFFFFF">
      <w:start w:val="1"/>
      <w:numFmt w:val="decimal"/>
      <w:lvlText w:val="%1."/>
      <w:lvlJc w:val="left"/>
      <w:pPr>
        <w:ind w:left="720" w:hanging="360"/>
      </w:pPr>
      <w:rPr>
        <w:rFonts w:ascii="Calibri" w:hAnsi="Calibr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7211AB"/>
    <w:multiLevelType w:val="hybridMultilevel"/>
    <w:tmpl w:val="867A599E"/>
    <w:lvl w:ilvl="0" w:tplc="F5B01B9E">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70BE6C2B"/>
    <w:multiLevelType w:val="hybridMultilevel"/>
    <w:tmpl w:val="CE0645E6"/>
    <w:lvl w:ilvl="0" w:tplc="A2B81F04">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72225A75"/>
    <w:multiLevelType w:val="hybridMultilevel"/>
    <w:tmpl w:val="B142DF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2DE6CE3"/>
    <w:multiLevelType w:val="hybridMultilevel"/>
    <w:tmpl w:val="1B2E0DC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41" w15:restartNumberingAfterBreak="0">
    <w:nsid w:val="74C04B94"/>
    <w:multiLevelType w:val="hybridMultilevel"/>
    <w:tmpl w:val="4F92E316"/>
    <w:lvl w:ilvl="0" w:tplc="CED0BAFE">
      <w:start w:val="1"/>
      <w:numFmt w:val="upperLetter"/>
      <w:lvlText w:val="%1."/>
      <w:lvlJc w:val="left"/>
      <w:pPr>
        <w:ind w:left="360" w:hanging="360"/>
      </w:pPr>
      <w:rPr>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74C1739C"/>
    <w:multiLevelType w:val="hybridMultilevel"/>
    <w:tmpl w:val="21B0AF76"/>
    <w:lvl w:ilvl="0" w:tplc="D99E33C2">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769349B2"/>
    <w:multiLevelType w:val="hybridMultilevel"/>
    <w:tmpl w:val="A6D011DA"/>
    <w:lvl w:ilvl="0" w:tplc="A2B81F04">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7B385952"/>
    <w:multiLevelType w:val="hybridMultilevel"/>
    <w:tmpl w:val="877896B0"/>
    <w:lvl w:ilvl="0" w:tplc="8D78C8F2">
      <w:start w:val="1"/>
      <w:numFmt w:val="decimal"/>
      <w:lvlText w:val="%1."/>
      <w:lvlJc w:val="left"/>
      <w:pPr>
        <w:ind w:left="720" w:hanging="360"/>
      </w:pPr>
      <w:rPr>
        <w:rFonts w:ascii="Calibri" w:hAnsi="Calibri"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96164128">
    <w:abstractNumId w:val="39"/>
  </w:num>
  <w:num w:numId="2" w16cid:durableId="1899633528">
    <w:abstractNumId w:val="29"/>
  </w:num>
  <w:num w:numId="3" w16cid:durableId="1850295102">
    <w:abstractNumId w:val="1"/>
  </w:num>
  <w:num w:numId="4" w16cid:durableId="1901361534">
    <w:abstractNumId w:val="25"/>
  </w:num>
  <w:num w:numId="5" w16cid:durableId="1115563545">
    <w:abstractNumId w:val="30"/>
  </w:num>
  <w:num w:numId="6" w16cid:durableId="869299996">
    <w:abstractNumId w:val="19"/>
  </w:num>
  <w:num w:numId="7" w16cid:durableId="306709205">
    <w:abstractNumId w:val="38"/>
  </w:num>
  <w:num w:numId="8" w16cid:durableId="1440222510">
    <w:abstractNumId w:val="43"/>
  </w:num>
  <w:num w:numId="9" w16cid:durableId="245580986">
    <w:abstractNumId w:val="14"/>
  </w:num>
  <w:num w:numId="10" w16cid:durableId="84304474">
    <w:abstractNumId w:val="42"/>
  </w:num>
  <w:num w:numId="11" w16cid:durableId="455374795">
    <w:abstractNumId w:val="7"/>
  </w:num>
  <w:num w:numId="12" w16cid:durableId="1528835951">
    <w:abstractNumId w:val="36"/>
  </w:num>
  <w:num w:numId="13" w16cid:durableId="465317374">
    <w:abstractNumId w:val="9"/>
  </w:num>
  <w:num w:numId="14" w16cid:durableId="918252593">
    <w:abstractNumId w:val="12"/>
  </w:num>
  <w:num w:numId="15" w16cid:durableId="480081337">
    <w:abstractNumId w:val="18"/>
  </w:num>
  <w:num w:numId="16" w16cid:durableId="319234014">
    <w:abstractNumId w:val="27"/>
  </w:num>
  <w:num w:numId="17" w16cid:durableId="1172909224">
    <w:abstractNumId w:val="6"/>
  </w:num>
  <w:num w:numId="18" w16cid:durableId="918058656">
    <w:abstractNumId w:val="4"/>
  </w:num>
  <w:num w:numId="19" w16cid:durableId="1704597166">
    <w:abstractNumId w:val="31"/>
  </w:num>
  <w:num w:numId="20" w16cid:durableId="1434399928">
    <w:abstractNumId w:val="15"/>
  </w:num>
  <w:num w:numId="21" w16cid:durableId="1555972041">
    <w:abstractNumId w:val="28"/>
  </w:num>
  <w:num w:numId="22" w16cid:durableId="156649400">
    <w:abstractNumId w:val="32"/>
  </w:num>
  <w:num w:numId="23" w16cid:durableId="125203379">
    <w:abstractNumId w:val="0"/>
  </w:num>
  <w:num w:numId="24" w16cid:durableId="1896042577">
    <w:abstractNumId w:val="21"/>
  </w:num>
  <w:num w:numId="25" w16cid:durableId="1057626317">
    <w:abstractNumId w:val="37"/>
  </w:num>
  <w:num w:numId="26" w16cid:durableId="1741750296">
    <w:abstractNumId w:val="44"/>
  </w:num>
  <w:num w:numId="27" w16cid:durableId="1867399447">
    <w:abstractNumId w:val="35"/>
  </w:num>
  <w:num w:numId="28" w16cid:durableId="166408923">
    <w:abstractNumId w:val="8"/>
  </w:num>
  <w:num w:numId="29" w16cid:durableId="3105980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78554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175333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97903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41025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181750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77526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59507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51957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5690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285991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3743276">
    <w:abstractNumId w:val="23"/>
  </w:num>
  <w:num w:numId="41" w16cid:durableId="845368961">
    <w:abstractNumId w:val="13"/>
  </w:num>
  <w:num w:numId="42" w16cid:durableId="1904100129">
    <w:abstractNumId w:val="33"/>
  </w:num>
  <w:num w:numId="43" w16cid:durableId="22750695">
    <w:abstractNumId w:val="24"/>
  </w:num>
  <w:num w:numId="44" w16cid:durableId="607155032">
    <w:abstractNumId w:val="16"/>
  </w:num>
  <w:num w:numId="45" w16cid:durableId="1244753981">
    <w:abstractNumId w:val="26"/>
  </w:num>
  <w:num w:numId="46" w16cid:durableId="692924930">
    <w:abstractNumId w:val="17"/>
  </w:num>
  <w:num w:numId="47" w16cid:durableId="1400514491">
    <w:abstractNumId w:val="3"/>
  </w:num>
  <w:num w:numId="48" w16cid:durableId="1167403275">
    <w:abstractNumId w:val="40"/>
  </w:num>
  <w:num w:numId="49" w16cid:durableId="72183347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xMDE1MDI3MjA1NDFQ0lEKTi0uzszPAykwNKwFAMy6o0AtAAAA"/>
  </w:docVars>
  <w:rsids>
    <w:rsidRoot w:val="007C75E5"/>
    <w:rsid w:val="00001116"/>
    <w:rsid w:val="0000150B"/>
    <w:rsid w:val="00005398"/>
    <w:rsid w:val="00005CEB"/>
    <w:rsid w:val="00013D8E"/>
    <w:rsid w:val="00016088"/>
    <w:rsid w:val="0002081F"/>
    <w:rsid w:val="00020E52"/>
    <w:rsid w:val="00024528"/>
    <w:rsid w:val="00024A7B"/>
    <w:rsid w:val="00024B1E"/>
    <w:rsid w:val="000300EC"/>
    <w:rsid w:val="000312B8"/>
    <w:rsid w:val="0003296F"/>
    <w:rsid w:val="000362C0"/>
    <w:rsid w:val="00036522"/>
    <w:rsid w:val="0003746A"/>
    <w:rsid w:val="000378B4"/>
    <w:rsid w:val="0004217E"/>
    <w:rsid w:val="00044553"/>
    <w:rsid w:val="000557C9"/>
    <w:rsid w:val="00056085"/>
    <w:rsid w:val="000624A1"/>
    <w:rsid w:val="000626EC"/>
    <w:rsid w:val="00065E53"/>
    <w:rsid w:val="00065FFC"/>
    <w:rsid w:val="00066C16"/>
    <w:rsid w:val="00067694"/>
    <w:rsid w:val="00067DDC"/>
    <w:rsid w:val="00072084"/>
    <w:rsid w:val="00072FD4"/>
    <w:rsid w:val="00076A8A"/>
    <w:rsid w:val="0008388E"/>
    <w:rsid w:val="0008657C"/>
    <w:rsid w:val="000908DD"/>
    <w:rsid w:val="00091A52"/>
    <w:rsid w:val="00092D99"/>
    <w:rsid w:val="00093D96"/>
    <w:rsid w:val="000960C8"/>
    <w:rsid w:val="00097097"/>
    <w:rsid w:val="000A33F2"/>
    <w:rsid w:val="000A4140"/>
    <w:rsid w:val="000A4ACD"/>
    <w:rsid w:val="000A5E84"/>
    <w:rsid w:val="000B30C9"/>
    <w:rsid w:val="000B4552"/>
    <w:rsid w:val="000B6202"/>
    <w:rsid w:val="000C3743"/>
    <w:rsid w:val="000C7FEB"/>
    <w:rsid w:val="000D3789"/>
    <w:rsid w:val="000D60B0"/>
    <w:rsid w:val="000D6306"/>
    <w:rsid w:val="000D7481"/>
    <w:rsid w:val="000D7930"/>
    <w:rsid w:val="000E00DB"/>
    <w:rsid w:val="000E1D9D"/>
    <w:rsid w:val="000E5A6A"/>
    <w:rsid w:val="000E788B"/>
    <w:rsid w:val="000F3D42"/>
    <w:rsid w:val="000F4FE2"/>
    <w:rsid w:val="000F7F3A"/>
    <w:rsid w:val="00101CDD"/>
    <w:rsid w:val="00103EA9"/>
    <w:rsid w:val="00112DC0"/>
    <w:rsid w:val="00114A9C"/>
    <w:rsid w:val="00114F1A"/>
    <w:rsid w:val="0011754D"/>
    <w:rsid w:val="00121447"/>
    <w:rsid w:val="00122923"/>
    <w:rsid w:val="001305D8"/>
    <w:rsid w:val="00131601"/>
    <w:rsid w:val="00131B73"/>
    <w:rsid w:val="00132398"/>
    <w:rsid w:val="00132B76"/>
    <w:rsid w:val="00133A4E"/>
    <w:rsid w:val="00136EF1"/>
    <w:rsid w:val="00142E0D"/>
    <w:rsid w:val="00147E7C"/>
    <w:rsid w:val="001500BC"/>
    <w:rsid w:val="0015508A"/>
    <w:rsid w:val="00157228"/>
    <w:rsid w:val="00160E62"/>
    <w:rsid w:val="00176789"/>
    <w:rsid w:val="001811A2"/>
    <w:rsid w:val="00182B58"/>
    <w:rsid w:val="00185BA4"/>
    <w:rsid w:val="00191E87"/>
    <w:rsid w:val="00195E0E"/>
    <w:rsid w:val="00196467"/>
    <w:rsid w:val="001A0C48"/>
    <w:rsid w:val="001A1D29"/>
    <w:rsid w:val="001B307B"/>
    <w:rsid w:val="001B6FEF"/>
    <w:rsid w:val="001C7DCB"/>
    <w:rsid w:val="001D092A"/>
    <w:rsid w:val="001D5131"/>
    <w:rsid w:val="001D64B2"/>
    <w:rsid w:val="001D65B5"/>
    <w:rsid w:val="001D690C"/>
    <w:rsid w:val="001E06A9"/>
    <w:rsid w:val="001E4366"/>
    <w:rsid w:val="001E4760"/>
    <w:rsid w:val="001E48E0"/>
    <w:rsid w:val="001E4964"/>
    <w:rsid w:val="001F0BB6"/>
    <w:rsid w:val="001F1666"/>
    <w:rsid w:val="001F4D16"/>
    <w:rsid w:val="001F539C"/>
    <w:rsid w:val="001F7582"/>
    <w:rsid w:val="00200AA9"/>
    <w:rsid w:val="0020140F"/>
    <w:rsid w:val="00207372"/>
    <w:rsid w:val="00207B2B"/>
    <w:rsid w:val="00211CC3"/>
    <w:rsid w:val="00212ABF"/>
    <w:rsid w:val="00213F88"/>
    <w:rsid w:val="002238C0"/>
    <w:rsid w:val="0022581C"/>
    <w:rsid w:val="002305AE"/>
    <w:rsid w:val="0023359A"/>
    <w:rsid w:val="0023589C"/>
    <w:rsid w:val="002411D3"/>
    <w:rsid w:val="00241CB2"/>
    <w:rsid w:val="0024251C"/>
    <w:rsid w:val="00243E61"/>
    <w:rsid w:val="002448BA"/>
    <w:rsid w:val="002504BB"/>
    <w:rsid w:val="00252626"/>
    <w:rsid w:val="00253166"/>
    <w:rsid w:val="00254F01"/>
    <w:rsid w:val="002558DA"/>
    <w:rsid w:val="00260D36"/>
    <w:rsid w:val="0026457F"/>
    <w:rsid w:val="00266CE7"/>
    <w:rsid w:val="00271D2D"/>
    <w:rsid w:val="00273D1E"/>
    <w:rsid w:val="00276FF9"/>
    <w:rsid w:val="0028176D"/>
    <w:rsid w:val="002933E6"/>
    <w:rsid w:val="002937AB"/>
    <w:rsid w:val="002965B0"/>
    <w:rsid w:val="00296845"/>
    <w:rsid w:val="002A0F11"/>
    <w:rsid w:val="002A2248"/>
    <w:rsid w:val="002A25C4"/>
    <w:rsid w:val="002A30E1"/>
    <w:rsid w:val="002A4E70"/>
    <w:rsid w:val="002A66CE"/>
    <w:rsid w:val="002B1A3A"/>
    <w:rsid w:val="002B2B10"/>
    <w:rsid w:val="002B52E1"/>
    <w:rsid w:val="002C195E"/>
    <w:rsid w:val="002C2CC7"/>
    <w:rsid w:val="002C4B04"/>
    <w:rsid w:val="002C51B5"/>
    <w:rsid w:val="002C5B3F"/>
    <w:rsid w:val="002D72E3"/>
    <w:rsid w:val="002D7843"/>
    <w:rsid w:val="002E4037"/>
    <w:rsid w:val="002E61FA"/>
    <w:rsid w:val="002F0213"/>
    <w:rsid w:val="002F0D17"/>
    <w:rsid w:val="002F1474"/>
    <w:rsid w:val="002F700F"/>
    <w:rsid w:val="002F786B"/>
    <w:rsid w:val="003037D2"/>
    <w:rsid w:val="00304376"/>
    <w:rsid w:val="00306B76"/>
    <w:rsid w:val="003169CA"/>
    <w:rsid w:val="00322FDB"/>
    <w:rsid w:val="003246BC"/>
    <w:rsid w:val="00333C65"/>
    <w:rsid w:val="00337679"/>
    <w:rsid w:val="003424F7"/>
    <w:rsid w:val="00344FBE"/>
    <w:rsid w:val="00351487"/>
    <w:rsid w:val="00351B2F"/>
    <w:rsid w:val="00353F23"/>
    <w:rsid w:val="00356B00"/>
    <w:rsid w:val="003617AC"/>
    <w:rsid w:val="00361AF4"/>
    <w:rsid w:val="003668B9"/>
    <w:rsid w:val="003669E9"/>
    <w:rsid w:val="00372A22"/>
    <w:rsid w:val="00374AF5"/>
    <w:rsid w:val="003763B6"/>
    <w:rsid w:val="003774C9"/>
    <w:rsid w:val="00380738"/>
    <w:rsid w:val="003813BD"/>
    <w:rsid w:val="0038288F"/>
    <w:rsid w:val="00394010"/>
    <w:rsid w:val="00394922"/>
    <w:rsid w:val="003A26A1"/>
    <w:rsid w:val="003A2CAF"/>
    <w:rsid w:val="003A3A7C"/>
    <w:rsid w:val="003B2006"/>
    <w:rsid w:val="003B617B"/>
    <w:rsid w:val="003C3381"/>
    <w:rsid w:val="003C34A2"/>
    <w:rsid w:val="003C5519"/>
    <w:rsid w:val="003D27B4"/>
    <w:rsid w:val="003D6856"/>
    <w:rsid w:val="003E3788"/>
    <w:rsid w:val="003E624A"/>
    <w:rsid w:val="003E73D4"/>
    <w:rsid w:val="003F0A69"/>
    <w:rsid w:val="003F150F"/>
    <w:rsid w:val="003F2164"/>
    <w:rsid w:val="003F2EFE"/>
    <w:rsid w:val="003F4E43"/>
    <w:rsid w:val="003F5B69"/>
    <w:rsid w:val="00402B63"/>
    <w:rsid w:val="00403611"/>
    <w:rsid w:val="004128CF"/>
    <w:rsid w:val="00424072"/>
    <w:rsid w:val="0043245C"/>
    <w:rsid w:val="0043254B"/>
    <w:rsid w:val="004332A3"/>
    <w:rsid w:val="004332BE"/>
    <w:rsid w:val="0044191C"/>
    <w:rsid w:val="004435D8"/>
    <w:rsid w:val="004467B2"/>
    <w:rsid w:val="00446CCC"/>
    <w:rsid w:val="00446CE8"/>
    <w:rsid w:val="00454627"/>
    <w:rsid w:val="00456632"/>
    <w:rsid w:val="00456D65"/>
    <w:rsid w:val="004618AC"/>
    <w:rsid w:val="00461CFA"/>
    <w:rsid w:val="00465DAF"/>
    <w:rsid w:val="00475372"/>
    <w:rsid w:val="00475DC1"/>
    <w:rsid w:val="00482658"/>
    <w:rsid w:val="004876AD"/>
    <w:rsid w:val="004876DC"/>
    <w:rsid w:val="00490A57"/>
    <w:rsid w:val="004935F1"/>
    <w:rsid w:val="00494024"/>
    <w:rsid w:val="004A33F9"/>
    <w:rsid w:val="004A4941"/>
    <w:rsid w:val="004B1972"/>
    <w:rsid w:val="004B330C"/>
    <w:rsid w:val="004B5FD0"/>
    <w:rsid w:val="004B61E9"/>
    <w:rsid w:val="004B7D8C"/>
    <w:rsid w:val="004C15E0"/>
    <w:rsid w:val="004C1922"/>
    <w:rsid w:val="004C2E28"/>
    <w:rsid w:val="004C31DF"/>
    <w:rsid w:val="004C76A5"/>
    <w:rsid w:val="004D0B7E"/>
    <w:rsid w:val="004D1AB3"/>
    <w:rsid w:val="004D2998"/>
    <w:rsid w:val="004D4A8D"/>
    <w:rsid w:val="004D7B6F"/>
    <w:rsid w:val="004E118F"/>
    <w:rsid w:val="004E3804"/>
    <w:rsid w:val="004E673F"/>
    <w:rsid w:val="004E6818"/>
    <w:rsid w:val="004E69F4"/>
    <w:rsid w:val="004E7C5B"/>
    <w:rsid w:val="004F08A4"/>
    <w:rsid w:val="004F0F81"/>
    <w:rsid w:val="004F2293"/>
    <w:rsid w:val="004F22A9"/>
    <w:rsid w:val="004F26CB"/>
    <w:rsid w:val="004F4FF3"/>
    <w:rsid w:val="005059AD"/>
    <w:rsid w:val="005114D7"/>
    <w:rsid w:val="0051290B"/>
    <w:rsid w:val="00512E81"/>
    <w:rsid w:val="00513601"/>
    <w:rsid w:val="0051387B"/>
    <w:rsid w:val="0051399A"/>
    <w:rsid w:val="00514188"/>
    <w:rsid w:val="00515887"/>
    <w:rsid w:val="00521A78"/>
    <w:rsid w:val="00522F41"/>
    <w:rsid w:val="005330C2"/>
    <w:rsid w:val="005405AE"/>
    <w:rsid w:val="0054156C"/>
    <w:rsid w:val="005437B5"/>
    <w:rsid w:val="00545E0A"/>
    <w:rsid w:val="00550663"/>
    <w:rsid w:val="005527B0"/>
    <w:rsid w:val="00554ED0"/>
    <w:rsid w:val="005558C8"/>
    <w:rsid w:val="005652C7"/>
    <w:rsid w:val="00570373"/>
    <w:rsid w:val="00570C01"/>
    <w:rsid w:val="00571197"/>
    <w:rsid w:val="00571947"/>
    <w:rsid w:val="00575570"/>
    <w:rsid w:val="00576021"/>
    <w:rsid w:val="00577799"/>
    <w:rsid w:val="0058173E"/>
    <w:rsid w:val="00582469"/>
    <w:rsid w:val="00585002"/>
    <w:rsid w:val="005902A5"/>
    <w:rsid w:val="00590684"/>
    <w:rsid w:val="00590F95"/>
    <w:rsid w:val="00592C9E"/>
    <w:rsid w:val="00593121"/>
    <w:rsid w:val="00593714"/>
    <w:rsid w:val="005A1CD0"/>
    <w:rsid w:val="005A44AA"/>
    <w:rsid w:val="005B183E"/>
    <w:rsid w:val="005B24BA"/>
    <w:rsid w:val="005B4ABE"/>
    <w:rsid w:val="005B69D2"/>
    <w:rsid w:val="005B765C"/>
    <w:rsid w:val="005B7AC1"/>
    <w:rsid w:val="005C02DC"/>
    <w:rsid w:val="005C0B58"/>
    <w:rsid w:val="005C23BF"/>
    <w:rsid w:val="005C2B69"/>
    <w:rsid w:val="005C5ECB"/>
    <w:rsid w:val="005D2818"/>
    <w:rsid w:val="005E27B6"/>
    <w:rsid w:val="005E333A"/>
    <w:rsid w:val="005E6912"/>
    <w:rsid w:val="005E6CCE"/>
    <w:rsid w:val="005E6DF5"/>
    <w:rsid w:val="005F37B2"/>
    <w:rsid w:val="005F4762"/>
    <w:rsid w:val="005F66A0"/>
    <w:rsid w:val="00600195"/>
    <w:rsid w:val="006009BD"/>
    <w:rsid w:val="00600BB7"/>
    <w:rsid w:val="00602F65"/>
    <w:rsid w:val="00603858"/>
    <w:rsid w:val="00605B98"/>
    <w:rsid w:val="00606DC8"/>
    <w:rsid w:val="0061065F"/>
    <w:rsid w:val="00617F00"/>
    <w:rsid w:val="00621733"/>
    <w:rsid w:val="006219B2"/>
    <w:rsid w:val="00623833"/>
    <w:rsid w:val="00625C67"/>
    <w:rsid w:val="00626A2B"/>
    <w:rsid w:val="00630284"/>
    <w:rsid w:val="006306B3"/>
    <w:rsid w:val="00630B87"/>
    <w:rsid w:val="00633014"/>
    <w:rsid w:val="00634963"/>
    <w:rsid w:val="006379BA"/>
    <w:rsid w:val="0064035A"/>
    <w:rsid w:val="00650B99"/>
    <w:rsid w:val="00651805"/>
    <w:rsid w:val="00655E47"/>
    <w:rsid w:val="006561F1"/>
    <w:rsid w:val="00661E10"/>
    <w:rsid w:val="006634C2"/>
    <w:rsid w:val="00663D18"/>
    <w:rsid w:val="00667325"/>
    <w:rsid w:val="006712FF"/>
    <w:rsid w:val="00672FBA"/>
    <w:rsid w:val="00673906"/>
    <w:rsid w:val="00675D62"/>
    <w:rsid w:val="00682790"/>
    <w:rsid w:val="006851FD"/>
    <w:rsid w:val="0068535A"/>
    <w:rsid w:val="006911E6"/>
    <w:rsid w:val="00694FDD"/>
    <w:rsid w:val="006A0FC9"/>
    <w:rsid w:val="006B135F"/>
    <w:rsid w:val="006B3281"/>
    <w:rsid w:val="006B45C0"/>
    <w:rsid w:val="006B644D"/>
    <w:rsid w:val="006B739C"/>
    <w:rsid w:val="006C35AA"/>
    <w:rsid w:val="006C4BDD"/>
    <w:rsid w:val="006C5D92"/>
    <w:rsid w:val="006C6FA6"/>
    <w:rsid w:val="006C78E1"/>
    <w:rsid w:val="006D082D"/>
    <w:rsid w:val="006D0884"/>
    <w:rsid w:val="006D2211"/>
    <w:rsid w:val="006D3093"/>
    <w:rsid w:val="006D45B9"/>
    <w:rsid w:val="006D4A60"/>
    <w:rsid w:val="006E0EFD"/>
    <w:rsid w:val="006E536B"/>
    <w:rsid w:val="006F4101"/>
    <w:rsid w:val="006F748E"/>
    <w:rsid w:val="0070460A"/>
    <w:rsid w:val="00706F88"/>
    <w:rsid w:val="007117B2"/>
    <w:rsid w:val="007127E1"/>
    <w:rsid w:val="007165E8"/>
    <w:rsid w:val="00716814"/>
    <w:rsid w:val="00720446"/>
    <w:rsid w:val="00726A81"/>
    <w:rsid w:val="00727A68"/>
    <w:rsid w:val="00730ABC"/>
    <w:rsid w:val="00736B0C"/>
    <w:rsid w:val="007428A5"/>
    <w:rsid w:val="00742A8D"/>
    <w:rsid w:val="00743796"/>
    <w:rsid w:val="00744644"/>
    <w:rsid w:val="00746890"/>
    <w:rsid w:val="00751077"/>
    <w:rsid w:val="00751EBD"/>
    <w:rsid w:val="007533C3"/>
    <w:rsid w:val="00753819"/>
    <w:rsid w:val="00757C34"/>
    <w:rsid w:val="00760A7F"/>
    <w:rsid w:val="00771C0E"/>
    <w:rsid w:val="00773F8F"/>
    <w:rsid w:val="00776F17"/>
    <w:rsid w:val="007828FF"/>
    <w:rsid w:val="007829DD"/>
    <w:rsid w:val="007906A1"/>
    <w:rsid w:val="007934B9"/>
    <w:rsid w:val="00793C2D"/>
    <w:rsid w:val="00796FB9"/>
    <w:rsid w:val="007A36F2"/>
    <w:rsid w:val="007A5F9F"/>
    <w:rsid w:val="007B02C8"/>
    <w:rsid w:val="007B2758"/>
    <w:rsid w:val="007B4A79"/>
    <w:rsid w:val="007B71EC"/>
    <w:rsid w:val="007B7580"/>
    <w:rsid w:val="007B75F7"/>
    <w:rsid w:val="007C1206"/>
    <w:rsid w:val="007C296D"/>
    <w:rsid w:val="007C2E98"/>
    <w:rsid w:val="007C389D"/>
    <w:rsid w:val="007C75E5"/>
    <w:rsid w:val="007D2DD1"/>
    <w:rsid w:val="007D3D08"/>
    <w:rsid w:val="007D5F36"/>
    <w:rsid w:val="007D6A07"/>
    <w:rsid w:val="007D7F39"/>
    <w:rsid w:val="007E69A4"/>
    <w:rsid w:val="007E77BD"/>
    <w:rsid w:val="00802D15"/>
    <w:rsid w:val="00805115"/>
    <w:rsid w:val="008068F6"/>
    <w:rsid w:val="00806CDF"/>
    <w:rsid w:val="00807555"/>
    <w:rsid w:val="00807779"/>
    <w:rsid w:val="0082276D"/>
    <w:rsid w:val="00822D21"/>
    <w:rsid w:val="00825B9F"/>
    <w:rsid w:val="008278C4"/>
    <w:rsid w:val="0083015F"/>
    <w:rsid w:val="008331ED"/>
    <w:rsid w:val="008417B3"/>
    <w:rsid w:val="00846E1C"/>
    <w:rsid w:val="00850F06"/>
    <w:rsid w:val="00851170"/>
    <w:rsid w:val="00855574"/>
    <w:rsid w:val="008642CA"/>
    <w:rsid w:val="008670C1"/>
    <w:rsid w:val="00867ABB"/>
    <w:rsid w:val="008722F4"/>
    <w:rsid w:val="00875556"/>
    <w:rsid w:val="0088184D"/>
    <w:rsid w:val="008856D2"/>
    <w:rsid w:val="008858D3"/>
    <w:rsid w:val="00892AF4"/>
    <w:rsid w:val="008933B0"/>
    <w:rsid w:val="00893F35"/>
    <w:rsid w:val="008A2BBE"/>
    <w:rsid w:val="008B156E"/>
    <w:rsid w:val="008B3BF6"/>
    <w:rsid w:val="008C0A9F"/>
    <w:rsid w:val="008C147F"/>
    <w:rsid w:val="008C1DEE"/>
    <w:rsid w:val="008C5327"/>
    <w:rsid w:val="008D02E3"/>
    <w:rsid w:val="008D4487"/>
    <w:rsid w:val="008D518C"/>
    <w:rsid w:val="008D644E"/>
    <w:rsid w:val="008D6D0E"/>
    <w:rsid w:val="008E35EF"/>
    <w:rsid w:val="008E48FF"/>
    <w:rsid w:val="008E4AE4"/>
    <w:rsid w:val="008E7A2F"/>
    <w:rsid w:val="008F0F42"/>
    <w:rsid w:val="008F45BE"/>
    <w:rsid w:val="008F4A81"/>
    <w:rsid w:val="009051F6"/>
    <w:rsid w:val="00905424"/>
    <w:rsid w:val="0090618A"/>
    <w:rsid w:val="00911C26"/>
    <w:rsid w:val="009138D0"/>
    <w:rsid w:val="009141A4"/>
    <w:rsid w:val="009157D5"/>
    <w:rsid w:val="00915C96"/>
    <w:rsid w:val="00916986"/>
    <w:rsid w:val="00916F4E"/>
    <w:rsid w:val="0091733A"/>
    <w:rsid w:val="0092585A"/>
    <w:rsid w:val="00926914"/>
    <w:rsid w:val="00930829"/>
    <w:rsid w:val="00931D5D"/>
    <w:rsid w:val="00936D57"/>
    <w:rsid w:val="00940D38"/>
    <w:rsid w:val="0094370C"/>
    <w:rsid w:val="009456CB"/>
    <w:rsid w:val="00946EEC"/>
    <w:rsid w:val="00950721"/>
    <w:rsid w:val="00951E25"/>
    <w:rsid w:val="009532F1"/>
    <w:rsid w:val="009543B1"/>
    <w:rsid w:val="0095711D"/>
    <w:rsid w:val="009610EF"/>
    <w:rsid w:val="00961C80"/>
    <w:rsid w:val="00973E0C"/>
    <w:rsid w:val="00975EC3"/>
    <w:rsid w:val="00985613"/>
    <w:rsid w:val="00986223"/>
    <w:rsid w:val="00995F20"/>
    <w:rsid w:val="00997214"/>
    <w:rsid w:val="009A0F36"/>
    <w:rsid w:val="009A170A"/>
    <w:rsid w:val="009A1FAD"/>
    <w:rsid w:val="009A6812"/>
    <w:rsid w:val="009B2F2C"/>
    <w:rsid w:val="009B319D"/>
    <w:rsid w:val="009B439E"/>
    <w:rsid w:val="009B653E"/>
    <w:rsid w:val="009B75D8"/>
    <w:rsid w:val="009C1B94"/>
    <w:rsid w:val="009C3798"/>
    <w:rsid w:val="009C6822"/>
    <w:rsid w:val="009D1176"/>
    <w:rsid w:val="009D1A1A"/>
    <w:rsid w:val="009D65F5"/>
    <w:rsid w:val="009E086C"/>
    <w:rsid w:val="009E0B9B"/>
    <w:rsid w:val="009E1643"/>
    <w:rsid w:val="009E16F6"/>
    <w:rsid w:val="009E69D4"/>
    <w:rsid w:val="009E6E5A"/>
    <w:rsid w:val="009F1071"/>
    <w:rsid w:val="009F1EAF"/>
    <w:rsid w:val="009F4804"/>
    <w:rsid w:val="009F6188"/>
    <w:rsid w:val="00A01D4F"/>
    <w:rsid w:val="00A0228E"/>
    <w:rsid w:val="00A06E77"/>
    <w:rsid w:val="00A07224"/>
    <w:rsid w:val="00A0735D"/>
    <w:rsid w:val="00A10E6E"/>
    <w:rsid w:val="00A11790"/>
    <w:rsid w:val="00A21D46"/>
    <w:rsid w:val="00A21E7D"/>
    <w:rsid w:val="00A22D46"/>
    <w:rsid w:val="00A3551C"/>
    <w:rsid w:val="00A4392F"/>
    <w:rsid w:val="00A442AE"/>
    <w:rsid w:val="00A44828"/>
    <w:rsid w:val="00A448A5"/>
    <w:rsid w:val="00A44F6C"/>
    <w:rsid w:val="00A550D7"/>
    <w:rsid w:val="00A60BD5"/>
    <w:rsid w:val="00A63231"/>
    <w:rsid w:val="00A73530"/>
    <w:rsid w:val="00A8595F"/>
    <w:rsid w:val="00A87269"/>
    <w:rsid w:val="00A96DA0"/>
    <w:rsid w:val="00AA0861"/>
    <w:rsid w:val="00AA0910"/>
    <w:rsid w:val="00AA4516"/>
    <w:rsid w:val="00AA6EB7"/>
    <w:rsid w:val="00AB1A1B"/>
    <w:rsid w:val="00AB363F"/>
    <w:rsid w:val="00AB4361"/>
    <w:rsid w:val="00AB5CF0"/>
    <w:rsid w:val="00AC190B"/>
    <w:rsid w:val="00AD6846"/>
    <w:rsid w:val="00AD716C"/>
    <w:rsid w:val="00AD7C00"/>
    <w:rsid w:val="00AE0C79"/>
    <w:rsid w:val="00AE0F00"/>
    <w:rsid w:val="00AE5F2A"/>
    <w:rsid w:val="00AF076C"/>
    <w:rsid w:val="00AF3A60"/>
    <w:rsid w:val="00B00582"/>
    <w:rsid w:val="00B03B0E"/>
    <w:rsid w:val="00B12688"/>
    <w:rsid w:val="00B14183"/>
    <w:rsid w:val="00B150AF"/>
    <w:rsid w:val="00B15ADD"/>
    <w:rsid w:val="00B1707B"/>
    <w:rsid w:val="00B171A8"/>
    <w:rsid w:val="00B17F55"/>
    <w:rsid w:val="00B21CBB"/>
    <w:rsid w:val="00B23190"/>
    <w:rsid w:val="00B234D3"/>
    <w:rsid w:val="00B2422D"/>
    <w:rsid w:val="00B27232"/>
    <w:rsid w:val="00B34401"/>
    <w:rsid w:val="00B374DA"/>
    <w:rsid w:val="00B41E32"/>
    <w:rsid w:val="00B4744D"/>
    <w:rsid w:val="00B53C42"/>
    <w:rsid w:val="00B54B73"/>
    <w:rsid w:val="00B55D17"/>
    <w:rsid w:val="00B56ABF"/>
    <w:rsid w:val="00B608DD"/>
    <w:rsid w:val="00B60CBD"/>
    <w:rsid w:val="00B60CF9"/>
    <w:rsid w:val="00B60F9E"/>
    <w:rsid w:val="00B63015"/>
    <w:rsid w:val="00B63049"/>
    <w:rsid w:val="00B66023"/>
    <w:rsid w:val="00B67B44"/>
    <w:rsid w:val="00B777AA"/>
    <w:rsid w:val="00B86999"/>
    <w:rsid w:val="00B86E04"/>
    <w:rsid w:val="00B935A6"/>
    <w:rsid w:val="00B96911"/>
    <w:rsid w:val="00BA0A33"/>
    <w:rsid w:val="00BA1CAD"/>
    <w:rsid w:val="00BA5C5B"/>
    <w:rsid w:val="00BB027E"/>
    <w:rsid w:val="00BB1001"/>
    <w:rsid w:val="00BB4A6F"/>
    <w:rsid w:val="00BB5DF8"/>
    <w:rsid w:val="00BB66B2"/>
    <w:rsid w:val="00BB7B54"/>
    <w:rsid w:val="00BC225A"/>
    <w:rsid w:val="00BC3866"/>
    <w:rsid w:val="00BC5095"/>
    <w:rsid w:val="00BC5D0E"/>
    <w:rsid w:val="00BC7364"/>
    <w:rsid w:val="00BC7582"/>
    <w:rsid w:val="00BD0861"/>
    <w:rsid w:val="00BD08DD"/>
    <w:rsid w:val="00BD20CC"/>
    <w:rsid w:val="00BD25C3"/>
    <w:rsid w:val="00BD384A"/>
    <w:rsid w:val="00BD3C51"/>
    <w:rsid w:val="00BE04AB"/>
    <w:rsid w:val="00BE1DBE"/>
    <w:rsid w:val="00BE48C5"/>
    <w:rsid w:val="00BE5A44"/>
    <w:rsid w:val="00BE6BE3"/>
    <w:rsid w:val="00BF0312"/>
    <w:rsid w:val="00BF3801"/>
    <w:rsid w:val="00BF4E8B"/>
    <w:rsid w:val="00BF5829"/>
    <w:rsid w:val="00C00A1C"/>
    <w:rsid w:val="00C00BB4"/>
    <w:rsid w:val="00C0144D"/>
    <w:rsid w:val="00C01BFF"/>
    <w:rsid w:val="00C10D5B"/>
    <w:rsid w:val="00C11072"/>
    <w:rsid w:val="00C1126B"/>
    <w:rsid w:val="00C11D20"/>
    <w:rsid w:val="00C140B4"/>
    <w:rsid w:val="00C15026"/>
    <w:rsid w:val="00C158D6"/>
    <w:rsid w:val="00C17970"/>
    <w:rsid w:val="00C20FB7"/>
    <w:rsid w:val="00C2111A"/>
    <w:rsid w:val="00C212B3"/>
    <w:rsid w:val="00C23030"/>
    <w:rsid w:val="00C23A0A"/>
    <w:rsid w:val="00C31EA4"/>
    <w:rsid w:val="00C332F1"/>
    <w:rsid w:val="00C40B37"/>
    <w:rsid w:val="00C41BDB"/>
    <w:rsid w:val="00C41F3B"/>
    <w:rsid w:val="00C43D37"/>
    <w:rsid w:val="00C54A2A"/>
    <w:rsid w:val="00C576CF"/>
    <w:rsid w:val="00C579F5"/>
    <w:rsid w:val="00C63F2C"/>
    <w:rsid w:val="00C666A6"/>
    <w:rsid w:val="00C70352"/>
    <w:rsid w:val="00C7242B"/>
    <w:rsid w:val="00C72F5E"/>
    <w:rsid w:val="00C75611"/>
    <w:rsid w:val="00C77D95"/>
    <w:rsid w:val="00C831C1"/>
    <w:rsid w:val="00C908AC"/>
    <w:rsid w:val="00C92590"/>
    <w:rsid w:val="00C9738F"/>
    <w:rsid w:val="00C977FD"/>
    <w:rsid w:val="00CA6239"/>
    <w:rsid w:val="00CA6CEA"/>
    <w:rsid w:val="00CB2025"/>
    <w:rsid w:val="00CB4EAB"/>
    <w:rsid w:val="00CB66BB"/>
    <w:rsid w:val="00CC27BC"/>
    <w:rsid w:val="00CC623B"/>
    <w:rsid w:val="00CD1663"/>
    <w:rsid w:val="00CD2934"/>
    <w:rsid w:val="00CD7BDC"/>
    <w:rsid w:val="00CD7E42"/>
    <w:rsid w:val="00CE0BAB"/>
    <w:rsid w:val="00CE0E1F"/>
    <w:rsid w:val="00CE767C"/>
    <w:rsid w:val="00CF33EE"/>
    <w:rsid w:val="00CF4A1E"/>
    <w:rsid w:val="00CF5DE3"/>
    <w:rsid w:val="00D02200"/>
    <w:rsid w:val="00D06481"/>
    <w:rsid w:val="00D10863"/>
    <w:rsid w:val="00D17A7A"/>
    <w:rsid w:val="00D22D6C"/>
    <w:rsid w:val="00D37396"/>
    <w:rsid w:val="00D42098"/>
    <w:rsid w:val="00D51386"/>
    <w:rsid w:val="00D51726"/>
    <w:rsid w:val="00D51E3E"/>
    <w:rsid w:val="00D541DF"/>
    <w:rsid w:val="00D544B2"/>
    <w:rsid w:val="00D571F0"/>
    <w:rsid w:val="00D60E60"/>
    <w:rsid w:val="00D759EB"/>
    <w:rsid w:val="00D82138"/>
    <w:rsid w:val="00D823F8"/>
    <w:rsid w:val="00D846F5"/>
    <w:rsid w:val="00D847A3"/>
    <w:rsid w:val="00D84E93"/>
    <w:rsid w:val="00D851D0"/>
    <w:rsid w:val="00D87174"/>
    <w:rsid w:val="00D92C2F"/>
    <w:rsid w:val="00D9368E"/>
    <w:rsid w:val="00D951A8"/>
    <w:rsid w:val="00D95294"/>
    <w:rsid w:val="00D97B17"/>
    <w:rsid w:val="00D97E7A"/>
    <w:rsid w:val="00DA03F0"/>
    <w:rsid w:val="00DA375E"/>
    <w:rsid w:val="00DA7C17"/>
    <w:rsid w:val="00DB0184"/>
    <w:rsid w:val="00DB313F"/>
    <w:rsid w:val="00DB50CA"/>
    <w:rsid w:val="00DC0177"/>
    <w:rsid w:val="00DC0CAC"/>
    <w:rsid w:val="00DC1A6A"/>
    <w:rsid w:val="00DC3649"/>
    <w:rsid w:val="00DC5366"/>
    <w:rsid w:val="00DC6D54"/>
    <w:rsid w:val="00DD1712"/>
    <w:rsid w:val="00DD21F0"/>
    <w:rsid w:val="00DE5C4C"/>
    <w:rsid w:val="00DE6616"/>
    <w:rsid w:val="00DE766F"/>
    <w:rsid w:val="00DF090E"/>
    <w:rsid w:val="00DF16DD"/>
    <w:rsid w:val="00DF2E4F"/>
    <w:rsid w:val="00DF33E4"/>
    <w:rsid w:val="00DF7E4C"/>
    <w:rsid w:val="00E00274"/>
    <w:rsid w:val="00E050FE"/>
    <w:rsid w:val="00E122D6"/>
    <w:rsid w:val="00E163FC"/>
    <w:rsid w:val="00E202E3"/>
    <w:rsid w:val="00E21FC6"/>
    <w:rsid w:val="00E2535B"/>
    <w:rsid w:val="00E26CE7"/>
    <w:rsid w:val="00E31E33"/>
    <w:rsid w:val="00E342EC"/>
    <w:rsid w:val="00E40BC3"/>
    <w:rsid w:val="00E45E3F"/>
    <w:rsid w:val="00E46925"/>
    <w:rsid w:val="00E5687E"/>
    <w:rsid w:val="00E5701F"/>
    <w:rsid w:val="00E57998"/>
    <w:rsid w:val="00E62451"/>
    <w:rsid w:val="00E62B6C"/>
    <w:rsid w:val="00E63F66"/>
    <w:rsid w:val="00E6564C"/>
    <w:rsid w:val="00E66369"/>
    <w:rsid w:val="00E67D59"/>
    <w:rsid w:val="00E723FE"/>
    <w:rsid w:val="00E73522"/>
    <w:rsid w:val="00E74390"/>
    <w:rsid w:val="00E76253"/>
    <w:rsid w:val="00E77F5D"/>
    <w:rsid w:val="00E80F3C"/>
    <w:rsid w:val="00E957A4"/>
    <w:rsid w:val="00EA1DAA"/>
    <w:rsid w:val="00EA2BCF"/>
    <w:rsid w:val="00EA3F56"/>
    <w:rsid w:val="00EA5D5E"/>
    <w:rsid w:val="00EA6E0E"/>
    <w:rsid w:val="00EB3379"/>
    <w:rsid w:val="00EB4A20"/>
    <w:rsid w:val="00EC048C"/>
    <w:rsid w:val="00EC49A5"/>
    <w:rsid w:val="00ED1184"/>
    <w:rsid w:val="00ED2B1B"/>
    <w:rsid w:val="00ED5D2D"/>
    <w:rsid w:val="00EE1137"/>
    <w:rsid w:val="00EE17B3"/>
    <w:rsid w:val="00EE1A22"/>
    <w:rsid w:val="00EE2F13"/>
    <w:rsid w:val="00EE7E4F"/>
    <w:rsid w:val="00EF0ADA"/>
    <w:rsid w:val="00EF6A03"/>
    <w:rsid w:val="00EF7ADE"/>
    <w:rsid w:val="00F01B16"/>
    <w:rsid w:val="00F063D9"/>
    <w:rsid w:val="00F12383"/>
    <w:rsid w:val="00F138A3"/>
    <w:rsid w:val="00F1394B"/>
    <w:rsid w:val="00F14D52"/>
    <w:rsid w:val="00F15D4E"/>
    <w:rsid w:val="00F16358"/>
    <w:rsid w:val="00F217CA"/>
    <w:rsid w:val="00F226B0"/>
    <w:rsid w:val="00F311F5"/>
    <w:rsid w:val="00F36A2C"/>
    <w:rsid w:val="00F405D5"/>
    <w:rsid w:val="00F44575"/>
    <w:rsid w:val="00F45491"/>
    <w:rsid w:val="00F45D5A"/>
    <w:rsid w:val="00F46756"/>
    <w:rsid w:val="00F4687A"/>
    <w:rsid w:val="00F52945"/>
    <w:rsid w:val="00F56101"/>
    <w:rsid w:val="00F56B55"/>
    <w:rsid w:val="00F60CA6"/>
    <w:rsid w:val="00F61940"/>
    <w:rsid w:val="00F6481D"/>
    <w:rsid w:val="00F66A9B"/>
    <w:rsid w:val="00F707E0"/>
    <w:rsid w:val="00F73C63"/>
    <w:rsid w:val="00F750B1"/>
    <w:rsid w:val="00F77D7C"/>
    <w:rsid w:val="00F84A29"/>
    <w:rsid w:val="00F926C9"/>
    <w:rsid w:val="00F95F5D"/>
    <w:rsid w:val="00FA0BD7"/>
    <w:rsid w:val="00FA462B"/>
    <w:rsid w:val="00FB2065"/>
    <w:rsid w:val="00FB4CB3"/>
    <w:rsid w:val="00FB55AE"/>
    <w:rsid w:val="00FB5E45"/>
    <w:rsid w:val="00FB6D20"/>
    <w:rsid w:val="00FC31CA"/>
    <w:rsid w:val="00FC38D0"/>
    <w:rsid w:val="00FC3B6A"/>
    <w:rsid w:val="00FD4EA7"/>
    <w:rsid w:val="00FE0A9D"/>
    <w:rsid w:val="00FE48C1"/>
    <w:rsid w:val="00FF71E3"/>
    <w:rsid w:val="00FF7F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7468C"/>
  <w15:chartTrackingRefBased/>
  <w15:docId w15:val="{86035BAA-BADA-4B56-B722-F67A8AD8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3BF"/>
    <w:pPr>
      <w:spacing w:after="0" w:line="240" w:lineRule="auto"/>
    </w:pPr>
    <w:rPr>
      <w:rFonts w:ascii="Times New Roman" w:hAnsi="Times New Roman" w:cs="Times New Roman"/>
      <w:sz w:val="24"/>
      <w:szCs w:val="24"/>
      <w:lang w:eastAsia="tr-TR"/>
    </w:rPr>
  </w:style>
  <w:style w:type="paragraph" w:styleId="Heading1">
    <w:name w:val="heading 1"/>
    <w:basedOn w:val="Normal"/>
    <w:link w:val="Heading1Char"/>
    <w:uiPriority w:val="9"/>
    <w:qFormat/>
    <w:rsid w:val="00157228"/>
    <w:pPr>
      <w:spacing w:before="360" w:after="240"/>
      <w:jc w:val="center"/>
      <w:outlineLvl w:val="0"/>
    </w:pPr>
    <w:rPr>
      <w:rFonts w:eastAsia="Times New Roman"/>
      <w:b/>
      <w:bCs/>
      <w:color w:val="000000" w:themeColor="text1"/>
      <w:kern w:val="36"/>
      <w:szCs w:val="48"/>
    </w:rPr>
  </w:style>
  <w:style w:type="paragraph" w:styleId="Heading2">
    <w:name w:val="heading 2"/>
    <w:basedOn w:val="Normal"/>
    <w:next w:val="Normal"/>
    <w:link w:val="Heading2Char"/>
    <w:uiPriority w:val="9"/>
    <w:unhideWhenUsed/>
    <w:qFormat/>
    <w:rsid w:val="0051387B"/>
    <w:pPr>
      <w:keepNext/>
      <w:keepLines/>
      <w:spacing w:before="240" w:after="240"/>
      <w:outlineLvl w:val="1"/>
    </w:pPr>
    <w:rPr>
      <w:rFonts w:eastAsiaTheme="majorEastAsia" w:cstheme="majorBidi"/>
      <w:b/>
      <w:color w:val="000000" w:themeColor="text1"/>
      <w:szCs w:val="26"/>
    </w:rPr>
  </w:style>
  <w:style w:type="paragraph" w:styleId="Heading3">
    <w:name w:val="heading 3"/>
    <w:basedOn w:val="Normal"/>
    <w:link w:val="Heading3Char"/>
    <w:uiPriority w:val="9"/>
    <w:qFormat/>
    <w:rsid w:val="00A01D4F"/>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unhideWhenUsed/>
    <w:qFormat/>
    <w:rsid w:val="004C31DF"/>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8D0"/>
    <w:pPr>
      <w:tabs>
        <w:tab w:val="center" w:pos="4536"/>
        <w:tab w:val="right" w:pos="9072"/>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FC38D0"/>
  </w:style>
  <w:style w:type="paragraph" w:styleId="Footer">
    <w:name w:val="footer"/>
    <w:basedOn w:val="Normal"/>
    <w:link w:val="FooterChar"/>
    <w:uiPriority w:val="99"/>
    <w:unhideWhenUsed/>
    <w:rsid w:val="00FC38D0"/>
    <w:pPr>
      <w:tabs>
        <w:tab w:val="center" w:pos="4536"/>
        <w:tab w:val="right" w:pos="9072"/>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FC38D0"/>
  </w:style>
  <w:style w:type="table" w:styleId="TableGrid">
    <w:name w:val="Table Grid"/>
    <w:basedOn w:val="TableNormal"/>
    <w:uiPriority w:val="59"/>
    <w:qFormat/>
    <w:rsid w:val="00FC3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02D15"/>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02D15"/>
    <w:rPr>
      <w:sz w:val="20"/>
      <w:szCs w:val="20"/>
    </w:rPr>
  </w:style>
  <w:style w:type="character" w:styleId="FootnoteReference">
    <w:name w:val="footnote reference"/>
    <w:basedOn w:val="DefaultParagraphFont"/>
    <w:uiPriority w:val="99"/>
    <w:semiHidden/>
    <w:unhideWhenUsed/>
    <w:rsid w:val="00802D15"/>
    <w:rPr>
      <w:vertAlign w:val="superscript"/>
    </w:rPr>
  </w:style>
  <w:style w:type="character" w:styleId="Hyperlink">
    <w:name w:val="Hyperlink"/>
    <w:basedOn w:val="DefaultParagraphFont"/>
    <w:uiPriority w:val="99"/>
    <w:unhideWhenUsed/>
    <w:rsid w:val="003B617B"/>
    <w:rPr>
      <w:color w:val="0563C1" w:themeColor="hyperlink"/>
      <w:u w:val="single"/>
    </w:rPr>
  </w:style>
  <w:style w:type="paragraph" w:customStyle="1" w:styleId="TedmemStil">
    <w:name w:val="Tedmem Stil"/>
    <w:basedOn w:val="Normal"/>
    <w:link w:val="TedmemStilChar"/>
    <w:qFormat/>
    <w:rsid w:val="00356B00"/>
    <w:rPr>
      <w:rFonts w:asciiTheme="minorHAnsi" w:hAnsiTheme="minorHAnsi" w:cstheme="minorBidi"/>
      <w:color w:val="F79727"/>
      <w:sz w:val="22"/>
      <w:szCs w:val="22"/>
      <w:lang w:eastAsia="en-US"/>
    </w:rPr>
  </w:style>
  <w:style w:type="character" w:customStyle="1" w:styleId="TedmemStilChar">
    <w:name w:val="Tedmem Stil Char"/>
    <w:basedOn w:val="DefaultParagraphFont"/>
    <w:link w:val="TedmemStil"/>
    <w:rsid w:val="00356B00"/>
    <w:rPr>
      <w:color w:val="F79727"/>
    </w:rPr>
  </w:style>
  <w:style w:type="character" w:styleId="CommentReference">
    <w:name w:val="annotation reference"/>
    <w:basedOn w:val="DefaultParagraphFont"/>
    <w:uiPriority w:val="99"/>
    <w:semiHidden/>
    <w:unhideWhenUsed/>
    <w:rsid w:val="002A0F11"/>
    <w:rPr>
      <w:sz w:val="16"/>
      <w:szCs w:val="16"/>
    </w:rPr>
  </w:style>
  <w:style w:type="paragraph" w:styleId="CommentText">
    <w:name w:val="annotation text"/>
    <w:basedOn w:val="Normal"/>
    <w:link w:val="CommentTextChar"/>
    <w:uiPriority w:val="99"/>
    <w:semiHidden/>
    <w:unhideWhenUsed/>
    <w:rsid w:val="002A0F11"/>
    <w:rPr>
      <w:sz w:val="20"/>
      <w:szCs w:val="20"/>
    </w:rPr>
  </w:style>
  <w:style w:type="character" w:customStyle="1" w:styleId="CommentTextChar">
    <w:name w:val="Comment Text Char"/>
    <w:basedOn w:val="DefaultParagraphFont"/>
    <w:link w:val="CommentText"/>
    <w:uiPriority w:val="99"/>
    <w:semiHidden/>
    <w:rsid w:val="002A0F11"/>
    <w:rPr>
      <w:sz w:val="20"/>
      <w:szCs w:val="20"/>
    </w:rPr>
  </w:style>
  <w:style w:type="paragraph" w:styleId="CommentSubject">
    <w:name w:val="annotation subject"/>
    <w:basedOn w:val="CommentText"/>
    <w:next w:val="CommentText"/>
    <w:link w:val="CommentSubjectChar"/>
    <w:uiPriority w:val="99"/>
    <w:semiHidden/>
    <w:unhideWhenUsed/>
    <w:rsid w:val="002A0F11"/>
    <w:rPr>
      <w:b/>
      <w:bCs/>
    </w:rPr>
  </w:style>
  <w:style w:type="character" w:customStyle="1" w:styleId="CommentSubjectChar">
    <w:name w:val="Comment Subject Char"/>
    <w:basedOn w:val="CommentTextChar"/>
    <w:link w:val="CommentSubject"/>
    <w:uiPriority w:val="99"/>
    <w:semiHidden/>
    <w:rsid w:val="002A0F11"/>
    <w:rPr>
      <w:b/>
      <w:bCs/>
      <w:sz w:val="20"/>
      <w:szCs w:val="20"/>
    </w:rPr>
  </w:style>
  <w:style w:type="paragraph" w:styleId="BalloonText">
    <w:name w:val="Balloon Text"/>
    <w:basedOn w:val="Normal"/>
    <w:link w:val="BalloonTextChar"/>
    <w:uiPriority w:val="99"/>
    <w:semiHidden/>
    <w:unhideWhenUsed/>
    <w:rsid w:val="002A0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1"/>
    <w:rPr>
      <w:rFonts w:ascii="Segoe UI" w:hAnsi="Segoe UI" w:cs="Segoe UI"/>
      <w:sz w:val="18"/>
      <w:szCs w:val="18"/>
    </w:rPr>
  </w:style>
  <w:style w:type="paragraph" w:customStyle="1" w:styleId="Default">
    <w:name w:val="Default"/>
    <w:rsid w:val="009543B1"/>
    <w:pPr>
      <w:autoSpaceDE w:val="0"/>
      <w:autoSpaceDN w:val="0"/>
      <w:adjustRightInd w:val="0"/>
      <w:spacing w:after="0" w:line="240" w:lineRule="auto"/>
    </w:pPr>
    <w:rPr>
      <w:rFonts w:ascii="Minion Pro" w:hAnsi="Minion Pro" w:cs="Minion Pro"/>
      <w:color w:val="000000"/>
      <w:sz w:val="24"/>
      <w:szCs w:val="24"/>
    </w:rPr>
  </w:style>
  <w:style w:type="paragraph" w:styleId="NormalWeb">
    <w:name w:val="Normal (Web)"/>
    <w:basedOn w:val="Normal"/>
    <w:unhideWhenUsed/>
    <w:rsid w:val="009543B1"/>
    <w:pPr>
      <w:spacing w:before="100" w:beforeAutospacing="1" w:after="100" w:afterAutospacing="1"/>
    </w:pPr>
    <w:rPr>
      <w:rFonts w:ascii="Arial Unicode MS" w:eastAsia="Arial Unicode MS" w:hAnsi="Arial Unicode MS" w:cs="Arial Unicode MS"/>
      <w:lang w:val="en-US" w:eastAsia="en-US"/>
    </w:rPr>
  </w:style>
  <w:style w:type="paragraph" w:customStyle="1" w:styleId="Standard">
    <w:name w:val="Standard"/>
    <w:uiPriority w:val="99"/>
    <w:rsid w:val="009543B1"/>
    <w:pPr>
      <w:suppressAutoHyphens/>
      <w:autoSpaceDN w:val="0"/>
      <w:spacing w:after="200" w:line="276" w:lineRule="auto"/>
    </w:pPr>
    <w:rPr>
      <w:rFonts w:ascii="Calibri" w:eastAsia="Times New Roman" w:hAnsi="Calibri" w:cs="Times New Roman"/>
      <w:kern w:val="3"/>
      <w:lang w:eastAsia="zh-CN"/>
    </w:rPr>
  </w:style>
  <w:style w:type="paragraph" w:styleId="ListParagraph">
    <w:name w:val="List Paragraph"/>
    <w:aliases w:val="Heading 10,Body Text Char1,Char Char2,List Paragraph2,List Paragraph1"/>
    <w:basedOn w:val="Normal"/>
    <w:link w:val="ListParagraphChar"/>
    <w:uiPriority w:val="34"/>
    <w:qFormat/>
    <w:rsid w:val="00D823F8"/>
    <w:pPr>
      <w:spacing w:after="160" w:line="259" w:lineRule="auto"/>
      <w:ind w:left="720"/>
      <w:contextualSpacing/>
    </w:pPr>
    <w:rPr>
      <w:rFonts w:asciiTheme="minorHAnsi" w:hAnsiTheme="minorHAnsi" w:cstheme="minorBidi"/>
      <w:sz w:val="22"/>
      <w:szCs w:val="22"/>
      <w:lang w:eastAsia="en-US"/>
    </w:rPr>
  </w:style>
  <w:style w:type="paragraph" w:customStyle="1" w:styleId="msolistparagraph0">
    <w:name w:val="msolistparagraph"/>
    <w:basedOn w:val="Normal"/>
    <w:rsid w:val="00AD716C"/>
    <w:pPr>
      <w:spacing w:after="200" w:line="276" w:lineRule="auto"/>
      <w:ind w:left="720"/>
      <w:contextualSpacing/>
    </w:pPr>
    <w:rPr>
      <w:rFonts w:ascii="Calibri" w:eastAsia="Calibri" w:hAnsi="Calibri"/>
      <w:sz w:val="22"/>
      <w:szCs w:val="22"/>
      <w:lang w:eastAsia="en-US"/>
    </w:rPr>
  </w:style>
  <w:style w:type="character" w:customStyle="1" w:styleId="Heading3Char">
    <w:name w:val="Heading 3 Char"/>
    <w:basedOn w:val="DefaultParagraphFont"/>
    <w:link w:val="Heading3"/>
    <w:uiPriority w:val="9"/>
    <w:rsid w:val="00A01D4F"/>
    <w:rPr>
      <w:rFonts w:ascii="Times New Roman" w:eastAsia="Times New Roman" w:hAnsi="Times New Roman" w:cs="Times New Roman"/>
      <w:b/>
      <w:bCs/>
      <w:sz w:val="27"/>
      <w:szCs w:val="27"/>
      <w:lang w:eastAsia="tr-TR"/>
    </w:rPr>
  </w:style>
  <w:style w:type="paragraph" w:styleId="Bibliography">
    <w:name w:val="Bibliography"/>
    <w:basedOn w:val="Normal"/>
    <w:next w:val="Normal"/>
    <w:uiPriority w:val="37"/>
    <w:unhideWhenUsed/>
    <w:rsid w:val="00374AF5"/>
    <w:pPr>
      <w:spacing w:after="200" w:line="276" w:lineRule="auto"/>
    </w:pPr>
    <w:rPr>
      <w:rFonts w:ascii="Calibri" w:eastAsia="Calibri" w:hAnsi="Calibri"/>
      <w:sz w:val="22"/>
      <w:szCs w:val="22"/>
      <w:lang w:eastAsia="en-US"/>
    </w:rPr>
  </w:style>
  <w:style w:type="character" w:customStyle="1" w:styleId="Heading4Char">
    <w:name w:val="Heading 4 Char"/>
    <w:basedOn w:val="DefaultParagraphFont"/>
    <w:link w:val="Heading4"/>
    <w:uiPriority w:val="9"/>
    <w:rsid w:val="004C31DF"/>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157228"/>
    <w:rPr>
      <w:rFonts w:ascii="Times New Roman" w:eastAsia="Times New Roman" w:hAnsi="Times New Roman" w:cs="Times New Roman"/>
      <w:b/>
      <w:bCs/>
      <w:color w:val="000000" w:themeColor="text1"/>
      <w:kern w:val="36"/>
      <w:sz w:val="24"/>
      <w:szCs w:val="48"/>
      <w:lang w:eastAsia="tr-TR"/>
    </w:rPr>
  </w:style>
  <w:style w:type="character" w:customStyle="1" w:styleId="refbody">
    <w:name w:val="refbody"/>
    <w:rsid w:val="004C31DF"/>
  </w:style>
  <w:style w:type="character" w:customStyle="1" w:styleId="apple-converted-space">
    <w:name w:val="apple-converted-space"/>
    <w:basedOn w:val="DefaultParagraphFont"/>
    <w:rsid w:val="004C31DF"/>
  </w:style>
  <w:style w:type="paragraph" w:customStyle="1" w:styleId="cit">
    <w:name w:val="cit"/>
    <w:basedOn w:val="Normal"/>
    <w:rsid w:val="004C31DF"/>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4C31DF"/>
    <w:rPr>
      <w:color w:val="954F72" w:themeColor="followedHyperlink"/>
      <w:u w:val="single"/>
    </w:rPr>
  </w:style>
  <w:style w:type="character" w:customStyle="1" w:styleId="apple-style-span">
    <w:name w:val="apple-style-span"/>
    <w:basedOn w:val="DefaultParagraphFont"/>
    <w:rsid w:val="004C31DF"/>
  </w:style>
  <w:style w:type="character" w:styleId="Strong">
    <w:name w:val="Strong"/>
    <w:basedOn w:val="DefaultParagraphFont"/>
    <w:qFormat/>
    <w:rsid w:val="004C31DF"/>
    <w:rPr>
      <w:b/>
      <w:bCs/>
    </w:rPr>
  </w:style>
  <w:style w:type="paragraph" w:styleId="BodyText">
    <w:name w:val="Body Text"/>
    <w:basedOn w:val="Normal"/>
    <w:link w:val="BodyTextChar"/>
    <w:rsid w:val="004C31DF"/>
    <w:pPr>
      <w:tabs>
        <w:tab w:val="left" w:pos="637"/>
        <w:tab w:val="left" w:pos="8393"/>
      </w:tabs>
      <w:jc w:val="both"/>
    </w:pPr>
    <w:rPr>
      <w:rFonts w:eastAsia="Times New Roman"/>
      <w:lang w:eastAsia="en-US"/>
    </w:rPr>
  </w:style>
  <w:style w:type="character" w:customStyle="1" w:styleId="BodyTextChar">
    <w:name w:val="Body Text Char"/>
    <w:basedOn w:val="DefaultParagraphFont"/>
    <w:link w:val="BodyText"/>
    <w:rsid w:val="004C31DF"/>
    <w:rPr>
      <w:rFonts w:ascii="Times New Roman" w:eastAsia="Times New Roman" w:hAnsi="Times New Roman" w:cs="Times New Roman"/>
      <w:sz w:val="24"/>
      <w:szCs w:val="24"/>
    </w:rPr>
  </w:style>
  <w:style w:type="character" w:styleId="Emphasis">
    <w:name w:val="Emphasis"/>
    <w:uiPriority w:val="20"/>
    <w:qFormat/>
    <w:rsid w:val="004C31DF"/>
    <w:rPr>
      <w:i/>
      <w:iCs/>
    </w:rPr>
  </w:style>
  <w:style w:type="character" w:styleId="HTMLCite">
    <w:name w:val="HTML Cite"/>
    <w:rsid w:val="004C31DF"/>
    <w:rPr>
      <w:i/>
      <w:iCs/>
    </w:rPr>
  </w:style>
  <w:style w:type="character" w:customStyle="1" w:styleId="artpublinespan1">
    <w:name w:val="artpubline_span1"/>
    <w:rsid w:val="004C31DF"/>
    <w:rPr>
      <w:vanish w:val="0"/>
      <w:webHidden w:val="0"/>
      <w:specVanish w:val="0"/>
    </w:rPr>
  </w:style>
  <w:style w:type="paragraph" w:customStyle="1" w:styleId="paper-citation">
    <w:name w:val="paper-citation"/>
    <w:basedOn w:val="Normal"/>
    <w:rsid w:val="004C31DF"/>
    <w:pPr>
      <w:spacing w:before="120" w:after="120"/>
    </w:pPr>
    <w:rPr>
      <w:rFonts w:eastAsia="Times New Roman"/>
    </w:rPr>
  </w:style>
  <w:style w:type="paragraph" w:customStyle="1" w:styleId="style41">
    <w:name w:val="style41"/>
    <w:basedOn w:val="Normal"/>
    <w:rsid w:val="004C31DF"/>
    <w:pPr>
      <w:spacing w:before="100" w:beforeAutospacing="1" w:after="100" w:afterAutospacing="1"/>
    </w:pPr>
    <w:rPr>
      <w:rFonts w:ascii="Verdana" w:eastAsia="Times New Roman" w:hAnsi="Verdana"/>
      <w:sz w:val="18"/>
      <w:szCs w:val="18"/>
    </w:rPr>
  </w:style>
  <w:style w:type="character" w:customStyle="1" w:styleId="style21">
    <w:name w:val="style21"/>
    <w:rsid w:val="004C31DF"/>
    <w:rPr>
      <w:rFonts w:ascii="Verdana" w:hAnsi="Verdana" w:hint="default"/>
      <w:b/>
      <w:bCs/>
      <w:sz w:val="18"/>
      <w:szCs w:val="18"/>
    </w:rPr>
  </w:style>
  <w:style w:type="character" w:customStyle="1" w:styleId="style11">
    <w:name w:val="style11"/>
    <w:rsid w:val="004C31DF"/>
    <w:rPr>
      <w:rFonts w:ascii="Verdana" w:hAnsi="Verdana" w:hint="default"/>
      <w:sz w:val="32"/>
      <w:szCs w:val="32"/>
    </w:rPr>
  </w:style>
  <w:style w:type="paragraph" w:styleId="BodyTextIndent3">
    <w:name w:val="Body Text Indent 3"/>
    <w:basedOn w:val="Normal"/>
    <w:link w:val="BodyTextIndent3Char"/>
    <w:uiPriority w:val="99"/>
    <w:unhideWhenUsed/>
    <w:rsid w:val="007B71EC"/>
    <w:pPr>
      <w:spacing w:after="120" w:line="259" w:lineRule="auto"/>
      <w:ind w:left="283"/>
    </w:pPr>
    <w:rPr>
      <w:rFonts w:ascii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rsid w:val="007B71EC"/>
    <w:rPr>
      <w:sz w:val="16"/>
      <w:szCs w:val="16"/>
    </w:rPr>
  </w:style>
  <w:style w:type="character" w:customStyle="1" w:styleId="Heading2Char">
    <w:name w:val="Heading 2 Char"/>
    <w:basedOn w:val="DefaultParagraphFont"/>
    <w:link w:val="Heading2"/>
    <w:uiPriority w:val="9"/>
    <w:rsid w:val="0051387B"/>
    <w:rPr>
      <w:rFonts w:ascii="Times New Roman" w:eastAsiaTheme="majorEastAsia" w:hAnsi="Times New Roman" w:cstheme="majorBidi"/>
      <w:b/>
      <w:color w:val="000000" w:themeColor="text1"/>
      <w:sz w:val="24"/>
      <w:szCs w:val="26"/>
      <w:lang w:eastAsia="tr-TR"/>
    </w:rPr>
  </w:style>
  <w:style w:type="character" w:customStyle="1" w:styleId="zmlenmeyenBahsetme1">
    <w:name w:val="Çözümlenmeyen Bahsetme1"/>
    <w:basedOn w:val="DefaultParagraphFont"/>
    <w:uiPriority w:val="99"/>
    <w:semiHidden/>
    <w:unhideWhenUsed/>
    <w:rsid w:val="00BD0861"/>
    <w:rPr>
      <w:color w:val="605E5C"/>
      <w:shd w:val="clear" w:color="auto" w:fill="E1DFDD"/>
    </w:rPr>
  </w:style>
  <w:style w:type="character" w:styleId="UnresolvedMention">
    <w:name w:val="Unresolved Mention"/>
    <w:basedOn w:val="DefaultParagraphFont"/>
    <w:uiPriority w:val="99"/>
    <w:semiHidden/>
    <w:unhideWhenUsed/>
    <w:rsid w:val="006B135F"/>
    <w:rPr>
      <w:color w:val="605E5C"/>
      <w:shd w:val="clear" w:color="auto" w:fill="E1DFDD"/>
    </w:rPr>
  </w:style>
  <w:style w:type="table" w:styleId="GridTable7Colorful">
    <w:name w:val="Grid Table 7 Colorful"/>
    <w:basedOn w:val="TableNormal"/>
    <w:uiPriority w:val="52"/>
    <w:rsid w:val="003669E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2">
    <w:name w:val="Plain Table 2"/>
    <w:basedOn w:val="TableNormal"/>
    <w:uiPriority w:val="42"/>
    <w:rsid w:val="00D851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1">
    <w:name w:val="Grid Table 2 Accent 1"/>
    <w:basedOn w:val="TableNormal"/>
    <w:uiPriority w:val="47"/>
    <w:rsid w:val="003D685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6">
    <w:name w:val="Grid Table 5 Dark Accent 6"/>
    <w:basedOn w:val="TableNormal"/>
    <w:uiPriority w:val="50"/>
    <w:rsid w:val="003D68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2-Accent5">
    <w:name w:val="List Table 2 Accent 5"/>
    <w:basedOn w:val="TableNormal"/>
    <w:uiPriority w:val="47"/>
    <w:rsid w:val="003D6856"/>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MediumList11">
    <w:name w:val="Medium List 11"/>
    <w:basedOn w:val="TableNormal"/>
    <w:next w:val="MediumList1"/>
    <w:uiPriority w:val="65"/>
    <w:rsid w:val="009C1B94"/>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TableNormal"/>
    <w:next w:val="LightShading"/>
    <w:uiPriority w:val="60"/>
    <w:rsid w:val="009C1B94"/>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1">
    <w:name w:val="Plain Table 21"/>
    <w:basedOn w:val="TableNormal"/>
    <w:uiPriority w:val="42"/>
    <w:rsid w:val="009C1B94"/>
    <w:pPr>
      <w:spacing w:after="0" w:line="240" w:lineRule="auto"/>
    </w:pPr>
    <w:rPr>
      <w:rFonts w:eastAsia="SimSun"/>
      <w:sz w:val="20"/>
      <w:szCs w:val="20"/>
      <w:lang w:val="en-PH"/>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MediumList1">
    <w:name w:val="Medium List 1"/>
    <w:basedOn w:val="TableNormal"/>
    <w:uiPriority w:val="65"/>
    <w:semiHidden/>
    <w:unhideWhenUsed/>
    <w:rsid w:val="009C1B9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semiHidden/>
    <w:unhideWhenUsed/>
    <w:rsid w:val="009C1B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link w:val="NoSpacingChar"/>
    <w:uiPriority w:val="1"/>
    <w:qFormat/>
    <w:rsid w:val="00DC0CA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C0CAC"/>
    <w:rPr>
      <w:rFonts w:eastAsiaTheme="minorEastAsia"/>
      <w:lang w:val="en-US"/>
    </w:rPr>
  </w:style>
  <w:style w:type="character" w:customStyle="1" w:styleId="ListParagraphChar">
    <w:name w:val="List Paragraph Char"/>
    <w:aliases w:val="Heading 10 Char,Body Text Char1 Char,Char Char2 Char,List Paragraph2 Char,List Paragraph1 Char"/>
    <w:link w:val="ListParagraph"/>
    <w:uiPriority w:val="34"/>
    <w:locked/>
    <w:rsid w:val="008E7A2F"/>
  </w:style>
  <w:style w:type="table" w:customStyle="1" w:styleId="TableGrid1">
    <w:name w:val="Table Grid1"/>
    <w:basedOn w:val="TableNormal"/>
    <w:next w:val="TableGrid"/>
    <w:uiPriority w:val="39"/>
    <w:qFormat/>
    <w:rsid w:val="008E7A2F"/>
    <w:pPr>
      <w:spacing w:after="0" w:line="240" w:lineRule="auto"/>
    </w:pPr>
    <w:rPr>
      <w:rFonts w:ascii="Times New Arabic" w:eastAsia="Calibri" w:hAnsi="Times New Arabic" w:cs="Arial"/>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15C96"/>
    <w:pPr>
      <w:spacing w:after="0" w:line="240" w:lineRule="auto"/>
    </w:pPr>
    <w:rPr>
      <w:rFonts w:ascii="Times New Arabic" w:eastAsia="Calibri" w:hAnsi="Times New Arabic" w:cs="Arial"/>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915C96"/>
    <w:pPr>
      <w:spacing w:after="0" w:line="240" w:lineRule="auto"/>
    </w:pPr>
    <w:rPr>
      <w:rFonts w:ascii="Times New Arabic" w:eastAsia="Calibri" w:hAnsi="Times New Arabic" w:cs="Arial"/>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3507">
      <w:bodyDiv w:val="1"/>
      <w:marLeft w:val="0"/>
      <w:marRight w:val="0"/>
      <w:marTop w:val="0"/>
      <w:marBottom w:val="0"/>
      <w:divBdr>
        <w:top w:val="none" w:sz="0" w:space="0" w:color="auto"/>
        <w:left w:val="none" w:sz="0" w:space="0" w:color="auto"/>
        <w:bottom w:val="none" w:sz="0" w:space="0" w:color="auto"/>
        <w:right w:val="none" w:sz="0" w:space="0" w:color="auto"/>
      </w:divBdr>
    </w:div>
    <w:div w:id="62409897">
      <w:bodyDiv w:val="1"/>
      <w:marLeft w:val="0"/>
      <w:marRight w:val="0"/>
      <w:marTop w:val="0"/>
      <w:marBottom w:val="0"/>
      <w:divBdr>
        <w:top w:val="none" w:sz="0" w:space="0" w:color="auto"/>
        <w:left w:val="none" w:sz="0" w:space="0" w:color="auto"/>
        <w:bottom w:val="none" w:sz="0" w:space="0" w:color="auto"/>
        <w:right w:val="none" w:sz="0" w:space="0" w:color="auto"/>
      </w:divBdr>
    </w:div>
    <w:div w:id="71588535">
      <w:bodyDiv w:val="1"/>
      <w:marLeft w:val="0"/>
      <w:marRight w:val="0"/>
      <w:marTop w:val="0"/>
      <w:marBottom w:val="0"/>
      <w:divBdr>
        <w:top w:val="none" w:sz="0" w:space="0" w:color="auto"/>
        <w:left w:val="none" w:sz="0" w:space="0" w:color="auto"/>
        <w:bottom w:val="none" w:sz="0" w:space="0" w:color="auto"/>
        <w:right w:val="none" w:sz="0" w:space="0" w:color="auto"/>
      </w:divBdr>
      <w:divsChild>
        <w:div w:id="322008832">
          <w:marLeft w:val="0"/>
          <w:marRight w:val="0"/>
          <w:marTop w:val="0"/>
          <w:marBottom w:val="150"/>
          <w:divBdr>
            <w:top w:val="none" w:sz="0" w:space="0" w:color="auto"/>
            <w:left w:val="none" w:sz="0" w:space="0" w:color="auto"/>
            <w:bottom w:val="none" w:sz="0" w:space="0" w:color="auto"/>
            <w:right w:val="none" w:sz="0" w:space="0" w:color="auto"/>
          </w:divBdr>
        </w:div>
        <w:div w:id="1518546514">
          <w:marLeft w:val="0"/>
          <w:marRight w:val="0"/>
          <w:marTop w:val="75"/>
          <w:marBottom w:val="150"/>
          <w:divBdr>
            <w:top w:val="none" w:sz="0" w:space="0" w:color="auto"/>
            <w:left w:val="none" w:sz="0" w:space="0" w:color="auto"/>
            <w:bottom w:val="none" w:sz="0" w:space="0" w:color="auto"/>
            <w:right w:val="none" w:sz="0" w:space="0" w:color="auto"/>
          </w:divBdr>
        </w:div>
      </w:divsChild>
    </w:div>
    <w:div w:id="180558634">
      <w:bodyDiv w:val="1"/>
      <w:marLeft w:val="0"/>
      <w:marRight w:val="0"/>
      <w:marTop w:val="0"/>
      <w:marBottom w:val="0"/>
      <w:divBdr>
        <w:top w:val="none" w:sz="0" w:space="0" w:color="auto"/>
        <w:left w:val="none" w:sz="0" w:space="0" w:color="auto"/>
        <w:bottom w:val="none" w:sz="0" w:space="0" w:color="auto"/>
        <w:right w:val="none" w:sz="0" w:space="0" w:color="auto"/>
      </w:divBdr>
    </w:div>
    <w:div w:id="185946510">
      <w:bodyDiv w:val="1"/>
      <w:marLeft w:val="0"/>
      <w:marRight w:val="0"/>
      <w:marTop w:val="0"/>
      <w:marBottom w:val="0"/>
      <w:divBdr>
        <w:top w:val="none" w:sz="0" w:space="0" w:color="auto"/>
        <w:left w:val="none" w:sz="0" w:space="0" w:color="auto"/>
        <w:bottom w:val="none" w:sz="0" w:space="0" w:color="auto"/>
        <w:right w:val="none" w:sz="0" w:space="0" w:color="auto"/>
      </w:divBdr>
    </w:div>
    <w:div w:id="336618067">
      <w:bodyDiv w:val="1"/>
      <w:marLeft w:val="0"/>
      <w:marRight w:val="0"/>
      <w:marTop w:val="0"/>
      <w:marBottom w:val="0"/>
      <w:divBdr>
        <w:top w:val="none" w:sz="0" w:space="0" w:color="auto"/>
        <w:left w:val="none" w:sz="0" w:space="0" w:color="auto"/>
        <w:bottom w:val="none" w:sz="0" w:space="0" w:color="auto"/>
        <w:right w:val="none" w:sz="0" w:space="0" w:color="auto"/>
      </w:divBdr>
    </w:div>
    <w:div w:id="360710961">
      <w:bodyDiv w:val="1"/>
      <w:marLeft w:val="0"/>
      <w:marRight w:val="0"/>
      <w:marTop w:val="0"/>
      <w:marBottom w:val="0"/>
      <w:divBdr>
        <w:top w:val="none" w:sz="0" w:space="0" w:color="auto"/>
        <w:left w:val="none" w:sz="0" w:space="0" w:color="auto"/>
        <w:bottom w:val="none" w:sz="0" w:space="0" w:color="auto"/>
        <w:right w:val="none" w:sz="0" w:space="0" w:color="auto"/>
      </w:divBdr>
    </w:div>
    <w:div w:id="449975924">
      <w:bodyDiv w:val="1"/>
      <w:marLeft w:val="0"/>
      <w:marRight w:val="0"/>
      <w:marTop w:val="0"/>
      <w:marBottom w:val="0"/>
      <w:divBdr>
        <w:top w:val="none" w:sz="0" w:space="0" w:color="auto"/>
        <w:left w:val="none" w:sz="0" w:space="0" w:color="auto"/>
        <w:bottom w:val="none" w:sz="0" w:space="0" w:color="auto"/>
        <w:right w:val="none" w:sz="0" w:space="0" w:color="auto"/>
      </w:divBdr>
    </w:div>
    <w:div w:id="593368897">
      <w:bodyDiv w:val="1"/>
      <w:marLeft w:val="0"/>
      <w:marRight w:val="0"/>
      <w:marTop w:val="0"/>
      <w:marBottom w:val="0"/>
      <w:divBdr>
        <w:top w:val="none" w:sz="0" w:space="0" w:color="auto"/>
        <w:left w:val="none" w:sz="0" w:space="0" w:color="auto"/>
        <w:bottom w:val="none" w:sz="0" w:space="0" w:color="auto"/>
        <w:right w:val="none" w:sz="0" w:space="0" w:color="auto"/>
      </w:divBdr>
    </w:div>
    <w:div w:id="595022462">
      <w:bodyDiv w:val="1"/>
      <w:marLeft w:val="0"/>
      <w:marRight w:val="0"/>
      <w:marTop w:val="0"/>
      <w:marBottom w:val="0"/>
      <w:divBdr>
        <w:top w:val="none" w:sz="0" w:space="0" w:color="auto"/>
        <w:left w:val="none" w:sz="0" w:space="0" w:color="auto"/>
        <w:bottom w:val="none" w:sz="0" w:space="0" w:color="auto"/>
        <w:right w:val="none" w:sz="0" w:space="0" w:color="auto"/>
      </w:divBdr>
    </w:div>
    <w:div w:id="610547473">
      <w:bodyDiv w:val="1"/>
      <w:marLeft w:val="0"/>
      <w:marRight w:val="0"/>
      <w:marTop w:val="0"/>
      <w:marBottom w:val="0"/>
      <w:divBdr>
        <w:top w:val="none" w:sz="0" w:space="0" w:color="auto"/>
        <w:left w:val="none" w:sz="0" w:space="0" w:color="auto"/>
        <w:bottom w:val="none" w:sz="0" w:space="0" w:color="auto"/>
        <w:right w:val="none" w:sz="0" w:space="0" w:color="auto"/>
      </w:divBdr>
    </w:div>
    <w:div w:id="722556260">
      <w:bodyDiv w:val="1"/>
      <w:marLeft w:val="0"/>
      <w:marRight w:val="0"/>
      <w:marTop w:val="0"/>
      <w:marBottom w:val="0"/>
      <w:divBdr>
        <w:top w:val="none" w:sz="0" w:space="0" w:color="auto"/>
        <w:left w:val="none" w:sz="0" w:space="0" w:color="auto"/>
        <w:bottom w:val="none" w:sz="0" w:space="0" w:color="auto"/>
        <w:right w:val="none" w:sz="0" w:space="0" w:color="auto"/>
      </w:divBdr>
    </w:div>
    <w:div w:id="785582191">
      <w:bodyDiv w:val="1"/>
      <w:marLeft w:val="0"/>
      <w:marRight w:val="0"/>
      <w:marTop w:val="0"/>
      <w:marBottom w:val="0"/>
      <w:divBdr>
        <w:top w:val="none" w:sz="0" w:space="0" w:color="auto"/>
        <w:left w:val="none" w:sz="0" w:space="0" w:color="auto"/>
        <w:bottom w:val="none" w:sz="0" w:space="0" w:color="auto"/>
        <w:right w:val="none" w:sz="0" w:space="0" w:color="auto"/>
      </w:divBdr>
    </w:div>
    <w:div w:id="841897894">
      <w:bodyDiv w:val="1"/>
      <w:marLeft w:val="0"/>
      <w:marRight w:val="0"/>
      <w:marTop w:val="0"/>
      <w:marBottom w:val="0"/>
      <w:divBdr>
        <w:top w:val="none" w:sz="0" w:space="0" w:color="auto"/>
        <w:left w:val="none" w:sz="0" w:space="0" w:color="auto"/>
        <w:bottom w:val="none" w:sz="0" w:space="0" w:color="auto"/>
        <w:right w:val="none" w:sz="0" w:space="0" w:color="auto"/>
      </w:divBdr>
      <w:divsChild>
        <w:div w:id="1754625990">
          <w:marLeft w:val="0"/>
          <w:marRight w:val="0"/>
          <w:marTop w:val="0"/>
          <w:marBottom w:val="0"/>
          <w:divBdr>
            <w:top w:val="none" w:sz="0" w:space="0" w:color="auto"/>
            <w:left w:val="none" w:sz="0" w:space="0" w:color="auto"/>
            <w:bottom w:val="none" w:sz="0" w:space="0" w:color="auto"/>
            <w:right w:val="none" w:sz="0" w:space="0" w:color="auto"/>
          </w:divBdr>
          <w:divsChild>
            <w:div w:id="1906408605">
              <w:marLeft w:val="0"/>
              <w:marRight w:val="0"/>
              <w:marTop w:val="0"/>
              <w:marBottom w:val="0"/>
              <w:divBdr>
                <w:top w:val="none" w:sz="0" w:space="0" w:color="auto"/>
                <w:left w:val="none" w:sz="0" w:space="0" w:color="auto"/>
                <w:bottom w:val="none" w:sz="0" w:space="0" w:color="auto"/>
                <w:right w:val="none" w:sz="0" w:space="0" w:color="auto"/>
              </w:divBdr>
            </w:div>
            <w:div w:id="1240597809">
              <w:marLeft w:val="0"/>
              <w:marRight w:val="0"/>
              <w:marTop w:val="0"/>
              <w:marBottom w:val="0"/>
              <w:divBdr>
                <w:top w:val="none" w:sz="0" w:space="0" w:color="auto"/>
                <w:left w:val="none" w:sz="0" w:space="0" w:color="auto"/>
                <w:bottom w:val="none" w:sz="0" w:space="0" w:color="auto"/>
                <w:right w:val="none" w:sz="0" w:space="0" w:color="auto"/>
              </w:divBdr>
            </w:div>
            <w:div w:id="861433932">
              <w:marLeft w:val="0"/>
              <w:marRight w:val="0"/>
              <w:marTop w:val="0"/>
              <w:marBottom w:val="0"/>
              <w:divBdr>
                <w:top w:val="none" w:sz="0" w:space="0" w:color="auto"/>
                <w:left w:val="none" w:sz="0" w:space="0" w:color="auto"/>
                <w:bottom w:val="none" w:sz="0" w:space="0" w:color="auto"/>
                <w:right w:val="none" w:sz="0" w:space="0" w:color="auto"/>
              </w:divBdr>
            </w:div>
            <w:div w:id="1221593920">
              <w:marLeft w:val="0"/>
              <w:marRight w:val="0"/>
              <w:marTop w:val="0"/>
              <w:marBottom w:val="0"/>
              <w:divBdr>
                <w:top w:val="none" w:sz="0" w:space="0" w:color="auto"/>
                <w:left w:val="none" w:sz="0" w:space="0" w:color="auto"/>
                <w:bottom w:val="none" w:sz="0" w:space="0" w:color="auto"/>
                <w:right w:val="none" w:sz="0" w:space="0" w:color="auto"/>
              </w:divBdr>
            </w:div>
            <w:div w:id="770122988">
              <w:marLeft w:val="0"/>
              <w:marRight w:val="0"/>
              <w:marTop w:val="0"/>
              <w:marBottom w:val="0"/>
              <w:divBdr>
                <w:top w:val="none" w:sz="0" w:space="0" w:color="auto"/>
                <w:left w:val="none" w:sz="0" w:space="0" w:color="auto"/>
                <w:bottom w:val="none" w:sz="0" w:space="0" w:color="auto"/>
                <w:right w:val="none" w:sz="0" w:space="0" w:color="auto"/>
              </w:divBdr>
            </w:div>
            <w:div w:id="215168412">
              <w:marLeft w:val="0"/>
              <w:marRight w:val="0"/>
              <w:marTop w:val="0"/>
              <w:marBottom w:val="0"/>
              <w:divBdr>
                <w:top w:val="none" w:sz="0" w:space="0" w:color="auto"/>
                <w:left w:val="none" w:sz="0" w:space="0" w:color="auto"/>
                <w:bottom w:val="none" w:sz="0" w:space="0" w:color="auto"/>
                <w:right w:val="none" w:sz="0" w:space="0" w:color="auto"/>
              </w:divBdr>
            </w:div>
            <w:div w:id="1206941508">
              <w:marLeft w:val="0"/>
              <w:marRight w:val="0"/>
              <w:marTop w:val="0"/>
              <w:marBottom w:val="0"/>
              <w:divBdr>
                <w:top w:val="none" w:sz="0" w:space="0" w:color="auto"/>
                <w:left w:val="none" w:sz="0" w:space="0" w:color="auto"/>
                <w:bottom w:val="none" w:sz="0" w:space="0" w:color="auto"/>
                <w:right w:val="none" w:sz="0" w:space="0" w:color="auto"/>
              </w:divBdr>
            </w:div>
            <w:div w:id="264113381">
              <w:marLeft w:val="0"/>
              <w:marRight w:val="0"/>
              <w:marTop w:val="0"/>
              <w:marBottom w:val="0"/>
              <w:divBdr>
                <w:top w:val="none" w:sz="0" w:space="0" w:color="auto"/>
                <w:left w:val="none" w:sz="0" w:space="0" w:color="auto"/>
                <w:bottom w:val="none" w:sz="0" w:space="0" w:color="auto"/>
                <w:right w:val="none" w:sz="0" w:space="0" w:color="auto"/>
              </w:divBdr>
            </w:div>
            <w:div w:id="1025836133">
              <w:marLeft w:val="0"/>
              <w:marRight w:val="0"/>
              <w:marTop w:val="0"/>
              <w:marBottom w:val="0"/>
              <w:divBdr>
                <w:top w:val="none" w:sz="0" w:space="0" w:color="auto"/>
                <w:left w:val="none" w:sz="0" w:space="0" w:color="auto"/>
                <w:bottom w:val="none" w:sz="0" w:space="0" w:color="auto"/>
                <w:right w:val="none" w:sz="0" w:space="0" w:color="auto"/>
              </w:divBdr>
            </w:div>
            <w:div w:id="455173298">
              <w:marLeft w:val="0"/>
              <w:marRight w:val="0"/>
              <w:marTop w:val="0"/>
              <w:marBottom w:val="0"/>
              <w:divBdr>
                <w:top w:val="none" w:sz="0" w:space="0" w:color="auto"/>
                <w:left w:val="none" w:sz="0" w:space="0" w:color="auto"/>
                <w:bottom w:val="none" w:sz="0" w:space="0" w:color="auto"/>
                <w:right w:val="none" w:sz="0" w:space="0" w:color="auto"/>
              </w:divBdr>
            </w:div>
            <w:div w:id="712922999">
              <w:marLeft w:val="0"/>
              <w:marRight w:val="0"/>
              <w:marTop w:val="0"/>
              <w:marBottom w:val="0"/>
              <w:divBdr>
                <w:top w:val="none" w:sz="0" w:space="0" w:color="auto"/>
                <w:left w:val="none" w:sz="0" w:space="0" w:color="auto"/>
                <w:bottom w:val="none" w:sz="0" w:space="0" w:color="auto"/>
                <w:right w:val="none" w:sz="0" w:space="0" w:color="auto"/>
              </w:divBdr>
            </w:div>
            <w:div w:id="310838492">
              <w:marLeft w:val="0"/>
              <w:marRight w:val="0"/>
              <w:marTop w:val="0"/>
              <w:marBottom w:val="0"/>
              <w:divBdr>
                <w:top w:val="none" w:sz="0" w:space="0" w:color="auto"/>
                <w:left w:val="none" w:sz="0" w:space="0" w:color="auto"/>
                <w:bottom w:val="none" w:sz="0" w:space="0" w:color="auto"/>
                <w:right w:val="none" w:sz="0" w:space="0" w:color="auto"/>
              </w:divBdr>
            </w:div>
            <w:div w:id="1693260915">
              <w:marLeft w:val="0"/>
              <w:marRight w:val="0"/>
              <w:marTop w:val="0"/>
              <w:marBottom w:val="0"/>
              <w:divBdr>
                <w:top w:val="none" w:sz="0" w:space="0" w:color="auto"/>
                <w:left w:val="none" w:sz="0" w:space="0" w:color="auto"/>
                <w:bottom w:val="none" w:sz="0" w:space="0" w:color="auto"/>
                <w:right w:val="none" w:sz="0" w:space="0" w:color="auto"/>
              </w:divBdr>
            </w:div>
            <w:div w:id="147131971">
              <w:marLeft w:val="0"/>
              <w:marRight w:val="0"/>
              <w:marTop w:val="0"/>
              <w:marBottom w:val="0"/>
              <w:divBdr>
                <w:top w:val="none" w:sz="0" w:space="0" w:color="auto"/>
                <w:left w:val="none" w:sz="0" w:space="0" w:color="auto"/>
                <w:bottom w:val="none" w:sz="0" w:space="0" w:color="auto"/>
                <w:right w:val="none" w:sz="0" w:space="0" w:color="auto"/>
              </w:divBdr>
            </w:div>
            <w:div w:id="671417908">
              <w:marLeft w:val="0"/>
              <w:marRight w:val="0"/>
              <w:marTop w:val="0"/>
              <w:marBottom w:val="0"/>
              <w:divBdr>
                <w:top w:val="none" w:sz="0" w:space="0" w:color="auto"/>
                <w:left w:val="none" w:sz="0" w:space="0" w:color="auto"/>
                <w:bottom w:val="none" w:sz="0" w:space="0" w:color="auto"/>
                <w:right w:val="none" w:sz="0" w:space="0" w:color="auto"/>
              </w:divBdr>
            </w:div>
            <w:div w:id="2069379072">
              <w:marLeft w:val="0"/>
              <w:marRight w:val="0"/>
              <w:marTop w:val="0"/>
              <w:marBottom w:val="0"/>
              <w:divBdr>
                <w:top w:val="none" w:sz="0" w:space="0" w:color="auto"/>
                <w:left w:val="none" w:sz="0" w:space="0" w:color="auto"/>
                <w:bottom w:val="none" w:sz="0" w:space="0" w:color="auto"/>
                <w:right w:val="none" w:sz="0" w:space="0" w:color="auto"/>
              </w:divBdr>
            </w:div>
            <w:div w:id="2117945353">
              <w:marLeft w:val="0"/>
              <w:marRight w:val="0"/>
              <w:marTop w:val="0"/>
              <w:marBottom w:val="0"/>
              <w:divBdr>
                <w:top w:val="none" w:sz="0" w:space="0" w:color="auto"/>
                <w:left w:val="none" w:sz="0" w:space="0" w:color="auto"/>
                <w:bottom w:val="none" w:sz="0" w:space="0" w:color="auto"/>
                <w:right w:val="none" w:sz="0" w:space="0" w:color="auto"/>
              </w:divBdr>
            </w:div>
            <w:div w:id="382364984">
              <w:marLeft w:val="0"/>
              <w:marRight w:val="0"/>
              <w:marTop w:val="0"/>
              <w:marBottom w:val="0"/>
              <w:divBdr>
                <w:top w:val="none" w:sz="0" w:space="0" w:color="auto"/>
                <w:left w:val="none" w:sz="0" w:space="0" w:color="auto"/>
                <w:bottom w:val="none" w:sz="0" w:space="0" w:color="auto"/>
                <w:right w:val="none" w:sz="0" w:space="0" w:color="auto"/>
              </w:divBdr>
            </w:div>
            <w:div w:id="381634698">
              <w:marLeft w:val="0"/>
              <w:marRight w:val="0"/>
              <w:marTop w:val="0"/>
              <w:marBottom w:val="0"/>
              <w:divBdr>
                <w:top w:val="none" w:sz="0" w:space="0" w:color="auto"/>
                <w:left w:val="none" w:sz="0" w:space="0" w:color="auto"/>
                <w:bottom w:val="none" w:sz="0" w:space="0" w:color="auto"/>
                <w:right w:val="none" w:sz="0" w:space="0" w:color="auto"/>
              </w:divBdr>
            </w:div>
            <w:div w:id="1904484784">
              <w:marLeft w:val="0"/>
              <w:marRight w:val="0"/>
              <w:marTop w:val="0"/>
              <w:marBottom w:val="0"/>
              <w:divBdr>
                <w:top w:val="none" w:sz="0" w:space="0" w:color="auto"/>
                <w:left w:val="none" w:sz="0" w:space="0" w:color="auto"/>
                <w:bottom w:val="none" w:sz="0" w:space="0" w:color="auto"/>
                <w:right w:val="none" w:sz="0" w:space="0" w:color="auto"/>
              </w:divBdr>
            </w:div>
            <w:div w:id="1718895485">
              <w:marLeft w:val="0"/>
              <w:marRight w:val="0"/>
              <w:marTop w:val="0"/>
              <w:marBottom w:val="0"/>
              <w:divBdr>
                <w:top w:val="none" w:sz="0" w:space="0" w:color="auto"/>
                <w:left w:val="none" w:sz="0" w:space="0" w:color="auto"/>
                <w:bottom w:val="none" w:sz="0" w:space="0" w:color="auto"/>
                <w:right w:val="none" w:sz="0" w:space="0" w:color="auto"/>
              </w:divBdr>
            </w:div>
            <w:div w:id="487938607">
              <w:marLeft w:val="0"/>
              <w:marRight w:val="0"/>
              <w:marTop w:val="0"/>
              <w:marBottom w:val="0"/>
              <w:divBdr>
                <w:top w:val="none" w:sz="0" w:space="0" w:color="auto"/>
                <w:left w:val="none" w:sz="0" w:space="0" w:color="auto"/>
                <w:bottom w:val="none" w:sz="0" w:space="0" w:color="auto"/>
                <w:right w:val="none" w:sz="0" w:space="0" w:color="auto"/>
              </w:divBdr>
            </w:div>
            <w:div w:id="1619212947">
              <w:marLeft w:val="0"/>
              <w:marRight w:val="0"/>
              <w:marTop w:val="0"/>
              <w:marBottom w:val="0"/>
              <w:divBdr>
                <w:top w:val="none" w:sz="0" w:space="0" w:color="auto"/>
                <w:left w:val="none" w:sz="0" w:space="0" w:color="auto"/>
                <w:bottom w:val="none" w:sz="0" w:space="0" w:color="auto"/>
                <w:right w:val="none" w:sz="0" w:space="0" w:color="auto"/>
              </w:divBdr>
            </w:div>
            <w:div w:id="593127883">
              <w:marLeft w:val="0"/>
              <w:marRight w:val="0"/>
              <w:marTop w:val="0"/>
              <w:marBottom w:val="0"/>
              <w:divBdr>
                <w:top w:val="none" w:sz="0" w:space="0" w:color="auto"/>
                <w:left w:val="none" w:sz="0" w:space="0" w:color="auto"/>
                <w:bottom w:val="none" w:sz="0" w:space="0" w:color="auto"/>
                <w:right w:val="none" w:sz="0" w:space="0" w:color="auto"/>
              </w:divBdr>
            </w:div>
            <w:div w:id="1090932184">
              <w:marLeft w:val="0"/>
              <w:marRight w:val="0"/>
              <w:marTop w:val="0"/>
              <w:marBottom w:val="0"/>
              <w:divBdr>
                <w:top w:val="none" w:sz="0" w:space="0" w:color="auto"/>
                <w:left w:val="none" w:sz="0" w:space="0" w:color="auto"/>
                <w:bottom w:val="none" w:sz="0" w:space="0" w:color="auto"/>
                <w:right w:val="none" w:sz="0" w:space="0" w:color="auto"/>
              </w:divBdr>
            </w:div>
            <w:div w:id="1864711157">
              <w:marLeft w:val="0"/>
              <w:marRight w:val="0"/>
              <w:marTop w:val="0"/>
              <w:marBottom w:val="0"/>
              <w:divBdr>
                <w:top w:val="none" w:sz="0" w:space="0" w:color="auto"/>
                <w:left w:val="none" w:sz="0" w:space="0" w:color="auto"/>
                <w:bottom w:val="none" w:sz="0" w:space="0" w:color="auto"/>
                <w:right w:val="none" w:sz="0" w:space="0" w:color="auto"/>
              </w:divBdr>
            </w:div>
            <w:div w:id="1176656124">
              <w:marLeft w:val="0"/>
              <w:marRight w:val="0"/>
              <w:marTop w:val="0"/>
              <w:marBottom w:val="0"/>
              <w:divBdr>
                <w:top w:val="none" w:sz="0" w:space="0" w:color="auto"/>
                <w:left w:val="none" w:sz="0" w:space="0" w:color="auto"/>
                <w:bottom w:val="none" w:sz="0" w:space="0" w:color="auto"/>
                <w:right w:val="none" w:sz="0" w:space="0" w:color="auto"/>
              </w:divBdr>
            </w:div>
            <w:div w:id="1657612062">
              <w:marLeft w:val="0"/>
              <w:marRight w:val="0"/>
              <w:marTop w:val="0"/>
              <w:marBottom w:val="0"/>
              <w:divBdr>
                <w:top w:val="none" w:sz="0" w:space="0" w:color="auto"/>
                <w:left w:val="none" w:sz="0" w:space="0" w:color="auto"/>
                <w:bottom w:val="none" w:sz="0" w:space="0" w:color="auto"/>
                <w:right w:val="none" w:sz="0" w:space="0" w:color="auto"/>
              </w:divBdr>
            </w:div>
            <w:div w:id="1003749844">
              <w:marLeft w:val="0"/>
              <w:marRight w:val="0"/>
              <w:marTop w:val="0"/>
              <w:marBottom w:val="0"/>
              <w:divBdr>
                <w:top w:val="none" w:sz="0" w:space="0" w:color="auto"/>
                <w:left w:val="none" w:sz="0" w:space="0" w:color="auto"/>
                <w:bottom w:val="none" w:sz="0" w:space="0" w:color="auto"/>
                <w:right w:val="none" w:sz="0" w:space="0" w:color="auto"/>
              </w:divBdr>
            </w:div>
            <w:div w:id="399064959">
              <w:marLeft w:val="0"/>
              <w:marRight w:val="0"/>
              <w:marTop w:val="0"/>
              <w:marBottom w:val="0"/>
              <w:divBdr>
                <w:top w:val="none" w:sz="0" w:space="0" w:color="auto"/>
                <w:left w:val="none" w:sz="0" w:space="0" w:color="auto"/>
                <w:bottom w:val="none" w:sz="0" w:space="0" w:color="auto"/>
                <w:right w:val="none" w:sz="0" w:space="0" w:color="auto"/>
              </w:divBdr>
            </w:div>
            <w:div w:id="9457122">
              <w:marLeft w:val="0"/>
              <w:marRight w:val="0"/>
              <w:marTop w:val="0"/>
              <w:marBottom w:val="0"/>
              <w:divBdr>
                <w:top w:val="none" w:sz="0" w:space="0" w:color="auto"/>
                <w:left w:val="none" w:sz="0" w:space="0" w:color="auto"/>
                <w:bottom w:val="none" w:sz="0" w:space="0" w:color="auto"/>
                <w:right w:val="none" w:sz="0" w:space="0" w:color="auto"/>
              </w:divBdr>
            </w:div>
            <w:div w:id="2106880257">
              <w:marLeft w:val="0"/>
              <w:marRight w:val="0"/>
              <w:marTop w:val="0"/>
              <w:marBottom w:val="0"/>
              <w:divBdr>
                <w:top w:val="none" w:sz="0" w:space="0" w:color="auto"/>
                <w:left w:val="none" w:sz="0" w:space="0" w:color="auto"/>
                <w:bottom w:val="none" w:sz="0" w:space="0" w:color="auto"/>
                <w:right w:val="none" w:sz="0" w:space="0" w:color="auto"/>
              </w:divBdr>
            </w:div>
            <w:div w:id="1736080094">
              <w:marLeft w:val="0"/>
              <w:marRight w:val="0"/>
              <w:marTop w:val="0"/>
              <w:marBottom w:val="0"/>
              <w:divBdr>
                <w:top w:val="none" w:sz="0" w:space="0" w:color="auto"/>
                <w:left w:val="none" w:sz="0" w:space="0" w:color="auto"/>
                <w:bottom w:val="none" w:sz="0" w:space="0" w:color="auto"/>
                <w:right w:val="none" w:sz="0" w:space="0" w:color="auto"/>
              </w:divBdr>
            </w:div>
            <w:div w:id="914433105">
              <w:marLeft w:val="0"/>
              <w:marRight w:val="0"/>
              <w:marTop w:val="0"/>
              <w:marBottom w:val="0"/>
              <w:divBdr>
                <w:top w:val="none" w:sz="0" w:space="0" w:color="auto"/>
                <w:left w:val="none" w:sz="0" w:space="0" w:color="auto"/>
                <w:bottom w:val="none" w:sz="0" w:space="0" w:color="auto"/>
                <w:right w:val="none" w:sz="0" w:space="0" w:color="auto"/>
              </w:divBdr>
            </w:div>
            <w:div w:id="1548640538">
              <w:marLeft w:val="0"/>
              <w:marRight w:val="0"/>
              <w:marTop w:val="0"/>
              <w:marBottom w:val="0"/>
              <w:divBdr>
                <w:top w:val="none" w:sz="0" w:space="0" w:color="auto"/>
                <w:left w:val="none" w:sz="0" w:space="0" w:color="auto"/>
                <w:bottom w:val="none" w:sz="0" w:space="0" w:color="auto"/>
                <w:right w:val="none" w:sz="0" w:space="0" w:color="auto"/>
              </w:divBdr>
            </w:div>
            <w:div w:id="1196970026">
              <w:marLeft w:val="0"/>
              <w:marRight w:val="0"/>
              <w:marTop w:val="0"/>
              <w:marBottom w:val="0"/>
              <w:divBdr>
                <w:top w:val="none" w:sz="0" w:space="0" w:color="auto"/>
                <w:left w:val="none" w:sz="0" w:space="0" w:color="auto"/>
                <w:bottom w:val="none" w:sz="0" w:space="0" w:color="auto"/>
                <w:right w:val="none" w:sz="0" w:space="0" w:color="auto"/>
              </w:divBdr>
            </w:div>
            <w:div w:id="1751662029">
              <w:marLeft w:val="0"/>
              <w:marRight w:val="0"/>
              <w:marTop w:val="0"/>
              <w:marBottom w:val="0"/>
              <w:divBdr>
                <w:top w:val="none" w:sz="0" w:space="0" w:color="auto"/>
                <w:left w:val="none" w:sz="0" w:space="0" w:color="auto"/>
                <w:bottom w:val="none" w:sz="0" w:space="0" w:color="auto"/>
                <w:right w:val="none" w:sz="0" w:space="0" w:color="auto"/>
              </w:divBdr>
            </w:div>
            <w:div w:id="2058386889">
              <w:marLeft w:val="0"/>
              <w:marRight w:val="0"/>
              <w:marTop w:val="0"/>
              <w:marBottom w:val="0"/>
              <w:divBdr>
                <w:top w:val="none" w:sz="0" w:space="0" w:color="auto"/>
                <w:left w:val="none" w:sz="0" w:space="0" w:color="auto"/>
                <w:bottom w:val="none" w:sz="0" w:space="0" w:color="auto"/>
                <w:right w:val="none" w:sz="0" w:space="0" w:color="auto"/>
              </w:divBdr>
            </w:div>
            <w:div w:id="594945491">
              <w:marLeft w:val="0"/>
              <w:marRight w:val="0"/>
              <w:marTop w:val="0"/>
              <w:marBottom w:val="0"/>
              <w:divBdr>
                <w:top w:val="none" w:sz="0" w:space="0" w:color="auto"/>
                <w:left w:val="none" w:sz="0" w:space="0" w:color="auto"/>
                <w:bottom w:val="none" w:sz="0" w:space="0" w:color="auto"/>
                <w:right w:val="none" w:sz="0" w:space="0" w:color="auto"/>
              </w:divBdr>
            </w:div>
            <w:div w:id="300161591">
              <w:marLeft w:val="0"/>
              <w:marRight w:val="0"/>
              <w:marTop w:val="0"/>
              <w:marBottom w:val="0"/>
              <w:divBdr>
                <w:top w:val="none" w:sz="0" w:space="0" w:color="auto"/>
                <w:left w:val="none" w:sz="0" w:space="0" w:color="auto"/>
                <w:bottom w:val="none" w:sz="0" w:space="0" w:color="auto"/>
                <w:right w:val="none" w:sz="0" w:space="0" w:color="auto"/>
              </w:divBdr>
            </w:div>
            <w:div w:id="930818542">
              <w:marLeft w:val="0"/>
              <w:marRight w:val="0"/>
              <w:marTop w:val="0"/>
              <w:marBottom w:val="0"/>
              <w:divBdr>
                <w:top w:val="none" w:sz="0" w:space="0" w:color="auto"/>
                <w:left w:val="none" w:sz="0" w:space="0" w:color="auto"/>
                <w:bottom w:val="none" w:sz="0" w:space="0" w:color="auto"/>
                <w:right w:val="none" w:sz="0" w:space="0" w:color="auto"/>
              </w:divBdr>
            </w:div>
            <w:div w:id="340591435">
              <w:marLeft w:val="0"/>
              <w:marRight w:val="0"/>
              <w:marTop w:val="0"/>
              <w:marBottom w:val="0"/>
              <w:divBdr>
                <w:top w:val="none" w:sz="0" w:space="0" w:color="auto"/>
                <w:left w:val="none" w:sz="0" w:space="0" w:color="auto"/>
                <w:bottom w:val="none" w:sz="0" w:space="0" w:color="auto"/>
                <w:right w:val="none" w:sz="0" w:space="0" w:color="auto"/>
              </w:divBdr>
            </w:div>
            <w:div w:id="1265764526">
              <w:marLeft w:val="0"/>
              <w:marRight w:val="0"/>
              <w:marTop w:val="0"/>
              <w:marBottom w:val="0"/>
              <w:divBdr>
                <w:top w:val="none" w:sz="0" w:space="0" w:color="auto"/>
                <w:left w:val="none" w:sz="0" w:space="0" w:color="auto"/>
                <w:bottom w:val="none" w:sz="0" w:space="0" w:color="auto"/>
                <w:right w:val="none" w:sz="0" w:space="0" w:color="auto"/>
              </w:divBdr>
            </w:div>
            <w:div w:id="398213745">
              <w:marLeft w:val="0"/>
              <w:marRight w:val="0"/>
              <w:marTop w:val="0"/>
              <w:marBottom w:val="0"/>
              <w:divBdr>
                <w:top w:val="none" w:sz="0" w:space="0" w:color="auto"/>
                <w:left w:val="none" w:sz="0" w:space="0" w:color="auto"/>
                <w:bottom w:val="none" w:sz="0" w:space="0" w:color="auto"/>
                <w:right w:val="none" w:sz="0" w:space="0" w:color="auto"/>
              </w:divBdr>
            </w:div>
            <w:div w:id="209539690">
              <w:marLeft w:val="0"/>
              <w:marRight w:val="0"/>
              <w:marTop w:val="0"/>
              <w:marBottom w:val="0"/>
              <w:divBdr>
                <w:top w:val="none" w:sz="0" w:space="0" w:color="auto"/>
                <w:left w:val="none" w:sz="0" w:space="0" w:color="auto"/>
                <w:bottom w:val="none" w:sz="0" w:space="0" w:color="auto"/>
                <w:right w:val="none" w:sz="0" w:space="0" w:color="auto"/>
              </w:divBdr>
            </w:div>
            <w:div w:id="1176921942">
              <w:marLeft w:val="0"/>
              <w:marRight w:val="0"/>
              <w:marTop w:val="0"/>
              <w:marBottom w:val="0"/>
              <w:divBdr>
                <w:top w:val="none" w:sz="0" w:space="0" w:color="auto"/>
                <w:left w:val="none" w:sz="0" w:space="0" w:color="auto"/>
                <w:bottom w:val="none" w:sz="0" w:space="0" w:color="auto"/>
                <w:right w:val="none" w:sz="0" w:space="0" w:color="auto"/>
              </w:divBdr>
            </w:div>
            <w:div w:id="1731658801">
              <w:marLeft w:val="0"/>
              <w:marRight w:val="0"/>
              <w:marTop w:val="0"/>
              <w:marBottom w:val="0"/>
              <w:divBdr>
                <w:top w:val="none" w:sz="0" w:space="0" w:color="auto"/>
                <w:left w:val="none" w:sz="0" w:space="0" w:color="auto"/>
                <w:bottom w:val="none" w:sz="0" w:space="0" w:color="auto"/>
                <w:right w:val="none" w:sz="0" w:space="0" w:color="auto"/>
              </w:divBdr>
            </w:div>
            <w:div w:id="1697072253">
              <w:marLeft w:val="0"/>
              <w:marRight w:val="0"/>
              <w:marTop w:val="0"/>
              <w:marBottom w:val="0"/>
              <w:divBdr>
                <w:top w:val="none" w:sz="0" w:space="0" w:color="auto"/>
                <w:left w:val="none" w:sz="0" w:space="0" w:color="auto"/>
                <w:bottom w:val="none" w:sz="0" w:space="0" w:color="auto"/>
                <w:right w:val="none" w:sz="0" w:space="0" w:color="auto"/>
              </w:divBdr>
            </w:div>
            <w:div w:id="2142140570">
              <w:marLeft w:val="0"/>
              <w:marRight w:val="0"/>
              <w:marTop w:val="0"/>
              <w:marBottom w:val="0"/>
              <w:divBdr>
                <w:top w:val="none" w:sz="0" w:space="0" w:color="auto"/>
                <w:left w:val="none" w:sz="0" w:space="0" w:color="auto"/>
                <w:bottom w:val="none" w:sz="0" w:space="0" w:color="auto"/>
                <w:right w:val="none" w:sz="0" w:space="0" w:color="auto"/>
              </w:divBdr>
            </w:div>
            <w:div w:id="1249000464">
              <w:marLeft w:val="0"/>
              <w:marRight w:val="0"/>
              <w:marTop w:val="0"/>
              <w:marBottom w:val="0"/>
              <w:divBdr>
                <w:top w:val="none" w:sz="0" w:space="0" w:color="auto"/>
                <w:left w:val="none" w:sz="0" w:space="0" w:color="auto"/>
                <w:bottom w:val="none" w:sz="0" w:space="0" w:color="auto"/>
                <w:right w:val="none" w:sz="0" w:space="0" w:color="auto"/>
              </w:divBdr>
            </w:div>
            <w:div w:id="1088648128">
              <w:marLeft w:val="0"/>
              <w:marRight w:val="0"/>
              <w:marTop w:val="0"/>
              <w:marBottom w:val="0"/>
              <w:divBdr>
                <w:top w:val="none" w:sz="0" w:space="0" w:color="auto"/>
                <w:left w:val="none" w:sz="0" w:space="0" w:color="auto"/>
                <w:bottom w:val="none" w:sz="0" w:space="0" w:color="auto"/>
                <w:right w:val="none" w:sz="0" w:space="0" w:color="auto"/>
              </w:divBdr>
            </w:div>
            <w:div w:id="1136948647">
              <w:marLeft w:val="0"/>
              <w:marRight w:val="0"/>
              <w:marTop w:val="0"/>
              <w:marBottom w:val="0"/>
              <w:divBdr>
                <w:top w:val="none" w:sz="0" w:space="0" w:color="auto"/>
                <w:left w:val="none" w:sz="0" w:space="0" w:color="auto"/>
                <w:bottom w:val="none" w:sz="0" w:space="0" w:color="auto"/>
                <w:right w:val="none" w:sz="0" w:space="0" w:color="auto"/>
              </w:divBdr>
            </w:div>
            <w:div w:id="871920378">
              <w:marLeft w:val="0"/>
              <w:marRight w:val="0"/>
              <w:marTop w:val="0"/>
              <w:marBottom w:val="0"/>
              <w:divBdr>
                <w:top w:val="none" w:sz="0" w:space="0" w:color="auto"/>
                <w:left w:val="none" w:sz="0" w:space="0" w:color="auto"/>
                <w:bottom w:val="none" w:sz="0" w:space="0" w:color="auto"/>
                <w:right w:val="none" w:sz="0" w:space="0" w:color="auto"/>
              </w:divBdr>
            </w:div>
            <w:div w:id="249966048">
              <w:marLeft w:val="0"/>
              <w:marRight w:val="0"/>
              <w:marTop w:val="0"/>
              <w:marBottom w:val="0"/>
              <w:divBdr>
                <w:top w:val="none" w:sz="0" w:space="0" w:color="auto"/>
                <w:left w:val="none" w:sz="0" w:space="0" w:color="auto"/>
                <w:bottom w:val="none" w:sz="0" w:space="0" w:color="auto"/>
                <w:right w:val="none" w:sz="0" w:space="0" w:color="auto"/>
              </w:divBdr>
            </w:div>
            <w:div w:id="205684479">
              <w:marLeft w:val="0"/>
              <w:marRight w:val="0"/>
              <w:marTop w:val="0"/>
              <w:marBottom w:val="0"/>
              <w:divBdr>
                <w:top w:val="none" w:sz="0" w:space="0" w:color="auto"/>
                <w:left w:val="none" w:sz="0" w:space="0" w:color="auto"/>
                <w:bottom w:val="none" w:sz="0" w:space="0" w:color="auto"/>
                <w:right w:val="none" w:sz="0" w:space="0" w:color="auto"/>
              </w:divBdr>
            </w:div>
            <w:div w:id="946813144">
              <w:marLeft w:val="0"/>
              <w:marRight w:val="0"/>
              <w:marTop w:val="0"/>
              <w:marBottom w:val="0"/>
              <w:divBdr>
                <w:top w:val="none" w:sz="0" w:space="0" w:color="auto"/>
                <w:left w:val="none" w:sz="0" w:space="0" w:color="auto"/>
                <w:bottom w:val="none" w:sz="0" w:space="0" w:color="auto"/>
                <w:right w:val="none" w:sz="0" w:space="0" w:color="auto"/>
              </w:divBdr>
            </w:div>
            <w:div w:id="1607886513">
              <w:marLeft w:val="0"/>
              <w:marRight w:val="0"/>
              <w:marTop w:val="0"/>
              <w:marBottom w:val="0"/>
              <w:divBdr>
                <w:top w:val="none" w:sz="0" w:space="0" w:color="auto"/>
                <w:left w:val="none" w:sz="0" w:space="0" w:color="auto"/>
                <w:bottom w:val="none" w:sz="0" w:space="0" w:color="auto"/>
                <w:right w:val="none" w:sz="0" w:space="0" w:color="auto"/>
              </w:divBdr>
            </w:div>
            <w:div w:id="1113014283">
              <w:marLeft w:val="0"/>
              <w:marRight w:val="0"/>
              <w:marTop w:val="0"/>
              <w:marBottom w:val="0"/>
              <w:divBdr>
                <w:top w:val="none" w:sz="0" w:space="0" w:color="auto"/>
                <w:left w:val="none" w:sz="0" w:space="0" w:color="auto"/>
                <w:bottom w:val="none" w:sz="0" w:space="0" w:color="auto"/>
                <w:right w:val="none" w:sz="0" w:space="0" w:color="auto"/>
              </w:divBdr>
            </w:div>
            <w:div w:id="2115130226">
              <w:marLeft w:val="0"/>
              <w:marRight w:val="0"/>
              <w:marTop w:val="0"/>
              <w:marBottom w:val="0"/>
              <w:divBdr>
                <w:top w:val="none" w:sz="0" w:space="0" w:color="auto"/>
                <w:left w:val="none" w:sz="0" w:space="0" w:color="auto"/>
                <w:bottom w:val="none" w:sz="0" w:space="0" w:color="auto"/>
                <w:right w:val="none" w:sz="0" w:space="0" w:color="auto"/>
              </w:divBdr>
            </w:div>
            <w:div w:id="1836339409">
              <w:marLeft w:val="0"/>
              <w:marRight w:val="0"/>
              <w:marTop w:val="0"/>
              <w:marBottom w:val="0"/>
              <w:divBdr>
                <w:top w:val="none" w:sz="0" w:space="0" w:color="auto"/>
                <w:left w:val="none" w:sz="0" w:space="0" w:color="auto"/>
                <w:bottom w:val="none" w:sz="0" w:space="0" w:color="auto"/>
                <w:right w:val="none" w:sz="0" w:space="0" w:color="auto"/>
              </w:divBdr>
            </w:div>
            <w:div w:id="333845807">
              <w:marLeft w:val="0"/>
              <w:marRight w:val="0"/>
              <w:marTop w:val="0"/>
              <w:marBottom w:val="0"/>
              <w:divBdr>
                <w:top w:val="none" w:sz="0" w:space="0" w:color="auto"/>
                <w:left w:val="none" w:sz="0" w:space="0" w:color="auto"/>
                <w:bottom w:val="none" w:sz="0" w:space="0" w:color="auto"/>
                <w:right w:val="none" w:sz="0" w:space="0" w:color="auto"/>
              </w:divBdr>
            </w:div>
            <w:div w:id="698746915">
              <w:marLeft w:val="0"/>
              <w:marRight w:val="0"/>
              <w:marTop w:val="0"/>
              <w:marBottom w:val="0"/>
              <w:divBdr>
                <w:top w:val="none" w:sz="0" w:space="0" w:color="auto"/>
                <w:left w:val="none" w:sz="0" w:space="0" w:color="auto"/>
                <w:bottom w:val="none" w:sz="0" w:space="0" w:color="auto"/>
                <w:right w:val="none" w:sz="0" w:space="0" w:color="auto"/>
              </w:divBdr>
            </w:div>
            <w:div w:id="1060707960">
              <w:marLeft w:val="0"/>
              <w:marRight w:val="0"/>
              <w:marTop w:val="0"/>
              <w:marBottom w:val="0"/>
              <w:divBdr>
                <w:top w:val="none" w:sz="0" w:space="0" w:color="auto"/>
                <w:left w:val="none" w:sz="0" w:space="0" w:color="auto"/>
                <w:bottom w:val="none" w:sz="0" w:space="0" w:color="auto"/>
                <w:right w:val="none" w:sz="0" w:space="0" w:color="auto"/>
              </w:divBdr>
            </w:div>
            <w:div w:id="1936086072">
              <w:marLeft w:val="0"/>
              <w:marRight w:val="0"/>
              <w:marTop w:val="0"/>
              <w:marBottom w:val="0"/>
              <w:divBdr>
                <w:top w:val="none" w:sz="0" w:space="0" w:color="auto"/>
                <w:left w:val="none" w:sz="0" w:space="0" w:color="auto"/>
                <w:bottom w:val="none" w:sz="0" w:space="0" w:color="auto"/>
                <w:right w:val="none" w:sz="0" w:space="0" w:color="auto"/>
              </w:divBdr>
            </w:div>
            <w:div w:id="342707319">
              <w:marLeft w:val="0"/>
              <w:marRight w:val="0"/>
              <w:marTop w:val="0"/>
              <w:marBottom w:val="0"/>
              <w:divBdr>
                <w:top w:val="none" w:sz="0" w:space="0" w:color="auto"/>
                <w:left w:val="none" w:sz="0" w:space="0" w:color="auto"/>
                <w:bottom w:val="none" w:sz="0" w:space="0" w:color="auto"/>
                <w:right w:val="none" w:sz="0" w:space="0" w:color="auto"/>
              </w:divBdr>
            </w:div>
            <w:div w:id="335884775">
              <w:marLeft w:val="0"/>
              <w:marRight w:val="0"/>
              <w:marTop w:val="0"/>
              <w:marBottom w:val="0"/>
              <w:divBdr>
                <w:top w:val="none" w:sz="0" w:space="0" w:color="auto"/>
                <w:left w:val="none" w:sz="0" w:space="0" w:color="auto"/>
                <w:bottom w:val="none" w:sz="0" w:space="0" w:color="auto"/>
                <w:right w:val="none" w:sz="0" w:space="0" w:color="auto"/>
              </w:divBdr>
            </w:div>
            <w:div w:id="299460326">
              <w:marLeft w:val="0"/>
              <w:marRight w:val="0"/>
              <w:marTop w:val="0"/>
              <w:marBottom w:val="0"/>
              <w:divBdr>
                <w:top w:val="none" w:sz="0" w:space="0" w:color="auto"/>
                <w:left w:val="none" w:sz="0" w:space="0" w:color="auto"/>
                <w:bottom w:val="none" w:sz="0" w:space="0" w:color="auto"/>
                <w:right w:val="none" w:sz="0" w:space="0" w:color="auto"/>
              </w:divBdr>
            </w:div>
            <w:div w:id="669648939">
              <w:marLeft w:val="0"/>
              <w:marRight w:val="0"/>
              <w:marTop w:val="0"/>
              <w:marBottom w:val="0"/>
              <w:divBdr>
                <w:top w:val="none" w:sz="0" w:space="0" w:color="auto"/>
                <w:left w:val="none" w:sz="0" w:space="0" w:color="auto"/>
                <w:bottom w:val="none" w:sz="0" w:space="0" w:color="auto"/>
                <w:right w:val="none" w:sz="0" w:space="0" w:color="auto"/>
              </w:divBdr>
            </w:div>
            <w:div w:id="1517309325">
              <w:marLeft w:val="0"/>
              <w:marRight w:val="0"/>
              <w:marTop w:val="0"/>
              <w:marBottom w:val="0"/>
              <w:divBdr>
                <w:top w:val="none" w:sz="0" w:space="0" w:color="auto"/>
                <w:left w:val="none" w:sz="0" w:space="0" w:color="auto"/>
                <w:bottom w:val="none" w:sz="0" w:space="0" w:color="auto"/>
                <w:right w:val="none" w:sz="0" w:space="0" w:color="auto"/>
              </w:divBdr>
            </w:div>
            <w:div w:id="820653030">
              <w:marLeft w:val="0"/>
              <w:marRight w:val="0"/>
              <w:marTop w:val="0"/>
              <w:marBottom w:val="0"/>
              <w:divBdr>
                <w:top w:val="none" w:sz="0" w:space="0" w:color="auto"/>
                <w:left w:val="none" w:sz="0" w:space="0" w:color="auto"/>
                <w:bottom w:val="none" w:sz="0" w:space="0" w:color="auto"/>
                <w:right w:val="none" w:sz="0" w:space="0" w:color="auto"/>
              </w:divBdr>
            </w:div>
            <w:div w:id="742727842">
              <w:marLeft w:val="0"/>
              <w:marRight w:val="0"/>
              <w:marTop w:val="0"/>
              <w:marBottom w:val="0"/>
              <w:divBdr>
                <w:top w:val="none" w:sz="0" w:space="0" w:color="auto"/>
                <w:left w:val="none" w:sz="0" w:space="0" w:color="auto"/>
                <w:bottom w:val="none" w:sz="0" w:space="0" w:color="auto"/>
                <w:right w:val="none" w:sz="0" w:space="0" w:color="auto"/>
              </w:divBdr>
            </w:div>
            <w:div w:id="1889603516">
              <w:marLeft w:val="0"/>
              <w:marRight w:val="0"/>
              <w:marTop w:val="0"/>
              <w:marBottom w:val="0"/>
              <w:divBdr>
                <w:top w:val="none" w:sz="0" w:space="0" w:color="auto"/>
                <w:left w:val="none" w:sz="0" w:space="0" w:color="auto"/>
                <w:bottom w:val="none" w:sz="0" w:space="0" w:color="auto"/>
                <w:right w:val="none" w:sz="0" w:space="0" w:color="auto"/>
              </w:divBdr>
            </w:div>
            <w:div w:id="712272524">
              <w:marLeft w:val="0"/>
              <w:marRight w:val="0"/>
              <w:marTop w:val="0"/>
              <w:marBottom w:val="0"/>
              <w:divBdr>
                <w:top w:val="none" w:sz="0" w:space="0" w:color="auto"/>
                <w:left w:val="none" w:sz="0" w:space="0" w:color="auto"/>
                <w:bottom w:val="none" w:sz="0" w:space="0" w:color="auto"/>
                <w:right w:val="none" w:sz="0" w:space="0" w:color="auto"/>
              </w:divBdr>
            </w:div>
            <w:div w:id="875509248">
              <w:marLeft w:val="0"/>
              <w:marRight w:val="0"/>
              <w:marTop w:val="0"/>
              <w:marBottom w:val="0"/>
              <w:divBdr>
                <w:top w:val="none" w:sz="0" w:space="0" w:color="auto"/>
                <w:left w:val="none" w:sz="0" w:space="0" w:color="auto"/>
                <w:bottom w:val="none" w:sz="0" w:space="0" w:color="auto"/>
                <w:right w:val="none" w:sz="0" w:space="0" w:color="auto"/>
              </w:divBdr>
            </w:div>
            <w:div w:id="722102580">
              <w:marLeft w:val="0"/>
              <w:marRight w:val="0"/>
              <w:marTop w:val="0"/>
              <w:marBottom w:val="0"/>
              <w:divBdr>
                <w:top w:val="none" w:sz="0" w:space="0" w:color="auto"/>
                <w:left w:val="none" w:sz="0" w:space="0" w:color="auto"/>
                <w:bottom w:val="none" w:sz="0" w:space="0" w:color="auto"/>
                <w:right w:val="none" w:sz="0" w:space="0" w:color="auto"/>
              </w:divBdr>
            </w:div>
            <w:div w:id="260843394">
              <w:marLeft w:val="0"/>
              <w:marRight w:val="0"/>
              <w:marTop w:val="0"/>
              <w:marBottom w:val="0"/>
              <w:divBdr>
                <w:top w:val="none" w:sz="0" w:space="0" w:color="auto"/>
                <w:left w:val="none" w:sz="0" w:space="0" w:color="auto"/>
                <w:bottom w:val="none" w:sz="0" w:space="0" w:color="auto"/>
                <w:right w:val="none" w:sz="0" w:space="0" w:color="auto"/>
              </w:divBdr>
            </w:div>
            <w:div w:id="797720206">
              <w:marLeft w:val="0"/>
              <w:marRight w:val="0"/>
              <w:marTop w:val="0"/>
              <w:marBottom w:val="0"/>
              <w:divBdr>
                <w:top w:val="none" w:sz="0" w:space="0" w:color="auto"/>
                <w:left w:val="none" w:sz="0" w:space="0" w:color="auto"/>
                <w:bottom w:val="none" w:sz="0" w:space="0" w:color="auto"/>
                <w:right w:val="none" w:sz="0" w:space="0" w:color="auto"/>
              </w:divBdr>
            </w:div>
            <w:div w:id="1711538299">
              <w:marLeft w:val="0"/>
              <w:marRight w:val="0"/>
              <w:marTop w:val="0"/>
              <w:marBottom w:val="0"/>
              <w:divBdr>
                <w:top w:val="none" w:sz="0" w:space="0" w:color="auto"/>
                <w:left w:val="none" w:sz="0" w:space="0" w:color="auto"/>
                <w:bottom w:val="none" w:sz="0" w:space="0" w:color="auto"/>
                <w:right w:val="none" w:sz="0" w:space="0" w:color="auto"/>
              </w:divBdr>
            </w:div>
            <w:div w:id="2128817119">
              <w:marLeft w:val="0"/>
              <w:marRight w:val="0"/>
              <w:marTop w:val="0"/>
              <w:marBottom w:val="0"/>
              <w:divBdr>
                <w:top w:val="none" w:sz="0" w:space="0" w:color="auto"/>
                <w:left w:val="none" w:sz="0" w:space="0" w:color="auto"/>
                <w:bottom w:val="none" w:sz="0" w:space="0" w:color="auto"/>
                <w:right w:val="none" w:sz="0" w:space="0" w:color="auto"/>
              </w:divBdr>
            </w:div>
            <w:div w:id="645281615">
              <w:marLeft w:val="0"/>
              <w:marRight w:val="0"/>
              <w:marTop w:val="0"/>
              <w:marBottom w:val="0"/>
              <w:divBdr>
                <w:top w:val="none" w:sz="0" w:space="0" w:color="auto"/>
                <w:left w:val="none" w:sz="0" w:space="0" w:color="auto"/>
                <w:bottom w:val="none" w:sz="0" w:space="0" w:color="auto"/>
                <w:right w:val="none" w:sz="0" w:space="0" w:color="auto"/>
              </w:divBdr>
            </w:div>
            <w:div w:id="2013799566">
              <w:marLeft w:val="0"/>
              <w:marRight w:val="0"/>
              <w:marTop w:val="0"/>
              <w:marBottom w:val="0"/>
              <w:divBdr>
                <w:top w:val="none" w:sz="0" w:space="0" w:color="auto"/>
                <w:left w:val="none" w:sz="0" w:space="0" w:color="auto"/>
                <w:bottom w:val="none" w:sz="0" w:space="0" w:color="auto"/>
                <w:right w:val="none" w:sz="0" w:space="0" w:color="auto"/>
              </w:divBdr>
            </w:div>
            <w:div w:id="1908028189">
              <w:marLeft w:val="0"/>
              <w:marRight w:val="0"/>
              <w:marTop w:val="0"/>
              <w:marBottom w:val="0"/>
              <w:divBdr>
                <w:top w:val="none" w:sz="0" w:space="0" w:color="auto"/>
                <w:left w:val="none" w:sz="0" w:space="0" w:color="auto"/>
                <w:bottom w:val="none" w:sz="0" w:space="0" w:color="auto"/>
                <w:right w:val="none" w:sz="0" w:space="0" w:color="auto"/>
              </w:divBdr>
            </w:div>
            <w:div w:id="1884319046">
              <w:marLeft w:val="0"/>
              <w:marRight w:val="0"/>
              <w:marTop w:val="0"/>
              <w:marBottom w:val="0"/>
              <w:divBdr>
                <w:top w:val="none" w:sz="0" w:space="0" w:color="auto"/>
                <w:left w:val="none" w:sz="0" w:space="0" w:color="auto"/>
                <w:bottom w:val="none" w:sz="0" w:space="0" w:color="auto"/>
                <w:right w:val="none" w:sz="0" w:space="0" w:color="auto"/>
              </w:divBdr>
            </w:div>
            <w:div w:id="1028725202">
              <w:marLeft w:val="0"/>
              <w:marRight w:val="0"/>
              <w:marTop w:val="0"/>
              <w:marBottom w:val="0"/>
              <w:divBdr>
                <w:top w:val="none" w:sz="0" w:space="0" w:color="auto"/>
                <w:left w:val="none" w:sz="0" w:space="0" w:color="auto"/>
                <w:bottom w:val="none" w:sz="0" w:space="0" w:color="auto"/>
                <w:right w:val="none" w:sz="0" w:space="0" w:color="auto"/>
              </w:divBdr>
            </w:div>
            <w:div w:id="729768584">
              <w:marLeft w:val="0"/>
              <w:marRight w:val="0"/>
              <w:marTop w:val="0"/>
              <w:marBottom w:val="0"/>
              <w:divBdr>
                <w:top w:val="none" w:sz="0" w:space="0" w:color="auto"/>
                <w:left w:val="none" w:sz="0" w:space="0" w:color="auto"/>
                <w:bottom w:val="none" w:sz="0" w:space="0" w:color="auto"/>
                <w:right w:val="none" w:sz="0" w:space="0" w:color="auto"/>
              </w:divBdr>
            </w:div>
            <w:div w:id="491605309">
              <w:marLeft w:val="0"/>
              <w:marRight w:val="0"/>
              <w:marTop w:val="0"/>
              <w:marBottom w:val="0"/>
              <w:divBdr>
                <w:top w:val="none" w:sz="0" w:space="0" w:color="auto"/>
                <w:left w:val="none" w:sz="0" w:space="0" w:color="auto"/>
                <w:bottom w:val="none" w:sz="0" w:space="0" w:color="auto"/>
                <w:right w:val="none" w:sz="0" w:space="0" w:color="auto"/>
              </w:divBdr>
            </w:div>
            <w:div w:id="711157022">
              <w:marLeft w:val="0"/>
              <w:marRight w:val="0"/>
              <w:marTop w:val="0"/>
              <w:marBottom w:val="0"/>
              <w:divBdr>
                <w:top w:val="none" w:sz="0" w:space="0" w:color="auto"/>
                <w:left w:val="none" w:sz="0" w:space="0" w:color="auto"/>
                <w:bottom w:val="none" w:sz="0" w:space="0" w:color="auto"/>
                <w:right w:val="none" w:sz="0" w:space="0" w:color="auto"/>
              </w:divBdr>
            </w:div>
            <w:div w:id="1760129069">
              <w:marLeft w:val="0"/>
              <w:marRight w:val="0"/>
              <w:marTop w:val="0"/>
              <w:marBottom w:val="0"/>
              <w:divBdr>
                <w:top w:val="none" w:sz="0" w:space="0" w:color="auto"/>
                <w:left w:val="none" w:sz="0" w:space="0" w:color="auto"/>
                <w:bottom w:val="none" w:sz="0" w:space="0" w:color="auto"/>
                <w:right w:val="none" w:sz="0" w:space="0" w:color="auto"/>
              </w:divBdr>
            </w:div>
            <w:div w:id="513224030">
              <w:marLeft w:val="0"/>
              <w:marRight w:val="0"/>
              <w:marTop w:val="0"/>
              <w:marBottom w:val="0"/>
              <w:divBdr>
                <w:top w:val="none" w:sz="0" w:space="0" w:color="auto"/>
                <w:left w:val="none" w:sz="0" w:space="0" w:color="auto"/>
                <w:bottom w:val="none" w:sz="0" w:space="0" w:color="auto"/>
                <w:right w:val="none" w:sz="0" w:space="0" w:color="auto"/>
              </w:divBdr>
            </w:div>
            <w:div w:id="298654566">
              <w:marLeft w:val="0"/>
              <w:marRight w:val="0"/>
              <w:marTop w:val="0"/>
              <w:marBottom w:val="0"/>
              <w:divBdr>
                <w:top w:val="none" w:sz="0" w:space="0" w:color="auto"/>
                <w:left w:val="none" w:sz="0" w:space="0" w:color="auto"/>
                <w:bottom w:val="none" w:sz="0" w:space="0" w:color="auto"/>
                <w:right w:val="none" w:sz="0" w:space="0" w:color="auto"/>
              </w:divBdr>
            </w:div>
            <w:div w:id="691297436">
              <w:marLeft w:val="0"/>
              <w:marRight w:val="0"/>
              <w:marTop w:val="0"/>
              <w:marBottom w:val="0"/>
              <w:divBdr>
                <w:top w:val="none" w:sz="0" w:space="0" w:color="auto"/>
                <w:left w:val="none" w:sz="0" w:space="0" w:color="auto"/>
                <w:bottom w:val="none" w:sz="0" w:space="0" w:color="auto"/>
                <w:right w:val="none" w:sz="0" w:space="0" w:color="auto"/>
              </w:divBdr>
            </w:div>
            <w:div w:id="1798723049">
              <w:marLeft w:val="0"/>
              <w:marRight w:val="0"/>
              <w:marTop w:val="0"/>
              <w:marBottom w:val="0"/>
              <w:divBdr>
                <w:top w:val="none" w:sz="0" w:space="0" w:color="auto"/>
                <w:left w:val="none" w:sz="0" w:space="0" w:color="auto"/>
                <w:bottom w:val="none" w:sz="0" w:space="0" w:color="auto"/>
                <w:right w:val="none" w:sz="0" w:space="0" w:color="auto"/>
              </w:divBdr>
            </w:div>
            <w:div w:id="1628780123">
              <w:marLeft w:val="0"/>
              <w:marRight w:val="0"/>
              <w:marTop w:val="0"/>
              <w:marBottom w:val="0"/>
              <w:divBdr>
                <w:top w:val="none" w:sz="0" w:space="0" w:color="auto"/>
                <w:left w:val="none" w:sz="0" w:space="0" w:color="auto"/>
                <w:bottom w:val="none" w:sz="0" w:space="0" w:color="auto"/>
                <w:right w:val="none" w:sz="0" w:space="0" w:color="auto"/>
              </w:divBdr>
            </w:div>
            <w:div w:id="1267495508">
              <w:marLeft w:val="0"/>
              <w:marRight w:val="0"/>
              <w:marTop w:val="0"/>
              <w:marBottom w:val="0"/>
              <w:divBdr>
                <w:top w:val="none" w:sz="0" w:space="0" w:color="auto"/>
                <w:left w:val="none" w:sz="0" w:space="0" w:color="auto"/>
                <w:bottom w:val="none" w:sz="0" w:space="0" w:color="auto"/>
                <w:right w:val="none" w:sz="0" w:space="0" w:color="auto"/>
              </w:divBdr>
            </w:div>
            <w:div w:id="790322156">
              <w:marLeft w:val="0"/>
              <w:marRight w:val="0"/>
              <w:marTop w:val="0"/>
              <w:marBottom w:val="0"/>
              <w:divBdr>
                <w:top w:val="none" w:sz="0" w:space="0" w:color="auto"/>
                <w:left w:val="none" w:sz="0" w:space="0" w:color="auto"/>
                <w:bottom w:val="none" w:sz="0" w:space="0" w:color="auto"/>
                <w:right w:val="none" w:sz="0" w:space="0" w:color="auto"/>
              </w:divBdr>
            </w:div>
            <w:div w:id="389380632">
              <w:marLeft w:val="0"/>
              <w:marRight w:val="0"/>
              <w:marTop w:val="0"/>
              <w:marBottom w:val="0"/>
              <w:divBdr>
                <w:top w:val="none" w:sz="0" w:space="0" w:color="auto"/>
                <w:left w:val="none" w:sz="0" w:space="0" w:color="auto"/>
                <w:bottom w:val="none" w:sz="0" w:space="0" w:color="auto"/>
                <w:right w:val="none" w:sz="0" w:space="0" w:color="auto"/>
              </w:divBdr>
            </w:div>
            <w:div w:id="362560977">
              <w:marLeft w:val="0"/>
              <w:marRight w:val="0"/>
              <w:marTop w:val="0"/>
              <w:marBottom w:val="0"/>
              <w:divBdr>
                <w:top w:val="none" w:sz="0" w:space="0" w:color="auto"/>
                <w:left w:val="none" w:sz="0" w:space="0" w:color="auto"/>
                <w:bottom w:val="none" w:sz="0" w:space="0" w:color="auto"/>
                <w:right w:val="none" w:sz="0" w:space="0" w:color="auto"/>
              </w:divBdr>
            </w:div>
            <w:div w:id="264774613">
              <w:marLeft w:val="0"/>
              <w:marRight w:val="0"/>
              <w:marTop w:val="0"/>
              <w:marBottom w:val="0"/>
              <w:divBdr>
                <w:top w:val="none" w:sz="0" w:space="0" w:color="auto"/>
                <w:left w:val="none" w:sz="0" w:space="0" w:color="auto"/>
                <w:bottom w:val="none" w:sz="0" w:space="0" w:color="auto"/>
                <w:right w:val="none" w:sz="0" w:space="0" w:color="auto"/>
              </w:divBdr>
            </w:div>
            <w:div w:id="937952296">
              <w:marLeft w:val="0"/>
              <w:marRight w:val="0"/>
              <w:marTop w:val="0"/>
              <w:marBottom w:val="0"/>
              <w:divBdr>
                <w:top w:val="none" w:sz="0" w:space="0" w:color="auto"/>
                <w:left w:val="none" w:sz="0" w:space="0" w:color="auto"/>
                <w:bottom w:val="none" w:sz="0" w:space="0" w:color="auto"/>
                <w:right w:val="none" w:sz="0" w:space="0" w:color="auto"/>
              </w:divBdr>
            </w:div>
            <w:div w:id="1836997585">
              <w:marLeft w:val="0"/>
              <w:marRight w:val="0"/>
              <w:marTop w:val="0"/>
              <w:marBottom w:val="0"/>
              <w:divBdr>
                <w:top w:val="none" w:sz="0" w:space="0" w:color="auto"/>
                <w:left w:val="none" w:sz="0" w:space="0" w:color="auto"/>
                <w:bottom w:val="none" w:sz="0" w:space="0" w:color="auto"/>
                <w:right w:val="none" w:sz="0" w:space="0" w:color="auto"/>
              </w:divBdr>
            </w:div>
            <w:div w:id="22830525">
              <w:marLeft w:val="0"/>
              <w:marRight w:val="0"/>
              <w:marTop w:val="0"/>
              <w:marBottom w:val="0"/>
              <w:divBdr>
                <w:top w:val="none" w:sz="0" w:space="0" w:color="auto"/>
                <w:left w:val="none" w:sz="0" w:space="0" w:color="auto"/>
                <w:bottom w:val="none" w:sz="0" w:space="0" w:color="auto"/>
                <w:right w:val="none" w:sz="0" w:space="0" w:color="auto"/>
              </w:divBdr>
            </w:div>
            <w:div w:id="1027023947">
              <w:marLeft w:val="0"/>
              <w:marRight w:val="0"/>
              <w:marTop w:val="0"/>
              <w:marBottom w:val="0"/>
              <w:divBdr>
                <w:top w:val="none" w:sz="0" w:space="0" w:color="auto"/>
                <w:left w:val="none" w:sz="0" w:space="0" w:color="auto"/>
                <w:bottom w:val="none" w:sz="0" w:space="0" w:color="auto"/>
                <w:right w:val="none" w:sz="0" w:space="0" w:color="auto"/>
              </w:divBdr>
            </w:div>
            <w:div w:id="1388265518">
              <w:marLeft w:val="0"/>
              <w:marRight w:val="0"/>
              <w:marTop w:val="0"/>
              <w:marBottom w:val="0"/>
              <w:divBdr>
                <w:top w:val="none" w:sz="0" w:space="0" w:color="auto"/>
                <w:left w:val="none" w:sz="0" w:space="0" w:color="auto"/>
                <w:bottom w:val="none" w:sz="0" w:space="0" w:color="auto"/>
                <w:right w:val="none" w:sz="0" w:space="0" w:color="auto"/>
              </w:divBdr>
            </w:div>
            <w:div w:id="931623454">
              <w:marLeft w:val="0"/>
              <w:marRight w:val="0"/>
              <w:marTop w:val="0"/>
              <w:marBottom w:val="0"/>
              <w:divBdr>
                <w:top w:val="none" w:sz="0" w:space="0" w:color="auto"/>
                <w:left w:val="none" w:sz="0" w:space="0" w:color="auto"/>
                <w:bottom w:val="none" w:sz="0" w:space="0" w:color="auto"/>
                <w:right w:val="none" w:sz="0" w:space="0" w:color="auto"/>
              </w:divBdr>
            </w:div>
            <w:div w:id="323819968">
              <w:marLeft w:val="0"/>
              <w:marRight w:val="0"/>
              <w:marTop w:val="0"/>
              <w:marBottom w:val="0"/>
              <w:divBdr>
                <w:top w:val="none" w:sz="0" w:space="0" w:color="auto"/>
                <w:left w:val="none" w:sz="0" w:space="0" w:color="auto"/>
                <w:bottom w:val="none" w:sz="0" w:space="0" w:color="auto"/>
                <w:right w:val="none" w:sz="0" w:space="0" w:color="auto"/>
              </w:divBdr>
            </w:div>
            <w:div w:id="1628387831">
              <w:marLeft w:val="0"/>
              <w:marRight w:val="0"/>
              <w:marTop w:val="0"/>
              <w:marBottom w:val="0"/>
              <w:divBdr>
                <w:top w:val="none" w:sz="0" w:space="0" w:color="auto"/>
                <w:left w:val="none" w:sz="0" w:space="0" w:color="auto"/>
                <w:bottom w:val="none" w:sz="0" w:space="0" w:color="auto"/>
                <w:right w:val="none" w:sz="0" w:space="0" w:color="auto"/>
              </w:divBdr>
            </w:div>
            <w:div w:id="1548682489">
              <w:marLeft w:val="0"/>
              <w:marRight w:val="0"/>
              <w:marTop w:val="0"/>
              <w:marBottom w:val="0"/>
              <w:divBdr>
                <w:top w:val="none" w:sz="0" w:space="0" w:color="auto"/>
                <w:left w:val="none" w:sz="0" w:space="0" w:color="auto"/>
                <w:bottom w:val="none" w:sz="0" w:space="0" w:color="auto"/>
                <w:right w:val="none" w:sz="0" w:space="0" w:color="auto"/>
              </w:divBdr>
            </w:div>
            <w:div w:id="1522161449">
              <w:marLeft w:val="0"/>
              <w:marRight w:val="0"/>
              <w:marTop w:val="0"/>
              <w:marBottom w:val="0"/>
              <w:divBdr>
                <w:top w:val="none" w:sz="0" w:space="0" w:color="auto"/>
                <w:left w:val="none" w:sz="0" w:space="0" w:color="auto"/>
                <w:bottom w:val="none" w:sz="0" w:space="0" w:color="auto"/>
                <w:right w:val="none" w:sz="0" w:space="0" w:color="auto"/>
              </w:divBdr>
            </w:div>
            <w:div w:id="1488594768">
              <w:marLeft w:val="0"/>
              <w:marRight w:val="0"/>
              <w:marTop w:val="0"/>
              <w:marBottom w:val="0"/>
              <w:divBdr>
                <w:top w:val="none" w:sz="0" w:space="0" w:color="auto"/>
                <w:left w:val="none" w:sz="0" w:space="0" w:color="auto"/>
                <w:bottom w:val="none" w:sz="0" w:space="0" w:color="auto"/>
                <w:right w:val="none" w:sz="0" w:space="0" w:color="auto"/>
              </w:divBdr>
            </w:div>
            <w:div w:id="11147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8438">
      <w:bodyDiv w:val="1"/>
      <w:marLeft w:val="0"/>
      <w:marRight w:val="0"/>
      <w:marTop w:val="0"/>
      <w:marBottom w:val="0"/>
      <w:divBdr>
        <w:top w:val="none" w:sz="0" w:space="0" w:color="auto"/>
        <w:left w:val="none" w:sz="0" w:space="0" w:color="auto"/>
        <w:bottom w:val="none" w:sz="0" w:space="0" w:color="auto"/>
        <w:right w:val="none" w:sz="0" w:space="0" w:color="auto"/>
      </w:divBdr>
    </w:div>
    <w:div w:id="1232470933">
      <w:bodyDiv w:val="1"/>
      <w:marLeft w:val="0"/>
      <w:marRight w:val="0"/>
      <w:marTop w:val="0"/>
      <w:marBottom w:val="0"/>
      <w:divBdr>
        <w:top w:val="none" w:sz="0" w:space="0" w:color="auto"/>
        <w:left w:val="none" w:sz="0" w:space="0" w:color="auto"/>
        <w:bottom w:val="none" w:sz="0" w:space="0" w:color="auto"/>
        <w:right w:val="none" w:sz="0" w:space="0" w:color="auto"/>
      </w:divBdr>
    </w:div>
    <w:div w:id="1331446107">
      <w:bodyDiv w:val="1"/>
      <w:marLeft w:val="0"/>
      <w:marRight w:val="0"/>
      <w:marTop w:val="0"/>
      <w:marBottom w:val="0"/>
      <w:divBdr>
        <w:top w:val="none" w:sz="0" w:space="0" w:color="auto"/>
        <w:left w:val="none" w:sz="0" w:space="0" w:color="auto"/>
        <w:bottom w:val="none" w:sz="0" w:space="0" w:color="auto"/>
        <w:right w:val="none" w:sz="0" w:space="0" w:color="auto"/>
      </w:divBdr>
    </w:div>
    <w:div w:id="1354845050">
      <w:bodyDiv w:val="1"/>
      <w:marLeft w:val="0"/>
      <w:marRight w:val="0"/>
      <w:marTop w:val="0"/>
      <w:marBottom w:val="0"/>
      <w:divBdr>
        <w:top w:val="none" w:sz="0" w:space="0" w:color="auto"/>
        <w:left w:val="none" w:sz="0" w:space="0" w:color="auto"/>
        <w:bottom w:val="none" w:sz="0" w:space="0" w:color="auto"/>
        <w:right w:val="none" w:sz="0" w:space="0" w:color="auto"/>
      </w:divBdr>
    </w:div>
    <w:div w:id="1360543620">
      <w:bodyDiv w:val="1"/>
      <w:marLeft w:val="0"/>
      <w:marRight w:val="0"/>
      <w:marTop w:val="0"/>
      <w:marBottom w:val="0"/>
      <w:divBdr>
        <w:top w:val="none" w:sz="0" w:space="0" w:color="auto"/>
        <w:left w:val="none" w:sz="0" w:space="0" w:color="auto"/>
        <w:bottom w:val="none" w:sz="0" w:space="0" w:color="auto"/>
        <w:right w:val="none" w:sz="0" w:space="0" w:color="auto"/>
      </w:divBdr>
    </w:div>
    <w:div w:id="1477382872">
      <w:bodyDiv w:val="1"/>
      <w:marLeft w:val="0"/>
      <w:marRight w:val="0"/>
      <w:marTop w:val="0"/>
      <w:marBottom w:val="0"/>
      <w:divBdr>
        <w:top w:val="none" w:sz="0" w:space="0" w:color="auto"/>
        <w:left w:val="none" w:sz="0" w:space="0" w:color="auto"/>
        <w:bottom w:val="none" w:sz="0" w:space="0" w:color="auto"/>
        <w:right w:val="none" w:sz="0" w:space="0" w:color="auto"/>
      </w:divBdr>
    </w:div>
    <w:div w:id="1587614437">
      <w:bodyDiv w:val="1"/>
      <w:marLeft w:val="0"/>
      <w:marRight w:val="0"/>
      <w:marTop w:val="0"/>
      <w:marBottom w:val="0"/>
      <w:divBdr>
        <w:top w:val="none" w:sz="0" w:space="0" w:color="auto"/>
        <w:left w:val="none" w:sz="0" w:space="0" w:color="auto"/>
        <w:bottom w:val="none" w:sz="0" w:space="0" w:color="auto"/>
        <w:right w:val="none" w:sz="0" w:space="0" w:color="auto"/>
      </w:divBdr>
    </w:div>
    <w:div w:id="1624119060">
      <w:bodyDiv w:val="1"/>
      <w:marLeft w:val="0"/>
      <w:marRight w:val="0"/>
      <w:marTop w:val="0"/>
      <w:marBottom w:val="0"/>
      <w:divBdr>
        <w:top w:val="none" w:sz="0" w:space="0" w:color="auto"/>
        <w:left w:val="none" w:sz="0" w:space="0" w:color="auto"/>
        <w:bottom w:val="none" w:sz="0" w:space="0" w:color="auto"/>
        <w:right w:val="none" w:sz="0" w:space="0" w:color="auto"/>
      </w:divBdr>
    </w:div>
    <w:div w:id="1704210481">
      <w:bodyDiv w:val="1"/>
      <w:marLeft w:val="0"/>
      <w:marRight w:val="0"/>
      <w:marTop w:val="0"/>
      <w:marBottom w:val="0"/>
      <w:divBdr>
        <w:top w:val="none" w:sz="0" w:space="0" w:color="auto"/>
        <w:left w:val="none" w:sz="0" w:space="0" w:color="auto"/>
        <w:bottom w:val="none" w:sz="0" w:space="0" w:color="auto"/>
        <w:right w:val="none" w:sz="0" w:space="0" w:color="auto"/>
      </w:divBdr>
    </w:div>
    <w:div w:id="1769696679">
      <w:bodyDiv w:val="1"/>
      <w:marLeft w:val="0"/>
      <w:marRight w:val="0"/>
      <w:marTop w:val="0"/>
      <w:marBottom w:val="0"/>
      <w:divBdr>
        <w:top w:val="none" w:sz="0" w:space="0" w:color="auto"/>
        <w:left w:val="none" w:sz="0" w:space="0" w:color="auto"/>
        <w:bottom w:val="none" w:sz="0" w:space="0" w:color="auto"/>
        <w:right w:val="none" w:sz="0" w:space="0" w:color="auto"/>
      </w:divBdr>
      <w:divsChild>
        <w:div w:id="1904369290">
          <w:marLeft w:val="0"/>
          <w:marRight w:val="0"/>
          <w:marTop w:val="0"/>
          <w:marBottom w:val="0"/>
          <w:divBdr>
            <w:top w:val="none" w:sz="0" w:space="0" w:color="auto"/>
            <w:left w:val="none" w:sz="0" w:space="0" w:color="auto"/>
            <w:bottom w:val="none" w:sz="0" w:space="0" w:color="auto"/>
            <w:right w:val="none" w:sz="0" w:space="0" w:color="auto"/>
          </w:divBdr>
          <w:divsChild>
            <w:div w:id="1179661041">
              <w:marLeft w:val="0"/>
              <w:marRight w:val="0"/>
              <w:marTop w:val="0"/>
              <w:marBottom w:val="0"/>
              <w:divBdr>
                <w:top w:val="none" w:sz="0" w:space="0" w:color="auto"/>
                <w:left w:val="none" w:sz="0" w:space="0" w:color="auto"/>
                <w:bottom w:val="none" w:sz="0" w:space="0" w:color="auto"/>
                <w:right w:val="none" w:sz="0" w:space="0" w:color="auto"/>
              </w:divBdr>
              <w:divsChild>
                <w:div w:id="2049912887">
                  <w:marLeft w:val="0"/>
                  <w:marRight w:val="0"/>
                  <w:marTop w:val="0"/>
                  <w:marBottom w:val="0"/>
                  <w:divBdr>
                    <w:top w:val="none" w:sz="0" w:space="0" w:color="auto"/>
                    <w:left w:val="none" w:sz="0" w:space="0" w:color="auto"/>
                    <w:bottom w:val="none" w:sz="0" w:space="0" w:color="auto"/>
                    <w:right w:val="none" w:sz="0" w:space="0" w:color="auto"/>
                  </w:divBdr>
                  <w:divsChild>
                    <w:div w:id="9841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813">
          <w:marLeft w:val="0"/>
          <w:marRight w:val="0"/>
          <w:marTop w:val="0"/>
          <w:marBottom w:val="0"/>
          <w:divBdr>
            <w:top w:val="none" w:sz="0" w:space="0" w:color="auto"/>
            <w:left w:val="none" w:sz="0" w:space="0" w:color="auto"/>
            <w:bottom w:val="none" w:sz="0" w:space="0" w:color="auto"/>
            <w:right w:val="none" w:sz="0" w:space="0" w:color="auto"/>
          </w:divBdr>
          <w:divsChild>
            <w:div w:id="1054506364">
              <w:marLeft w:val="0"/>
              <w:marRight w:val="0"/>
              <w:marTop w:val="0"/>
              <w:marBottom w:val="0"/>
              <w:divBdr>
                <w:top w:val="none" w:sz="0" w:space="0" w:color="auto"/>
                <w:left w:val="none" w:sz="0" w:space="0" w:color="auto"/>
                <w:bottom w:val="none" w:sz="0" w:space="0" w:color="auto"/>
                <w:right w:val="none" w:sz="0" w:space="0" w:color="auto"/>
              </w:divBdr>
              <w:divsChild>
                <w:div w:id="709305925">
                  <w:marLeft w:val="0"/>
                  <w:marRight w:val="0"/>
                  <w:marTop w:val="0"/>
                  <w:marBottom w:val="0"/>
                  <w:divBdr>
                    <w:top w:val="none" w:sz="0" w:space="0" w:color="auto"/>
                    <w:left w:val="none" w:sz="0" w:space="0" w:color="auto"/>
                    <w:bottom w:val="none" w:sz="0" w:space="0" w:color="auto"/>
                    <w:right w:val="none" w:sz="0" w:space="0" w:color="auto"/>
                  </w:divBdr>
                  <w:divsChild>
                    <w:div w:id="17355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45102">
      <w:bodyDiv w:val="1"/>
      <w:marLeft w:val="0"/>
      <w:marRight w:val="0"/>
      <w:marTop w:val="0"/>
      <w:marBottom w:val="0"/>
      <w:divBdr>
        <w:top w:val="none" w:sz="0" w:space="0" w:color="auto"/>
        <w:left w:val="none" w:sz="0" w:space="0" w:color="auto"/>
        <w:bottom w:val="none" w:sz="0" w:space="0" w:color="auto"/>
        <w:right w:val="none" w:sz="0" w:space="0" w:color="auto"/>
      </w:divBdr>
    </w:div>
    <w:div w:id="1814443077">
      <w:bodyDiv w:val="1"/>
      <w:marLeft w:val="0"/>
      <w:marRight w:val="0"/>
      <w:marTop w:val="0"/>
      <w:marBottom w:val="0"/>
      <w:divBdr>
        <w:top w:val="none" w:sz="0" w:space="0" w:color="auto"/>
        <w:left w:val="none" w:sz="0" w:space="0" w:color="auto"/>
        <w:bottom w:val="none" w:sz="0" w:space="0" w:color="auto"/>
        <w:right w:val="none" w:sz="0" w:space="0" w:color="auto"/>
      </w:divBdr>
    </w:div>
    <w:div w:id="1882404476">
      <w:bodyDiv w:val="1"/>
      <w:marLeft w:val="0"/>
      <w:marRight w:val="0"/>
      <w:marTop w:val="0"/>
      <w:marBottom w:val="0"/>
      <w:divBdr>
        <w:top w:val="none" w:sz="0" w:space="0" w:color="auto"/>
        <w:left w:val="none" w:sz="0" w:space="0" w:color="auto"/>
        <w:bottom w:val="none" w:sz="0" w:space="0" w:color="auto"/>
        <w:right w:val="none" w:sz="0" w:space="0" w:color="auto"/>
      </w:divBdr>
    </w:div>
    <w:div w:id="1897083467">
      <w:bodyDiv w:val="1"/>
      <w:marLeft w:val="0"/>
      <w:marRight w:val="0"/>
      <w:marTop w:val="0"/>
      <w:marBottom w:val="0"/>
      <w:divBdr>
        <w:top w:val="none" w:sz="0" w:space="0" w:color="auto"/>
        <w:left w:val="none" w:sz="0" w:space="0" w:color="auto"/>
        <w:bottom w:val="none" w:sz="0" w:space="0" w:color="auto"/>
        <w:right w:val="none" w:sz="0" w:space="0" w:color="auto"/>
      </w:divBdr>
    </w:div>
    <w:div w:id="1900508949">
      <w:bodyDiv w:val="1"/>
      <w:marLeft w:val="0"/>
      <w:marRight w:val="0"/>
      <w:marTop w:val="0"/>
      <w:marBottom w:val="0"/>
      <w:divBdr>
        <w:top w:val="none" w:sz="0" w:space="0" w:color="auto"/>
        <w:left w:val="none" w:sz="0" w:space="0" w:color="auto"/>
        <w:bottom w:val="none" w:sz="0" w:space="0" w:color="auto"/>
        <w:right w:val="none" w:sz="0" w:space="0" w:color="auto"/>
      </w:divBdr>
      <w:divsChild>
        <w:div w:id="1170215634">
          <w:marLeft w:val="0"/>
          <w:marRight w:val="0"/>
          <w:marTop w:val="0"/>
          <w:marBottom w:val="0"/>
          <w:divBdr>
            <w:top w:val="none" w:sz="0" w:space="0" w:color="auto"/>
            <w:left w:val="none" w:sz="0" w:space="0" w:color="auto"/>
            <w:bottom w:val="none" w:sz="0" w:space="0" w:color="auto"/>
            <w:right w:val="none" w:sz="0" w:space="0" w:color="auto"/>
          </w:divBdr>
        </w:div>
        <w:div w:id="2093505952">
          <w:marLeft w:val="0"/>
          <w:marRight w:val="0"/>
          <w:marTop w:val="0"/>
          <w:marBottom w:val="0"/>
          <w:divBdr>
            <w:top w:val="none" w:sz="0" w:space="0" w:color="auto"/>
            <w:left w:val="none" w:sz="0" w:space="0" w:color="auto"/>
            <w:bottom w:val="none" w:sz="0" w:space="0" w:color="auto"/>
            <w:right w:val="none" w:sz="0" w:space="0" w:color="auto"/>
          </w:divBdr>
        </w:div>
      </w:divsChild>
    </w:div>
    <w:div w:id="1980067425">
      <w:bodyDiv w:val="1"/>
      <w:marLeft w:val="0"/>
      <w:marRight w:val="0"/>
      <w:marTop w:val="0"/>
      <w:marBottom w:val="0"/>
      <w:divBdr>
        <w:top w:val="none" w:sz="0" w:space="0" w:color="auto"/>
        <w:left w:val="none" w:sz="0" w:space="0" w:color="auto"/>
        <w:bottom w:val="none" w:sz="0" w:space="0" w:color="auto"/>
        <w:right w:val="none" w:sz="0" w:space="0" w:color="auto"/>
      </w:divBdr>
    </w:div>
    <w:div w:id="2057121320">
      <w:bodyDiv w:val="1"/>
      <w:marLeft w:val="0"/>
      <w:marRight w:val="0"/>
      <w:marTop w:val="0"/>
      <w:marBottom w:val="0"/>
      <w:divBdr>
        <w:top w:val="none" w:sz="0" w:space="0" w:color="auto"/>
        <w:left w:val="none" w:sz="0" w:space="0" w:color="auto"/>
        <w:bottom w:val="none" w:sz="0" w:space="0" w:color="auto"/>
        <w:right w:val="none" w:sz="0" w:space="0" w:color="auto"/>
      </w:divBdr>
    </w:div>
    <w:div w:id="2079862403">
      <w:bodyDiv w:val="1"/>
      <w:marLeft w:val="0"/>
      <w:marRight w:val="0"/>
      <w:marTop w:val="0"/>
      <w:marBottom w:val="0"/>
      <w:divBdr>
        <w:top w:val="none" w:sz="0" w:space="0" w:color="auto"/>
        <w:left w:val="none" w:sz="0" w:space="0" w:color="auto"/>
        <w:bottom w:val="none" w:sz="0" w:space="0" w:color="auto"/>
        <w:right w:val="none" w:sz="0" w:space="0" w:color="auto"/>
      </w:divBdr>
    </w:div>
    <w:div w:id="2100901745">
      <w:bodyDiv w:val="1"/>
      <w:marLeft w:val="0"/>
      <w:marRight w:val="0"/>
      <w:marTop w:val="0"/>
      <w:marBottom w:val="0"/>
      <w:divBdr>
        <w:top w:val="none" w:sz="0" w:space="0" w:color="auto"/>
        <w:left w:val="none" w:sz="0" w:space="0" w:color="auto"/>
        <w:bottom w:val="none" w:sz="0" w:space="0" w:color="auto"/>
        <w:right w:val="none" w:sz="0" w:space="0" w:color="auto"/>
      </w:divBdr>
    </w:div>
    <w:div w:id="2102411367">
      <w:bodyDiv w:val="1"/>
      <w:marLeft w:val="0"/>
      <w:marRight w:val="0"/>
      <w:marTop w:val="0"/>
      <w:marBottom w:val="0"/>
      <w:divBdr>
        <w:top w:val="none" w:sz="0" w:space="0" w:color="auto"/>
        <w:left w:val="none" w:sz="0" w:space="0" w:color="auto"/>
        <w:bottom w:val="none" w:sz="0" w:space="0" w:color="auto"/>
        <w:right w:val="none" w:sz="0" w:space="0" w:color="auto"/>
      </w:divBdr>
    </w:div>
    <w:div w:id="2131165369">
      <w:bodyDiv w:val="1"/>
      <w:marLeft w:val="0"/>
      <w:marRight w:val="0"/>
      <w:marTop w:val="0"/>
      <w:marBottom w:val="0"/>
      <w:divBdr>
        <w:top w:val="none" w:sz="0" w:space="0" w:color="auto"/>
        <w:left w:val="none" w:sz="0" w:space="0" w:color="auto"/>
        <w:bottom w:val="none" w:sz="0" w:space="0" w:color="auto"/>
        <w:right w:val="none" w:sz="0" w:space="0" w:color="auto"/>
      </w:divBdr>
      <w:divsChild>
        <w:div w:id="1997413584">
          <w:marLeft w:val="0"/>
          <w:marRight w:val="0"/>
          <w:marTop w:val="0"/>
          <w:marBottom w:val="0"/>
          <w:divBdr>
            <w:top w:val="none" w:sz="0" w:space="0" w:color="auto"/>
            <w:left w:val="none" w:sz="0" w:space="0" w:color="auto"/>
            <w:bottom w:val="none" w:sz="0" w:space="0" w:color="auto"/>
            <w:right w:val="none" w:sz="0" w:space="0" w:color="auto"/>
          </w:divBdr>
        </w:div>
        <w:div w:id="1475372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earch.lpubatangas.edu.ph/wp-content/uploads/2022/09/3-APJEP-2022-38-Calma-et-al..pdf" TargetMode="External"/><Relationship Id="rId18" Type="http://schemas.openxmlformats.org/officeDocument/2006/relationships/hyperlink" Target="https://pmc.ncbi.nlm.nih.gov/articles/PMC6953804/" TargetMode="External"/><Relationship Id="rId26" Type="http://schemas.openxmlformats.org/officeDocument/2006/relationships/hyperlink" Target="https://doi.org/10.52041/serj.v21i1.356" TargetMode="External"/><Relationship Id="rId39" Type="http://schemas.openxmlformats.org/officeDocument/2006/relationships/fontTable" Target="fontTable.xml"/><Relationship Id="rId21" Type="http://schemas.openxmlformats.org/officeDocument/2006/relationships/hyperlink" Target="https://doi.org/10.1080/00220973.2023.2229777"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1080/15391523.2021.1991864" TargetMode="External"/><Relationship Id="rId17" Type="http://schemas.openxmlformats.org/officeDocument/2006/relationships/hyperlink" Target="https://doi.org/10.47760/cognizance.2024.v04i05.001" TargetMode="External"/><Relationship Id="rId25" Type="http://schemas.openxmlformats.org/officeDocument/2006/relationships/hyperlink" Target="https://doi.org/10.1057/s41599-024-02976-9"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3389/fpsyg.2023.1214892" TargetMode="External"/><Relationship Id="rId20" Type="http://schemas.openxmlformats.org/officeDocument/2006/relationships/hyperlink" Target="https://doi.org/10.1177/10497315241256560" TargetMode="External"/><Relationship Id="rId29" Type="http://schemas.openxmlformats.org/officeDocument/2006/relationships/hyperlink" Target="https://doi.org/10.52006/main.v4i3.3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doi/full/10.1080/10691898.2020.176571" TargetMode="External"/><Relationship Id="rId24" Type="http://schemas.openxmlformats.org/officeDocument/2006/relationships/hyperlink" Target="https://doi.org/10.1111/bjep.12714" TargetMode="External"/><Relationship Id="rId32" Type="http://schemas.openxmlformats.org/officeDocument/2006/relationships/hyperlink" Target="https://doi.org/10.1007/978-3-030-68418-1_17"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287/mnsc.35.8.982" TargetMode="External"/><Relationship Id="rId23" Type="http://schemas.openxmlformats.org/officeDocument/2006/relationships/hyperlink" Target="https://www.researchgate.net/publication/359854636_Students'_Attitude_and_Academic_Achievement_in_Statistics_A_Correlational_Study" TargetMode="External"/><Relationship Id="rId28" Type="http://schemas.openxmlformats.org/officeDocument/2006/relationships/hyperlink" Target="https://doi.org/10.1057/s41599-024-03469-5" TargetMode="External"/><Relationship Id="rId36" Type="http://schemas.openxmlformats.org/officeDocument/2006/relationships/footer" Target="footer2.xml"/><Relationship Id="rId10" Type="http://schemas.openxmlformats.org/officeDocument/2006/relationships/hyperlink" Target="https://doi.org/10.1080/26939169.2024.2315939" TargetMode="External"/><Relationship Id="rId19" Type="http://schemas.openxmlformats.org/officeDocument/2006/relationships/hyperlink" Target="https://doi.org/10.3389/fpsyg.2023.1214892" TargetMode="External"/><Relationship Id="rId31" Type="http://schemas.openxmlformats.org/officeDocument/2006/relationships/hyperlink" Target="https://doi.org/10.14434/josotl.v23i3.34211" TargetMode="External"/><Relationship Id="rId4" Type="http://schemas.openxmlformats.org/officeDocument/2006/relationships/settings" Target="settings.xml"/><Relationship Id="rId9" Type="http://schemas.openxmlformats.org/officeDocument/2006/relationships/hyperlink" Target="https://doi.org/10.12973/eu-jer.12.3.482" TargetMode="External"/><Relationship Id="rId14" Type="http://schemas.openxmlformats.org/officeDocument/2006/relationships/hyperlink" Target="https://library.umw.ac.id/index.php?p=show_detail&amp;id=1755&amp;keyword=" TargetMode="External"/><Relationship Id="rId22" Type="http://schemas.openxmlformats.org/officeDocument/2006/relationships/hyperlink" Target="https://doi.org/10.52041/serj.v19i2.108" TargetMode="External"/><Relationship Id="rId27" Type="http://schemas.openxmlformats.org/officeDocument/2006/relationships/hyperlink" Target="https://doi.org/10.1371/journal.pone.0164439" TargetMode="External"/><Relationship Id="rId30" Type="http://schemas.openxmlformats.org/officeDocument/2006/relationships/hyperlink" Target="https://doi.org/10.23947/2334-8496-2024-12-1-1-17" TargetMode="External"/><Relationship Id="rId35" Type="http://schemas.openxmlformats.org/officeDocument/2006/relationships/footer" Target="footer1.xml"/><Relationship Id="rId8" Type="http://schemas.openxmlformats.org/officeDocument/2006/relationships/hyperlink" Target="https://doi.org/10.1080/00220973.2021.1993773" TargetMode="External"/><Relationship Id="rId3"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Aud211</b:Tag>
    <b:SourceType>JournalArticle</b:SourceType>
    <b:Guid>{0259F6D6-CF8C-4F6D-B170-85B8E293FE4C}</b:Guid>
    <b:Author>
      <b:Author>
        <b:NameList>
          <b:Person>
            <b:Last>Audriyan</b:Last>
            <b:First>H.</b:First>
          </b:Person>
        </b:NameList>
      </b:Author>
    </b:Author>
    <b:Title>Students Language Awareness in English Classroom</b:Title>
    <b:JournalName>JOURNAL OF ENGLISH LANGUAGE AND EDUCATION</b:JournalName>
    <b:Year>2021</b:Year>
    <b:Pages>237</b:Pages>
    <b:RefOrder>1</b:RefOrder>
  </b:Source>
  <b:Source>
    <b:Tag>Nic191</b:Tag>
    <b:SourceType>JournalArticle</b:SourceType>
    <b:Guid>{84EAFD52-D5A9-4977-BD5D-D18FA74BC3B7}</b:Guid>
    <b:Author>
      <b:Author>
        <b:NameList>
          <b:Person>
            <b:Last>Nicosia</b:Last>
            <b:First>R.</b:First>
            <b:Middle>A.</b:Middle>
          </b:Person>
        </b:NameList>
      </b:Author>
    </b:Author>
    <b:Title> Anxiety Towards the English. </b:Title>
    <b:JournalName>University of Bohol Multidisciplinary Research Journal</b:JournalName>
    <b:Year>2019</b:Year>
    <b:Pages> 95-96</b:Pages>
    <b:RefOrder>2</b:RefOrder>
  </b:Source>
</b:Sources>
</file>

<file path=customXml/itemProps1.xml><?xml version="1.0" encoding="utf-8"?>
<ds:datastoreItem xmlns:ds="http://schemas.openxmlformats.org/officeDocument/2006/customXml" ds:itemID="{4F8B8BE8-2D3A-43EF-8807-AD0666D7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20</Pages>
  <Words>9017</Words>
  <Characters>51399</Characters>
  <Application>Microsoft Office Word</Application>
  <DocSecurity>0</DocSecurity>
  <Lines>428</Lines>
  <Paragraphs>120</Paragraphs>
  <ScaleCrop>false</ScaleCrop>
  <HeadingPairs>
    <vt:vector size="6" baseType="variant">
      <vt:variant>
        <vt:lpstr>Title</vt:lpstr>
      </vt:variant>
      <vt:variant>
        <vt:i4>1</vt:i4>
      </vt:variant>
      <vt:variant>
        <vt:lpstr>Konu Başlığı</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60296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Joy Lasanas</dc:creator>
  <cp:keywords/>
  <dc:description/>
  <cp:lastModifiedBy>micko angeles</cp:lastModifiedBy>
  <cp:revision>16</cp:revision>
  <dcterms:created xsi:type="dcterms:W3CDTF">2025-06-16T16:31:00Z</dcterms:created>
  <dcterms:modified xsi:type="dcterms:W3CDTF">2025-06-22T12:13:00Z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e43bb46c96c29178c57df87fc350d39cac606b7daeda38cbb5cdda6ce5dbac94</vt:lpwstr>
  </property>
  <property fmtid="{D5CDD505-2E9C-101B-9397-08002B2CF9AE}" pid="3" name="_DocHome">
    <vt:i4>-1510841172</vt:i4>
  </property>
</Properties>
</file>