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AC1" w:rsidRPr="00062AC1" w:rsidRDefault="00062AC1" w:rsidP="00062AC1">
      <w:pPr>
        <w:spacing w:after="0" w:line="360" w:lineRule="auto"/>
        <w:jc w:val="center"/>
        <w:rPr>
          <w:rFonts w:ascii="Times New Roman" w:hAnsi="Times New Roman" w:cs="Times New Roman"/>
          <w:b/>
          <w:bCs/>
          <w:sz w:val="28"/>
          <w:szCs w:val="24"/>
        </w:rPr>
      </w:pPr>
      <w:bookmarkStart w:id="0" w:name="_GoBack"/>
      <w:bookmarkEnd w:id="0"/>
      <w:r w:rsidRPr="00062AC1">
        <w:rPr>
          <w:rFonts w:ascii="Times New Roman" w:hAnsi="Times New Roman" w:cs="Times New Roman"/>
          <w:b/>
          <w:bCs/>
          <w:sz w:val="28"/>
          <w:szCs w:val="24"/>
        </w:rPr>
        <w:t xml:space="preserve">Linking Forests to Livelihoods: </w:t>
      </w:r>
      <w:proofErr w:type="spellStart"/>
      <w:r w:rsidRPr="00062AC1">
        <w:rPr>
          <w:rFonts w:ascii="Times New Roman" w:hAnsi="Times New Roman" w:cs="Times New Roman"/>
          <w:b/>
          <w:bCs/>
          <w:sz w:val="28"/>
          <w:szCs w:val="24"/>
        </w:rPr>
        <w:t>Tendu</w:t>
      </w:r>
      <w:proofErr w:type="spellEnd"/>
      <w:r w:rsidRPr="00062AC1">
        <w:rPr>
          <w:rFonts w:ascii="Times New Roman" w:hAnsi="Times New Roman" w:cs="Times New Roman"/>
          <w:b/>
          <w:bCs/>
          <w:sz w:val="28"/>
          <w:szCs w:val="24"/>
        </w:rPr>
        <w:t xml:space="preserve"> Leaves and Tribal Income in</w:t>
      </w:r>
    </w:p>
    <w:p w:rsidR="00AE2E39" w:rsidRPr="005C62B4" w:rsidRDefault="00062AC1" w:rsidP="00062AC1">
      <w:pPr>
        <w:spacing w:after="0" w:line="360" w:lineRule="auto"/>
        <w:jc w:val="center"/>
        <w:rPr>
          <w:rFonts w:ascii="Times New Roman" w:hAnsi="Times New Roman" w:cs="Times New Roman"/>
          <w:b/>
          <w:bCs/>
          <w:sz w:val="28"/>
          <w:szCs w:val="24"/>
        </w:rPr>
      </w:pPr>
      <w:r w:rsidRPr="00062AC1">
        <w:rPr>
          <w:rFonts w:ascii="Times New Roman" w:hAnsi="Times New Roman" w:cs="Times New Roman"/>
          <w:b/>
          <w:bCs/>
          <w:sz w:val="28"/>
          <w:szCs w:val="24"/>
        </w:rPr>
        <w:t>Chhattisgarh, India</w:t>
      </w:r>
    </w:p>
    <w:p w:rsidR="00E31F41" w:rsidRPr="00235A08" w:rsidRDefault="00E31F41" w:rsidP="00751652">
      <w:pPr>
        <w:spacing w:after="0" w:line="360" w:lineRule="auto"/>
        <w:jc w:val="center"/>
        <w:rPr>
          <w:rFonts w:ascii="Times New Roman" w:hAnsi="Times New Roman" w:cs="Times New Roman"/>
          <w:b/>
          <w:bCs/>
          <w:sz w:val="24"/>
          <w:szCs w:val="24"/>
        </w:rPr>
      </w:pPr>
    </w:p>
    <w:p w:rsidR="0073130C" w:rsidRDefault="0073130C" w:rsidP="009F679F">
      <w:pPr>
        <w:spacing w:after="0" w:line="360" w:lineRule="auto"/>
        <w:jc w:val="both"/>
        <w:rPr>
          <w:rFonts w:ascii="Times New Roman" w:hAnsi="Times New Roman" w:cs="Times New Roman"/>
          <w:b/>
          <w:bCs/>
          <w:sz w:val="24"/>
          <w:szCs w:val="24"/>
        </w:rPr>
      </w:pPr>
    </w:p>
    <w:p w:rsidR="009F679F" w:rsidRPr="00C9774C" w:rsidRDefault="009F679F" w:rsidP="009F679F">
      <w:pPr>
        <w:spacing w:after="0" w:line="360" w:lineRule="auto"/>
        <w:jc w:val="both"/>
        <w:rPr>
          <w:rFonts w:ascii="Times New Roman" w:hAnsi="Times New Roman" w:cs="Times New Roman"/>
          <w:b/>
          <w:bCs/>
          <w:sz w:val="24"/>
          <w:szCs w:val="24"/>
        </w:rPr>
      </w:pPr>
      <w:r w:rsidRPr="00C9774C">
        <w:rPr>
          <w:rFonts w:ascii="Times New Roman" w:hAnsi="Times New Roman" w:cs="Times New Roman"/>
          <w:b/>
          <w:bCs/>
          <w:sz w:val="24"/>
          <w:szCs w:val="24"/>
        </w:rPr>
        <w:t>ABSTRACT</w:t>
      </w:r>
    </w:p>
    <w:p w:rsidR="009F679F" w:rsidRPr="00C9774C" w:rsidRDefault="009F679F" w:rsidP="009F679F">
      <w:pPr>
        <w:spacing w:after="0" w:line="360" w:lineRule="auto"/>
        <w:jc w:val="both"/>
        <w:rPr>
          <w:b/>
          <w:bCs/>
          <w:sz w:val="28"/>
          <w:szCs w:val="28"/>
          <w:u w:val="single"/>
        </w:rPr>
      </w:pPr>
      <w:r w:rsidRPr="00AA3AEE">
        <w:rPr>
          <w:rFonts w:ascii="Times New Roman" w:hAnsi="Times New Roman" w:cs="Times New Roman"/>
          <w:sz w:val="24"/>
          <w:szCs w:val="24"/>
        </w:rPr>
        <w:t xml:space="preserve">Non-Wood Forest Products play a key role in the life and economy of communities living in and around </w:t>
      </w:r>
      <w:proofErr w:type="spellStart"/>
      <w:proofErr w:type="gramStart"/>
      <w:r w:rsidRPr="00AA3AEE">
        <w:rPr>
          <w:rFonts w:ascii="Times New Roman" w:hAnsi="Times New Roman" w:cs="Times New Roman"/>
          <w:sz w:val="24"/>
          <w:szCs w:val="24"/>
        </w:rPr>
        <w:t>forests.Tend</w:t>
      </w:r>
      <w:r>
        <w:rPr>
          <w:rFonts w:ascii="Times New Roman" w:hAnsi="Times New Roman" w:cs="Times New Roman"/>
          <w:sz w:val="24"/>
          <w:szCs w:val="24"/>
        </w:rPr>
        <w:t>u</w:t>
      </w:r>
      <w:proofErr w:type="spellEnd"/>
      <w:proofErr w:type="gramEnd"/>
      <w:r w:rsidRPr="00AA3AEE">
        <w:rPr>
          <w:rFonts w:ascii="Times New Roman" w:hAnsi="Times New Roman" w:cs="Times New Roman"/>
          <w:sz w:val="24"/>
          <w:szCs w:val="24"/>
        </w:rPr>
        <w:t xml:space="preserve"> Leaf have a tremendous potential to create large scale employment opportunity thereby helping in reducing poverty and increasing empowerment of particularly tribal and poor people of the poorest and backward districts of the </w:t>
      </w:r>
      <w:proofErr w:type="spellStart"/>
      <w:r w:rsidRPr="00AA3AEE">
        <w:rPr>
          <w:rFonts w:ascii="Times New Roman" w:hAnsi="Times New Roman" w:cs="Times New Roman"/>
          <w:sz w:val="24"/>
          <w:szCs w:val="24"/>
        </w:rPr>
        <w:t>state.The</w:t>
      </w:r>
      <w:proofErr w:type="spellEnd"/>
      <w:r w:rsidRPr="00AA3AEE">
        <w:rPr>
          <w:rFonts w:ascii="Times New Roman" w:hAnsi="Times New Roman" w:cs="Times New Roman"/>
          <w:sz w:val="24"/>
          <w:szCs w:val="24"/>
        </w:rPr>
        <w:t xml:space="preserve"> study reveals that collection of </w:t>
      </w:r>
      <w:proofErr w:type="spellStart"/>
      <w:r>
        <w:rPr>
          <w:rFonts w:ascii="Times New Roman" w:hAnsi="Times New Roman" w:cs="Times New Roman"/>
          <w:sz w:val="24"/>
          <w:szCs w:val="24"/>
        </w:rPr>
        <w:t>t</w:t>
      </w:r>
      <w:r w:rsidRPr="00AA3AEE">
        <w:rPr>
          <w:rFonts w:ascii="Times New Roman" w:hAnsi="Times New Roman" w:cs="Times New Roman"/>
          <w:sz w:val="24"/>
          <w:szCs w:val="24"/>
        </w:rPr>
        <w:t>endu</w:t>
      </w:r>
      <w:proofErr w:type="spellEnd"/>
      <w:r w:rsidRPr="00AA3AEE">
        <w:rPr>
          <w:rFonts w:ascii="Times New Roman" w:hAnsi="Times New Roman" w:cs="Times New Roman"/>
          <w:sz w:val="24"/>
          <w:szCs w:val="24"/>
        </w:rPr>
        <w:t xml:space="preserve"> leaves helps to earn income and employment opportunities, though it is seasonal work. </w:t>
      </w:r>
      <w:r w:rsidRPr="00CD6EEC">
        <w:rPr>
          <w:rFonts w:ascii="Times New Roman" w:hAnsi="Times New Roman" w:cs="Times New Roman"/>
          <w:sz w:val="24"/>
          <w:szCs w:val="24"/>
        </w:rPr>
        <w:t xml:space="preserve">This review paper examines the role of NTFPs in the Chhattisgarh region, focusing on their contribution to local economies, nutritional security, and healthcare. The paper further discusses the challenges faced by tribal communities in accessing markets, managing resources sustainably, and dealing with regulatory issues. By synthesizing existing literature, the review highlights the importance of adopting sustainable collection methods, strengthening market linkages, and involving local communities in the management and policy development surrounding </w:t>
      </w:r>
      <w:proofErr w:type="spellStart"/>
      <w:r>
        <w:rPr>
          <w:rFonts w:ascii="Times New Roman" w:hAnsi="Times New Roman" w:cs="Times New Roman"/>
          <w:sz w:val="24"/>
          <w:szCs w:val="24"/>
        </w:rPr>
        <w:t>tendu</w:t>
      </w:r>
      <w:proofErr w:type="spellEnd"/>
      <w:r>
        <w:rPr>
          <w:rFonts w:ascii="Times New Roman" w:hAnsi="Times New Roman" w:cs="Times New Roman"/>
          <w:sz w:val="24"/>
          <w:szCs w:val="24"/>
        </w:rPr>
        <w:t xml:space="preserve"> leaves</w:t>
      </w:r>
      <w:r w:rsidRPr="00CD6EEC">
        <w:rPr>
          <w:rFonts w:ascii="Times New Roman" w:hAnsi="Times New Roman" w:cs="Times New Roman"/>
          <w:sz w:val="24"/>
          <w:szCs w:val="24"/>
        </w:rPr>
        <w:t xml:space="preserve">. The paper also emphasizes the need for further research and policy interventions to enhance the economic potential of </w:t>
      </w:r>
      <w:proofErr w:type="spellStart"/>
      <w:r>
        <w:rPr>
          <w:rFonts w:ascii="Times New Roman" w:hAnsi="Times New Roman" w:cs="Times New Roman"/>
          <w:sz w:val="24"/>
          <w:szCs w:val="24"/>
        </w:rPr>
        <w:t>tendu</w:t>
      </w:r>
      <w:proofErr w:type="spellEnd"/>
      <w:r>
        <w:rPr>
          <w:rFonts w:ascii="Times New Roman" w:hAnsi="Times New Roman" w:cs="Times New Roman"/>
          <w:sz w:val="24"/>
          <w:szCs w:val="24"/>
        </w:rPr>
        <w:t xml:space="preserve"> leaves</w:t>
      </w:r>
      <w:r w:rsidRPr="00CD6EEC">
        <w:rPr>
          <w:rFonts w:ascii="Times New Roman" w:hAnsi="Times New Roman" w:cs="Times New Roman"/>
          <w:sz w:val="24"/>
          <w:szCs w:val="24"/>
        </w:rPr>
        <w:t xml:space="preserve"> while ensuring the conservation of forests and biodiversity.</w:t>
      </w:r>
      <w:r w:rsidRPr="00AA3AEE">
        <w:rPr>
          <w:rFonts w:ascii="Times New Roman" w:hAnsi="Times New Roman" w:cs="Times New Roman"/>
          <w:sz w:val="24"/>
          <w:szCs w:val="24"/>
        </w:rPr>
        <w:t xml:space="preserve"> T</w:t>
      </w:r>
      <w:r>
        <w:rPr>
          <w:rFonts w:ascii="Times New Roman" w:hAnsi="Times New Roman" w:cs="Times New Roman"/>
          <w:sz w:val="24"/>
          <w:szCs w:val="24"/>
        </w:rPr>
        <w:t>he result of this</w:t>
      </w:r>
      <w:r w:rsidRPr="00AA3AEE">
        <w:rPr>
          <w:rFonts w:ascii="Times New Roman" w:hAnsi="Times New Roman" w:cs="Times New Roman"/>
          <w:sz w:val="24"/>
          <w:szCs w:val="24"/>
        </w:rPr>
        <w:t xml:space="preserve"> study </w:t>
      </w:r>
      <w:r>
        <w:rPr>
          <w:rFonts w:ascii="Times New Roman" w:hAnsi="Times New Roman" w:cs="Times New Roman"/>
          <w:sz w:val="24"/>
          <w:szCs w:val="24"/>
        </w:rPr>
        <w:t xml:space="preserve">brings that </w:t>
      </w:r>
      <w:r w:rsidRPr="00AA3AEE">
        <w:rPr>
          <w:rFonts w:ascii="Times New Roman" w:hAnsi="Times New Roman" w:cs="Times New Roman"/>
          <w:sz w:val="24"/>
          <w:szCs w:val="24"/>
        </w:rPr>
        <w:t xml:space="preserve">the state produces around 16.72 lakh standard bags of </w:t>
      </w:r>
      <w:proofErr w:type="spellStart"/>
      <w:r w:rsidRPr="00AA3AEE">
        <w:rPr>
          <w:rFonts w:ascii="Times New Roman" w:hAnsi="Times New Roman" w:cs="Times New Roman"/>
          <w:sz w:val="24"/>
          <w:szCs w:val="24"/>
        </w:rPr>
        <w:t>Tendu</w:t>
      </w:r>
      <w:proofErr w:type="spellEnd"/>
      <w:r w:rsidRPr="00AA3AEE">
        <w:rPr>
          <w:rFonts w:ascii="Times New Roman" w:hAnsi="Times New Roman" w:cs="Times New Roman"/>
          <w:sz w:val="24"/>
          <w:szCs w:val="24"/>
        </w:rPr>
        <w:t xml:space="preserve"> leaves annually, accounting for nearly 20% of the country's total </w:t>
      </w:r>
      <w:proofErr w:type="spellStart"/>
      <w:proofErr w:type="gramStart"/>
      <w:r w:rsidRPr="00AA3AEE">
        <w:rPr>
          <w:rFonts w:ascii="Times New Roman" w:hAnsi="Times New Roman" w:cs="Times New Roman"/>
          <w:sz w:val="24"/>
          <w:szCs w:val="24"/>
        </w:rPr>
        <w:t>production.It</w:t>
      </w:r>
      <w:proofErr w:type="spellEnd"/>
      <w:proofErr w:type="gramEnd"/>
      <w:r w:rsidRPr="00AA3AEE">
        <w:rPr>
          <w:rFonts w:ascii="Times New Roman" w:hAnsi="Times New Roman" w:cs="Times New Roman"/>
          <w:sz w:val="24"/>
          <w:szCs w:val="24"/>
        </w:rPr>
        <w:t xml:space="preserve"> was also observed that </w:t>
      </w:r>
      <w:proofErr w:type="spellStart"/>
      <w:r w:rsidRPr="00AA3AEE">
        <w:rPr>
          <w:rFonts w:ascii="Times New Roman" w:hAnsi="Times New Roman" w:cs="Times New Roman"/>
          <w:sz w:val="24"/>
          <w:szCs w:val="24"/>
        </w:rPr>
        <w:t>Tendu</w:t>
      </w:r>
      <w:proofErr w:type="spellEnd"/>
      <w:r w:rsidRPr="00AA3AEE">
        <w:rPr>
          <w:rFonts w:ascii="Times New Roman" w:hAnsi="Times New Roman" w:cs="Times New Roman"/>
          <w:sz w:val="24"/>
          <w:szCs w:val="24"/>
        </w:rPr>
        <w:t xml:space="preserve"> leaves production was maximum in other NTFPs products of Chhattisgarh.</w:t>
      </w:r>
    </w:p>
    <w:p w:rsidR="009F679F" w:rsidRPr="009F679F" w:rsidRDefault="009F679F" w:rsidP="009F679F">
      <w:pPr>
        <w:spacing w:before="120" w:line="360" w:lineRule="auto"/>
        <w:jc w:val="both"/>
        <w:rPr>
          <w:rFonts w:ascii="Times New Roman" w:hAnsi="Times New Roman" w:cs="Times New Roman"/>
          <w:bCs/>
          <w:sz w:val="24"/>
          <w:szCs w:val="24"/>
        </w:rPr>
      </w:pPr>
      <w:proofErr w:type="spellStart"/>
      <w:proofErr w:type="gramStart"/>
      <w:r w:rsidRPr="001C06E4">
        <w:rPr>
          <w:rFonts w:ascii="Times New Roman" w:hAnsi="Times New Roman" w:cs="Times New Roman"/>
          <w:b/>
          <w:bCs/>
          <w:sz w:val="24"/>
          <w:szCs w:val="24"/>
        </w:rPr>
        <w:t>Key</w:t>
      </w:r>
      <w:r>
        <w:rPr>
          <w:rFonts w:ascii="Times New Roman" w:hAnsi="Times New Roman" w:cs="Times New Roman"/>
          <w:b/>
          <w:bCs/>
          <w:sz w:val="24"/>
          <w:szCs w:val="24"/>
        </w:rPr>
        <w:t>w</w:t>
      </w:r>
      <w:r w:rsidRPr="001C06E4">
        <w:rPr>
          <w:rFonts w:ascii="Times New Roman" w:hAnsi="Times New Roman" w:cs="Times New Roman"/>
          <w:b/>
          <w:bCs/>
          <w:sz w:val="24"/>
          <w:szCs w:val="24"/>
        </w:rPr>
        <w:t>ords</w:t>
      </w:r>
      <w:r>
        <w:rPr>
          <w:rFonts w:ascii="Times New Roman" w:hAnsi="Times New Roman" w:cs="Times New Roman"/>
          <w:b/>
          <w:bCs/>
          <w:sz w:val="24"/>
          <w:szCs w:val="24"/>
        </w:rPr>
        <w:t>:</w:t>
      </w:r>
      <w:r w:rsidRPr="009F679F">
        <w:rPr>
          <w:rFonts w:ascii="Times New Roman" w:hAnsi="Times New Roman" w:cs="Times New Roman"/>
          <w:bCs/>
          <w:sz w:val="24"/>
          <w:szCs w:val="24"/>
        </w:rPr>
        <w:t>Employment</w:t>
      </w:r>
      <w:proofErr w:type="spellEnd"/>
      <w:proofErr w:type="gramEnd"/>
      <w:r w:rsidRPr="009F679F">
        <w:rPr>
          <w:rFonts w:ascii="Times New Roman" w:hAnsi="Times New Roman" w:cs="Times New Roman"/>
          <w:bCs/>
          <w:sz w:val="24"/>
          <w:szCs w:val="24"/>
        </w:rPr>
        <w:t xml:space="preserve"> </w:t>
      </w:r>
      <w:proofErr w:type="spellStart"/>
      <w:r w:rsidRPr="009F679F">
        <w:rPr>
          <w:rFonts w:ascii="Times New Roman" w:hAnsi="Times New Roman" w:cs="Times New Roman"/>
          <w:bCs/>
          <w:sz w:val="24"/>
          <w:szCs w:val="24"/>
        </w:rPr>
        <w:t>Generation,Forest</w:t>
      </w:r>
      <w:proofErr w:type="spellEnd"/>
      <w:r w:rsidRPr="009F679F">
        <w:rPr>
          <w:rFonts w:ascii="Times New Roman" w:hAnsi="Times New Roman" w:cs="Times New Roman"/>
          <w:bCs/>
          <w:sz w:val="24"/>
          <w:szCs w:val="24"/>
        </w:rPr>
        <w:t xml:space="preserve"> </w:t>
      </w:r>
      <w:proofErr w:type="spellStart"/>
      <w:r w:rsidRPr="009F679F">
        <w:rPr>
          <w:rFonts w:ascii="Times New Roman" w:hAnsi="Times New Roman" w:cs="Times New Roman"/>
          <w:bCs/>
          <w:sz w:val="24"/>
          <w:szCs w:val="24"/>
        </w:rPr>
        <w:t>Conservation,Market</w:t>
      </w:r>
      <w:proofErr w:type="spellEnd"/>
      <w:r w:rsidRPr="009F679F">
        <w:rPr>
          <w:rFonts w:ascii="Times New Roman" w:hAnsi="Times New Roman" w:cs="Times New Roman"/>
          <w:bCs/>
          <w:sz w:val="24"/>
          <w:szCs w:val="24"/>
        </w:rPr>
        <w:t xml:space="preserve"> </w:t>
      </w:r>
      <w:proofErr w:type="spellStart"/>
      <w:r w:rsidRPr="009F679F">
        <w:rPr>
          <w:rFonts w:ascii="Times New Roman" w:hAnsi="Times New Roman" w:cs="Times New Roman"/>
          <w:bCs/>
          <w:sz w:val="24"/>
          <w:szCs w:val="24"/>
        </w:rPr>
        <w:t>Linkages,Non</w:t>
      </w:r>
      <w:proofErr w:type="spellEnd"/>
      <w:r w:rsidRPr="009F679F">
        <w:rPr>
          <w:rFonts w:ascii="Times New Roman" w:hAnsi="Times New Roman" w:cs="Times New Roman"/>
          <w:bCs/>
          <w:sz w:val="24"/>
          <w:szCs w:val="24"/>
        </w:rPr>
        <w:t xml:space="preserve">-Wood Forest Products (NWFPs),Poverty </w:t>
      </w:r>
      <w:proofErr w:type="spellStart"/>
      <w:r w:rsidRPr="009F679F">
        <w:rPr>
          <w:rFonts w:ascii="Times New Roman" w:hAnsi="Times New Roman" w:cs="Times New Roman"/>
          <w:bCs/>
          <w:sz w:val="24"/>
          <w:szCs w:val="24"/>
        </w:rPr>
        <w:t>Alleviation,Sustainable</w:t>
      </w:r>
      <w:proofErr w:type="spellEnd"/>
      <w:r w:rsidRPr="009F679F">
        <w:rPr>
          <w:rFonts w:ascii="Times New Roman" w:hAnsi="Times New Roman" w:cs="Times New Roman"/>
          <w:bCs/>
          <w:sz w:val="24"/>
          <w:szCs w:val="24"/>
        </w:rPr>
        <w:t xml:space="preserve"> </w:t>
      </w:r>
      <w:proofErr w:type="spellStart"/>
      <w:r w:rsidRPr="009F679F">
        <w:rPr>
          <w:rFonts w:ascii="Times New Roman" w:hAnsi="Times New Roman" w:cs="Times New Roman"/>
          <w:bCs/>
          <w:sz w:val="24"/>
          <w:szCs w:val="24"/>
        </w:rPr>
        <w:t>Collection,Tendu</w:t>
      </w:r>
      <w:proofErr w:type="spellEnd"/>
      <w:r w:rsidRPr="009F679F">
        <w:rPr>
          <w:rFonts w:ascii="Times New Roman" w:hAnsi="Times New Roman" w:cs="Times New Roman"/>
          <w:bCs/>
          <w:sz w:val="24"/>
          <w:szCs w:val="24"/>
        </w:rPr>
        <w:t xml:space="preserve"> </w:t>
      </w:r>
      <w:proofErr w:type="spellStart"/>
      <w:r w:rsidRPr="009F679F">
        <w:rPr>
          <w:rFonts w:ascii="Times New Roman" w:hAnsi="Times New Roman" w:cs="Times New Roman"/>
          <w:bCs/>
          <w:sz w:val="24"/>
          <w:szCs w:val="24"/>
        </w:rPr>
        <w:t>Leaves,Tribal</w:t>
      </w:r>
      <w:proofErr w:type="spellEnd"/>
      <w:r w:rsidRPr="009F679F">
        <w:rPr>
          <w:rFonts w:ascii="Times New Roman" w:hAnsi="Times New Roman" w:cs="Times New Roman"/>
          <w:bCs/>
          <w:sz w:val="24"/>
          <w:szCs w:val="24"/>
        </w:rPr>
        <w:t xml:space="preserve"> Communities</w:t>
      </w:r>
      <w:r>
        <w:rPr>
          <w:rFonts w:ascii="Times New Roman" w:hAnsi="Times New Roman" w:cs="Times New Roman"/>
          <w:bCs/>
          <w:sz w:val="24"/>
          <w:szCs w:val="24"/>
        </w:rPr>
        <w:t>.</w:t>
      </w:r>
    </w:p>
    <w:p w:rsidR="009F679F" w:rsidRDefault="009F679F" w:rsidP="009F679F">
      <w:pPr>
        <w:spacing w:after="0" w:line="360" w:lineRule="auto"/>
        <w:jc w:val="both"/>
        <w:rPr>
          <w:rFonts w:ascii="Times New Roman" w:hAnsi="Times New Roman" w:cs="Times New Roman"/>
          <w:b/>
          <w:sz w:val="24"/>
          <w:szCs w:val="24"/>
        </w:rPr>
      </w:pPr>
    </w:p>
    <w:p w:rsidR="001C06E4" w:rsidRPr="007B033F" w:rsidRDefault="001C06E4" w:rsidP="007B033F">
      <w:pPr>
        <w:spacing w:after="0" w:line="360" w:lineRule="auto"/>
        <w:rPr>
          <w:rFonts w:ascii="Times New Roman" w:hAnsi="Times New Roman" w:cs="Times New Roman"/>
          <w:b/>
          <w:sz w:val="24"/>
          <w:szCs w:val="24"/>
        </w:rPr>
      </w:pPr>
      <w:r w:rsidRPr="007B033F">
        <w:rPr>
          <w:rFonts w:ascii="Times New Roman" w:hAnsi="Times New Roman" w:cs="Times New Roman"/>
          <w:b/>
          <w:sz w:val="24"/>
          <w:szCs w:val="24"/>
        </w:rPr>
        <w:t>Introduction</w:t>
      </w:r>
    </w:p>
    <w:p w:rsidR="008F2505" w:rsidRDefault="008F2505" w:rsidP="007B033F">
      <w:pPr>
        <w:spacing w:after="0" w:line="360" w:lineRule="auto"/>
        <w:jc w:val="both"/>
        <w:rPr>
          <w:rFonts w:ascii="Times New Roman" w:hAnsi="Times New Roman" w:cs="Times New Roman"/>
          <w:sz w:val="24"/>
          <w:szCs w:val="24"/>
        </w:rPr>
        <w:sectPr w:rsidR="008F2505" w:rsidSect="00F171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rsidR="001C06E4" w:rsidRDefault="008520E5" w:rsidP="007B033F">
      <w:pPr>
        <w:spacing w:after="0" w:line="360" w:lineRule="auto"/>
        <w:jc w:val="both"/>
        <w:rPr>
          <w:rFonts w:ascii="Times New Roman" w:hAnsi="Times New Roman" w:cs="Times New Roman"/>
          <w:sz w:val="24"/>
          <w:szCs w:val="24"/>
        </w:rPr>
      </w:pPr>
      <w:r w:rsidRPr="008520E5">
        <w:rPr>
          <w:rFonts w:ascii="Times New Roman" w:hAnsi="Times New Roman" w:cs="Times New Roman"/>
          <w:sz w:val="24"/>
          <w:szCs w:val="24"/>
        </w:rPr>
        <w:t xml:space="preserve">On November 1, 2000, the state of Chhattisgarh was created. It became the 26th state in India by splitting from Madhya Pradesh. It is located in central India and has an area of 135,194 square </w:t>
      </w:r>
      <w:r w:rsidR="000515FF" w:rsidRPr="008520E5">
        <w:rPr>
          <w:rFonts w:ascii="Times New Roman" w:hAnsi="Times New Roman" w:cs="Times New Roman"/>
          <w:sz w:val="24"/>
          <w:szCs w:val="24"/>
        </w:rPr>
        <w:t>kilometres</w:t>
      </w:r>
      <w:r w:rsidRPr="008520E5">
        <w:rPr>
          <w:rFonts w:ascii="Times New Roman" w:hAnsi="Times New Roman" w:cs="Times New Roman"/>
          <w:sz w:val="24"/>
          <w:szCs w:val="24"/>
        </w:rPr>
        <w:t xml:space="preserve">. Raipur is the capital of </w:t>
      </w:r>
      <w:r w:rsidRPr="008520E5">
        <w:rPr>
          <w:rFonts w:ascii="Times New Roman" w:hAnsi="Times New Roman" w:cs="Times New Roman"/>
          <w:sz w:val="24"/>
          <w:szCs w:val="24"/>
        </w:rPr>
        <w:t xml:space="preserve">Chhattisgarh. Andhra Pradesh shares borders with Madhya Pradesh to the west, Bihar, Jharkhand, and Uttar Pradesh to the north, Odisha to the east, and Chhattisgarh to the south. The state lies between latitudes 17°46' N and 24°5' N and </w:t>
      </w:r>
      <w:r w:rsidRPr="008520E5">
        <w:rPr>
          <w:rFonts w:ascii="Times New Roman" w:hAnsi="Times New Roman" w:cs="Times New Roman"/>
          <w:sz w:val="24"/>
          <w:szCs w:val="24"/>
        </w:rPr>
        <w:lastRenderedPageBreak/>
        <w:t xml:space="preserve">longitudes 80°15' E and 84°20' E. One of India's most forested states, </w:t>
      </w:r>
      <w:r w:rsidR="00252032" w:rsidRPr="00252032">
        <w:rPr>
          <w:rFonts w:ascii="Times New Roman" w:hAnsi="Times New Roman" w:cs="Times New Roman"/>
          <w:sz w:val="24"/>
          <w:szCs w:val="24"/>
        </w:rPr>
        <w:t xml:space="preserve">44% of Chhattisgarh's own land is under forest cover. </w:t>
      </w:r>
      <w:r w:rsidRPr="000573E0">
        <w:rPr>
          <w:rFonts w:ascii="Times New Roman" w:hAnsi="Times New Roman" w:cs="Times New Roman"/>
          <w:sz w:val="24"/>
          <w:szCs w:val="24"/>
        </w:rPr>
        <w:t>(</w:t>
      </w:r>
      <w:proofErr w:type="spellStart"/>
      <w:r w:rsidR="00E91218" w:rsidRPr="00C15DDE">
        <w:rPr>
          <w:rFonts w:ascii="Times New Roman" w:hAnsi="Times New Roman" w:cs="Times New Roman"/>
          <w:sz w:val="24"/>
          <w:szCs w:val="24"/>
        </w:rPr>
        <w:t>Churpal</w:t>
      </w:r>
      <w:r w:rsidR="00E91218" w:rsidRPr="00FB047D">
        <w:rPr>
          <w:rFonts w:ascii="Times New Roman" w:hAnsi="Times New Roman" w:cs="Times New Roman"/>
          <w:i/>
          <w:iCs/>
          <w:sz w:val="24"/>
          <w:szCs w:val="24"/>
        </w:rPr>
        <w:t>et</w:t>
      </w:r>
      <w:proofErr w:type="spellEnd"/>
      <w:r w:rsidR="00E91218" w:rsidRPr="00FB047D">
        <w:rPr>
          <w:rFonts w:ascii="Times New Roman" w:hAnsi="Times New Roman" w:cs="Times New Roman"/>
          <w:i/>
          <w:iCs/>
          <w:sz w:val="24"/>
          <w:szCs w:val="24"/>
        </w:rPr>
        <w:t xml:space="preserve"> al</w:t>
      </w:r>
      <w:r w:rsidR="00E91218">
        <w:rPr>
          <w:rFonts w:ascii="Times New Roman" w:hAnsi="Times New Roman" w:cs="Times New Roman"/>
          <w:sz w:val="24"/>
          <w:szCs w:val="24"/>
        </w:rPr>
        <w:t>.,</w:t>
      </w:r>
      <w:r w:rsidR="00E91218" w:rsidRPr="000573E0">
        <w:rPr>
          <w:rFonts w:ascii="Times New Roman" w:hAnsi="Times New Roman" w:cs="Times New Roman"/>
          <w:sz w:val="24"/>
          <w:szCs w:val="24"/>
        </w:rPr>
        <w:t xml:space="preserve"> 20</w:t>
      </w:r>
      <w:r w:rsidR="00E91218">
        <w:rPr>
          <w:rFonts w:ascii="Times New Roman" w:hAnsi="Times New Roman" w:cs="Times New Roman"/>
          <w:sz w:val="24"/>
          <w:szCs w:val="24"/>
        </w:rPr>
        <w:t>21</w:t>
      </w:r>
      <w:proofErr w:type="gramStart"/>
      <w:r w:rsidR="00E91218" w:rsidRPr="000573E0">
        <w:rPr>
          <w:rFonts w:ascii="Times New Roman" w:hAnsi="Times New Roman" w:cs="Times New Roman"/>
          <w:sz w:val="24"/>
          <w:szCs w:val="24"/>
        </w:rPr>
        <w:t>)</w:t>
      </w:r>
      <w:r w:rsidR="00257AE8">
        <w:rPr>
          <w:rFonts w:ascii="Times New Roman" w:hAnsi="Times New Roman" w:cs="Times New Roman"/>
          <w:sz w:val="24"/>
          <w:szCs w:val="24"/>
        </w:rPr>
        <w:t>.</w:t>
      </w:r>
      <w:r w:rsidRPr="008520E5">
        <w:rPr>
          <w:rFonts w:ascii="Times New Roman" w:hAnsi="Times New Roman" w:cs="Times New Roman"/>
          <w:sz w:val="24"/>
          <w:szCs w:val="24"/>
        </w:rPr>
        <w:t>All</w:t>
      </w:r>
      <w:proofErr w:type="gramEnd"/>
      <w:r w:rsidRPr="008520E5">
        <w:rPr>
          <w:rFonts w:ascii="Times New Roman" w:hAnsi="Times New Roman" w:cs="Times New Roman"/>
          <w:sz w:val="24"/>
          <w:szCs w:val="24"/>
        </w:rPr>
        <w:t xml:space="preserve"> biological materials that are taken from forests for human use, except from wood, are referred to as non-timber forest products, or NTFPs.</w:t>
      </w:r>
      <w:r w:rsidR="00CA6009">
        <w:rPr>
          <w:rFonts w:ascii="Times New Roman" w:hAnsi="Times New Roman" w:cs="Times New Roman"/>
          <w:sz w:val="24"/>
          <w:szCs w:val="24"/>
        </w:rPr>
        <w:t>(</w:t>
      </w:r>
      <w:proofErr w:type="spellStart"/>
      <w:r w:rsidR="00CA6009">
        <w:rPr>
          <w:rFonts w:ascii="Times New Roman" w:hAnsi="Times New Roman" w:cs="Times New Roman"/>
          <w:sz w:val="24"/>
          <w:szCs w:val="24"/>
        </w:rPr>
        <w:t>Bargah</w:t>
      </w:r>
      <w:r w:rsidR="00CA6009" w:rsidRPr="00CA6009">
        <w:rPr>
          <w:rFonts w:ascii="Times New Roman" w:hAnsi="Times New Roman" w:cs="Times New Roman"/>
          <w:i/>
          <w:sz w:val="24"/>
          <w:szCs w:val="24"/>
        </w:rPr>
        <w:t>et</w:t>
      </w:r>
      <w:proofErr w:type="spellEnd"/>
      <w:r w:rsidR="00CA6009" w:rsidRPr="00CA6009">
        <w:rPr>
          <w:rFonts w:ascii="Times New Roman" w:hAnsi="Times New Roman" w:cs="Times New Roman"/>
          <w:i/>
          <w:sz w:val="24"/>
          <w:szCs w:val="24"/>
        </w:rPr>
        <w:t xml:space="preserve"> al.,</w:t>
      </w:r>
      <w:r w:rsidR="00CA6009">
        <w:rPr>
          <w:rFonts w:ascii="Times New Roman" w:hAnsi="Times New Roman" w:cs="Times New Roman"/>
          <w:sz w:val="24"/>
          <w:szCs w:val="24"/>
        </w:rPr>
        <w:t xml:space="preserve"> 2024)</w:t>
      </w:r>
      <w:r w:rsidRPr="008520E5">
        <w:rPr>
          <w:rFonts w:ascii="Times New Roman" w:hAnsi="Times New Roman" w:cs="Times New Roman"/>
          <w:sz w:val="24"/>
          <w:szCs w:val="24"/>
        </w:rPr>
        <w:t xml:space="preserve"> These goods are crucial to regional economies and cultural customs and can include, among other things, culinary goods, textiles, resins, medicinal plants, and decorative plants.</w:t>
      </w:r>
      <w:r w:rsidRPr="000573E0">
        <w:rPr>
          <w:rFonts w:ascii="Times New Roman" w:hAnsi="Times New Roman" w:cs="Times New Roman"/>
          <w:sz w:val="24"/>
          <w:szCs w:val="24"/>
        </w:rPr>
        <w:t xml:space="preserve"> (</w:t>
      </w:r>
      <w:r w:rsidR="00E91218" w:rsidRPr="000573E0">
        <w:rPr>
          <w:rFonts w:ascii="Times New Roman" w:hAnsi="Times New Roman" w:cs="Times New Roman"/>
          <w:sz w:val="24"/>
          <w:szCs w:val="24"/>
        </w:rPr>
        <w:t xml:space="preserve">Shackleton </w:t>
      </w:r>
      <w:r w:rsidR="0049612A">
        <w:rPr>
          <w:rFonts w:ascii="Times New Roman" w:hAnsi="Times New Roman" w:cs="Times New Roman"/>
          <w:sz w:val="24"/>
          <w:szCs w:val="24"/>
        </w:rPr>
        <w:t>and Pandey</w:t>
      </w:r>
      <w:r w:rsidR="00E91218" w:rsidRPr="000573E0">
        <w:rPr>
          <w:rFonts w:ascii="Times New Roman" w:hAnsi="Times New Roman" w:cs="Times New Roman"/>
          <w:sz w:val="24"/>
          <w:szCs w:val="24"/>
        </w:rPr>
        <w:t>,</w:t>
      </w:r>
      <w:proofErr w:type="gramStart"/>
      <w:r w:rsidR="00E91218" w:rsidRPr="000573E0">
        <w:rPr>
          <w:rFonts w:ascii="Times New Roman" w:hAnsi="Times New Roman" w:cs="Times New Roman"/>
          <w:sz w:val="24"/>
          <w:szCs w:val="24"/>
        </w:rPr>
        <w:t>2014)</w:t>
      </w:r>
      <w:r w:rsidRPr="008520E5">
        <w:rPr>
          <w:rFonts w:ascii="Times New Roman" w:hAnsi="Times New Roman" w:cs="Times New Roman"/>
          <w:sz w:val="24"/>
          <w:szCs w:val="24"/>
        </w:rPr>
        <w:t>Through</w:t>
      </w:r>
      <w:proofErr w:type="gramEnd"/>
      <w:r w:rsidRPr="008520E5">
        <w:rPr>
          <w:rFonts w:ascii="Times New Roman" w:hAnsi="Times New Roman" w:cs="Times New Roman"/>
          <w:sz w:val="24"/>
          <w:szCs w:val="24"/>
        </w:rPr>
        <w:t xml:space="preserve"> 901 Primary Minor Forest Products Co-operative Societies, Chhattisgarh oversees 34 forest divisions with an emphasis on NTFP harvesting.</w:t>
      </w:r>
      <w:r w:rsidR="00E91218" w:rsidRPr="000573E0">
        <w:rPr>
          <w:rFonts w:ascii="Times New Roman" w:hAnsi="Times New Roman" w:cs="Times New Roman"/>
          <w:sz w:val="24"/>
          <w:szCs w:val="24"/>
        </w:rPr>
        <w:t xml:space="preserve"> (Kumar </w:t>
      </w:r>
      <w:r w:rsidR="00E91218" w:rsidRPr="00FB047D">
        <w:rPr>
          <w:rFonts w:ascii="Times New Roman" w:hAnsi="Times New Roman" w:cs="Times New Roman"/>
          <w:i/>
          <w:iCs/>
          <w:sz w:val="24"/>
          <w:szCs w:val="24"/>
        </w:rPr>
        <w:t>et al</w:t>
      </w:r>
      <w:r w:rsidR="00E91218" w:rsidRPr="000573E0">
        <w:rPr>
          <w:rFonts w:ascii="Times New Roman" w:hAnsi="Times New Roman" w:cs="Times New Roman"/>
          <w:sz w:val="24"/>
          <w:szCs w:val="24"/>
        </w:rPr>
        <w:t>., 2023</w:t>
      </w:r>
      <w:r w:rsidRPr="000573E0">
        <w:rPr>
          <w:rFonts w:ascii="Times New Roman" w:hAnsi="Times New Roman" w:cs="Times New Roman"/>
          <w:sz w:val="24"/>
          <w:szCs w:val="24"/>
        </w:rPr>
        <w:t xml:space="preserve">) </w:t>
      </w:r>
      <w:r w:rsidRPr="008520E5">
        <w:rPr>
          <w:rFonts w:ascii="Times New Roman" w:hAnsi="Times New Roman" w:cs="Times New Roman"/>
          <w:sz w:val="24"/>
          <w:szCs w:val="24"/>
        </w:rPr>
        <w:t xml:space="preserve">The marketing of 65 NTFP minor forest products (MFP) in Chhattisgarh is done by developing a value chain for MFP and setting a minimum support price (MSP) (CGMFPF, 2023). Approximately 20% of the nation's total production of </w:t>
      </w:r>
      <w:proofErr w:type="spellStart"/>
      <w:r w:rsidRPr="008520E5">
        <w:rPr>
          <w:rFonts w:ascii="Times New Roman" w:hAnsi="Times New Roman" w:cs="Times New Roman"/>
          <w:sz w:val="24"/>
          <w:szCs w:val="24"/>
        </w:rPr>
        <w:t>Tendu</w:t>
      </w:r>
      <w:proofErr w:type="spellEnd"/>
      <w:r w:rsidRPr="008520E5">
        <w:rPr>
          <w:rFonts w:ascii="Times New Roman" w:hAnsi="Times New Roman" w:cs="Times New Roman"/>
          <w:sz w:val="24"/>
          <w:szCs w:val="24"/>
        </w:rPr>
        <w:t xml:space="preserve"> leaves, or 16.72 lakh standard bags, are produced in the state each year. There are 1,000 bundles per normal bag, with 50 leaves in each </w:t>
      </w:r>
      <w:proofErr w:type="gramStart"/>
      <w:r w:rsidRPr="008520E5">
        <w:rPr>
          <w:rFonts w:ascii="Times New Roman" w:hAnsi="Times New Roman" w:cs="Times New Roman"/>
          <w:sz w:val="24"/>
          <w:szCs w:val="24"/>
        </w:rPr>
        <w:t>bundle</w:t>
      </w:r>
      <w:r w:rsidR="00E91218" w:rsidRPr="000573E0">
        <w:rPr>
          <w:rFonts w:ascii="Times New Roman" w:hAnsi="Times New Roman" w:cs="Times New Roman"/>
          <w:sz w:val="24"/>
          <w:szCs w:val="24"/>
        </w:rPr>
        <w:t>(</w:t>
      </w:r>
      <w:proofErr w:type="spellStart"/>
      <w:proofErr w:type="gramEnd"/>
      <w:r w:rsidR="00E91218">
        <w:rPr>
          <w:rFonts w:ascii="Times New Roman" w:hAnsi="Times New Roman" w:cs="Times New Roman"/>
          <w:sz w:val="24"/>
          <w:szCs w:val="24"/>
        </w:rPr>
        <w:t>Netam</w:t>
      </w:r>
      <w:proofErr w:type="spellEnd"/>
      <w:r w:rsidR="00E91218">
        <w:rPr>
          <w:rFonts w:ascii="Times New Roman" w:hAnsi="Times New Roman" w:cs="Times New Roman"/>
          <w:sz w:val="24"/>
          <w:szCs w:val="24"/>
        </w:rPr>
        <w:t xml:space="preserve"> </w:t>
      </w:r>
      <w:r w:rsidR="00E91218" w:rsidRPr="00FB047D">
        <w:rPr>
          <w:rFonts w:ascii="Times New Roman" w:hAnsi="Times New Roman" w:cs="Times New Roman"/>
          <w:i/>
          <w:iCs/>
          <w:sz w:val="24"/>
          <w:szCs w:val="24"/>
        </w:rPr>
        <w:t>et al</w:t>
      </w:r>
      <w:r w:rsidR="00E91218">
        <w:rPr>
          <w:rFonts w:ascii="Times New Roman" w:hAnsi="Times New Roman" w:cs="Times New Roman"/>
          <w:sz w:val="24"/>
          <w:szCs w:val="24"/>
        </w:rPr>
        <w:t>.,2017</w:t>
      </w:r>
      <w:r w:rsidR="00E91218" w:rsidRPr="000573E0">
        <w:rPr>
          <w:rFonts w:ascii="Times New Roman" w:hAnsi="Times New Roman" w:cs="Times New Roman"/>
          <w:sz w:val="24"/>
          <w:szCs w:val="24"/>
        </w:rPr>
        <w:t>).</w:t>
      </w:r>
    </w:p>
    <w:p w:rsidR="000573E0" w:rsidRDefault="008520E5" w:rsidP="008520E5">
      <w:pPr>
        <w:spacing w:after="0" w:line="360" w:lineRule="auto"/>
        <w:ind w:firstLine="720"/>
        <w:jc w:val="both"/>
        <w:rPr>
          <w:rFonts w:ascii="Times New Roman" w:hAnsi="Times New Roman" w:cs="Times New Roman"/>
          <w:sz w:val="24"/>
          <w:szCs w:val="24"/>
        </w:rPr>
      </w:pPr>
      <w:r w:rsidRPr="008520E5">
        <w:rPr>
          <w:rFonts w:ascii="Times New Roman" w:hAnsi="Times New Roman" w:cs="Times New Roman"/>
          <w:sz w:val="24"/>
          <w:szCs w:val="24"/>
        </w:rPr>
        <w:t xml:space="preserve">One of the most significant NTFP species in central India are the leaves of the </w:t>
      </w:r>
      <w:proofErr w:type="spellStart"/>
      <w:r w:rsidRPr="008520E5">
        <w:rPr>
          <w:rFonts w:ascii="Times New Roman" w:hAnsi="Times New Roman" w:cs="Times New Roman"/>
          <w:sz w:val="24"/>
          <w:szCs w:val="24"/>
        </w:rPr>
        <w:t>Tendu</w:t>
      </w:r>
      <w:proofErr w:type="spellEnd"/>
      <w:r w:rsidRPr="008520E5">
        <w:rPr>
          <w:rFonts w:ascii="Times New Roman" w:hAnsi="Times New Roman" w:cs="Times New Roman"/>
          <w:sz w:val="24"/>
          <w:szCs w:val="24"/>
        </w:rPr>
        <w:t xml:space="preserve"> (Indian Ebony). Indian smoking tobacco, or bidi, is wrapped in </w:t>
      </w:r>
      <w:proofErr w:type="spellStart"/>
      <w:r w:rsidRPr="008520E5">
        <w:rPr>
          <w:rFonts w:ascii="Times New Roman" w:hAnsi="Times New Roman" w:cs="Times New Roman"/>
          <w:sz w:val="24"/>
          <w:szCs w:val="24"/>
        </w:rPr>
        <w:t>Tendu</w:t>
      </w:r>
      <w:proofErr w:type="spellEnd"/>
      <w:r w:rsidRPr="008520E5">
        <w:rPr>
          <w:rFonts w:ascii="Times New Roman" w:hAnsi="Times New Roman" w:cs="Times New Roman"/>
          <w:sz w:val="24"/>
          <w:szCs w:val="24"/>
        </w:rPr>
        <w:t xml:space="preserve"> leaves. Every year, an estimated 350000 tons of leaves valued at US $2000 million </w:t>
      </w:r>
      <w:r w:rsidRPr="008520E5">
        <w:rPr>
          <w:rFonts w:ascii="Times New Roman" w:hAnsi="Times New Roman" w:cs="Times New Roman"/>
          <w:sz w:val="24"/>
          <w:szCs w:val="24"/>
        </w:rPr>
        <w:t xml:space="preserve">are harvested from Indian forests. Madhya Pradesh is the state that produces the most </w:t>
      </w:r>
      <w:proofErr w:type="spellStart"/>
      <w:r w:rsidRPr="008520E5">
        <w:rPr>
          <w:rFonts w:ascii="Times New Roman" w:hAnsi="Times New Roman" w:cs="Times New Roman"/>
          <w:sz w:val="24"/>
          <w:szCs w:val="24"/>
        </w:rPr>
        <w:t>tendu</w:t>
      </w:r>
      <w:proofErr w:type="spellEnd"/>
      <w:r w:rsidRPr="008520E5">
        <w:rPr>
          <w:rFonts w:ascii="Times New Roman" w:hAnsi="Times New Roman" w:cs="Times New Roman"/>
          <w:sz w:val="24"/>
          <w:szCs w:val="24"/>
        </w:rPr>
        <w:t xml:space="preserve"> </w:t>
      </w:r>
      <w:proofErr w:type="spellStart"/>
      <w:r w:rsidRPr="008520E5">
        <w:rPr>
          <w:rFonts w:ascii="Times New Roman" w:hAnsi="Times New Roman" w:cs="Times New Roman"/>
          <w:sz w:val="24"/>
          <w:szCs w:val="24"/>
        </w:rPr>
        <w:t>patta</w:t>
      </w:r>
      <w:proofErr w:type="spellEnd"/>
      <w:r w:rsidRPr="008520E5">
        <w:rPr>
          <w:rFonts w:ascii="Times New Roman" w:hAnsi="Times New Roman" w:cs="Times New Roman"/>
          <w:sz w:val="24"/>
          <w:szCs w:val="24"/>
        </w:rPr>
        <w:t xml:space="preserve"> (25% of the nation's total production), followed by Chhattisgarh (20%), Orissa (15–20%), and Maharashtra (10%</w:t>
      </w:r>
      <w:proofErr w:type="gramStart"/>
      <w:r w:rsidRPr="008520E5">
        <w:rPr>
          <w:rFonts w:ascii="Times New Roman" w:hAnsi="Times New Roman" w:cs="Times New Roman"/>
          <w:sz w:val="24"/>
          <w:szCs w:val="24"/>
        </w:rPr>
        <w:t>).</w:t>
      </w:r>
      <w:r w:rsidR="00536C2F" w:rsidRPr="000573E0">
        <w:rPr>
          <w:rFonts w:ascii="Times New Roman" w:hAnsi="Times New Roman" w:cs="Times New Roman"/>
          <w:sz w:val="24"/>
          <w:szCs w:val="24"/>
        </w:rPr>
        <w:t>(</w:t>
      </w:r>
      <w:proofErr w:type="spellStart"/>
      <w:proofErr w:type="gramEnd"/>
      <w:r w:rsidR="00536C2F">
        <w:rPr>
          <w:rFonts w:ascii="Times New Roman" w:hAnsi="Times New Roman" w:cs="Times New Roman"/>
          <w:sz w:val="24"/>
          <w:szCs w:val="24"/>
        </w:rPr>
        <w:t>Netam</w:t>
      </w:r>
      <w:proofErr w:type="spellEnd"/>
      <w:r w:rsidR="00536C2F">
        <w:rPr>
          <w:rFonts w:ascii="Times New Roman" w:hAnsi="Times New Roman" w:cs="Times New Roman"/>
          <w:sz w:val="24"/>
          <w:szCs w:val="24"/>
        </w:rPr>
        <w:t xml:space="preserve"> </w:t>
      </w:r>
      <w:r w:rsidR="00536C2F" w:rsidRPr="006D72AB">
        <w:rPr>
          <w:rFonts w:ascii="Times New Roman" w:hAnsi="Times New Roman" w:cs="Times New Roman"/>
          <w:i/>
          <w:iCs/>
          <w:sz w:val="24"/>
          <w:szCs w:val="24"/>
        </w:rPr>
        <w:t>et al.,</w:t>
      </w:r>
      <w:r w:rsidR="00536C2F">
        <w:rPr>
          <w:rFonts w:ascii="Times New Roman" w:hAnsi="Times New Roman" w:cs="Times New Roman"/>
          <w:sz w:val="24"/>
          <w:szCs w:val="24"/>
        </w:rPr>
        <w:t>2017</w:t>
      </w:r>
      <w:r w:rsidR="00536C2F" w:rsidRPr="000573E0">
        <w:rPr>
          <w:rFonts w:ascii="Times New Roman" w:hAnsi="Times New Roman" w:cs="Times New Roman"/>
          <w:sz w:val="24"/>
          <w:szCs w:val="24"/>
        </w:rPr>
        <w:t>)</w:t>
      </w:r>
      <w:r w:rsidRPr="008520E5">
        <w:rPr>
          <w:rFonts w:ascii="Times New Roman" w:hAnsi="Times New Roman" w:cs="Times New Roman"/>
          <w:sz w:val="24"/>
          <w:szCs w:val="24"/>
        </w:rPr>
        <w:t>NTFPs are widely used in the tropics and can offer vital resources to individuals in situations where the state does not offer any other kind of social security</w:t>
      </w:r>
      <w:r w:rsidR="00E25BF9">
        <w:rPr>
          <w:rFonts w:ascii="Times New Roman" w:hAnsi="Times New Roman" w:cs="Times New Roman"/>
          <w:sz w:val="24"/>
          <w:szCs w:val="24"/>
        </w:rPr>
        <w:t xml:space="preserve"> (</w:t>
      </w:r>
      <w:proofErr w:type="spellStart"/>
      <w:r w:rsidR="0030222E" w:rsidRPr="0030222E">
        <w:rPr>
          <w:rFonts w:ascii="Times New Roman" w:hAnsi="Times New Roman" w:cs="Times New Roman"/>
          <w:sz w:val="24"/>
          <w:szCs w:val="24"/>
        </w:rPr>
        <w:t>Jatav</w:t>
      </w:r>
      <w:proofErr w:type="spellEnd"/>
      <w:r w:rsidR="00E25BF9">
        <w:rPr>
          <w:rFonts w:ascii="Times New Roman" w:hAnsi="Times New Roman" w:cs="Times New Roman"/>
          <w:sz w:val="24"/>
          <w:szCs w:val="24"/>
        </w:rPr>
        <w:t xml:space="preserve"> and </w:t>
      </w:r>
      <w:proofErr w:type="spellStart"/>
      <w:r w:rsidR="0030222E" w:rsidRPr="0030222E">
        <w:rPr>
          <w:rFonts w:ascii="Times New Roman" w:hAnsi="Times New Roman" w:cs="Times New Roman"/>
          <w:sz w:val="24"/>
          <w:szCs w:val="24"/>
        </w:rPr>
        <w:t>Ghanghat</w:t>
      </w:r>
      <w:proofErr w:type="spellEnd"/>
      <w:r w:rsidR="00E25BF9">
        <w:rPr>
          <w:rFonts w:ascii="Times New Roman" w:hAnsi="Times New Roman" w:cs="Times New Roman"/>
          <w:sz w:val="24"/>
          <w:szCs w:val="24"/>
        </w:rPr>
        <w:t>, 2023</w:t>
      </w:r>
      <w:r w:rsidR="00E91218">
        <w:rPr>
          <w:rFonts w:ascii="Times New Roman" w:hAnsi="Times New Roman" w:cs="Times New Roman"/>
          <w:sz w:val="24"/>
          <w:szCs w:val="24"/>
        </w:rPr>
        <w:t>)</w:t>
      </w:r>
      <w:r w:rsidR="00910506">
        <w:rPr>
          <w:rFonts w:ascii="Times New Roman" w:hAnsi="Times New Roman" w:cs="Times New Roman"/>
          <w:sz w:val="24"/>
          <w:szCs w:val="24"/>
        </w:rPr>
        <w:t>.</w:t>
      </w:r>
    </w:p>
    <w:p w:rsidR="006575E4" w:rsidRDefault="00FD75E0" w:rsidP="00A417DA">
      <w:pPr>
        <w:spacing w:after="0" w:line="360" w:lineRule="auto"/>
        <w:ind w:firstLine="720"/>
        <w:jc w:val="both"/>
        <w:rPr>
          <w:rFonts w:ascii="Times New Roman" w:hAnsi="Times New Roman" w:cs="Times New Roman"/>
          <w:sz w:val="24"/>
          <w:szCs w:val="24"/>
        </w:rPr>
      </w:pPr>
      <w:r w:rsidRPr="00FD75E0">
        <w:rPr>
          <w:rFonts w:ascii="Times New Roman" w:hAnsi="Times New Roman" w:cs="Times New Roman"/>
          <w:sz w:val="24"/>
          <w:szCs w:val="24"/>
        </w:rPr>
        <w:t xml:space="preserve">Forests constitute a significant element of the natural capital of an economy. The </w:t>
      </w:r>
      <w:proofErr w:type="spellStart"/>
      <w:r w:rsidRPr="00FD75E0">
        <w:rPr>
          <w:rFonts w:ascii="Times New Roman" w:hAnsi="Times New Roman" w:cs="Times New Roman"/>
          <w:sz w:val="24"/>
          <w:szCs w:val="24"/>
        </w:rPr>
        <w:t>forestproducts</w:t>
      </w:r>
      <w:proofErr w:type="spellEnd"/>
      <w:r w:rsidRPr="00FD75E0">
        <w:rPr>
          <w:rFonts w:ascii="Times New Roman" w:hAnsi="Times New Roman" w:cs="Times New Roman"/>
          <w:sz w:val="24"/>
          <w:szCs w:val="24"/>
        </w:rPr>
        <w:t xml:space="preserve"> are classified into two broad categories namely, timber and non-timber forest </w:t>
      </w:r>
      <w:proofErr w:type="gramStart"/>
      <w:r w:rsidRPr="00FD75E0">
        <w:rPr>
          <w:rFonts w:ascii="Times New Roman" w:hAnsi="Times New Roman" w:cs="Times New Roman"/>
          <w:sz w:val="24"/>
          <w:szCs w:val="24"/>
        </w:rPr>
        <w:t>products(</w:t>
      </w:r>
      <w:proofErr w:type="gramEnd"/>
      <w:r w:rsidRPr="00FD75E0">
        <w:rPr>
          <w:rFonts w:ascii="Times New Roman" w:hAnsi="Times New Roman" w:cs="Times New Roman"/>
          <w:sz w:val="24"/>
          <w:szCs w:val="24"/>
        </w:rPr>
        <w:t>NTFPs)</w:t>
      </w:r>
      <w:r w:rsidR="00DB4484">
        <w:rPr>
          <w:rFonts w:ascii="Times New Roman" w:hAnsi="Times New Roman" w:cs="Times New Roman"/>
          <w:sz w:val="24"/>
          <w:szCs w:val="24"/>
        </w:rPr>
        <w:t>(</w:t>
      </w:r>
      <w:r w:rsidR="00DB4484" w:rsidRPr="00DB4484">
        <w:rPr>
          <w:rFonts w:ascii="Times New Roman" w:hAnsi="Times New Roman" w:cs="Times New Roman"/>
          <w:sz w:val="24"/>
          <w:szCs w:val="24"/>
        </w:rPr>
        <w:t>Padvi</w:t>
      </w:r>
      <w:r w:rsidR="00DB4484" w:rsidRPr="00FB047D">
        <w:rPr>
          <w:rFonts w:ascii="Times New Roman" w:hAnsi="Times New Roman" w:cs="Times New Roman"/>
          <w:i/>
          <w:iCs/>
          <w:sz w:val="24"/>
          <w:szCs w:val="24"/>
        </w:rPr>
        <w:t>et</w:t>
      </w:r>
      <w:r w:rsidR="000A7B2C" w:rsidRPr="00FB047D">
        <w:rPr>
          <w:rFonts w:ascii="Times New Roman" w:hAnsi="Times New Roman" w:cs="Times New Roman"/>
          <w:i/>
          <w:iCs/>
          <w:sz w:val="24"/>
          <w:szCs w:val="24"/>
        </w:rPr>
        <w:t>al</w:t>
      </w:r>
      <w:r w:rsidR="000A7B2C">
        <w:rPr>
          <w:rFonts w:ascii="Times New Roman" w:hAnsi="Times New Roman" w:cs="Times New Roman"/>
          <w:sz w:val="24"/>
          <w:szCs w:val="24"/>
        </w:rPr>
        <w:t>.,2017)</w:t>
      </w:r>
      <w:r w:rsidRPr="00FD75E0">
        <w:rPr>
          <w:rFonts w:ascii="Times New Roman" w:hAnsi="Times New Roman" w:cs="Times New Roman"/>
          <w:sz w:val="24"/>
          <w:szCs w:val="24"/>
        </w:rPr>
        <w:t xml:space="preserve">. </w:t>
      </w:r>
      <w:r w:rsidR="00FC6645" w:rsidRPr="00FC6645">
        <w:rPr>
          <w:rFonts w:ascii="Times New Roman" w:hAnsi="Times New Roman" w:cs="Times New Roman"/>
          <w:sz w:val="24"/>
          <w:szCs w:val="24"/>
        </w:rPr>
        <w:t xml:space="preserve">India boasts a diverse climate and abundant biodiversity. In many developing nations, non-timber forest products are a vital source of income for the impoverished and a crucial part of food security. The preservation of the woods' productive role for the lumber industry was the only justification for forest conservation in the past. Common property resources such as fuelwood, fodder, charcoal, fencing, poles, medicinal plants, and a range of edibles like game, fruit, nuts, mushrooms, </w:t>
      </w:r>
      <w:proofErr w:type="spellStart"/>
      <w:r w:rsidR="00FC6645" w:rsidRPr="00FC6645">
        <w:rPr>
          <w:rFonts w:ascii="Times New Roman" w:hAnsi="Times New Roman" w:cs="Times New Roman"/>
          <w:sz w:val="24"/>
          <w:szCs w:val="24"/>
        </w:rPr>
        <w:t>fiber</w:t>
      </w:r>
      <w:proofErr w:type="spellEnd"/>
      <w:r w:rsidR="00FC6645" w:rsidRPr="00FC6645">
        <w:rPr>
          <w:rFonts w:ascii="Times New Roman" w:hAnsi="Times New Roman" w:cs="Times New Roman"/>
          <w:sz w:val="24"/>
          <w:szCs w:val="24"/>
        </w:rPr>
        <w:t xml:space="preserve">, and resins are examples of </w:t>
      </w:r>
      <w:proofErr w:type="gramStart"/>
      <w:r w:rsidR="00FC6645" w:rsidRPr="00FC6645">
        <w:rPr>
          <w:rFonts w:ascii="Times New Roman" w:hAnsi="Times New Roman" w:cs="Times New Roman"/>
          <w:sz w:val="24"/>
          <w:szCs w:val="24"/>
        </w:rPr>
        <w:t>NTFPs</w:t>
      </w:r>
      <w:r w:rsidR="006575E4" w:rsidRPr="008C0420">
        <w:rPr>
          <w:rFonts w:ascii="Times New Roman" w:hAnsi="Times New Roman" w:cs="Times New Roman"/>
          <w:sz w:val="24"/>
          <w:szCs w:val="24"/>
        </w:rPr>
        <w:t>(</w:t>
      </w:r>
      <w:proofErr w:type="gramEnd"/>
      <w:r w:rsidR="006575E4" w:rsidRPr="008C0420">
        <w:rPr>
          <w:rFonts w:ascii="Times New Roman" w:hAnsi="Times New Roman" w:cs="Times New Roman"/>
          <w:sz w:val="24"/>
          <w:szCs w:val="24"/>
        </w:rPr>
        <w:t>Arnold, 1995</w:t>
      </w:r>
      <w:r w:rsidR="007B033F">
        <w:rPr>
          <w:rFonts w:ascii="Times New Roman" w:hAnsi="Times New Roman" w:cs="Times New Roman"/>
          <w:sz w:val="24"/>
          <w:szCs w:val="24"/>
        </w:rPr>
        <w:t>;</w:t>
      </w:r>
      <w:r w:rsidR="006575E4" w:rsidRPr="008C0420">
        <w:rPr>
          <w:rFonts w:ascii="Times New Roman" w:hAnsi="Times New Roman" w:cs="Times New Roman"/>
          <w:sz w:val="24"/>
          <w:szCs w:val="24"/>
        </w:rPr>
        <w:t xml:space="preserve"> Vikas Kumar, 2014</w:t>
      </w:r>
      <w:r w:rsidR="007B033F">
        <w:rPr>
          <w:rFonts w:ascii="Times New Roman" w:hAnsi="Times New Roman" w:cs="Times New Roman"/>
          <w:sz w:val="24"/>
          <w:szCs w:val="24"/>
        </w:rPr>
        <w:t>;</w:t>
      </w:r>
      <w:r w:rsidR="006575E4" w:rsidRPr="008C0420">
        <w:rPr>
          <w:rFonts w:ascii="Times New Roman" w:hAnsi="Times New Roman" w:cs="Times New Roman"/>
          <w:sz w:val="24"/>
          <w:szCs w:val="24"/>
        </w:rPr>
        <w:t xml:space="preserve"> Vikas </w:t>
      </w:r>
      <w:r w:rsidR="006575E4" w:rsidRPr="00FB047D">
        <w:rPr>
          <w:rFonts w:ascii="Times New Roman" w:hAnsi="Times New Roman" w:cs="Times New Roman"/>
          <w:i/>
          <w:iCs/>
          <w:sz w:val="24"/>
          <w:szCs w:val="24"/>
        </w:rPr>
        <w:t>et al</w:t>
      </w:r>
      <w:r w:rsidR="006575E4" w:rsidRPr="008C0420">
        <w:rPr>
          <w:rFonts w:ascii="Times New Roman" w:hAnsi="Times New Roman" w:cs="Times New Roman"/>
          <w:sz w:val="24"/>
          <w:szCs w:val="24"/>
        </w:rPr>
        <w:t>., 2014b</w:t>
      </w:r>
      <w:r w:rsidR="007B033F">
        <w:rPr>
          <w:rFonts w:ascii="Times New Roman" w:hAnsi="Times New Roman" w:cs="Times New Roman"/>
          <w:sz w:val="24"/>
          <w:szCs w:val="24"/>
        </w:rPr>
        <w:t>;</w:t>
      </w:r>
      <w:r w:rsidR="006575E4" w:rsidRPr="008C0420">
        <w:rPr>
          <w:rFonts w:ascii="Times New Roman" w:hAnsi="Times New Roman" w:cs="Times New Roman"/>
          <w:sz w:val="24"/>
          <w:szCs w:val="24"/>
        </w:rPr>
        <w:t xml:space="preserve"> Vikas Kumar, 2015)</w:t>
      </w:r>
      <w:r w:rsidR="00910506">
        <w:rPr>
          <w:rFonts w:ascii="Times New Roman" w:hAnsi="Times New Roman" w:cs="Times New Roman"/>
          <w:sz w:val="24"/>
          <w:szCs w:val="24"/>
        </w:rPr>
        <w:t xml:space="preserve">. </w:t>
      </w:r>
      <w:r w:rsidR="00FC6645" w:rsidRPr="00FC6645">
        <w:rPr>
          <w:rFonts w:ascii="Times New Roman" w:hAnsi="Times New Roman" w:cs="Times New Roman"/>
          <w:sz w:val="24"/>
          <w:szCs w:val="24"/>
        </w:rPr>
        <w:t xml:space="preserve">Forest medicine use frequently coexists with the use of forest food. This is a result of </w:t>
      </w:r>
      <w:r w:rsidR="00FC6645" w:rsidRPr="00FC6645">
        <w:rPr>
          <w:rFonts w:ascii="Times New Roman" w:hAnsi="Times New Roman" w:cs="Times New Roman"/>
          <w:sz w:val="24"/>
          <w:szCs w:val="24"/>
        </w:rPr>
        <w:lastRenderedPageBreak/>
        <w:t>growing awareness that NTFPs can meet critical community needs for better rural livelihood, support biodiversity and other conservation goals, help with household food security and nutrition, create new jobs and revenue, and provide opportunities for NTFP-based businesses</w:t>
      </w:r>
      <w:r w:rsidR="00CD1590" w:rsidRPr="00982ADC">
        <w:rPr>
          <w:rFonts w:ascii="Times New Roman" w:hAnsi="Times New Roman" w:cs="Times New Roman"/>
          <w:sz w:val="24"/>
          <w:szCs w:val="24"/>
        </w:rPr>
        <w:t>(FAO, 1995)</w:t>
      </w:r>
      <w:r w:rsidR="00910506">
        <w:rPr>
          <w:rFonts w:ascii="Times New Roman" w:hAnsi="Times New Roman" w:cs="Times New Roman"/>
          <w:sz w:val="24"/>
          <w:szCs w:val="24"/>
        </w:rPr>
        <w:t>.</w:t>
      </w:r>
      <w:r w:rsidR="00012108" w:rsidRPr="00012108">
        <w:rPr>
          <w:rFonts w:ascii="Times New Roman" w:hAnsi="Times New Roman" w:cs="Times New Roman"/>
          <w:sz w:val="24"/>
          <w:szCs w:val="24"/>
        </w:rPr>
        <w:t xml:space="preserve">Tribal groups frequently possess NTFP collections, which hold significant traditional </w:t>
      </w:r>
      <w:proofErr w:type="spellStart"/>
      <w:r w:rsidR="00012108" w:rsidRPr="00012108">
        <w:rPr>
          <w:rFonts w:ascii="Times New Roman" w:hAnsi="Times New Roman" w:cs="Times New Roman"/>
          <w:sz w:val="24"/>
          <w:szCs w:val="24"/>
        </w:rPr>
        <w:t>value.Theseare</w:t>
      </w:r>
      <w:proofErr w:type="spellEnd"/>
      <w:r w:rsidR="00012108" w:rsidRPr="00012108">
        <w:rPr>
          <w:rFonts w:ascii="Times New Roman" w:hAnsi="Times New Roman" w:cs="Times New Roman"/>
          <w:sz w:val="24"/>
          <w:szCs w:val="24"/>
        </w:rPr>
        <w:t xml:space="preserve"> easily accessible in the jungle and offer the tribal people a significant source of financial gain. </w:t>
      </w:r>
      <w:r w:rsidR="00012108">
        <w:rPr>
          <w:rFonts w:ascii="Times New Roman" w:hAnsi="Times New Roman" w:cs="Times New Roman"/>
          <w:sz w:val="24"/>
          <w:szCs w:val="24"/>
        </w:rPr>
        <w:t>(</w:t>
      </w:r>
      <w:proofErr w:type="spellStart"/>
      <w:r w:rsidR="00012108" w:rsidRPr="00012108">
        <w:rPr>
          <w:rFonts w:ascii="Times New Roman" w:hAnsi="Times New Roman" w:cs="Times New Roman"/>
          <w:sz w:val="24"/>
          <w:szCs w:val="24"/>
        </w:rPr>
        <w:t>Hazari</w:t>
      </w:r>
      <w:proofErr w:type="spellEnd"/>
      <w:r w:rsidR="00012108">
        <w:rPr>
          <w:rFonts w:ascii="Times New Roman" w:hAnsi="Times New Roman" w:cs="Times New Roman"/>
          <w:sz w:val="24"/>
          <w:szCs w:val="24"/>
        </w:rPr>
        <w:t xml:space="preserve"> et al., 2023).</w:t>
      </w:r>
    </w:p>
    <w:p w:rsidR="008F2505" w:rsidRDefault="008F2505" w:rsidP="00A417DA">
      <w:pPr>
        <w:spacing w:after="0" w:line="360" w:lineRule="auto"/>
        <w:ind w:firstLine="720"/>
        <w:jc w:val="both"/>
        <w:rPr>
          <w:rFonts w:ascii="Times New Roman" w:hAnsi="Times New Roman" w:cs="Times New Roman"/>
          <w:sz w:val="24"/>
          <w:szCs w:val="24"/>
        </w:rPr>
      </w:pPr>
      <w:r w:rsidRPr="008F2505">
        <w:rPr>
          <w:rFonts w:ascii="Times New Roman" w:hAnsi="Times New Roman" w:cs="Times New Roman"/>
          <w:sz w:val="24"/>
          <w:szCs w:val="24"/>
        </w:rPr>
        <w:t xml:space="preserve">Chhattisgarh   is   a   leading   state   in   India   for producing high-quality </w:t>
      </w:r>
      <w:proofErr w:type="spellStart"/>
      <w:r w:rsidRPr="008F2505">
        <w:rPr>
          <w:rFonts w:ascii="Times New Roman" w:hAnsi="Times New Roman" w:cs="Times New Roman"/>
          <w:sz w:val="24"/>
          <w:szCs w:val="24"/>
        </w:rPr>
        <w:t>Tendu</w:t>
      </w:r>
      <w:proofErr w:type="spellEnd"/>
      <w:r w:rsidRPr="008F2505">
        <w:rPr>
          <w:rFonts w:ascii="Times New Roman" w:hAnsi="Times New Roman" w:cs="Times New Roman"/>
          <w:sz w:val="24"/>
          <w:szCs w:val="24"/>
        </w:rPr>
        <w:t xml:space="preserve"> (Diospyros </w:t>
      </w:r>
      <w:proofErr w:type="spellStart"/>
      <w:proofErr w:type="gramStart"/>
      <w:r w:rsidRPr="008F2505">
        <w:rPr>
          <w:rFonts w:ascii="Times New Roman" w:hAnsi="Times New Roman" w:cs="Times New Roman"/>
          <w:sz w:val="24"/>
          <w:szCs w:val="24"/>
        </w:rPr>
        <w:t>melanoxylon</w:t>
      </w:r>
      <w:proofErr w:type="spellEnd"/>
      <w:r w:rsidRPr="008F2505">
        <w:rPr>
          <w:rFonts w:ascii="Times New Roman" w:hAnsi="Times New Roman" w:cs="Times New Roman"/>
          <w:sz w:val="24"/>
          <w:szCs w:val="24"/>
        </w:rPr>
        <w:t xml:space="preserve">)   </w:t>
      </w:r>
      <w:proofErr w:type="gramEnd"/>
      <w:r w:rsidRPr="008F2505">
        <w:rPr>
          <w:rFonts w:ascii="Times New Roman" w:hAnsi="Times New Roman" w:cs="Times New Roman"/>
          <w:sz w:val="24"/>
          <w:szCs w:val="24"/>
        </w:rPr>
        <w:t xml:space="preserve">leaves,    which    are    used    as wrappers  </w:t>
      </w:r>
      <w:proofErr w:type="spellStart"/>
      <w:r w:rsidRPr="008F2505">
        <w:rPr>
          <w:rFonts w:ascii="Times New Roman" w:hAnsi="Times New Roman" w:cs="Times New Roman"/>
          <w:sz w:val="24"/>
          <w:szCs w:val="24"/>
        </w:rPr>
        <w:t>forBeedi</w:t>
      </w:r>
      <w:proofErr w:type="spellEnd"/>
      <w:r w:rsidRPr="008F2505">
        <w:rPr>
          <w:rFonts w:ascii="Times New Roman" w:hAnsi="Times New Roman" w:cs="Times New Roman"/>
          <w:sz w:val="24"/>
          <w:szCs w:val="24"/>
        </w:rPr>
        <w:t xml:space="preserve">  (a  rural  cigarette).  </w:t>
      </w:r>
      <w:proofErr w:type="gramStart"/>
      <w:r w:rsidRPr="008F2505">
        <w:rPr>
          <w:rFonts w:ascii="Times New Roman" w:hAnsi="Times New Roman" w:cs="Times New Roman"/>
          <w:sz w:val="24"/>
          <w:szCs w:val="24"/>
        </w:rPr>
        <w:t xml:space="preserve">The  </w:t>
      </w:r>
      <w:proofErr w:type="spellStart"/>
      <w:r w:rsidRPr="008F2505">
        <w:rPr>
          <w:rFonts w:ascii="Times New Roman" w:hAnsi="Times New Roman" w:cs="Times New Roman"/>
          <w:sz w:val="24"/>
          <w:szCs w:val="24"/>
        </w:rPr>
        <w:t>stateproduces</w:t>
      </w:r>
      <w:proofErr w:type="spellEnd"/>
      <w:proofErr w:type="gramEnd"/>
      <w:r w:rsidRPr="008F2505">
        <w:rPr>
          <w:rFonts w:ascii="Times New Roman" w:hAnsi="Times New Roman" w:cs="Times New Roman"/>
          <w:sz w:val="24"/>
          <w:szCs w:val="24"/>
        </w:rPr>
        <w:t xml:space="preserve">  around16.72  </w:t>
      </w:r>
      <w:proofErr w:type="spellStart"/>
      <w:r w:rsidRPr="008F2505">
        <w:rPr>
          <w:rFonts w:ascii="Times New Roman" w:hAnsi="Times New Roman" w:cs="Times New Roman"/>
          <w:sz w:val="24"/>
          <w:szCs w:val="24"/>
        </w:rPr>
        <w:t>lakhstandard</w:t>
      </w:r>
      <w:proofErr w:type="spellEnd"/>
      <w:r w:rsidRPr="008F2505">
        <w:rPr>
          <w:rFonts w:ascii="Times New Roman" w:hAnsi="Times New Roman" w:cs="Times New Roman"/>
          <w:sz w:val="24"/>
          <w:szCs w:val="24"/>
        </w:rPr>
        <w:t xml:space="preserve">  bags  of </w:t>
      </w:r>
      <w:proofErr w:type="spellStart"/>
      <w:r w:rsidRPr="008F2505">
        <w:rPr>
          <w:rFonts w:ascii="Times New Roman" w:hAnsi="Times New Roman" w:cs="Times New Roman"/>
          <w:sz w:val="24"/>
          <w:szCs w:val="24"/>
        </w:rPr>
        <w:t>Tendu</w:t>
      </w:r>
      <w:proofErr w:type="spellEnd"/>
      <w:r w:rsidRPr="008F2505">
        <w:rPr>
          <w:rFonts w:ascii="Times New Roman" w:hAnsi="Times New Roman" w:cs="Times New Roman"/>
          <w:sz w:val="24"/>
          <w:szCs w:val="24"/>
        </w:rPr>
        <w:t xml:space="preserve">  </w:t>
      </w:r>
      <w:proofErr w:type="spellStart"/>
      <w:r w:rsidRPr="008F2505">
        <w:rPr>
          <w:rFonts w:ascii="Times New Roman" w:hAnsi="Times New Roman" w:cs="Times New Roman"/>
          <w:sz w:val="24"/>
          <w:szCs w:val="24"/>
        </w:rPr>
        <w:t>leavesannually</w:t>
      </w:r>
      <w:proofErr w:type="spellEnd"/>
      <w:r w:rsidRPr="008F2505">
        <w:rPr>
          <w:rFonts w:ascii="Times New Roman" w:hAnsi="Times New Roman" w:cs="Times New Roman"/>
          <w:sz w:val="24"/>
          <w:szCs w:val="24"/>
        </w:rPr>
        <w:t xml:space="preserve">,  </w:t>
      </w:r>
      <w:proofErr w:type="spellStart"/>
      <w:r w:rsidRPr="008F2505">
        <w:rPr>
          <w:rFonts w:ascii="Times New Roman" w:hAnsi="Times New Roman" w:cs="Times New Roman"/>
          <w:sz w:val="24"/>
          <w:szCs w:val="24"/>
        </w:rPr>
        <w:t>accountingfor</w:t>
      </w:r>
      <w:proofErr w:type="spellEnd"/>
      <w:r w:rsidRPr="008F2505">
        <w:rPr>
          <w:rFonts w:ascii="Times New Roman" w:hAnsi="Times New Roman" w:cs="Times New Roman"/>
          <w:sz w:val="24"/>
          <w:szCs w:val="24"/>
        </w:rPr>
        <w:t xml:space="preserve">  nearly 20%   of   the   country's   total   production.   Each standard   bag   in   Chhattisgarh   contains   1,000 </w:t>
      </w:r>
      <w:proofErr w:type="gramStart"/>
      <w:r w:rsidRPr="008F2505">
        <w:rPr>
          <w:rFonts w:ascii="Times New Roman" w:hAnsi="Times New Roman" w:cs="Times New Roman"/>
          <w:sz w:val="24"/>
          <w:szCs w:val="24"/>
        </w:rPr>
        <w:t xml:space="preserve">bundles,   </w:t>
      </w:r>
      <w:proofErr w:type="gramEnd"/>
      <w:r w:rsidRPr="008F2505">
        <w:rPr>
          <w:rFonts w:ascii="Times New Roman" w:hAnsi="Times New Roman" w:cs="Times New Roman"/>
          <w:sz w:val="24"/>
          <w:szCs w:val="24"/>
        </w:rPr>
        <w:t xml:space="preserve">with   each   bundle   consisting   of   50 leaves.  </w:t>
      </w:r>
      <w:proofErr w:type="gramStart"/>
      <w:r w:rsidRPr="008F2505">
        <w:rPr>
          <w:rFonts w:ascii="Times New Roman" w:hAnsi="Times New Roman" w:cs="Times New Roman"/>
          <w:sz w:val="24"/>
          <w:szCs w:val="24"/>
        </w:rPr>
        <w:t xml:space="preserve">The  </w:t>
      </w:r>
      <w:proofErr w:type="spellStart"/>
      <w:r w:rsidRPr="008F2505">
        <w:rPr>
          <w:rFonts w:ascii="Times New Roman" w:hAnsi="Times New Roman" w:cs="Times New Roman"/>
          <w:sz w:val="24"/>
          <w:szCs w:val="24"/>
        </w:rPr>
        <w:t>collectionseason</w:t>
      </w:r>
      <w:proofErr w:type="spellEnd"/>
      <w:proofErr w:type="gramEnd"/>
      <w:r w:rsidRPr="008F2505">
        <w:rPr>
          <w:rFonts w:ascii="Times New Roman" w:hAnsi="Times New Roman" w:cs="Times New Roman"/>
          <w:sz w:val="24"/>
          <w:szCs w:val="24"/>
        </w:rPr>
        <w:t xml:space="preserve">  </w:t>
      </w:r>
      <w:proofErr w:type="spellStart"/>
      <w:r w:rsidRPr="008F2505">
        <w:rPr>
          <w:rFonts w:ascii="Times New Roman" w:hAnsi="Times New Roman" w:cs="Times New Roman"/>
          <w:sz w:val="24"/>
          <w:szCs w:val="24"/>
        </w:rPr>
        <w:t>forTendu</w:t>
      </w:r>
      <w:proofErr w:type="spellEnd"/>
      <w:r w:rsidRPr="008F2505">
        <w:rPr>
          <w:rFonts w:ascii="Times New Roman" w:hAnsi="Times New Roman" w:cs="Times New Roman"/>
          <w:sz w:val="24"/>
          <w:szCs w:val="24"/>
        </w:rPr>
        <w:t xml:space="preserve">  </w:t>
      </w:r>
      <w:proofErr w:type="spellStart"/>
      <w:r w:rsidRPr="008F2505">
        <w:rPr>
          <w:rFonts w:ascii="Times New Roman" w:hAnsi="Times New Roman" w:cs="Times New Roman"/>
          <w:sz w:val="24"/>
          <w:szCs w:val="24"/>
        </w:rPr>
        <w:t>leavesin</w:t>
      </w:r>
      <w:proofErr w:type="spellEnd"/>
      <w:r w:rsidRPr="008F2505">
        <w:rPr>
          <w:rFonts w:ascii="Times New Roman" w:hAnsi="Times New Roman" w:cs="Times New Roman"/>
          <w:sz w:val="24"/>
          <w:szCs w:val="24"/>
        </w:rPr>
        <w:t xml:space="preserve">  </w:t>
      </w:r>
      <w:proofErr w:type="spellStart"/>
      <w:r w:rsidRPr="008F2505">
        <w:rPr>
          <w:rFonts w:ascii="Times New Roman" w:hAnsi="Times New Roman" w:cs="Times New Roman"/>
          <w:sz w:val="24"/>
          <w:szCs w:val="24"/>
        </w:rPr>
        <w:t>Chhattisgarhruns</w:t>
      </w:r>
      <w:proofErr w:type="spellEnd"/>
      <w:r w:rsidRPr="008F2505">
        <w:rPr>
          <w:rFonts w:ascii="Times New Roman" w:hAnsi="Times New Roman" w:cs="Times New Roman"/>
          <w:sz w:val="24"/>
          <w:szCs w:val="24"/>
        </w:rPr>
        <w:t xml:space="preserve">  </w:t>
      </w:r>
      <w:proofErr w:type="spellStart"/>
      <w:r w:rsidRPr="008F2505">
        <w:rPr>
          <w:rFonts w:ascii="Times New Roman" w:hAnsi="Times New Roman" w:cs="Times New Roman"/>
          <w:sz w:val="24"/>
          <w:szCs w:val="24"/>
        </w:rPr>
        <w:t>fromthe</w:t>
      </w:r>
      <w:proofErr w:type="spellEnd"/>
      <w:r w:rsidRPr="008F2505">
        <w:rPr>
          <w:rFonts w:ascii="Times New Roman" w:hAnsi="Times New Roman" w:cs="Times New Roman"/>
          <w:sz w:val="24"/>
          <w:szCs w:val="24"/>
        </w:rPr>
        <w:t xml:space="preserve">  </w:t>
      </w:r>
      <w:proofErr w:type="spellStart"/>
      <w:r w:rsidRPr="008F2505">
        <w:rPr>
          <w:rFonts w:ascii="Times New Roman" w:hAnsi="Times New Roman" w:cs="Times New Roman"/>
          <w:sz w:val="24"/>
          <w:szCs w:val="24"/>
        </w:rPr>
        <w:t>thirdweek</w:t>
      </w:r>
      <w:proofErr w:type="spellEnd"/>
      <w:r w:rsidRPr="008F2505">
        <w:rPr>
          <w:rFonts w:ascii="Times New Roman" w:hAnsi="Times New Roman" w:cs="Times New Roman"/>
          <w:sz w:val="24"/>
          <w:szCs w:val="24"/>
        </w:rPr>
        <w:t xml:space="preserve">  of  April to the second  week of June, beginning  earlier  in the southern regions of the state compared to the northern regions</w:t>
      </w:r>
      <w:r>
        <w:rPr>
          <w:rFonts w:ascii="Times New Roman" w:hAnsi="Times New Roman" w:cs="Times New Roman"/>
          <w:sz w:val="24"/>
          <w:szCs w:val="24"/>
        </w:rPr>
        <w:t>.(</w:t>
      </w:r>
      <w:proofErr w:type="spellStart"/>
      <w:r>
        <w:rPr>
          <w:rFonts w:ascii="Times New Roman" w:hAnsi="Times New Roman" w:cs="Times New Roman"/>
          <w:sz w:val="24"/>
          <w:szCs w:val="24"/>
        </w:rPr>
        <w:t>Bargah</w:t>
      </w:r>
      <w:r w:rsidRPr="008F2505">
        <w:rPr>
          <w:rFonts w:ascii="Times New Roman" w:hAnsi="Times New Roman" w:cs="Times New Roman"/>
          <w:i/>
          <w:sz w:val="24"/>
          <w:szCs w:val="24"/>
        </w:rPr>
        <w:t>et</w:t>
      </w:r>
      <w:proofErr w:type="spellEnd"/>
      <w:r w:rsidRPr="008F2505">
        <w:rPr>
          <w:rFonts w:ascii="Times New Roman" w:hAnsi="Times New Roman" w:cs="Times New Roman"/>
          <w:i/>
          <w:sz w:val="24"/>
          <w:szCs w:val="24"/>
        </w:rPr>
        <w:t xml:space="preserve"> al.,</w:t>
      </w:r>
      <w:r>
        <w:rPr>
          <w:rFonts w:ascii="Times New Roman" w:hAnsi="Times New Roman" w:cs="Times New Roman"/>
          <w:sz w:val="24"/>
          <w:szCs w:val="24"/>
        </w:rPr>
        <w:t>2024)</w:t>
      </w:r>
    </w:p>
    <w:p w:rsidR="008F2505" w:rsidRDefault="008F2505" w:rsidP="00225DA7">
      <w:pPr>
        <w:spacing w:after="0" w:line="360" w:lineRule="auto"/>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num="2" w:space="708"/>
          <w:docGrid w:linePitch="360"/>
        </w:sectPr>
      </w:pPr>
    </w:p>
    <w:p w:rsidR="008742E5" w:rsidRDefault="008742E5" w:rsidP="00225DA7">
      <w:pPr>
        <w:spacing w:after="0" w:line="360" w:lineRule="auto"/>
        <w:rPr>
          <w:rFonts w:ascii="Times New Roman" w:hAnsi="Times New Roman" w:cs="Times New Roman"/>
          <w:b/>
          <w:bCs/>
          <w:sz w:val="24"/>
          <w:szCs w:val="24"/>
        </w:rPr>
      </w:pPr>
    </w:p>
    <w:p w:rsidR="008F2505" w:rsidRDefault="008F2505" w:rsidP="00225DA7">
      <w:pPr>
        <w:spacing w:after="0" w:line="360" w:lineRule="auto"/>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space="708"/>
          <w:docGrid w:linePitch="360"/>
        </w:sectPr>
      </w:pPr>
    </w:p>
    <w:p w:rsidR="005F1DD3" w:rsidRPr="00225DA7" w:rsidRDefault="005F1DD3"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 xml:space="preserve">Status of </w:t>
      </w:r>
      <w:proofErr w:type="spellStart"/>
      <w:r w:rsidRPr="00225DA7">
        <w:rPr>
          <w:rFonts w:ascii="Times New Roman" w:hAnsi="Times New Roman" w:cs="Times New Roman"/>
          <w:b/>
          <w:bCs/>
          <w:sz w:val="24"/>
          <w:szCs w:val="24"/>
        </w:rPr>
        <w:t>Tendu</w:t>
      </w:r>
      <w:proofErr w:type="spellEnd"/>
      <w:r w:rsidRPr="00225DA7">
        <w:rPr>
          <w:rFonts w:ascii="Times New Roman" w:hAnsi="Times New Roman" w:cs="Times New Roman"/>
          <w:b/>
          <w:bCs/>
          <w:sz w:val="24"/>
          <w:szCs w:val="24"/>
        </w:rPr>
        <w:t xml:space="preserve"> Leaf in Chhattisgarh</w:t>
      </w:r>
    </w:p>
    <w:p w:rsidR="005D4D62" w:rsidRDefault="005D4D62" w:rsidP="005D4D62">
      <w:pPr>
        <w:spacing w:after="0" w:line="360" w:lineRule="auto"/>
        <w:jc w:val="both"/>
        <w:rPr>
          <w:rFonts w:ascii="Times New Roman" w:hAnsi="Times New Roman" w:cs="Times New Roman"/>
          <w:sz w:val="24"/>
          <w:szCs w:val="24"/>
        </w:rPr>
      </w:pP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leaves are an important natural resource in Chhattisgarh. They are frequently used to produce beedis, which are Indian cigarettes. The trading in </w:t>
      </w: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leaves has been a major source of revenue for many of the local indigenous people. But in recent years, a number of problems have affected Chhattisgarh's </w:t>
      </w: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leaf production and </w:t>
      </w:r>
      <w:proofErr w:type="gramStart"/>
      <w:r w:rsidRPr="005D4D62">
        <w:rPr>
          <w:rFonts w:ascii="Times New Roman" w:hAnsi="Times New Roman" w:cs="Times New Roman"/>
          <w:sz w:val="24"/>
          <w:szCs w:val="24"/>
        </w:rPr>
        <w:t>distribution</w:t>
      </w:r>
      <w:r w:rsidR="00272625">
        <w:rPr>
          <w:rFonts w:ascii="Times New Roman" w:hAnsi="Times New Roman" w:cs="Times New Roman"/>
          <w:sz w:val="24"/>
          <w:szCs w:val="24"/>
        </w:rPr>
        <w:t>(</w:t>
      </w:r>
      <w:proofErr w:type="gramEnd"/>
      <w:r w:rsidR="00272625" w:rsidRPr="00F84053">
        <w:rPr>
          <w:rFonts w:ascii="Times New Roman" w:hAnsi="Times New Roman" w:cs="Times New Roman"/>
          <w:sz w:val="24"/>
          <w:szCs w:val="24"/>
        </w:rPr>
        <w:t>Kumar</w:t>
      </w:r>
      <w:r w:rsidR="00272625">
        <w:rPr>
          <w:rFonts w:ascii="Times New Roman" w:hAnsi="Times New Roman" w:cs="Times New Roman"/>
          <w:sz w:val="24"/>
          <w:szCs w:val="24"/>
        </w:rPr>
        <w:t xml:space="preserve">, </w:t>
      </w:r>
      <w:r w:rsidR="00272625" w:rsidRPr="00F84053">
        <w:rPr>
          <w:rFonts w:ascii="Times New Roman" w:hAnsi="Times New Roman" w:cs="Times New Roman"/>
          <w:sz w:val="24"/>
          <w:szCs w:val="24"/>
        </w:rPr>
        <w:t>2015</w:t>
      </w:r>
      <w:r w:rsidR="00272625">
        <w:rPr>
          <w:rFonts w:ascii="Times New Roman" w:hAnsi="Times New Roman" w:cs="Times New Roman"/>
          <w:sz w:val="24"/>
          <w:szCs w:val="24"/>
        </w:rPr>
        <w:t>)</w:t>
      </w:r>
      <w:r w:rsidR="00225DA7">
        <w:rPr>
          <w:rFonts w:ascii="Times New Roman" w:hAnsi="Times New Roman" w:cs="Times New Roman"/>
          <w:sz w:val="24"/>
          <w:szCs w:val="24"/>
        </w:rPr>
        <w:t xml:space="preserve">. </w:t>
      </w:r>
      <w:r w:rsidR="00DE2092" w:rsidRPr="00DE2092">
        <w:rPr>
          <w:rFonts w:ascii="Times New Roman" w:hAnsi="Times New Roman" w:cs="Times New Roman"/>
          <w:sz w:val="24"/>
          <w:szCs w:val="24"/>
        </w:rPr>
        <w:t xml:space="preserve">In three primary ways, NTFPs greatly boost the economic well-being of rural households in developing nations: first, by meeting subsistence needs and boosting household income through domestic spending. Second, a significant component of climate change adaptation and </w:t>
      </w:r>
      <w:r w:rsidR="00DE2092" w:rsidRPr="00DE2092">
        <w:rPr>
          <w:rFonts w:ascii="Times New Roman" w:hAnsi="Times New Roman" w:cs="Times New Roman"/>
          <w:sz w:val="24"/>
          <w:szCs w:val="24"/>
        </w:rPr>
        <w:t xml:space="preserve">mitigation is socioeconomic </w:t>
      </w:r>
      <w:r w:rsidR="00DE2092">
        <w:rPr>
          <w:rFonts w:ascii="Times New Roman" w:hAnsi="Times New Roman" w:cs="Times New Roman"/>
          <w:sz w:val="24"/>
          <w:szCs w:val="24"/>
        </w:rPr>
        <w:t>adaptability</w:t>
      </w:r>
      <w:r w:rsidR="00DE2092" w:rsidRPr="00DE2092">
        <w:rPr>
          <w:rFonts w:ascii="Times New Roman" w:hAnsi="Times New Roman" w:cs="Times New Roman"/>
          <w:sz w:val="24"/>
          <w:szCs w:val="24"/>
        </w:rPr>
        <w:t xml:space="preserve">, and thirdly, use trading to directly generate financial gains. </w:t>
      </w:r>
      <w:r w:rsidR="00DE2092">
        <w:rPr>
          <w:rFonts w:ascii="Times New Roman" w:hAnsi="Times New Roman" w:cs="Times New Roman"/>
          <w:sz w:val="24"/>
          <w:szCs w:val="24"/>
        </w:rPr>
        <w:t>(</w:t>
      </w:r>
      <w:r w:rsidR="00DE2092" w:rsidRPr="00DE2092">
        <w:rPr>
          <w:rFonts w:ascii="Times New Roman" w:hAnsi="Times New Roman" w:cs="Times New Roman"/>
          <w:sz w:val="24"/>
          <w:szCs w:val="24"/>
        </w:rPr>
        <w:t>Latifah</w:t>
      </w:r>
      <w:r w:rsidR="00DE2092">
        <w:rPr>
          <w:rFonts w:ascii="Times New Roman" w:hAnsi="Times New Roman" w:cs="Times New Roman"/>
          <w:sz w:val="24"/>
          <w:szCs w:val="24"/>
        </w:rPr>
        <w:t xml:space="preserve"> et al., 2020). </w:t>
      </w:r>
      <w:r w:rsidRPr="005D4D62">
        <w:rPr>
          <w:rFonts w:ascii="Times New Roman" w:hAnsi="Times New Roman" w:cs="Times New Roman"/>
          <w:sz w:val="24"/>
          <w:szCs w:val="24"/>
        </w:rPr>
        <w:t xml:space="preserve">The problems facing the </w:t>
      </w: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leaf trade have been addressed by the Chhattisgarh government in recent years. Regulation of the trade aims to ensure fair prices for indigenous populations. </w:t>
      </w: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leaves play a significant role in the economy of the state of Chhattisgarh in central India. The state has a lot of forest cover, and among the primary forest products that help many local communities make a living are </w:t>
      </w: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leaves. Known by another name, Diospyros </w:t>
      </w:r>
      <w:proofErr w:type="spellStart"/>
      <w:r w:rsidRPr="005D4D62">
        <w:rPr>
          <w:rFonts w:ascii="Times New Roman" w:hAnsi="Times New Roman" w:cs="Times New Roman"/>
          <w:sz w:val="24"/>
          <w:szCs w:val="24"/>
        </w:rPr>
        <w:t>melanoxylon</w:t>
      </w:r>
      <w:proofErr w:type="spellEnd"/>
      <w:r w:rsidRPr="005D4D62">
        <w:rPr>
          <w:rFonts w:ascii="Times New Roman" w:hAnsi="Times New Roman" w:cs="Times New Roman"/>
          <w:sz w:val="24"/>
          <w:szCs w:val="24"/>
        </w:rPr>
        <w:t xml:space="preserve">, </w:t>
      </w: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leaves are mostly used to manufacture bidis, a common hand-rolled cigarette in India </w:t>
      </w:r>
      <w:r w:rsidR="00273DBD">
        <w:rPr>
          <w:rFonts w:ascii="Times New Roman" w:hAnsi="Times New Roman" w:cs="Times New Roman"/>
          <w:sz w:val="24"/>
          <w:szCs w:val="24"/>
        </w:rPr>
        <w:lastRenderedPageBreak/>
        <w:t xml:space="preserve">(Kumar </w:t>
      </w:r>
      <w:r w:rsidR="00273DBD" w:rsidRPr="00FB047D">
        <w:rPr>
          <w:rFonts w:ascii="Times New Roman" w:hAnsi="Times New Roman" w:cs="Times New Roman"/>
          <w:i/>
          <w:iCs/>
          <w:sz w:val="24"/>
          <w:szCs w:val="24"/>
        </w:rPr>
        <w:t>et al</w:t>
      </w:r>
      <w:r w:rsidR="00273DBD">
        <w:rPr>
          <w:rFonts w:ascii="Times New Roman" w:hAnsi="Times New Roman" w:cs="Times New Roman"/>
          <w:sz w:val="24"/>
          <w:szCs w:val="24"/>
        </w:rPr>
        <w:t>, 2024)</w:t>
      </w:r>
      <w:r w:rsidR="005A14AA">
        <w:rPr>
          <w:rFonts w:ascii="Times New Roman" w:hAnsi="Times New Roman" w:cs="Times New Roman"/>
          <w:sz w:val="24"/>
          <w:szCs w:val="24"/>
        </w:rPr>
        <w:t xml:space="preserve">. </w:t>
      </w:r>
      <w:r w:rsidR="00470D83" w:rsidRPr="00470D83">
        <w:rPr>
          <w:rFonts w:ascii="Times New Roman" w:hAnsi="Times New Roman" w:cs="Times New Roman"/>
          <w:sz w:val="24"/>
          <w:szCs w:val="24"/>
        </w:rPr>
        <w:t xml:space="preserve">NTFPs are gaining international recognition for their sustainable collecting through research and policy assistance as well as </w:t>
      </w:r>
      <w:proofErr w:type="spellStart"/>
      <w:proofErr w:type="gramStart"/>
      <w:r w:rsidR="00470D83" w:rsidRPr="00470D83">
        <w:rPr>
          <w:rFonts w:ascii="Times New Roman" w:hAnsi="Times New Roman" w:cs="Times New Roman"/>
          <w:sz w:val="24"/>
          <w:szCs w:val="24"/>
        </w:rPr>
        <w:t>consumption.An</w:t>
      </w:r>
      <w:proofErr w:type="spellEnd"/>
      <w:proofErr w:type="gramEnd"/>
      <w:r w:rsidR="00470D83" w:rsidRPr="00470D83">
        <w:rPr>
          <w:rFonts w:ascii="Times New Roman" w:hAnsi="Times New Roman" w:cs="Times New Roman"/>
          <w:sz w:val="24"/>
          <w:szCs w:val="24"/>
        </w:rPr>
        <w:t xml:space="preserve"> essential NTFP that gives the reliant forest fringe people a means of subsistence are </w:t>
      </w:r>
      <w:proofErr w:type="spellStart"/>
      <w:r w:rsidR="00470D83" w:rsidRPr="00470D83">
        <w:rPr>
          <w:rFonts w:ascii="Times New Roman" w:hAnsi="Times New Roman" w:cs="Times New Roman"/>
          <w:sz w:val="24"/>
          <w:szCs w:val="24"/>
        </w:rPr>
        <w:t>tendu</w:t>
      </w:r>
      <w:proofErr w:type="spellEnd"/>
      <w:r w:rsidR="00470D83" w:rsidRPr="00470D83">
        <w:rPr>
          <w:rFonts w:ascii="Times New Roman" w:hAnsi="Times New Roman" w:cs="Times New Roman"/>
          <w:sz w:val="24"/>
          <w:szCs w:val="24"/>
        </w:rPr>
        <w:t xml:space="preserve"> leaves. </w:t>
      </w:r>
      <w:r w:rsidR="00470D83">
        <w:rPr>
          <w:rFonts w:ascii="Times New Roman" w:hAnsi="Times New Roman" w:cs="Times New Roman"/>
          <w:sz w:val="24"/>
          <w:szCs w:val="24"/>
        </w:rPr>
        <w:t>(</w:t>
      </w:r>
      <w:proofErr w:type="spellStart"/>
      <w:r w:rsidR="00470D83" w:rsidRPr="00470D83">
        <w:rPr>
          <w:rFonts w:ascii="Times New Roman" w:hAnsi="Times New Roman" w:cs="Times New Roman"/>
          <w:sz w:val="24"/>
          <w:szCs w:val="24"/>
        </w:rPr>
        <w:t>Balraju</w:t>
      </w:r>
      <w:proofErr w:type="spellEnd"/>
      <w:r w:rsidR="00470D83">
        <w:rPr>
          <w:rFonts w:ascii="Times New Roman" w:hAnsi="Times New Roman" w:cs="Times New Roman"/>
          <w:sz w:val="24"/>
          <w:szCs w:val="24"/>
        </w:rPr>
        <w:t xml:space="preserve"> et al., 2023). </w:t>
      </w:r>
      <w:r w:rsidRPr="005D4D62">
        <w:rPr>
          <w:rFonts w:ascii="Times New Roman" w:hAnsi="Times New Roman" w:cs="Times New Roman"/>
          <w:sz w:val="24"/>
          <w:szCs w:val="24"/>
        </w:rPr>
        <w:t xml:space="preserve">The primary </w:t>
      </w: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leaf gatherers are tribal communities that live in Chhattisgarh's forested areas. The </w:t>
      </w: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leaf-gathering industry employs a large number of people, primarily women, who harvest the leaves from trees. The leaves are transported to the market to go through further processing after drying. The </w:t>
      </w:r>
      <w:proofErr w:type="spellStart"/>
      <w:r w:rsidRPr="005D4D62">
        <w:rPr>
          <w:rFonts w:ascii="Times New Roman" w:hAnsi="Times New Roman" w:cs="Times New Roman"/>
          <w:sz w:val="24"/>
          <w:szCs w:val="24"/>
        </w:rPr>
        <w:t>tendu</w:t>
      </w:r>
      <w:proofErr w:type="spellEnd"/>
      <w:r w:rsidRPr="005D4D62">
        <w:rPr>
          <w:rFonts w:ascii="Times New Roman" w:hAnsi="Times New Roman" w:cs="Times New Roman"/>
          <w:sz w:val="24"/>
          <w:szCs w:val="24"/>
        </w:rPr>
        <w:t xml:space="preserve"> leaf harvesting season, which typically takes place from March to June, provides many families with a source of income.</w:t>
      </w:r>
    </w:p>
    <w:p w:rsidR="00B400F4" w:rsidRDefault="00B400F4" w:rsidP="005D4D62">
      <w:pPr>
        <w:spacing w:after="0" w:line="360" w:lineRule="auto"/>
        <w:jc w:val="both"/>
        <w:rPr>
          <w:rFonts w:ascii="Times New Roman" w:hAnsi="Times New Roman" w:cs="Times New Roman"/>
          <w:sz w:val="24"/>
          <w:szCs w:val="24"/>
        </w:rPr>
      </w:pPr>
    </w:p>
    <w:p w:rsidR="00E434A0" w:rsidRDefault="00C500A2" w:rsidP="00225DA7">
      <w:pPr>
        <w:spacing w:after="0" w:line="360" w:lineRule="auto"/>
        <w:jc w:val="both"/>
        <w:rPr>
          <w:rFonts w:ascii="Times New Roman" w:hAnsi="Times New Roman" w:cs="Times New Roman"/>
          <w:sz w:val="24"/>
          <w:szCs w:val="24"/>
        </w:rPr>
      </w:pPr>
      <w:r w:rsidRPr="00C500A2">
        <w:rPr>
          <w:rFonts w:ascii="Times New Roman" w:hAnsi="Times New Roman" w:cs="Times New Roman"/>
          <w:sz w:val="24"/>
          <w:szCs w:val="24"/>
        </w:rPr>
        <w:t xml:space="preserve">Bidi and </w:t>
      </w:r>
      <w:proofErr w:type="spellStart"/>
      <w:r w:rsidRPr="00C500A2">
        <w:rPr>
          <w:rFonts w:ascii="Times New Roman" w:hAnsi="Times New Roman" w:cs="Times New Roman"/>
          <w:sz w:val="24"/>
          <w:szCs w:val="24"/>
        </w:rPr>
        <w:t>tendu</w:t>
      </w:r>
      <w:proofErr w:type="spellEnd"/>
      <w:r w:rsidRPr="00C500A2">
        <w:rPr>
          <w:rFonts w:ascii="Times New Roman" w:hAnsi="Times New Roman" w:cs="Times New Roman"/>
          <w:sz w:val="24"/>
          <w:szCs w:val="24"/>
        </w:rPr>
        <w:t xml:space="preserve"> leaf data </w:t>
      </w:r>
      <w:proofErr w:type="gramStart"/>
      <w:r w:rsidRPr="00C500A2">
        <w:rPr>
          <w:rFonts w:ascii="Times New Roman" w:hAnsi="Times New Roman" w:cs="Times New Roman"/>
          <w:sz w:val="24"/>
          <w:szCs w:val="24"/>
        </w:rPr>
        <w:t>is</w:t>
      </w:r>
      <w:proofErr w:type="gramEnd"/>
      <w:r w:rsidRPr="00C500A2">
        <w:rPr>
          <w:rFonts w:ascii="Times New Roman" w:hAnsi="Times New Roman" w:cs="Times New Roman"/>
          <w:sz w:val="24"/>
          <w:szCs w:val="24"/>
        </w:rPr>
        <w:t xml:space="preserve"> scarce; in other words, there is hardly any reliable national estimate of the amount of bidi produced, </w:t>
      </w:r>
      <w:proofErr w:type="spellStart"/>
      <w:r w:rsidRPr="00C500A2">
        <w:rPr>
          <w:rFonts w:ascii="Times New Roman" w:hAnsi="Times New Roman" w:cs="Times New Roman"/>
          <w:sz w:val="24"/>
          <w:szCs w:val="24"/>
        </w:rPr>
        <w:t>tendu</w:t>
      </w:r>
      <w:proofErr w:type="spellEnd"/>
      <w:r w:rsidRPr="00C500A2">
        <w:rPr>
          <w:rFonts w:ascii="Times New Roman" w:hAnsi="Times New Roman" w:cs="Times New Roman"/>
          <w:sz w:val="24"/>
          <w:szCs w:val="24"/>
        </w:rPr>
        <w:t xml:space="preserve"> leaves harvested, or money made over a certain time frame. </w:t>
      </w:r>
      <w:r>
        <w:rPr>
          <w:rFonts w:ascii="Times New Roman" w:hAnsi="Times New Roman" w:cs="Times New Roman"/>
          <w:sz w:val="24"/>
          <w:szCs w:val="24"/>
        </w:rPr>
        <w:t>(</w:t>
      </w:r>
      <w:proofErr w:type="spellStart"/>
      <w:r w:rsidRPr="00C500A2">
        <w:rPr>
          <w:rFonts w:ascii="Times New Roman" w:hAnsi="Times New Roman" w:cs="Times New Roman"/>
          <w:sz w:val="24"/>
          <w:szCs w:val="24"/>
        </w:rPr>
        <w:t>Sabar</w:t>
      </w:r>
      <w:proofErr w:type="spellEnd"/>
      <w:r>
        <w:rPr>
          <w:rFonts w:ascii="Times New Roman" w:hAnsi="Times New Roman" w:cs="Times New Roman"/>
          <w:sz w:val="24"/>
          <w:szCs w:val="24"/>
        </w:rPr>
        <w:t xml:space="preserve"> et al., 2017). </w:t>
      </w:r>
      <w:r w:rsidR="005D4D62" w:rsidRPr="005D4D62">
        <w:rPr>
          <w:rFonts w:ascii="Times New Roman" w:hAnsi="Times New Roman" w:cs="Times New Roman"/>
          <w:sz w:val="24"/>
          <w:szCs w:val="24"/>
        </w:rPr>
        <w:t xml:space="preserve">The state of Chhattisgarh's </w:t>
      </w:r>
      <w:proofErr w:type="spellStart"/>
      <w:r w:rsidR="005D4D62" w:rsidRPr="005D4D62">
        <w:rPr>
          <w:rFonts w:ascii="Times New Roman" w:hAnsi="Times New Roman" w:cs="Times New Roman"/>
          <w:sz w:val="24"/>
          <w:szCs w:val="24"/>
        </w:rPr>
        <w:t>tendu</w:t>
      </w:r>
      <w:proofErr w:type="spellEnd"/>
      <w:r w:rsidR="005D4D62" w:rsidRPr="005D4D62">
        <w:rPr>
          <w:rFonts w:ascii="Times New Roman" w:hAnsi="Times New Roman" w:cs="Times New Roman"/>
          <w:sz w:val="24"/>
          <w:szCs w:val="24"/>
        </w:rPr>
        <w:t xml:space="preserve"> leaves has a direct impact on the state's entire social and economic growth. </w:t>
      </w:r>
      <w:proofErr w:type="spellStart"/>
      <w:r w:rsidR="005D4D62" w:rsidRPr="005D4D62">
        <w:rPr>
          <w:rFonts w:ascii="Times New Roman" w:hAnsi="Times New Roman" w:cs="Times New Roman"/>
          <w:sz w:val="24"/>
          <w:szCs w:val="24"/>
        </w:rPr>
        <w:t>Tendu</w:t>
      </w:r>
      <w:proofErr w:type="spellEnd"/>
      <w:r w:rsidR="005D4D62" w:rsidRPr="005D4D62">
        <w:rPr>
          <w:rFonts w:ascii="Times New Roman" w:hAnsi="Times New Roman" w:cs="Times New Roman"/>
          <w:sz w:val="24"/>
          <w:szCs w:val="24"/>
        </w:rPr>
        <w:t xml:space="preserve"> leaf sales generate revenue for the state's budget and fund various development projects. Additionally, the </w:t>
      </w:r>
      <w:proofErr w:type="spellStart"/>
      <w:r w:rsidR="005D4D62" w:rsidRPr="005D4D62">
        <w:rPr>
          <w:rFonts w:ascii="Times New Roman" w:hAnsi="Times New Roman" w:cs="Times New Roman"/>
          <w:sz w:val="24"/>
          <w:szCs w:val="24"/>
        </w:rPr>
        <w:t>tendu</w:t>
      </w:r>
      <w:proofErr w:type="spellEnd"/>
      <w:r w:rsidR="005D4D62" w:rsidRPr="005D4D62">
        <w:rPr>
          <w:rFonts w:ascii="Times New Roman" w:hAnsi="Times New Roman" w:cs="Times New Roman"/>
          <w:sz w:val="24"/>
          <w:szCs w:val="24"/>
        </w:rPr>
        <w:t xml:space="preserve"> leaf industry employs a large number of people, especially in rural areas where it is </w:t>
      </w:r>
      <w:r w:rsidR="005D4D62" w:rsidRPr="005D4D62">
        <w:rPr>
          <w:rFonts w:ascii="Times New Roman" w:hAnsi="Times New Roman" w:cs="Times New Roman"/>
          <w:sz w:val="24"/>
          <w:szCs w:val="24"/>
        </w:rPr>
        <w:t xml:space="preserve">the only source of income. In Chhattisgarh, the socioeconomic status of </w:t>
      </w:r>
      <w:proofErr w:type="spellStart"/>
      <w:r w:rsidR="005D4D62" w:rsidRPr="005D4D62">
        <w:rPr>
          <w:rFonts w:ascii="Times New Roman" w:hAnsi="Times New Roman" w:cs="Times New Roman"/>
          <w:sz w:val="24"/>
          <w:szCs w:val="24"/>
        </w:rPr>
        <w:t>tendu</w:t>
      </w:r>
      <w:proofErr w:type="spellEnd"/>
      <w:r w:rsidR="005D4D62" w:rsidRPr="005D4D62">
        <w:rPr>
          <w:rFonts w:ascii="Times New Roman" w:hAnsi="Times New Roman" w:cs="Times New Roman"/>
          <w:sz w:val="24"/>
          <w:szCs w:val="24"/>
        </w:rPr>
        <w:t xml:space="preserve"> leaf collectors remains problematic; many of them live in poverty and struggle with issues like social security, healthcare, and education. </w:t>
      </w:r>
      <w:proofErr w:type="spellStart"/>
      <w:r w:rsidR="005D4D62" w:rsidRPr="005D4D62">
        <w:rPr>
          <w:rFonts w:ascii="Times New Roman" w:hAnsi="Times New Roman" w:cs="Times New Roman"/>
          <w:sz w:val="24"/>
          <w:szCs w:val="24"/>
        </w:rPr>
        <w:t>Tendu</w:t>
      </w:r>
      <w:proofErr w:type="spellEnd"/>
      <w:r w:rsidR="005D4D62" w:rsidRPr="005D4D62">
        <w:rPr>
          <w:rFonts w:ascii="Times New Roman" w:hAnsi="Times New Roman" w:cs="Times New Roman"/>
          <w:sz w:val="24"/>
          <w:szCs w:val="24"/>
        </w:rPr>
        <w:t xml:space="preserve"> leaf collectors need better living conditions and more opportunities for social and economic progress from the government. It is important to implement strategies and projects that will empower these marginalized communities and improve their overall quality of life </w:t>
      </w:r>
      <w:r w:rsidR="00273DBD">
        <w:rPr>
          <w:rFonts w:ascii="Times New Roman" w:hAnsi="Times New Roman" w:cs="Times New Roman"/>
          <w:sz w:val="24"/>
          <w:szCs w:val="24"/>
        </w:rPr>
        <w:t xml:space="preserve">(Kumar </w:t>
      </w:r>
      <w:r w:rsidR="00273DBD" w:rsidRPr="00FB047D">
        <w:rPr>
          <w:rFonts w:ascii="Times New Roman" w:hAnsi="Times New Roman" w:cs="Times New Roman"/>
          <w:i/>
          <w:iCs/>
          <w:sz w:val="24"/>
          <w:szCs w:val="24"/>
        </w:rPr>
        <w:t>et al</w:t>
      </w:r>
      <w:r w:rsidR="00FB047D" w:rsidRPr="00FB047D">
        <w:rPr>
          <w:rFonts w:ascii="Times New Roman" w:hAnsi="Times New Roman" w:cs="Times New Roman"/>
          <w:i/>
          <w:iCs/>
          <w:sz w:val="24"/>
          <w:szCs w:val="24"/>
        </w:rPr>
        <w:t>.</w:t>
      </w:r>
      <w:r w:rsidR="00273DBD" w:rsidRPr="00FB047D">
        <w:rPr>
          <w:rFonts w:ascii="Times New Roman" w:hAnsi="Times New Roman" w:cs="Times New Roman"/>
          <w:i/>
          <w:iCs/>
          <w:sz w:val="24"/>
          <w:szCs w:val="24"/>
        </w:rPr>
        <w:t xml:space="preserve">, </w:t>
      </w:r>
      <w:r w:rsidR="00273DBD">
        <w:rPr>
          <w:rFonts w:ascii="Times New Roman" w:hAnsi="Times New Roman" w:cs="Times New Roman"/>
          <w:sz w:val="24"/>
          <w:szCs w:val="24"/>
        </w:rPr>
        <w:t>2024)</w:t>
      </w:r>
      <w:r w:rsidR="005A14AA">
        <w:rPr>
          <w:rFonts w:ascii="Times New Roman" w:hAnsi="Times New Roman" w:cs="Times New Roman"/>
          <w:sz w:val="24"/>
          <w:szCs w:val="24"/>
        </w:rPr>
        <w:t>.</w:t>
      </w:r>
    </w:p>
    <w:p w:rsidR="00D063E6" w:rsidRPr="00E434A0" w:rsidRDefault="00D063E6" w:rsidP="00225DA7">
      <w:pPr>
        <w:spacing w:after="0" w:line="360" w:lineRule="auto"/>
        <w:jc w:val="both"/>
        <w:rPr>
          <w:rFonts w:ascii="Times New Roman" w:hAnsi="Times New Roman" w:cs="Times New Roman"/>
          <w:sz w:val="24"/>
          <w:szCs w:val="24"/>
        </w:rPr>
      </w:pPr>
      <w:proofErr w:type="spellStart"/>
      <w:r w:rsidRPr="00C40B7D">
        <w:rPr>
          <w:rFonts w:ascii="Times New Roman" w:hAnsi="Times New Roman" w:cs="Times New Roman"/>
          <w:b/>
          <w:bCs/>
          <w:sz w:val="24"/>
          <w:szCs w:val="24"/>
        </w:rPr>
        <w:t>Tendu</w:t>
      </w:r>
      <w:proofErr w:type="spellEnd"/>
      <w:r w:rsidRPr="00C40B7D">
        <w:rPr>
          <w:rFonts w:ascii="Times New Roman" w:hAnsi="Times New Roman" w:cs="Times New Roman"/>
          <w:b/>
          <w:bCs/>
          <w:sz w:val="24"/>
          <w:szCs w:val="24"/>
        </w:rPr>
        <w:t xml:space="preserve"> Forest</w:t>
      </w:r>
    </w:p>
    <w:p w:rsidR="00796F5D" w:rsidRDefault="00E434A0" w:rsidP="00FD431D">
      <w:pPr>
        <w:spacing w:before="120" w:after="120"/>
        <w:jc w:val="both"/>
        <w:rPr>
          <w:rFonts w:ascii="Times New Roman" w:hAnsi="Times New Roman" w:cs="Times New Roman"/>
          <w:sz w:val="24"/>
          <w:szCs w:val="24"/>
        </w:rPr>
      </w:pPr>
      <w:r w:rsidRPr="00E434A0">
        <w:rPr>
          <w:rFonts w:ascii="Times New Roman" w:hAnsi="Times New Roman" w:cs="Times New Roman"/>
          <w:sz w:val="24"/>
          <w:szCs w:val="24"/>
        </w:rPr>
        <w:t xml:space="preserve">The Indian state of Chhattisgarh is home to a rare type of forest known as </w:t>
      </w:r>
      <w:proofErr w:type="spellStart"/>
      <w:r w:rsidRPr="00E434A0">
        <w:rPr>
          <w:rFonts w:ascii="Times New Roman" w:hAnsi="Times New Roman" w:cs="Times New Roman"/>
          <w:sz w:val="24"/>
          <w:szCs w:val="24"/>
        </w:rPr>
        <w:t>Tendu</w:t>
      </w:r>
      <w:proofErr w:type="spellEnd"/>
      <w:r w:rsidRPr="00E434A0">
        <w:rPr>
          <w:rFonts w:ascii="Times New Roman" w:hAnsi="Times New Roman" w:cs="Times New Roman"/>
          <w:sz w:val="24"/>
          <w:szCs w:val="24"/>
        </w:rPr>
        <w:t xml:space="preserve"> woods, also known as Diospyros </w:t>
      </w:r>
      <w:proofErr w:type="spellStart"/>
      <w:r w:rsidRPr="00E434A0">
        <w:rPr>
          <w:rFonts w:ascii="Times New Roman" w:hAnsi="Times New Roman" w:cs="Times New Roman"/>
          <w:sz w:val="24"/>
          <w:szCs w:val="24"/>
        </w:rPr>
        <w:t>melanoxylon</w:t>
      </w:r>
      <w:proofErr w:type="spellEnd"/>
      <w:r w:rsidRPr="00E434A0">
        <w:rPr>
          <w:rFonts w:ascii="Times New Roman" w:hAnsi="Times New Roman" w:cs="Times New Roman"/>
          <w:sz w:val="24"/>
          <w:szCs w:val="24"/>
        </w:rPr>
        <w:t xml:space="preserve"> forests. These woodlands are distinguished by their </w:t>
      </w:r>
      <w:proofErr w:type="spellStart"/>
      <w:r w:rsidRPr="00E434A0">
        <w:rPr>
          <w:rFonts w:ascii="Times New Roman" w:hAnsi="Times New Roman" w:cs="Times New Roman"/>
          <w:sz w:val="24"/>
          <w:szCs w:val="24"/>
        </w:rPr>
        <w:t>tendu</w:t>
      </w:r>
      <w:proofErr w:type="spellEnd"/>
      <w:r w:rsidRPr="00E434A0">
        <w:rPr>
          <w:rFonts w:ascii="Times New Roman" w:hAnsi="Times New Roman" w:cs="Times New Roman"/>
          <w:sz w:val="24"/>
          <w:szCs w:val="24"/>
        </w:rPr>
        <w:t xml:space="preserve"> trees, sometimes known as ebony trees. The slow-growing, evergreen </w:t>
      </w:r>
      <w:proofErr w:type="spellStart"/>
      <w:r w:rsidRPr="00E434A0">
        <w:rPr>
          <w:rFonts w:ascii="Times New Roman" w:hAnsi="Times New Roman" w:cs="Times New Roman"/>
          <w:sz w:val="24"/>
          <w:szCs w:val="24"/>
        </w:rPr>
        <w:t>tendu</w:t>
      </w:r>
      <w:proofErr w:type="spellEnd"/>
      <w:r w:rsidRPr="00E434A0">
        <w:rPr>
          <w:rFonts w:ascii="Times New Roman" w:hAnsi="Times New Roman" w:cs="Times New Roman"/>
          <w:sz w:val="24"/>
          <w:szCs w:val="24"/>
        </w:rPr>
        <w:t xml:space="preserve"> tree is valued for its wood, which is used to make musical instruments, furniture, and other items. </w:t>
      </w:r>
      <w:proofErr w:type="spellStart"/>
      <w:r w:rsidRPr="00E434A0">
        <w:rPr>
          <w:rFonts w:ascii="Times New Roman" w:hAnsi="Times New Roman" w:cs="Times New Roman"/>
          <w:sz w:val="24"/>
          <w:szCs w:val="24"/>
        </w:rPr>
        <w:t>Tendu</w:t>
      </w:r>
      <w:proofErr w:type="spellEnd"/>
      <w:r w:rsidRPr="00E434A0">
        <w:rPr>
          <w:rFonts w:ascii="Times New Roman" w:hAnsi="Times New Roman" w:cs="Times New Roman"/>
          <w:sz w:val="24"/>
          <w:szCs w:val="24"/>
        </w:rPr>
        <w:t xml:space="preserve"> woods in Chhattisgarh are an important natural resource because they provide home for a wide variety of plant and animal species. These woodlands are home to several endangered species, including the Indian gaur, sloth bear, and Indian wild wolf. Apart from their biological importance, </w:t>
      </w:r>
      <w:proofErr w:type="spellStart"/>
      <w:r w:rsidRPr="00E434A0">
        <w:rPr>
          <w:rFonts w:ascii="Times New Roman" w:hAnsi="Times New Roman" w:cs="Times New Roman"/>
          <w:sz w:val="24"/>
          <w:szCs w:val="24"/>
        </w:rPr>
        <w:t>tendu</w:t>
      </w:r>
      <w:proofErr w:type="spellEnd"/>
      <w:r w:rsidRPr="00E434A0">
        <w:rPr>
          <w:rFonts w:ascii="Times New Roman" w:hAnsi="Times New Roman" w:cs="Times New Roman"/>
          <w:sz w:val="24"/>
          <w:szCs w:val="24"/>
        </w:rPr>
        <w:t xml:space="preserve"> woods are essential to the local communities' livelihoods since they provide food, firewood, and medicinal herbs. </w:t>
      </w:r>
      <w:r w:rsidR="00BC7B91">
        <w:rPr>
          <w:rFonts w:ascii="Times New Roman" w:hAnsi="Times New Roman" w:cs="Times New Roman"/>
          <w:sz w:val="24"/>
          <w:szCs w:val="24"/>
        </w:rPr>
        <w:t>(ISFR,2023)</w:t>
      </w:r>
      <w:r w:rsidR="003F7EB5">
        <w:rPr>
          <w:rFonts w:ascii="Times New Roman" w:hAnsi="Times New Roman" w:cs="Times New Roman"/>
          <w:sz w:val="24"/>
          <w:szCs w:val="24"/>
        </w:rPr>
        <w:t xml:space="preserve">. </w:t>
      </w:r>
      <w:r w:rsidR="00225DA7">
        <w:rPr>
          <w:rFonts w:ascii="Times New Roman" w:hAnsi="Times New Roman" w:cs="Times New Roman"/>
          <w:sz w:val="24"/>
          <w:szCs w:val="24"/>
        </w:rPr>
        <w:t>(Table 1)</w:t>
      </w:r>
      <w:r w:rsidR="005A14AA">
        <w:rPr>
          <w:rFonts w:ascii="Times New Roman" w:hAnsi="Times New Roman" w:cs="Times New Roman"/>
          <w:sz w:val="24"/>
          <w:szCs w:val="24"/>
        </w:rPr>
        <w:t>.</w:t>
      </w:r>
    </w:p>
    <w:p w:rsidR="008F2505" w:rsidRDefault="008F2505" w:rsidP="00FD431D">
      <w:pPr>
        <w:spacing w:before="120" w:after="120"/>
        <w:jc w:val="both"/>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num="2" w:space="708"/>
          <w:docGrid w:linePitch="360"/>
        </w:sectPr>
      </w:pPr>
    </w:p>
    <w:p w:rsidR="00796F5D" w:rsidRPr="00225DA7" w:rsidRDefault="00AA16FF" w:rsidP="00FD431D">
      <w:pPr>
        <w:spacing w:before="120" w:after="120"/>
        <w:jc w:val="both"/>
        <w:rPr>
          <w:rFonts w:ascii="Times New Roman" w:hAnsi="Times New Roman" w:cs="Times New Roman"/>
          <w:b/>
          <w:bCs/>
          <w:sz w:val="24"/>
          <w:szCs w:val="24"/>
        </w:rPr>
      </w:pPr>
      <w:r w:rsidRPr="00225DA7">
        <w:rPr>
          <w:rFonts w:ascii="Times New Roman" w:hAnsi="Times New Roman" w:cs="Times New Roman"/>
          <w:b/>
          <w:bCs/>
          <w:sz w:val="24"/>
          <w:szCs w:val="24"/>
        </w:rPr>
        <w:t xml:space="preserve">Table </w:t>
      </w:r>
      <w:proofErr w:type="gramStart"/>
      <w:r w:rsidRPr="00225DA7">
        <w:rPr>
          <w:rFonts w:ascii="Times New Roman" w:hAnsi="Times New Roman" w:cs="Times New Roman"/>
          <w:b/>
          <w:bCs/>
          <w:sz w:val="24"/>
          <w:szCs w:val="24"/>
        </w:rPr>
        <w:t>1:</w:t>
      </w:r>
      <w:r w:rsidR="007D4F11" w:rsidRPr="00225DA7">
        <w:rPr>
          <w:rFonts w:ascii="Times New Roman" w:hAnsi="Times New Roman" w:cs="Times New Roman"/>
          <w:b/>
          <w:bCs/>
          <w:sz w:val="24"/>
          <w:szCs w:val="24"/>
        </w:rPr>
        <w:t>Total</w:t>
      </w:r>
      <w:r w:rsidR="00575E23" w:rsidRPr="00225DA7">
        <w:rPr>
          <w:rFonts w:ascii="Times New Roman" w:hAnsi="Times New Roman" w:cs="Times New Roman"/>
          <w:b/>
          <w:bCs/>
          <w:sz w:val="24"/>
          <w:szCs w:val="24"/>
        </w:rPr>
        <w:t>Tendu</w:t>
      </w:r>
      <w:proofErr w:type="gramEnd"/>
      <w:r w:rsidR="00575E23" w:rsidRPr="00225DA7">
        <w:rPr>
          <w:rFonts w:ascii="Times New Roman" w:hAnsi="Times New Roman" w:cs="Times New Roman"/>
          <w:b/>
          <w:bCs/>
          <w:sz w:val="24"/>
          <w:szCs w:val="24"/>
        </w:rPr>
        <w:t xml:space="preserve"> trees in Chhattisgarh</w:t>
      </w:r>
    </w:p>
    <w:tbl>
      <w:tblPr>
        <w:tblStyle w:val="TableGrid"/>
        <w:tblW w:w="0" w:type="auto"/>
        <w:jc w:val="center"/>
        <w:tblLook w:val="04A0" w:firstRow="1" w:lastRow="0" w:firstColumn="1" w:lastColumn="0" w:noHBand="0" w:noVBand="1"/>
      </w:tblPr>
      <w:tblGrid>
        <w:gridCol w:w="1075"/>
        <w:gridCol w:w="2970"/>
        <w:gridCol w:w="1440"/>
        <w:gridCol w:w="2790"/>
      </w:tblGrid>
      <w:tr w:rsidR="00D50031" w:rsidTr="006841BD">
        <w:trPr>
          <w:jc w:val="center"/>
        </w:trPr>
        <w:tc>
          <w:tcPr>
            <w:tcW w:w="1075" w:type="dxa"/>
          </w:tcPr>
          <w:p w:rsidR="00D50031" w:rsidRDefault="00D50031" w:rsidP="00FD431D">
            <w:pPr>
              <w:spacing w:before="120" w:after="120"/>
              <w:jc w:val="both"/>
              <w:rPr>
                <w:rFonts w:ascii="Times New Roman" w:hAnsi="Times New Roman" w:cs="Times New Roman"/>
                <w:b/>
                <w:bCs/>
                <w:sz w:val="24"/>
                <w:szCs w:val="24"/>
              </w:rPr>
            </w:pPr>
            <w:r w:rsidRPr="00A53A39">
              <w:rPr>
                <w:rFonts w:ascii="Times New Roman" w:hAnsi="Times New Roman" w:cs="Times New Roman"/>
                <w:b/>
                <w:bCs/>
                <w:sz w:val="24"/>
                <w:szCs w:val="24"/>
              </w:rPr>
              <w:lastRenderedPageBreak/>
              <w:t>Sl. No</w:t>
            </w:r>
          </w:p>
        </w:tc>
        <w:tc>
          <w:tcPr>
            <w:tcW w:w="2970" w:type="dxa"/>
          </w:tcPr>
          <w:p w:rsidR="00D50031" w:rsidRDefault="00D50031" w:rsidP="00FD431D">
            <w:pPr>
              <w:spacing w:before="120" w:after="120"/>
              <w:jc w:val="both"/>
              <w:rPr>
                <w:rFonts w:ascii="Times New Roman" w:hAnsi="Times New Roman" w:cs="Times New Roman"/>
                <w:b/>
                <w:bCs/>
                <w:sz w:val="24"/>
                <w:szCs w:val="24"/>
              </w:rPr>
            </w:pPr>
            <w:r w:rsidRPr="00A53A39">
              <w:rPr>
                <w:rFonts w:ascii="Times New Roman" w:hAnsi="Times New Roman" w:cs="Times New Roman"/>
                <w:b/>
                <w:bCs/>
                <w:sz w:val="24"/>
                <w:szCs w:val="24"/>
              </w:rPr>
              <w:t>Species</w:t>
            </w:r>
          </w:p>
        </w:tc>
        <w:tc>
          <w:tcPr>
            <w:tcW w:w="1440" w:type="dxa"/>
          </w:tcPr>
          <w:p w:rsidR="00D50031" w:rsidRDefault="00D50031" w:rsidP="00FD431D">
            <w:pPr>
              <w:spacing w:before="120" w:after="120"/>
              <w:jc w:val="both"/>
              <w:rPr>
                <w:rFonts w:ascii="Times New Roman" w:hAnsi="Times New Roman" w:cs="Times New Roman"/>
                <w:b/>
                <w:bCs/>
                <w:sz w:val="24"/>
                <w:szCs w:val="24"/>
              </w:rPr>
            </w:pPr>
            <w:r w:rsidRPr="00A53A39">
              <w:rPr>
                <w:rFonts w:ascii="Times New Roman" w:hAnsi="Times New Roman" w:cs="Times New Roman"/>
                <w:b/>
                <w:bCs/>
                <w:sz w:val="24"/>
                <w:szCs w:val="24"/>
              </w:rPr>
              <w:t>Habit</w:t>
            </w:r>
          </w:p>
        </w:tc>
        <w:tc>
          <w:tcPr>
            <w:tcW w:w="2790" w:type="dxa"/>
          </w:tcPr>
          <w:p w:rsidR="00D50031" w:rsidRDefault="00D50031" w:rsidP="00FD431D">
            <w:pPr>
              <w:spacing w:before="120" w:after="120"/>
              <w:jc w:val="both"/>
              <w:rPr>
                <w:rFonts w:ascii="Times New Roman" w:hAnsi="Times New Roman" w:cs="Times New Roman"/>
                <w:b/>
                <w:bCs/>
                <w:sz w:val="24"/>
                <w:szCs w:val="24"/>
              </w:rPr>
            </w:pPr>
            <w:r w:rsidRPr="00840915">
              <w:rPr>
                <w:rFonts w:ascii="Times New Roman" w:hAnsi="Times New Roman" w:cs="Times New Roman"/>
                <w:b/>
                <w:bCs/>
                <w:sz w:val="24"/>
                <w:szCs w:val="24"/>
              </w:rPr>
              <w:t>No. of Plants (in ‘000)</w:t>
            </w:r>
          </w:p>
        </w:tc>
      </w:tr>
      <w:tr w:rsidR="00D50031" w:rsidRPr="009C666C" w:rsidTr="006841BD">
        <w:trPr>
          <w:jc w:val="center"/>
        </w:trPr>
        <w:tc>
          <w:tcPr>
            <w:tcW w:w="1075" w:type="dxa"/>
          </w:tcPr>
          <w:p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1</w:t>
            </w:r>
          </w:p>
        </w:tc>
        <w:tc>
          <w:tcPr>
            <w:tcW w:w="2970" w:type="dxa"/>
          </w:tcPr>
          <w:p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 xml:space="preserve">Diospyros </w:t>
            </w:r>
            <w:proofErr w:type="spellStart"/>
            <w:r w:rsidRPr="009C666C">
              <w:rPr>
                <w:rFonts w:ascii="Times New Roman" w:hAnsi="Times New Roman" w:cs="Times New Roman"/>
                <w:sz w:val="24"/>
                <w:szCs w:val="24"/>
              </w:rPr>
              <w:t>melanoxylon</w:t>
            </w:r>
            <w:proofErr w:type="spellEnd"/>
          </w:p>
        </w:tc>
        <w:tc>
          <w:tcPr>
            <w:tcW w:w="1440" w:type="dxa"/>
          </w:tcPr>
          <w:p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Tree</w:t>
            </w:r>
          </w:p>
        </w:tc>
        <w:tc>
          <w:tcPr>
            <w:tcW w:w="2790" w:type="dxa"/>
          </w:tcPr>
          <w:p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3,51,08,100</w:t>
            </w:r>
          </w:p>
        </w:tc>
      </w:tr>
    </w:tbl>
    <w:p w:rsidR="00E434A0" w:rsidRDefault="00E434A0" w:rsidP="00E434A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w:t>
      </w:r>
      <w:r w:rsidR="00DF106D">
        <w:rPr>
          <w:rFonts w:ascii="Times New Roman" w:hAnsi="Times New Roman" w:cs="Times New Roman"/>
          <w:sz w:val="24"/>
          <w:szCs w:val="24"/>
        </w:rPr>
        <w:t>ISFR,2023.</w:t>
      </w:r>
    </w:p>
    <w:p w:rsidR="00F908D7" w:rsidRDefault="00F908D7" w:rsidP="00225DA7">
      <w:pPr>
        <w:spacing w:after="0" w:line="360" w:lineRule="auto"/>
        <w:rPr>
          <w:rFonts w:ascii="Times New Roman" w:hAnsi="Times New Roman" w:cs="Times New Roman"/>
          <w:b/>
          <w:bCs/>
          <w:sz w:val="24"/>
          <w:szCs w:val="24"/>
        </w:rPr>
        <w:sectPr w:rsidR="00F908D7" w:rsidSect="008F2505">
          <w:type w:val="continuous"/>
          <w:pgSz w:w="11906" w:h="16838"/>
          <w:pgMar w:top="1440" w:right="1440" w:bottom="1440" w:left="1440" w:header="708" w:footer="708" w:gutter="0"/>
          <w:pgNumType w:start="1"/>
          <w:cols w:space="708"/>
          <w:docGrid w:linePitch="360"/>
        </w:sectPr>
      </w:pPr>
    </w:p>
    <w:p w:rsidR="000E4408" w:rsidRPr="00225DA7" w:rsidRDefault="000E4408"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 xml:space="preserve">Production of </w:t>
      </w:r>
      <w:proofErr w:type="spellStart"/>
      <w:r w:rsidRPr="00225DA7">
        <w:rPr>
          <w:rFonts w:ascii="Times New Roman" w:hAnsi="Times New Roman" w:cs="Times New Roman"/>
          <w:b/>
          <w:bCs/>
          <w:sz w:val="24"/>
          <w:szCs w:val="24"/>
        </w:rPr>
        <w:t>Tendu</w:t>
      </w:r>
      <w:proofErr w:type="spellEnd"/>
      <w:r w:rsidRPr="00225DA7">
        <w:rPr>
          <w:rFonts w:ascii="Times New Roman" w:hAnsi="Times New Roman" w:cs="Times New Roman"/>
          <w:b/>
          <w:bCs/>
          <w:sz w:val="24"/>
          <w:szCs w:val="24"/>
        </w:rPr>
        <w:t xml:space="preserve"> Leaf in Chhattisgarh</w:t>
      </w:r>
    </w:p>
    <w:p w:rsidR="009D774B" w:rsidRPr="00225DA7" w:rsidRDefault="007A7807" w:rsidP="00225DA7">
      <w:pPr>
        <w:spacing w:after="0" w:line="360" w:lineRule="auto"/>
        <w:jc w:val="both"/>
        <w:rPr>
          <w:rFonts w:ascii="Times New Roman" w:hAnsi="Times New Roman" w:cs="Times New Roman"/>
          <w:i/>
          <w:iCs/>
          <w:sz w:val="24"/>
          <w:szCs w:val="24"/>
        </w:rPr>
      </w:pPr>
      <w:proofErr w:type="spellStart"/>
      <w:r w:rsidRPr="00225DA7">
        <w:rPr>
          <w:rFonts w:ascii="Times New Roman" w:hAnsi="Times New Roman" w:cs="Times New Roman"/>
          <w:sz w:val="24"/>
          <w:szCs w:val="24"/>
        </w:rPr>
        <w:t>Tendu</w:t>
      </w:r>
      <w:proofErr w:type="spellEnd"/>
      <w:r w:rsidRPr="00225DA7">
        <w:rPr>
          <w:rFonts w:ascii="Times New Roman" w:hAnsi="Times New Roman" w:cs="Times New Roman"/>
          <w:sz w:val="24"/>
          <w:szCs w:val="24"/>
        </w:rPr>
        <w:t xml:space="preserve"> (Indian Ebony) leaves are one of the most important NTFP species in central India. The leaves of </w:t>
      </w:r>
      <w:proofErr w:type="spellStart"/>
      <w:r w:rsidRPr="00225DA7">
        <w:rPr>
          <w:rFonts w:ascii="Times New Roman" w:hAnsi="Times New Roman" w:cs="Times New Roman"/>
          <w:sz w:val="24"/>
          <w:szCs w:val="24"/>
        </w:rPr>
        <w:t>Tendu</w:t>
      </w:r>
      <w:proofErr w:type="spellEnd"/>
      <w:r w:rsidRPr="00225DA7">
        <w:rPr>
          <w:rFonts w:ascii="Times New Roman" w:hAnsi="Times New Roman" w:cs="Times New Roman"/>
          <w:sz w:val="24"/>
          <w:szCs w:val="24"/>
        </w:rPr>
        <w:t xml:space="preserve"> are used for wrapping bidi (Indian smoking </w:t>
      </w:r>
      <w:proofErr w:type="gramStart"/>
      <w:r w:rsidRPr="00225DA7">
        <w:rPr>
          <w:rFonts w:ascii="Times New Roman" w:hAnsi="Times New Roman" w:cs="Times New Roman"/>
          <w:sz w:val="24"/>
          <w:szCs w:val="24"/>
        </w:rPr>
        <w:t>tobacco)</w:t>
      </w:r>
      <w:r w:rsidR="00032525" w:rsidRPr="000573E0">
        <w:rPr>
          <w:rFonts w:ascii="Times New Roman" w:hAnsi="Times New Roman" w:cs="Times New Roman"/>
          <w:sz w:val="24"/>
          <w:szCs w:val="24"/>
        </w:rPr>
        <w:t>(</w:t>
      </w:r>
      <w:proofErr w:type="gramEnd"/>
      <w:r w:rsidR="00032525" w:rsidRPr="000573E0">
        <w:rPr>
          <w:rFonts w:ascii="Times New Roman" w:hAnsi="Times New Roman" w:cs="Times New Roman"/>
          <w:sz w:val="24"/>
          <w:szCs w:val="24"/>
        </w:rPr>
        <w:t xml:space="preserve">Shackleton </w:t>
      </w:r>
      <w:r w:rsidR="00032525">
        <w:rPr>
          <w:rFonts w:ascii="Times New Roman" w:hAnsi="Times New Roman" w:cs="Times New Roman"/>
          <w:sz w:val="24"/>
          <w:szCs w:val="24"/>
        </w:rPr>
        <w:t>and Pandey</w:t>
      </w:r>
      <w:r w:rsidR="00032525" w:rsidRPr="000573E0">
        <w:rPr>
          <w:rFonts w:ascii="Times New Roman" w:hAnsi="Times New Roman" w:cs="Times New Roman"/>
          <w:sz w:val="24"/>
          <w:szCs w:val="24"/>
        </w:rPr>
        <w:t>,2014)</w:t>
      </w:r>
      <w:r w:rsidRPr="00225DA7">
        <w:rPr>
          <w:rFonts w:ascii="Times New Roman" w:hAnsi="Times New Roman" w:cs="Times New Roman"/>
          <w:sz w:val="24"/>
          <w:szCs w:val="24"/>
        </w:rPr>
        <w:t xml:space="preserve">. An estimated 350000 tons of leaves worth US $2000 million, is collected annually throughout the forest of </w:t>
      </w:r>
      <w:proofErr w:type="spellStart"/>
      <w:r w:rsidRPr="00225DA7">
        <w:rPr>
          <w:rFonts w:ascii="Times New Roman" w:hAnsi="Times New Roman" w:cs="Times New Roman"/>
          <w:sz w:val="24"/>
          <w:szCs w:val="24"/>
        </w:rPr>
        <w:t>India.</w:t>
      </w:r>
      <w:r w:rsidR="009D774B" w:rsidRPr="00225DA7">
        <w:rPr>
          <w:rFonts w:ascii="Times New Roman" w:hAnsi="Times New Roman" w:cs="Times New Roman"/>
          <w:sz w:val="24"/>
          <w:szCs w:val="24"/>
        </w:rPr>
        <w:t>Chhattisgarh</w:t>
      </w:r>
      <w:proofErr w:type="spellEnd"/>
      <w:r w:rsidR="009D774B" w:rsidRPr="00225DA7">
        <w:rPr>
          <w:rFonts w:ascii="Times New Roman" w:hAnsi="Times New Roman" w:cs="Times New Roman"/>
          <w:sz w:val="24"/>
          <w:szCs w:val="24"/>
        </w:rPr>
        <w:t xml:space="preserve"> is a pioneer State of India, producing the best quality </w:t>
      </w:r>
      <w:proofErr w:type="spellStart"/>
      <w:r w:rsidR="009D774B" w:rsidRPr="00225DA7">
        <w:rPr>
          <w:rFonts w:ascii="Times New Roman" w:hAnsi="Times New Roman" w:cs="Times New Roman"/>
          <w:sz w:val="24"/>
          <w:szCs w:val="24"/>
        </w:rPr>
        <w:t>Tendu</w:t>
      </w:r>
      <w:proofErr w:type="spellEnd"/>
      <w:r w:rsidR="009D774B" w:rsidRPr="00225DA7">
        <w:rPr>
          <w:rFonts w:ascii="Times New Roman" w:hAnsi="Times New Roman" w:cs="Times New Roman"/>
          <w:sz w:val="24"/>
          <w:szCs w:val="24"/>
        </w:rPr>
        <w:t xml:space="preserve"> (Diasporas </w:t>
      </w:r>
      <w:proofErr w:type="spellStart"/>
      <w:r w:rsidR="009D774B" w:rsidRPr="00225DA7">
        <w:rPr>
          <w:rFonts w:ascii="Times New Roman" w:hAnsi="Times New Roman" w:cs="Times New Roman"/>
          <w:sz w:val="24"/>
          <w:szCs w:val="24"/>
        </w:rPr>
        <w:t>melonoxylon</w:t>
      </w:r>
      <w:proofErr w:type="spellEnd"/>
      <w:r w:rsidR="009D774B" w:rsidRPr="00225DA7">
        <w:rPr>
          <w:rFonts w:ascii="Times New Roman" w:hAnsi="Times New Roman" w:cs="Times New Roman"/>
          <w:sz w:val="24"/>
          <w:szCs w:val="24"/>
        </w:rPr>
        <w:t xml:space="preserve">) leaves. The </w:t>
      </w:r>
      <w:proofErr w:type="spellStart"/>
      <w:r w:rsidR="009D774B" w:rsidRPr="00225DA7">
        <w:rPr>
          <w:rFonts w:ascii="Times New Roman" w:hAnsi="Times New Roman" w:cs="Times New Roman"/>
          <w:sz w:val="24"/>
          <w:szCs w:val="24"/>
        </w:rPr>
        <w:t>tendu</w:t>
      </w:r>
      <w:proofErr w:type="spellEnd"/>
      <w:r w:rsidR="009D774B" w:rsidRPr="00225DA7">
        <w:rPr>
          <w:rFonts w:ascii="Times New Roman" w:hAnsi="Times New Roman" w:cs="Times New Roman"/>
          <w:sz w:val="24"/>
          <w:szCs w:val="24"/>
        </w:rPr>
        <w:t xml:space="preserve"> leaves are used as Beedi (cheap cigarette) wrappers. The production of </w:t>
      </w:r>
      <w:proofErr w:type="spellStart"/>
      <w:r w:rsidR="009D774B" w:rsidRPr="00225DA7">
        <w:rPr>
          <w:rFonts w:ascii="Times New Roman" w:hAnsi="Times New Roman" w:cs="Times New Roman"/>
          <w:sz w:val="24"/>
          <w:szCs w:val="24"/>
        </w:rPr>
        <w:t>Tendu</w:t>
      </w:r>
      <w:proofErr w:type="spellEnd"/>
      <w:r w:rsidR="009D774B" w:rsidRPr="00225DA7">
        <w:rPr>
          <w:rFonts w:ascii="Times New Roman" w:hAnsi="Times New Roman" w:cs="Times New Roman"/>
          <w:sz w:val="24"/>
          <w:szCs w:val="24"/>
        </w:rPr>
        <w:t xml:space="preserve"> leaves in Chhattisgarh is approximately 16.44 lacs standard bags annually, which is nearly 20% of the total </w:t>
      </w:r>
      <w:proofErr w:type="spellStart"/>
      <w:r w:rsidR="009D774B" w:rsidRPr="00225DA7">
        <w:rPr>
          <w:rFonts w:ascii="Times New Roman" w:hAnsi="Times New Roman" w:cs="Times New Roman"/>
          <w:sz w:val="24"/>
          <w:szCs w:val="24"/>
        </w:rPr>
        <w:t>Tendu</w:t>
      </w:r>
      <w:proofErr w:type="spellEnd"/>
      <w:r w:rsidR="009D774B" w:rsidRPr="00225DA7">
        <w:rPr>
          <w:rFonts w:ascii="Times New Roman" w:hAnsi="Times New Roman" w:cs="Times New Roman"/>
          <w:sz w:val="24"/>
          <w:szCs w:val="24"/>
        </w:rPr>
        <w:t xml:space="preserve"> leaves production of the country. One standard bag of </w:t>
      </w:r>
      <w:proofErr w:type="spellStart"/>
      <w:r w:rsidR="009D774B" w:rsidRPr="00225DA7">
        <w:rPr>
          <w:rFonts w:ascii="Times New Roman" w:hAnsi="Times New Roman" w:cs="Times New Roman"/>
          <w:sz w:val="24"/>
          <w:szCs w:val="24"/>
        </w:rPr>
        <w:t>Tendu</w:t>
      </w:r>
      <w:proofErr w:type="spellEnd"/>
      <w:r w:rsidR="009D774B" w:rsidRPr="00225DA7">
        <w:rPr>
          <w:rFonts w:ascii="Times New Roman" w:hAnsi="Times New Roman" w:cs="Times New Roman"/>
          <w:sz w:val="24"/>
          <w:szCs w:val="24"/>
        </w:rPr>
        <w:t xml:space="preserve"> leaves in Chhattisgarh comprises of 1000 bundles of 50 leaves each. The collection season is from third week of April to last week of May</w:t>
      </w:r>
      <w:r w:rsidR="00273DBD">
        <w:rPr>
          <w:rFonts w:ascii="Times New Roman" w:hAnsi="Times New Roman" w:cs="Times New Roman"/>
          <w:sz w:val="24"/>
          <w:szCs w:val="24"/>
        </w:rPr>
        <w:t xml:space="preserve"> (Kumar </w:t>
      </w:r>
      <w:r w:rsidR="00273DBD" w:rsidRPr="00FB047D">
        <w:rPr>
          <w:rFonts w:ascii="Times New Roman" w:hAnsi="Times New Roman" w:cs="Times New Roman"/>
          <w:i/>
          <w:iCs/>
          <w:sz w:val="24"/>
          <w:szCs w:val="24"/>
        </w:rPr>
        <w:t>et. al,</w:t>
      </w:r>
      <w:r w:rsidR="00273DBD">
        <w:rPr>
          <w:rFonts w:ascii="Times New Roman" w:hAnsi="Times New Roman" w:cs="Times New Roman"/>
          <w:sz w:val="24"/>
          <w:szCs w:val="24"/>
        </w:rPr>
        <w:t xml:space="preserve"> 2024).</w:t>
      </w:r>
    </w:p>
    <w:p w:rsidR="00023BCD" w:rsidRPr="00C40B7D" w:rsidRDefault="00023BCD" w:rsidP="00225DA7">
      <w:pPr>
        <w:spacing w:after="0" w:line="360" w:lineRule="auto"/>
        <w:jc w:val="both"/>
        <w:rPr>
          <w:rFonts w:ascii="Times New Roman" w:hAnsi="Times New Roman" w:cs="Times New Roman"/>
          <w:b/>
          <w:bCs/>
          <w:sz w:val="24"/>
          <w:szCs w:val="24"/>
        </w:rPr>
      </w:pPr>
      <w:proofErr w:type="spellStart"/>
      <w:r w:rsidRPr="00C40B7D">
        <w:rPr>
          <w:rFonts w:ascii="Times New Roman" w:hAnsi="Times New Roman" w:cs="Times New Roman"/>
          <w:b/>
          <w:bCs/>
          <w:sz w:val="24"/>
          <w:szCs w:val="24"/>
        </w:rPr>
        <w:t>Tendu</w:t>
      </w:r>
      <w:proofErr w:type="spellEnd"/>
      <w:r w:rsidRPr="00C40B7D">
        <w:rPr>
          <w:rFonts w:ascii="Times New Roman" w:hAnsi="Times New Roman" w:cs="Times New Roman"/>
          <w:b/>
          <w:bCs/>
          <w:sz w:val="24"/>
          <w:szCs w:val="24"/>
        </w:rPr>
        <w:t xml:space="preserve"> Leaves Collection and Trade Practices</w:t>
      </w:r>
    </w:p>
    <w:p w:rsidR="00495DCD" w:rsidRPr="009F679F" w:rsidRDefault="00495D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The State is divided into 31 District Unions, each of which has 916 Primary Cooperative Societies with their own collection </w:t>
      </w:r>
      <w:proofErr w:type="spellStart"/>
      <w:r w:rsidRPr="009F679F">
        <w:rPr>
          <w:rFonts w:ascii="Times New Roman" w:eastAsia="Times New Roman" w:hAnsi="Times New Roman" w:cs="Times New Roman"/>
          <w:kern w:val="0"/>
          <w:sz w:val="24"/>
          <w:szCs w:val="24"/>
          <w:lang w:eastAsia="en-IN"/>
        </w:rPr>
        <w:t>centers</w:t>
      </w:r>
      <w:proofErr w:type="spellEnd"/>
      <w:r w:rsidRPr="009F679F">
        <w:rPr>
          <w:rFonts w:ascii="Times New Roman" w:eastAsia="Times New Roman" w:hAnsi="Times New Roman" w:cs="Times New Roman"/>
          <w:kern w:val="0"/>
          <w:sz w:val="24"/>
          <w:szCs w:val="24"/>
          <w:lang w:eastAsia="en-IN"/>
        </w:rPr>
        <w:t xml:space="preserve">. Primary Co-operative Societies are </w:t>
      </w:r>
      <w:r w:rsidRPr="009F679F">
        <w:rPr>
          <w:rFonts w:ascii="Times New Roman" w:eastAsia="Times New Roman" w:hAnsi="Times New Roman" w:cs="Times New Roman"/>
          <w:kern w:val="0"/>
          <w:sz w:val="24"/>
          <w:szCs w:val="24"/>
          <w:lang w:eastAsia="en-IN"/>
        </w:rPr>
        <w:t>the basic units in MFP trading. Every primary unit that falls under the District Union's purview is overseen by the Managing Director.</w:t>
      </w:r>
    </w:p>
    <w:p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E-tenders and e-auctions are used by the MFP Federation, Raipur, to sell these primary units in advance.</w:t>
      </w:r>
    </w:p>
    <w:p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Only the Primary Co-operative Society is responsible for paying the </w:t>
      </w:r>
      <w:proofErr w:type="spellStart"/>
      <w:r w:rsidRPr="009F679F">
        <w:rPr>
          <w:rFonts w:ascii="Times New Roman" w:eastAsia="Times New Roman" w:hAnsi="Times New Roman" w:cs="Times New Roman"/>
          <w:kern w:val="0"/>
          <w:sz w:val="24"/>
          <w:szCs w:val="24"/>
          <w:lang w:eastAsia="en-IN"/>
        </w:rPr>
        <w:t>pluckers</w:t>
      </w:r>
      <w:proofErr w:type="spellEnd"/>
      <w:r w:rsidRPr="009F679F">
        <w:rPr>
          <w:rFonts w:ascii="Times New Roman" w:eastAsia="Times New Roman" w:hAnsi="Times New Roman" w:cs="Times New Roman"/>
          <w:kern w:val="0"/>
          <w:sz w:val="24"/>
          <w:szCs w:val="24"/>
          <w:lang w:eastAsia="en-IN"/>
        </w:rPr>
        <w:t xml:space="preserve"> their collecting wages.</w:t>
      </w:r>
    </w:p>
    <w:p w:rsidR="00495DCD" w:rsidRPr="009F679F" w:rsidRDefault="00495D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At least 10% of the contract amount must be paid as an E.M.D. as a security deposit; the remaining sum must be paid as a discharged fixed deposit receipt or a bank guarantee for an advance sale.</w:t>
      </w:r>
    </w:p>
    <w:p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10% of the contract amount is paid as a security deposit in the form of E.M.D. for the sale of departmentally collected quantity.</w:t>
      </w:r>
    </w:p>
    <w:p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Primary Co-operative Societies and the District Union handle the processing, transportation and storage of leaves in the unsold units.</w:t>
      </w:r>
    </w:p>
    <w:p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The management of the collection process also involves the district administration.</w:t>
      </w:r>
    </w:p>
    <w:p w:rsidR="00023BCD" w:rsidRPr="009F679F" w:rsidRDefault="00495D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lastRenderedPageBreak/>
        <w:t xml:space="preserve">The standard bag collection rate for </w:t>
      </w:r>
      <w:proofErr w:type="spellStart"/>
      <w:r w:rsidRPr="009F679F">
        <w:rPr>
          <w:rFonts w:ascii="Times New Roman" w:eastAsia="Times New Roman" w:hAnsi="Times New Roman" w:cs="Times New Roman"/>
          <w:kern w:val="0"/>
          <w:sz w:val="24"/>
          <w:szCs w:val="24"/>
          <w:lang w:eastAsia="en-IN"/>
        </w:rPr>
        <w:t>Tendupatta</w:t>
      </w:r>
      <w:proofErr w:type="spellEnd"/>
      <w:r w:rsidRPr="009F679F">
        <w:rPr>
          <w:rFonts w:ascii="Times New Roman" w:eastAsia="Times New Roman" w:hAnsi="Times New Roman" w:cs="Times New Roman"/>
          <w:kern w:val="0"/>
          <w:sz w:val="24"/>
          <w:szCs w:val="24"/>
          <w:lang w:eastAsia="en-IN"/>
        </w:rPr>
        <w:t xml:space="preserve"> in 2024 is Rs. 5500. Typically, a bag has 1000 bundles, </w:t>
      </w:r>
      <w:r w:rsidRPr="009F679F">
        <w:rPr>
          <w:rFonts w:ascii="Times New Roman" w:eastAsia="Times New Roman" w:hAnsi="Times New Roman" w:cs="Times New Roman"/>
          <w:kern w:val="0"/>
          <w:sz w:val="24"/>
          <w:szCs w:val="24"/>
          <w:lang w:eastAsia="en-IN"/>
        </w:rPr>
        <w:t xml:space="preserve">each containing 50 </w:t>
      </w:r>
      <w:proofErr w:type="gramStart"/>
      <w:r w:rsidRPr="009F679F">
        <w:rPr>
          <w:rFonts w:ascii="Times New Roman" w:eastAsia="Times New Roman" w:hAnsi="Times New Roman" w:cs="Times New Roman"/>
          <w:kern w:val="0"/>
          <w:sz w:val="24"/>
          <w:szCs w:val="24"/>
          <w:lang w:eastAsia="en-IN"/>
        </w:rPr>
        <w:t>leaves.</w:t>
      </w:r>
      <w:r w:rsidR="00273DBD" w:rsidRPr="009F679F">
        <w:rPr>
          <w:rFonts w:ascii="Times New Roman" w:hAnsi="Times New Roman" w:cs="Times New Roman"/>
          <w:sz w:val="24"/>
          <w:szCs w:val="24"/>
        </w:rPr>
        <w:t>(</w:t>
      </w:r>
      <w:proofErr w:type="gramEnd"/>
      <w:r w:rsidR="00273DBD" w:rsidRPr="009F679F">
        <w:rPr>
          <w:rFonts w:ascii="Times New Roman" w:hAnsi="Times New Roman" w:cs="Times New Roman"/>
          <w:sz w:val="24"/>
          <w:szCs w:val="24"/>
        </w:rPr>
        <w:t xml:space="preserve">Kumar </w:t>
      </w:r>
      <w:r w:rsidR="00273DBD" w:rsidRPr="009F679F">
        <w:rPr>
          <w:rFonts w:ascii="Times New Roman" w:hAnsi="Times New Roman" w:cs="Times New Roman"/>
          <w:i/>
          <w:iCs/>
          <w:sz w:val="24"/>
          <w:szCs w:val="24"/>
        </w:rPr>
        <w:t>et al</w:t>
      </w:r>
      <w:r w:rsidR="00FB047D" w:rsidRPr="009F679F">
        <w:rPr>
          <w:rFonts w:ascii="Times New Roman" w:hAnsi="Times New Roman" w:cs="Times New Roman"/>
          <w:sz w:val="24"/>
          <w:szCs w:val="24"/>
        </w:rPr>
        <w:t>.</w:t>
      </w:r>
      <w:r w:rsidR="00273DBD" w:rsidRPr="009F679F">
        <w:rPr>
          <w:rFonts w:ascii="Times New Roman" w:hAnsi="Times New Roman" w:cs="Times New Roman"/>
          <w:sz w:val="24"/>
          <w:szCs w:val="24"/>
        </w:rPr>
        <w:t>, 2024).</w:t>
      </w:r>
      <w:r w:rsidR="008F2505">
        <w:rPr>
          <w:rFonts w:ascii="Times New Roman" w:hAnsi="Times New Roman" w:cs="Times New Roman"/>
          <w:sz w:val="24"/>
          <w:szCs w:val="24"/>
        </w:rPr>
        <w:t>(Table 2)(Fig1)</w:t>
      </w:r>
    </w:p>
    <w:p w:rsidR="00F908D7" w:rsidRDefault="00F908D7" w:rsidP="00495DCD">
      <w:pPr>
        <w:pStyle w:val="ListParagraph"/>
        <w:spacing w:after="0" w:line="240" w:lineRule="auto"/>
        <w:rPr>
          <w:rFonts w:ascii="Times New Roman" w:eastAsia="Times New Roman" w:hAnsi="Times New Roman" w:cs="Times New Roman"/>
          <w:kern w:val="0"/>
          <w:sz w:val="24"/>
          <w:szCs w:val="24"/>
          <w:lang w:eastAsia="en-IN"/>
        </w:rPr>
        <w:sectPr w:rsidR="00F908D7" w:rsidSect="00F908D7">
          <w:type w:val="continuous"/>
          <w:pgSz w:w="11906" w:h="16838"/>
          <w:pgMar w:top="1440" w:right="1440" w:bottom="1440" w:left="1440" w:header="708" w:footer="708" w:gutter="0"/>
          <w:pgNumType w:start="1"/>
          <w:cols w:num="2" w:space="708"/>
          <w:docGrid w:linePitch="360"/>
        </w:sectPr>
      </w:pPr>
    </w:p>
    <w:p w:rsidR="00495DCD" w:rsidRPr="00495DCD" w:rsidRDefault="00495DCD" w:rsidP="00495DCD">
      <w:pPr>
        <w:pStyle w:val="ListParagraph"/>
        <w:spacing w:after="0" w:line="240" w:lineRule="auto"/>
        <w:rPr>
          <w:rFonts w:ascii="Times New Roman" w:eastAsia="Times New Roman" w:hAnsi="Times New Roman" w:cs="Times New Roman"/>
          <w:kern w:val="0"/>
          <w:sz w:val="24"/>
          <w:szCs w:val="24"/>
          <w:lang w:eastAsia="en-IN"/>
        </w:rPr>
      </w:pPr>
    </w:p>
    <w:p w:rsidR="00ED2BAA" w:rsidRPr="00ED2BAA" w:rsidRDefault="00660428" w:rsidP="00225DA7">
      <w:pPr>
        <w:pStyle w:val="ListParagraph"/>
        <w:spacing w:before="120" w:after="120" w:line="240" w:lineRule="auto"/>
        <w:ind w:left="0"/>
        <w:jc w:val="both"/>
        <w:rPr>
          <w:rFonts w:ascii="Times New Roman" w:eastAsia="Times New Roman" w:hAnsi="Times New Roman" w:cs="Times New Roman"/>
          <w:kern w:val="0"/>
          <w:sz w:val="24"/>
          <w:szCs w:val="24"/>
          <w:lang w:eastAsia="en-IN"/>
        </w:rPr>
      </w:pPr>
      <w:r w:rsidRPr="00660428">
        <w:rPr>
          <w:rFonts w:ascii="Times New Roman" w:eastAsia="Times New Roman" w:hAnsi="Times New Roman" w:cs="Times New Roman"/>
          <w:b/>
          <w:bCs/>
          <w:kern w:val="0"/>
          <w:sz w:val="24"/>
          <w:szCs w:val="24"/>
          <w:lang w:eastAsia="en-IN"/>
        </w:rPr>
        <w:t xml:space="preserve">Table </w:t>
      </w:r>
      <w:r w:rsidR="00B24B31">
        <w:rPr>
          <w:rFonts w:ascii="Times New Roman" w:eastAsia="Times New Roman" w:hAnsi="Times New Roman" w:cs="Times New Roman"/>
          <w:b/>
          <w:bCs/>
          <w:kern w:val="0"/>
          <w:sz w:val="24"/>
          <w:szCs w:val="24"/>
          <w:lang w:eastAsia="en-IN"/>
        </w:rPr>
        <w:t>2</w:t>
      </w:r>
      <w:r w:rsidR="003438EC">
        <w:rPr>
          <w:rFonts w:ascii="Times New Roman" w:eastAsia="Times New Roman" w:hAnsi="Times New Roman" w:cs="Times New Roman"/>
          <w:b/>
          <w:bCs/>
          <w:kern w:val="0"/>
          <w:sz w:val="24"/>
          <w:szCs w:val="24"/>
          <w:lang w:eastAsia="en-IN"/>
        </w:rPr>
        <w:t>:</w:t>
      </w:r>
      <w:r w:rsidRPr="00660428">
        <w:rPr>
          <w:rFonts w:ascii="Times New Roman" w:eastAsia="Times New Roman" w:hAnsi="Times New Roman" w:cs="Times New Roman"/>
          <w:b/>
          <w:bCs/>
          <w:kern w:val="0"/>
          <w:sz w:val="24"/>
          <w:szCs w:val="24"/>
          <w:lang w:eastAsia="en-IN"/>
        </w:rPr>
        <w:t xml:space="preserve"> Year wise detail of collection and sale of </w:t>
      </w:r>
      <w:proofErr w:type="spellStart"/>
      <w:r w:rsidRPr="00660428">
        <w:rPr>
          <w:rFonts w:ascii="Times New Roman" w:eastAsia="Times New Roman" w:hAnsi="Times New Roman" w:cs="Times New Roman"/>
          <w:b/>
          <w:bCs/>
          <w:kern w:val="0"/>
          <w:sz w:val="24"/>
          <w:szCs w:val="24"/>
          <w:lang w:eastAsia="en-IN"/>
        </w:rPr>
        <w:t>Tendu</w:t>
      </w:r>
      <w:proofErr w:type="spellEnd"/>
      <w:r w:rsidRPr="00660428">
        <w:rPr>
          <w:rFonts w:ascii="Times New Roman" w:eastAsia="Times New Roman" w:hAnsi="Times New Roman" w:cs="Times New Roman"/>
          <w:b/>
          <w:bCs/>
          <w:kern w:val="0"/>
          <w:sz w:val="24"/>
          <w:szCs w:val="24"/>
          <w:lang w:eastAsia="en-IN"/>
        </w:rPr>
        <w:t xml:space="preserve"> Leaves in the Chhattisgarh State</w:t>
      </w:r>
    </w:p>
    <w:tbl>
      <w:tblPr>
        <w:tblStyle w:val="LightList-Accent2"/>
        <w:tblW w:w="5000" w:type="pct"/>
        <w:jc w:val="center"/>
        <w:tblLook w:val="04A0" w:firstRow="1" w:lastRow="0" w:firstColumn="1" w:lastColumn="0" w:noHBand="0" w:noVBand="1"/>
      </w:tblPr>
      <w:tblGrid>
        <w:gridCol w:w="962"/>
        <w:gridCol w:w="2007"/>
        <w:gridCol w:w="2144"/>
        <w:gridCol w:w="1933"/>
        <w:gridCol w:w="2196"/>
      </w:tblGrid>
      <w:tr w:rsidR="00023BCD" w:rsidRPr="006B769F" w:rsidTr="009F67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9F679F" w:rsidRDefault="00023BCD" w:rsidP="009F679F">
            <w:pPr>
              <w:jc w:val="center"/>
              <w:rPr>
                <w:rFonts w:ascii="Times New Roman" w:hAnsi="Times New Roman" w:cs="Times New Roman"/>
                <w:b w:val="0"/>
                <w:bCs w:val="0"/>
                <w:sz w:val="20"/>
                <w:szCs w:val="24"/>
              </w:rPr>
            </w:pPr>
            <w:r w:rsidRPr="009F679F">
              <w:rPr>
                <w:rFonts w:ascii="Times New Roman" w:hAnsi="Times New Roman" w:cs="Times New Roman"/>
                <w:sz w:val="20"/>
                <w:szCs w:val="24"/>
              </w:rPr>
              <w:t>Year</w:t>
            </w:r>
          </w:p>
        </w:tc>
        <w:tc>
          <w:tcPr>
            <w:tcW w:w="1085" w:type="pct"/>
            <w:hideMark/>
          </w:tcPr>
          <w:p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Collected Quantity </w:t>
            </w:r>
            <w:r w:rsidRPr="009F679F">
              <w:rPr>
                <w:rFonts w:ascii="Times New Roman" w:hAnsi="Times New Roman" w:cs="Times New Roman"/>
                <w:sz w:val="20"/>
                <w:szCs w:val="24"/>
              </w:rPr>
              <w:br/>
              <w:t>(Lakh Standard Bags)</w:t>
            </w:r>
          </w:p>
        </w:tc>
        <w:tc>
          <w:tcPr>
            <w:tcW w:w="1160" w:type="pct"/>
            <w:hideMark/>
          </w:tcPr>
          <w:p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Collection Wages </w:t>
            </w:r>
            <w:r w:rsidRPr="009F679F">
              <w:rPr>
                <w:rFonts w:ascii="Times New Roman" w:hAnsi="Times New Roman" w:cs="Times New Roman"/>
                <w:sz w:val="20"/>
                <w:szCs w:val="24"/>
              </w:rPr>
              <w:br/>
              <w:t>(Rs. Crores)</w:t>
            </w:r>
          </w:p>
        </w:tc>
        <w:tc>
          <w:tcPr>
            <w:tcW w:w="1046" w:type="pct"/>
            <w:hideMark/>
          </w:tcPr>
          <w:p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Sale Value </w:t>
            </w:r>
            <w:r w:rsidRPr="009F679F">
              <w:rPr>
                <w:rFonts w:ascii="Times New Roman" w:hAnsi="Times New Roman" w:cs="Times New Roman"/>
                <w:sz w:val="20"/>
                <w:szCs w:val="24"/>
              </w:rPr>
              <w:br/>
              <w:t>(Rs. Crores)</w:t>
            </w:r>
          </w:p>
        </w:tc>
        <w:tc>
          <w:tcPr>
            <w:tcW w:w="1188" w:type="pct"/>
            <w:hideMark/>
          </w:tcPr>
          <w:p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Average Sale Rate </w:t>
            </w:r>
            <w:r w:rsidRPr="009F679F">
              <w:rPr>
                <w:rFonts w:ascii="Times New Roman" w:hAnsi="Times New Roman" w:cs="Times New Roman"/>
                <w:sz w:val="20"/>
                <w:szCs w:val="24"/>
              </w:rPr>
              <w:br/>
              <w:t>(Rs. per Std. Bag)</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2001</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16.67</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75.53</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165.22</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1000</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2002</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19.58</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88.92</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198.71</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1015</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2003</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18.12</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82.18</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173.25</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956</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2004</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18.86</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84.92</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148.50</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787</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2005</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14.92</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67.17</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135.06</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906</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2006</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14.72</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66.31</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140.02</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951</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2007</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17.18</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85.96</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325.59</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1895</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2008</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13.79</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82.77</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197.61</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1434</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2009</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14.67</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95.33</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256.41</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1748</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2010</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15.45</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108.15</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335.30</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2170</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2011</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13.57</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108.52</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355.31</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2619</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2012</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17.15</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188.66</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646.90</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3772</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2013</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14.71</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176.70</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362.13</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2461</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2014</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14.28</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171.40</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334.75</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2345</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2015</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13.01</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156.13</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345.50</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2656</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2016</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13.61</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204.21</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638.89</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4693</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2017</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17.10</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307.80</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1358.65</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7945</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2018</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14.85</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371.15</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744.97</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5033</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2019</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15.05</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602.14</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783.34</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5218</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2020</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9.73</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389.15</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470.23</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4848</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2021</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13.06</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522.20</w:t>
            </w:r>
          </w:p>
        </w:tc>
        <w:tc>
          <w:tcPr>
            <w:tcW w:w="1046"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776.35</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5959</w:t>
            </w:r>
          </w:p>
        </w:tc>
      </w:tr>
      <w:tr w:rsidR="00023BCD" w:rsidRPr="006B769F"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2022</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15.83</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633.26</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1113.05</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7040</w:t>
            </w:r>
          </w:p>
        </w:tc>
      </w:tr>
      <w:tr w:rsidR="00023BCD" w:rsidRPr="006B769F" w:rsidTr="009F679F">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2023</w:t>
            </w:r>
          </w:p>
        </w:tc>
        <w:tc>
          <w:tcPr>
            <w:tcW w:w="1085"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12.94</w:t>
            </w:r>
          </w:p>
        </w:tc>
        <w:tc>
          <w:tcPr>
            <w:tcW w:w="1160"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517.64</w:t>
            </w:r>
          </w:p>
        </w:tc>
        <w:tc>
          <w:tcPr>
            <w:tcW w:w="1046" w:type="pct"/>
            <w:hideMark/>
          </w:tcPr>
          <w:p w:rsidR="00023BCD" w:rsidRPr="00062AC1"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2AC1">
              <w:rPr>
                <w:rFonts w:ascii="Times New Roman" w:hAnsi="Times New Roman" w:cs="Times New Roman"/>
                <w:sz w:val="24"/>
                <w:szCs w:val="24"/>
              </w:rPr>
              <w:t>793.39</w:t>
            </w:r>
          </w:p>
        </w:tc>
        <w:tc>
          <w:tcPr>
            <w:tcW w:w="1188" w:type="pct"/>
            <w:hideMark/>
          </w:tcPr>
          <w:p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6180</w:t>
            </w:r>
          </w:p>
        </w:tc>
      </w:tr>
      <w:tr w:rsidR="00023BCD" w:rsidRPr="006B769F" w:rsidTr="009F679F">
        <w:trPr>
          <w:trHeight w:val="324"/>
          <w:jc w:val="center"/>
        </w:trPr>
        <w:tc>
          <w:tcPr>
            <w:cnfStyle w:val="001000000000" w:firstRow="0" w:lastRow="0" w:firstColumn="1" w:lastColumn="0" w:oddVBand="0" w:evenVBand="0" w:oddHBand="0" w:evenHBand="0" w:firstRowFirstColumn="0" w:firstRowLastColumn="0" w:lastRowFirstColumn="0" w:lastRowLastColumn="0"/>
            <w:tcW w:w="520" w:type="pct"/>
            <w:hideMark/>
          </w:tcPr>
          <w:p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2024</w:t>
            </w:r>
          </w:p>
        </w:tc>
        <w:tc>
          <w:tcPr>
            <w:tcW w:w="1085"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15.56</w:t>
            </w:r>
          </w:p>
        </w:tc>
        <w:tc>
          <w:tcPr>
            <w:tcW w:w="1160"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855.68</w:t>
            </w:r>
          </w:p>
        </w:tc>
        <w:tc>
          <w:tcPr>
            <w:tcW w:w="1046"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942.08</w:t>
            </w:r>
          </w:p>
        </w:tc>
        <w:tc>
          <w:tcPr>
            <w:tcW w:w="1188" w:type="pct"/>
            <w:hideMark/>
          </w:tcPr>
          <w:p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6056</w:t>
            </w:r>
          </w:p>
        </w:tc>
      </w:tr>
    </w:tbl>
    <w:p w:rsidR="00C9161C" w:rsidRPr="00675476" w:rsidRDefault="00C9161C" w:rsidP="00675476">
      <w:pPr>
        <w:spacing w:after="0" w:line="360" w:lineRule="auto"/>
        <w:jc w:val="center"/>
        <w:rPr>
          <w:rFonts w:ascii="Times New Roman" w:hAnsi="Times New Roman" w:cs="Times New Roman"/>
          <w:sz w:val="24"/>
          <w:szCs w:val="24"/>
        </w:rPr>
      </w:pPr>
      <w:r w:rsidRPr="00C9161C">
        <w:rPr>
          <w:rFonts w:ascii="Times New Roman" w:hAnsi="Times New Roman" w:cs="Times New Roman"/>
          <w:b/>
          <w:bCs/>
          <w:sz w:val="24"/>
          <w:szCs w:val="24"/>
        </w:rPr>
        <w:t>Source-</w:t>
      </w:r>
      <w:r>
        <w:rPr>
          <w:rFonts w:ascii="Times New Roman" w:hAnsi="Times New Roman" w:cs="Times New Roman"/>
          <w:sz w:val="24"/>
          <w:szCs w:val="24"/>
        </w:rPr>
        <w:t xml:space="preserve"> CGMFP</w:t>
      </w:r>
      <w:r w:rsidR="00062AC1">
        <w:rPr>
          <w:rFonts w:ascii="Times New Roman" w:hAnsi="Times New Roman" w:cs="Times New Roman"/>
          <w:sz w:val="24"/>
          <w:szCs w:val="24"/>
        </w:rPr>
        <w:t xml:space="preserve"> </w:t>
      </w:r>
      <w:r>
        <w:rPr>
          <w:rFonts w:ascii="Times New Roman" w:hAnsi="Times New Roman" w:cs="Times New Roman"/>
          <w:sz w:val="24"/>
          <w:szCs w:val="24"/>
        </w:rPr>
        <w:t>202</w:t>
      </w:r>
      <w:r w:rsidR="00330C7C">
        <w:rPr>
          <w:rFonts w:ascii="Times New Roman" w:hAnsi="Times New Roman" w:cs="Times New Roman"/>
          <w:sz w:val="24"/>
          <w:szCs w:val="24"/>
        </w:rPr>
        <w:t>4</w:t>
      </w:r>
    </w:p>
    <w:p w:rsidR="009F679F" w:rsidRDefault="008742E5" w:rsidP="008742E5">
      <w:pPr>
        <w:spacing w:after="0" w:line="360" w:lineRule="auto"/>
        <w:rPr>
          <w:rFonts w:ascii="Times New Roman" w:hAnsi="Times New Roman" w:cs="Times New Roman"/>
          <w:b/>
          <w:bCs/>
          <w:sz w:val="24"/>
          <w:szCs w:val="24"/>
        </w:rPr>
      </w:pPr>
      <w:r w:rsidRPr="008742E5">
        <w:rPr>
          <w:rFonts w:ascii="Times New Roman" w:hAnsi="Times New Roman" w:cs="Times New Roman"/>
          <w:b/>
          <w:bCs/>
          <w:noProof/>
          <w:sz w:val="24"/>
          <w:szCs w:val="24"/>
          <w:lang w:val="en-US"/>
        </w:rPr>
        <w:lastRenderedPageBreak/>
        <w:drawing>
          <wp:inline distT="0" distB="0" distL="0" distR="0">
            <wp:extent cx="5731510" cy="2734102"/>
            <wp:effectExtent l="19050" t="0" r="21590" b="9098"/>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42E5" w:rsidRDefault="008742E5" w:rsidP="00225DA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Fig1</w:t>
      </w:r>
      <w:r w:rsidRPr="008742E5">
        <w:rPr>
          <w:rFonts w:ascii="Times New Roman" w:hAnsi="Times New Roman" w:cs="Times New Roman"/>
          <w:b/>
          <w:bCs/>
          <w:sz w:val="24"/>
          <w:szCs w:val="24"/>
        </w:rPr>
        <w:t xml:space="preserve">: Year wise detail of collection and sale of </w:t>
      </w:r>
      <w:proofErr w:type="spellStart"/>
      <w:r w:rsidRPr="008742E5">
        <w:rPr>
          <w:rFonts w:ascii="Times New Roman" w:hAnsi="Times New Roman" w:cs="Times New Roman"/>
          <w:b/>
          <w:bCs/>
          <w:sz w:val="24"/>
          <w:szCs w:val="24"/>
        </w:rPr>
        <w:t>Tendu</w:t>
      </w:r>
      <w:proofErr w:type="spellEnd"/>
      <w:r w:rsidRPr="008742E5">
        <w:rPr>
          <w:rFonts w:ascii="Times New Roman" w:hAnsi="Times New Roman" w:cs="Times New Roman"/>
          <w:b/>
          <w:bCs/>
          <w:sz w:val="24"/>
          <w:szCs w:val="24"/>
        </w:rPr>
        <w:t xml:space="preserve"> Leaves in the Chhattisgarh State</w:t>
      </w:r>
    </w:p>
    <w:p w:rsidR="008742E5" w:rsidRDefault="008742E5" w:rsidP="00225DA7">
      <w:pPr>
        <w:spacing w:after="0" w:line="360" w:lineRule="auto"/>
        <w:rPr>
          <w:rFonts w:ascii="Times New Roman" w:hAnsi="Times New Roman" w:cs="Times New Roman"/>
          <w:b/>
          <w:bCs/>
          <w:sz w:val="24"/>
          <w:szCs w:val="24"/>
        </w:rPr>
      </w:pPr>
    </w:p>
    <w:p w:rsidR="008F2505" w:rsidRDefault="008F2505" w:rsidP="00225DA7">
      <w:pPr>
        <w:spacing w:after="0" w:line="360" w:lineRule="auto"/>
        <w:rPr>
          <w:rFonts w:ascii="Times New Roman" w:hAnsi="Times New Roman" w:cs="Times New Roman"/>
          <w:b/>
          <w:bCs/>
          <w:sz w:val="24"/>
          <w:szCs w:val="24"/>
        </w:rPr>
      </w:pPr>
    </w:p>
    <w:p w:rsidR="008F2505" w:rsidRDefault="008F2505" w:rsidP="00225DA7">
      <w:pPr>
        <w:spacing w:after="0" w:line="360" w:lineRule="auto"/>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space="708"/>
          <w:docGrid w:linePitch="360"/>
        </w:sectPr>
      </w:pPr>
    </w:p>
    <w:p w:rsidR="00D16109" w:rsidRPr="00C40B7D" w:rsidRDefault="0019571F" w:rsidP="00225DA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Cir</w:t>
      </w:r>
      <w:r w:rsidR="00776977">
        <w:rPr>
          <w:rFonts w:ascii="Times New Roman" w:hAnsi="Times New Roman" w:cs="Times New Roman"/>
          <w:b/>
          <w:bCs/>
          <w:sz w:val="24"/>
          <w:szCs w:val="24"/>
        </w:rPr>
        <w:t>c</w:t>
      </w:r>
      <w:r w:rsidR="00FE02B4">
        <w:rPr>
          <w:rFonts w:ascii="Times New Roman" w:hAnsi="Times New Roman" w:cs="Times New Roman"/>
          <w:b/>
          <w:bCs/>
          <w:sz w:val="24"/>
          <w:szCs w:val="24"/>
        </w:rPr>
        <w:t>le</w:t>
      </w:r>
      <w:r w:rsidR="00D16109" w:rsidRPr="00C40B7D">
        <w:rPr>
          <w:rFonts w:ascii="Times New Roman" w:hAnsi="Times New Roman" w:cs="Times New Roman"/>
          <w:b/>
          <w:bCs/>
          <w:sz w:val="24"/>
          <w:szCs w:val="24"/>
        </w:rPr>
        <w:t xml:space="preserve"> wise </w:t>
      </w:r>
      <w:proofErr w:type="spellStart"/>
      <w:r w:rsidR="00D16109" w:rsidRPr="00C40B7D">
        <w:rPr>
          <w:rFonts w:ascii="Times New Roman" w:hAnsi="Times New Roman" w:cs="Times New Roman"/>
          <w:b/>
          <w:bCs/>
          <w:sz w:val="24"/>
          <w:szCs w:val="24"/>
        </w:rPr>
        <w:t>Tendu</w:t>
      </w:r>
      <w:proofErr w:type="spellEnd"/>
      <w:r w:rsidR="00D16109" w:rsidRPr="00C40B7D">
        <w:rPr>
          <w:rFonts w:ascii="Times New Roman" w:hAnsi="Times New Roman" w:cs="Times New Roman"/>
          <w:b/>
          <w:bCs/>
          <w:sz w:val="24"/>
          <w:szCs w:val="24"/>
        </w:rPr>
        <w:t xml:space="preserve"> Leaf Collection in Chhattisgarh</w:t>
      </w:r>
    </w:p>
    <w:p w:rsidR="00065A34" w:rsidRPr="00225DA7" w:rsidRDefault="00E81D9C" w:rsidP="00225DA7">
      <w:pPr>
        <w:spacing w:after="0" w:line="360" w:lineRule="auto"/>
        <w:jc w:val="both"/>
        <w:rPr>
          <w:rFonts w:ascii="Times New Roman" w:hAnsi="Times New Roman" w:cs="Times New Roman"/>
          <w:sz w:val="24"/>
          <w:szCs w:val="24"/>
        </w:rPr>
      </w:pPr>
      <w:proofErr w:type="spellStart"/>
      <w:r w:rsidRPr="00E81D9C">
        <w:rPr>
          <w:rFonts w:ascii="Times New Roman" w:hAnsi="Times New Roman" w:cs="Times New Roman"/>
          <w:sz w:val="24"/>
          <w:szCs w:val="24"/>
        </w:rPr>
        <w:t>Tendu</w:t>
      </w:r>
      <w:proofErr w:type="spellEnd"/>
      <w:r w:rsidRPr="00E81D9C">
        <w:rPr>
          <w:rFonts w:ascii="Times New Roman" w:hAnsi="Times New Roman" w:cs="Times New Roman"/>
          <w:sz w:val="24"/>
          <w:szCs w:val="24"/>
        </w:rPr>
        <w:t xml:space="preserve"> leaf collection is a major source of income for a large number of tribal people in the state of Chhattisgarh in central India. The state government collects and sells </w:t>
      </w:r>
      <w:proofErr w:type="spellStart"/>
      <w:r w:rsidRPr="00E81D9C">
        <w:rPr>
          <w:rFonts w:ascii="Times New Roman" w:hAnsi="Times New Roman" w:cs="Times New Roman"/>
          <w:sz w:val="24"/>
          <w:szCs w:val="24"/>
        </w:rPr>
        <w:t>tendu</w:t>
      </w:r>
      <w:proofErr w:type="spellEnd"/>
      <w:r w:rsidRPr="00E81D9C">
        <w:rPr>
          <w:rFonts w:ascii="Times New Roman" w:hAnsi="Times New Roman" w:cs="Times New Roman"/>
          <w:sz w:val="24"/>
          <w:szCs w:val="24"/>
        </w:rPr>
        <w:t xml:space="preserve"> leaves, which are used to make bidis, a traditional Indian cigarette. </w:t>
      </w:r>
      <w:proofErr w:type="spellStart"/>
      <w:r w:rsidRPr="00E81D9C">
        <w:rPr>
          <w:rFonts w:ascii="Times New Roman" w:hAnsi="Times New Roman" w:cs="Times New Roman"/>
          <w:sz w:val="24"/>
          <w:szCs w:val="24"/>
        </w:rPr>
        <w:t>Tendu</w:t>
      </w:r>
      <w:proofErr w:type="spellEnd"/>
      <w:r w:rsidRPr="00E81D9C">
        <w:rPr>
          <w:rFonts w:ascii="Times New Roman" w:hAnsi="Times New Roman" w:cs="Times New Roman"/>
          <w:sz w:val="24"/>
          <w:szCs w:val="24"/>
        </w:rPr>
        <w:t xml:space="preserve"> leaves are collected methodically district by district to ensure that the tribal inhabitants in Chhattisgarh can sustainably profit from this natural resource. The allocation of </w:t>
      </w:r>
      <w:proofErr w:type="spellStart"/>
      <w:r w:rsidRPr="00E81D9C">
        <w:rPr>
          <w:rFonts w:ascii="Times New Roman" w:hAnsi="Times New Roman" w:cs="Times New Roman"/>
          <w:sz w:val="24"/>
          <w:szCs w:val="24"/>
        </w:rPr>
        <w:t>tendu</w:t>
      </w:r>
      <w:proofErr w:type="spellEnd"/>
      <w:r w:rsidRPr="00E81D9C">
        <w:rPr>
          <w:rFonts w:ascii="Times New Roman" w:hAnsi="Times New Roman" w:cs="Times New Roman"/>
          <w:sz w:val="24"/>
          <w:szCs w:val="24"/>
        </w:rPr>
        <w:t xml:space="preserve"> leaf collecting rights to tribal people across various districts is a crucial component of </w:t>
      </w:r>
      <w:proofErr w:type="spellStart"/>
      <w:r w:rsidRPr="00E81D9C">
        <w:rPr>
          <w:rFonts w:ascii="Times New Roman" w:hAnsi="Times New Roman" w:cs="Times New Roman"/>
          <w:sz w:val="24"/>
          <w:szCs w:val="24"/>
        </w:rPr>
        <w:t>tendu</w:t>
      </w:r>
      <w:proofErr w:type="spellEnd"/>
      <w:r w:rsidRPr="00E81D9C">
        <w:rPr>
          <w:rFonts w:ascii="Times New Roman" w:hAnsi="Times New Roman" w:cs="Times New Roman"/>
          <w:sz w:val="24"/>
          <w:szCs w:val="24"/>
        </w:rPr>
        <w:t xml:space="preserve"> leaf collection in Chhattisgarh. </w:t>
      </w:r>
      <w:proofErr w:type="spellStart"/>
      <w:r w:rsidRPr="00E81D9C">
        <w:rPr>
          <w:rFonts w:ascii="Times New Roman" w:hAnsi="Times New Roman" w:cs="Times New Roman"/>
          <w:sz w:val="24"/>
          <w:szCs w:val="24"/>
        </w:rPr>
        <w:t>Tendu</w:t>
      </w:r>
      <w:proofErr w:type="spellEnd"/>
      <w:r w:rsidRPr="00E81D9C">
        <w:rPr>
          <w:rFonts w:ascii="Times New Roman" w:hAnsi="Times New Roman" w:cs="Times New Roman"/>
          <w:sz w:val="24"/>
          <w:szCs w:val="24"/>
        </w:rPr>
        <w:t xml:space="preserve"> leaf gathering areas are allotted to each district in a specific number, and the local tribal people are then given the opportunity to bid on </w:t>
      </w:r>
      <w:proofErr w:type="spellStart"/>
      <w:proofErr w:type="gramStart"/>
      <w:r w:rsidRPr="00E81D9C">
        <w:rPr>
          <w:rFonts w:ascii="Times New Roman" w:hAnsi="Times New Roman" w:cs="Times New Roman"/>
          <w:sz w:val="24"/>
          <w:szCs w:val="24"/>
        </w:rPr>
        <w:t>them.This</w:t>
      </w:r>
      <w:proofErr w:type="spellEnd"/>
      <w:proofErr w:type="gramEnd"/>
      <w:r w:rsidRPr="00E81D9C">
        <w:rPr>
          <w:rFonts w:ascii="Times New Roman" w:hAnsi="Times New Roman" w:cs="Times New Roman"/>
          <w:sz w:val="24"/>
          <w:szCs w:val="24"/>
        </w:rPr>
        <w:t xml:space="preserve"> guarantees that the advantages </w:t>
      </w:r>
      <w:r w:rsidRPr="00E81D9C">
        <w:rPr>
          <w:rFonts w:ascii="Times New Roman" w:hAnsi="Times New Roman" w:cs="Times New Roman"/>
          <w:sz w:val="24"/>
          <w:szCs w:val="24"/>
        </w:rPr>
        <w:t xml:space="preserve">of collecting </w:t>
      </w:r>
      <w:proofErr w:type="spellStart"/>
      <w:r w:rsidRPr="00E81D9C">
        <w:rPr>
          <w:rFonts w:ascii="Times New Roman" w:hAnsi="Times New Roman" w:cs="Times New Roman"/>
          <w:sz w:val="24"/>
          <w:szCs w:val="24"/>
        </w:rPr>
        <w:t>tendu</w:t>
      </w:r>
      <w:proofErr w:type="spellEnd"/>
      <w:r w:rsidRPr="00E81D9C">
        <w:rPr>
          <w:rFonts w:ascii="Times New Roman" w:hAnsi="Times New Roman" w:cs="Times New Roman"/>
          <w:sz w:val="24"/>
          <w:szCs w:val="24"/>
        </w:rPr>
        <w:t xml:space="preserve"> leaves are dispersed equally throughout the state's districts. Chhattisgarh's district-level </w:t>
      </w:r>
      <w:proofErr w:type="spellStart"/>
      <w:r w:rsidRPr="00E81D9C">
        <w:rPr>
          <w:rFonts w:ascii="Times New Roman" w:hAnsi="Times New Roman" w:cs="Times New Roman"/>
          <w:sz w:val="24"/>
          <w:szCs w:val="24"/>
        </w:rPr>
        <w:t>tendu</w:t>
      </w:r>
      <w:proofErr w:type="spellEnd"/>
      <w:r w:rsidRPr="00E81D9C">
        <w:rPr>
          <w:rFonts w:ascii="Times New Roman" w:hAnsi="Times New Roman" w:cs="Times New Roman"/>
          <w:sz w:val="24"/>
          <w:szCs w:val="24"/>
        </w:rPr>
        <w:t xml:space="preserve"> leaf collection is also essential to giving the tribal communities a sense of agency and a source of income. The maximum of 276670 standard bags of </w:t>
      </w:r>
      <w:proofErr w:type="spellStart"/>
      <w:r w:rsidRPr="00E81D9C">
        <w:rPr>
          <w:rFonts w:ascii="Times New Roman" w:hAnsi="Times New Roman" w:cs="Times New Roman"/>
          <w:sz w:val="24"/>
          <w:szCs w:val="24"/>
        </w:rPr>
        <w:t>tendu</w:t>
      </w:r>
      <w:proofErr w:type="spellEnd"/>
      <w:r w:rsidRPr="00E81D9C">
        <w:rPr>
          <w:rFonts w:ascii="Times New Roman" w:hAnsi="Times New Roman" w:cs="Times New Roman"/>
          <w:sz w:val="24"/>
          <w:szCs w:val="24"/>
        </w:rPr>
        <w:t xml:space="preserve"> leaves were gathered in the Bilaspur Forest Circle in Chhattisgarh </w:t>
      </w:r>
      <w:r w:rsidR="00032525" w:rsidRPr="000573E0">
        <w:rPr>
          <w:rFonts w:ascii="Times New Roman" w:hAnsi="Times New Roman" w:cs="Times New Roman"/>
          <w:sz w:val="24"/>
          <w:szCs w:val="24"/>
        </w:rPr>
        <w:t xml:space="preserve">(Shackleton </w:t>
      </w:r>
      <w:r w:rsidR="00032525">
        <w:rPr>
          <w:rFonts w:ascii="Times New Roman" w:hAnsi="Times New Roman" w:cs="Times New Roman"/>
          <w:sz w:val="24"/>
          <w:szCs w:val="24"/>
        </w:rPr>
        <w:t>and Pandey</w:t>
      </w:r>
      <w:r w:rsidR="00032525" w:rsidRPr="000573E0">
        <w:rPr>
          <w:rFonts w:ascii="Times New Roman" w:hAnsi="Times New Roman" w:cs="Times New Roman"/>
          <w:sz w:val="24"/>
          <w:szCs w:val="24"/>
        </w:rPr>
        <w:t>,2014).</w:t>
      </w:r>
    </w:p>
    <w:p w:rsidR="008F2505" w:rsidRPr="00252032" w:rsidRDefault="00065A34" w:rsidP="008F2505">
      <w:pPr>
        <w:spacing w:after="0" w:line="360" w:lineRule="auto"/>
        <w:ind w:left="360"/>
        <w:jc w:val="both"/>
        <w:rPr>
          <w:rFonts w:ascii="Times New Roman" w:hAnsi="Times New Roman" w:cs="Times New Roman"/>
          <w:b/>
          <w:bCs/>
          <w:sz w:val="24"/>
          <w:szCs w:val="24"/>
        </w:rPr>
      </w:pPr>
      <w:r w:rsidRPr="00252032">
        <w:rPr>
          <w:rFonts w:ascii="Times New Roman" w:hAnsi="Times New Roman" w:cs="Times New Roman"/>
          <w:sz w:val="24"/>
          <w:szCs w:val="24"/>
        </w:rPr>
        <w:t xml:space="preserve">It is worth mentioning that during the current financial year, in Chhattisgarh, 135710 standard bags of </w:t>
      </w:r>
      <w:proofErr w:type="spellStart"/>
      <w:r w:rsidRPr="00252032">
        <w:rPr>
          <w:rFonts w:ascii="Times New Roman" w:hAnsi="Times New Roman" w:cs="Times New Roman"/>
          <w:sz w:val="24"/>
          <w:szCs w:val="24"/>
        </w:rPr>
        <w:t>tendu</w:t>
      </w:r>
      <w:proofErr w:type="spellEnd"/>
      <w:r w:rsidRPr="00252032">
        <w:rPr>
          <w:rFonts w:ascii="Times New Roman" w:hAnsi="Times New Roman" w:cs="Times New Roman"/>
          <w:sz w:val="24"/>
          <w:szCs w:val="24"/>
        </w:rPr>
        <w:t xml:space="preserve"> leaves worth more than Rs 522 crore have been collected during the </w:t>
      </w:r>
      <w:proofErr w:type="spellStart"/>
      <w:r w:rsidRPr="00252032">
        <w:rPr>
          <w:rFonts w:ascii="Times New Roman" w:hAnsi="Times New Roman" w:cs="Times New Roman"/>
          <w:sz w:val="24"/>
          <w:szCs w:val="24"/>
        </w:rPr>
        <w:t>tendu</w:t>
      </w:r>
      <w:proofErr w:type="spellEnd"/>
      <w:r w:rsidRPr="00252032">
        <w:rPr>
          <w:rFonts w:ascii="Times New Roman" w:hAnsi="Times New Roman" w:cs="Times New Roman"/>
          <w:sz w:val="24"/>
          <w:szCs w:val="24"/>
        </w:rPr>
        <w:t xml:space="preserve"> leaf collection season. In this, 100% payment of collection amount of Rs 110 crore 21 lakhs has been made to the </w:t>
      </w:r>
      <w:proofErr w:type="spellStart"/>
      <w:r w:rsidRPr="00252032">
        <w:rPr>
          <w:rFonts w:ascii="Times New Roman" w:hAnsi="Times New Roman" w:cs="Times New Roman"/>
          <w:sz w:val="24"/>
          <w:szCs w:val="24"/>
        </w:rPr>
        <w:t>Tendu</w:t>
      </w:r>
      <w:proofErr w:type="spellEnd"/>
      <w:r w:rsidRPr="00252032">
        <w:rPr>
          <w:rFonts w:ascii="Times New Roman" w:hAnsi="Times New Roman" w:cs="Times New Roman"/>
          <w:sz w:val="24"/>
          <w:szCs w:val="24"/>
        </w:rPr>
        <w:t xml:space="preserve"> Leaf </w:t>
      </w:r>
      <w:proofErr w:type="gramStart"/>
      <w:r w:rsidRPr="00252032">
        <w:rPr>
          <w:rFonts w:ascii="Times New Roman" w:hAnsi="Times New Roman" w:cs="Times New Roman"/>
          <w:sz w:val="24"/>
          <w:szCs w:val="24"/>
        </w:rPr>
        <w:t>collectors</w:t>
      </w:r>
      <w:r w:rsidRPr="00252032">
        <w:rPr>
          <w:rFonts w:ascii="Times New Roman" w:hAnsi="Times New Roman" w:cs="Times New Roman"/>
          <w:b/>
          <w:bCs/>
          <w:sz w:val="24"/>
          <w:szCs w:val="24"/>
        </w:rPr>
        <w:t>.</w:t>
      </w:r>
      <w:r w:rsidR="00252032" w:rsidRPr="00252032">
        <w:rPr>
          <w:rFonts w:ascii="Times New Roman" w:hAnsi="Times New Roman" w:cs="Times New Roman"/>
          <w:b/>
          <w:bCs/>
          <w:sz w:val="24"/>
          <w:szCs w:val="24"/>
        </w:rPr>
        <w:t>(</w:t>
      </w:r>
      <w:proofErr w:type="spellStart"/>
      <w:proofErr w:type="gramEnd"/>
      <w:r w:rsidR="00252032" w:rsidRPr="00252032">
        <w:rPr>
          <w:rFonts w:ascii="Times New Roman" w:hAnsi="Times New Roman" w:cs="Times New Roman"/>
          <w:b/>
          <w:bCs/>
          <w:sz w:val="24"/>
          <w:szCs w:val="24"/>
        </w:rPr>
        <w:t>Bargah</w:t>
      </w:r>
      <w:proofErr w:type="spellEnd"/>
      <w:r w:rsidR="00252032" w:rsidRPr="00252032">
        <w:rPr>
          <w:rFonts w:ascii="Times New Roman" w:hAnsi="Times New Roman" w:cs="Times New Roman"/>
          <w:b/>
          <w:bCs/>
          <w:sz w:val="24"/>
          <w:szCs w:val="24"/>
        </w:rPr>
        <w:t xml:space="preserve"> </w:t>
      </w:r>
      <w:r w:rsidR="00252032" w:rsidRPr="00252032">
        <w:rPr>
          <w:rFonts w:ascii="Times New Roman" w:hAnsi="Times New Roman" w:cs="Times New Roman"/>
          <w:b/>
          <w:bCs/>
          <w:i/>
          <w:sz w:val="24"/>
          <w:szCs w:val="24"/>
        </w:rPr>
        <w:t>et al.,</w:t>
      </w:r>
      <w:r w:rsidR="00252032" w:rsidRPr="00252032">
        <w:rPr>
          <w:rFonts w:ascii="Times New Roman" w:hAnsi="Times New Roman" w:cs="Times New Roman"/>
          <w:b/>
          <w:bCs/>
          <w:sz w:val="24"/>
          <w:szCs w:val="24"/>
        </w:rPr>
        <w:t>2024).</w:t>
      </w:r>
    </w:p>
    <w:p w:rsidR="00065A34" w:rsidRPr="00252032"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252032">
        <w:rPr>
          <w:rFonts w:ascii="Times New Roman" w:eastAsia="Times New Roman" w:hAnsi="Times New Roman" w:cs="Times New Roman"/>
          <w:kern w:val="0"/>
          <w:sz w:val="24"/>
          <w:szCs w:val="24"/>
          <w:lang w:eastAsia="en-IN"/>
        </w:rPr>
        <w:lastRenderedPageBreak/>
        <w:t xml:space="preserve">Under Bilaspur Forest circle, 2 lakh 76 thousand 670 standard bags of </w:t>
      </w:r>
      <w:proofErr w:type="spellStart"/>
      <w:r w:rsidRPr="00252032">
        <w:rPr>
          <w:rFonts w:ascii="Times New Roman" w:eastAsia="Times New Roman" w:hAnsi="Times New Roman" w:cs="Times New Roman"/>
          <w:kern w:val="0"/>
          <w:sz w:val="24"/>
          <w:szCs w:val="24"/>
          <w:lang w:eastAsia="en-IN"/>
        </w:rPr>
        <w:t>tendu</w:t>
      </w:r>
      <w:proofErr w:type="spellEnd"/>
      <w:r w:rsidRPr="00252032">
        <w:rPr>
          <w:rFonts w:ascii="Times New Roman" w:eastAsia="Times New Roman" w:hAnsi="Times New Roman" w:cs="Times New Roman"/>
          <w:kern w:val="0"/>
          <w:sz w:val="24"/>
          <w:szCs w:val="24"/>
          <w:lang w:eastAsia="en-IN"/>
        </w:rPr>
        <w:t xml:space="preserve"> leaves worth Rs 110 crore 61 lakhs were collected. Of these, 29 thousand 715 standard bags in Bilaspur Forest division, 19 thousand 440 standard bags in </w:t>
      </w:r>
      <w:proofErr w:type="spellStart"/>
      <w:r w:rsidRPr="00252032">
        <w:rPr>
          <w:rFonts w:ascii="Times New Roman" w:eastAsia="Times New Roman" w:hAnsi="Times New Roman" w:cs="Times New Roman"/>
          <w:kern w:val="0"/>
          <w:sz w:val="24"/>
          <w:szCs w:val="24"/>
          <w:lang w:eastAsia="en-IN"/>
        </w:rPr>
        <w:t>Marwahi</w:t>
      </w:r>
      <w:proofErr w:type="spellEnd"/>
      <w:r w:rsidRPr="00252032">
        <w:rPr>
          <w:rFonts w:ascii="Times New Roman" w:eastAsia="Times New Roman" w:hAnsi="Times New Roman" w:cs="Times New Roman"/>
          <w:kern w:val="0"/>
          <w:sz w:val="24"/>
          <w:szCs w:val="24"/>
          <w:lang w:eastAsia="en-IN"/>
        </w:rPr>
        <w:t xml:space="preserve">, 3 thousand 763 standard bags in </w:t>
      </w:r>
      <w:proofErr w:type="spellStart"/>
      <w:r w:rsidRPr="00252032">
        <w:rPr>
          <w:rFonts w:ascii="Times New Roman" w:eastAsia="Times New Roman" w:hAnsi="Times New Roman" w:cs="Times New Roman"/>
          <w:kern w:val="0"/>
          <w:sz w:val="24"/>
          <w:szCs w:val="24"/>
          <w:lang w:eastAsia="en-IN"/>
        </w:rPr>
        <w:t>Janjgir-Champa</w:t>
      </w:r>
      <w:proofErr w:type="spellEnd"/>
      <w:r w:rsidRPr="00252032">
        <w:rPr>
          <w:rFonts w:ascii="Times New Roman" w:eastAsia="Times New Roman" w:hAnsi="Times New Roman" w:cs="Times New Roman"/>
          <w:kern w:val="0"/>
          <w:sz w:val="24"/>
          <w:szCs w:val="24"/>
          <w:lang w:eastAsia="en-IN"/>
        </w:rPr>
        <w:t xml:space="preserve">, 44 thousand 702 standard bags in </w:t>
      </w:r>
      <w:proofErr w:type="spellStart"/>
      <w:r w:rsidRPr="00252032">
        <w:rPr>
          <w:rFonts w:ascii="Times New Roman" w:eastAsia="Times New Roman" w:hAnsi="Times New Roman" w:cs="Times New Roman"/>
          <w:kern w:val="0"/>
          <w:sz w:val="24"/>
          <w:szCs w:val="24"/>
          <w:lang w:eastAsia="en-IN"/>
        </w:rPr>
        <w:t>Raigarh</w:t>
      </w:r>
      <w:proofErr w:type="spellEnd"/>
      <w:r w:rsidRPr="00252032">
        <w:rPr>
          <w:rFonts w:ascii="Times New Roman" w:eastAsia="Times New Roman" w:hAnsi="Times New Roman" w:cs="Times New Roman"/>
          <w:kern w:val="0"/>
          <w:sz w:val="24"/>
          <w:szCs w:val="24"/>
          <w:lang w:eastAsia="en-IN"/>
        </w:rPr>
        <w:t xml:space="preserve">, 70 thousand 157 standard bags in </w:t>
      </w:r>
      <w:proofErr w:type="spellStart"/>
      <w:r w:rsidRPr="00252032">
        <w:rPr>
          <w:rFonts w:ascii="Times New Roman" w:eastAsia="Times New Roman" w:hAnsi="Times New Roman" w:cs="Times New Roman"/>
          <w:kern w:val="0"/>
          <w:sz w:val="24"/>
          <w:szCs w:val="24"/>
          <w:lang w:eastAsia="en-IN"/>
        </w:rPr>
        <w:t>Dharamjaigarh</w:t>
      </w:r>
      <w:proofErr w:type="spellEnd"/>
      <w:r w:rsidRPr="00252032">
        <w:rPr>
          <w:rFonts w:ascii="Times New Roman" w:eastAsia="Times New Roman" w:hAnsi="Times New Roman" w:cs="Times New Roman"/>
          <w:kern w:val="0"/>
          <w:sz w:val="24"/>
          <w:szCs w:val="24"/>
          <w:lang w:eastAsia="en-IN"/>
        </w:rPr>
        <w:t xml:space="preserve">, 42 thousand 960 standard bags in </w:t>
      </w:r>
      <w:proofErr w:type="spellStart"/>
      <w:r w:rsidRPr="00252032">
        <w:rPr>
          <w:rFonts w:ascii="Times New Roman" w:eastAsia="Times New Roman" w:hAnsi="Times New Roman" w:cs="Times New Roman"/>
          <w:kern w:val="0"/>
          <w:sz w:val="24"/>
          <w:szCs w:val="24"/>
          <w:lang w:eastAsia="en-IN"/>
        </w:rPr>
        <w:t>Korba</w:t>
      </w:r>
      <w:proofErr w:type="spellEnd"/>
      <w:r w:rsidRPr="00252032">
        <w:rPr>
          <w:rFonts w:ascii="Times New Roman" w:eastAsia="Times New Roman" w:hAnsi="Times New Roman" w:cs="Times New Roman"/>
          <w:kern w:val="0"/>
          <w:sz w:val="24"/>
          <w:szCs w:val="24"/>
          <w:lang w:eastAsia="en-IN"/>
        </w:rPr>
        <w:t xml:space="preserve">, 65 thousand 932 standard bags in Bora and </w:t>
      </w:r>
      <w:proofErr w:type="spellStart"/>
      <w:r w:rsidRPr="00252032">
        <w:rPr>
          <w:rFonts w:ascii="Times New Roman" w:eastAsia="Times New Roman" w:hAnsi="Times New Roman" w:cs="Times New Roman"/>
          <w:kern w:val="0"/>
          <w:sz w:val="24"/>
          <w:szCs w:val="24"/>
          <w:lang w:eastAsia="en-IN"/>
        </w:rPr>
        <w:t>Katghora</w:t>
      </w:r>
      <w:proofErr w:type="spellEnd"/>
      <w:r w:rsidRPr="00252032">
        <w:rPr>
          <w:rFonts w:ascii="Times New Roman" w:eastAsia="Times New Roman" w:hAnsi="Times New Roman" w:cs="Times New Roman"/>
          <w:kern w:val="0"/>
          <w:sz w:val="24"/>
          <w:szCs w:val="24"/>
          <w:lang w:eastAsia="en-IN"/>
        </w:rPr>
        <w:t>, were collected.</w:t>
      </w:r>
    </w:p>
    <w:p w:rsidR="008F2505" w:rsidRPr="00252032"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rsidR="00065A34" w:rsidRPr="00252032"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252032">
        <w:rPr>
          <w:rFonts w:ascii="Times New Roman" w:eastAsia="Times New Roman" w:hAnsi="Times New Roman" w:cs="Times New Roman"/>
          <w:kern w:val="0"/>
          <w:sz w:val="24"/>
          <w:szCs w:val="24"/>
          <w:lang w:eastAsia="en-IN"/>
        </w:rPr>
        <w:t xml:space="preserve">After Bilaspur, 2 lakh 55 thousand 675 standard bags of </w:t>
      </w:r>
      <w:proofErr w:type="spellStart"/>
      <w:r w:rsidRPr="00252032">
        <w:rPr>
          <w:rFonts w:ascii="Times New Roman" w:eastAsia="Times New Roman" w:hAnsi="Times New Roman" w:cs="Times New Roman"/>
          <w:kern w:val="0"/>
          <w:sz w:val="24"/>
          <w:szCs w:val="24"/>
          <w:lang w:eastAsia="en-IN"/>
        </w:rPr>
        <w:t>tendu</w:t>
      </w:r>
      <w:proofErr w:type="spellEnd"/>
      <w:r w:rsidRPr="00252032">
        <w:rPr>
          <w:rFonts w:ascii="Times New Roman" w:eastAsia="Times New Roman" w:hAnsi="Times New Roman" w:cs="Times New Roman"/>
          <w:kern w:val="0"/>
          <w:sz w:val="24"/>
          <w:szCs w:val="24"/>
          <w:lang w:eastAsia="en-IN"/>
        </w:rPr>
        <w:t xml:space="preserve"> leaves worth Rs 102 crore 10 lakhs have been collected under </w:t>
      </w:r>
      <w:proofErr w:type="spellStart"/>
      <w:r w:rsidRPr="00252032">
        <w:rPr>
          <w:rFonts w:ascii="Times New Roman" w:eastAsia="Times New Roman" w:hAnsi="Times New Roman" w:cs="Times New Roman"/>
          <w:kern w:val="0"/>
          <w:sz w:val="24"/>
          <w:szCs w:val="24"/>
          <w:lang w:eastAsia="en-IN"/>
        </w:rPr>
        <w:t>Surguja</w:t>
      </w:r>
      <w:proofErr w:type="spellEnd"/>
      <w:r w:rsidRPr="00252032">
        <w:rPr>
          <w:rFonts w:ascii="Times New Roman" w:eastAsia="Times New Roman" w:hAnsi="Times New Roman" w:cs="Times New Roman"/>
          <w:kern w:val="0"/>
          <w:sz w:val="24"/>
          <w:szCs w:val="24"/>
          <w:lang w:eastAsia="en-IN"/>
        </w:rPr>
        <w:t xml:space="preserve"> forest</w:t>
      </w:r>
      <w:r w:rsidR="00193CE2" w:rsidRPr="00252032">
        <w:rPr>
          <w:rFonts w:ascii="Times New Roman" w:eastAsia="Times New Roman" w:hAnsi="Times New Roman" w:cs="Times New Roman"/>
          <w:kern w:val="0"/>
          <w:sz w:val="24"/>
          <w:szCs w:val="24"/>
          <w:lang w:eastAsia="en-IN"/>
        </w:rPr>
        <w:t xml:space="preserve"> Circle</w:t>
      </w:r>
      <w:r w:rsidRPr="00252032">
        <w:rPr>
          <w:rFonts w:ascii="Times New Roman" w:eastAsia="Times New Roman" w:hAnsi="Times New Roman" w:cs="Times New Roman"/>
          <w:kern w:val="0"/>
          <w:sz w:val="24"/>
          <w:szCs w:val="24"/>
          <w:lang w:eastAsia="en-IN"/>
        </w:rPr>
        <w:t xml:space="preserve">. Of these, 23 thousand 297 standard bags have been collected in </w:t>
      </w:r>
      <w:proofErr w:type="spellStart"/>
      <w:r w:rsidRPr="00252032">
        <w:rPr>
          <w:rFonts w:ascii="Times New Roman" w:eastAsia="Times New Roman" w:hAnsi="Times New Roman" w:cs="Times New Roman"/>
          <w:kern w:val="0"/>
          <w:sz w:val="24"/>
          <w:szCs w:val="24"/>
          <w:lang w:eastAsia="en-IN"/>
        </w:rPr>
        <w:t>Jashpur</w:t>
      </w:r>
      <w:proofErr w:type="spellEnd"/>
      <w:r w:rsidRPr="00252032">
        <w:rPr>
          <w:rFonts w:ascii="Times New Roman" w:eastAsia="Times New Roman" w:hAnsi="Times New Roman" w:cs="Times New Roman"/>
          <w:kern w:val="0"/>
          <w:sz w:val="24"/>
          <w:szCs w:val="24"/>
          <w:lang w:eastAsia="en-IN"/>
        </w:rPr>
        <w:t xml:space="preserve"> forest division, 32 thousand standard bags in </w:t>
      </w:r>
      <w:proofErr w:type="spellStart"/>
      <w:r w:rsidRPr="00252032">
        <w:rPr>
          <w:rFonts w:ascii="Times New Roman" w:eastAsia="Times New Roman" w:hAnsi="Times New Roman" w:cs="Times New Roman"/>
          <w:kern w:val="0"/>
          <w:sz w:val="24"/>
          <w:szCs w:val="24"/>
          <w:lang w:eastAsia="en-IN"/>
        </w:rPr>
        <w:t>Manendragarh</w:t>
      </w:r>
      <w:proofErr w:type="spellEnd"/>
      <w:r w:rsidRPr="00252032">
        <w:rPr>
          <w:rFonts w:ascii="Times New Roman" w:eastAsia="Times New Roman" w:hAnsi="Times New Roman" w:cs="Times New Roman"/>
          <w:kern w:val="0"/>
          <w:sz w:val="24"/>
          <w:szCs w:val="24"/>
          <w:lang w:eastAsia="en-IN"/>
        </w:rPr>
        <w:t xml:space="preserve">, 20 thousand 996 standard bags in Korea, 30 thousand 645 standard bags in </w:t>
      </w:r>
      <w:proofErr w:type="spellStart"/>
      <w:r w:rsidRPr="00252032">
        <w:rPr>
          <w:rFonts w:ascii="Times New Roman" w:eastAsia="Times New Roman" w:hAnsi="Times New Roman" w:cs="Times New Roman"/>
          <w:kern w:val="0"/>
          <w:sz w:val="24"/>
          <w:szCs w:val="24"/>
          <w:lang w:eastAsia="en-IN"/>
        </w:rPr>
        <w:t>Surguja</w:t>
      </w:r>
      <w:proofErr w:type="spellEnd"/>
      <w:r w:rsidRPr="00252032">
        <w:rPr>
          <w:rFonts w:ascii="Times New Roman" w:eastAsia="Times New Roman" w:hAnsi="Times New Roman" w:cs="Times New Roman"/>
          <w:kern w:val="0"/>
          <w:sz w:val="24"/>
          <w:szCs w:val="24"/>
          <w:lang w:eastAsia="en-IN"/>
        </w:rPr>
        <w:t xml:space="preserve"> and 58 thousand 207 standard bags in </w:t>
      </w:r>
      <w:proofErr w:type="spellStart"/>
      <w:r w:rsidRPr="00252032">
        <w:rPr>
          <w:rFonts w:ascii="Times New Roman" w:eastAsia="Times New Roman" w:hAnsi="Times New Roman" w:cs="Times New Roman"/>
          <w:kern w:val="0"/>
          <w:sz w:val="24"/>
          <w:szCs w:val="24"/>
          <w:lang w:eastAsia="en-IN"/>
        </w:rPr>
        <w:t>Surajpur</w:t>
      </w:r>
      <w:proofErr w:type="spellEnd"/>
      <w:r w:rsidR="0051577A" w:rsidRPr="00252032">
        <w:rPr>
          <w:rFonts w:ascii="Times New Roman" w:eastAsia="Times New Roman" w:hAnsi="Times New Roman" w:cs="Times New Roman"/>
          <w:kern w:val="0"/>
          <w:sz w:val="24"/>
          <w:szCs w:val="24"/>
          <w:lang w:eastAsia="en-IN"/>
        </w:rPr>
        <w:t>.</w:t>
      </w:r>
    </w:p>
    <w:p w:rsidR="008F2505" w:rsidRPr="00252032"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rsidR="00065A34" w:rsidRPr="00252032"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252032">
        <w:rPr>
          <w:rFonts w:ascii="Times New Roman" w:eastAsia="Times New Roman" w:hAnsi="Times New Roman" w:cs="Times New Roman"/>
          <w:kern w:val="0"/>
          <w:sz w:val="24"/>
          <w:szCs w:val="24"/>
          <w:lang w:eastAsia="en-IN"/>
        </w:rPr>
        <w:t xml:space="preserve">Similarly, 2 lakh 49 thousand 679 standard bags of </w:t>
      </w:r>
      <w:proofErr w:type="spellStart"/>
      <w:r w:rsidRPr="00252032">
        <w:rPr>
          <w:rFonts w:ascii="Times New Roman" w:eastAsia="Times New Roman" w:hAnsi="Times New Roman" w:cs="Times New Roman"/>
          <w:kern w:val="0"/>
          <w:sz w:val="24"/>
          <w:szCs w:val="24"/>
          <w:lang w:eastAsia="en-IN"/>
        </w:rPr>
        <w:t>tendu</w:t>
      </w:r>
      <w:proofErr w:type="spellEnd"/>
      <w:r w:rsidRPr="00252032">
        <w:rPr>
          <w:rFonts w:ascii="Times New Roman" w:eastAsia="Times New Roman" w:hAnsi="Times New Roman" w:cs="Times New Roman"/>
          <w:kern w:val="0"/>
          <w:sz w:val="24"/>
          <w:szCs w:val="24"/>
          <w:lang w:eastAsia="en-IN"/>
        </w:rPr>
        <w:t xml:space="preserve"> leaves worth Rs 98 crore 98 </w:t>
      </w:r>
      <w:proofErr w:type="gramStart"/>
      <w:r w:rsidRPr="00252032">
        <w:rPr>
          <w:rFonts w:ascii="Times New Roman" w:eastAsia="Times New Roman" w:hAnsi="Times New Roman" w:cs="Times New Roman"/>
          <w:kern w:val="0"/>
          <w:sz w:val="24"/>
          <w:szCs w:val="24"/>
          <w:lang w:eastAsia="en-IN"/>
        </w:rPr>
        <w:t>la</w:t>
      </w:r>
      <w:r w:rsidR="005C08E9" w:rsidRPr="00252032">
        <w:rPr>
          <w:rFonts w:ascii="Times New Roman" w:eastAsia="Times New Roman" w:hAnsi="Times New Roman" w:cs="Times New Roman"/>
          <w:kern w:val="0"/>
          <w:sz w:val="24"/>
          <w:szCs w:val="24"/>
          <w:lang w:eastAsia="en-IN"/>
        </w:rPr>
        <w:t>k</w:t>
      </w:r>
      <w:r w:rsidRPr="00252032">
        <w:rPr>
          <w:rFonts w:ascii="Times New Roman" w:eastAsia="Times New Roman" w:hAnsi="Times New Roman" w:cs="Times New Roman"/>
          <w:kern w:val="0"/>
          <w:sz w:val="24"/>
          <w:szCs w:val="24"/>
          <w:lang w:eastAsia="en-IN"/>
        </w:rPr>
        <w:t>h</w:t>
      </w:r>
      <w:proofErr w:type="gramEnd"/>
      <w:r w:rsidRPr="00252032">
        <w:rPr>
          <w:rFonts w:ascii="Times New Roman" w:eastAsia="Times New Roman" w:hAnsi="Times New Roman" w:cs="Times New Roman"/>
          <w:kern w:val="0"/>
          <w:sz w:val="24"/>
          <w:szCs w:val="24"/>
          <w:lang w:eastAsia="en-IN"/>
        </w:rPr>
        <w:t xml:space="preserve"> have been collected under </w:t>
      </w:r>
      <w:proofErr w:type="spellStart"/>
      <w:r w:rsidRPr="00252032">
        <w:rPr>
          <w:rFonts w:ascii="Times New Roman" w:eastAsia="Times New Roman" w:hAnsi="Times New Roman" w:cs="Times New Roman"/>
          <w:kern w:val="0"/>
          <w:sz w:val="24"/>
          <w:szCs w:val="24"/>
          <w:lang w:eastAsia="en-IN"/>
        </w:rPr>
        <w:t>KankerVanvrit</w:t>
      </w:r>
      <w:proofErr w:type="spellEnd"/>
      <w:r w:rsidRPr="00252032">
        <w:rPr>
          <w:rFonts w:ascii="Times New Roman" w:eastAsia="Times New Roman" w:hAnsi="Times New Roman" w:cs="Times New Roman"/>
          <w:kern w:val="0"/>
          <w:sz w:val="24"/>
          <w:szCs w:val="24"/>
          <w:lang w:eastAsia="en-IN"/>
        </w:rPr>
        <w:t xml:space="preserve">. These include forest division wise- </w:t>
      </w:r>
      <w:r w:rsidRPr="00252032">
        <w:rPr>
          <w:rFonts w:ascii="Times New Roman" w:eastAsia="Times New Roman" w:hAnsi="Times New Roman" w:cs="Times New Roman"/>
          <w:kern w:val="0"/>
          <w:sz w:val="24"/>
          <w:szCs w:val="24"/>
          <w:lang w:eastAsia="en-IN"/>
        </w:rPr>
        <w:t xml:space="preserve">91 thousand 320 standard bags in East </w:t>
      </w:r>
      <w:proofErr w:type="spellStart"/>
      <w:r w:rsidRPr="00252032">
        <w:rPr>
          <w:rFonts w:ascii="Times New Roman" w:eastAsia="Times New Roman" w:hAnsi="Times New Roman" w:cs="Times New Roman"/>
          <w:kern w:val="0"/>
          <w:sz w:val="24"/>
          <w:szCs w:val="24"/>
          <w:lang w:eastAsia="en-IN"/>
        </w:rPr>
        <w:t>Bhanupratappur</w:t>
      </w:r>
      <w:proofErr w:type="spellEnd"/>
      <w:r w:rsidRPr="00252032">
        <w:rPr>
          <w:rFonts w:ascii="Times New Roman" w:eastAsia="Times New Roman" w:hAnsi="Times New Roman" w:cs="Times New Roman"/>
          <w:kern w:val="0"/>
          <w:sz w:val="24"/>
          <w:szCs w:val="24"/>
          <w:lang w:eastAsia="en-IN"/>
        </w:rPr>
        <w:t xml:space="preserve">, 70 thousand 120 standard bags in West </w:t>
      </w:r>
      <w:proofErr w:type="spellStart"/>
      <w:r w:rsidRPr="00252032">
        <w:rPr>
          <w:rFonts w:ascii="Times New Roman" w:eastAsia="Times New Roman" w:hAnsi="Times New Roman" w:cs="Times New Roman"/>
          <w:kern w:val="0"/>
          <w:sz w:val="24"/>
          <w:szCs w:val="24"/>
          <w:lang w:eastAsia="en-IN"/>
        </w:rPr>
        <w:t>Bhanupratappur</w:t>
      </w:r>
      <w:proofErr w:type="spellEnd"/>
      <w:r w:rsidRPr="00252032">
        <w:rPr>
          <w:rFonts w:ascii="Times New Roman" w:eastAsia="Times New Roman" w:hAnsi="Times New Roman" w:cs="Times New Roman"/>
          <w:kern w:val="0"/>
          <w:sz w:val="24"/>
          <w:szCs w:val="24"/>
          <w:lang w:eastAsia="en-IN"/>
        </w:rPr>
        <w:t xml:space="preserve">, 12 thousand 446 standard bags in South </w:t>
      </w:r>
      <w:proofErr w:type="spellStart"/>
      <w:r w:rsidRPr="00252032">
        <w:rPr>
          <w:rFonts w:ascii="Times New Roman" w:eastAsia="Times New Roman" w:hAnsi="Times New Roman" w:cs="Times New Roman"/>
          <w:kern w:val="0"/>
          <w:sz w:val="24"/>
          <w:szCs w:val="24"/>
          <w:lang w:eastAsia="en-IN"/>
        </w:rPr>
        <w:t>Kondagaon</w:t>
      </w:r>
      <w:proofErr w:type="spellEnd"/>
      <w:r w:rsidRPr="00252032">
        <w:rPr>
          <w:rFonts w:ascii="Times New Roman" w:eastAsia="Times New Roman" w:hAnsi="Times New Roman" w:cs="Times New Roman"/>
          <w:kern w:val="0"/>
          <w:sz w:val="24"/>
          <w:szCs w:val="24"/>
          <w:lang w:eastAsia="en-IN"/>
        </w:rPr>
        <w:t xml:space="preserve"> and 21 thousand 107 standard bags in </w:t>
      </w:r>
      <w:proofErr w:type="spellStart"/>
      <w:r w:rsidRPr="00252032">
        <w:rPr>
          <w:rFonts w:ascii="Times New Roman" w:eastAsia="Times New Roman" w:hAnsi="Times New Roman" w:cs="Times New Roman"/>
          <w:kern w:val="0"/>
          <w:sz w:val="24"/>
          <w:szCs w:val="24"/>
          <w:lang w:eastAsia="en-IN"/>
        </w:rPr>
        <w:t>Keshkal</w:t>
      </w:r>
      <w:proofErr w:type="spellEnd"/>
      <w:r w:rsidRPr="00252032">
        <w:rPr>
          <w:rFonts w:ascii="Times New Roman" w:eastAsia="Times New Roman" w:hAnsi="Times New Roman" w:cs="Times New Roman"/>
          <w:kern w:val="0"/>
          <w:sz w:val="24"/>
          <w:szCs w:val="24"/>
          <w:lang w:eastAsia="en-IN"/>
        </w:rPr>
        <w:t xml:space="preserve">, 15 thousand 322 standard bags in </w:t>
      </w:r>
      <w:proofErr w:type="spellStart"/>
      <w:r w:rsidRPr="00252032">
        <w:rPr>
          <w:rFonts w:ascii="Times New Roman" w:eastAsia="Times New Roman" w:hAnsi="Times New Roman" w:cs="Times New Roman"/>
          <w:kern w:val="0"/>
          <w:sz w:val="24"/>
          <w:szCs w:val="24"/>
          <w:lang w:eastAsia="en-IN"/>
        </w:rPr>
        <w:t>Narayanpur</w:t>
      </w:r>
      <w:proofErr w:type="spellEnd"/>
      <w:r w:rsidRPr="00252032">
        <w:rPr>
          <w:rFonts w:ascii="Times New Roman" w:eastAsia="Times New Roman" w:hAnsi="Times New Roman" w:cs="Times New Roman"/>
          <w:kern w:val="0"/>
          <w:sz w:val="24"/>
          <w:szCs w:val="24"/>
          <w:lang w:eastAsia="en-IN"/>
        </w:rPr>
        <w:t xml:space="preserve"> and 34364 in </w:t>
      </w:r>
      <w:proofErr w:type="spellStart"/>
      <w:r w:rsidRPr="00252032">
        <w:rPr>
          <w:rFonts w:ascii="Times New Roman" w:eastAsia="Times New Roman" w:hAnsi="Times New Roman" w:cs="Times New Roman"/>
          <w:kern w:val="0"/>
          <w:sz w:val="24"/>
          <w:szCs w:val="24"/>
          <w:lang w:eastAsia="en-IN"/>
        </w:rPr>
        <w:t>Kanker</w:t>
      </w:r>
      <w:proofErr w:type="spellEnd"/>
      <w:r w:rsidR="000A511B" w:rsidRPr="00252032">
        <w:rPr>
          <w:rFonts w:ascii="Times New Roman" w:eastAsia="Times New Roman" w:hAnsi="Times New Roman" w:cs="Times New Roman"/>
          <w:kern w:val="0"/>
          <w:sz w:val="24"/>
          <w:szCs w:val="24"/>
          <w:lang w:eastAsia="en-IN"/>
        </w:rPr>
        <w:t>.</w:t>
      </w:r>
    </w:p>
    <w:p w:rsidR="008F2505" w:rsidRPr="00252032"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rsidR="00065A34" w:rsidRPr="00252032"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252032">
        <w:rPr>
          <w:rFonts w:ascii="Times New Roman" w:eastAsia="Times New Roman" w:hAnsi="Times New Roman" w:cs="Times New Roman"/>
          <w:kern w:val="0"/>
          <w:sz w:val="24"/>
          <w:szCs w:val="24"/>
          <w:lang w:eastAsia="en-IN"/>
        </w:rPr>
        <w:t xml:space="preserve">One lakh 88 thousand 527 standard bags of </w:t>
      </w:r>
      <w:proofErr w:type="spellStart"/>
      <w:r w:rsidRPr="00252032">
        <w:rPr>
          <w:rFonts w:ascii="Times New Roman" w:eastAsia="Times New Roman" w:hAnsi="Times New Roman" w:cs="Times New Roman"/>
          <w:kern w:val="0"/>
          <w:sz w:val="24"/>
          <w:szCs w:val="24"/>
          <w:lang w:eastAsia="en-IN"/>
        </w:rPr>
        <w:t>tendu</w:t>
      </w:r>
      <w:proofErr w:type="spellEnd"/>
      <w:r w:rsidRPr="00252032">
        <w:rPr>
          <w:rFonts w:ascii="Times New Roman" w:eastAsia="Times New Roman" w:hAnsi="Times New Roman" w:cs="Times New Roman"/>
          <w:kern w:val="0"/>
          <w:sz w:val="24"/>
          <w:szCs w:val="24"/>
          <w:lang w:eastAsia="en-IN"/>
        </w:rPr>
        <w:t xml:space="preserve"> leaves worth Rs 75 crore 32 lakhs have been collected under Forest Circle Raipur. Of these, 22 thousand 890 standard bags have been collected in </w:t>
      </w:r>
      <w:proofErr w:type="spellStart"/>
      <w:r w:rsidRPr="00252032">
        <w:rPr>
          <w:rFonts w:ascii="Times New Roman" w:eastAsia="Times New Roman" w:hAnsi="Times New Roman" w:cs="Times New Roman"/>
          <w:kern w:val="0"/>
          <w:sz w:val="24"/>
          <w:szCs w:val="24"/>
          <w:lang w:eastAsia="en-IN"/>
        </w:rPr>
        <w:t>Dhamtari</w:t>
      </w:r>
      <w:proofErr w:type="spellEnd"/>
      <w:r w:rsidRPr="00252032">
        <w:rPr>
          <w:rFonts w:ascii="Times New Roman" w:eastAsia="Times New Roman" w:hAnsi="Times New Roman" w:cs="Times New Roman"/>
          <w:kern w:val="0"/>
          <w:sz w:val="24"/>
          <w:szCs w:val="24"/>
          <w:lang w:eastAsia="en-IN"/>
        </w:rPr>
        <w:t xml:space="preserve"> forest division, 69 thousand 890 standard bags in </w:t>
      </w:r>
      <w:proofErr w:type="spellStart"/>
      <w:r w:rsidRPr="00252032">
        <w:rPr>
          <w:rFonts w:ascii="Times New Roman" w:eastAsia="Times New Roman" w:hAnsi="Times New Roman" w:cs="Times New Roman"/>
          <w:kern w:val="0"/>
          <w:sz w:val="24"/>
          <w:szCs w:val="24"/>
          <w:lang w:eastAsia="en-IN"/>
        </w:rPr>
        <w:t>Gariaband</w:t>
      </w:r>
      <w:proofErr w:type="spellEnd"/>
      <w:r w:rsidRPr="00252032">
        <w:rPr>
          <w:rFonts w:ascii="Times New Roman" w:eastAsia="Times New Roman" w:hAnsi="Times New Roman" w:cs="Times New Roman"/>
          <w:kern w:val="0"/>
          <w:sz w:val="24"/>
          <w:szCs w:val="24"/>
          <w:lang w:eastAsia="en-IN"/>
        </w:rPr>
        <w:t xml:space="preserve">, 74 thousand 871 standard bags in </w:t>
      </w:r>
      <w:proofErr w:type="spellStart"/>
      <w:r w:rsidRPr="00252032">
        <w:rPr>
          <w:rFonts w:ascii="Times New Roman" w:eastAsia="Times New Roman" w:hAnsi="Times New Roman" w:cs="Times New Roman"/>
          <w:kern w:val="0"/>
          <w:sz w:val="24"/>
          <w:szCs w:val="24"/>
          <w:lang w:eastAsia="en-IN"/>
        </w:rPr>
        <w:t>Mahasamund</w:t>
      </w:r>
      <w:proofErr w:type="spellEnd"/>
      <w:r w:rsidRPr="00252032">
        <w:rPr>
          <w:rFonts w:ascii="Times New Roman" w:eastAsia="Times New Roman" w:hAnsi="Times New Roman" w:cs="Times New Roman"/>
          <w:kern w:val="0"/>
          <w:sz w:val="24"/>
          <w:szCs w:val="24"/>
          <w:lang w:eastAsia="en-IN"/>
        </w:rPr>
        <w:t xml:space="preserve"> and 20 thousand 877 standard bags of </w:t>
      </w:r>
      <w:proofErr w:type="spellStart"/>
      <w:r w:rsidRPr="00252032">
        <w:rPr>
          <w:rFonts w:ascii="Times New Roman" w:eastAsia="Times New Roman" w:hAnsi="Times New Roman" w:cs="Times New Roman"/>
          <w:kern w:val="0"/>
          <w:sz w:val="24"/>
          <w:szCs w:val="24"/>
          <w:lang w:eastAsia="en-IN"/>
        </w:rPr>
        <w:t>tendu</w:t>
      </w:r>
      <w:proofErr w:type="spellEnd"/>
      <w:r w:rsidRPr="00252032">
        <w:rPr>
          <w:rFonts w:ascii="Times New Roman" w:eastAsia="Times New Roman" w:hAnsi="Times New Roman" w:cs="Times New Roman"/>
          <w:kern w:val="0"/>
          <w:sz w:val="24"/>
          <w:szCs w:val="24"/>
          <w:lang w:eastAsia="en-IN"/>
        </w:rPr>
        <w:t xml:space="preserve"> leaves in </w:t>
      </w:r>
      <w:proofErr w:type="spellStart"/>
      <w:r w:rsidRPr="00252032">
        <w:rPr>
          <w:rFonts w:ascii="Times New Roman" w:eastAsia="Times New Roman" w:hAnsi="Times New Roman" w:cs="Times New Roman"/>
          <w:kern w:val="0"/>
          <w:sz w:val="24"/>
          <w:szCs w:val="24"/>
          <w:lang w:eastAsia="en-IN"/>
        </w:rPr>
        <w:t>Baloda</w:t>
      </w:r>
      <w:proofErr w:type="spellEnd"/>
      <w:r w:rsidRPr="00252032">
        <w:rPr>
          <w:rFonts w:ascii="Times New Roman" w:eastAsia="Times New Roman" w:hAnsi="Times New Roman" w:cs="Times New Roman"/>
          <w:kern w:val="0"/>
          <w:sz w:val="24"/>
          <w:szCs w:val="24"/>
          <w:lang w:eastAsia="en-IN"/>
        </w:rPr>
        <w:t xml:space="preserve"> Bazar</w:t>
      </w:r>
      <w:r w:rsidR="0051577A" w:rsidRPr="00252032">
        <w:rPr>
          <w:rFonts w:ascii="Times New Roman" w:eastAsia="Times New Roman" w:hAnsi="Times New Roman" w:cs="Times New Roman"/>
          <w:kern w:val="0"/>
          <w:sz w:val="24"/>
          <w:szCs w:val="24"/>
          <w:lang w:eastAsia="en-IN"/>
        </w:rPr>
        <w:t>.</w:t>
      </w:r>
    </w:p>
    <w:p w:rsidR="008F2505" w:rsidRPr="00252032"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rsidR="00065A34" w:rsidRPr="00252032"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pPr>
      <w:r w:rsidRPr="00252032">
        <w:rPr>
          <w:rFonts w:ascii="Times New Roman" w:eastAsia="Times New Roman" w:hAnsi="Times New Roman" w:cs="Times New Roman"/>
          <w:kern w:val="0"/>
          <w:sz w:val="24"/>
          <w:szCs w:val="24"/>
          <w:lang w:eastAsia="en-IN"/>
        </w:rPr>
        <w:t xml:space="preserve">One lakh 76 thousand 505 standard bags of </w:t>
      </w:r>
      <w:proofErr w:type="spellStart"/>
      <w:r w:rsidRPr="00252032">
        <w:rPr>
          <w:rFonts w:ascii="Times New Roman" w:eastAsia="Times New Roman" w:hAnsi="Times New Roman" w:cs="Times New Roman"/>
          <w:kern w:val="0"/>
          <w:sz w:val="24"/>
          <w:szCs w:val="24"/>
          <w:lang w:eastAsia="en-IN"/>
        </w:rPr>
        <w:t>tendu</w:t>
      </w:r>
      <w:proofErr w:type="spellEnd"/>
      <w:r w:rsidRPr="00252032">
        <w:rPr>
          <w:rFonts w:ascii="Times New Roman" w:eastAsia="Times New Roman" w:hAnsi="Times New Roman" w:cs="Times New Roman"/>
          <w:kern w:val="0"/>
          <w:sz w:val="24"/>
          <w:szCs w:val="24"/>
          <w:lang w:eastAsia="en-IN"/>
        </w:rPr>
        <w:t xml:space="preserve"> leaves worth Rs 70 crore 60 lakhs have been collected under </w:t>
      </w:r>
      <w:proofErr w:type="spellStart"/>
      <w:r w:rsidRPr="00252032">
        <w:rPr>
          <w:rFonts w:ascii="Times New Roman" w:eastAsia="Times New Roman" w:hAnsi="Times New Roman" w:cs="Times New Roman"/>
          <w:kern w:val="0"/>
          <w:sz w:val="24"/>
          <w:szCs w:val="24"/>
          <w:lang w:eastAsia="en-IN"/>
        </w:rPr>
        <w:t>VanvritJagdalpur</w:t>
      </w:r>
      <w:proofErr w:type="spellEnd"/>
      <w:r w:rsidRPr="00252032">
        <w:rPr>
          <w:rFonts w:ascii="Times New Roman" w:eastAsia="Times New Roman" w:hAnsi="Times New Roman" w:cs="Times New Roman"/>
          <w:kern w:val="0"/>
          <w:sz w:val="24"/>
          <w:szCs w:val="24"/>
          <w:lang w:eastAsia="en-IN"/>
        </w:rPr>
        <w:t xml:space="preserve">. Of these, 75 thousand 395 standard bags have been collected in </w:t>
      </w:r>
      <w:proofErr w:type="spellStart"/>
      <w:r w:rsidRPr="00252032">
        <w:rPr>
          <w:rFonts w:ascii="Times New Roman" w:eastAsia="Times New Roman" w:hAnsi="Times New Roman" w:cs="Times New Roman"/>
          <w:kern w:val="0"/>
          <w:sz w:val="24"/>
          <w:szCs w:val="24"/>
          <w:lang w:eastAsia="en-IN"/>
        </w:rPr>
        <w:t>Bijapur</w:t>
      </w:r>
      <w:proofErr w:type="spellEnd"/>
      <w:r w:rsidRPr="00252032">
        <w:rPr>
          <w:rFonts w:ascii="Times New Roman" w:eastAsia="Times New Roman" w:hAnsi="Times New Roman" w:cs="Times New Roman"/>
          <w:kern w:val="0"/>
          <w:sz w:val="24"/>
          <w:szCs w:val="24"/>
          <w:lang w:eastAsia="en-IN"/>
        </w:rPr>
        <w:t xml:space="preserve"> Forest division, 75 thousand 913 standard bags in </w:t>
      </w:r>
      <w:proofErr w:type="spellStart"/>
      <w:r w:rsidRPr="00252032">
        <w:rPr>
          <w:rFonts w:ascii="Times New Roman" w:eastAsia="Times New Roman" w:hAnsi="Times New Roman" w:cs="Times New Roman"/>
          <w:kern w:val="0"/>
          <w:sz w:val="24"/>
          <w:szCs w:val="24"/>
          <w:lang w:eastAsia="en-IN"/>
        </w:rPr>
        <w:t>Sukma</w:t>
      </w:r>
      <w:proofErr w:type="spellEnd"/>
      <w:r w:rsidRPr="00252032">
        <w:rPr>
          <w:rFonts w:ascii="Times New Roman" w:eastAsia="Times New Roman" w:hAnsi="Times New Roman" w:cs="Times New Roman"/>
          <w:kern w:val="0"/>
          <w:sz w:val="24"/>
          <w:szCs w:val="24"/>
          <w:lang w:eastAsia="en-IN"/>
        </w:rPr>
        <w:t xml:space="preserve">, 10 thousand 395 standard bags in </w:t>
      </w:r>
      <w:proofErr w:type="spellStart"/>
      <w:r w:rsidRPr="00252032">
        <w:rPr>
          <w:rFonts w:ascii="Times New Roman" w:eastAsia="Times New Roman" w:hAnsi="Times New Roman" w:cs="Times New Roman"/>
          <w:kern w:val="0"/>
          <w:sz w:val="24"/>
          <w:szCs w:val="24"/>
          <w:lang w:eastAsia="en-IN"/>
        </w:rPr>
        <w:t>Dantewada</w:t>
      </w:r>
      <w:proofErr w:type="spellEnd"/>
      <w:r w:rsidRPr="00252032">
        <w:rPr>
          <w:rFonts w:ascii="Times New Roman" w:eastAsia="Times New Roman" w:hAnsi="Times New Roman" w:cs="Times New Roman"/>
          <w:kern w:val="0"/>
          <w:sz w:val="24"/>
          <w:szCs w:val="24"/>
          <w:lang w:eastAsia="en-IN"/>
        </w:rPr>
        <w:t xml:space="preserve">, 14 thousand 802 standard bags of </w:t>
      </w:r>
      <w:proofErr w:type="spellStart"/>
      <w:r w:rsidRPr="00252032">
        <w:rPr>
          <w:rFonts w:ascii="Times New Roman" w:eastAsia="Times New Roman" w:hAnsi="Times New Roman" w:cs="Times New Roman"/>
          <w:kern w:val="0"/>
          <w:sz w:val="24"/>
          <w:szCs w:val="24"/>
          <w:lang w:eastAsia="en-IN"/>
        </w:rPr>
        <w:t>tendu</w:t>
      </w:r>
      <w:proofErr w:type="spellEnd"/>
      <w:r w:rsidRPr="00252032">
        <w:rPr>
          <w:rFonts w:ascii="Times New Roman" w:eastAsia="Times New Roman" w:hAnsi="Times New Roman" w:cs="Times New Roman"/>
          <w:kern w:val="0"/>
          <w:sz w:val="24"/>
          <w:szCs w:val="24"/>
          <w:lang w:eastAsia="en-IN"/>
        </w:rPr>
        <w:t xml:space="preserve"> leaves in </w:t>
      </w:r>
      <w:proofErr w:type="spellStart"/>
      <w:r w:rsidRPr="00252032">
        <w:rPr>
          <w:rFonts w:ascii="Times New Roman" w:eastAsia="Times New Roman" w:hAnsi="Times New Roman" w:cs="Times New Roman"/>
          <w:kern w:val="0"/>
          <w:sz w:val="24"/>
          <w:szCs w:val="24"/>
          <w:lang w:eastAsia="en-IN"/>
        </w:rPr>
        <w:t>Jagdalpur</w:t>
      </w:r>
      <w:proofErr w:type="spellEnd"/>
      <w:r w:rsidR="0051577A" w:rsidRPr="00252032">
        <w:rPr>
          <w:rFonts w:ascii="Times New Roman" w:eastAsia="Times New Roman" w:hAnsi="Times New Roman" w:cs="Times New Roman"/>
          <w:kern w:val="0"/>
          <w:sz w:val="24"/>
          <w:szCs w:val="24"/>
          <w:lang w:eastAsia="en-IN"/>
        </w:rPr>
        <w:t>.</w:t>
      </w:r>
    </w:p>
    <w:p w:rsidR="008F2505" w:rsidRPr="00252032" w:rsidRDefault="008F2505" w:rsidP="008F2505">
      <w:pPr>
        <w:spacing w:after="0" w:line="360" w:lineRule="auto"/>
        <w:ind w:left="360" w:right="150"/>
        <w:jc w:val="both"/>
        <w:rPr>
          <w:rFonts w:ascii="Times New Roman" w:eastAsia="Times New Roman" w:hAnsi="Times New Roman" w:cs="Times New Roman"/>
          <w:kern w:val="0"/>
          <w:sz w:val="24"/>
          <w:szCs w:val="24"/>
          <w:lang w:eastAsia="en-IN"/>
        </w:rPr>
      </w:pPr>
    </w:p>
    <w:p w:rsidR="008F2505" w:rsidRPr="008F2505"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sectPr w:rsidR="008F2505" w:rsidRPr="008F2505" w:rsidSect="008F2505">
          <w:type w:val="continuous"/>
          <w:pgSz w:w="11906" w:h="16838"/>
          <w:pgMar w:top="1440" w:right="1440" w:bottom="1440" w:left="1440" w:header="708" w:footer="708" w:gutter="0"/>
          <w:pgNumType w:start="1"/>
          <w:cols w:num="2" w:space="708"/>
          <w:docGrid w:linePitch="360"/>
        </w:sectPr>
      </w:pPr>
      <w:r w:rsidRPr="00252032">
        <w:rPr>
          <w:rFonts w:ascii="Times New Roman" w:eastAsia="Times New Roman" w:hAnsi="Times New Roman" w:cs="Times New Roman"/>
          <w:kern w:val="0"/>
          <w:sz w:val="24"/>
          <w:szCs w:val="24"/>
          <w:lang w:eastAsia="en-IN"/>
        </w:rPr>
        <w:lastRenderedPageBreak/>
        <w:t xml:space="preserve">After this, one lakh 58 thousand 653 standard bags of </w:t>
      </w:r>
      <w:proofErr w:type="spellStart"/>
      <w:r w:rsidRPr="00252032">
        <w:rPr>
          <w:rFonts w:ascii="Times New Roman" w:eastAsia="Times New Roman" w:hAnsi="Times New Roman" w:cs="Times New Roman"/>
          <w:kern w:val="0"/>
          <w:sz w:val="24"/>
          <w:szCs w:val="24"/>
          <w:lang w:eastAsia="en-IN"/>
        </w:rPr>
        <w:t>tendu</w:t>
      </w:r>
      <w:proofErr w:type="spellEnd"/>
      <w:r w:rsidRPr="00252032">
        <w:rPr>
          <w:rFonts w:ascii="Times New Roman" w:eastAsia="Times New Roman" w:hAnsi="Times New Roman" w:cs="Times New Roman"/>
          <w:kern w:val="0"/>
          <w:sz w:val="24"/>
          <w:szCs w:val="24"/>
          <w:lang w:eastAsia="en-IN"/>
        </w:rPr>
        <w:t xml:space="preserve"> leaves worth Rs 63 crore 46 lakhs have been collected </w:t>
      </w:r>
      <w:r w:rsidR="00FB047D" w:rsidRPr="00252032">
        <w:rPr>
          <w:rFonts w:ascii="Times New Roman" w:eastAsia="Times New Roman" w:hAnsi="Times New Roman" w:cs="Times New Roman"/>
          <w:kern w:val="0"/>
          <w:sz w:val="24"/>
          <w:szCs w:val="24"/>
          <w:lang w:eastAsia="en-IN"/>
        </w:rPr>
        <w:t xml:space="preserve">under </w:t>
      </w:r>
      <w:proofErr w:type="spellStart"/>
      <w:r w:rsidR="00FB047D" w:rsidRPr="00252032">
        <w:rPr>
          <w:rFonts w:ascii="Times New Roman" w:eastAsia="Times New Roman" w:hAnsi="Times New Roman" w:cs="Times New Roman"/>
          <w:kern w:val="0"/>
          <w:sz w:val="24"/>
          <w:szCs w:val="24"/>
          <w:lang w:eastAsia="en-IN"/>
        </w:rPr>
        <w:t>Durg</w:t>
      </w:r>
      <w:proofErr w:type="spellEnd"/>
      <w:r w:rsidR="00441AA7" w:rsidRPr="00252032">
        <w:rPr>
          <w:rFonts w:ascii="Times New Roman" w:eastAsia="Times New Roman" w:hAnsi="Times New Roman" w:cs="Times New Roman"/>
          <w:kern w:val="0"/>
          <w:sz w:val="24"/>
          <w:szCs w:val="24"/>
          <w:lang w:eastAsia="en-IN"/>
        </w:rPr>
        <w:t xml:space="preserve"> Circle</w:t>
      </w:r>
      <w:r w:rsidRPr="00252032">
        <w:rPr>
          <w:rFonts w:ascii="Times New Roman" w:eastAsia="Times New Roman" w:hAnsi="Times New Roman" w:cs="Times New Roman"/>
          <w:kern w:val="0"/>
          <w:sz w:val="24"/>
          <w:szCs w:val="24"/>
          <w:lang w:eastAsia="en-IN"/>
        </w:rPr>
        <w:t xml:space="preserve">. Of these, 65 thousand 559 standard bags have been collected in </w:t>
      </w:r>
      <w:proofErr w:type="spellStart"/>
      <w:r w:rsidRPr="00252032">
        <w:rPr>
          <w:rFonts w:ascii="Times New Roman" w:eastAsia="Times New Roman" w:hAnsi="Times New Roman" w:cs="Times New Roman"/>
          <w:kern w:val="0"/>
          <w:sz w:val="24"/>
          <w:szCs w:val="24"/>
          <w:lang w:eastAsia="en-IN"/>
        </w:rPr>
        <w:t>Rajnandgaon</w:t>
      </w:r>
      <w:proofErr w:type="spellEnd"/>
      <w:r w:rsidRPr="00252032">
        <w:rPr>
          <w:rFonts w:ascii="Times New Roman" w:eastAsia="Times New Roman" w:hAnsi="Times New Roman" w:cs="Times New Roman"/>
          <w:kern w:val="0"/>
          <w:sz w:val="24"/>
          <w:szCs w:val="24"/>
          <w:lang w:eastAsia="en-IN"/>
        </w:rPr>
        <w:t xml:space="preserve"> </w:t>
      </w:r>
      <w:r w:rsidRPr="00252032">
        <w:rPr>
          <w:rFonts w:ascii="Times New Roman" w:eastAsia="Times New Roman" w:hAnsi="Times New Roman" w:cs="Times New Roman"/>
          <w:kern w:val="0"/>
          <w:sz w:val="24"/>
          <w:szCs w:val="24"/>
          <w:lang w:eastAsia="en-IN"/>
        </w:rPr>
        <w:t xml:space="preserve">forest division, 34 thousand 698 standard bags in </w:t>
      </w:r>
      <w:proofErr w:type="spellStart"/>
      <w:r w:rsidRPr="00252032">
        <w:rPr>
          <w:rFonts w:ascii="Times New Roman" w:eastAsia="Times New Roman" w:hAnsi="Times New Roman" w:cs="Times New Roman"/>
          <w:kern w:val="0"/>
          <w:sz w:val="24"/>
          <w:szCs w:val="24"/>
          <w:lang w:eastAsia="en-IN"/>
        </w:rPr>
        <w:t>Khairagarh</w:t>
      </w:r>
      <w:proofErr w:type="spellEnd"/>
      <w:r w:rsidRPr="00252032">
        <w:rPr>
          <w:rFonts w:ascii="Times New Roman" w:eastAsia="Times New Roman" w:hAnsi="Times New Roman" w:cs="Times New Roman"/>
          <w:kern w:val="0"/>
          <w:sz w:val="24"/>
          <w:szCs w:val="24"/>
          <w:lang w:eastAsia="en-IN"/>
        </w:rPr>
        <w:t xml:space="preserve">, 20 thousand 383 standard bags in </w:t>
      </w:r>
      <w:proofErr w:type="spellStart"/>
      <w:r w:rsidRPr="00252032">
        <w:rPr>
          <w:rFonts w:ascii="Times New Roman" w:eastAsia="Times New Roman" w:hAnsi="Times New Roman" w:cs="Times New Roman"/>
          <w:kern w:val="0"/>
          <w:sz w:val="24"/>
          <w:szCs w:val="24"/>
          <w:lang w:eastAsia="en-IN"/>
        </w:rPr>
        <w:t>Balod</w:t>
      </w:r>
      <w:proofErr w:type="spellEnd"/>
      <w:r w:rsidRPr="00252032">
        <w:rPr>
          <w:rFonts w:ascii="Times New Roman" w:eastAsia="Times New Roman" w:hAnsi="Times New Roman" w:cs="Times New Roman"/>
          <w:kern w:val="0"/>
          <w:sz w:val="24"/>
          <w:szCs w:val="24"/>
          <w:lang w:eastAsia="en-IN"/>
        </w:rPr>
        <w:t xml:space="preserve"> and 38 thousand standard bags of </w:t>
      </w:r>
      <w:proofErr w:type="spellStart"/>
      <w:r w:rsidRPr="00252032">
        <w:rPr>
          <w:rFonts w:ascii="Times New Roman" w:eastAsia="Times New Roman" w:hAnsi="Times New Roman" w:cs="Times New Roman"/>
          <w:kern w:val="0"/>
          <w:sz w:val="24"/>
          <w:szCs w:val="24"/>
          <w:lang w:eastAsia="en-IN"/>
        </w:rPr>
        <w:t>tendu</w:t>
      </w:r>
      <w:proofErr w:type="spellEnd"/>
      <w:r w:rsidRPr="00252032">
        <w:rPr>
          <w:rFonts w:ascii="Times New Roman" w:eastAsia="Times New Roman" w:hAnsi="Times New Roman" w:cs="Times New Roman"/>
          <w:kern w:val="0"/>
          <w:sz w:val="24"/>
          <w:szCs w:val="24"/>
          <w:lang w:eastAsia="en-IN"/>
        </w:rPr>
        <w:t xml:space="preserve"> leaves in </w:t>
      </w:r>
      <w:proofErr w:type="spellStart"/>
      <w:proofErr w:type="gramStart"/>
      <w:r w:rsidRPr="00252032">
        <w:rPr>
          <w:rFonts w:ascii="Times New Roman" w:eastAsia="Times New Roman" w:hAnsi="Times New Roman" w:cs="Times New Roman"/>
          <w:kern w:val="0"/>
          <w:sz w:val="24"/>
          <w:szCs w:val="24"/>
          <w:lang w:eastAsia="en-IN"/>
        </w:rPr>
        <w:t>Kawardha</w:t>
      </w:r>
      <w:proofErr w:type="spellEnd"/>
      <w:r w:rsidR="00B474B5" w:rsidRPr="00252032">
        <w:rPr>
          <w:rFonts w:ascii="Times New Roman" w:eastAsia="Times New Roman" w:hAnsi="Times New Roman" w:cs="Times New Roman"/>
          <w:kern w:val="0"/>
          <w:sz w:val="24"/>
          <w:szCs w:val="24"/>
          <w:lang w:eastAsia="en-IN"/>
        </w:rPr>
        <w:t>.</w:t>
      </w:r>
      <w:r w:rsidR="008F2505" w:rsidRPr="00252032">
        <w:rPr>
          <w:rFonts w:ascii="Times New Roman" w:eastAsia="Times New Roman" w:hAnsi="Times New Roman" w:cs="Times New Roman"/>
          <w:color w:val="474747"/>
          <w:kern w:val="0"/>
          <w:sz w:val="24"/>
          <w:szCs w:val="24"/>
          <w:lang w:eastAsia="en-IN"/>
        </w:rPr>
        <w:t>(</w:t>
      </w:r>
      <w:proofErr w:type="gramEnd"/>
      <w:r w:rsidR="008F2505" w:rsidRPr="00252032">
        <w:rPr>
          <w:rFonts w:ascii="Times New Roman" w:eastAsia="Times New Roman" w:hAnsi="Times New Roman" w:cs="Times New Roman"/>
          <w:color w:val="474747"/>
          <w:kern w:val="0"/>
          <w:sz w:val="24"/>
          <w:szCs w:val="24"/>
          <w:lang w:eastAsia="en-IN"/>
        </w:rPr>
        <w:t>Fig 2)</w:t>
      </w:r>
    </w:p>
    <w:p w:rsidR="00225DA7" w:rsidRPr="00D92C1E" w:rsidRDefault="00D92C1E" w:rsidP="009F679F">
      <w:pPr>
        <w:spacing w:before="120" w:after="120" w:line="240" w:lineRule="auto"/>
        <w:ind w:right="150"/>
        <w:jc w:val="center"/>
        <w:rPr>
          <w:rFonts w:ascii="Times New Roman" w:eastAsia="Times New Roman" w:hAnsi="Times New Roman" w:cs="Times New Roman"/>
          <w:color w:val="474747"/>
          <w:kern w:val="0"/>
          <w:sz w:val="24"/>
          <w:szCs w:val="24"/>
          <w:lang w:eastAsia="en-IN"/>
        </w:rPr>
      </w:pPr>
      <w:r>
        <w:rPr>
          <w:noProof/>
          <w:lang w:val="en-US"/>
        </w:rPr>
        <w:drawing>
          <wp:inline distT="0" distB="0" distL="0" distR="0">
            <wp:extent cx="6239343" cy="2151089"/>
            <wp:effectExtent l="19050" t="0" r="28107" b="1561"/>
            <wp:docPr id="1916823295" name="Chart 1">
              <a:extLst xmlns:a="http://schemas.openxmlformats.org/drawingml/2006/main">
                <a:ext uri="{FF2B5EF4-FFF2-40B4-BE49-F238E27FC236}">
                  <a16:creationId xmlns:a16="http://schemas.microsoft.com/office/drawing/2014/main" id="{9F723BC9-F243-7A02-CD6D-FB1F78B40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679F" w:rsidRPr="009F679F" w:rsidRDefault="009F679F" w:rsidP="002E4C34">
      <w:pPr>
        <w:spacing w:before="120" w:after="120" w:line="240" w:lineRule="auto"/>
        <w:ind w:right="150"/>
        <w:jc w:val="both"/>
        <w:rPr>
          <w:rFonts w:ascii="Times New Roman" w:eastAsia="Times New Roman" w:hAnsi="Times New Roman" w:cs="Times New Roman"/>
          <w:b/>
          <w:bCs/>
          <w:kern w:val="0"/>
          <w:sz w:val="24"/>
          <w:szCs w:val="24"/>
          <w:lang w:eastAsia="en-IN"/>
        </w:rPr>
      </w:pPr>
    </w:p>
    <w:p w:rsidR="0051577A" w:rsidRPr="008742E5" w:rsidRDefault="008742E5" w:rsidP="002E4C34">
      <w:pPr>
        <w:spacing w:before="120" w:after="120" w:line="240" w:lineRule="auto"/>
        <w:ind w:right="150"/>
        <w:jc w:val="both"/>
        <w:rPr>
          <w:rFonts w:ascii="Times New Roman" w:eastAsia="Times New Roman" w:hAnsi="Times New Roman" w:cs="Times New Roman"/>
          <w:b/>
          <w:kern w:val="0"/>
          <w:sz w:val="24"/>
          <w:szCs w:val="24"/>
          <w:lang w:eastAsia="en-IN"/>
        </w:rPr>
      </w:pPr>
      <w:r>
        <w:rPr>
          <w:rFonts w:ascii="Times New Roman" w:eastAsia="Times New Roman" w:hAnsi="Times New Roman" w:cs="Times New Roman"/>
          <w:b/>
          <w:bCs/>
          <w:kern w:val="0"/>
          <w:sz w:val="24"/>
          <w:szCs w:val="24"/>
          <w:lang w:eastAsia="en-IN"/>
        </w:rPr>
        <w:t>Fig</w:t>
      </w:r>
      <w:proofErr w:type="gramStart"/>
      <w:r>
        <w:rPr>
          <w:rFonts w:ascii="Times New Roman" w:eastAsia="Times New Roman" w:hAnsi="Times New Roman" w:cs="Times New Roman"/>
          <w:b/>
          <w:bCs/>
          <w:kern w:val="0"/>
          <w:sz w:val="24"/>
          <w:szCs w:val="24"/>
          <w:lang w:eastAsia="en-IN"/>
        </w:rPr>
        <w:t>2</w:t>
      </w:r>
      <w:r w:rsidR="00225DA7" w:rsidRPr="009F679F">
        <w:rPr>
          <w:rFonts w:ascii="Times New Roman" w:eastAsia="Times New Roman" w:hAnsi="Times New Roman" w:cs="Times New Roman"/>
          <w:b/>
          <w:bCs/>
          <w:kern w:val="0"/>
          <w:sz w:val="24"/>
          <w:szCs w:val="24"/>
          <w:lang w:eastAsia="en-IN"/>
        </w:rPr>
        <w:t>:</w:t>
      </w:r>
      <w:r w:rsidR="00225DA7" w:rsidRPr="008742E5">
        <w:rPr>
          <w:rFonts w:ascii="Times New Roman" w:eastAsia="Times New Roman" w:hAnsi="Times New Roman" w:cs="Times New Roman"/>
          <w:b/>
          <w:kern w:val="0"/>
          <w:sz w:val="24"/>
          <w:szCs w:val="24"/>
          <w:lang w:eastAsia="en-IN"/>
        </w:rPr>
        <w:t>Tendu</w:t>
      </w:r>
      <w:proofErr w:type="gramEnd"/>
      <w:r w:rsidR="00225DA7" w:rsidRPr="008742E5">
        <w:rPr>
          <w:rFonts w:ascii="Times New Roman" w:eastAsia="Times New Roman" w:hAnsi="Times New Roman" w:cs="Times New Roman"/>
          <w:b/>
          <w:kern w:val="0"/>
          <w:sz w:val="24"/>
          <w:szCs w:val="24"/>
          <w:lang w:eastAsia="en-IN"/>
        </w:rPr>
        <w:t xml:space="preserve"> Leaf collection of Forest Circle in Chhattisgarh.</w:t>
      </w:r>
    </w:p>
    <w:p w:rsidR="008F2505" w:rsidRDefault="008F2505" w:rsidP="00225DA7">
      <w:pPr>
        <w:spacing w:after="0" w:line="360" w:lineRule="auto"/>
        <w:rPr>
          <w:rFonts w:ascii="Times New Roman" w:hAnsi="Times New Roman" w:cs="Times New Roman"/>
          <w:b/>
          <w:bCs/>
          <w:sz w:val="24"/>
          <w:szCs w:val="24"/>
        </w:rPr>
      </w:pPr>
    </w:p>
    <w:p w:rsidR="00F908D7" w:rsidRDefault="00F908D7" w:rsidP="00225DA7">
      <w:pPr>
        <w:spacing w:after="0" w:line="360" w:lineRule="auto"/>
        <w:rPr>
          <w:rFonts w:ascii="Times New Roman" w:hAnsi="Times New Roman" w:cs="Times New Roman"/>
          <w:b/>
          <w:bCs/>
          <w:sz w:val="24"/>
          <w:szCs w:val="24"/>
        </w:rPr>
        <w:sectPr w:rsidR="00F908D7" w:rsidSect="008F2505">
          <w:type w:val="continuous"/>
          <w:pgSz w:w="11906" w:h="16838"/>
          <w:pgMar w:top="1440" w:right="1440" w:bottom="1440" w:left="1440" w:header="708" w:footer="708" w:gutter="0"/>
          <w:pgNumType w:start="1"/>
          <w:cols w:space="708"/>
          <w:docGrid w:linePitch="360"/>
        </w:sectPr>
      </w:pPr>
    </w:p>
    <w:p w:rsidR="005333AB" w:rsidRPr="00225DA7" w:rsidRDefault="005904E5"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T</w:t>
      </w:r>
      <w:r w:rsidR="008B3ACD" w:rsidRPr="00225DA7">
        <w:rPr>
          <w:rFonts w:ascii="Times New Roman" w:hAnsi="Times New Roman" w:cs="Times New Roman"/>
          <w:b/>
          <w:bCs/>
          <w:sz w:val="24"/>
          <w:szCs w:val="24"/>
        </w:rPr>
        <w:t xml:space="preserve">ribes </w:t>
      </w:r>
      <w:r w:rsidR="00225DA7" w:rsidRPr="00225DA7">
        <w:rPr>
          <w:rFonts w:ascii="Times New Roman" w:hAnsi="Times New Roman" w:cs="Times New Roman"/>
          <w:b/>
          <w:bCs/>
          <w:sz w:val="24"/>
          <w:szCs w:val="24"/>
        </w:rPr>
        <w:t>I</w:t>
      </w:r>
      <w:r w:rsidR="006B2544" w:rsidRPr="00225DA7">
        <w:rPr>
          <w:rFonts w:ascii="Times New Roman" w:hAnsi="Times New Roman" w:cs="Times New Roman"/>
          <w:b/>
          <w:bCs/>
          <w:sz w:val="24"/>
          <w:szCs w:val="24"/>
        </w:rPr>
        <w:t xml:space="preserve">nvolved in </w:t>
      </w:r>
      <w:proofErr w:type="spellStart"/>
      <w:r w:rsidR="006B2544" w:rsidRPr="00225DA7">
        <w:rPr>
          <w:rFonts w:ascii="Times New Roman" w:hAnsi="Times New Roman" w:cs="Times New Roman"/>
          <w:b/>
          <w:bCs/>
          <w:sz w:val="24"/>
          <w:szCs w:val="24"/>
        </w:rPr>
        <w:t>Tendu</w:t>
      </w:r>
      <w:proofErr w:type="spellEnd"/>
      <w:r w:rsidR="006B2544" w:rsidRPr="00225DA7">
        <w:rPr>
          <w:rFonts w:ascii="Times New Roman" w:hAnsi="Times New Roman" w:cs="Times New Roman"/>
          <w:b/>
          <w:bCs/>
          <w:sz w:val="24"/>
          <w:szCs w:val="24"/>
        </w:rPr>
        <w:t xml:space="preserve"> </w:t>
      </w:r>
      <w:r w:rsidR="00225DA7" w:rsidRPr="00225DA7">
        <w:rPr>
          <w:rFonts w:ascii="Times New Roman" w:hAnsi="Times New Roman" w:cs="Times New Roman"/>
          <w:b/>
          <w:bCs/>
          <w:sz w:val="24"/>
          <w:szCs w:val="24"/>
        </w:rPr>
        <w:t>L</w:t>
      </w:r>
      <w:r w:rsidR="00257E88" w:rsidRPr="00225DA7">
        <w:rPr>
          <w:rFonts w:ascii="Times New Roman" w:hAnsi="Times New Roman" w:cs="Times New Roman"/>
          <w:b/>
          <w:bCs/>
          <w:sz w:val="24"/>
          <w:szCs w:val="24"/>
        </w:rPr>
        <w:t xml:space="preserve">eaf </w:t>
      </w:r>
      <w:r w:rsidR="00225DA7" w:rsidRPr="00225DA7">
        <w:rPr>
          <w:rFonts w:ascii="Times New Roman" w:hAnsi="Times New Roman" w:cs="Times New Roman"/>
          <w:b/>
          <w:bCs/>
          <w:sz w:val="24"/>
          <w:szCs w:val="24"/>
        </w:rPr>
        <w:t>C</w:t>
      </w:r>
      <w:r w:rsidRPr="00225DA7">
        <w:rPr>
          <w:rFonts w:ascii="Times New Roman" w:hAnsi="Times New Roman" w:cs="Times New Roman"/>
          <w:b/>
          <w:bCs/>
          <w:sz w:val="24"/>
          <w:szCs w:val="24"/>
        </w:rPr>
        <w:t xml:space="preserve">ollection of </w:t>
      </w:r>
      <w:r w:rsidR="005333AB" w:rsidRPr="00225DA7">
        <w:rPr>
          <w:rFonts w:ascii="Times New Roman" w:hAnsi="Times New Roman" w:cs="Times New Roman"/>
          <w:b/>
          <w:bCs/>
          <w:sz w:val="24"/>
          <w:szCs w:val="24"/>
        </w:rPr>
        <w:t>Chhattisgarh</w:t>
      </w:r>
    </w:p>
    <w:p w:rsidR="00427A82" w:rsidRPr="00225DA7" w:rsidRDefault="00847D6D"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C</w:t>
      </w:r>
      <w:r w:rsidR="005153EF" w:rsidRPr="00225DA7">
        <w:rPr>
          <w:rFonts w:ascii="Times New Roman" w:hAnsi="Times New Roman" w:cs="Times New Roman"/>
          <w:b/>
          <w:bCs/>
          <w:sz w:val="24"/>
          <w:szCs w:val="24"/>
        </w:rPr>
        <w:t xml:space="preserve">ultural </w:t>
      </w:r>
      <w:r w:rsidR="00355599" w:rsidRPr="00225DA7">
        <w:rPr>
          <w:rFonts w:ascii="Times New Roman" w:hAnsi="Times New Roman" w:cs="Times New Roman"/>
          <w:b/>
          <w:bCs/>
          <w:sz w:val="24"/>
          <w:szCs w:val="24"/>
        </w:rPr>
        <w:t xml:space="preserve">Zone </w:t>
      </w:r>
      <w:r w:rsidR="009E050B" w:rsidRPr="00225DA7">
        <w:rPr>
          <w:rFonts w:ascii="Times New Roman" w:hAnsi="Times New Roman" w:cs="Times New Roman"/>
          <w:b/>
          <w:bCs/>
          <w:sz w:val="24"/>
          <w:szCs w:val="24"/>
        </w:rPr>
        <w:t>w</w:t>
      </w:r>
      <w:r w:rsidR="00355599" w:rsidRPr="00225DA7">
        <w:rPr>
          <w:rFonts w:ascii="Times New Roman" w:hAnsi="Times New Roman" w:cs="Times New Roman"/>
          <w:b/>
          <w:bCs/>
          <w:sz w:val="24"/>
          <w:szCs w:val="24"/>
        </w:rPr>
        <w:t xml:space="preserve">ise </w:t>
      </w:r>
      <w:proofErr w:type="spellStart"/>
      <w:r w:rsidR="00355599" w:rsidRPr="00225DA7">
        <w:rPr>
          <w:rFonts w:ascii="Times New Roman" w:hAnsi="Times New Roman" w:cs="Times New Roman"/>
          <w:b/>
          <w:bCs/>
          <w:sz w:val="24"/>
          <w:szCs w:val="24"/>
        </w:rPr>
        <w:t>t</w:t>
      </w:r>
      <w:r w:rsidR="00427A82" w:rsidRPr="00225DA7">
        <w:rPr>
          <w:rFonts w:ascii="Times New Roman" w:hAnsi="Times New Roman" w:cs="Times New Roman"/>
          <w:b/>
          <w:bCs/>
          <w:sz w:val="24"/>
          <w:szCs w:val="24"/>
        </w:rPr>
        <w:t>ribals</w:t>
      </w:r>
      <w:proofErr w:type="spellEnd"/>
      <w:r w:rsidR="00427A82" w:rsidRPr="00225DA7">
        <w:rPr>
          <w:rFonts w:ascii="Times New Roman" w:hAnsi="Times New Roman" w:cs="Times New Roman"/>
          <w:b/>
          <w:bCs/>
          <w:sz w:val="24"/>
          <w:szCs w:val="24"/>
        </w:rPr>
        <w:t xml:space="preserve"> in Chhattisgarh</w:t>
      </w:r>
    </w:p>
    <w:p w:rsidR="00427A82" w:rsidRPr="00225DA7" w:rsidRDefault="00427A82" w:rsidP="00225DA7">
      <w:pPr>
        <w:spacing w:after="0" w:line="360" w:lineRule="auto"/>
        <w:jc w:val="both"/>
        <w:rPr>
          <w:rFonts w:ascii="Times New Roman" w:hAnsi="Times New Roman" w:cs="Times New Roman"/>
          <w:sz w:val="24"/>
          <w:szCs w:val="24"/>
        </w:rPr>
      </w:pPr>
      <w:r w:rsidRPr="00225DA7">
        <w:rPr>
          <w:rFonts w:ascii="Times New Roman" w:hAnsi="Times New Roman" w:cs="Times New Roman"/>
          <w:sz w:val="24"/>
          <w:szCs w:val="24"/>
        </w:rPr>
        <w:t>The tribes of Chhattisgarh can be divided into 3 parts in culturally</w:t>
      </w:r>
    </w:p>
    <w:p w:rsidR="00427A82" w:rsidRPr="00652502" w:rsidRDefault="00427A82" w:rsidP="00652502">
      <w:pPr>
        <w:pStyle w:val="ListParagraph"/>
        <w:numPr>
          <w:ilvl w:val="0"/>
          <w:numId w:val="1"/>
        </w:numPr>
        <w:spacing w:after="0" w:line="360" w:lineRule="auto"/>
        <w:jc w:val="both"/>
        <w:rPr>
          <w:rFonts w:ascii="Times New Roman" w:hAnsi="Times New Roman" w:cs="Times New Roman"/>
          <w:sz w:val="24"/>
          <w:szCs w:val="24"/>
        </w:rPr>
      </w:pPr>
      <w:r w:rsidRPr="00225DA7">
        <w:rPr>
          <w:rFonts w:ascii="Times New Roman" w:hAnsi="Times New Roman" w:cs="Times New Roman"/>
          <w:b/>
          <w:bCs/>
          <w:sz w:val="24"/>
          <w:szCs w:val="24"/>
        </w:rPr>
        <w:t>North Cultural Zone (</w:t>
      </w:r>
      <w:proofErr w:type="spellStart"/>
      <w:r w:rsidRPr="00225DA7">
        <w:rPr>
          <w:rFonts w:ascii="Times New Roman" w:hAnsi="Times New Roman" w:cs="Times New Roman"/>
          <w:b/>
          <w:bCs/>
          <w:sz w:val="24"/>
          <w:szCs w:val="24"/>
        </w:rPr>
        <w:t>Surguja</w:t>
      </w:r>
      <w:proofErr w:type="spellEnd"/>
      <w:r w:rsidRPr="00225DA7">
        <w:rPr>
          <w:rFonts w:ascii="Times New Roman" w:hAnsi="Times New Roman" w:cs="Times New Roman"/>
          <w:b/>
          <w:bCs/>
          <w:sz w:val="24"/>
          <w:szCs w:val="24"/>
        </w:rPr>
        <w:t xml:space="preserve"> Division): </w:t>
      </w:r>
      <w:r w:rsidR="00652502" w:rsidRPr="00652502">
        <w:rPr>
          <w:rFonts w:ascii="Times New Roman" w:hAnsi="Times New Roman" w:cs="Times New Roman"/>
          <w:sz w:val="24"/>
          <w:szCs w:val="24"/>
        </w:rPr>
        <w:t xml:space="preserve">Tribes from </w:t>
      </w:r>
      <w:proofErr w:type="spellStart"/>
      <w:r w:rsidR="00652502" w:rsidRPr="00652502">
        <w:rPr>
          <w:rFonts w:ascii="Times New Roman" w:hAnsi="Times New Roman" w:cs="Times New Roman"/>
          <w:sz w:val="24"/>
          <w:szCs w:val="24"/>
        </w:rPr>
        <w:t>Surguja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Surajpur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Balrampur</w:t>
      </w:r>
      <w:proofErr w:type="spellEnd"/>
      <w:r w:rsidR="00652502" w:rsidRPr="00652502">
        <w:rPr>
          <w:rFonts w:ascii="Times New Roman" w:hAnsi="Times New Roman" w:cs="Times New Roman"/>
          <w:sz w:val="24"/>
          <w:szCs w:val="24"/>
        </w:rPr>
        <w:t xml:space="preserve">, Korea, </w:t>
      </w:r>
      <w:proofErr w:type="spellStart"/>
      <w:r w:rsidR="00652502" w:rsidRPr="00652502">
        <w:rPr>
          <w:rFonts w:ascii="Times New Roman" w:hAnsi="Times New Roman" w:cs="Times New Roman"/>
          <w:sz w:val="24"/>
          <w:szCs w:val="24"/>
        </w:rPr>
        <w:t>Jashpur</w:t>
      </w:r>
      <w:proofErr w:type="spellEnd"/>
      <w:r w:rsidR="00652502" w:rsidRPr="00652502">
        <w:rPr>
          <w:rFonts w:ascii="Times New Roman" w:hAnsi="Times New Roman" w:cs="Times New Roman"/>
          <w:sz w:val="24"/>
          <w:szCs w:val="24"/>
        </w:rPr>
        <w:t xml:space="preserve"> district, and the hill regions of </w:t>
      </w:r>
      <w:proofErr w:type="spellStart"/>
      <w:r w:rsidR="00652502" w:rsidRPr="00652502">
        <w:rPr>
          <w:rFonts w:ascii="Times New Roman" w:hAnsi="Times New Roman" w:cs="Times New Roman"/>
          <w:sz w:val="24"/>
          <w:szCs w:val="24"/>
        </w:rPr>
        <w:t>Raigarh</w:t>
      </w:r>
      <w:proofErr w:type="spellEnd"/>
      <w:r w:rsidR="00652502" w:rsidRPr="00652502">
        <w:rPr>
          <w:rFonts w:ascii="Times New Roman" w:hAnsi="Times New Roman" w:cs="Times New Roman"/>
          <w:sz w:val="24"/>
          <w:szCs w:val="24"/>
        </w:rPr>
        <w:t xml:space="preserve"> and </w:t>
      </w:r>
      <w:proofErr w:type="spellStart"/>
      <w:r w:rsidR="00652502" w:rsidRPr="00652502">
        <w:rPr>
          <w:rFonts w:ascii="Times New Roman" w:hAnsi="Times New Roman" w:cs="Times New Roman"/>
          <w:sz w:val="24"/>
          <w:szCs w:val="24"/>
        </w:rPr>
        <w:t>Korba</w:t>
      </w:r>
      <w:proofErr w:type="spellEnd"/>
      <w:r w:rsidR="00652502" w:rsidRPr="00652502">
        <w:rPr>
          <w:rFonts w:ascii="Times New Roman" w:hAnsi="Times New Roman" w:cs="Times New Roman"/>
          <w:sz w:val="24"/>
          <w:szCs w:val="24"/>
        </w:rPr>
        <w:t xml:space="preserve"> district may be found in this area. There are hills and thick forests all across this area. Tribes like </w:t>
      </w:r>
      <w:proofErr w:type="spellStart"/>
      <w:r w:rsidR="00652502" w:rsidRPr="00652502">
        <w:rPr>
          <w:rFonts w:ascii="Times New Roman" w:hAnsi="Times New Roman" w:cs="Times New Roman"/>
          <w:sz w:val="24"/>
          <w:szCs w:val="24"/>
        </w:rPr>
        <w:t>Majhwar</w:t>
      </w:r>
      <w:proofErr w:type="spellEnd"/>
      <w:r w:rsidR="00652502" w:rsidRPr="00652502">
        <w:rPr>
          <w:rFonts w:ascii="Times New Roman" w:hAnsi="Times New Roman" w:cs="Times New Roman"/>
          <w:sz w:val="24"/>
          <w:szCs w:val="24"/>
        </w:rPr>
        <w:t xml:space="preserve">, Majhi, Kharia, </w:t>
      </w:r>
      <w:proofErr w:type="spellStart"/>
      <w:r w:rsidR="00652502" w:rsidRPr="00652502">
        <w:rPr>
          <w:rFonts w:ascii="Times New Roman" w:hAnsi="Times New Roman" w:cs="Times New Roman"/>
          <w:sz w:val="24"/>
          <w:szCs w:val="24"/>
        </w:rPr>
        <w:t>Savra</w:t>
      </w:r>
      <w:proofErr w:type="spellEnd"/>
      <w:r w:rsidR="00652502" w:rsidRPr="00652502">
        <w:rPr>
          <w:rFonts w:ascii="Times New Roman" w:hAnsi="Times New Roman" w:cs="Times New Roman"/>
          <w:sz w:val="24"/>
          <w:szCs w:val="24"/>
        </w:rPr>
        <w:t xml:space="preserve">, Birhor, </w:t>
      </w:r>
      <w:proofErr w:type="spellStart"/>
      <w:r w:rsidR="00652502" w:rsidRPr="00652502">
        <w:rPr>
          <w:rFonts w:ascii="Times New Roman" w:hAnsi="Times New Roman" w:cs="Times New Roman"/>
          <w:sz w:val="24"/>
          <w:szCs w:val="24"/>
        </w:rPr>
        <w:t>Kandh</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Khairwar</w:t>
      </w:r>
      <w:proofErr w:type="spellEnd"/>
      <w:r w:rsidR="00652502" w:rsidRPr="00652502">
        <w:rPr>
          <w:rFonts w:ascii="Times New Roman" w:hAnsi="Times New Roman" w:cs="Times New Roman"/>
          <w:sz w:val="24"/>
          <w:szCs w:val="24"/>
        </w:rPr>
        <w:t xml:space="preserve">, Gond, and </w:t>
      </w:r>
      <w:proofErr w:type="spellStart"/>
      <w:r w:rsidR="00652502" w:rsidRPr="00652502">
        <w:rPr>
          <w:rFonts w:ascii="Times New Roman" w:hAnsi="Times New Roman" w:cs="Times New Roman"/>
          <w:sz w:val="24"/>
          <w:szCs w:val="24"/>
        </w:rPr>
        <w:t>Baiga</w:t>
      </w:r>
      <w:proofErr w:type="spellEnd"/>
      <w:r w:rsidR="00652502" w:rsidRPr="00652502">
        <w:rPr>
          <w:rFonts w:ascii="Times New Roman" w:hAnsi="Times New Roman" w:cs="Times New Roman"/>
          <w:sz w:val="24"/>
          <w:szCs w:val="24"/>
        </w:rPr>
        <w:t xml:space="preserve"> form </w:t>
      </w:r>
      <w:r w:rsidR="00652502" w:rsidRPr="00652502">
        <w:rPr>
          <w:rFonts w:ascii="Times New Roman" w:hAnsi="Times New Roman" w:cs="Times New Roman"/>
          <w:sz w:val="24"/>
          <w:szCs w:val="24"/>
        </w:rPr>
        <w:t>the majority of the population in the area.</w:t>
      </w:r>
    </w:p>
    <w:p w:rsidR="0069437D" w:rsidRPr="00652502" w:rsidRDefault="00427A82" w:rsidP="00652502">
      <w:pPr>
        <w:pStyle w:val="ListParagraph"/>
        <w:numPr>
          <w:ilvl w:val="0"/>
          <w:numId w:val="1"/>
        </w:numPr>
        <w:spacing w:after="0" w:line="360" w:lineRule="auto"/>
        <w:jc w:val="both"/>
        <w:rPr>
          <w:rFonts w:ascii="Times New Roman" w:hAnsi="Times New Roman" w:cs="Times New Roman"/>
          <w:sz w:val="24"/>
          <w:szCs w:val="24"/>
        </w:rPr>
      </w:pPr>
      <w:r w:rsidRPr="00225DA7">
        <w:rPr>
          <w:rFonts w:ascii="Times New Roman" w:hAnsi="Times New Roman" w:cs="Times New Roman"/>
          <w:b/>
          <w:bCs/>
          <w:sz w:val="24"/>
          <w:szCs w:val="24"/>
        </w:rPr>
        <w:t xml:space="preserve">Central Cultural </w:t>
      </w:r>
      <w:r w:rsidR="008A0442" w:rsidRPr="00225DA7">
        <w:rPr>
          <w:rFonts w:ascii="Times New Roman" w:hAnsi="Times New Roman" w:cs="Times New Roman"/>
          <w:b/>
          <w:bCs/>
          <w:sz w:val="24"/>
          <w:szCs w:val="24"/>
        </w:rPr>
        <w:t>Zone</w:t>
      </w:r>
      <w:r w:rsidRPr="00225DA7">
        <w:rPr>
          <w:rFonts w:ascii="Times New Roman" w:hAnsi="Times New Roman" w:cs="Times New Roman"/>
          <w:b/>
          <w:bCs/>
          <w:sz w:val="24"/>
          <w:szCs w:val="24"/>
        </w:rPr>
        <w:t xml:space="preserve"> (Bilaspur, Raipur, </w:t>
      </w:r>
      <w:proofErr w:type="spellStart"/>
      <w:r w:rsidRPr="00225DA7">
        <w:rPr>
          <w:rFonts w:ascii="Times New Roman" w:hAnsi="Times New Roman" w:cs="Times New Roman"/>
          <w:b/>
          <w:bCs/>
          <w:sz w:val="24"/>
          <w:szCs w:val="24"/>
        </w:rPr>
        <w:t>Durg</w:t>
      </w:r>
      <w:proofErr w:type="spellEnd"/>
      <w:r w:rsidRPr="00225DA7">
        <w:rPr>
          <w:rFonts w:ascii="Times New Roman" w:hAnsi="Times New Roman" w:cs="Times New Roman"/>
          <w:b/>
          <w:bCs/>
          <w:sz w:val="24"/>
          <w:szCs w:val="24"/>
        </w:rPr>
        <w:t xml:space="preserve"> Division): </w:t>
      </w:r>
      <w:r w:rsidR="00652502" w:rsidRPr="00652502">
        <w:rPr>
          <w:rFonts w:ascii="Times New Roman" w:hAnsi="Times New Roman" w:cs="Times New Roman"/>
          <w:sz w:val="24"/>
          <w:szCs w:val="24"/>
        </w:rPr>
        <w:t xml:space="preserve">The tribes of Bilaspur, </w:t>
      </w:r>
      <w:proofErr w:type="spellStart"/>
      <w:r w:rsidR="00652502" w:rsidRPr="00652502">
        <w:rPr>
          <w:rFonts w:ascii="Times New Roman" w:hAnsi="Times New Roman" w:cs="Times New Roman"/>
          <w:sz w:val="24"/>
          <w:szCs w:val="24"/>
        </w:rPr>
        <w:t>Janjgir-Champa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Mungeli</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Raigarh</w:t>
      </w:r>
      <w:proofErr w:type="spellEnd"/>
      <w:r w:rsidR="00652502" w:rsidRPr="00652502">
        <w:rPr>
          <w:rFonts w:ascii="Times New Roman" w:hAnsi="Times New Roman" w:cs="Times New Roman"/>
          <w:sz w:val="24"/>
          <w:szCs w:val="24"/>
        </w:rPr>
        <w:t xml:space="preserve">, and </w:t>
      </w:r>
      <w:proofErr w:type="spellStart"/>
      <w:r w:rsidR="00652502" w:rsidRPr="00652502">
        <w:rPr>
          <w:rFonts w:ascii="Times New Roman" w:hAnsi="Times New Roman" w:cs="Times New Roman"/>
          <w:sz w:val="24"/>
          <w:szCs w:val="24"/>
        </w:rPr>
        <w:t>Korba</w:t>
      </w:r>
      <w:proofErr w:type="spellEnd"/>
      <w:r w:rsidR="00652502" w:rsidRPr="00652502">
        <w:rPr>
          <w:rFonts w:ascii="Times New Roman" w:hAnsi="Times New Roman" w:cs="Times New Roman"/>
          <w:sz w:val="24"/>
          <w:szCs w:val="24"/>
        </w:rPr>
        <w:t xml:space="preserve"> districts, as well as </w:t>
      </w:r>
      <w:proofErr w:type="spellStart"/>
      <w:r w:rsidR="00652502" w:rsidRPr="00652502">
        <w:rPr>
          <w:rFonts w:ascii="Times New Roman" w:hAnsi="Times New Roman" w:cs="Times New Roman"/>
          <w:sz w:val="24"/>
          <w:szCs w:val="24"/>
        </w:rPr>
        <w:t>Mahasamund</w:t>
      </w:r>
      <w:proofErr w:type="spellEnd"/>
      <w:r w:rsidR="00652502" w:rsidRPr="00652502">
        <w:rPr>
          <w:rFonts w:ascii="Times New Roman" w:hAnsi="Times New Roman" w:cs="Times New Roman"/>
          <w:sz w:val="24"/>
          <w:szCs w:val="24"/>
        </w:rPr>
        <w:t xml:space="preserve">, Raipur, </w:t>
      </w:r>
      <w:proofErr w:type="spellStart"/>
      <w:r w:rsidR="00652502" w:rsidRPr="00652502">
        <w:rPr>
          <w:rFonts w:ascii="Times New Roman" w:hAnsi="Times New Roman" w:cs="Times New Roman"/>
          <w:sz w:val="24"/>
          <w:szCs w:val="24"/>
        </w:rPr>
        <w:t>Gariaband</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Durg</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Dhamtari</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Balod</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Rajnandgaon</w:t>
      </w:r>
      <w:proofErr w:type="spellEnd"/>
      <w:r w:rsidR="00652502" w:rsidRPr="00652502">
        <w:rPr>
          <w:rFonts w:ascii="Times New Roman" w:hAnsi="Times New Roman" w:cs="Times New Roman"/>
          <w:sz w:val="24"/>
          <w:szCs w:val="24"/>
        </w:rPr>
        <w:t xml:space="preserve">, and </w:t>
      </w:r>
      <w:proofErr w:type="spellStart"/>
      <w:r w:rsidR="00652502" w:rsidRPr="00652502">
        <w:rPr>
          <w:rFonts w:ascii="Times New Roman" w:hAnsi="Times New Roman" w:cs="Times New Roman"/>
          <w:sz w:val="24"/>
          <w:szCs w:val="24"/>
        </w:rPr>
        <w:t>Kawardha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Kabirdham</w:t>
      </w:r>
      <w:proofErr w:type="spellEnd"/>
      <w:r w:rsidR="00652502" w:rsidRPr="00652502">
        <w:rPr>
          <w:rFonts w:ascii="Times New Roman" w:hAnsi="Times New Roman" w:cs="Times New Roman"/>
          <w:sz w:val="24"/>
          <w:szCs w:val="24"/>
        </w:rPr>
        <w:t xml:space="preserve">), may be found in this area. The regions of Gond, </w:t>
      </w:r>
      <w:proofErr w:type="spellStart"/>
      <w:r w:rsidR="00652502" w:rsidRPr="00652502">
        <w:rPr>
          <w:rFonts w:ascii="Times New Roman" w:hAnsi="Times New Roman" w:cs="Times New Roman"/>
          <w:sz w:val="24"/>
          <w:szCs w:val="24"/>
        </w:rPr>
        <w:t>Halba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Kamar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Bhujia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Agariya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Baiga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Kondh</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Savra</w:t>
      </w:r>
      <w:proofErr w:type="spellEnd"/>
      <w:r w:rsidR="00652502" w:rsidRPr="00652502">
        <w:rPr>
          <w:rFonts w:ascii="Times New Roman" w:hAnsi="Times New Roman" w:cs="Times New Roman"/>
          <w:sz w:val="24"/>
          <w:szCs w:val="24"/>
        </w:rPr>
        <w:t xml:space="preserve">, Kanwar, Shikari, </w:t>
      </w:r>
      <w:proofErr w:type="spellStart"/>
      <w:r w:rsidR="00652502" w:rsidRPr="00652502">
        <w:rPr>
          <w:rFonts w:ascii="Times New Roman" w:hAnsi="Times New Roman" w:cs="Times New Roman"/>
          <w:sz w:val="24"/>
          <w:szCs w:val="24"/>
        </w:rPr>
        <w:t>Pardhi</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Binjhwar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Dhanwar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Saunta</w:t>
      </w:r>
      <w:proofErr w:type="spellEnd"/>
      <w:r w:rsidR="00652502" w:rsidRPr="00652502">
        <w:rPr>
          <w:rFonts w:ascii="Times New Roman" w:hAnsi="Times New Roman" w:cs="Times New Roman"/>
          <w:sz w:val="24"/>
          <w:szCs w:val="24"/>
        </w:rPr>
        <w:t xml:space="preserve">, Shaina, and </w:t>
      </w:r>
      <w:proofErr w:type="spellStart"/>
      <w:r w:rsidR="00652502" w:rsidRPr="00652502">
        <w:rPr>
          <w:rFonts w:ascii="Times New Roman" w:hAnsi="Times New Roman" w:cs="Times New Roman"/>
          <w:sz w:val="24"/>
          <w:szCs w:val="24"/>
        </w:rPr>
        <w:t>Pardhanet</w:t>
      </w:r>
      <w:proofErr w:type="spellEnd"/>
      <w:r w:rsidR="00652502" w:rsidRPr="00652502">
        <w:rPr>
          <w:rFonts w:ascii="Times New Roman" w:hAnsi="Times New Roman" w:cs="Times New Roman"/>
          <w:sz w:val="24"/>
          <w:szCs w:val="24"/>
        </w:rPr>
        <w:t xml:space="preserve"> are inhabited. The </w:t>
      </w:r>
      <w:r w:rsidR="00652502" w:rsidRPr="00652502">
        <w:rPr>
          <w:rFonts w:ascii="Times New Roman" w:hAnsi="Times New Roman" w:cs="Times New Roman"/>
          <w:sz w:val="24"/>
          <w:szCs w:val="24"/>
        </w:rPr>
        <w:lastRenderedPageBreak/>
        <w:t xml:space="preserve">territory is made up of hills, forests, and flat plains. </w:t>
      </w:r>
    </w:p>
    <w:p w:rsidR="00652502" w:rsidRDefault="00427A82" w:rsidP="00652502">
      <w:pPr>
        <w:pStyle w:val="ListParagraph"/>
        <w:numPr>
          <w:ilvl w:val="0"/>
          <w:numId w:val="1"/>
        </w:numPr>
        <w:spacing w:before="120" w:after="120" w:line="360" w:lineRule="auto"/>
        <w:jc w:val="both"/>
        <w:rPr>
          <w:rFonts w:ascii="Times New Roman" w:hAnsi="Times New Roman" w:cs="Times New Roman"/>
          <w:sz w:val="24"/>
          <w:szCs w:val="24"/>
        </w:rPr>
      </w:pPr>
      <w:r w:rsidRPr="00652502">
        <w:rPr>
          <w:rFonts w:ascii="Times New Roman" w:hAnsi="Times New Roman" w:cs="Times New Roman"/>
          <w:b/>
          <w:bCs/>
          <w:sz w:val="24"/>
          <w:szCs w:val="24"/>
        </w:rPr>
        <w:t>Southern Cultural Zone (</w:t>
      </w:r>
      <w:proofErr w:type="spellStart"/>
      <w:r w:rsidRPr="00652502">
        <w:rPr>
          <w:rFonts w:ascii="Times New Roman" w:hAnsi="Times New Roman" w:cs="Times New Roman"/>
          <w:b/>
          <w:bCs/>
          <w:sz w:val="24"/>
          <w:szCs w:val="24"/>
        </w:rPr>
        <w:t>Bastar</w:t>
      </w:r>
      <w:proofErr w:type="spellEnd"/>
      <w:r w:rsidRPr="00652502">
        <w:rPr>
          <w:rFonts w:ascii="Times New Roman" w:hAnsi="Times New Roman" w:cs="Times New Roman"/>
          <w:b/>
          <w:bCs/>
          <w:sz w:val="24"/>
          <w:szCs w:val="24"/>
        </w:rPr>
        <w:t xml:space="preserve"> Division): </w:t>
      </w:r>
      <w:r w:rsidR="00652502" w:rsidRPr="00652502">
        <w:rPr>
          <w:rFonts w:ascii="Times New Roman" w:hAnsi="Times New Roman" w:cs="Times New Roman"/>
          <w:sz w:val="24"/>
          <w:szCs w:val="24"/>
        </w:rPr>
        <w:t xml:space="preserve">Tribes from </w:t>
      </w:r>
      <w:proofErr w:type="spellStart"/>
      <w:r w:rsidR="00652502" w:rsidRPr="00652502">
        <w:rPr>
          <w:rFonts w:ascii="Times New Roman" w:hAnsi="Times New Roman" w:cs="Times New Roman"/>
          <w:sz w:val="24"/>
          <w:szCs w:val="24"/>
        </w:rPr>
        <w:t>Dantewada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Bijapur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Sukma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Kondagaon</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Bastar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Narayanpur</w:t>
      </w:r>
      <w:proofErr w:type="spellEnd"/>
      <w:r w:rsidR="00652502" w:rsidRPr="00652502">
        <w:rPr>
          <w:rFonts w:ascii="Times New Roman" w:hAnsi="Times New Roman" w:cs="Times New Roman"/>
          <w:sz w:val="24"/>
          <w:szCs w:val="24"/>
        </w:rPr>
        <w:t xml:space="preserve">, and </w:t>
      </w:r>
      <w:proofErr w:type="spellStart"/>
      <w:r w:rsidR="00652502" w:rsidRPr="00652502">
        <w:rPr>
          <w:rFonts w:ascii="Times New Roman" w:hAnsi="Times New Roman" w:cs="Times New Roman"/>
          <w:sz w:val="24"/>
          <w:szCs w:val="24"/>
        </w:rPr>
        <w:t>Kanker</w:t>
      </w:r>
      <w:proofErr w:type="spellEnd"/>
      <w:r w:rsidR="00652502" w:rsidRPr="00652502">
        <w:rPr>
          <w:rFonts w:ascii="Times New Roman" w:hAnsi="Times New Roman" w:cs="Times New Roman"/>
          <w:sz w:val="24"/>
          <w:szCs w:val="24"/>
        </w:rPr>
        <w:t xml:space="preserve"> districts may be present in the area. There are hills and thick forests all across this area. </w:t>
      </w:r>
      <w:proofErr w:type="spellStart"/>
      <w:r w:rsidR="00652502" w:rsidRPr="00652502">
        <w:rPr>
          <w:rFonts w:ascii="Times New Roman" w:hAnsi="Times New Roman" w:cs="Times New Roman"/>
          <w:sz w:val="24"/>
          <w:szCs w:val="24"/>
        </w:rPr>
        <w:t>Halba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Abujhmadia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Gadba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Parja</w:t>
      </w:r>
      <w:proofErr w:type="spellEnd"/>
      <w:r w:rsidR="00652502" w:rsidRPr="00652502">
        <w:rPr>
          <w:rFonts w:ascii="Times New Roman" w:hAnsi="Times New Roman" w:cs="Times New Roman"/>
          <w:sz w:val="24"/>
          <w:szCs w:val="24"/>
        </w:rPr>
        <w:t xml:space="preserve">, Dorla, </w:t>
      </w:r>
      <w:proofErr w:type="spellStart"/>
      <w:r w:rsidR="00652502" w:rsidRPr="00652502">
        <w:rPr>
          <w:rFonts w:ascii="Times New Roman" w:hAnsi="Times New Roman" w:cs="Times New Roman"/>
          <w:sz w:val="24"/>
          <w:szCs w:val="24"/>
        </w:rPr>
        <w:t>Bhatra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Muria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Madia</w:t>
      </w:r>
      <w:proofErr w:type="spellEnd"/>
      <w:r w:rsidR="00652502" w:rsidRPr="00652502">
        <w:rPr>
          <w:rFonts w:ascii="Times New Roman" w:hAnsi="Times New Roman" w:cs="Times New Roman"/>
          <w:sz w:val="24"/>
          <w:szCs w:val="24"/>
        </w:rPr>
        <w:t>, Gond, and so on are among the tribes.</w:t>
      </w:r>
    </w:p>
    <w:p w:rsidR="000B0A17" w:rsidRPr="00225DA7" w:rsidRDefault="000B0A17" w:rsidP="00A042D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District Wise Majors Tribes in Chhattisgarh</w:t>
      </w:r>
    </w:p>
    <w:p w:rsidR="007914DD" w:rsidRPr="0053218F" w:rsidRDefault="00A042D7" w:rsidP="008756AC">
      <w:pPr>
        <w:spacing w:after="0" w:line="360" w:lineRule="auto"/>
        <w:jc w:val="both"/>
        <w:rPr>
          <w:rFonts w:ascii="Times New Roman" w:hAnsi="Times New Roman" w:cs="Times New Roman"/>
          <w:sz w:val="24"/>
          <w:szCs w:val="24"/>
        </w:rPr>
      </w:pPr>
      <w:r w:rsidRPr="00A042D7">
        <w:rPr>
          <w:rFonts w:ascii="Times New Roman" w:hAnsi="Times New Roman" w:cs="Times New Roman"/>
          <w:sz w:val="24"/>
          <w:szCs w:val="24"/>
        </w:rPr>
        <w:t>The state of Chhattisgarh in central India is renowned for its indigenous populations and wide variety of cultures. The state is divided into numerous districts, each of which is home to a number of important tribes. These tribes have preserved their unique customs, languages, and rituals for a long time</w:t>
      </w:r>
      <w:r w:rsidR="004D354F">
        <w:rPr>
          <w:rFonts w:ascii="Times New Roman" w:hAnsi="Times New Roman" w:cs="Times New Roman"/>
          <w:sz w:val="24"/>
          <w:szCs w:val="24"/>
        </w:rPr>
        <w:t xml:space="preserve">. </w:t>
      </w:r>
      <w:proofErr w:type="gramStart"/>
      <w:r w:rsidR="004D354F">
        <w:rPr>
          <w:rFonts w:ascii="Times New Roman" w:hAnsi="Times New Roman" w:cs="Times New Roman"/>
          <w:sz w:val="24"/>
          <w:szCs w:val="24"/>
        </w:rPr>
        <w:t>CGTRI</w:t>
      </w:r>
      <w:r w:rsidR="00032525" w:rsidRPr="000573E0">
        <w:rPr>
          <w:rFonts w:ascii="Times New Roman" w:hAnsi="Times New Roman" w:cs="Times New Roman"/>
          <w:sz w:val="24"/>
          <w:szCs w:val="24"/>
        </w:rPr>
        <w:t>.</w:t>
      </w:r>
      <w:r w:rsidR="00ED3CD5">
        <w:rPr>
          <w:rFonts w:ascii="Times New Roman" w:hAnsi="Times New Roman" w:cs="Times New Roman"/>
          <w:sz w:val="24"/>
          <w:szCs w:val="24"/>
        </w:rPr>
        <w:t>(</w:t>
      </w:r>
      <w:proofErr w:type="gramEnd"/>
      <w:r w:rsidR="00ED3CD5">
        <w:rPr>
          <w:rFonts w:ascii="Times New Roman" w:hAnsi="Times New Roman" w:cs="Times New Roman"/>
          <w:sz w:val="24"/>
          <w:szCs w:val="24"/>
        </w:rPr>
        <w:t>Table</w:t>
      </w:r>
      <w:r w:rsidR="00F908D7">
        <w:rPr>
          <w:rFonts w:ascii="Times New Roman" w:hAnsi="Times New Roman" w:cs="Times New Roman"/>
          <w:sz w:val="24"/>
          <w:szCs w:val="24"/>
        </w:rPr>
        <w:t>-3</w:t>
      </w:r>
      <w:r w:rsidR="00ED3CD5">
        <w:rPr>
          <w:rFonts w:ascii="Times New Roman" w:hAnsi="Times New Roman" w:cs="Times New Roman"/>
          <w:sz w:val="24"/>
          <w:szCs w:val="24"/>
        </w:rPr>
        <w:t>).</w:t>
      </w:r>
    </w:p>
    <w:p w:rsidR="00F908D7" w:rsidRDefault="00F908D7" w:rsidP="008756AC">
      <w:pPr>
        <w:spacing w:before="120" w:after="120"/>
        <w:jc w:val="both"/>
        <w:rPr>
          <w:rFonts w:ascii="Times New Roman" w:hAnsi="Times New Roman" w:cs="Times New Roman"/>
          <w:b/>
          <w:bCs/>
          <w:sz w:val="24"/>
          <w:szCs w:val="24"/>
        </w:rPr>
        <w:sectPr w:rsidR="00F908D7" w:rsidSect="00F908D7">
          <w:type w:val="continuous"/>
          <w:pgSz w:w="11906" w:h="16838"/>
          <w:pgMar w:top="1440" w:right="1440" w:bottom="1440" w:left="1440" w:header="708" w:footer="708" w:gutter="0"/>
          <w:pgNumType w:start="1"/>
          <w:cols w:num="2" w:space="708"/>
          <w:docGrid w:linePitch="360"/>
        </w:sectPr>
      </w:pPr>
    </w:p>
    <w:p w:rsidR="003C6BE4" w:rsidRPr="003E1F8D" w:rsidRDefault="00A72A97" w:rsidP="008756AC">
      <w:pPr>
        <w:spacing w:before="120" w:after="120"/>
        <w:jc w:val="both"/>
        <w:rPr>
          <w:rFonts w:ascii="Times New Roman" w:hAnsi="Times New Roman" w:cs="Times New Roman"/>
          <w:b/>
          <w:bCs/>
          <w:sz w:val="24"/>
          <w:szCs w:val="24"/>
        </w:rPr>
      </w:pPr>
      <w:r w:rsidRPr="003E1F8D">
        <w:rPr>
          <w:rFonts w:ascii="Times New Roman" w:hAnsi="Times New Roman" w:cs="Times New Roman"/>
          <w:b/>
          <w:bCs/>
          <w:sz w:val="24"/>
          <w:szCs w:val="24"/>
        </w:rPr>
        <w:t>Table</w:t>
      </w:r>
      <w:r w:rsidR="009F679F">
        <w:rPr>
          <w:rFonts w:ascii="Times New Roman" w:hAnsi="Times New Roman" w:cs="Times New Roman"/>
          <w:b/>
          <w:bCs/>
          <w:sz w:val="24"/>
          <w:szCs w:val="24"/>
        </w:rPr>
        <w:t>3</w:t>
      </w:r>
      <w:r w:rsidR="008756AC">
        <w:rPr>
          <w:rFonts w:ascii="Times New Roman" w:hAnsi="Times New Roman" w:cs="Times New Roman"/>
          <w:b/>
          <w:bCs/>
          <w:sz w:val="24"/>
          <w:szCs w:val="24"/>
        </w:rPr>
        <w:t xml:space="preserve">. </w:t>
      </w:r>
      <w:r w:rsidRPr="003E1F8D">
        <w:rPr>
          <w:rFonts w:ascii="Times New Roman" w:hAnsi="Times New Roman" w:cs="Times New Roman"/>
          <w:b/>
          <w:bCs/>
          <w:sz w:val="24"/>
          <w:szCs w:val="24"/>
        </w:rPr>
        <w:t>District Wise Majors Tribes in Chhattisgarh</w:t>
      </w:r>
    </w:p>
    <w:tbl>
      <w:tblPr>
        <w:tblStyle w:val="TableGrid"/>
        <w:tblW w:w="0" w:type="auto"/>
        <w:jc w:val="center"/>
        <w:tblLook w:val="04A0" w:firstRow="1" w:lastRow="0" w:firstColumn="1" w:lastColumn="0" w:noHBand="0" w:noVBand="1"/>
      </w:tblPr>
      <w:tblGrid>
        <w:gridCol w:w="985"/>
        <w:gridCol w:w="4140"/>
        <w:gridCol w:w="3891"/>
      </w:tblGrid>
      <w:tr w:rsidR="003C6BE4" w:rsidRPr="00C40B7D" w:rsidTr="008756AC">
        <w:trPr>
          <w:jc w:val="center"/>
        </w:trPr>
        <w:tc>
          <w:tcPr>
            <w:tcW w:w="985" w:type="dxa"/>
          </w:tcPr>
          <w:p w:rsidR="003C6BE4" w:rsidRPr="00C40B7D" w:rsidRDefault="003C6BE4" w:rsidP="008756AC">
            <w:pPr>
              <w:jc w:val="center"/>
              <w:rPr>
                <w:rFonts w:ascii="Times New Roman" w:hAnsi="Times New Roman" w:cs="Times New Roman"/>
                <w:b/>
                <w:bCs/>
                <w:sz w:val="24"/>
                <w:szCs w:val="24"/>
              </w:rPr>
            </w:pPr>
            <w:r w:rsidRPr="00C40B7D">
              <w:rPr>
                <w:rFonts w:ascii="Times New Roman" w:hAnsi="Times New Roman" w:cs="Times New Roman"/>
                <w:b/>
                <w:bCs/>
                <w:sz w:val="24"/>
                <w:szCs w:val="24"/>
              </w:rPr>
              <w:t>S</w:t>
            </w:r>
            <w:r>
              <w:rPr>
                <w:rFonts w:ascii="Times New Roman" w:hAnsi="Times New Roman" w:cs="Times New Roman"/>
                <w:b/>
                <w:bCs/>
                <w:sz w:val="24"/>
                <w:szCs w:val="24"/>
              </w:rPr>
              <w:t>N</w:t>
            </w:r>
            <w:r w:rsidRPr="00C40B7D">
              <w:rPr>
                <w:rFonts w:ascii="Times New Roman" w:hAnsi="Times New Roman" w:cs="Times New Roman"/>
                <w:b/>
                <w:bCs/>
                <w:sz w:val="24"/>
                <w:szCs w:val="24"/>
              </w:rPr>
              <w:t>. No</w:t>
            </w:r>
          </w:p>
        </w:tc>
        <w:tc>
          <w:tcPr>
            <w:tcW w:w="4140" w:type="dxa"/>
          </w:tcPr>
          <w:p w:rsidR="003C6BE4" w:rsidRPr="00C40B7D" w:rsidRDefault="003C6BE4" w:rsidP="008756AC">
            <w:pPr>
              <w:jc w:val="center"/>
              <w:rPr>
                <w:rFonts w:ascii="Times New Roman" w:hAnsi="Times New Roman" w:cs="Times New Roman"/>
                <w:b/>
                <w:bCs/>
                <w:sz w:val="24"/>
                <w:szCs w:val="24"/>
              </w:rPr>
            </w:pPr>
            <w:r w:rsidRPr="00C40B7D">
              <w:rPr>
                <w:rFonts w:ascii="Times New Roman" w:hAnsi="Times New Roman" w:cs="Times New Roman"/>
                <w:b/>
                <w:bCs/>
                <w:sz w:val="24"/>
                <w:szCs w:val="24"/>
              </w:rPr>
              <w:t>District Wise</w:t>
            </w:r>
          </w:p>
        </w:tc>
        <w:tc>
          <w:tcPr>
            <w:tcW w:w="3891" w:type="dxa"/>
          </w:tcPr>
          <w:p w:rsidR="003C6BE4" w:rsidRPr="00C40B7D" w:rsidRDefault="003C6BE4" w:rsidP="008756AC">
            <w:pPr>
              <w:jc w:val="center"/>
              <w:rPr>
                <w:rFonts w:ascii="Times New Roman" w:hAnsi="Times New Roman" w:cs="Times New Roman"/>
                <w:b/>
                <w:bCs/>
                <w:sz w:val="24"/>
                <w:szCs w:val="24"/>
              </w:rPr>
            </w:pPr>
            <w:r w:rsidRPr="00C40B7D">
              <w:rPr>
                <w:rFonts w:ascii="Times New Roman" w:hAnsi="Times New Roman" w:cs="Times New Roman"/>
                <w:b/>
                <w:bCs/>
                <w:sz w:val="24"/>
                <w:szCs w:val="24"/>
              </w:rPr>
              <w:t>Tribes</w:t>
            </w:r>
          </w:p>
        </w:tc>
      </w:tr>
      <w:tr w:rsidR="003C6BE4" w:rsidRPr="00C40B7D" w:rsidTr="008756AC">
        <w:trPr>
          <w:jc w:val="center"/>
        </w:trPr>
        <w:tc>
          <w:tcPr>
            <w:tcW w:w="985" w:type="dxa"/>
          </w:tcPr>
          <w:p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1.</w:t>
            </w:r>
          </w:p>
        </w:tc>
        <w:tc>
          <w:tcPr>
            <w:tcW w:w="4140" w:type="dxa"/>
          </w:tcPr>
          <w:p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Bastar</w:t>
            </w:r>
            <w:proofErr w:type="spellEnd"/>
          </w:p>
        </w:tc>
        <w:tc>
          <w:tcPr>
            <w:tcW w:w="3891" w:type="dxa"/>
          </w:tcPr>
          <w:p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 xml:space="preserve">Gond, </w:t>
            </w:r>
            <w:proofErr w:type="spellStart"/>
            <w:r w:rsidRPr="00C40B7D">
              <w:rPr>
                <w:rFonts w:ascii="Times New Roman" w:hAnsi="Times New Roman" w:cs="Times New Roman"/>
                <w:sz w:val="24"/>
                <w:szCs w:val="24"/>
              </w:rPr>
              <w:t>Halba</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Dhurvaa</w:t>
            </w:r>
            <w:proofErr w:type="spellEnd"/>
          </w:p>
        </w:tc>
      </w:tr>
      <w:tr w:rsidR="003C6BE4" w:rsidRPr="00C40B7D" w:rsidTr="008756AC">
        <w:trPr>
          <w:jc w:val="center"/>
        </w:trPr>
        <w:tc>
          <w:tcPr>
            <w:tcW w:w="985" w:type="dxa"/>
          </w:tcPr>
          <w:p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2.</w:t>
            </w:r>
          </w:p>
        </w:tc>
        <w:tc>
          <w:tcPr>
            <w:tcW w:w="4140" w:type="dxa"/>
          </w:tcPr>
          <w:p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Narayanpur</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Bastar</w:t>
            </w:r>
            <w:proofErr w:type="spellEnd"/>
          </w:p>
        </w:tc>
        <w:tc>
          <w:tcPr>
            <w:tcW w:w="3891" w:type="dxa"/>
          </w:tcPr>
          <w:p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Abujhmadia</w:t>
            </w:r>
            <w:proofErr w:type="spellEnd"/>
            <w:r w:rsidRPr="00C40B7D">
              <w:rPr>
                <w:rFonts w:ascii="Times New Roman" w:hAnsi="Times New Roman" w:cs="Times New Roman"/>
                <w:sz w:val="24"/>
                <w:szCs w:val="24"/>
              </w:rPr>
              <w:t xml:space="preserve">, Bison Horn Maria, </w:t>
            </w:r>
            <w:proofErr w:type="spellStart"/>
            <w:r w:rsidRPr="00C40B7D">
              <w:rPr>
                <w:rFonts w:ascii="Times New Roman" w:hAnsi="Times New Roman" w:cs="Times New Roman"/>
                <w:sz w:val="24"/>
                <w:szCs w:val="24"/>
              </w:rPr>
              <w:t>Muria</w:t>
            </w:r>
            <w:proofErr w:type="spellEnd"/>
          </w:p>
        </w:tc>
      </w:tr>
      <w:tr w:rsidR="003C6BE4" w:rsidRPr="00C40B7D" w:rsidTr="008756AC">
        <w:trPr>
          <w:jc w:val="center"/>
        </w:trPr>
        <w:tc>
          <w:tcPr>
            <w:tcW w:w="985" w:type="dxa"/>
          </w:tcPr>
          <w:p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3.</w:t>
            </w:r>
          </w:p>
        </w:tc>
        <w:tc>
          <w:tcPr>
            <w:tcW w:w="4140" w:type="dxa"/>
          </w:tcPr>
          <w:p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 xml:space="preserve">Raipur, Bilaspur, </w:t>
            </w:r>
            <w:proofErr w:type="spellStart"/>
            <w:r w:rsidRPr="00C40B7D">
              <w:rPr>
                <w:rFonts w:ascii="Times New Roman" w:hAnsi="Times New Roman" w:cs="Times New Roman"/>
                <w:sz w:val="24"/>
                <w:szCs w:val="24"/>
              </w:rPr>
              <w:t>Raigarh</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Durg</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Sarguja</w:t>
            </w:r>
            <w:proofErr w:type="spellEnd"/>
          </w:p>
        </w:tc>
        <w:tc>
          <w:tcPr>
            <w:tcW w:w="3891" w:type="dxa"/>
          </w:tcPr>
          <w:p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Kawar</w:t>
            </w:r>
          </w:p>
        </w:tc>
      </w:tr>
      <w:tr w:rsidR="003C6BE4" w:rsidRPr="00C40B7D" w:rsidTr="008756AC">
        <w:trPr>
          <w:jc w:val="center"/>
        </w:trPr>
        <w:tc>
          <w:tcPr>
            <w:tcW w:w="985" w:type="dxa"/>
          </w:tcPr>
          <w:p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4.</w:t>
            </w:r>
          </w:p>
        </w:tc>
        <w:tc>
          <w:tcPr>
            <w:tcW w:w="4140" w:type="dxa"/>
          </w:tcPr>
          <w:p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 xml:space="preserve">Raipur, Bilaspur, </w:t>
            </w:r>
            <w:proofErr w:type="spellStart"/>
            <w:r w:rsidRPr="00C40B7D">
              <w:rPr>
                <w:rFonts w:ascii="Times New Roman" w:hAnsi="Times New Roman" w:cs="Times New Roman"/>
                <w:sz w:val="24"/>
                <w:szCs w:val="24"/>
              </w:rPr>
              <w:t>Raigarh</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Sarguja</w:t>
            </w:r>
            <w:proofErr w:type="spellEnd"/>
          </w:p>
        </w:tc>
        <w:tc>
          <w:tcPr>
            <w:tcW w:w="3891" w:type="dxa"/>
          </w:tcPr>
          <w:p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Binjhwar</w:t>
            </w:r>
            <w:proofErr w:type="spellEnd"/>
          </w:p>
        </w:tc>
      </w:tr>
    </w:tbl>
    <w:p w:rsidR="009F679F" w:rsidRDefault="009F679F" w:rsidP="00F90E24">
      <w:pPr>
        <w:spacing w:after="0" w:line="360" w:lineRule="auto"/>
        <w:jc w:val="center"/>
        <w:rPr>
          <w:rFonts w:ascii="Times New Roman" w:hAnsi="Times New Roman" w:cs="Times New Roman"/>
          <w:b/>
          <w:bCs/>
          <w:sz w:val="24"/>
          <w:szCs w:val="24"/>
        </w:rPr>
      </w:pPr>
    </w:p>
    <w:p w:rsidR="00F908D7" w:rsidRPr="00062AC1" w:rsidRDefault="00F90E24" w:rsidP="00062AC1">
      <w:pPr>
        <w:spacing w:after="0" w:line="360" w:lineRule="auto"/>
        <w:jc w:val="center"/>
        <w:rPr>
          <w:rFonts w:ascii="Times New Roman" w:hAnsi="Times New Roman" w:cs="Times New Roman"/>
          <w:sz w:val="24"/>
          <w:szCs w:val="24"/>
        </w:rPr>
        <w:sectPr w:rsidR="00F908D7" w:rsidRPr="00062AC1" w:rsidSect="008F2505">
          <w:type w:val="continuous"/>
          <w:pgSz w:w="11906" w:h="16838"/>
          <w:pgMar w:top="1440" w:right="1440" w:bottom="1440" w:left="1440" w:header="708" w:footer="708" w:gutter="0"/>
          <w:pgNumType w:start="1"/>
          <w:cols w:space="708"/>
          <w:docGrid w:linePitch="360"/>
        </w:sectPr>
      </w:pPr>
      <w:r w:rsidRPr="00327C7C">
        <w:rPr>
          <w:rFonts w:ascii="Times New Roman" w:hAnsi="Times New Roman" w:cs="Times New Roman"/>
          <w:b/>
          <w:bCs/>
          <w:sz w:val="24"/>
          <w:szCs w:val="24"/>
        </w:rPr>
        <w:t>Source-</w:t>
      </w:r>
      <w:r w:rsidR="00062AC1" w:rsidRPr="00062AC1">
        <w:rPr>
          <w:rFonts w:ascii="Times New Roman" w:hAnsi="Times New Roman" w:cs="Times New Roman"/>
          <w:b/>
          <w:bCs/>
          <w:sz w:val="24"/>
          <w:szCs w:val="24"/>
        </w:rPr>
        <w:t>https://cgtrti.gov.in/</w:t>
      </w:r>
    </w:p>
    <w:p w:rsidR="008C7DBB" w:rsidRPr="00FC7BDE" w:rsidRDefault="008C7DBB" w:rsidP="008756AC">
      <w:pPr>
        <w:spacing w:after="0" w:line="360" w:lineRule="auto"/>
        <w:rPr>
          <w:rFonts w:ascii="Times New Roman" w:hAnsi="Times New Roman" w:cs="Times New Roman"/>
          <w:sz w:val="24"/>
          <w:szCs w:val="24"/>
        </w:rPr>
      </w:pPr>
      <w:r w:rsidRPr="008C7DBB">
        <w:rPr>
          <w:rFonts w:ascii="Times New Roman" w:hAnsi="Times New Roman" w:cs="Times New Roman"/>
          <w:b/>
          <w:bCs/>
          <w:sz w:val="28"/>
          <w:szCs w:val="28"/>
        </w:rPr>
        <w:t xml:space="preserve">Income Generation through </w:t>
      </w:r>
      <w:proofErr w:type="spellStart"/>
      <w:r w:rsidRPr="008C7DBB">
        <w:rPr>
          <w:rFonts w:ascii="Times New Roman" w:hAnsi="Times New Roman" w:cs="Times New Roman"/>
          <w:b/>
          <w:bCs/>
          <w:sz w:val="28"/>
          <w:szCs w:val="28"/>
        </w:rPr>
        <w:t>Tendu</w:t>
      </w:r>
      <w:proofErr w:type="spellEnd"/>
      <w:r w:rsidRPr="008C7DBB">
        <w:rPr>
          <w:rFonts w:ascii="Times New Roman" w:hAnsi="Times New Roman" w:cs="Times New Roman"/>
          <w:b/>
          <w:bCs/>
          <w:sz w:val="28"/>
          <w:szCs w:val="28"/>
        </w:rPr>
        <w:t xml:space="preserve"> Leaf in Chhattisgarh</w:t>
      </w:r>
    </w:p>
    <w:p w:rsidR="008B6D71" w:rsidRPr="008B6D71" w:rsidRDefault="00571702" w:rsidP="008B6D71">
      <w:pPr>
        <w:spacing w:after="0" w:line="360" w:lineRule="auto"/>
        <w:jc w:val="both"/>
        <w:rPr>
          <w:rFonts w:ascii="Times New Roman" w:hAnsi="Times New Roman" w:cs="Times New Roman"/>
          <w:sz w:val="24"/>
          <w:szCs w:val="24"/>
        </w:rPr>
      </w:pPr>
      <w:proofErr w:type="spellStart"/>
      <w:r w:rsidRPr="00571702">
        <w:rPr>
          <w:rFonts w:ascii="Times New Roman" w:hAnsi="Times New Roman" w:cs="Times New Roman"/>
          <w:sz w:val="24"/>
          <w:szCs w:val="24"/>
        </w:rPr>
        <w:t>Tendu</w:t>
      </w:r>
      <w:proofErr w:type="spellEnd"/>
      <w:r w:rsidRPr="00571702">
        <w:rPr>
          <w:rFonts w:ascii="Times New Roman" w:hAnsi="Times New Roman" w:cs="Times New Roman"/>
          <w:sz w:val="24"/>
          <w:szCs w:val="24"/>
        </w:rPr>
        <w:t xml:space="preserve"> leaves are a vital source of revenue for a large number of people in the state of Chhattisgarh in central India. Bidis are renowned hand-rolled cigarettes in India that are made from these leaves. The </w:t>
      </w:r>
      <w:proofErr w:type="spellStart"/>
      <w:r w:rsidRPr="00571702">
        <w:rPr>
          <w:rFonts w:ascii="Times New Roman" w:hAnsi="Times New Roman" w:cs="Times New Roman"/>
          <w:sz w:val="24"/>
          <w:szCs w:val="24"/>
        </w:rPr>
        <w:t>tendu</w:t>
      </w:r>
      <w:proofErr w:type="spellEnd"/>
      <w:r w:rsidRPr="00571702">
        <w:rPr>
          <w:rFonts w:ascii="Times New Roman" w:hAnsi="Times New Roman" w:cs="Times New Roman"/>
          <w:sz w:val="24"/>
          <w:szCs w:val="24"/>
        </w:rPr>
        <w:t xml:space="preserve"> leaf industry in Chhattisgarh gives locals much-needed income and work possibilities, which boosts the state's economy. </w:t>
      </w:r>
      <w:r w:rsidR="00032525">
        <w:rPr>
          <w:rFonts w:ascii="Times New Roman" w:hAnsi="Times New Roman" w:cs="Times New Roman"/>
          <w:sz w:val="24"/>
          <w:szCs w:val="24"/>
        </w:rPr>
        <w:t xml:space="preserve">(Kumar </w:t>
      </w:r>
      <w:r w:rsidR="00032525" w:rsidRPr="00571702">
        <w:rPr>
          <w:rFonts w:ascii="Times New Roman" w:hAnsi="Times New Roman" w:cs="Times New Roman"/>
          <w:i/>
          <w:iCs/>
          <w:sz w:val="24"/>
          <w:szCs w:val="24"/>
        </w:rPr>
        <w:t>et al</w:t>
      </w:r>
      <w:r w:rsidRPr="00571702">
        <w:rPr>
          <w:rFonts w:ascii="Times New Roman" w:hAnsi="Times New Roman" w:cs="Times New Roman"/>
          <w:i/>
          <w:iCs/>
          <w:sz w:val="24"/>
          <w:szCs w:val="24"/>
        </w:rPr>
        <w:t>.</w:t>
      </w:r>
      <w:r w:rsidR="00032525" w:rsidRPr="00571702">
        <w:rPr>
          <w:rFonts w:ascii="Times New Roman" w:hAnsi="Times New Roman" w:cs="Times New Roman"/>
          <w:i/>
          <w:iCs/>
          <w:sz w:val="24"/>
          <w:szCs w:val="24"/>
        </w:rPr>
        <w:t>,</w:t>
      </w:r>
      <w:r w:rsidR="00032525">
        <w:rPr>
          <w:rFonts w:ascii="Times New Roman" w:hAnsi="Times New Roman" w:cs="Times New Roman"/>
          <w:sz w:val="24"/>
          <w:szCs w:val="24"/>
        </w:rPr>
        <w:t xml:space="preserve"> 2024</w:t>
      </w:r>
      <w:proofErr w:type="gramStart"/>
      <w:r w:rsidR="00032525">
        <w:rPr>
          <w:rFonts w:ascii="Times New Roman" w:hAnsi="Times New Roman" w:cs="Times New Roman"/>
          <w:sz w:val="24"/>
          <w:szCs w:val="24"/>
        </w:rPr>
        <w:t>).</w:t>
      </w:r>
      <w:r w:rsidR="00CE5CBF" w:rsidRPr="00CE5CBF">
        <w:rPr>
          <w:rFonts w:ascii="Times New Roman" w:hAnsi="Times New Roman" w:cs="Times New Roman"/>
          <w:sz w:val="24"/>
          <w:szCs w:val="24"/>
        </w:rPr>
        <w:t>NTFPs</w:t>
      </w:r>
      <w:proofErr w:type="gramEnd"/>
      <w:r w:rsidR="00CE5CBF" w:rsidRPr="00CE5CBF">
        <w:rPr>
          <w:rFonts w:ascii="Times New Roman" w:hAnsi="Times New Roman" w:cs="Times New Roman"/>
          <w:sz w:val="24"/>
          <w:szCs w:val="24"/>
        </w:rPr>
        <w:t xml:space="preserve"> are crucial, particularly for the impoverished, as they serve both a source of money and a food replacement.</w:t>
      </w:r>
      <w:r w:rsidR="00CE5CBF">
        <w:rPr>
          <w:rFonts w:ascii="Times New Roman" w:hAnsi="Times New Roman" w:cs="Times New Roman"/>
          <w:sz w:val="24"/>
          <w:szCs w:val="24"/>
        </w:rPr>
        <w:t>(</w:t>
      </w:r>
      <w:proofErr w:type="spellStart"/>
      <w:r w:rsidR="00CE5CBF" w:rsidRPr="00CE5CBF">
        <w:rPr>
          <w:rFonts w:ascii="Times New Roman" w:hAnsi="Times New Roman" w:cs="Times New Roman"/>
          <w:sz w:val="24"/>
          <w:szCs w:val="24"/>
        </w:rPr>
        <w:t>Panda</w:t>
      </w:r>
      <w:r w:rsidR="00CE5CBF" w:rsidRPr="00D17210">
        <w:rPr>
          <w:rFonts w:ascii="Times New Roman" w:hAnsi="Times New Roman" w:cs="Times New Roman"/>
          <w:i/>
          <w:iCs/>
          <w:sz w:val="24"/>
          <w:szCs w:val="24"/>
        </w:rPr>
        <w:t>et</w:t>
      </w:r>
      <w:proofErr w:type="spellEnd"/>
      <w:r w:rsidR="00CE5CBF" w:rsidRPr="00D17210">
        <w:rPr>
          <w:rFonts w:ascii="Times New Roman" w:hAnsi="Times New Roman" w:cs="Times New Roman"/>
          <w:i/>
          <w:iCs/>
          <w:sz w:val="24"/>
          <w:szCs w:val="24"/>
        </w:rPr>
        <w:t xml:space="preserve"> al.,</w:t>
      </w:r>
      <w:r w:rsidR="00CE5CBF">
        <w:rPr>
          <w:rFonts w:ascii="Times New Roman" w:hAnsi="Times New Roman" w:cs="Times New Roman"/>
          <w:sz w:val="24"/>
          <w:szCs w:val="24"/>
        </w:rPr>
        <w:t xml:space="preserve"> 2024). </w:t>
      </w:r>
      <w:r w:rsidRPr="00571702">
        <w:rPr>
          <w:rFonts w:ascii="Times New Roman" w:hAnsi="Times New Roman" w:cs="Times New Roman"/>
          <w:sz w:val="24"/>
          <w:szCs w:val="24"/>
        </w:rPr>
        <w:t xml:space="preserve">One </w:t>
      </w:r>
      <w:r w:rsidRPr="00571702">
        <w:rPr>
          <w:rFonts w:ascii="Times New Roman" w:hAnsi="Times New Roman" w:cs="Times New Roman"/>
          <w:sz w:val="24"/>
          <w:szCs w:val="24"/>
        </w:rPr>
        <w:t xml:space="preserve">of the main sources of income for individuals in Chhattisgarh is the sale of </w:t>
      </w:r>
      <w:proofErr w:type="spellStart"/>
      <w:r w:rsidRPr="00571702">
        <w:rPr>
          <w:rFonts w:ascii="Times New Roman" w:hAnsi="Times New Roman" w:cs="Times New Roman"/>
          <w:sz w:val="24"/>
          <w:szCs w:val="24"/>
        </w:rPr>
        <w:t>tendu</w:t>
      </w:r>
      <w:proofErr w:type="spellEnd"/>
      <w:r w:rsidRPr="00571702">
        <w:rPr>
          <w:rFonts w:ascii="Times New Roman" w:hAnsi="Times New Roman" w:cs="Times New Roman"/>
          <w:sz w:val="24"/>
          <w:szCs w:val="24"/>
        </w:rPr>
        <w:t xml:space="preserve"> leaves to public or private entities. The government typically sets a minimum price for </w:t>
      </w:r>
      <w:proofErr w:type="spellStart"/>
      <w:r w:rsidRPr="00571702">
        <w:rPr>
          <w:rFonts w:ascii="Times New Roman" w:hAnsi="Times New Roman" w:cs="Times New Roman"/>
          <w:sz w:val="24"/>
          <w:szCs w:val="24"/>
        </w:rPr>
        <w:t>tendu</w:t>
      </w:r>
      <w:proofErr w:type="spellEnd"/>
      <w:r w:rsidRPr="00571702">
        <w:rPr>
          <w:rFonts w:ascii="Times New Roman" w:hAnsi="Times New Roman" w:cs="Times New Roman"/>
          <w:sz w:val="24"/>
          <w:szCs w:val="24"/>
        </w:rPr>
        <w:t xml:space="preserve"> leaves, ensuring that collectors receive just compensation for their </w:t>
      </w:r>
      <w:proofErr w:type="spellStart"/>
      <w:r w:rsidRPr="00571702">
        <w:rPr>
          <w:rFonts w:ascii="Times New Roman" w:hAnsi="Times New Roman" w:cs="Times New Roman"/>
          <w:sz w:val="24"/>
          <w:szCs w:val="24"/>
        </w:rPr>
        <w:t>labor</w:t>
      </w:r>
      <w:proofErr w:type="spellEnd"/>
      <w:r w:rsidRPr="00571702">
        <w:rPr>
          <w:rFonts w:ascii="Times New Roman" w:hAnsi="Times New Roman" w:cs="Times New Roman"/>
          <w:sz w:val="24"/>
          <w:szCs w:val="24"/>
        </w:rPr>
        <w:t>. This income is crucial because many local households depend on it to provide for their families.</w:t>
      </w:r>
      <w:r w:rsidR="00F94DAC">
        <w:rPr>
          <w:rFonts w:ascii="Times New Roman" w:hAnsi="Times New Roman" w:cs="Times New Roman"/>
          <w:sz w:val="24"/>
          <w:szCs w:val="24"/>
        </w:rPr>
        <w:t xml:space="preserve"> (Nayak </w:t>
      </w:r>
      <w:r w:rsidR="00F94DAC" w:rsidRPr="00F94DAC">
        <w:rPr>
          <w:rFonts w:ascii="Times New Roman" w:hAnsi="Times New Roman" w:cs="Times New Roman"/>
          <w:i/>
          <w:iCs/>
          <w:sz w:val="24"/>
          <w:szCs w:val="24"/>
        </w:rPr>
        <w:t>et al</w:t>
      </w:r>
      <w:r w:rsidR="00F94DAC">
        <w:rPr>
          <w:rFonts w:ascii="Times New Roman" w:hAnsi="Times New Roman" w:cs="Times New Roman"/>
          <w:sz w:val="24"/>
          <w:szCs w:val="24"/>
        </w:rPr>
        <w:t xml:space="preserve">.,2016). </w:t>
      </w:r>
      <w:r w:rsidR="00D2122A" w:rsidRPr="00D2122A">
        <w:rPr>
          <w:rFonts w:ascii="Times New Roman" w:hAnsi="Times New Roman" w:cs="Times New Roman"/>
          <w:sz w:val="24"/>
          <w:szCs w:val="24"/>
        </w:rPr>
        <w:t xml:space="preserve">In order to inform policy development, practice, and management for the area, it was deemed worthwhile to attempt to evaluate the relationship between </w:t>
      </w:r>
      <w:proofErr w:type="spellStart"/>
      <w:r w:rsidR="00D2122A" w:rsidRPr="00D2122A">
        <w:rPr>
          <w:rFonts w:ascii="Times New Roman" w:hAnsi="Times New Roman" w:cs="Times New Roman"/>
          <w:sz w:val="24"/>
          <w:szCs w:val="24"/>
        </w:rPr>
        <w:t>forestpeople</w:t>
      </w:r>
      <w:proofErr w:type="spellEnd"/>
      <w:r w:rsidR="00D2122A" w:rsidRPr="00D2122A">
        <w:rPr>
          <w:rFonts w:ascii="Times New Roman" w:hAnsi="Times New Roman" w:cs="Times New Roman"/>
          <w:sz w:val="24"/>
          <w:szCs w:val="24"/>
        </w:rPr>
        <w:t xml:space="preserve"> in terms of </w:t>
      </w:r>
      <w:r w:rsidR="00D2122A" w:rsidRPr="00D2122A">
        <w:rPr>
          <w:rFonts w:ascii="Times New Roman" w:hAnsi="Times New Roman" w:cs="Times New Roman"/>
          <w:sz w:val="24"/>
          <w:szCs w:val="24"/>
        </w:rPr>
        <w:lastRenderedPageBreak/>
        <w:t>socioeconomic factors and to produce data on the contributions of NTFPs to household income and livelihood in the study area</w:t>
      </w:r>
      <w:r w:rsidR="00D2122A">
        <w:rPr>
          <w:rFonts w:ascii="Times New Roman" w:hAnsi="Times New Roman" w:cs="Times New Roman"/>
          <w:sz w:val="24"/>
          <w:szCs w:val="24"/>
        </w:rPr>
        <w:t xml:space="preserve"> (</w:t>
      </w:r>
      <w:proofErr w:type="spellStart"/>
      <w:r w:rsidR="00D2122A" w:rsidRPr="00D2122A">
        <w:rPr>
          <w:rFonts w:ascii="Times New Roman" w:hAnsi="Times New Roman" w:cs="Times New Roman"/>
          <w:sz w:val="24"/>
          <w:szCs w:val="24"/>
        </w:rPr>
        <w:t>Lepcha</w:t>
      </w:r>
      <w:r w:rsidR="00D2122A" w:rsidRPr="00D2122A">
        <w:rPr>
          <w:rFonts w:ascii="Times New Roman" w:hAnsi="Times New Roman" w:cs="Times New Roman"/>
          <w:i/>
          <w:iCs/>
          <w:sz w:val="24"/>
          <w:szCs w:val="24"/>
        </w:rPr>
        <w:t>et</w:t>
      </w:r>
      <w:proofErr w:type="spellEnd"/>
      <w:r w:rsidR="00D2122A" w:rsidRPr="00D2122A">
        <w:rPr>
          <w:rFonts w:ascii="Times New Roman" w:hAnsi="Times New Roman" w:cs="Times New Roman"/>
          <w:i/>
          <w:iCs/>
          <w:sz w:val="24"/>
          <w:szCs w:val="24"/>
        </w:rPr>
        <w:t>. al.,</w:t>
      </w:r>
      <w:r w:rsidR="00D2122A" w:rsidRPr="00D2122A">
        <w:rPr>
          <w:rFonts w:ascii="Times New Roman" w:hAnsi="Times New Roman" w:cs="Times New Roman"/>
          <w:sz w:val="24"/>
          <w:szCs w:val="24"/>
        </w:rPr>
        <w:t xml:space="preserve"> 2019). </w:t>
      </w:r>
      <w:r w:rsidR="008B6D71" w:rsidRPr="008B6D71">
        <w:rPr>
          <w:rFonts w:ascii="Times New Roman" w:hAnsi="Times New Roman" w:cs="Times New Roman"/>
          <w:sz w:val="24"/>
          <w:szCs w:val="24"/>
        </w:rPr>
        <w:t xml:space="preserve">Because they give millions of people worldwide the opportunity to generate cash, non-timber forest products (NTFP) are widely acknowledged to be important for rural lives and the protection of forest </w:t>
      </w:r>
      <w:proofErr w:type="gramStart"/>
      <w:r w:rsidR="008B6D71" w:rsidRPr="008B6D71">
        <w:rPr>
          <w:rFonts w:ascii="Times New Roman" w:hAnsi="Times New Roman" w:cs="Times New Roman"/>
          <w:sz w:val="24"/>
          <w:szCs w:val="24"/>
        </w:rPr>
        <w:t>biodiversity.</w:t>
      </w:r>
      <w:r w:rsidR="008B6D71">
        <w:rPr>
          <w:rFonts w:ascii="Times New Roman" w:hAnsi="Times New Roman" w:cs="Times New Roman"/>
          <w:sz w:val="24"/>
          <w:szCs w:val="24"/>
        </w:rPr>
        <w:t>(</w:t>
      </w:r>
      <w:proofErr w:type="spellStart"/>
      <w:proofErr w:type="gramEnd"/>
      <w:r w:rsidR="008B6D71" w:rsidRPr="008B6D71">
        <w:rPr>
          <w:rFonts w:ascii="Times New Roman" w:hAnsi="Times New Roman" w:cs="Times New Roman"/>
          <w:sz w:val="24"/>
          <w:szCs w:val="24"/>
        </w:rPr>
        <w:t>Hwang</w:t>
      </w:r>
      <w:r w:rsidR="008B6D71" w:rsidRPr="00D17210">
        <w:rPr>
          <w:rFonts w:ascii="Times New Roman" w:hAnsi="Times New Roman" w:cs="Times New Roman"/>
          <w:i/>
          <w:iCs/>
          <w:sz w:val="24"/>
          <w:szCs w:val="24"/>
        </w:rPr>
        <w:t>et</w:t>
      </w:r>
      <w:proofErr w:type="spellEnd"/>
      <w:r w:rsidR="008B6D71" w:rsidRPr="00D17210">
        <w:rPr>
          <w:rFonts w:ascii="Times New Roman" w:hAnsi="Times New Roman" w:cs="Times New Roman"/>
          <w:i/>
          <w:iCs/>
          <w:sz w:val="24"/>
          <w:szCs w:val="24"/>
        </w:rPr>
        <w:t xml:space="preserve"> al.,</w:t>
      </w:r>
      <w:r w:rsidR="008B6D71">
        <w:rPr>
          <w:rFonts w:ascii="Times New Roman" w:hAnsi="Times New Roman" w:cs="Times New Roman"/>
          <w:sz w:val="24"/>
          <w:szCs w:val="24"/>
        </w:rPr>
        <w:t xml:space="preserve"> 2020).</w:t>
      </w:r>
    </w:p>
    <w:p w:rsidR="008C1C1B" w:rsidRDefault="00571702" w:rsidP="008756AC">
      <w:pPr>
        <w:spacing w:after="0" w:line="360" w:lineRule="auto"/>
        <w:jc w:val="both"/>
        <w:rPr>
          <w:rFonts w:ascii="Times New Roman" w:hAnsi="Times New Roman" w:cs="Times New Roman"/>
          <w:sz w:val="24"/>
          <w:szCs w:val="24"/>
        </w:rPr>
      </w:pPr>
      <w:proofErr w:type="spellStart"/>
      <w:r w:rsidRPr="00D2122A">
        <w:rPr>
          <w:rFonts w:ascii="Times New Roman" w:hAnsi="Times New Roman" w:cs="Times New Roman"/>
          <w:sz w:val="24"/>
          <w:szCs w:val="24"/>
        </w:rPr>
        <w:t>The</w:t>
      </w:r>
      <w:r w:rsidRPr="00571702">
        <w:rPr>
          <w:rFonts w:ascii="Times New Roman" w:hAnsi="Times New Roman" w:cs="Times New Roman"/>
          <w:sz w:val="24"/>
          <w:szCs w:val="24"/>
        </w:rPr>
        <w:t>economy</w:t>
      </w:r>
      <w:proofErr w:type="spellEnd"/>
      <w:r w:rsidRPr="00571702">
        <w:rPr>
          <w:rFonts w:ascii="Times New Roman" w:hAnsi="Times New Roman" w:cs="Times New Roman"/>
          <w:sz w:val="24"/>
          <w:szCs w:val="24"/>
        </w:rPr>
        <w:t xml:space="preserve"> of Chhattisgarh is significantly impacted by the revenue generated by </w:t>
      </w:r>
      <w:proofErr w:type="spellStart"/>
      <w:r w:rsidRPr="00571702">
        <w:rPr>
          <w:rFonts w:ascii="Times New Roman" w:hAnsi="Times New Roman" w:cs="Times New Roman"/>
          <w:sz w:val="24"/>
          <w:szCs w:val="24"/>
        </w:rPr>
        <w:t>tendu</w:t>
      </w:r>
      <w:proofErr w:type="spellEnd"/>
      <w:r w:rsidRPr="00571702">
        <w:rPr>
          <w:rFonts w:ascii="Times New Roman" w:hAnsi="Times New Roman" w:cs="Times New Roman"/>
          <w:sz w:val="24"/>
          <w:szCs w:val="24"/>
        </w:rPr>
        <w:t xml:space="preserve"> leaf collection. In addition to creating jobs for thousands of people, it increases the state's overall tax revenue. Sales of </w:t>
      </w:r>
      <w:proofErr w:type="spellStart"/>
      <w:r w:rsidRPr="00571702">
        <w:rPr>
          <w:rFonts w:ascii="Times New Roman" w:hAnsi="Times New Roman" w:cs="Times New Roman"/>
          <w:sz w:val="24"/>
          <w:szCs w:val="24"/>
        </w:rPr>
        <w:t>Tendu</w:t>
      </w:r>
      <w:proofErr w:type="spellEnd"/>
      <w:r w:rsidRPr="00571702">
        <w:rPr>
          <w:rFonts w:ascii="Times New Roman" w:hAnsi="Times New Roman" w:cs="Times New Roman"/>
          <w:sz w:val="24"/>
          <w:szCs w:val="24"/>
        </w:rPr>
        <w:t xml:space="preserve"> leaves generate revenue that boosts the local economy and improves living standards for many local families. The </w:t>
      </w:r>
      <w:proofErr w:type="spellStart"/>
      <w:r w:rsidRPr="00571702">
        <w:rPr>
          <w:rFonts w:ascii="Times New Roman" w:hAnsi="Times New Roman" w:cs="Times New Roman"/>
          <w:sz w:val="24"/>
          <w:szCs w:val="24"/>
        </w:rPr>
        <w:t>tendu</w:t>
      </w:r>
      <w:proofErr w:type="spellEnd"/>
      <w:r w:rsidRPr="00571702">
        <w:rPr>
          <w:rFonts w:ascii="Times New Roman" w:hAnsi="Times New Roman" w:cs="Times New Roman"/>
          <w:sz w:val="24"/>
          <w:szCs w:val="24"/>
        </w:rPr>
        <w:t xml:space="preserve"> leaf industry also supports related industries like packing, shipping, and bidi manufacturing, providing Chhattisgarh residents with additional financial </w:t>
      </w:r>
      <w:proofErr w:type="gramStart"/>
      <w:r w:rsidRPr="00571702">
        <w:rPr>
          <w:rFonts w:ascii="Times New Roman" w:hAnsi="Times New Roman" w:cs="Times New Roman"/>
          <w:sz w:val="24"/>
          <w:szCs w:val="24"/>
        </w:rPr>
        <w:t>choices</w:t>
      </w:r>
      <w:r w:rsidR="00032525">
        <w:rPr>
          <w:rFonts w:ascii="Times New Roman" w:hAnsi="Times New Roman" w:cs="Times New Roman"/>
          <w:sz w:val="24"/>
          <w:szCs w:val="24"/>
        </w:rPr>
        <w:t>(</w:t>
      </w:r>
      <w:proofErr w:type="gramEnd"/>
      <w:r w:rsidR="00032525">
        <w:rPr>
          <w:rFonts w:ascii="Times New Roman" w:hAnsi="Times New Roman" w:cs="Times New Roman"/>
          <w:sz w:val="24"/>
          <w:szCs w:val="24"/>
        </w:rPr>
        <w:t xml:space="preserve">Kumar </w:t>
      </w:r>
      <w:r w:rsidR="00032525" w:rsidRPr="00FB047D">
        <w:rPr>
          <w:rFonts w:ascii="Times New Roman" w:hAnsi="Times New Roman" w:cs="Times New Roman"/>
          <w:i/>
          <w:iCs/>
          <w:sz w:val="24"/>
          <w:szCs w:val="24"/>
        </w:rPr>
        <w:t>et al</w:t>
      </w:r>
      <w:r w:rsidR="00FB047D">
        <w:rPr>
          <w:rFonts w:ascii="Times New Roman" w:hAnsi="Times New Roman" w:cs="Times New Roman"/>
          <w:sz w:val="24"/>
          <w:szCs w:val="24"/>
        </w:rPr>
        <w:t>.</w:t>
      </w:r>
      <w:r w:rsidR="00032525">
        <w:rPr>
          <w:rFonts w:ascii="Times New Roman" w:hAnsi="Times New Roman" w:cs="Times New Roman"/>
          <w:sz w:val="24"/>
          <w:szCs w:val="24"/>
        </w:rPr>
        <w:t>, 2024).</w:t>
      </w:r>
    </w:p>
    <w:p w:rsidR="00FD3A8A" w:rsidRPr="008756AC" w:rsidRDefault="00FD3A8A" w:rsidP="008756AC">
      <w:pPr>
        <w:spacing w:after="0" w:line="360" w:lineRule="auto"/>
        <w:rPr>
          <w:rFonts w:ascii="Times New Roman" w:hAnsi="Times New Roman" w:cs="Times New Roman"/>
          <w:b/>
          <w:bCs/>
          <w:sz w:val="24"/>
          <w:szCs w:val="24"/>
        </w:rPr>
      </w:pPr>
      <w:r w:rsidRPr="008756AC">
        <w:rPr>
          <w:rFonts w:ascii="Times New Roman" w:hAnsi="Times New Roman" w:cs="Times New Roman"/>
          <w:b/>
          <w:bCs/>
          <w:sz w:val="24"/>
          <w:szCs w:val="24"/>
        </w:rPr>
        <w:t xml:space="preserve">Government Schemes of </w:t>
      </w:r>
      <w:proofErr w:type="spellStart"/>
      <w:r w:rsidRPr="008756AC">
        <w:rPr>
          <w:rFonts w:ascii="Times New Roman" w:hAnsi="Times New Roman" w:cs="Times New Roman"/>
          <w:b/>
          <w:bCs/>
          <w:sz w:val="24"/>
          <w:szCs w:val="24"/>
        </w:rPr>
        <w:t>Tendu</w:t>
      </w:r>
      <w:proofErr w:type="spellEnd"/>
      <w:r w:rsidRPr="008756AC">
        <w:rPr>
          <w:rFonts w:ascii="Times New Roman" w:hAnsi="Times New Roman" w:cs="Times New Roman"/>
          <w:b/>
          <w:bCs/>
          <w:sz w:val="24"/>
          <w:szCs w:val="24"/>
        </w:rPr>
        <w:t xml:space="preserve"> Leaf in Chhattisgarh</w:t>
      </w:r>
    </w:p>
    <w:p w:rsidR="00D06E35" w:rsidRDefault="00A033A5" w:rsidP="00090B4F">
      <w:pPr>
        <w:spacing w:after="0" w:line="360" w:lineRule="auto"/>
        <w:jc w:val="both"/>
        <w:rPr>
          <w:rFonts w:ascii="Times New Roman" w:hAnsi="Times New Roman" w:cs="Times New Roman"/>
          <w:sz w:val="24"/>
          <w:szCs w:val="24"/>
        </w:rPr>
      </w:pPr>
      <w:r w:rsidRPr="00A033A5">
        <w:rPr>
          <w:rFonts w:ascii="Times New Roman" w:hAnsi="Times New Roman" w:cs="Times New Roman"/>
          <w:sz w:val="24"/>
          <w:szCs w:val="24"/>
        </w:rPr>
        <w:t xml:space="preserve">In 2004, the Chhattisgarh government made the significant policy choice to sell the buyer the leaves beforehand rather than selling them as </w:t>
      </w:r>
      <w:proofErr w:type="spellStart"/>
      <w:r w:rsidRPr="00A033A5">
        <w:rPr>
          <w:rFonts w:ascii="Times New Roman" w:hAnsi="Times New Roman" w:cs="Times New Roman"/>
          <w:sz w:val="24"/>
          <w:szCs w:val="24"/>
        </w:rPr>
        <w:t>godowned</w:t>
      </w:r>
      <w:proofErr w:type="spellEnd"/>
      <w:r w:rsidRPr="00A033A5">
        <w:rPr>
          <w:rFonts w:ascii="Times New Roman" w:hAnsi="Times New Roman" w:cs="Times New Roman"/>
          <w:sz w:val="24"/>
          <w:szCs w:val="24"/>
        </w:rPr>
        <w:t xml:space="preserve">. However, only the primary cooperative society will be responsible for collecting leaves and paying the </w:t>
      </w:r>
      <w:proofErr w:type="spellStart"/>
      <w:r w:rsidRPr="00A033A5">
        <w:rPr>
          <w:rFonts w:ascii="Times New Roman" w:hAnsi="Times New Roman" w:cs="Times New Roman"/>
          <w:sz w:val="24"/>
          <w:szCs w:val="24"/>
        </w:rPr>
        <w:t>pluckers</w:t>
      </w:r>
      <w:proofErr w:type="spellEnd"/>
      <w:r w:rsidRPr="00A033A5">
        <w:rPr>
          <w:rFonts w:ascii="Times New Roman" w:hAnsi="Times New Roman" w:cs="Times New Roman"/>
          <w:sz w:val="24"/>
          <w:szCs w:val="24"/>
        </w:rPr>
        <w:t xml:space="preserve">' collection salaries. </w:t>
      </w:r>
      <w:r>
        <w:rPr>
          <w:rFonts w:ascii="Times New Roman" w:hAnsi="Times New Roman" w:cs="Times New Roman"/>
          <w:sz w:val="24"/>
          <w:szCs w:val="24"/>
        </w:rPr>
        <w:t>(</w:t>
      </w:r>
      <w:r w:rsidRPr="00A033A5">
        <w:rPr>
          <w:rFonts w:ascii="Times New Roman" w:hAnsi="Times New Roman" w:cs="Times New Roman"/>
          <w:sz w:val="24"/>
          <w:szCs w:val="24"/>
        </w:rPr>
        <w:t>Shukla</w:t>
      </w:r>
      <w:r>
        <w:rPr>
          <w:rFonts w:ascii="Times New Roman" w:hAnsi="Times New Roman" w:cs="Times New Roman"/>
          <w:sz w:val="24"/>
          <w:szCs w:val="24"/>
        </w:rPr>
        <w:t xml:space="preserve"> and Pandey, 2015). </w:t>
      </w:r>
      <w:r w:rsidR="00090B4F" w:rsidRPr="00090B4F">
        <w:rPr>
          <w:rFonts w:ascii="Times New Roman" w:hAnsi="Times New Roman" w:cs="Times New Roman"/>
          <w:sz w:val="24"/>
          <w:szCs w:val="24"/>
        </w:rPr>
        <w:t xml:space="preserve">Chhattisgarh, </w:t>
      </w:r>
      <w:r w:rsidR="00090B4F" w:rsidRPr="00090B4F">
        <w:rPr>
          <w:rFonts w:ascii="Times New Roman" w:hAnsi="Times New Roman" w:cs="Times New Roman"/>
          <w:sz w:val="24"/>
          <w:szCs w:val="24"/>
        </w:rPr>
        <w:t xml:space="preserve">known as the "land of </w:t>
      </w:r>
      <w:proofErr w:type="spellStart"/>
      <w:r w:rsidR="00090B4F" w:rsidRPr="00090B4F">
        <w:rPr>
          <w:rFonts w:ascii="Times New Roman" w:hAnsi="Times New Roman" w:cs="Times New Roman"/>
          <w:sz w:val="24"/>
          <w:szCs w:val="24"/>
        </w:rPr>
        <w:t>tendu</w:t>
      </w:r>
      <w:proofErr w:type="spellEnd"/>
      <w:r w:rsidR="00090B4F" w:rsidRPr="00090B4F">
        <w:rPr>
          <w:rFonts w:ascii="Times New Roman" w:hAnsi="Times New Roman" w:cs="Times New Roman"/>
          <w:sz w:val="24"/>
          <w:szCs w:val="24"/>
        </w:rPr>
        <w:t xml:space="preserve"> leaves," is one of India's leading producers of </w:t>
      </w:r>
      <w:proofErr w:type="spellStart"/>
      <w:r w:rsidR="00090B4F" w:rsidRPr="00090B4F">
        <w:rPr>
          <w:rFonts w:ascii="Times New Roman" w:hAnsi="Times New Roman" w:cs="Times New Roman"/>
          <w:sz w:val="24"/>
          <w:szCs w:val="24"/>
        </w:rPr>
        <w:t>tendu</w:t>
      </w:r>
      <w:proofErr w:type="spellEnd"/>
      <w:r w:rsidR="00090B4F" w:rsidRPr="00090B4F">
        <w:rPr>
          <w:rFonts w:ascii="Times New Roman" w:hAnsi="Times New Roman" w:cs="Times New Roman"/>
          <w:sz w:val="24"/>
          <w:szCs w:val="24"/>
        </w:rPr>
        <w:t xml:space="preserve"> leaves. The </w:t>
      </w:r>
      <w:proofErr w:type="spellStart"/>
      <w:r w:rsidR="00090B4F" w:rsidRPr="00090B4F">
        <w:rPr>
          <w:rFonts w:ascii="Times New Roman" w:hAnsi="Times New Roman" w:cs="Times New Roman"/>
          <w:sz w:val="24"/>
          <w:szCs w:val="24"/>
        </w:rPr>
        <w:t>tendu</w:t>
      </w:r>
      <w:proofErr w:type="spellEnd"/>
      <w:r w:rsidR="00090B4F" w:rsidRPr="00090B4F">
        <w:rPr>
          <w:rFonts w:ascii="Times New Roman" w:hAnsi="Times New Roman" w:cs="Times New Roman"/>
          <w:sz w:val="24"/>
          <w:szCs w:val="24"/>
        </w:rPr>
        <w:t xml:space="preserve"> leaf has long been a major source of income for the state's tribal inhabitants. Many </w:t>
      </w:r>
      <w:proofErr w:type="spellStart"/>
      <w:r w:rsidR="00090B4F" w:rsidRPr="00090B4F">
        <w:rPr>
          <w:rFonts w:ascii="Times New Roman" w:hAnsi="Times New Roman" w:cs="Times New Roman"/>
          <w:sz w:val="24"/>
          <w:szCs w:val="24"/>
        </w:rPr>
        <w:t>tendu</w:t>
      </w:r>
      <w:proofErr w:type="spellEnd"/>
      <w:r w:rsidR="00090B4F" w:rsidRPr="00090B4F">
        <w:rPr>
          <w:rFonts w:ascii="Times New Roman" w:hAnsi="Times New Roman" w:cs="Times New Roman"/>
          <w:sz w:val="24"/>
          <w:szCs w:val="24"/>
        </w:rPr>
        <w:t xml:space="preserve"> leaf-related initiatives have been implemented by the Chhattisgarh government to support this industry and ensure the wellbeing of the tribal people. One of Chhattisgarh's most significant government programs is the Minimum Support Price (MSP) scheme for </w:t>
      </w:r>
      <w:proofErr w:type="spellStart"/>
      <w:r w:rsidR="00090B4F" w:rsidRPr="00090B4F">
        <w:rPr>
          <w:rFonts w:ascii="Times New Roman" w:hAnsi="Times New Roman" w:cs="Times New Roman"/>
          <w:sz w:val="24"/>
          <w:szCs w:val="24"/>
        </w:rPr>
        <w:t>tendu</w:t>
      </w:r>
      <w:proofErr w:type="spellEnd"/>
      <w:r w:rsidR="00090B4F" w:rsidRPr="00090B4F">
        <w:rPr>
          <w:rFonts w:ascii="Times New Roman" w:hAnsi="Times New Roman" w:cs="Times New Roman"/>
          <w:sz w:val="24"/>
          <w:szCs w:val="24"/>
        </w:rPr>
        <w:t xml:space="preserve"> leaves. </w:t>
      </w:r>
      <w:r w:rsidR="00D06E35" w:rsidRPr="00D06E35">
        <w:rPr>
          <w:rFonts w:ascii="Times New Roman" w:hAnsi="Times New Roman" w:cs="Times New Roman"/>
          <w:sz w:val="24"/>
          <w:szCs w:val="24"/>
        </w:rPr>
        <w:t xml:space="preserve">The scheme also emphasizes the development of a value chain for MFPs, which includes creation of cold storage facilities, warehouses, processing units and modernization of </w:t>
      </w:r>
      <w:proofErr w:type="spellStart"/>
      <w:r w:rsidR="00D06E35" w:rsidRPr="00D06E35">
        <w:rPr>
          <w:rFonts w:ascii="Times New Roman" w:hAnsi="Times New Roman" w:cs="Times New Roman"/>
          <w:i/>
          <w:iCs/>
          <w:sz w:val="24"/>
          <w:szCs w:val="24"/>
        </w:rPr>
        <w:t>haats</w:t>
      </w:r>
      <w:proofErr w:type="spellEnd"/>
      <w:r w:rsidR="00D06E35" w:rsidRPr="00D06E35">
        <w:rPr>
          <w:rFonts w:ascii="Times New Roman" w:hAnsi="Times New Roman" w:cs="Times New Roman"/>
          <w:sz w:val="24"/>
          <w:szCs w:val="24"/>
        </w:rPr>
        <w:t>(markets).</w:t>
      </w:r>
      <w:r w:rsidR="00D06E35">
        <w:rPr>
          <w:rFonts w:ascii="Times New Roman" w:hAnsi="Times New Roman" w:cs="Times New Roman"/>
          <w:sz w:val="24"/>
          <w:szCs w:val="24"/>
        </w:rPr>
        <w:t xml:space="preserve"> (</w:t>
      </w:r>
      <w:proofErr w:type="spellStart"/>
      <w:r w:rsidR="00D06E35">
        <w:rPr>
          <w:rFonts w:ascii="Times New Roman" w:hAnsi="Times New Roman" w:cs="Times New Roman"/>
          <w:sz w:val="24"/>
          <w:szCs w:val="24"/>
        </w:rPr>
        <w:t>Bhatiya</w:t>
      </w:r>
      <w:proofErr w:type="spellEnd"/>
      <w:r w:rsidR="00D06E35">
        <w:rPr>
          <w:rFonts w:ascii="Times New Roman" w:hAnsi="Times New Roman" w:cs="Times New Roman"/>
          <w:sz w:val="24"/>
          <w:szCs w:val="24"/>
        </w:rPr>
        <w:t xml:space="preserve">, 2020). </w:t>
      </w:r>
    </w:p>
    <w:p w:rsidR="00CA6009" w:rsidRDefault="00090B4F" w:rsidP="00090B4F">
      <w:pPr>
        <w:spacing w:after="0" w:line="360" w:lineRule="auto"/>
        <w:jc w:val="both"/>
        <w:rPr>
          <w:rFonts w:ascii="Times New Roman" w:hAnsi="Times New Roman" w:cs="Times New Roman"/>
          <w:sz w:val="24"/>
          <w:szCs w:val="24"/>
        </w:rPr>
      </w:pPr>
      <w:r w:rsidRPr="00090B4F">
        <w:rPr>
          <w:rFonts w:ascii="Times New Roman" w:hAnsi="Times New Roman" w:cs="Times New Roman"/>
          <w:sz w:val="24"/>
          <w:szCs w:val="24"/>
        </w:rPr>
        <w:t xml:space="preserve">For </w:t>
      </w:r>
      <w:proofErr w:type="spellStart"/>
      <w:r w:rsidRPr="00090B4F">
        <w:rPr>
          <w:rFonts w:ascii="Times New Roman" w:hAnsi="Times New Roman" w:cs="Times New Roman"/>
          <w:sz w:val="24"/>
          <w:szCs w:val="24"/>
        </w:rPr>
        <w:t>tendu</w:t>
      </w:r>
      <w:proofErr w:type="spellEnd"/>
      <w:r w:rsidRPr="00090B4F">
        <w:rPr>
          <w:rFonts w:ascii="Times New Roman" w:hAnsi="Times New Roman" w:cs="Times New Roman"/>
          <w:sz w:val="24"/>
          <w:szCs w:val="24"/>
        </w:rPr>
        <w:t xml:space="preserve"> leaves, the government establishes a minimum price under this scheme to ensure that native tribes receive just compensation for their </w:t>
      </w:r>
      <w:proofErr w:type="spellStart"/>
      <w:r w:rsidRPr="00090B4F">
        <w:rPr>
          <w:rFonts w:ascii="Times New Roman" w:hAnsi="Times New Roman" w:cs="Times New Roman"/>
          <w:sz w:val="24"/>
          <w:szCs w:val="24"/>
        </w:rPr>
        <w:t>labor</w:t>
      </w:r>
      <w:proofErr w:type="spellEnd"/>
      <w:r w:rsidRPr="00090B4F">
        <w:rPr>
          <w:rFonts w:ascii="Times New Roman" w:hAnsi="Times New Roman" w:cs="Times New Roman"/>
          <w:sz w:val="24"/>
          <w:szCs w:val="24"/>
        </w:rPr>
        <w:t xml:space="preserve">. This scheme has helped stabilize prices and provided a steady income stream for the state's </w:t>
      </w:r>
      <w:proofErr w:type="spellStart"/>
      <w:r w:rsidRPr="00090B4F">
        <w:rPr>
          <w:rFonts w:ascii="Times New Roman" w:hAnsi="Times New Roman" w:cs="Times New Roman"/>
          <w:sz w:val="24"/>
          <w:szCs w:val="24"/>
        </w:rPr>
        <w:t>tendu</w:t>
      </w:r>
      <w:proofErr w:type="spellEnd"/>
      <w:r w:rsidRPr="00090B4F">
        <w:rPr>
          <w:rFonts w:ascii="Times New Roman" w:hAnsi="Times New Roman" w:cs="Times New Roman"/>
          <w:sz w:val="24"/>
          <w:szCs w:val="24"/>
        </w:rPr>
        <w:t xml:space="preserve"> leaf collectors. In Chhattisgarh, another important government initiative related to </w:t>
      </w:r>
      <w:proofErr w:type="spellStart"/>
      <w:r w:rsidRPr="00090B4F">
        <w:rPr>
          <w:rFonts w:ascii="Times New Roman" w:hAnsi="Times New Roman" w:cs="Times New Roman"/>
          <w:sz w:val="24"/>
          <w:szCs w:val="24"/>
        </w:rPr>
        <w:t>tendu</w:t>
      </w:r>
      <w:proofErr w:type="spellEnd"/>
      <w:r w:rsidRPr="00090B4F">
        <w:rPr>
          <w:rFonts w:ascii="Times New Roman" w:hAnsi="Times New Roman" w:cs="Times New Roman"/>
          <w:sz w:val="24"/>
          <w:szCs w:val="24"/>
        </w:rPr>
        <w:t xml:space="preserve"> leaves is the </w:t>
      </w:r>
      <w:proofErr w:type="spellStart"/>
      <w:r w:rsidRPr="00090B4F">
        <w:rPr>
          <w:rFonts w:ascii="Times New Roman" w:hAnsi="Times New Roman" w:cs="Times New Roman"/>
          <w:sz w:val="24"/>
          <w:szCs w:val="24"/>
        </w:rPr>
        <w:t>Tendu</w:t>
      </w:r>
      <w:proofErr w:type="spellEnd"/>
      <w:r w:rsidRPr="00090B4F">
        <w:rPr>
          <w:rFonts w:ascii="Times New Roman" w:hAnsi="Times New Roman" w:cs="Times New Roman"/>
          <w:sz w:val="24"/>
          <w:szCs w:val="24"/>
        </w:rPr>
        <w:t xml:space="preserve"> Leaf Collectors Welfare Fund. This fund is intended to provide financial assistance to </w:t>
      </w:r>
      <w:proofErr w:type="spellStart"/>
      <w:r w:rsidRPr="00090B4F">
        <w:rPr>
          <w:rFonts w:ascii="Times New Roman" w:hAnsi="Times New Roman" w:cs="Times New Roman"/>
          <w:sz w:val="24"/>
          <w:szCs w:val="24"/>
        </w:rPr>
        <w:t>tendu</w:t>
      </w:r>
      <w:proofErr w:type="spellEnd"/>
      <w:r w:rsidRPr="00090B4F">
        <w:rPr>
          <w:rFonts w:ascii="Times New Roman" w:hAnsi="Times New Roman" w:cs="Times New Roman"/>
          <w:sz w:val="24"/>
          <w:szCs w:val="24"/>
        </w:rPr>
        <w:t xml:space="preserve"> leaf collectors in times of hardship, such as crop failures or natural </w:t>
      </w:r>
      <w:proofErr w:type="gramStart"/>
      <w:r w:rsidRPr="00090B4F">
        <w:rPr>
          <w:rFonts w:ascii="Times New Roman" w:hAnsi="Times New Roman" w:cs="Times New Roman"/>
          <w:sz w:val="24"/>
          <w:szCs w:val="24"/>
        </w:rPr>
        <w:t>catastrophes.</w:t>
      </w:r>
      <w:r w:rsidR="00CA6009">
        <w:rPr>
          <w:rFonts w:ascii="Times New Roman" w:hAnsi="Times New Roman" w:cs="Times New Roman"/>
          <w:sz w:val="24"/>
          <w:szCs w:val="24"/>
        </w:rPr>
        <w:t>(</w:t>
      </w:r>
      <w:proofErr w:type="gramEnd"/>
      <w:r w:rsidR="00CA6009">
        <w:rPr>
          <w:rFonts w:ascii="Times New Roman" w:hAnsi="Times New Roman" w:cs="Times New Roman"/>
          <w:sz w:val="24"/>
          <w:szCs w:val="24"/>
        </w:rPr>
        <w:t xml:space="preserve">Kumar </w:t>
      </w:r>
      <w:r w:rsidR="00CA6009" w:rsidRPr="00CA6009">
        <w:rPr>
          <w:rFonts w:ascii="Times New Roman" w:hAnsi="Times New Roman" w:cs="Times New Roman"/>
          <w:i/>
          <w:sz w:val="24"/>
          <w:szCs w:val="24"/>
        </w:rPr>
        <w:t>et al.,</w:t>
      </w:r>
      <w:r w:rsidR="00CA6009">
        <w:rPr>
          <w:rFonts w:ascii="Times New Roman" w:hAnsi="Times New Roman" w:cs="Times New Roman"/>
          <w:sz w:val="24"/>
          <w:szCs w:val="24"/>
        </w:rPr>
        <w:t xml:space="preserve"> 2022)</w:t>
      </w:r>
    </w:p>
    <w:p w:rsidR="00090B4F" w:rsidRPr="00090B4F" w:rsidRDefault="00090B4F" w:rsidP="00090B4F">
      <w:pPr>
        <w:spacing w:after="0" w:line="360" w:lineRule="auto"/>
        <w:jc w:val="both"/>
        <w:rPr>
          <w:rFonts w:ascii="Times New Roman" w:hAnsi="Times New Roman" w:cs="Times New Roman"/>
          <w:sz w:val="24"/>
          <w:szCs w:val="24"/>
        </w:rPr>
      </w:pPr>
      <w:r w:rsidRPr="00090B4F">
        <w:rPr>
          <w:rFonts w:ascii="Times New Roman" w:hAnsi="Times New Roman" w:cs="Times New Roman"/>
          <w:sz w:val="24"/>
          <w:szCs w:val="24"/>
        </w:rPr>
        <w:t xml:space="preserve">Additionally, it supports healthcare and education initiatives for the indigenous </w:t>
      </w:r>
      <w:r w:rsidRPr="00090B4F">
        <w:rPr>
          <w:rFonts w:ascii="Times New Roman" w:hAnsi="Times New Roman" w:cs="Times New Roman"/>
          <w:sz w:val="24"/>
          <w:szCs w:val="24"/>
        </w:rPr>
        <w:lastRenderedPageBreak/>
        <w:t xml:space="preserve">tribes that take part in </w:t>
      </w:r>
      <w:proofErr w:type="spellStart"/>
      <w:r w:rsidRPr="00090B4F">
        <w:rPr>
          <w:rFonts w:ascii="Times New Roman" w:hAnsi="Times New Roman" w:cs="Times New Roman"/>
          <w:sz w:val="24"/>
          <w:szCs w:val="24"/>
        </w:rPr>
        <w:t>tendu</w:t>
      </w:r>
      <w:proofErr w:type="spellEnd"/>
      <w:r w:rsidRPr="00090B4F">
        <w:rPr>
          <w:rFonts w:ascii="Times New Roman" w:hAnsi="Times New Roman" w:cs="Times New Roman"/>
          <w:sz w:val="24"/>
          <w:szCs w:val="24"/>
        </w:rPr>
        <w:t xml:space="preserve"> leaf collection. Additionally, the Chhattisgarh government has collaborated with several civil society organizations and non-governmental organizations (NGOs) to implement projects aimed at improving the living conditions of </w:t>
      </w:r>
      <w:proofErr w:type="spellStart"/>
      <w:r w:rsidRPr="00090B4F">
        <w:rPr>
          <w:rFonts w:ascii="Times New Roman" w:hAnsi="Times New Roman" w:cs="Times New Roman"/>
          <w:sz w:val="24"/>
          <w:szCs w:val="24"/>
        </w:rPr>
        <w:t>tendu</w:t>
      </w:r>
      <w:proofErr w:type="spellEnd"/>
      <w:r w:rsidRPr="00090B4F">
        <w:rPr>
          <w:rFonts w:ascii="Times New Roman" w:hAnsi="Times New Roman" w:cs="Times New Roman"/>
          <w:sz w:val="24"/>
          <w:szCs w:val="24"/>
        </w:rPr>
        <w:t xml:space="preserve"> leaf collectors. These projects range from skill development initiatives to infrastructure development projects in indigenous regions.</w:t>
      </w:r>
    </w:p>
    <w:p w:rsidR="00FD3A8A" w:rsidRPr="008756AC" w:rsidRDefault="00FD3A8A" w:rsidP="00090B4F">
      <w:p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 xml:space="preserve">Sharing of Profit from </w:t>
      </w:r>
      <w:proofErr w:type="spellStart"/>
      <w:r w:rsidRPr="00C40B7D">
        <w:rPr>
          <w:rFonts w:ascii="Times New Roman" w:hAnsi="Times New Roman" w:cs="Times New Roman"/>
          <w:b/>
          <w:bCs/>
          <w:sz w:val="24"/>
          <w:szCs w:val="24"/>
        </w:rPr>
        <w:t>Tendu</w:t>
      </w:r>
      <w:proofErr w:type="spellEnd"/>
      <w:r w:rsidRPr="00C40B7D">
        <w:rPr>
          <w:rFonts w:ascii="Times New Roman" w:hAnsi="Times New Roman" w:cs="Times New Roman"/>
          <w:b/>
          <w:bCs/>
          <w:sz w:val="24"/>
          <w:szCs w:val="24"/>
        </w:rPr>
        <w:t xml:space="preserve"> Leaves trade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 xml:space="preserve">The profit earned from the trade of </w:t>
      </w:r>
      <w:proofErr w:type="spellStart"/>
      <w:r w:rsidRPr="008756AC">
        <w:rPr>
          <w:rFonts w:ascii="Times New Roman" w:hAnsi="Times New Roman" w:cs="Times New Roman"/>
          <w:sz w:val="24"/>
          <w:szCs w:val="24"/>
        </w:rPr>
        <w:t>Tendu</w:t>
      </w:r>
      <w:proofErr w:type="spellEnd"/>
      <w:r w:rsidRPr="008756AC">
        <w:rPr>
          <w:rFonts w:ascii="Times New Roman" w:hAnsi="Times New Roman" w:cs="Times New Roman"/>
          <w:sz w:val="24"/>
          <w:szCs w:val="24"/>
        </w:rPr>
        <w:t xml:space="preserve"> Leaves till 2007 season was distributed in the   following manner.</w:t>
      </w:r>
    </w:p>
    <w:p w:rsidR="00FD3A8A" w:rsidRPr="00C40B7D" w:rsidRDefault="00FD3A8A" w:rsidP="008756AC">
      <w:pPr>
        <w:pStyle w:val="ListParagraph"/>
        <w:numPr>
          <w:ilvl w:val="0"/>
          <w:numId w:val="2"/>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xml:space="preserve">70 % of profit as incentive wages to the collector of </w:t>
      </w:r>
      <w:proofErr w:type="spellStart"/>
      <w:r w:rsidRPr="00C40B7D">
        <w:rPr>
          <w:rFonts w:ascii="Times New Roman" w:hAnsi="Times New Roman" w:cs="Times New Roman"/>
          <w:sz w:val="24"/>
          <w:szCs w:val="24"/>
        </w:rPr>
        <w:t>Tendu</w:t>
      </w:r>
      <w:proofErr w:type="spellEnd"/>
      <w:r w:rsidRPr="00C40B7D">
        <w:rPr>
          <w:rFonts w:ascii="Times New Roman" w:hAnsi="Times New Roman" w:cs="Times New Roman"/>
          <w:sz w:val="24"/>
          <w:szCs w:val="24"/>
        </w:rPr>
        <w:t xml:space="preserve"> leaves.</w:t>
      </w:r>
    </w:p>
    <w:p w:rsidR="00FD3A8A" w:rsidRPr="00C40B7D" w:rsidRDefault="00FD3A8A" w:rsidP="008756AC">
      <w:pPr>
        <w:pStyle w:val="ListParagraph"/>
        <w:numPr>
          <w:ilvl w:val="0"/>
          <w:numId w:val="2"/>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15 % of profit for village resource development.</w:t>
      </w:r>
    </w:p>
    <w:p w:rsidR="00FD3A8A" w:rsidRPr="008756AC" w:rsidRDefault="00FD3A8A" w:rsidP="008756AC">
      <w:pPr>
        <w:pStyle w:val="ListParagraph"/>
        <w:numPr>
          <w:ilvl w:val="0"/>
          <w:numId w:val="2"/>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15% of profit for the development of forest and forest produce.</w:t>
      </w:r>
    </w:p>
    <w:p w:rsidR="00E556F8" w:rsidRPr="00E556F8" w:rsidRDefault="00FD3A8A" w:rsidP="00E556F8">
      <w:pPr>
        <w:pStyle w:val="ListParagraph"/>
        <w:numPr>
          <w:ilvl w:val="0"/>
          <w:numId w:val="3"/>
        </w:numPr>
        <w:spacing w:after="0" w:line="360" w:lineRule="auto"/>
        <w:jc w:val="both"/>
        <w:rPr>
          <w:rFonts w:ascii="Times New Roman" w:eastAsia="Times New Roman" w:hAnsi="Times New Roman" w:cs="Times New Roman"/>
          <w:kern w:val="0"/>
          <w:sz w:val="24"/>
          <w:szCs w:val="24"/>
          <w:lang w:eastAsia="en-IN"/>
        </w:rPr>
      </w:pPr>
      <w:r w:rsidRPr="00E556F8">
        <w:rPr>
          <w:rFonts w:ascii="Times New Roman" w:hAnsi="Times New Roman" w:cs="Times New Roman"/>
          <w:b/>
          <w:bCs/>
          <w:sz w:val="24"/>
          <w:szCs w:val="24"/>
        </w:rPr>
        <w:t xml:space="preserve">Distribution of </w:t>
      </w:r>
      <w:proofErr w:type="spellStart"/>
      <w:r w:rsidRPr="00E556F8">
        <w:rPr>
          <w:rFonts w:ascii="Times New Roman" w:hAnsi="Times New Roman" w:cs="Times New Roman"/>
          <w:b/>
          <w:bCs/>
          <w:sz w:val="24"/>
          <w:szCs w:val="24"/>
        </w:rPr>
        <w:t>Charanpaduka's</w:t>
      </w:r>
      <w:proofErr w:type="spellEnd"/>
      <w:r w:rsidRPr="00E556F8">
        <w:rPr>
          <w:rFonts w:ascii="Times New Roman" w:hAnsi="Times New Roman" w:cs="Times New Roman"/>
          <w:b/>
          <w:bCs/>
          <w:sz w:val="24"/>
          <w:szCs w:val="24"/>
        </w:rPr>
        <w:t xml:space="preserve"> (Shoes) to Gatherers of </w:t>
      </w:r>
      <w:proofErr w:type="spellStart"/>
      <w:r w:rsidRPr="00E556F8">
        <w:rPr>
          <w:rFonts w:ascii="Times New Roman" w:hAnsi="Times New Roman" w:cs="Times New Roman"/>
          <w:b/>
          <w:bCs/>
          <w:sz w:val="24"/>
          <w:szCs w:val="24"/>
        </w:rPr>
        <w:t>Tendu</w:t>
      </w:r>
      <w:proofErr w:type="spellEnd"/>
      <w:r w:rsidRPr="00E556F8">
        <w:rPr>
          <w:rFonts w:ascii="Times New Roman" w:hAnsi="Times New Roman" w:cs="Times New Roman"/>
          <w:b/>
          <w:bCs/>
          <w:sz w:val="24"/>
          <w:szCs w:val="24"/>
        </w:rPr>
        <w:t xml:space="preserve"> leaves</w:t>
      </w:r>
      <w:r w:rsidR="008756AC" w:rsidRPr="00E556F8">
        <w:rPr>
          <w:rFonts w:ascii="Times New Roman" w:hAnsi="Times New Roman" w:cs="Times New Roman"/>
          <w:b/>
          <w:bCs/>
          <w:sz w:val="24"/>
          <w:szCs w:val="24"/>
        </w:rPr>
        <w:t xml:space="preserve">: </w:t>
      </w:r>
      <w:r w:rsidR="00E556F8" w:rsidRPr="00E556F8">
        <w:rPr>
          <w:rFonts w:ascii="Times New Roman" w:eastAsia="Times New Roman" w:hAnsi="Times New Roman" w:cs="Times New Roman"/>
          <w:kern w:val="0"/>
          <w:sz w:val="24"/>
          <w:szCs w:val="24"/>
          <w:lang w:eastAsia="en-IN"/>
        </w:rPr>
        <w:t xml:space="preserve">The Chhattisgarh government decided in 2006 and 2007 to provide each family with one </w:t>
      </w:r>
      <w:proofErr w:type="spellStart"/>
      <w:r w:rsidR="00E556F8" w:rsidRPr="00E556F8">
        <w:rPr>
          <w:rFonts w:ascii="Times New Roman" w:eastAsia="Times New Roman" w:hAnsi="Times New Roman" w:cs="Times New Roman"/>
          <w:kern w:val="0"/>
          <w:sz w:val="24"/>
          <w:szCs w:val="24"/>
          <w:lang w:eastAsia="en-IN"/>
        </w:rPr>
        <w:t>Tendu</w:t>
      </w:r>
      <w:proofErr w:type="spellEnd"/>
      <w:r w:rsidR="00E556F8" w:rsidRPr="00E556F8">
        <w:rPr>
          <w:rFonts w:ascii="Times New Roman" w:eastAsia="Times New Roman" w:hAnsi="Times New Roman" w:cs="Times New Roman"/>
          <w:kern w:val="0"/>
          <w:sz w:val="24"/>
          <w:szCs w:val="24"/>
          <w:lang w:eastAsia="en-IN"/>
        </w:rPr>
        <w:t xml:space="preserve"> leaf gatherer (Shoes/Chappal). Only families that have gathered at least 500 </w:t>
      </w:r>
      <w:proofErr w:type="spellStart"/>
      <w:r w:rsidR="00E556F8" w:rsidRPr="00E556F8">
        <w:rPr>
          <w:rFonts w:ascii="Times New Roman" w:eastAsia="Times New Roman" w:hAnsi="Times New Roman" w:cs="Times New Roman"/>
          <w:kern w:val="0"/>
          <w:sz w:val="24"/>
          <w:szCs w:val="24"/>
          <w:lang w:eastAsia="en-IN"/>
        </w:rPr>
        <w:t>gaddies</w:t>
      </w:r>
      <w:proofErr w:type="spellEnd"/>
      <w:r w:rsidR="00E556F8" w:rsidRPr="00E556F8">
        <w:rPr>
          <w:rFonts w:ascii="Times New Roman" w:eastAsia="Times New Roman" w:hAnsi="Times New Roman" w:cs="Times New Roman"/>
          <w:kern w:val="0"/>
          <w:sz w:val="24"/>
          <w:szCs w:val="24"/>
          <w:lang w:eastAsia="en-IN"/>
        </w:rPr>
        <w:t xml:space="preserve"> in a single year during the previous two years are eligible for the aforementioned. This is done by the M.F.P. Federation inviting e-tenders at </w:t>
      </w:r>
      <w:r w:rsidR="00E556F8" w:rsidRPr="00E556F8">
        <w:rPr>
          <w:rFonts w:ascii="Times New Roman" w:eastAsia="Times New Roman" w:hAnsi="Times New Roman" w:cs="Times New Roman"/>
          <w:kern w:val="0"/>
          <w:sz w:val="24"/>
          <w:szCs w:val="24"/>
          <w:lang w:eastAsia="en-IN"/>
        </w:rPr>
        <w:t>the national level, in which traditional shoe manufacturing companies take part.</w:t>
      </w:r>
    </w:p>
    <w:p w:rsidR="00FD3A8A" w:rsidRPr="00E556F8" w:rsidRDefault="00FD3A8A" w:rsidP="006841BD">
      <w:pPr>
        <w:pStyle w:val="ListParagraph"/>
        <w:numPr>
          <w:ilvl w:val="0"/>
          <w:numId w:val="3"/>
        </w:numPr>
        <w:spacing w:after="0" w:line="360" w:lineRule="auto"/>
        <w:jc w:val="both"/>
        <w:rPr>
          <w:rFonts w:ascii="Times New Roman" w:hAnsi="Times New Roman" w:cs="Times New Roman"/>
          <w:b/>
          <w:bCs/>
          <w:sz w:val="24"/>
          <w:szCs w:val="24"/>
        </w:rPr>
      </w:pPr>
      <w:r w:rsidRPr="00E556F8">
        <w:rPr>
          <w:rFonts w:ascii="Times New Roman" w:hAnsi="Times New Roman" w:cs="Times New Roman"/>
          <w:b/>
          <w:bCs/>
          <w:sz w:val="24"/>
          <w:szCs w:val="24"/>
        </w:rPr>
        <w:t xml:space="preserve">Insurance Schemes for </w:t>
      </w:r>
      <w:proofErr w:type="spellStart"/>
      <w:r w:rsidRPr="00E556F8">
        <w:rPr>
          <w:rFonts w:ascii="Times New Roman" w:hAnsi="Times New Roman" w:cs="Times New Roman"/>
          <w:b/>
          <w:bCs/>
          <w:sz w:val="24"/>
          <w:szCs w:val="24"/>
        </w:rPr>
        <w:t>Tendu</w:t>
      </w:r>
      <w:proofErr w:type="spellEnd"/>
      <w:r w:rsidRPr="00E556F8">
        <w:rPr>
          <w:rFonts w:ascii="Times New Roman" w:hAnsi="Times New Roman" w:cs="Times New Roman"/>
          <w:b/>
          <w:bCs/>
          <w:sz w:val="24"/>
          <w:szCs w:val="24"/>
        </w:rPr>
        <w:t xml:space="preserve"> leaves Gatherers</w:t>
      </w:r>
      <w:r w:rsidR="008756AC" w:rsidRPr="00E556F8">
        <w:rPr>
          <w:rFonts w:ascii="Times New Roman" w:hAnsi="Times New Roman" w:cs="Times New Roman"/>
          <w:b/>
          <w:bCs/>
          <w:sz w:val="24"/>
          <w:szCs w:val="24"/>
        </w:rPr>
        <w:t xml:space="preserve">: </w:t>
      </w:r>
      <w:r w:rsidRPr="00E556F8">
        <w:rPr>
          <w:rFonts w:ascii="Times New Roman" w:hAnsi="Times New Roman" w:cs="Times New Roman"/>
          <w:sz w:val="24"/>
          <w:szCs w:val="24"/>
        </w:rPr>
        <w:t xml:space="preserve">All </w:t>
      </w:r>
      <w:proofErr w:type="spellStart"/>
      <w:r w:rsidRPr="00E556F8">
        <w:rPr>
          <w:rFonts w:ascii="Times New Roman" w:hAnsi="Times New Roman" w:cs="Times New Roman"/>
          <w:sz w:val="24"/>
          <w:szCs w:val="24"/>
        </w:rPr>
        <w:t>tendu</w:t>
      </w:r>
      <w:proofErr w:type="spellEnd"/>
      <w:r w:rsidRPr="00E556F8">
        <w:rPr>
          <w:rFonts w:ascii="Times New Roman" w:hAnsi="Times New Roman" w:cs="Times New Roman"/>
          <w:sz w:val="24"/>
          <w:szCs w:val="24"/>
        </w:rPr>
        <w:t xml:space="preserve"> leaves gatherers whose age is between 18 and 59 years and whose families have collected 500 or more </w:t>
      </w:r>
      <w:proofErr w:type="spellStart"/>
      <w:r w:rsidRPr="00E556F8">
        <w:rPr>
          <w:rFonts w:ascii="Times New Roman" w:hAnsi="Times New Roman" w:cs="Times New Roman"/>
          <w:sz w:val="24"/>
          <w:szCs w:val="24"/>
        </w:rPr>
        <w:t>gaddies</w:t>
      </w:r>
      <w:proofErr w:type="spellEnd"/>
      <w:r w:rsidRPr="00E556F8">
        <w:rPr>
          <w:rFonts w:ascii="Times New Roman" w:hAnsi="Times New Roman" w:cs="Times New Roman"/>
          <w:sz w:val="24"/>
          <w:szCs w:val="24"/>
        </w:rPr>
        <w:t xml:space="preserve"> of </w:t>
      </w:r>
      <w:proofErr w:type="spellStart"/>
      <w:r w:rsidRPr="00E556F8">
        <w:rPr>
          <w:rFonts w:ascii="Times New Roman" w:hAnsi="Times New Roman" w:cs="Times New Roman"/>
          <w:sz w:val="24"/>
          <w:szCs w:val="24"/>
        </w:rPr>
        <w:t>tendu</w:t>
      </w:r>
      <w:proofErr w:type="spellEnd"/>
      <w:r w:rsidRPr="00E556F8">
        <w:rPr>
          <w:rFonts w:ascii="Times New Roman" w:hAnsi="Times New Roman" w:cs="Times New Roman"/>
          <w:sz w:val="24"/>
          <w:szCs w:val="24"/>
        </w:rPr>
        <w:t xml:space="preserve"> leaves in at least in one of the last two years are insured under following insurance schemes: </w:t>
      </w:r>
    </w:p>
    <w:p w:rsidR="00FD3A8A" w:rsidRPr="008756AC" w:rsidRDefault="00FD3A8A" w:rsidP="008756AC">
      <w:pPr>
        <w:pStyle w:val="ListParagraph"/>
        <w:numPr>
          <w:ilvl w:val="0"/>
          <w:numId w:val="4"/>
        </w:num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Jan Shree Insurance Scheme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Following benefits are given to the head of the family or the nominated person in case of his death/disability: -</w:t>
      </w:r>
    </w:p>
    <w:p w:rsidR="00FD3A8A" w:rsidRPr="00C40B7D" w:rsidRDefault="00FD3A8A" w:rsidP="008756AC">
      <w:pPr>
        <w:pStyle w:val="ListParagraph"/>
        <w:numPr>
          <w:ilvl w:val="0"/>
          <w:numId w:val="5"/>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Normal death - Rs. 30,000/-</w:t>
      </w:r>
    </w:p>
    <w:p w:rsidR="00FD3A8A" w:rsidRPr="00C40B7D" w:rsidRDefault="00FD3A8A" w:rsidP="008756AC">
      <w:pPr>
        <w:pStyle w:val="ListParagraph"/>
        <w:numPr>
          <w:ilvl w:val="0"/>
          <w:numId w:val="5"/>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Partial disability - Rs. 37,500/-</w:t>
      </w:r>
    </w:p>
    <w:p w:rsidR="00FD3A8A" w:rsidRPr="008756AC" w:rsidRDefault="00FD3A8A" w:rsidP="008756AC">
      <w:pPr>
        <w:pStyle w:val="ListParagraph"/>
        <w:numPr>
          <w:ilvl w:val="0"/>
          <w:numId w:val="5"/>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Accidental death or permanent disability - Rs. 75,000/-</w:t>
      </w:r>
    </w:p>
    <w:p w:rsidR="00FD3A8A" w:rsidRPr="008756AC" w:rsidRDefault="00FD3A8A" w:rsidP="008756AC">
      <w:pPr>
        <w:pStyle w:val="ListParagraph"/>
        <w:numPr>
          <w:ilvl w:val="0"/>
          <w:numId w:val="4"/>
        </w:num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 Group Insurance Scheme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 xml:space="preserve">Under this scheme following benefits are given to </w:t>
      </w:r>
      <w:proofErr w:type="spellStart"/>
      <w:r w:rsidRPr="008756AC">
        <w:rPr>
          <w:rFonts w:ascii="Times New Roman" w:hAnsi="Times New Roman" w:cs="Times New Roman"/>
          <w:sz w:val="24"/>
          <w:szCs w:val="24"/>
        </w:rPr>
        <w:t>tendu</w:t>
      </w:r>
      <w:proofErr w:type="spellEnd"/>
      <w:r w:rsidRPr="008756AC">
        <w:rPr>
          <w:rFonts w:ascii="Times New Roman" w:hAnsi="Times New Roman" w:cs="Times New Roman"/>
          <w:sz w:val="24"/>
          <w:szCs w:val="24"/>
        </w:rPr>
        <w:t xml:space="preserve"> leaves gatherer/ his </w:t>
      </w:r>
      <w:r w:rsidR="00EB79D3" w:rsidRPr="008756AC">
        <w:rPr>
          <w:rFonts w:ascii="Times New Roman" w:hAnsi="Times New Roman" w:cs="Times New Roman"/>
          <w:sz w:val="24"/>
          <w:szCs w:val="24"/>
        </w:rPr>
        <w:t>nominee: -</w:t>
      </w:r>
    </w:p>
    <w:p w:rsidR="00FD3A8A" w:rsidRPr="00C40B7D" w:rsidRDefault="00FD3A8A" w:rsidP="008756AC">
      <w:pPr>
        <w:pStyle w:val="ListParagraph"/>
        <w:numPr>
          <w:ilvl w:val="0"/>
          <w:numId w:val="6"/>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Normal death - Rs. 3,500/-</w:t>
      </w:r>
    </w:p>
    <w:p w:rsidR="00FD3A8A" w:rsidRPr="00C40B7D" w:rsidRDefault="00FD3A8A" w:rsidP="008756AC">
      <w:pPr>
        <w:pStyle w:val="ListParagraph"/>
        <w:numPr>
          <w:ilvl w:val="0"/>
          <w:numId w:val="6"/>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Partial disability - Rs. 12,500/-</w:t>
      </w:r>
    </w:p>
    <w:p w:rsidR="00FD3A8A" w:rsidRPr="00C40B7D" w:rsidRDefault="00FD3A8A" w:rsidP="008756AC">
      <w:pPr>
        <w:pStyle w:val="ListParagraph"/>
        <w:numPr>
          <w:ilvl w:val="0"/>
          <w:numId w:val="6"/>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Accidental death or permanent disability - Rs. 25,000</w:t>
      </w:r>
    </w:p>
    <w:p w:rsidR="00FD3A8A" w:rsidRPr="00C40B7D" w:rsidRDefault="00FD3A8A" w:rsidP="008756AC">
      <w:pPr>
        <w:pStyle w:val="ListParagraph"/>
        <w:spacing w:after="0" w:line="360" w:lineRule="auto"/>
        <w:jc w:val="both"/>
        <w:rPr>
          <w:rFonts w:ascii="Times New Roman" w:hAnsi="Times New Roman" w:cs="Times New Roman"/>
          <w:sz w:val="24"/>
          <w:szCs w:val="24"/>
        </w:rPr>
      </w:pPr>
    </w:p>
    <w:p w:rsidR="00FD3A8A" w:rsidRPr="008756AC" w:rsidRDefault="00FD3A8A" w:rsidP="008756AC">
      <w:pPr>
        <w:pStyle w:val="ListParagraph"/>
        <w:numPr>
          <w:ilvl w:val="0"/>
          <w:numId w:val="4"/>
        </w:num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Atal Group Insurance Scheme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 xml:space="preserve">Under this scheme in case of death </w:t>
      </w:r>
      <w:r w:rsidRPr="008756AC">
        <w:rPr>
          <w:rFonts w:ascii="Times New Roman" w:hAnsi="Times New Roman" w:cs="Times New Roman"/>
          <w:sz w:val="24"/>
          <w:szCs w:val="24"/>
        </w:rPr>
        <w:lastRenderedPageBreak/>
        <w:t xml:space="preserve">of any member of the family of </w:t>
      </w:r>
      <w:proofErr w:type="spellStart"/>
      <w:r w:rsidRPr="008756AC">
        <w:rPr>
          <w:rFonts w:ascii="Times New Roman" w:hAnsi="Times New Roman" w:cs="Times New Roman"/>
          <w:sz w:val="24"/>
          <w:szCs w:val="24"/>
        </w:rPr>
        <w:t>tendu</w:t>
      </w:r>
      <w:proofErr w:type="spellEnd"/>
      <w:r w:rsidRPr="008756AC">
        <w:rPr>
          <w:rFonts w:ascii="Times New Roman" w:hAnsi="Times New Roman" w:cs="Times New Roman"/>
          <w:sz w:val="24"/>
          <w:szCs w:val="24"/>
        </w:rPr>
        <w:t xml:space="preserve"> leaves gatherer nominee is paid Rs. 6,500/-. Since 01.03.2018 nominee is paid Rs. 10,000/-.</w:t>
      </w:r>
    </w:p>
    <w:p w:rsidR="00FD3A8A" w:rsidRPr="00C40B7D" w:rsidRDefault="00FD3A8A" w:rsidP="008756AC">
      <w:pPr>
        <w:pStyle w:val="ListParagraph"/>
        <w:numPr>
          <w:ilvl w:val="0"/>
          <w:numId w:val="3"/>
        </w:num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 xml:space="preserve">Pradhan Mantri Suraksha </w:t>
      </w:r>
      <w:proofErr w:type="spellStart"/>
      <w:r w:rsidRPr="00C40B7D">
        <w:rPr>
          <w:rFonts w:ascii="Times New Roman" w:hAnsi="Times New Roman" w:cs="Times New Roman"/>
          <w:b/>
          <w:bCs/>
          <w:sz w:val="24"/>
          <w:szCs w:val="24"/>
        </w:rPr>
        <w:t>Bima</w:t>
      </w:r>
      <w:proofErr w:type="spellEnd"/>
      <w:r w:rsidRPr="00C40B7D">
        <w:rPr>
          <w:rFonts w:ascii="Times New Roman" w:hAnsi="Times New Roman" w:cs="Times New Roman"/>
          <w:b/>
          <w:bCs/>
          <w:sz w:val="24"/>
          <w:szCs w:val="24"/>
        </w:rPr>
        <w:t xml:space="preserve"> </w:t>
      </w:r>
      <w:proofErr w:type="spellStart"/>
      <w:r w:rsidRPr="00C40B7D">
        <w:rPr>
          <w:rFonts w:ascii="Times New Roman" w:hAnsi="Times New Roman" w:cs="Times New Roman"/>
          <w:b/>
          <w:bCs/>
          <w:sz w:val="24"/>
          <w:szCs w:val="24"/>
        </w:rPr>
        <w:t>Yojna</w:t>
      </w:r>
      <w:proofErr w:type="spellEnd"/>
      <w:r w:rsidRPr="00C40B7D">
        <w:rPr>
          <w:rFonts w:ascii="Times New Roman" w:hAnsi="Times New Roman" w:cs="Times New Roman"/>
          <w:b/>
          <w:bCs/>
          <w:sz w:val="24"/>
          <w:szCs w:val="24"/>
        </w:rPr>
        <w:t>-</w:t>
      </w:r>
      <w:r w:rsidRPr="00C40B7D">
        <w:rPr>
          <w:rFonts w:ascii="Times New Roman" w:hAnsi="Times New Roman" w:cs="Times New Roman"/>
          <w:sz w:val="24"/>
          <w:szCs w:val="24"/>
        </w:rPr>
        <w:t xml:space="preserve">Highlights of the Pradhan Mantri Suraksha </w:t>
      </w:r>
      <w:proofErr w:type="spellStart"/>
      <w:r w:rsidRPr="00C40B7D">
        <w:rPr>
          <w:rFonts w:ascii="Times New Roman" w:hAnsi="Times New Roman" w:cs="Times New Roman"/>
          <w:sz w:val="24"/>
          <w:szCs w:val="24"/>
        </w:rPr>
        <w:t>Bima</w:t>
      </w:r>
      <w:proofErr w:type="spellEnd"/>
      <w:r w:rsidRPr="00C40B7D">
        <w:rPr>
          <w:rFonts w:ascii="Times New Roman" w:hAnsi="Times New Roman" w:cs="Times New Roman"/>
          <w:sz w:val="24"/>
          <w:szCs w:val="24"/>
        </w:rPr>
        <w:t xml:space="preserve"> Yojana (</w:t>
      </w:r>
      <w:proofErr w:type="spellStart"/>
      <w:r w:rsidRPr="00C40B7D">
        <w:rPr>
          <w:rFonts w:ascii="Times New Roman" w:hAnsi="Times New Roman" w:cs="Times New Roman"/>
          <w:sz w:val="24"/>
          <w:szCs w:val="24"/>
        </w:rPr>
        <w:t>Pmsby</w:t>
      </w:r>
      <w:proofErr w:type="spellEnd"/>
      <w:r w:rsidRPr="00C40B7D">
        <w:rPr>
          <w:rFonts w:ascii="Times New Roman" w:hAnsi="Times New Roman" w:cs="Times New Roman"/>
          <w:sz w:val="24"/>
          <w:szCs w:val="24"/>
        </w:rPr>
        <w:t xml:space="preserve"> – Scheme 1 – for Accidental Death Insurance) </w:t>
      </w:r>
    </w:p>
    <w:p w:rsidR="00FD3A8A" w:rsidRPr="00C40B7D" w:rsidRDefault="00FD3A8A" w:rsidP="008756AC">
      <w:p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xml:space="preserve">           For accidental death and full disability – Rs 2 Lakh and for partial disability –Rs 1 Lakh.</w:t>
      </w:r>
    </w:p>
    <w:p w:rsidR="00FD3A8A" w:rsidRPr="00C40B7D" w:rsidRDefault="00FD3A8A" w:rsidP="008756AC">
      <w:pPr>
        <w:pStyle w:val="ListParagraph"/>
        <w:numPr>
          <w:ilvl w:val="0"/>
          <w:numId w:val="3"/>
        </w:num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 Education Promotion Scheme</w:t>
      </w:r>
    </w:p>
    <w:p w:rsidR="00FD3A8A" w:rsidRPr="00C40B7D" w:rsidRDefault="00FD3A8A" w:rsidP="008756AC">
      <w:pPr>
        <w:pStyle w:val="ListParagraph"/>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xml:space="preserve">Children of </w:t>
      </w:r>
      <w:proofErr w:type="spellStart"/>
      <w:r w:rsidRPr="00C40B7D">
        <w:rPr>
          <w:rFonts w:ascii="Times New Roman" w:hAnsi="Times New Roman" w:cs="Times New Roman"/>
          <w:sz w:val="24"/>
          <w:szCs w:val="24"/>
        </w:rPr>
        <w:t>tendu</w:t>
      </w:r>
      <w:proofErr w:type="spellEnd"/>
      <w:r w:rsidRPr="00C40B7D">
        <w:rPr>
          <w:rFonts w:ascii="Times New Roman" w:hAnsi="Times New Roman" w:cs="Times New Roman"/>
          <w:sz w:val="24"/>
          <w:szCs w:val="24"/>
        </w:rPr>
        <w:t xml:space="preserve"> leaf gatherer households who have gathered 500 or more </w:t>
      </w:r>
      <w:proofErr w:type="spellStart"/>
      <w:r w:rsidRPr="00C40B7D">
        <w:rPr>
          <w:rFonts w:ascii="Times New Roman" w:hAnsi="Times New Roman" w:cs="Times New Roman"/>
          <w:sz w:val="24"/>
          <w:szCs w:val="24"/>
        </w:rPr>
        <w:t>gaddies</w:t>
      </w:r>
      <w:proofErr w:type="spellEnd"/>
      <w:r w:rsidRPr="00C40B7D">
        <w:rPr>
          <w:rFonts w:ascii="Times New Roman" w:hAnsi="Times New Roman" w:cs="Times New Roman"/>
          <w:sz w:val="24"/>
          <w:szCs w:val="24"/>
        </w:rPr>
        <w:t xml:space="preserve"> of </w:t>
      </w:r>
      <w:proofErr w:type="spellStart"/>
      <w:r w:rsidRPr="00C40B7D">
        <w:rPr>
          <w:rFonts w:ascii="Times New Roman" w:hAnsi="Times New Roman" w:cs="Times New Roman"/>
          <w:sz w:val="24"/>
          <w:szCs w:val="24"/>
        </w:rPr>
        <w:t>tendu</w:t>
      </w:r>
      <w:proofErr w:type="spellEnd"/>
      <w:r w:rsidRPr="00C40B7D">
        <w:rPr>
          <w:rFonts w:ascii="Times New Roman" w:hAnsi="Times New Roman" w:cs="Times New Roman"/>
          <w:sz w:val="24"/>
          <w:szCs w:val="24"/>
        </w:rPr>
        <w:t xml:space="preserve"> leaves in at least one of the previous two years are eligible to enrol in educational programs.</w:t>
      </w:r>
    </w:p>
    <w:p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Award to the meritorious student</w:t>
      </w:r>
      <w:r w:rsidR="008756AC">
        <w:rPr>
          <w:rFonts w:ascii="Times New Roman" w:hAnsi="Times New Roman" w:cs="Times New Roman"/>
          <w:sz w:val="24"/>
          <w:szCs w:val="24"/>
        </w:rPr>
        <w:t>.</w:t>
      </w:r>
    </w:p>
    <w:p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Scholarship for Professional Education</w:t>
      </w:r>
      <w:r w:rsidR="008756AC">
        <w:rPr>
          <w:rFonts w:ascii="Times New Roman" w:hAnsi="Times New Roman" w:cs="Times New Roman"/>
          <w:sz w:val="24"/>
          <w:szCs w:val="24"/>
        </w:rPr>
        <w:t>.</w:t>
      </w:r>
    </w:p>
    <w:p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Scholarship for Non-Professional Education</w:t>
      </w:r>
      <w:r w:rsidR="008756AC">
        <w:rPr>
          <w:rFonts w:ascii="Times New Roman" w:hAnsi="Times New Roman" w:cs="Times New Roman"/>
          <w:sz w:val="24"/>
          <w:szCs w:val="24"/>
        </w:rPr>
        <w:t>.</w:t>
      </w:r>
    </w:p>
    <w:p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Education Incentive scheme for Talented Students</w:t>
      </w:r>
      <w:r w:rsidR="008756AC">
        <w:rPr>
          <w:rFonts w:ascii="Times New Roman" w:hAnsi="Times New Roman" w:cs="Times New Roman"/>
          <w:sz w:val="24"/>
          <w:szCs w:val="24"/>
        </w:rPr>
        <w:t>.</w:t>
      </w:r>
    </w:p>
    <w:p w:rsidR="00D8294E" w:rsidRPr="008756AC" w:rsidRDefault="00D8294E" w:rsidP="00D8294E">
      <w:pPr>
        <w:spacing w:before="120" w:after="120"/>
        <w:rPr>
          <w:rFonts w:ascii="Times New Roman" w:hAnsi="Times New Roman" w:cs="Times New Roman"/>
          <w:b/>
          <w:bCs/>
          <w:sz w:val="24"/>
          <w:szCs w:val="24"/>
        </w:rPr>
      </w:pPr>
      <w:r w:rsidRPr="008756AC">
        <w:rPr>
          <w:rFonts w:ascii="Times New Roman" w:hAnsi="Times New Roman" w:cs="Times New Roman"/>
          <w:b/>
          <w:bCs/>
          <w:sz w:val="24"/>
          <w:szCs w:val="24"/>
        </w:rPr>
        <w:t>Conclusion</w:t>
      </w:r>
    </w:p>
    <w:p w:rsidR="00600F2B" w:rsidRDefault="00600F2B" w:rsidP="00600F2B">
      <w:pPr>
        <w:spacing w:before="240" w:line="360" w:lineRule="auto"/>
        <w:jc w:val="both"/>
        <w:rPr>
          <w:rFonts w:ascii="Times New Roman" w:hAnsi="Times New Roman" w:cs="Times New Roman"/>
          <w:sz w:val="24"/>
          <w:szCs w:val="24"/>
        </w:rPr>
      </w:pPr>
      <w:r w:rsidRPr="00600F2B">
        <w:rPr>
          <w:rFonts w:ascii="Times New Roman" w:hAnsi="Times New Roman" w:cs="Times New Roman"/>
          <w:sz w:val="24"/>
          <w:szCs w:val="24"/>
        </w:rPr>
        <w:t xml:space="preserve">Tribal communities in and around forests depend on NWFP as a major source of employment, income, and sustenance production. </w:t>
      </w:r>
      <w:proofErr w:type="spellStart"/>
      <w:r w:rsidRPr="00600F2B">
        <w:rPr>
          <w:rFonts w:ascii="Times New Roman" w:hAnsi="Times New Roman" w:cs="Times New Roman"/>
          <w:sz w:val="24"/>
          <w:szCs w:val="24"/>
        </w:rPr>
        <w:t>Tendu</w:t>
      </w:r>
      <w:proofErr w:type="spellEnd"/>
      <w:r w:rsidRPr="00600F2B">
        <w:rPr>
          <w:rFonts w:ascii="Times New Roman" w:hAnsi="Times New Roman" w:cs="Times New Roman"/>
          <w:sz w:val="24"/>
          <w:szCs w:val="24"/>
        </w:rPr>
        <w:t xml:space="preserve"> leaves are essential to </w:t>
      </w:r>
      <w:r w:rsidRPr="00600F2B">
        <w:rPr>
          <w:rFonts w:ascii="Times New Roman" w:hAnsi="Times New Roman" w:cs="Times New Roman"/>
          <w:sz w:val="24"/>
          <w:szCs w:val="24"/>
        </w:rPr>
        <w:t xml:space="preserve">the economic, nutritional, and therapeutic well-being of Chhattisgarh's tribal populations. </w:t>
      </w:r>
      <w:proofErr w:type="spellStart"/>
      <w:r w:rsidRPr="00600F2B">
        <w:rPr>
          <w:rFonts w:ascii="Times New Roman" w:hAnsi="Times New Roman" w:cs="Times New Roman"/>
          <w:sz w:val="24"/>
          <w:szCs w:val="24"/>
        </w:rPr>
        <w:t>Tendu</w:t>
      </w:r>
      <w:proofErr w:type="spellEnd"/>
      <w:r w:rsidRPr="00600F2B">
        <w:rPr>
          <w:rFonts w:ascii="Times New Roman" w:hAnsi="Times New Roman" w:cs="Times New Roman"/>
          <w:sz w:val="24"/>
          <w:szCs w:val="24"/>
        </w:rPr>
        <w:t xml:space="preserve"> leaves, which are extremely important economically in terms of creating jobs and revenue for a vast number of people, particularly the poorer segments of society like </w:t>
      </w:r>
      <w:proofErr w:type="spellStart"/>
      <w:r w:rsidRPr="00600F2B">
        <w:rPr>
          <w:rFonts w:ascii="Times New Roman" w:hAnsi="Times New Roman" w:cs="Times New Roman"/>
          <w:sz w:val="24"/>
          <w:szCs w:val="24"/>
        </w:rPr>
        <w:t>tribals</w:t>
      </w:r>
      <w:proofErr w:type="spellEnd"/>
      <w:r w:rsidRPr="00600F2B">
        <w:rPr>
          <w:rFonts w:ascii="Times New Roman" w:hAnsi="Times New Roman" w:cs="Times New Roman"/>
          <w:sz w:val="24"/>
          <w:szCs w:val="24"/>
        </w:rPr>
        <w:t xml:space="preserve">, are relied upon by many tribal tribes. Tribal groups including Majhi, Kharia, </w:t>
      </w:r>
      <w:proofErr w:type="spellStart"/>
      <w:r w:rsidRPr="00600F2B">
        <w:rPr>
          <w:rFonts w:ascii="Times New Roman" w:hAnsi="Times New Roman" w:cs="Times New Roman"/>
          <w:sz w:val="24"/>
          <w:szCs w:val="24"/>
        </w:rPr>
        <w:t>Savra</w:t>
      </w:r>
      <w:proofErr w:type="spellEnd"/>
      <w:r w:rsidRPr="00600F2B">
        <w:rPr>
          <w:rFonts w:ascii="Times New Roman" w:hAnsi="Times New Roman" w:cs="Times New Roman"/>
          <w:sz w:val="24"/>
          <w:szCs w:val="24"/>
        </w:rPr>
        <w:t xml:space="preserve">, Birhor, </w:t>
      </w:r>
      <w:proofErr w:type="spellStart"/>
      <w:r w:rsidRPr="00600F2B">
        <w:rPr>
          <w:rFonts w:ascii="Times New Roman" w:hAnsi="Times New Roman" w:cs="Times New Roman"/>
          <w:sz w:val="24"/>
          <w:szCs w:val="24"/>
        </w:rPr>
        <w:t>Kandh</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Khairwar</w:t>
      </w:r>
      <w:proofErr w:type="spellEnd"/>
      <w:r w:rsidRPr="00600F2B">
        <w:rPr>
          <w:rFonts w:ascii="Times New Roman" w:hAnsi="Times New Roman" w:cs="Times New Roman"/>
          <w:sz w:val="24"/>
          <w:szCs w:val="24"/>
        </w:rPr>
        <w:t xml:space="preserve">, Gond, </w:t>
      </w:r>
      <w:proofErr w:type="spellStart"/>
      <w:r w:rsidRPr="00600F2B">
        <w:rPr>
          <w:rFonts w:ascii="Times New Roman" w:hAnsi="Times New Roman" w:cs="Times New Roman"/>
          <w:sz w:val="24"/>
          <w:szCs w:val="24"/>
        </w:rPr>
        <w:t>Baiga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Binjhwar</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Dhanwar</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Halba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Abujhmadia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Parja</w:t>
      </w:r>
      <w:proofErr w:type="spellEnd"/>
      <w:r w:rsidRPr="00600F2B">
        <w:rPr>
          <w:rFonts w:ascii="Times New Roman" w:hAnsi="Times New Roman" w:cs="Times New Roman"/>
          <w:sz w:val="24"/>
          <w:szCs w:val="24"/>
        </w:rPr>
        <w:t xml:space="preserve">, Dorla, </w:t>
      </w:r>
      <w:proofErr w:type="spellStart"/>
      <w:r w:rsidRPr="00600F2B">
        <w:rPr>
          <w:rFonts w:ascii="Times New Roman" w:hAnsi="Times New Roman" w:cs="Times New Roman"/>
          <w:sz w:val="24"/>
          <w:szCs w:val="24"/>
        </w:rPr>
        <w:t>Bhatra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Muria</w:t>
      </w:r>
      <w:proofErr w:type="spellEnd"/>
      <w:r w:rsidRPr="00600F2B">
        <w:rPr>
          <w:rFonts w:ascii="Times New Roman" w:hAnsi="Times New Roman" w:cs="Times New Roman"/>
          <w:sz w:val="24"/>
          <w:szCs w:val="24"/>
        </w:rPr>
        <w:t xml:space="preserve">, and </w:t>
      </w:r>
      <w:proofErr w:type="spellStart"/>
      <w:r w:rsidRPr="00600F2B">
        <w:rPr>
          <w:rFonts w:ascii="Times New Roman" w:hAnsi="Times New Roman" w:cs="Times New Roman"/>
          <w:sz w:val="24"/>
          <w:szCs w:val="24"/>
        </w:rPr>
        <w:t>Madia</w:t>
      </w:r>
      <w:proofErr w:type="spellEnd"/>
      <w:r w:rsidRPr="00600F2B">
        <w:rPr>
          <w:rFonts w:ascii="Times New Roman" w:hAnsi="Times New Roman" w:cs="Times New Roman"/>
          <w:sz w:val="24"/>
          <w:szCs w:val="24"/>
        </w:rPr>
        <w:t xml:space="preserve"> dominate the state of Chhattisgarh. According to the study, gathering </w:t>
      </w:r>
      <w:proofErr w:type="spellStart"/>
      <w:r w:rsidRPr="00600F2B">
        <w:rPr>
          <w:rFonts w:ascii="Times New Roman" w:hAnsi="Times New Roman" w:cs="Times New Roman"/>
          <w:sz w:val="24"/>
          <w:szCs w:val="24"/>
        </w:rPr>
        <w:t>Tendu</w:t>
      </w:r>
      <w:proofErr w:type="spellEnd"/>
      <w:r w:rsidRPr="00600F2B">
        <w:rPr>
          <w:rFonts w:ascii="Times New Roman" w:hAnsi="Times New Roman" w:cs="Times New Roman"/>
          <w:sz w:val="24"/>
          <w:szCs w:val="24"/>
        </w:rPr>
        <w:t xml:space="preserve"> leaves, albeit seasonal </w:t>
      </w:r>
      <w:proofErr w:type="spellStart"/>
      <w:r w:rsidRPr="00600F2B">
        <w:rPr>
          <w:rFonts w:ascii="Times New Roman" w:hAnsi="Times New Roman" w:cs="Times New Roman"/>
          <w:sz w:val="24"/>
          <w:szCs w:val="24"/>
        </w:rPr>
        <w:t>labor</w:t>
      </w:r>
      <w:proofErr w:type="spellEnd"/>
      <w:r w:rsidRPr="00600F2B">
        <w:rPr>
          <w:rFonts w:ascii="Times New Roman" w:hAnsi="Times New Roman" w:cs="Times New Roman"/>
          <w:sz w:val="24"/>
          <w:szCs w:val="24"/>
        </w:rPr>
        <w:t xml:space="preserve">, contributes to revenue and job chances. These goods are essential to Chhattisgarh's forest-dependent populations, as they support tribal economies and offer additional revenue. Notwithstanding their importance, obstacles like </w:t>
      </w:r>
      <w:r w:rsidRPr="00252032">
        <w:rPr>
          <w:rFonts w:ascii="Times New Roman" w:hAnsi="Times New Roman" w:cs="Times New Roman"/>
          <w:sz w:val="24"/>
          <w:szCs w:val="24"/>
        </w:rPr>
        <w:t>poor market infrastructure, unsustainable harvesting methods, and legal restrictions prevent them from reaching their full potential.</w:t>
      </w:r>
      <w:r w:rsidRPr="00600F2B">
        <w:rPr>
          <w:rFonts w:ascii="Times New Roman" w:hAnsi="Times New Roman" w:cs="Times New Roman"/>
          <w:sz w:val="24"/>
          <w:szCs w:val="24"/>
        </w:rPr>
        <w:t xml:space="preserve"> Focusing on sustainable resource management, enhancing market connections, and improving indigenous people' capabilities are crucial to resolving these problems. Policies that promote forest protection and safeguard the rights of indigenous people must also be inclusive. </w:t>
      </w:r>
    </w:p>
    <w:p w:rsidR="00F908D7" w:rsidRPr="00F908D7" w:rsidRDefault="00F908D7" w:rsidP="00600F2B">
      <w:pPr>
        <w:spacing w:before="240" w:line="360" w:lineRule="auto"/>
        <w:jc w:val="both"/>
        <w:rPr>
          <w:rFonts w:ascii="Times New Roman" w:hAnsi="Times New Roman" w:cs="Times New Roman"/>
          <w:b/>
          <w:sz w:val="24"/>
          <w:szCs w:val="24"/>
        </w:rPr>
      </w:pPr>
      <w:r w:rsidRPr="00F908D7">
        <w:rPr>
          <w:rFonts w:ascii="Times New Roman" w:hAnsi="Times New Roman" w:cs="Times New Roman"/>
          <w:b/>
          <w:sz w:val="24"/>
          <w:szCs w:val="24"/>
        </w:rPr>
        <w:t>Abbreviation</w:t>
      </w:r>
      <w:r>
        <w:rPr>
          <w:rFonts w:ascii="Times New Roman" w:hAnsi="Times New Roman" w:cs="Times New Roman"/>
          <w:b/>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1"/>
        <w:gridCol w:w="1498"/>
      </w:tblGrid>
      <w:tr w:rsidR="00F908D7" w:rsidRPr="00F908D7" w:rsidTr="00F908D7">
        <w:trPr>
          <w:tblHeader/>
          <w:tblCellSpacing w:w="15" w:type="dxa"/>
        </w:trPr>
        <w:tc>
          <w:tcPr>
            <w:tcW w:w="0" w:type="auto"/>
            <w:vAlign w:val="center"/>
            <w:hideMark/>
          </w:tcPr>
          <w:p w:rsidR="00F908D7" w:rsidRPr="00F908D7" w:rsidRDefault="00F908D7" w:rsidP="00F908D7">
            <w:pPr>
              <w:spacing w:after="0" w:line="240" w:lineRule="auto"/>
              <w:jc w:val="center"/>
              <w:rPr>
                <w:rFonts w:ascii="Times New Roman" w:eastAsia="Times New Roman" w:hAnsi="Times New Roman" w:cs="Times New Roman"/>
                <w:b/>
                <w:bCs/>
                <w:kern w:val="0"/>
                <w:sz w:val="24"/>
                <w:szCs w:val="24"/>
                <w:lang w:val="en-US"/>
              </w:rPr>
            </w:pPr>
            <w:r w:rsidRPr="00F908D7">
              <w:rPr>
                <w:rFonts w:ascii="Times New Roman" w:eastAsia="Times New Roman" w:hAnsi="Times New Roman" w:cs="Times New Roman"/>
                <w:b/>
                <w:bCs/>
                <w:kern w:val="0"/>
                <w:sz w:val="24"/>
                <w:szCs w:val="24"/>
                <w:lang w:val="en-US"/>
              </w:rPr>
              <w:lastRenderedPageBreak/>
              <w:t>Full Term / Phrase</w:t>
            </w:r>
          </w:p>
        </w:tc>
        <w:tc>
          <w:tcPr>
            <w:tcW w:w="0" w:type="auto"/>
            <w:vAlign w:val="center"/>
            <w:hideMark/>
          </w:tcPr>
          <w:p w:rsidR="00F908D7" w:rsidRPr="00F908D7" w:rsidRDefault="00F908D7" w:rsidP="00F908D7">
            <w:pPr>
              <w:spacing w:after="0" w:line="240" w:lineRule="auto"/>
              <w:jc w:val="center"/>
              <w:rPr>
                <w:rFonts w:ascii="Times New Roman" w:eastAsia="Times New Roman" w:hAnsi="Times New Roman" w:cs="Times New Roman"/>
                <w:b/>
                <w:bCs/>
                <w:kern w:val="0"/>
                <w:sz w:val="24"/>
                <w:szCs w:val="24"/>
                <w:lang w:val="en-US"/>
              </w:rPr>
            </w:pPr>
            <w:r w:rsidRPr="00F908D7">
              <w:rPr>
                <w:rFonts w:ascii="Times New Roman" w:eastAsia="Times New Roman" w:hAnsi="Times New Roman" w:cs="Times New Roman"/>
                <w:b/>
                <w:bCs/>
                <w:kern w:val="0"/>
                <w:sz w:val="24"/>
                <w:szCs w:val="24"/>
                <w:lang w:val="en-US"/>
              </w:rPr>
              <w:t>Abbreviation</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Non-Timber Forest Products</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NTFPs</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proofErr w:type="spellStart"/>
            <w:r w:rsidRPr="00F908D7">
              <w:rPr>
                <w:rFonts w:ascii="Times New Roman" w:eastAsia="Times New Roman" w:hAnsi="Times New Roman" w:cs="Times New Roman"/>
                <w:kern w:val="0"/>
                <w:sz w:val="24"/>
                <w:szCs w:val="24"/>
                <w:lang w:val="en-US"/>
              </w:rPr>
              <w:t>Tendu</w:t>
            </w:r>
            <w:proofErr w:type="spellEnd"/>
            <w:r w:rsidRPr="00F908D7">
              <w:rPr>
                <w:rFonts w:ascii="Times New Roman" w:eastAsia="Times New Roman" w:hAnsi="Times New Roman" w:cs="Times New Roman"/>
                <w:kern w:val="0"/>
                <w:sz w:val="24"/>
                <w:szCs w:val="24"/>
                <w:lang w:val="en-US"/>
              </w:rPr>
              <w:t xml:space="preserve"> Leaves</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TL</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Minor Forest Products</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MFP</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Chhattisgarh Minor Forest Produce Federation</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CGMFPF</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Minimum Support Price</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MSP</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Primary Minor Forest Products Co-operative Societies</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PMFPCS</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Madhya Pradesh</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MP</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Odisha</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OD</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Maharashtra</w:t>
            </w:r>
          </w:p>
        </w:tc>
        <w:tc>
          <w:tcPr>
            <w:tcW w:w="0" w:type="auto"/>
            <w:vAlign w:val="center"/>
            <w:hideMark/>
          </w:tcPr>
          <w:p w:rsid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MH</w:t>
            </w:r>
          </w:p>
          <w:p w:rsidR="00994F3D" w:rsidRPr="00F908D7" w:rsidRDefault="00994F3D" w:rsidP="00F908D7">
            <w:pPr>
              <w:spacing w:after="0" w:line="240" w:lineRule="auto"/>
              <w:rPr>
                <w:rFonts w:ascii="Times New Roman" w:eastAsia="Times New Roman" w:hAnsi="Times New Roman" w:cs="Times New Roman"/>
                <w:kern w:val="0"/>
                <w:sz w:val="24"/>
                <w:szCs w:val="24"/>
                <w:lang w:val="en-US"/>
              </w:rPr>
            </w:pP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Beedi (traditional Indian cigarette)</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Bidi</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 Department of Chhattisgarh</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FDCG</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 xml:space="preserve">Diospyros </w:t>
            </w:r>
            <w:proofErr w:type="spellStart"/>
            <w:r w:rsidRPr="00F908D7">
              <w:rPr>
                <w:rFonts w:ascii="Times New Roman" w:eastAsia="Times New Roman" w:hAnsi="Times New Roman" w:cs="Times New Roman"/>
                <w:kern w:val="0"/>
                <w:sz w:val="24"/>
                <w:szCs w:val="24"/>
                <w:lang w:val="en-US"/>
              </w:rPr>
              <w:t>melanoxylon</w:t>
            </w:r>
            <w:proofErr w:type="spellEnd"/>
            <w:r w:rsidRPr="00F908D7">
              <w:rPr>
                <w:rFonts w:ascii="Times New Roman" w:eastAsia="Times New Roman" w:hAnsi="Times New Roman" w:cs="Times New Roman"/>
                <w:kern w:val="0"/>
                <w:sz w:val="24"/>
                <w:szCs w:val="24"/>
                <w:lang w:val="en-US"/>
              </w:rPr>
              <w:t xml:space="preserve"> (Botanical name of </w:t>
            </w:r>
            <w:proofErr w:type="spellStart"/>
            <w:r w:rsidRPr="00F908D7">
              <w:rPr>
                <w:rFonts w:ascii="Times New Roman" w:eastAsia="Times New Roman" w:hAnsi="Times New Roman" w:cs="Times New Roman"/>
                <w:kern w:val="0"/>
                <w:sz w:val="24"/>
                <w:szCs w:val="24"/>
                <w:lang w:val="en-US"/>
              </w:rPr>
              <w:t>Tendu</w:t>
            </w:r>
            <w:proofErr w:type="spellEnd"/>
            <w:r w:rsidRPr="00F908D7">
              <w:rPr>
                <w:rFonts w:ascii="Times New Roman" w:eastAsia="Times New Roman" w:hAnsi="Times New Roman" w:cs="Times New Roman"/>
                <w:kern w:val="0"/>
                <w:sz w:val="24"/>
                <w:szCs w:val="24"/>
                <w:lang w:val="en-US"/>
              </w:rPr>
              <w:t>)</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 xml:space="preserve">D. </w:t>
            </w:r>
            <w:proofErr w:type="spellStart"/>
            <w:r w:rsidRPr="00F908D7">
              <w:rPr>
                <w:rFonts w:ascii="Times New Roman" w:eastAsia="Times New Roman" w:hAnsi="Times New Roman" w:cs="Times New Roman"/>
                <w:kern w:val="0"/>
                <w:sz w:val="24"/>
                <w:szCs w:val="24"/>
                <w:lang w:val="en-US"/>
              </w:rPr>
              <w:t>melanoxylon</w:t>
            </w:r>
            <w:proofErr w:type="spellEnd"/>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Tribal Empowerment</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TE</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 Products</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FPs</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Central India</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CI</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Food and Agriculture Organization</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FAO</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Standard Bag (used for TL measurement)</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SB</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Forest-Based Livelihoods</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FBL</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Traditional Ecological Knowledge</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TEK</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Common Property Resources</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CPR</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 Conservation</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FC</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Rural Livelihood Development</w:t>
            </w:r>
          </w:p>
        </w:tc>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RLD</w:t>
            </w:r>
          </w:p>
        </w:tc>
      </w:tr>
      <w:tr w:rsidR="00F908D7" w:rsidRPr="00F908D7" w:rsidTr="00F908D7">
        <w:trPr>
          <w:tblCellSpacing w:w="15" w:type="dxa"/>
        </w:trPr>
        <w:tc>
          <w:tcPr>
            <w:tcW w:w="0" w:type="auto"/>
            <w:vAlign w:val="center"/>
            <w:hideMark/>
          </w:tcPr>
          <w:p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Chhattisgarh</w:t>
            </w:r>
          </w:p>
        </w:tc>
        <w:tc>
          <w:tcPr>
            <w:tcW w:w="0" w:type="auto"/>
            <w:vAlign w:val="center"/>
            <w:hideMark/>
          </w:tcPr>
          <w:p w:rsid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CG</w:t>
            </w:r>
          </w:p>
          <w:p w:rsidR="00994F3D" w:rsidRDefault="00994F3D" w:rsidP="00F908D7">
            <w:pPr>
              <w:spacing w:after="0" w:line="240" w:lineRule="auto"/>
              <w:rPr>
                <w:rFonts w:ascii="Times New Roman" w:eastAsia="Times New Roman" w:hAnsi="Times New Roman" w:cs="Times New Roman"/>
                <w:kern w:val="0"/>
                <w:sz w:val="24"/>
                <w:szCs w:val="24"/>
                <w:lang w:val="en-US"/>
              </w:rPr>
            </w:pPr>
          </w:p>
          <w:p w:rsidR="00994F3D" w:rsidRDefault="00994F3D" w:rsidP="00F908D7">
            <w:pPr>
              <w:spacing w:after="0" w:line="240" w:lineRule="auto"/>
              <w:rPr>
                <w:rFonts w:ascii="Times New Roman" w:eastAsia="Times New Roman" w:hAnsi="Times New Roman" w:cs="Times New Roman"/>
                <w:kern w:val="0"/>
                <w:sz w:val="24"/>
                <w:szCs w:val="24"/>
                <w:lang w:val="en-US"/>
              </w:rPr>
            </w:pPr>
          </w:p>
          <w:p w:rsidR="00994F3D" w:rsidRDefault="00994F3D" w:rsidP="00F908D7">
            <w:pPr>
              <w:spacing w:after="0" w:line="240" w:lineRule="auto"/>
              <w:rPr>
                <w:rFonts w:ascii="Times New Roman" w:eastAsia="Times New Roman" w:hAnsi="Times New Roman" w:cs="Times New Roman"/>
                <w:kern w:val="0"/>
                <w:sz w:val="24"/>
                <w:szCs w:val="24"/>
                <w:lang w:val="en-US"/>
              </w:rPr>
            </w:pPr>
          </w:p>
          <w:p w:rsidR="00994F3D" w:rsidRDefault="00994F3D" w:rsidP="00F908D7">
            <w:pPr>
              <w:spacing w:after="0" w:line="240" w:lineRule="auto"/>
              <w:rPr>
                <w:rFonts w:ascii="Times New Roman" w:eastAsia="Times New Roman" w:hAnsi="Times New Roman" w:cs="Times New Roman"/>
                <w:kern w:val="0"/>
                <w:sz w:val="24"/>
                <w:szCs w:val="24"/>
                <w:lang w:val="en-US"/>
              </w:rPr>
            </w:pPr>
          </w:p>
          <w:p w:rsidR="00994F3D" w:rsidRDefault="00994F3D" w:rsidP="00F908D7">
            <w:pPr>
              <w:spacing w:after="0" w:line="240" w:lineRule="auto"/>
              <w:rPr>
                <w:rFonts w:ascii="Times New Roman" w:eastAsia="Times New Roman" w:hAnsi="Times New Roman" w:cs="Times New Roman"/>
                <w:kern w:val="0"/>
                <w:sz w:val="24"/>
                <w:szCs w:val="24"/>
                <w:lang w:val="en-US"/>
              </w:rPr>
            </w:pPr>
          </w:p>
          <w:p w:rsidR="00994F3D" w:rsidRPr="00F908D7" w:rsidRDefault="00994F3D" w:rsidP="00F908D7">
            <w:pPr>
              <w:spacing w:after="0" w:line="240" w:lineRule="auto"/>
              <w:rPr>
                <w:rFonts w:ascii="Times New Roman" w:eastAsia="Times New Roman" w:hAnsi="Times New Roman" w:cs="Times New Roman"/>
                <w:kern w:val="0"/>
                <w:sz w:val="24"/>
                <w:szCs w:val="24"/>
                <w:lang w:val="en-US"/>
              </w:rPr>
            </w:pPr>
          </w:p>
        </w:tc>
      </w:tr>
    </w:tbl>
    <w:p w:rsidR="00994F3D" w:rsidRPr="00994F3D" w:rsidRDefault="00994F3D" w:rsidP="00994F3D">
      <w:pPr>
        <w:spacing w:after="200" w:line="276" w:lineRule="auto"/>
        <w:jc w:val="both"/>
        <w:outlineLvl w:val="0"/>
        <w:rPr>
          <w:rFonts w:ascii="Arial" w:eastAsia="Times New Roman" w:hAnsi="Arial" w:cs="Arial"/>
          <w:kern w:val="0"/>
          <w:lang w:val="en-GB" w:eastAsia="en-GB"/>
        </w:rPr>
      </w:pPr>
      <w:r w:rsidRPr="00994F3D">
        <w:rPr>
          <w:rFonts w:ascii="Arial" w:eastAsia="Times New Roman" w:hAnsi="Arial" w:cs="Arial"/>
          <w:b/>
          <w:bCs/>
          <w:kern w:val="0"/>
          <w:lang w:val="en-GB" w:eastAsia="en-GB"/>
        </w:rPr>
        <w:t>COMPETING INTERESTS DISCLAIMER:</w:t>
      </w:r>
    </w:p>
    <w:p w:rsidR="00994F3D" w:rsidRPr="00994F3D" w:rsidRDefault="00994F3D" w:rsidP="00994F3D">
      <w:pPr>
        <w:spacing w:after="200" w:line="276" w:lineRule="auto"/>
        <w:rPr>
          <w:rFonts w:ascii="Calibri" w:eastAsia="Times New Roman" w:hAnsi="Calibri" w:cs="Times New Roman"/>
          <w:kern w:val="0"/>
          <w:lang w:val="en-GB" w:eastAsia="en-GB"/>
        </w:rPr>
      </w:pPr>
      <w:r w:rsidRPr="00994F3D">
        <w:rPr>
          <w:rFonts w:ascii="Calibri" w:eastAsia="Times New Roman" w:hAnsi="Calibri" w:cs="Times New Roman"/>
          <w:kern w:val="0"/>
          <w:lang w:val="en-GB" w:eastAsia="en-GB"/>
        </w:rPr>
        <w:t>Authors have declared that they have no known competing financial interests OR non-financial interests OR personal relationships that could have appeared to influence the work reported in this paper.</w:t>
      </w:r>
    </w:p>
    <w:p w:rsidR="00F908D7" w:rsidRPr="00600F2B" w:rsidRDefault="00F908D7" w:rsidP="00600F2B">
      <w:pPr>
        <w:spacing w:before="240" w:line="360" w:lineRule="auto"/>
        <w:jc w:val="both"/>
        <w:rPr>
          <w:rFonts w:ascii="Times New Roman" w:hAnsi="Times New Roman" w:cs="Times New Roman"/>
          <w:sz w:val="24"/>
          <w:szCs w:val="24"/>
        </w:rPr>
      </w:pPr>
    </w:p>
    <w:p w:rsidR="008214CE" w:rsidRDefault="008214CE" w:rsidP="00FD431D">
      <w:pPr>
        <w:spacing w:before="120" w:after="120"/>
        <w:rPr>
          <w:rFonts w:ascii="Times New Roman" w:hAnsi="Times New Roman" w:cs="Times New Roman"/>
          <w:b/>
          <w:bCs/>
          <w:sz w:val="28"/>
          <w:szCs w:val="28"/>
        </w:rPr>
      </w:pPr>
    </w:p>
    <w:p w:rsidR="007A44AB" w:rsidRDefault="007A44AB" w:rsidP="007A44AB">
      <w:r>
        <w:t>Disclaimer (Artificial intelligence)</w:t>
      </w:r>
    </w:p>
    <w:p w:rsidR="007A44AB" w:rsidRDefault="007A44AB" w:rsidP="007A44AB">
      <w:r>
        <w:t xml:space="preserve">Option 1: </w:t>
      </w:r>
    </w:p>
    <w:p w:rsidR="007A44AB" w:rsidRDefault="007A44AB" w:rsidP="007A44AB">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7A44AB" w:rsidRDefault="007A44AB" w:rsidP="007A44AB">
      <w:r>
        <w:t xml:space="preserve">Option 2: </w:t>
      </w:r>
    </w:p>
    <w:p w:rsidR="007A44AB" w:rsidRDefault="007A44AB" w:rsidP="007A44AB">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A44AB" w:rsidRDefault="007A44AB" w:rsidP="007A44AB">
      <w:r>
        <w:t>Details of the AI usage are given below:</w:t>
      </w:r>
    </w:p>
    <w:p w:rsidR="007A44AB" w:rsidRDefault="007A44AB" w:rsidP="007A44AB">
      <w:r>
        <w:t>1.</w:t>
      </w:r>
    </w:p>
    <w:p w:rsidR="007A44AB" w:rsidRDefault="007A44AB" w:rsidP="007A44AB">
      <w:r>
        <w:t>2.</w:t>
      </w:r>
    </w:p>
    <w:p w:rsidR="007A44AB" w:rsidRDefault="007A44AB" w:rsidP="007A44AB">
      <w:r>
        <w:t>3.</w:t>
      </w:r>
    </w:p>
    <w:p w:rsidR="007A44AB" w:rsidRDefault="007A44AB" w:rsidP="007A44AB"/>
    <w:p w:rsidR="00F908D7" w:rsidRDefault="00F908D7" w:rsidP="00FD431D">
      <w:pPr>
        <w:spacing w:before="120" w:after="120"/>
        <w:rPr>
          <w:rFonts w:ascii="Times New Roman" w:hAnsi="Times New Roman" w:cs="Times New Roman"/>
          <w:b/>
          <w:bCs/>
          <w:sz w:val="28"/>
          <w:szCs w:val="28"/>
        </w:rPr>
        <w:sectPr w:rsidR="00F908D7" w:rsidSect="00F908D7">
          <w:type w:val="continuous"/>
          <w:pgSz w:w="11906" w:h="16838"/>
          <w:pgMar w:top="1440" w:right="1440" w:bottom="1440" w:left="1440" w:header="708" w:footer="708" w:gutter="0"/>
          <w:pgNumType w:start="1"/>
          <w:cols w:num="2" w:space="708"/>
          <w:docGrid w:linePitch="360"/>
        </w:sectPr>
      </w:pPr>
    </w:p>
    <w:p w:rsidR="00F908D7" w:rsidRDefault="00F908D7" w:rsidP="00FD431D">
      <w:pPr>
        <w:spacing w:before="120" w:after="120"/>
        <w:rPr>
          <w:rFonts w:ascii="Times New Roman" w:hAnsi="Times New Roman" w:cs="Times New Roman"/>
          <w:b/>
          <w:bCs/>
          <w:sz w:val="28"/>
          <w:szCs w:val="28"/>
        </w:rPr>
        <w:sectPr w:rsidR="00F908D7" w:rsidSect="008F2505">
          <w:type w:val="continuous"/>
          <w:pgSz w:w="11906" w:h="16838"/>
          <w:pgMar w:top="1440" w:right="1440" w:bottom="1440" w:left="1440" w:header="708" w:footer="708" w:gutter="0"/>
          <w:pgNumType w:start="1"/>
          <w:cols w:space="708"/>
          <w:docGrid w:linePitch="360"/>
        </w:sectPr>
      </w:pPr>
    </w:p>
    <w:p w:rsidR="004E19E3" w:rsidRDefault="00525C47" w:rsidP="00FD431D">
      <w:pPr>
        <w:spacing w:before="120" w:after="120"/>
        <w:rPr>
          <w:rFonts w:ascii="Times New Roman" w:hAnsi="Times New Roman" w:cs="Times New Roman"/>
          <w:b/>
          <w:bCs/>
          <w:sz w:val="28"/>
          <w:szCs w:val="28"/>
        </w:rPr>
      </w:pPr>
      <w:r w:rsidRPr="00525C47">
        <w:rPr>
          <w:rFonts w:ascii="Times New Roman" w:hAnsi="Times New Roman" w:cs="Times New Roman"/>
          <w:b/>
          <w:bCs/>
          <w:sz w:val="28"/>
          <w:szCs w:val="28"/>
        </w:rPr>
        <w:t>References</w:t>
      </w:r>
    </w:p>
    <w:p w:rsidR="008742E5" w:rsidRDefault="008742E5" w:rsidP="00EB79D3">
      <w:pPr>
        <w:spacing w:before="120" w:after="120"/>
        <w:ind w:left="1260" w:hanging="1260"/>
        <w:jc w:val="both"/>
        <w:rPr>
          <w:rFonts w:ascii="Times New Roman" w:hAnsi="Times New Roman" w:cs="Times New Roman"/>
          <w:sz w:val="24"/>
          <w:szCs w:val="24"/>
        </w:rPr>
      </w:pP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Arnold, J. E. M. (1995). Socio-economic benefits and issues in non-wood forest products </w:t>
      </w:r>
      <w:r w:rsidRPr="00C258BA">
        <w:rPr>
          <w:rFonts w:ascii="Times New Roman" w:hAnsi="Times New Roman" w:cs="Times New Roman"/>
          <w:sz w:val="24"/>
          <w:szCs w:val="24"/>
        </w:rPr>
        <w:lastRenderedPageBreak/>
        <w:t>use. </w:t>
      </w:r>
      <w:r w:rsidRPr="00C258BA">
        <w:rPr>
          <w:rFonts w:ascii="Times New Roman" w:hAnsi="Times New Roman" w:cs="Times New Roman"/>
          <w:i/>
          <w:iCs/>
          <w:sz w:val="24"/>
          <w:szCs w:val="24"/>
        </w:rPr>
        <w:t>Non-Wood Forest Products (FAO)</w:t>
      </w:r>
      <w:r w:rsidRPr="00C258BA">
        <w:rPr>
          <w:rFonts w:ascii="Times New Roman" w:hAnsi="Times New Roman" w:cs="Times New Roman"/>
          <w:sz w:val="24"/>
          <w:szCs w:val="24"/>
        </w:rPr>
        <w:t>, (3).</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Balraju</w:t>
      </w:r>
      <w:proofErr w:type="spellEnd"/>
      <w:r w:rsidRPr="00C258BA">
        <w:rPr>
          <w:rFonts w:ascii="Times New Roman" w:hAnsi="Times New Roman" w:cs="Times New Roman"/>
          <w:sz w:val="24"/>
          <w:szCs w:val="24"/>
        </w:rPr>
        <w:t xml:space="preserve">, W., </w:t>
      </w:r>
      <w:proofErr w:type="spellStart"/>
      <w:r w:rsidRPr="00C258BA">
        <w:rPr>
          <w:rFonts w:ascii="Times New Roman" w:hAnsi="Times New Roman" w:cs="Times New Roman"/>
          <w:sz w:val="24"/>
          <w:szCs w:val="24"/>
        </w:rPr>
        <w:t>Dinesha</w:t>
      </w:r>
      <w:proofErr w:type="spellEnd"/>
      <w:r w:rsidRPr="00C258BA">
        <w:rPr>
          <w:rFonts w:ascii="Times New Roman" w:hAnsi="Times New Roman" w:cs="Times New Roman"/>
          <w:sz w:val="24"/>
          <w:szCs w:val="24"/>
        </w:rPr>
        <w:t xml:space="preserve">, S., Patil, G., Pradhan, D., Arshad, A., &amp; Tripathi, S. K. (2023). Socio-economic drivers for the collection of </w:t>
      </w:r>
      <w:proofErr w:type="spellStart"/>
      <w:r w:rsidRPr="00C258BA">
        <w:rPr>
          <w:rFonts w:ascii="Times New Roman" w:hAnsi="Times New Roman" w:cs="Times New Roman"/>
          <w:sz w:val="24"/>
          <w:szCs w:val="24"/>
        </w:rPr>
        <w:t>Tendu</w:t>
      </w:r>
      <w:proofErr w:type="spellEnd"/>
      <w:r w:rsidRPr="00C258BA">
        <w:rPr>
          <w:rFonts w:ascii="Times New Roman" w:hAnsi="Times New Roman" w:cs="Times New Roman"/>
          <w:sz w:val="24"/>
          <w:szCs w:val="24"/>
        </w:rPr>
        <w:t xml:space="preserve"> leaves, a case study from </w:t>
      </w:r>
      <w:proofErr w:type="spellStart"/>
      <w:r w:rsidRPr="00C258BA">
        <w:rPr>
          <w:rFonts w:ascii="Times New Roman" w:hAnsi="Times New Roman" w:cs="Times New Roman"/>
          <w:sz w:val="24"/>
          <w:szCs w:val="24"/>
        </w:rPr>
        <w:t>Katghora</w:t>
      </w:r>
      <w:proofErr w:type="spellEnd"/>
      <w:r w:rsidRPr="00C258BA">
        <w:rPr>
          <w:rFonts w:ascii="Times New Roman" w:hAnsi="Times New Roman" w:cs="Times New Roman"/>
          <w:sz w:val="24"/>
          <w:szCs w:val="24"/>
        </w:rPr>
        <w:t xml:space="preserve"> Forest Division, Chhattisgarh, India.</w:t>
      </w:r>
    </w:p>
    <w:p w:rsidR="00CA6009" w:rsidRPr="00C258BA" w:rsidRDefault="00CA6009" w:rsidP="00C258BA">
      <w:pPr>
        <w:pStyle w:val="ListParagraph"/>
        <w:numPr>
          <w:ilvl w:val="0"/>
          <w:numId w:val="10"/>
        </w:numPr>
        <w:spacing w:before="120" w:after="120"/>
        <w:rPr>
          <w:rFonts w:ascii="Times New Roman" w:hAnsi="Times New Roman" w:cs="Times New Roman"/>
          <w:sz w:val="24"/>
          <w:szCs w:val="24"/>
        </w:rPr>
      </w:pPr>
      <w:proofErr w:type="spellStart"/>
      <w:r w:rsidRPr="00C258BA">
        <w:rPr>
          <w:rFonts w:ascii="Times New Roman" w:hAnsi="Times New Roman" w:cs="Times New Roman"/>
          <w:sz w:val="24"/>
          <w:szCs w:val="24"/>
        </w:rPr>
        <w:t>Bargah</w:t>
      </w:r>
      <w:proofErr w:type="spellEnd"/>
      <w:r w:rsidRPr="00C258BA">
        <w:rPr>
          <w:rFonts w:ascii="Times New Roman" w:hAnsi="Times New Roman" w:cs="Times New Roman"/>
          <w:sz w:val="24"/>
          <w:szCs w:val="24"/>
        </w:rPr>
        <w:t xml:space="preserve">, A. S., Kumar, R., </w:t>
      </w:r>
      <w:proofErr w:type="spellStart"/>
      <w:r w:rsidRPr="00C258BA">
        <w:rPr>
          <w:rFonts w:ascii="Times New Roman" w:hAnsi="Times New Roman" w:cs="Times New Roman"/>
          <w:sz w:val="24"/>
          <w:szCs w:val="24"/>
        </w:rPr>
        <w:t>Khandekar</w:t>
      </w:r>
      <w:proofErr w:type="spellEnd"/>
      <w:r w:rsidRPr="00C258BA">
        <w:rPr>
          <w:rFonts w:ascii="Times New Roman" w:hAnsi="Times New Roman" w:cs="Times New Roman"/>
          <w:sz w:val="24"/>
          <w:szCs w:val="24"/>
        </w:rPr>
        <w:t>, H., &amp;</w:t>
      </w:r>
      <w:proofErr w:type="spellStart"/>
      <w:r w:rsidRPr="00C258BA">
        <w:rPr>
          <w:rFonts w:ascii="Times New Roman" w:hAnsi="Times New Roman" w:cs="Times New Roman"/>
          <w:sz w:val="24"/>
          <w:szCs w:val="24"/>
        </w:rPr>
        <w:t>Vaishnaw</w:t>
      </w:r>
      <w:proofErr w:type="spellEnd"/>
      <w:r w:rsidRPr="00C258BA">
        <w:rPr>
          <w:rFonts w:ascii="Times New Roman" w:hAnsi="Times New Roman" w:cs="Times New Roman"/>
          <w:sz w:val="24"/>
          <w:szCs w:val="24"/>
        </w:rPr>
        <w:t>, A. K. A Status of Different Non-Wood Forest Products in Chhattisgarh, India. </w:t>
      </w:r>
      <w:r w:rsidRPr="00C258BA">
        <w:rPr>
          <w:rFonts w:ascii="Times New Roman" w:hAnsi="Times New Roman" w:cs="Times New Roman"/>
          <w:i/>
          <w:iCs/>
          <w:sz w:val="24"/>
          <w:szCs w:val="24"/>
        </w:rPr>
        <w:t>International Journal of Plant &amp; Soil Science</w:t>
      </w:r>
      <w:r w:rsidRPr="00C258BA">
        <w:rPr>
          <w:rFonts w:ascii="Times New Roman" w:hAnsi="Times New Roman" w:cs="Times New Roman"/>
          <w:sz w:val="24"/>
          <w:szCs w:val="24"/>
        </w:rPr>
        <w:t>, </w:t>
      </w:r>
      <w:r w:rsidRPr="00C258BA">
        <w:rPr>
          <w:rFonts w:ascii="Times New Roman" w:hAnsi="Times New Roman" w:cs="Times New Roman"/>
          <w:i/>
          <w:iCs/>
          <w:sz w:val="24"/>
          <w:szCs w:val="24"/>
        </w:rPr>
        <w:t>36</w:t>
      </w:r>
      <w:r w:rsidRPr="00C258BA">
        <w:rPr>
          <w:rFonts w:ascii="Times New Roman" w:hAnsi="Times New Roman" w:cs="Times New Roman"/>
          <w:sz w:val="24"/>
          <w:szCs w:val="24"/>
        </w:rPr>
        <w:t>(11).</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Bargah</w:t>
      </w:r>
      <w:proofErr w:type="spellEnd"/>
      <w:r w:rsidRPr="00C258BA">
        <w:rPr>
          <w:rFonts w:ascii="Times New Roman" w:hAnsi="Times New Roman" w:cs="Times New Roman"/>
          <w:sz w:val="24"/>
          <w:szCs w:val="24"/>
        </w:rPr>
        <w:t xml:space="preserve">, A. S., Toppo, P., Singh, L. S., </w:t>
      </w:r>
      <w:proofErr w:type="spellStart"/>
      <w:r w:rsidRPr="00C258BA">
        <w:rPr>
          <w:rFonts w:ascii="Times New Roman" w:hAnsi="Times New Roman" w:cs="Times New Roman"/>
          <w:sz w:val="24"/>
          <w:szCs w:val="24"/>
        </w:rPr>
        <w:t>Tuteja</w:t>
      </w:r>
      <w:proofErr w:type="spellEnd"/>
      <w:r w:rsidRPr="00C258BA">
        <w:rPr>
          <w:rFonts w:ascii="Times New Roman" w:hAnsi="Times New Roman" w:cs="Times New Roman"/>
          <w:sz w:val="24"/>
          <w:szCs w:val="24"/>
        </w:rPr>
        <w:t xml:space="preserve">, S. S., </w:t>
      </w:r>
      <w:proofErr w:type="spellStart"/>
      <w:r w:rsidRPr="00C258BA">
        <w:rPr>
          <w:rFonts w:ascii="Times New Roman" w:hAnsi="Times New Roman" w:cs="Times New Roman"/>
          <w:sz w:val="24"/>
          <w:szCs w:val="24"/>
        </w:rPr>
        <w:t>Mankur</w:t>
      </w:r>
      <w:proofErr w:type="spellEnd"/>
      <w:r w:rsidRPr="00C258BA">
        <w:rPr>
          <w:rFonts w:ascii="Times New Roman" w:hAnsi="Times New Roman" w:cs="Times New Roman"/>
          <w:sz w:val="24"/>
          <w:szCs w:val="24"/>
        </w:rPr>
        <w:t xml:space="preserve">, M. K., </w:t>
      </w:r>
      <w:proofErr w:type="spellStart"/>
      <w:r w:rsidRPr="00C258BA">
        <w:rPr>
          <w:rFonts w:ascii="Times New Roman" w:hAnsi="Times New Roman" w:cs="Times New Roman"/>
          <w:sz w:val="24"/>
          <w:szCs w:val="24"/>
        </w:rPr>
        <w:t>Painkra</w:t>
      </w:r>
      <w:proofErr w:type="spellEnd"/>
      <w:r w:rsidRPr="00C258BA">
        <w:rPr>
          <w:rFonts w:ascii="Times New Roman" w:hAnsi="Times New Roman" w:cs="Times New Roman"/>
          <w:sz w:val="24"/>
          <w:szCs w:val="24"/>
        </w:rPr>
        <w:t>, D. S., &amp;</w:t>
      </w:r>
      <w:proofErr w:type="gramStart"/>
      <w:r w:rsidRPr="00C258BA">
        <w:rPr>
          <w:rFonts w:ascii="Times New Roman" w:hAnsi="Times New Roman" w:cs="Times New Roman"/>
          <w:sz w:val="24"/>
          <w:szCs w:val="24"/>
        </w:rPr>
        <w:t>Pankaj.(</w:t>
      </w:r>
      <w:proofErr w:type="gramEnd"/>
      <w:r w:rsidRPr="00C258BA">
        <w:rPr>
          <w:rFonts w:ascii="Times New Roman" w:hAnsi="Times New Roman" w:cs="Times New Roman"/>
          <w:sz w:val="24"/>
          <w:szCs w:val="24"/>
        </w:rPr>
        <w:t xml:space="preserve">2024). Effect of nutrient management on growth performance of Geranium (Pelargonium </w:t>
      </w:r>
      <w:proofErr w:type="spellStart"/>
      <w:r w:rsidRPr="00C258BA">
        <w:rPr>
          <w:rFonts w:ascii="Times New Roman" w:hAnsi="Times New Roman" w:cs="Times New Roman"/>
          <w:sz w:val="24"/>
          <w:szCs w:val="24"/>
        </w:rPr>
        <w:t>graveolens</w:t>
      </w:r>
      <w:proofErr w:type="spellEnd"/>
      <w:r w:rsidRPr="00C258BA">
        <w:rPr>
          <w:rFonts w:ascii="Times New Roman" w:hAnsi="Times New Roman" w:cs="Times New Roman"/>
          <w:sz w:val="24"/>
          <w:szCs w:val="24"/>
        </w:rPr>
        <w:t xml:space="preserve">) under </w:t>
      </w:r>
      <w:proofErr w:type="spellStart"/>
      <w:r w:rsidRPr="00C258BA">
        <w:rPr>
          <w:rFonts w:ascii="Times New Roman" w:hAnsi="Times New Roman" w:cs="Times New Roman"/>
          <w:sz w:val="24"/>
          <w:szCs w:val="24"/>
        </w:rPr>
        <w:t>Karanj</w:t>
      </w:r>
      <w:proofErr w:type="spellEnd"/>
      <w:r w:rsidRPr="00C258BA">
        <w:rPr>
          <w:rFonts w:ascii="Times New Roman" w:hAnsi="Times New Roman" w:cs="Times New Roman"/>
          <w:sz w:val="24"/>
          <w:szCs w:val="24"/>
        </w:rPr>
        <w:t xml:space="preserve"> (</w:t>
      </w:r>
      <w:proofErr w:type="spellStart"/>
      <w:r w:rsidRPr="00C258BA">
        <w:rPr>
          <w:rFonts w:ascii="Times New Roman" w:hAnsi="Times New Roman" w:cs="Times New Roman"/>
          <w:sz w:val="24"/>
          <w:szCs w:val="24"/>
        </w:rPr>
        <w:t>Pongamia</w:t>
      </w:r>
      <w:proofErr w:type="spellEnd"/>
      <w:r w:rsidRPr="00C258BA">
        <w:rPr>
          <w:rFonts w:ascii="Times New Roman" w:hAnsi="Times New Roman" w:cs="Times New Roman"/>
          <w:sz w:val="24"/>
          <w:szCs w:val="24"/>
        </w:rPr>
        <w:t xml:space="preserve"> </w:t>
      </w:r>
      <w:proofErr w:type="spellStart"/>
      <w:r w:rsidRPr="00C258BA">
        <w:rPr>
          <w:rFonts w:ascii="Times New Roman" w:hAnsi="Times New Roman" w:cs="Times New Roman"/>
          <w:sz w:val="24"/>
          <w:szCs w:val="24"/>
        </w:rPr>
        <w:t>pinnata</w:t>
      </w:r>
      <w:proofErr w:type="spellEnd"/>
      <w:r w:rsidRPr="00C258BA">
        <w:rPr>
          <w:rFonts w:ascii="Times New Roman" w:hAnsi="Times New Roman" w:cs="Times New Roman"/>
          <w:sz w:val="24"/>
          <w:szCs w:val="24"/>
        </w:rPr>
        <w:t>) based agroforestry system in Chhattisgarh plain. International Journal of Research in Agronomy, 7(1S), 25–29.</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Bhatia, A. (2020). Role of Non-Timber Forest Products in Rural Economy of Farmers. </w:t>
      </w:r>
      <w:r w:rsidRPr="00C258BA">
        <w:rPr>
          <w:rFonts w:ascii="Times New Roman" w:hAnsi="Times New Roman" w:cs="Times New Roman"/>
          <w:i/>
          <w:iCs/>
          <w:sz w:val="24"/>
          <w:szCs w:val="24"/>
        </w:rPr>
        <w:t>International Journal of Economic Plants</w:t>
      </w:r>
      <w:r w:rsidRPr="00C258BA">
        <w:rPr>
          <w:rFonts w:ascii="Times New Roman" w:hAnsi="Times New Roman" w:cs="Times New Roman"/>
          <w:sz w:val="24"/>
          <w:szCs w:val="24"/>
        </w:rPr>
        <w:t>.</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Churpal</w:t>
      </w:r>
      <w:proofErr w:type="spellEnd"/>
      <w:r w:rsidRPr="00C258BA">
        <w:rPr>
          <w:rFonts w:ascii="Times New Roman" w:hAnsi="Times New Roman" w:cs="Times New Roman"/>
          <w:sz w:val="24"/>
          <w:szCs w:val="24"/>
        </w:rPr>
        <w:t xml:space="preserve">, D., </w:t>
      </w:r>
      <w:proofErr w:type="spellStart"/>
      <w:r w:rsidRPr="00C258BA">
        <w:rPr>
          <w:rFonts w:ascii="Times New Roman" w:hAnsi="Times New Roman" w:cs="Times New Roman"/>
          <w:sz w:val="24"/>
          <w:szCs w:val="24"/>
        </w:rPr>
        <w:t>Gauraha</w:t>
      </w:r>
      <w:proofErr w:type="spellEnd"/>
      <w:r w:rsidRPr="00C258BA">
        <w:rPr>
          <w:rFonts w:ascii="Times New Roman" w:hAnsi="Times New Roman" w:cs="Times New Roman"/>
          <w:sz w:val="24"/>
          <w:szCs w:val="24"/>
        </w:rPr>
        <w:t xml:space="preserve">, A. K., Pathak, H., &amp; </w:t>
      </w:r>
      <w:proofErr w:type="spellStart"/>
      <w:r w:rsidRPr="00C258BA">
        <w:rPr>
          <w:rFonts w:ascii="Times New Roman" w:hAnsi="Times New Roman" w:cs="Times New Roman"/>
          <w:sz w:val="24"/>
          <w:szCs w:val="24"/>
        </w:rPr>
        <w:t>Tuteja</w:t>
      </w:r>
      <w:proofErr w:type="spellEnd"/>
      <w:r w:rsidRPr="00C258BA">
        <w:rPr>
          <w:rFonts w:ascii="Times New Roman" w:hAnsi="Times New Roman" w:cs="Times New Roman"/>
          <w:sz w:val="24"/>
          <w:szCs w:val="24"/>
        </w:rPr>
        <w:t>, S. S. (2021). Economically and traditionally important non-timber forest products (NTFPs) of Chhattisgarh. </w:t>
      </w:r>
      <w:r w:rsidRPr="00C258BA">
        <w:rPr>
          <w:rFonts w:ascii="Times New Roman" w:hAnsi="Times New Roman" w:cs="Times New Roman"/>
          <w:i/>
          <w:iCs/>
          <w:sz w:val="24"/>
          <w:szCs w:val="24"/>
        </w:rPr>
        <w:t>Journal of Pharmacognosy and Phytochemistry</w:t>
      </w:r>
      <w:r w:rsidRPr="00C258BA">
        <w:rPr>
          <w:rFonts w:ascii="Times New Roman" w:hAnsi="Times New Roman" w:cs="Times New Roman"/>
          <w:sz w:val="24"/>
          <w:szCs w:val="24"/>
        </w:rPr>
        <w:t>, </w:t>
      </w:r>
      <w:r w:rsidRPr="00C258BA">
        <w:rPr>
          <w:rFonts w:ascii="Times New Roman" w:hAnsi="Times New Roman" w:cs="Times New Roman"/>
          <w:i/>
          <w:iCs/>
          <w:sz w:val="24"/>
          <w:szCs w:val="24"/>
        </w:rPr>
        <w:t>10</w:t>
      </w:r>
      <w:r w:rsidRPr="00C258BA">
        <w:rPr>
          <w:rFonts w:ascii="Times New Roman" w:hAnsi="Times New Roman" w:cs="Times New Roman"/>
          <w:sz w:val="24"/>
          <w:szCs w:val="24"/>
        </w:rPr>
        <w:t>(1S), 89-92.</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Hazari</w:t>
      </w:r>
      <w:proofErr w:type="spellEnd"/>
      <w:r w:rsidRPr="00C258BA">
        <w:rPr>
          <w:rFonts w:ascii="Times New Roman" w:hAnsi="Times New Roman" w:cs="Times New Roman"/>
          <w:sz w:val="24"/>
          <w:szCs w:val="24"/>
        </w:rPr>
        <w:t xml:space="preserve">, S., </w:t>
      </w:r>
      <w:proofErr w:type="spellStart"/>
      <w:r w:rsidRPr="00C258BA">
        <w:rPr>
          <w:rFonts w:ascii="Times New Roman" w:hAnsi="Times New Roman" w:cs="Times New Roman"/>
          <w:sz w:val="24"/>
          <w:szCs w:val="24"/>
        </w:rPr>
        <w:t>Kalita</w:t>
      </w:r>
      <w:proofErr w:type="spellEnd"/>
      <w:r w:rsidRPr="00C258BA">
        <w:rPr>
          <w:rFonts w:ascii="Times New Roman" w:hAnsi="Times New Roman" w:cs="Times New Roman"/>
          <w:sz w:val="24"/>
          <w:szCs w:val="24"/>
        </w:rPr>
        <w:t xml:space="preserve">, M., &amp; </w:t>
      </w:r>
      <w:proofErr w:type="spellStart"/>
      <w:r w:rsidRPr="00C258BA">
        <w:rPr>
          <w:rFonts w:ascii="Times New Roman" w:hAnsi="Times New Roman" w:cs="Times New Roman"/>
          <w:sz w:val="24"/>
          <w:szCs w:val="24"/>
        </w:rPr>
        <w:t>Lahiri</w:t>
      </w:r>
      <w:proofErr w:type="spellEnd"/>
      <w:r w:rsidRPr="00C258BA">
        <w:rPr>
          <w:rFonts w:ascii="Times New Roman" w:hAnsi="Times New Roman" w:cs="Times New Roman"/>
          <w:sz w:val="24"/>
          <w:szCs w:val="24"/>
        </w:rPr>
        <w:t>, B. (2023). The value of Non-Timber Forest Products (NTFPs) in promoting India's rural livelihoods. </w:t>
      </w:r>
      <w:r w:rsidRPr="00C258BA">
        <w:rPr>
          <w:rFonts w:ascii="Times New Roman" w:hAnsi="Times New Roman" w:cs="Times New Roman"/>
          <w:i/>
          <w:iCs/>
          <w:sz w:val="24"/>
          <w:szCs w:val="24"/>
        </w:rPr>
        <w:t>Indonesian Journal of Forestry Research</w:t>
      </w:r>
      <w:r w:rsidRPr="00C258BA">
        <w:rPr>
          <w:rFonts w:ascii="Times New Roman" w:hAnsi="Times New Roman" w:cs="Times New Roman"/>
          <w:sz w:val="24"/>
          <w:szCs w:val="24"/>
        </w:rPr>
        <w:t>, </w:t>
      </w:r>
      <w:r w:rsidRPr="00C258BA">
        <w:rPr>
          <w:rFonts w:ascii="Times New Roman" w:hAnsi="Times New Roman" w:cs="Times New Roman"/>
          <w:i/>
          <w:iCs/>
          <w:sz w:val="24"/>
          <w:szCs w:val="24"/>
        </w:rPr>
        <w:t>10</w:t>
      </w:r>
      <w:r w:rsidRPr="00C258BA">
        <w:rPr>
          <w:rFonts w:ascii="Times New Roman" w:hAnsi="Times New Roman" w:cs="Times New Roman"/>
          <w:sz w:val="24"/>
          <w:szCs w:val="24"/>
        </w:rPr>
        <w:t>(2), 221-237.</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Hwang, L. C., </w:t>
      </w:r>
      <w:proofErr w:type="spellStart"/>
      <w:r w:rsidRPr="00C258BA">
        <w:rPr>
          <w:rFonts w:ascii="Times New Roman" w:hAnsi="Times New Roman" w:cs="Times New Roman"/>
          <w:sz w:val="24"/>
          <w:szCs w:val="24"/>
        </w:rPr>
        <w:t>Juliani</w:t>
      </w:r>
      <w:proofErr w:type="spellEnd"/>
      <w:r w:rsidRPr="00C258BA">
        <w:rPr>
          <w:rFonts w:ascii="Times New Roman" w:hAnsi="Times New Roman" w:cs="Times New Roman"/>
          <w:sz w:val="24"/>
          <w:szCs w:val="24"/>
        </w:rPr>
        <w:t xml:space="preserve">, H. R., </w:t>
      </w:r>
      <w:proofErr w:type="spellStart"/>
      <w:r w:rsidRPr="00C258BA">
        <w:rPr>
          <w:rFonts w:ascii="Times New Roman" w:hAnsi="Times New Roman" w:cs="Times New Roman"/>
          <w:sz w:val="24"/>
          <w:szCs w:val="24"/>
        </w:rPr>
        <w:t>Govindasamy</w:t>
      </w:r>
      <w:proofErr w:type="spellEnd"/>
      <w:r w:rsidRPr="00C258BA">
        <w:rPr>
          <w:rFonts w:ascii="Times New Roman" w:hAnsi="Times New Roman" w:cs="Times New Roman"/>
          <w:sz w:val="24"/>
          <w:szCs w:val="24"/>
        </w:rPr>
        <w:t xml:space="preserve">, R., &amp; Simon, J. E. </w:t>
      </w:r>
      <w:r w:rsidRPr="00C258BA">
        <w:rPr>
          <w:rFonts w:ascii="Times New Roman" w:hAnsi="Times New Roman" w:cs="Times New Roman"/>
          <w:sz w:val="24"/>
          <w:szCs w:val="24"/>
        </w:rPr>
        <w:t>(2020). Traditional botanical uses of non-timber forest products (NTFP) in seven counties in Liberia. In </w:t>
      </w:r>
      <w:r w:rsidRPr="00C258BA">
        <w:rPr>
          <w:rFonts w:ascii="Times New Roman" w:hAnsi="Times New Roman" w:cs="Times New Roman"/>
          <w:i/>
          <w:iCs/>
          <w:sz w:val="24"/>
          <w:szCs w:val="24"/>
        </w:rPr>
        <w:t>African Natural Plant Products, Volume III: Discoveries and Innovations in Chemistry, Bioactivity, and Applications</w:t>
      </w:r>
      <w:r w:rsidRPr="00C258BA">
        <w:rPr>
          <w:rFonts w:ascii="Times New Roman" w:hAnsi="Times New Roman" w:cs="Times New Roman"/>
          <w:sz w:val="24"/>
          <w:szCs w:val="24"/>
        </w:rPr>
        <w:t> (pp. 3-43). American Chemical Society.</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eastAsia="Times New Roman" w:hAnsi="Times New Roman" w:cs="Times New Roman"/>
          <w:color w:val="474747"/>
          <w:kern w:val="0"/>
          <w:sz w:val="24"/>
          <w:szCs w:val="24"/>
          <w:lang w:eastAsia="en-IN"/>
        </w:rPr>
        <w:t>Indian State Forest Report 2023</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Islam, M. A., &amp;</w:t>
      </w:r>
      <w:proofErr w:type="spellStart"/>
      <w:r w:rsidRPr="00C258BA">
        <w:rPr>
          <w:rFonts w:ascii="Times New Roman" w:hAnsi="Times New Roman" w:cs="Times New Roman"/>
          <w:sz w:val="24"/>
          <w:szCs w:val="24"/>
        </w:rPr>
        <w:t>Quli</w:t>
      </w:r>
      <w:proofErr w:type="spellEnd"/>
      <w:r w:rsidRPr="00C258BA">
        <w:rPr>
          <w:rFonts w:ascii="Times New Roman" w:hAnsi="Times New Roman" w:cs="Times New Roman"/>
          <w:sz w:val="24"/>
          <w:szCs w:val="24"/>
        </w:rPr>
        <w:t>, S. M. S. (2017). The role of non-timber forest products (NTFPs) in tribal economy of Jharkhand, India. </w:t>
      </w:r>
      <w:r w:rsidRPr="00C258BA">
        <w:rPr>
          <w:rFonts w:ascii="Times New Roman" w:hAnsi="Times New Roman" w:cs="Times New Roman"/>
          <w:i/>
          <w:iCs/>
          <w:sz w:val="24"/>
          <w:szCs w:val="24"/>
        </w:rPr>
        <w:t>International Journal of Current Microbiology and Applied Sciences</w:t>
      </w:r>
      <w:r w:rsidRPr="00C258BA">
        <w:rPr>
          <w:rFonts w:ascii="Times New Roman" w:hAnsi="Times New Roman" w:cs="Times New Roman"/>
          <w:sz w:val="24"/>
          <w:szCs w:val="24"/>
        </w:rPr>
        <w:t>, </w:t>
      </w:r>
      <w:r w:rsidRPr="00C258BA">
        <w:rPr>
          <w:rFonts w:ascii="Times New Roman" w:hAnsi="Times New Roman" w:cs="Times New Roman"/>
          <w:i/>
          <w:iCs/>
          <w:sz w:val="24"/>
          <w:szCs w:val="24"/>
        </w:rPr>
        <w:t>6</w:t>
      </w:r>
      <w:r w:rsidRPr="00C258BA">
        <w:rPr>
          <w:rFonts w:ascii="Times New Roman" w:hAnsi="Times New Roman" w:cs="Times New Roman"/>
          <w:sz w:val="24"/>
          <w:szCs w:val="24"/>
        </w:rPr>
        <w:t xml:space="preserve">(10), 2184-2195.Balraju, W., </w:t>
      </w:r>
      <w:proofErr w:type="spellStart"/>
      <w:r w:rsidRPr="00C258BA">
        <w:rPr>
          <w:rFonts w:ascii="Times New Roman" w:hAnsi="Times New Roman" w:cs="Times New Roman"/>
          <w:sz w:val="24"/>
          <w:szCs w:val="24"/>
        </w:rPr>
        <w:t>Dinesha</w:t>
      </w:r>
      <w:proofErr w:type="spellEnd"/>
      <w:r w:rsidRPr="00C258BA">
        <w:rPr>
          <w:rFonts w:ascii="Times New Roman" w:hAnsi="Times New Roman" w:cs="Times New Roman"/>
          <w:sz w:val="24"/>
          <w:szCs w:val="24"/>
        </w:rPr>
        <w:t xml:space="preserve">, S., Patil, G., Pradhan, D., Arshad, A., &amp; Tripathi, S. K. (2023). Socio-economic drivers for the collection of </w:t>
      </w:r>
      <w:proofErr w:type="spellStart"/>
      <w:r w:rsidRPr="00C258BA">
        <w:rPr>
          <w:rFonts w:ascii="Times New Roman" w:hAnsi="Times New Roman" w:cs="Times New Roman"/>
          <w:sz w:val="24"/>
          <w:szCs w:val="24"/>
        </w:rPr>
        <w:t>Tendu</w:t>
      </w:r>
      <w:proofErr w:type="spellEnd"/>
      <w:r w:rsidRPr="00C258BA">
        <w:rPr>
          <w:rFonts w:ascii="Times New Roman" w:hAnsi="Times New Roman" w:cs="Times New Roman"/>
          <w:sz w:val="24"/>
          <w:szCs w:val="24"/>
        </w:rPr>
        <w:t xml:space="preserve"> leaves, a case study from </w:t>
      </w:r>
      <w:proofErr w:type="spellStart"/>
      <w:r w:rsidRPr="00C258BA">
        <w:rPr>
          <w:rFonts w:ascii="Times New Roman" w:hAnsi="Times New Roman" w:cs="Times New Roman"/>
          <w:sz w:val="24"/>
          <w:szCs w:val="24"/>
        </w:rPr>
        <w:t>Katghora</w:t>
      </w:r>
      <w:proofErr w:type="spellEnd"/>
      <w:r w:rsidRPr="00C258BA">
        <w:rPr>
          <w:rFonts w:ascii="Times New Roman" w:hAnsi="Times New Roman" w:cs="Times New Roman"/>
          <w:sz w:val="24"/>
          <w:szCs w:val="24"/>
        </w:rPr>
        <w:t xml:space="preserve"> Forest Division, Chhattisgarh, India.</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Jatav</w:t>
      </w:r>
      <w:proofErr w:type="spellEnd"/>
      <w:r w:rsidRPr="00C258BA">
        <w:rPr>
          <w:rFonts w:ascii="Times New Roman" w:hAnsi="Times New Roman" w:cs="Times New Roman"/>
          <w:sz w:val="24"/>
          <w:szCs w:val="24"/>
        </w:rPr>
        <w:t>, R., &amp;</w:t>
      </w:r>
      <w:proofErr w:type="spellStart"/>
      <w:r w:rsidRPr="00C258BA">
        <w:rPr>
          <w:rFonts w:ascii="Times New Roman" w:hAnsi="Times New Roman" w:cs="Times New Roman"/>
          <w:sz w:val="24"/>
          <w:szCs w:val="24"/>
        </w:rPr>
        <w:t>Ghanghat</w:t>
      </w:r>
      <w:proofErr w:type="spellEnd"/>
      <w:r w:rsidRPr="00C258BA">
        <w:rPr>
          <w:rFonts w:ascii="Times New Roman" w:hAnsi="Times New Roman" w:cs="Times New Roman"/>
          <w:sz w:val="24"/>
          <w:szCs w:val="24"/>
        </w:rPr>
        <w:t xml:space="preserve">, S. (2023). Role of Non-Timber Forest Products (NTFPs) in The Livelihood in </w:t>
      </w:r>
      <w:proofErr w:type="spellStart"/>
      <w:r w:rsidRPr="00C258BA">
        <w:rPr>
          <w:rFonts w:ascii="Times New Roman" w:hAnsi="Times New Roman" w:cs="Times New Roman"/>
          <w:sz w:val="24"/>
          <w:szCs w:val="24"/>
        </w:rPr>
        <w:t>Sahariya</w:t>
      </w:r>
      <w:proofErr w:type="spellEnd"/>
      <w:r w:rsidRPr="00C258BA">
        <w:rPr>
          <w:rFonts w:ascii="Times New Roman" w:hAnsi="Times New Roman" w:cs="Times New Roman"/>
          <w:sz w:val="24"/>
          <w:szCs w:val="24"/>
        </w:rPr>
        <w:t xml:space="preserve"> Tribal Economy of Shivpuri District Madhya Pradesh, India. </w:t>
      </w:r>
      <w:r w:rsidRPr="00C258BA">
        <w:rPr>
          <w:rFonts w:ascii="Times New Roman" w:hAnsi="Times New Roman" w:cs="Times New Roman"/>
          <w:i/>
          <w:iCs/>
          <w:sz w:val="24"/>
          <w:szCs w:val="24"/>
        </w:rPr>
        <w:t>International Journal for Multidisciplinary Research</w:t>
      </w:r>
      <w:r w:rsidRPr="00C258BA">
        <w:rPr>
          <w:rFonts w:ascii="Times New Roman" w:hAnsi="Times New Roman" w:cs="Times New Roman"/>
          <w:sz w:val="24"/>
          <w:szCs w:val="24"/>
        </w:rPr>
        <w:t>, </w:t>
      </w:r>
      <w:r w:rsidRPr="00C258BA">
        <w:rPr>
          <w:rFonts w:ascii="Times New Roman" w:hAnsi="Times New Roman" w:cs="Times New Roman"/>
          <w:i/>
          <w:iCs/>
          <w:sz w:val="24"/>
          <w:szCs w:val="24"/>
        </w:rPr>
        <w:t>5</w:t>
      </w:r>
      <w:r w:rsidRPr="00C258BA">
        <w:rPr>
          <w:rFonts w:ascii="Times New Roman" w:hAnsi="Times New Roman" w:cs="Times New Roman"/>
          <w:sz w:val="24"/>
          <w:szCs w:val="24"/>
        </w:rPr>
        <w:t>(6).</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Kumar, R., Ramchandra, Bhardwaj, A.K., Chandra, K.K. (2022b). Impacts of varying nitrogen levels on leaf length of onion varieties under </w:t>
      </w:r>
      <w:proofErr w:type="gramStart"/>
      <w:r w:rsidRPr="00C258BA">
        <w:rPr>
          <w:rFonts w:ascii="Times New Roman" w:hAnsi="Times New Roman" w:cs="Times New Roman"/>
          <w:sz w:val="24"/>
          <w:szCs w:val="24"/>
        </w:rPr>
        <w:t>poplar based</w:t>
      </w:r>
      <w:proofErr w:type="gramEnd"/>
      <w:r w:rsidRPr="00C258BA">
        <w:rPr>
          <w:rFonts w:ascii="Times New Roman" w:hAnsi="Times New Roman" w:cs="Times New Roman"/>
          <w:sz w:val="24"/>
          <w:szCs w:val="24"/>
        </w:rPr>
        <w:t xml:space="preserve"> agroforestry system. The Indian </w:t>
      </w:r>
      <w:proofErr w:type="spellStart"/>
      <w:r w:rsidRPr="00C258BA">
        <w:rPr>
          <w:rFonts w:ascii="Times New Roman" w:hAnsi="Times New Roman" w:cs="Times New Roman"/>
          <w:sz w:val="24"/>
          <w:szCs w:val="24"/>
        </w:rPr>
        <w:t>Forestor</w:t>
      </w:r>
      <w:proofErr w:type="spellEnd"/>
      <w:r w:rsidRPr="00C258BA">
        <w:rPr>
          <w:rFonts w:ascii="Times New Roman" w:hAnsi="Times New Roman" w:cs="Times New Roman"/>
          <w:sz w:val="24"/>
          <w:szCs w:val="24"/>
        </w:rPr>
        <w:t>, 148(12):1241-1244.</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Kumar, V. (2015). Impact of non-timber forest produces (NTFPs) on food and livelihood security: An economic study of tribal economy in </w:t>
      </w:r>
      <w:proofErr w:type="spellStart"/>
      <w:r w:rsidRPr="00C258BA">
        <w:rPr>
          <w:rFonts w:ascii="Times New Roman" w:hAnsi="Times New Roman" w:cs="Times New Roman"/>
          <w:sz w:val="24"/>
          <w:szCs w:val="24"/>
        </w:rPr>
        <w:t>Dang's</w:t>
      </w:r>
      <w:proofErr w:type="spellEnd"/>
      <w:r w:rsidRPr="00C258BA">
        <w:rPr>
          <w:rFonts w:ascii="Times New Roman" w:hAnsi="Times New Roman" w:cs="Times New Roman"/>
          <w:sz w:val="24"/>
          <w:szCs w:val="24"/>
        </w:rPr>
        <w:t xml:space="preserve"> District of Gujarat, India. </w:t>
      </w:r>
      <w:r w:rsidRPr="00C258BA">
        <w:rPr>
          <w:rFonts w:ascii="Times New Roman" w:hAnsi="Times New Roman" w:cs="Times New Roman"/>
          <w:i/>
          <w:iCs/>
          <w:sz w:val="24"/>
          <w:szCs w:val="24"/>
        </w:rPr>
        <w:t>International Journal of Agriculture, Environment and Biotechnology</w:t>
      </w:r>
      <w:r w:rsidRPr="00C258BA">
        <w:rPr>
          <w:rFonts w:ascii="Times New Roman" w:hAnsi="Times New Roman" w:cs="Times New Roman"/>
          <w:sz w:val="24"/>
          <w:szCs w:val="24"/>
        </w:rPr>
        <w:t>, </w:t>
      </w:r>
      <w:r w:rsidRPr="00C258BA">
        <w:rPr>
          <w:rFonts w:ascii="Times New Roman" w:hAnsi="Times New Roman" w:cs="Times New Roman"/>
          <w:i/>
          <w:iCs/>
          <w:sz w:val="24"/>
          <w:szCs w:val="24"/>
        </w:rPr>
        <w:t>8</w:t>
      </w:r>
      <w:r w:rsidRPr="00C258BA">
        <w:rPr>
          <w:rFonts w:ascii="Times New Roman" w:hAnsi="Times New Roman" w:cs="Times New Roman"/>
          <w:sz w:val="24"/>
          <w:szCs w:val="24"/>
        </w:rPr>
        <w:t>(2), 387-404.</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lastRenderedPageBreak/>
        <w:t xml:space="preserve">Latifah, S., </w:t>
      </w:r>
      <w:proofErr w:type="spellStart"/>
      <w:r w:rsidRPr="00C258BA">
        <w:rPr>
          <w:rFonts w:ascii="Times New Roman" w:hAnsi="Times New Roman" w:cs="Times New Roman"/>
          <w:sz w:val="24"/>
          <w:szCs w:val="24"/>
        </w:rPr>
        <w:t>Lubis</w:t>
      </w:r>
      <w:proofErr w:type="spellEnd"/>
      <w:r w:rsidRPr="00C258BA">
        <w:rPr>
          <w:rFonts w:ascii="Times New Roman" w:hAnsi="Times New Roman" w:cs="Times New Roman"/>
          <w:sz w:val="24"/>
          <w:szCs w:val="24"/>
        </w:rPr>
        <w:t xml:space="preserve">, N. A., </w:t>
      </w:r>
      <w:proofErr w:type="spellStart"/>
      <w:r w:rsidRPr="00C258BA">
        <w:rPr>
          <w:rFonts w:ascii="Times New Roman" w:hAnsi="Times New Roman" w:cs="Times New Roman"/>
          <w:sz w:val="24"/>
          <w:szCs w:val="24"/>
        </w:rPr>
        <w:t>Fachrudin</w:t>
      </w:r>
      <w:proofErr w:type="spellEnd"/>
      <w:r w:rsidRPr="00C258BA">
        <w:rPr>
          <w:rFonts w:ascii="Times New Roman" w:hAnsi="Times New Roman" w:cs="Times New Roman"/>
          <w:sz w:val="24"/>
          <w:szCs w:val="24"/>
        </w:rPr>
        <w:t xml:space="preserve">, K. A., &amp; </w:t>
      </w:r>
      <w:proofErr w:type="spellStart"/>
      <w:r w:rsidRPr="00C258BA">
        <w:rPr>
          <w:rFonts w:ascii="Times New Roman" w:hAnsi="Times New Roman" w:cs="Times New Roman"/>
          <w:sz w:val="24"/>
          <w:szCs w:val="24"/>
        </w:rPr>
        <w:t>Purwoko</w:t>
      </w:r>
      <w:proofErr w:type="spellEnd"/>
      <w:r w:rsidRPr="00C258BA">
        <w:rPr>
          <w:rFonts w:ascii="Times New Roman" w:hAnsi="Times New Roman" w:cs="Times New Roman"/>
          <w:sz w:val="24"/>
          <w:szCs w:val="24"/>
        </w:rPr>
        <w:t xml:space="preserve">, A. (2020, May). Contribution of Non-Timber Forest Product (NTFP) To Households Income </w:t>
      </w:r>
      <w:proofErr w:type="gramStart"/>
      <w:r w:rsidRPr="00C258BA">
        <w:rPr>
          <w:rFonts w:ascii="Times New Roman" w:hAnsi="Times New Roman" w:cs="Times New Roman"/>
          <w:sz w:val="24"/>
          <w:szCs w:val="24"/>
        </w:rPr>
        <w:t>In</w:t>
      </w:r>
      <w:proofErr w:type="gramEnd"/>
      <w:r w:rsidRPr="00C258BA">
        <w:rPr>
          <w:rFonts w:ascii="Times New Roman" w:hAnsi="Times New Roman" w:cs="Times New Roman"/>
          <w:sz w:val="24"/>
          <w:szCs w:val="24"/>
        </w:rPr>
        <w:t xml:space="preserve"> South </w:t>
      </w:r>
      <w:proofErr w:type="spellStart"/>
      <w:r w:rsidRPr="00C258BA">
        <w:rPr>
          <w:rFonts w:ascii="Times New Roman" w:hAnsi="Times New Roman" w:cs="Times New Roman"/>
          <w:sz w:val="24"/>
          <w:szCs w:val="24"/>
        </w:rPr>
        <w:t>Tapanuli</w:t>
      </w:r>
      <w:proofErr w:type="spellEnd"/>
      <w:r w:rsidRPr="00C258BA">
        <w:rPr>
          <w:rFonts w:ascii="Times New Roman" w:hAnsi="Times New Roman" w:cs="Times New Roman"/>
          <w:sz w:val="24"/>
          <w:szCs w:val="24"/>
        </w:rPr>
        <w:t xml:space="preserve"> Regency Indonesia. In </w:t>
      </w:r>
      <w:r w:rsidRPr="00C258BA">
        <w:rPr>
          <w:rFonts w:ascii="Times New Roman" w:hAnsi="Times New Roman" w:cs="Times New Roman"/>
          <w:i/>
          <w:iCs/>
          <w:sz w:val="24"/>
          <w:szCs w:val="24"/>
        </w:rPr>
        <w:t>Journal of Physics: Conference Series</w:t>
      </w:r>
      <w:r w:rsidRPr="00C258BA">
        <w:rPr>
          <w:rFonts w:ascii="Times New Roman" w:hAnsi="Times New Roman" w:cs="Times New Roman"/>
          <w:sz w:val="24"/>
          <w:szCs w:val="24"/>
        </w:rPr>
        <w:t> (Vol. 1542, No. 1, p. 012035). IOP Publishing.</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Lepcha</w:t>
      </w:r>
      <w:proofErr w:type="spellEnd"/>
      <w:r w:rsidRPr="00C258BA">
        <w:rPr>
          <w:rFonts w:ascii="Times New Roman" w:hAnsi="Times New Roman" w:cs="Times New Roman"/>
          <w:sz w:val="24"/>
          <w:szCs w:val="24"/>
        </w:rPr>
        <w:t xml:space="preserve">, L. D., Shukla, G., Pala, N. A., </w:t>
      </w:r>
      <w:proofErr w:type="spellStart"/>
      <w:r w:rsidRPr="00C258BA">
        <w:rPr>
          <w:rFonts w:ascii="Times New Roman" w:hAnsi="Times New Roman" w:cs="Times New Roman"/>
          <w:sz w:val="24"/>
          <w:szCs w:val="24"/>
        </w:rPr>
        <w:t>Vineeta</w:t>
      </w:r>
      <w:proofErr w:type="spellEnd"/>
      <w:r w:rsidRPr="00C258BA">
        <w:rPr>
          <w:rFonts w:ascii="Times New Roman" w:hAnsi="Times New Roman" w:cs="Times New Roman"/>
          <w:sz w:val="24"/>
          <w:szCs w:val="24"/>
        </w:rPr>
        <w:t xml:space="preserve">, Pal, P. K., &amp; Chakravarty, S. (2019). Contribution of NTFPs on livelihood of forest-fringe communities in </w:t>
      </w:r>
      <w:proofErr w:type="spellStart"/>
      <w:r w:rsidRPr="00C258BA">
        <w:rPr>
          <w:rFonts w:ascii="Times New Roman" w:hAnsi="Times New Roman" w:cs="Times New Roman"/>
          <w:sz w:val="24"/>
          <w:szCs w:val="24"/>
        </w:rPr>
        <w:t>Jaldapara</w:t>
      </w:r>
      <w:proofErr w:type="spellEnd"/>
      <w:r w:rsidRPr="00C258BA">
        <w:rPr>
          <w:rFonts w:ascii="Times New Roman" w:hAnsi="Times New Roman" w:cs="Times New Roman"/>
          <w:sz w:val="24"/>
          <w:szCs w:val="24"/>
        </w:rPr>
        <w:t xml:space="preserve"> National Park, India. </w:t>
      </w:r>
      <w:r w:rsidRPr="00C258BA">
        <w:rPr>
          <w:rFonts w:ascii="Times New Roman" w:hAnsi="Times New Roman" w:cs="Times New Roman"/>
          <w:i/>
          <w:iCs/>
          <w:sz w:val="24"/>
          <w:szCs w:val="24"/>
        </w:rPr>
        <w:t>Journal of Sustainable Forestry</w:t>
      </w:r>
      <w:r w:rsidRPr="00C258BA">
        <w:rPr>
          <w:rFonts w:ascii="Times New Roman" w:hAnsi="Times New Roman" w:cs="Times New Roman"/>
          <w:sz w:val="24"/>
          <w:szCs w:val="24"/>
        </w:rPr>
        <w:t>, </w:t>
      </w:r>
      <w:r w:rsidRPr="00C258BA">
        <w:rPr>
          <w:rFonts w:ascii="Times New Roman" w:hAnsi="Times New Roman" w:cs="Times New Roman"/>
          <w:i/>
          <w:iCs/>
          <w:sz w:val="24"/>
          <w:szCs w:val="24"/>
        </w:rPr>
        <w:t>38</w:t>
      </w:r>
      <w:r w:rsidRPr="00C258BA">
        <w:rPr>
          <w:rFonts w:ascii="Times New Roman" w:hAnsi="Times New Roman" w:cs="Times New Roman"/>
          <w:sz w:val="24"/>
          <w:szCs w:val="24"/>
        </w:rPr>
        <w:t>(3), 213-229.</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Padvi</w:t>
      </w:r>
      <w:proofErr w:type="spellEnd"/>
      <w:r w:rsidRPr="00C258BA">
        <w:rPr>
          <w:rFonts w:ascii="Times New Roman" w:hAnsi="Times New Roman" w:cs="Times New Roman"/>
          <w:sz w:val="24"/>
          <w:szCs w:val="24"/>
        </w:rPr>
        <w:t xml:space="preserve">, A. T., &amp; Nile </w:t>
      </w:r>
      <w:proofErr w:type="spellStart"/>
      <w:r w:rsidRPr="00C258BA">
        <w:rPr>
          <w:rFonts w:ascii="Times New Roman" w:hAnsi="Times New Roman" w:cs="Times New Roman"/>
          <w:sz w:val="24"/>
          <w:szCs w:val="24"/>
        </w:rPr>
        <w:t>Uttam</w:t>
      </w:r>
      <w:proofErr w:type="spellEnd"/>
      <w:r w:rsidRPr="00C258BA">
        <w:rPr>
          <w:rFonts w:ascii="Times New Roman" w:hAnsi="Times New Roman" w:cs="Times New Roman"/>
          <w:sz w:val="24"/>
          <w:szCs w:val="24"/>
        </w:rPr>
        <w:t xml:space="preserve">, V. (2016). Role of Non-Timber Forest Products in Forest Dwellers Economy in Western </w:t>
      </w:r>
      <w:proofErr w:type="spellStart"/>
      <w:r w:rsidRPr="00C258BA">
        <w:rPr>
          <w:rFonts w:ascii="Times New Roman" w:hAnsi="Times New Roman" w:cs="Times New Roman"/>
          <w:sz w:val="24"/>
          <w:szCs w:val="24"/>
        </w:rPr>
        <w:t>Satpura</w:t>
      </w:r>
      <w:proofErr w:type="spellEnd"/>
      <w:r w:rsidRPr="00C258BA">
        <w:rPr>
          <w:rFonts w:ascii="Times New Roman" w:hAnsi="Times New Roman" w:cs="Times New Roman"/>
          <w:sz w:val="24"/>
          <w:szCs w:val="24"/>
        </w:rPr>
        <w:t xml:space="preserve"> of </w:t>
      </w:r>
      <w:proofErr w:type="spellStart"/>
      <w:r w:rsidRPr="00C258BA">
        <w:rPr>
          <w:rFonts w:ascii="Times New Roman" w:hAnsi="Times New Roman" w:cs="Times New Roman"/>
          <w:sz w:val="24"/>
          <w:szCs w:val="24"/>
        </w:rPr>
        <w:t>Nandurbar</w:t>
      </w:r>
      <w:proofErr w:type="spellEnd"/>
      <w:r w:rsidRPr="00C258BA">
        <w:rPr>
          <w:rFonts w:ascii="Times New Roman" w:hAnsi="Times New Roman" w:cs="Times New Roman"/>
          <w:sz w:val="24"/>
          <w:szCs w:val="24"/>
        </w:rPr>
        <w:t xml:space="preserve"> District. </w:t>
      </w:r>
      <w:r w:rsidRPr="00C258BA">
        <w:rPr>
          <w:rFonts w:ascii="Times New Roman" w:hAnsi="Times New Roman" w:cs="Times New Roman"/>
          <w:i/>
          <w:iCs/>
          <w:sz w:val="24"/>
          <w:szCs w:val="24"/>
        </w:rPr>
        <w:t xml:space="preserve">Maharashtra </w:t>
      </w:r>
      <w:proofErr w:type="spellStart"/>
      <w:r w:rsidRPr="00C258BA">
        <w:rPr>
          <w:rFonts w:ascii="Times New Roman" w:hAnsi="Times New Roman" w:cs="Times New Roman"/>
          <w:i/>
          <w:iCs/>
          <w:sz w:val="24"/>
          <w:szCs w:val="24"/>
        </w:rPr>
        <w:t>BhugolshastraSanshodhan</w:t>
      </w:r>
      <w:proofErr w:type="spellEnd"/>
      <w:r w:rsidRPr="00C258BA">
        <w:rPr>
          <w:rFonts w:ascii="Times New Roman" w:hAnsi="Times New Roman" w:cs="Times New Roman"/>
          <w:i/>
          <w:iCs/>
          <w:sz w:val="24"/>
          <w:szCs w:val="24"/>
        </w:rPr>
        <w:t xml:space="preserve"> </w:t>
      </w:r>
      <w:proofErr w:type="spellStart"/>
      <w:r w:rsidRPr="00C258BA">
        <w:rPr>
          <w:rFonts w:ascii="Times New Roman" w:hAnsi="Times New Roman" w:cs="Times New Roman"/>
          <w:i/>
          <w:iCs/>
          <w:sz w:val="24"/>
          <w:szCs w:val="24"/>
        </w:rPr>
        <w:t>Patrika</w:t>
      </w:r>
      <w:proofErr w:type="spellEnd"/>
      <w:r w:rsidRPr="00C258BA">
        <w:rPr>
          <w:rFonts w:ascii="Times New Roman" w:hAnsi="Times New Roman" w:cs="Times New Roman"/>
          <w:i/>
          <w:iCs/>
          <w:sz w:val="24"/>
          <w:szCs w:val="24"/>
        </w:rPr>
        <w:t>, 33 (2), 57</w:t>
      </w:r>
      <w:r w:rsidRPr="00C258BA">
        <w:rPr>
          <w:rFonts w:ascii="Times New Roman" w:hAnsi="Times New Roman" w:cs="Times New Roman"/>
          <w:sz w:val="24"/>
          <w:szCs w:val="24"/>
        </w:rPr>
        <w:t>, </w:t>
      </w:r>
      <w:r w:rsidRPr="00C258BA">
        <w:rPr>
          <w:rFonts w:ascii="Times New Roman" w:hAnsi="Times New Roman" w:cs="Times New Roman"/>
          <w:i/>
          <w:iCs/>
          <w:sz w:val="24"/>
          <w:szCs w:val="24"/>
        </w:rPr>
        <w:t>62</w:t>
      </w:r>
      <w:r w:rsidRPr="00C258BA">
        <w:rPr>
          <w:rFonts w:ascii="Times New Roman" w:hAnsi="Times New Roman" w:cs="Times New Roman"/>
          <w:sz w:val="24"/>
          <w:szCs w:val="24"/>
        </w:rPr>
        <w:t>.</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Panda, L. R., </w:t>
      </w:r>
      <w:proofErr w:type="spellStart"/>
      <w:r w:rsidRPr="00C258BA">
        <w:rPr>
          <w:rFonts w:ascii="Times New Roman" w:hAnsi="Times New Roman" w:cs="Times New Roman"/>
          <w:sz w:val="24"/>
          <w:szCs w:val="24"/>
        </w:rPr>
        <w:t>Uniyal</w:t>
      </w:r>
      <w:proofErr w:type="spellEnd"/>
      <w:r w:rsidRPr="00C258BA">
        <w:rPr>
          <w:rFonts w:ascii="Times New Roman" w:hAnsi="Times New Roman" w:cs="Times New Roman"/>
          <w:sz w:val="24"/>
          <w:szCs w:val="24"/>
        </w:rPr>
        <w:t xml:space="preserve">, A., </w:t>
      </w:r>
      <w:proofErr w:type="spellStart"/>
      <w:r w:rsidRPr="00C258BA">
        <w:rPr>
          <w:rFonts w:ascii="Times New Roman" w:hAnsi="Times New Roman" w:cs="Times New Roman"/>
          <w:sz w:val="24"/>
          <w:szCs w:val="24"/>
        </w:rPr>
        <w:t>Kukreti</w:t>
      </w:r>
      <w:proofErr w:type="spellEnd"/>
      <w:r w:rsidRPr="00C258BA">
        <w:rPr>
          <w:rFonts w:ascii="Times New Roman" w:hAnsi="Times New Roman" w:cs="Times New Roman"/>
          <w:sz w:val="24"/>
          <w:szCs w:val="24"/>
        </w:rPr>
        <w:t>, J., &amp; Singh, N. (2024). The role of non-timber forest products for livelihood diversification in Bundelkhand region of Uttar Pradesh. </w:t>
      </w:r>
      <w:r w:rsidRPr="00C258BA">
        <w:rPr>
          <w:rFonts w:ascii="Times New Roman" w:hAnsi="Times New Roman" w:cs="Times New Roman"/>
          <w:i/>
          <w:iCs/>
          <w:sz w:val="24"/>
          <w:szCs w:val="24"/>
        </w:rPr>
        <w:t>International Journal of Economic Plants</w:t>
      </w:r>
      <w:r w:rsidRPr="00C258BA">
        <w:rPr>
          <w:rFonts w:ascii="Times New Roman" w:hAnsi="Times New Roman" w:cs="Times New Roman"/>
          <w:sz w:val="24"/>
          <w:szCs w:val="24"/>
        </w:rPr>
        <w:t>, </w:t>
      </w:r>
      <w:r w:rsidRPr="00C258BA">
        <w:rPr>
          <w:rFonts w:ascii="Times New Roman" w:hAnsi="Times New Roman" w:cs="Times New Roman"/>
          <w:i/>
          <w:iCs/>
          <w:sz w:val="24"/>
          <w:szCs w:val="24"/>
        </w:rPr>
        <w:t>11</w:t>
      </w:r>
      <w:r w:rsidRPr="00C258BA">
        <w:rPr>
          <w:rFonts w:ascii="Times New Roman" w:hAnsi="Times New Roman" w:cs="Times New Roman"/>
          <w:sz w:val="24"/>
          <w:szCs w:val="24"/>
        </w:rPr>
        <w:t>(1), 70-78.</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Sabar</w:t>
      </w:r>
      <w:proofErr w:type="spellEnd"/>
      <w:r w:rsidRPr="00C258BA">
        <w:rPr>
          <w:rFonts w:ascii="Times New Roman" w:hAnsi="Times New Roman" w:cs="Times New Roman"/>
          <w:sz w:val="24"/>
          <w:szCs w:val="24"/>
        </w:rPr>
        <w:t>, B., Nayak, N. S., &amp;</w:t>
      </w:r>
      <w:proofErr w:type="spellStart"/>
      <w:r w:rsidRPr="00C258BA">
        <w:rPr>
          <w:rFonts w:ascii="Times New Roman" w:hAnsi="Times New Roman" w:cs="Times New Roman"/>
          <w:sz w:val="24"/>
          <w:szCs w:val="24"/>
        </w:rPr>
        <w:t>Achoth</w:t>
      </w:r>
      <w:proofErr w:type="spellEnd"/>
      <w:r w:rsidRPr="00C258BA">
        <w:rPr>
          <w:rFonts w:ascii="Times New Roman" w:hAnsi="Times New Roman" w:cs="Times New Roman"/>
          <w:sz w:val="24"/>
          <w:szCs w:val="24"/>
        </w:rPr>
        <w:t>, L. (2016). TENDU LEAVES COLLECTION IN INDIA: LIVELIHOOD, RIGHTS AND CHALLENGES FOR ALTERNATIVE TO TOBACCO-EVIDENCES FROM FIVE INDIAN STATES. </w:t>
      </w:r>
      <w:r w:rsidRPr="00C258BA">
        <w:rPr>
          <w:rFonts w:ascii="Times New Roman" w:hAnsi="Times New Roman" w:cs="Times New Roman"/>
          <w:i/>
          <w:iCs/>
          <w:sz w:val="24"/>
          <w:szCs w:val="24"/>
        </w:rPr>
        <w:t>Journal of Governance &amp; Public Policy</w:t>
      </w:r>
      <w:r w:rsidRPr="00C258BA">
        <w:rPr>
          <w:rFonts w:ascii="Times New Roman" w:hAnsi="Times New Roman" w:cs="Times New Roman"/>
          <w:sz w:val="24"/>
          <w:szCs w:val="24"/>
        </w:rPr>
        <w:t>, </w:t>
      </w:r>
      <w:r w:rsidRPr="00C258BA">
        <w:rPr>
          <w:rFonts w:ascii="Times New Roman" w:hAnsi="Times New Roman" w:cs="Times New Roman"/>
          <w:i/>
          <w:iCs/>
          <w:sz w:val="24"/>
          <w:szCs w:val="24"/>
        </w:rPr>
        <w:t>6</w:t>
      </w:r>
      <w:r w:rsidRPr="00C258BA">
        <w:rPr>
          <w:rFonts w:ascii="Times New Roman" w:hAnsi="Times New Roman" w:cs="Times New Roman"/>
          <w:sz w:val="24"/>
          <w:szCs w:val="24"/>
        </w:rPr>
        <w:t>(1), 106.</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Sabar</w:t>
      </w:r>
      <w:proofErr w:type="spellEnd"/>
      <w:r w:rsidRPr="00C258BA">
        <w:rPr>
          <w:rFonts w:ascii="Times New Roman" w:hAnsi="Times New Roman" w:cs="Times New Roman"/>
          <w:sz w:val="24"/>
          <w:szCs w:val="24"/>
        </w:rPr>
        <w:t>, B., Nayak, N. S., &amp;</w:t>
      </w:r>
      <w:proofErr w:type="spellStart"/>
      <w:r w:rsidRPr="00C258BA">
        <w:rPr>
          <w:rFonts w:ascii="Times New Roman" w:hAnsi="Times New Roman" w:cs="Times New Roman"/>
          <w:sz w:val="24"/>
          <w:szCs w:val="24"/>
        </w:rPr>
        <w:t>Achoth</w:t>
      </w:r>
      <w:proofErr w:type="spellEnd"/>
      <w:r w:rsidRPr="00C258BA">
        <w:rPr>
          <w:rFonts w:ascii="Times New Roman" w:hAnsi="Times New Roman" w:cs="Times New Roman"/>
          <w:sz w:val="24"/>
          <w:szCs w:val="24"/>
        </w:rPr>
        <w:t xml:space="preserve">, L. (2016). </w:t>
      </w:r>
      <w:proofErr w:type="spellStart"/>
      <w:r w:rsidRPr="00C258BA">
        <w:rPr>
          <w:rFonts w:ascii="Times New Roman" w:hAnsi="Times New Roman" w:cs="Times New Roman"/>
          <w:sz w:val="24"/>
          <w:szCs w:val="24"/>
        </w:rPr>
        <w:t>Tendu</w:t>
      </w:r>
      <w:proofErr w:type="spellEnd"/>
      <w:r w:rsidRPr="00C258BA">
        <w:rPr>
          <w:rFonts w:ascii="Times New Roman" w:hAnsi="Times New Roman" w:cs="Times New Roman"/>
          <w:sz w:val="24"/>
          <w:szCs w:val="24"/>
        </w:rPr>
        <w:t xml:space="preserve"> leaves collection in </w:t>
      </w:r>
      <w:proofErr w:type="spellStart"/>
      <w:r w:rsidRPr="00C258BA">
        <w:rPr>
          <w:rFonts w:ascii="Times New Roman" w:hAnsi="Times New Roman" w:cs="Times New Roman"/>
          <w:sz w:val="24"/>
          <w:szCs w:val="24"/>
        </w:rPr>
        <w:t>india</w:t>
      </w:r>
      <w:proofErr w:type="spellEnd"/>
      <w:r w:rsidRPr="00C258BA">
        <w:rPr>
          <w:rFonts w:ascii="Times New Roman" w:hAnsi="Times New Roman" w:cs="Times New Roman"/>
          <w:sz w:val="24"/>
          <w:szCs w:val="24"/>
        </w:rPr>
        <w:t xml:space="preserve">: livelihood, rights and challenges for alternative to tobacco-evidences from five Indian </w:t>
      </w:r>
      <w:r w:rsidRPr="00C258BA">
        <w:rPr>
          <w:rFonts w:ascii="Times New Roman" w:hAnsi="Times New Roman" w:cs="Times New Roman"/>
          <w:sz w:val="24"/>
          <w:szCs w:val="24"/>
        </w:rPr>
        <w:t>states. </w:t>
      </w:r>
      <w:r w:rsidRPr="00C258BA">
        <w:rPr>
          <w:rFonts w:ascii="Times New Roman" w:hAnsi="Times New Roman" w:cs="Times New Roman"/>
          <w:i/>
          <w:iCs/>
          <w:sz w:val="24"/>
          <w:szCs w:val="24"/>
        </w:rPr>
        <w:t>Journal of Governance &amp; Public Policy</w:t>
      </w:r>
      <w:r w:rsidRPr="00C258BA">
        <w:rPr>
          <w:rFonts w:ascii="Times New Roman" w:hAnsi="Times New Roman" w:cs="Times New Roman"/>
          <w:sz w:val="24"/>
          <w:szCs w:val="24"/>
        </w:rPr>
        <w:t>, </w:t>
      </w:r>
      <w:r w:rsidRPr="00C258BA">
        <w:rPr>
          <w:rFonts w:ascii="Times New Roman" w:hAnsi="Times New Roman" w:cs="Times New Roman"/>
          <w:i/>
          <w:iCs/>
          <w:sz w:val="24"/>
          <w:szCs w:val="24"/>
        </w:rPr>
        <w:t>6</w:t>
      </w:r>
      <w:r w:rsidRPr="00C258BA">
        <w:rPr>
          <w:rFonts w:ascii="Times New Roman" w:hAnsi="Times New Roman" w:cs="Times New Roman"/>
          <w:sz w:val="24"/>
          <w:szCs w:val="24"/>
        </w:rPr>
        <w:t>(1), 106.</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Sahu</w:t>
      </w:r>
      <w:proofErr w:type="spellEnd"/>
      <w:r w:rsidRPr="00C258BA">
        <w:rPr>
          <w:rFonts w:ascii="Times New Roman" w:hAnsi="Times New Roman" w:cs="Times New Roman"/>
          <w:sz w:val="24"/>
          <w:szCs w:val="24"/>
        </w:rPr>
        <w:t xml:space="preserve">, L. K., </w:t>
      </w:r>
      <w:proofErr w:type="spellStart"/>
      <w:r w:rsidRPr="00C258BA">
        <w:rPr>
          <w:rFonts w:ascii="Times New Roman" w:hAnsi="Times New Roman" w:cs="Times New Roman"/>
          <w:sz w:val="24"/>
          <w:szCs w:val="24"/>
        </w:rPr>
        <w:t>Ayub</w:t>
      </w:r>
      <w:proofErr w:type="spellEnd"/>
      <w:r w:rsidRPr="00C258BA">
        <w:rPr>
          <w:rFonts w:ascii="Times New Roman" w:hAnsi="Times New Roman" w:cs="Times New Roman"/>
          <w:sz w:val="24"/>
          <w:szCs w:val="24"/>
        </w:rPr>
        <w:t xml:space="preserve">, M. A., &amp; </w:t>
      </w:r>
      <w:proofErr w:type="spellStart"/>
      <w:r w:rsidRPr="00C258BA">
        <w:rPr>
          <w:rFonts w:ascii="Times New Roman" w:hAnsi="Times New Roman" w:cs="Times New Roman"/>
          <w:sz w:val="24"/>
          <w:szCs w:val="24"/>
        </w:rPr>
        <w:t>Netam</w:t>
      </w:r>
      <w:proofErr w:type="spellEnd"/>
      <w:r w:rsidRPr="00C258BA">
        <w:rPr>
          <w:rFonts w:ascii="Times New Roman" w:hAnsi="Times New Roman" w:cs="Times New Roman"/>
          <w:sz w:val="24"/>
          <w:szCs w:val="24"/>
        </w:rPr>
        <w:t xml:space="preserve">, O. K. (2017). Trends in growth of collection and sales </w:t>
      </w:r>
      <w:proofErr w:type="spellStart"/>
      <w:r w:rsidRPr="00C258BA">
        <w:rPr>
          <w:rFonts w:ascii="Times New Roman" w:hAnsi="Times New Roman" w:cs="Times New Roman"/>
          <w:sz w:val="24"/>
          <w:szCs w:val="24"/>
        </w:rPr>
        <w:t>of'tendu</w:t>
      </w:r>
      <w:proofErr w:type="spellEnd"/>
      <w:r w:rsidRPr="00C258BA">
        <w:rPr>
          <w:rFonts w:ascii="Times New Roman" w:hAnsi="Times New Roman" w:cs="Times New Roman"/>
          <w:sz w:val="24"/>
          <w:szCs w:val="24"/>
        </w:rPr>
        <w:t xml:space="preserve"> leaves' in Chhattisgarh State, India.</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Shackleton, C. M., &amp; Pandey, A. K. (2014). Positioning non-timber forest products on the development agenda. </w:t>
      </w:r>
      <w:r w:rsidRPr="00C258BA">
        <w:rPr>
          <w:rFonts w:ascii="Times New Roman" w:hAnsi="Times New Roman" w:cs="Times New Roman"/>
          <w:i/>
          <w:iCs/>
          <w:sz w:val="24"/>
          <w:szCs w:val="24"/>
        </w:rPr>
        <w:t>Forest Policy and Economics</w:t>
      </w:r>
      <w:r w:rsidRPr="00C258BA">
        <w:rPr>
          <w:rFonts w:ascii="Times New Roman" w:hAnsi="Times New Roman" w:cs="Times New Roman"/>
          <w:sz w:val="24"/>
          <w:szCs w:val="24"/>
        </w:rPr>
        <w:t>, </w:t>
      </w:r>
      <w:r w:rsidRPr="00C258BA">
        <w:rPr>
          <w:rFonts w:ascii="Times New Roman" w:hAnsi="Times New Roman" w:cs="Times New Roman"/>
          <w:i/>
          <w:iCs/>
          <w:sz w:val="24"/>
          <w:szCs w:val="24"/>
        </w:rPr>
        <w:t>38</w:t>
      </w:r>
      <w:r w:rsidRPr="00C258BA">
        <w:rPr>
          <w:rFonts w:ascii="Times New Roman" w:hAnsi="Times New Roman" w:cs="Times New Roman"/>
          <w:sz w:val="24"/>
          <w:szCs w:val="24"/>
        </w:rPr>
        <w:t>, 1-7.</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Shukla, N., &amp; Pandey, S. (2015). A Study on Marketing of Forest Produce of Chhattisgarh State. </w:t>
      </w:r>
      <w:r w:rsidRPr="00C258BA">
        <w:rPr>
          <w:rFonts w:ascii="Times New Roman" w:hAnsi="Times New Roman" w:cs="Times New Roman"/>
          <w:i/>
          <w:iCs/>
          <w:sz w:val="24"/>
          <w:szCs w:val="24"/>
        </w:rPr>
        <w:t>International Research Journal of Engineering and Technology</w:t>
      </w:r>
      <w:r w:rsidRPr="00C258BA">
        <w:rPr>
          <w:rFonts w:ascii="Times New Roman" w:hAnsi="Times New Roman" w:cs="Times New Roman"/>
          <w:sz w:val="24"/>
          <w:szCs w:val="24"/>
        </w:rPr>
        <w:t>, </w:t>
      </w:r>
      <w:r w:rsidRPr="00C258BA">
        <w:rPr>
          <w:rFonts w:ascii="Times New Roman" w:hAnsi="Times New Roman" w:cs="Times New Roman"/>
          <w:i/>
          <w:iCs/>
          <w:sz w:val="24"/>
          <w:szCs w:val="24"/>
        </w:rPr>
        <w:t>2</w:t>
      </w:r>
      <w:r w:rsidRPr="00C258BA">
        <w:rPr>
          <w:rFonts w:ascii="Times New Roman" w:hAnsi="Times New Roman" w:cs="Times New Roman"/>
          <w:sz w:val="24"/>
          <w:szCs w:val="24"/>
        </w:rPr>
        <w:t>(8), 1665-1671.</w:t>
      </w:r>
    </w:p>
    <w:p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Vikas Kumar, V. K. (2014). Impact of Non-Timber Forest Produces (NTFPs) on rural </w:t>
      </w:r>
      <w:proofErr w:type="gramStart"/>
      <w:r w:rsidRPr="00C258BA">
        <w:rPr>
          <w:rFonts w:ascii="Times New Roman" w:hAnsi="Times New Roman" w:cs="Times New Roman"/>
          <w:sz w:val="24"/>
          <w:szCs w:val="24"/>
        </w:rPr>
        <w:t>tribes</w:t>
      </w:r>
      <w:proofErr w:type="gramEnd"/>
      <w:r w:rsidRPr="00C258BA">
        <w:rPr>
          <w:rFonts w:ascii="Times New Roman" w:hAnsi="Times New Roman" w:cs="Times New Roman"/>
          <w:sz w:val="24"/>
          <w:szCs w:val="24"/>
        </w:rPr>
        <w:t xml:space="preserve"> economy in </w:t>
      </w:r>
      <w:proofErr w:type="spellStart"/>
      <w:r w:rsidRPr="00C258BA">
        <w:rPr>
          <w:rFonts w:ascii="Times New Roman" w:hAnsi="Times New Roman" w:cs="Times New Roman"/>
          <w:sz w:val="24"/>
          <w:szCs w:val="24"/>
        </w:rPr>
        <w:t>PeechiVazhani</w:t>
      </w:r>
      <w:proofErr w:type="spellEnd"/>
      <w:r w:rsidRPr="00C258BA">
        <w:rPr>
          <w:rFonts w:ascii="Times New Roman" w:hAnsi="Times New Roman" w:cs="Times New Roman"/>
          <w:sz w:val="24"/>
          <w:szCs w:val="24"/>
        </w:rPr>
        <w:t xml:space="preserve"> Wildlife Sanctuary, Western Ghats, </w:t>
      </w:r>
      <w:proofErr w:type="spellStart"/>
      <w:r w:rsidRPr="00C258BA">
        <w:rPr>
          <w:rFonts w:ascii="Times New Roman" w:hAnsi="Times New Roman" w:cs="Times New Roman"/>
          <w:sz w:val="24"/>
          <w:szCs w:val="24"/>
        </w:rPr>
        <w:t>Kerala.Kumar</w:t>
      </w:r>
      <w:proofErr w:type="spellEnd"/>
      <w:r w:rsidRPr="00C258BA">
        <w:rPr>
          <w:rFonts w:ascii="Times New Roman" w:hAnsi="Times New Roman" w:cs="Times New Roman"/>
          <w:sz w:val="24"/>
          <w:szCs w:val="24"/>
        </w:rPr>
        <w:t>, V., Mehta, A. A., &amp; Tripathi, S. (2014). </w:t>
      </w:r>
      <w:proofErr w:type="gramStart"/>
      <w:r w:rsidRPr="00C258BA">
        <w:rPr>
          <w:rFonts w:ascii="Times New Roman" w:hAnsi="Times New Roman" w:cs="Times New Roman"/>
          <w:i/>
          <w:iCs/>
          <w:sz w:val="24"/>
          <w:szCs w:val="24"/>
        </w:rPr>
        <w:t>Non timber</w:t>
      </w:r>
      <w:proofErr w:type="gramEnd"/>
      <w:r w:rsidRPr="00C258BA">
        <w:rPr>
          <w:rFonts w:ascii="Times New Roman" w:hAnsi="Times New Roman" w:cs="Times New Roman"/>
          <w:i/>
          <w:iCs/>
          <w:sz w:val="24"/>
          <w:szCs w:val="24"/>
        </w:rPr>
        <w:t xml:space="preserve"> Forest Products: Production, Consumption and Policy in Gujarat</w:t>
      </w:r>
      <w:r w:rsidRPr="00C258BA">
        <w:rPr>
          <w:rFonts w:ascii="Times New Roman" w:hAnsi="Times New Roman" w:cs="Times New Roman"/>
          <w:sz w:val="24"/>
          <w:szCs w:val="24"/>
        </w:rPr>
        <w:t>. LAP LAMBERT Academic Publishing.</w:t>
      </w:r>
    </w:p>
    <w:sectPr w:rsidR="00CA6009" w:rsidRPr="00C258BA" w:rsidSect="00F908D7">
      <w:type w:val="continuous"/>
      <w:pgSz w:w="11906" w:h="16838"/>
      <w:pgMar w:top="1440" w:right="1440" w:bottom="1440" w:left="1440" w:header="708" w:footer="708" w:gutter="0"/>
      <w:pgNumType w:start="1"/>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6EF776" w16cex:dateUtc="2025-07-21T1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DC" w:rsidRDefault="00BA49DC" w:rsidP="00F17114">
      <w:pPr>
        <w:spacing w:after="0" w:line="240" w:lineRule="auto"/>
      </w:pPr>
      <w:r>
        <w:separator/>
      </w:r>
    </w:p>
  </w:endnote>
  <w:endnote w:type="continuationSeparator" w:id="0">
    <w:p w:rsidR="00BA49DC" w:rsidRDefault="00BA49DC" w:rsidP="00F1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36" w:rsidRDefault="00A27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1BD" w:rsidRDefault="00684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36" w:rsidRDefault="00A2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DC" w:rsidRDefault="00BA49DC" w:rsidP="00F17114">
      <w:pPr>
        <w:spacing w:after="0" w:line="240" w:lineRule="auto"/>
      </w:pPr>
      <w:r>
        <w:separator/>
      </w:r>
    </w:p>
  </w:footnote>
  <w:footnote w:type="continuationSeparator" w:id="0">
    <w:p w:rsidR="00BA49DC" w:rsidRDefault="00BA49DC" w:rsidP="00F1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36" w:rsidRDefault="00BA49DC">
    <w:pPr>
      <w:pStyle w:val="Header"/>
    </w:pPr>
    <w:r>
      <w:rPr>
        <w:noProof/>
      </w:rPr>
      <w:pict w14:anchorId="4AA26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30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36" w:rsidRDefault="00BA49DC">
    <w:pPr>
      <w:pStyle w:val="Header"/>
    </w:pPr>
    <w:r>
      <w:rPr>
        <w:noProof/>
      </w:rPr>
      <w:pict w14:anchorId="0479E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30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36" w:rsidRDefault="00BA49DC">
    <w:pPr>
      <w:pStyle w:val="Header"/>
    </w:pPr>
    <w:r>
      <w:rPr>
        <w:noProof/>
      </w:rPr>
      <w:pict w14:anchorId="2CBD8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30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68C"/>
    <w:multiLevelType w:val="hybridMultilevel"/>
    <w:tmpl w:val="D02A586E"/>
    <w:lvl w:ilvl="0" w:tplc="E3D276A4">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943B7"/>
    <w:multiLevelType w:val="hybridMultilevel"/>
    <w:tmpl w:val="0310E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4803AD"/>
    <w:multiLevelType w:val="hybridMultilevel"/>
    <w:tmpl w:val="77546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AE154F"/>
    <w:multiLevelType w:val="multilevel"/>
    <w:tmpl w:val="65423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75EC6"/>
    <w:multiLevelType w:val="hybridMultilevel"/>
    <w:tmpl w:val="3CCE296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E044682"/>
    <w:multiLevelType w:val="hybridMultilevel"/>
    <w:tmpl w:val="70EC8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BB034C6"/>
    <w:multiLevelType w:val="hybridMultilevel"/>
    <w:tmpl w:val="B612534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E7D2487"/>
    <w:multiLevelType w:val="hybridMultilevel"/>
    <w:tmpl w:val="3344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72AF9"/>
    <w:multiLevelType w:val="hybridMultilevel"/>
    <w:tmpl w:val="5358B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AD4111A"/>
    <w:multiLevelType w:val="hybridMultilevel"/>
    <w:tmpl w:val="3C7246E8"/>
    <w:lvl w:ilvl="0" w:tplc="A712EB2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8"/>
  </w:num>
  <w:num w:numId="6">
    <w:abstractNumId w:val="2"/>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114"/>
    <w:rsid w:val="00007CFD"/>
    <w:rsid w:val="00012108"/>
    <w:rsid w:val="00023BCD"/>
    <w:rsid w:val="00032525"/>
    <w:rsid w:val="000357BC"/>
    <w:rsid w:val="000502A5"/>
    <w:rsid w:val="000515FF"/>
    <w:rsid w:val="000573E0"/>
    <w:rsid w:val="00060234"/>
    <w:rsid w:val="00062AC1"/>
    <w:rsid w:val="00064D9B"/>
    <w:rsid w:val="00065A34"/>
    <w:rsid w:val="0007025C"/>
    <w:rsid w:val="0007113F"/>
    <w:rsid w:val="00072EAC"/>
    <w:rsid w:val="00084654"/>
    <w:rsid w:val="0008509D"/>
    <w:rsid w:val="00090B4F"/>
    <w:rsid w:val="000A511B"/>
    <w:rsid w:val="000A744D"/>
    <w:rsid w:val="000A7B2C"/>
    <w:rsid w:val="000B0A17"/>
    <w:rsid w:val="000B0C52"/>
    <w:rsid w:val="000B4D52"/>
    <w:rsid w:val="000C0F42"/>
    <w:rsid w:val="000C4A8F"/>
    <w:rsid w:val="000C6DAC"/>
    <w:rsid w:val="000D0CB8"/>
    <w:rsid w:val="000D4669"/>
    <w:rsid w:val="000D468D"/>
    <w:rsid w:val="000D5B06"/>
    <w:rsid w:val="000E4408"/>
    <w:rsid w:val="000E7D22"/>
    <w:rsid w:val="000F330F"/>
    <w:rsid w:val="00106D60"/>
    <w:rsid w:val="00116D08"/>
    <w:rsid w:val="001366FC"/>
    <w:rsid w:val="00140747"/>
    <w:rsid w:val="00141063"/>
    <w:rsid w:val="00144214"/>
    <w:rsid w:val="00170CCA"/>
    <w:rsid w:val="0017110D"/>
    <w:rsid w:val="00174C60"/>
    <w:rsid w:val="00180427"/>
    <w:rsid w:val="00182699"/>
    <w:rsid w:val="00186BED"/>
    <w:rsid w:val="001908E3"/>
    <w:rsid w:val="00193CE2"/>
    <w:rsid w:val="0019571F"/>
    <w:rsid w:val="001A5566"/>
    <w:rsid w:val="001A7014"/>
    <w:rsid w:val="001B6535"/>
    <w:rsid w:val="001C06E4"/>
    <w:rsid w:val="001C3886"/>
    <w:rsid w:val="001D22CA"/>
    <w:rsid w:val="001E1248"/>
    <w:rsid w:val="001E34BE"/>
    <w:rsid w:val="001F2AAF"/>
    <w:rsid w:val="001F3D58"/>
    <w:rsid w:val="00203A72"/>
    <w:rsid w:val="002139CD"/>
    <w:rsid w:val="002162D4"/>
    <w:rsid w:val="00221891"/>
    <w:rsid w:val="00225DA7"/>
    <w:rsid w:val="00233C3C"/>
    <w:rsid w:val="002349A1"/>
    <w:rsid w:val="00235A08"/>
    <w:rsid w:val="002401DD"/>
    <w:rsid w:val="00252032"/>
    <w:rsid w:val="00257AE8"/>
    <w:rsid w:val="00257E88"/>
    <w:rsid w:val="00272625"/>
    <w:rsid w:val="00273DBD"/>
    <w:rsid w:val="0028516E"/>
    <w:rsid w:val="002871D3"/>
    <w:rsid w:val="0028790E"/>
    <w:rsid w:val="002A444A"/>
    <w:rsid w:val="002A59D1"/>
    <w:rsid w:val="002D4142"/>
    <w:rsid w:val="002D5C05"/>
    <w:rsid w:val="002E3FB1"/>
    <w:rsid w:val="002E4C34"/>
    <w:rsid w:val="002F3137"/>
    <w:rsid w:val="00300315"/>
    <w:rsid w:val="0030222E"/>
    <w:rsid w:val="00321B27"/>
    <w:rsid w:val="00321F54"/>
    <w:rsid w:val="00326AAB"/>
    <w:rsid w:val="00327C7C"/>
    <w:rsid w:val="00330C7C"/>
    <w:rsid w:val="003438EC"/>
    <w:rsid w:val="003467DB"/>
    <w:rsid w:val="00352384"/>
    <w:rsid w:val="00355599"/>
    <w:rsid w:val="003573BB"/>
    <w:rsid w:val="003622B1"/>
    <w:rsid w:val="00364D59"/>
    <w:rsid w:val="00365E4A"/>
    <w:rsid w:val="003843F8"/>
    <w:rsid w:val="0039101A"/>
    <w:rsid w:val="003A7265"/>
    <w:rsid w:val="003B0E66"/>
    <w:rsid w:val="003C184B"/>
    <w:rsid w:val="003C6BE4"/>
    <w:rsid w:val="003D514A"/>
    <w:rsid w:val="003E1F8D"/>
    <w:rsid w:val="003E6AD8"/>
    <w:rsid w:val="003E7702"/>
    <w:rsid w:val="003F46AD"/>
    <w:rsid w:val="003F7EB5"/>
    <w:rsid w:val="00403514"/>
    <w:rsid w:val="00410702"/>
    <w:rsid w:val="004242AC"/>
    <w:rsid w:val="004246C0"/>
    <w:rsid w:val="00427A82"/>
    <w:rsid w:val="00437FDF"/>
    <w:rsid w:val="00441AA7"/>
    <w:rsid w:val="00442814"/>
    <w:rsid w:val="004560B1"/>
    <w:rsid w:val="0046246B"/>
    <w:rsid w:val="00464012"/>
    <w:rsid w:val="00470D83"/>
    <w:rsid w:val="00470E72"/>
    <w:rsid w:val="004738AB"/>
    <w:rsid w:val="004817E1"/>
    <w:rsid w:val="00495DCD"/>
    <w:rsid w:val="0049612A"/>
    <w:rsid w:val="004967BF"/>
    <w:rsid w:val="004A0F43"/>
    <w:rsid w:val="004A0F75"/>
    <w:rsid w:val="004A10AD"/>
    <w:rsid w:val="004A1EEF"/>
    <w:rsid w:val="004A504E"/>
    <w:rsid w:val="004C15E7"/>
    <w:rsid w:val="004C5952"/>
    <w:rsid w:val="004D354F"/>
    <w:rsid w:val="004E19E3"/>
    <w:rsid w:val="004F7E1D"/>
    <w:rsid w:val="005013BE"/>
    <w:rsid w:val="00505AC5"/>
    <w:rsid w:val="005153EF"/>
    <w:rsid w:val="0051577A"/>
    <w:rsid w:val="00522D5D"/>
    <w:rsid w:val="00525C47"/>
    <w:rsid w:val="0053218F"/>
    <w:rsid w:val="005333AB"/>
    <w:rsid w:val="00536C2F"/>
    <w:rsid w:val="005377CD"/>
    <w:rsid w:val="00544844"/>
    <w:rsid w:val="00557C3D"/>
    <w:rsid w:val="005607C5"/>
    <w:rsid w:val="00566701"/>
    <w:rsid w:val="00566999"/>
    <w:rsid w:val="00570D54"/>
    <w:rsid w:val="00571702"/>
    <w:rsid w:val="00571F64"/>
    <w:rsid w:val="00573DE9"/>
    <w:rsid w:val="00575E23"/>
    <w:rsid w:val="005806E4"/>
    <w:rsid w:val="005904E5"/>
    <w:rsid w:val="00594AD0"/>
    <w:rsid w:val="0059544A"/>
    <w:rsid w:val="005A14AA"/>
    <w:rsid w:val="005A24B2"/>
    <w:rsid w:val="005A34D5"/>
    <w:rsid w:val="005A7A9E"/>
    <w:rsid w:val="005C0283"/>
    <w:rsid w:val="005C08E9"/>
    <w:rsid w:val="005C62B4"/>
    <w:rsid w:val="005C6BD4"/>
    <w:rsid w:val="005C7488"/>
    <w:rsid w:val="005D1CAC"/>
    <w:rsid w:val="005D49B7"/>
    <w:rsid w:val="005D4D62"/>
    <w:rsid w:val="005E1F63"/>
    <w:rsid w:val="005E637A"/>
    <w:rsid w:val="005F1DD3"/>
    <w:rsid w:val="00600F2B"/>
    <w:rsid w:val="00611CD0"/>
    <w:rsid w:val="00613AE2"/>
    <w:rsid w:val="00616422"/>
    <w:rsid w:val="006174EE"/>
    <w:rsid w:val="0062682E"/>
    <w:rsid w:val="00631B2D"/>
    <w:rsid w:val="00644E93"/>
    <w:rsid w:val="006474BC"/>
    <w:rsid w:val="00652502"/>
    <w:rsid w:val="006575E4"/>
    <w:rsid w:val="00660428"/>
    <w:rsid w:val="00662E32"/>
    <w:rsid w:val="00666C1F"/>
    <w:rsid w:val="0067393E"/>
    <w:rsid w:val="00673CC1"/>
    <w:rsid w:val="00675476"/>
    <w:rsid w:val="006841BD"/>
    <w:rsid w:val="0069437D"/>
    <w:rsid w:val="006A54A3"/>
    <w:rsid w:val="006B1451"/>
    <w:rsid w:val="006B2544"/>
    <w:rsid w:val="006B769F"/>
    <w:rsid w:val="006C5180"/>
    <w:rsid w:val="006D4112"/>
    <w:rsid w:val="006D4872"/>
    <w:rsid w:val="006D72AB"/>
    <w:rsid w:val="006E02CF"/>
    <w:rsid w:val="006E0364"/>
    <w:rsid w:val="006E516D"/>
    <w:rsid w:val="006F4966"/>
    <w:rsid w:val="00704664"/>
    <w:rsid w:val="00717792"/>
    <w:rsid w:val="00724DBA"/>
    <w:rsid w:val="00726185"/>
    <w:rsid w:val="0073130C"/>
    <w:rsid w:val="0073483A"/>
    <w:rsid w:val="007460E8"/>
    <w:rsid w:val="0074740D"/>
    <w:rsid w:val="00751652"/>
    <w:rsid w:val="00752E02"/>
    <w:rsid w:val="00763461"/>
    <w:rsid w:val="00776977"/>
    <w:rsid w:val="007914DD"/>
    <w:rsid w:val="00796F5D"/>
    <w:rsid w:val="007A12EA"/>
    <w:rsid w:val="007A44AB"/>
    <w:rsid w:val="007A4D8A"/>
    <w:rsid w:val="007A59CD"/>
    <w:rsid w:val="007A7807"/>
    <w:rsid w:val="007B033F"/>
    <w:rsid w:val="007B3403"/>
    <w:rsid w:val="007C0025"/>
    <w:rsid w:val="007C2C88"/>
    <w:rsid w:val="007C4145"/>
    <w:rsid w:val="007C5894"/>
    <w:rsid w:val="007C6CB1"/>
    <w:rsid w:val="007D4F11"/>
    <w:rsid w:val="007E4AFB"/>
    <w:rsid w:val="007F4B48"/>
    <w:rsid w:val="007F6449"/>
    <w:rsid w:val="008214CE"/>
    <w:rsid w:val="00822073"/>
    <w:rsid w:val="00841FAA"/>
    <w:rsid w:val="008438DB"/>
    <w:rsid w:val="00847D6D"/>
    <w:rsid w:val="00850229"/>
    <w:rsid w:val="008520E5"/>
    <w:rsid w:val="008530F8"/>
    <w:rsid w:val="00863BB3"/>
    <w:rsid w:val="008742E5"/>
    <w:rsid w:val="008756AC"/>
    <w:rsid w:val="00885ACC"/>
    <w:rsid w:val="00886673"/>
    <w:rsid w:val="008936E5"/>
    <w:rsid w:val="008A0350"/>
    <w:rsid w:val="008A0442"/>
    <w:rsid w:val="008A0471"/>
    <w:rsid w:val="008A49C7"/>
    <w:rsid w:val="008A65F9"/>
    <w:rsid w:val="008B3ACD"/>
    <w:rsid w:val="008B6D71"/>
    <w:rsid w:val="008C0420"/>
    <w:rsid w:val="008C1C1B"/>
    <w:rsid w:val="008C7DBB"/>
    <w:rsid w:val="008D244E"/>
    <w:rsid w:val="008D2DE8"/>
    <w:rsid w:val="008D7AE1"/>
    <w:rsid w:val="008E1C28"/>
    <w:rsid w:val="008E4877"/>
    <w:rsid w:val="008E765A"/>
    <w:rsid w:val="008F2505"/>
    <w:rsid w:val="008F2F1A"/>
    <w:rsid w:val="008F31E2"/>
    <w:rsid w:val="008F4FD0"/>
    <w:rsid w:val="008F7BAA"/>
    <w:rsid w:val="00904E23"/>
    <w:rsid w:val="00910506"/>
    <w:rsid w:val="0091173D"/>
    <w:rsid w:val="009140BD"/>
    <w:rsid w:val="00916244"/>
    <w:rsid w:val="009357D9"/>
    <w:rsid w:val="009379E2"/>
    <w:rsid w:val="0094245D"/>
    <w:rsid w:val="00960B57"/>
    <w:rsid w:val="00963A3A"/>
    <w:rsid w:val="00967E2B"/>
    <w:rsid w:val="00971A13"/>
    <w:rsid w:val="00972453"/>
    <w:rsid w:val="009759D7"/>
    <w:rsid w:val="009835CC"/>
    <w:rsid w:val="0098364E"/>
    <w:rsid w:val="00985915"/>
    <w:rsid w:val="00991615"/>
    <w:rsid w:val="00991E37"/>
    <w:rsid w:val="00994F3D"/>
    <w:rsid w:val="00996620"/>
    <w:rsid w:val="009977DB"/>
    <w:rsid w:val="009B1FE1"/>
    <w:rsid w:val="009C350A"/>
    <w:rsid w:val="009C3A33"/>
    <w:rsid w:val="009D44CD"/>
    <w:rsid w:val="009D6FF9"/>
    <w:rsid w:val="009D774B"/>
    <w:rsid w:val="009E050B"/>
    <w:rsid w:val="009E46FF"/>
    <w:rsid w:val="009F0A12"/>
    <w:rsid w:val="009F1188"/>
    <w:rsid w:val="009F1D42"/>
    <w:rsid w:val="009F456D"/>
    <w:rsid w:val="009F679F"/>
    <w:rsid w:val="00A033A5"/>
    <w:rsid w:val="00A042D7"/>
    <w:rsid w:val="00A1335F"/>
    <w:rsid w:val="00A15818"/>
    <w:rsid w:val="00A21DB8"/>
    <w:rsid w:val="00A222CD"/>
    <w:rsid w:val="00A232FB"/>
    <w:rsid w:val="00A235C3"/>
    <w:rsid w:val="00A27136"/>
    <w:rsid w:val="00A278CF"/>
    <w:rsid w:val="00A35659"/>
    <w:rsid w:val="00A417DA"/>
    <w:rsid w:val="00A42D70"/>
    <w:rsid w:val="00A441C7"/>
    <w:rsid w:val="00A57BF9"/>
    <w:rsid w:val="00A655AF"/>
    <w:rsid w:val="00A66E3A"/>
    <w:rsid w:val="00A6785D"/>
    <w:rsid w:val="00A7211F"/>
    <w:rsid w:val="00A72A97"/>
    <w:rsid w:val="00A73F22"/>
    <w:rsid w:val="00A7654C"/>
    <w:rsid w:val="00A8758D"/>
    <w:rsid w:val="00A92E78"/>
    <w:rsid w:val="00A955BB"/>
    <w:rsid w:val="00A97893"/>
    <w:rsid w:val="00AA16FF"/>
    <w:rsid w:val="00AA3AEE"/>
    <w:rsid w:val="00AB3043"/>
    <w:rsid w:val="00AC0DCE"/>
    <w:rsid w:val="00AD18F9"/>
    <w:rsid w:val="00AD609B"/>
    <w:rsid w:val="00AE2E39"/>
    <w:rsid w:val="00B00850"/>
    <w:rsid w:val="00B071B7"/>
    <w:rsid w:val="00B07F4F"/>
    <w:rsid w:val="00B200BC"/>
    <w:rsid w:val="00B208B1"/>
    <w:rsid w:val="00B23F43"/>
    <w:rsid w:val="00B246B9"/>
    <w:rsid w:val="00B24B31"/>
    <w:rsid w:val="00B31D3C"/>
    <w:rsid w:val="00B33E8C"/>
    <w:rsid w:val="00B35A40"/>
    <w:rsid w:val="00B36A5C"/>
    <w:rsid w:val="00B400F4"/>
    <w:rsid w:val="00B41AC7"/>
    <w:rsid w:val="00B451AB"/>
    <w:rsid w:val="00B474B5"/>
    <w:rsid w:val="00B5144F"/>
    <w:rsid w:val="00B514C7"/>
    <w:rsid w:val="00B630D2"/>
    <w:rsid w:val="00B63F16"/>
    <w:rsid w:val="00B72522"/>
    <w:rsid w:val="00B74997"/>
    <w:rsid w:val="00B811DB"/>
    <w:rsid w:val="00BA2ED1"/>
    <w:rsid w:val="00BA39F5"/>
    <w:rsid w:val="00BA49DC"/>
    <w:rsid w:val="00BA6CDC"/>
    <w:rsid w:val="00BA7431"/>
    <w:rsid w:val="00BB5DF4"/>
    <w:rsid w:val="00BC11A9"/>
    <w:rsid w:val="00BC7B91"/>
    <w:rsid w:val="00BD7528"/>
    <w:rsid w:val="00BF22AA"/>
    <w:rsid w:val="00C146C5"/>
    <w:rsid w:val="00C15A8B"/>
    <w:rsid w:val="00C15DDE"/>
    <w:rsid w:val="00C16F66"/>
    <w:rsid w:val="00C2365F"/>
    <w:rsid w:val="00C258BA"/>
    <w:rsid w:val="00C30897"/>
    <w:rsid w:val="00C32C17"/>
    <w:rsid w:val="00C3496B"/>
    <w:rsid w:val="00C40A0E"/>
    <w:rsid w:val="00C474BF"/>
    <w:rsid w:val="00C500A2"/>
    <w:rsid w:val="00C54D14"/>
    <w:rsid w:val="00C613DC"/>
    <w:rsid w:val="00C738A0"/>
    <w:rsid w:val="00C81C7C"/>
    <w:rsid w:val="00C84334"/>
    <w:rsid w:val="00C9161C"/>
    <w:rsid w:val="00C940AA"/>
    <w:rsid w:val="00C95820"/>
    <w:rsid w:val="00C96A3E"/>
    <w:rsid w:val="00C9774C"/>
    <w:rsid w:val="00CA3DF7"/>
    <w:rsid w:val="00CA6009"/>
    <w:rsid w:val="00CA76BF"/>
    <w:rsid w:val="00CA79D2"/>
    <w:rsid w:val="00CB607B"/>
    <w:rsid w:val="00CB78F9"/>
    <w:rsid w:val="00CC173B"/>
    <w:rsid w:val="00CC2490"/>
    <w:rsid w:val="00CD1590"/>
    <w:rsid w:val="00CD5504"/>
    <w:rsid w:val="00CD6EEC"/>
    <w:rsid w:val="00CE02C0"/>
    <w:rsid w:val="00CE5CBF"/>
    <w:rsid w:val="00CE606D"/>
    <w:rsid w:val="00CF007E"/>
    <w:rsid w:val="00CF2C37"/>
    <w:rsid w:val="00CF2D6C"/>
    <w:rsid w:val="00D05548"/>
    <w:rsid w:val="00D05D8F"/>
    <w:rsid w:val="00D063E6"/>
    <w:rsid w:val="00D06E35"/>
    <w:rsid w:val="00D15D66"/>
    <w:rsid w:val="00D16109"/>
    <w:rsid w:val="00D16320"/>
    <w:rsid w:val="00D17210"/>
    <w:rsid w:val="00D2122A"/>
    <w:rsid w:val="00D252DE"/>
    <w:rsid w:val="00D2792D"/>
    <w:rsid w:val="00D43A7B"/>
    <w:rsid w:val="00D4706F"/>
    <w:rsid w:val="00D47C77"/>
    <w:rsid w:val="00D50031"/>
    <w:rsid w:val="00D51C7B"/>
    <w:rsid w:val="00D56F79"/>
    <w:rsid w:val="00D70B3F"/>
    <w:rsid w:val="00D74C0F"/>
    <w:rsid w:val="00D8294E"/>
    <w:rsid w:val="00D863DA"/>
    <w:rsid w:val="00D92C1E"/>
    <w:rsid w:val="00D950EE"/>
    <w:rsid w:val="00D955CB"/>
    <w:rsid w:val="00DA5D99"/>
    <w:rsid w:val="00DA6A03"/>
    <w:rsid w:val="00DA72F0"/>
    <w:rsid w:val="00DB0D1E"/>
    <w:rsid w:val="00DB4484"/>
    <w:rsid w:val="00DD282B"/>
    <w:rsid w:val="00DE2092"/>
    <w:rsid w:val="00DF106D"/>
    <w:rsid w:val="00E15680"/>
    <w:rsid w:val="00E16C2E"/>
    <w:rsid w:val="00E177F7"/>
    <w:rsid w:val="00E25BF9"/>
    <w:rsid w:val="00E31AAD"/>
    <w:rsid w:val="00E31F41"/>
    <w:rsid w:val="00E34303"/>
    <w:rsid w:val="00E36790"/>
    <w:rsid w:val="00E434A0"/>
    <w:rsid w:val="00E45426"/>
    <w:rsid w:val="00E556F8"/>
    <w:rsid w:val="00E61CA7"/>
    <w:rsid w:val="00E62202"/>
    <w:rsid w:val="00E65A85"/>
    <w:rsid w:val="00E66F6F"/>
    <w:rsid w:val="00E7257E"/>
    <w:rsid w:val="00E735DA"/>
    <w:rsid w:val="00E81D9C"/>
    <w:rsid w:val="00E91218"/>
    <w:rsid w:val="00EA0728"/>
    <w:rsid w:val="00EB1F87"/>
    <w:rsid w:val="00EB6499"/>
    <w:rsid w:val="00EB79D3"/>
    <w:rsid w:val="00EC6F02"/>
    <w:rsid w:val="00EC780A"/>
    <w:rsid w:val="00ED2BAA"/>
    <w:rsid w:val="00ED3CD5"/>
    <w:rsid w:val="00ED7E7A"/>
    <w:rsid w:val="00EE1F8C"/>
    <w:rsid w:val="00EE2053"/>
    <w:rsid w:val="00EF02C2"/>
    <w:rsid w:val="00EF0963"/>
    <w:rsid w:val="00EF4F01"/>
    <w:rsid w:val="00F00829"/>
    <w:rsid w:val="00F033FF"/>
    <w:rsid w:val="00F17114"/>
    <w:rsid w:val="00F300EB"/>
    <w:rsid w:val="00F369AC"/>
    <w:rsid w:val="00F51C8D"/>
    <w:rsid w:val="00F537DC"/>
    <w:rsid w:val="00F63CC0"/>
    <w:rsid w:val="00F6691F"/>
    <w:rsid w:val="00F77026"/>
    <w:rsid w:val="00F77919"/>
    <w:rsid w:val="00F83B36"/>
    <w:rsid w:val="00F84053"/>
    <w:rsid w:val="00F908D7"/>
    <w:rsid w:val="00F90E24"/>
    <w:rsid w:val="00F94DAC"/>
    <w:rsid w:val="00FB047D"/>
    <w:rsid w:val="00FB60BD"/>
    <w:rsid w:val="00FC6645"/>
    <w:rsid w:val="00FC7BDE"/>
    <w:rsid w:val="00FD2C79"/>
    <w:rsid w:val="00FD3A8A"/>
    <w:rsid w:val="00FD431D"/>
    <w:rsid w:val="00FD75E0"/>
    <w:rsid w:val="00FE02B4"/>
    <w:rsid w:val="00FE12A1"/>
    <w:rsid w:val="00FE3D05"/>
    <w:rsid w:val="00FE6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79FC255-59DF-4C5B-86A7-33FCD7B2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114"/>
  </w:style>
  <w:style w:type="paragraph" w:styleId="Footer">
    <w:name w:val="footer"/>
    <w:basedOn w:val="Normal"/>
    <w:link w:val="FooterChar"/>
    <w:uiPriority w:val="99"/>
    <w:unhideWhenUsed/>
    <w:rsid w:val="00F1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114"/>
  </w:style>
  <w:style w:type="table" w:styleId="TableGrid">
    <w:name w:val="Table Grid"/>
    <w:basedOn w:val="TableNormal"/>
    <w:uiPriority w:val="39"/>
    <w:rsid w:val="00570D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673"/>
    <w:rPr>
      <w:color w:val="0563C1" w:themeColor="hyperlink"/>
      <w:u w:val="single"/>
    </w:rPr>
  </w:style>
  <w:style w:type="character" w:customStyle="1" w:styleId="UnresolvedMention1">
    <w:name w:val="Unresolved Mention1"/>
    <w:basedOn w:val="DefaultParagraphFont"/>
    <w:uiPriority w:val="99"/>
    <w:semiHidden/>
    <w:unhideWhenUsed/>
    <w:rsid w:val="00886673"/>
    <w:rPr>
      <w:color w:val="605E5C"/>
      <w:shd w:val="clear" w:color="auto" w:fill="E1DFDD"/>
    </w:rPr>
  </w:style>
  <w:style w:type="paragraph" w:styleId="ListParagraph">
    <w:name w:val="List Paragraph"/>
    <w:basedOn w:val="Normal"/>
    <w:uiPriority w:val="34"/>
    <w:qFormat/>
    <w:rsid w:val="00427A82"/>
    <w:pPr>
      <w:ind w:left="720"/>
      <w:contextualSpacing/>
    </w:pPr>
  </w:style>
  <w:style w:type="paragraph" w:styleId="BalloonText">
    <w:name w:val="Balloon Text"/>
    <w:basedOn w:val="Normal"/>
    <w:link w:val="BalloonTextChar"/>
    <w:uiPriority w:val="99"/>
    <w:semiHidden/>
    <w:unhideWhenUsed/>
    <w:rsid w:val="009F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9F"/>
    <w:rPr>
      <w:rFonts w:ascii="Tahoma" w:hAnsi="Tahoma" w:cs="Tahoma"/>
      <w:sz w:val="16"/>
      <w:szCs w:val="16"/>
    </w:rPr>
  </w:style>
  <w:style w:type="table" w:styleId="LightList-Accent2">
    <w:name w:val="Light List Accent 2"/>
    <w:basedOn w:val="TableNormal"/>
    <w:uiPriority w:val="61"/>
    <w:rsid w:val="009F679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UnresolvedMention2">
    <w:name w:val="Unresolved Mention2"/>
    <w:basedOn w:val="DefaultParagraphFont"/>
    <w:uiPriority w:val="99"/>
    <w:semiHidden/>
    <w:unhideWhenUsed/>
    <w:rsid w:val="00E31F41"/>
    <w:rPr>
      <w:color w:val="605E5C"/>
      <w:shd w:val="clear" w:color="auto" w:fill="E1DFDD"/>
    </w:rPr>
  </w:style>
  <w:style w:type="character" w:styleId="CommentReference">
    <w:name w:val="annotation reference"/>
    <w:basedOn w:val="DefaultParagraphFont"/>
    <w:uiPriority w:val="99"/>
    <w:semiHidden/>
    <w:unhideWhenUsed/>
    <w:rsid w:val="00752E02"/>
    <w:rPr>
      <w:sz w:val="16"/>
      <w:szCs w:val="16"/>
    </w:rPr>
  </w:style>
  <w:style w:type="paragraph" w:styleId="CommentText">
    <w:name w:val="annotation text"/>
    <w:basedOn w:val="Normal"/>
    <w:link w:val="CommentTextChar"/>
    <w:uiPriority w:val="99"/>
    <w:unhideWhenUsed/>
    <w:rsid w:val="00752E02"/>
    <w:pPr>
      <w:spacing w:line="240" w:lineRule="auto"/>
    </w:pPr>
    <w:rPr>
      <w:sz w:val="20"/>
      <w:szCs w:val="20"/>
    </w:rPr>
  </w:style>
  <w:style w:type="character" w:customStyle="1" w:styleId="CommentTextChar">
    <w:name w:val="Comment Text Char"/>
    <w:basedOn w:val="DefaultParagraphFont"/>
    <w:link w:val="CommentText"/>
    <w:uiPriority w:val="99"/>
    <w:rsid w:val="00752E02"/>
    <w:rPr>
      <w:sz w:val="20"/>
      <w:szCs w:val="20"/>
    </w:rPr>
  </w:style>
  <w:style w:type="paragraph" w:styleId="CommentSubject">
    <w:name w:val="annotation subject"/>
    <w:basedOn w:val="CommentText"/>
    <w:next w:val="CommentText"/>
    <w:link w:val="CommentSubjectChar"/>
    <w:uiPriority w:val="99"/>
    <w:semiHidden/>
    <w:unhideWhenUsed/>
    <w:rsid w:val="00752E02"/>
    <w:rPr>
      <w:b/>
      <w:bCs/>
    </w:rPr>
  </w:style>
  <w:style w:type="character" w:customStyle="1" w:styleId="CommentSubjectChar">
    <w:name w:val="Comment Subject Char"/>
    <w:basedOn w:val="CommentTextChar"/>
    <w:link w:val="CommentSubject"/>
    <w:uiPriority w:val="99"/>
    <w:semiHidden/>
    <w:rsid w:val="00752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483">
      <w:bodyDiv w:val="1"/>
      <w:marLeft w:val="0"/>
      <w:marRight w:val="0"/>
      <w:marTop w:val="0"/>
      <w:marBottom w:val="0"/>
      <w:divBdr>
        <w:top w:val="none" w:sz="0" w:space="0" w:color="auto"/>
        <w:left w:val="none" w:sz="0" w:space="0" w:color="auto"/>
        <w:bottom w:val="none" w:sz="0" w:space="0" w:color="auto"/>
        <w:right w:val="none" w:sz="0" w:space="0" w:color="auto"/>
      </w:divBdr>
    </w:div>
    <w:div w:id="10885989">
      <w:bodyDiv w:val="1"/>
      <w:marLeft w:val="0"/>
      <w:marRight w:val="0"/>
      <w:marTop w:val="0"/>
      <w:marBottom w:val="0"/>
      <w:divBdr>
        <w:top w:val="none" w:sz="0" w:space="0" w:color="auto"/>
        <w:left w:val="none" w:sz="0" w:space="0" w:color="auto"/>
        <w:bottom w:val="none" w:sz="0" w:space="0" w:color="auto"/>
        <w:right w:val="none" w:sz="0" w:space="0" w:color="auto"/>
      </w:divBdr>
    </w:div>
    <w:div w:id="44108689">
      <w:bodyDiv w:val="1"/>
      <w:marLeft w:val="0"/>
      <w:marRight w:val="0"/>
      <w:marTop w:val="0"/>
      <w:marBottom w:val="0"/>
      <w:divBdr>
        <w:top w:val="none" w:sz="0" w:space="0" w:color="auto"/>
        <w:left w:val="none" w:sz="0" w:space="0" w:color="auto"/>
        <w:bottom w:val="none" w:sz="0" w:space="0" w:color="auto"/>
        <w:right w:val="none" w:sz="0" w:space="0" w:color="auto"/>
      </w:divBdr>
    </w:div>
    <w:div w:id="57411267">
      <w:bodyDiv w:val="1"/>
      <w:marLeft w:val="0"/>
      <w:marRight w:val="0"/>
      <w:marTop w:val="0"/>
      <w:marBottom w:val="0"/>
      <w:divBdr>
        <w:top w:val="none" w:sz="0" w:space="0" w:color="auto"/>
        <w:left w:val="none" w:sz="0" w:space="0" w:color="auto"/>
        <w:bottom w:val="none" w:sz="0" w:space="0" w:color="auto"/>
        <w:right w:val="none" w:sz="0" w:space="0" w:color="auto"/>
      </w:divBdr>
    </w:div>
    <w:div w:id="73161648">
      <w:bodyDiv w:val="1"/>
      <w:marLeft w:val="0"/>
      <w:marRight w:val="0"/>
      <w:marTop w:val="0"/>
      <w:marBottom w:val="0"/>
      <w:divBdr>
        <w:top w:val="none" w:sz="0" w:space="0" w:color="auto"/>
        <w:left w:val="none" w:sz="0" w:space="0" w:color="auto"/>
        <w:bottom w:val="none" w:sz="0" w:space="0" w:color="auto"/>
        <w:right w:val="none" w:sz="0" w:space="0" w:color="auto"/>
      </w:divBdr>
    </w:div>
    <w:div w:id="79252258">
      <w:bodyDiv w:val="1"/>
      <w:marLeft w:val="0"/>
      <w:marRight w:val="0"/>
      <w:marTop w:val="0"/>
      <w:marBottom w:val="0"/>
      <w:divBdr>
        <w:top w:val="none" w:sz="0" w:space="0" w:color="auto"/>
        <w:left w:val="none" w:sz="0" w:space="0" w:color="auto"/>
        <w:bottom w:val="none" w:sz="0" w:space="0" w:color="auto"/>
        <w:right w:val="none" w:sz="0" w:space="0" w:color="auto"/>
      </w:divBdr>
    </w:div>
    <w:div w:id="81032368">
      <w:bodyDiv w:val="1"/>
      <w:marLeft w:val="0"/>
      <w:marRight w:val="0"/>
      <w:marTop w:val="0"/>
      <w:marBottom w:val="0"/>
      <w:divBdr>
        <w:top w:val="none" w:sz="0" w:space="0" w:color="auto"/>
        <w:left w:val="none" w:sz="0" w:space="0" w:color="auto"/>
        <w:bottom w:val="none" w:sz="0" w:space="0" w:color="auto"/>
        <w:right w:val="none" w:sz="0" w:space="0" w:color="auto"/>
      </w:divBdr>
    </w:div>
    <w:div w:id="95292606">
      <w:bodyDiv w:val="1"/>
      <w:marLeft w:val="0"/>
      <w:marRight w:val="0"/>
      <w:marTop w:val="0"/>
      <w:marBottom w:val="0"/>
      <w:divBdr>
        <w:top w:val="none" w:sz="0" w:space="0" w:color="auto"/>
        <w:left w:val="none" w:sz="0" w:space="0" w:color="auto"/>
        <w:bottom w:val="none" w:sz="0" w:space="0" w:color="auto"/>
        <w:right w:val="none" w:sz="0" w:space="0" w:color="auto"/>
      </w:divBdr>
    </w:div>
    <w:div w:id="112601296">
      <w:bodyDiv w:val="1"/>
      <w:marLeft w:val="0"/>
      <w:marRight w:val="0"/>
      <w:marTop w:val="0"/>
      <w:marBottom w:val="0"/>
      <w:divBdr>
        <w:top w:val="none" w:sz="0" w:space="0" w:color="auto"/>
        <w:left w:val="none" w:sz="0" w:space="0" w:color="auto"/>
        <w:bottom w:val="none" w:sz="0" w:space="0" w:color="auto"/>
        <w:right w:val="none" w:sz="0" w:space="0" w:color="auto"/>
      </w:divBdr>
    </w:div>
    <w:div w:id="120534626">
      <w:bodyDiv w:val="1"/>
      <w:marLeft w:val="0"/>
      <w:marRight w:val="0"/>
      <w:marTop w:val="0"/>
      <w:marBottom w:val="0"/>
      <w:divBdr>
        <w:top w:val="none" w:sz="0" w:space="0" w:color="auto"/>
        <w:left w:val="none" w:sz="0" w:space="0" w:color="auto"/>
        <w:bottom w:val="none" w:sz="0" w:space="0" w:color="auto"/>
        <w:right w:val="none" w:sz="0" w:space="0" w:color="auto"/>
      </w:divBdr>
    </w:div>
    <w:div w:id="164055573">
      <w:bodyDiv w:val="1"/>
      <w:marLeft w:val="0"/>
      <w:marRight w:val="0"/>
      <w:marTop w:val="0"/>
      <w:marBottom w:val="0"/>
      <w:divBdr>
        <w:top w:val="none" w:sz="0" w:space="0" w:color="auto"/>
        <w:left w:val="none" w:sz="0" w:space="0" w:color="auto"/>
        <w:bottom w:val="none" w:sz="0" w:space="0" w:color="auto"/>
        <w:right w:val="none" w:sz="0" w:space="0" w:color="auto"/>
      </w:divBdr>
    </w:div>
    <w:div w:id="174198366">
      <w:bodyDiv w:val="1"/>
      <w:marLeft w:val="0"/>
      <w:marRight w:val="0"/>
      <w:marTop w:val="0"/>
      <w:marBottom w:val="0"/>
      <w:divBdr>
        <w:top w:val="none" w:sz="0" w:space="0" w:color="auto"/>
        <w:left w:val="none" w:sz="0" w:space="0" w:color="auto"/>
        <w:bottom w:val="none" w:sz="0" w:space="0" w:color="auto"/>
        <w:right w:val="none" w:sz="0" w:space="0" w:color="auto"/>
      </w:divBdr>
    </w:div>
    <w:div w:id="181940674">
      <w:bodyDiv w:val="1"/>
      <w:marLeft w:val="0"/>
      <w:marRight w:val="0"/>
      <w:marTop w:val="0"/>
      <w:marBottom w:val="0"/>
      <w:divBdr>
        <w:top w:val="none" w:sz="0" w:space="0" w:color="auto"/>
        <w:left w:val="none" w:sz="0" w:space="0" w:color="auto"/>
        <w:bottom w:val="none" w:sz="0" w:space="0" w:color="auto"/>
        <w:right w:val="none" w:sz="0" w:space="0" w:color="auto"/>
      </w:divBdr>
    </w:div>
    <w:div w:id="183905775">
      <w:bodyDiv w:val="1"/>
      <w:marLeft w:val="0"/>
      <w:marRight w:val="0"/>
      <w:marTop w:val="0"/>
      <w:marBottom w:val="0"/>
      <w:divBdr>
        <w:top w:val="none" w:sz="0" w:space="0" w:color="auto"/>
        <w:left w:val="none" w:sz="0" w:space="0" w:color="auto"/>
        <w:bottom w:val="none" w:sz="0" w:space="0" w:color="auto"/>
        <w:right w:val="none" w:sz="0" w:space="0" w:color="auto"/>
      </w:divBdr>
    </w:div>
    <w:div w:id="196240246">
      <w:bodyDiv w:val="1"/>
      <w:marLeft w:val="0"/>
      <w:marRight w:val="0"/>
      <w:marTop w:val="0"/>
      <w:marBottom w:val="0"/>
      <w:divBdr>
        <w:top w:val="none" w:sz="0" w:space="0" w:color="auto"/>
        <w:left w:val="none" w:sz="0" w:space="0" w:color="auto"/>
        <w:bottom w:val="none" w:sz="0" w:space="0" w:color="auto"/>
        <w:right w:val="none" w:sz="0" w:space="0" w:color="auto"/>
      </w:divBdr>
    </w:div>
    <w:div w:id="197284517">
      <w:bodyDiv w:val="1"/>
      <w:marLeft w:val="0"/>
      <w:marRight w:val="0"/>
      <w:marTop w:val="0"/>
      <w:marBottom w:val="0"/>
      <w:divBdr>
        <w:top w:val="none" w:sz="0" w:space="0" w:color="auto"/>
        <w:left w:val="none" w:sz="0" w:space="0" w:color="auto"/>
        <w:bottom w:val="none" w:sz="0" w:space="0" w:color="auto"/>
        <w:right w:val="none" w:sz="0" w:space="0" w:color="auto"/>
      </w:divBdr>
    </w:div>
    <w:div w:id="203564459">
      <w:bodyDiv w:val="1"/>
      <w:marLeft w:val="0"/>
      <w:marRight w:val="0"/>
      <w:marTop w:val="0"/>
      <w:marBottom w:val="0"/>
      <w:divBdr>
        <w:top w:val="none" w:sz="0" w:space="0" w:color="auto"/>
        <w:left w:val="none" w:sz="0" w:space="0" w:color="auto"/>
        <w:bottom w:val="none" w:sz="0" w:space="0" w:color="auto"/>
        <w:right w:val="none" w:sz="0" w:space="0" w:color="auto"/>
      </w:divBdr>
    </w:div>
    <w:div w:id="238708652">
      <w:bodyDiv w:val="1"/>
      <w:marLeft w:val="0"/>
      <w:marRight w:val="0"/>
      <w:marTop w:val="0"/>
      <w:marBottom w:val="0"/>
      <w:divBdr>
        <w:top w:val="none" w:sz="0" w:space="0" w:color="auto"/>
        <w:left w:val="none" w:sz="0" w:space="0" w:color="auto"/>
        <w:bottom w:val="none" w:sz="0" w:space="0" w:color="auto"/>
        <w:right w:val="none" w:sz="0" w:space="0" w:color="auto"/>
      </w:divBdr>
    </w:div>
    <w:div w:id="247930021">
      <w:bodyDiv w:val="1"/>
      <w:marLeft w:val="0"/>
      <w:marRight w:val="0"/>
      <w:marTop w:val="0"/>
      <w:marBottom w:val="0"/>
      <w:divBdr>
        <w:top w:val="none" w:sz="0" w:space="0" w:color="auto"/>
        <w:left w:val="none" w:sz="0" w:space="0" w:color="auto"/>
        <w:bottom w:val="none" w:sz="0" w:space="0" w:color="auto"/>
        <w:right w:val="none" w:sz="0" w:space="0" w:color="auto"/>
      </w:divBdr>
    </w:div>
    <w:div w:id="262542474">
      <w:bodyDiv w:val="1"/>
      <w:marLeft w:val="0"/>
      <w:marRight w:val="0"/>
      <w:marTop w:val="0"/>
      <w:marBottom w:val="0"/>
      <w:divBdr>
        <w:top w:val="none" w:sz="0" w:space="0" w:color="auto"/>
        <w:left w:val="none" w:sz="0" w:space="0" w:color="auto"/>
        <w:bottom w:val="none" w:sz="0" w:space="0" w:color="auto"/>
        <w:right w:val="none" w:sz="0" w:space="0" w:color="auto"/>
      </w:divBdr>
    </w:div>
    <w:div w:id="271279007">
      <w:bodyDiv w:val="1"/>
      <w:marLeft w:val="0"/>
      <w:marRight w:val="0"/>
      <w:marTop w:val="0"/>
      <w:marBottom w:val="0"/>
      <w:divBdr>
        <w:top w:val="none" w:sz="0" w:space="0" w:color="auto"/>
        <w:left w:val="none" w:sz="0" w:space="0" w:color="auto"/>
        <w:bottom w:val="none" w:sz="0" w:space="0" w:color="auto"/>
        <w:right w:val="none" w:sz="0" w:space="0" w:color="auto"/>
      </w:divBdr>
    </w:div>
    <w:div w:id="329607089">
      <w:bodyDiv w:val="1"/>
      <w:marLeft w:val="0"/>
      <w:marRight w:val="0"/>
      <w:marTop w:val="0"/>
      <w:marBottom w:val="0"/>
      <w:divBdr>
        <w:top w:val="none" w:sz="0" w:space="0" w:color="auto"/>
        <w:left w:val="none" w:sz="0" w:space="0" w:color="auto"/>
        <w:bottom w:val="none" w:sz="0" w:space="0" w:color="auto"/>
        <w:right w:val="none" w:sz="0" w:space="0" w:color="auto"/>
      </w:divBdr>
    </w:div>
    <w:div w:id="345601314">
      <w:bodyDiv w:val="1"/>
      <w:marLeft w:val="0"/>
      <w:marRight w:val="0"/>
      <w:marTop w:val="0"/>
      <w:marBottom w:val="0"/>
      <w:divBdr>
        <w:top w:val="none" w:sz="0" w:space="0" w:color="auto"/>
        <w:left w:val="none" w:sz="0" w:space="0" w:color="auto"/>
        <w:bottom w:val="none" w:sz="0" w:space="0" w:color="auto"/>
        <w:right w:val="none" w:sz="0" w:space="0" w:color="auto"/>
      </w:divBdr>
    </w:div>
    <w:div w:id="386220604">
      <w:bodyDiv w:val="1"/>
      <w:marLeft w:val="0"/>
      <w:marRight w:val="0"/>
      <w:marTop w:val="0"/>
      <w:marBottom w:val="0"/>
      <w:divBdr>
        <w:top w:val="none" w:sz="0" w:space="0" w:color="auto"/>
        <w:left w:val="none" w:sz="0" w:space="0" w:color="auto"/>
        <w:bottom w:val="none" w:sz="0" w:space="0" w:color="auto"/>
        <w:right w:val="none" w:sz="0" w:space="0" w:color="auto"/>
      </w:divBdr>
    </w:div>
    <w:div w:id="443303594">
      <w:bodyDiv w:val="1"/>
      <w:marLeft w:val="0"/>
      <w:marRight w:val="0"/>
      <w:marTop w:val="0"/>
      <w:marBottom w:val="0"/>
      <w:divBdr>
        <w:top w:val="none" w:sz="0" w:space="0" w:color="auto"/>
        <w:left w:val="none" w:sz="0" w:space="0" w:color="auto"/>
        <w:bottom w:val="none" w:sz="0" w:space="0" w:color="auto"/>
        <w:right w:val="none" w:sz="0" w:space="0" w:color="auto"/>
      </w:divBdr>
    </w:div>
    <w:div w:id="461271632">
      <w:bodyDiv w:val="1"/>
      <w:marLeft w:val="0"/>
      <w:marRight w:val="0"/>
      <w:marTop w:val="0"/>
      <w:marBottom w:val="0"/>
      <w:divBdr>
        <w:top w:val="none" w:sz="0" w:space="0" w:color="auto"/>
        <w:left w:val="none" w:sz="0" w:space="0" w:color="auto"/>
        <w:bottom w:val="none" w:sz="0" w:space="0" w:color="auto"/>
        <w:right w:val="none" w:sz="0" w:space="0" w:color="auto"/>
      </w:divBdr>
    </w:div>
    <w:div w:id="466436929">
      <w:bodyDiv w:val="1"/>
      <w:marLeft w:val="0"/>
      <w:marRight w:val="0"/>
      <w:marTop w:val="0"/>
      <w:marBottom w:val="0"/>
      <w:divBdr>
        <w:top w:val="none" w:sz="0" w:space="0" w:color="auto"/>
        <w:left w:val="none" w:sz="0" w:space="0" w:color="auto"/>
        <w:bottom w:val="none" w:sz="0" w:space="0" w:color="auto"/>
        <w:right w:val="none" w:sz="0" w:space="0" w:color="auto"/>
      </w:divBdr>
    </w:div>
    <w:div w:id="481702215">
      <w:bodyDiv w:val="1"/>
      <w:marLeft w:val="0"/>
      <w:marRight w:val="0"/>
      <w:marTop w:val="0"/>
      <w:marBottom w:val="0"/>
      <w:divBdr>
        <w:top w:val="none" w:sz="0" w:space="0" w:color="auto"/>
        <w:left w:val="none" w:sz="0" w:space="0" w:color="auto"/>
        <w:bottom w:val="none" w:sz="0" w:space="0" w:color="auto"/>
        <w:right w:val="none" w:sz="0" w:space="0" w:color="auto"/>
      </w:divBdr>
      <w:divsChild>
        <w:div w:id="1893804348">
          <w:marLeft w:val="0"/>
          <w:marRight w:val="0"/>
          <w:marTop w:val="0"/>
          <w:marBottom w:val="0"/>
          <w:divBdr>
            <w:top w:val="none" w:sz="0" w:space="0" w:color="auto"/>
            <w:left w:val="none" w:sz="0" w:space="0" w:color="auto"/>
            <w:bottom w:val="none" w:sz="0" w:space="0" w:color="auto"/>
            <w:right w:val="none" w:sz="0" w:space="0" w:color="auto"/>
          </w:divBdr>
        </w:div>
      </w:divsChild>
    </w:div>
    <w:div w:id="507674619">
      <w:bodyDiv w:val="1"/>
      <w:marLeft w:val="0"/>
      <w:marRight w:val="0"/>
      <w:marTop w:val="0"/>
      <w:marBottom w:val="0"/>
      <w:divBdr>
        <w:top w:val="none" w:sz="0" w:space="0" w:color="auto"/>
        <w:left w:val="none" w:sz="0" w:space="0" w:color="auto"/>
        <w:bottom w:val="none" w:sz="0" w:space="0" w:color="auto"/>
        <w:right w:val="none" w:sz="0" w:space="0" w:color="auto"/>
      </w:divBdr>
    </w:div>
    <w:div w:id="518392819">
      <w:bodyDiv w:val="1"/>
      <w:marLeft w:val="0"/>
      <w:marRight w:val="0"/>
      <w:marTop w:val="0"/>
      <w:marBottom w:val="0"/>
      <w:divBdr>
        <w:top w:val="none" w:sz="0" w:space="0" w:color="auto"/>
        <w:left w:val="none" w:sz="0" w:space="0" w:color="auto"/>
        <w:bottom w:val="none" w:sz="0" w:space="0" w:color="auto"/>
        <w:right w:val="none" w:sz="0" w:space="0" w:color="auto"/>
      </w:divBdr>
    </w:div>
    <w:div w:id="530344336">
      <w:bodyDiv w:val="1"/>
      <w:marLeft w:val="0"/>
      <w:marRight w:val="0"/>
      <w:marTop w:val="0"/>
      <w:marBottom w:val="0"/>
      <w:divBdr>
        <w:top w:val="none" w:sz="0" w:space="0" w:color="auto"/>
        <w:left w:val="none" w:sz="0" w:space="0" w:color="auto"/>
        <w:bottom w:val="none" w:sz="0" w:space="0" w:color="auto"/>
        <w:right w:val="none" w:sz="0" w:space="0" w:color="auto"/>
      </w:divBdr>
    </w:div>
    <w:div w:id="594291158">
      <w:bodyDiv w:val="1"/>
      <w:marLeft w:val="0"/>
      <w:marRight w:val="0"/>
      <w:marTop w:val="0"/>
      <w:marBottom w:val="0"/>
      <w:divBdr>
        <w:top w:val="none" w:sz="0" w:space="0" w:color="auto"/>
        <w:left w:val="none" w:sz="0" w:space="0" w:color="auto"/>
        <w:bottom w:val="none" w:sz="0" w:space="0" w:color="auto"/>
        <w:right w:val="none" w:sz="0" w:space="0" w:color="auto"/>
      </w:divBdr>
    </w:div>
    <w:div w:id="602373709">
      <w:bodyDiv w:val="1"/>
      <w:marLeft w:val="0"/>
      <w:marRight w:val="0"/>
      <w:marTop w:val="0"/>
      <w:marBottom w:val="0"/>
      <w:divBdr>
        <w:top w:val="none" w:sz="0" w:space="0" w:color="auto"/>
        <w:left w:val="none" w:sz="0" w:space="0" w:color="auto"/>
        <w:bottom w:val="none" w:sz="0" w:space="0" w:color="auto"/>
        <w:right w:val="none" w:sz="0" w:space="0" w:color="auto"/>
      </w:divBdr>
    </w:div>
    <w:div w:id="628365830">
      <w:bodyDiv w:val="1"/>
      <w:marLeft w:val="0"/>
      <w:marRight w:val="0"/>
      <w:marTop w:val="0"/>
      <w:marBottom w:val="0"/>
      <w:divBdr>
        <w:top w:val="none" w:sz="0" w:space="0" w:color="auto"/>
        <w:left w:val="none" w:sz="0" w:space="0" w:color="auto"/>
        <w:bottom w:val="none" w:sz="0" w:space="0" w:color="auto"/>
        <w:right w:val="none" w:sz="0" w:space="0" w:color="auto"/>
      </w:divBdr>
    </w:div>
    <w:div w:id="635525301">
      <w:bodyDiv w:val="1"/>
      <w:marLeft w:val="0"/>
      <w:marRight w:val="0"/>
      <w:marTop w:val="0"/>
      <w:marBottom w:val="0"/>
      <w:divBdr>
        <w:top w:val="none" w:sz="0" w:space="0" w:color="auto"/>
        <w:left w:val="none" w:sz="0" w:space="0" w:color="auto"/>
        <w:bottom w:val="none" w:sz="0" w:space="0" w:color="auto"/>
        <w:right w:val="none" w:sz="0" w:space="0" w:color="auto"/>
      </w:divBdr>
    </w:div>
    <w:div w:id="643388292">
      <w:bodyDiv w:val="1"/>
      <w:marLeft w:val="0"/>
      <w:marRight w:val="0"/>
      <w:marTop w:val="0"/>
      <w:marBottom w:val="0"/>
      <w:divBdr>
        <w:top w:val="none" w:sz="0" w:space="0" w:color="auto"/>
        <w:left w:val="none" w:sz="0" w:space="0" w:color="auto"/>
        <w:bottom w:val="none" w:sz="0" w:space="0" w:color="auto"/>
        <w:right w:val="none" w:sz="0" w:space="0" w:color="auto"/>
      </w:divBdr>
    </w:div>
    <w:div w:id="665979985">
      <w:bodyDiv w:val="1"/>
      <w:marLeft w:val="0"/>
      <w:marRight w:val="0"/>
      <w:marTop w:val="0"/>
      <w:marBottom w:val="0"/>
      <w:divBdr>
        <w:top w:val="none" w:sz="0" w:space="0" w:color="auto"/>
        <w:left w:val="none" w:sz="0" w:space="0" w:color="auto"/>
        <w:bottom w:val="none" w:sz="0" w:space="0" w:color="auto"/>
        <w:right w:val="none" w:sz="0" w:space="0" w:color="auto"/>
      </w:divBdr>
    </w:div>
    <w:div w:id="667681486">
      <w:bodyDiv w:val="1"/>
      <w:marLeft w:val="0"/>
      <w:marRight w:val="0"/>
      <w:marTop w:val="0"/>
      <w:marBottom w:val="0"/>
      <w:divBdr>
        <w:top w:val="none" w:sz="0" w:space="0" w:color="auto"/>
        <w:left w:val="none" w:sz="0" w:space="0" w:color="auto"/>
        <w:bottom w:val="none" w:sz="0" w:space="0" w:color="auto"/>
        <w:right w:val="none" w:sz="0" w:space="0" w:color="auto"/>
      </w:divBdr>
    </w:div>
    <w:div w:id="696583506">
      <w:bodyDiv w:val="1"/>
      <w:marLeft w:val="0"/>
      <w:marRight w:val="0"/>
      <w:marTop w:val="0"/>
      <w:marBottom w:val="0"/>
      <w:divBdr>
        <w:top w:val="none" w:sz="0" w:space="0" w:color="auto"/>
        <w:left w:val="none" w:sz="0" w:space="0" w:color="auto"/>
        <w:bottom w:val="none" w:sz="0" w:space="0" w:color="auto"/>
        <w:right w:val="none" w:sz="0" w:space="0" w:color="auto"/>
      </w:divBdr>
    </w:div>
    <w:div w:id="756512363">
      <w:bodyDiv w:val="1"/>
      <w:marLeft w:val="0"/>
      <w:marRight w:val="0"/>
      <w:marTop w:val="0"/>
      <w:marBottom w:val="0"/>
      <w:divBdr>
        <w:top w:val="none" w:sz="0" w:space="0" w:color="auto"/>
        <w:left w:val="none" w:sz="0" w:space="0" w:color="auto"/>
        <w:bottom w:val="none" w:sz="0" w:space="0" w:color="auto"/>
        <w:right w:val="none" w:sz="0" w:space="0" w:color="auto"/>
      </w:divBdr>
    </w:div>
    <w:div w:id="766775155">
      <w:bodyDiv w:val="1"/>
      <w:marLeft w:val="0"/>
      <w:marRight w:val="0"/>
      <w:marTop w:val="0"/>
      <w:marBottom w:val="0"/>
      <w:divBdr>
        <w:top w:val="none" w:sz="0" w:space="0" w:color="auto"/>
        <w:left w:val="none" w:sz="0" w:space="0" w:color="auto"/>
        <w:bottom w:val="none" w:sz="0" w:space="0" w:color="auto"/>
        <w:right w:val="none" w:sz="0" w:space="0" w:color="auto"/>
      </w:divBdr>
    </w:div>
    <w:div w:id="790630060">
      <w:bodyDiv w:val="1"/>
      <w:marLeft w:val="0"/>
      <w:marRight w:val="0"/>
      <w:marTop w:val="0"/>
      <w:marBottom w:val="0"/>
      <w:divBdr>
        <w:top w:val="none" w:sz="0" w:space="0" w:color="auto"/>
        <w:left w:val="none" w:sz="0" w:space="0" w:color="auto"/>
        <w:bottom w:val="none" w:sz="0" w:space="0" w:color="auto"/>
        <w:right w:val="none" w:sz="0" w:space="0" w:color="auto"/>
      </w:divBdr>
    </w:div>
    <w:div w:id="841629464">
      <w:bodyDiv w:val="1"/>
      <w:marLeft w:val="0"/>
      <w:marRight w:val="0"/>
      <w:marTop w:val="0"/>
      <w:marBottom w:val="0"/>
      <w:divBdr>
        <w:top w:val="none" w:sz="0" w:space="0" w:color="auto"/>
        <w:left w:val="none" w:sz="0" w:space="0" w:color="auto"/>
        <w:bottom w:val="none" w:sz="0" w:space="0" w:color="auto"/>
        <w:right w:val="none" w:sz="0" w:space="0" w:color="auto"/>
      </w:divBdr>
    </w:div>
    <w:div w:id="878391956">
      <w:bodyDiv w:val="1"/>
      <w:marLeft w:val="0"/>
      <w:marRight w:val="0"/>
      <w:marTop w:val="0"/>
      <w:marBottom w:val="0"/>
      <w:divBdr>
        <w:top w:val="none" w:sz="0" w:space="0" w:color="auto"/>
        <w:left w:val="none" w:sz="0" w:space="0" w:color="auto"/>
        <w:bottom w:val="none" w:sz="0" w:space="0" w:color="auto"/>
        <w:right w:val="none" w:sz="0" w:space="0" w:color="auto"/>
      </w:divBdr>
    </w:div>
    <w:div w:id="889996781">
      <w:bodyDiv w:val="1"/>
      <w:marLeft w:val="0"/>
      <w:marRight w:val="0"/>
      <w:marTop w:val="0"/>
      <w:marBottom w:val="0"/>
      <w:divBdr>
        <w:top w:val="none" w:sz="0" w:space="0" w:color="auto"/>
        <w:left w:val="none" w:sz="0" w:space="0" w:color="auto"/>
        <w:bottom w:val="none" w:sz="0" w:space="0" w:color="auto"/>
        <w:right w:val="none" w:sz="0" w:space="0" w:color="auto"/>
      </w:divBdr>
    </w:div>
    <w:div w:id="922298480">
      <w:bodyDiv w:val="1"/>
      <w:marLeft w:val="0"/>
      <w:marRight w:val="0"/>
      <w:marTop w:val="0"/>
      <w:marBottom w:val="0"/>
      <w:divBdr>
        <w:top w:val="none" w:sz="0" w:space="0" w:color="auto"/>
        <w:left w:val="none" w:sz="0" w:space="0" w:color="auto"/>
        <w:bottom w:val="none" w:sz="0" w:space="0" w:color="auto"/>
        <w:right w:val="none" w:sz="0" w:space="0" w:color="auto"/>
      </w:divBdr>
    </w:div>
    <w:div w:id="927227013">
      <w:bodyDiv w:val="1"/>
      <w:marLeft w:val="0"/>
      <w:marRight w:val="0"/>
      <w:marTop w:val="0"/>
      <w:marBottom w:val="0"/>
      <w:divBdr>
        <w:top w:val="none" w:sz="0" w:space="0" w:color="auto"/>
        <w:left w:val="none" w:sz="0" w:space="0" w:color="auto"/>
        <w:bottom w:val="none" w:sz="0" w:space="0" w:color="auto"/>
        <w:right w:val="none" w:sz="0" w:space="0" w:color="auto"/>
      </w:divBdr>
    </w:div>
    <w:div w:id="944271343">
      <w:bodyDiv w:val="1"/>
      <w:marLeft w:val="0"/>
      <w:marRight w:val="0"/>
      <w:marTop w:val="0"/>
      <w:marBottom w:val="0"/>
      <w:divBdr>
        <w:top w:val="none" w:sz="0" w:space="0" w:color="auto"/>
        <w:left w:val="none" w:sz="0" w:space="0" w:color="auto"/>
        <w:bottom w:val="none" w:sz="0" w:space="0" w:color="auto"/>
        <w:right w:val="none" w:sz="0" w:space="0" w:color="auto"/>
      </w:divBdr>
    </w:div>
    <w:div w:id="957491533">
      <w:bodyDiv w:val="1"/>
      <w:marLeft w:val="0"/>
      <w:marRight w:val="0"/>
      <w:marTop w:val="0"/>
      <w:marBottom w:val="0"/>
      <w:divBdr>
        <w:top w:val="none" w:sz="0" w:space="0" w:color="auto"/>
        <w:left w:val="none" w:sz="0" w:space="0" w:color="auto"/>
        <w:bottom w:val="none" w:sz="0" w:space="0" w:color="auto"/>
        <w:right w:val="none" w:sz="0" w:space="0" w:color="auto"/>
      </w:divBdr>
    </w:div>
    <w:div w:id="967665278">
      <w:bodyDiv w:val="1"/>
      <w:marLeft w:val="0"/>
      <w:marRight w:val="0"/>
      <w:marTop w:val="0"/>
      <w:marBottom w:val="0"/>
      <w:divBdr>
        <w:top w:val="none" w:sz="0" w:space="0" w:color="auto"/>
        <w:left w:val="none" w:sz="0" w:space="0" w:color="auto"/>
        <w:bottom w:val="none" w:sz="0" w:space="0" w:color="auto"/>
        <w:right w:val="none" w:sz="0" w:space="0" w:color="auto"/>
      </w:divBdr>
    </w:div>
    <w:div w:id="1043678456">
      <w:bodyDiv w:val="1"/>
      <w:marLeft w:val="0"/>
      <w:marRight w:val="0"/>
      <w:marTop w:val="0"/>
      <w:marBottom w:val="0"/>
      <w:divBdr>
        <w:top w:val="none" w:sz="0" w:space="0" w:color="auto"/>
        <w:left w:val="none" w:sz="0" w:space="0" w:color="auto"/>
        <w:bottom w:val="none" w:sz="0" w:space="0" w:color="auto"/>
        <w:right w:val="none" w:sz="0" w:space="0" w:color="auto"/>
      </w:divBdr>
    </w:div>
    <w:div w:id="1068915418">
      <w:bodyDiv w:val="1"/>
      <w:marLeft w:val="0"/>
      <w:marRight w:val="0"/>
      <w:marTop w:val="0"/>
      <w:marBottom w:val="0"/>
      <w:divBdr>
        <w:top w:val="none" w:sz="0" w:space="0" w:color="auto"/>
        <w:left w:val="none" w:sz="0" w:space="0" w:color="auto"/>
        <w:bottom w:val="none" w:sz="0" w:space="0" w:color="auto"/>
        <w:right w:val="none" w:sz="0" w:space="0" w:color="auto"/>
      </w:divBdr>
    </w:div>
    <w:div w:id="1096024758">
      <w:bodyDiv w:val="1"/>
      <w:marLeft w:val="0"/>
      <w:marRight w:val="0"/>
      <w:marTop w:val="0"/>
      <w:marBottom w:val="0"/>
      <w:divBdr>
        <w:top w:val="none" w:sz="0" w:space="0" w:color="auto"/>
        <w:left w:val="none" w:sz="0" w:space="0" w:color="auto"/>
        <w:bottom w:val="none" w:sz="0" w:space="0" w:color="auto"/>
        <w:right w:val="none" w:sz="0" w:space="0" w:color="auto"/>
      </w:divBdr>
    </w:div>
    <w:div w:id="1115750711">
      <w:bodyDiv w:val="1"/>
      <w:marLeft w:val="0"/>
      <w:marRight w:val="0"/>
      <w:marTop w:val="0"/>
      <w:marBottom w:val="0"/>
      <w:divBdr>
        <w:top w:val="none" w:sz="0" w:space="0" w:color="auto"/>
        <w:left w:val="none" w:sz="0" w:space="0" w:color="auto"/>
        <w:bottom w:val="none" w:sz="0" w:space="0" w:color="auto"/>
        <w:right w:val="none" w:sz="0" w:space="0" w:color="auto"/>
      </w:divBdr>
    </w:div>
    <w:div w:id="1174880735">
      <w:bodyDiv w:val="1"/>
      <w:marLeft w:val="0"/>
      <w:marRight w:val="0"/>
      <w:marTop w:val="0"/>
      <w:marBottom w:val="0"/>
      <w:divBdr>
        <w:top w:val="none" w:sz="0" w:space="0" w:color="auto"/>
        <w:left w:val="none" w:sz="0" w:space="0" w:color="auto"/>
        <w:bottom w:val="none" w:sz="0" w:space="0" w:color="auto"/>
        <w:right w:val="none" w:sz="0" w:space="0" w:color="auto"/>
      </w:divBdr>
    </w:div>
    <w:div w:id="1176069560">
      <w:bodyDiv w:val="1"/>
      <w:marLeft w:val="0"/>
      <w:marRight w:val="0"/>
      <w:marTop w:val="0"/>
      <w:marBottom w:val="0"/>
      <w:divBdr>
        <w:top w:val="none" w:sz="0" w:space="0" w:color="auto"/>
        <w:left w:val="none" w:sz="0" w:space="0" w:color="auto"/>
        <w:bottom w:val="none" w:sz="0" w:space="0" w:color="auto"/>
        <w:right w:val="none" w:sz="0" w:space="0" w:color="auto"/>
      </w:divBdr>
    </w:div>
    <w:div w:id="1215314466">
      <w:bodyDiv w:val="1"/>
      <w:marLeft w:val="0"/>
      <w:marRight w:val="0"/>
      <w:marTop w:val="0"/>
      <w:marBottom w:val="0"/>
      <w:divBdr>
        <w:top w:val="none" w:sz="0" w:space="0" w:color="auto"/>
        <w:left w:val="none" w:sz="0" w:space="0" w:color="auto"/>
        <w:bottom w:val="none" w:sz="0" w:space="0" w:color="auto"/>
        <w:right w:val="none" w:sz="0" w:space="0" w:color="auto"/>
      </w:divBdr>
    </w:div>
    <w:div w:id="1268660641">
      <w:bodyDiv w:val="1"/>
      <w:marLeft w:val="0"/>
      <w:marRight w:val="0"/>
      <w:marTop w:val="0"/>
      <w:marBottom w:val="0"/>
      <w:divBdr>
        <w:top w:val="none" w:sz="0" w:space="0" w:color="auto"/>
        <w:left w:val="none" w:sz="0" w:space="0" w:color="auto"/>
        <w:bottom w:val="none" w:sz="0" w:space="0" w:color="auto"/>
        <w:right w:val="none" w:sz="0" w:space="0" w:color="auto"/>
      </w:divBdr>
    </w:div>
    <w:div w:id="1288510279">
      <w:bodyDiv w:val="1"/>
      <w:marLeft w:val="0"/>
      <w:marRight w:val="0"/>
      <w:marTop w:val="0"/>
      <w:marBottom w:val="0"/>
      <w:divBdr>
        <w:top w:val="none" w:sz="0" w:space="0" w:color="auto"/>
        <w:left w:val="none" w:sz="0" w:space="0" w:color="auto"/>
        <w:bottom w:val="none" w:sz="0" w:space="0" w:color="auto"/>
        <w:right w:val="none" w:sz="0" w:space="0" w:color="auto"/>
      </w:divBdr>
    </w:div>
    <w:div w:id="1300186176">
      <w:bodyDiv w:val="1"/>
      <w:marLeft w:val="0"/>
      <w:marRight w:val="0"/>
      <w:marTop w:val="0"/>
      <w:marBottom w:val="0"/>
      <w:divBdr>
        <w:top w:val="none" w:sz="0" w:space="0" w:color="auto"/>
        <w:left w:val="none" w:sz="0" w:space="0" w:color="auto"/>
        <w:bottom w:val="none" w:sz="0" w:space="0" w:color="auto"/>
        <w:right w:val="none" w:sz="0" w:space="0" w:color="auto"/>
      </w:divBdr>
    </w:div>
    <w:div w:id="1301611528">
      <w:bodyDiv w:val="1"/>
      <w:marLeft w:val="0"/>
      <w:marRight w:val="0"/>
      <w:marTop w:val="0"/>
      <w:marBottom w:val="0"/>
      <w:divBdr>
        <w:top w:val="none" w:sz="0" w:space="0" w:color="auto"/>
        <w:left w:val="none" w:sz="0" w:space="0" w:color="auto"/>
        <w:bottom w:val="none" w:sz="0" w:space="0" w:color="auto"/>
        <w:right w:val="none" w:sz="0" w:space="0" w:color="auto"/>
      </w:divBdr>
    </w:div>
    <w:div w:id="1343358709">
      <w:bodyDiv w:val="1"/>
      <w:marLeft w:val="0"/>
      <w:marRight w:val="0"/>
      <w:marTop w:val="0"/>
      <w:marBottom w:val="0"/>
      <w:divBdr>
        <w:top w:val="none" w:sz="0" w:space="0" w:color="auto"/>
        <w:left w:val="none" w:sz="0" w:space="0" w:color="auto"/>
        <w:bottom w:val="none" w:sz="0" w:space="0" w:color="auto"/>
        <w:right w:val="none" w:sz="0" w:space="0" w:color="auto"/>
      </w:divBdr>
    </w:div>
    <w:div w:id="1381056073">
      <w:bodyDiv w:val="1"/>
      <w:marLeft w:val="0"/>
      <w:marRight w:val="0"/>
      <w:marTop w:val="0"/>
      <w:marBottom w:val="0"/>
      <w:divBdr>
        <w:top w:val="none" w:sz="0" w:space="0" w:color="auto"/>
        <w:left w:val="none" w:sz="0" w:space="0" w:color="auto"/>
        <w:bottom w:val="none" w:sz="0" w:space="0" w:color="auto"/>
        <w:right w:val="none" w:sz="0" w:space="0" w:color="auto"/>
      </w:divBdr>
    </w:div>
    <w:div w:id="1383601986">
      <w:bodyDiv w:val="1"/>
      <w:marLeft w:val="0"/>
      <w:marRight w:val="0"/>
      <w:marTop w:val="0"/>
      <w:marBottom w:val="0"/>
      <w:divBdr>
        <w:top w:val="none" w:sz="0" w:space="0" w:color="auto"/>
        <w:left w:val="none" w:sz="0" w:space="0" w:color="auto"/>
        <w:bottom w:val="none" w:sz="0" w:space="0" w:color="auto"/>
        <w:right w:val="none" w:sz="0" w:space="0" w:color="auto"/>
      </w:divBdr>
      <w:divsChild>
        <w:div w:id="766388622">
          <w:marLeft w:val="0"/>
          <w:marRight w:val="0"/>
          <w:marTop w:val="0"/>
          <w:marBottom w:val="0"/>
          <w:divBdr>
            <w:top w:val="none" w:sz="0" w:space="0" w:color="auto"/>
            <w:left w:val="none" w:sz="0" w:space="0" w:color="auto"/>
            <w:bottom w:val="none" w:sz="0" w:space="0" w:color="auto"/>
            <w:right w:val="none" w:sz="0" w:space="0" w:color="auto"/>
          </w:divBdr>
        </w:div>
      </w:divsChild>
    </w:div>
    <w:div w:id="1428883729">
      <w:bodyDiv w:val="1"/>
      <w:marLeft w:val="0"/>
      <w:marRight w:val="0"/>
      <w:marTop w:val="0"/>
      <w:marBottom w:val="0"/>
      <w:divBdr>
        <w:top w:val="none" w:sz="0" w:space="0" w:color="auto"/>
        <w:left w:val="none" w:sz="0" w:space="0" w:color="auto"/>
        <w:bottom w:val="none" w:sz="0" w:space="0" w:color="auto"/>
        <w:right w:val="none" w:sz="0" w:space="0" w:color="auto"/>
      </w:divBdr>
    </w:div>
    <w:div w:id="1429695016">
      <w:bodyDiv w:val="1"/>
      <w:marLeft w:val="0"/>
      <w:marRight w:val="0"/>
      <w:marTop w:val="0"/>
      <w:marBottom w:val="0"/>
      <w:divBdr>
        <w:top w:val="none" w:sz="0" w:space="0" w:color="auto"/>
        <w:left w:val="none" w:sz="0" w:space="0" w:color="auto"/>
        <w:bottom w:val="none" w:sz="0" w:space="0" w:color="auto"/>
        <w:right w:val="none" w:sz="0" w:space="0" w:color="auto"/>
      </w:divBdr>
    </w:div>
    <w:div w:id="1439057809">
      <w:bodyDiv w:val="1"/>
      <w:marLeft w:val="0"/>
      <w:marRight w:val="0"/>
      <w:marTop w:val="0"/>
      <w:marBottom w:val="0"/>
      <w:divBdr>
        <w:top w:val="none" w:sz="0" w:space="0" w:color="auto"/>
        <w:left w:val="none" w:sz="0" w:space="0" w:color="auto"/>
        <w:bottom w:val="none" w:sz="0" w:space="0" w:color="auto"/>
        <w:right w:val="none" w:sz="0" w:space="0" w:color="auto"/>
      </w:divBdr>
    </w:div>
    <w:div w:id="1448155737">
      <w:bodyDiv w:val="1"/>
      <w:marLeft w:val="0"/>
      <w:marRight w:val="0"/>
      <w:marTop w:val="0"/>
      <w:marBottom w:val="0"/>
      <w:divBdr>
        <w:top w:val="none" w:sz="0" w:space="0" w:color="auto"/>
        <w:left w:val="none" w:sz="0" w:space="0" w:color="auto"/>
        <w:bottom w:val="none" w:sz="0" w:space="0" w:color="auto"/>
        <w:right w:val="none" w:sz="0" w:space="0" w:color="auto"/>
      </w:divBdr>
    </w:div>
    <w:div w:id="1503664550">
      <w:bodyDiv w:val="1"/>
      <w:marLeft w:val="0"/>
      <w:marRight w:val="0"/>
      <w:marTop w:val="0"/>
      <w:marBottom w:val="0"/>
      <w:divBdr>
        <w:top w:val="none" w:sz="0" w:space="0" w:color="auto"/>
        <w:left w:val="none" w:sz="0" w:space="0" w:color="auto"/>
        <w:bottom w:val="none" w:sz="0" w:space="0" w:color="auto"/>
        <w:right w:val="none" w:sz="0" w:space="0" w:color="auto"/>
      </w:divBdr>
    </w:div>
    <w:div w:id="1510633993">
      <w:bodyDiv w:val="1"/>
      <w:marLeft w:val="0"/>
      <w:marRight w:val="0"/>
      <w:marTop w:val="0"/>
      <w:marBottom w:val="0"/>
      <w:divBdr>
        <w:top w:val="none" w:sz="0" w:space="0" w:color="auto"/>
        <w:left w:val="none" w:sz="0" w:space="0" w:color="auto"/>
        <w:bottom w:val="none" w:sz="0" w:space="0" w:color="auto"/>
        <w:right w:val="none" w:sz="0" w:space="0" w:color="auto"/>
      </w:divBdr>
    </w:div>
    <w:div w:id="1532062754">
      <w:bodyDiv w:val="1"/>
      <w:marLeft w:val="0"/>
      <w:marRight w:val="0"/>
      <w:marTop w:val="0"/>
      <w:marBottom w:val="0"/>
      <w:divBdr>
        <w:top w:val="none" w:sz="0" w:space="0" w:color="auto"/>
        <w:left w:val="none" w:sz="0" w:space="0" w:color="auto"/>
        <w:bottom w:val="none" w:sz="0" w:space="0" w:color="auto"/>
        <w:right w:val="none" w:sz="0" w:space="0" w:color="auto"/>
      </w:divBdr>
    </w:div>
    <w:div w:id="1561482002">
      <w:bodyDiv w:val="1"/>
      <w:marLeft w:val="0"/>
      <w:marRight w:val="0"/>
      <w:marTop w:val="0"/>
      <w:marBottom w:val="0"/>
      <w:divBdr>
        <w:top w:val="none" w:sz="0" w:space="0" w:color="auto"/>
        <w:left w:val="none" w:sz="0" w:space="0" w:color="auto"/>
        <w:bottom w:val="none" w:sz="0" w:space="0" w:color="auto"/>
        <w:right w:val="none" w:sz="0" w:space="0" w:color="auto"/>
      </w:divBdr>
    </w:div>
    <w:div w:id="1571771544">
      <w:bodyDiv w:val="1"/>
      <w:marLeft w:val="0"/>
      <w:marRight w:val="0"/>
      <w:marTop w:val="0"/>
      <w:marBottom w:val="0"/>
      <w:divBdr>
        <w:top w:val="none" w:sz="0" w:space="0" w:color="auto"/>
        <w:left w:val="none" w:sz="0" w:space="0" w:color="auto"/>
        <w:bottom w:val="none" w:sz="0" w:space="0" w:color="auto"/>
        <w:right w:val="none" w:sz="0" w:space="0" w:color="auto"/>
      </w:divBdr>
    </w:div>
    <w:div w:id="1580945357">
      <w:bodyDiv w:val="1"/>
      <w:marLeft w:val="0"/>
      <w:marRight w:val="0"/>
      <w:marTop w:val="0"/>
      <w:marBottom w:val="0"/>
      <w:divBdr>
        <w:top w:val="none" w:sz="0" w:space="0" w:color="auto"/>
        <w:left w:val="none" w:sz="0" w:space="0" w:color="auto"/>
        <w:bottom w:val="none" w:sz="0" w:space="0" w:color="auto"/>
        <w:right w:val="none" w:sz="0" w:space="0" w:color="auto"/>
      </w:divBdr>
    </w:div>
    <w:div w:id="1590234299">
      <w:bodyDiv w:val="1"/>
      <w:marLeft w:val="0"/>
      <w:marRight w:val="0"/>
      <w:marTop w:val="0"/>
      <w:marBottom w:val="0"/>
      <w:divBdr>
        <w:top w:val="none" w:sz="0" w:space="0" w:color="auto"/>
        <w:left w:val="none" w:sz="0" w:space="0" w:color="auto"/>
        <w:bottom w:val="none" w:sz="0" w:space="0" w:color="auto"/>
        <w:right w:val="none" w:sz="0" w:space="0" w:color="auto"/>
      </w:divBdr>
    </w:div>
    <w:div w:id="1599828302">
      <w:bodyDiv w:val="1"/>
      <w:marLeft w:val="0"/>
      <w:marRight w:val="0"/>
      <w:marTop w:val="0"/>
      <w:marBottom w:val="0"/>
      <w:divBdr>
        <w:top w:val="none" w:sz="0" w:space="0" w:color="auto"/>
        <w:left w:val="none" w:sz="0" w:space="0" w:color="auto"/>
        <w:bottom w:val="none" w:sz="0" w:space="0" w:color="auto"/>
        <w:right w:val="none" w:sz="0" w:space="0" w:color="auto"/>
      </w:divBdr>
    </w:div>
    <w:div w:id="1627540539">
      <w:bodyDiv w:val="1"/>
      <w:marLeft w:val="0"/>
      <w:marRight w:val="0"/>
      <w:marTop w:val="0"/>
      <w:marBottom w:val="0"/>
      <w:divBdr>
        <w:top w:val="none" w:sz="0" w:space="0" w:color="auto"/>
        <w:left w:val="none" w:sz="0" w:space="0" w:color="auto"/>
        <w:bottom w:val="none" w:sz="0" w:space="0" w:color="auto"/>
        <w:right w:val="none" w:sz="0" w:space="0" w:color="auto"/>
      </w:divBdr>
    </w:div>
    <w:div w:id="1669334072">
      <w:bodyDiv w:val="1"/>
      <w:marLeft w:val="0"/>
      <w:marRight w:val="0"/>
      <w:marTop w:val="0"/>
      <w:marBottom w:val="0"/>
      <w:divBdr>
        <w:top w:val="none" w:sz="0" w:space="0" w:color="auto"/>
        <w:left w:val="none" w:sz="0" w:space="0" w:color="auto"/>
        <w:bottom w:val="none" w:sz="0" w:space="0" w:color="auto"/>
        <w:right w:val="none" w:sz="0" w:space="0" w:color="auto"/>
      </w:divBdr>
    </w:div>
    <w:div w:id="1693342347">
      <w:bodyDiv w:val="1"/>
      <w:marLeft w:val="0"/>
      <w:marRight w:val="0"/>
      <w:marTop w:val="0"/>
      <w:marBottom w:val="0"/>
      <w:divBdr>
        <w:top w:val="none" w:sz="0" w:space="0" w:color="auto"/>
        <w:left w:val="none" w:sz="0" w:space="0" w:color="auto"/>
        <w:bottom w:val="none" w:sz="0" w:space="0" w:color="auto"/>
        <w:right w:val="none" w:sz="0" w:space="0" w:color="auto"/>
      </w:divBdr>
    </w:div>
    <w:div w:id="1735663558">
      <w:bodyDiv w:val="1"/>
      <w:marLeft w:val="0"/>
      <w:marRight w:val="0"/>
      <w:marTop w:val="0"/>
      <w:marBottom w:val="0"/>
      <w:divBdr>
        <w:top w:val="none" w:sz="0" w:space="0" w:color="auto"/>
        <w:left w:val="none" w:sz="0" w:space="0" w:color="auto"/>
        <w:bottom w:val="none" w:sz="0" w:space="0" w:color="auto"/>
        <w:right w:val="none" w:sz="0" w:space="0" w:color="auto"/>
      </w:divBdr>
    </w:div>
    <w:div w:id="1768186924">
      <w:bodyDiv w:val="1"/>
      <w:marLeft w:val="0"/>
      <w:marRight w:val="0"/>
      <w:marTop w:val="0"/>
      <w:marBottom w:val="0"/>
      <w:divBdr>
        <w:top w:val="none" w:sz="0" w:space="0" w:color="auto"/>
        <w:left w:val="none" w:sz="0" w:space="0" w:color="auto"/>
        <w:bottom w:val="none" w:sz="0" w:space="0" w:color="auto"/>
        <w:right w:val="none" w:sz="0" w:space="0" w:color="auto"/>
      </w:divBdr>
    </w:div>
    <w:div w:id="1857619727">
      <w:bodyDiv w:val="1"/>
      <w:marLeft w:val="0"/>
      <w:marRight w:val="0"/>
      <w:marTop w:val="0"/>
      <w:marBottom w:val="0"/>
      <w:divBdr>
        <w:top w:val="none" w:sz="0" w:space="0" w:color="auto"/>
        <w:left w:val="none" w:sz="0" w:space="0" w:color="auto"/>
        <w:bottom w:val="none" w:sz="0" w:space="0" w:color="auto"/>
        <w:right w:val="none" w:sz="0" w:space="0" w:color="auto"/>
      </w:divBdr>
      <w:divsChild>
        <w:div w:id="1059981388">
          <w:marLeft w:val="0"/>
          <w:marRight w:val="0"/>
          <w:marTop w:val="0"/>
          <w:marBottom w:val="0"/>
          <w:divBdr>
            <w:top w:val="none" w:sz="0" w:space="0" w:color="auto"/>
            <w:left w:val="none" w:sz="0" w:space="0" w:color="auto"/>
            <w:bottom w:val="none" w:sz="0" w:space="0" w:color="auto"/>
            <w:right w:val="none" w:sz="0" w:space="0" w:color="auto"/>
          </w:divBdr>
        </w:div>
      </w:divsChild>
    </w:div>
    <w:div w:id="1888176767">
      <w:bodyDiv w:val="1"/>
      <w:marLeft w:val="0"/>
      <w:marRight w:val="0"/>
      <w:marTop w:val="0"/>
      <w:marBottom w:val="0"/>
      <w:divBdr>
        <w:top w:val="none" w:sz="0" w:space="0" w:color="auto"/>
        <w:left w:val="none" w:sz="0" w:space="0" w:color="auto"/>
        <w:bottom w:val="none" w:sz="0" w:space="0" w:color="auto"/>
        <w:right w:val="none" w:sz="0" w:space="0" w:color="auto"/>
      </w:divBdr>
    </w:div>
    <w:div w:id="1890142743">
      <w:bodyDiv w:val="1"/>
      <w:marLeft w:val="0"/>
      <w:marRight w:val="0"/>
      <w:marTop w:val="0"/>
      <w:marBottom w:val="0"/>
      <w:divBdr>
        <w:top w:val="none" w:sz="0" w:space="0" w:color="auto"/>
        <w:left w:val="none" w:sz="0" w:space="0" w:color="auto"/>
        <w:bottom w:val="none" w:sz="0" w:space="0" w:color="auto"/>
        <w:right w:val="none" w:sz="0" w:space="0" w:color="auto"/>
      </w:divBdr>
    </w:div>
    <w:div w:id="1937592799">
      <w:bodyDiv w:val="1"/>
      <w:marLeft w:val="0"/>
      <w:marRight w:val="0"/>
      <w:marTop w:val="0"/>
      <w:marBottom w:val="0"/>
      <w:divBdr>
        <w:top w:val="none" w:sz="0" w:space="0" w:color="auto"/>
        <w:left w:val="none" w:sz="0" w:space="0" w:color="auto"/>
        <w:bottom w:val="none" w:sz="0" w:space="0" w:color="auto"/>
        <w:right w:val="none" w:sz="0" w:space="0" w:color="auto"/>
      </w:divBdr>
    </w:div>
    <w:div w:id="1943295710">
      <w:bodyDiv w:val="1"/>
      <w:marLeft w:val="0"/>
      <w:marRight w:val="0"/>
      <w:marTop w:val="0"/>
      <w:marBottom w:val="0"/>
      <w:divBdr>
        <w:top w:val="none" w:sz="0" w:space="0" w:color="auto"/>
        <w:left w:val="none" w:sz="0" w:space="0" w:color="auto"/>
        <w:bottom w:val="none" w:sz="0" w:space="0" w:color="auto"/>
        <w:right w:val="none" w:sz="0" w:space="0" w:color="auto"/>
      </w:divBdr>
    </w:div>
    <w:div w:id="1976139599">
      <w:bodyDiv w:val="1"/>
      <w:marLeft w:val="0"/>
      <w:marRight w:val="0"/>
      <w:marTop w:val="0"/>
      <w:marBottom w:val="0"/>
      <w:divBdr>
        <w:top w:val="none" w:sz="0" w:space="0" w:color="auto"/>
        <w:left w:val="none" w:sz="0" w:space="0" w:color="auto"/>
        <w:bottom w:val="none" w:sz="0" w:space="0" w:color="auto"/>
        <w:right w:val="none" w:sz="0" w:space="0" w:color="auto"/>
      </w:divBdr>
    </w:div>
    <w:div w:id="1984500512">
      <w:bodyDiv w:val="1"/>
      <w:marLeft w:val="0"/>
      <w:marRight w:val="0"/>
      <w:marTop w:val="0"/>
      <w:marBottom w:val="0"/>
      <w:divBdr>
        <w:top w:val="none" w:sz="0" w:space="0" w:color="auto"/>
        <w:left w:val="none" w:sz="0" w:space="0" w:color="auto"/>
        <w:bottom w:val="none" w:sz="0" w:space="0" w:color="auto"/>
        <w:right w:val="none" w:sz="0" w:space="0" w:color="auto"/>
      </w:divBdr>
    </w:div>
    <w:div w:id="1986884176">
      <w:bodyDiv w:val="1"/>
      <w:marLeft w:val="0"/>
      <w:marRight w:val="0"/>
      <w:marTop w:val="0"/>
      <w:marBottom w:val="0"/>
      <w:divBdr>
        <w:top w:val="none" w:sz="0" w:space="0" w:color="auto"/>
        <w:left w:val="none" w:sz="0" w:space="0" w:color="auto"/>
        <w:bottom w:val="none" w:sz="0" w:space="0" w:color="auto"/>
        <w:right w:val="none" w:sz="0" w:space="0" w:color="auto"/>
      </w:divBdr>
    </w:div>
    <w:div w:id="2031568626">
      <w:bodyDiv w:val="1"/>
      <w:marLeft w:val="0"/>
      <w:marRight w:val="0"/>
      <w:marTop w:val="0"/>
      <w:marBottom w:val="0"/>
      <w:divBdr>
        <w:top w:val="none" w:sz="0" w:space="0" w:color="auto"/>
        <w:left w:val="none" w:sz="0" w:space="0" w:color="auto"/>
        <w:bottom w:val="none" w:sz="0" w:space="0" w:color="auto"/>
        <w:right w:val="none" w:sz="0" w:space="0" w:color="auto"/>
      </w:divBdr>
    </w:div>
    <w:div w:id="2065178908">
      <w:bodyDiv w:val="1"/>
      <w:marLeft w:val="0"/>
      <w:marRight w:val="0"/>
      <w:marTop w:val="0"/>
      <w:marBottom w:val="0"/>
      <w:divBdr>
        <w:top w:val="none" w:sz="0" w:space="0" w:color="auto"/>
        <w:left w:val="none" w:sz="0" w:space="0" w:color="auto"/>
        <w:bottom w:val="none" w:sz="0" w:space="0" w:color="auto"/>
        <w:right w:val="none" w:sz="0" w:space="0" w:color="auto"/>
      </w:divBdr>
    </w:div>
    <w:div w:id="2077125954">
      <w:bodyDiv w:val="1"/>
      <w:marLeft w:val="0"/>
      <w:marRight w:val="0"/>
      <w:marTop w:val="0"/>
      <w:marBottom w:val="0"/>
      <w:divBdr>
        <w:top w:val="none" w:sz="0" w:space="0" w:color="auto"/>
        <w:left w:val="none" w:sz="0" w:space="0" w:color="auto"/>
        <w:bottom w:val="none" w:sz="0" w:space="0" w:color="auto"/>
        <w:right w:val="none" w:sz="0" w:space="0" w:color="auto"/>
      </w:divBdr>
    </w:div>
    <w:div w:id="2100061504">
      <w:bodyDiv w:val="1"/>
      <w:marLeft w:val="0"/>
      <w:marRight w:val="0"/>
      <w:marTop w:val="0"/>
      <w:marBottom w:val="0"/>
      <w:divBdr>
        <w:top w:val="none" w:sz="0" w:space="0" w:color="auto"/>
        <w:left w:val="none" w:sz="0" w:space="0" w:color="auto"/>
        <w:bottom w:val="none" w:sz="0" w:space="0" w:color="auto"/>
        <w:right w:val="none" w:sz="0" w:space="0" w:color="auto"/>
      </w:divBdr>
    </w:div>
    <w:div w:id="210687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manualLayout>
          <c:layoutTarget val="inner"/>
          <c:xMode val="edge"/>
          <c:yMode val="edge"/>
          <c:x val="7.7514959425943539E-2"/>
          <c:y val="4.0490589660975095E-2"/>
          <c:w val="0.73797722675720578"/>
          <c:h val="0.84105256810075957"/>
        </c:manualLayout>
      </c:layout>
      <c:barChart>
        <c:barDir val="col"/>
        <c:grouping val="clustered"/>
        <c:varyColors val="0"/>
        <c:ser>
          <c:idx val="0"/>
          <c:order val="0"/>
          <c:tx>
            <c:strRef>
              <c:f>Sheet1!$D$5:$D$6</c:f>
              <c:strCache>
                <c:ptCount val="1"/>
                <c:pt idx="0">
                  <c:v>Year</c:v>
                </c:pt>
              </c:strCache>
            </c:strRef>
          </c:tx>
          <c:invertIfNegative val="0"/>
          <c:val>
            <c:numRef>
              <c:f>Sheet1!$D$7:$D$30</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val>
          <c:extLst>
            <c:ext xmlns:c16="http://schemas.microsoft.com/office/drawing/2014/chart" uri="{C3380CC4-5D6E-409C-BE32-E72D297353CC}">
              <c16:uniqueId val="{00000000-ECCE-4F3A-A9F6-F53F368B311D}"/>
            </c:ext>
          </c:extLst>
        </c:ser>
        <c:ser>
          <c:idx val="1"/>
          <c:order val="1"/>
          <c:tx>
            <c:strRef>
              <c:f>Sheet1!$E$5:$E$6</c:f>
              <c:strCache>
                <c:ptCount val="1"/>
                <c:pt idx="0">
                  <c:v>Collected Quantity  (Lakh Standard Bags)</c:v>
                </c:pt>
              </c:strCache>
            </c:strRef>
          </c:tx>
          <c:invertIfNegative val="0"/>
          <c:val>
            <c:numRef>
              <c:f>Sheet1!$E$7:$E$30</c:f>
              <c:numCache>
                <c:formatCode>General</c:formatCode>
                <c:ptCount val="24"/>
                <c:pt idx="0">
                  <c:v>16.670000000000005</c:v>
                </c:pt>
                <c:pt idx="1">
                  <c:v>19.579999999999988</c:v>
                </c:pt>
                <c:pt idx="2">
                  <c:v>18.12</c:v>
                </c:pt>
                <c:pt idx="3">
                  <c:v>18.86</c:v>
                </c:pt>
                <c:pt idx="4">
                  <c:v>14.92</c:v>
                </c:pt>
                <c:pt idx="5">
                  <c:v>14.719999999999999</c:v>
                </c:pt>
                <c:pt idx="6">
                  <c:v>17.18</c:v>
                </c:pt>
                <c:pt idx="7">
                  <c:v>13.79</c:v>
                </c:pt>
                <c:pt idx="8">
                  <c:v>14.67</c:v>
                </c:pt>
                <c:pt idx="9">
                  <c:v>15.450000000000006</c:v>
                </c:pt>
                <c:pt idx="10">
                  <c:v>13.57</c:v>
                </c:pt>
                <c:pt idx="11">
                  <c:v>17.149999999999999</c:v>
                </c:pt>
                <c:pt idx="12">
                  <c:v>14.709999999999999</c:v>
                </c:pt>
                <c:pt idx="13">
                  <c:v>14.28</c:v>
                </c:pt>
                <c:pt idx="14">
                  <c:v>13.01</c:v>
                </c:pt>
                <c:pt idx="15">
                  <c:v>13.61</c:v>
                </c:pt>
                <c:pt idx="16">
                  <c:v>17.100000000000001</c:v>
                </c:pt>
                <c:pt idx="17">
                  <c:v>14.850000000000016</c:v>
                </c:pt>
                <c:pt idx="18">
                  <c:v>15.05</c:v>
                </c:pt>
                <c:pt idx="19">
                  <c:v>9.7299999999999986</c:v>
                </c:pt>
                <c:pt idx="20">
                  <c:v>13.06</c:v>
                </c:pt>
                <c:pt idx="21">
                  <c:v>15.83</c:v>
                </c:pt>
                <c:pt idx="22">
                  <c:v>12.94</c:v>
                </c:pt>
                <c:pt idx="23">
                  <c:v>15.56</c:v>
                </c:pt>
              </c:numCache>
            </c:numRef>
          </c:val>
          <c:extLst>
            <c:ext xmlns:c16="http://schemas.microsoft.com/office/drawing/2014/chart" uri="{C3380CC4-5D6E-409C-BE32-E72D297353CC}">
              <c16:uniqueId val="{00000001-ECCE-4F3A-A9F6-F53F368B311D}"/>
            </c:ext>
          </c:extLst>
        </c:ser>
        <c:ser>
          <c:idx val="2"/>
          <c:order val="2"/>
          <c:tx>
            <c:strRef>
              <c:f>Sheet1!$F$5:$F$6</c:f>
              <c:strCache>
                <c:ptCount val="1"/>
                <c:pt idx="0">
                  <c:v>Collection Wages  (Rs. Crores)</c:v>
                </c:pt>
              </c:strCache>
            </c:strRef>
          </c:tx>
          <c:invertIfNegative val="0"/>
          <c:val>
            <c:numRef>
              <c:f>Sheet1!$F$7:$F$30</c:f>
              <c:numCache>
                <c:formatCode>General</c:formatCode>
                <c:ptCount val="24"/>
                <c:pt idx="0">
                  <c:v>75.53</c:v>
                </c:pt>
                <c:pt idx="1">
                  <c:v>88.92</c:v>
                </c:pt>
                <c:pt idx="2">
                  <c:v>82.179999999999978</c:v>
                </c:pt>
                <c:pt idx="3">
                  <c:v>84.92</c:v>
                </c:pt>
                <c:pt idx="4">
                  <c:v>67.169999999999987</c:v>
                </c:pt>
                <c:pt idx="5">
                  <c:v>66.31</c:v>
                </c:pt>
                <c:pt idx="6">
                  <c:v>85.960000000000022</c:v>
                </c:pt>
                <c:pt idx="7">
                  <c:v>82.77</c:v>
                </c:pt>
                <c:pt idx="8">
                  <c:v>95.33</c:v>
                </c:pt>
                <c:pt idx="9">
                  <c:v>108.14999999999999</c:v>
                </c:pt>
                <c:pt idx="10">
                  <c:v>108.52</c:v>
                </c:pt>
                <c:pt idx="11">
                  <c:v>188.66</c:v>
                </c:pt>
                <c:pt idx="12">
                  <c:v>176.7</c:v>
                </c:pt>
                <c:pt idx="13">
                  <c:v>171.4</c:v>
                </c:pt>
                <c:pt idx="14">
                  <c:v>156.13</c:v>
                </c:pt>
                <c:pt idx="15">
                  <c:v>204.20999999999998</c:v>
                </c:pt>
                <c:pt idx="16">
                  <c:v>307.8</c:v>
                </c:pt>
                <c:pt idx="17">
                  <c:v>371.15000000000032</c:v>
                </c:pt>
                <c:pt idx="18">
                  <c:v>602.14</c:v>
                </c:pt>
                <c:pt idx="19">
                  <c:v>389.15000000000032</c:v>
                </c:pt>
                <c:pt idx="20">
                  <c:v>522.20000000000005</c:v>
                </c:pt>
                <c:pt idx="21">
                  <c:v>633.26</c:v>
                </c:pt>
                <c:pt idx="22">
                  <c:v>517.64</c:v>
                </c:pt>
                <c:pt idx="23">
                  <c:v>855.68000000000052</c:v>
                </c:pt>
              </c:numCache>
            </c:numRef>
          </c:val>
          <c:extLst>
            <c:ext xmlns:c16="http://schemas.microsoft.com/office/drawing/2014/chart" uri="{C3380CC4-5D6E-409C-BE32-E72D297353CC}">
              <c16:uniqueId val="{00000002-ECCE-4F3A-A9F6-F53F368B311D}"/>
            </c:ext>
          </c:extLst>
        </c:ser>
        <c:ser>
          <c:idx val="3"/>
          <c:order val="3"/>
          <c:tx>
            <c:strRef>
              <c:f>Sheet1!$G$5:$G$6</c:f>
              <c:strCache>
                <c:ptCount val="1"/>
                <c:pt idx="0">
                  <c:v>Sale Value  (Rs. Crores)</c:v>
                </c:pt>
              </c:strCache>
            </c:strRef>
          </c:tx>
          <c:invertIfNegative val="0"/>
          <c:val>
            <c:numRef>
              <c:f>Sheet1!$G$7:$G$30</c:f>
              <c:numCache>
                <c:formatCode>General</c:formatCode>
                <c:ptCount val="24"/>
                <c:pt idx="0">
                  <c:v>165.22</c:v>
                </c:pt>
                <c:pt idx="1">
                  <c:v>198.70999999999998</c:v>
                </c:pt>
                <c:pt idx="2">
                  <c:v>173.25</c:v>
                </c:pt>
                <c:pt idx="3">
                  <c:v>148.5</c:v>
                </c:pt>
                <c:pt idx="4">
                  <c:v>135.06</c:v>
                </c:pt>
                <c:pt idx="5">
                  <c:v>140.02000000000001</c:v>
                </c:pt>
                <c:pt idx="6">
                  <c:v>325.58999999999969</c:v>
                </c:pt>
                <c:pt idx="7">
                  <c:v>197.60999999999999</c:v>
                </c:pt>
                <c:pt idx="8">
                  <c:v>256.41000000000003</c:v>
                </c:pt>
                <c:pt idx="9">
                  <c:v>335.3</c:v>
                </c:pt>
                <c:pt idx="10">
                  <c:v>355.31</c:v>
                </c:pt>
                <c:pt idx="11">
                  <c:v>646.9</c:v>
                </c:pt>
                <c:pt idx="12">
                  <c:v>362.13</c:v>
                </c:pt>
                <c:pt idx="13">
                  <c:v>334.75</c:v>
                </c:pt>
                <c:pt idx="14">
                  <c:v>345.5</c:v>
                </c:pt>
                <c:pt idx="15">
                  <c:v>638.89</c:v>
                </c:pt>
                <c:pt idx="16">
                  <c:v>1358.6499999999999</c:v>
                </c:pt>
                <c:pt idx="17">
                  <c:v>744.97</c:v>
                </c:pt>
                <c:pt idx="18">
                  <c:v>783.33999999999946</c:v>
                </c:pt>
                <c:pt idx="19">
                  <c:v>470.22999999999951</c:v>
                </c:pt>
                <c:pt idx="20">
                  <c:v>776.349999999999</c:v>
                </c:pt>
                <c:pt idx="21">
                  <c:v>1113.05</c:v>
                </c:pt>
                <c:pt idx="22">
                  <c:v>0</c:v>
                </c:pt>
                <c:pt idx="23">
                  <c:v>942.08</c:v>
                </c:pt>
              </c:numCache>
            </c:numRef>
          </c:val>
          <c:extLst>
            <c:ext xmlns:c16="http://schemas.microsoft.com/office/drawing/2014/chart" uri="{C3380CC4-5D6E-409C-BE32-E72D297353CC}">
              <c16:uniqueId val="{00000003-ECCE-4F3A-A9F6-F53F368B311D}"/>
            </c:ext>
          </c:extLst>
        </c:ser>
        <c:ser>
          <c:idx val="4"/>
          <c:order val="4"/>
          <c:tx>
            <c:strRef>
              <c:f>Sheet1!$H$5:$H$6</c:f>
              <c:strCache>
                <c:ptCount val="1"/>
                <c:pt idx="0">
                  <c:v>Average Sale Rate  (Rs. per Std. Bag)</c:v>
                </c:pt>
              </c:strCache>
            </c:strRef>
          </c:tx>
          <c:invertIfNegative val="0"/>
          <c:val>
            <c:numRef>
              <c:f>Sheet1!$H$7:$H$30</c:f>
              <c:numCache>
                <c:formatCode>General</c:formatCode>
                <c:ptCount val="24"/>
                <c:pt idx="0">
                  <c:v>1000</c:v>
                </c:pt>
                <c:pt idx="1">
                  <c:v>1015</c:v>
                </c:pt>
                <c:pt idx="2">
                  <c:v>956</c:v>
                </c:pt>
                <c:pt idx="3">
                  <c:v>787</c:v>
                </c:pt>
                <c:pt idx="4">
                  <c:v>906</c:v>
                </c:pt>
                <c:pt idx="5">
                  <c:v>951</c:v>
                </c:pt>
                <c:pt idx="6">
                  <c:v>1895</c:v>
                </c:pt>
                <c:pt idx="7">
                  <c:v>1434</c:v>
                </c:pt>
                <c:pt idx="8">
                  <c:v>1748</c:v>
                </c:pt>
                <c:pt idx="9">
                  <c:v>2170</c:v>
                </c:pt>
                <c:pt idx="10">
                  <c:v>2619</c:v>
                </c:pt>
                <c:pt idx="11">
                  <c:v>3772</c:v>
                </c:pt>
                <c:pt idx="12">
                  <c:v>2461</c:v>
                </c:pt>
                <c:pt idx="13">
                  <c:v>2345</c:v>
                </c:pt>
                <c:pt idx="14">
                  <c:v>2656</c:v>
                </c:pt>
                <c:pt idx="15">
                  <c:v>4693</c:v>
                </c:pt>
                <c:pt idx="16">
                  <c:v>7945</c:v>
                </c:pt>
                <c:pt idx="17">
                  <c:v>5033</c:v>
                </c:pt>
                <c:pt idx="18">
                  <c:v>5218</c:v>
                </c:pt>
                <c:pt idx="19">
                  <c:v>4848</c:v>
                </c:pt>
                <c:pt idx="20">
                  <c:v>5959</c:v>
                </c:pt>
                <c:pt idx="21">
                  <c:v>7040</c:v>
                </c:pt>
                <c:pt idx="22">
                  <c:v>6180</c:v>
                </c:pt>
                <c:pt idx="23">
                  <c:v>6056</c:v>
                </c:pt>
              </c:numCache>
            </c:numRef>
          </c:val>
          <c:extLst>
            <c:ext xmlns:c16="http://schemas.microsoft.com/office/drawing/2014/chart" uri="{C3380CC4-5D6E-409C-BE32-E72D297353CC}">
              <c16:uniqueId val="{00000004-ECCE-4F3A-A9F6-F53F368B311D}"/>
            </c:ext>
          </c:extLst>
        </c:ser>
        <c:dLbls>
          <c:showLegendKey val="0"/>
          <c:showVal val="0"/>
          <c:showCatName val="0"/>
          <c:showSerName val="0"/>
          <c:showPercent val="0"/>
          <c:showBubbleSize val="0"/>
        </c:dLbls>
        <c:gapWidth val="150"/>
        <c:axId val="82786560"/>
        <c:axId val="83169664"/>
      </c:barChart>
      <c:catAx>
        <c:axId val="82786560"/>
        <c:scaling>
          <c:orientation val="minMax"/>
        </c:scaling>
        <c:delete val="0"/>
        <c:axPos val="b"/>
        <c:majorTickMark val="out"/>
        <c:minorTickMark val="none"/>
        <c:tickLblPos val="nextTo"/>
        <c:crossAx val="83169664"/>
        <c:crosses val="autoZero"/>
        <c:auto val="1"/>
        <c:lblAlgn val="ctr"/>
        <c:lblOffset val="100"/>
        <c:noMultiLvlLbl val="0"/>
      </c:catAx>
      <c:valAx>
        <c:axId val="83169664"/>
        <c:scaling>
          <c:orientation val="minMax"/>
        </c:scaling>
        <c:delete val="0"/>
        <c:axPos val="l"/>
        <c:majorGridlines/>
        <c:numFmt formatCode="General" sourceLinked="1"/>
        <c:majorTickMark val="out"/>
        <c:minorTickMark val="none"/>
        <c:tickLblPos val="nextTo"/>
        <c:crossAx val="82786560"/>
        <c:crosses val="autoZero"/>
        <c:crossBetween val="between"/>
      </c:valAx>
    </c:plotArea>
    <c:legend>
      <c:legendPos val="r"/>
      <c:layout>
        <c:manualLayout>
          <c:xMode val="edge"/>
          <c:yMode val="edge"/>
          <c:x val="0.83269402104553614"/>
          <c:y val="3.1675540010452828E-2"/>
          <c:w val="0.15583808904620927"/>
          <c:h val="0.9366489199790961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IN"/>
              <a:t>Tendu leaf collection and value by forest circle</a:t>
            </a:r>
          </a:p>
        </c:rich>
      </c:tx>
      <c:overlay val="0"/>
      <c:spPr>
        <a:noFill/>
        <a:ln>
          <a:noFill/>
        </a:ln>
        <a:effectLst/>
      </c:spPr>
    </c:title>
    <c:autoTitleDeleted val="0"/>
    <c:plotArea>
      <c:layout/>
      <c:barChart>
        <c:barDir val="col"/>
        <c:grouping val="clustered"/>
        <c:varyColors val="0"/>
        <c:ser>
          <c:idx val="0"/>
          <c:order val="0"/>
          <c:tx>
            <c:strRef>
              <c:f>Sheet1!$A$2</c:f>
              <c:strCache>
                <c:ptCount val="1"/>
                <c:pt idx="0">
                  <c:v>Bilaspur</c:v>
                </c:pt>
              </c:strCache>
            </c:strRef>
          </c:tx>
          <c:spPr>
            <a:solidFill>
              <a:schemeClr val="accent1"/>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Sheet1!$B$2</c:f>
              <c:numCache>
                <c:formatCode>General</c:formatCode>
                <c:ptCount val="1"/>
                <c:pt idx="0">
                  <c:v>276670</c:v>
                </c:pt>
              </c:numCache>
            </c:numRef>
          </c:val>
          <c:extLst>
            <c:ext xmlns:c16="http://schemas.microsoft.com/office/drawing/2014/chart" uri="{C3380CC4-5D6E-409C-BE32-E72D297353CC}">
              <c16:uniqueId val="{00000000-F737-4A9B-B55C-14D1176E1D27}"/>
            </c:ext>
          </c:extLst>
        </c:ser>
        <c:ser>
          <c:idx val="1"/>
          <c:order val="1"/>
          <c:tx>
            <c:strRef>
              <c:f>Sheet1!$A$3</c:f>
              <c:strCache>
                <c:ptCount val="1"/>
                <c:pt idx="0">
                  <c:v>Sarguja </c:v>
                </c:pt>
              </c:strCache>
            </c:strRef>
          </c:tx>
          <c:spPr>
            <a:solidFill>
              <a:schemeClr val="accent3"/>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Sheet1!$B$3</c:f>
              <c:numCache>
                <c:formatCode>General</c:formatCode>
                <c:ptCount val="1"/>
                <c:pt idx="0">
                  <c:v>255675</c:v>
                </c:pt>
              </c:numCache>
            </c:numRef>
          </c:val>
          <c:extLst>
            <c:ext xmlns:c16="http://schemas.microsoft.com/office/drawing/2014/chart" uri="{C3380CC4-5D6E-409C-BE32-E72D297353CC}">
              <c16:uniqueId val="{00000001-F737-4A9B-B55C-14D1176E1D27}"/>
            </c:ext>
          </c:extLst>
        </c:ser>
        <c:ser>
          <c:idx val="2"/>
          <c:order val="2"/>
          <c:tx>
            <c:strRef>
              <c:f>Sheet1!$A$4</c:f>
              <c:strCache>
                <c:ptCount val="1"/>
                <c:pt idx="0">
                  <c:v>Kanker</c:v>
                </c:pt>
              </c:strCache>
            </c:strRef>
          </c:tx>
          <c:spPr>
            <a:solidFill>
              <a:schemeClr val="accent5"/>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Sheet1!$B$4</c:f>
              <c:numCache>
                <c:formatCode>General</c:formatCode>
                <c:ptCount val="1"/>
                <c:pt idx="0">
                  <c:v>249679</c:v>
                </c:pt>
              </c:numCache>
            </c:numRef>
          </c:val>
          <c:extLst>
            <c:ext xmlns:c16="http://schemas.microsoft.com/office/drawing/2014/chart" uri="{C3380CC4-5D6E-409C-BE32-E72D297353CC}">
              <c16:uniqueId val="{00000002-F737-4A9B-B55C-14D1176E1D27}"/>
            </c:ext>
          </c:extLst>
        </c:ser>
        <c:ser>
          <c:idx val="3"/>
          <c:order val="3"/>
          <c:tx>
            <c:strRef>
              <c:f>Sheet1!$A$5</c:f>
              <c:strCache>
                <c:ptCount val="1"/>
                <c:pt idx="0">
                  <c:v>Raipur</c:v>
                </c:pt>
              </c:strCache>
            </c:strRef>
          </c:tx>
          <c:spPr>
            <a:solidFill>
              <a:schemeClr val="accent1">
                <a:lumMod val="60000"/>
              </a:schemeClr>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Sheet1!$B$5</c:f>
              <c:numCache>
                <c:formatCode>General</c:formatCode>
                <c:ptCount val="1"/>
                <c:pt idx="0">
                  <c:v>188527</c:v>
                </c:pt>
              </c:numCache>
            </c:numRef>
          </c:val>
          <c:extLst>
            <c:ext xmlns:c16="http://schemas.microsoft.com/office/drawing/2014/chart" uri="{C3380CC4-5D6E-409C-BE32-E72D297353CC}">
              <c16:uniqueId val="{00000003-F737-4A9B-B55C-14D1176E1D27}"/>
            </c:ext>
          </c:extLst>
        </c:ser>
        <c:ser>
          <c:idx val="4"/>
          <c:order val="4"/>
          <c:tx>
            <c:strRef>
              <c:f>Sheet1!$A$6</c:f>
              <c:strCache>
                <c:ptCount val="1"/>
                <c:pt idx="0">
                  <c:v>Jagdalpur</c:v>
                </c:pt>
              </c:strCache>
            </c:strRef>
          </c:tx>
          <c:spPr>
            <a:solidFill>
              <a:schemeClr val="accent3">
                <a:lumMod val="60000"/>
              </a:schemeClr>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Sheet1!$B$6</c:f>
              <c:numCache>
                <c:formatCode>General</c:formatCode>
                <c:ptCount val="1"/>
                <c:pt idx="0">
                  <c:v>176505</c:v>
                </c:pt>
              </c:numCache>
            </c:numRef>
          </c:val>
          <c:extLst>
            <c:ext xmlns:c16="http://schemas.microsoft.com/office/drawing/2014/chart" uri="{C3380CC4-5D6E-409C-BE32-E72D297353CC}">
              <c16:uniqueId val="{00000004-F737-4A9B-B55C-14D1176E1D27}"/>
            </c:ext>
          </c:extLst>
        </c:ser>
        <c:ser>
          <c:idx val="5"/>
          <c:order val="5"/>
          <c:tx>
            <c:strRef>
              <c:f>Sheet1!$A$7</c:f>
              <c:strCache>
                <c:ptCount val="1"/>
                <c:pt idx="0">
                  <c:v>Durg</c:v>
                </c:pt>
              </c:strCache>
            </c:strRef>
          </c:tx>
          <c:spPr>
            <a:solidFill>
              <a:schemeClr val="accent5">
                <a:lumMod val="60000"/>
              </a:schemeClr>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Sheet1!$B$7</c:f>
              <c:numCache>
                <c:formatCode>General</c:formatCode>
                <c:ptCount val="1"/>
                <c:pt idx="0">
                  <c:v>158653</c:v>
                </c:pt>
              </c:numCache>
            </c:numRef>
          </c:val>
          <c:extLst>
            <c:ext xmlns:c16="http://schemas.microsoft.com/office/drawing/2014/chart" uri="{C3380CC4-5D6E-409C-BE32-E72D297353CC}">
              <c16:uniqueId val="{00000005-F737-4A9B-B55C-14D1176E1D27}"/>
            </c:ext>
          </c:extLst>
        </c:ser>
        <c:dLbls>
          <c:showLegendKey val="0"/>
          <c:showVal val="1"/>
          <c:showCatName val="0"/>
          <c:showSerName val="0"/>
          <c:showPercent val="0"/>
          <c:showBubbleSize val="0"/>
        </c:dLbls>
        <c:gapWidth val="219"/>
        <c:overlap val="-27"/>
        <c:axId val="124512128"/>
        <c:axId val="124513664"/>
      </c:barChart>
      <c:catAx>
        <c:axId val="1245121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4513664"/>
        <c:crosses val="autoZero"/>
        <c:auto val="1"/>
        <c:lblAlgn val="ctr"/>
        <c:lblOffset val="100"/>
        <c:noMultiLvlLbl val="0"/>
      </c:catAx>
      <c:valAx>
        <c:axId val="12451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en-US"/>
          </a:p>
        </c:txPr>
        <c:crossAx val="124512128"/>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200">
          <a:solidFill>
            <a:schemeClr val="tx1"/>
          </a:solidFill>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546A-5898-4E45-AEEA-50A00FB0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5072</Words>
  <Characters>28912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KHILESH</dc:creator>
  <cp:lastModifiedBy>SDI 1186</cp:lastModifiedBy>
  <cp:revision>3</cp:revision>
  <dcterms:created xsi:type="dcterms:W3CDTF">2025-07-24T08:21:00Z</dcterms:created>
  <dcterms:modified xsi:type="dcterms:W3CDTF">2025-07-24T08:44:00Z</dcterms:modified>
</cp:coreProperties>
</file>