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57AE0" w14:paraId="54B522CD" w14:textId="77777777" w:rsidTr="002643B3">
        <w:trPr>
          <w:trHeight w:val="290"/>
        </w:trPr>
        <w:tc>
          <w:tcPr>
            <w:tcW w:w="5000" w:type="pct"/>
            <w:gridSpan w:val="2"/>
            <w:tcBorders>
              <w:top w:val="nil"/>
              <w:left w:val="nil"/>
              <w:right w:val="nil"/>
            </w:tcBorders>
          </w:tcPr>
          <w:p w14:paraId="4488F1E8" w14:textId="77777777" w:rsidR="00602F7D" w:rsidRPr="00757AE0" w:rsidRDefault="00602F7D" w:rsidP="00F2643C">
            <w:pPr>
              <w:pStyle w:val="Heading2"/>
              <w:jc w:val="left"/>
              <w:rPr>
                <w:rFonts w:ascii="Arial" w:hAnsi="Arial" w:cs="Arial"/>
                <w:b w:val="0"/>
                <w:bCs w:val="0"/>
                <w:lang w:val="en-GB"/>
              </w:rPr>
            </w:pPr>
          </w:p>
        </w:tc>
      </w:tr>
      <w:tr w:rsidR="0000007A" w:rsidRPr="00757AE0" w14:paraId="17DD84B4" w14:textId="77777777" w:rsidTr="002643B3">
        <w:trPr>
          <w:trHeight w:val="290"/>
        </w:trPr>
        <w:tc>
          <w:tcPr>
            <w:tcW w:w="1234" w:type="pct"/>
          </w:tcPr>
          <w:p w14:paraId="4405044A" w14:textId="77777777" w:rsidR="0000007A" w:rsidRPr="00757AE0" w:rsidRDefault="0000007A" w:rsidP="00696CAD">
            <w:pPr>
              <w:pStyle w:val="BodyText"/>
              <w:ind w:left="90"/>
              <w:jc w:val="left"/>
              <w:rPr>
                <w:rFonts w:ascii="Arial" w:hAnsi="Arial" w:cs="Arial"/>
                <w:bCs/>
                <w:sz w:val="20"/>
                <w:szCs w:val="20"/>
                <w:lang w:val="en-GB"/>
              </w:rPr>
            </w:pPr>
            <w:r w:rsidRPr="00757AE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F82615A" w14:textId="77777777" w:rsidR="0000007A" w:rsidRPr="00757AE0" w:rsidRDefault="00DC3DFC" w:rsidP="00E65EB7">
            <w:pPr>
              <w:rPr>
                <w:rFonts w:ascii="Arial" w:hAnsi="Arial" w:cs="Arial"/>
                <w:b/>
                <w:bCs/>
                <w:color w:val="0000FF"/>
                <w:sz w:val="20"/>
                <w:szCs w:val="20"/>
              </w:rPr>
            </w:pPr>
            <w:hyperlink r:id="rId8" w:history="1">
              <w:r w:rsidR="000B12DB" w:rsidRPr="00757AE0">
                <w:rPr>
                  <w:rStyle w:val="Hyperlink"/>
                  <w:rFonts w:ascii="Arial" w:hAnsi="Arial" w:cs="Arial"/>
                  <w:b/>
                  <w:bCs/>
                  <w:sz w:val="20"/>
                  <w:szCs w:val="20"/>
                </w:rPr>
                <w:t>South Asian Journal of Social Studies and Economics</w:t>
              </w:r>
            </w:hyperlink>
            <w:r w:rsidR="000B12DB" w:rsidRPr="00757AE0">
              <w:rPr>
                <w:rFonts w:ascii="Arial" w:hAnsi="Arial" w:cs="Arial"/>
                <w:b/>
                <w:bCs/>
                <w:color w:val="0000FF"/>
                <w:sz w:val="20"/>
                <w:szCs w:val="20"/>
              </w:rPr>
              <w:t xml:space="preserve"> </w:t>
            </w:r>
          </w:p>
        </w:tc>
      </w:tr>
      <w:tr w:rsidR="0000007A" w:rsidRPr="00757AE0" w14:paraId="61A91D20" w14:textId="77777777" w:rsidTr="002643B3">
        <w:trPr>
          <w:trHeight w:val="290"/>
        </w:trPr>
        <w:tc>
          <w:tcPr>
            <w:tcW w:w="1234" w:type="pct"/>
          </w:tcPr>
          <w:p w14:paraId="28389A0D" w14:textId="77777777" w:rsidR="0000007A" w:rsidRPr="00757AE0" w:rsidRDefault="0000007A" w:rsidP="00696CAD">
            <w:pPr>
              <w:pStyle w:val="BodyText"/>
              <w:ind w:left="90"/>
              <w:jc w:val="left"/>
              <w:rPr>
                <w:rFonts w:ascii="Arial" w:hAnsi="Arial" w:cs="Arial"/>
                <w:bCs/>
                <w:sz w:val="20"/>
                <w:szCs w:val="20"/>
                <w:lang w:val="en-GB"/>
              </w:rPr>
            </w:pPr>
            <w:r w:rsidRPr="00757AE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E7AA217" w14:textId="77777777" w:rsidR="0000007A" w:rsidRPr="00757AE0" w:rsidRDefault="001B0071" w:rsidP="00F3669D">
            <w:pPr>
              <w:pStyle w:val="NormalWeb"/>
              <w:spacing w:before="0" w:beforeAutospacing="0" w:after="0" w:afterAutospacing="0"/>
              <w:rPr>
                <w:rFonts w:ascii="Arial" w:hAnsi="Arial" w:cs="Arial"/>
                <w:b/>
                <w:bCs/>
                <w:sz w:val="20"/>
                <w:szCs w:val="20"/>
                <w:lang w:val="en-GB"/>
              </w:rPr>
            </w:pPr>
            <w:r w:rsidRPr="00757AE0">
              <w:rPr>
                <w:rFonts w:ascii="Arial" w:hAnsi="Arial" w:cs="Arial"/>
                <w:b/>
                <w:bCs/>
                <w:sz w:val="20"/>
                <w:szCs w:val="20"/>
                <w:lang w:val="en-GB"/>
              </w:rPr>
              <w:t>Ms_SAJSSE_139017</w:t>
            </w:r>
          </w:p>
        </w:tc>
      </w:tr>
      <w:tr w:rsidR="0000007A" w:rsidRPr="00757AE0" w14:paraId="2876220B" w14:textId="77777777" w:rsidTr="002643B3">
        <w:trPr>
          <w:trHeight w:val="650"/>
        </w:trPr>
        <w:tc>
          <w:tcPr>
            <w:tcW w:w="1234" w:type="pct"/>
          </w:tcPr>
          <w:p w14:paraId="2FCF4D7C" w14:textId="77777777" w:rsidR="0000007A" w:rsidRPr="00757AE0" w:rsidRDefault="0000007A" w:rsidP="00696CAD">
            <w:pPr>
              <w:pStyle w:val="BodyText"/>
              <w:ind w:left="90"/>
              <w:jc w:val="left"/>
              <w:rPr>
                <w:rFonts w:ascii="Arial" w:hAnsi="Arial" w:cs="Arial"/>
                <w:bCs/>
                <w:sz w:val="20"/>
                <w:szCs w:val="20"/>
                <w:lang w:val="en-GB"/>
              </w:rPr>
            </w:pPr>
            <w:r w:rsidRPr="00757AE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EDC675D" w14:textId="77777777" w:rsidR="0000007A" w:rsidRPr="00757AE0" w:rsidRDefault="00AD552E" w:rsidP="000450FC">
            <w:pPr>
              <w:pStyle w:val="NormalWeb"/>
              <w:spacing w:before="0" w:beforeAutospacing="0" w:after="0" w:afterAutospacing="0"/>
              <w:rPr>
                <w:rFonts w:ascii="Arial" w:hAnsi="Arial" w:cs="Arial"/>
                <w:b/>
                <w:sz w:val="20"/>
                <w:szCs w:val="20"/>
                <w:lang w:val="en-GB"/>
              </w:rPr>
            </w:pPr>
            <w:r w:rsidRPr="00757AE0">
              <w:rPr>
                <w:rFonts w:ascii="Arial" w:hAnsi="Arial" w:cs="Arial"/>
                <w:b/>
                <w:sz w:val="20"/>
                <w:szCs w:val="20"/>
                <w:lang w:val="en-GB"/>
              </w:rPr>
              <w:t xml:space="preserve">Agricultural Sector Contributions to Regional Economic Growth: Evidence from GRDP and Location Quotient Analysis in </w:t>
            </w:r>
            <w:proofErr w:type="spellStart"/>
            <w:r w:rsidRPr="00757AE0">
              <w:rPr>
                <w:rFonts w:ascii="Arial" w:hAnsi="Arial" w:cs="Arial"/>
                <w:b/>
                <w:sz w:val="20"/>
                <w:szCs w:val="20"/>
                <w:lang w:val="en-GB"/>
              </w:rPr>
              <w:t>Langkat</w:t>
            </w:r>
            <w:proofErr w:type="spellEnd"/>
            <w:r w:rsidRPr="00757AE0">
              <w:rPr>
                <w:rFonts w:ascii="Arial" w:hAnsi="Arial" w:cs="Arial"/>
                <w:b/>
                <w:sz w:val="20"/>
                <w:szCs w:val="20"/>
                <w:lang w:val="en-GB"/>
              </w:rPr>
              <w:t xml:space="preserve"> Regency, Indonesia (2019–2023)</w:t>
            </w:r>
          </w:p>
        </w:tc>
      </w:tr>
      <w:tr w:rsidR="00CF0BBB" w:rsidRPr="00757AE0" w14:paraId="278B9071" w14:textId="77777777" w:rsidTr="002643B3">
        <w:trPr>
          <w:trHeight w:val="332"/>
        </w:trPr>
        <w:tc>
          <w:tcPr>
            <w:tcW w:w="1234" w:type="pct"/>
          </w:tcPr>
          <w:p w14:paraId="5704CFDE" w14:textId="77777777" w:rsidR="00CF0BBB" w:rsidRPr="00757AE0" w:rsidRDefault="00CF0BBB" w:rsidP="00696CAD">
            <w:pPr>
              <w:pStyle w:val="BodyText"/>
              <w:ind w:left="90"/>
              <w:jc w:val="left"/>
              <w:rPr>
                <w:rFonts w:ascii="Arial" w:hAnsi="Arial" w:cs="Arial"/>
                <w:bCs/>
                <w:sz w:val="20"/>
                <w:szCs w:val="20"/>
                <w:lang w:val="en-GB"/>
              </w:rPr>
            </w:pPr>
            <w:r w:rsidRPr="00757AE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EA7699D" w14:textId="0F560A1C" w:rsidR="00CF0BBB" w:rsidRPr="00757AE0" w:rsidRDefault="00C14D85" w:rsidP="000450FC">
            <w:pPr>
              <w:pStyle w:val="NormalWeb"/>
              <w:spacing w:before="0" w:beforeAutospacing="0" w:after="0" w:afterAutospacing="0"/>
              <w:rPr>
                <w:rFonts w:ascii="Arial" w:hAnsi="Arial" w:cs="Arial"/>
                <w:b/>
                <w:sz w:val="20"/>
                <w:szCs w:val="20"/>
                <w:lang w:val="en-GB"/>
              </w:rPr>
            </w:pPr>
            <w:r w:rsidRPr="00757AE0">
              <w:rPr>
                <w:rFonts w:ascii="Arial" w:hAnsi="Arial" w:cs="Arial"/>
                <w:b/>
                <w:sz w:val="20"/>
                <w:szCs w:val="20"/>
                <w:lang w:val="en-GB"/>
              </w:rPr>
              <w:t>Research</w:t>
            </w:r>
          </w:p>
        </w:tc>
      </w:tr>
    </w:tbl>
    <w:p w14:paraId="303101D0" w14:textId="77777777" w:rsidR="00037D52" w:rsidRPr="00757AE0" w:rsidRDefault="00037D52" w:rsidP="0000007A">
      <w:pPr>
        <w:pStyle w:val="BodyText"/>
        <w:rPr>
          <w:rFonts w:ascii="Arial" w:hAnsi="Arial" w:cs="Arial"/>
          <w:b/>
          <w:bCs/>
          <w:sz w:val="20"/>
          <w:szCs w:val="20"/>
          <w:u w:val="single"/>
          <w:lang w:val="en-GB"/>
        </w:rPr>
      </w:pPr>
    </w:p>
    <w:p w14:paraId="78F3BE89" w14:textId="7D37EA89" w:rsidR="003E1277" w:rsidRPr="00757AE0" w:rsidRDefault="003E1277" w:rsidP="003E1277">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E1277" w:rsidRPr="00757AE0" w14:paraId="7E8FEB33" w14:textId="77777777">
        <w:tc>
          <w:tcPr>
            <w:tcW w:w="5000" w:type="pct"/>
            <w:gridSpan w:val="3"/>
            <w:tcBorders>
              <w:top w:val="nil"/>
              <w:left w:val="nil"/>
              <w:right w:val="nil"/>
            </w:tcBorders>
            <w:noWrap/>
          </w:tcPr>
          <w:p w14:paraId="39E174A6" w14:textId="77777777" w:rsidR="003E1277" w:rsidRPr="00757AE0" w:rsidRDefault="003E1277">
            <w:pPr>
              <w:pStyle w:val="Heading2"/>
              <w:jc w:val="left"/>
              <w:rPr>
                <w:rFonts w:ascii="Arial" w:hAnsi="Arial" w:cs="Arial"/>
                <w:lang w:val="en-GB"/>
              </w:rPr>
            </w:pPr>
            <w:r w:rsidRPr="00757AE0">
              <w:rPr>
                <w:rFonts w:ascii="Arial" w:hAnsi="Arial" w:cs="Arial"/>
                <w:highlight w:val="yellow"/>
                <w:lang w:val="en-GB"/>
              </w:rPr>
              <w:t>PART  1:</w:t>
            </w:r>
            <w:r w:rsidRPr="00757AE0">
              <w:rPr>
                <w:rFonts w:ascii="Arial" w:hAnsi="Arial" w:cs="Arial"/>
                <w:lang w:val="en-GB"/>
              </w:rPr>
              <w:t xml:space="preserve"> Comments</w:t>
            </w:r>
          </w:p>
          <w:p w14:paraId="1944C6EB" w14:textId="77777777" w:rsidR="003E1277" w:rsidRPr="00757AE0" w:rsidRDefault="003E1277">
            <w:pPr>
              <w:rPr>
                <w:rFonts w:ascii="Arial" w:hAnsi="Arial" w:cs="Arial"/>
                <w:sz w:val="20"/>
                <w:szCs w:val="20"/>
                <w:lang w:val="en-GB"/>
              </w:rPr>
            </w:pPr>
          </w:p>
        </w:tc>
      </w:tr>
      <w:tr w:rsidR="003E1277" w:rsidRPr="00757AE0" w14:paraId="757BD6D8" w14:textId="77777777">
        <w:tc>
          <w:tcPr>
            <w:tcW w:w="1265" w:type="pct"/>
            <w:noWrap/>
          </w:tcPr>
          <w:p w14:paraId="723F0ED1" w14:textId="77777777" w:rsidR="003E1277" w:rsidRPr="00757AE0" w:rsidRDefault="003E1277">
            <w:pPr>
              <w:pStyle w:val="Heading2"/>
              <w:jc w:val="left"/>
              <w:rPr>
                <w:rFonts w:ascii="Arial" w:hAnsi="Arial" w:cs="Arial"/>
                <w:lang w:val="en-GB"/>
              </w:rPr>
            </w:pPr>
          </w:p>
        </w:tc>
        <w:tc>
          <w:tcPr>
            <w:tcW w:w="2212" w:type="pct"/>
          </w:tcPr>
          <w:p w14:paraId="78285B89" w14:textId="77777777" w:rsidR="003E1277" w:rsidRPr="00757AE0" w:rsidRDefault="003E1277">
            <w:pPr>
              <w:pStyle w:val="Heading2"/>
              <w:jc w:val="left"/>
              <w:rPr>
                <w:rFonts w:ascii="Arial" w:hAnsi="Arial" w:cs="Arial"/>
                <w:lang w:val="en-GB"/>
              </w:rPr>
            </w:pPr>
            <w:r w:rsidRPr="00757AE0">
              <w:rPr>
                <w:rFonts w:ascii="Arial" w:hAnsi="Arial" w:cs="Arial"/>
                <w:lang w:val="en-GB"/>
              </w:rPr>
              <w:t>Reviewer’s comment</w:t>
            </w:r>
          </w:p>
          <w:p w14:paraId="3F4CA176" w14:textId="77777777" w:rsidR="00620749" w:rsidRPr="00757AE0" w:rsidRDefault="00620749" w:rsidP="00620749">
            <w:pPr>
              <w:rPr>
                <w:rFonts w:ascii="Arial" w:hAnsi="Arial" w:cs="Arial"/>
                <w:b/>
                <w:bCs/>
                <w:sz w:val="20"/>
                <w:szCs w:val="20"/>
              </w:rPr>
            </w:pPr>
            <w:r w:rsidRPr="00757AE0">
              <w:rPr>
                <w:rFonts w:ascii="Arial" w:hAnsi="Arial" w:cs="Arial"/>
                <w:b/>
                <w:bCs/>
                <w:sz w:val="20"/>
                <w:szCs w:val="20"/>
                <w:highlight w:val="yellow"/>
              </w:rPr>
              <w:t>Artificial Intelligence (AI) generated or assisted review comments are strictly prohibited during peer review.</w:t>
            </w:r>
          </w:p>
          <w:p w14:paraId="79DB0E18" w14:textId="77777777" w:rsidR="00620749" w:rsidRPr="00757AE0" w:rsidRDefault="00620749" w:rsidP="00620749">
            <w:pPr>
              <w:rPr>
                <w:rFonts w:ascii="Arial" w:hAnsi="Arial" w:cs="Arial"/>
                <w:sz w:val="20"/>
                <w:szCs w:val="20"/>
                <w:lang w:val="en-GB"/>
              </w:rPr>
            </w:pPr>
          </w:p>
        </w:tc>
        <w:tc>
          <w:tcPr>
            <w:tcW w:w="1523" w:type="pct"/>
          </w:tcPr>
          <w:p w14:paraId="63B8B3F0" w14:textId="77777777" w:rsidR="00DE5898" w:rsidRPr="00757AE0" w:rsidRDefault="00DE5898" w:rsidP="00DE5898">
            <w:pPr>
              <w:spacing w:after="160" w:line="254" w:lineRule="auto"/>
              <w:rPr>
                <w:rFonts w:ascii="Arial" w:eastAsia="Calibri" w:hAnsi="Arial" w:cs="Arial"/>
                <w:kern w:val="2"/>
                <w:sz w:val="20"/>
                <w:szCs w:val="20"/>
                <w:lang w:val="en-IN"/>
              </w:rPr>
            </w:pPr>
            <w:r w:rsidRPr="00757AE0">
              <w:rPr>
                <w:rFonts w:ascii="Arial" w:eastAsia="Calibri" w:hAnsi="Arial" w:cs="Arial"/>
                <w:b/>
                <w:kern w:val="2"/>
                <w:sz w:val="20"/>
                <w:szCs w:val="20"/>
                <w:lang w:val="en-IN"/>
              </w:rPr>
              <w:t>Author’s Feedback</w:t>
            </w:r>
            <w:r w:rsidRPr="00757AE0">
              <w:rPr>
                <w:rFonts w:ascii="Arial" w:eastAsia="Calibri" w:hAnsi="Arial" w:cs="Arial"/>
                <w:kern w:val="2"/>
                <w:sz w:val="20"/>
                <w:szCs w:val="20"/>
                <w:lang w:val="en-IN"/>
              </w:rPr>
              <w:t xml:space="preserve"> (It is mandatory that authors should write his/her feedback here)</w:t>
            </w:r>
          </w:p>
          <w:p w14:paraId="3FDBFCBE" w14:textId="77777777" w:rsidR="003E1277" w:rsidRPr="00757AE0" w:rsidRDefault="003E1277">
            <w:pPr>
              <w:pStyle w:val="Heading2"/>
              <w:jc w:val="left"/>
              <w:rPr>
                <w:rFonts w:ascii="Arial" w:hAnsi="Arial" w:cs="Arial"/>
                <w:b w:val="0"/>
                <w:bCs w:val="0"/>
                <w:lang w:val="en-GB"/>
              </w:rPr>
            </w:pPr>
          </w:p>
        </w:tc>
      </w:tr>
      <w:tr w:rsidR="003E1277" w:rsidRPr="00757AE0" w14:paraId="7077ECD0" w14:textId="77777777">
        <w:trPr>
          <w:trHeight w:val="1264"/>
        </w:trPr>
        <w:tc>
          <w:tcPr>
            <w:tcW w:w="1265" w:type="pct"/>
            <w:noWrap/>
          </w:tcPr>
          <w:p w14:paraId="2AEE03CC" w14:textId="77777777" w:rsidR="003E1277" w:rsidRPr="00757AE0" w:rsidRDefault="003E1277">
            <w:pPr>
              <w:ind w:left="360"/>
              <w:rPr>
                <w:rFonts w:ascii="Arial" w:hAnsi="Arial" w:cs="Arial"/>
                <w:b/>
                <w:bCs/>
                <w:sz w:val="20"/>
                <w:szCs w:val="20"/>
                <w:lang w:val="en-GB"/>
              </w:rPr>
            </w:pPr>
            <w:r w:rsidRPr="00757AE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8146F2C" w14:textId="77777777" w:rsidR="003E1277" w:rsidRPr="00757AE0" w:rsidRDefault="003E1277">
            <w:pPr>
              <w:ind w:left="360"/>
              <w:rPr>
                <w:rFonts w:ascii="Arial" w:eastAsia="MS Mincho" w:hAnsi="Arial" w:cs="Arial"/>
                <w:b/>
                <w:bCs/>
                <w:sz w:val="20"/>
                <w:szCs w:val="20"/>
                <w:lang w:val="en-GB"/>
              </w:rPr>
            </w:pPr>
          </w:p>
        </w:tc>
        <w:tc>
          <w:tcPr>
            <w:tcW w:w="2212" w:type="pct"/>
          </w:tcPr>
          <w:p w14:paraId="1C95326A" w14:textId="77777777" w:rsidR="00F863DE" w:rsidRPr="00757AE0" w:rsidRDefault="00F863DE">
            <w:pPr>
              <w:pStyle w:val="p1"/>
              <w:divId w:val="1219627001"/>
              <w:rPr>
                <w:rFonts w:ascii="Arial" w:hAnsi="Arial" w:cs="Arial"/>
                <w:sz w:val="20"/>
                <w:szCs w:val="20"/>
              </w:rPr>
            </w:pPr>
            <w:r w:rsidRPr="00757AE0">
              <w:rPr>
                <w:rStyle w:val="s1"/>
                <w:rFonts w:ascii="Arial" w:hAnsi="Arial" w:cs="Arial"/>
                <w:sz w:val="20"/>
                <w:szCs w:val="20"/>
              </w:rPr>
              <w:t xml:space="preserve">Importance of the Manuscript for the Scientific Community** </w:t>
            </w:r>
            <w:r w:rsidRPr="00757AE0">
              <w:rPr>
                <w:rStyle w:val="apple-converted-space"/>
                <w:rFonts w:ascii="Arial" w:hAnsi="Arial" w:cs="Arial"/>
                <w:sz w:val="20"/>
                <w:szCs w:val="20"/>
              </w:rPr>
              <w:t> </w:t>
            </w:r>
          </w:p>
          <w:p w14:paraId="22BBC03B" w14:textId="77777777" w:rsidR="00F863DE" w:rsidRPr="00757AE0" w:rsidRDefault="00F863DE">
            <w:pPr>
              <w:pStyle w:val="p1"/>
              <w:divId w:val="1219627001"/>
              <w:rPr>
                <w:rFonts w:ascii="Arial" w:hAnsi="Arial" w:cs="Arial"/>
                <w:sz w:val="20"/>
                <w:szCs w:val="20"/>
              </w:rPr>
            </w:pPr>
            <w:r w:rsidRPr="00757AE0">
              <w:rPr>
                <w:rStyle w:val="apple-converted-space"/>
                <w:rFonts w:ascii="Arial" w:hAnsi="Arial" w:cs="Arial"/>
                <w:sz w:val="20"/>
                <w:szCs w:val="20"/>
              </w:rPr>
              <w:t xml:space="preserve">   </w:t>
            </w:r>
            <w:r w:rsidRPr="00757AE0">
              <w:rPr>
                <w:rStyle w:val="s1"/>
                <w:rFonts w:ascii="Arial" w:hAnsi="Arial" w:cs="Arial"/>
                <w:sz w:val="20"/>
                <w:szCs w:val="20"/>
              </w:rPr>
              <w:t xml:space="preserve">This manuscript provides valuable empirical evidence on the role of agriculture in regional economic growth, specifically in </w:t>
            </w:r>
            <w:proofErr w:type="spellStart"/>
            <w:r w:rsidRPr="00757AE0">
              <w:rPr>
                <w:rStyle w:val="s1"/>
                <w:rFonts w:ascii="Arial" w:hAnsi="Arial" w:cs="Arial"/>
                <w:sz w:val="20"/>
                <w:szCs w:val="20"/>
              </w:rPr>
              <w:t>Langkat</w:t>
            </w:r>
            <w:proofErr w:type="spellEnd"/>
            <w:r w:rsidRPr="00757AE0">
              <w:rPr>
                <w:rStyle w:val="s1"/>
                <w:rFonts w:ascii="Arial" w:hAnsi="Arial" w:cs="Arial"/>
                <w:sz w:val="20"/>
                <w:szCs w:val="20"/>
              </w:rPr>
              <w:t xml:space="preserve"> Regency, Indonesia. By combining Location Quotient (LQ) analysis and multiple linear regression, the study offers a robust methodological framework for assessing sectoral dominance and economic contributions. The findings are highly relevant for policymakers and researchers focusing on decentralized economies, agrarian regions, and sustainable development. The study also bridges a gap in sub-national economic literature, offering actionable insights for similar regions in Indonesia and beyond.</w:t>
            </w:r>
          </w:p>
          <w:p w14:paraId="12F99818" w14:textId="77777777" w:rsidR="003E1277" w:rsidRPr="00757AE0" w:rsidRDefault="003E1277">
            <w:pPr>
              <w:pStyle w:val="ListParagraph"/>
              <w:ind w:left="0"/>
              <w:rPr>
                <w:rFonts w:ascii="Arial" w:hAnsi="Arial" w:cs="Arial"/>
                <w:b/>
                <w:bCs/>
                <w:sz w:val="20"/>
                <w:szCs w:val="20"/>
                <w:lang w:val="en-GB"/>
              </w:rPr>
            </w:pPr>
          </w:p>
        </w:tc>
        <w:tc>
          <w:tcPr>
            <w:tcW w:w="1523" w:type="pct"/>
          </w:tcPr>
          <w:p w14:paraId="0C4C9189" w14:textId="77777777" w:rsidR="003E1277" w:rsidRPr="00757AE0" w:rsidRDefault="003E1277">
            <w:pPr>
              <w:pStyle w:val="Heading2"/>
              <w:jc w:val="left"/>
              <w:rPr>
                <w:rFonts w:ascii="Arial" w:hAnsi="Arial" w:cs="Arial"/>
                <w:b w:val="0"/>
                <w:lang w:val="en-GB"/>
              </w:rPr>
            </w:pPr>
          </w:p>
        </w:tc>
      </w:tr>
      <w:tr w:rsidR="003E1277" w:rsidRPr="00757AE0" w14:paraId="4B898730" w14:textId="77777777">
        <w:trPr>
          <w:trHeight w:val="1262"/>
        </w:trPr>
        <w:tc>
          <w:tcPr>
            <w:tcW w:w="1265" w:type="pct"/>
            <w:noWrap/>
          </w:tcPr>
          <w:p w14:paraId="43C4E2AB" w14:textId="77777777" w:rsidR="003E1277" w:rsidRPr="00757AE0" w:rsidRDefault="003E1277">
            <w:pPr>
              <w:ind w:left="360"/>
              <w:rPr>
                <w:rFonts w:ascii="Arial" w:hAnsi="Arial" w:cs="Arial"/>
                <w:b/>
                <w:bCs/>
                <w:sz w:val="20"/>
                <w:szCs w:val="20"/>
                <w:lang w:val="en-GB"/>
              </w:rPr>
            </w:pPr>
            <w:r w:rsidRPr="00757AE0">
              <w:rPr>
                <w:rFonts w:ascii="Arial" w:hAnsi="Arial" w:cs="Arial"/>
                <w:b/>
                <w:bCs/>
                <w:sz w:val="20"/>
                <w:szCs w:val="20"/>
                <w:lang w:val="en-GB"/>
              </w:rPr>
              <w:t>Is the title of the article suitable?</w:t>
            </w:r>
          </w:p>
          <w:p w14:paraId="7338A4BE" w14:textId="77777777" w:rsidR="003E1277" w:rsidRPr="00757AE0" w:rsidRDefault="003E1277">
            <w:pPr>
              <w:ind w:left="360"/>
              <w:rPr>
                <w:rFonts w:ascii="Arial" w:hAnsi="Arial" w:cs="Arial"/>
                <w:b/>
                <w:bCs/>
                <w:sz w:val="20"/>
                <w:szCs w:val="20"/>
                <w:lang w:val="en-GB"/>
              </w:rPr>
            </w:pPr>
            <w:r w:rsidRPr="00757AE0">
              <w:rPr>
                <w:rFonts w:ascii="Arial" w:hAnsi="Arial" w:cs="Arial"/>
                <w:b/>
                <w:bCs/>
                <w:sz w:val="20"/>
                <w:szCs w:val="20"/>
                <w:lang w:val="en-GB"/>
              </w:rPr>
              <w:t>(If not please suggest an alternative title)</w:t>
            </w:r>
          </w:p>
          <w:p w14:paraId="5F14F912" w14:textId="77777777" w:rsidR="003E1277" w:rsidRPr="00757AE0" w:rsidRDefault="003E1277">
            <w:pPr>
              <w:pStyle w:val="Heading2"/>
              <w:jc w:val="left"/>
              <w:rPr>
                <w:rFonts w:ascii="Arial" w:hAnsi="Arial" w:cs="Arial"/>
                <w:u w:val="single"/>
                <w:lang w:val="en-GB"/>
              </w:rPr>
            </w:pPr>
          </w:p>
        </w:tc>
        <w:tc>
          <w:tcPr>
            <w:tcW w:w="2212" w:type="pct"/>
          </w:tcPr>
          <w:p w14:paraId="01455C63" w14:textId="77777777" w:rsidR="00A75938" w:rsidRPr="00757AE0" w:rsidRDefault="00A75938">
            <w:pPr>
              <w:pStyle w:val="p1"/>
              <w:divId w:val="791247416"/>
              <w:rPr>
                <w:rFonts w:ascii="Arial" w:hAnsi="Arial" w:cs="Arial"/>
                <w:sz w:val="20"/>
                <w:szCs w:val="20"/>
              </w:rPr>
            </w:pPr>
            <w:r w:rsidRPr="00757AE0">
              <w:rPr>
                <w:rStyle w:val="s1"/>
                <w:rFonts w:ascii="Arial" w:hAnsi="Arial" w:cs="Arial"/>
                <w:sz w:val="20"/>
                <w:szCs w:val="20"/>
              </w:rPr>
              <w:t xml:space="preserve">The title is appropriate and clearly reflects the study's focus. However, to enhance specificity, consider: </w:t>
            </w:r>
            <w:r w:rsidRPr="00757AE0">
              <w:rPr>
                <w:rStyle w:val="apple-converted-space"/>
                <w:rFonts w:ascii="Arial" w:hAnsi="Arial" w:cs="Arial"/>
                <w:sz w:val="20"/>
                <w:szCs w:val="20"/>
              </w:rPr>
              <w:t> </w:t>
            </w:r>
          </w:p>
          <w:p w14:paraId="5CF5E182" w14:textId="767EE590" w:rsidR="00A75938" w:rsidRPr="00757AE0" w:rsidRDefault="00A75938">
            <w:pPr>
              <w:pStyle w:val="p1"/>
              <w:divId w:val="791247416"/>
              <w:rPr>
                <w:rFonts w:ascii="Arial" w:hAnsi="Arial" w:cs="Arial"/>
                <w:sz w:val="20"/>
                <w:szCs w:val="20"/>
              </w:rPr>
            </w:pPr>
            <w:r w:rsidRPr="00757AE0">
              <w:rPr>
                <w:rStyle w:val="apple-converted-space"/>
                <w:rFonts w:ascii="Arial" w:hAnsi="Arial" w:cs="Arial"/>
                <w:sz w:val="20"/>
                <w:szCs w:val="20"/>
              </w:rPr>
              <w:t xml:space="preserve">   </w:t>
            </w:r>
            <w:r w:rsidRPr="00757AE0">
              <w:rPr>
                <w:rStyle w:val="s1"/>
                <w:rFonts w:ascii="Arial" w:hAnsi="Arial" w:cs="Arial"/>
                <w:sz w:val="20"/>
                <w:szCs w:val="20"/>
              </w:rPr>
              <w:t xml:space="preserve">"Agricultural Sector as a Driver of Regional Economic Growth: Evidence from GRDP and Location Quotient Analysis in </w:t>
            </w:r>
            <w:proofErr w:type="spellStart"/>
            <w:r w:rsidRPr="00757AE0">
              <w:rPr>
                <w:rStyle w:val="s1"/>
                <w:rFonts w:ascii="Arial" w:hAnsi="Arial" w:cs="Arial"/>
                <w:sz w:val="20"/>
                <w:szCs w:val="20"/>
              </w:rPr>
              <w:t>Langkat</w:t>
            </w:r>
            <w:proofErr w:type="spellEnd"/>
            <w:r w:rsidRPr="00757AE0">
              <w:rPr>
                <w:rStyle w:val="s1"/>
                <w:rFonts w:ascii="Arial" w:hAnsi="Arial" w:cs="Arial"/>
                <w:sz w:val="20"/>
                <w:szCs w:val="20"/>
              </w:rPr>
              <w:t xml:space="preserve"> Regency, Indonesia (2019–2023)"</w:t>
            </w:r>
          </w:p>
          <w:p w14:paraId="42A3FE88" w14:textId="77777777" w:rsidR="003E1277" w:rsidRPr="00757AE0" w:rsidRDefault="003E1277" w:rsidP="00DB3135">
            <w:pPr>
              <w:rPr>
                <w:rFonts w:ascii="Arial" w:hAnsi="Arial" w:cs="Arial"/>
                <w:b/>
                <w:bCs/>
                <w:sz w:val="20"/>
                <w:szCs w:val="20"/>
                <w:lang w:val="en-GB"/>
              </w:rPr>
            </w:pPr>
          </w:p>
        </w:tc>
        <w:tc>
          <w:tcPr>
            <w:tcW w:w="1523" w:type="pct"/>
          </w:tcPr>
          <w:p w14:paraId="28687CD4" w14:textId="77777777" w:rsidR="003E1277" w:rsidRPr="00757AE0" w:rsidRDefault="003E1277">
            <w:pPr>
              <w:pStyle w:val="Heading2"/>
              <w:jc w:val="left"/>
              <w:rPr>
                <w:rFonts w:ascii="Arial" w:hAnsi="Arial" w:cs="Arial"/>
                <w:b w:val="0"/>
                <w:lang w:val="en-GB"/>
              </w:rPr>
            </w:pPr>
          </w:p>
        </w:tc>
      </w:tr>
      <w:tr w:rsidR="003E1277" w:rsidRPr="00757AE0" w14:paraId="7146D80B" w14:textId="77777777">
        <w:trPr>
          <w:trHeight w:val="1262"/>
        </w:trPr>
        <w:tc>
          <w:tcPr>
            <w:tcW w:w="1265" w:type="pct"/>
            <w:noWrap/>
          </w:tcPr>
          <w:p w14:paraId="761422C9" w14:textId="77777777" w:rsidR="003E1277" w:rsidRPr="00757AE0" w:rsidRDefault="003E1277">
            <w:pPr>
              <w:pStyle w:val="Heading2"/>
              <w:ind w:left="360"/>
              <w:jc w:val="left"/>
              <w:rPr>
                <w:rFonts w:ascii="Arial" w:hAnsi="Arial" w:cs="Arial"/>
                <w:lang w:val="en-GB"/>
              </w:rPr>
            </w:pPr>
            <w:r w:rsidRPr="00757AE0">
              <w:rPr>
                <w:rFonts w:ascii="Arial" w:hAnsi="Arial" w:cs="Arial"/>
                <w:lang w:val="en-GB"/>
              </w:rPr>
              <w:t>Is the abstract of the article comprehensive? Do you suggest the addition (or deletion) of some points in this section? Please write your suggestions here.</w:t>
            </w:r>
          </w:p>
          <w:p w14:paraId="7D877DDD" w14:textId="77777777" w:rsidR="003E1277" w:rsidRPr="00757AE0" w:rsidRDefault="003E1277">
            <w:pPr>
              <w:pStyle w:val="Heading2"/>
              <w:jc w:val="left"/>
              <w:rPr>
                <w:rFonts w:ascii="Arial" w:hAnsi="Arial" w:cs="Arial"/>
                <w:u w:val="single"/>
                <w:lang w:val="en-GB"/>
              </w:rPr>
            </w:pPr>
          </w:p>
        </w:tc>
        <w:tc>
          <w:tcPr>
            <w:tcW w:w="2212" w:type="pct"/>
          </w:tcPr>
          <w:p w14:paraId="5991ACFB" w14:textId="77777777" w:rsidR="00C71A80" w:rsidRPr="00757AE0" w:rsidRDefault="00C71A80">
            <w:pPr>
              <w:pStyle w:val="p1"/>
              <w:divId w:val="1025670861"/>
              <w:rPr>
                <w:rFonts w:ascii="Arial" w:hAnsi="Arial" w:cs="Arial"/>
                <w:sz w:val="20"/>
                <w:szCs w:val="20"/>
              </w:rPr>
            </w:pPr>
            <w:r w:rsidRPr="00757AE0">
              <w:rPr>
                <w:rStyle w:val="s1"/>
                <w:rFonts w:ascii="Arial" w:hAnsi="Arial" w:cs="Arial"/>
                <w:sz w:val="20"/>
                <w:szCs w:val="20"/>
              </w:rPr>
              <w:t xml:space="preserve">The abstract is well-structured but could briefly mention the policy implications derived from the findings. For example, add: </w:t>
            </w:r>
            <w:r w:rsidRPr="00757AE0">
              <w:rPr>
                <w:rStyle w:val="apple-converted-space"/>
                <w:rFonts w:ascii="Arial" w:hAnsi="Arial" w:cs="Arial"/>
                <w:sz w:val="20"/>
                <w:szCs w:val="20"/>
              </w:rPr>
              <w:t> </w:t>
            </w:r>
          </w:p>
          <w:p w14:paraId="44A6060E" w14:textId="59472566" w:rsidR="00C71A80" w:rsidRPr="00757AE0" w:rsidRDefault="00C71A80">
            <w:pPr>
              <w:pStyle w:val="p1"/>
              <w:divId w:val="1025670861"/>
              <w:rPr>
                <w:rFonts w:ascii="Arial" w:hAnsi="Arial" w:cs="Arial"/>
                <w:sz w:val="20"/>
                <w:szCs w:val="20"/>
              </w:rPr>
            </w:pPr>
            <w:r w:rsidRPr="00757AE0">
              <w:rPr>
                <w:rStyle w:val="apple-converted-space"/>
                <w:rFonts w:ascii="Arial" w:hAnsi="Arial" w:cs="Arial"/>
                <w:sz w:val="20"/>
                <w:szCs w:val="20"/>
              </w:rPr>
              <w:t xml:space="preserve">   </w:t>
            </w:r>
            <w:r w:rsidRPr="00757AE0">
              <w:rPr>
                <w:rStyle w:val="s1"/>
                <w:rFonts w:ascii="Arial" w:hAnsi="Arial" w:cs="Arial"/>
                <w:sz w:val="20"/>
                <w:szCs w:val="20"/>
              </w:rPr>
              <w:t>"The study recommends targeted policies for agricultural modernization, infrastructure investment, and risk mitigation to sustain growth."</w:t>
            </w:r>
          </w:p>
          <w:p w14:paraId="51F4896F" w14:textId="77777777" w:rsidR="003E1277" w:rsidRPr="00757AE0" w:rsidRDefault="003E1277" w:rsidP="00A75938">
            <w:pPr>
              <w:rPr>
                <w:rFonts w:ascii="Arial" w:hAnsi="Arial" w:cs="Arial"/>
                <w:b/>
                <w:bCs/>
                <w:sz w:val="20"/>
                <w:szCs w:val="20"/>
                <w:lang w:val="en-GB"/>
              </w:rPr>
            </w:pPr>
          </w:p>
        </w:tc>
        <w:tc>
          <w:tcPr>
            <w:tcW w:w="1523" w:type="pct"/>
          </w:tcPr>
          <w:p w14:paraId="2D4954CC" w14:textId="77777777" w:rsidR="003E1277" w:rsidRPr="00757AE0" w:rsidRDefault="003E1277">
            <w:pPr>
              <w:pStyle w:val="Heading2"/>
              <w:jc w:val="left"/>
              <w:rPr>
                <w:rFonts w:ascii="Arial" w:hAnsi="Arial" w:cs="Arial"/>
                <w:b w:val="0"/>
                <w:lang w:val="en-GB"/>
              </w:rPr>
            </w:pPr>
          </w:p>
        </w:tc>
      </w:tr>
      <w:tr w:rsidR="003E1277" w:rsidRPr="00757AE0" w14:paraId="11830445" w14:textId="77777777">
        <w:trPr>
          <w:trHeight w:val="704"/>
        </w:trPr>
        <w:tc>
          <w:tcPr>
            <w:tcW w:w="1265" w:type="pct"/>
            <w:noWrap/>
          </w:tcPr>
          <w:p w14:paraId="45DB1834" w14:textId="77777777" w:rsidR="003E1277" w:rsidRPr="00757AE0" w:rsidRDefault="003E1277">
            <w:pPr>
              <w:pStyle w:val="Heading2"/>
              <w:ind w:left="360"/>
              <w:jc w:val="left"/>
              <w:rPr>
                <w:rFonts w:ascii="Arial" w:hAnsi="Arial" w:cs="Arial"/>
                <w:b w:val="0"/>
                <w:bCs w:val="0"/>
                <w:u w:val="single"/>
                <w:lang w:val="en-GB"/>
              </w:rPr>
            </w:pPr>
            <w:r w:rsidRPr="00757AE0">
              <w:rPr>
                <w:rFonts w:ascii="Arial" w:hAnsi="Arial" w:cs="Arial"/>
                <w:lang w:val="en-GB"/>
              </w:rPr>
              <w:t>Is the manuscript scientifically, correct? Please write here.</w:t>
            </w:r>
          </w:p>
        </w:tc>
        <w:tc>
          <w:tcPr>
            <w:tcW w:w="2212" w:type="pct"/>
          </w:tcPr>
          <w:p w14:paraId="6A3CC1A5" w14:textId="77777777" w:rsidR="00F51496" w:rsidRPr="00757AE0" w:rsidRDefault="00F51496">
            <w:pPr>
              <w:pStyle w:val="p1"/>
              <w:divId w:val="923227587"/>
              <w:rPr>
                <w:rFonts w:ascii="Arial" w:hAnsi="Arial" w:cs="Arial"/>
                <w:sz w:val="20"/>
                <w:szCs w:val="20"/>
              </w:rPr>
            </w:pPr>
            <w:r w:rsidRPr="00757AE0">
              <w:rPr>
                <w:rStyle w:val="s1"/>
                <w:rFonts w:ascii="Arial" w:hAnsi="Arial" w:cs="Arial"/>
                <w:sz w:val="20"/>
                <w:szCs w:val="20"/>
              </w:rPr>
              <w:t xml:space="preserve">The manuscript is scientifically sound, with clear hypotheses, robust methodologies (LQ and regression), and thorough diagnostic tests (e.g., multicollinearity, heteroscedasticity). The results align with theoretical expectations and prior literature, such as </w:t>
            </w:r>
            <w:proofErr w:type="spellStart"/>
            <w:r w:rsidRPr="00757AE0">
              <w:rPr>
                <w:rStyle w:val="s1"/>
                <w:rFonts w:ascii="Arial" w:hAnsi="Arial" w:cs="Arial"/>
                <w:sz w:val="20"/>
                <w:szCs w:val="20"/>
              </w:rPr>
              <w:t>Rajagukguk</w:t>
            </w:r>
            <w:proofErr w:type="spellEnd"/>
            <w:r w:rsidRPr="00757AE0">
              <w:rPr>
                <w:rStyle w:val="s1"/>
                <w:rFonts w:ascii="Arial" w:hAnsi="Arial" w:cs="Arial"/>
                <w:sz w:val="20"/>
                <w:szCs w:val="20"/>
              </w:rPr>
              <w:t xml:space="preserve"> (2021) and </w:t>
            </w:r>
            <w:proofErr w:type="spellStart"/>
            <w:r w:rsidRPr="00757AE0">
              <w:rPr>
                <w:rStyle w:val="s1"/>
                <w:rFonts w:ascii="Arial" w:hAnsi="Arial" w:cs="Arial"/>
                <w:sz w:val="20"/>
                <w:szCs w:val="20"/>
              </w:rPr>
              <w:t>Sofilda</w:t>
            </w:r>
            <w:proofErr w:type="spellEnd"/>
            <w:r w:rsidRPr="00757AE0">
              <w:rPr>
                <w:rStyle w:val="s1"/>
                <w:rFonts w:ascii="Arial" w:hAnsi="Arial" w:cs="Arial"/>
                <w:sz w:val="20"/>
                <w:szCs w:val="20"/>
              </w:rPr>
              <w:t xml:space="preserve"> et al. (2023).</w:t>
            </w:r>
          </w:p>
          <w:p w14:paraId="013C66A0" w14:textId="77777777" w:rsidR="003E1277" w:rsidRPr="00757AE0" w:rsidRDefault="003E1277">
            <w:pPr>
              <w:pStyle w:val="ListParagraph"/>
              <w:ind w:left="0"/>
              <w:rPr>
                <w:rFonts w:ascii="Arial" w:hAnsi="Arial" w:cs="Arial"/>
                <w:bCs/>
                <w:sz w:val="20"/>
                <w:szCs w:val="20"/>
                <w:lang w:val="en-GB"/>
              </w:rPr>
            </w:pPr>
          </w:p>
        </w:tc>
        <w:tc>
          <w:tcPr>
            <w:tcW w:w="1523" w:type="pct"/>
          </w:tcPr>
          <w:p w14:paraId="0539B28A" w14:textId="77777777" w:rsidR="003E1277" w:rsidRPr="00757AE0" w:rsidRDefault="003E1277">
            <w:pPr>
              <w:pStyle w:val="Heading2"/>
              <w:jc w:val="left"/>
              <w:rPr>
                <w:rFonts w:ascii="Arial" w:hAnsi="Arial" w:cs="Arial"/>
                <w:b w:val="0"/>
                <w:lang w:val="en-GB"/>
              </w:rPr>
            </w:pPr>
          </w:p>
        </w:tc>
      </w:tr>
      <w:tr w:rsidR="003E1277" w:rsidRPr="00757AE0" w14:paraId="382DA1F5" w14:textId="77777777">
        <w:trPr>
          <w:trHeight w:val="703"/>
        </w:trPr>
        <w:tc>
          <w:tcPr>
            <w:tcW w:w="1265" w:type="pct"/>
            <w:noWrap/>
          </w:tcPr>
          <w:p w14:paraId="6A478984" w14:textId="77777777" w:rsidR="003E1277" w:rsidRPr="00757AE0" w:rsidRDefault="003E1277">
            <w:pPr>
              <w:ind w:left="360"/>
              <w:rPr>
                <w:rFonts w:ascii="Arial" w:hAnsi="Arial" w:cs="Arial"/>
                <w:b/>
                <w:bCs/>
                <w:sz w:val="20"/>
                <w:szCs w:val="20"/>
                <w:lang w:val="en-GB"/>
              </w:rPr>
            </w:pPr>
            <w:r w:rsidRPr="00757AE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C28074B" w14:textId="77777777" w:rsidR="00757B6E" w:rsidRPr="00757AE0" w:rsidRDefault="00757B6E">
            <w:pPr>
              <w:pStyle w:val="p1"/>
              <w:divId w:val="1690402774"/>
              <w:rPr>
                <w:rFonts w:ascii="Arial" w:hAnsi="Arial" w:cs="Arial"/>
                <w:sz w:val="20"/>
                <w:szCs w:val="20"/>
              </w:rPr>
            </w:pPr>
            <w:r w:rsidRPr="00757AE0">
              <w:rPr>
                <w:rStyle w:val="s1"/>
                <w:rFonts w:ascii="Arial" w:hAnsi="Arial" w:cs="Arial"/>
                <w:sz w:val="20"/>
                <w:szCs w:val="20"/>
              </w:rPr>
              <w:t xml:space="preserve">The references are sufficient and recent, covering key studies on agricultural economics and regional growth. Consider adding: </w:t>
            </w:r>
            <w:r w:rsidRPr="00757AE0">
              <w:rPr>
                <w:rStyle w:val="apple-converted-space"/>
                <w:rFonts w:ascii="Arial" w:hAnsi="Arial" w:cs="Arial"/>
                <w:sz w:val="20"/>
                <w:szCs w:val="20"/>
              </w:rPr>
              <w:t> </w:t>
            </w:r>
          </w:p>
          <w:p w14:paraId="76AC7DAB" w14:textId="3ECFC1A0" w:rsidR="00757B6E" w:rsidRPr="00757AE0" w:rsidRDefault="00757B6E">
            <w:pPr>
              <w:pStyle w:val="p1"/>
              <w:divId w:val="1690402774"/>
              <w:rPr>
                <w:rFonts w:ascii="Arial" w:hAnsi="Arial" w:cs="Arial"/>
                <w:sz w:val="20"/>
                <w:szCs w:val="20"/>
              </w:rPr>
            </w:pPr>
            <w:r w:rsidRPr="00757AE0">
              <w:rPr>
                <w:rStyle w:val="apple-converted-space"/>
                <w:rFonts w:ascii="Arial" w:hAnsi="Arial" w:cs="Arial"/>
                <w:sz w:val="20"/>
                <w:szCs w:val="20"/>
              </w:rPr>
              <w:t xml:space="preserve">   </w:t>
            </w:r>
            <w:r w:rsidRPr="00757AE0">
              <w:rPr>
                <w:rStyle w:val="s1"/>
                <w:rFonts w:ascii="Arial" w:hAnsi="Arial" w:cs="Arial"/>
                <w:sz w:val="20"/>
                <w:szCs w:val="20"/>
              </w:rPr>
              <w:t>- Timmer, C. P. (2009). A World Without Agriculture: The Structural Transformation in Historical Perspective. AEI Press.</w:t>
            </w:r>
            <w:r w:rsidRPr="00757AE0">
              <w:rPr>
                <w:rStyle w:val="apple-converted-space"/>
                <w:rFonts w:ascii="Arial" w:hAnsi="Arial" w:cs="Arial"/>
                <w:sz w:val="20"/>
                <w:szCs w:val="20"/>
              </w:rPr>
              <w:t> </w:t>
            </w:r>
          </w:p>
          <w:p w14:paraId="525DF684" w14:textId="398439C6" w:rsidR="00757B6E" w:rsidRPr="00757AE0" w:rsidRDefault="00757B6E">
            <w:pPr>
              <w:pStyle w:val="p1"/>
              <w:divId w:val="1690402774"/>
              <w:rPr>
                <w:rFonts w:ascii="Arial" w:hAnsi="Arial" w:cs="Arial"/>
                <w:sz w:val="20"/>
                <w:szCs w:val="20"/>
              </w:rPr>
            </w:pPr>
            <w:r w:rsidRPr="00757AE0">
              <w:rPr>
                <w:rStyle w:val="apple-converted-space"/>
                <w:rFonts w:ascii="Arial" w:hAnsi="Arial" w:cs="Arial"/>
                <w:sz w:val="20"/>
                <w:szCs w:val="20"/>
              </w:rPr>
              <w:t xml:space="preserve">   </w:t>
            </w:r>
            <w:r w:rsidRPr="00757AE0">
              <w:rPr>
                <w:rStyle w:val="s1"/>
                <w:rFonts w:ascii="Arial" w:hAnsi="Arial" w:cs="Arial"/>
                <w:sz w:val="20"/>
                <w:szCs w:val="20"/>
              </w:rPr>
              <w:t>- Dixon, J., et al. (2001). Farming Systems and Poverty: Improving Farmers’ Livelihoods in a Changing World. FAO/World Bank.</w:t>
            </w:r>
          </w:p>
          <w:p w14:paraId="55738939" w14:textId="77777777" w:rsidR="003E1277" w:rsidRPr="00757AE0" w:rsidRDefault="003E1277">
            <w:pPr>
              <w:pStyle w:val="ListParagraph"/>
              <w:ind w:left="0"/>
              <w:rPr>
                <w:rFonts w:ascii="Arial" w:hAnsi="Arial" w:cs="Arial"/>
                <w:bCs/>
                <w:sz w:val="20"/>
                <w:szCs w:val="20"/>
                <w:lang w:val="en-GB"/>
              </w:rPr>
            </w:pPr>
          </w:p>
        </w:tc>
        <w:tc>
          <w:tcPr>
            <w:tcW w:w="1523" w:type="pct"/>
          </w:tcPr>
          <w:p w14:paraId="4C642008" w14:textId="77777777" w:rsidR="003E1277" w:rsidRPr="00757AE0" w:rsidRDefault="003E1277">
            <w:pPr>
              <w:pStyle w:val="Heading2"/>
              <w:jc w:val="left"/>
              <w:rPr>
                <w:rFonts w:ascii="Arial" w:hAnsi="Arial" w:cs="Arial"/>
                <w:b w:val="0"/>
                <w:lang w:val="en-GB"/>
              </w:rPr>
            </w:pPr>
          </w:p>
        </w:tc>
      </w:tr>
      <w:tr w:rsidR="003E1277" w:rsidRPr="00757AE0" w14:paraId="19CD834E" w14:textId="77777777">
        <w:trPr>
          <w:trHeight w:val="386"/>
        </w:trPr>
        <w:tc>
          <w:tcPr>
            <w:tcW w:w="1265" w:type="pct"/>
            <w:noWrap/>
          </w:tcPr>
          <w:p w14:paraId="49AAFFAE" w14:textId="77777777" w:rsidR="003E1277" w:rsidRPr="00757AE0" w:rsidRDefault="003E1277">
            <w:pPr>
              <w:pStyle w:val="Heading2"/>
              <w:ind w:left="360"/>
              <w:jc w:val="left"/>
              <w:rPr>
                <w:rFonts w:ascii="Arial" w:hAnsi="Arial" w:cs="Arial"/>
                <w:bCs w:val="0"/>
                <w:lang w:val="en-GB"/>
              </w:rPr>
            </w:pPr>
            <w:r w:rsidRPr="00757AE0">
              <w:rPr>
                <w:rFonts w:ascii="Arial" w:hAnsi="Arial" w:cs="Arial"/>
                <w:bCs w:val="0"/>
                <w:lang w:val="en-GB"/>
              </w:rPr>
              <w:t>Is the language/English quality of the article suitable for scholarly communications?</w:t>
            </w:r>
          </w:p>
          <w:p w14:paraId="401FA195" w14:textId="77777777" w:rsidR="003E1277" w:rsidRPr="00757AE0" w:rsidRDefault="003E1277">
            <w:pPr>
              <w:rPr>
                <w:rFonts w:ascii="Arial" w:hAnsi="Arial" w:cs="Arial"/>
                <w:sz w:val="20"/>
                <w:szCs w:val="20"/>
                <w:lang w:val="en-GB"/>
              </w:rPr>
            </w:pPr>
          </w:p>
        </w:tc>
        <w:tc>
          <w:tcPr>
            <w:tcW w:w="2212" w:type="pct"/>
          </w:tcPr>
          <w:p w14:paraId="7278683D" w14:textId="77777777" w:rsidR="00DB0F9E" w:rsidRPr="00757AE0" w:rsidRDefault="00DB0F9E">
            <w:pPr>
              <w:pStyle w:val="p1"/>
              <w:divId w:val="1677154233"/>
              <w:rPr>
                <w:rFonts w:ascii="Arial" w:hAnsi="Arial" w:cs="Arial"/>
                <w:sz w:val="20"/>
                <w:szCs w:val="20"/>
              </w:rPr>
            </w:pPr>
            <w:r w:rsidRPr="00757AE0">
              <w:rPr>
                <w:rStyle w:val="s1"/>
                <w:rFonts w:ascii="Arial" w:hAnsi="Arial" w:cs="Arial"/>
                <w:sz w:val="20"/>
                <w:szCs w:val="20"/>
              </w:rPr>
              <w:t>The language is suitable for scholarly communication, with minor grammatical errors that can be addressed during copyediting (e.g., "monetization and value of agricultural commodities" could be refined to "commercialization and value addition of agricultural outputs").</w:t>
            </w:r>
          </w:p>
          <w:p w14:paraId="1886B623" w14:textId="77777777" w:rsidR="003E1277" w:rsidRPr="00757AE0" w:rsidRDefault="003E1277">
            <w:pPr>
              <w:rPr>
                <w:rFonts w:ascii="Arial" w:hAnsi="Arial" w:cs="Arial"/>
                <w:sz w:val="20"/>
                <w:szCs w:val="20"/>
                <w:lang w:val="en-GB"/>
              </w:rPr>
            </w:pPr>
          </w:p>
        </w:tc>
        <w:tc>
          <w:tcPr>
            <w:tcW w:w="1523" w:type="pct"/>
          </w:tcPr>
          <w:p w14:paraId="03060A80" w14:textId="77777777" w:rsidR="003E1277" w:rsidRPr="00757AE0" w:rsidRDefault="003E1277">
            <w:pPr>
              <w:rPr>
                <w:rFonts w:ascii="Arial" w:hAnsi="Arial" w:cs="Arial"/>
                <w:sz w:val="20"/>
                <w:szCs w:val="20"/>
                <w:lang w:val="en-GB"/>
              </w:rPr>
            </w:pPr>
          </w:p>
        </w:tc>
      </w:tr>
      <w:tr w:rsidR="003E1277" w:rsidRPr="00757AE0" w14:paraId="32A8F96F" w14:textId="77777777">
        <w:trPr>
          <w:trHeight w:val="1178"/>
        </w:trPr>
        <w:tc>
          <w:tcPr>
            <w:tcW w:w="1265" w:type="pct"/>
            <w:noWrap/>
          </w:tcPr>
          <w:p w14:paraId="7C3300A8" w14:textId="77777777" w:rsidR="003E1277" w:rsidRPr="00757AE0" w:rsidRDefault="003E1277">
            <w:pPr>
              <w:pStyle w:val="Heading2"/>
              <w:jc w:val="left"/>
              <w:rPr>
                <w:rFonts w:ascii="Arial" w:hAnsi="Arial" w:cs="Arial"/>
                <w:b w:val="0"/>
                <w:bCs w:val="0"/>
                <w:lang w:val="en-GB"/>
              </w:rPr>
            </w:pPr>
            <w:r w:rsidRPr="00757AE0">
              <w:rPr>
                <w:rFonts w:ascii="Arial" w:hAnsi="Arial" w:cs="Arial"/>
                <w:bCs w:val="0"/>
                <w:u w:val="single"/>
                <w:lang w:val="en-GB"/>
              </w:rPr>
              <w:t>Optional/General</w:t>
            </w:r>
            <w:r w:rsidRPr="00757AE0">
              <w:rPr>
                <w:rFonts w:ascii="Arial" w:hAnsi="Arial" w:cs="Arial"/>
                <w:bCs w:val="0"/>
                <w:lang w:val="en-GB"/>
              </w:rPr>
              <w:t xml:space="preserve"> </w:t>
            </w:r>
            <w:r w:rsidRPr="00757AE0">
              <w:rPr>
                <w:rFonts w:ascii="Arial" w:hAnsi="Arial" w:cs="Arial"/>
                <w:b w:val="0"/>
                <w:bCs w:val="0"/>
                <w:lang w:val="en-GB"/>
              </w:rPr>
              <w:t>comments</w:t>
            </w:r>
          </w:p>
          <w:p w14:paraId="4BAD1C26" w14:textId="77777777" w:rsidR="003E1277" w:rsidRPr="00757AE0" w:rsidRDefault="003E1277">
            <w:pPr>
              <w:pStyle w:val="Heading2"/>
              <w:jc w:val="left"/>
              <w:rPr>
                <w:rFonts w:ascii="Arial" w:hAnsi="Arial" w:cs="Arial"/>
                <w:b w:val="0"/>
                <w:lang w:val="en-GB"/>
              </w:rPr>
            </w:pPr>
          </w:p>
        </w:tc>
        <w:tc>
          <w:tcPr>
            <w:tcW w:w="2212" w:type="pct"/>
          </w:tcPr>
          <w:p w14:paraId="4B1DC608" w14:textId="77777777" w:rsidR="003E1277" w:rsidRPr="00757AE0" w:rsidRDefault="003E1277">
            <w:pPr>
              <w:pStyle w:val="NormalWeb"/>
              <w:spacing w:before="0" w:beforeAutospacing="0" w:after="0" w:afterAutospacing="0"/>
              <w:rPr>
                <w:rFonts w:ascii="Arial" w:hAnsi="Arial" w:cs="Arial"/>
                <w:b/>
                <w:sz w:val="20"/>
                <w:szCs w:val="20"/>
                <w:lang w:val="en-GB"/>
              </w:rPr>
            </w:pPr>
          </w:p>
        </w:tc>
        <w:tc>
          <w:tcPr>
            <w:tcW w:w="1523" w:type="pct"/>
          </w:tcPr>
          <w:p w14:paraId="5042EDC8" w14:textId="77777777" w:rsidR="003E1277" w:rsidRPr="00757AE0" w:rsidRDefault="003E1277">
            <w:pPr>
              <w:rPr>
                <w:rFonts w:ascii="Arial" w:hAnsi="Arial" w:cs="Arial"/>
                <w:sz w:val="20"/>
                <w:szCs w:val="20"/>
                <w:lang w:val="en-GB"/>
              </w:rPr>
            </w:pPr>
          </w:p>
        </w:tc>
      </w:tr>
    </w:tbl>
    <w:p w14:paraId="1775E0C2" w14:textId="09DF65A1" w:rsidR="003E1277" w:rsidRPr="00757AE0" w:rsidRDefault="003E1277" w:rsidP="003E1277">
      <w:pPr>
        <w:pStyle w:val="BodyText"/>
        <w:rPr>
          <w:rFonts w:ascii="Arial" w:hAnsi="Arial" w:cs="Arial"/>
          <w:b/>
          <w:bCs/>
          <w:sz w:val="20"/>
          <w:szCs w:val="20"/>
          <w:u w:val="single"/>
          <w:lang w:val="en-GB"/>
        </w:rPr>
      </w:pPr>
    </w:p>
    <w:p w14:paraId="5A4A8D94" w14:textId="79265A87" w:rsidR="00757AE0" w:rsidRPr="00757AE0" w:rsidRDefault="00757AE0" w:rsidP="003E1277">
      <w:pPr>
        <w:pStyle w:val="BodyText"/>
        <w:rPr>
          <w:rFonts w:ascii="Arial" w:hAnsi="Arial" w:cs="Arial"/>
          <w:b/>
          <w:bCs/>
          <w:sz w:val="20"/>
          <w:szCs w:val="20"/>
          <w:u w:val="single"/>
          <w:lang w:val="en-GB"/>
        </w:rPr>
      </w:pPr>
    </w:p>
    <w:p w14:paraId="4F6BDF3C" w14:textId="77777777" w:rsidR="00757AE0" w:rsidRPr="00757AE0" w:rsidRDefault="00757AE0" w:rsidP="003E12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22E7F" w:rsidRPr="00757AE0" w14:paraId="14B249DF" w14:textId="77777777" w:rsidTr="00222E7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E24B42" w14:textId="77777777" w:rsidR="00222E7F" w:rsidRPr="00757AE0" w:rsidRDefault="00222E7F">
            <w:pPr>
              <w:spacing w:line="276" w:lineRule="auto"/>
              <w:rPr>
                <w:rFonts w:ascii="Arial" w:eastAsia="Arial Unicode MS" w:hAnsi="Arial" w:cs="Arial"/>
                <w:b/>
                <w:sz w:val="20"/>
                <w:szCs w:val="20"/>
                <w:u w:val="single"/>
                <w:lang w:val="en-GB"/>
              </w:rPr>
            </w:pPr>
            <w:bookmarkStart w:id="2" w:name="_Hlk156057883"/>
            <w:bookmarkStart w:id="3" w:name="_Hlk156057704"/>
            <w:r w:rsidRPr="00757AE0">
              <w:rPr>
                <w:rFonts w:ascii="Arial" w:eastAsia="Arial Unicode MS" w:hAnsi="Arial" w:cs="Arial"/>
                <w:b/>
                <w:sz w:val="20"/>
                <w:szCs w:val="20"/>
                <w:highlight w:val="yellow"/>
                <w:u w:val="single"/>
                <w:lang w:val="en-GB"/>
              </w:rPr>
              <w:t>PART  2:</w:t>
            </w:r>
            <w:r w:rsidRPr="00757AE0">
              <w:rPr>
                <w:rFonts w:ascii="Arial" w:eastAsia="Arial Unicode MS" w:hAnsi="Arial" w:cs="Arial"/>
                <w:b/>
                <w:sz w:val="20"/>
                <w:szCs w:val="20"/>
                <w:u w:val="single"/>
                <w:lang w:val="en-GB"/>
              </w:rPr>
              <w:t xml:space="preserve"> </w:t>
            </w:r>
          </w:p>
          <w:p w14:paraId="3E6DC884" w14:textId="77777777" w:rsidR="00222E7F" w:rsidRPr="00757AE0" w:rsidRDefault="00222E7F">
            <w:pPr>
              <w:spacing w:line="276" w:lineRule="auto"/>
              <w:rPr>
                <w:rFonts w:ascii="Arial" w:eastAsia="Arial Unicode MS" w:hAnsi="Arial" w:cs="Arial"/>
                <w:b/>
                <w:sz w:val="20"/>
                <w:szCs w:val="20"/>
                <w:u w:val="single"/>
                <w:lang w:val="en-GB"/>
              </w:rPr>
            </w:pPr>
          </w:p>
        </w:tc>
      </w:tr>
      <w:tr w:rsidR="00222E7F" w:rsidRPr="00757AE0" w14:paraId="62DDE320" w14:textId="77777777" w:rsidTr="00222E7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C8B94B" w14:textId="77777777" w:rsidR="00222E7F" w:rsidRPr="00757AE0" w:rsidRDefault="00222E7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793E73" w14:textId="77777777" w:rsidR="00222E7F" w:rsidRPr="00757AE0" w:rsidRDefault="00222E7F">
            <w:pPr>
              <w:keepNext/>
              <w:spacing w:line="276" w:lineRule="auto"/>
              <w:outlineLvl w:val="1"/>
              <w:rPr>
                <w:rFonts w:ascii="Arial" w:eastAsia="MS Mincho" w:hAnsi="Arial" w:cs="Arial"/>
                <w:b/>
                <w:bCs/>
                <w:sz w:val="20"/>
                <w:szCs w:val="20"/>
                <w:lang w:val="en-GB"/>
              </w:rPr>
            </w:pPr>
            <w:r w:rsidRPr="00757AE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F5D9134" w14:textId="77777777" w:rsidR="00222E7F" w:rsidRPr="00757AE0" w:rsidRDefault="00222E7F">
            <w:pPr>
              <w:spacing w:after="160" w:line="252" w:lineRule="auto"/>
              <w:rPr>
                <w:rFonts w:ascii="Arial" w:eastAsia="Calibri" w:hAnsi="Arial" w:cs="Arial"/>
                <w:kern w:val="2"/>
                <w:sz w:val="20"/>
                <w:szCs w:val="20"/>
                <w:lang w:val="en-IN"/>
              </w:rPr>
            </w:pPr>
            <w:r w:rsidRPr="00757AE0">
              <w:rPr>
                <w:rFonts w:ascii="Arial" w:eastAsia="Calibri" w:hAnsi="Arial" w:cs="Arial"/>
                <w:b/>
                <w:kern w:val="2"/>
                <w:sz w:val="20"/>
                <w:szCs w:val="20"/>
                <w:lang w:val="en-IN"/>
              </w:rPr>
              <w:t>Author’s Feedback</w:t>
            </w:r>
            <w:r w:rsidRPr="00757AE0">
              <w:rPr>
                <w:rFonts w:ascii="Arial" w:eastAsia="Calibri" w:hAnsi="Arial" w:cs="Arial"/>
                <w:kern w:val="2"/>
                <w:sz w:val="20"/>
                <w:szCs w:val="20"/>
                <w:lang w:val="en-IN"/>
              </w:rPr>
              <w:t xml:space="preserve"> (It is mandatory that authors should write his/her feedback here)</w:t>
            </w:r>
          </w:p>
          <w:p w14:paraId="6398400B" w14:textId="77777777" w:rsidR="00222E7F" w:rsidRPr="00757AE0" w:rsidRDefault="00222E7F">
            <w:pPr>
              <w:keepNext/>
              <w:spacing w:line="276" w:lineRule="auto"/>
              <w:outlineLvl w:val="1"/>
              <w:rPr>
                <w:rFonts w:ascii="Arial" w:eastAsia="MS Mincho" w:hAnsi="Arial" w:cs="Arial"/>
                <w:bCs/>
                <w:sz w:val="20"/>
                <w:szCs w:val="20"/>
                <w:lang w:val="en-GB"/>
              </w:rPr>
            </w:pPr>
          </w:p>
        </w:tc>
      </w:tr>
      <w:tr w:rsidR="00222E7F" w:rsidRPr="00757AE0" w14:paraId="23ADC4CA" w14:textId="77777777" w:rsidTr="00222E7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5F2980" w14:textId="77777777" w:rsidR="00222E7F" w:rsidRPr="00757AE0" w:rsidRDefault="00222E7F">
            <w:pPr>
              <w:spacing w:line="276" w:lineRule="auto"/>
              <w:rPr>
                <w:rFonts w:ascii="Arial" w:eastAsia="Arial Unicode MS" w:hAnsi="Arial" w:cs="Arial"/>
                <w:b/>
                <w:sz w:val="20"/>
                <w:szCs w:val="20"/>
                <w:lang w:val="en-GB"/>
              </w:rPr>
            </w:pPr>
            <w:r w:rsidRPr="00757AE0">
              <w:rPr>
                <w:rFonts w:ascii="Arial" w:eastAsia="Arial Unicode MS" w:hAnsi="Arial" w:cs="Arial"/>
                <w:b/>
                <w:sz w:val="20"/>
                <w:szCs w:val="20"/>
                <w:lang w:val="en-GB"/>
              </w:rPr>
              <w:t xml:space="preserve">Are there ethical issues in this manuscript? </w:t>
            </w:r>
          </w:p>
          <w:p w14:paraId="5EC7FC66" w14:textId="77777777" w:rsidR="00222E7F" w:rsidRPr="00757AE0" w:rsidRDefault="00222E7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2ABA49" w14:textId="77777777" w:rsidR="00222E7F" w:rsidRPr="00757AE0" w:rsidRDefault="00222E7F">
            <w:pPr>
              <w:spacing w:line="276" w:lineRule="auto"/>
              <w:rPr>
                <w:rFonts w:ascii="Arial" w:eastAsia="Arial Unicode MS" w:hAnsi="Arial" w:cs="Arial"/>
                <w:i/>
                <w:iCs/>
                <w:sz w:val="20"/>
                <w:szCs w:val="20"/>
                <w:u w:val="single"/>
                <w:lang w:val="en-GB"/>
              </w:rPr>
            </w:pPr>
            <w:r w:rsidRPr="00757AE0">
              <w:rPr>
                <w:rFonts w:ascii="Arial" w:eastAsia="Arial Unicode MS" w:hAnsi="Arial" w:cs="Arial"/>
                <w:i/>
                <w:iCs/>
                <w:sz w:val="20"/>
                <w:szCs w:val="20"/>
                <w:u w:val="single"/>
                <w:lang w:val="en-GB"/>
              </w:rPr>
              <w:t xml:space="preserve">(If yes, </w:t>
            </w:r>
            <w:proofErr w:type="gramStart"/>
            <w:r w:rsidRPr="00757AE0">
              <w:rPr>
                <w:rFonts w:ascii="Arial" w:eastAsia="Arial Unicode MS" w:hAnsi="Arial" w:cs="Arial"/>
                <w:i/>
                <w:iCs/>
                <w:sz w:val="20"/>
                <w:szCs w:val="20"/>
                <w:u w:val="single"/>
                <w:lang w:val="en-GB"/>
              </w:rPr>
              <w:t>Kindly</w:t>
            </w:r>
            <w:proofErr w:type="gramEnd"/>
            <w:r w:rsidRPr="00757AE0">
              <w:rPr>
                <w:rFonts w:ascii="Arial" w:eastAsia="Arial Unicode MS" w:hAnsi="Arial" w:cs="Arial"/>
                <w:i/>
                <w:iCs/>
                <w:sz w:val="20"/>
                <w:szCs w:val="20"/>
                <w:u w:val="single"/>
                <w:lang w:val="en-GB"/>
              </w:rPr>
              <w:t xml:space="preserve"> please write down the ethical issues here in details)</w:t>
            </w:r>
          </w:p>
          <w:p w14:paraId="37394535" w14:textId="77777777" w:rsidR="00222E7F" w:rsidRPr="00757AE0" w:rsidRDefault="00222E7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B20CF0F" w14:textId="77777777" w:rsidR="00222E7F" w:rsidRPr="00757AE0" w:rsidRDefault="00222E7F">
            <w:pPr>
              <w:spacing w:line="276" w:lineRule="auto"/>
              <w:rPr>
                <w:rFonts w:ascii="Arial" w:eastAsia="Arial Unicode MS" w:hAnsi="Arial" w:cs="Arial"/>
                <w:sz w:val="20"/>
                <w:szCs w:val="20"/>
                <w:lang w:val="en-GB"/>
              </w:rPr>
            </w:pPr>
          </w:p>
          <w:p w14:paraId="24B42CE5" w14:textId="77777777" w:rsidR="00222E7F" w:rsidRPr="00757AE0" w:rsidRDefault="00222E7F">
            <w:pPr>
              <w:spacing w:line="276" w:lineRule="auto"/>
              <w:rPr>
                <w:rFonts w:ascii="Arial" w:eastAsia="Arial Unicode MS" w:hAnsi="Arial" w:cs="Arial"/>
                <w:sz w:val="20"/>
                <w:szCs w:val="20"/>
                <w:lang w:val="en-GB"/>
              </w:rPr>
            </w:pPr>
          </w:p>
          <w:p w14:paraId="2F2B1ABE" w14:textId="77777777" w:rsidR="00222E7F" w:rsidRPr="00757AE0" w:rsidRDefault="00222E7F">
            <w:pPr>
              <w:spacing w:line="276" w:lineRule="auto"/>
              <w:rPr>
                <w:rFonts w:ascii="Arial" w:eastAsia="Arial Unicode MS" w:hAnsi="Arial" w:cs="Arial"/>
                <w:sz w:val="20"/>
                <w:szCs w:val="20"/>
                <w:lang w:val="en-GB"/>
              </w:rPr>
            </w:pPr>
          </w:p>
        </w:tc>
      </w:tr>
      <w:bookmarkEnd w:id="2"/>
    </w:tbl>
    <w:p w14:paraId="5C634416" w14:textId="77777777" w:rsidR="00222E7F" w:rsidRPr="00757AE0" w:rsidRDefault="00222E7F" w:rsidP="00222E7F">
      <w:pPr>
        <w:rPr>
          <w:rFonts w:ascii="Arial" w:hAnsi="Arial" w:cs="Arial"/>
          <w:sz w:val="20"/>
          <w:szCs w:val="20"/>
        </w:rPr>
      </w:pPr>
    </w:p>
    <w:p w14:paraId="6737DD80" w14:textId="77777777" w:rsidR="00222E7F" w:rsidRPr="00757AE0" w:rsidRDefault="00222E7F" w:rsidP="00222E7F">
      <w:pPr>
        <w:rPr>
          <w:rFonts w:ascii="Arial" w:hAnsi="Arial" w:cs="Arial"/>
          <w:sz w:val="20"/>
          <w:szCs w:val="20"/>
        </w:rPr>
      </w:pPr>
    </w:p>
    <w:p w14:paraId="162DCAAE" w14:textId="77777777" w:rsidR="00757AE0" w:rsidRPr="00757AE0" w:rsidRDefault="00757AE0" w:rsidP="00757AE0">
      <w:pPr>
        <w:rPr>
          <w:rFonts w:ascii="Arial" w:hAnsi="Arial" w:cs="Arial"/>
          <w:b/>
          <w:sz w:val="20"/>
          <w:szCs w:val="20"/>
          <w:u w:val="single"/>
        </w:rPr>
      </w:pPr>
      <w:r w:rsidRPr="00757AE0">
        <w:rPr>
          <w:rFonts w:ascii="Arial" w:hAnsi="Arial" w:cs="Arial"/>
          <w:b/>
          <w:sz w:val="20"/>
          <w:szCs w:val="20"/>
          <w:u w:val="single"/>
        </w:rPr>
        <w:t>Reviewer details:</w:t>
      </w:r>
    </w:p>
    <w:p w14:paraId="65396BB6" w14:textId="75C53BB7" w:rsidR="00222E7F" w:rsidRPr="00757AE0" w:rsidRDefault="00222E7F" w:rsidP="00222E7F">
      <w:pPr>
        <w:rPr>
          <w:rFonts w:ascii="Arial" w:hAnsi="Arial" w:cs="Arial"/>
          <w:bCs/>
          <w:sz w:val="20"/>
          <w:szCs w:val="20"/>
          <w:u w:val="single"/>
          <w:lang w:val="en-GB"/>
        </w:rPr>
      </w:pPr>
    </w:p>
    <w:p w14:paraId="2A90D8C3" w14:textId="37C30112" w:rsidR="00757AE0" w:rsidRPr="00757AE0" w:rsidRDefault="00757AE0" w:rsidP="00757AE0">
      <w:pPr>
        <w:rPr>
          <w:rFonts w:ascii="Arial" w:hAnsi="Arial" w:cs="Arial"/>
          <w:b/>
          <w:bCs/>
          <w:sz w:val="20"/>
          <w:szCs w:val="20"/>
          <w:lang w:val="en-GB"/>
        </w:rPr>
      </w:pPr>
      <w:bookmarkStart w:id="4" w:name="_Hlk202015571"/>
      <w:proofErr w:type="spellStart"/>
      <w:r w:rsidRPr="00757AE0">
        <w:rPr>
          <w:rFonts w:ascii="Arial" w:hAnsi="Arial" w:cs="Arial"/>
          <w:b/>
          <w:bCs/>
          <w:sz w:val="20"/>
          <w:szCs w:val="20"/>
          <w:lang w:val="en-GB"/>
        </w:rPr>
        <w:t>Champa</w:t>
      </w:r>
      <w:proofErr w:type="spellEnd"/>
      <w:r w:rsidRPr="00757AE0">
        <w:rPr>
          <w:rFonts w:ascii="Arial" w:hAnsi="Arial" w:cs="Arial"/>
          <w:b/>
          <w:bCs/>
          <w:sz w:val="20"/>
          <w:szCs w:val="20"/>
          <w:lang w:val="en-GB"/>
        </w:rPr>
        <w:t xml:space="preserve"> </w:t>
      </w:r>
      <w:proofErr w:type="spellStart"/>
      <w:r w:rsidRPr="00757AE0">
        <w:rPr>
          <w:rFonts w:ascii="Arial" w:hAnsi="Arial" w:cs="Arial"/>
          <w:b/>
          <w:bCs/>
          <w:sz w:val="20"/>
          <w:szCs w:val="20"/>
          <w:lang w:val="en-GB"/>
        </w:rPr>
        <w:t>Bosu</w:t>
      </w:r>
      <w:proofErr w:type="spellEnd"/>
      <w:r w:rsidRPr="00757AE0">
        <w:rPr>
          <w:rFonts w:ascii="Arial" w:hAnsi="Arial" w:cs="Arial"/>
          <w:b/>
          <w:bCs/>
          <w:sz w:val="20"/>
          <w:szCs w:val="20"/>
          <w:lang w:val="en-GB"/>
        </w:rPr>
        <w:t xml:space="preserve">, </w:t>
      </w:r>
      <w:proofErr w:type="spellStart"/>
      <w:r w:rsidRPr="00757AE0">
        <w:rPr>
          <w:rFonts w:ascii="Arial" w:hAnsi="Arial" w:cs="Arial"/>
          <w:b/>
          <w:bCs/>
          <w:sz w:val="20"/>
          <w:szCs w:val="20"/>
          <w:lang w:val="en-GB"/>
        </w:rPr>
        <w:t>Chouddagram</w:t>
      </w:r>
      <w:proofErr w:type="spellEnd"/>
      <w:r w:rsidRPr="00757AE0">
        <w:rPr>
          <w:rFonts w:ascii="Arial" w:hAnsi="Arial" w:cs="Arial"/>
          <w:b/>
          <w:bCs/>
          <w:sz w:val="20"/>
          <w:szCs w:val="20"/>
          <w:lang w:val="en-GB"/>
        </w:rPr>
        <w:t xml:space="preserve"> Government College, Bangladesh</w:t>
      </w:r>
    </w:p>
    <w:bookmarkEnd w:id="3"/>
    <w:bookmarkEnd w:id="4"/>
    <w:p w14:paraId="66E61AC1" w14:textId="77777777" w:rsidR="00222E7F" w:rsidRPr="00757AE0" w:rsidRDefault="00222E7F" w:rsidP="00222E7F">
      <w:pPr>
        <w:rPr>
          <w:rFonts w:ascii="Arial" w:hAnsi="Arial" w:cs="Arial"/>
          <w:sz w:val="20"/>
          <w:szCs w:val="20"/>
        </w:rPr>
      </w:pPr>
    </w:p>
    <w:p w14:paraId="203C2641" w14:textId="77777777" w:rsidR="003E1277" w:rsidRPr="00757AE0" w:rsidRDefault="003E1277" w:rsidP="003E1277">
      <w:pPr>
        <w:pStyle w:val="BodyText"/>
        <w:rPr>
          <w:rFonts w:ascii="Arial" w:hAnsi="Arial" w:cs="Arial"/>
          <w:b/>
          <w:bCs/>
          <w:sz w:val="20"/>
          <w:szCs w:val="20"/>
          <w:u w:val="single"/>
          <w:lang w:val="en-GB"/>
        </w:rPr>
      </w:pPr>
    </w:p>
    <w:p w14:paraId="3E9452CC" w14:textId="77777777" w:rsidR="003E1277" w:rsidRPr="00757AE0" w:rsidRDefault="003E1277" w:rsidP="003E1277">
      <w:pPr>
        <w:pStyle w:val="BodyText"/>
        <w:rPr>
          <w:rFonts w:ascii="Arial" w:hAnsi="Arial" w:cs="Arial"/>
          <w:b/>
          <w:bCs/>
          <w:sz w:val="20"/>
          <w:szCs w:val="20"/>
          <w:u w:val="single"/>
          <w:lang w:val="en-GB"/>
        </w:rPr>
      </w:pPr>
    </w:p>
    <w:p w14:paraId="5B392503" w14:textId="77777777" w:rsidR="003E1277" w:rsidRPr="00757AE0" w:rsidRDefault="003E1277" w:rsidP="003E1277">
      <w:pPr>
        <w:pStyle w:val="BodyText"/>
        <w:rPr>
          <w:rFonts w:ascii="Arial" w:hAnsi="Arial" w:cs="Arial"/>
          <w:b/>
          <w:bCs/>
          <w:sz w:val="20"/>
          <w:szCs w:val="20"/>
          <w:u w:val="single"/>
          <w:lang w:val="en-GB"/>
        </w:rPr>
      </w:pPr>
    </w:p>
    <w:p w14:paraId="3A4DDA2D" w14:textId="77777777" w:rsidR="003E1277" w:rsidRPr="00757AE0" w:rsidRDefault="003E1277" w:rsidP="003E1277">
      <w:pPr>
        <w:pStyle w:val="BodyText"/>
        <w:rPr>
          <w:rFonts w:ascii="Arial" w:hAnsi="Arial" w:cs="Arial"/>
          <w:b/>
          <w:bCs/>
          <w:sz w:val="20"/>
          <w:szCs w:val="20"/>
          <w:u w:val="single"/>
          <w:lang w:val="en-GB"/>
        </w:rPr>
      </w:pPr>
    </w:p>
    <w:p w14:paraId="57B7D460" w14:textId="77777777" w:rsidR="003E1277" w:rsidRPr="00757AE0" w:rsidRDefault="003E1277" w:rsidP="003E1277">
      <w:pPr>
        <w:pStyle w:val="BodyText"/>
        <w:rPr>
          <w:rFonts w:ascii="Arial" w:hAnsi="Arial" w:cs="Arial"/>
          <w:b/>
          <w:bCs/>
          <w:sz w:val="20"/>
          <w:szCs w:val="20"/>
          <w:u w:val="single"/>
          <w:lang w:val="en-GB"/>
        </w:rPr>
      </w:pPr>
    </w:p>
    <w:p w14:paraId="425B5385" w14:textId="77777777" w:rsidR="003E1277" w:rsidRPr="00757AE0" w:rsidRDefault="003E1277" w:rsidP="003E1277">
      <w:pPr>
        <w:pStyle w:val="BodyText"/>
        <w:rPr>
          <w:rFonts w:ascii="Arial" w:hAnsi="Arial" w:cs="Arial"/>
          <w:b/>
          <w:bCs/>
          <w:sz w:val="20"/>
          <w:szCs w:val="20"/>
          <w:u w:val="single"/>
          <w:lang w:val="en-GB"/>
        </w:rPr>
      </w:pPr>
    </w:p>
    <w:p w14:paraId="449FFDB1" w14:textId="77777777" w:rsidR="003E1277" w:rsidRPr="00757AE0" w:rsidRDefault="003E1277" w:rsidP="003E1277">
      <w:pPr>
        <w:pStyle w:val="BodyText"/>
        <w:rPr>
          <w:rFonts w:ascii="Arial" w:hAnsi="Arial" w:cs="Arial"/>
          <w:b/>
          <w:bCs/>
          <w:sz w:val="20"/>
          <w:szCs w:val="20"/>
          <w:u w:val="single"/>
          <w:lang w:val="en-GB"/>
        </w:rPr>
      </w:pPr>
    </w:p>
    <w:p w14:paraId="48D44A1D" w14:textId="77777777" w:rsidR="003E1277" w:rsidRPr="00757AE0" w:rsidRDefault="003E1277" w:rsidP="003E1277">
      <w:pPr>
        <w:pStyle w:val="BodyText"/>
        <w:rPr>
          <w:rFonts w:ascii="Arial" w:hAnsi="Arial" w:cs="Arial"/>
          <w:b/>
          <w:bCs/>
          <w:sz w:val="20"/>
          <w:szCs w:val="20"/>
          <w:u w:val="single"/>
          <w:lang w:val="en-GB"/>
        </w:rPr>
      </w:pPr>
    </w:p>
    <w:p w14:paraId="132C1A12" w14:textId="77777777" w:rsidR="003E1277" w:rsidRPr="00757AE0" w:rsidRDefault="003E1277" w:rsidP="003E1277">
      <w:pPr>
        <w:pStyle w:val="BodyText"/>
        <w:rPr>
          <w:rFonts w:ascii="Arial" w:hAnsi="Arial" w:cs="Arial"/>
          <w:b/>
          <w:bCs/>
          <w:sz w:val="20"/>
          <w:szCs w:val="20"/>
          <w:u w:val="single"/>
          <w:lang w:val="en-GB"/>
        </w:rPr>
      </w:pPr>
    </w:p>
    <w:p w14:paraId="1DF0EEB8" w14:textId="77777777" w:rsidR="003E1277" w:rsidRPr="00757AE0" w:rsidRDefault="003E1277" w:rsidP="003E1277">
      <w:pPr>
        <w:pStyle w:val="BodyText"/>
        <w:rPr>
          <w:rFonts w:ascii="Arial" w:hAnsi="Arial" w:cs="Arial"/>
          <w:b/>
          <w:bCs/>
          <w:sz w:val="20"/>
          <w:szCs w:val="20"/>
          <w:u w:val="single"/>
          <w:lang w:val="en-GB"/>
        </w:rPr>
      </w:pPr>
      <w:bookmarkStart w:id="5" w:name="_GoBack"/>
      <w:bookmarkEnd w:id="0"/>
      <w:bookmarkEnd w:id="1"/>
      <w:bookmarkEnd w:id="5"/>
    </w:p>
    <w:sectPr w:rsidR="003E1277" w:rsidRPr="00757AE0" w:rsidSect="00D40A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C6C4" w14:textId="77777777" w:rsidR="00DC3DFC" w:rsidRPr="0000007A" w:rsidRDefault="00DC3DFC" w:rsidP="0099583E">
      <w:r>
        <w:separator/>
      </w:r>
    </w:p>
  </w:endnote>
  <w:endnote w:type="continuationSeparator" w:id="0">
    <w:p w14:paraId="7C7CB23D" w14:textId="77777777" w:rsidR="00DC3DFC" w:rsidRPr="0000007A" w:rsidRDefault="00DC3DF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UICTFontTextStyleBody">
    <w:altName w:val="Cambria"/>
    <w:charset w:val="00"/>
    <w:family w:val="roman"/>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224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6C19" w:rsidRPr="00E06C19">
      <w:rPr>
        <w:sz w:val="16"/>
      </w:rPr>
      <w:t xml:space="preserve">Version: </w:t>
    </w:r>
    <w:r w:rsidR="00426033">
      <w:rPr>
        <w:sz w:val="16"/>
      </w:rPr>
      <w:t>3</w:t>
    </w:r>
    <w:r w:rsidR="00E06C19" w:rsidRPr="00E06C19">
      <w:rPr>
        <w:sz w:val="16"/>
      </w:rPr>
      <w:t xml:space="preserve"> (0</w:t>
    </w:r>
    <w:r w:rsidR="00426033">
      <w:rPr>
        <w:sz w:val="16"/>
      </w:rPr>
      <w:t>7</w:t>
    </w:r>
    <w:r w:rsidR="00E06C19" w:rsidRPr="00E06C1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40D9" w14:textId="77777777" w:rsidR="00DC3DFC" w:rsidRPr="0000007A" w:rsidRDefault="00DC3DFC" w:rsidP="0099583E">
      <w:r>
        <w:separator/>
      </w:r>
    </w:p>
  </w:footnote>
  <w:footnote w:type="continuationSeparator" w:id="0">
    <w:p w14:paraId="6B687013" w14:textId="77777777" w:rsidR="00DC3DFC" w:rsidRPr="0000007A" w:rsidRDefault="00DC3DF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C5C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50932A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603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2MjIwMjUyMjEwMDFQ0lEKTi0uzszPAykwrAUAgE4LVywAAAA="/>
  </w:docVars>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12DB"/>
    <w:rsid w:val="000B4EE5"/>
    <w:rsid w:val="000B74A1"/>
    <w:rsid w:val="000B757E"/>
    <w:rsid w:val="000C0837"/>
    <w:rsid w:val="000C3B7E"/>
    <w:rsid w:val="000C4B3E"/>
    <w:rsid w:val="00100577"/>
    <w:rsid w:val="00101322"/>
    <w:rsid w:val="00110051"/>
    <w:rsid w:val="00136984"/>
    <w:rsid w:val="00144521"/>
    <w:rsid w:val="00150304"/>
    <w:rsid w:val="00151CF4"/>
    <w:rsid w:val="0015296D"/>
    <w:rsid w:val="00163622"/>
    <w:rsid w:val="001645A2"/>
    <w:rsid w:val="00164F4E"/>
    <w:rsid w:val="00165685"/>
    <w:rsid w:val="0017480A"/>
    <w:rsid w:val="001766DF"/>
    <w:rsid w:val="00184644"/>
    <w:rsid w:val="0018753A"/>
    <w:rsid w:val="0019527A"/>
    <w:rsid w:val="00197E68"/>
    <w:rsid w:val="001A1605"/>
    <w:rsid w:val="001B0071"/>
    <w:rsid w:val="001B0C63"/>
    <w:rsid w:val="001D3A1D"/>
    <w:rsid w:val="001E4B3D"/>
    <w:rsid w:val="001F24FF"/>
    <w:rsid w:val="001F2913"/>
    <w:rsid w:val="001F707F"/>
    <w:rsid w:val="002011F3"/>
    <w:rsid w:val="00201B85"/>
    <w:rsid w:val="00202E80"/>
    <w:rsid w:val="002105F7"/>
    <w:rsid w:val="00220111"/>
    <w:rsid w:val="00222E7F"/>
    <w:rsid w:val="0022369C"/>
    <w:rsid w:val="002320EB"/>
    <w:rsid w:val="0023696A"/>
    <w:rsid w:val="002422CB"/>
    <w:rsid w:val="00245E23"/>
    <w:rsid w:val="0025366D"/>
    <w:rsid w:val="00254F80"/>
    <w:rsid w:val="00262634"/>
    <w:rsid w:val="002643B3"/>
    <w:rsid w:val="00275984"/>
    <w:rsid w:val="00280EC9"/>
    <w:rsid w:val="00291D08"/>
    <w:rsid w:val="00293482"/>
    <w:rsid w:val="002B0784"/>
    <w:rsid w:val="002D7A0F"/>
    <w:rsid w:val="002D7EA9"/>
    <w:rsid w:val="002E1211"/>
    <w:rsid w:val="002E2339"/>
    <w:rsid w:val="002E6D86"/>
    <w:rsid w:val="002F6935"/>
    <w:rsid w:val="00312559"/>
    <w:rsid w:val="003204B8"/>
    <w:rsid w:val="00324749"/>
    <w:rsid w:val="0033692F"/>
    <w:rsid w:val="00346223"/>
    <w:rsid w:val="003A04E7"/>
    <w:rsid w:val="003A4991"/>
    <w:rsid w:val="003A6E1A"/>
    <w:rsid w:val="003B2172"/>
    <w:rsid w:val="003D7036"/>
    <w:rsid w:val="003E1277"/>
    <w:rsid w:val="003E746A"/>
    <w:rsid w:val="00414E4D"/>
    <w:rsid w:val="00424652"/>
    <w:rsid w:val="0042465A"/>
    <w:rsid w:val="00426033"/>
    <w:rsid w:val="004356CC"/>
    <w:rsid w:val="00435B36"/>
    <w:rsid w:val="00442B24"/>
    <w:rsid w:val="0044444D"/>
    <w:rsid w:val="0044519B"/>
    <w:rsid w:val="00445B35"/>
    <w:rsid w:val="00446659"/>
    <w:rsid w:val="00457AB1"/>
    <w:rsid w:val="00457BC0"/>
    <w:rsid w:val="00462996"/>
    <w:rsid w:val="004674B4"/>
    <w:rsid w:val="00480750"/>
    <w:rsid w:val="004B4CAD"/>
    <w:rsid w:val="004B4FDC"/>
    <w:rsid w:val="004C3DF1"/>
    <w:rsid w:val="004D2E36"/>
    <w:rsid w:val="00503AB6"/>
    <w:rsid w:val="005047C5"/>
    <w:rsid w:val="00510920"/>
    <w:rsid w:val="00521812"/>
    <w:rsid w:val="00523826"/>
    <w:rsid w:val="00523D2C"/>
    <w:rsid w:val="00531C82"/>
    <w:rsid w:val="005339A8"/>
    <w:rsid w:val="00533FC1"/>
    <w:rsid w:val="0054564B"/>
    <w:rsid w:val="00545A13"/>
    <w:rsid w:val="00546343"/>
    <w:rsid w:val="005527E9"/>
    <w:rsid w:val="00557CD3"/>
    <w:rsid w:val="00560D3C"/>
    <w:rsid w:val="00561C38"/>
    <w:rsid w:val="00567DE0"/>
    <w:rsid w:val="005735A5"/>
    <w:rsid w:val="005A5BE0"/>
    <w:rsid w:val="005B12E0"/>
    <w:rsid w:val="005C25A0"/>
    <w:rsid w:val="005D230D"/>
    <w:rsid w:val="00602F7D"/>
    <w:rsid w:val="00605952"/>
    <w:rsid w:val="00620677"/>
    <w:rsid w:val="00620749"/>
    <w:rsid w:val="00624032"/>
    <w:rsid w:val="00626D09"/>
    <w:rsid w:val="00645A56"/>
    <w:rsid w:val="006532DF"/>
    <w:rsid w:val="0065579D"/>
    <w:rsid w:val="00663792"/>
    <w:rsid w:val="0067046C"/>
    <w:rsid w:val="00676845"/>
    <w:rsid w:val="00680547"/>
    <w:rsid w:val="0068446F"/>
    <w:rsid w:val="0069428E"/>
    <w:rsid w:val="00696CAD"/>
    <w:rsid w:val="006A5E0B"/>
    <w:rsid w:val="006B1756"/>
    <w:rsid w:val="006B37D5"/>
    <w:rsid w:val="006C3797"/>
    <w:rsid w:val="006E7D6E"/>
    <w:rsid w:val="006F6F2F"/>
    <w:rsid w:val="00701186"/>
    <w:rsid w:val="00707BE1"/>
    <w:rsid w:val="007238EB"/>
    <w:rsid w:val="0072789A"/>
    <w:rsid w:val="007317C3"/>
    <w:rsid w:val="00734756"/>
    <w:rsid w:val="0073538B"/>
    <w:rsid w:val="00741BD0"/>
    <w:rsid w:val="007426E6"/>
    <w:rsid w:val="00746370"/>
    <w:rsid w:val="00757AE0"/>
    <w:rsid w:val="00757B6E"/>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40E54"/>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75938"/>
    <w:rsid w:val="00A85E8C"/>
    <w:rsid w:val="00AA41B3"/>
    <w:rsid w:val="00AA6670"/>
    <w:rsid w:val="00AB1378"/>
    <w:rsid w:val="00AB1ED6"/>
    <w:rsid w:val="00AB397D"/>
    <w:rsid w:val="00AB638A"/>
    <w:rsid w:val="00AB6E43"/>
    <w:rsid w:val="00AC1349"/>
    <w:rsid w:val="00AD552E"/>
    <w:rsid w:val="00AD6C51"/>
    <w:rsid w:val="00AF3016"/>
    <w:rsid w:val="00B03A45"/>
    <w:rsid w:val="00B2236C"/>
    <w:rsid w:val="00B22FE6"/>
    <w:rsid w:val="00B3033D"/>
    <w:rsid w:val="00B356AF"/>
    <w:rsid w:val="00B452A2"/>
    <w:rsid w:val="00B62087"/>
    <w:rsid w:val="00B62F41"/>
    <w:rsid w:val="00B73785"/>
    <w:rsid w:val="00B760E1"/>
    <w:rsid w:val="00B807F8"/>
    <w:rsid w:val="00B858FF"/>
    <w:rsid w:val="00B90BD4"/>
    <w:rsid w:val="00BA1AB3"/>
    <w:rsid w:val="00BA6421"/>
    <w:rsid w:val="00BB34E6"/>
    <w:rsid w:val="00BB4D40"/>
    <w:rsid w:val="00BB4FEC"/>
    <w:rsid w:val="00BB72F5"/>
    <w:rsid w:val="00BC402F"/>
    <w:rsid w:val="00BD27BA"/>
    <w:rsid w:val="00BE13EF"/>
    <w:rsid w:val="00BE40A5"/>
    <w:rsid w:val="00BE6454"/>
    <w:rsid w:val="00BF39A4"/>
    <w:rsid w:val="00C02797"/>
    <w:rsid w:val="00C10283"/>
    <w:rsid w:val="00C110CC"/>
    <w:rsid w:val="00C14D85"/>
    <w:rsid w:val="00C22886"/>
    <w:rsid w:val="00C25C8F"/>
    <w:rsid w:val="00C263C6"/>
    <w:rsid w:val="00C635B6"/>
    <w:rsid w:val="00C70DFC"/>
    <w:rsid w:val="00C71A80"/>
    <w:rsid w:val="00C75692"/>
    <w:rsid w:val="00C82466"/>
    <w:rsid w:val="00C84097"/>
    <w:rsid w:val="00CB429B"/>
    <w:rsid w:val="00CC2753"/>
    <w:rsid w:val="00CC7C49"/>
    <w:rsid w:val="00CD093E"/>
    <w:rsid w:val="00CD1556"/>
    <w:rsid w:val="00CD1FD7"/>
    <w:rsid w:val="00CE199A"/>
    <w:rsid w:val="00CE5AC7"/>
    <w:rsid w:val="00CF0BBB"/>
    <w:rsid w:val="00D1283A"/>
    <w:rsid w:val="00D17979"/>
    <w:rsid w:val="00D2075F"/>
    <w:rsid w:val="00D3257B"/>
    <w:rsid w:val="00D40416"/>
    <w:rsid w:val="00D40AAE"/>
    <w:rsid w:val="00D45CF7"/>
    <w:rsid w:val="00D4782A"/>
    <w:rsid w:val="00D7603E"/>
    <w:rsid w:val="00D83C9A"/>
    <w:rsid w:val="00D8579C"/>
    <w:rsid w:val="00D90124"/>
    <w:rsid w:val="00D9392F"/>
    <w:rsid w:val="00DA41F5"/>
    <w:rsid w:val="00DB0F9E"/>
    <w:rsid w:val="00DB3135"/>
    <w:rsid w:val="00DB5B54"/>
    <w:rsid w:val="00DB7E1B"/>
    <w:rsid w:val="00DC1D81"/>
    <w:rsid w:val="00DC3DFC"/>
    <w:rsid w:val="00DE5898"/>
    <w:rsid w:val="00DF2AAE"/>
    <w:rsid w:val="00E06C19"/>
    <w:rsid w:val="00E451EA"/>
    <w:rsid w:val="00E53E52"/>
    <w:rsid w:val="00E57F4B"/>
    <w:rsid w:val="00E63889"/>
    <w:rsid w:val="00E65EB7"/>
    <w:rsid w:val="00E71C8D"/>
    <w:rsid w:val="00E72360"/>
    <w:rsid w:val="00E972A7"/>
    <w:rsid w:val="00EA2839"/>
    <w:rsid w:val="00EB3E91"/>
    <w:rsid w:val="00EC2441"/>
    <w:rsid w:val="00EC4280"/>
    <w:rsid w:val="00EC6894"/>
    <w:rsid w:val="00ED6B12"/>
    <w:rsid w:val="00EE0D3E"/>
    <w:rsid w:val="00EF326D"/>
    <w:rsid w:val="00EF53FE"/>
    <w:rsid w:val="00F245A7"/>
    <w:rsid w:val="00F2643C"/>
    <w:rsid w:val="00F3295A"/>
    <w:rsid w:val="00F34D8E"/>
    <w:rsid w:val="00F3669D"/>
    <w:rsid w:val="00F405F8"/>
    <w:rsid w:val="00F41154"/>
    <w:rsid w:val="00F41950"/>
    <w:rsid w:val="00F4700F"/>
    <w:rsid w:val="00F51496"/>
    <w:rsid w:val="00F51F7F"/>
    <w:rsid w:val="00F573EA"/>
    <w:rsid w:val="00F57E9D"/>
    <w:rsid w:val="00F863DE"/>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61C13"/>
  <w15:chartTrackingRefBased/>
  <w15:docId w15:val="{99B87DBC-6D06-B64B-8D2F-07DFA94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B1756"/>
    <w:rPr>
      <w:color w:val="605E5C"/>
      <w:shd w:val="clear" w:color="auto" w:fill="E1DFDD"/>
    </w:rPr>
  </w:style>
  <w:style w:type="paragraph" w:customStyle="1" w:styleId="p1">
    <w:name w:val="p1"/>
    <w:basedOn w:val="Normal"/>
    <w:rsid w:val="00F863DE"/>
    <w:rPr>
      <w:rFonts w:ascii=".AppleSystemUIFont" w:eastAsiaTheme="minorEastAsia" w:hAnsi=".AppleSystemUIFont"/>
      <w:sz w:val="26"/>
      <w:szCs w:val="26"/>
    </w:rPr>
  </w:style>
  <w:style w:type="character" w:customStyle="1" w:styleId="s1">
    <w:name w:val="s1"/>
    <w:basedOn w:val="DefaultParagraphFont"/>
    <w:rsid w:val="00F863DE"/>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F8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05086233">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6463341">
      <w:bodyDiv w:val="1"/>
      <w:marLeft w:val="0"/>
      <w:marRight w:val="0"/>
      <w:marTop w:val="0"/>
      <w:marBottom w:val="0"/>
      <w:divBdr>
        <w:top w:val="none" w:sz="0" w:space="0" w:color="auto"/>
        <w:left w:val="none" w:sz="0" w:space="0" w:color="auto"/>
        <w:bottom w:val="none" w:sz="0" w:space="0" w:color="auto"/>
        <w:right w:val="none" w:sz="0" w:space="0" w:color="auto"/>
      </w:divBdr>
    </w:div>
    <w:div w:id="791247416">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23227587">
      <w:bodyDiv w:val="1"/>
      <w:marLeft w:val="0"/>
      <w:marRight w:val="0"/>
      <w:marTop w:val="0"/>
      <w:marBottom w:val="0"/>
      <w:divBdr>
        <w:top w:val="none" w:sz="0" w:space="0" w:color="auto"/>
        <w:left w:val="none" w:sz="0" w:space="0" w:color="auto"/>
        <w:bottom w:val="none" w:sz="0" w:space="0" w:color="auto"/>
        <w:right w:val="none" w:sz="0" w:space="0" w:color="auto"/>
      </w:divBdr>
    </w:div>
    <w:div w:id="941570875">
      <w:bodyDiv w:val="1"/>
      <w:marLeft w:val="0"/>
      <w:marRight w:val="0"/>
      <w:marTop w:val="0"/>
      <w:marBottom w:val="0"/>
      <w:divBdr>
        <w:top w:val="none" w:sz="0" w:space="0" w:color="auto"/>
        <w:left w:val="none" w:sz="0" w:space="0" w:color="auto"/>
        <w:bottom w:val="none" w:sz="0" w:space="0" w:color="auto"/>
        <w:right w:val="none" w:sz="0" w:space="0" w:color="auto"/>
      </w:divBdr>
    </w:div>
    <w:div w:id="1025670861">
      <w:bodyDiv w:val="1"/>
      <w:marLeft w:val="0"/>
      <w:marRight w:val="0"/>
      <w:marTop w:val="0"/>
      <w:marBottom w:val="0"/>
      <w:divBdr>
        <w:top w:val="none" w:sz="0" w:space="0" w:color="auto"/>
        <w:left w:val="none" w:sz="0" w:space="0" w:color="auto"/>
        <w:bottom w:val="none" w:sz="0" w:space="0" w:color="auto"/>
        <w:right w:val="none" w:sz="0" w:space="0" w:color="auto"/>
      </w:divBdr>
    </w:div>
    <w:div w:id="1029991231">
      <w:bodyDiv w:val="1"/>
      <w:marLeft w:val="0"/>
      <w:marRight w:val="0"/>
      <w:marTop w:val="0"/>
      <w:marBottom w:val="0"/>
      <w:divBdr>
        <w:top w:val="none" w:sz="0" w:space="0" w:color="auto"/>
        <w:left w:val="none" w:sz="0" w:space="0" w:color="auto"/>
        <w:bottom w:val="none" w:sz="0" w:space="0" w:color="auto"/>
        <w:right w:val="none" w:sz="0" w:space="0" w:color="auto"/>
      </w:divBdr>
    </w:div>
    <w:div w:id="1051879953">
      <w:bodyDiv w:val="1"/>
      <w:marLeft w:val="0"/>
      <w:marRight w:val="0"/>
      <w:marTop w:val="0"/>
      <w:marBottom w:val="0"/>
      <w:divBdr>
        <w:top w:val="none" w:sz="0" w:space="0" w:color="auto"/>
        <w:left w:val="none" w:sz="0" w:space="0" w:color="auto"/>
        <w:bottom w:val="none" w:sz="0" w:space="0" w:color="auto"/>
        <w:right w:val="none" w:sz="0" w:space="0" w:color="auto"/>
      </w:divBdr>
    </w:div>
    <w:div w:id="1085764052">
      <w:bodyDiv w:val="1"/>
      <w:marLeft w:val="0"/>
      <w:marRight w:val="0"/>
      <w:marTop w:val="0"/>
      <w:marBottom w:val="0"/>
      <w:divBdr>
        <w:top w:val="none" w:sz="0" w:space="0" w:color="auto"/>
        <w:left w:val="none" w:sz="0" w:space="0" w:color="auto"/>
        <w:bottom w:val="none" w:sz="0" w:space="0" w:color="auto"/>
        <w:right w:val="none" w:sz="0" w:space="0" w:color="auto"/>
      </w:divBdr>
    </w:div>
    <w:div w:id="12196270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77154233">
      <w:bodyDiv w:val="1"/>
      <w:marLeft w:val="0"/>
      <w:marRight w:val="0"/>
      <w:marTop w:val="0"/>
      <w:marBottom w:val="0"/>
      <w:divBdr>
        <w:top w:val="none" w:sz="0" w:space="0" w:color="auto"/>
        <w:left w:val="none" w:sz="0" w:space="0" w:color="auto"/>
        <w:bottom w:val="none" w:sz="0" w:space="0" w:color="auto"/>
        <w:right w:val="none" w:sz="0" w:space="0" w:color="auto"/>
      </w:divBdr>
    </w:div>
    <w:div w:id="1690402774">
      <w:bodyDiv w:val="1"/>
      <w:marLeft w:val="0"/>
      <w:marRight w:val="0"/>
      <w:marTop w:val="0"/>
      <w:marBottom w:val="0"/>
      <w:divBdr>
        <w:top w:val="none" w:sz="0" w:space="0" w:color="auto"/>
        <w:left w:val="none" w:sz="0" w:space="0" w:color="auto"/>
        <w:bottom w:val="none" w:sz="0" w:space="0" w:color="auto"/>
        <w:right w:val="none" w:sz="0" w:space="0" w:color="auto"/>
      </w:divBdr>
    </w:div>
    <w:div w:id="19490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jsse.com/index.php/SAJ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CDB4-4EF5-4DE3-9AB9-B1C70114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https://journalsajsse.com/index.php/SAJSSE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21</cp:revision>
  <dcterms:created xsi:type="dcterms:W3CDTF">2025-06-24T17:27:00Z</dcterms:created>
  <dcterms:modified xsi:type="dcterms:W3CDTF">2025-06-28T09:35:00Z</dcterms:modified>
</cp:coreProperties>
</file>