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4D" w:rsidRPr="00AD65DB" w:rsidRDefault="0045754D">
      <w:pPr>
        <w:pStyle w:val="BodyText"/>
        <w:spacing w:before="7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45754D" w:rsidRPr="00AD65DB">
        <w:trPr>
          <w:trHeight w:val="287"/>
        </w:trPr>
        <w:tc>
          <w:tcPr>
            <w:tcW w:w="5166" w:type="dxa"/>
          </w:tcPr>
          <w:p w:rsidR="0045754D" w:rsidRPr="00AD65DB" w:rsidRDefault="004054B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z w:val="20"/>
                <w:szCs w:val="20"/>
              </w:rPr>
              <w:t>Journal</w:t>
            </w:r>
            <w:r w:rsidRPr="00AD65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45754D" w:rsidRPr="00AD65DB" w:rsidRDefault="005510EF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4054B0" w:rsidRPr="00AD65D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4054B0" w:rsidRPr="00AD65DB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4054B0" w:rsidRPr="00AD65D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4054B0" w:rsidRPr="00AD65DB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4054B0" w:rsidRPr="00AD65D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Scientific</w:t>
              </w:r>
              <w:r w:rsidR="004054B0" w:rsidRPr="00AD65DB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4054B0" w:rsidRPr="00AD65D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4054B0" w:rsidRPr="00AD65DB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4054B0" w:rsidRPr="00AD65D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4054B0" w:rsidRPr="00AD65DB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4054B0" w:rsidRPr="00AD65DB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45754D" w:rsidRPr="00AD65DB">
        <w:trPr>
          <w:trHeight w:val="292"/>
        </w:trPr>
        <w:tc>
          <w:tcPr>
            <w:tcW w:w="5166" w:type="dxa"/>
          </w:tcPr>
          <w:p w:rsidR="0045754D" w:rsidRPr="00AD65DB" w:rsidRDefault="004054B0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z w:val="20"/>
                <w:szCs w:val="20"/>
              </w:rPr>
              <w:t>Manuscript</w:t>
            </w:r>
            <w:r w:rsidRPr="00AD65D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45754D" w:rsidRPr="00AD65DB" w:rsidRDefault="004054B0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>Ms_JSRR_139299</w:t>
            </w:r>
          </w:p>
        </w:tc>
      </w:tr>
      <w:tr w:rsidR="0045754D" w:rsidRPr="00AD65DB">
        <w:trPr>
          <w:trHeight w:val="647"/>
        </w:trPr>
        <w:tc>
          <w:tcPr>
            <w:tcW w:w="5166" w:type="dxa"/>
          </w:tcPr>
          <w:p w:rsidR="0045754D" w:rsidRPr="00AD65DB" w:rsidRDefault="004054B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z w:val="20"/>
                <w:szCs w:val="20"/>
              </w:rPr>
              <w:t>Title</w:t>
            </w:r>
            <w:r w:rsidRPr="00AD65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of</w:t>
            </w:r>
            <w:r w:rsidRPr="00AD65D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45754D" w:rsidRPr="00AD65DB" w:rsidRDefault="004054B0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Molecular</w:t>
            </w:r>
            <w:r w:rsidRPr="00AD65D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D65D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antimicrobial</w:t>
            </w:r>
            <w:r w:rsidRPr="00AD65D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resistance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profiling</w:t>
            </w:r>
            <w:r w:rsidRPr="00AD65D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Acinetobacter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spp.</w:t>
            </w:r>
            <w:r w:rsidRPr="00AD65D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isolated</w:t>
            </w:r>
            <w:r w:rsidRPr="00AD65D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retail</w:t>
            </w:r>
            <w:r w:rsidRPr="00AD65D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meat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samples</w:t>
            </w:r>
            <w:r w:rsidRPr="00AD65DB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D65D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>Chennai</w:t>
            </w:r>
          </w:p>
        </w:tc>
      </w:tr>
      <w:tr w:rsidR="0045754D" w:rsidRPr="00AD65DB">
        <w:trPr>
          <w:trHeight w:val="335"/>
        </w:trPr>
        <w:tc>
          <w:tcPr>
            <w:tcW w:w="5166" w:type="dxa"/>
          </w:tcPr>
          <w:p w:rsidR="0045754D" w:rsidRPr="00AD65DB" w:rsidRDefault="004054B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z w:val="20"/>
                <w:szCs w:val="20"/>
              </w:rPr>
              <w:t>Type</w:t>
            </w:r>
            <w:r w:rsidRPr="00AD65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of the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45754D" w:rsidRPr="00AD65DB" w:rsidRDefault="0045754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0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E76C23" w:rsidRPr="00AD65DB" w:rsidTr="00E76C23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E76C23" w:rsidRPr="00AD65DB" w:rsidRDefault="00E76C23" w:rsidP="00E76C23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D65DB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D65D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76C23" w:rsidRPr="00AD65DB" w:rsidTr="00E76C23">
        <w:trPr>
          <w:trHeight w:val="969"/>
        </w:trPr>
        <w:tc>
          <w:tcPr>
            <w:tcW w:w="5353" w:type="dxa"/>
          </w:tcPr>
          <w:p w:rsidR="00E76C23" w:rsidRPr="00AD65DB" w:rsidRDefault="00E76C23" w:rsidP="00E76C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E76C23" w:rsidRPr="00AD65DB" w:rsidRDefault="00E76C23" w:rsidP="00E76C2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D65D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E76C23" w:rsidRPr="00AD65DB" w:rsidRDefault="00E76C23" w:rsidP="00E76C23">
            <w:pPr>
              <w:pStyle w:val="TableParagraph"/>
              <w:ind w:right="153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D65D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AD65DB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D65DB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AD65DB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D65DB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D65D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AD65DB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D65D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D65D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D65D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E76C23" w:rsidRPr="00AD65DB" w:rsidRDefault="00E76C23" w:rsidP="00E76C23">
            <w:pPr>
              <w:pStyle w:val="TableParagraph"/>
              <w:spacing w:line="254" w:lineRule="auto"/>
              <w:ind w:left="105" w:right="742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AD65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(It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is</w:t>
            </w:r>
            <w:r w:rsidRPr="00AD65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mandatory</w:t>
            </w:r>
            <w:r w:rsidRPr="00AD65D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that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authors</w:t>
            </w:r>
            <w:r w:rsidRPr="00AD65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should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write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76C23" w:rsidRPr="00AD65DB" w:rsidTr="00E76C23">
        <w:trPr>
          <w:trHeight w:val="1262"/>
        </w:trPr>
        <w:tc>
          <w:tcPr>
            <w:tcW w:w="5353" w:type="dxa"/>
          </w:tcPr>
          <w:p w:rsidR="00E76C23" w:rsidRPr="00AD65DB" w:rsidRDefault="00E76C23" w:rsidP="00E76C2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D65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D65D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D65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E76C23" w:rsidRPr="00AD65DB" w:rsidRDefault="00E76C23" w:rsidP="00E76C23">
            <w:pPr>
              <w:pStyle w:val="TableParagraph"/>
              <w:ind w:right="97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highlights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growing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threat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antimicrobial-resistant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i/>
                <w:sz w:val="20"/>
                <w:szCs w:val="20"/>
              </w:rPr>
              <w:t>Acinetobacter</w:t>
            </w:r>
            <w:r w:rsidRPr="00AD65DB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spp.</w:t>
            </w:r>
            <w:r w:rsidRPr="00AD65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 xml:space="preserve">in the food chain, particularly through meat products. It sheds light on foodborne transmission pathways of multidrug-resistant organisms, especially </w:t>
            </w:r>
            <w:r w:rsidRPr="00AD65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A. </w:t>
            </w:r>
            <w:proofErr w:type="spellStart"/>
            <w:r w:rsidRPr="00AD65DB">
              <w:rPr>
                <w:rFonts w:ascii="Arial" w:hAnsi="Arial" w:cs="Arial"/>
                <w:b/>
                <w:i/>
                <w:sz w:val="20"/>
                <w:szCs w:val="20"/>
              </w:rPr>
              <w:t>baumannii</w:t>
            </w:r>
            <w:proofErr w:type="spellEnd"/>
            <w:r w:rsidRPr="00AD65DB">
              <w:rPr>
                <w:rFonts w:ascii="Arial" w:hAnsi="Arial" w:cs="Arial"/>
                <w:b/>
                <w:sz w:val="20"/>
                <w:szCs w:val="20"/>
              </w:rPr>
              <w:t>. The findings provide valuable insights for improving food safety and guiding antimicrobial resistance control strategies.</w:t>
            </w:r>
          </w:p>
        </w:tc>
        <w:tc>
          <w:tcPr>
            <w:tcW w:w="6443" w:type="dxa"/>
          </w:tcPr>
          <w:p w:rsidR="00E76C23" w:rsidRPr="00AD65DB" w:rsidRDefault="00E76C23" w:rsidP="00E76C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23" w:rsidRPr="00AD65DB" w:rsidTr="00E76C23">
        <w:trPr>
          <w:trHeight w:val="834"/>
        </w:trPr>
        <w:tc>
          <w:tcPr>
            <w:tcW w:w="5353" w:type="dxa"/>
          </w:tcPr>
          <w:p w:rsidR="00E76C23" w:rsidRPr="00AD65DB" w:rsidRDefault="00E76C23" w:rsidP="00E76C2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D65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D65D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E76C23" w:rsidRPr="00AD65DB" w:rsidRDefault="00E76C23" w:rsidP="00E76C2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D65D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E76C23" w:rsidRPr="00AD65DB" w:rsidRDefault="00E76C23" w:rsidP="00E76C2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generally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>informative</w:t>
            </w:r>
          </w:p>
        </w:tc>
        <w:tc>
          <w:tcPr>
            <w:tcW w:w="6443" w:type="dxa"/>
          </w:tcPr>
          <w:p w:rsidR="00E76C23" w:rsidRPr="00AD65DB" w:rsidRDefault="00E76C23" w:rsidP="00E76C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23" w:rsidRPr="00AD65DB" w:rsidTr="00E76C23">
        <w:trPr>
          <w:trHeight w:val="2319"/>
        </w:trPr>
        <w:tc>
          <w:tcPr>
            <w:tcW w:w="5353" w:type="dxa"/>
          </w:tcPr>
          <w:p w:rsidR="00E76C23" w:rsidRPr="00AD65DB" w:rsidRDefault="00E76C23" w:rsidP="00E76C2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E76C23" w:rsidRPr="00AD65DB" w:rsidRDefault="00E76C23" w:rsidP="00E76C2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your manuscript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informative and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well-structured,</w:t>
            </w:r>
            <w:r w:rsidRPr="00AD65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effectively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covering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 essential elements such as the study’s background, objectives, methods, results, and implications.</w:t>
            </w:r>
          </w:p>
          <w:p w:rsidR="00E76C23" w:rsidRPr="00AD65DB" w:rsidRDefault="00E76C23" w:rsidP="00E76C23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D65D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concise.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Therefore,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D65D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revising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AD65D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>follows.</w:t>
            </w:r>
          </w:p>
          <w:p w:rsidR="00E76C23" w:rsidRPr="00AD65DB" w:rsidRDefault="00E76C23" w:rsidP="00E76C2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299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z w:val="20"/>
                <w:szCs w:val="20"/>
              </w:rPr>
              <w:t>Eight isolates (2.67%) were recovered and confirmed through biochemical</w:t>
            </w:r>
            <w:r w:rsidRPr="00AD65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tests</w:t>
            </w:r>
            <w:r w:rsidRPr="00AD65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and</w:t>
            </w:r>
            <w:r w:rsidRPr="00AD65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PCR</w:t>
            </w:r>
            <w:r w:rsidRPr="00AD65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targeting</w:t>
            </w:r>
            <w:r w:rsidRPr="00AD65D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genus-specific</w:t>
            </w:r>
            <w:r w:rsidRPr="00AD65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16S</w:t>
            </w:r>
            <w:r w:rsidRPr="00AD65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 xml:space="preserve">rRNA 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>gene.</w:t>
            </w:r>
          </w:p>
          <w:p w:rsidR="00E76C23" w:rsidRPr="00AD65DB" w:rsidRDefault="00E76C23" w:rsidP="00E76C23">
            <w:pPr>
              <w:pStyle w:val="TableParagraph"/>
              <w:tabs>
                <w:tab w:val="left" w:pos="825"/>
              </w:tabs>
              <w:ind w:left="825" w:right="299"/>
              <w:rPr>
                <w:rFonts w:ascii="Arial" w:hAnsi="Arial" w:cs="Arial"/>
                <w:sz w:val="20"/>
                <w:szCs w:val="20"/>
              </w:rPr>
            </w:pPr>
          </w:p>
          <w:p w:rsidR="00E76C23" w:rsidRPr="00AD65DB" w:rsidRDefault="00E76C23" w:rsidP="00E76C2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299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z w:val="20"/>
                <w:szCs w:val="20"/>
              </w:rPr>
              <w:t xml:space="preserve">Antimicrobial susceptibility testing revealed 100% sensitivity to </w:t>
            </w:r>
            <w:proofErr w:type="spellStart"/>
            <w:r w:rsidRPr="00AD65DB">
              <w:rPr>
                <w:rFonts w:ascii="Arial" w:hAnsi="Arial" w:cs="Arial"/>
                <w:sz w:val="20"/>
                <w:szCs w:val="20"/>
              </w:rPr>
              <w:t>gatifloxacin</w:t>
            </w:r>
            <w:proofErr w:type="spellEnd"/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and</w:t>
            </w:r>
            <w:r w:rsidRPr="00AD65D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minocycline,</w:t>
            </w:r>
            <w:r w:rsidRPr="00AD65D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with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varying</w:t>
            </w:r>
            <w:r w:rsidRPr="00AD65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levels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of</w:t>
            </w:r>
            <w:r w:rsidRPr="00AD65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susceptibility</w:t>
            </w:r>
            <w:r w:rsidRPr="00AD65D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to other antibiotics; no active efflux pump activity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was detected by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the ethidium bromide cartwheel method.</w:t>
            </w:r>
          </w:p>
        </w:tc>
        <w:tc>
          <w:tcPr>
            <w:tcW w:w="6443" w:type="dxa"/>
          </w:tcPr>
          <w:p w:rsidR="00E76C23" w:rsidRPr="00AD65DB" w:rsidRDefault="00E76C23" w:rsidP="00E76C23">
            <w:pPr>
              <w:pStyle w:val="TableParagraph"/>
              <w:tabs>
                <w:tab w:val="left" w:pos="825"/>
              </w:tabs>
              <w:ind w:left="825" w:right="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23" w:rsidRPr="00AD65DB" w:rsidTr="00E76C23">
        <w:trPr>
          <w:trHeight w:val="916"/>
        </w:trPr>
        <w:tc>
          <w:tcPr>
            <w:tcW w:w="5353" w:type="dxa"/>
          </w:tcPr>
          <w:p w:rsidR="00E76C23" w:rsidRPr="00AD65DB" w:rsidRDefault="00E76C23" w:rsidP="00E76C23">
            <w:pPr>
              <w:pStyle w:val="TableParagraph"/>
              <w:spacing w:before="4" w:line="235" w:lineRule="auto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D65D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D65D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E76C23" w:rsidRPr="00AD65DB" w:rsidRDefault="00E76C23" w:rsidP="00E76C23">
            <w:pPr>
              <w:pStyle w:val="TableParagraph"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z w:val="20"/>
                <w:szCs w:val="20"/>
              </w:rPr>
              <w:t>Strong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point: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manuscript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is scientific,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data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are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clearly</w:t>
            </w:r>
            <w:r w:rsidRPr="00AD65D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presented, AST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are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well summarized</w:t>
            </w:r>
            <w:r w:rsidRPr="00AD65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and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 xml:space="preserve">logically 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>interpreted.</w:t>
            </w:r>
          </w:p>
          <w:p w:rsidR="00E76C23" w:rsidRPr="00AD65DB" w:rsidRDefault="00E76C23" w:rsidP="00E76C23">
            <w:pPr>
              <w:pStyle w:val="TableParagraph"/>
              <w:spacing w:line="230" w:lineRule="atLeast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z w:val="20"/>
                <w:szCs w:val="20"/>
              </w:rPr>
              <w:t>Weak Point: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study</w:t>
            </w:r>
            <w:r w:rsidRPr="00AD65D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employed a simple</w:t>
            </w:r>
            <w:r w:rsidRPr="00AD65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molecular method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to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detect the</w:t>
            </w:r>
            <w:r w:rsidRPr="00AD65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target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gene;</w:t>
            </w:r>
            <w:r w:rsidRPr="00AD65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however,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it</w:t>
            </w:r>
            <w:r w:rsidRPr="00AD65D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lacked basic statistical analysis, which is essential to enhance scientific rigor and reliability</w:t>
            </w:r>
          </w:p>
        </w:tc>
        <w:tc>
          <w:tcPr>
            <w:tcW w:w="6443" w:type="dxa"/>
          </w:tcPr>
          <w:p w:rsidR="00E76C23" w:rsidRPr="00AD65DB" w:rsidRDefault="00E76C23" w:rsidP="00E76C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23" w:rsidRPr="00AD65DB" w:rsidTr="00E76C23">
        <w:trPr>
          <w:trHeight w:val="705"/>
        </w:trPr>
        <w:tc>
          <w:tcPr>
            <w:tcW w:w="5353" w:type="dxa"/>
          </w:tcPr>
          <w:p w:rsidR="00E76C23" w:rsidRPr="00AD65DB" w:rsidRDefault="00E76C23" w:rsidP="00E76C23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D65D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E76C23" w:rsidRPr="00AD65DB" w:rsidRDefault="00E76C23" w:rsidP="00E76C23">
            <w:pPr>
              <w:pStyle w:val="TableParagraph"/>
              <w:spacing w:line="226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E76C23" w:rsidRPr="00AD65DB" w:rsidRDefault="00E76C23" w:rsidP="00E76C23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>Convenient</w:t>
            </w:r>
          </w:p>
        </w:tc>
        <w:tc>
          <w:tcPr>
            <w:tcW w:w="6443" w:type="dxa"/>
          </w:tcPr>
          <w:p w:rsidR="00E76C23" w:rsidRPr="00AD65DB" w:rsidRDefault="00E76C23" w:rsidP="00E76C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23" w:rsidRPr="00AD65DB" w:rsidTr="00E76C23">
        <w:trPr>
          <w:trHeight w:val="921"/>
        </w:trPr>
        <w:tc>
          <w:tcPr>
            <w:tcW w:w="5353" w:type="dxa"/>
          </w:tcPr>
          <w:p w:rsidR="00E76C23" w:rsidRPr="00AD65DB" w:rsidRDefault="00E76C23" w:rsidP="00E76C23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D65D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D65D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D65D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D65D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E76C23" w:rsidRPr="00AD65DB" w:rsidRDefault="00E76C23" w:rsidP="00E76C23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z w:val="20"/>
                <w:szCs w:val="20"/>
              </w:rPr>
              <w:t>Minor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grammatical</w:t>
            </w:r>
            <w:r w:rsidRPr="00AD65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errors</w:t>
            </w:r>
            <w:r w:rsidRPr="00AD65D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are</w:t>
            </w:r>
            <w:r w:rsidRPr="00AD65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>present.</w:t>
            </w:r>
          </w:p>
          <w:p w:rsidR="00E76C23" w:rsidRPr="00AD65DB" w:rsidRDefault="00E76C23" w:rsidP="00E76C23">
            <w:pPr>
              <w:pStyle w:val="TableParagraph"/>
              <w:ind w:right="153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sz w:val="20"/>
                <w:szCs w:val="20"/>
              </w:rPr>
              <w:t>The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text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is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AD65D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sound but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would benefit from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language</w:t>
            </w:r>
            <w:r w:rsidRPr="00AD65D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refinement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to</w:t>
            </w:r>
            <w:r w:rsidRPr="00AD65D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improve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its flow</w:t>
            </w:r>
            <w:r w:rsidRPr="00AD65D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and</w:t>
            </w:r>
            <w:r w:rsidRPr="00AD65D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z w:val="20"/>
                <w:szCs w:val="20"/>
              </w:rPr>
              <w:t>academic tone. Repetitive statements should be minimized and replaced with more concise and formal expressions</w:t>
            </w:r>
          </w:p>
        </w:tc>
        <w:tc>
          <w:tcPr>
            <w:tcW w:w="6443" w:type="dxa"/>
          </w:tcPr>
          <w:p w:rsidR="00E76C23" w:rsidRPr="00AD65DB" w:rsidRDefault="00E76C23" w:rsidP="00E76C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C23" w:rsidRPr="00AD65DB" w:rsidTr="00E76C23">
        <w:trPr>
          <w:trHeight w:val="1176"/>
        </w:trPr>
        <w:tc>
          <w:tcPr>
            <w:tcW w:w="5353" w:type="dxa"/>
          </w:tcPr>
          <w:p w:rsidR="00E76C23" w:rsidRPr="00AD65DB" w:rsidRDefault="00E76C23" w:rsidP="00E76C23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AD65DB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AD65DB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AD65D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E76C23" w:rsidRPr="00AD65DB" w:rsidRDefault="00E76C23" w:rsidP="00E76C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E76C23" w:rsidRPr="00AD65DB" w:rsidRDefault="00E76C23" w:rsidP="00E76C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45754D" w:rsidRPr="00AD65DB" w:rsidRDefault="0045754D">
      <w:pPr>
        <w:spacing w:before="226"/>
        <w:ind w:left="165" w:right="11780"/>
        <w:rPr>
          <w:rFonts w:ascii="Arial" w:hAnsi="Arial" w:cs="Arial"/>
          <w:sz w:val="20"/>
          <w:szCs w:val="20"/>
        </w:rPr>
      </w:pPr>
    </w:p>
    <w:p w:rsidR="0045754D" w:rsidRPr="00AD65DB" w:rsidRDefault="0045754D">
      <w:pPr>
        <w:rPr>
          <w:rFonts w:ascii="Arial" w:hAnsi="Arial" w:cs="Arial"/>
          <w:sz w:val="20"/>
          <w:szCs w:val="20"/>
        </w:rPr>
        <w:sectPr w:rsidR="0045754D" w:rsidRPr="00AD65DB">
          <w:headerReference w:type="default" r:id="rId8"/>
          <w:footerReference w:type="default" r:id="rId9"/>
          <w:type w:val="continuous"/>
          <w:pgSz w:w="23820" w:h="16840" w:orient="landscape"/>
          <w:pgMar w:top="2000" w:right="1275" w:bottom="880" w:left="1275" w:header="1281" w:footer="695" w:gutter="0"/>
          <w:pgNumType w:start="1"/>
          <w:cols w:space="720"/>
        </w:sectPr>
      </w:pPr>
    </w:p>
    <w:p w:rsidR="0045754D" w:rsidRPr="00AD65DB" w:rsidRDefault="0045754D">
      <w:pPr>
        <w:pStyle w:val="BodyText"/>
        <w:spacing w:before="5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E76C23" w:rsidRPr="00AD65DB" w:rsidTr="004C075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D65D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D65D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76C23" w:rsidRPr="00AD65DB" w:rsidTr="004C075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C23" w:rsidRPr="00AD65DB" w:rsidRDefault="00E76C23" w:rsidP="00E76C23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D65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76C23" w:rsidRPr="00AD65DB" w:rsidRDefault="00E76C23" w:rsidP="00E76C23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D65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D65D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D65D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76C23" w:rsidRPr="00AD65DB" w:rsidTr="004C075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D65D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D65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D65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D65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76C23" w:rsidRPr="00AD65DB" w:rsidRDefault="00E76C23" w:rsidP="00E76C2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E76C23" w:rsidRPr="00AD65DB" w:rsidRDefault="00E76C23" w:rsidP="00E76C2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E76C23" w:rsidRPr="00AD65DB" w:rsidRDefault="00E76C23" w:rsidP="00E76C2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AD65DB" w:rsidRPr="00AD65DB" w:rsidRDefault="00AD65DB" w:rsidP="00AD65DB">
      <w:pPr>
        <w:pStyle w:val="BodyText"/>
        <w:rPr>
          <w:rFonts w:ascii="Arial" w:hAnsi="Arial" w:cs="Arial"/>
          <w:u w:val="single"/>
        </w:rPr>
      </w:pPr>
      <w:r w:rsidRPr="00AD65DB">
        <w:rPr>
          <w:rFonts w:ascii="Arial" w:hAnsi="Arial" w:cs="Arial"/>
          <w:u w:val="single"/>
        </w:rPr>
        <w:t>Reviewer details:</w:t>
      </w:r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AD65DB" w:rsidRPr="00AD65DB" w:rsidRDefault="00AD65DB" w:rsidP="00AD65DB">
      <w:pPr>
        <w:pStyle w:val="BodyText"/>
        <w:rPr>
          <w:rFonts w:ascii="Arial" w:hAnsi="Arial" w:cs="Arial"/>
        </w:rPr>
      </w:pPr>
      <w:bookmarkStart w:id="2" w:name="_Hlk202177974"/>
      <w:r w:rsidRPr="00AD65DB">
        <w:rPr>
          <w:rFonts w:ascii="Arial" w:hAnsi="Arial" w:cs="Arial"/>
        </w:rPr>
        <w:t>Azad Mohammed Taher Salih</w:t>
      </w:r>
      <w:r w:rsidRPr="00AD65DB">
        <w:rPr>
          <w:rFonts w:ascii="Arial" w:hAnsi="Arial" w:cs="Arial"/>
        </w:rPr>
        <w:t xml:space="preserve">, </w:t>
      </w:r>
      <w:r w:rsidRPr="00AD65DB">
        <w:rPr>
          <w:rFonts w:ascii="Arial" w:hAnsi="Arial" w:cs="Arial"/>
        </w:rPr>
        <w:t>Duhok Polytechnic University</w:t>
      </w:r>
      <w:r w:rsidRPr="00AD65DB">
        <w:rPr>
          <w:rFonts w:ascii="Arial" w:hAnsi="Arial" w:cs="Arial"/>
        </w:rPr>
        <w:t xml:space="preserve">, </w:t>
      </w:r>
      <w:r w:rsidRPr="00AD65DB">
        <w:rPr>
          <w:rFonts w:ascii="Arial" w:hAnsi="Arial" w:cs="Arial"/>
        </w:rPr>
        <w:t>Iraq</w:t>
      </w:r>
    </w:p>
    <w:bookmarkEnd w:id="2"/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  <w:bookmarkStart w:id="3" w:name="_GoBack"/>
      <w:bookmarkEnd w:id="3"/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p w:rsidR="0045754D" w:rsidRPr="00AD65DB" w:rsidRDefault="0045754D">
      <w:pPr>
        <w:pStyle w:val="BodyText"/>
        <w:rPr>
          <w:rFonts w:ascii="Arial" w:hAnsi="Arial" w:cs="Arial"/>
          <w:b w:val="0"/>
        </w:rPr>
      </w:pPr>
    </w:p>
    <w:sectPr w:rsidR="0045754D" w:rsidRPr="00AD65DB">
      <w:pgSz w:w="23820" w:h="16840" w:orient="landscape"/>
      <w:pgMar w:top="2000" w:right="1275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0EF" w:rsidRDefault="005510EF">
      <w:r>
        <w:separator/>
      </w:r>
    </w:p>
  </w:endnote>
  <w:endnote w:type="continuationSeparator" w:id="0">
    <w:p w:rsidR="005510EF" w:rsidRDefault="0055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4D" w:rsidRDefault="004054B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54D" w:rsidRDefault="004054B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:rsidR="0045754D" w:rsidRDefault="004054B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54D" w:rsidRDefault="004054B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8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WimkQ4gAAAA0BAAAPAAAAZHJzL2Rvd25yZXYueG1sTI/BToQwEIbvJr5D&#10;Mybe3AIC6yJlszF6MjGyePBYaBeapVOk3V18e8eTHmf+L/98U24XO7Kznr1xKCBeRcA0dk4Z7AV8&#10;NC93D8B8kKjk6FAL+NYettX1VSkL5S5Y6/M+9IxK0BdSwBDCVHDuu0Fb6Vdu0kjZwc1WBhrnnqtZ&#10;XqjcjjyJopxbaZAuDHLST4PujvuTFbD7xPrZfL217/WhNk2zifA1Pwpxe7PsHoEFvYQ/GH71SR0q&#10;cmrdCZVno4A0ztaEUpBtkhQYIVmyvgfW0iqP0wh4VfL/X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NaKaRDiAAAADQEAAA8AAAAAAAAAAAAAAAAAAgQAAGRycy9kb3ducmV2Lnht&#10;bFBLBQYAAAAABAAEAPMAAAARBQAAAAA=&#10;" filled="f" stroked="f">
              <v:textbox inset="0,0,0,0">
                <w:txbxContent>
                  <w:p w:rsidR="0045754D" w:rsidRDefault="004054B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54D" w:rsidRDefault="004054B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2pt;width:67.5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PVZUX4gAAAA0BAAAPAAAAZHJzL2Rvd25yZXYueG1sTI/BTsMwDIbv&#10;SLxDZCRuLNnYyto1nSYEJyREVw47pk3WRmuc0mRbeXvMCY72/+n353w7uZ5dzBisRwnzmQBmsPHa&#10;Yivhs3p9WAMLUaFWvUcj4dsE2Ba3N7nKtL9iaS772DIqwZApCV2MQ8Z5aDrjVJj5wSBlRz86FWkc&#10;W65HdaVy1/OFEAl3yiJd6NRgnjvTnPZnJ2F3wPLFfr3XH+WxtFWVCnxLTlLe3027DbBopvgHw68+&#10;qUNBTrU/ow6sl5Ckq4RQClbpYgmMkPWjeAJW0yqZLwXwIuf/vyh+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I9VlRfiAAAADQEAAA8AAAAAAAAAAAAAAAAABQQAAGRycy9kb3ducmV2&#10;LnhtbFBLBQYAAAAABAAEAPMAAAAUBQAAAAA=&#10;" filled="f" stroked="f">
              <v:textbox inset="0,0,0,0">
                <w:txbxContent>
                  <w:p w:rsidR="0045754D" w:rsidRDefault="004054B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54D" w:rsidRDefault="004054B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4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DHRnsjiAAAADwEAAA8AAABkcnMvZG93bnJldi54bWxMj8FOwzAQRO9I&#10;/IO1SNyo3VBCE+JUFYITEiINB45O7CZW43WI3Tb8PdsT3Ga0T7MzxWZ2AzuZKViPEpYLAcxg67XF&#10;TsJn/Xq3BhaiQq0Gj0bCjwmwKa+vCpVrf8bKnHaxYxSCIVcS+hjHnPPQ9sapsPCjQbrt/eRUJDt1&#10;XE/qTOFu4IkQKXfKIn3o1Wiee9MedkcnYfuF1Yv9fm8+qn1l6zoT+JYepLy9mbdPwKKZ4x8Ml/pU&#10;HUrq1Pgj6sAG8uJxnRBL6iFLVsAuTHKf0cCGVLpcCeBlwf/vKH8B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MdGeyOIAAAAPAQAADwAAAAAAAAAAAAAAAAAEBAAAZHJzL2Rvd25yZXYu&#10;eG1sUEsFBgAAAAAEAAQA8wAAABMFAAAAAA==&#10;" filled="f" stroked="f">
              <v:textbox inset="0,0,0,0">
                <w:txbxContent>
                  <w:p w:rsidR="0045754D" w:rsidRDefault="004054B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0EF" w:rsidRDefault="005510EF">
      <w:r>
        <w:separator/>
      </w:r>
    </w:p>
  </w:footnote>
  <w:footnote w:type="continuationSeparator" w:id="0">
    <w:p w:rsidR="005510EF" w:rsidRDefault="0055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54D" w:rsidRDefault="004054B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54D" w:rsidRDefault="004054B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:rsidR="0045754D" w:rsidRDefault="004054B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F63E5"/>
    <w:multiLevelType w:val="hybridMultilevel"/>
    <w:tmpl w:val="1136CC76"/>
    <w:lvl w:ilvl="0" w:tplc="57909B2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124608E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2" w:tplc="82F68934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3" w:tplc="295E6E0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4" w:tplc="18D2B8B6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5" w:tplc="BC00E8F0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6" w:tplc="CFA2F73A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7" w:tplc="09BCBCB6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8" w:tplc="2562A38E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54D"/>
    <w:rsid w:val="004054B0"/>
    <w:rsid w:val="0045754D"/>
    <w:rsid w:val="005510EF"/>
    <w:rsid w:val="005A2B6F"/>
    <w:rsid w:val="00AD65DB"/>
    <w:rsid w:val="00E76C23"/>
    <w:rsid w:val="00E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4760"/>
  <w15:docId w15:val="{DE0174C3-0BF4-4D66-9409-CA659360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srr.com/index.php/JS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2025-06-28T07:06:00Z</dcterms:created>
  <dcterms:modified xsi:type="dcterms:W3CDTF">2025-06-30T06:42:00Z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2025-06-28T00:00:00Z</vt:filetime>
  </property>
  <property fmtid="{D5CDD505-2E9C-101B-9397-08002B2CF9AE}" pid="5" name="Producer">
    <vt:lpwstr>www.ilovepdf.com</vt:lpwstr>
  </property>
</Properties>
</file>