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BE1B" w14:textId="7D6FA4BA" w:rsidR="00D73021" w:rsidRDefault="00D73021" w:rsidP="00441B6F">
      <w:pPr>
        <w:pStyle w:val="Author"/>
        <w:spacing w:line="240" w:lineRule="auto"/>
        <w:rPr>
          <w:rFonts w:ascii="Arial" w:hAnsi="Arial" w:cs="Arial"/>
          <w:kern w:val="28"/>
          <w:sz w:val="36"/>
        </w:rPr>
      </w:pPr>
      <w:bookmarkStart w:id="0" w:name="_Hlk200305669"/>
      <w:r w:rsidRPr="00D73021">
        <w:rPr>
          <w:rFonts w:ascii="Arial" w:hAnsi="Arial" w:cs="Arial"/>
          <w:kern w:val="28"/>
          <w:sz w:val="36"/>
        </w:rPr>
        <w:t xml:space="preserve">Comparative Analysis of Farmer Profiles and Their Relationship with Fertilizer Management </w:t>
      </w:r>
      <w:r w:rsidR="0076196E">
        <w:rPr>
          <w:rFonts w:ascii="Arial" w:hAnsi="Arial" w:cs="Arial"/>
          <w:kern w:val="28"/>
          <w:sz w:val="36"/>
        </w:rPr>
        <w:t>in</w:t>
      </w:r>
      <w:r w:rsidRPr="00D73021">
        <w:rPr>
          <w:rFonts w:ascii="Arial" w:hAnsi="Arial" w:cs="Arial"/>
          <w:kern w:val="28"/>
          <w:sz w:val="36"/>
        </w:rPr>
        <w:t xml:space="preserve"> Major Field Crops of Telangana</w:t>
      </w:r>
    </w:p>
    <w:p w14:paraId="2B8BB592" w14:textId="77777777" w:rsidR="00EB178A" w:rsidRDefault="00EB178A" w:rsidP="00441B6F">
      <w:pPr>
        <w:pStyle w:val="Author"/>
        <w:spacing w:line="240" w:lineRule="auto"/>
        <w:rPr>
          <w:rFonts w:ascii="Arial" w:hAnsi="Arial" w:cs="Arial"/>
          <w:kern w:val="28"/>
          <w:sz w:val="36"/>
        </w:rPr>
      </w:pPr>
    </w:p>
    <w:bookmarkEnd w:id="0"/>
    <w:p w14:paraId="6D637D2D" w14:textId="77777777" w:rsidR="00790ADA" w:rsidRDefault="00790ADA" w:rsidP="00441B6F">
      <w:pPr>
        <w:pStyle w:val="Affiliation"/>
        <w:spacing w:after="0" w:line="240" w:lineRule="auto"/>
        <w:jc w:val="both"/>
        <w:rPr>
          <w:rFonts w:ascii="Arial" w:hAnsi="Arial" w:cs="Arial"/>
        </w:rPr>
      </w:pPr>
    </w:p>
    <w:p w14:paraId="1CC617F8" w14:textId="77777777" w:rsidR="002C57D2" w:rsidRPr="00FB3A86" w:rsidRDefault="002C57D2" w:rsidP="00441B6F">
      <w:pPr>
        <w:pStyle w:val="Affiliation"/>
        <w:spacing w:after="0" w:line="240" w:lineRule="auto"/>
        <w:jc w:val="both"/>
        <w:rPr>
          <w:rFonts w:ascii="Arial" w:hAnsi="Arial" w:cs="Arial"/>
        </w:rPr>
      </w:pPr>
    </w:p>
    <w:p w14:paraId="769238DE" w14:textId="77777777" w:rsidR="00B01FCD" w:rsidRPr="00FB3A86" w:rsidRDefault="00C54437" w:rsidP="00441B6F">
      <w:pPr>
        <w:pStyle w:val="Copyright"/>
        <w:spacing w:after="0" w:line="240" w:lineRule="auto"/>
        <w:jc w:val="both"/>
        <w:rPr>
          <w:rFonts w:ascii="Arial" w:hAnsi="Arial" w:cs="Arial"/>
        </w:rPr>
        <w:sectPr w:rsidR="00B01FCD" w:rsidRPr="00FB3A86" w:rsidSect="005138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990D9E">
          <v:shapetype id="_x0000_t32" coordsize="21600,21600" o:spt="32" o:oned="t" path="m,l21600,21600e" filled="f">
            <v:path arrowok="t" fillok="f" o:connecttype="none"/>
            <o:lock v:ext="edit" shapetype="t"/>
          </v:shapetype>
          <v:shape id="_x0000_s2050" type="#_x0000_t32" style="width:417.6pt;height:0;mso-position-horizontal-relative:char;mso-position-vertical-relative:line" o:connectortype="straight" strokeweight="1.5pt">
            <w10:anchorlock/>
          </v:shape>
        </w:pict>
      </w:r>
      <w:r w:rsidR="00FB3A86">
        <w:rPr>
          <w:rFonts w:ascii="Arial" w:hAnsi="Arial" w:cs="Arial"/>
        </w:rPr>
        <w:t>.</w:t>
      </w:r>
    </w:p>
    <w:p w14:paraId="629C8A31" w14:textId="6F5C6FDC" w:rsidR="00B01FCD" w:rsidRDefault="00B01FCD" w:rsidP="00441B6F">
      <w:pPr>
        <w:pStyle w:val="AbstHead"/>
        <w:spacing w:after="0"/>
        <w:jc w:val="both"/>
        <w:rPr>
          <w:rFonts w:ascii="Arial" w:hAnsi="Arial" w:cs="Arial"/>
        </w:rPr>
      </w:pPr>
      <w:r w:rsidRPr="00FB3A86">
        <w:rPr>
          <w:rFonts w:ascii="Arial" w:hAnsi="Arial" w:cs="Arial"/>
        </w:rPr>
        <w:t>ABSTRACT</w:t>
      </w:r>
    </w:p>
    <w:p w14:paraId="2A6E69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737B01D" w14:textId="77777777" w:rsidTr="001E44FE">
        <w:tc>
          <w:tcPr>
            <w:tcW w:w="9576" w:type="dxa"/>
            <w:shd w:val="clear" w:color="auto" w:fill="F2F2F2"/>
          </w:tcPr>
          <w:p w14:paraId="2B47A953" w14:textId="1D3D070F" w:rsidR="00505F06" w:rsidRPr="00BA1B01" w:rsidRDefault="002F057B" w:rsidP="002F057B">
            <w:pPr>
              <w:pStyle w:val="Body"/>
              <w:spacing w:after="0"/>
              <w:rPr>
                <w:rFonts w:ascii="Arial" w:eastAsia="Calibri" w:hAnsi="Arial" w:cs="Arial"/>
                <w:szCs w:val="22"/>
              </w:rPr>
            </w:pPr>
            <w:r w:rsidRPr="002F057B">
              <w:rPr>
                <w:rFonts w:ascii="Arial" w:eastAsia="Calibri" w:hAnsi="Arial" w:cs="Arial"/>
                <w:szCs w:val="22"/>
              </w:rPr>
              <w:t>Fertilizer management is a critical factor influencing agricultural productivity, and understanding it at the micro-level is essential, especially among farmers cultivating major field crops. This study aimed to (i) assess the profile characteristics of farmers practicing fertilizer management in major field crops and (ii) determine the relationship between these characteristics and their fertilizer management practices. The research was conducted in 2024 using both ex-post facto and exploratory research designs. Telangana state was purposively selected due to its high nutrient consumption. Six major field crops were chosen based on cultivation area. For each crop, one cultivating district was randomly selected, followed by two mandals per district and three villages per mandal, resulting in 36 villages. Ten farmers per village were randomly selected, yielding a final sample size of 360 farmers. Fourteen independent variables and one dependent variable were studied. Results showed that the majority of farmers were middle-aged, had medium farming experience, small landholdings, annual income above ₹2 lakh, and medium levels of risk-taking ability, labour availability, and benefit from government policies, high levels of environmental orientation, confidence in fertilizer application and low levels of farm machinery possession and health orientation. Many exhibited high irrigation intensities, followed a two-crop pattern, and had high cropping intensity. The Kruskal-Wallis test revealed significant differences among farmer groups in farm size, income, machinery ownership, risk-taking ability, health orientation, labour availability, irrigation intensity, cropping pattern and cropping system at the 0.01 level. No significant differences were observed in age, farming experience, environmental orientation, confidence in fertilizer application, or govt policy benefits. Correlation analysis indicated that farm size, annual income, risk-taking ability, irrigation intensity, and farming experience had significant positive relationships with fertilizer management. Other variables showed positive but non-significant associations. These findings highlight key factors influencing efficient fertilizer use among farmers.</w:t>
            </w:r>
          </w:p>
        </w:tc>
      </w:tr>
    </w:tbl>
    <w:p w14:paraId="2E6C3602" w14:textId="77777777" w:rsidR="00636EB2" w:rsidRDefault="00636EB2" w:rsidP="00441B6F">
      <w:pPr>
        <w:pStyle w:val="Body"/>
        <w:spacing w:after="0"/>
        <w:rPr>
          <w:rFonts w:ascii="Arial" w:hAnsi="Arial" w:cs="Arial"/>
          <w:i/>
        </w:rPr>
      </w:pPr>
    </w:p>
    <w:p w14:paraId="0860ACBE" w14:textId="24DB5047" w:rsidR="00A24E7E" w:rsidRDefault="00A24E7E" w:rsidP="00441B6F">
      <w:pPr>
        <w:pStyle w:val="Body"/>
        <w:spacing w:after="0"/>
        <w:rPr>
          <w:rFonts w:ascii="Arial" w:hAnsi="Arial" w:cs="Arial"/>
          <w:i/>
        </w:rPr>
      </w:pPr>
      <w:r>
        <w:rPr>
          <w:rFonts w:ascii="Arial" w:hAnsi="Arial" w:cs="Arial"/>
          <w:i/>
        </w:rPr>
        <w:t xml:space="preserve">Keywords: </w:t>
      </w:r>
      <w:r w:rsidR="00196FEF" w:rsidRPr="00196FEF">
        <w:rPr>
          <w:rFonts w:ascii="Arial" w:hAnsi="Arial" w:cs="Arial"/>
          <w:i/>
        </w:rPr>
        <w:t>Determinants, Correlation, Relationship, Association, Manures, Socio Economic Characteristics</w:t>
      </w:r>
    </w:p>
    <w:p w14:paraId="7FCFA978" w14:textId="77777777" w:rsidR="00790ADA" w:rsidRDefault="00790ADA" w:rsidP="00441B6F">
      <w:pPr>
        <w:pStyle w:val="Body"/>
        <w:spacing w:after="0"/>
        <w:rPr>
          <w:rFonts w:ascii="Arial" w:hAnsi="Arial" w:cs="Arial"/>
          <w:i/>
        </w:rPr>
      </w:pPr>
    </w:p>
    <w:p w14:paraId="31311620" w14:textId="33AF1A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2A8AD0" w14:textId="77777777" w:rsidR="00790ADA" w:rsidRPr="00FB3A86" w:rsidRDefault="00790ADA" w:rsidP="00441B6F">
      <w:pPr>
        <w:pStyle w:val="AbstHead"/>
        <w:spacing w:after="0"/>
        <w:jc w:val="both"/>
        <w:rPr>
          <w:rFonts w:ascii="Arial" w:hAnsi="Arial" w:cs="Arial"/>
        </w:rPr>
      </w:pPr>
    </w:p>
    <w:p w14:paraId="07B95238" w14:textId="42B81245" w:rsidR="00B01FCD" w:rsidRDefault="003056A2" w:rsidP="00441B6F">
      <w:pPr>
        <w:pStyle w:val="Body"/>
        <w:spacing w:after="0"/>
        <w:rPr>
          <w:rFonts w:ascii="Arial" w:hAnsi="Arial" w:cs="Arial"/>
        </w:rPr>
      </w:pPr>
      <w:r w:rsidRPr="003056A2">
        <w:rPr>
          <w:rFonts w:ascii="Arial" w:hAnsi="Arial" w:cs="Arial"/>
        </w:rPr>
        <w:t xml:space="preserve">Fertilizers play a vital role in enhancing crop yield and productivity, thereby contributing significantly to meeting the growing demand for food and market needs. Despite possessing one of the largest expanses of permanently cultivated and arable land globally, India ranks third in total food grain production, following China and the United States. Among Indian states, Telangana reported the highest plant nutrient (NPK/ha) consumption in 2019, followed by Bihar, Haryana, Punjab, and Andhra Pradesh (Srinivasarao, 2021). Telangana exhibits a wide spectrum of soil types, ranging from nutrient-rich alluvial soils to less fertile sandy soils. According to the 2021–22 report by the Department of Agriculture, Government of Telangana, districts such as Nizamabad, Warangal, and Nalgonda exhibited significant nitrogen deficiencies, with levels dipping below 44%. Phosphorus deficiency, with levels </w:t>
      </w:r>
      <w:r w:rsidRPr="003056A2">
        <w:rPr>
          <w:rFonts w:ascii="Arial" w:hAnsi="Arial" w:cs="Arial"/>
        </w:rPr>
        <w:lastRenderedPageBreak/>
        <w:t xml:space="preserve">under 55%, was prevalent in districts including Adilabad, Medak, Mahbubnagar, and Nizamabad. Excessive nitrogen application, ranging from 10 to 204 kg/ha, was observed in Adilabad, Nizamabad, Karimnagar, Khammam, Nalgonda, and Rangareddy. In contrast, nitrogen underuse (10–30 kg/ha) was recorded in Rangareddy, Mahbubnagar, and Warangal. Phosphorus application also varied, with severe deficiency (32–60 kg/ha) in Mahbubnagar and Warangal, and moderate deficiency (14–32 kg/ha) in Adilabad, Nizamabad, Karimnagar, Medak, Nalgonda, and Rangareddy. Khammam alone reported phosphorus overuse (3–170 kg/ha). Potassium deficiency was consistently reported across all districts in the state (Bora, 2022). Given this variability, it becomes essential to examine fertilizer management practices at the micro-level, particularly among farmers cultivating major field crops. Understanding the demographic and socio-economic characteristics of these farmers and the factors influencing their fertilizer application behaviors, both positively and negatively is crucial. The present study explores the determinants of fertilizer best management practices (FBMPs) and identifies the constraints in achieving balanced fertilizer use. To guide the investigation, two null hypotheses were proposed: (i) there is no significant </w:t>
      </w:r>
      <w:r w:rsidR="00AB1942">
        <w:rPr>
          <w:rFonts w:ascii="Arial" w:hAnsi="Arial" w:cs="Arial"/>
        </w:rPr>
        <w:t>difference</w:t>
      </w:r>
      <w:r w:rsidRPr="003056A2">
        <w:rPr>
          <w:rFonts w:ascii="Arial" w:hAnsi="Arial" w:cs="Arial"/>
        </w:rPr>
        <w:t xml:space="preserve"> in the profile characteristics of farmers </w:t>
      </w:r>
      <w:r w:rsidR="00AB1942">
        <w:rPr>
          <w:rFonts w:ascii="Arial" w:hAnsi="Arial" w:cs="Arial"/>
        </w:rPr>
        <w:t xml:space="preserve">practicing </w:t>
      </w:r>
      <w:r w:rsidRPr="003056A2">
        <w:rPr>
          <w:rFonts w:ascii="Arial" w:hAnsi="Arial" w:cs="Arial"/>
        </w:rPr>
        <w:t xml:space="preserve">fertilizer management across different farmer groups, and (ii) farmer characteristics do not significantly influence fertilizer management practices in major crops. The specific objectives of this study </w:t>
      </w:r>
      <w:r w:rsidR="003F7BAD">
        <w:rPr>
          <w:rFonts w:ascii="Arial" w:hAnsi="Arial" w:cs="Arial"/>
        </w:rPr>
        <w:t>were</w:t>
      </w:r>
      <w:r w:rsidRPr="003056A2">
        <w:rPr>
          <w:rFonts w:ascii="Arial" w:hAnsi="Arial" w:cs="Arial"/>
        </w:rPr>
        <w:t xml:space="preserve"> to: (i) Assess the profile characteristics of farmers practicing fertilizer management in major field crops, and (ii) Determine the relationship between these characteristics and their fertilizer management practices. While earlier research has predominantly centered around the use of macronutrient fertilizers, micronutrients and organic inputs have often been overlooked. This study aims to address this gap by offering a comprehensive analysis of fertilizer management encompassing macronutrients, micronutrients, organic manures, specialty fertilizers, and soil amendments, and by investigating how these practices relate to farmers’ personal, social, and economic profiles.</w:t>
      </w:r>
    </w:p>
    <w:p w14:paraId="6B93DB73" w14:textId="77777777" w:rsidR="00790ADA" w:rsidRPr="00FB3A86" w:rsidRDefault="00790ADA" w:rsidP="00441B6F">
      <w:pPr>
        <w:pStyle w:val="Body"/>
        <w:spacing w:after="0"/>
        <w:rPr>
          <w:rFonts w:ascii="Arial" w:hAnsi="Arial" w:cs="Arial"/>
        </w:rPr>
      </w:pPr>
    </w:p>
    <w:p w14:paraId="2256B1F5" w14:textId="28A5A5EE" w:rsidR="007F7B32" w:rsidRDefault="00902823" w:rsidP="00441B6F">
      <w:pPr>
        <w:pStyle w:val="AbstHead"/>
        <w:spacing w:after="0"/>
        <w:jc w:val="both"/>
        <w:rPr>
          <w:rFonts w:ascii="Arial" w:hAnsi="Arial" w:cs="Arial"/>
        </w:rPr>
      </w:pPr>
      <w:r>
        <w:rPr>
          <w:rFonts w:ascii="Arial" w:hAnsi="Arial" w:cs="Arial"/>
        </w:rPr>
        <w:t xml:space="preserve">2. </w:t>
      </w:r>
      <w:commentRangeStart w:id="1"/>
      <w:commentRangeStart w:id="2"/>
      <w:r w:rsidR="006B57D0">
        <w:rPr>
          <w:rFonts w:ascii="Arial" w:hAnsi="Arial" w:cs="Arial"/>
        </w:rPr>
        <w:t>methodology</w:t>
      </w:r>
      <w:r w:rsidR="007F7B32">
        <w:rPr>
          <w:rFonts w:ascii="Arial" w:hAnsi="Arial" w:cs="Arial"/>
        </w:rPr>
        <w:t xml:space="preserve"> </w:t>
      </w:r>
    </w:p>
    <w:commentRangeEnd w:id="1"/>
    <w:p w14:paraId="72F5BC1F" w14:textId="77777777" w:rsidR="00790ADA" w:rsidRPr="00FB3A86" w:rsidRDefault="00651665" w:rsidP="00441B6F">
      <w:pPr>
        <w:pStyle w:val="AbstHead"/>
        <w:spacing w:after="0"/>
        <w:jc w:val="both"/>
        <w:rPr>
          <w:rFonts w:ascii="Arial" w:hAnsi="Arial" w:cs="Arial"/>
        </w:rPr>
      </w:pPr>
      <w:r>
        <w:rPr>
          <w:rStyle w:val="CommentReference"/>
          <w:rFonts w:ascii="Times New Roman" w:hAnsi="Times New Roman"/>
          <w:b w:val="0"/>
          <w:caps w:val="0"/>
          <w:lang w:val="nb-NO" w:eastAsia="nb-NO"/>
        </w:rPr>
        <w:commentReference w:id="1"/>
      </w:r>
      <w:commentRangeEnd w:id="2"/>
      <w:r>
        <w:rPr>
          <w:rStyle w:val="CommentReference"/>
          <w:rFonts w:ascii="Times New Roman" w:hAnsi="Times New Roman"/>
          <w:b w:val="0"/>
          <w:caps w:val="0"/>
          <w:lang w:val="nb-NO" w:eastAsia="nb-NO"/>
        </w:rPr>
        <w:commentReference w:id="2"/>
      </w:r>
    </w:p>
    <w:p w14:paraId="3E1901ED" w14:textId="3D377978" w:rsidR="00A03B96" w:rsidRDefault="003056A2" w:rsidP="00441B6F">
      <w:pPr>
        <w:pStyle w:val="Body"/>
        <w:spacing w:after="0"/>
        <w:rPr>
          <w:rFonts w:ascii="Arial" w:hAnsi="Arial" w:cs="Arial"/>
        </w:rPr>
      </w:pPr>
      <w:r w:rsidRPr="003056A2">
        <w:rPr>
          <w:rFonts w:ascii="Arial" w:hAnsi="Arial" w:cs="Arial"/>
        </w:rPr>
        <w:t xml:space="preserve">The present study was conducted during the year 2024, employing both ex-post facto and exploratory research designs. The state of Telangana was purposively selected for the study due to its significant standing in nutrient consumption. Telangana ranked second in overall macronutrient consumption per hectare among all Indian states and union territories during 2018–19, following Punjab. In subsequent years, it ranked seventh (2019–20) and sixth (2020–21) </w:t>
      </w:r>
      <w:r w:rsidR="00B109CF">
        <w:rPr>
          <w:rFonts w:ascii="Arial" w:hAnsi="Arial" w:cs="Arial"/>
        </w:rPr>
        <w:t>(</w:t>
      </w:r>
      <w:r w:rsidRPr="003056A2">
        <w:rPr>
          <w:rFonts w:ascii="Arial" w:hAnsi="Arial" w:cs="Arial"/>
        </w:rPr>
        <w:t>Directorate of Economics and Statistics</w:t>
      </w:r>
      <w:r w:rsidR="00B109CF">
        <w:rPr>
          <w:rFonts w:ascii="Arial" w:hAnsi="Arial" w:cs="Arial"/>
        </w:rPr>
        <w:t xml:space="preserve">, GoI, </w:t>
      </w:r>
      <w:r w:rsidRPr="003056A2">
        <w:rPr>
          <w:rFonts w:ascii="Arial" w:hAnsi="Arial" w:cs="Arial"/>
        </w:rPr>
        <w:t xml:space="preserve">2022). Additionally, the investigator’s familiarity with the region and the lack of similar studies in Telangana further justified its selection. Data on the area under various field crops in both kharif and rabi seasons over a five-year period (2017–18 to 2021–22) were collected. Six major field crops were purposively selected based on the highest area under cultivation during this period. District-wise data pertaining to the selected crops were obtained. For each crop, one district was randomly chosen from among the cultivating districts. To ensure comprehensive coverage, two districts were selected from each agro-climatic zone of Telangana. The selected districts were as follows: Nizamabad (North Telangana Zone) for paddy, Nalgonda (South Telangana Zone) for cotton, Warangal (Central Telangana Zone) for maize, Vikarabad (South Telangana Zone) for red gram, Adilabad (North Telangana Zone) for Bengal gram, and Sangareddy (Central Telangana Zone) for soybean. Subsequently, mandal-wise data were gathered for the selected crops within each chosen district. From each district, two mandals were randomly selected from among the cultivating mandals of the respective crop, yielding a total of twelve mandals. Within each mandal, three villages were randomly chosen, resulting in a sample of thirty-six villages. From each village, ten farmers cultivating the selected crop were randomly selected, leading to a final sample size of 360 farmers. A total of fourteen independent variables and one dependent variable were selected for the study. An interview schedule was developed for all independent variables. </w:t>
      </w:r>
      <w:r w:rsidRPr="003056A2">
        <w:rPr>
          <w:rFonts w:ascii="Arial" w:hAnsi="Arial" w:cs="Arial"/>
        </w:rPr>
        <w:lastRenderedPageBreak/>
        <w:t>Data were collected through personal interviews, and the responses were quantified using appropriate scoring procedures. The scores were then compiled into frequencies and percentages for analysis. Statistical tools employed for data analysis included frequency, percentage, mean, standard deviation, ranking, correlation coefficient, Kruskal-Wallis test, and Dunn's procedure.</w:t>
      </w:r>
    </w:p>
    <w:p w14:paraId="0541C3B5" w14:textId="77777777" w:rsidR="00790ADA" w:rsidRPr="00FB3A86" w:rsidRDefault="00790ADA" w:rsidP="00441B6F">
      <w:pPr>
        <w:pStyle w:val="Body"/>
        <w:spacing w:after="0"/>
        <w:rPr>
          <w:rFonts w:ascii="Arial" w:hAnsi="Arial" w:cs="Arial"/>
        </w:rPr>
      </w:pPr>
    </w:p>
    <w:p w14:paraId="46FD982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67A6C" w14:textId="77777777" w:rsidR="00520028" w:rsidRDefault="00520028" w:rsidP="00441B6F">
      <w:pPr>
        <w:pStyle w:val="Head1"/>
        <w:spacing w:after="0"/>
        <w:jc w:val="both"/>
        <w:rPr>
          <w:rFonts w:ascii="Arial" w:hAnsi="Arial" w:cs="Arial"/>
        </w:rPr>
      </w:pPr>
    </w:p>
    <w:p w14:paraId="16E5CE67" w14:textId="3FF51EE1" w:rsidR="00520028" w:rsidRDefault="00520028" w:rsidP="0052002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804F52" w:rsidRPr="00804F52">
        <w:rPr>
          <w:rFonts w:ascii="Arial" w:hAnsi="Arial" w:cs="Arial"/>
          <w:b/>
          <w:sz w:val="22"/>
        </w:rPr>
        <w:t xml:space="preserve">Comparative Analysis of </w:t>
      </w:r>
      <w:r w:rsidR="00EE2971" w:rsidRPr="00804F52">
        <w:rPr>
          <w:rFonts w:ascii="Arial" w:hAnsi="Arial" w:cs="Arial"/>
          <w:b/>
          <w:sz w:val="22"/>
        </w:rPr>
        <w:t>Profiles</w:t>
      </w:r>
      <w:r w:rsidR="00EE2971" w:rsidRPr="00520028">
        <w:rPr>
          <w:rFonts w:ascii="Arial" w:hAnsi="Arial" w:cs="Arial"/>
          <w:b/>
          <w:sz w:val="22"/>
        </w:rPr>
        <w:t xml:space="preserve"> </w:t>
      </w:r>
      <w:r w:rsidR="00EE2971">
        <w:rPr>
          <w:rFonts w:ascii="Arial" w:hAnsi="Arial" w:cs="Arial"/>
          <w:b/>
          <w:sz w:val="22"/>
        </w:rPr>
        <w:t xml:space="preserve">Characteristics of </w:t>
      </w:r>
      <w:r w:rsidR="00804F52" w:rsidRPr="00804F52">
        <w:rPr>
          <w:rFonts w:ascii="Arial" w:hAnsi="Arial" w:cs="Arial"/>
          <w:b/>
          <w:sz w:val="22"/>
        </w:rPr>
        <w:t>Farmer</w:t>
      </w:r>
      <w:r w:rsidR="00EE2971">
        <w:rPr>
          <w:rFonts w:ascii="Arial" w:hAnsi="Arial" w:cs="Arial"/>
          <w:b/>
          <w:sz w:val="22"/>
        </w:rPr>
        <w:t>s</w:t>
      </w:r>
      <w:r w:rsidR="00804F52" w:rsidRPr="00804F52">
        <w:rPr>
          <w:rFonts w:ascii="Arial" w:hAnsi="Arial" w:cs="Arial"/>
          <w:b/>
          <w:sz w:val="22"/>
        </w:rPr>
        <w:t xml:space="preserve"> </w:t>
      </w:r>
      <w:r w:rsidR="00804F52" w:rsidRPr="00520028">
        <w:rPr>
          <w:rFonts w:ascii="Arial" w:hAnsi="Arial" w:cs="Arial"/>
          <w:b/>
          <w:sz w:val="22"/>
        </w:rPr>
        <w:t xml:space="preserve">Practicing Fertilizer Management </w:t>
      </w:r>
    </w:p>
    <w:p w14:paraId="288119F5" w14:textId="77777777" w:rsidR="00B8673A" w:rsidRDefault="00B8673A" w:rsidP="00520028">
      <w:pPr>
        <w:pStyle w:val="Body"/>
        <w:spacing w:after="0"/>
        <w:rPr>
          <w:rFonts w:ascii="Arial" w:hAnsi="Arial" w:cs="Arial"/>
          <w:b/>
          <w:sz w:val="22"/>
        </w:rPr>
      </w:pPr>
    </w:p>
    <w:p w14:paraId="19625A33" w14:textId="37797D02" w:rsidR="00804F52" w:rsidRDefault="00520028" w:rsidP="00804F52">
      <w:pPr>
        <w:pStyle w:val="Body"/>
        <w:spacing w:after="0"/>
        <w:rPr>
          <w:rFonts w:ascii="Arial" w:hAnsi="Arial" w:cs="Arial"/>
        </w:rPr>
      </w:pPr>
      <w:r w:rsidRPr="00520028">
        <w:rPr>
          <w:rFonts w:ascii="Arial" w:hAnsi="Arial" w:cs="Arial"/>
        </w:rPr>
        <w:t>The distribution of profile characteristics of farmers practicing fertilizer management in major fields is presented in Table 1.</w:t>
      </w:r>
      <w:r w:rsidRPr="00520028">
        <w:t xml:space="preserve"> </w:t>
      </w:r>
      <w:r w:rsidR="00804F52" w:rsidRPr="00520028">
        <w:rPr>
          <w:rFonts w:ascii="Arial" w:hAnsi="Arial" w:cs="Arial"/>
        </w:rPr>
        <w:t xml:space="preserve">Pairwise comparison of farmer groups on </w:t>
      </w:r>
      <w:r w:rsidR="00804F52">
        <w:rPr>
          <w:rFonts w:ascii="Arial" w:hAnsi="Arial" w:cs="Arial"/>
        </w:rPr>
        <w:t xml:space="preserve">profile characteristics </w:t>
      </w:r>
      <w:r w:rsidR="00804F52" w:rsidRPr="00520028">
        <w:rPr>
          <w:rFonts w:ascii="Arial" w:hAnsi="Arial" w:cs="Arial"/>
        </w:rPr>
        <w:t>based on mean rank as per Kruskal-Wallis test is presented in Table 2.</w:t>
      </w:r>
    </w:p>
    <w:p w14:paraId="1399E7D5" w14:textId="77777777" w:rsidR="004D0ED4" w:rsidRDefault="004D0ED4" w:rsidP="00520028">
      <w:pPr>
        <w:pStyle w:val="Body"/>
        <w:spacing w:after="0"/>
        <w:rPr>
          <w:rFonts w:ascii="Arial" w:hAnsi="Arial" w:cs="Arial"/>
          <w:b/>
        </w:rPr>
      </w:pPr>
    </w:p>
    <w:p w14:paraId="0B53823A" w14:textId="07278EB2" w:rsidR="00520028" w:rsidRDefault="00520028" w:rsidP="00520028">
      <w:pPr>
        <w:pStyle w:val="Body"/>
        <w:spacing w:after="0"/>
        <w:rPr>
          <w:rFonts w:ascii="Arial" w:hAnsi="Arial" w:cs="Arial"/>
        </w:rPr>
      </w:pPr>
      <w:r w:rsidRPr="00520028">
        <w:rPr>
          <w:rFonts w:ascii="Arial" w:hAnsi="Arial" w:cs="Arial"/>
          <w:b/>
        </w:rPr>
        <w:t>3.1.1 Age</w:t>
      </w:r>
    </w:p>
    <w:p w14:paraId="55CCD4DA" w14:textId="0EB8E9A3" w:rsidR="00F718B3" w:rsidRDefault="00520028" w:rsidP="00C54437">
      <w:pPr>
        <w:pStyle w:val="Body"/>
        <w:tabs>
          <w:tab w:val="left" w:pos="5245"/>
        </w:tabs>
        <w:spacing w:after="0"/>
        <w:rPr>
          <w:rFonts w:ascii="Arial" w:hAnsi="Arial" w:cs="Arial"/>
        </w:rPr>
      </w:pPr>
      <w:r w:rsidRPr="00520028">
        <w:rPr>
          <w:rFonts w:ascii="Arial" w:hAnsi="Arial" w:cs="Arial"/>
        </w:rPr>
        <w:t xml:space="preserve">The results </w:t>
      </w:r>
      <w:r w:rsidR="00804F52">
        <w:rPr>
          <w:rFonts w:ascii="Arial" w:hAnsi="Arial" w:cs="Arial"/>
        </w:rPr>
        <w:t xml:space="preserve">provided in Table 1 </w:t>
      </w:r>
      <w:r w:rsidRPr="00520028">
        <w:rPr>
          <w:rFonts w:ascii="Arial" w:hAnsi="Arial" w:cs="Arial"/>
        </w:rPr>
        <w:t>indicated that overall, more than half (54.17%) of the farmers belonged to the middle age group, followed by the old (26.39%) and young (19.44%) age groups.</w:t>
      </w:r>
      <w:r w:rsidR="00F718B3">
        <w:rPr>
          <w:rFonts w:ascii="Arial" w:hAnsi="Arial" w:cs="Arial"/>
        </w:rPr>
        <w:t xml:space="preserve"> </w:t>
      </w:r>
      <w:r w:rsidR="00804F52" w:rsidRPr="00804F52">
        <w:rPr>
          <w:rFonts w:ascii="Arial" w:hAnsi="Arial" w:cs="Arial"/>
        </w:rPr>
        <w:t>The results</w:t>
      </w:r>
      <w:r w:rsidR="00804F52">
        <w:rPr>
          <w:rFonts w:ascii="Arial" w:hAnsi="Arial" w:cs="Arial"/>
        </w:rPr>
        <w:t xml:space="preserve"> in Table 2</w:t>
      </w:r>
      <w:r w:rsidR="00804F52" w:rsidRPr="00804F52">
        <w:rPr>
          <w:rFonts w:ascii="Arial" w:hAnsi="Arial" w:cs="Arial"/>
        </w:rPr>
        <w:t xml:space="preserve"> indicated that </w:t>
      </w:r>
      <w:r w:rsidR="00804F52">
        <w:rPr>
          <w:rFonts w:ascii="Arial" w:hAnsi="Arial" w:cs="Arial"/>
        </w:rPr>
        <w:t xml:space="preserve">there was </w:t>
      </w:r>
      <w:r w:rsidR="00804F52" w:rsidRPr="00804F52">
        <w:rPr>
          <w:rFonts w:ascii="Arial" w:hAnsi="Arial" w:cs="Arial"/>
        </w:rPr>
        <w:t>no significant difference in the age among the farmer groups (Chi-square = 6.920, df = 5,</w:t>
      </w:r>
      <w:r w:rsidR="00804F52" w:rsidRPr="00804F52">
        <w:rPr>
          <w:rFonts w:ascii="Arial" w:hAnsi="Arial" w:cs="Arial"/>
          <w:i/>
          <w:iCs/>
        </w:rPr>
        <w:t xml:space="preserve"> P</w:t>
      </w:r>
      <w:r w:rsidR="00804F52">
        <w:rPr>
          <w:rFonts w:ascii="Arial" w:hAnsi="Arial" w:cs="Arial"/>
        </w:rPr>
        <w:t xml:space="preserve"> </w:t>
      </w:r>
      <w:r w:rsidR="00804F52" w:rsidRPr="00804F52">
        <w:rPr>
          <w:rFonts w:ascii="Arial" w:hAnsi="Arial" w:cs="Arial"/>
        </w:rPr>
        <w:t xml:space="preserve">= .23), leading to the acceptance of the null hypothesis. </w:t>
      </w:r>
      <w:r w:rsidR="00F718B3" w:rsidRPr="00F718B3">
        <w:rPr>
          <w:rFonts w:ascii="Arial" w:hAnsi="Arial" w:cs="Arial"/>
        </w:rPr>
        <w:t>This might be because the age group of 35–50 is generally considered a working age group, who have enough experience to perform farming and manage its complexities independently. The lower number of older farmers might be due to the physically demanding nature of farming. They may have transitioned from practicing farming to taking on advisory roles to reduce their workload and handed over active operations to their offspring. The smaller number of young farmers could be attributed to their lack of interest in farming, as youth often do not consider it a prestigious occupation in line with their educational qualifications. Furthermore, limited land ownership may make farming appear unprofitable to young people, whose growing aspirations and the heavy workload associated with farming may push them to migrate to urban areas in search of jobs aligned with their education and which enhance their social status. A higher number of young farmers in Bengal gram cultivation might be due to greater land ownership among these farmers, which made them perceive farming as more profitable than urban jobs, especially given limited employment opportunities. Similarly, the higher number of young farmers in soybean and red gram cultivation may be because young individuals with limited education and fewer urban job opportunities chose to remain in farming. Early transfer of farming responsibilities to younger generations may also explain the lower number of older farmers in soybean cultivation. Conversely, the higher number of older farmers in red gram might be due to small landholdings, which led their offspring to leave farming, while the older generation continued. The lower number of young farmers in paddy, cotton, and maize cultivation may be due to their offspring having higher educational qualifications, job aspirations, and access to better income opportunities in urbanized districts, prompting them to move away from agriculture</w:t>
      </w:r>
      <w:r w:rsidR="00B109CF">
        <w:rPr>
          <w:rFonts w:ascii="Arial" w:hAnsi="Arial" w:cs="Arial"/>
        </w:rPr>
        <w:t xml:space="preserve"> </w:t>
      </w:r>
      <w:r w:rsidR="005F5586">
        <w:rPr>
          <w:rFonts w:ascii="Arial" w:hAnsi="Arial" w:cs="Arial"/>
        </w:rPr>
        <w:t>(</w:t>
      </w:r>
      <w:r w:rsidR="00F718B3" w:rsidRPr="00F718B3">
        <w:rPr>
          <w:rFonts w:ascii="Arial" w:hAnsi="Arial" w:cs="Arial"/>
        </w:rPr>
        <w:t xml:space="preserve">Bhambhoo </w:t>
      </w:r>
      <w:commentRangeStart w:id="3"/>
      <w:r w:rsidR="00F718B3" w:rsidRPr="00F718B3">
        <w:rPr>
          <w:rFonts w:ascii="Arial" w:hAnsi="Arial" w:cs="Arial"/>
        </w:rPr>
        <w:t>2013)</w:t>
      </w:r>
      <w:r w:rsidR="005F5586">
        <w:rPr>
          <w:rFonts w:ascii="Arial" w:hAnsi="Arial" w:cs="Arial"/>
        </w:rPr>
        <w:t>, (</w:t>
      </w:r>
      <w:r w:rsidR="00F718B3" w:rsidRPr="00F718B3">
        <w:rPr>
          <w:rFonts w:ascii="Arial" w:hAnsi="Arial" w:cs="Arial"/>
        </w:rPr>
        <w:t xml:space="preserve">Ben Khadda </w:t>
      </w:r>
      <w:r w:rsidR="00F718B3" w:rsidRPr="00F718B3">
        <w:rPr>
          <w:rFonts w:ascii="Arial" w:hAnsi="Arial" w:cs="Arial"/>
          <w:i/>
          <w:iCs/>
        </w:rPr>
        <w:t>et al.</w:t>
      </w:r>
      <w:r w:rsidR="005F5586">
        <w:rPr>
          <w:rFonts w:ascii="Arial" w:hAnsi="Arial" w:cs="Arial"/>
        </w:rPr>
        <w:t xml:space="preserve">, </w:t>
      </w:r>
      <w:r w:rsidR="00F718B3" w:rsidRPr="00F718B3">
        <w:rPr>
          <w:rFonts w:ascii="Arial" w:hAnsi="Arial" w:cs="Arial"/>
        </w:rPr>
        <w:t>2021)</w:t>
      </w:r>
      <w:r w:rsidR="005F5586">
        <w:rPr>
          <w:rFonts w:ascii="Arial" w:hAnsi="Arial" w:cs="Arial"/>
        </w:rPr>
        <w:t xml:space="preserve"> and (Kemekar and Salunkh</w:t>
      </w:r>
      <w:r w:rsidR="0092059C">
        <w:rPr>
          <w:rFonts w:ascii="Arial" w:hAnsi="Arial" w:cs="Arial"/>
        </w:rPr>
        <w:t>e</w:t>
      </w:r>
      <w:commentRangeEnd w:id="3"/>
      <w:r w:rsidR="00651665">
        <w:rPr>
          <w:rStyle w:val="CommentReference"/>
          <w:rFonts w:ascii="Times New Roman" w:hAnsi="Times New Roman"/>
          <w:lang w:val="nb-NO" w:eastAsia="nb-NO"/>
        </w:rPr>
        <w:commentReference w:id="3"/>
      </w:r>
      <w:r w:rsidR="0092059C">
        <w:rPr>
          <w:rFonts w:ascii="Arial" w:hAnsi="Arial" w:cs="Arial"/>
        </w:rPr>
        <w:t>, 2024</w:t>
      </w:r>
      <w:r w:rsidR="005F5586">
        <w:rPr>
          <w:rFonts w:ascii="Arial" w:hAnsi="Arial" w:cs="Arial"/>
        </w:rPr>
        <w:t>)</w:t>
      </w:r>
    </w:p>
    <w:p w14:paraId="43F5E3BC" w14:textId="77777777" w:rsidR="004D0ED4" w:rsidRDefault="004D0ED4" w:rsidP="00520028">
      <w:pPr>
        <w:pStyle w:val="Body"/>
        <w:spacing w:after="0"/>
        <w:rPr>
          <w:rFonts w:ascii="Arial" w:hAnsi="Arial" w:cs="Arial"/>
        </w:rPr>
      </w:pPr>
    </w:p>
    <w:p w14:paraId="494AFF0A" w14:textId="6738D029" w:rsidR="00520028" w:rsidRDefault="00520028" w:rsidP="00520028">
      <w:pPr>
        <w:pStyle w:val="Body"/>
        <w:spacing w:after="0"/>
        <w:rPr>
          <w:rFonts w:ascii="Arial" w:hAnsi="Arial" w:cs="Arial"/>
        </w:rPr>
      </w:pPr>
      <w:r w:rsidRPr="00520028">
        <w:rPr>
          <w:rFonts w:ascii="Arial" w:hAnsi="Arial" w:cs="Arial"/>
          <w:b/>
        </w:rPr>
        <w:t>3.1.</w:t>
      </w:r>
      <w:r>
        <w:rPr>
          <w:rFonts w:ascii="Arial" w:hAnsi="Arial" w:cs="Arial"/>
          <w:b/>
        </w:rPr>
        <w:t>2</w:t>
      </w:r>
      <w:r w:rsidRPr="00520028">
        <w:rPr>
          <w:rFonts w:ascii="Arial" w:hAnsi="Arial" w:cs="Arial"/>
          <w:b/>
        </w:rPr>
        <w:t xml:space="preserve"> Farming experience</w:t>
      </w:r>
    </w:p>
    <w:p w14:paraId="3040A7D8" w14:textId="4F303298" w:rsidR="00520028" w:rsidRDefault="00520028" w:rsidP="00520028">
      <w:pPr>
        <w:pStyle w:val="Body"/>
        <w:spacing w:after="0"/>
        <w:rPr>
          <w:rFonts w:ascii="Arial" w:hAnsi="Arial" w:cs="Arial"/>
        </w:rPr>
      </w:pPr>
      <w:r w:rsidRPr="00520028">
        <w:rPr>
          <w:rFonts w:ascii="Arial" w:hAnsi="Arial" w:cs="Arial"/>
        </w:rPr>
        <w:t xml:space="preserve">More than half (51.94%) of the farmers had a medium level of farming experience, followed by low (26.11%) and high (21.94%) levels of experience. </w:t>
      </w:r>
      <w:r w:rsidR="00804F52" w:rsidRPr="00804F52">
        <w:rPr>
          <w:rFonts w:ascii="Arial" w:hAnsi="Arial" w:cs="Arial"/>
          <w:lang w:val="en-IN"/>
        </w:rPr>
        <w:t xml:space="preserve">No significant difference was found in farming experience among the farmer groups (Chi-square = 6.769, df = 5, </w:t>
      </w:r>
      <w:r w:rsidR="00804F52" w:rsidRPr="00804F52">
        <w:rPr>
          <w:rFonts w:ascii="Arial" w:hAnsi="Arial" w:cs="Arial"/>
          <w:i/>
          <w:iCs/>
          <w:lang w:val="en-IN"/>
        </w:rPr>
        <w:t>P = .24</w:t>
      </w:r>
      <w:r w:rsidR="00804F52" w:rsidRPr="00804F52">
        <w:rPr>
          <w:rFonts w:ascii="Arial" w:hAnsi="Arial" w:cs="Arial"/>
          <w:lang w:val="en-IN"/>
        </w:rPr>
        <w:t xml:space="preserve">), leading to the acceptance of the null hypothesis. </w:t>
      </w:r>
      <w:r w:rsidR="00F718B3" w:rsidRPr="00F718B3">
        <w:rPr>
          <w:rFonts w:ascii="Arial" w:hAnsi="Arial" w:cs="Arial"/>
        </w:rPr>
        <w:t>Many individuals initially engaged in other occupations and settled into farming at a later stage. Lower farming experience might be due to the presence of young farmers in the field and others choosing farming at a later stage. Those farmers with higher age had been continuing in farming for decades; hence, they fell under the high experience category</w:t>
      </w:r>
      <w:r w:rsidR="00B109CF">
        <w:rPr>
          <w:rFonts w:ascii="Arial" w:hAnsi="Arial" w:cs="Arial"/>
        </w:rPr>
        <w:t xml:space="preserve"> (</w:t>
      </w:r>
      <w:r w:rsidR="00F718B3" w:rsidRPr="00F718B3">
        <w:rPr>
          <w:rFonts w:ascii="Arial" w:hAnsi="Arial" w:cs="Arial"/>
        </w:rPr>
        <w:t xml:space="preserve">Hothongcum </w:t>
      </w:r>
      <w:r w:rsidR="00F718B3" w:rsidRPr="00F718B3">
        <w:rPr>
          <w:rFonts w:ascii="Arial" w:hAnsi="Arial" w:cs="Arial"/>
          <w:i/>
          <w:iCs/>
        </w:rPr>
        <w:t>et al.</w:t>
      </w:r>
      <w:r w:rsidR="00F718B3" w:rsidRPr="00F718B3">
        <w:rPr>
          <w:rFonts w:ascii="Arial" w:hAnsi="Arial" w:cs="Arial"/>
        </w:rPr>
        <w:t xml:space="preserve"> 2014) and </w:t>
      </w:r>
      <w:r w:rsidR="00B109CF">
        <w:rPr>
          <w:rFonts w:ascii="Arial" w:hAnsi="Arial" w:cs="Arial"/>
        </w:rPr>
        <w:t>(</w:t>
      </w:r>
      <w:r w:rsidR="00F718B3" w:rsidRPr="00F718B3">
        <w:rPr>
          <w:rFonts w:ascii="Arial" w:hAnsi="Arial" w:cs="Arial"/>
        </w:rPr>
        <w:t xml:space="preserve">Hussain </w:t>
      </w:r>
      <w:r w:rsidR="00F718B3" w:rsidRPr="00F718B3">
        <w:rPr>
          <w:rFonts w:ascii="Arial" w:hAnsi="Arial" w:cs="Arial"/>
          <w:i/>
          <w:iCs/>
        </w:rPr>
        <w:t>et al.</w:t>
      </w:r>
      <w:r w:rsidR="00F718B3" w:rsidRPr="00F718B3">
        <w:rPr>
          <w:rFonts w:ascii="Arial" w:hAnsi="Arial" w:cs="Arial"/>
        </w:rPr>
        <w:t xml:space="preserve"> 2017).</w:t>
      </w:r>
    </w:p>
    <w:p w14:paraId="102C7893" w14:textId="77777777" w:rsidR="004D0ED4" w:rsidRDefault="004D0ED4" w:rsidP="00520028">
      <w:pPr>
        <w:pStyle w:val="Body"/>
        <w:spacing w:after="0"/>
        <w:rPr>
          <w:rFonts w:ascii="Arial" w:hAnsi="Arial" w:cs="Arial"/>
        </w:rPr>
      </w:pPr>
    </w:p>
    <w:p w14:paraId="500DC818" w14:textId="2048B7E5"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3</w:t>
      </w:r>
      <w:r w:rsidRPr="00520028">
        <w:rPr>
          <w:rFonts w:ascii="Arial" w:hAnsi="Arial" w:cs="Arial"/>
          <w:b/>
        </w:rPr>
        <w:t xml:space="preserve"> </w:t>
      </w:r>
      <w:r w:rsidRPr="004D0ED4">
        <w:rPr>
          <w:rFonts w:ascii="Arial" w:hAnsi="Arial" w:cs="Arial"/>
          <w:b/>
        </w:rPr>
        <w:t>Farm size</w:t>
      </w:r>
    </w:p>
    <w:p w14:paraId="54E30A47" w14:textId="20294247" w:rsidR="00520028" w:rsidRDefault="00520028" w:rsidP="00520028">
      <w:pPr>
        <w:pStyle w:val="Body"/>
        <w:spacing w:after="0"/>
        <w:rPr>
          <w:rFonts w:ascii="Arial" w:hAnsi="Arial" w:cs="Arial"/>
        </w:rPr>
      </w:pPr>
      <w:r w:rsidRPr="00520028">
        <w:rPr>
          <w:rFonts w:ascii="Arial" w:hAnsi="Arial" w:cs="Arial"/>
        </w:rPr>
        <w:t xml:space="preserve">Less than half (40.27%) of the farmers belonged to the small farm size category, followed by marginal (36.94%), semi-medium (17.50%), medium (4.44%), and large (0.83%) farm size categories. </w:t>
      </w:r>
      <w:r w:rsidR="00804F52" w:rsidRPr="00804F52">
        <w:rPr>
          <w:rFonts w:ascii="Arial" w:hAnsi="Arial" w:cs="Arial"/>
          <w:lang w:val="en-IN"/>
        </w:rPr>
        <w:t xml:space="preserve">A significant difference was found in farm size among the farmer groups (Chi-square = 28.256,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size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.004) and Bengal gram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.04) and soybean farmers (</w:t>
      </w:r>
      <w:r w:rsidR="00804F52" w:rsidRPr="00804F52">
        <w:rPr>
          <w:rFonts w:ascii="Arial" w:hAnsi="Arial" w:cs="Arial"/>
          <w:i/>
          <w:iCs/>
          <w:lang w:val="en-IN"/>
        </w:rPr>
        <w:t>P =</w:t>
      </w:r>
      <w:r w:rsidR="00804F52" w:rsidRPr="00804F52">
        <w:rPr>
          <w:rFonts w:ascii="Arial" w:hAnsi="Arial" w:cs="Arial"/>
          <w:lang w:val="en-IN"/>
        </w:rPr>
        <w:t xml:space="preserve"> .02). </w:t>
      </w:r>
      <w:r w:rsidR="004D0ED4" w:rsidRPr="004D0ED4">
        <w:rPr>
          <w:rFonts w:ascii="Arial" w:hAnsi="Arial" w:cs="Arial"/>
        </w:rPr>
        <w:t>Progressive land fragmentation due to inheritance laws might be one of the major reasons for the reduction in the proportion of medium and large holdings. Another reason could be the growing rural population preferring to live in nuclear families rather than the joint families that were prevalent earlier. Historical land distribution policies, tenancy systems, and socio-economic inequalities might also be reasons for this distribution. Additionally, the distribution of land to receive the benefits of government policies available for small and marginal farmers could be another factor. However, some farmers had semi-medium farm sizes, which they might have retained from their ancestors due to no land distribution over generations, purchasing new land, or leasing land from others</w:t>
      </w:r>
      <w:r w:rsidR="00B109CF">
        <w:rPr>
          <w:rFonts w:ascii="Arial" w:hAnsi="Arial" w:cs="Arial"/>
        </w:rPr>
        <w:t xml:space="preserve"> (</w:t>
      </w:r>
      <w:r w:rsidR="004D0ED4" w:rsidRPr="004D0ED4">
        <w:rPr>
          <w:rFonts w:ascii="Arial" w:hAnsi="Arial" w:cs="Arial"/>
        </w:rPr>
        <w:t>Dwivedi et al.</w:t>
      </w:r>
      <w:r w:rsidR="00B109CF">
        <w:rPr>
          <w:rFonts w:ascii="Arial" w:hAnsi="Arial" w:cs="Arial"/>
        </w:rPr>
        <w:t xml:space="preserve">, </w:t>
      </w:r>
      <w:r w:rsidR="004D0ED4" w:rsidRPr="004D0ED4">
        <w:rPr>
          <w:rFonts w:ascii="Arial" w:hAnsi="Arial" w:cs="Arial"/>
        </w:rPr>
        <w:t>2020).</w:t>
      </w:r>
    </w:p>
    <w:p w14:paraId="3E6C32A4" w14:textId="77777777" w:rsidR="004D0ED4" w:rsidRDefault="004D0ED4" w:rsidP="00520028">
      <w:pPr>
        <w:pStyle w:val="Body"/>
        <w:spacing w:after="0"/>
        <w:rPr>
          <w:rFonts w:ascii="Arial" w:hAnsi="Arial" w:cs="Arial"/>
        </w:rPr>
      </w:pPr>
    </w:p>
    <w:p w14:paraId="4746B1E4" w14:textId="5AF3334B"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4</w:t>
      </w:r>
      <w:r w:rsidRPr="00520028">
        <w:rPr>
          <w:rFonts w:ascii="Arial" w:hAnsi="Arial" w:cs="Arial"/>
          <w:b/>
        </w:rPr>
        <w:t xml:space="preserve"> </w:t>
      </w:r>
      <w:r w:rsidRPr="004D0ED4">
        <w:rPr>
          <w:rFonts w:ascii="Arial" w:hAnsi="Arial" w:cs="Arial"/>
          <w:b/>
        </w:rPr>
        <w:t>Annual income</w:t>
      </w:r>
    </w:p>
    <w:p w14:paraId="5B93B2C5" w14:textId="4BF835B5" w:rsidR="003F7BAD" w:rsidRDefault="00520028" w:rsidP="003F7BAD">
      <w:pPr>
        <w:pStyle w:val="Body"/>
        <w:spacing w:after="0"/>
        <w:rPr>
          <w:rFonts w:ascii="Arial" w:hAnsi="Arial" w:cs="Arial"/>
        </w:rPr>
      </w:pPr>
      <w:r w:rsidRPr="00520028">
        <w:rPr>
          <w:rFonts w:ascii="Arial" w:hAnsi="Arial" w:cs="Arial"/>
        </w:rPr>
        <w:t>Slightly less than half (47.50%) of the farmers had annual income above 2 lakh Rs., followed by 0.5 - 1 lakh Rs. (18.61%), 1 - 1.5 lakh Rs. (18.33%), 1.5 – 2 lakh Rs. (8.61%), and up to 0.5 lakh Rs. (6.94%) income.</w:t>
      </w:r>
      <w:r w:rsidR="00804F52">
        <w:rPr>
          <w:rFonts w:ascii="Arial" w:hAnsi="Arial" w:cs="Arial"/>
        </w:rPr>
        <w:t xml:space="preserve"> </w:t>
      </w:r>
      <w:r w:rsidR="00804F52" w:rsidRPr="00804F52">
        <w:rPr>
          <w:rFonts w:ascii="Arial" w:hAnsi="Arial" w:cs="Arial"/>
          <w:lang w:val="en-IN"/>
        </w:rPr>
        <w:t xml:space="preserve">A significant difference was found in annual income among the farmer groups (Chi-square = 106.466,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annual income between cotton and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.000) farmers,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.03), Bengal gram (</w:t>
      </w:r>
      <w:r w:rsidR="00804F52" w:rsidRPr="00804F52">
        <w:rPr>
          <w:rFonts w:ascii="Arial" w:hAnsi="Arial" w:cs="Arial"/>
          <w:i/>
          <w:iCs/>
          <w:lang w:val="en-IN"/>
        </w:rPr>
        <w:t>P =</w:t>
      </w:r>
      <w:r w:rsidR="00804F52" w:rsidRPr="00804F52">
        <w:rPr>
          <w:rFonts w:ascii="Arial" w:hAnsi="Arial" w:cs="Arial"/>
          <w:lang w:val="en-IN"/>
        </w:rPr>
        <w:t xml:space="preserve"> .04) and red gram (</w:t>
      </w:r>
      <w:r w:rsidR="00804F52" w:rsidRPr="00804F52">
        <w:rPr>
          <w:rFonts w:ascii="Arial" w:hAnsi="Arial" w:cs="Arial"/>
          <w:i/>
          <w:iCs/>
          <w:lang w:val="en-IN"/>
        </w:rPr>
        <w:t>P =</w:t>
      </w:r>
      <w:r w:rsidR="00804F52" w:rsidRPr="00804F52">
        <w:rPr>
          <w:rFonts w:ascii="Arial" w:hAnsi="Arial" w:cs="Arial"/>
          <w:lang w:val="en-IN"/>
        </w:rPr>
        <w:t xml:space="preserve"> .000) farmers.</w:t>
      </w:r>
      <w:r w:rsidRPr="00520028">
        <w:rPr>
          <w:rFonts w:ascii="Arial" w:hAnsi="Arial" w:cs="Arial"/>
        </w:rPr>
        <w:t xml:space="preserve"> </w:t>
      </w:r>
      <w:r w:rsidR="00804F52">
        <w:rPr>
          <w:rFonts w:ascii="Arial" w:hAnsi="Arial" w:cs="Arial"/>
        </w:rPr>
        <w:t xml:space="preserve">This </w:t>
      </w:r>
      <w:r w:rsidR="004D0ED4" w:rsidRPr="004D0ED4">
        <w:rPr>
          <w:rFonts w:ascii="Arial" w:hAnsi="Arial" w:cs="Arial"/>
        </w:rPr>
        <w:t xml:space="preserve">might be due to the farm size farmers hold and the net income earned by farmers of maize, Bengal gram and paddy farmers because of higher market price, available irrigation facilities, and cultivation of crops in two seasons. Some cotton farmers had low annual income, which might be due to lower yield, higher expenses, low market prices, lack of irrigation facilities (resulting in the cultivation of only one crop), and limited farm size. In the case of soybean, those with large farm sizes had very high annual incomes, while those with limited land had low, medium, or high incomes. Very few red gram farmers were found in the very low-income category due to the higher margin they earned per acre, as the market price is high and the cost of cultivation is low. However, most red gram farmers fell into the low-income category, possibly due to limited farm size </w:t>
      </w:r>
      <w:r w:rsidR="00B109CF">
        <w:rPr>
          <w:rFonts w:ascii="Arial" w:hAnsi="Arial" w:cs="Arial"/>
        </w:rPr>
        <w:t>(</w:t>
      </w:r>
      <w:r w:rsidR="004D0ED4" w:rsidRPr="004D0ED4">
        <w:rPr>
          <w:rFonts w:ascii="Arial" w:hAnsi="Arial" w:cs="Arial"/>
        </w:rPr>
        <w:t>Verma</w:t>
      </w:r>
      <w:r w:rsidR="00B109CF">
        <w:rPr>
          <w:rFonts w:ascii="Arial" w:hAnsi="Arial" w:cs="Arial"/>
        </w:rPr>
        <w:t xml:space="preserve">, </w:t>
      </w:r>
      <w:r w:rsidR="004D0ED4" w:rsidRPr="004D0ED4">
        <w:rPr>
          <w:rFonts w:ascii="Arial" w:hAnsi="Arial" w:cs="Arial"/>
        </w:rPr>
        <w:t>2019)</w:t>
      </w:r>
      <w:r w:rsidR="004D0ED4">
        <w:rPr>
          <w:rFonts w:ascii="Arial" w:hAnsi="Arial" w:cs="Arial"/>
        </w:rPr>
        <w:t xml:space="preserve">, </w:t>
      </w:r>
      <w:r w:rsidR="00B109CF">
        <w:rPr>
          <w:rFonts w:ascii="Arial" w:hAnsi="Arial" w:cs="Arial"/>
        </w:rPr>
        <w:t>(</w:t>
      </w:r>
      <w:r w:rsidR="004D0ED4" w:rsidRPr="004D0ED4">
        <w:rPr>
          <w:rFonts w:ascii="Arial" w:hAnsi="Arial" w:cs="Arial"/>
        </w:rPr>
        <w:t>Patidar</w:t>
      </w:r>
      <w:r w:rsidR="00B109CF">
        <w:rPr>
          <w:rFonts w:ascii="Arial" w:hAnsi="Arial" w:cs="Arial"/>
        </w:rPr>
        <w:t xml:space="preserve">, </w:t>
      </w:r>
      <w:r w:rsidR="004D0ED4" w:rsidRPr="004D0ED4">
        <w:rPr>
          <w:rFonts w:ascii="Arial" w:hAnsi="Arial" w:cs="Arial"/>
        </w:rPr>
        <w:t>2019)</w:t>
      </w:r>
      <w:r w:rsidR="004625CC">
        <w:rPr>
          <w:rFonts w:ascii="Arial" w:hAnsi="Arial" w:cs="Arial"/>
        </w:rPr>
        <w:t xml:space="preserve"> and (</w:t>
      </w:r>
      <w:commentRangeStart w:id="4"/>
      <w:commentRangeStart w:id="5"/>
      <w:r w:rsidR="004625CC">
        <w:rPr>
          <w:rFonts w:ascii="Arial" w:hAnsi="Arial" w:cs="Arial"/>
        </w:rPr>
        <w:t>Kemekar and Pavankumar, 2024)</w:t>
      </w:r>
      <w:r w:rsidR="005F5586">
        <w:rPr>
          <w:rFonts w:ascii="Arial" w:hAnsi="Arial" w:cs="Arial"/>
        </w:rPr>
        <w:t>.</w:t>
      </w:r>
      <w:commentRangeEnd w:id="4"/>
      <w:r w:rsidR="00651665">
        <w:rPr>
          <w:rStyle w:val="CommentReference"/>
          <w:rFonts w:ascii="Times New Roman" w:hAnsi="Times New Roman"/>
          <w:lang w:val="nb-NO" w:eastAsia="nb-NO"/>
        </w:rPr>
        <w:commentReference w:id="4"/>
      </w:r>
      <w:commentRangeEnd w:id="5"/>
      <w:r w:rsidR="00651665">
        <w:rPr>
          <w:rStyle w:val="CommentReference"/>
          <w:rFonts w:ascii="Times New Roman" w:hAnsi="Times New Roman"/>
          <w:lang w:val="nb-NO" w:eastAsia="nb-NO"/>
        </w:rPr>
        <w:commentReference w:id="5"/>
      </w:r>
    </w:p>
    <w:p w14:paraId="156A53B5" w14:textId="77777777" w:rsidR="00B8673A" w:rsidRDefault="00B8673A" w:rsidP="003F7BAD">
      <w:pPr>
        <w:pStyle w:val="Body"/>
        <w:spacing w:after="0"/>
        <w:rPr>
          <w:rFonts w:ascii="Arial" w:hAnsi="Arial"/>
          <w:b/>
        </w:rPr>
      </w:pPr>
    </w:p>
    <w:p w14:paraId="12F47069" w14:textId="19A977EC" w:rsidR="00BF1077" w:rsidRPr="003F7BAD" w:rsidRDefault="00BF1077" w:rsidP="003F7BAD">
      <w:pPr>
        <w:pStyle w:val="Body"/>
        <w:spacing w:after="0"/>
        <w:rPr>
          <w:rFonts w:ascii="Arial" w:hAnsi="Arial" w:cs="Arial"/>
          <w:color w:val="FF0000"/>
        </w:rPr>
      </w:pPr>
      <w:r>
        <w:rPr>
          <w:rFonts w:ascii="Arial" w:hAnsi="Arial"/>
          <w:b/>
        </w:rPr>
        <w:t>Table 1.</w:t>
      </w:r>
      <w:r w:rsidRPr="00DC3180">
        <w:rPr>
          <w:rFonts w:ascii="Arial" w:hAnsi="Arial"/>
          <w:b/>
        </w:rPr>
        <w:tab/>
      </w:r>
      <w:r w:rsidRPr="00BF1077">
        <w:rPr>
          <w:rFonts w:ascii="Arial" w:hAnsi="Arial"/>
          <w:b/>
        </w:rPr>
        <w:t xml:space="preserve">Distribution of the farmers practicing fertilizer management in major field crops </w:t>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t xml:space="preserve">     (n=360)</w:t>
      </w:r>
    </w:p>
    <w:tbl>
      <w:tblPr>
        <w:tblW w:w="8543" w:type="dxa"/>
        <w:tblLayout w:type="fixed"/>
        <w:tblLook w:val="04A0" w:firstRow="1" w:lastRow="0" w:firstColumn="1" w:lastColumn="0" w:noHBand="0" w:noVBand="1"/>
      </w:tblPr>
      <w:tblGrid>
        <w:gridCol w:w="675"/>
        <w:gridCol w:w="1559"/>
        <w:gridCol w:w="884"/>
        <w:gridCol w:w="884"/>
        <w:gridCol w:w="884"/>
        <w:gridCol w:w="904"/>
        <w:gridCol w:w="967"/>
        <w:gridCol w:w="936"/>
        <w:gridCol w:w="850"/>
      </w:tblGrid>
      <w:tr w:rsidR="003F7BAD" w:rsidRPr="00CB5D40" w14:paraId="351A5EB6" w14:textId="77777777" w:rsidTr="00413000">
        <w:trPr>
          <w:trHeight w:val="17"/>
        </w:trPr>
        <w:tc>
          <w:tcPr>
            <w:tcW w:w="675" w:type="dxa"/>
            <w:vMerge w:val="restart"/>
            <w:tcBorders>
              <w:top w:val="single" w:sz="4" w:space="0" w:color="auto"/>
            </w:tcBorders>
            <w:textDirection w:val="btLr"/>
            <w:vAlign w:val="center"/>
          </w:tcPr>
          <w:p w14:paraId="223D56EB" w14:textId="77777777" w:rsidR="00BF1077" w:rsidRPr="00CB5D40" w:rsidRDefault="00BF1077" w:rsidP="00413000">
            <w:pPr>
              <w:ind w:left="113" w:right="113"/>
              <w:jc w:val="center"/>
              <w:rPr>
                <w:rFonts w:ascii="Times New Roman" w:hAnsi="Times New Roman"/>
                <w:b/>
                <w:bCs/>
                <w:szCs w:val="22"/>
              </w:rPr>
            </w:pPr>
            <w:r w:rsidRPr="00C46BF7">
              <w:rPr>
                <w:rFonts w:ascii="Arial" w:hAnsi="Arial"/>
                <w:b/>
              </w:rPr>
              <w:t>Variable</w:t>
            </w:r>
          </w:p>
        </w:tc>
        <w:tc>
          <w:tcPr>
            <w:tcW w:w="1559" w:type="dxa"/>
            <w:vMerge w:val="restart"/>
            <w:tcBorders>
              <w:top w:val="single" w:sz="4" w:space="0" w:color="auto"/>
            </w:tcBorders>
          </w:tcPr>
          <w:p w14:paraId="263C2E05" w14:textId="77777777" w:rsidR="00BF1077" w:rsidRPr="003F7BAD" w:rsidRDefault="00BF1077" w:rsidP="00413000">
            <w:pPr>
              <w:jc w:val="center"/>
              <w:rPr>
                <w:rFonts w:ascii="Arial" w:hAnsi="Arial"/>
                <w:b/>
              </w:rPr>
            </w:pPr>
            <w:r w:rsidRPr="003F7BAD">
              <w:rPr>
                <w:rFonts w:ascii="Arial" w:hAnsi="Arial"/>
                <w:b/>
              </w:rPr>
              <w:t>Categories</w:t>
            </w:r>
          </w:p>
        </w:tc>
        <w:tc>
          <w:tcPr>
            <w:tcW w:w="6309" w:type="dxa"/>
            <w:gridSpan w:val="7"/>
            <w:tcBorders>
              <w:top w:val="single" w:sz="4" w:space="0" w:color="auto"/>
            </w:tcBorders>
            <w:shd w:val="clear" w:color="auto" w:fill="auto"/>
          </w:tcPr>
          <w:p w14:paraId="6DBE3594" w14:textId="77777777" w:rsidR="00BF1077" w:rsidRPr="00C46BF7" w:rsidRDefault="00BF1077" w:rsidP="00413000">
            <w:pPr>
              <w:jc w:val="center"/>
              <w:rPr>
                <w:rFonts w:ascii="Arial" w:hAnsi="Arial"/>
                <w:b/>
              </w:rPr>
            </w:pPr>
            <w:r w:rsidRPr="00C46BF7">
              <w:rPr>
                <w:rFonts w:ascii="Arial" w:hAnsi="Arial"/>
                <w:b/>
              </w:rPr>
              <w:t>Farmer groups</w:t>
            </w:r>
          </w:p>
        </w:tc>
      </w:tr>
      <w:tr w:rsidR="003F7BAD" w:rsidRPr="00CB5D40" w14:paraId="270317B9" w14:textId="77777777" w:rsidTr="00413000">
        <w:trPr>
          <w:trHeight w:val="17"/>
        </w:trPr>
        <w:tc>
          <w:tcPr>
            <w:tcW w:w="675" w:type="dxa"/>
            <w:vMerge/>
            <w:vAlign w:val="center"/>
          </w:tcPr>
          <w:p w14:paraId="4FB02DFB" w14:textId="77777777" w:rsidR="00BF1077" w:rsidRPr="00CB5D40" w:rsidRDefault="00BF1077" w:rsidP="00413000">
            <w:pPr>
              <w:jc w:val="center"/>
              <w:rPr>
                <w:rFonts w:ascii="Times New Roman" w:hAnsi="Times New Roman"/>
                <w:b/>
                <w:bCs/>
                <w:szCs w:val="22"/>
              </w:rPr>
            </w:pPr>
          </w:p>
        </w:tc>
        <w:tc>
          <w:tcPr>
            <w:tcW w:w="1559" w:type="dxa"/>
            <w:vMerge/>
          </w:tcPr>
          <w:p w14:paraId="34E0C310" w14:textId="77777777" w:rsidR="00BF1077" w:rsidRPr="003F7BAD" w:rsidRDefault="00BF1077" w:rsidP="00413000">
            <w:pPr>
              <w:jc w:val="center"/>
              <w:rPr>
                <w:rFonts w:ascii="Arial" w:hAnsi="Arial"/>
                <w:b/>
              </w:rPr>
            </w:pPr>
          </w:p>
        </w:tc>
        <w:tc>
          <w:tcPr>
            <w:tcW w:w="884" w:type="dxa"/>
            <w:shd w:val="clear" w:color="auto" w:fill="auto"/>
          </w:tcPr>
          <w:p w14:paraId="2DA7FE3A" w14:textId="77777777" w:rsidR="00BF1077" w:rsidRPr="00C46BF7" w:rsidRDefault="00BF1077" w:rsidP="00413000">
            <w:pPr>
              <w:jc w:val="center"/>
              <w:rPr>
                <w:rFonts w:ascii="Arial" w:hAnsi="Arial"/>
                <w:b/>
                <w:sz w:val="18"/>
                <w:szCs w:val="18"/>
              </w:rPr>
            </w:pPr>
            <w:r w:rsidRPr="00C46BF7">
              <w:rPr>
                <w:rFonts w:ascii="Arial" w:hAnsi="Arial"/>
                <w:b/>
                <w:sz w:val="18"/>
                <w:szCs w:val="18"/>
              </w:rPr>
              <w:t>Paddy</w:t>
            </w:r>
          </w:p>
          <w:p w14:paraId="20D0C081"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1</w:t>
            </w:r>
            <w:r w:rsidRPr="00C46BF7">
              <w:rPr>
                <w:rFonts w:ascii="Arial" w:hAnsi="Arial"/>
                <w:b/>
                <w:sz w:val="17"/>
                <w:szCs w:val="17"/>
              </w:rPr>
              <w:t>=60)</w:t>
            </w:r>
          </w:p>
        </w:tc>
        <w:tc>
          <w:tcPr>
            <w:tcW w:w="884" w:type="dxa"/>
            <w:shd w:val="clear" w:color="auto" w:fill="auto"/>
          </w:tcPr>
          <w:p w14:paraId="0375C8A5" w14:textId="77777777" w:rsidR="00BF1077" w:rsidRPr="00C46BF7" w:rsidRDefault="00BF1077" w:rsidP="00413000">
            <w:pPr>
              <w:jc w:val="center"/>
              <w:rPr>
                <w:rFonts w:ascii="Arial" w:hAnsi="Arial"/>
                <w:b/>
                <w:sz w:val="18"/>
                <w:szCs w:val="18"/>
              </w:rPr>
            </w:pPr>
            <w:r w:rsidRPr="00C46BF7">
              <w:rPr>
                <w:rFonts w:ascii="Arial" w:hAnsi="Arial"/>
                <w:b/>
                <w:sz w:val="18"/>
                <w:szCs w:val="18"/>
              </w:rPr>
              <w:t>Cotton</w:t>
            </w:r>
          </w:p>
          <w:p w14:paraId="589F02C2"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2</w:t>
            </w:r>
            <w:r w:rsidRPr="00C46BF7">
              <w:rPr>
                <w:rFonts w:ascii="Arial" w:hAnsi="Arial"/>
                <w:b/>
                <w:sz w:val="17"/>
                <w:szCs w:val="17"/>
              </w:rPr>
              <w:t>=60)</w:t>
            </w:r>
          </w:p>
        </w:tc>
        <w:tc>
          <w:tcPr>
            <w:tcW w:w="884" w:type="dxa"/>
            <w:shd w:val="clear" w:color="auto" w:fill="auto"/>
          </w:tcPr>
          <w:p w14:paraId="6739BBBE" w14:textId="77777777" w:rsidR="00BF1077" w:rsidRPr="00C46BF7" w:rsidRDefault="00BF1077" w:rsidP="00413000">
            <w:pPr>
              <w:jc w:val="center"/>
              <w:rPr>
                <w:rFonts w:ascii="Arial" w:hAnsi="Arial"/>
                <w:b/>
                <w:sz w:val="18"/>
                <w:szCs w:val="18"/>
              </w:rPr>
            </w:pPr>
            <w:r w:rsidRPr="00C46BF7">
              <w:rPr>
                <w:rFonts w:ascii="Arial" w:hAnsi="Arial"/>
                <w:b/>
                <w:sz w:val="18"/>
                <w:szCs w:val="18"/>
              </w:rPr>
              <w:t>Maize</w:t>
            </w:r>
          </w:p>
          <w:p w14:paraId="2CE45E1D"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3</w:t>
            </w:r>
            <w:r w:rsidRPr="00C46BF7">
              <w:rPr>
                <w:rFonts w:ascii="Arial" w:hAnsi="Arial"/>
                <w:b/>
                <w:sz w:val="17"/>
                <w:szCs w:val="17"/>
              </w:rPr>
              <w:t>=60)</w:t>
            </w:r>
          </w:p>
        </w:tc>
        <w:tc>
          <w:tcPr>
            <w:tcW w:w="904" w:type="dxa"/>
            <w:shd w:val="clear" w:color="auto" w:fill="auto"/>
          </w:tcPr>
          <w:p w14:paraId="4FFB3C33" w14:textId="77777777" w:rsidR="00BF1077" w:rsidRPr="00C46BF7" w:rsidRDefault="00BF1077" w:rsidP="00413000">
            <w:pPr>
              <w:jc w:val="center"/>
              <w:rPr>
                <w:rFonts w:ascii="Arial" w:hAnsi="Arial"/>
                <w:b/>
                <w:sz w:val="18"/>
                <w:szCs w:val="18"/>
              </w:rPr>
            </w:pPr>
            <w:r w:rsidRPr="00C46BF7">
              <w:rPr>
                <w:rFonts w:ascii="Arial" w:hAnsi="Arial"/>
                <w:b/>
                <w:sz w:val="18"/>
                <w:szCs w:val="18"/>
              </w:rPr>
              <w:t>Red gram</w:t>
            </w:r>
          </w:p>
          <w:p w14:paraId="74415D2C" w14:textId="0BEF460E"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4</w:t>
            </w:r>
            <w:r w:rsidRPr="00C46BF7">
              <w:rPr>
                <w:rFonts w:ascii="Arial" w:hAnsi="Arial"/>
                <w:b/>
                <w:sz w:val="17"/>
                <w:szCs w:val="17"/>
              </w:rPr>
              <w:t>=60)</w:t>
            </w:r>
          </w:p>
        </w:tc>
        <w:tc>
          <w:tcPr>
            <w:tcW w:w="967" w:type="dxa"/>
            <w:shd w:val="clear" w:color="auto" w:fill="auto"/>
          </w:tcPr>
          <w:p w14:paraId="0AA0495D" w14:textId="77777777" w:rsidR="00BF1077" w:rsidRPr="00C46BF7" w:rsidRDefault="00BF1077" w:rsidP="00413000">
            <w:pPr>
              <w:jc w:val="center"/>
              <w:rPr>
                <w:rFonts w:ascii="Arial" w:hAnsi="Arial"/>
                <w:b/>
                <w:sz w:val="18"/>
                <w:szCs w:val="18"/>
              </w:rPr>
            </w:pPr>
            <w:r w:rsidRPr="00C46BF7">
              <w:rPr>
                <w:rFonts w:ascii="Arial" w:hAnsi="Arial"/>
                <w:b/>
                <w:sz w:val="18"/>
                <w:szCs w:val="18"/>
              </w:rPr>
              <w:t>Soybean</w:t>
            </w:r>
          </w:p>
          <w:p w14:paraId="422B294F"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5</w:t>
            </w:r>
            <w:r w:rsidRPr="00C46BF7">
              <w:rPr>
                <w:rFonts w:ascii="Arial" w:hAnsi="Arial"/>
                <w:b/>
                <w:sz w:val="17"/>
                <w:szCs w:val="17"/>
              </w:rPr>
              <w:t>=60)</w:t>
            </w:r>
          </w:p>
        </w:tc>
        <w:tc>
          <w:tcPr>
            <w:tcW w:w="936" w:type="dxa"/>
            <w:shd w:val="clear" w:color="auto" w:fill="auto"/>
          </w:tcPr>
          <w:p w14:paraId="0CDCA234" w14:textId="77777777" w:rsidR="00BF1077" w:rsidRPr="00C46BF7" w:rsidRDefault="00BF1077" w:rsidP="00413000">
            <w:pPr>
              <w:jc w:val="center"/>
              <w:rPr>
                <w:rFonts w:ascii="Arial" w:hAnsi="Arial"/>
                <w:b/>
                <w:sz w:val="18"/>
                <w:szCs w:val="18"/>
              </w:rPr>
            </w:pPr>
            <w:r w:rsidRPr="00C46BF7">
              <w:rPr>
                <w:rFonts w:ascii="Arial" w:hAnsi="Arial"/>
                <w:b/>
                <w:sz w:val="18"/>
                <w:szCs w:val="18"/>
              </w:rPr>
              <w:t>Bengal gram</w:t>
            </w:r>
          </w:p>
          <w:p w14:paraId="07476AF4"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6</w:t>
            </w:r>
            <w:r w:rsidRPr="00C46BF7">
              <w:rPr>
                <w:rFonts w:ascii="Arial" w:hAnsi="Arial"/>
                <w:b/>
                <w:sz w:val="17"/>
                <w:szCs w:val="17"/>
              </w:rPr>
              <w:t>=60)</w:t>
            </w:r>
          </w:p>
        </w:tc>
        <w:tc>
          <w:tcPr>
            <w:tcW w:w="850" w:type="dxa"/>
            <w:shd w:val="clear" w:color="auto" w:fill="auto"/>
          </w:tcPr>
          <w:p w14:paraId="59DEBFBF" w14:textId="77777777" w:rsidR="00BF1077" w:rsidRPr="00C46BF7" w:rsidRDefault="00BF1077" w:rsidP="00413000">
            <w:pPr>
              <w:jc w:val="center"/>
              <w:rPr>
                <w:rFonts w:ascii="Arial" w:hAnsi="Arial"/>
                <w:b/>
                <w:sz w:val="18"/>
                <w:szCs w:val="18"/>
              </w:rPr>
            </w:pPr>
            <w:r w:rsidRPr="00C46BF7">
              <w:rPr>
                <w:rFonts w:ascii="Arial" w:hAnsi="Arial"/>
                <w:b/>
                <w:sz w:val="18"/>
                <w:szCs w:val="18"/>
              </w:rPr>
              <w:t>Overall</w:t>
            </w:r>
          </w:p>
          <w:p w14:paraId="516EE990" w14:textId="77777777" w:rsidR="00BF1077" w:rsidRPr="00C46BF7" w:rsidRDefault="00BF1077" w:rsidP="00413000">
            <w:pPr>
              <w:jc w:val="center"/>
              <w:rPr>
                <w:rFonts w:ascii="Arial" w:hAnsi="Arial"/>
                <w:b/>
                <w:sz w:val="17"/>
                <w:szCs w:val="17"/>
              </w:rPr>
            </w:pPr>
            <w:r w:rsidRPr="00C46BF7">
              <w:rPr>
                <w:rFonts w:ascii="Arial" w:hAnsi="Arial"/>
                <w:b/>
                <w:sz w:val="17"/>
                <w:szCs w:val="17"/>
              </w:rPr>
              <w:t>(n=360)</w:t>
            </w:r>
          </w:p>
        </w:tc>
      </w:tr>
      <w:tr w:rsidR="00413000" w:rsidRPr="00CB5D40" w14:paraId="28CAD261" w14:textId="77777777" w:rsidTr="00413000">
        <w:trPr>
          <w:trHeight w:val="17"/>
        </w:trPr>
        <w:tc>
          <w:tcPr>
            <w:tcW w:w="675" w:type="dxa"/>
            <w:vMerge/>
            <w:tcBorders>
              <w:bottom w:val="single" w:sz="4" w:space="0" w:color="auto"/>
            </w:tcBorders>
            <w:vAlign w:val="center"/>
          </w:tcPr>
          <w:p w14:paraId="3CB1E8F4" w14:textId="77777777" w:rsidR="00BF1077" w:rsidRPr="00CB5D40" w:rsidRDefault="00BF1077" w:rsidP="00413000">
            <w:pPr>
              <w:jc w:val="center"/>
              <w:rPr>
                <w:rFonts w:ascii="Times New Roman" w:hAnsi="Times New Roman"/>
                <w:b/>
                <w:bCs/>
                <w:szCs w:val="22"/>
              </w:rPr>
            </w:pPr>
          </w:p>
        </w:tc>
        <w:tc>
          <w:tcPr>
            <w:tcW w:w="1559" w:type="dxa"/>
            <w:vMerge/>
            <w:tcBorders>
              <w:bottom w:val="single" w:sz="4" w:space="0" w:color="auto"/>
            </w:tcBorders>
          </w:tcPr>
          <w:p w14:paraId="10429CD4" w14:textId="77777777" w:rsidR="00BF1077" w:rsidRPr="003F7BAD" w:rsidRDefault="00BF1077" w:rsidP="00413000">
            <w:pPr>
              <w:jc w:val="center"/>
              <w:rPr>
                <w:rFonts w:ascii="Arial" w:hAnsi="Arial"/>
                <w:b/>
              </w:rPr>
            </w:pPr>
          </w:p>
        </w:tc>
        <w:tc>
          <w:tcPr>
            <w:tcW w:w="884" w:type="dxa"/>
            <w:tcBorders>
              <w:bottom w:val="single" w:sz="4" w:space="0" w:color="auto"/>
            </w:tcBorders>
            <w:shd w:val="clear" w:color="auto" w:fill="auto"/>
          </w:tcPr>
          <w:p w14:paraId="66872FBB" w14:textId="77777777" w:rsidR="00BF1077" w:rsidRPr="00C46BF7" w:rsidRDefault="00BF1077" w:rsidP="00413000">
            <w:pPr>
              <w:jc w:val="center"/>
              <w:rPr>
                <w:rFonts w:ascii="Arial" w:hAnsi="Arial"/>
                <w:b/>
              </w:rPr>
            </w:pPr>
            <w:r w:rsidRPr="00C46BF7">
              <w:rPr>
                <w:rFonts w:ascii="Arial" w:hAnsi="Arial"/>
                <w:b/>
              </w:rPr>
              <w:t>F</w:t>
            </w:r>
          </w:p>
          <w:p w14:paraId="6B3EF40B"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69254567" w14:textId="77777777" w:rsidR="00BF1077" w:rsidRPr="00C46BF7" w:rsidRDefault="00BF1077" w:rsidP="00413000">
            <w:pPr>
              <w:jc w:val="center"/>
              <w:rPr>
                <w:rFonts w:ascii="Arial" w:hAnsi="Arial"/>
                <w:b/>
              </w:rPr>
            </w:pPr>
            <w:r w:rsidRPr="00C46BF7">
              <w:rPr>
                <w:rFonts w:ascii="Arial" w:hAnsi="Arial"/>
                <w:b/>
              </w:rPr>
              <w:t>F</w:t>
            </w:r>
          </w:p>
          <w:p w14:paraId="55E4608D"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3558DCC9" w14:textId="77777777" w:rsidR="00BF1077" w:rsidRPr="00C46BF7" w:rsidRDefault="00BF1077" w:rsidP="00413000">
            <w:pPr>
              <w:jc w:val="center"/>
              <w:rPr>
                <w:rFonts w:ascii="Arial" w:hAnsi="Arial"/>
                <w:b/>
              </w:rPr>
            </w:pPr>
            <w:r w:rsidRPr="00C46BF7">
              <w:rPr>
                <w:rFonts w:ascii="Arial" w:hAnsi="Arial"/>
                <w:b/>
              </w:rPr>
              <w:t>F</w:t>
            </w:r>
          </w:p>
          <w:p w14:paraId="2D1AE383" w14:textId="77777777" w:rsidR="00BF1077" w:rsidRPr="00C46BF7" w:rsidRDefault="00BF1077" w:rsidP="00413000">
            <w:pPr>
              <w:jc w:val="center"/>
              <w:rPr>
                <w:rFonts w:ascii="Arial" w:hAnsi="Arial"/>
                <w:b/>
              </w:rPr>
            </w:pPr>
            <w:r w:rsidRPr="00C46BF7">
              <w:rPr>
                <w:rFonts w:ascii="Arial" w:hAnsi="Arial"/>
                <w:b/>
              </w:rPr>
              <w:t>(%)</w:t>
            </w:r>
          </w:p>
        </w:tc>
        <w:tc>
          <w:tcPr>
            <w:tcW w:w="904" w:type="dxa"/>
            <w:tcBorders>
              <w:bottom w:val="single" w:sz="4" w:space="0" w:color="auto"/>
            </w:tcBorders>
            <w:shd w:val="clear" w:color="auto" w:fill="auto"/>
          </w:tcPr>
          <w:p w14:paraId="7B96DFEB" w14:textId="77777777" w:rsidR="00BF1077" w:rsidRPr="00C46BF7" w:rsidRDefault="00BF1077" w:rsidP="00413000">
            <w:pPr>
              <w:jc w:val="center"/>
              <w:rPr>
                <w:rFonts w:ascii="Arial" w:hAnsi="Arial"/>
                <w:b/>
              </w:rPr>
            </w:pPr>
            <w:r w:rsidRPr="00C46BF7">
              <w:rPr>
                <w:rFonts w:ascii="Arial" w:hAnsi="Arial"/>
                <w:b/>
              </w:rPr>
              <w:t>F</w:t>
            </w:r>
          </w:p>
          <w:p w14:paraId="66193793" w14:textId="77777777" w:rsidR="00BF1077" w:rsidRPr="00C46BF7" w:rsidRDefault="00BF1077" w:rsidP="00413000">
            <w:pPr>
              <w:jc w:val="center"/>
              <w:rPr>
                <w:rFonts w:ascii="Arial" w:hAnsi="Arial"/>
                <w:b/>
              </w:rPr>
            </w:pPr>
            <w:r w:rsidRPr="00C46BF7">
              <w:rPr>
                <w:rFonts w:ascii="Arial" w:hAnsi="Arial"/>
                <w:b/>
              </w:rPr>
              <w:t>(%)</w:t>
            </w:r>
          </w:p>
        </w:tc>
        <w:tc>
          <w:tcPr>
            <w:tcW w:w="967" w:type="dxa"/>
            <w:tcBorders>
              <w:bottom w:val="single" w:sz="4" w:space="0" w:color="auto"/>
            </w:tcBorders>
            <w:shd w:val="clear" w:color="auto" w:fill="auto"/>
          </w:tcPr>
          <w:p w14:paraId="7075F052" w14:textId="77777777" w:rsidR="00BF1077" w:rsidRPr="00C46BF7" w:rsidRDefault="00BF1077" w:rsidP="00413000">
            <w:pPr>
              <w:jc w:val="center"/>
              <w:rPr>
                <w:rFonts w:ascii="Arial" w:hAnsi="Arial"/>
                <w:b/>
              </w:rPr>
            </w:pPr>
            <w:r w:rsidRPr="00C46BF7">
              <w:rPr>
                <w:rFonts w:ascii="Arial" w:hAnsi="Arial"/>
                <w:b/>
              </w:rPr>
              <w:t>F</w:t>
            </w:r>
          </w:p>
          <w:p w14:paraId="77916588" w14:textId="77777777" w:rsidR="00BF1077" w:rsidRPr="00C46BF7" w:rsidRDefault="00BF1077" w:rsidP="00413000">
            <w:pPr>
              <w:jc w:val="center"/>
              <w:rPr>
                <w:rFonts w:ascii="Arial" w:hAnsi="Arial"/>
                <w:b/>
              </w:rPr>
            </w:pPr>
            <w:r w:rsidRPr="00C46BF7">
              <w:rPr>
                <w:rFonts w:ascii="Arial" w:hAnsi="Arial"/>
                <w:b/>
              </w:rPr>
              <w:t>(%)</w:t>
            </w:r>
          </w:p>
        </w:tc>
        <w:tc>
          <w:tcPr>
            <w:tcW w:w="936" w:type="dxa"/>
            <w:tcBorders>
              <w:bottom w:val="single" w:sz="4" w:space="0" w:color="auto"/>
            </w:tcBorders>
            <w:shd w:val="clear" w:color="auto" w:fill="auto"/>
          </w:tcPr>
          <w:p w14:paraId="1FF11A67" w14:textId="77777777" w:rsidR="00BF1077" w:rsidRPr="00C46BF7" w:rsidRDefault="00BF1077" w:rsidP="00413000">
            <w:pPr>
              <w:jc w:val="center"/>
              <w:rPr>
                <w:rFonts w:ascii="Arial" w:hAnsi="Arial"/>
                <w:b/>
              </w:rPr>
            </w:pPr>
            <w:r w:rsidRPr="00C46BF7">
              <w:rPr>
                <w:rFonts w:ascii="Arial" w:hAnsi="Arial"/>
                <w:b/>
              </w:rPr>
              <w:t>F</w:t>
            </w:r>
          </w:p>
          <w:p w14:paraId="7F8EAEF7" w14:textId="77777777" w:rsidR="00BF1077" w:rsidRPr="00C46BF7" w:rsidRDefault="00BF1077" w:rsidP="00413000">
            <w:pPr>
              <w:jc w:val="center"/>
              <w:rPr>
                <w:rFonts w:ascii="Arial" w:hAnsi="Arial"/>
                <w:b/>
              </w:rPr>
            </w:pPr>
            <w:r w:rsidRPr="00C46BF7">
              <w:rPr>
                <w:rFonts w:ascii="Arial" w:hAnsi="Arial"/>
                <w:b/>
              </w:rPr>
              <w:t>(%)</w:t>
            </w:r>
          </w:p>
        </w:tc>
        <w:tc>
          <w:tcPr>
            <w:tcW w:w="850" w:type="dxa"/>
            <w:tcBorders>
              <w:bottom w:val="single" w:sz="4" w:space="0" w:color="auto"/>
            </w:tcBorders>
            <w:shd w:val="clear" w:color="auto" w:fill="auto"/>
          </w:tcPr>
          <w:p w14:paraId="1FDB39DC" w14:textId="77777777" w:rsidR="00BF1077" w:rsidRPr="00C46BF7" w:rsidRDefault="00BF1077" w:rsidP="00413000">
            <w:pPr>
              <w:jc w:val="center"/>
              <w:rPr>
                <w:rFonts w:ascii="Arial" w:hAnsi="Arial"/>
                <w:b/>
              </w:rPr>
            </w:pPr>
            <w:r w:rsidRPr="00C46BF7">
              <w:rPr>
                <w:rFonts w:ascii="Arial" w:hAnsi="Arial"/>
                <w:b/>
              </w:rPr>
              <w:t>F</w:t>
            </w:r>
          </w:p>
          <w:p w14:paraId="384777C7" w14:textId="77777777" w:rsidR="00BF1077" w:rsidRPr="00C46BF7" w:rsidRDefault="00BF1077" w:rsidP="00413000">
            <w:pPr>
              <w:jc w:val="center"/>
              <w:rPr>
                <w:rFonts w:ascii="Arial" w:hAnsi="Arial"/>
                <w:b/>
              </w:rPr>
            </w:pPr>
            <w:r w:rsidRPr="00C46BF7">
              <w:rPr>
                <w:rFonts w:ascii="Arial" w:hAnsi="Arial"/>
                <w:b/>
              </w:rPr>
              <w:t>(%)</w:t>
            </w:r>
          </w:p>
        </w:tc>
      </w:tr>
      <w:tr w:rsidR="00413000" w:rsidRPr="00C46BF7" w14:paraId="567ED10B" w14:textId="77777777" w:rsidTr="00413000">
        <w:trPr>
          <w:trHeight w:val="17"/>
        </w:trPr>
        <w:tc>
          <w:tcPr>
            <w:tcW w:w="675" w:type="dxa"/>
            <w:vMerge w:val="restart"/>
            <w:tcBorders>
              <w:top w:val="single" w:sz="4" w:space="0" w:color="auto"/>
              <w:bottom w:val="single" w:sz="4" w:space="0" w:color="auto"/>
            </w:tcBorders>
            <w:textDirection w:val="btLr"/>
            <w:vAlign w:val="center"/>
          </w:tcPr>
          <w:p w14:paraId="07F598DA" w14:textId="77777777" w:rsidR="00BF1077" w:rsidRPr="00C46BF7" w:rsidRDefault="00BF1077" w:rsidP="00413000">
            <w:pPr>
              <w:jc w:val="center"/>
              <w:rPr>
                <w:rFonts w:ascii="Arial" w:hAnsi="Arial" w:cs="Arial"/>
                <w:szCs w:val="22"/>
              </w:rPr>
            </w:pPr>
            <w:r w:rsidRPr="00C46BF7">
              <w:rPr>
                <w:rFonts w:ascii="Arial" w:hAnsi="Arial" w:cs="Arial"/>
                <w:b/>
                <w:bCs/>
                <w:szCs w:val="22"/>
              </w:rPr>
              <w:t>Age</w:t>
            </w:r>
          </w:p>
        </w:tc>
        <w:tc>
          <w:tcPr>
            <w:tcW w:w="1559" w:type="dxa"/>
            <w:tcBorders>
              <w:top w:val="single" w:sz="4" w:space="0" w:color="auto"/>
            </w:tcBorders>
          </w:tcPr>
          <w:p w14:paraId="73F58CDA" w14:textId="03C99E46" w:rsidR="00BF1077" w:rsidRPr="003F7BAD" w:rsidRDefault="00BF1077" w:rsidP="00413000">
            <w:pPr>
              <w:jc w:val="center"/>
              <w:rPr>
                <w:rFonts w:ascii="Arial" w:hAnsi="Arial" w:cs="Arial"/>
              </w:rPr>
            </w:pPr>
            <w:r w:rsidRPr="003F7BAD">
              <w:rPr>
                <w:rFonts w:ascii="Arial" w:hAnsi="Arial" w:cs="Arial"/>
              </w:rPr>
              <w:t>Young</w:t>
            </w:r>
          </w:p>
          <w:p w14:paraId="2E298719" w14:textId="30819CDF" w:rsidR="00BF1077" w:rsidRPr="003F7BAD" w:rsidRDefault="00BF1077" w:rsidP="00413000">
            <w:pPr>
              <w:jc w:val="center"/>
              <w:rPr>
                <w:rFonts w:ascii="Arial" w:hAnsi="Arial" w:cs="Arial"/>
              </w:rPr>
            </w:pPr>
            <w:r w:rsidRPr="003F7BAD">
              <w:rPr>
                <w:rFonts w:ascii="Arial" w:hAnsi="Arial" w:cs="Arial"/>
              </w:rPr>
              <w:t>(Up to 35</w:t>
            </w:r>
            <w:r w:rsidR="00413000">
              <w:rPr>
                <w:rFonts w:ascii="Arial" w:hAnsi="Arial" w:cs="Arial"/>
              </w:rPr>
              <w:t xml:space="preserve"> Yr</w:t>
            </w:r>
            <w:r w:rsidRPr="003F7BAD">
              <w:rPr>
                <w:rFonts w:ascii="Arial" w:hAnsi="Arial" w:cs="Arial"/>
              </w:rPr>
              <w:t>)</w:t>
            </w:r>
          </w:p>
        </w:tc>
        <w:tc>
          <w:tcPr>
            <w:tcW w:w="884" w:type="dxa"/>
            <w:tcBorders>
              <w:top w:val="single" w:sz="4" w:space="0" w:color="auto"/>
            </w:tcBorders>
            <w:shd w:val="clear" w:color="auto" w:fill="auto"/>
            <w:hideMark/>
          </w:tcPr>
          <w:p w14:paraId="0A30A653" w14:textId="77777777" w:rsidR="00BF1077" w:rsidRPr="003F7BAD" w:rsidRDefault="00BF1077" w:rsidP="00413000">
            <w:pPr>
              <w:jc w:val="center"/>
              <w:rPr>
                <w:rFonts w:ascii="Arial" w:hAnsi="Arial" w:cs="Arial"/>
              </w:rPr>
            </w:pPr>
            <w:r w:rsidRPr="003F7BAD">
              <w:rPr>
                <w:rFonts w:ascii="Arial" w:hAnsi="Arial" w:cs="Arial"/>
              </w:rPr>
              <w:t>8</w:t>
            </w:r>
            <w:r w:rsidRPr="003F7BAD">
              <w:rPr>
                <w:rFonts w:ascii="Arial" w:hAnsi="Arial" w:cs="Arial"/>
              </w:rPr>
              <w:br/>
              <w:t>(13.33)</w:t>
            </w:r>
          </w:p>
        </w:tc>
        <w:tc>
          <w:tcPr>
            <w:tcW w:w="884" w:type="dxa"/>
            <w:tcBorders>
              <w:top w:val="single" w:sz="4" w:space="0" w:color="auto"/>
            </w:tcBorders>
            <w:shd w:val="clear" w:color="auto" w:fill="auto"/>
            <w:hideMark/>
          </w:tcPr>
          <w:p w14:paraId="07696246" w14:textId="77777777" w:rsidR="00BF1077" w:rsidRPr="003F7BAD" w:rsidRDefault="00BF1077" w:rsidP="00413000">
            <w:pPr>
              <w:jc w:val="center"/>
              <w:rPr>
                <w:rFonts w:ascii="Arial" w:hAnsi="Arial" w:cs="Arial"/>
              </w:rPr>
            </w:pPr>
            <w:r w:rsidRPr="003F7BAD">
              <w:rPr>
                <w:rFonts w:ascii="Arial" w:hAnsi="Arial" w:cs="Arial"/>
              </w:rPr>
              <w:t>7</w:t>
            </w:r>
            <w:r w:rsidRPr="003F7BAD">
              <w:rPr>
                <w:rFonts w:ascii="Arial" w:hAnsi="Arial" w:cs="Arial"/>
              </w:rPr>
              <w:br/>
              <w:t>(11.67)</w:t>
            </w:r>
          </w:p>
        </w:tc>
        <w:tc>
          <w:tcPr>
            <w:tcW w:w="884" w:type="dxa"/>
            <w:tcBorders>
              <w:top w:val="single" w:sz="4" w:space="0" w:color="auto"/>
            </w:tcBorders>
            <w:shd w:val="clear" w:color="auto" w:fill="auto"/>
            <w:hideMark/>
          </w:tcPr>
          <w:p w14:paraId="70EBB9AB" w14:textId="77777777" w:rsidR="00BF1077" w:rsidRPr="003F7BAD" w:rsidRDefault="00BF1077" w:rsidP="00413000">
            <w:pPr>
              <w:jc w:val="center"/>
              <w:rPr>
                <w:rFonts w:ascii="Arial" w:hAnsi="Arial" w:cs="Arial"/>
              </w:rPr>
            </w:pPr>
            <w:r w:rsidRPr="003F7BAD">
              <w:rPr>
                <w:rFonts w:ascii="Arial" w:hAnsi="Arial" w:cs="Arial"/>
              </w:rPr>
              <w:t>10</w:t>
            </w:r>
            <w:r w:rsidRPr="003F7BAD">
              <w:rPr>
                <w:rFonts w:ascii="Arial" w:hAnsi="Arial" w:cs="Arial"/>
              </w:rPr>
              <w:br/>
              <w:t>(16.67)</w:t>
            </w:r>
          </w:p>
        </w:tc>
        <w:tc>
          <w:tcPr>
            <w:tcW w:w="904" w:type="dxa"/>
            <w:tcBorders>
              <w:top w:val="single" w:sz="4" w:space="0" w:color="auto"/>
            </w:tcBorders>
            <w:shd w:val="clear" w:color="auto" w:fill="auto"/>
            <w:hideMark/>
          </w:tcPr>
          <w:p w14:paraId="1E3ED5B3" w14:textId="77777777" w:rsidR="00BF1077" w:rsidRPr="003F7BAD" w:rsidRDefault="00BF1077" w:rsidP="00413000">
            <w:pPr>
              <w:jc w:val="center"/>
              <w:rPr>
                <w:rFonts w:ascii="Arial" w:hAnsi="Arial" w:cs="Arial"/>
              </w:rPr>
            </w:pPr>
            <w:r w:rsidRPr="003F7BAD">
              <w:rPr>
                <w:rFonts w:ascii="Arial" w:hAnsi="Arial" w:cs="Arial"/>
              </w:rPr>
              <w:t>14</w:t>
            </w:r>
            <w:r w:rsidRPr="003F7BAD">
              <w:rPr>
                <w:rFonts w:ascii="Arial" w:hAnsi="Arial" w:cs="Arial"/>
              </w:rPr>
              <w:br/>
              <w:t>(23.33)</w:t>
            </w:r>
          </w:p>
        </w:tc>
        <w:tc>
          <w:tcPr>
            <w:tcW w:w="967" w:type="dxa"/>
            <w:tcBorders>
              <w:top w:val="single" w:sz="4" w:space="0" w:color="auto"/>
            </w:tcBorders>
            <w:shd w:val="clear" w:color="auto" w:fill="auto"/>
            <w:hideMark/>
          </w:tcPr>
          <w:p w14:paraId="6B99022D" w14:textId="77777777" w:rsidR="00BF1077" w:rsidRPr="003F7BAD" w:rsidRDefault="00BF1077" w:rsidP="00413000">
            <w:pPr>
              <w:jc w:val="center"/>
              <w:rPr>
                <w:rFonts w:ascii="Arial" w:hAnsi="Arial" w:cs="Arial"/>
              </w:rPr>
            </w:pPr>
            <w:r w:rsidRPr="003F7BAD">
              <w:rPr>
                <w:rFonts w:ascii="Arial" w:hAnsi="Arial" w:cs="Arial"/>
              </w:rPr>
              <w:t>15</w:t>
            </w:r>
            <w:r w:rsidRPr="003F7BAD">
              <w:rPr>
                <w:rFonts w:ascii="Arial" w:hAnsi="Arial" w:cs="Arial"/>
              </w:rPr>
              <w:br/>
              <w:t>(25.00)</w:t>
            </w:r>
          </w:p>
        </w:tc>
        <w:tc>
          <w:tcPr>
            <w:tcW w:w="936" w:type="dxa"/>
            <w:tcBorders>
              <w:top w:val="single" w:sz="4" w:space="0" w:color="auto"/>
            </w:tcBorders>
            <w:shd w:val="clear" w:color="auto" w:fill="auto"/>
            <w:hideMark/>
          </w:tcPr>
          <w:p w14:paraId="67F5637E" w14:textId="77777777" w:rsidR="00BF1077" w:rsidRPr="003F7BAD" w:rsidRDefault="00BF1077" w:rsidP="00413000">
            <w:pPr>
              <w:jc w:val="center"/>
              <w:rPr>
                <w:rFonts w:ascii="Arial" w:hAnsi="Arial" w:cs="Arial"/>
              </w:rPr>
            </w:pPr>
            <w:r w:rsidRPr="003F7BAD">
              <w:rPr>
                <w:rFonts w:ascii="Arial" w:hAnsi="Arial" w:cs="Arial"/>
              </w:rPr>
              <w:t>16</w:t>
            </w:r>
            <w:r w:rsidRPr="003F7BAD">
              <w:rPr>
                <w:rFonts w:ascii="Arial" w:hAnsi="Arial" w:cs="Arial"/>
              </w:rPr>
              <w:br/>
              <w:t>(26.67)</w:t>
            </w:r>
          </w:p>
        </w:tc>
        <w:tc>
          <w:tcPr>
            <w:tcW w:w="850" w:type="dxa"/>
            <w:tcBorders>
              <w:top w:val="single" w:sz="4" w:space="0" w:color="auto"/>
            </w:tcBorders>
            <w:shd w:val="clear" w:color="auto" w:fill="auto"/>
            <w:hideMark/>
          </w:tcPr>
          <w:p w14:paraId="4BF6CF62" w14:textId="77777777" w:rsidR="00BF1077" w:rsidRPr="003F7BAD" w:rsidRDefault="00BF1077" w:rsidP="00413000">
            <w:pPr>
              <w:jc w:val="center"/>
              <w:rPr>
                <w:rFonts w:ascii="Arial" w:hAnsi="Arial" w:cs="Arial"/>
              </w:rPr>
            </w:pPr>
            <w:r w:rsidRPr="003F7BAD">
              <w:rPr>
                <w:rFonts w:ascii="Arial" w:hAnsi="Arial" w:cs="Arial"/>
              </w:rPr>
              <w:t>70</w:t>
            </w:r>
            <w:r w:rsidRPr="003F7BAD">
              <w:rPr>
                <w:rFonts w:ascii="Arial" w:hAnsi="Arial" w:cs="Arial"/>
              </w:rPr>
              <w:br/>
              <w:t>(19.44)</w:t>
            </w:r>
          </w:p>
        </w:tc>
      </w:tr>
      <w:tr w:rsidR="00413000" w:rsidRPr="00C46BF7" w14:paraId="4E08F53A" w14:textId="77777777" w:rsidTr="00413000">
        <w:trPr>
          <w:trHeight w:val="17"/>
        </w:trPr>
        <w:tc>
          <w:tcPr>
            <w:tcW w:w="675" w:type="dxa"/>
            <w:vMerge/>
            <w:tcBorders>
              <w:bottom w:val="single" w:sz="4" w:space="0" w:color="auto"/>
            </w:tcBorders>
            <w:textDirection w:val="btLr"/>
            <w:vAlign w:val="center"/>
          </w:tcPr>
          <w:p w14:paraId="5A268928" w14:textId="77777777" w:rsidR="00BF1077" w:rsidRPr="00C46BF7" w:rsidRDefault="00BF1077" w:rsidP="00413000">
            <w:pPr>
              <w:jc w:val="center"/>
              <w:rPr>
                <w:rFonts w:ascii="Arial" w:hAnsi="Arial" w:cs="Arial"/>
                <w:szCs w:val="22"/>
              </w:rPr>
            </w:pPr>
          </w:p>
        </w:tc>
        <w:tc>
          <w:tcPr>
            <w:tcW w:w="1559" w:type="dxa"/>
          </w:tcPr>
          <w:p w14:paraId="1368AE88" w14:textId="77777777" w:rsidR="00BF1077" w:rsidRPr="003F7BAD" w:rsidRDefault="00BF1077" w:rsidP="00413000">
            <w:pPr>
              <w:jc w:val="center"/>
              <w:rPr>
                <w:rFonts w:ascii="Arial" w:hAnsi="Arial" w:cs="Arial"/>
              </w:rPr>
            </w:pPr>
            <w:r w:rsidRPr="003F7BAD">
              <w:rPr>
                <w:rFonts w:ascii="Arial" w:hAnsi="Arial" w:cs="Arial"/>
              </w:rPr>
              <w:t>Middle</w:t>
            </w:r>
          </w:p>
          <w:p w14:paraId="31FC5992" w14:textId="3FCE3112" w:rsidR="00BF1077" w:rsidRPr="003F7BAD" w:rsidRDefault="00BF1077" w:rsidP="00413000">
            <w:pPr>
              <w:jc w:val="center"/>
              <w:rPr>
                <w:rFonts w:ascii="Arial" w:hAnsi="Arial" w:cs="Arial"/>
              </w:rPr>
            </w:pPr>
            <w:r w:rsidRPr="003F7BAD">
              <w:rPr>
                <w:rFonts w:ascii="Arial" w:hAnsi="Arial" w:cs="Arial"/>
              </w:rPr>
              <w:t xml:space="preserve">(36-50 </w:t>
            </w:r>
            <w:r w:rsidR="00413000">
              <w:rPr>
                <w:rFonts w:ascii="Arial" w:hAnsi="Arial" w:cs="Arial"/>
              </w:rPr>
              <w:t>Yr</w:t>
            </w:r>
            <w:r w:rsidRPr="003F7BAD">
              <w:rPr>
                <w:rFonts w:ascii="Arial" w:hAnsi="Arial" w:cs="Arial"/>
              </w:rPr>
              <w:t>)</w:t>
            </w:r>
          </w:p>
        </w:tc>
        <w:tc>
          <w:tcPr>
            <w:tcW w:w="884" w:type="dxa"/>
            <w:shd w:val="clear" w:color="auto" w:fill="auto"/>
            <w:hideMark/>
          </w:tcPr>
          <w:p w14:paraId="3904F86D" w14:textId="77777777" w:rsidR="00BF1077" w:rsidRPr="003F7BAD" w:rsidRDefault="00BF1077" w:rsidP="00413000">
            <w:pPr>
              <w:jc w:val="center"/>
              <w:rPr>
                <w:rFonts w:ascii="Arial" w:hAnsi="Arial" w:cs="Arial"/>
              </w:rPr>
            </w:pPr>
            <w:r w:rsidRPr="003F7BAD">
              <w:rPr>
                <w:rFonts w:ascii="Arial" w:hAnsi="Arial" w:cs="Arial"/>
              </w:rPr>
              <w:t>37</w:t>
            </w:r>
            <w:r w:rsidRPr="003F7BAD">
              <w:rPr>
                <w:rFonts w:ascii="Arial" w:hAnsi="Arial" w:cs="Arial"/>
              </w:rPr>
              <w:br/>
              <w:t>(61.67)</w:t>
            </w:r>
          </w:p>
        </w:tc>
        <w:tc>
          <w:tcPr>
            <w:tcW w:w="884" w:type="dxa"/>
            <w:shd w:val="clear" w:color="auto" w:fill="auto"/>
            <w:hideMark/>
          </w:tcPr>
          <w:p w14:paraId="0EBB44E4" w14:textId="77777777" w:rsidR="00BF1077" w:rsidRPr="003F7BAD" w:rsidRDefault="00BF1077" w:rsidP="00413000">
            <w:pPr>
              <w:jc w:val="center"/>
              <w:rPr>
                <w:rFonts w:ascii="Arial" w:hAnsi="Arial" w:cs="Arial"/>
              </w:rPr>
            </w:pPr>
            <w:r w:rsidRPr="003F7BAD">
              <w:rPr>
                <w:rFonts w:ascii="Arial" w:hAnsi="Arial" w:cs="Arial"/>
              </w:rPr>
              <w:t>36</w:t>
            </w:r>
            <w:r w:rsidRPr="003F7BAD">
              <w:rPr>
                <w:rFonts w:ascii="Arial" w:hAnsi="Arial" w:cs="Arial"/>
              </w:rPr>
              <w:br/>
              <w:t>(60.00)</w:t>
            </w:r>
          </w:p>
        </w:tc>
        <w:tc>
          <w:tcPr>
            <w:tcW w:w="884" w:type="dxa"/>
            <w:shd w:val="clear" w:color="auto" w:fill="auto"/>
            <w:hideMark/>
          </w:tcPr>
          <w:p w14:paraId="414EA9C2" w14:textId="77777777" w:rsidR="00BF1077" w:rsidRPr="003F7BAD" w:rsidRDefault="00BF1077" w:rsidP="00413000">
            <w:pPr>
              <w:jc w:val="center"/>
              <w:rPr>
                <w:rFonts w:ascii="Arial" w:hAnsi="Arial" w:cs="Arial"/>
              </w:rPr>
            </w:pPr>
            <w:r w:rsidRPr="003F7BAD">
              <w:rPr>
                <w:rFonts w:ascii="Arial" w:hAnsi="Arial" w:cs="Arial"/>
              </w:rPr>
              <w:t>31</w:t>
            </w:r>
            <w:r w:rsidRPr="003F7BAD">
              <w:rPr>
                <w:rFonts w:ascii="Arial" w:hAnsi="Arial" w:cs="Arial"/>
              </w:rPr>
              <w:br/>
              <w:t>(51.67)</w:t>
            </w:r>
          </w:p>
        </w:tc>
        <w:tc>
          <w:tcPr>
            <w:tcW w:w="904" w:type="dxa"/>
            <w:shd w:val="clear" w:color="auto" w:fill="auto"/>
            <w:hideMark/>
          </w:tcPr>
          <w:p w14:paraId="01D34388" w14:textId="77777777" w:rsidR="00BF1077" w:rsidRPr="003F7BAD" w:rsidRDefault="00BF1077" w:rsidP="00413000">
            <w:pPr>
              <w:jc w:val="center"/>
              <w:rPr>
                <w:rFonts w:ascii="Arial" w:hAnsi="Arial" w:cs="Arial"/>
              </w:rPr>
            </w:pPr>
            <w:r w:rsidRPr="003F7BAD">
              <w:rPr>
                <w:rFonts w:ascii="Arial" w:hAnsi="Arial" w:cs="Arial"/>
              </w:rPr>
              <w:t>26</w:t>
            </w:r>
            <w:r w:rsidRPr="003F7BAD">
              <w:rPr>
                <w:rFonts w:ascii="Arial" w:hAnsi="Arial" w:cs="Arial"/>
              </w:rPr>
              <w:br/>
              <w:t>(43.33)</w:t>
            </w:r>
          </w:p>
        </w:tc>
        <w:tc>
          <w:tcPr>
            <w:tcW w:w="967" w:type="dxa"/>
            <w:shd w:val="clear" w:color="auto" w:fill="auto"/>
            <w:hideMark/>
          </w:tcPr>
          <w:p w14:paraId="20D279E5" w14:textId="77777777" w:rsidR="00BF1077" w:rsidRPr="003F7BAD" w:rsidRDefault="00BF1077" w:rsidP="00413000">
            <w:pPr>
              <w:jc w:val="center"/>
              <w:rPr>
                <w:rFonts w:ascii="Arial" w:hAnsi="Arial" w:cs="Arial"/>
              </w:rPr>
            </w:pPr>
            <w:r w:rsidRPr="003F7BAD">
              <w:rPr>
                <w:rFonts w:ascii="Arial" w:hAnsi="Arial" w:cs="Arial"/>
              </w:rPr>
              <w:t>35</w:t>
            </w:r>
            <w:r w:rsidRPr="003F7BAD">
              <w:rPr>
                <w:rFonts w:ascii="Arial" w:hAnsi="Arial" w:cs="Arial"/>
              </w:rPr>
              <w:br/>
              <w:t>(58.33)</w:t>
            </w:r>
          </w:p>
        </w:tc>
        <w:tc>
          <w:tcPr>
            <w:tcW w:w="936" w:type="dxa"/>
            <w:shd w:val="clear" w:color="auto" w:fill="auto"/>
            <w:hideMark/>
          </w:tcPr>
          <w:p w14:paraId="459B1697" w14:textId="77777777" w:rsidR="00BF1077" w:rsidRPr="003F7BAD" w:rsidRDefault="00BF1077" w:rsidP="00413000">
            <w:pPr>
              <w:jc w:val="center"/>
              <w:rPr>
                <w:rFonts w:ascii="Arial" w:hAnsi="Arial" w:cs="Arial"/>
              </w:rPr>
            </w:pPr>
            <w:r w:rsidRPr="003F7BAD">
              <w:rPr>
                <w:rFonts w:ascii="Arial" w:hAnsi="Arial" w:cs="Arial"/>
              </w:rPr>
              <w:t>30</w:t>
            </w:r>
            <w:r w:rsidRPr="003F7BAD">
              <w:rPr>
                <w:rFonts w:ascii="Arial" w:hAnsi="Arial" w:cs="Arial"/>
              </w:rPr>
              <w:br/>
              <w:t>(50.00)</w:t>
            </w:r>
          </w:p>
        </w:tc>
        <w:tc>
          <w:tcPr>
            <w:tcW w:w="850" w:type="dxa"/>
            <w:shd w:val="clear" w:color="auto" w:fill="auto"/>
            <w:hideMark/>
          </w:tcPr>
          <w:p w14:paraId="69BE8BE0" w14:textId="77777777" w:rsidR="00BF1077" w:rsidRPr="003F7BAD" w:rsidRDefault="00BF1077" w:rsidP="00413000">
            <w:pPr>
              <w:jc w:val="center"/>
              <w:rPr>
                <w:rFonts w:ascii="Arial" w:hAnsi="Arial" w:cs="Arial"/>
              </w:rPr>
            </w:pPr>
            <w:r w:rsidRPr="003F7BAD">
              <w:rPr>
                <w:rFonts w:ascii="Arial" w:hAnsi="Arial" w:cs="Arial"/>
              </w:rPr>
              <w:t>195</w:t>
            </w:r>
            <w:r w:rsidRPr="003F7BAD">
              <w:rPr>
                <w:rFonts w:ascii="Arial" w:hAnsi="Arial" w:cs="Arial"/>
              </w:rPr>
              <w:br/>
              <w:t>(54.17)</w:t>
            </w:r>
          </w:p>
        </w:tc>
      </w:tr>
      <w:tr w:rsidR="00413000" w:rsidRPr="00C46BF7" w14:paraId="78FBC3EF" w14:textId="77777777" w:rsidTr="00413000">
        <w:trPr>
          <w:trHeight w:val="17"/>
        </w:trPr>
        <w:tc>
          <w:tcPr>
            <w:tcW w:w="675" w:type="dxa"/>
            <w:vMerge/>
            <w:tcBorders>
              <w:bottom w:val="single" w:sz="4" w:space="0" w:color="auto"/>
            </w:tcBorders>
            <w:textDirection w:val="btLr"/>
            <w:vAlign w:val="center"/>
          </w:tcPr>
          <w:p w14:paraId="48B49EA4" w14:textId="77777777" w:rsidR="00BF1077" w:rsidRPr="00C46BF7" w:rsidRDefault="00BF1077" w:rsidP="00413000">
            <w:pPr>
              <w:jc w:val="center"/>
              <w:rPr>
                <w:rFonts w:ascii="Arial" w:hAnsi="Arial" w:cs="Arial"/>
                <w:szCs w:val="22"/>
              </w:rPr>
            </w:pPr>
          </w:p>
        </w:tc>
        <w:tc>
          <w:tcPr>
            <w:tcW w:w="1559" w:type="dxa"/>
          </w:tcPr>
          <w:p w14:paraId="5436DAFC" w14:textId="68C9A0DE" w:rsidR="00BF1077" w:rsidRPr="003F7BAD" w:rsidRDefault="00BF1077" w:rsidP="00413000">
            <w:pPr>
              <w:jc w:val="center"/>
              <w:rPr>
                <w:rFonts w:ascii="Arial" w:hAnsi="Arial" w:cs="Arial"/>
              </w:rPr>
            </w:pPr>
            <w:r w:rsidRPr="003F7BAD">
              <w:rPr>
                <w:rFonts w:ascii="Arial" w:hAnsi="Arial" w:cs="Arial"/>
              </w:rPr>
              <w:t>Old</w:t>
            </w:r>
          </w:p>
          <w:p w14:paraId="577BD47B" w14:textId="5343613D" w:rsidR="00BF1077" w:rsidRPr="003F7BAD" w:rsidRDefault="00BF1077" w:rsidP="00413000">
            <w:pPr>
              <w:jc w:val="center"/>
              <w:rPr>
                <w:rFonts w:ascii="Arial" w:hAnsi="Arial" w:cs="Arial"/>
              </w:rPr>
            </w:pPr>
            <w:r w:rsidRPr="003F7BAD">
              <w:rPr>
                <w:rFonts w:ascii="Arial" w:hAnsi="Arial" w:cs="Arial"/>
              </w:rPr>
              <w:lastRenderedPageBreak/>
              <w:t xml:space="preserve">(Above 50 </w:t>
            </w:r>
            <w:r w:rsidR="00413000">
              <w:rPr>
                <w:rFonts w:ascii="Arial" w:hAnsi="Arial" w:cs="Arial"/>
              </w:rPr>
              <w:t>Yr</w:t>
            </w:r>
            <w:r w:rsidRPr="003F7BAD">
              <w:rPr>
                <w:rFonts w:ascii="Arial" w:hAnsi="Arial" w:cs="Arial"/>
              </w:rPr>
              <w:t>)</w:t>
            </w:r>
          </w:p>
        </w:tc>
        <w:tc>
          <w:tcPr>
            <w:tcW w:w="884" w:type="dxa"/>
            <w:shd w:val="clear" w:color="auto" w:fill="auto"/>
            <w:hideMark/>
          </w:tcPr>
          <w:p w14:paraId="449351D8" w14:textId="77777777" w:rsidR="00BF1077" w:rsidRPr="003F7BAD" w:rsidRDefault="00BF1077" w:rsidP="00413000">
            <w:pPr>
              <w:jc w:val="center"/>
              <w:rPr>
                <w:rFonts w:ascii="Arial" w:hAnsi="Arial" w:cs="Arial"/>
              </w:rPr>
            </w:pPr>
            <w:r w:rsidRPr="003F7BAD">
              <w:rPr>
                <w:rFonts w:ascii="Arial" w:hAnsi="Arial" w:cs="Arial"/>
              </w:rPr>
              <w:lastRenderedPageBreak/>
              <w:t>15</w:t>
            </w:r>
            <w:r w:rsidRPr="003F7BAD">
              <w:rPr>
                <w:rFonts w:ascii="Arial" w:hAnsi="Arial" w:cs="Arial"/>
              </w:rPr>
              <w:br/>
            </w:r>
            <w:r w:rsidRPr="003F7BAD">
              <w:rPr>
                <w:rFonts w:ascii="Arial" w:hAnsi="Arial" w:cs="Arial"/>
              </w:rPr>
              <w:lastRenderedPageBreak/>
              <w:t>(25.00)</w:t>
            </w:r>
          </w:p>
        </w:tc>
        <w:tc>
          <w:tcPr>
            <w:tcW w:w="884" w:type="dxa"/>
            <w:shd w:val="clear" w:color="auto" w:fill="auto"/>
            <w:hideMark/>
          </w:tcPr>
          <w:p w14:paraId="62B7992B" w14:textId="77777777" w:rsidR="00BF1077" w:rsidRPr="003F7BAD" w:rsidRDefault="00BF1077" w:rsidP="00413000">
            <w:pPr>
              <w:jc w:val="center"/>
              <w:rPr>
                <w:rFonts w:ascii="Arial" w:hAnsi="Arial" w:cs="Arial"/>
              </w:rPr>
            </w:pPr>
            <w:r w:rsidRPr="003F7BAD">
              <w:rPr>
                <w:rFonts w:ascii="Arial" w:hAnsi="Arial" w:cs="Arial"/>
              </w:rPr>
              <w:lastRenderedPageBreak/>
              <w:t>17</w:t>
            </w:r>
            <w:r w:rsidRPr="003F7BAD">
              <w:rPr>
                <w:rFonts w:ascii="Arial" w:hAnsi="Arial" w:cs="Arial"/>
              </w:rPr>
              <w:br/>
            </w:r>
            <w:r w:rsidRPr="003F7BAD">
              <w:rPr>
                <w:rFonts w:ascii="Arial" w:hAnsi="Arial" w:cs="Arial"/>
              </w:rPr>
              <w:lastRenderedPageBreak/>
              <w:t>(28.33)</w:t>
            </w:r>
          </w:p>
        </w:tc>
        <w:tc>
          <w:tcPr>
            <w:tcW w:w="884" w:type="dxa"/>
            <w:shd w:val="clear" w:color="auto" w:fill="auto"/>
            <w:hideMark/>
          </w:tcPr>
          <w:p w14:paraId="387BEE53" w14:textId="77777777" w:rsidR="00BF1077" w:rsidRPr="003F7BAD" w:rsidRDefault="00BF1077" w:rsidP="00413000">
            <w:pPr>
              <w:jc w:val="center"/>
              <w:rPr>
                <w:rFonts w:ascii="Arial" w:hAnsi="Arial" w:cs="Arial"/>
              </w:rPr>
            </w:pPr>
            <w:r w:rsidRPr="003F7BAD">
              <w:rPr>
                <w:rFonts w:ascii="Arial" w:hAnsi="Arial" w:cs="Arial"/>
              </w:rPr>
              <w:lastRenderedPageBreak/>
              <w:t>19</w:t>
            </w:r>
            <w:r w:rsidRPr="003F7BAD">
              <w:rPr>
                <w:rFonts w:ascii="Arial" w:hAnsi="Arial" w:cs="Arial"/>
              </w:rPr>
              <w:br/>
            </w:r>
            <w:r w:rsidRPr="003F7BAD">
              <w:rPr>
                <w:rFonts w:ascii="Arial" w:hAnsi="Arial" w:cs="Arial"/>
              </w:rPr>
              <w:lastRenderedPageBreak/>
              <w:t>(31.67)</w:t>
            </w:r>
          </w:p>
        </w:tc>
        <w:tc>
          <w:tcPr>
            <w:tcW w:w="904" w:type="dxa"/>
            <w:shd w:val="clear" w:color="auto" w:fill="auto"/>
            <w:hideMark/>
          </w:tcPr>
          <w:p w14:paraId="0572A89E" w14:textId="77777777" w:rsidR="00BF1077" w:rsidRPr="003F7BAD" w:rsidRDefault="00BF1077" w:rsidP="00413000">
            <w:pPr>
              <w:jc w:val="center"/>
              <w:rPr>
                <w:rFonts w:ascii="Arial" w:hAnsi="Arial" w:cs="Arial"/>
              </w:rPr>
            </w:pPr>
            <w:r w:rsidRPr="003F7BAD">
              <w:rPr>
                <w:rFonts w:ascii="Arial" w:hAnsi="Arial" w:cs="Arial"/>
              </w:rPr>
              <w:lastRenderedPageBreak/>
              <w:t>20</w:t>
            </w:r>
            <w:r w:rsidRPr="003F7BAD">
              <w:rPr>
                <w:rFonts w:ascii="Arial" w:hAnsi="Arial" w:cs="Arial"/>
              </w:rPr>
              <w:br/>
            </w:r>
            <w:r w:rsidRPr="003F7BAD">
              <w:rPr>
                <w:rFonts w:ascii="Arial" w:hAnsi="Arial" w:cs="Arial"/>
              </w:rPr>
              <w:lastRenderedPageBreak/>
              <w:t>(33.33)</w:t>
            </w:r>
          </w:p>
        </w:tc>
        <w:tc>
          <w:tcPr>
            <w:tcW w:w="967" w:type="dxa"/>
            <w:shd w:val="clear" w:color="auto" w:fill="auto"/>
            <w:hideMark/>
          </w:tcPr>
          <w:p w14:paraId="1ABB6D4C" w14:textId="77777777" w:rsidR="00BF1077" w:rsidRPr="003F7BAD" w:rsidRDefault="00BF1077" w:rsidP="00413000">
            <w:pPr>
              <w:jc w:val="center"/>
              <w:rPr>
                <w:rFonts w:ascii="Arial" w:hAnsi="Arial" w:cs="Arial"/>
              </w:rPr>
            </w:pPr>
            <w:r w:rsidRPr="003F7BAD">
              <w:rPr>
                <w:rFonts w:ascii="Arial" w:hAnsi="Arial" w:cs="Arial"/>
              </w:rPr>
              <w:lastRenderedPageBreak/>
              <w:t>10</w:t>
            </w:r>
            <w:r w:rsidRPr="003F7BAD">
              <w:rPr>
                <w:rFonts w:ascii="Arial" w:hAnsi="Arial" w:cs="Arial"/>
              </w:rPr>
              <w:br/>
            </w:r>
            <w:r w:rsidRPr="003F7BAD">
              <w:rPr>
                <w:rFonts w:ascii="Arial" w:hAnsi="Arial" w:cs="Arial"/>
              </w:rPr>
              <w:lastRenderedPageBreak/>
              <w:t>(16.67)</w:t>
            </w:r>
          </w:p>
        </w:tc>
        <w:tc>
          <w:tcPr>
            <w:tcW w:w="936" w:type="dxa"/>
            <w:shd w:val="clear" w:color="auto" w:fill="auto"/>
            <w:hideMark/>
          </w:tcPr>
          <w:p w14:paraId="235CC36B" w14:textId="77777777" w:rsidR="00BF1077" w:rsidRPr="003F7BAD" w:rsidRDefault="00BF1077" w:rsidP="00413000">
            <w:pPr>
              <w:jc w:val="center"/>
              <w:rPr>
                <w:rFonts w:ascii="Arial" w:hAnsi="Arial" w:cs="Arial"/>
              </w:rPr>
            </w:pPr>
            <w:r w:rsidRPr="003F7BAD">
              <w:rPr>
                <w:rFonts w:ascii="Arial" w:hAnsi="Arial" w:cs="Arial"/>
              </w:rPr>
              <w:lastRenderedPageBreak/>
              <w:t>14</w:t>
            </w:r>
            <w:r w:rsidRPr="003F7BAD">
              <w:rPr>
                <w:rFonts w:ascii="Arial" w:hAnsi="Arial" w:cs="Arial"/>
              </w:rPr>
              <w:br/>
            </w:r>
            <w:r w:rsidRPr="003F7BAD">
              <w:rPr>
                <w:rFonts w:ascii="Arial" w:hAnsi="Arial" w:cs="Arial"/>
              </w:rPr>
              <w:lastRenderedPageBreak/>
              <w:t>(23.33)</w:t>
            </w:r>
          </w:p>
        </w:tc>
        <w:tc>
          <w:tcPr>
            <w:tcW w:w="850" w:type="dxa"/>
            <w:shd w:val="clear" w:color="auto" w:fill="auto"/>
            <w:hideMark/>
          </w:tcPr>
          <w:p w14:paraId="38C1AC4C" w14:textId="77777777" w:rsidR="00BF1077" w:rsidRPr="003F7BAD" w:rsidRDefault="00BF1077" w:rsidP="00413000">
            <w:pPr>
              <w:jc w:val="center"/>
              <w:rPr>
                <w:rFonts w:ascii="Arial" w:hAnsi="Arial" w:cs="Arial"/>
              </w:rPr>
            </w:pPr>
            <w:r w:rsidRPr="003F7BAD">
              <w:rPr>
                <w:rFonts w:ascii="Arial" w:hAnsi="Arial" w:cs="Arial"/>
              </w:rPr>
              <w:lastRenderedPageBreak/>
              <w:t>95</w:t>
            </w:r>
            <w:r w:rsidRPr="003F7BAD">
              <w:rPr>
                <w:rFonts w:ascii="Arial" w:hAnsi="Arial" w:cs="Arial"/>
              </w:rPr>
              <w:br/>
            </w:r>
            <w:r w:rsidRPr="003F7BAD">
              <w:rPr>
                <w:rFonts w:ascii="Arial" w:hAnsi="Arial" w:cs="Arial"/>
              </w:rPr>
              <w:lastRenderedPageBreak/>
              <w:t>(26.39)</w:t>
            </w:r>
          </w:p>
        </w:tc>
      </w:tr>
      <w:tr w:rsidR="00413000" w:rsidRPr="00C46BF7" w14:paraId="5C3EF123" w14:textId="77777777" w:rsidTr="00413000">
        <w:trPr>
          <w:trHeight w:val="17"/>
        </w:trPr>
        <w:tc>
          <w:tcPr>
            <w:tcW w:w="675" w:type="dxa"/>
            <w:vMerge/>
            <w:tcBorders>
              <w:bottom w:val="single" w:sz="4" w:space="0" w:color="auto"/>
            </w:tcBorders>
            <w:textDirection w:val="btLr"/>
            <w:vAlign w:val="center"/>
          </w:tcPr>
          <w:p w14:paraId="6D98B057" w14:textId="77777777" w:rsidR="00BF1077" w:rsidRPr="00C46BF7" w:rsidRDefault="00BF1077" w:rsidP="00413000">
            <w:pPr>
              <w:jc w:val="center"/>
              <w:rPr>
                <w:rFonts w:ascii="Arial" w:hAnsi="Arial" w:cs="Arial"/>
                <w:b/>
                <w:bCs/>
                <w:szCs w:val="22"/>
              </w:rPr>
            </w:pPr>
          </w:p>
        </w:tc>
        <w:tc>
          <w:tcPr>
            <w:tcW w:w="1559" w:type="dxa"/>
          </w:tcPr>
          <w:p w14:paraId="15B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7844F0C"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9D975E5" w14:textId="77777777" w:rsidR="00BF1077" w:rsidRPr="003F7BAD" w:rsidRDefault="00BF1077" w:rsidP="00413000">
            <w:pPr>
              <w:jc w:val="center"/>
              <w:rPr>
                <w:rFonts w:ascii="Arial" w:hAnsi="Arial" w:cs="Arial"/>
              </w:rPr>
            </w:pPr>
            <w:r w:rsidRPr="003F7BAD">
              <w:rPr>
                <w:rFonts w:ascii="Arial" w:hAnsi="Arial" w:cs="Arial"/>
                <w:color w:val="000000"/>
              </w:rPr>
              <w:t>44.03</w:t>
            </w:r>
            <w:r w:rsidRPr="003F7BAD">
              <w:rPr>
                <w:rFonts w:ascii="Arial" w:hAnsi="Arial" w:cs="Arial"/>
                <w:color w:val="000000"/>
              </w:rPr>
              <w:br/>
              <w:t>(IV)</w:t>
            </w:r>
          </w:p>
        </w:tc>
        <w:tc>
          <w:tcPr>
            <w:tcW w:w="884" w:type="dxa"/>
            <w:shd w:val="clear" w:color="auto" w:fill="auto"/>
          </w:tcPr>
          <w:p w14:paraId="068CB9AC" w14:textId="77777777" w:rsidR="00BF1077" w:rsidRPr="003F7BAD" w:rsidRDefault="00BF1077" w:rsidP="00413000">
            <w:pPr>
              <w:jc w:val="center"/>
              <w:rPr>
                <w:rFonts w:ascii="Arial" w:hAnsi="Arial" w:cs="Arial"/>
              </w:rPr>
            </w:pPr>
            <w:r w:rsidRPr="003F7BAD">
              <w:rPr>
                <w:rFonts w:ascii="Arial" w:hAnsi="Arial" w:cs="Arial"/>
                <w:color w:val="000000"/>
              </w:rPr>
              <w:t>46.23</w:t>
            </w:r>
            <w:r w:rsidRPr="003F7BAD">
              <w:rPr>
                <w:rFonts w:ascii="Arial" w:hAnsi="Arial" w:cs="Arial"/>
                <w:color w:val="000000"/>
              </w:rPr>
              <w:br/>
              <w:t>(II)</w:t>
            </w:r>
          </w:p>
        </w:tc>
        <w:tc>
          <w:tcPr>
            <w:tcW w:w="884" w:type="dxa"/>
            <w:shd w:val="clear" w:color="auto" w:fill="auto"/>
          </w:tcPr>
          <w:p w14:paraId="5FBBA90A" w14:textId="77777777" w:rsidR="00BF1077" w:rsidRPr="003F7BAD" w:rsidRDefault="00BF1077" w:rsidP="00413000">
            <w:pPr>
              <w:jc w:val="center"/>
              <w:rPr>
                <w:rFonts w:ascii="Arial" w:hAnsi="Arial" w:cs="Arial"/>
              </w:rPr>
            </w:pPr>
            <w:r w:rsidRPr="003F7BAD">
              <w:rPr>
                <w:rFonts w:ascii="Arial" w:hAnsi="Arial" w:cs="Arial"/>
                <w:color w:val="000000"/>
              </w:rPr>
              <w:t>47.20</w:t>
            </w:r>
            <w:r w:rsidRPr="003F7BAD">
              <w:rPr>
                <w:rFonts w:ascii="Arial" w:hAnsi="Arial" w:cs="Arial"/>
                <w:color w:val="000000"/>
              </w:rPr>
              <w:br/>
              <w:t>(I)</w:t>
            </w:r>
          </w:p>
        </w:tc>
        <w:tc>
          <w:tcPr>
            <w:tcW w:w="904" w:type="dxa"/>
            <w:shd w:val="clear" w:color="auto" w:fill="auto"/>
          </w:tcPr>
          <w:p w14:paraId="3D50CF42" w14:textId="77777777" w:rsidR="00BF1077" w:rsidRPr="003F7BAD" w:rsidRDefault="00BF1077" w:rsidP="00413000">
            <w:pPr>
              <w:jc w:val="center"/>
              <w:rPr>
                <w:rFonts w:ascii="Arial" w:hAnsi="Arial" w:cs="Arial"/>
              </w:rPr>
            </w:pPr>
            <w:r w:rsidRPr="003F7BAD">
              <w:rPr>
                <w:rFonts w:ascii="Arial" w:hAnsi="Arial" w:cs="Arial"/>
                <w:color w:val="000000"/>
              </w:rPr>
              <w:t>45.93</w:t>
            </w:r>
            <w:r w:rsidRPr="003F7BAD">
              <w:rPr>
                <w:rFonts w:ascii="Arial" w:hAnsi="Arial" w:cs="Arial"/>
                <w:color w:val="000000"/>
              </w:rPr>
              <w:br/>
              <w:t>(III)</w:t>
            </w:r>
          </w:p>
        </w:tc>
        <w:tc>
          <w:tcPr>
            <w:tcW w:w="967" w:type="dxa"/>
            <w:shd w:val="clear" w:color="auto" w:fill="auto"/>
          </w:tcPr>
          <w:p w14:paraId="602BDCA9" w14:textId="77777777" w:rsidR="00BF1077" w:rsidRPr="003F7BAD" w:rsidRDefault="00BF1077" w:rsidP="00413000">
            <w:pPr>
              <w:jc w:val="center"/>
              <w:rPr>
                <w:rFonts w:ascii="Arial" w:hAnsi="Arial" w:cs="Arial"/>
              </w:rPr>
            </w:pPr>
            <w:r w:rsidRPr="003F7BAD">
              <w:rPr>
                <w:rFonts w:ascii="Arial" w:hAnsi="Arial" w:cs="Arial"/>
                <w:color w:val="000000"/>
              </w:rPr>
              <w:t>42.75</w:t>
            </w:r>
            <w:r w:rsidRPr="003F7BAD">
              <w:rPr>
                <w:rFonts w:ascii="Arial" w:hAnsi="Arial" w:cs="Arial"/>
                <w:color w:val="000000"/>
              </w:rPr>
              <w:br/>
              <w:t>(VI)</w:t>
            </w:r>
          </w:p>
        </w:tc>
        <w:tc>
          <w:tcPr>
            <w:tcW w:w="936" w:type="dxa"/>
            <w:shd w:val="clear" w:color="auto" w:fill="auto"/>
          </w:tcPr>
          <w:p w14:paraId="0DBD1664" w14:textId="77777777" w:rsidR="00BF1077" w:rsidRPr="003F7BAD" w:rsidRDefault="00BF1077" w:rsidP="00413000">
            <w:pPr>
              <w:jc w:val="center"/>
              <w:rPr>
                <w:rFonts w:ascii="Arial" w:hAnsi="Arial" w:cs="Arial"/>
              </w:rPr>
            </w:pPr>
            <w:r w:rsidRPr="003F7BAD">
              <w:rPr>
                <w:rFonts w:ascii="Arial" w:hAnsi="Arial" w:cs="Arial"/>
                <w:color w:val="000000"/>
              </w:rPr>
              <w:t>42.97</w:t>
            </w:r>
            <w:r w:rsidRPr="003F7BAD">
              <w:rPr>
                <w:rFonts w:ascii="Arial" w:hAnsi="Arial" w:cs="Arial"/>
                <w:color w:val="000000"/>
              </w:rPr>
              <w:br/>
              <w:t>(V)</w:t>
            </w:r>
          </w:p>
        </w:tc>
        <w:tc>
          <w:tcPr>
            <w:tcW w:w="850" w:type="dxa"/>
            <w:shd w:val="clear" w:color="auto" w:fill="auto"/>
          </w:tcPr>
          <w:p w14:paraId="2A10A962" w14:textId="77777777" w:rsidR="00BF1077" w:rsidRPr="003F7BAD" w:rsidRDefault="00BF1077" w:rsidP="00413000">
            <w:pPr>
              <w:jc w:val="center"/>
              <w:rPr>
                <w:rFonts w:ascii="Arial" w:hAnsi="Arial" w:cs="Arial"/>
              </w:rPr>
            </w:pPr>
            <w:r w:rsidRPr="003F7BAD">
              <w:rPr>
                <w:rFonts w:ascii="Arial" w:hAnsi="Arial" w:cs="Arial"/>
              </w:rPr>
              <w:t>44.85</w:t>
            </w:r>
          </w:p>
        </w:tc>
      </w:tr>
      <w:tr w:rsidR="00413000" w:rsidRPr="00C46BF7" w14:paraId="17288B55" w14:textId="77777777" w:rsidTr="00413000">
        <w:trPr>
          <w:trHeight w:val="17"/>
        </w:trPr>
        <w:tc>
          <w:tcPr>
            <w:tcW w:w="675" w:type="dxa"/>
            <w:vMerge/>
            <w:tcBorders>
              <w:bottom w:val="single" w:sz="4" w:space="0" w:color="auto"/>
            </w:tcBorders>
            <w:textDirection w:val="btLr"/>
            <w:vAlign w:val="center"/>
          </w:tcPr>
          <w:p w14:paraId="75B5B210"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567D14A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78E732F" w14:textId="77777777" w:rsidR="00BF1077" w:rsidRPr="003F7BAD" w:rsidRDefault="00BF1077" w:rsidP="00413000">
            <w:pPr>
              <w:jc w:val="center"/>
              <w:rPr>
                <w:rFonts w:ascii="Arial" w:hAnsi="Arial" w:cs="Arial"/>
              </w:rPr>
            </w:pPr>
            <w:r w:rsidRPr="003F7BAD">
              <w:rPr>
                <w:rFonts w:ascii="Arial" w:hAnsi="Arial" w:cs="Arial"/>
              </w:rPr>
              <w:t>8.82</w:t>
            </w:r>
          </w:p>
        </w:tc>
        <w:tc>
          <w:tcPr>
            <w:tcW w:w="884" w:type="dxa"/>
            <w:tcBorders>
              <w:bottom w:val="single" w:sz="4" w:space="0" w:color="auto"/>
            </w:tcBorders>
            <w:shd w:val="clear" w:color="auto" w:fill="auto"/>
          </w:tcPr>
          <w:p w14:paraId="4EE5991B" w14:textId="77777777" w:rsidR="00BF1077" w:rsidRPr="003F7BAD" w:rsidRDefault="00BF1077" w:rsidP="00413000">
            <w:pPr>
              <w:jc w:val="center"/>
              <w:rPr>
                <w:rFonts w:ascii="Arial" w:hAnsi="Arial" w:cs="Arial"/>
              </w:rPr>
            </w:pPr>
            <w:r w:rsidRPr="003F7BAD">
              <w:rPr>
                <w:rFonts w:ascii="Arial" w:hAnsi="Arial" w:cs="Arial"/>
              </w:rPr>
              <w:t>9.28</w:t>
            </w:r>
          </w:p>
        </w:tc>
        <w:tc>
          <w:tcPr>
            <w:tcW w:w="884" w:type="dxa"/>
            <w:tcBorders>
              <w:bottom w:val="single" w:sz="4" w:space="0" w:color="auto"/>
            </w:tcBorders>
            <w:shd w:val="clear" w:color="auto" w:fill="auto"/>
          </w:tcPr>
          <w:p w14:paraId="592F8224" w14:textId="77777777" w:rsidR="00BF1077" w:rsidRPr="003F7BAD" w:rsidRDefault="00BF1077" w:rsidP="00413000">
            <w:pPr>
              <w:jc w:val="center"/>
              <w:rPr>
                <w:rFonts w:ascii="Arial" w:hAnsi="Arial" w:cs="Arial"/>
              </w:rPr>
            </w:pPr>
            <w:r w:rsidRPr="003F7BAD">
              <w:rPr>
                <w:rFonts w:ascii="Arial" w:hAnsi="Arial" w:cs="Arial"/>
              </w:rPr>
              <w:t>10.32</w:t>
            </w:r>
          </w:p>
        </w:tc>
        <w:tc>
          <w:tcPr>
            <w:tcW w:w="904" w:type="dxa"/>
            <w:tcBorders>
              <w:bottom w:val="single" w:sz="4" w:space="0" w:color="auto"/>
            </w:tcBorders>
            <w:shd w:val="clear" w:color="auto" w:fill="auto"/>
          </w:tcPr>
          <w:p w14:paraId="0EA0770C" w14:textId="77777777" w:rsidR="00BF1077" w:rsidRPr="003F7BAD" w:rsidRDefault="00BF1077" w:rsidP="00413000">
            <w:pPr>
              <w:jc w:val="center"/>
              <w:rPr>
                <w:rFonts w:ascii="Arial" w:hAnsi="Arial" w:cs="Arial"/>
              </w:rPr>
            </w:pPr>
            <w:r w:rsidRPr="003F7BAD">
              <w:rPr>
                <w:rFonts w:ascii="Arial" w:hAnsi="Arial" w:cs="Arial"/>
              </w:rPr>
              <w:t>11.63</w:t>
            </w:r>
          </w:p>
        </w:tc>
        <w:tc>
          <w:tcPr>
            <w:tcW w:w="967" w:type="dxa"/>
            <w:tcBorders>
              <w:bottom w:val="single" w:sz="4" w:space="0" w:color="auto"/>
            </w:tcBorders>
            <w:shd w:val="clear" w:color="auto" w:fill="auto"/>
          </w:tcPr>
          <w:p w14:paraId="3D03C447" w14:textId="77777777" w:rsidR="00BF1077" w:rsidRPr="003F7BAD" w:rsidRDefault="00BF1077" w:rsidP="00413000">
            <w:pPr>
              <w:jc w:val="center"/>
              <w:rPr>
                <w:rFonts w:ascii="Arial" w:hAnsi="Arial" w:cs="Arial"/>
              </w:rPr>
            </w:pPr>
            <w:r w:rsidRPr="003F7BAD">
              <w:rPr>
                <w:rFonts w:ascii="Arial" w:hAnsi="Arial" w:cs="Arial"/>
              </w:rPr>
              <w:t>8.98</w:t>
            </w:r>
          </w:p>
        </w:tc>
        <w:tc>
          <w:tcPr>
            <w:tcW w:w="936" w:type="dxa"/>
            <w:tcBorders>
              <w:bottom w:val="single" w:sz="4" w:space="0" w:color="auto"/>
            </w:tcBorders>
            <w:shd w:val="clear" w:color="auto" w:fill="auto"/>
          </w:tcPr>
          <w:p w14:paraId="548DA51E" w14:textId="77777777" w:rsidR="00BF1077" w:rsidRPr="003F7BAD" w:rsidRDefault="00BF1077" w:rsidP="00413000">
            <w:pPr>
              <w:jc w:val="center"/>
              <w:rPr>
                <w:rFonts w:ascii="Arial" w:hAnsi="Arial" w:cs="Arial"/>
              </w:rPr>
            </w:pPr>
            <w:r w:rsidRPr="003F7BAD">
              <w:rPr>
                <w:rFonts w:ascii="Arial" w:hAnsi="Arial" w:cs="Arial"/>
              </w:rPr>
              <w:t>10.88</w:t>
            </w:r>
          </w:p>
        </w:tc>
        <w:tc>
          <w:tcPr>
            <w:tcW w:w="850" w:type="dxa"/>
            <w:tcBorders>
              <w:bottom w:val="single" w:sz="4" w:space="0" w:color="auto"/>
            </w:tcBorders>
            <w:shd w:val="clear" w:color="auto" w:fill="auto"/>
          </w:tcPr>
          <w:p w14:paraId="59045B1F" w14:textId="77777777" w:rsidR="00BF1077" w:rsidRPr="003F7BAD" w:rsidRDefault="00BF1077" w:rsidP="00413000">
            <w:pPr>
              <w:jc w:val="center"/>
              <w:rPr>
                <w:rFonts w:ascii="Arial" w:hAnsi="Arial" w:cs="Arial"/>
              </w:rPr>
            </w:pPr>
            <w:r w:rsidRPr="003F7BAD">
              <w:rPr>
                <w:rFonts w:ascii="Arial" w:hAnsi="Arial" w:cs="Arial"/>
              </w:rPr>
              <w:t>10.11</w:t>
            </w:r>
          </w:p>
        </w:tc>
      </w:tr>
      <w:tr w:rsidR="00413000" w:rsidRPr="00C46BF7" w14:paraId="100FAA5F" w14:textId="77777777" w:rsidTr="00413000">
        <w:trPr>
          <w:trHeight w:val="17"/>
        </w:trPr>
        <w:tc>
          <w:tcPr>
            <w:tcW w:w="675" w:type="dxa"/>
            <w:vMerge w:val="restart"/>
            <w:tcBorders>
              <w:top w:val="single" w:sz="4" w:space="0" w:color="auto"/>
            </w:tcBorders>
            <w:textDirection w:val="btLr"/>
            <w:vAlign w:val="center"/>
          </w:tcPr>
          <w:p w14:paraId="0975F1E8" w14:textId="77777777" w:rsidR="00BF1077" w:rsidRPr="00C46BF7" w:rsidRDefault="00BF1077" w:rsidP="00413000">
            <w:pPr>
              <w:jc w:val="center"/>
              <w:rPr>
                <w:rFonts w:ascii="Arial" w:hAnsi="Arial" w:cs="Arial"/>
                <w:szCs w:val="22"/>
              </w:rPr>
            </w:pPr>
            <w:r w:rsidRPr="00C46BF7">
              <w:rPr>
                <w:rFonts w:ascii="Arial" w:hAnsi="Arial" w:cs="Arial"/>
                <w:b/>
                <w:bCs/>
                <w:szCs w:val="22"/>
              </w:rPr>
              <w:t>Farming experience</w:t>
            </w:r>
          </w:p>
        </w:tc>
        <w:tc>
          <w:tcPr>
            <w:tcW w:w="1559" w:type="dxa"/>
            <w:tcBorders>
              <w:top w:val="single" w:sz="4" w:space="0" w:color="auto"/>
            </w:tcBorders>
          </w:tcPr>
          <w:p w14:paraId="0CCE0356" w14:textId="77777777" w:rsidR="00BF1077" w:rsidRPr="003F7BAD" w:rsidRDefault="00BF1077" w:rsidP="00413000">
            <w:pPr>
              <w:jc w:val="center"/>
              <w:rPr>
                <w:rFonts w:ascii="Arial" w:hAnsi="Arial" w:cs="Arial"/>
              </w:rPr>
            </w:pPr>
            <w:r w:rsidRPr="003F7BAD">
              <w:rPr>
                <w:rFonts w:ascii="Arial" w:hAnsi="Arial" w:cs="Arial"/>
              </w:rPr>
              <w:t>Low</w:t>
            </w:r>
          </w:p>
          <w:p w14:paraId="5662BA9B" w14:textId="77777777" w:rsidR="00BF1077" w:rsidRPr="003F7BAD" w:rsidRDefault="00BF1077" w:rsidP="00413000">
            <w:pPr>
              <w:jc w:val="center"/>
              <w:rPr>
                <w:rFonts w:ascii="Arial" w:hAnsi="Arial" w:cs="Arial"/>
              </w:rPr>
            </w:pPr>
            <w:r w:rsidRPr="003F7BAD">
              <w:rPr>
                <w:rFonts w:ascii="Arial" w:hAnsi="Arial" w:cs="Arial"/>
              </w:rPr>
              <w:t>(3.00 - 17.00)</w:t>
            </w:r>
          </w:p>
        </w:tc>
        <w:tc>
          <w:tcPr>
            <w:tcW w:w="884" w:type="dxa"/>
            <w:tcBorders>
              <w:top w:val="single" w:sz="4" w:space="0" w:color="auto"/>
            </w:tcBorders>
            <w:shd w:val="clear" w:color="auto" w:fill="auto"/>
          </w:tcPr>
          <w:p w14:paraId="249DA746"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884" w:type="dxa"/>
            <w:tcBorders>
              <w:top w:val="single" w:sz="4" w:space="0" w:color="auto"/>
            </w:tcBorders>
            <w:shd w:val="clear" w:color="auto" w:fill="auto"/>
          </w:tcPr>
          <w:p w14:paraId="4F26EF89"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23C0431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21D9DD63"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3E0EDC42"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tcBorders>
              <w:top w:val="single" w:sz="4" w:space="0" w:color="auto"/>
            </w:tcBorders>
            <w:shd w:val="clear" w:color="auto" w:fill="auto"/>
          </w:tcPr>
          <w:p w14:paraId="5B2499C8"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50" w:type="dxa"/>
            <w:tcBorders>
              <w:top w:val="single" w:sz="4" w:space="0" w:color="auto"/>
            </w:tcBorders>
            <w:shd w:val="clear" w:color="auto" w:fill="auto"/>
          </w:tcPr>
          <w:p w14:paraId="262C6446"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3A57AA85" w14:textId="77777777" w:rsidTr="00413000">
        <w:trPr>
          <w:trHeight w:val="17"/>
        </w:trPr>
        <w:tc>
          <w:tcPr>
            <w:tcW w:w="675" w:type="dxa"/>
            <w:vMerge/>
            <w:textDirection w:val="btLr"/>
            <w:vAlign w:val="center"/>
          </w:tcPr>
          <w:p w14:paraId="4407C94A" w14:textId="77777777" w:rsidR="00BF1077" w:rsidRPr="00C46BF7" w:rsidRDefault="00BF1077" w:rsidP="00413000">
            <w:pPr>
              <w:jc w:val="center"/>
              <w:rPr>
                <w:rFonts w:ascii="Arial" w:hAnsi="Arial" w:cs="Arial"/>
                <w:szCs w:val="22"/>
              </w:rPr>
            </w:pPr>
          </w:p>
        </w:tc>
        <w:tc>
          <w:tcPr>
            <w:tcW w:w="1559" w:type="dxa"/>
          </w:tcPr>
          <w:p w14:paraId="79C2005C" w14:textId="77777777" w:rsidR="00BF1077" w:rsidRPr="003F7BAD" w:rsidRDefault="00BF1077" w:rsidP="00413000">
            <w:pPr>
              <w:jc w:val="center"/>
              <w:rPr>
                <w:rFonts w:ascii="Arial" w:hAnsi="Arial" w:cs="Arial"/>
              </w:rPr>
            </w:pPr>
            <w:r w:rsidRPr="003F7BAD">
              <w:rPr>
                <w:rFonts w:ascii="Arial" w:hAnsi="Arial" w:cs="Arial"/>
              </w:rPr>
              <w:t>Medium</w:t>
            </w:r>
          </w:p>
          <w:p w14:paraId="2294B984" w14:textId="77777777" w:rsidR="00BF1077" w:rsidRPr="003F7BAD" w:rsidRDefault="00BF1077" w:rsidP="00413000">
            <w:pPr>
              <w:jc w:val="center"/>
              <w:rPr>
                <w:rFonts w:ascii="Arial" w:hAnsi="Arial" w:cs="Arial"/>
              </w:rPr>
            </w:pPr>
            <w:r w:rsidRPr="003F7BAD">
              <w:rPr>
                <w:rFonts w:ascii="Arial" w:hAnsi="Arial" w:cs="Arial"/>
              </w:rPr>
              <w:t>(17.00 - 31.00)</w:t>
            </w:r>
          </w:p>
        </w:tc>
        <w:tc>
          <w:tcPr>
            <w:tcW w:w="884" w:type="dxa"/>
            <w:shd w:val="clear" w:color="auto" w:fill="auto"/>
          </w:tcPr>
          <w:p w14:paraId="3E9DCC9A" w14:textId="77777777" w:rsidR="00BF1077" w:rsidRPr="003F7BAD" w:rsidRDefault="00BF1077" w:rsidP="00413000">
            <w:pPr>
              <w:jc w:val="center"/>
              <w:rPr>
                <w:rFonts w:ascii="Arial" w:hAnsi="Arial" w:cs="Arial"/>
              </w:rPr>
            </w:pPr>
            <w:r w:rsidRPr="003F7BAD">
              <w:rPr>
                <w:rFonts w:ascii="Arial" w:hAnsi="Arial" w:cs="Arial"/>
                <w:color w:val="000000"/>
              </w:rPr>
              <w:t>38</w:t>
            </w:r>
            <w:r w:rsidRPr="003F7BAD">
              <w:rPr>
                <w:rFonts w:ascii="Arial" w:hAnsi="Arial" w:cs="Arial"/>
                <w:color w:val="000000"/>
              </w:rPr>
              <w:br/>
              <w:t>(63.33)</w:t>
            </w:r>
          </w:p>
        </w:tc>
        <w:tc>
          <w:tcPr>
            <w:tcW w:w="884" w:type="dxa"/>
            <w:shd w:val="clear" w:color="auto" w:fill="auto"/>
          </w:tcPr>
          <w:p w14:paraId="46BF0D02"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84" w:type="dxa"/>
            <w:shd w:val="clear" w:color="auto" w:fill="auto"/>
          </w:tcPr>
          <w:p w14:paraId="2A62D02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04" w:type="dxa"/>
            <w:shd w:val="clear" w:color="auto" w:fill="auto"/>
          </w:tcPr>
          <w:p w14:paraId="2BD769FE"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67" w:type="dxa"/>
            <w:shd w:val="clear" w:color="auto" w:fill="auto"/>
          </w:tcPr>
          <w:p w14:paraId="0209ED40"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36" w:type="dxa"/>
            <w:shd w:val="clear" w:color="auto" w:fill="auto"/>
          </w:tcPr>
          <w:p w14:paraId="51DF57A9"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50" w:type="dxa"/>
            <w:shd w:val="clear" w:color="auto" w:fill="auto"/>
          </w:tcPr>
          <w:p w14:paraId="0032DD12" w14:textId="77777777" w:rsidR="00BF1077" w:rsidRPr="003F7BAD" w:rsidRDefault="00BF1077" w:rsidP="00413000">
            <w:pPr>
              <w:jc w:val="center"/>
              <w:rPr>
                <w:rFonts w:ascii="Arial" w:hAnsi="Arial" w:cs="Arial"/>
              </w:rPr>
            </w:pPr>
            <w:r w:rsidRPr="003F7BAD">
              <w:rPr>
                <w:rFonts w:ascii="Arial" w:hAnsi="Arial" w:cs="Arial"/>
                <w:color w:val="000000"/>
              </w:rPr>
              <w:t>187</w:t>
            </w:r>
            <w:r w:rsidRPr="003F7BAD">
              <w:rPr>
                <w:rFonts w:ascii="Arial" w:hAnsi="Arial" w:cs="Arial"/>
                <w:color w:val="000000"/>
              </w:rPr>
              <w:br/>
              <w:t>(51.94)</w:t>
            </w:r>
          </w:p>
        </w:tc>
      </w:tr>
      <w:tr w:rsidR="00413000" w:rsidRPr="00C46BF7" w14:paraId="6FB3FCFB" w14:textId="77777777" w:rsidTr="00413000">
        <w:trPr>
          <w:trHeight w:val="17"/>
        </w:trPr>
        <w:tc>
          <w:tcPr>
            <w:tcW w:w="675" w:type="dxa"/>
            <w:vMerge/>
            <w:textDirection w:val="btLr"/>
            <w:vAlign w:val="center"/>
          </w:tcPr>
          <w:p w14:paraId="503585E3" w14:textId="77777777" w:rsidR="00BF1077" w:rsidRPr="00C46BF7" w:rsidRDefault="00BF1077" w:rsidP="00413000">
            <w:pPr>
              <w:jc w:val="center"/>
              <w:rPr>
                <w:rFonts w:ascii="Arial" w:hAnsi="Arial" w:cs="Arial"/>
                <w:szCs w:val="22"/>
              </w:rPr>
            </w:pPr>
          </w:p>
        </w:tc>
        <w:tc>
          <w:tcPr>
            <w:tcW w:w="1559" w:type="dxa"/>
          </w:tcPr>
          <w:p w14:paraId="305E27F6" w14:textId="77777777" w:rsidR="00BF1077" w:rsidRPr="003F7BAD" w:rsidRDefault="00BF1077" w:rsidP="00413000">
            <w:pPr>
              <w:jc w:val="center"/>
              <w:rPr>
                <w:rFonts w:ascii="Arial" w:hAnsi="Arial" w:cs="Arial"/>
              </w:rPr>
            </w:pPr>
            <w:r w:rsidRPr="003F7BAD">
              <w:rPr>
                <w:rFonts w:ascii="Arial" w:hAnsi="Arial" w:cs="Arial"/>
              </w:rPr>
              <w:t>High</w:t>
            </w:r>
          </w:p>
          <w:p w14:paraId="272FE1AF" w14:textId="77777777" w:rsidR="00BF1077" w:rsidRPr="003F7BAD" w:rsidRDefault="00BF1077" w:rsidP="00413000">
            <w:pPr>
              <w:jc w:val="center"/>
              <w:rPr>
                <w:rFonts w:ascii="Arial" w:hAnsi="Arial" w:cs="Arial"/>
              </w:rPr>
            </w:pPr>
            <w:r w:rsidRPr="003F7BAD">
              <w:rPr>
                <w:rFonts w:ascii="Arial" w:hAnsi="Arial" w:cs="Arial"/>
              </w:rPr>
              <w:t>(31.00 - 45.00)</w:t>
            </w:r>
          </w:p>
        </w:tc>
        <w:tc>
          <w:tcPr>
            <w:tcW w:w="884" w:type="dxa"/>
            <w:shd w:val="clear" w:color="auto" w:fill="auto"/>
          </w:tcPr>
          <w:p w14:paraId="72F1BDD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3F0C6441"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596EDD5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04" w:type="dxa"/>
            <w:shd w:val="clear" w:color="auto" w:fill="auto"/>
          </w:tcPr>
          <w:p w14:paraId="0D2F2B21"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67" w:type="dxa"/>
            <w:shd w:val="clear" w:color="auto" w:fill="auto"/>
          </w:tcPr>
          <w:p w14:paraId="65964B81"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51DB8EBF"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6F000B07"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01336DF2" w14:textId="77777777" w:rsidTr="00413000">
        <w:trPr>
          <w:trHeight w:val="499"/>
        </w:trPr>
        <w:tc>
          <w:tcPr>
            <w:tcW w:w="675" w:type="dxa"/>
            <w:vMerge/>
            <w:textDirection w:val="btLr"/>
            <w:vAlign w:val="center"/>
          </w:tcPr>
          <w:p w14:paraId="66FD29AF" w14:textId="77777777" w:rsidR="00BF1077" w:rsidRPr="00C46BF7" w:rsidRDefault="00BF1077" w:rsidP="00413000">
            <w:pPr>
              <w:jc w:val="center"/>
              <w:rPr>
                <w:rFonts w:ascii="Arial" w:hAnsi="Arial" w:cs="Arial"/>
                <w:szCs w:val="22"/>
              </w:rPr>
            </w:pPr>
          </w:p>
        </w:tc>
        <w:tc>
          <w:tcPr>
            <w:tcW w:w="1559" w:type="dxa"/>
          </w:tcPr>
          <w:p w14:paraId="19350C32" w14:textId="4CBA7E2B"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321AA0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D850D3C" w14:textId="77777777" w:rsidR="00BF1077" w:rsidRPr="003F7BAD" w:rsidRDefault="00BF1077" w:rsidP="00413000">
            <w:pPr>
              <w:jc w:val="center"/>
              <w:rPr>
                <w:rFonts w:ascii="Arial" w:hAnsi="Arial" w:cs="Arial"/>
              </w:rPr>
            </w:pPr>
            <w:r w:rsidRPr="003F7BAD">
              <w:rPr>
                <w:rFonts w:ascii="Arial" w:hAnsi="Arial" w:cs="Arial"/>
                <w:color w:val="000000"/>
              </w:rPr>
              <w:t>23.32</w:t>
            </w:r>
            <w:r w:rsidRPr="003F7BAD">
              <w:rPr>
                <w:rFonts w:ascii="Arial" w:hAnsi="Arial" w:cs="Arial"/>
                <w:color w:val="000000"/>
              </w:rPr>
              <w:br/>
              <w:t>(III)</w:t>
            </w:r>
          </w:p>
        </w:tc>
        <w:tc>
          <w:tcPr>
            <w:tcW w:w="884" w:type="dxa"/>
            <w:shd w:val="clear" w:color="auto" w:fill="auto"/>
          </w:tcPr>
          <w:p w14:paraId="54599B33" w14:textId="77777777" w:rsidR="00BF1077" w:rsidRPr="003F7BAD" w:rsidRDefault="00BF1077" w:rsidP="00413000">
            <w:pPr>
              <w:jc w:val="center"/>
              <w:rPr>
                <w:rFonts w:ascii="Arial" w:hAnsi="Arial" w:cs="Arial"/>
              </w:rPr>
            </w:pPr>
            <w:r w:rsidRPr="003F7BAD">
              <w:rPr>
                <w:rFonts w:ascii="Arial" w:hAnsi="Arial" w:cs="Arial"/>
                <w:color w:val="000000"/>
              </w:rPr>
              <w:t>21.23</w:t>
            </w:r>
            <w:r w:rsidRPr="003F7BAD">
              <w:rPr>
                <w:rFonts w:ascii="Arial" w:hAnsi="Arial" w:cs="Arial"/>
                <w:color w:val="000000"/>
              </w:rPr>
              <w:br/>
              <w:t>(V)</w:t>
            </w:r>
          </w:p>
        </w:tc>
        <w:tc>
          <w:tcPr>
            <w:tcW w:w="884" w:type="dxa"/>
            <w:shd w:val="clear" w:color="auto" w:fill="auto"/>
          </w:tcPr>
          <w:p w14:paraId="0CA3DCA8" w14:textId="77777777" w:rsidR="00BF1077" w:rsidRPr="003F7BAD" w:rsidRDefault="00BF1077" w:rsidP="00413000">
            <w:pPr>
              <w:jc w:val="center"/>
              <w:rPr>
                <w:rFonts w:ascii="Arial" w:hAnsi="Arial" w:cs="Arial"/>
              </w:rPr>
            </w:pPr>
            <w:r w:rsidRPr="003F7BAD">
              <w:rPr>
                <w:rFonts w:ascii="Arial" w:hAnsi="Arial" w:cs="Arial"/>
                <w:color w:val="000000"/>
              </w:rPr>
              <w:t>26.32</w:t>
            </w:r>
            <w:r w:rsidRPr="003F7BAD">
              <w:rPr>
                <w:rFonts w:ascii="Arial" w:hAnsi="Arial" w:cs="Arial"/>
                <w:color w:val="000000"/>
              </w:rPr>
              <w:br/>
              <w:t>(I)</w:t>
            </w:r>
          </w:p>
        </w:tc>
        <w:tc>
          <w:tcPr>
            <w:tcW w:w="904" w:type="dxa"/>
            <w:shd w:val="clear" w:color="auto" w:fill="auto"/>
          </w:tcPr>
          <w:p w14:paraId="0554C671" w14:textId="77777777" w:rsidR="00BF1077" w:rsidRPr="003F7BAD" w:rsidRDefault="00BF1077" w:rsidP="00413000">
            <w:pPr>
              <w:jc w:val="center"/>
              <w:rPr>
                <w:rFonts w:ascii="Arial" w:hAnsi="Arial" w:cs="Arial"/>
              </w:rPr>
            </w:pPr>
            <w:r w:rsidRPr="003F7BAD">
              <w:rPr>
                <w:rFonts w:ascii="Arial" w:hAnsi="Arial" w:cs="Arial"/>
                <w:color w:val="000000"/>
              </w:rPr>
              <w:t>25.67</w:t>
            </w:r>
            <w:r w:rsidRPr="003F7BAD">
              <w:rPr>
                <w:rFonts w:ascii="Arial" w:hAnsi="Arial" w:cs="Arial"/>
                <w:color w:val="000000"/>
              </w:rPr>
              <w:br/>
              <w:t>(II)</w:t>
            </w:r>
          </w:p>
        </w:tc>
        <w:tc>
          <w:tcPr>
            <w:tcW w:w="967" w:type="dxa"/>
            <w:shd w:val="clear" w:color="auto" w:fill="auto"/>
          </w:tcPr>
          <w:p w14:paraId="204D9360" w14:textId="77777777" w:rsidR="00BF1077" w:rsidRPr="003F7BAD" w:rsidRDefault="00BF1077" w:rsidP="00413000">
            <w:pPr>
              <w:jc w:val="center"/>
              <w:rPr>
                <w:rFonts w:ascii="Arial" w:hAnsi="Arial" w:cs="Arial"/>
              </w:rPr>
            </w:pPr>
            <w:r w:rsidRPr="003F7BAD">
              <w:rPr>
                <w:rFonts w:ascii="Arial" w:hAnsi="Arial" w:cs="Arial"/>
                <w:color w:val="000000"/>
              </w:rPr>
              <w:t>20.43</w:t>
            </w:r>
            <w:r w:rsidRPr="003F7BAD">
              <w:rPr>
                <w:rFonts w:ascii="Arial" w:hAnsi="Arial" w:cs="Arial"/>
                <w:color w:val="000000"/>
              </w:rPr>
              <w:br/>
              <w:t>(VI)</w:t>
            </w:r>
          </w:p>
        </w:tc>
        <w:tc>
          <w:tcPr>
            <w:tcW w:w="936" w:type="dxa"/>
            <w:shd w:val="clear" w:color="auto" w:fill="auto"/>
          </w:tcPr>
          <w:p w14:paraId="5B1B97CD" w14:textId="77777777" w:rsidR="00BF1077" w:rsidRPr="003F7BAD" w:rsidRDefault="00BF1077" w:rsidP="00413000">
            <w:pPr>
              <w:jc w:val="center"/>
              <w:rPr>
                <w:rFonts w:ascii="Arial" w:hAnsi="Arial" w:cs="Arial"/>
              </w:rPr>
            </w:pPr>
            <w:r w:rsidRPr="003F7BAD">
              <w:rPr>
                <w:rFonts w:ascii="Arial" w:hAnsi="Arial" w:cs="Arial"/>
                <w:color w:val="000000"/>
              </w:rPr>
              <w:t>23.02</w:t>
            </w:r>
            <w:r w:rsidRPr="003F7BAD">
              <w:rPr>
                <w:rFonts w:ascii="Arial" w:hAnsi="Arial" w:cs="Arial"/>
                <w:color w:val="000000"/>
              </w:rPr>
              <w:br/>
              <w:t>(IV)</w:t>
            </w:r>
          </w:p>
        </w:tc>
        <w:tc>
          <w:tcPr>
            <w:tcW w:w="850" w:type="dxa"/>
            <w:shd w:val="clear" w:color="auto" w:fill="auto"/>
          </w:tcPr>
          <w:p w14:paraId="4C9B69B7" w14:textId="77777777" w:rsidR="00BF1077" w:rsidRPr="003F7BAD" w:rsidRDefault="00BF1077" w:rsidP="00413000">
            <w:pPr>
              <w:jc w:val="center"/>
              <w:rPr>
                <w:rFonts w:ascii="Arial" w:hAnsi="Arial" w:cs="Arial"/>
              </w:rPr>
            </w:pPr>
            <w:r w:rsidRPr="003F7BAD">
              <w:rPr>
                <w:rFonts w:ascii="Arial" w:hAnsi="Arial" w:cs="Arial"/>
                <w:color w:val="000000"/>
              </w:rPr>
              <w:t>23.33</w:t>
            </w:r>
          </w:p>
        </w:tc>
      </w:tr>
      <w:tr w:rsidR="00413000" w:rsidRPr="00C46BF7" w14:paraId="64154F59" w14:textId="77777777" w:rsidTr="00413000">
        <w:trPr>
          <w:trHeight w:val="17"/>
        </w:trPr>
        <w:tc>
          <w:tcPr>
            <w:tcW w:w="675" w:type="dxa"/>
            <w:vMerge/>
            <w:tcBorders>
              <w:bottom w:val="single" w:sz="4" w:space="0" w:color="auto"/>
            </w:tcBorders>
            <w:textDirection w:val="btLr"/>
            <w:vAlign w:val="center"/>
          </w:tcPr>
          <w:p w14:paraId="2D0D95F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D3DD46D"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80B66CD" w14:textId="77777777" w:rsidR="00BF1077" w:rsidRPr="003F7BAD" w:rsidRDefault="00BF1077" w:rsidP="00413000">
            <w:pPr>
              <w:jc w:val="center"/>
              <w:rPr>
                <w:rFonts w:ascii="Arial" w:hAnsi="Arial" w:cs="Arial"/>
              </w:rPr>
            </w:pPr>
            <w:r w:rsidRPr="003F7BAD">
              <w:rPr>
                <w:rFonts w:ascii="Arial" w:hAnsi="Arial" w:cs="Arial"/>
                <w:color w:val="000000"/>
              </w:rPr>
              <w:t>8.48</w:t>
            </w:r>
          </w:p>
        </w:tc>
        <w:tc>
          <w:tcPr>
            <w:tcW w:w="884" w:type="dxa"/>
            <w:tcBorders>
              <w:bottom w:val="single" w:sz="4" w:space="0" w:color="auto"/>
            </w:tcBorders>
            <w:shd w:val="clear" w:color="auto" w:fill="auto"/>
          </w:tcPr>
          <w:p w14:paraId="787398D1" w14:textId="77777777" w:rsidR="00BF1077" w:rsidRPr="003F7BAD" w:rsidRDefault="00BF1077" w:rsidP="00413000">
            <w:pPr>
              <w:jc w:val="center"/>
              <w:rPr>
                <w:rFonts w:ascii="Arial" w:hAnsi="Arial" w:cs="Arial"/>
              </w:rPr>
            </w:pPr>
            <w:r w:rsidRPr="003F7BAD">
              <w:rPr>
                <w:rFonts w:ascii="Arial" w:hAnsi="Arial" w:cs="Arial"/>
                <w:color w:val="000000"/>
              </w:rPr>
              <w:t>9.28</w:t>
            </w:r>
          </w:p>
        </w:tc>
        <w:tc>
          <w:tcPr>
            <w:tcW w:w="884" w:type="dxa"/>
            <w:tcBorders>
              <w:bottom w:val="single" w:sz="4" w:space="0" w:color="auto"/>
            </w:tcBorders>
            <w:shd w:val="clear" w:color="auto" w:fill="auto"/>
          </w:tcPr>
          <w:p w14:paraId="05BA7BAC" w14:textId="77777777" w:rsidR="00BF1077" w:rsidRPr="003F7BAD" w:rsidRDefault="00BF1077" w:rsidP="00413000">
            <w:pPr>
              <w:jc w:val="center"/>
              <w:rPr>
                <w:rFonts w:ascii="Arial" w:hAnsi="Arial" w:cs="Arial"/>
              </w:rPr>
            </w:pPr>
            <w:r w:rsidRPr="003F7BAD">
              <w:rPr>
                <w:rFonts w:ascii="Arial" w:hAnsi="Arial" w:cs="Arial"/>
                <w:color w:val="000000"/>
              </w:rPr>
              <w:t>9.47</w:t>
            </w:r>
          </w:p>
        </w:tc>
        <w:tc>
          <w:tcPr>
            <w:tcW w:w="904" w:type="dxa"/>
            <w:tcBorders>
              <w:bottom w:val="single" w:sz="4" w:space="0" w:color="auto"/>
            </w:tcBorders>
            <w:shd w:val="clear" w:color="auto" w:fill="auto"/>
          </w:tcPr>
          <w:p w14:paraId="5E271EC5" w14:textId="77777777" w:rsidR="00BF1077" w:rsidRPr="003F7BAD" w:rsidRDefault="00BF1077" w:rsidP="00413000">
            <w:pPr>
              <w:jc w:val="center"/>
              <w:rPr>
                <w:rFonts w:ascii="Arial" w:hAnsi="Arial" w:cs="Arial"/>
              </w:rPr>
            </w:pPr>
            <w:r w:rsidRPr="003F7BAD">
              <w:rPr>
                <w:rFonts w:ascii="Arial" w:hAnsi="Arial" w:cs="Arial"/>
                <w:color w:val="000000"/>
              </w:rPr>
              <w:t>11.61</w:t>
            </w:r>
          </w:p>
        </w:tc>
        <w:tc>
          <w:tcPr>
            <w:tcW w:w="967" w:type="dxa"/>
            <w:tcBorders>
              <w:bottom w:val="single" w:sz="4" w:space="0" w:color="auto"/>
            </w:tcBorders>
            <w:shd w:val="clear" w:color="auto" w:fill="auto"/>
          </w:tcPr>
          <w:p w14:paraId="1DD448A1" w14:textId="77777777" w:rsidR="00BF1077" w:rsidRPr="003F7BAD" w:rsidRDefault="00BF1077" w:rsidP="00413000">
            <w:pPr>
              <w:jc w:val="center"/>
              <w:rPr>
                <w:rFonts w:ascii="Arial" w:hAnsi="Arial" w:cs="Arial"/>
              </w:rPr>
            </w:pPr>
            <w:r w:rsidRPr="003F7BAD">
              <w:rPr>
                <w:rFonts w:ascii="Arial" w:hAnsi="Arial" w:cs="Arial"/>
                <w:color w:val="000000"/>
              </w:rPr>
              <w:t>8.68</w:t>
            </w:r>
          </w:p>
        </w:tc>
        <w:tc>
          <w:tcPr>
            <w:tcW w:w="936" w:type="dxa"/>
            <w:tcBorders>
              <w:bottom w:val="single" w:sz="4" w:space="0" w:color="auto"/>
            </w:tcBorders>
            <w:shd w:val="clear" w:color="auto" w:fill="auto"/>
          </w:tcPr>
          <w:p w14:paraId="73F312E4" w14:textId="77777777" w:rsidR="00BF1077" w:rsidRPr="003F7BAD" w:rsidRDefault="00BF1077" w:rsidP="00413000">
            <w:pPr>
              <w:jc w:val="center"/>
              <w:rPr>
                <w:rFonts w:ascii="Arial" w:hAnsi="Arial" w:cs="Arial"/>
              </w:rPr>
            </w:pPr>
            <w:r w:rsidRPr="003F7BAD">
              <w:rPr>
                <w:rFonts w:ascii="Arial" w:hAnsi="Arial" w:cs="Arial"/>
                <w:color w:val="000000"/>
              </w:rPr>
              <w:t>10.69</w:t>
            </w:r>
          </w:p>
        </w:tc>
        <w:tc>
          <w:tcPr>
            <w:tcW w:w="850" w:type="dxa"/>
            <w:tcBorders>
              <w:bottom w:val="single" w:sz="4" w:space="0" w:color="auto"/>
            </w:tcBorders>
            <w:shd w:val="clear" w:color="auto" w:fill="auto"/>
          </w:tcPr>
          <w:p w14:paraId="4F289CD4" w14:textId="77777777" w:rsidR="00BF1077" w:rsidRPr="003F7BAD" w:rsidRDefault="00BF1077" w:rsidP="00413000">
            <w:pPr>
              <w:jc w:val="center"/>
              <w:rPr>
                <w:rFonts w:ascii="Arial" w:hAnsi="Arial" w:cs="Arial"/>
              </w:rPr>
            </w:pPr>
            <w:r w:rsidRPr="003F7BAD">
              <w:rPr>
                <w:rFonts w:ascii="Arial" w:hAnsi="Arial" w:cs="Arial"/>
                <w:color w:val="000000"/>
              </w:rPr>
              <w:t>9.93</w:t>
            </w:r>
          </w:p>
        </w:tc>
      </w:tr>
      <w:tr w:rsidR="00413000" w:rsidRPr="00C46BF7" w14:paraId="4E7DBC07" w14:textId="77777777" w:rsidTr="00413000">
        <w:trPr>
          <w:trHeight w:val="17"/>
        </w:trPr>
        <w:tc>
          <w:tcPr>
            <w:tcW w:w="675" w:type="dxa"/>
            <w:vMerge w:val="restart"/>
            <w:tcBorders>
              <w:top w:val="single" w:sz="4" w:space="0" w:color="auto"/>
            </w:tcBorders>
            <w:textDirection w:val="btLr"/>
            <w:vAlign w:val="center"/>
          </w:tcPr>
          <w:p w14:paraId="2091FD79" w14:textId="77777777" w:rsidR="00BF1077" w:rsidRPr="00C46BF7" w:rsidRDefault="00BF1077" w:rsidP="00413000">
            <w:pPr>
              <w:jc w:val="center"/>
              <w:rPr>
                <w:rFonts w:ascii="Arial" w:hAnsi="Arial" w:cs="Arial"/>
                <w:szCs w:val="22"/>
              </w:rPr>
            </w:pPr>
            <w:r w:rsidRPr="00C46BF7">
              <w:rPr>
                <w:rFonts w:ascii="Arial" w:hAnsi="Arial" w:cs="Arial"/>
                <w:b/>
                <w:bCs/>
                <w:szCs w:val="22"/>
              </w:rPr>
              <w:t>Farm size</w:t>
            </w:r>
          </w:p>
        </w:tc>
        <w:tc>
          <w:tcPr>
            <w:tcW w:w="1559" w:type="dxa"/>
            <w:tcBorders>
              <w:top w:val="single" w:sz="4" w:space="0" w:color="auto"/>
            </w:tcBorders>
          </w:tcPr>
          <w:p w14:paraId="1BB5D344" w14:textId="77777777" w:rsidR="00BF1077" w:rsidRPr="003F7BAD" w:rsidRDefault="00BF1077" w:rsidP="00413000">
            <w:pPr>
              <w:jc w:val="center"/>
              <w:rPr>
                <w:rFonts w:ascii="Arial" w:hAnsi="Arial" w:cs="Arial"/>
              </w:rPr>
            </w:pPr>
            <w:r w:rsidRPr="003F7BAD">
              <w:rPr>
                <w:rFonts w:ascii="Arial" w:eastAsiaTheme="minorEastAsia" w:hAnsi="Arial" w:cs="Arial"/>
              </w:rPr>
              <w:t>Marginal</w:t>
            </w:r>
          </w:p>
        </w:tc>
        <w:tc>
          <w:tcPr>
            <w:tcW w:w="884" w:type="dxa"/>
            <w:tcBorders>
              <w:top w:val="single" w:sz="4" w:space="0" w:color="auto"/>
            </w:tcBorders>
            <w:shd w:val="clear" w:color="auto" w:fill="auto"/>
          </w:tcPr>
          <w:p w14:paraId="2976960C"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tcBorders>
              <w:top w:val="single" w:sz="4" w:space="0" w:color="auto"/>
            </w:tcBorders>
            <w:shd w:val="clear" w:color="auto" w:fill="auto"/>
          </w:tcPr>
          <w:p w14:paraId="456702A1"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1BDCC424"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04" w:type="dxa"/>
            <w:tcBorders>
              <w:top w:val="single" w:sz="4" w:space="0" w:color="auto"/>
            </w:tcBorders>
            <w:shd w:val="clear" w:color="auto" w:fill="auto"/>
          </w:tcPr>
          <w:p w14:paraId="7F5D50E5" w14:textId="77777777" w:rsidR="00BF1077" w:rsidRPr="003F7BAD" w:rsidRDefault="00BF1077" w:rsidP="00413000">
            <w:pPr>
              <w:jc w:val="center"/>
              <w:rPr>
                <w:rFonts w:ascii="Arial" w:hAnsi="Arial" w:cs="Arial"/>
              </w:rPr>
            </w:pPr>
            <w:r w:rsidRPr="003F7BAD">
              <w:rPr>
                <w:rFonts w:ascii="Arial" w:hAnsi="Arial" w:cs="Arial"/>
                <w:color w:val="000000"/>
              </w:rPr>
              <w:t>39</w:t>
            </w:r>
            <w:r w:rsidRPr="003F7BAD">
              <w:rPr>
                <w:rFonts w:ascii="Arial" w:hAnsi="Arial" w:cs="Arial"/>
                <w:color w:val="000000"/>
              </w:rPr>
              <w:br/>
              <w:t>(65.00)</w:t>
            </w:r>
          </w:p>
        </w:tc>
        <w:tc>
          <w:tcPr>
            <w:tcW w:w="967" w:type="dxa"/>
            <w:tcBorders>
              <w:top w:val="single" w:sz="4" w:space="0" w:color="auto"/>
            </w:tcBorders>
            <w:shd w:val="clear" w:color="auto" w:fill="auto"/>
          </w:tcPr>
          <w:p w14:paraId="39F56DC2"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tcBorders>
              <w:top w:val="single" w:sz="4" w:space="0" w:color="auto"/>
            </w:tcBorders>
            <w:shd w:val="clear" w:color="auto" w:fill="auto"/>
          </w:tcPr>
          <w:p w14:paraId="17807C07"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3722D623" w14:textId="77777777" w:rsidR="00BF1077" w:rsidRPr="003F7BAD" w:rsidRDefault="00BF1077" w:rsidP="00413000">
            <w:pPr>
              <w:jc w:val="center"/>
              <w:rPr>
                <w:rFonts w:ascii="Arial" w:hAnsi="Arial" w:cs="Arial"/>
              </w:rPr>
            </w:pPr>
            <w:r w:rsidRPr="003F7BAD">
              <w:rPr>
                <w:rFonts w:ascii="Arial" w:hAnsi="Arial" w:cs="Arial"/>
                <w:color w:val="000000"/>
              </w:rPr>
              <w:t>133</w:t>
            </w:r>
            <w:r w:rsidRPr="003F7BAD">
              <w:rPr>
                <w:rFonts w:ascii="Arial" w:hAnsi="Arial" w:cs="Arial"/>
                <w:color w:val="000000"/>
              </w:rPr>
              <w:br/>
              <w:t>(36.94)</w:t>
            </w:r>
          </w:p>
        </w:tc>
      </w:tr>
      <w:tr w:rsidR="00413000" w:rsidRPr="00C46BF7" w14:paraId="33EFCD1E" w14:textId="77777777" w:rsidTr="00413000">
        <w:trPr>
          <w:trHeight w:val="17"/>
        </w:trPr>
        <w:tc>
          <w:tcPr>
            <w:tcW w:w="675" w:type="dxa"/>
            <w:vMerge/>
            <w:textDirection w:val="btLr"/>
            <w:vAlign w:val="center"/>
          </w:tcPr>
          <w:p w14:paraId="48A3450A" w14:textId="77777777" w:rsidR="00BF1077" w:rsidRPr="00C46BF7" w:rsidRDefault="00BF1077" w:rsidP="00413000">
            <w:pPr>
              <w:jc w:val="center"/>
              <w:rPr>
                <w:rFonts w:ascii="Arial" w:hAnsi="Arial" w:cs="Arial"/>
                <w:szCs w:val="22"/>
              </w:rPr>
            </w:pPr>
          </w:p>
        </w:tc>
        <w:tc>
          <w:tcPr>
            <w:tcW w:w="1559" w:type="dxa"/>
          </w:tcPr>
          <w:p w14:paraId="3A9C6B12" w14:textId="1A2D62C1" w:rsidR="00BF1077" w:rsidRPr="003F7BAD" w:rsidRDefault="00BF1077" w:rsidP="00413000">
            <w:pPr>
              <w:jc w:val="center"/>
              <w:rPr>
                <w:rFonts w:ascii="Arial" w:hAnsi="Arial" w:cs="Arial"/>
              </w:rPr>
            </w:pPr>
            <w:r w:rsidRPr="003F7BAD">
              <w:rPr>
                <w:rFonts w:ascii="Arial" w:eastAsiaTheme="minorEastAsia" w:hAnsi="Arial" w:cs="Arial"/>
              </w:rPr>
              <w:t>Small</w:t>
            </w:r>
          </w:p>
        </w:tc>
        <w:tc>
          <w:tcPr>
            <w:tcW w:w="884" w:type="dxa"/>
            <w:shd w:val="clear" w:color="auto" w:fill="auto"/>
          </w:tcPr>
          <w:p w14:paraId="1DC47499"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884" w:type="dxa"/>
            <w:shd w:val="clear" w:color="auto" w:fill="auto"/>
          </w:tcPr>
          <w:p w14:paraId="14B9CA02"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84" w:type="dxa"/>
            <w:shd w:val="clear" w:color="auto" w:fill="auto"/>
          </w:tcPr>
          <w:p w14:paraId="36875996"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shd w:val="clear" w:color="auto" w:fill="auto"/>
          </w:tcPr>
          <w:p w14:paraId="0184A570"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58CB7A4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111EBF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shd w:val="clear" w:color="auto" w:fill="auto"/>
          </w:tcPr>
          <w:p w14:paraId="639DB32E"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(40.27)</w:t>
            </w:r>
          </w:p>
        </w:tc>
      </w:tr>
      <w:tr w:rsidR="00413000" w:rsidRPr="00C46BF7" w14:paraId="507A464A" w14:textId="77777777" w:rsidTr="00413000">
        <w:trPr>
          <w:trHeight w:val="17"/>
        </w:trPr>
        <w:tc>
          <w:tcPr>
            <w:tcW w:w="675" w:type="dxa"/>
            <w:vMerge/>
            <w:textDirection w:val="btLr"/>
            <w:vAlign w:val="center"/>
          </w:tcPr>
          <w:p w14:paraId="119CD6D6" w14:textId="77777777" w:rsidR="00BF1077" w:rsidRPr="00C46BF7" w:rsidRDefault="00BF1077" w:rsidP="00413000">
            <w:pPr>
              <w:jc w:val="center"/>
              <w:rPr>
                <w:rFonts w:ascii="Arial" w:hAnsi="Arial" w:cs="Arial"/>
                <w:szCs w:val="22"/>
              </w:rPr>
            </w:pPr>
          </w:p>
        </w:tc>
        <w:tc>
          <w:tcPr>
            <w:tcW w:w="1559" w:type="dxa"/>
          </w:tcPr>
          <w:p w14:paraId="48EA888A" w14:textId="77777777" w:rsidR="00BF1077" w:rsidRPr="003F7BAD" w:rsidRDefault="00BF1077" w:rsidP="00413000">
            <w:pPr>
              <w:jc w:val="center"/>
              <w:rPr>
                <w:rFonts w:ascii="Arial" w:hAnsi="Arial" w:cs="Arial"/>
              </w:rPr>
            </w:pPr>
            <w:r w:rsidRPr="003F7BAD">
              <w:rPr>
                <w:rFonts w:ascii="Arial" w:eastAsiaTheme="minorEastAsia" w:hAnsi="Arial" w:cs="Arial"/>
              </w:rPr>
              <w:t>Semi medium</w:t>
            </w:r>
          </w:p>
        </w:tc>
        <w:tc>
          <w:tcPr>
            <w:tcW w:w="884" w:type="dxa"/>
            <w:shd w:val="clear" w:color="auto" w:fill="auto"/>
          </w:tcPr>
          <w:p w14:paraId="6884E3D5"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4D254A14"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2A97CA18"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C30B29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411E35"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shd w:val="clear" w:color="auto" w:fill="auto"/>
          </w:tcPr>
          <w:p w14:paraId="4430A3AE"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19042E8B" w14:textId="77777777" w:rsidR="00BF1077" w:rsidRPr="003F7BAD" w:rsidRDefault="00BF1077" w:rsidP="00413000">
            <w:pPr>
              <w:jc w:val="center"/>
              <w:rPr>
                <w:rFonts w:ascii="Arial" w:hAnsi="Arial" w:cs="Arial"/>
              </w:rPr>
            </w:pPr>
            <w:r w:rsidRPr="003F7BAD">
              <w:rPr>
                <w:rFonts w:ascii="Arial" w:hAnsi="Arial" w:cs="Arial"/>
                <w:color w:val="000000"/>
              </w:rPr>
              <w:t>63</w:t>
            </w:r>
            <w:r w:rsidRPr="003F7BAD">
              <w:rPr>
                <w:rFonts w:ascii="Arial" w:hAnsi="Arial" w:cs="Arial"/>
                <w:color w:val="000000"/>
              </w:rPr>
              <w:br/>
              <w:t>(17.50)</w:t>
            </w:r>
          </w:p>
        </w:tc>
      </w:tr>
      <w:tr w:rsidR="00413000" w:rsidRPr="00C46BF7" w14:paraId="38568004" w14:textId="77777777" w:rsidTr="00413000">
        <w:trPr>
          <w:trHeight w:val="17"/>
        </w:trPr>
        <w:tc>
          <w:tcPr>
            <w:tcW w:w="675" w:type="dxa"/>
            <w:vMerge/>
            <w:textDirection w:val="btLr"/>
            <w:vAlign w:val="center"/>
          </w:tcPr>
          <w:p w14:paraId="7DE75CC5" w14:textId="77777777" w:rsidR="00BF1077" w:rsidRPr="00C46BF7" w:rsidRDefault="00BF1077" w:rsidP="00413000">
            <w:pPr>
              <w:jc w:val="center"/>
              <w:rPr>
                <w:rFonts w:ascii="Arial" w:hAnsi="Arial" w:cs="Arial"/>
                <w:szCs w:val="22"/>
              </w:rPr>
            </w:pPr>
          </w:p>
        </w:tc>
        <w:tc>
          <w:tcPr>
            <w:tcW w:w="1559" w:type="dxa"/>
          </w:tcPr>
          <w:p w14:paraId="2FDEF43E" w14:textId="77777777" w:rsidR="00BF1077" w:rsidRPr="003F7BAD" w:rsidRDefault="00BF1077" w:rsidP="00413000">
            <w:pPr>
              <w:jc w:val="center"/>
              <w:rPr>
                <w:rFonts w:ascii="Arial" w:hAnsi="Arial" w:cs="Arial"/>
              </w:rPr>
            </w:pPr>
            <w:r w:rsidRPr="003F7BAD">
              <w:rPr>
                <w:rFonts w:ascii="Arial" w:eastAsiaTheme="minorEastAsia" w:hAnsi="Arial" w:cs="Arial"/>
              </w:rPr>
              <w:t>Medium</w:t>
            </w:r>
          </w:p>
        </w:tc>
        <w:tc>
          <w:tcPr>
            <w:tcW w:w="884" w:type="dxa"/>
            <w:shd w:val="clear" w:color="auto" w:fill="auto"/>
          </w:tcPr>
          <w:p w14:paraId="174CBFF9"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766D77F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609F332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04" w:type="dxa"/>
            <w:shd w:val="clear" w:color="auto" w:fill="auto"/>
          </w:tcPr>
          <w:p w14:paraId="5679B6C8"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1665F42B"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936" w:type="dxa"/>
            <w:shd w:val="clear" w:color="auto" w:fill="auto"/>
          </w:tcPr>
          <w:p w14:paraId="6054E378"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850" w:type="dxa"/>
            <w:shd w:val="clear" w:color="auto" w:fill="auto"/>
          </w:tcPr>
          <w:p w14:paraId="33A7683B"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(4.44)</w:t>
            </w:r>
          </w:p>
        </w:tc>
      </w:tr>
      <w:tr w:rsidR="00413000" w:rsidRPr="00C46BF7" w14:paraId="3D6298E2" w14:textId="77777777" w:rsidTr="00413000">
        <w:trPr>
          <w:trHeight w:val="17"/>
        </w:trPr>
        <w:tc>
          <w:tcPr>
            <w:tcW w:w="675" w:type="dxa"/>
            <w:vMerge/>
            <w:textDirection w:val="btLr"/>
            <w:vAlign w:val="center"/>
          </w:tcPr>
          <w:p w14:paraId="6979F876" w14:textId="77777777" w:rsidR="00BF1077" w:rsidRPr="00C46BF7" w:rsidRDefault="00BF1077" w:rsidP="00413000">
            <w:pPr>
              <w:jc w:val="center"/>
              <w:rPr>
                <w:rFonts w:ascii="Arial" w:hAnsi="Arial" w:cs="Arial"/>
                <w:szCs w:val="22"/>
              </w:rPr>
            </w:pPr>
          </w:p>
        </w:tc>
        <w:tc>
          <w:tcPr>
            <w:tcW w:w="1559" w:type="dxa"/>
          </w:tcPr>
          <w:p w14:paraId="073DAD00" w14:textId="77777777" w:rsidR="00BF1077" w:rsidRPr="003F7BAD" w:rsidRDefault="00BF1077" w:rsidP="00413000">
            <w:pPr>
              <w:jc w:val="center"/>
              <w:rPr>
                <w:rFonts w:ascii="Arial" w:hAnsi="Arial" w:cs="Arial"/>
              </w:rPr>
            </w:pPr>
            <w:r w:rsidRPr="003F7BAD">
              <w:rPr>
                <w:rFonts w:ascii="Arial" w:eastAsiaTheme="minorEastAsia" w:hAnsi="Arial" w:cs="Arial"/>
              </w:rPr>
              <w:t>Large</w:t>
            </w:r>
          </w:p>
        </w:tc>
        <w:tc>
          <w:tcPr>
            <w:tcW w:w="884" w:type="dxa"/>
            <w:shd w:val="clear" w:color="auto" w:fill="auto"/>
          </w:tcPr>
          <w:p w14:paraId="64227C3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1A04320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2E0128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D774DF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64F7853A"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06BEE368"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6426BE6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(0.83)</w:t>
            </w:r>
          </w:p>
        </w:tc>
      </w:tr>
      <w:tr w:rsidR="00413000" w:rsidRPr="00C46BF7" w14:paraId="7E0767A8" w14:textId="77777777" w:rsidTr="00413000">
        <w:trPr>
          <w:trHeight w:val="17"/>
        </w:trPr>
        <w:tc>
          <w:tcPr>
            <w:tcW w:w="675" w:type="dxa"/>
            <w:vMerge/>
            <w:textDirection w:val="btLr"/>
            <w:vAlign w:val="center"/>
          </w:tcPr>
          <w:p w14:paraId="0A8FE36E" w14:textId="77777777" w:rsidR="00BF1077" w:rsidRPr="00C46BF7" w:rsidRDefault="00BF1077" w:rsidP="00413000">
            <w:pPr>
              <w:jc w:val="center"/>
              <w:rPr>
                <w:rFonts w:ascii="Arial" w:hAnsi="Arial" w:cs="Arial"/>
                <w:szCs w:val="22"/>
              </w:rPr>
            </w:pPr>
          </w:p>
        </w:tc>
        <w:tc>
          <w:tcPr>
            <w:tcW w:w="1559" w:type="dxa"/>
          </w:tcPr>
          <w:p w14:paraId="4D14B7D2"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EDCCA5B" w14:textId="77777777" w:rsidR="00BF1077" w:rsidRPr="003F7BAD" w:rsidRDefault="00BF1077" w:rsidP="00413000">
            <w:pPr>
              <w:jc w:val="center"/>
              <w:rPr>
                <w:rFonts w:ascii="Arial" w:eastAsiaTheme="minorEastAsia" w:hAnsi="Arial" w:cs="Arial"/>
              </w:rPr>
            </w:pPr>
            <w:r w:rsidRPr="003F7BAD">
              <w:rPr>
                <w:rFonts w:ascii="Arial" w:hAnsi="Arial" w:cs="Arial"/>
                <w:b/>
                <w:bCs/>
              </w:rPr>
              <w:t>Rank</w:t>
            </w:r>
          </w:p>
        </w:tc>
        <w:tc>
          <w:tcPr>
            <w:tcW w:w="884" w:type="dxa"/>
            <w:shd w:val="clear" w:color="auto" w:fill="auto"/>
          </w:tcPr>
          <w:p w14:paraId="674BE171" w14:textId="77777777" w:rsidR="00BF1077" w:rsidRPr="003F7BAD" w:rsidRDefault="00BF1077" w:rsidP="00413000">
            <w:pPr>
              <w:jc w:val="center"/>
              <w:rPr>
                <w:rFonts w:ascii="Arial" w:hAnsi="Arial" w:cs="Arial"/>
                <w:color w:val="000000"/>
              </w:rPr>
            </w:pPr>
            <w:r w:rsidRPr="003F7BAD">
              <w:rPr>
                <w:rFonts w:ascii="Arial" w:hAnsi="Arial" w:cs="Arial"/>
                <w:color w:val="000000"/>
              </w:rPr>
              <w:t>2.02</w:t>
            </w:r>
            <w:r w:rsidRPr="003F7BAD">
              <w:rPr>
                <w:rFonts w:ascii="Arial" w:hAnsi="Arial" w:cs="Arial"/>
                <w:color w:val="000000"/>
              </w:rPr>
              <w:br/>
              <w:t>(II)</w:t>
            </w:r>
          </w:p>
        </w:tc>
        <w:tc>
          <w:tcPr>
            <w:tcW w:w="884" w:type="dxa"/>
            <w:shd w:val="clear" w:color="auto" w:fill="auto"/>
          </w:tcPr>
          <w:p w14:paraId="6514AAD4" w14:textId="77777777" w:rsidR="00BF1077" w:rsidRPr="003F7BAD" w:rsidRDefault="00BF1077" w:rsidP="00413000">
            <w:pPr>
              <w:jc w:val="center"/>
              <w:rPr>
                <w:rFonts w:ascii="Arial" w:hAnsi="Arial" w:cs="Arial"/>
                <w:color w:val="000000"/>
              </w:rPr>
            </w:pPr>
            <w:r w:rsidRPr="003F7BAD">
              <w:rPr>
                <w:rFonts w:ascii="Arial" w:hAnsi="Arial" w:cs="Arial"/>
                <w:color w:val="000000"/>
              </w:rPr>
              <w:t>1.82</w:t>
            </w:r>
            <w:r w:rsidRPr="003F7BAD">
              <w:rPr>
                <w:rFonts w:ascii="Arial" w:hAnsi="Arial" w:cs="Arial"/>
                <w:color w:val="000000"/>
              </w:rPr>
              <w:br/>
              <w:t>(V)</w:t>
            </w:r>
          </w:p>
        </w:tc>
        <w:tc>
          <w:tcPr>
            <w:tcW w:w="884" w:type="dxa"/>
            <w:shd w:val="clear" w:color="auto" w:fill="auto"/>
          </w:tcPr>
          <w:p w14:paraId="64EA6DBE" w14:textId="77777777" w:rsidR="00BF1077" w:rsidRPr="003F7BAD" w:rsidRDefault="00BF1077" w:rsidP="00413000">
            <w:pPr>
              <w:jc w:val="center"/>
              <w:rPr>
                <w:rFonts w:ascii="Arial" w:hAnsi="Arial" w:cs="Arial"/>
                <w:color w:val="000000"/>
              </w:rPr>
            </w:pPr>
            <w:r w:rsidRPr="003F7BAD">
              <w:rPr>
                <w:rFonts w:ascii="Arial" w:hAnsi="Arial" w:cs="Arial"/>
                <w:color w:val="000000"/>
              </w:rPr>
              <w:t>1.88</w:t>
            </w:r>
            <w:r w:rsidRPr="003F7BAD">
              <w:rPr>
                <w:rFonts w:ascii="Arial" w:hAnsi="Arial" w:cs="Arial"/>
                <w:color w:val="000000"/>
              </w:rPr>
              <w:br/>
              <w:t>(IV)</w:t>
            </w:r>
          </w:p>
        </w:tc>
        <w:tc>
          <w:tcPr>
            <w:tcW w:w="904" w:type="dxa"/>
            <w:shd w:val="clear" w:color="auto" w:fill="auto"/>
          </w:tcPr>
          <w:p w14:paraId="1080ECFD" w14:textId="77777777" w:rsidR="00BF1077" w:rsidRPr="003F7BAD" w:rsidRDefault="00BF1077" w:rsidP="00413000">
            <w:pPr>
              <w:jc w:val="center"/>
              <w:rPr>
                <w:rFonts w:ascii="Arial" w:hAnsi="Arial" w:cs="Arial"/>
                <w:color w:val="000000"/>
              </w:rPr>
            </w:pPr>
            <w:r w:rsidRPr="003F7BAD">
              <w:rPr>
                <w:rFonts w:ascii="Arial" w:hAnsi="Arial" w:cs="Arial"/>
                <w:color w:val="000000"/>
              </w:rPr>
              <w:t>1.48</w:t>
            </w:r>
            <w:r w:rsidRPr="003F7BAD">
              <w:rPr>
                <w:rFonts w:ascii="Arial" w:hAnsi="Arial" w:cs="Arial"/>
                <w:color w:val="000000"/>
              </w:rPr>
              <w:br/>
              <w:t>(VI)</w:t>
            </w:r>
          </w:p>
        </w:tc>
        <w:tc>
          <w:tcPr>
            <w:tcW w:w="967" w:type="dxa"/>
            <w:shd w:val="clear" w:color="auto" w:fill="auto"/>
          </w:tcPr>
          <w:p w14:paraId="3D106D05" w14:textId="77777777" w:rsidR="00BF1077" w:rsidRPr="003F7BAD" w:rsidRDefault="00BF1077" w:rsidP="00413000">
            <w:pPr>
              <w:jc w:val="center"/>
              <w:rPr>
                <w:rFonts w:ascii="Arial" w:hAnsi="Arial" w:cs="Arial"/>
                <w:color w:val="000000"/>
              </w:rPr>
            </w:pPr>
            <w:r w:rsidRPr="003F7BAD">
              <w:rPr>
                <w:rFonts w:ascii="Arial" w:hAnsi="Arial" w:cs="Arial"/>
                <w:color w:val="000000"/>
              </w:rPr>
              <w:t>2.00</w:t>
            </w:r>
            <w:r w:rsidRPr="003F7BAD">
              <w:rPr>
                <w:rFonts w:ascii="Arial" w:hAnsi="Arial" w:cs="Arial"/>
                <w:color w:val="000000"/>
              </w:rPr>
              <w:br/>
              <w:t>(III)</w:t>
            </w:r>
          </w:p>
        </w:tc>
        <w:tc>
          <w:tcPr>
            <w:tcW w:w="936" w:type="dxa"/>
            <w:shd w:val="clear" w:color="auto" w:fill="auto"/>
          </w:tcPr>
          <w:p w14:paraId="3A331AC1" w14:textId="77777777" w:rsidR="00BF1077" w:rsidRPr="003F7BAD" w:rsidRDefault="00BF1077" w:rsidP="00413000">
            <w:pPr>
              <w:jc w:val="center"/>
              <w:rPr>
                <w:rFonts w:ascii="Arial" w:hAnsi="Arial" w:cs="Arial"/>
                <w:color w:val="000000"/>
              </w:rPr>
            </w:pPr>
            <w:r w:rsidRPr="003F7BAD">
              <w:rPr>
                <w:rFonts w:ascii="Arial" w:hAnsi="Arial" w:cs="Arial"/>
                <w:color w:val="000000"/>
              </w:rPr>
              <w:t>2.32</w:t>
            </w:r>
            <w:r w:rsidRPr="003F7BAD">
              <w:rPr>
                <w:rFonts w:ascii="Arial" w:hAnsi="Arial" w:cs="Arial"/>
                <w:color w:val="000000"/>
              </w:rPr>
              <w:br/>
              <w:t>(I)</w:t>
            </w:r>
          </w:p>
        </w:tc>
        <w:tc>
          <w:tcPr>
            <w:tcW w:w="850" w:type="dxa"/>
            <w:shd w:val="clear" w:color="auto" w:fill="auto"/>
          </w:tcPr>
          <w:p w14:paraId="559631F5" w14:textId="77777777" w:rsidR="00BF1077" w:rsidRPr="003F7BAD" w:rsidRDefault="00BF1077" w:rsidP="00413000">
            <w:pPr>
              <w:jc w:val="center"/>
              <w:rPr>
                <w:rFonts w:ascii="Arial" w:hAnsi="Arial" w:cs="Arial"/>
                <w:color w:val="000000"/>
              </w:rPr>
            </w:pPr>
            <w:r w:rsidRPr="003F7BAD">
              <w:rPr>
                <w:rFonts w:ascii="Arial" w:hAnsi="Arial" w:cs="Arial"/>
                <w:color w:val="000000"/>
              </w:rPr>
              <w:t>1.92</w:t>
            </w:r>
          </w:p>
        </w:tc>
      </w:tr>
      <w:tr w:rsidR="00413000" w:rsidRPr="00C46BF7" w14:paraId="1EAFEF08" w14:textId="77777777" w:rsidTr="00413000">
        <w:trPr>
          <w:trHeight w:val="17"/>
        </w:trPr>
        <w:tc>
          <w:tcPr>
            <w:tcW w:w="675" w:type="dxa"/>
            <w:vMerge/>
            <w:tcBorders>
              <w:bottom w:val="single" w:sz="4" w:space="0" w:color="auto"/>
            </w:tcBorders>
            <w:textDirection w:val="btLr"/>
            <w:vAlign w:val="center"/>
          </w:tcPr>
          <w:p w14:paraId="7D2088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6415E338" w14:textId="77777777" w:rsidR="00BF1077" w:rsidRPr="003F7BAD" w:rsidRDefault="00BF1077" w:rsidP="00413000">
            <w:pPr>
              <w:jc w:val="center"/>
              <w:rPr>
                <w:rFonts w:ascii="Arial" w:eastAsiaTheme="minorEastAsia"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36BABB54" w14:textId="77777777" w:rsidR="00BF1077" w:rsidRPr="003F7BAD" w:rsidRDefault="00BF1077" w:rsidP="00413000">
            <w:pPr>
              <w:jc w:val="center"/>
              <w:rPr>
                <w:rFonts w:ascii="Arial" w:hAnsi="Arial" w:cs="Arial"/>
                <w:color w:val="000000"/>
              </w:rPr>
            </w:pPr>
            <w:r w:rsidRPr="003F7BAD">
              <w:rPr>
                <w:rFonts w:ascii="Arial" w:hAnsi="Arial" w:cs="Arial"/>
                <w:color w:val="000000"/>
              </w:rPr>
              <w:t>0.87</w:t>
            </w:r>
          </w:p>
        </w:tc>
        <w:tc>
          <w:tcPr>
            <w:tcW w:w="884" w:type="dxa"/>
            <w:tcBorders>
              <w:bottom w:val="single" w:sz="4" w:space="0" w:color="auto"/>
            </w:tcBorders>
            <w:shd w:val="clear" w:color="auto" w:fill="auto"/>
          </w:tcPr>
          <w:p w14:paraId="34B15324" w14:textId="77777777" w:rsidR="00BF1077" w:rsidRPr="003F7BAD" w:rsidRDefault="00BF1077" w:rsidP="00413000">
            <w:pPr>
              <w:jc w:val="center"/>
              <w:rPr>
                <w:rFonts w:ascii="Arial" w:hAnsi="Arial" w:cs="Arial"/>
                <w:color w:val="000000"/>
              </w:rPr>
            </w:pPr>
            <w:r w:rsidRPr="003F7BAD">
              <w:rPr>
                <w:rFonts w:ascii="Arial" w:hAnsi="Arial" w:cs="Arial"/>
                <w:color w:val="000000"/>
              </w:rPr>
              <w:t>0.72</w:t>
            </w:r>
          </w:p>
        </w:tc>
        <w:tc>
          <w:tcPr>
            <w:tcW w:w="884" w:type="dxa"/>
            <w:tcBorders>
              <w:bottom w:val="single" w:sz="4" w:space="0" w:color="auto"/>
            </w:tcBorders>
            <w:shd w:val="clear" w:color="auto" w:fill="auto"/>
          </w:tcPr>
          <w:p w14:paraId="11CF6CD0" w14:textId="77777777" w:rsidR="00BF1077" w:rsidRPr="003F7BAD" w:rsidRDefault="00BF1077" w:rsidP="00413000">
            <w:pPr>
              <w:jc w:val="center"/>
              <w:rPr>
                <w:rFonts w:ascii="Arial" w:hAnsi="Arial" w:cs="Arial"/>
                <w:color w:val="000000"/>
              </w:rPr>
            </w:pPr>
            <w:r w:rsidRPr="003F7BAD">
              <w:rPr>
                <w:rFonts w:ascii="Arial" w:hAnsi="Arial" w:cs="Arial"/>
                <w:color w:val="000000"/>
              </w:rPr>
              <w:t>0.74</w:t>
            </w:r>
          </w:p>
        </w:tc>
        <w:tc>
          <w:tcPr>
            <w:tcW w:w="904" w:type="dxa"/>
            <w:tcBorders>
              <w:bottom w:val="single" w:sz="4" w:space="0" w:color="auto"/>
            </w:tcBorders>
            <w:shd w:val="clear" w:color="auto" w:fill="auto"/>
          </w:tcPr>
          <w:p w14:paraId="5D8E2E25" w14:textId="77777777" w:rsidR="00BF1077" w:rsidRPr="003F7BAD" w:rsidRDefault="00BF1077" w:rsidP="00413000">
            <w:pPr>
              <w:jc w:val="center"/>
              <w:rPr>
                <w:rFonts w:ascii="Arial" w:hAnsi="Arial" w:cs="Arial"/>
                <w:color w:val="000000"/>
              </w:rPr>
            </w:pPr>
            <w:r w:rsidRPr="003F7BAD">
              <w:rPr>
                <w:rFonts w:ascii="Arial" w:hAnsi="Arial" w:cs="Arial"/>
                <w:color w:val="000000"/>
              </w:rPr>
              <w:t>0.75</w:t>
            </w:r>
          </w:p>
        </w:tc>
        <w:tc>
          <w:tcPr>
            <w:tcW w:w="967" w:type="dxa"/>
            <w:tcBorders>
              <w:bottom w:val="single" w:sz="4" w:space="0" w:color="auto"/>
            </w:tcBorders>
            <w:shd w:val="clear" w:color="auto" w:fill="auto"/>
          </w:tcPr>
          <w:p w14:paraId="328D1F54" w14:textId="77777777" w:rsidR="00BF1077" w:rsidRPr="003F7BAD" w:rsidRDefault="00BF1077" w:rsidP="00413000">
            <w:pPr>
              <w:jc w:val="center"/>
              <w:rPr>
                <w:rFonts w:ascii="Arial" w:hAnsi="Arial" w:cs="Arial"/>
                <w:color w:val="000000"/>
              </w:rPr>
            </w:pPr>
            <w:r w:rsidRPr="003F7BAD">
              <w:rPr>
                <w:rFonts w:ascii="Arial" w:hAnsi="Arial" w:cs="Arial"/>
                <w:color w:val="000000"/>
              </w:rPr>
              <w:t>0.99</w:t>
            </w:r>
          </w:p>
        </w:tc>
        <w:tc>
          <w:tcPr>
            <w:tcW w:w="936" w:type="dxa"/>
            <w:tcBorders>
              <w:bottom w:val="single" w:sz="4" w:space="0" w:color="auto"/>
            </w:tcBorders>
            <w:shd w:val="clear" w:color="auto" w:fill="auto"/>
          </w:tcPr>
          <w:p w14:paraId="6AF7A3D8" w14:textId="77777777" w:rsidR="00BF1077" w:rsidRPr="003F7BAD" w:rsidRDefault="00BF1077" w:rsidP="00413000">
            <w:pPr>
              <w:jc w:val="center"/>
              <w:rPr>
                <w:rFonts w:ascii="Arial" w:hAnsi="Arial" w:cs="Arial"/>
                <w:color w:val="000000"/>
              </w:rPr>
            </w:pPr>
            <w:r w:rsidRPr="003F7BAD">
              <w:rPr>
                <w:rFonts w:ascii="Arial" w:hAnsi="Arial" w:cs="Arial"/>
                <w:color w:val="000000"/>
              </w:rPr>
              <w:t>1.03</w:t>
            </w:r>
          </w:p>
        </w:tc>
        <w:tc>
          <w:tcPr>
            <w:tcW w:w="850" w:type="dxa"/>
            <w:tcBorders>
              <w:bottom w:val="single" w:sz="4" w:space="0" w:color="auto"/>
            </w:tcBorders>
            <w:shd w:val="clear" w:color="auto" w:fill="auto"/>
          </w:tcPr>
          <w:p w14:paraId="39557680" w14:textId="77777777" w:rsidR="00BF1077" w:rsidRPr="003F7BAD" w:rsidRDefault="00BF1077" w:rsidP="00413000">
            <w:pPr>
              <w:jc w:val="center"/>
              <w:rPr>
                <w:rFonts w:ascii="Arial" w:hAnsi="Arial" w:cs="Arial"/>
                <w:color w:val="000000"/>
              </w:rPr>
            </w:pPr>
            <w:r w:rsidRPr="003F7BAD">
              <w:rPr>
                <w:rFonts w:ascii="Arial" w:hAnsi="Arial" w:cs="Arial"/>
                <w:color w:val="000000"/>
              </w:rPr>
              <w:t>0.89</w:t>
            </w:r>
          </w:p>
        </w:tc>
      </w:tr>
      <w:tr w:rsidR="00413000" w:rsidRPr="00C46BF7" w14:paraId="2259AE3C" w14:textId="77777777" w:rsidTr="00413000">
        <w:trPr>
          <w:trHeight w:val="17"/>
        </w:trPr>
        <w:tc>
          <w:tcPr>
            <w:tcW w:w="675" w:type="dxa"/>
            <w:vMerge w:val="restart"/>
            <w:tcBorders>
              <w:top w:val="single" w:sz="4" w:space="0" w:color="auto"/>
            </w:tcBorders>
            <w:textDirection w:val="btLr"/>
            <w:vAlign w:val="center"/>
          </w:tcPr>
          <w:p w14:paraId="5E71DA46" w14:textId="77777777" w:rsidR="00BF1077" w:rsidRPr="00C46BF7" w:rsidRDefault="00BF1077" w:rsidP="00413000">
            <w:pPr>
              <w:jc w:val="center"/>
              <w:rPr>
                <w:rFonts w:ascii="Arial" w:hAnsi="Arial" w:cs="Arial"/>
                <w:szCs w:val="22"/>
              </w:rPr>
            </w:pPr>
            <w:r w:rsidRPr="00C46BF7">
              <w:rPr>
                <w:rFonts w:ascii="Arial" w:hAnsi="Arial" w:cs="Arial"/>
                <w:b/>
                <w:bCs/>
                <w:szCs w:val="22"/>
              </w:rPr>
              <w:t>Annual income</w:t>
            </w:r>
          </w:p>
        </w:tc>
        <w:tc>
          <w:tcPr>
            <w:tcW w:w="1559" w:type="dxa"/>
            <w:tcBorders>
              <w:top w:val="single" w:sz="4" w:space="0" w:color="auto"/>
            </w:tcBorders>
          </w:tcPr>
          <w:p w14:paraId="50CF9D80"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Up to 0.5 lakh Rs.</w:t>
            </w:r>
          </w:p>
        </w:tc>
        <w:tc>
          <w:tcPr>
            <w:tcW w:w="884" w:type="dxa"/>
            <w:tcBorders>
              <w:top w:val="single" w:sz="4" w:space="0" w:color="auto"/>
            </w:tcBorders>
            <w:shd w:val="clear" w:color="auto" w:fill="auto"/>
          </w:tcPr>
          <w:p w14:paraId="47DA0AD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12DDF388"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67D468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AC148A8"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tcBorders>
              <w:top w:val="single" w:sz="4" w:space="0" w:color="auto"/>
            </w:tcBorders>
            <w:shd w:val="clear" w:color="auto" w:fill="auto"/>
          </w:tcPr>
          <w:p w14:paraId="440D469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4C5B29B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05B1C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(6.94)</w:t>
            </w:r>
          </w:p>
        </w:tc>
      </w:tr>
      <w:tr w:rsidR="00413000" w:rsidRPr="00C46BF7" w14:paraId="6C806C62" w14:textId="77777777" w:rsidTr="00413000">
        <w:trPr>
          <w:trHeight w:val="17"/>
        </w:trPr>
        <w:tc>
          <w:tcPr>
            <w:tcW w:w="675" w:type="dxa"/>
            <w:vMerge/>
            <w:textDirection w:val="btLr"/>
            <w:vAlign w:val="center"/>
          </w:tcPr>
          <w:p w14:paraId="657DFBBA" w14:textId="77777777" w:rsidR="00BF1077" w:rsidRPr="00C46BF7" w:rsidRDefault="00BF1077" w:rsidP="00413000">
            <w:pPr>
              <w:jc w:val="center"/>
              <w:rPr>
                <w:rFonts w:ascii="Arial" w:hAnsi="Arial" w:cs="Arial"/>
                <w:szCs w:val="22"/>
              </w:rPr>
            </w:pPr>
          </w:p>
        </w:tc>
        <w:tc>
          <w:tcPr>
            <w:tcW w:w="1559" w:type="dxa"/>
          </w:tcPr>
          <w:p w14:paraId="2D2EF6CC"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0.5-1 lakh Rs.</w:t>
            </w:r>
          </w:p>
        </w:tc>
        <w:tc>
          <w:tcPr>
            <w:tcW w:w="884" w:type="dxa"/>
            <w:shd w:val="clear" w:color="auto" w:fill="auto"/>
          </w:tcPr>
          <w:p w14:paraId="7DBEBCF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64F753"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70F4A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566B223" w14:textId="77777777" w:rsidR="00BF1077" w:rsidRPr="003F7BAD" w:rsidRDefault="00BF1077" w:rsidP="00413000">
            <w:pPr>
              <w:jc w:val="center"/>
              <w:rPr>
                <w:rFonts w:ascii="Arial" w:hAnsi="Arial" w:cs="Arial"/>
              </w:rPr>
            </w:pPr>
            <w:r w:rsidRPr="003F7BAD">
              <w:rPr>
                <w:rFonts w:ascii="Arial" w:hAnsi="Arial" w:cs="Arial"/>
                <w:color w:val="000000"/>
              </w:rPr>
              <w:t>35</w:t>
            </w:r>
            <w:r w:rsidRPr="003F7BAD">
              <w:rPr>
                <w:rFonts w:ascii="Arial" w:hAnsi="Arial" w:cs="Arial"/>
                <w:color w:val="000000"/>
              </w:rPr>
              <w:br/>
              <w:t>(58.33)</w:t>
            </w:r>
          </w:p>
        </w:tc>
        <w:tc>
          <w:tcPr>
            <w:tcW w:w="967" w:type="dxa"/>
            <w:shd w:val="clear" w:color="auto" w:fill="auto"/>
          </w:tcPr>
          <w:p w14:paraId="7FCCD223"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6FA6786E"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50" w:type="dxa"/>
            <w:shd w:val="clear" w:color="auto" w:fill="auto"/>
          </w:tcPr>
          <w:p w14:paraId="60670D91" w14:textId="77777777" w:rsidR="00BF1077" w:rsidRPr="003F7BAD" w:rsidRDefault="00BF1077" w:rsidP="00413000">
            <w:pPr>
              <w:jc w:val="center"/>
              <w:rPr>
                <w:rFonts w:ascii="Arial" w:hAnsi="Arial" w:cs="Arial"/>
              </w:rPr>
            </w:pPr>
            <w:r w:rsidRPr="003F7BAD">
              <w:rPr>
                <w:rFonts w:ascii="Arial" w:hAnsi="Arial" w:cs="Arial"/>
                <w:color w:val="000000"/>
              </w:rPr>
              <w:t>67</w:t>
            </w:r>
            <w:r w:rsidRPr="003F7BAD">
              <w:rPr>
                <w:rFonts w:ascii="Arial" w:hAnsi="Arial" w:cs="Arial"/>
                <w:color w:val="000000"/>
              </w:rPr>
              <w:br/>
              <w:t>(18.61)</w:t>
            </w:r>
          </w:p>
        </w:tc>
      </w:tr>
      <w:tr w:rsidR="00413000" w:rsidRPr="00C46BF7" w14:paraId="50946C1A" w14:textId="77777777" w:rsidTr="00413000">
        <w:trPr>
          <w:trHeight w:val="17"/>
        </w:trPr>
        <w:tc>
          <w:tcPr>
            <w:tcW w:w="675" w:type="dxa"/>
            <w:vMerge/>
            <w:textDirection w:val="btLr"/>
            <w:vAlign w:val="center"/>
          </w:tcPr>
          <w:p w14:paraId="15CADD58" w14:textId="77777777" w:rsidR="00BF1077" w:rsidRPr="00C46BF7" w:rsidRDefault="00BF1077" w:rsidP="00413000">
            <w:pPr>
              <w:jc w:val="center"/>
              <w:rPr>
                <w:rFonts w:ascii="Arial" w:hAnsi="Arial" w:cs="Arial"/>
                <w:szCs w:val="22"/>
              </w:rPr>
            </w:pPr>
          </w:p>
        </w:tc>
        <w:tc>
          <w:tcPr>
            <w:tcW w:w="1559" w:type="dxa"/>
          </w:tcPr>
          <w:p w14:paraId="229A489F"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1-1.5 lakh Rs.</w:t>
            </w:r>
          </w:p>
        </w:tc>
        <w:tc>
          <w:tcPr>
            <w:tcW w:w="884" w:type="dxa"/>
            <w:shd w:val="clear" w:color="auto" w:fill="auto"/>
          </w:tcPr>
          <w:p w14:paraId="13E0B27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2E2B234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47F4F6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B90C883"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1C69175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06B23975"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50" w:type="dxa"/>
            <w:shd w:val="clear" w:color="auto" w:fill="auto"/>
          </w:tcPr>
          <w:p w14:paraId="7E52FBD7" w14:textId="77777777" w:rsidR="00BF1077" w:rsidRPr="003F7BAD" w:rsidRDefault="00BF1077" w:rsidP="00413000">
            <w:pPr>
              <w:jc w:val="center"/>
              <w:rPr>
                <w:rFonts w:ascii="Arial" w:hAnsi="Arial" w:cs="Arial"/>
              </w:rPr>
            </w:pPr>
            <w:r w:rsidRPr="003F7BAD">
              <w:rPr>
                <w:rFonts w:ascii="Arial" w:hAnsi="Arial" w:cs="Arial"/>
                <w:color w:val="000000"/>
              </w:rPr>
              <w:t>66</w:t>
            </w:r>
            <w:r w:rsidRPr="003F7BAD">
              <w:rPr>
                <w:rFonts w:ascii="Arial" w:hAnsi="Arial" w:cs="Arial"/>
                <w:color w:val="000000"/>
              </w:rPr>
              <w:br/>
              <w:t>(18.33)</w:t>
            </w:r>
          </w:p>
        </w:tc>
      </w:tr>
      <w:tr w:rsidR="00413000" w:rsidRPr="00C46BF7" w14:paraId="082BB41C" w14:textId="77777777" w:rsidTr="00413000">
        <w:trPr>
          <w:trHeight w:val="17"/>
        </w:trPr>
        <w:tc>
          <w:tcPr>
            <w:tcW w:w="675" w:type="dxa"/>
            <w:vMerge/>
            <w:textDirection w:val="btLr"/>
            <w:vAlign w:val="center"/>
          </w:tcPr>
          <w:p w14:paraId="69040B2B" w14:textId="77777777" w:rsidR="00BF1077" w:rsidRPr="00C46BF7" w:rsidRDefault="00BF1077" w:rsidP="00413000">
            <w:pPr>
              <w:jc w:val="center"/>
              <w:rPr>
                <w:rFonts w:ascii="Arial" w:hAnsi="Arial" w:cs="Arial"/>
                <w:szCs w:val="22"/>
              </w:rPr>
            </w:pPr>
          </w:p>
        </w:tc>
        <w:tc>
          <w:tcPr>
            <w:tcW w:w="1559" w:type="dxa"/>
          </w:tcPr>
          <w:p w14:paraId="5B2D55C6"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1.5-2 lakh Rs.</w:t>
            </w:r>
          </w:p>
        </w:tc>
        <w:tc>
          <w:tcPr>
            <w:tcW w:w="884" w:type="dxa"/>
            <w:shd w:val="clear" w:color="auto" w:fill="auto"/>
          </w:tcPr>
          <w:p w14:paraId="75406F0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884" w:type="dxa"/>
            <w:shd w:val="clear" w:color="auto" w:fill="auto"/>
          </w:tcPr>
          <w:p w14:paraId="43EF970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59812E85"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4BE29BC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4F7E031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36" w:type="dxa"/>
            <w:shd w:val="clear" w:color="auto" w:fill="auto"/>
          </w:tcPr>
          <w:p w14:paraId="304A8518"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35E0B27A"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(8.61)</w:t>
            </w:r>
          </w:p>
        </w:tc>
      </w:tr>
      <w:tr w:rsidR="00413000" w:rsidRPr="00C46BF7" w14:paraId="27BB681E" w14:textId="77777777" w:rsidTr="00413000">
        <w:trPr>
          <w:trHeight w:val="17"/>
        </w:trPr>
        <w:tc>
          <w:tcPr>
            <w:tcW w:w="675" w:type="dxa"/>
            <w:vMerge/>
            <w:textDirection w:val="btLr"/>
            <w:vAlign w:val="center"/>
          </w:tcPr>
          <w:p w14:paraId="0FA95C15" w14:textId="77777777" w:rsidR="00BF1077" w:rsidRPr="00C46BF7" w:rsidRDefault="00BF1077" w:rsidP="00413000">
            <w:pPr>
              <w:jc w:val="center"/>
              <w:rPr>
                <w:rFonts w:ascii="Arial" w:hAnsi="Arial" w:cs="Arial"/>
                <w:szCs w:val="22"/>
              </w:rPr>
            </w:pPr>
          </w:p>
        </w:tc>
        <w:tc>
          <w:tcPr>
            <w:tcW w:w="1559" w:type="dxa"/>
          </w:tcPr>
          <w:p w14:paraId="6F3E5729"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Above 2 lakh Rs.</w:t>
            </w:r>
          </w:p>
        </w:tc>
        <w:tc>
          <w:tcPr>
            <w:tcW w:w="884" w:type="dxa"/>
            <w:shd w:val="clear" w:color="auto" w:fill="auto"/>
          </w:tcPr>
          <w:p w14:paraId="45A2AF50"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shd w:val="clear" w:color="auto" w:fill="auto"/>
          </w:tcPr>
          <w:p w14:paraId="0D2C6DCD"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7C7D0DDD" w14:textId="77777777" w:rsidR="00BF1077" w:rsidRPr="003F7BAD" w:rsidRDefault="00BF1077" w:rsidP="00413000">
            <w:pPr>
              <w:jc w:val="center"/>
              <w:rPr>
                <w:rFonts w:ascii="Arial" w:hAnsi="Arial" w:cs="Arial"/>
              </w:rPr>
            </w:pPr>
            <w:r w:rsidRPr="003F7BAD">
              <w:rPr>
                <w:rFonts w:ascii="Arial" w:hAnsi="Arial" w:cs="Arial"/>
                <w:color w:val="000000"/>
              </w:rPr>
              <w:t>41</w:t>
            </w:r>
            <w:r w:rsidRPr="003F7BAD">
              <w:rPr>
                <w:rFonts w:ascii="Arial" w:hAnsi="Arial" w:cs="Arial"/>
                <w:color w:val="000000"/>
              </w:rPr>
              <w:br/>
              <w:t>(68.33)</w:t>
            </w:r>
          </w:p>
        </w:tc>
        <w:tc>
          <w:tcPr>
            <w:tcW w:w="904" w:type="dxa"/>
            <w:shd w:val="clear" w:color="auto" w:fill="auto"/>
          </w:tcPr>
          <w:p w14:paraId="6489C08F"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AD0FB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36" w:type="dxa"/>
            <w:shd w:val="clear" w:color="auto" w:fill="auto"/>
          </w:tcPr>
          <w:p w14:paraId="71415458" w14:textId="77777777" w:rsidR="00BF1077" w:rsidRPr="003F7BAD" w:rsidRDefault="00BF1077" w:rsidP="00413000">
            <w:pPr>
              <w:jc w:val="center"/>
              <w:rPr>
                <w:rFonts w:ascii="Arial" w:hAnsi="Arial" w:cs="Arial"/>
              </w:rPr>
            </w:pPr>
            <w:r w:rsidRPr="003F7BAD">
              <w:rPr>
                <w:rFonts w:ascii="Arial" w:hAnsi="Arial" w:cs="Arial"/>
                <w:color w:val="000000"/>
              </w:rPr>
              <w:t>40</w:t>
            </w:r>
            <w:r w:rsidRPr="003F7BAD">
              <w:rPr>
                <w:rFonts w:ascii="Arial" w:hAnsi="Arial" w:cs="Arial"/>
                <w:color w:val="000000"/>
              </w:rPr>
              <w:br/>
              <w:t>(66.67)</w:t>
            </w:r>
          </w:p>
        </w:tc>
        <w:tc>
          <w:tcPr>
            <w:tcW w:w="850" w:type="dxa"/>
            <w:shd w:val="clear" w:color="auto" w:fill="auto"/>
          </w:tcPr>
          <w:p w14:paraId="724DA4E2" w14:textId="77777777" w:rsidR="00BF1077" w:rsidRPr="003F7BAD" w:rsidRDefault="00BF1077" w:rsidP="00413000">
            <w:pPr>
              <w:jc w:val="center"/>
              <w:rPr>
                <w:rFonts w:ascii="Arial" w:hAnsi="Arial" w:cs="Arial"/>
              </w:rPr>
            </w:pPr>
            <w:r w:rsidRPr="003F7BAD">
              <w:rPr>
                <w:rFonts w:ascii="Arial" w:hAnsi="Arial" w:cs="Arial"/>
                <w:color w:val="000000"/>
              </w:rPr>
              <w:t>171</w:t>
            </w:r>
            <w:r w:rsidRPr="003F7BAD">
              <w:rPr>
                <w:rFonts w:ascii="Arial" w:hAnsi="Arial" w:cs="Arial"/>
                <w:color w:val="000000"/>
              </w:rPr>
              <w:br/>
              <w:t>(47.50)</w:t>
            </w:r>
          </w:p>
        </w:tc>
      </w:tr>
      <w:tr w:rsidR="00413000" w:rsidRPr="00C46BF7" w14:paraId="4FA368A2" w14:textId="77777777" w:rsidTr="00413000">
        <w:trPr>
          <w:trHeight w:val="17"/>
        </w:trPr>
        <w:tc>
          <w:tcPr>
            <w:tcW w:w="675" w:type="dxa"/>
            <w:vMerge/>
            <w:textDirection w:val="btLr"/>
            <w:vAlign w:val="center"/>
          </w:tcPr>
          <w:p w14:paraId="5B95FDAB" w14:textId="77777777" w:rsidR="00BF1077" w:rsidRPr="00C46BF7" w:rsidRDefault="00BF1077" w:rsidP="00413000">
            <w:pPr>
              <w:jc w:val="center"/>
              <w:rPr>
                <w:rFonts w:ascii="Arial" w:hAnsi="Arial" w:cs="Arial"/>
                <w:szCs w:val="22"/>
              </w:rPr>
            </w:pPr>
          </w:p>
        </w:tc>
        <w:tc>
          <w:tcPr>
            <w:tcW w:w="1559" w:type="dxa"/>
          </w:tcPr>
          <w:p w14:paraId="243180DC" w14:textId="77777777" w:rsidR="00BF1077" w:rsidRPr="00413000" w:rsidRDefault="00BF1077" w:rsidP="00413000">
            <w:pPr>
              <w:jc w:val="center"/>
              <w:rPr>
                <w:rFonts w:ascii="Arial" w:hAnsi="Arial" w:cs="Arial"/>
                <w:b/>
                <w:bCs/>
                <w:sz w:val="18"/>
                <w:szCs w:val="18"/>
              </w:rPr>
            </w:pPr>
            <w:r w:rsidRPr="00413000">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413000">
              <w:rPr>
                <w:rFonts w:ascii="Arial" w:hAnsi="Arial" w:cs="Arial"/>
                <w:b/>
                <w:bCs/>
                <w:sz w:val="18"/>
                <w:szCs w:val="18"/>
              </w:rPr>
              <w:t>)</w:t>
            </w:r>
          </w:p>
          <w:p w14:paraId="1A293571" w14:textId="77777777" w:rsidR="00BF1077" w:rsidRPr="00413000" w:rsidRDefault="00BF1077" w:rsidP="00413000">
            <w:pPr>
              <w:jc w:val="center"/>
              <w:rPr>
                <w:rFonts w:ascii="Arial" w:hAnsi="Arial" w:cs="Arial"/>
                <w:sz w:val="18"/>
                <w:szCs w:val="18"/>
              </w:rPr>
            </w:pPr>
            <w:r w:rsidRPr="00413000">
              <w:rPr>
                <w:rFonts w:ascii="Arial" w:hAnsi="Arial" w:cs="Arial"/>
                <w:b/>
                <w:bCs/>
                <w:sz w:val="18"/>
                <w:szCs w:val="18"/>
              </w:rPr>
              <w:t>Rank</w:t>
            </w:r>
          </w:p>
        </w:tc>
        <w:tc>
          <w:tcPr>
            <w:tcW w:w="884" w:type="dxa"/>
            <w:shd w:val="clear" w:color="auto" w:fill="auto"/>
          </w:tcPr>
          <w:p w14:paraId="39F3E866" w14:textId="77777777" w:rsidR="00BF1077" w:rsidRPr="003F7BAD" w:rsidRDefault="00BF1077" w:rsidP="00413000">
            <w:pPr>
              <w:jc w:val="center"/>
              <w:rPr>
                <w:rFonts w:ascii="Arial" w:hAnsi="Arial" w:cs="Arial"/>
              </w:rPr>
            </w:pPr>
            <w:r w:rsidRPr="003F7BAD">
              <w:rPr>
                <w:rFonts w:ascii="Arial" w:hAnsi="Arial" w:cs="Arial"/>
                <w:color w:val="000000"/>
              </w:rPr>
              <w:t>4.18</w:t>
            </w:r>
            <w:r w:rsidRPr="003F7BAD">
              <w:rPr>
                <w:rFonts w:ascii="Arial" w:hAnsi="Arial" w:cs="Arial"/>
                <w:color w:val="000000"/>
              </w:rPr>
              <w:br/>
              <w:t>(III)</w:t>
            </w:r>
          </w:p>
        </w:tc>
        <w:tc>
          <w:tcPr>
            <w:tcW w:w="884" w:type="dxa"/>
            <w:shd w:val="clear" w:color="auto" w:fill="auto"/>
          </w:tcPr>
          <w:p w14:paraId="5D275B4F" w14:textId="77777777" w:rsidR="00BF1077" w:rsidRPr="003F7BAD" w:rsidRDefault="00BF1077" w:rsidP="00413000">
            <w:pPr>
              <w:jc w:val="center"/>
              <w:rPr>
                <w:rFonts w:ascii="Arial" w:hAnsi="Arial" w:cs="Arial"/>
              </w:rPr>
            </w:pPr>
            <w:r w:rsidRPr="003F7BAD">
              <w:rPr>
                <w:rFonts w:ascii="Arial" w:hAnsi="Arial" w:cs="Arial"/>
                <w:color w:val="000000"/>
              </w:rPr>
              <w:t>2.83</w:t>
            </w:r>
            <w:r w:rsidRPr="003F7BAD">
              <w:rPr>
                <w:rFonts w:ascii="Arial" w:hAnsi="Arial" w:cs="Arial"/>
                <w:color w:val="000000"/>
              </w:rPr>
              <w:br/>
              <w:t>(V)</w:t>
            </w:r>
          </w:p>
        </w:tc>
        <w:tc>
          <w:tcPr>
            <w:tcW w:w="884" w:type="dxa"/>
            <w:shd w:val="clear" w:color="auto" w:fill="auto"/>
          </w:tcPr>
          <w:p w14:paraId="49E6BFC3" w14:textId="77777777" w:rsidR="00BF1077" w:rsidRPr="003F7BAD" w:rsidRDefault="00BF1077" w:rsidP="00413000">
            <w:pPr>
              <w:jc w:val="center"/>
              <w:rPr>
                <w:rFonts w:ascii="Arial" w:hAnsi="Arial" w:cs="Arial"/>
              </w:rPr>
            </w:pPr>
            <w:r w:rsidRPr="003F7BAD">
              <w:rPr>
                <w:rFonts w:ascii="Arial" w:hAnsi="Arial" w:cs="Arial"/>
                <w:color w:val="000000"/>
              </w:rPr>
              <w:t>4.52</w:t>
            </w:r>
            <w:r w:rsidRPr="003F7BAD">
              <w:rPr>
                <w:rFonts w:ascii="Arial" w:hAnsi="Arial" w:cs="Arial"/>
                <w:color w:val="000000"/>
              </w:rPr>
              <w:br/>
              <w:t>(I)</w:t>
            </w:r>
          </w:p>
        </w:tc>
        <w:tc>
          <w:tcPr>
            <w:tcW w:w="904" w:type="dxa"/>
            <w:shd w:val="clear" w:color="auto" w:fill="auto"/>
          </w:tcPr>
          <w:p w14:paraId="3457826B" w14:textId="77777777" w:rsidR="00BF1077" w:rsidRPr="003F7BAD" w:rsidRDefault="00BF1077" w:rsidP="00413000">
            <w:pPr>
              <w:jc w:val="center"/>
              <w:rPr>
                <w:rFonts w:ascii="Arial" w:hAnsi="Arial" w:cs="Arial"/>
              </w:rPr>
            </w:pPr>
            <w:r w:rsidRPr="003F7BAD">
              <w:rPr>
                <w:rFonts w:ascii="Arial" w:hAnsi="Arial" w:cs="Arial"/>
                <w:color w:val="000000"/>
              </w:rPr>
              <w:t>2.50</w:t>
            </w:r>
            <w:r w:rsidRPr="003F7BAD">
              <w:rPr>
                <w:rFonts w:ascii="Arial" w:hAnsi="Arial" w:cs="Arial"/>
                <w:color w:val="000000"/>
              </w:rPr>
              <w:br/>
              <w:t>(VI)</w:t>
            </w:r>
          </w:p>
        </w:tc>
        <w:tc>
          <w:tcPr>
            <w:tcW w:w="967" w:type="dxa"/>
            <w:shd w:val="clear" w:color="auto" w:fill="auto"/>
          </w:tcPr>
          <w:p w14:paraId="1C330FE6" w14:textId="77777777" w:rsidR="00BF1077" w:rsidRPr="003F7BAD" w:rsidRDefault="00BF1077" w:rsidP="00413000">
            <w:pPr>
              <w:jc w:val="center"/>
              <w:rPr>
                <w:rFonts w:ascii="Arial" w:hAnsi="Arial" w:cs="Arial"/>
              </w:rPr>
            </w:pPr>
            <w:r w:rsidRPr="003F7BAD">
              <w:rPr>
                <w:rFonts w:ascii="Arial" w:hAnsi="Arial" w:cs="Arial"/>
                <w:color w:val="000000"/>
              </w:rPr>
              <w:t>3.73</w:t>
            </w:r>
            <w:r w:rsidRPr="003F7BAD">
              <w:rPr>
                <w:rFonts w:ascii="Arial" w:hAnsi="Arial" w:cs="Arial"/>
                <w:color w:val="000000"/>
              </w:rPr>
              <w:br/>
              <w:t>(IV)</w:t>
            </w:r>
          </w:p>
        </w:tc>
        <w:tc>
          <w:tcPr>
            <w:tcW w:w="936" w:type="dxa"/>
            <w:shd w:val="clear" w:color="auto" w:fill="auto"/>
          </w:tcPr>
          <w:p w14:paraId="6DF5B9E7" w14:textId="77777777" w:rsidR="00BF1077" w:rsidRPr="003F7BAD" w:rsidRDefault="00BF1077" w:rsidP="00413000">
            <w:pPr>
              <w:jc w:val="center"/>
              <w:rPr>
                <w:rFonts w:ascii="Arial" w:hAnsi="Arial" w:cs="Arial"/>
              </w:rPr>
            </w:pPr>
            <w:r w:rsidRPr="003F7BAD">
              <w:rPr>
                <w:rFonts w:ascii="Arial" w:hAnsi="Arial" w:cs="Arial"/>
                <w:color w:val="000000"/>
              </w:rPr>
              <w:t>4.50</w:t>
            </w:r>
            <w:r w:rsidRPr="003F7BAD">
              <w:rPr>
                <w:rFonts w:ascii="Arial" w:hAnsi="Arial" w:cs="Arial"/>
                <w:color w:val="000000"/>
              </w:rPr>
              <w:br/>
              <w:t>(II)</w:t>
            </w:r>
          </w:p>
        </w:tc>
        <w:tc>
          <w:tcPr>
            <w:tcW w:w="850" w:type="dxa"/>
            <w:shd w:val="clear" w:color="auto" w:fill="auto"/>
          </w:tcPr>
          <w:p w14:paraId="06E9BA79" w14:textId="77777777" w:rsidR="00BF1077" w:rsidRPr="003F7BAD" w:rsidRDefault="00BF1077" w:rsidP="00413000">
            <w:pPr>
              <w:jc w:val="center"/>
              <w:rPr>
                <w:rFonts w:ascii="Arial" w:hAnsi="Arial" w:cs="Arial"/>
              </w:rPr>
            </w:pPr>
            <w:r w:rsidRPr="003F7BAD">
              <w:rPr>
                <w:rFonts w:ascii="Arial" w:hAnsi="Arial" w:cs="Arial"/>
                <w:color w:val="000000"/>
              </w:rPr>
              <w:t>3.71</w:t>
            </w:r>
          </w:p>
        </w:tc>
      </w:tr>
      <w:tr w:rsidR="00413000" w:rsidRPr="00C46BF7" w14:paraId="57F78455" w14:textId="77777777" w:rsidTr="00413000">
        <w:trPr>
          <w:trHeight w:val="17"/>
        </w:trPr>
        <w:tc>
          <w:tcPr>
            <w:tcW w:w="675" w:type="dxa"/>
            <w:vMerge/>
            <w:textDirection w:val="btLr"/>
            <w:vAlign w:val="center"/>
          </w:tcPr>
          <w:p w14:paraId="4AF1DCED" w14:textId="77777777" w:rsidR="00BF1077" w:rsidRPr="00C46BF7" w:rsidRDefault="00BF1077" w:rsidP="00413000">
            <w:pPr>
              <w:jc w:val="center"/>
              <w:rPr>
                <w:rFonts w:ascii="Arial" w:hAnsi="Arial" w:cs="Arial"/>
                <w:szCs w:val="22"/>
              </w:rPr>
            </w:pPr>
          </w:p>
        </w:tc>
        <w:tc>
          <w:tcPr>
            <w:tcW w:w="1559" w:type="dxa"/>
          </w:tcPr>
          <w:p w14:paraId="3BB55447" w14:textId="47D53E50" w:rsidR="00BF1077" w:rsidRPr="00413000" w:rsidRDefault="00BF1077" w:rsidP="00413000">
            <w:pPr>
              <w:jc w:val="center"/>
              <w:rPr>
                <w:rFonts w:ascii="Arial" w:hAnsi="Arial" w:cs="Arial"/>
                <w:sz w:val="16"/>
                <w:szCs w:val="16"/>
              </w:rPr>
            </w:pPr>
            <w:r w:rsidRPr="00413000">
              <w:rPr>
                <w:rFonts w:ascii="Arial" w:hAnsi="Arial" w:cs="Arial"/>
                <w:b/>
                <w:bCs/>
                <w:sz w:val="16"/>
                <w:szCs w:val="16"/>
              </w:rPr>
              <w:t>Average Annual income</w:t>
            </w:r>
            <w:r w:rsidR="00413000">
              <w:rPr>
                <w:rFonts w:ascii="Arial" w:hAnsi="Arial" w:cs="Arial"/>
                <w:b/>
                <w:bCs/>
                <w:sz w:val="16"/>
                <w:szCs w:val="16"/>
              </w:rPr>
              <w:t xml:space="preserve"> </w:t>
            </w:r>
            <w:r w:rsidRPr="00413000">
              <w:rPr>
                <w:rFonts w:ascii="Arial" w:hAnsi="Arial" w:cs="Arial"/>
                <w:b/>
                <w:bCs/>
                <w:sz w:val="16"/>
                <w:szCs w:val="16"/>
              </w:rPr>
              <w:t>(Rs.)</w:t>
            </w:r>
          </w:p>
        </w:tc>
        <w:tc>
          <w:tcPr>
            <w:tcW w:w="884" w:type="dxa"/>
            <w:shd w:val="clear" w:color="auto" w:fill="auto"/>
          </w:tcPr>
          <w:p w14:paraId="366EFC03" w14:textId="77777777" w:rsidR="00BF1077" w:rsidRPr="003F7BAD" w:rsidRDefault="00BF1077" w:rsidP="00413000">
            <w:pPr>
              <w:jc w:val="center"/>
              <w:rPr>
                <w:rFonts w:ascii="Arial" w:hAnsi="Arial" w:cs="Arial"/>
              </w:rPr>
            </w:pPr>
            <w:r w:rsidRPr="003F7BAD">
              <w:rPr>
                <w:rFonts w:ascii="Arial" w:hAnsi="Arial" w:cs="Arial"/>
                <w:color w:val="000000"/>
              </w:rPr>
              <w:t>260354</w:t>
            </w:r>
          </w:p>
        </w:tc>
        <w:tc>
          <w:tcPr>
            <w:tcW w:w="884" w:type="dxa"/>
            <w:shd w:val="clear" w:color="auto" w:fill="auto"/>
          </w:tcPr>
          <w:p w14:paraId="5AC6DF39" w14:textId="77777777" w:rsidR="00BF1077" w:rsidRPr="003F7BAD" w:rsidRDefault="00BF1077" w:rsidP="00413000">
            <w:pPr>
              <w:jc w:val="center"/>
              <w:rPr>
                <w:rFonts w:ascii="Arial" w:hAnsi="Arial" w:cs="Arial"/>
              </w:rPr>
            </w:pPr>
            <w:r w:rsidRPr="003F7BAD">
              <w:rPr>
                <w:rFonts w:ascii="Arial" w:hAnsi="Arial" w:cs="Arial"/>
                <w:color w:val="000000"/>
              </w:rPr>
              <w:t>146694</w:t>
            </w:r>
          </w:p>
        </w:tc>
        <w:tc>
          <w:tcPr>
            <w:tcW w:w="884" w:type="dxa"/>
            <w:shd w:val="clear" w:color="auto" w:fill="auto"/>
          </w:tcPr>
          <w:p w14:paraId="1A6E6946" w14:textId="77777777" w:rsidR="00BF1077" w:rsidRPr="003F7BAD" w:rsidRDefault="00BF1077" w:rsidP="00413000">
            <w:pPr>
              <w:jc w:val="center"/>
              <w:rPr>
                <w:rFonts w:ascii="Arial" w:hAnsi="Arial" w:cs="Arial"/>
              </w:rPr>
            </w:pPr>
            <w:r w:rsidRPr="003F7BAD">
              <w:rPr>
                <w:rFonts w:ascii="Arial" w:hAnsi="Arial" w:cs="Arial"/>
                <w:color w:val="000000"/>
              </w:rPr>
              <w:t>313034</w:t>
            </w:r>
          </w:p>
        </w:tc>
        <w:tc>
          <w:tcPr>
            <w:tcW w:w="904" w:type="dxa"/>
            <w:shd w:val="clear" w:color="auto" w:fill="auto"/>
          </w:tcPr>
          <w:p w14:paraId="18C9548F" w14:textId="77777777" w:rsidR="00BF1077" w:rsidRPr="003F7BAD" w:rsidRDefault="00BF1077" w:rsidP="00413000">
            <w:pPr>
              <w:jc w:val="center"/>
              <w:rPr>
                <w:rFonts w:ascii="Arial" w:hAnsi="Arial" w:cs="Arial"/>
              </w:rPr>
            </w:pPr>
            <w:r w:rsidRPr="003F7BAD">
              <w:rPr>
                <w:rFonts w:ascii="Arial" w:hAnsi="Arial" w:cs="Arial"/>
                <w:color w:val="000000"/>
              </w:rPr>
              <w:t>115400</w:t>
            </w:r>
          </w:p>
        </w:tc>
        <w:tc>
          <w:tcPr>
            <w:tcW w:w="967" w:type="dxa"/>
            <w:shd w:val="clear" w:color="auto" w:fill="auto"/>
          </w:tcPr>
          <w:p w14:paraId="7EBDB947" w14:textId="77777777" w:rsidR="00BF1077" w:rsidRPr="003F7BAD" w:rsidRDefault="00BF1077" w:rsidP="00413000">
            <w:pPr>
              <w:jc w:val="center"/>
              <w:rPr>
                <w:rFonts w:ascii="Arial" w:hAnsi="Arial" w:cs="Arial"/>
              </w:rPr>
            </w:pPr>
            <w:r w:rsidRPr="003F7BAD">
              <w:rPr>
                <w:rFonts w:ascii="Arial" w:hAnsi="Arial" w:cs="Arial"/>
                <w:color w:val="000000"/>
              </w:rPr>
              <w:t>238694</w:t>
            </w:r>
          </w:p>
        </w:tc>
        <w:tc>
          <w:tcPr>
            <w:tcW w:w="936" w:type="dxa"/>
            <w:shd w:val="clear" w:color="auto" w:fill="auto"/>
          </w:tcPr>
          <w:p w14:paraId="4F79D5FF" w14:textId="77777777" w:rsidR="00BF1077" w:rsidRPr="003F7BAD" w:rsidRDefault="00BF1077" w:rsidP="00413000">
            <w:pPr>
              <w:jc w:val="center"/>
              <w:rPr>
                <w:rFonts w:ascii="Arial" w:hAnsi="Arial" w:cs="Arial"/>
              </w:rPr>
            </w:pPr>
            <w:r w:rsidRPr="003F7BAD">
              <w:rPr>
                <w:rFonts w:ascii="Arial" w:hAnsi="Arial" w:cs="Arial"/>
                <w:color w:val="000000"/>
              </w:rPr>
              <w:t>417708</w:t>
            </w:r>
          </w:p>
        </w:tc>
        <w:tc>
          <w:tcPr>
            <w:tcW w:w="850" w:type="dxa"/>
            <w:shd w:val="clear" w:color="auto" w:fill="auto"/>
          </w:tcPr>
          <w:p w14:paraId="1013858F" w14:textId="77777777" w:rsidR="00BF1077" w:rsidRPr="003F7BAD" w:rsidRDefault="00BF1077" w:rsidP="00413000">
            <w:pPr>
              <w:jc w:val="center"/>
              <w:rPr>
                <w:rFonts w:ascii="Arial" w:hAnsi="Arial" w:cs="Arial"/>
              </w:rPr>
            </w:pPr>
          </w:p>
        </w:tc>
      </w:tr>
      <w:tr w:rsidR="00413000" w:rsidRPr="00C46BF7" w14:paraId="4E07A061" w14:textId="77777777" w:rsidTr="00413000">
        <w:trPr>
          <w:trHeight w:val="17"/>
        </w:trPr>
        <w:tc>
          <w:tcPr>
            <w:tcW w:w="675" w:type="dxa"/>
            <w:vMerge/>
            <w:tcBorders>
              <w:bottom w:val="single" w:sz="4" w:space="0" w:color="auto"/>
            </w:tcBorders>
            <w:textDirection w:val="btLr"/>
            <w:vAlign w:val="center"/>
          </w:tcPr>
          <w:p w14:paraId="4D9C925C"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0AA7B954"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5F7D8030" w14:textId="77777777" w:rsidR="00BF1077" w:rsidRPr="003F7BAD" w:rsidRDefault="00BF1077" w:rsidP="00413000">
            <w:pPr>
              <w:jc w:val="center"/>
              <w:rPr>
                <w:rFonts w:ascii="Arial" w:hAnsi="Arial" w:cs="Arial"/>
              </w:rPr>
            </w:pPr>
            <w:r w:rsidRPr="003F7BAD">
              <w:rPr>
                <w:rFonts w:ascii="Arial" w:hAnsi="Arial" w:cs="Arial"/>
                <w:color w:val="000000"/>
              </w:rPr>
              <w:t>1.07</w:t>
            </w:r>
          </w:p>
        </w:tc>
        <w:tc>
          <w:tcPr>
            <w:tcW w:w="884" w:type="dxa"/>
            <w:tcBorders>
              <w:bottom w:val="single" w:sz="4" w:space="0" w:color="auto"/>
            </w:tcBorders>
            <w:shd w:val="clear" w:color="auto" w:fill="auto"/>
          </w:tcPr>
          <w:p w14:paraId="6CABA5E0" w14:textId="77777777" w:rsidR="00BF1077" w:rsidRPr="003F7BAD" w:rsidRDefault="00BF1077" w:rsidP="00413000">
            <w:pPr>
              <w:jc w:val="center"/>
              <w:rPr>
                <w:rFonts w:ascii="Arial" w:hAnsi="Arial" w:cs="Arial"/>
              </w:rPr>
            </w:pPr>
            <w:r w:rsidRPr="003F7BAD">
              <w:rPr>
                <w:rFonts w:ascii="Arial" w:hAnsi="Arial" w:cs="Arial"/>
                <w:color w:val="000000"/>
              </w:rPr>
              <w:t>1.80</w:t>
            </w:r>
          </w:p>
        </w:tc>
        <w:tc>
          <w:tcPr>
            <w:tcW w:w="884" w:type="dxa"/>
            <w:tcBorders>
              <w:bottom w:val="single" w:sz="4" w:space="0" w:color="auto"/>
            </w:tcBorders>
            <w:shd w:val="clear" w:color="auto" w:fill="auto"/>
          </w:tcPr>
          <w:p w14:paraId="1007668F" w14:textId="77777777" w:rsidR="00BF1077" w:rsidRPr="003F7BAD" w:rsidRDefault="00BF1077" w:rsidP="00413000">
            <w:pPr>
              <w:jc w:val="center"/>
              <w:rPr>
                <w:rFonts w:ascii="Arial" w:hAnsi="Arial" w:cs="Arial"/>
              </w:rPr>
            </w:pPr>
            <w:r w:rsidRPr="003F7BAD">
              <w:rPr>
                <w:rFonts w:ascii="Arial" w:hAnsi="Arial" w:cs="Arial"/>
                <w:color w:val="000000"/>
              </w:rPr>
              <w:t>0.77</w:t>
            </w:r>
          </w:p>
        </w:tc>
        <w:tc>
          <w:tcPr>
            <w:tcW w:w="904" w:type="dxa"/>
            <w:tcBorders>
              <w:bottom w:val="single" w:sz="4" w:space="0" w:color="auto"/>
            </w:tcBorders>
            <w:shd w:val="clear" w:color="auto" w:fill="auto"/>
          </w:tcPr>
          <w:p w14:paraId="06F629E2" w14:textId="77777777" w:rsidR="00BF1077" w:rsidRPr="003F7BAD" w:rsidRDefault="00BF1077" w:rsidP="00413000">
            <w:pPr>
              <w:jc w:val="center"/>
              <w:rPr>
                <w:rFonts w:ascii="Arial" w:hAnsi="Arial" w:cs="Arial"/>
              </w:rPr>
            </w:pPr>
            <w:r w:rsidRPr="003F7BAD">
              <w:rPr>
                <w:rFonts w:ascii="Arial" w:hAnsi="Arial" w:cs="Arial"/>
                <w:color w:val="000000"/>
              </w:rPr>
              <w:t>1.02</w:t>
            </w:r>
          </w:p>
        </w:tc>
        <w:tc>
          <w:tcPr>
            <w:tcW w:w="967" w:type="dxa"/>
            <w:tcBorders>
              <w:bottom w:val="single" w:sz="4" w:space="0" w:color="auto"/>
            </w:tcBorders>
            <w:shd w:val="clear" w:color="auto" w:fill="auto"/>
          </w:tcPr>
          <w:p w14:paraId="2CB183D7" w14:textId="77777777" w:rsidR="00BF1077" w:rsidRPr="003F7BAD" w:rsidRDefault="00BF1077" w:rsidP="00413000">
            <w:pPr>
              <w:jc w:val="center"/>
              <w:rPr>
                <w:rFonts w:ascii="Arial" w:hAnsi="Arial" w:cs="Arial"/>
              </w:rPr>
            </w:pPr>
            <w:r w:rsidRPr="003F7BAD">
              <w:rPr>
                <w:rFonts w:ascii="Arial" w:hAnsi="Arial" w:cs="Arial"/>
                <w:color w:val="000000"/>
              </w:rPr>
              <w:t>1.21</w:t>
            </w:r>
          </w:p>
        </w:tc>
        <w:tc>
          <w:tcPr>
            <w:tcW w:w="936" w:type="dxa"/>
            <w:tcBorders>
              <w:bottom w:val="single" w:sz="4" w:space="0" w:color="auto"/>
            </w:tcBorders>
            <w:shd w:val="clear" w:color="auto" w:fill="auto"/>
          </w:tcPr>
          <w:p w14:paraId="311BA68C" w14:textId="77777777" w:rsidR="00BF1077" w:rsidRPr="003F7BAD" w:rsidRDefault="00BF1077" w:rsidP="00413000">
            <w:pPr>
              <w:jc w:val="center"/>
              <w:rPr>
                <w:rFonts w:ascii="Arial" w:hAnsi="Arial" w:cs="Arial"/>
              </w:rPr>
            </w:pPr>
            <w:r w:rsidRPr="003F7BAD">
              <w:rPr>
                <w:rFonts w:ascii="Arial" w:hAnsi="Arial" w:cs="Arial"/>
                <w:color w:val="000000"/>
              </w:rPr>
              <w:t>0.79</w:t>
            </w:r>
          </w:p>
        </w:tc>
        <w:tc>
          <w:tcPr>
            <w:tcW w:w="850" w:type="dxa"/>
            <w:tcBorders>
              <w:bottom w:val="single" w:sz="4" w:space="0" w:color="auto"/>
            </w:tcBorders>
            <w:shd w:val="clear" w:color="auto" w:fill="auto"/>
          </w:tcPr>
          <w:p w14:paraId="0CD121BA" w14:textId="77777777" w:rsidR="00BF1077" w:rsidRPr="003F7BAD" w:rsidRDefault="00BF1077" w:rsidP="00413000">
            <w:pPr>
              <w:jc w:val="center"/>
              <w:rPr>
                <w:rFonts w:ascii="Arial" w:hAnsi="Arial" w:cs="Arial"/>
              </w:rPr>
            </w:pPr>
            <w:r w:rsidRPr="003F7BAD">
              <w:rPr>
                <w:rFonts w:ascii="Arial" w:hAnsi="Arial" w:cs="Arial"/>
                <w:color w:val="000000"/>
              </w:rPr>
              <w:t>1.40</w:t>
            </w:r>
          </w:p>
        </w:tc>
      </w:tr>
      <w:tr w:rsidR="00413000" w:rsidRPr="00C46BF7" w14:paraId="508EF224" w14:textId="77777777" w:rsidTr="00413000">
        <w:trPr>
          <w:trHeight w:val="17"/>
        </w:trPr>
        <w:tc>
          <w:tcPr>
            <w:tcW w:w="675" w:type="dxa"/>
            <w:vMerge w:val="restart"/>
            <w:tcBorders>
              <w:top w:val="single" w:sz="4" w:space="0" w:color="auto"/>
            </w:tcBorders>
            <w:textDirection w:val="btLr"/>
            <w:vAlign w:val="center"/>
          </w:tcPr>
          <w:p w14:paraId="15A091D7" w14:textId="77777777" w:rsidR="00BF1077" w:rsidRPr="00C46BF7" w:rsidRDefault="00BF1077" w:rsidP="00413000">
            <w:pPr>
              <w:jc w:val="center"/>
              <w:rPr>
                <w:rFonts w:ascii="Arial" w:hAnsi="Arial" w:cs="Arial"/>
                <w:szCs w:val="22"/>
              </w:rPr>
            </w:pPr>
            <w:r w:rsidRPr="00C46BF7">
              <w:rPr>
                <w:rFonts w:ascii="Arial" w:hAnsi="Arial" w:cs="Arial"/>
                <w:b/>
                <w:bCs/>
                <w:szCs w:val="22"/>
              </w:rPr>
              <w:t>Farm machinery possession</w:t>
            </w:r>
          </w:p>
        </w:tc>
        <w:tc>
          <w:tcPr>
            <w:tcW w:w="1559" w:type="dxa"/>
            <w:tcBorders>
              <w:top w:val="single" w:sz="4" w:space="0" w:color="auto"/>
            </w:tcBorders>
          </w:tcPr>
          <w:p w14:paraId="4C07AE76" w14:textId="5A32547D" w:rsidR="00BF1077" w:rsidRPr="003F7BAD" w:rsidRDefault="00BF1077" w:rsidP="00413000">
            <w:pPr>
              <w:jc w:val="center"/>
              <w:rPr>
                <w:rFonts w:ascii="Arial" w:hAnsi="Arial" w:cs="Arial"/>
              </w:rPr>
            </w:pPr>
            <w:r w:rsidRPr="003F7BAD">
              <w:rPr>
                <w:rFonts w:ascii="Arial" w:hAnsi="Arial" w:cs="Arial"/>
              </w:rPr>
              <w:t>Low</w:t>
            </w:r>
          </w:p>
          <w:p w14:paraId="5DBCB809" w14:textId="77777777" w:rsidR="00BF1077" w:rsidRPr="003F7BAD" w:rsidRDefault="00BF1077" w:rsidP="00413000">
            <w:pPr>
              <w:jc w:val="center"/>
              <w:rPr>
                <w:rFonts w:ascii="Arial" w:hAnsi="Arial" w:cs="Arial"/>
              </w:rPr>
            </w:pPr>
            <w:r w:rsidRPr="003F7BAD">
              <w:rPr>
                <w:rFonts w:ascii="Arial" w:hAnsi="Arial" w:cs="Arial"/>
              </w:rPr>
              <w:t>(1.00 - 3.67)</w:t>
            </w:r>
          </w:p>
        </w:tc>
        <w:tc>
          <w:tcPr>
            <w:tcW w:w="884" w:type="dxa"/>
            <w:tcBorders>
              <w:top w:val="single" w:sz="4" w:space="0" w:color="auto"/>
            </w:tcBorders>
            <w:shd w:val="clear" w:color="auto" w:fill="auto"/>
          </w:tcPr>
          <w:p w14:paraId="2BED22F0" w14:textId="77777777" w:rsidR="00BF1077" w:rsidRPr="003F7BAD" w:rsidRDefault="00BF1077" w:rsidP="00413000">
            <w:pPr>
              <w:jc w:val="center"/>
              <w:rPr>
                <w:rFonts w:ascii="Arial" w:hAnsi="Arial" w:cs="Arial"/>
              </w:rPr>
            </w:pPr>
            <w:r w:rsidRPr="003F7BAD">
              <w:rPr>
                <w:rFonts w:ascii="Arial" w:hAnsi="Arial" w:cs="Arial"/>
                <w:color w:val="000000"/>
              </w:rPr>
              <w:t>55</w:t>
            </w:r>
            <w:r w:rsidRPr="003F7BAD">
              <w:rPr>
                <w:rFonts w:ascii="Arial" w:hAnsi="Arial" w:cs="Arial"/>
                <w:color w:val="000000"/>
              </w:rPr>
              <w:br/>
              <w:t>(91.67)</w:t>
            </w:r>
          </w:p>
        </w:tc>
        <w:tc>
          <w:tcPr>
            <w:tcW w:w="884" w:type="dxa"/>
            <w:tcBorders>
              <w:top w:val="single" w:sz="4" w:space="0" w:color="auto"/>
            </w:tcBorders>
            <w:shd w:val="clear" w:color="auto" w:fill="auto"/>
          </w:tcPr>
          <w:p w14:paraId="436219B8"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84" w:type="dxa"/>
            <w:tcBorders>
              <w:top w:val="single" w:sz="4" w:space="0" w:color="auto"/>
            </w:tcBorders>
            <w:shd w:val="clear" w:color="auto" w:fill="auto"/>
          </w:tcPr>
          <w:p w14:paraId="25817B17"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04" w:type="dxa"/>
            <w:tcBorders>
              <w:top w:val="single" w:sz="4" w:space="0" w:color="auto"/>
            </w:tcBorders>
            <w:shd w:val="clear" w:color="auto" w:fill="auto"/>
          </w:tcPr>
          <w:p w14:paraId="735BF3A0" w14:textId="77777777" w:rsidR="00BF1077" w:rsidRPr="003F7BAD" w:rsidRDefault="00BF1077" w:rsidP="00413000">
            <w:pPr>
              <w:jc w:val="center"/>
              <w:rPr>
                <w:rFonts w:ascii="Arial" w:hAnsi="Arial" w:cs="Arial"/>
              </w:rPr>
            </w:pPr>
            <w:r w:rsidRPr="003F7BAD">
              <w:rPr>
                <w:rFonts w:ascii="Arial" w:hAnsi="Arial" w:cs="Arial"/>
                <w:color w:val="000000"/>
              </w:rPr>
              <w:t>56</w:t>
            </w:r>
            <w:r w:rsidRPr="003F7BAD">
              <w:rPr>
                <w:rFonts w:ascii="Arial" w:hAnsi="Arial" w:cs="Arial"/>
                <w:color w:val="000000"/>
              </w:rPr>
              <w:br/>
              <w:t>(93.33)</w:t>
            </w:r>
          </w:p>
        </w:tc>
        <w:tc>
          <w:tcPr>
            <w:tcW w:w="967" w:type="dxa"/>
            <w:tcBorders>
              <w:top w:val="single" w:sz="4" w:space="0" w:color="auto"/>
            </w:tcBorders>
            <w:shd w:val="clear" w:color="auto" w:fill="auto"/>
          </w:tcPr>
          <w:p w14:paraId="299E2BE6"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36" w:type="dxa"/>
            <w:tcBorders>
              <w:top w:val="single" w:sz="4" w:space="0" w:color="auto"/>
            </w:tcBorders>
            <w:shd w:val="clear" w:color="auto" w:fill="auto"/>
          </w:tcPr>
          <w:p w14:paraId="3406EA40"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50" w:type="dxa"/>
            <w:tcBorders>
              <w:top w:val="single" w:sz="4" w:space="0" w:color="auto"/>
            </w:tcBorders>
            <w:shd w:val="clear" w:color="auto" w:fill="auto"/>
          </w:tcPr>
          <w:p w14:paraId="08556EF9" w14:textId="77777777" w:rsidR="00BF1077" w:rsidRPr="003F7BAD" w:rsidRDefault="00BF1077" w:rsidP="00413000">
            <w:pPr>
              <w:jc w:val="center"/>
              <w:rPr>
                <w:rFonts w:ascii="Arial" w:hAnsi="Arial" w:cs="Arial"/>
              </w:rPr>
            </w:pPr>
            <w:r w:rsidRPr="003F7BAD">
              <w:rPr>
                <w:rFonts w:ascii="Arial" w:hAnsi="Arial" w:cs="Arial"/>
                <w:color w:val="000000"/>
              </w:rPr>
              <w:t>323</w:t>
            </w:r>
            <w:r w:rsidRPr="003F7BAD">
              <w:rPr>
                <w:rFonts w:ascii="Arial" w:hAnsi="Arial" w:cs="Arial"/>
                <w:color w:val="000000"/>
              </w:rPr>
              <w:br/>
              <w:t>(89.72)</w:t>
            </w:r>
          </w:p>
        </w:tc>
      </w:tr>
      <w:tr w:rsidR="00413000" w:rsidRPr="00C46BF7" w14:paraId="7C67C052" w14:textId="77777777" w:rsidTr="00413000">
        <w:trPr>
          <w:trHeight w:val="17"/>
        </w:trPr>
        <w:tc>
          <w:tcPr>
            <w:tcW w:w="675" w:type="dxa"/>
            <w:vMerge/>
            <w:textDirection w:val="btLr"/>
            <w:vAlign w:val="center"/>
          </w:tcPr>
          <w:p w14:paraId="16EC24F3" w14:textId="77777777" w:rsidR="00BF1077" w:rsidRPr="00C46BF7" w:rsidRDefault="00BF1077" w:rsidP="00413000">
            <w:pPr>
              <w:jc w:val="center"/>
              <w:rPr>
                <w:rFonts w:ascii="Arial" w:hAnsi="Arial" w:cs="Arial"/>
                <w:szCs w:val="22"/>
              </w:rPr>
            </w:pPr>
          </w:p>
        </w:tc>
        <w:tc>
          <w:tcPr>
            <w:tcW w:w="1559" w:type="dxa"/>
          </w:tcPr>
          <w:p w14:paraId="7C5237E5" w14:textId="57E01919" w:rsidR="00BF1077" w:rsidRPr="003F7BAD" w:rsidRDefault="00BF1077" w:rsidP="00413000">
            <w:pPr>
              <w:jc w:val="center"/>
              <w:rPr>
                <w:rFonts w:ascii="Arial" w:hAnsi="Arial" w:cs="Arial"/>
              </w:rPr>
            </w:pPr>
            <w:r w:rsidRPr="003F7BAD">
              <w:rPr>
                <w:rFonts w:ascii="Arial" w:hAnsi="Arial" w:cs="Arial"/>
              </w:rPr>
              <w:t>Medium</w:t>
            </w:r>
          </w:p>
          <w:p w14:paraId="7937402D" w14:textId="77777777" w:rsidR="00BF1077" w:rsidRPr="003F7BAD" w:rsidRDefault="00BF1077" w:rsidP="00413000">
            <w:pPr>
              <w:jc w:val="center"/>
              <w:rPr>
                <w:rFonts w:ascii="Arial" w:hAnsi="Arial" w:cs="Arial"/>
              </w:rPr>
            </w:pPr>
            <w:r w:rsidRPr="003F7BAD">
              <w:rPr>
                <w:rFonts w:ascii="Arial" w:hAnsi="Arial" w:cs="Arial"/>
              </w:rPr>
              <w:t>(3.67 - 6.33)</w:t>
            </w:r>
          </w:p>
        </w:tc>
        <w:tc>
          <w:tcPr>
            <w:tcW w:w="884" w:type="dxa"/>
            <w:shd w:val="clear" w:color="auto" w:fill="auto"/>
          </w:tcPr>
          <w:p w14:paraId="57A6057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72BAD13"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019B706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433398E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2D7D90F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36" w:type="dxa"/>
            <w:shd w:val="clear" w:color="auto" w:fill="auto"/>
          </w:tcPr>
          <w:p w14:paraId="452F17C4"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3AAF9158"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(2.50)</w:t>
            </w:r>
          </w:p>
        </w:tc>
      </w:tr>
      <w:tr w:rsidR="00413000" w:rsidRPr="00C46BF7" w14:paraId="03F26769" w14:textId="77777777" w:rsidTr="00413000">
        <w:trPr>
          <w:trHeight w:val="17"/>
        </w:trPr>
        <w:tc>
          <w:tcPr>
            <w:tcW w:w="675" w:type="dxa"/>
            <w:vMerge/>
            <w:textDirection w:val="btLr"/>
            <w:vAlign w:val="center"/>
          </w:tcPr>
          <w:p w14:paraId="334A0473" w14:textId="77777777" w:rsidR="00BF1077" w:rsidRPr="00C46BF7" w:rsidRDefault="00BF1077" w:rsidP="00413000">
            <w:pPr>
              <w:jc w:val="center"/>
              <w:rPr>
                <w:rFonts w:ascii="Arial" w:hAnsi="Arial" w:cs="Arial"/>
                <w:szCs w:val="22"/>
              </w:rPr>
            </w:pPr>
          </w:p>
        </w:tc>
        <w:tc>
          <w:tcPr>
            <w:tcW w:w="1559" w:type="dxa"/>
          </w:tcPr>
          <w:p w14:paraId="39997097" w14:textId="4B2FBE2E" w:rsidR="00BF1077" w:rsidRPr="003F7BAD" w:rsidRDefault="00BF1077" w:rsidP="00413000">
            <w:pPr>
              <w:jc w:val="center"/>
              <w:rPr>
                <w:rFonts w:ascii="Arial" w:hAnsi="Arial" w:cs="Arial"/>
              </w:rPr>
            </w:pPr>
            <w:r w:rsidRPr="003F7BAD">
              <w:rPr>
                <w:rFonts w:ascii="Arial" w:hAnsi="Arial" w:cs="Arial"/>
              </w:rPr>
              <w:t>High</w:t>
            </w:r>
          </w:p>
          <w:p w14:paraId="4E812F44" w14:textId="77777777" w:rsidR="00BF1077" w:rsidRPr="003F7BAD" w:rsidRDefault="00BF1077" w:rsidP="00413000">
            <w:pPr>
              <w:jc w:val="center"/>
              <w:rPr>
                <w:rFonts w:ascii="Arial" w:hAnsi="Arial" w:cs="Arial"/>
              </w:rPr>
            </w:pPr>
            <w:r w:rsidRPr="003F7BAD">
              <w:rPr>
                <w:rFonts w:ascii="Arial" w:hAnsi="Arial" w:cs="Arial"/>
              </w:rPr>
              <w:t>(6.33 - 9.00)</w:t>
            </w:r>
          </w:p>
        </w:tc>
        <w:tc>
          <w:tcPr>
            <w:tcW w:w="884" w:type="dxa"/>
            <w:shd w:val="clear" w:color="auto" w:fill="auto"/>
          </w:tcPr>
          <w:p w14:paraId="4CFF1872"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884" w:type="dxa"/>
            <w:shd w:val="clear" w:color="auto" w:fill="auto"/>
          </w:tcPr>
          <w:p w14:paraId="7159B7F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F33D73"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2389199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shd w:val="clear" w:color="auto" w:fill="auto"/>
          </w:tcPr>
          <w:p w14:paraId="5DA804F5" w14:textId="77777777" w:rsidR="00BF1077" w:rsidRPr="003F7BAD" w:rsidRDefault="00BF1077" w:rsidP="00413000">
            <w:pPr>
              <w:jc w:val="center"/>
              <w:rPr>
                <w:rFonts w:ascii="Arial" w:hAnsi="Arial" w:cs="Arial"/>
              </w:rPr>
            </w:pPr>
            <w:r w:rsidRPr="003F7BAD">
              <w:rPr>
                <w:rFonts w:ascii="Arial" w:hAnsi="Arial" w:cs="Arial"/>
                <w:color w:val="000000"/>
              </w:rPr>
              <w:t>7</w:t>
            </w:r>
            <w:r w:rsidRPr="003F7BAD">
              <w:rPr>
                <w:rFonts w:ascii="Arial" w:hAnsi="Arial" w:cs="Arial"/>
                <w:color w:val="000000"/>
              </w:rPr>
              <w:br/>
              <w:t>(11.67)</w:t>
            </w:r>
          </w:p>
        </w:tc>
        <w:tc>
          <w:tcPr>
            <w:tcW w:w="936" w:type="dxa"/>
            <w:shd w:val="clear" w:color="auto" w:fill="auto"/>
          </w:tcPr>
          <w:p w14:paraId="11D306F2"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50" w:type="dxa"/>
            <w:shd w:val="clear" w:color="auto" w:fill="auto"/>
          </w:tcPr>
          <w:p w14:paraId="67BE2084"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(7.78)</w:t>
            </w:r>
          </w:p>
        </w:tc>
      </w:tr>
      <w:tr w:rsidR="00413000" w:rsidRPr="00C46BF7" w14:paraId="23E4ABF6" w14:textId="77777777" w:rsidTr="00413000">
        <w:trPr>
          <w:trHeight w:val="17"/>
        </w:trPr>
        <w:tc>
          <w:tcPr>
            <w:tcW w:w="675" w:type="dxa"/>
            <w:vMerge/>
            <w:textDirection w:val="btLr"/>
            <w:vAlign w:val="center"/>
          </w:tcPr>
          <w:p w14:paraId="0575D980" w14:textId="77777777" w:rsidR="00BF1077" w:rsidRPr="00C46BF7" w:rsidRDefault="00BF1077" w:rsidP="00413000">
            <w:pPr>
              <w:jc w:val="center"/>
              <w:rPr>
                <w:rFonts w:ascii="Arial" w:hAnsi="Arial" w:cs="Arial"/>
                <w:szCs w:val="22"/>
              </w:rPr>
            </w:pPr>
          </w:p>
        </w:tc>
        <w:tc>
          <w:tcPr>
            <w:tcW w:w="1559" w:type="dxa"/>
          </w:tcPr>
          <w:p w14:paraId="1525B960"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345625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7DB05A9" w14:textId="77777777" w:rsidR="00BF1077" w:rsidRPr="003F7BAD" w:rsidRDefault="00BF1077" w:rsidP="00413000">
            <w:pPr>
              <w:jc w:val="center"/>
              <w:rPr>
                <w:rFonts w:ascii="Arial" w:hAnsi="Arial" w:cs="Arial"/>
              </w:rPr>
            </w:pPr>
            <w:r w:rsidRPr="003F7BAD">
              <w:rPr>
                <w:rFonts w:ascii="Arial" w:hAnsi="Arial" w:cs="Arial"/>
                <w:color w:val="000000"/>
              </w:rPr>
              <w:t>2.58</w:t>
            </w:r>
            <w:r w:rsidRPr="003F7BAD">
              <w:rPr>
                <w:rFonts w:ascii="Arial" w:hAnsi="Arial" w:cs="Arial"/>
                <w:color w:val="000000"/>
              </w:rPr>
              <w:br/>
              <w:t>(III)</w:t>
            </w:r>
          </w:p>
        </w:tc>
        <w:tc>
          <w:tcPr>
            <w:tcW w:w="884" w:type="dxa"/>
            <w:shd w:val="clear" w:color="auto" w:fill="auto"/>
          </w:tcPr>
          <w:p w14:paraId="287524F9" w14:textId="77777777" w:rsidR="00BF1077" w:rsidRPr="003F7BAD" w:rsidRDefault="00BF1077" w:rsidP="00413000">
            <w:pPr>
              <w:jc w:val="center"/>
              <w:rPr>
                <w:rFonts w:ascii="Arial" w:hAnsi="Arial" w:cs="Arial"/>
              </w:rPr>
            </w:pPr>
            <w:r w:rsidRPr="003F7BAD">
              <w:rPr>
                <w:rFonts w:ascii="Arial" w:hAnsi="Arial" w:cs="Arial"/>
                <w:color w:val="000000"/>
              </w:rPr>
              <w:t>2.27</w:t>
            </w:r>
            <w:r w:rsidRPr="003F7BAD">
              <w:rPr>
                <w:rFonts w:ascii="Arial" w:hAnsi="Arial" w:cs="Arial"/>
                <w:color w:val="000000"/>
              </w:rPr>
              <w:br/>
              <w:t>(V)</w:t>
            </w:r>
          </w:p>
        </w:tc>
        <w:tc>
          <w:tcPr>
            <w:tcW w:w="884" w:type="dxa"/>
            <w:shd w:val="clear" w:color="auto" w:fill="auto"/>
          </w:tcPr>
          <w:p w14:paraId="3118329C" w14:textId="77777777" w:rsidR="00BF1077" w:rsidRPr="003F7BAD" w:rsidRDefault="00BF1077" w:rsidP="00413000">
            <w:pPr>
              <w:jc w:val="center"/>
              <w:rPr>
                <w:rFonts w:ascii="Arial" w:hAnsi="Arial" w:cs="Arial"/>
              </w:rPr>
            </w:pPr>
            <w:r w:rsidRPr="003F7BAD">
              <w:rPr>
                <w:rFonts w:ascii="Arial" w:hAnsi="Arial" w:cs="Arial"/>
                <w:color w:val="000000"/>
              </w:rPr>
              <w:t>3.05</w:t>
            </w:r>
            <w:r w:rsidRPr="003F7BAD">
              <w:rPr>
                <w:rFonts w:ascii="Arial" w:hAnsi="Arial" w:cs="Arial"/>
                <w:color w:val="000000"/>
              </w:rPr>
              <w:br/>
              <w:t>(I)</w:t>
            </w:r>
          </w:p>
        </w:tc>
        <w:tc>
          <w:tcPr>
            <w:tcW w:w="904" w:type="dxa"/>
            <w:shd w:val="clear" w:color="auto" w:fill="auto"/>
          </w:tcPr>
          <w:p w14:paraId="085A4F76" w14:textId="77777777" w:rsidR="00BF1077" w:rsidRPr="003F7BAD" w:rsidRDefault="00BF1077" w:rsidP="00413000">
            <w:pPr>
              <w:jc w:val="center"/>
              <w:rPr>
                <w:rFonts w:ascii="Arial" w:hAnsi="Arial" w:cs="Arial"/>
              </w:rPr>
            </w:pPr>
            <w:r w:rsidRPr="003F7BAD">
              <w:rPr>
                <w:rFonts w:ascii="Arial" w:hAnsi="Arial" w:cs="Arial"/>
                <w:color w:val="000000"/>
              </w:rPr>
              <w:t>1.72</w:t>
            </w:r>
            <w:r w:rsidRPr="003F7BAD">
              <w:rPr>
                <w:rFonts w:ascii="Arial" w:hAnsi="Arial" w:cs="Arial"/>
                <w:color w:val="000000"/>
              </w:rPr>
              <w:br/>
              <w:t>(VI)</w:t>
            </w:r>
          </w:p>
        </w:tc>
        <w:tc>
          <w:tcPr>
            <w:tcW w:w="967" w:type="dxa"/>
            <w:shd w:val="clear" w:color="auto" w:fill="auto"/>
          </w:tcPr>
          <w:p w14:paraId="0BA70B9B" w14:textId="77777777" w:rsidR="00BF1077" w:rsidRPr="003F7BAD" w:rsidRDefault="00BF1077" w:rsidP="00413000">
            <w:pPr>
              <w:jc w:val="center"/>
              <w:rPr>
                <w:rFonts w:ascii="Arial" w:hAnsi="Arial" w:cs="Arial"/>
              </w:rPr>
            </w:pPr>
            <w:r w:rsidRPr="003F7BAD">
              <w:rPr>
                <w:rFonts w:ascii="Arial" w:hAnsi="Arial" w:cs="Arial"/>
                <w:color w:val="000000"/>
              </w:rPr>
              <w:t>2.33</w:t>
            </w:r>
            <w:r w:rsidRPr="003F7BAD">
              <w:rPr>
                <w:rFonts w:ascii="Arial" w:hAnsi="Arial" w:cs="Arial"/>
                <w:color w:val="000000"/>
              </w:rPr>
              <w:br/>
              <w:t>(IV)</w:t>
            </w:r>
          </w:p>
        </w:tc>
        <w:tc>
          <w:tcPr>
            <w:tcW w:w="936" w:type="dxa"/>
            <w:shd w:val="clear" w:color="auto" w:fill="auto"/>
          </w:tcPr>
          <w:p w14:paraId="2274F375" w14:textId="77777777" w:rsidR="00BF1077" w:rsidRPr="003F7BAD" w:rsidRDefault="00BF1077" w:rsidP="00413000">
            <w:pPr>
              <w:jc w:val="center"/>
              <w:rPr>
                <w:rFonts w:ascii="Arial" w:hAnsi="Arial" w:cs="Arial"/>
              </w:rPr>
            </w:pPr>
            <w:r w:rsidRPr="003F7BAD">
              <w:rPr>
                <w:rFonts w:ascii="Arial" w:hAnsi="Arial" w:cs="Arial"/>
                <w:color w:val="000000"/>
              </w:rPr>
              <w:t>2.70</w:t>
            </w:r>
            <w:r w:rsidRPr="003F7BAD">
              <w:rPr>
                <w:rFonts w:ascii="Arial" w:hAnsi="Arial" w:cs="Arial"/>
                <w:color w:val="000000"/>
              </w:rPr>
              <w:br/>
              <w:t>(II)</w:t>
            </w:r>
          </w:p>
        </w:tc>
        <w:tc>
          <w:tcPr>
            <w:tcW w:w="850" w:type="dxa"/>
            <w:shd w:val="clear" w:color="auto" w:fill="auto"/>
          </w:tcPr>
          <w:p w14:paraId="7BAC812E" w14:textId="77777777" w:rsidR="00BF1077" w:rsidRPr="003F7BAD" w:rsidRDefault="00BF1077" w:rsidP="00413000">
            <w:pPr>
              <w:jc w:val="center"/>
              <w:rPr>
                <w:rFonts w:ascii="Arial" w:hAnsi="Arial" w:cs="Arial"/>
              </w:rPr>
            </w:pPr>
            <w:r w:rsidRPr="003F7BAD">
              <w:rPr>
                <w:rFonts w:ascii="Arial" w:hAnsi="Arial" w:cs="Arial"/>
                <w:color w:val="000000"/>
              </w:rPr>
              <w:t>2.45</w:t>
            </w:r>
          </w:p>
        </w:tc>
      </w:tr>
      <w:tr w:rsidR="00413000" w:rsidRPr="00C46BF7" w14:paraId="0ACBBC66" w14:textId="77777777" w:rsidTr="00413000">
        <w:trPr>
          <w:trHeight w:val="17"/>
        </w:trPr>
        <w:tc>
          <w:tcPr>
            <w:tcW w:w="675" w:type="dxa"/>
            <w:vMerge/>
            <w:tcBorders>
              <w:bottom w:val="single" w:sz="4" w:space="0" w:color="auto"/>
            </w:tcBorders>
            <w:textDirection w:val="btLr"/>
            <w:vAlign w:val="center"/>
          </w:tcPr>
          <w:p w14:paraId="16A5C5BA"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09F1D6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336DD8B" w14:textId="77777777" w:rsidR="00BF1077" w:rsidRPr="003F7BAD" w:rsidRDefault="00BF1077" w:rsidP="00413000">
            <w:pPr>
              <w:jc w:val="center"/>
              <w:rPr>
                <w:rFonts w:ascii="Arial" w:hAnsi="Arial" w:cs="Arial"/>
              </w:rPr>
            </w:pPr>
            <w:r w:rsidRPr="003F7BAD">
              <w:rPr>
                <w:rFonts w:ascii="Arial" w:hAnsi="Arial" w:cs="Arial"/>
                <w:color w:val="000000"/>
              </w:rPr>
              <w:t>1.62</w:t>
            </w:r>
          </w:p>
        </w:tc>
        <w:tc>
          <w:tcPr>
            <w:tcW w:w="884" w:type="dxa"/>
            <w:tcBorders>
              <w:bottom w:val="single" w:sz="4" w:space="0" w:color="auto"/>
            </w:tcBorders>
            <w:shd w:val="clear" w:color="auto" w:fill="auto"/>
          </w:tcPr>
          <w:p w14:paraId="0ADDE61B" w14:textId="77777777" w:rsidR="00BF1077" w:rsidRPr="003F7BAD" w:rsidRDefault="00BF1077" w:rsidP="00413000">
            <w:pPr>
              <w:jc w:val="center"/>
              <w:rPr>
                <w:rFonts w:ascii="Arial" w:hAnsi="Arial" w:cs="Arial"/>
              </w:rPr>
            </w:pPr>
            <w:r w:rsidRPr="003F7BAD">
              <w:rPr>
                <w:rFonts w:ascii="Arial" w:hAnsi="Arial" w:cs="Arial"/>
                <w:color w:val="000000"/>
              </w:rPr>
              <w:t>1.94</w:t>
            </w:r>
          </w:p>
        </w:tc>
        <w:tc>
          <w:tcPr>
            <w:tcW w:w="884" w:type="dxa"/>
            <w:tcBorders>
              <w:bottom w:val="single" w:sz="4" w:space="0" w:color="auto"/>
            </w:tcBorders>
            <w:shd w:val="clear" w:color="auto" w:fill="auto"/>
          </w:tcPr>
          <w:p w14:paraId="7DD14DA8" w14:textId="77777777" w:rsidR="00BF1077" w:rsidRPr="003F7BAD" w:rsidRDefault="00BF1077" w:rsidP="00413000">
            <w:pPr>
              <w:jc w:val="center"/>
              <w:rPr>
                <w:rFonts w:ascii="Arial" w:hAnsi="Arial" w:cs="Arial"/>
              </w:rPr>
            </w:pPr>
            <w:r w:rsidRPr="003F7BAD">
              <w:rPr>
                <w:rFonts w:ascii="Arial" w:hAnsi="Arial" w:cs="Arial"/>
                <w:color w:val="000000"/>
              </w:rPr>
              <w:t>1.66</w:t>
            </w:r>
          </w:p>
        </w:tc>
        <w:tc>
          <w:tcPr>
            <w:tcW w:w="904" w:type="dxa"/>
            <w:tcBorders>
              <w:bottom w:val="single" w:sz="4" w:space="0" w:color="auto"/>
            </w:tcBorders>
            <w:shd w:val="clear" w:color="auto" w:fill="auto"/>
          </w:tcPr>
          <w:p w14:paraId="619D1A8B" w14:textId="77777777" w:rsidR="00BF1077" w:rsidRPr="003F7BAD" w:rsidRDefault="00BF1077" w:rsidP="00413000">
            <w:pPr>
              <w:jc w:val="center"/>
              <w:rPr>
                <w:rFonts w:ascii="Arial" w:hAnsi="Arial" w:cs="Arial"/>
              </w:rPr>
            </w:pPr>
            <w:r w:rsidRPr="003F7BAD">
              <w:rPr>
                <w:rFonts w:ascii="Arial" w:hAnsi="Arial" w:cs="Arial"/>
                <w:color w:val="000000"/>
              </w:rPr>
              <w:t>1.78</w:t>
            </w:r>
          </w:p>
        </w:tc>
        <w:tc>
          <w:tcPr>
            <w:tcW w:w="967" w:type="dxa"/>
            <w:tcBorders>
              <w:bottom w:val="single" w:sz="4" w:space="0" w:color="auto"/>
            </w:tcBorders>
            <w:shd w:val="clear" w:color="auto" w:fill="auto"/>
          </w:tcPr>
          <w:p w14:paraId="631031B7"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tcBorders>
              <w:bottom w:val="single" w:sz="4" w:space="0" w:color="auto"/>
            </w:tcBorders>
            <w:shd w:val="clear" w:color="auto" w:fill="auto"/>
          </w:tcPr>
          <w:p w14:paraId="7F5036E8" w14:textId="77777777" w:rsidR="00BF1077" w:rsidRPr="003F7BAD" w:rsidRDefault="00BF1077" w:rsidP="00413000">
            <w:pPr>
              <w:jc w:val="center"/>
              <w:rPr>
                <w:rFonts w:ascii="Arial" w:hAnsi="Arial" w:cs="Arial"/>
              </w:rPr>
            </w:pPr>
            <w:r w:rsidRPr="003F7BAD">
              <w:rPr>
                <w:rFonts w:ascii="Arial" w:hAnsi="Arial" w:cs="Arial"/>
                <w:color w:val="000000"/>
              </w:rPr>
              <w:t>1.61</w:t>
            </w:r>
          </w:p>
        </w:tc>
        <w:tc>
          <w:tcPr>
            <w:tcW w:w="850" w:type="dxa"/>
            <w:tcBorders>
              <w:bottom w:val="single" w:sz="4" w:space="0" w:color="auto"/>
            </w:tcBorders>
            <w:shd w:val="clear" w:color="auto" w:fill="auto"/>
          </w:tcPr>
          <w:p w14:paraId="43576508" w14:textId="77777777" w:rsidR="00BF1077" w:rsidRPr="003F7BAD" w:rsidRDefault="00BF1077" w:rsidP="00413000">
            <w:pPr>
              <w:jc w:val="center"/>
              <w:rPr>
                <w:rFonts w:ascii="Arial" w:hAnsi="Arial" w:cs="Arial"/>
              </w:rPr>
            </w:pPr>
            <w:r w:rsidRPr="003F7BAD">
              <w:rPr>
                <w:rFonts w:ascii="Arial" w:hAnsi="Arial" w:cs="Arial"/>
                <w:color w:val="000000"/>
              </w:rPr>
              <w:t>1.81</w:t>
            </w:r>
          </w:p>
        </w:tc>
      </w:tr>
      <w:tr w:rsidR="00413000" w:rsidRPr="00C46BF7" w14:paraId="1E11ED20" w14:textId="77777777" w:rsidTr="00413000">
        <w:trPr>
          <w:trHeight w:val="17"/>
        </w:trPr>
        <w:tc>
          <w:tcPr>
            <w:tcW w:w="675" w:type="dxa"/>
            <w:vMerge w:val="restart"/>
            <w:tcBorders>
              <w:top w:val="single" w:sz="4" w:space="0" w:color="auto"/>
            </w:tcBorders>
            <w:textDirection w:val="btLr"/>
            <w:vAlign w:val="center"/>
          </w:tcPr>
          <w:p w14:paraId="45075C63" w14:textId="1B69ECE5" w:rsidR="00BF1077" w:rsidRPr="00C46BF7" w:rsidRDefault="00BF1077" w:rsidP="00413000">
            <w:pPr>
              <w:jc w:val="center"/>
              <w:rPr>
                <w:rFonts w:ascii="Arial" w:hAnsi="Arial" w:cs="Arial"/>
                <w:szCs w:val="22"/>
              </w:rPr>
            </w:pPr>
            <w:r w:rsidRPr="00C46BF7">
              <w:rPr>
                <w:rFonts w:ascii="Arial" w:hAnsi="Arial" w:cs="Arial"/>
                <w:b/>
                <w:bCs/>
                <w:szCs w:val="22"/>
              </w:rPr>
              <w:t>Risk taking ability</w:t>
            </w:r>
          </w:p>
        </w:tc>
        <w:tc>
          <w:tcPr>
            <w:tcW w:w="1559" w:type="dxa"/>
            <w:tcBorders>
              <w:top w:val="single" w:sz="4" w:space="0" w:color="auto"/>
            </w:tcBorders>
          </w:tcPr>
          <w:p w14:paraId="467018CF" w14:textId="019FCC59" w:rsidR="00BF1077" w:rsidRPr="003F7BAD" w:rsidRDefault="00BF1077" w:rsidP="00413000">
            <w:pPr>
              <w:ind w:left="-81" w:right="-267"/>
              <w:jc w:val="center"/>
              <w:rPr>
                <w:rFonts w:ascii="Arial" w:hAnsi="Arial" w:cs="Arial"/>
                <w:color w:val="000000"/>
              </w:rPr>
            </w:pPr>
            <w:r w:rsidRPr="003F7BAD">
              <w:rPr>
                <w:rFonts w:ascii="Arial" w:hAnsi="Arial" w:cs="Arial"/>
                <w:color w:val="000000"/>
              </w:rPr>
              <w:t>Low</w:t>
            </w:r>
          </w:p>
          <w:p w14:paraId="557484AE" w14:textId="77777777" w:rsidR="00BF1077" w:rsidRPr="003F7BAD" w:rsidRDefault="00BF1077" w:rsidP="00413000">
            <w:pPr>
              <w:jc w:val="center"/>
              <w:rPr>
                <w:rFonts w:ascii="Arial" w:hAnsi="Arial" w:cs="Arial"/>
              </w:rPr>
            </w:pPr>
            <w:r w:rsidRPr="003F7BAD">
              <w:rPr>
                <w:rFonts w:ascii="Arial" w:hAnsi="Arial" w:cs="Arial"/>
                <w:color w:val="000000"/>
              </w:rPr>
              <w:t>(8.00 - 15.33)</w:t>
            </w:r>
          </w:p>
        </w:tc>
        <w:tc>
          <w:tcPr>
            <w:tcW w:w="884" w:type="dxa"/>
            <w:tcBorders>
              <w:top w:val="single" w:sz="4" w:space="0" w:color="auto"/>
            </w:tcBorders>
            <w:shd w:val="clear" w:color="auto" w:fill="auto"/>
          </w:tcPr>
          <w:p w14:paraId="7212EBF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5AF42E83"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884" w:type="dxa"/>
            <w:tcBorders>
              <w:top w:val="single" w:sz="4" w:space="0" w:color="auto"/>
            </w:tcBorders>
            <w:shd w:val="clear" w:color="auto" w:fill="auto"/>
          </w:tcPr>
          <w:p w14:paraId="64A93D1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B9A8675"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tcBorders>
              <w:top w:val="single" w:sz="4" w:space="0" w:color="auto"/>
            </w:tcBorders>
            <w:shd w:val="clear" w:color="auto" w:fill="auto"/>
          </w:tcPr>
          <w:p w14:paraId="022519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4026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04" w:type="dxa"/>
            <w:tcBorders>
              <w:top w:val="single" w:sz="4" w:space="0" w:color="auto"/>
            </w:tcBorders>
            <w:shd w:val="clear" w:color="auto" w:fill="auto"/>
          </w:tcPr>
          <w:p w14:paraId="201C291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29</w:t>
            </w:r>
          </w:p>
          <w:p w14:paraId="73605C3F" w14:textId="77777777" w:rsidR="00BF1077" w:rsidRPr="003F7BAD" w:rsidRDefault="00BF1077" w:rsidP="00413000">
            <w:pPr>
              <w:jc w:val="center"/>
              <w:rPr>
                <w:rFonts w:ascii="Arial" w:hAnsi="Arial" w:cs="Arial"/>
              </w:rPr>
            </w:pPr>
            <w:r w:rsidRPr="003F7BAD">
              <w:rPr>
                <w:rFonts w:ascii="Arial" w:hAnsi="Arial" w:cs="Arial"/>
                <w:color w:val="000000"/>
              </w:rPr>
              <w:t>(48.33)</w:t>
            </w:r>
          </w:p>
        </w:tc>
        <w:tc>
          <w:tcPr>
            <w:tcW w:w="967" w:type="dxa"/>
            <w:tcBorders>
              <w:top w:val="single" w:sz="4" w:space="0" w:color="auto"/>
            </w:tcBorders>
            <w:shd w:val="clear" w:color="auto" w:fill="auto"/>
          </w:tcPr>
          <w:p w14:paraId="52BFCC6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231089DE"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36" w:type="dxa"/>
            <w:tcBorders>
              <w:top w:val="single" w:sz="4" w:space="0" w:color="auto"/>
            </w:tcBorders>
            <w:shd w:val="clear" w:color="auto" w:fill="auto"/>
          </w:tcPr>
          <w:p w14:paraId="4C85E15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4721A7D5"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50" w:type="dxa"/>
            <w:tcBorders>
              <w:top w:val="single" w:sz="4" w:space="0" w:color="auto"/>
            </w:tcBorders>
            <w:shd w:val="clear" w:color="auto" w:fill="auto"/>
          </w:tcPr>
          <w:p w14:paraId="713074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122</w:t>
            </w:r>
          </w:p>
          <w:p w14:paraId="6AE63F29" w14:textId="77777777" w:rsidR="00BF1077" w:rsidRPr="003F7BAD" w:rsidRDefault="00BF1077" w:rsidP="00413000">
            <w:pPr>
              <w:jc w:val="center"/>
              <w:rPr>
                <w:rFonts w:ascii="Arial" w:hAnsi="Arial" w:cs="Arial"/>
              </w:rPr>
            </w:pPr>
            <w:r w:rsidRPr="003F7BAD">
              <w:rPr>
                <w:rFonts w:ascii="Arial" w:hAnsi="Arial" w:cs="Arial"/>
                <w:color w:val="000000"/>
              </w:rPr>
              <w:t>(33.89)</w:t>
            </w:r>
          </w:p>
        </w:tc>
      </w:tr>
      <w:tr w:rsidR="00413000" w:rsidRPr="00C46BF7" w14:paraId="4172C50F" w14:textId="77777777" w:rsidTr="00413000">
        <w:trPr>
          <w:trHeight w:val="17"/>
        </w:trPr>
        <w:tc>
          <w:tcPr>
            <w:tcW w:w="675" w:type="dxa"/>
            <w:vMerge/>
            <w:textDirection w:val="btLr"/>
            <w:vAlign w:val="center"/>
          </w:tcPr>
          <w:p w14:paraId="30C2A763" w14:textId="77777777" w:rsidR="00BF1077" w:rsidRPr="00C46BF7" w:rsidRDefault="00BF1077" w:rsidP="00413000">
            <w:pPr>
              <w:jc w:val="center"/>
              <w:rPr>
                <w:rFonts w:ascii="Arial" w:hAnsi="Arial" w:cs="Arial"/>
                <w:szCs w:val="22"/>
              </w:rPr>
            </w:pPr>
          </w:p>
        </w:tc>
        <w:tc>
          <w:tcPr>
            <w:tcW w:w="1559" w:type="dxa"/>
          </w:tcPr>
          <w:p w14:paraId="369C54BC" w14:textId="6A6F1971" w:rsidR="00BF1077" w:rsidRPr="003F7BAD" w:rsidRDefault="00BF1077" w:rsidP="00413000">
            <w:pPr>
              <w:ind w:left="-81" w:right="-267"/>
              <w:jc w:val="center"/>
              <w:rPr>
                <w:rFonts w:ascii="Arial" w:hAnsi="Arial" w:cs="Arial"/>
                <w:color w:val="000000"/>
              </w:rPr>
            </w:pPr>
            <w:r w:rsidRPr="003F7BAD">
              <w:rPr>
                <w:rFonts w:ascii="Arial" w:hAnsi="Arial" w:cs="Arial"/>
                <w:color w:val="000000"/>
              </w:rPr>
              <w:t>Medium</w:t>
            </w:r>
          </w:p>
          <w:p w14:paraId="266B8CFC" w14:textId="77777777" w:rsidR="00BF1077" w:rsidRPr="003F7BAD" w:rsidRDefault="00BF1077" w:rsidP="00413000">
            <w:pPr>
              <w:jc w:val="center"/>
              <w:rPr>
                <w:rFonts w:ascii="Arial" w:hAnsi="Arial" w:cs="Arial"/>
              </w:rPr>
            </w:pPr>
            <w:r w:rsidRPr="003F7BAD">
              <w:rPr>
                <w:rFonts w:ascii="Arial" w:hAnsi="Arial" w:cs="Arial"/>
                <w:color w:val="000000"/>
              </w:rPr>
              <w:lastRenderedPageBreak/>
              <w:t>(15.33 - 22.67)</w:t>
            </w:r>
          </w:p>
        </w:tc>
        <w:tc>
          <w:tcPr>
            <w:tcW w:w="884" w:type="dxa"/>
            <w:shd w:val="clear" w:color="auto" w:fill="auto"/>
          </w:tcPr>
          <w:p w14:paraId="070C6D7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26</w:t>
            </w:r>
          </w:p>
          <w:p w14:paraId="02D09134" w14:textId="77777777" w:rsidR="00BF1077" w:rsidRPr="003F7BAD" w:rsidRDefault="00BF1077" w:rsidP="00413000">
            <w:pPr>
              <w:jc w:val="center"/>
              <w:rPr>
                <w:rFonts w:ascii="Arial" w:hAnsi="Arial" w:cs="Arial"/>
              </w:rPr>
            </w:pPr>
            <w:r w:rsidRPr="003F7BAD">
              <w:rPr>
                <w:rFonts w:ascii="Arial" w:hAnsi="Arial" w:cs="Arial"/>
                <w:color w:val="000000"/>
              </w:rPr>
              <w:lastRenderedPageBreak/>
              <w:t>(43.33)</w:t>
            </w:r>
          </w:p>
        </w:tc>
        <w:tc>
          <w:tcPr>
            <w:tcW w:w="884" w:type="dxa"/>
            <w:shd w:val="clear" w:color="auto" w:fill="auto"/>
          </w:tcPr>
          <w:p w14:paraId="165F2DF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24</w:t>
            </w:r>
          </w:p>
          <w:p w14:paraId="5C74224B" w14:textId="77777777" w:rsidR="00BF1077" w:rsidRPr="003F7BAD" w:rsidRDefault="00BF1077" w:rsidP="00413000">
            <w:pPr>
              <w:jc w:val="center"/>
              <w:rPr>
                <w:rFonts w:ascii="Arial" w:hAnsi="Arial" w:cs="Arial"/>
              </w:rPr>
            </w:pPr>
            <w:r w:rsidRPr="003F7BAD">
              <w:rPr>
                <w:rFonts w:ascii="Arial" w:hAnsi="Arial" w:cs="Arial"/>
                <w:color w:val="000000"/>
              </w:rPr>
              <w:lastRenderedPageBreak/>
              <w:t>(40.00)</w:t>
            </w:r>
          </w:p>
        </w:tc>
        <w:tc>
          <w:tcPr>
            <w:tcW w:w="884" w:type="dxa"/>
            <w:shd w:val="clear" w:color="auto" w:fill="auto"/>
          </w:tcPr>
          <w:p w14:paraId="6E5490D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3D45F3D5"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04" w:type="dxa"/>
            <w:shd w:val="clear" w:color="auto" w:fill="auto"/>
          </w:tcPr>
          <w:p w14:paraId="3FA7F6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29B936BF"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67" w:type="dxa"/>
            <w:shd w:val="clear" w:color="auto" w:fill="auto"/>
          </w:tcPr>
          <w:p w14:paraId="417603E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67803F1B"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36" w:type="dxa"/>
            <w:shd w:val="clear" w:color="auto" w:fill="auto"/>
          </w:tcPr>
          <w:p w14:paraId="3E01E39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23</w:t>
            </w:r>
          </w:p>
          <w:p w14:paraId="69862B6B" w14:textId="77777777" w:rsidR="00BF1077" w:rsidRPr="003F7BAD" w:rsidRDefault="00BF1077" w:rsidP="00413000">
            <w:pPr>
              <w:jc w:val="center"/>
              <w:rPr>
                <w:rFonts w:ascii="Arial" w:hAnsi="Arial" w:cs="Arial"/>
              </w:rPr>
            </w:pPr>
            <w:r w:rsidRPr="003F7BAD">
              <w:rPr>
                <w:rFonts w:ascii="Arial" w:hAnsi="Arial" w:cs="Arial"/>
                <w:color w:val="000000"/>
              </w:rPr>
              <w:lastRenderedPageBreak/>
              <w:t>(38.33)</w:t>
            </w:r>
          </w:p>
        </w:tc>
        <w:tc>
          <w:tcPr>
            <w:tcW w:w="850" w:type="dxa"/>
            <w:shd w:val="clear" w:color="auto" w:fill="auto"/>
          </w:tcPr>
          <w:p w14:paraId="5B3C8DD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150</w:t>
            </w:r>
          </w:p>
          <w:p w14:paraId="3D1A9FD7"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r>
      <w:tr w:rsidR="00413000" w:rsidRPr="00C46BF7" w14:paraId="673F92EE" w14:textId="77777777" w:rsidTr="00413000">
        <w:trPr>
          <w:trHeight w:val="17"/>
        </w:trPr>
        <w:tc>
          <w:tcPr>
            <w:tcW w:w="675" w:type="dxa"/>
            <w:vMerge/>
            <w:textDirection w:val="btLr"/>
            <w:vAlign w:val="center"/>
          </w:tcPr>
          <w:p w14:paraId="6AFEB500" w14:textId="77777777" w:rsidR="00BF1077" w:rsidRPr="00C46BF7" w:rsidRDefault="00BF1077" w:rsidP="00413000">
            <w:pPr>
              <w:jc w:val="center"/>
              <w:rPr>
                <w:rFonts w:ascii="Arial" w:hAnsi="Arial" w:cs="Arial"/>
                <w:szCs w:val="22"/>
              </w:rPr>
            </w:pPr>
          </w:p>
        </w:tc>
        <w:tc>
          <w:tcPr>
            <w:tcW w:w="1559" w:type="dxa"/>
          </w:tcPr>
          <w:p w14:paraId="4872B810" w14:textId="432FFD36" w:rsidR="00BF1077" w:rsidRPr="003F7BAD" w:rsidRDefault="00BF1077" w:rsidP="00413000">
            <w:pPr>
              <w:ind w:left="-81" w:right="-267"/>
              <w:jc w:val="center"/>
              <w:rPr>
                <w:rFonts w:ascii="Arial" w:hAnsi="Arial" w:cs="Arial"/>
                <w:color w:val="000000"/>
              </w:rPr>
            </w:pPr>
            <w:r w:rsidRPr="003F7BAD">
              <w:rPr>
                <w:rFonts w:ascii="Arial" w:hAnsi="Arial" w:cs="Arial"/>
                <w:color w:val="000000"/>
              </w:rPr>
              <w:t>High</w:t>
            </w:r>
          </w:p>
          <w:p w14:paraId="740C096A" w14:textId="77777777" w:rsidR="00BF1077" w:rsidRPr="003F7BAD" w:rsidRDefault="00BF1077" w:rsidP="00413000">
            <w:pPr>
              <w:jc w:val="center"/>
              <w:rPr>
                <w:rFonts w:ascii="Arial" w:hAnsi="Arial" w:cs="Arial"/>
              </w:rPr>
            </w:pPr>
            <w:r w:rsidRPr="003F7BAD">
              <w:rPr>
                <w:rFonts w:ascii="Arial" w:hAnsi="Arial" w:cs="Arial"/>
                <w:color w:val="000000"/>
              </w:rPr>
              <w:t>(22.67 - 30.00)</w:t>
            </w:r>
          </w:p>
        </w:tc>
        <w:tc>
          <w:tcPr>
            <w:tcW w:w="884" w:type="dxa"/>
            <w:shd w:val="clear" w:color="auto" w:fill="auto"/>
          </w:tcPr>
          <w:p w14:paraId="0CD20BE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711FD2C4"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shd w:val="clear" w:color="auto" w:fill="auto"/>
          </w:tcPr>
          <w:p w14:paraId="6CE5A35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0B7F714"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6C8E96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35251DDC"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904" w:type="dxa"/>
            <w:shd w:val="clear" w:color="auto" w:fill="auto"/>
          </w:tcPr>
          <w:p w14:paraId="6BF75A2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6</w:t>
            </w:r>
          </w:p>
          <w:p w14:paraId="0B4ABD8D" w14:textId="77777777" w:rsidR="00BF1077" w:rsidRPr="003F7BAD" w:rsidRDefault="00BF1077" w:rsidP="00413000">
            <w:pPr>
              <w:jc w:val="center"/>
              <w:rPr>
                <w:rFonts w:ascii="Arial" w:hAnsi="Arial" w:cs="Arial"/>
              </w:rPr>
            </w:pPr>
            <w:r w:rsidRPr="003F7BAD">
              <w:rPr>
                <w:rFonts w:ascii="Arial" w:hAnsi="Arial" w:cs="Arial"/>
                <w:color w:val="000000"/>
              </w:rPr>
              <w:t>(10.00)</w:t>
            </w:r>
          </w:p>
        </w:tc>
        <w:tc>
          <w:tcPr>
            <w:tcW w:w="967" w:type="dxa"/>
            <w:shd w:val="clear" w:color="auto" w:fill="auto"/>
          </w:tcPr>
          <w:p w14:paraId="4D56780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11</w:t>
            </w:r>
          </w:p>
          <w:p w14:paraId="09469788" w14:textId="77777777" w:rsidR="00BF1077" w:rsidRPr="003F7BAD" w:rsidRDefault="00BF1077" w:rsidP="00413000">
            <w:pPr>
              <w:jc w:val="center"/>
              <w:rPr>
                <w:rFonts w:ascii="Arial" w:hAnsi="Arial" w:cs="Arial"/>
              </w:rPr>
            </w:pPr>
            <w:r w:rsidRPr="003F7BAD">
              <w:rPr>
                <w:rFonts w:ascii="Arial" w:hAnsi="Arial" w:cs="Arial"/>
                <w:color w:val="000000"/>
              </w:rPr>
              <w:t>(18.33)</w:t>
            </w:r>
          </w:p>
        </w:tc>
        <w:tc>
          <w:tcPr>
            <w:tcW w:w="936" w:type="dxa"/>
            <w:shd w:val="clear" w:color="auto" w:fill="auto"/>
          </w:tcPr>
          <w:p w14:paraId="742FF5B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6EF2B8AF"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shd w:val="clear" w:color="auto" w:fill="auto"/>
          </w:tcPr>
          <w:p w14:paraId="70A402C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88</w:t>
            </w:r>
          </w:p>
          <w:p w14:paraId="5F0BEAE7" w14:textId="77777777" w:rsidR="00BF1077" w:rsidRPr="003F7BAD" w:rsidRDefault="00BF1077" w:rsidP="00413000">
            <w:pPr>
              <w:jc w:val="center"/>
              <w:rPr>
                <w:rFonts w:ascii="Arial" w:hAnsi="Arial" w:cs="Arial"/>
              </w:rPr>
            </w:pPr>
            <w:r w:rsidRPr="003F7BAD">
              <w:rPr>
                <w:rFonts w:ascii="Arial" w:hAnsi="Arial" w:cs="Arial"/>
                <w:color w:val="000000"/>
              </w:rPr>
              <w:t>(24.44)</w:t>
            </w:r>
          </w:p>
        </w:tc>
      </w:tr>
      <w:tr w:rsidR="00413000" w:rsidRPr="00C46BF7" w14:paraId="1293F2CF" w14:textId="77777777" w:rsidTr="00413000">
        <w:trPr>
          <w:trHeight w:val="17"/>
        </w:trPr>
        <w:tc>
          <w:tcPr>
            <w:tcW w:w="675" w:type="dxa"/>
            <w:vMerge/>
            <w:textDirection w:val="btLr"/>
            <w:vAlign w:val="center"/>
          </w:tcPr>
          <w:p w14:paraId="0CF4ADB3" w14:textId="77777777" w:rsidR="00BF1077" w:rsidRPr="00C46BF7" w:rsidRDefault="00BF1077" w:rsidP="00413000">
            <w:pPr>
              <w:jc w:val="center"/>
              <w:rPr>
                <w:rFonts w:ascii="Arial" w:hAnsi="Arial" w:cs="Arial"/>
                <w:szCs w:val="22"/>
              </w:rPr>
            </w:pPr>
          </w:p>
        </w:tc>
        <w:tc>
          <w:tcPr>
            <w:tcW w:w="1559" w:type="dxa"/>
          </w:tcPr>
          <w:p w14:paraId="21B85B7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899708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17E700F" w14:textId="77777777" w:rsidR="00BF1077" w:rsidRPr="003F7BAD" w:rsidRDefault="00BF1077" w:rsidP="00413000">
            <w:pPr>
              <w:jc w:val="center"/>
              <w:rPr>
                <w:rFonts w:ascii="Arial" w:hAnsi="Arial" w:cs="Arial"/>
              </w:rPr>
            </w:pPr>
            <w:r w:rsidRPr="003F7BAD">
              <w:rPr>
                <w:rFonts w:ascii="Arial" w:hAnsi="Arial" w:cs="Arial"/>
                <w:color w:val="000000"/>
              </w:rPr>
              <w:t>19.65</w:t>
            </w:r>
            <w:r w:rsidRPr="003F7BAD">
              <w:rPr>
                <w:rFonts w:ascii="Arial" w:hAnsi="Arial" w:cs="Arial"/>
                <w:color w:val="000000"/>
              </w:rPr>
              <w:br/>
              <w:t>(II)</w:t>
            </w:r>
          </w:p>
        </w:tc>
        <w:tc>
          <w:tcPr>
            <w:tcW w:w="884" w:type="dxa"/>
            <w:shd w:val="clear" w:color="auto" w:fill="auto"/>
          </w:tcPr>
          <w:p w14:paraId="1A9DF62C" w14:textId="77777777" w:rsidR="00BF1077" w:rsidRPr="003F7BAD" w:rsidRDefault="00BF1077" w:rsidP="00413000">
            <w:pPr>
              <w:jc w:val="center"/>
              <w:rPr>
                <w:rFonts w:ascii="Arial" w:hAnsi="Arial" w:cs="Arial"/>
              </w:rPr>
            </w:pPr>
            <w:r w:rsidRPr="003F7BAD">
              <w:rPr>
                <w:rFonts w:ascii="Arial" w:hAnsi="Arial" w:cs="Arial"/>
                <w:color w:val="000000"/>
              </w:rPr>
              <w:t>18.98</w:t>
            </w:r>
            <w:r w:rsidRPr="003F7BAD">
              <w:rPr>
                <w:rFonts w:ascii="Arial" w:hAnsi="Arial" w:cs="Arial"/>
                <w:color w:val="000000"/>
              </w:rPr>
              <w:br/>
              <w:t>(III)</w:t>
            </w:r>
          </w:p>
        </w:tc>
        <w:tc>
          <w:tcPr>
            <w:tcW w:w="884" w:type="dxa"/>
            <w:shd w:val="clear" w:color="auto" w:fill="auto"/>
          </w:tcPr>
          <w:p w14:paraId="38F9C03D" w14:textId="77777777" w:rsidR="00BF1077" w:rsidRPr="003F7BAD" w:rsidRDefault="00BF1077" w:rsidP="00413000">
            <w:pPr>
              <w:jc w:val="center"/>
              <w:rPr>
                <w:rFonts w:ascii="Arial" w:hAnsi="Arial" w:cs="Arial"/>
              </w:rPr>
            </w:pPr>
            <w:r w:rsidRPr="003F7BAD">
              <w:rPr>
                <w:rFonts w:ascii="Arial" w:hAnsi="Arial" w:cs="Arial"/>
                <w:color w:val="000000"/>
              </w:rPr>
              <w:t>20.55</w:t>
            </w:r>
            <w:r w:rsidRPr="003F7BAD">
              <w:rPr>
                <w:rFonts w:ascii="Arial" w:hAnsi="Arial" w:cs="Arial"/>
                <w:color w:val="000000"/>
              </w:rPr>
              <w:br/>
              <w:t>(I)</w:t>
            </w:r>
          </w:p>
        </w:tc>
        <w:tc>
          <w:tcPr>
            <w:tcW w:w="904" w:type="dxa"/>
            <w:shd w:val="clear" w:color="auto" w:fill="auto"/>
          </w:tcPr>
          <w:p w14:paraId="6050BE39" w14:textId="77777777" w:rsidR="00BF1077" w:rsidRPr="003F7BAD" w:rsidRDefault="00BF1077" w:rsidP="00413000">
            <w:pPr>
              <w:jc w:val="center"/>
              <w:rPr>
                <w:rFonts w:ascii="Arial" w:hAnsi="Arial" w:cs="Arial"/>
              </w:rPr>
            </w:pPr>
            <w:r w:rsidRPr="003F7BAD">
              <w:rPr>
                <w:rFonts w:ascii="Arial" w:hAnsi="Arial" w:cs="Arial"/>
                <w:color w:val="000000"/>
              </w:rPr>
              <w:t>16.03</w:t>
            </w:r>
            <w:r w:rsidRPr="003F7BAD">
              <w:rPr>
                <w:rFonts w:ascii="Arial" w:hAnsi="Arial" w:cs="Arial"/>
                <w:color w:val="000000"/>
              </w:rPr>
              <w:br/>
              <w:t>(VI)</w:t>
            </w:r>
          </w:p>
        </w:tc>
        <w:tc>
          <w:tcPr>
            <w:tcW w:w="967" w:type="dxa"/>
            <w:shd w:val="clear" w:color="auto" w:fill="auto"/>
          </w:tcPr>
          <w:p w14:paraId="149E7749" w14:textId="77777777" w:rsidR="00BF1077" w:rsidRPr="003F7BAD" w:rsidRDefault="00BF1077" w:rsidP="00413000">
            <w:pPr>
              <w:jc w:val="center"/>
              <w:rPr>
                <w:rFonts w:ascii="Arial" w:hAnsi="Arial" w:cs="Arial"/>
              </w:rPr>
            </w:pPr>
            <w:r w:rsidRPr="003F7BAD">
              <w:rPr>
                <w:rFonts w:ascii="Arial" w:hAnsi="Arial" w:cs="Arial"/>
                <w:color w:val="000000"/>
              </w:rPr>
              <w:t>18.10</w:t>
            </w:r>
            <w:r w:rsidRPr="003F7BAD">
              <w:rPr>
                <w:rFonts w:ascii="Arial" w:hAnsi="Arial" w:cs="Arial"/>
                <w:color w:val="000000"/>
              </w:rPr>
              <w:br/>
              <w:t>(V)</w:t>
            </w:r>
          </w:p>
        </w:tc>
        <w:tc>
          <w:tcPr>
            <w:tcW w:w="936" w:type="dxa"/>
            <w:shd w:val="clear" w:color="auto" w:fill="auto"/>
          </w:tcPr>
          <w:p w14:paraId="1E52F88C" w14:textId="77777777" w:rsidR="00BF1077" w:rsidRPr="003F7BAD" w:rsidRDefault="00BF1077" w:rsidP="00413000">
            <w:pPr>
              <w:jc w:val="center"/>
              <w:rPr>
                <w:rFonts w:ascii="Arial" w:hAnsi="Arial" w:cs="Arial"/>
              </w:rPr>
            </w:pPr>
            <w:r w:rsidRPr="003F7BAD">
              <w:rPr>
                <w:rFonts w:ascii="Arial" w:hAnsi="Arial" w:cs="Arial"/>
                <w:color w:val="000000"/>
              </w:rPr>
              <w:t>18.38</w:t>
            </w:r>
            <w:r w:rsidRPr="003F7BAD">
              <w:rPr>
                <w:rFonts w:ascii="Arial" w:hAnsi="Arial" w:cs="Arial"/>
                <w:color w:val="000000"/>
              </w:rPr>
              <w:br/>
              <w:t>(IV)</w:t>
            </w:r>
          </w:p>
        </w:tc>
        <w:tc>
          <w:tcPr>
            <w:tcW w:w="850" w:type="dxa"/>
            <w:shd w:val="clear" w:color="auto" w:fill="auto"/>
          </w:tcPr>
          <w:p w14:paraId="7015E235" w14:textId="77777777" w:rsidR="00BF1077" w:rsidRPr="003F7BAD" w:rsidRDefault="00BF1077" w:rsidP="00413000">
            <w:pPr>
              <w:jc w:val="center"/>
              <w:rPr>
                <w:rFonts w:ascii="Arial" w:hAnsi="Arial" w:cs="Arial"/>
              </w:rPr>
            </w:pPr>
            <w:r w:rsidRPr="003F7BAD">
              <w:rPr>
                <w:rFonts w:ascii="Arial" w:hAnsi="Arial" w:cs="Arial"/>
                <w:color w:val="000000"/>
              </w:rPr>
              <w:t>18.62</w:t>
            </w:r>
          </w:p>
        </w:tc>
      </w:tr>
      <w:tr w:rsidR="00413000" w:rsidRPr="00C46BF7" w14:paraId="600F1A1F" w14:textId="77777777" w:rsidTr="00413000">
        <w:trPr>
          <w:trHeight w:val="17"/>
        </w:trPr>
        <w:tc>
          <w:tcPr>
            <w:tcW w:w="675" w:type="dxa"/>
            <w:vMerge/>
            <w:tcBorders>
              <w:bottom w:val="single" w:sz="4" w:space="0" w:color="auto"/>
            </w:tcBorders>
            <w:textDirection w:val="btLr"/>
            <w:vAlign w:val="center"/>
          </w:tcPr>
          <w:p w14:paraId="50D6A3E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5599673"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8ED9DF4" w14:textId="77777777" w:rsidR="00BF1077" w:rsidRPr="003F7BAD" w:rsidRDefault="00BF1077" w:rsidP="00413000">
            <w:pPr>
              <w:jc w:val="center"/>
              <w:rPr>
                <w:rFonts w:ascii="Arial" w:hAnsi="Arial" w:cs="Arial"/>
              </w:rPr>
            </w:pPr>
            <w:r w:rsidRPr="003F7BAD">
              <w:rPr>
                <w:rFonts w:ascii="Arial" w:hAnsi="Arial" w:cs="Arial"/>
              </w:rPr>
              <w:t>4.77</w:t>
            </w:r>
          </w:p>
        </w:tc>
        <w:tc>
          <w:tcPr>
            <w:tcW w:w="884" w:type="dxa"/>
            <w:tcBorders>
              <w:bottom w:val="single" w:sz="4" w:space="0" w:color="auto"/>
            </w:tcBorders>
            <w:shd w:val="clear" w:color="auto" w:fill="auto"/>
          </w:tcPr>
          <w:p w14:paraId="7ED19438" w14:textId="77777777" w:rsidR="00BF1077" w:rsidRPr="003F7BAD" w:rsidRDefault="00BF1077" w:rsidP="00413000">
            <w:pPr>
              <w:jc w:val="center"/>
              <w:rPr>
                <w:rFonts w:ascii="Arial" w:hAnsi="Arial" w:cs="Arial"/>
              </w:rPr>
            </w:pPr>
            <w:r w:rsidRPr="003F7BAD">
              <w:rPr>
                <w:rFonts w:ascii="Arial" w:hAnsi="Arial" w:cs="Arial"/>
              </w:rPr>
              <w:t>5.46</w:t>
            </w:r>
          </w:p>
        </w:tc>
        <w:tc>
          <w:tcPr>
            <w:tcW w:w="884" w:type="dxa"/>
            <w:tcBorders>
              <w:bottom w:val="single" w:sz="4" w:space="0" w:color="auto"/>
            </w:tcBorders>
            <w:shd w:val="clear" w:color="auto" w:fill="auto"/>
          </w:tcPr>
          <w:p w14:paraId="49302ED7" w14:textId="77777777" w:rsidR="00BF1077" w:rsidRPr="003F7BAD" w:rsidRDefault="00BF1077" w:rsidP="00413000">
            <w:pPr>
              <w:jc w:val="center"/>
              <w:rPr>
                <w:rFonts w:ascii="Arial" w:hAnsi="Arial" w:cs="Arial"/>
              </w:rPr>
            </w:pPr>
            <w:r w:rsidRPr="003F7BAD">
              <w:rPr>
                <w:rFonts w:ascii="Arial" w:hAnsi="Arial" w:cs="Arial"/>
              </w:rPr>
              <w:t>5.42</w:t>
            </w:r>
          </w:p>
        </w:tc>
        <w:tc>
          <w:tcPr>
            <w:tcW w:w="904" w:type="dxa"/>
            <w:tcBorders>
              <w:bottom w:val="single" w:sz="4" w:space="0" w:color="auto"/>
            </w:tcBorders>
            <w:shd w:val="clear" w:color="auto" w:fill="auto"/>
          </w:tcPr>
          <w:p w14:paraId="5881C9BE" w14:textId="77777777" w:rsidR="00BF1077" w:rsidRPr="003F7BAD" w:rsidRDefault="00BF1077" w:rsidP="00413000">
            <w:pPr>
              <w:jc w:val="center"/>
              <w:rPr>
                <w:rFonts w:ascii="Arial" w:hAnsi="Arial" w:cs="Arial"/>
              </w:rPr>
            </w:pPr>
            <w:r w:rsidRPr="003F7BAD">
              <w:rPr>
                <w:rFonts w:ascii="Arial" w:hAnsi="Arial" w:cs="Arial"/>
              </w:rPr>
              <w:t>3.97</w:t>
            </w:r>
          </w:p>
        </w:tc>
        <w:tc>
          <w:tcPr>
            <w:tcW w:w="967" w:type="dxa"/>
            <w:tcBorders>
              <w:bottom w:val="single" w:sz="4" w:space="0" w:color="auto"/>
            </w:tcBorders>
            <w:shd w:val="clear" w:color="auto" w:fill="auto"/>
          </w:tcPr>
          <w:p w14:paraId="06255D7C"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2802141" w14:textId="77777777" w:rsidR="00BF1077" w:rsidRPr="003F7BAD" w:rsidRDefault="00BF1077" w:rsidP="00413000">
            <w:pPr>
              <w:jc w:val="center"/>
              <w:rPr>
                <w:rFonts w:ascii="Arial" w:hAnsi="Arial" w:cs="Arial"/>
              </w:rPr>
            </w:pPr>
            <w:r w:rsidRPr="003F7BAD">
              <w:rPr>
                <w:rFonts w:ascii="Arial" w:hAnsi="Arial" w:cs="Arial"/>
              </w:rPr>
              <w:t>5.27</w:t>
            </w:r>
          </w:p>
        </w:tc>
        <w:tc>
          <w:tcPr>
            <w:tcW w:w="850" w:type="dxa"/>
            <w:tcBorders>
              <w:bottom w:val="single" w:sz="4" w:space="0" w:color="auto"/>
            </w:tcBorders>
            <w:shd w:val="clear" w:color="auto" w:fill="auto"/>
          </w:tcPr>
          <w:p w14:paraId="6888B831" w14:textId="77777777" w:rsidR="00BF1077" w:rsidRPr="003F7BAD" w:rsidRDefault="00BF1077" w:rsidP="00413000">
            <w:pPr>
              <w:jc w:val="center"/>
              <w:rPr>
                <w:rFonts w:ascii="Arial" w:hAnsi="Arial" w:cs="Arial"/>
              </w:rPr>
            </w:pPr>
            <w:r w:rsidRPr="003F7BAD">
              <w:rPr>
                <w:rFonts w:ascii="Arial" w:hAnsi="Arial" w:cs="Arial"/>
                <w:color w:val="000000"/>
              </w:rPr>
              <w:t>5.17</w:t>
            </w:r>
          </w:p>
        </w:tc>
      </w:tr>
      <w:tr w:rsidR="00413000" w:rsidRPr="00C46BF7" w14:paraId="08203B6C" w14:textId="77777777" w:rsidTr="00413000">
        <w:trPr>
          <w:trHeight w:val="17"/>
        </w:trPr>
        <w:tc>
          <w:tcPr>
            <w:tcW w:w="675" w:type="dxa"/>
            <w:vMerge w:val="restart"/>
            <w:tcBorders>
              <w:top w:val="single" w:sz="4" w:space="0" w:color="auto"/>
            </w:tcBorders>
            <w:textDirection w:val="btLr"/>
            <w:vAlign w:val="center"/>
          </w:tcPr>
          <w:p w14:paraId="3E6A0DCC" w14:textId="77777777" w:rsidR="00BF1077" w:rsidRPr="00C46BF7" w:rsidRDefault="00BF1077" w:rsidP="00413000">
            <w:pPr>
              <w:jc w:val="center"/>
              <w:rPr>
                <w:rFonts w:ascii="Arial" w:hAnsi="Arial" w:cs="Arial"/>
                <w:szCs w:val="22"/>
              </w:rPr>
            </w:pPr>
            <w:r w:rsidRPr="00C46BF7">
              <w:rPr>
                <w:rFonts w:ascii="Arial" w:hAnsi="Arial" w:cs="Arial"/>
                <w:b/>
                <w:bCs/>
                <w:szCs w:val="22"/>
              </w:rPr>
              <w:t>Environmental orientation</w:t>
            </w:r>
          </w:p>
        </w:tc>
        <w:tc>
          <w:tcPr>
            <w:tcW w:w="1559" w:type="dxa"/>
            <w:tcBorders>
              <w:top w:val="single" w:sz="4" w:space="0" w:color="auto"/>
            </w:tcBorders>
          </w:tcPr>
          <w:p w14:paraId="05A03297" w14:textId="2311DAE8" w:rsidR="00BF1077" w:rsidRPr="003F7BAD" w:rsidRDefault="00BF1077" w:rsidP="00413000">
            <w:pPr>
              <w:jc w:val="center"/>
              <w:rPr>
                <w:rFonts w:ascii="Arial" w:hAnsi="Arial" w:cs="Arial"/>
                <w:color w:val="000000"/>
              </w:rPr>
            </w:pPr>
            <w:r w:rsidRPr="003F7BAD">
              <w:rPr>
                <w:rFonts w:ascii="Arial" w:hAnsi="Arial" w:cs="Arial"/>
                <w:color w:val="000000"/>
              </w:rPr>
              <w:t>Low</w:t>
            </w:r>
          </w:p>
          <w:p w14:paraId="6DC17869" w14:textId="77777777" w:rsidR="00BF1077" w:rsidRPr="003F7BAD" w:rsidRDefault="00BF1077" w:rsidP="00413000">
            <w:pPr>
              <w:jc w:val="center"/>
              <w:rPr>
                <w:rFonts w:ascii="Arial" w:hAnsi="Arial" w:cs="Arial"/>
              </w:rPr>
            </w:pPr>
            <w:r w:rsidRPr="003F7BAD">
              <w:rPr>
                <w:rFonts w:ascii="Arial" w:hAnsi="Arial" w:cs="Arial"/>
                <w:color w:val="000000"/>
              </w:rPr>
              <w:t>(12.00 - 18.00)</w:t>
            </w:r>
          </w:p>
        </w:tc>
        <w:tc>
          <w:tcPr>
            <w:tcW w:w="884" w:type="dxa"/>
            <w:tcBorders>
              <w:top w:val="single" w:sz="4" w:space="0" w:color="auto"/>
            </w:tcBorders>
            <w:shd w:val="clear" w:color="auto" w:fill="auto"/>
          </w:tcPr>
          <w:p w14:paraId="32353EC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FB5D153"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884" w:type="dxa"/>
            <w:tcBorders>
              <w:top w:val="single" w:sz="4" w:space="0" w:color="auto"/>
            </w:tcBorders>
            <w:shd w:val="clear" w:color="auto" w:fill="auto"/>
          </w:tcPr>
          <w:p w14:paraId="3D2C3B1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4E498D5"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tcBorders>
              <w:top w:val="single" w:sz="4" w:space="0" w:color="auto"/>
            </w:tcBorders>
            <w:shd w:val="clear" w:color="auto" w:fill="auto"/>
          </w:tcPr>
          <w:p w14:paraId="30C8004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16</w:t>
            </w:r>
          </w:p>
          <w:p w14:paraId="03BFF9B8" w14:textId="77777777" w:rsidR="00BF1077" w:rsidRPr="003F7BAD" w:rsidRDefault="00BF1077" w:rsidP="00413000">
            <w:pPr>
              <w:jc w:val="center"/>
              <w:rPr>
                <w:rFonts w:ascii="Arial" w:hAnsi="Arial" w:cs="Arial"/>
              </w:rPr>
            </w:pPr>
            <w:r w:rsidRPr="003F7BAD">
              <w:rPr>
                <w:rFonts w:ascii="Arial" w:hAnsi="Arial" w:cs="Arial"/>
                <w:color w:val="000000"/>
              </w:rPr>
              <w:t>(26.67)</w:t>
            </w:r>
          </w:p>
        </w:tc>
        <w:tc>
          <w:tcPr>
            <w:tcW w:w="904" w:type="dxa"/>
            <w:tcBorders>
              <w:top w:val="single" w:sz="4" w:space="0" w:color="auto"/>
            </w:tcBorders>
            <w:shd w:val="clear" w:color="auto" w:fill="auto"/>
          </w:tcPr>
          <w:p w14:paraId="76DBAB5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9C60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67" w:type="dxa"/>
            <w:tcBorders>
              <w:top w:val="single" w:sz="4" w:space="0" w:color="auto"/>
            </w:tcBorders>
            <w:shd w:val="clear" w:color="auto" w:fill="auto"/>
          </w:tcPr>
          <w:p w14:paraId="7D3E0F9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50EA18E2"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tcBorders>
              <w:top w:val="single" w:sz="4" w:space="0" w:color="auto"/>
            </w:tcBorders>
            <w:shd w:val="clear" w:color="auto" w:fill="auto"/>
          </w:tcPr>
          <w:p w14:paraId="3FC972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2E4B3D0D"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tcBorders>
              <w:top w:val="single" w:sz="4" w:space="0" w:color="auto"/>
            </w:tcBorders>
            <w:shd w:val="clear" w:color="auto" w:fill="auto"/>
          </w:tcPr>
          <w:p w14:paraId="1771E9BA" w14:textId="77777777" w:rsidR="00BF1077" w:rsidRPr="003F7BAD" w:rsidRDefault="00BF1077" w:rsidP="00413000">
            <w:pPr>
              <w:jc w:val="center"/>
              <w:rPr>
                <w:rFonts w:ascii="Arial" w:hAnsi="Arial" w:cs="Arial"/>
              </w:rPr>
            </w:pPr>
            <w:r w:rsidRPr="003F7BAD">
              <w:rPr>
                <w:rFonts w:ascii="Arial" w:hAnsi="Arial" w:cs="Arial"/>
                <w:color w:val="000000"/>
              </w:rPr>
              <w:t>108</w:t>
            </w:r>
            <w:r w:rsidRPr="003F7BAD">
              <w:rPr>
                <w:rFonts w:ascii="Arial" w:hAnsi="Arial" w:cs="Arial"/>
                <w:color w:val="000000"/>
              </w:rPr>
              <w:br/>
              <w:t>(30.00)</w:t>
            </w:r>
          </w:p>
        </w:tc>
      </w:tr>
      <w:tr w:rsidR="00413000" w:rsidRPr="00C46BF7" w14:paraId="713A2750" w14:textId="77777777" w:rsidTr="00413000">
        <w:trPr>
          <w:trHeight w:val="17"/>
        </w:trPr>
        <w:tc>
          <w:tcPr>
            <w:tcW w:w="675" w:type="dxa"/>
            <w:vMerge/>
            <w:textDirection w:val="btLr"/>
            <w:vAlign w:val="center"/>
          </w:tcPr>
          <w:p w14:paraId="57945036" w14:textId="77777777" w:rsidR="00BF1077" w:rsidRPr="00C46BF7" w:rsidRDefault="00BF1077" w:rsidP="00413000">
            <w:pPr>
              <w:jc w:val="center"/>
              <w:rPr>
                <w:rFonts w:ascii="Arial" w:hAnsi="Arial" w:cs="Arial"/>
                <w:szCs w:val="22"/>
              </w:rPr>
            </w:pPr>
          </w:p>
        </w:tc>
        <w:tc>
          <w:tcPr>
            <w:tcW w:w="1559" w:type="dxa"/>
          </w:tcPr>
          <w:p w14:paraId="6FD6075F" w14:textId="7F07CB65"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00E5CCF7" w14:textId="77777777" w:rsidR="00BF1077" w:rsidRPr="003F7BAD" w:rsidRDefault="00BF1077" w:rsidP="00413000">
            <w:pPr>
              <w:jc w:val="center"/>
              <w:rPr>
                <w:rFonts w:ascii="Arial" w:hAnsi="Arial" w:cs="Arial"/>
              </w:rPr>
            </w:pPr>
            <w:r w:rsidRPr="003F7BAD">
              <w:rPr>
                <w:rFonts w:ascii="Arial" w:hAnsi="Arial" w:cs="Arial"/>
                <w:color w:val="000000"/>
              </w:rPr>
              <w:t>(18.00 - 24.00)</w:t>
            </w:r>
          </w:p>
        </w:tc>
        <w:tc>
          <w:tcPr>
            <w:tcW w:w="884" w:type="dxa"/>
            <w:shd w:val="clear" w:color="auto" w:fill="auto"/>
          </w:tcPr>
          <w:p w14:paraId="0AF4C02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6A7D4AC6"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84" w:type="dxa"/>
            <w:shd w:val="clear" w:color="auto" w:fill="auto"/>
          </w:tcPr>
          <w:p w14:paraId="63AA7DC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EA76C52"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17F34E6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C1352E7"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04" w:type="dxa"/>
            <w:shd w:val="clear" w:color="auto" w:fill="auto"/>
          </w:tcPr>
          <w:p w14:paraId="3C605C6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21</w:t>
            </w:r>
          </w:p>
          <w:p w14:paraId="57C6D32F" w14:textId="77777777" w:rsidR="00BF1077" w:rsidRPr="003F7BAD" w:rsidRDefault="00BF1077" w:rsidP="00413000">
            <w:pPr>
              <w:jc w:val="center"/>
              <w:rPr>
                <w:rFonts w:ascii="Arial" w:hAnsi="Arial" w:cs="Arial"/>
              </w:rPr>
            </w:pPr>
            <w:r w:rsidRPr="003F7BAD">
              <w:rPr>
                <w:rFonts w:ascii="Arial" w:hAnsi="Arial" w:cs="Arial"/>
                <w:color w:val="000000"/>
              </w:rPr>
              <w:t>(35.00)</w:t>
            </w:r>
          </w:p>
        </w:tc>
        <w:tc>
          <w:tcPr>
            <w:tcW w:w="967" w:type="dxa"/>
            <w:shd w:val="clear" w:color="auto" w:fill="auto"/>
          </w:tcPr>
          <w:p w14:paraId="01A0892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06BA0678"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shd w:val="clear" w:color="auto" w:fill="auto"/>
          </w:tcPr>
          <w:p w14:paraId="2996DBA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B753B2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50" w:type="dxa"/>
            <w:shd w:val="clear" w:color="auto" w:fill="auto"/>
          </w:tcPr>
          <w:p w14:paraId="7B6BCA3B" w14:textId="77777777" w:rsidR="00BF1077" w:rsidRPr="003F7BAD" w:rsidRDefault="00BF1077" w:rsidP="00413000">
            <w:pPr>
              <w:jc w:val="center"/>
              <w:rPr>
                <w:rFonts w:ascii="Arial" w:hAnsi="Arial" w:cs="Arial"/>
              </w:rPr>
            </w:pPr>
            <w:r w:rsidRPr="003F7BAD">
              <w:rPr>
                <w:rFonts w:ascii="Arial" w:hAnsi="Arial" w:cs="Arial"/>
                <w:color w:val="000000"/>
              </w:rPr>
              <w:t>115</w:t>
            </w:r>
            <w:r w:rsidRPr="003F7BAD">
              <w:rPr>
                <w:rFonts w:ascii="Arial" w:hAnsi="Arial" w:cs="Arial"/>
                <w:color w:val="000000"/>
              </w:rPr>
              <w:br/>
              <w:t>(31.94)</w:t>
            </w:r>
          </w:p>
        </w:tc>
      </w:tr>
      <w:tr w:rsidR="00413000" w:rsidRPr="00C46BF7" w14:paraId="3594344D" w14:textId="77777777" w:rsidTr="00413000">
        <w:trPr>
          <w:trHeight w:val="17"/>
        </w:trPr>
        <w:tc>
          <w:tcPr>
            <w:tcW w:w="675" w:type="dxa"/>
            <w:vMerge/>
            <w:textDirection w:val="btLr"/>
            <w:vAlign w:val="center"/>
          </w:tcPr>
          <w:p w14:paraId="5F03239E" w14:textId="77777777" w:rsidR="00BF1077" w:rsidRPr="00C46BF7" w:rsidRDefault="00BF1077" w:rsidP="00413000">
            <w:pPr>
              <w:jc w:val="center"/>
              <w:rPr>
                <w:rFonts w:ascii="Arial" w:hAnsi="Arial" w:cs="Arial"/>
                <w:szCs w:val="22"/>
              </w:rPr>
            </w:pPr>
          </w:p>
        </w:tc>
        <w:tc>
          <w:tcPr>
            <w:tcW w:w="1559" w:type="dxa"/>
          </w:tcPr>
          <w:p w14:paraId="167A5279" w14:textId="6912EF14"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6DBA98E9" w14:textId="77777777" w:rsidR="00BF1077" w:rsidRPr="003F7BAD" w:rsidRDefault="00BF1077" w:rsidP="00413000">
            <w:pPr>
              <w:jc w:val="center"/>
              <w:rPr>
                <w:rFonts w:ascii="Arial" w:hAnsi="Arial" w:cs="Arial"/>
              </w:rPr>
            </w:pPr>
            <w:r w:rsidRPr="003F7BAD">
              <w:rPr>
                <w:rFonts w:ascii="Arial" w:hAnsi="Arial" w:cs="Arial"/>
                <w:color w:val="000000"/>
              </w:rPr>
              <w:t>(24.00 - 30.00)</w:t>
            </w:r>
          </w:p>
        </w:tc>
        <w:tc>
          <w:tcPr>
            <w:tcW w:w="884" w:type="dxa"/>
            <w:shd w:val="clear" w:color="auto" w:fill="auto"/>
          </w:tcPr>
          <w:p w14:paraId="2A89224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69F3B19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44F1AF0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23</w:t>
            </w:r>
          </w:p>
          <w:p w14:paraId="06D35A1C" w14:textId="77777777" w:rsidR="00BF1077" w:rsidRPr="003F7BAD" w:rsidRDefault="00BF1077" w:rsidP="00413000">
            <w:pPr>
              <w:jc w:val="center"/>
              <w:rPr>
                <w:rFonts w:ascii="Arial" w:hAnsi="Arial" w:cs="Arial"/>
              </w:rPr>
            </w:pPr>
            <w:r w:rsidRPr="003F7BAD">
              <w:rPr>
                <w:rFonts w:ascii="Arial" w:hAnsi="Arial" w:cs="Arial"/>
                <w:color w:val="000000"/>
              </w:rPr>
              <w:t>(38.33)</w:t>
            </w:r>
          </w:p>
        </w:tc>
        <w:tc>
          <w:tcPr>
            <w:tcW w:w="884" w:type="dxa"/>
            <w:shd w:val="clear" w:color="auto" w:fill="auto"/>
          </w:tcPr>
          <w:p w14:paraId="7534A61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7FD55403"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04" w:type="dxa"/>
            <w:shd w:val="clear" w:color="auto" w:fill="auto"/>
          </w:tcPr>
          <w:p w14:paraId="3605012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790B38EB"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67" w:type="dxa"/>
            <w:shd w:val="clear" w:color="auto" w:fill="auto"/>
          </w:tcPr>
          <w:p w14:paraId="3E938F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DE96CDF"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936" w:type="dxa"/>
            <w:shd w:val="clear" w:color="auto" w:fill="auto"/>
          </w:tcPr>
          <w:p w14:paraId="3F027C9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5D72243D"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850" w:type="dxa"/>
            <w:shd w:val="clear" w:color="auto" w:fill="auto"/>
          </w:tcPr>
          <w:p w14:paraId="7EE51644"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1F99F536" w14:textId="77777777" w:rsidTr="00413000">
        <w:trPr>
          <w:trHeight w:val="17"/>
        </w:trPr>
        <w:tc>
          <w:tcPr>
            <w:tcW w:w="675" w:type="dxa"/>
            <w:vMerge/>
            <w:textDirection w:val="btLr"/>
            <w:vAlign w:val="center"/>
          </w:tcPr>
          <w:p w14:paraId="11A742B8" w14:textId="77777777" w:rsidR="00BF1077" w:rsidRPr="00C46BF7" w:rsidRDefault="00BF1077" w:rsidP="00413000">
            <w:pPr>
              <w:jc w:val="center"/>
              <w:rPr>
                <w:rFonts w:ascii="Arial" w:hAnsi="Arial" w:cs="Arial"/>
                <w:szCs w:val="22"/>
              </w:rPr>
            </w:pPr>
          </w:p>
        </w:tc>
        <w:tc>
          <w:tcPr>
            <w:tcW w:w="1559" w:type="dxa"/>
          </w:tcPr>
          <w:p w14:paraId="58B7510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BAC5EA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EB6D4DF" w14:textId="77777777" w:rsidR="00BF1077" w:rsidRPr="003F7BAD" w:rsidRDefault="00BF1077" w:rsidP="00413000">
            <w:pPr>
              <w:jc w:val="center"/>
              <w:rPr>
                <w:rFonts w:ascii="Arial" w:hAnsi="Arial" w:cs="Arial"/>
              </w:rPr>
            </w:pPr>
            <w:r w:rsidRPr="003F7BAD">
              <w:rPr>
                <w:rFonts w:ascii="Arial" w:hAnsi="Arial" w:cs="Arial"/>
                <w:color w:val="000000"/>
              </w:rPr>
              <w:t>21.03</w:t>
            </w:r>
            <w:r w:rsidRPr="003F7BAD">
              <w:rPr>
                <w:rFonts w:ascii="Arial" w:hAnsi="Arial" w:cs="Arial"/>
                <w:color w:val="000000"/>
              </w:rPr>
              <w:br/>
              <w:t>(V)</w:t>
            </w:r>
          </w:p>
        </w:tc>
        <w:tc>
          <w:tcPr>
            <w:tcW w:w="884" w:type="dxa"/>
            <w:shd w:val="clear" w:color="auto" w:fill="auto"/>
          </w:tcPr>
          <w:p w14:paraId="77116A6A" w14:textId="77777777" w:rsidR="00BF1077" w:rsidRPr="003F7BAD" w:rsidRDefault="00BF1077" w:rsidP="00413000">
            <w:pPr>
              <w:jc w:val="center"/>
              <w:rPr>
                <w:rFonts w:ascii="Arial" w:hAnsi="Arial" w:cs="Arial"/>
              </w:rPr>
            </w:pPr>
            <w:r w:rsidRPr="003F7BAD">
              <w:rPr>
                <w:rFonts w:ascii="Arial" w:hAnsi="Arial" w:cs="Arial"/>
                <w:color w:val="000000"/>
              </w:rPr>
              <w:t>20.75</w:t>
            </w:r>
            <w:r w:rsidRPr="003F7BAD">
              <w:rPr>
                <w:rFonts w:ascii="Arial" w:hAnsi="Arial" w:cs="Arial"/>
                <w:color w:val="000000"/>
              </w:rPr>
              <w:br/>
              <w:t>(VI)</w:t>
            </w:r>
          </w:p>
        </w:tc>
        <w:tc>
          <w:tcPr>
            <w:tcW w:w="884" w:type="dxa"/>
            <w:shd w:val="clear" w:color="auto" w:fill="auto"/>
          </w:tcPr>
          <w:p w14:paraId="722C6B00" w14:textId="77777777" w:rsidR="00BF1077" w:rsidRPr="003F7BAD" w:rsidRDefault="00BF1077" w:rsidP="00413000">
            <w:pPr>
              <w:jc w:val="center"/>
              <w:rPr>
                <w:rFonts w:ascii="Arial" w:hAnsi="Arial" w:cs="Arial"/>
              </w:rPr>
            </w:pPr>
            <w:r w:rsidRPr="003F7BAD">
              <w:rPr>
                <w:rFonts w:ascii="Arial" w:hAnsi="Arial" w:cs="Arial"/>
                <w:color w:val="000000"/>
              </w:rPr>
              <w:t>22.05</w:t>
            </w:r>
            <w:r w:rsidRPr="003F7BAD">
              <w:rPr>
                <w:rFonts w:ascii="Arial" w:hAnsi="Arial" w:cs="Arial"/>
                <w:color w:val="000000"/>
              </w:rPr>
              <w:br/>
              <w:t>(III)</w:t>
            </w:r>
          </w:p>
        </w:tc>
        <w:tc>
          <w:tcPr>
            <w:tcW w:w="904" w:type="dxa"/>
            <w:shd w:val="clear" w:color="auto" w:fill="auto"/>
          </w:tcPr>
          <w:p w14:paraId="2D11E101" w14:textId="77777777" w:rsidR="00BF1077" w:rsidRPr="003F7BAD" w:rsidRDefault="00BF1077" w:rsidP="00413000">
            <w:pPr>
              <w:jc w:val="center"/>
              <w:rPr>
                <w:rFonts w:ascii="Arial" w:hAnsi="Arial" w:cs="Arial"/>
              </w:rPr>
            </w:pPr>
            <w:r w:rsidRPr="003F7BAD">
              <w:rPr>
                <w:rFonts w:ascii="Arial" w:hAnsi="Arial" w:cs="Arial"/>
                <w:color w:val="000000"/>
              </w:rPr>
              <w:t>22.27</w:t>
            </w:r>
            <w:r w:rsidRPr="003F7BAD">
              <w:rPr>
                <w:rFonts w:ascii="Arial" w:hAnsi="Arial" w:cs="Arial"/>
                <w:color w:val="000000"/>
              </w:rPr>
              <w:br/>
              <w:t>(I)</w:t>
            </w:r>
          </w:p>
        </w:tc>
        <w:tc>
          <w:tcPr>
            <w:tcW w:w="967" w:type="dxa"/>
            <w:shd w:val="clear" w:color="auto" w:fill="auto"/>
          </w:tcPr>
          <w:p w14:paraId="21F19C89" w14:textId="77777777" w:rsidR="00BF1077" w:rsidRPr="003F7BAD" w:rsidRDefault="00BF1077" w:rsidP="00413000">
            <w:pPr>
              <w:jc w:val="center"/>
              <w:rPr>
                <w:rFonts w:ascii="Arial" w:hAnsi="Arial" w:cs="Arial"/>
              </w:rPr>
            </w:pPr>
            <w:r w:rsidRPr="003F7BAD">
              <w:rPr>
                <w:rFonts w:ascii="Arial" w:hAnsi="Arial" w:cs="Arial"/>
                <w:color w:val="000000"/>
              </w:rPr>
              <w:t>21.75</w:t>
            </w:r>
            <w:r w:rsidRPr="003F7BAD">
              <w:rPr>
                <w:rFonts w:ascii="Arial" w:hAnsi="Arial" w:cs="Arial"/>
                <w:color w:val="000000"/>
              </w:rPr>
              <w:br/>
              <w:t>(IV)</w:t>
            </w:r>
          </w:p>
        </w:tc>
        <w:tc>
          <w:tcPr>
            <w:tcW w:w="936" w:type="dxa"/>
            <w:shd w:val="clear" w:color="auto" w:fill="auto"/>
          </w:tcPr>
          <w:p w14:paraId="4D0EFDF3" w14:textId="77777777" w:rsidR="00BF1077" w:rsidRPr="003F7BAD" w:rsidRDefault="00BF1077" w:rsidP="00413000">
            <w:pPr>
              <w:jc w:val="center"/>
              <w:rPr>
                <w:rFonts w:ascii="Arial" w:hAnsi="Arial" w:cs="Arial"/>
              </w:rPr>
            </w:pPr>
            <w:r w:rsidRPr="003F7BAD">
              <w:rPr>
                <w:rFonts w:ascii="Arial" w:hAnsi="Arial" w:cs="Arial"/>
                <w:color w:val="000000"/>
              </w:rPr>
              <w:t>22.17</w:t>
            </w:r>
            <w:r w:rsidRPr="003F7BAD">
              <w:rPr>
                <w:rFonts w:ascii="Arial" w:hAnsi="Arial" w:cs="Arial"/>
                <w:color w:val="000000"/>
              </w:rPr>
              <w:br/>
              <w:t>(II)</w:t>
            </w:r>
          </w:p>
        </w:tc>
        <w:tc>
          <w:tcPr>
            <w:tcW w:w="850" w:type="dxa"/>
            <w:shd w:val="clear" w:color="auto" w:fill="auto"/>
          </w:tcPr>
          <w:p w14:paraId="5331265F" w14:textId="77777777" w:rsidR="00BF1077" w:rsidRPr="003F7BAD" w:rsidRDefault="00BF1077" w:rsidP="00413000">
            <w:pPr>
              <w:jc w:val="center"/>
              <w:rPr>
                <w:rFonts w:ascii="Arial" w:hAnsi="Arial" w:cs="Arial"/>
              </w:rPr>
            </w:pPr>
            <w:r w:rsidRPr="003F7BAD">
              <w:rPr>
                <w:rFonts w:ascii="Arial" w:hAnsi="Arial" w:cs="Arial"/>
                <w:color w:val="000000"/>
              </w:rPr>
              <w:t>21.67</w:t>
            </w:r>
          </w:p>
        </w:tc>
      </w:tr>
      <w:tr w:rsidR="00413000" w:rsidRPr="00C46BF7" w14:paraId="4F163C42" w14:textId="77777777" w:rsidTr="00413000">
        <w:trPr>
          <w:trHeight w:val="17"/>
        </w:trPr>
        <w:tc>
          <w:tcPr>
            <w:tcW w:w="675" w:type="dxa"/>
            <w:vMerge/>
            <w:tcBorders>
              <w:bottom w:val="single" w:sz="4" w:space="0" w:color="auto"/>
            </w:tcBorders>
            <w:textDirection w:val="btLr"/>
            <w:vAlign w:val="center"/>
          </w:tcPr>
          <w:p w14:paraId="7060E544"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0485AF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2D57F22" w14:textId="77777777" w:rsidR="00BF1077" w:rsidRPr="003F7BAD" w:rsidRDefault="00BF1077" w:rsidP="00413000">
            <w:pPr>
              <w:jc w:val="center"/>
              <w:rPr>
                <w:rFonts w:ascii="Arial" w:hAnsi="Arial" w:cs="Arial"/>
              </w:rPr>
            </w:pPr>
            <w:r w:rsidRPr="003F7BAD">
              <w:rPr>
                <w:rFonts w:ascii="Arial" w:hAnsi="Arial" w:cs="Arial"/>
              </w:rPr>
              <w:t>5.54</w:t>
            </w:r>
          </w:p>
        </w:tc>
        <w:tc>
          <w:tcPr>
            <w:tcW w:w="884" w:type="dxa"/>
            <w:tcBorders>
              <w:bottom w:val="single" w:sz="4" w:space="0" w:color="auto"/>
            </w:tcBorders>
            <w:shd w:val="clear" w:color="auto" w:fill="auto"/>
          </w:tcPr>
          <w:p w14:paraId="537AFBF0" w14:textId="77777777" w:rsidR="00BF1077" w:rsidRPr="003F7BAD" w:rsidRDefault="00BF1077" w:rsidP="00413000">
            <w:pPr>
              <w:jc w:val="center"/>
              <w:rPr>
                <w:rFonts w:ascii="Arial" w:hAnsi="Arial" w:cs="Arial"/>
              </w:rPr>
            </w:pPr>
            <w:r w:rsidRPr="003F7BAD">
              <w:rPr>
                <w:rFonts w:ascii="Arial" w:hAnsi="Arial" w:cs="Arial"/>
              </w:rPr>
              <w:t>5.44</w:t>
            </w:r>
          </w:p>
        </w:tc>
        <w:tc>
          <w:tcPr>
            <w:tcW w:w="884" w:type="dxa"/>
            <w:tcBorders>
              <w:bottom w:val="single" w:sz="4" w:space="0" w:color="auto"/>
            </w:tcBorders>
            <w:shd w:val="clear" w:color="auto" w:fill="auto"/>
          </w:tcPr>
          <w:p w14:paraId="3020160F" w14:textId="77777777" w:rsidR="00BF1077" w:rsidRPr="003F7BAD" w:rsidRDefault="00BF1077" w:rsidP="00413000">
            <w:pPr>
              <w:jc w:val="center"/>
              <w:rPr>
                <w:rFonts w:ascii="Arial" w:hAnsi="Arial" w:cs="Arial"/>
              </w:rPr>
            </w:pPr>
            <w:r w:rsidRPr="003F7BAD">
              <w:rPr>
                <w:rFonts w:ascii="Arial" w:hAnsi="Arial" w:cs="Arial"/>
              </w:rPr>
              <w:t>5.37</w:t>
            </w:r>
          </w:p>
        </w:tc>
        <w:tc>
          <w:tcPr>
            <w:tcW w:w="904" w:type="dxa"/>
            <w:tcBorders>
              <w:bottom w:val="single" w:sz="4" w:space="0" w:color="auto"/>
            </w:tcBorders>
            <w:shd w:val="clear" w:color="auto" w:fill="auto"/>
          </w:tcPr>
          <w:p w14:paraId="59FB0F32" w14:textId="77777777" w:rsidR="00BF1077" w:rsidRPr="003F7BAD" w:rsidRDefault="00BF1077" w:rsidP="00413000">
            <w:pPr>
              <w:jc w:val="center"/>
              <w:rPr>
                <w:rFonts w:ascii="Arial" w:hAnsi="Arial" w:cs="Arial"/>
              </w:rPr>
            </w:pPr>
            <w:r w:rsidRPr="003F7BAD">
              <w:rPr>
                <w:rFonts w:ascii="Arial" w:hAnsi="Arial" w:cs="Arial"/>
              </w:rPr>
              <w:t>4.95</w:t>
            </w:r>
          </w:p>
        </w:tc>
        <w:tc>
          <w:tcPr>
            <w:tcW w:w="967" w:type="dxa"/>
            <w:tcBorders>
              <w:bottom w:val="single" w:sz="4" w:space="0" w:color="auto"/>
            </w:tcBorders>
            <w:shd w:val="clear" w:color="auto" w:fill="auto"/>
          </w:tcPr>
          <w:p w14:paraId="0F82D186" w14:textId="77777777" w:rsidR="00BF1077" w:rsidRPr="003F7BAD" w:rsidRDefault="00BF1077" w:rsidP="00413000">
            <w:pPr>
              <w:jc w:val="center"/>
              <w:rPr>
                <w:rFonts w:ascii="Arial" w:hAnsi="Arial" w:cs="Arial"/>
              </w:rPr>
            </w:pPr>
            <w:r w:rsidRPr="003F7BAD">
              <w:rPr>
                <w:rFonts w:ascii="Arial" w:hAnsi="Arial" w:cs="Arial"/>
              </w:rPr>
              <w:t>5.69</w:t>
            </w:r>
          </w:p>
        </w:tc>
        <w:tc>
          <w:tcPr>
            <w:tcW w:w="936" w:type="dxa"/>
            <w:tcBorders>
              <w:bottom w:val="single" w:sz="4" w:space="0" w:color="auto"/>
            </w:tcBorders>
            <w:shd w:val="clear" w:color="auto" w:fill="auto"/>
          </w:tcPr>
          <w:p w14:paraId="28ACCBC9" w14:textId="77777777" w:rsidR="00BF1077" w:rsidRPr="003F7BAD" w:rsidRDefault="00BF1077" w:rsidP="00413000">
            <w:pPr>
              <w:jc w:val="center"/>
              <w:rPr>
                <w:rFonts w:ascii="Arial" w:hAnsi="Arial" w:cs="Arial"/>
              </w:rPr>
            </w:pPr>
            <w:r w:rsidRPr="003F7BAD">
              <w:rPr>
                <w:rFonts w:ascii="Arial" w:hAnsi="Arial" w:cs="Arial"/>
              </w:rPr>
              <w:t>5.69</w:t>
            </w:r>
          </w:p>
        </w:tc>
        <w:tc>
          <w:tcPr>
            <w:tcW w:w="850" w:type="dxa"/>
            <w:tcBorders>
              <w:bottom w:val="single" w:sz="4" w:space="0" w:color="auto"/>
            </w:tcBorders>
            <w:shd w:val="clear" w:color="auto" w:fill="auto"/>
          </w:tcPr>
          <w:p w14:paraId="0812AA27" w14:textId="77777777" w:rsidR="00BF1077" w:rsidRPr="003F7BAD" w:rsidRDefault="00BF1077" w:rsidP="00413000">
            <w:pPr>
              <w:jc w:val="center"/>
              <w:rPr>
                <w:rFonts w:ascii="Arial" w:hAnsi="Arial" w:cs="Arial"/>
              </w:rPr>
            </w:pPr>
            <w:r w:rsidRPr="003F7BAD">
              <w:rPr>
                <w:rFonts w:ascii="Arial" w:hAnsi="Arial" w:cs="Arial"/>
                <w:color w:val="000000"/>
              </w:rPr>
              <w:t>5.44</w:t>
            </w:r>
          </w:p>
        </w:tc>
      </w:tr>
      <w:tr w:rsidR="00413000" w:rsidRPr="00C46BF7" w14:paraId="30D1B37C" w14:textId="77777777" w:rsidTr="00413000">
        <w:trPr>
          <w:trHeight w:val="17"/>
        </w:trPr>
        <w:tc>
          <w:tcPr>
            <w:tcW w:w="675" w:type="dxa"/>
            <w:vMerge w:val="restart"/>
            <w:tcBorders>
              <w:top w:val="single" w:sz="4" w:space="0" w:color="auto"/>
            </w:tcBorders>
            <w:textDirection w:val="btLr"/>
            <w:vAlign w:val="center"/>
          </w:tcPr>
          <w:p w14:paraId="2312A29E" w14:textId="77777777" w:rsidR="00BF1077" w:rsidRPr="00C46BF7" w:rsidRDefault="00BF1077" w:rsidP="00413000">
            <w:pPr>
              <w:jc w:val="center"/>
              <w:rPr>
                <w:rFonts w:ascii="Arial" w:hAnsi="Arial" w:cs="Arial"/>
                <w:szCs w:val="22"/>
              </w:rPr>
            </w:pPr>
            <w:r w:rsidRPr="00C46BF7">
              <w:rPr>
                <w:rFonts w:ascii="Arial" w:hAnsi="Arial" w:cs="Arial"/>
                <w:b/>
                <w:bCs/>
                <w:szCs w:val="22"/>
              </w:rPr>
              <w:t>Health orientation</w:t>
            </w:r>
          </w:p>
        </w:tc>
        <w:tc>
          <w:tcPr>
            <w:tcW w:w="1559" w:type="dxa"/>
            <w:tcBorders>
              <w:top w:val="single" w:sz="4" w:space="0" w:color="auto"/>
            </w:tcBorders>
          </w:tcPr>
          <w:p w14:paraId="1CF55DCB" w14:textId="166AC92E" w:rsidR="00BF1077" w:rsidRPr="003F7BAD" w:rsidRDefault="00BF1077" w:rsidP="00413000">
            <w:pPr>
              <w:jc w:val="center"/>
              <w:rPr>
                <w:rFonts w:ascii="Arial" w:hAnsi="Arial" w:cs="Arial"/>
              </w:rPr>
            </w:pPr>
            <w:r w:rsidRPr="003F7BAD">
              <w:rPr>
                <w:rFonts w:ascii="Arial" w:hAnsi="Arial" w:cs="Arial"/>
              </w:rPr>
              <w:t>Low</w:t>
            </w:r>
          </w:p>
          <w:p w14:paraId="0C1BF8C9" w14:textId="77777777" w:rsidR="00BF1077" w:rsidRPr="003F7BAD" w:rsidRDefault="00BF1077" w:rsidP="00413000">
            <w:pPr>
              <w:jc w:val="center"/>
              <w:rPr>
                <w:rFonts w:ascii="Arial" w:hAnsi="Arial" w:cs="Arial"/>
              </w:rPr>
            </w:pPr>
            <w:r w:rsidRPr="003F7BAD">
              <w:rPr>
                <w:rFonts w:ascii="Arial" w:hAnsi="Arial" w:cs="Arial"/>
              </w:rPr>
              <w:t>(17.00 - 28.33)</w:t>
            </w:r>
          </w:p>
        </w:tc>
        <w:tc>
          <w:tcPr>
            <w:tcW w:w="884" w:type="dxa"/>
            <w:tcBorders>
              <w:top w:val="single" w:sz="4" w:space="0" w:color="auto"/>
            </w:tcBorders>
            <w:shd w:val="clear" w:color="auto" w:fill="auto"/>
          </w:tcPr>
          <w:p w14:paraId="2823E7C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04806078"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tcBorders>
              <w:top w:val="single" w:sz="4" w:space="0" w:color="auto"/>
            </w:tcBorders>
            <w:shd w:val="clear" w:color="auto" w:fill="auto"/>
          </w:tcPr>
          <w:p w14:paraId="4C018986"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04" w:type="dxa"/>
            <w:tcBorders>
              <w:top w:val="single" w:sz="4" w:space="0" w:color="auto"/>
            </w:tcBorders>
            <w:shd w:val="clear" w:color="auto" w:fill="auto"/>
          </w:tcPr>
          <w:p w14:paraId="7205C0C7"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67" w:type="dxa"/>
            <w:tcBorders>
              <w:top w:val="single" w:sz="4" w:space="0" w:color="auto"/>
            </w:tcBorders>
            <w:shd w:val="clear" w:color="auto" w:fill="auto"/>
          </w:tcPr>
          <w:p w14:paraId="61C19019"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36" w:type="dxa"/>
            <w:tcBorders>
              <w:top w:val="single" w:sz="4" w:space="0" w:color="auto"/>
            </w:tcBorders>
            <w:shd w:val="clear" w:color="auto" w:fill="auto"/>
          </w:tcPr>
          <w:p w14:paraId="59C1E805"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tcBorders>
              <w:top w:val="single" w:sz="4" w:space="0" w:color="auto"/>
            </w:tcBorders>
            <w:shd w:val="clear" w:color="auto" w:fill="auto"/>
          </w:tcPr>
          <w:p w14:paraId="7EEEF8F4"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(40.28)</w:t>
            </w:r>
          </w:p>
        </w:tc>
      </w:tr>
      <w:tr w:rsidR="00413000" w:rsidRPr="00C46BF7" w14:paraId="230CB6A1" w14:textId="77777777" w:rsidTr="00413000">
        <w:trPr>
          <w:trHeight w:val="17"/>
        </w:trPr>
        <w:tc>
          <w:tcPr>
            <w:tcW w:w="675" w:type="dxa"/>
            <w:vMerge/>
            <w:textDirection w:val="btLr"/>
            <w:vAlign w:val="center"/>
          </w:tcPr>
          <w:p w14:paraId="77DF65D9" w14:textId="77777777" w:rsidR="00BF1077" w:rsidRPr="00C46BF7" w:rsidRDefault="00BF1077" w:rsidP="00413000">
            <w:pPr>
              <w:jc w:val="center"/>
              <w:rPr>
                <w:rFonts w:ascii="Arial" w:hAnsi="Arial" w:cs="Arial"/>
                <w:szCs w:val="22"/>
              </w:rPr>
            </w:pPr>
          </w:p>
        </w:tc>
        <w:tc>
          <w:tcPr>
            <w:tcW w:w="1559" w:type="dxa"/>
          </w:tcPr>
          <w:p w14:paraId="505332D0" w14:textId="19B4A74E" w:rsidR="00BF1077" w:rsidRPr="003F7BAD" w:rsidRDefault="00BF1077" w:rsidP="00413000">
            <w:pPr>
              <w:jc w:val="center"/>
              <w:rPr>
                <w:rFonts w:ascii="Arial" w:hAnsi="Arial" w:cs="Arial"/>
              </w:rPr>
            </w:pPr>
            <w:r w:rsidRPr="003F7BAD">
              <w:rPr>
                <w:rFonts w:ascii="Arial" w:hAnsi="Arial" w:cs="Arial"/>
              </w:rPr>
              <w:t>Medium</w:t>
            </w:r>
          </w:p>
          <w:p w14:paraId="22D12E81" w14:textId="77777777" w:rsidR="00BF1077" w:rsidRPr="003F7BAD" w:rsidRDefault="00BF1077" w:rsidP="00413000">
            <w:pPr>
              <w:jc w:val="center"/>
              <w:rPr>
                <w:rFonts w:ascii="Arial" w:hAnsi="Arial" w:cs="Arial"/>
              </w:rPr>
            </w:pPr>
            <w:r w:rsidRPr="003F7BAD">
              <w:rPr>
                <w:rFonts w:ascii="Arial" w:hAnsi="Arial" w:cs="Arial"/>
              </w:rPr>
              <w:t>(28.33 - 39.67)</w:t>
            </w:r>
          </w:p>
        </w:tc>
        <w:tc>
          <w:tcPr>
            <w:tcW w:w="884" w:type="dxa"/>
            <w:shd w:val="clear" w:color="auto" w:fill="auto"/>
          </w:tcPr>
          <w:p w14:paraId="4DF1D5A4"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9DD90E"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884" w:type="dxa"/>
            <w:shd w:val="clear" w:color="auto" w:fill="auto"/>
          </w:tcPr>
          <w:p w14:paraId="2F9CDE2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04" w:type="dxa"/>
            <w:shd w:val="clear" w:color="auto" w:fill="auto"/>
          </w:tcPr>
          <w:p w14:paraId="30045A5C"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67" w:type="dxa"/>
            <w:shd w:val="clear" w:color="auto" w:fill="auto"/>
          </w:tcPr>
          <w:p w14:paraId="320B5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784E5773"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50" w:type="dxa"/>
            <w:shd w:val="clear" w:color="auto" w:fill="auto"/>
          </w:tcPr>
          <w:p w14:paraId="707DBEC6" w14:textId="77777777" w:rsidR="00BF1077" w:rsidRPr="003F7BAD" w:rsidRDefault="00BF1077" w:rsidP="00413000">
            <w:pPr>
              <w:jc w:val="center"/>
              <w:rPr>
                <w:rFonts w:ascii="Arial" w:hAnsi="Arial" w:cs="Arial"/>
              </w:rPr>
            </w:pPr>
            <w:r w:rsidRPr="003F7BAD">
              <w:rPr>
                <w:rFonts w:ascii="Arial" w:hAnsi="Arial" w:cs="Arial"/>
                <w:color w:val="000000"/>
              </w:rPr>
              <w:t>112</w:t>
            </w:r>
            <w:r w:rsidRPr="003F7BAD">
              <w:rPr>
                <w:rFonts w:ascii="Arial" w:hAnsi="Arial" w:cs="Arial"/>
                <w:color w:val="000000"/>
              </w:rPr>
              <w:br/>
              <w:t>(31.11)</w:t>
            </w:r>
          </w:p>
        </w:tc>
      </w:tr>
      <w:tr w:rsidR="00413000" w:rsidRPr="00C46BF7" w14:paraId="5192A336" w14:textId="77777777" w:rsidTr="00413000">
        <w:trPr>
          <w:trHeight w:val="17"/>
        </w:trPr>
        <w:tc>
          <w:tcPr>
            <w:tcW w:w="675" w:type="dxa"/>
            <w:vMerge/>
            <w:textDirection w:val="btLr"/>
            <w:vAlign w:val="center"/>
          </w:tcPr>
          <w:p w14:paraId="39C70C57" w14:textId="77777777" w:rsidR="00BF1077" w:rsidRPr="00C46BF7" w:rsidRDefault="00BF1077" w:rsidP="00413000">
            <w:pPr>
              <w:jc w:val="center"/>
              <w:rPr>
                <w:rFonts w:ascii="Arial" w:hAnsi="Arial" w:cs="Arial"/>
                <w:szCs w:val="22"/>
              </w:rPr>
            </w:pPr>
          </w:p>
        </w:tc>
        <w:tc>
          <w:tcPr>
            <w:tcW w:w="1559" w:type="dxa"/>
          </w:tcPr>
          <w:p w14:paraId="243134E2" w14:textId="42831AA7" w:rsidR="00BF1077" w:rsidRPr="003F7BAD" w:rsidRDefault="00BF1077" w:rsidP="00413000">
            <w:pPr>
              <w:jc w:val="center"/>
              <w:rPr>
                <w:rFonts w:ascii="Arial" w:hAnsi="Arial" w:cs="Arial"/>
              </w:rPr>
            </w:pPr>
            <w:r w:rsidRPr="003F7BAD">
              <w:rPr>
                <w:rFonts w:ascii="Arial" w:hAnsi="Arial" w:cs="Arial"/>
              </w:rPr>
              <w:t>High</w:t>
            </w:r>
          </w:p>
          <w:p w14:paraId="0EC67C53" w14:textId="77777777" w:rsidR="00BF1077" w:rsidRPr="003F7BAD" w:rsidRDefault="00BF1077" w:rsidP="00413000">
            <w:pPr>
              <w:jc w:val="center"/>
              <w:rPr>
                <w:rFonts w:ascii="Arial" w:hAnsi="Arial" w:cs="Arial"/>
              </w:rPr>
            </w:pPr>
            <w:r w:rsidRPr="003F7BAD">
              <w:rPr>
                <w:rFonts w:ascii="Arial" w:hAnsi="Arial" w:cs="Arial"/>
              </w:rPr>
              <w:t>(39.67 - 51.00)</w:t>
            </w:r>
          </w:p>
        </w:tc>
        <w:tc>
          <w:tcPr>
            <w:tcW w:w="884" w:type="dxa"/>
            <w:shd w:val="clear" w:color="auto" w:fill="auto"/>
          </w:tcPr>
          <w:p w14:paraId="6F9C34C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84" w:type="dxa"/>
            <w:shd w:val="clear" w:color="auto" w:fill="auto"/>
          </w:tcPr>
          <w:p w14:paraId="56A25C3C"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DB959D1"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04" w:type="dxa"/>
            <w:shd w:val="clear" w:color="auto" w:fill="auto"/>
          </w:tcPr>
          <w:p w14:paraId="3AB76F9B"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2A416E7E"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2B38A1CE"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50" w:type="dxa"/>
            <w:shd w:val="clear" w:color="auto" w:fill="auto"/>
          </w:tcPr>
          <w:p w14:paraId="36A420FF" w14:textId="77777777" w:rsidR="00BF1077" w:rsidRPr="003F7BAD" w:rsidRDefault="00BF1077" w:rsidP="00413000">
            <w:pPr>
              <w:jc w:val="center"/>
              <w:rPr>
                <w:rFonts w:ascii="Arial" w:hAnsi="Arial" w:cs="Arial"/>
              </w:rPr>
            </w:pPr>
            <w:r w:rsidRPr="003F7BAD">
              <w:rPr>
                <w:rFonts w:ascii="Arial" w:hAnsi="Arial" w:cs="Arial"/>
                <w:color w:val="000000"/>
              </w:rPr>
              <w:t>103</w:t>
            </w:r>
            <w:r w:rsidRPr="003F7BAD">
              <w:rPr>
                <w:rFonts w:ascii="Arial" w:hAnsi="Arial" w:cs="Arial"/>
                <w:color w:val="000000"/>
              </w:rPr>
              <w:br/>
              <w:t>(28.61)</w:t>
            </w:r>
          </w:p>
        </w:tc>
      </w:tr>
      <w:tr w:rsidR="00413000" w:rsidRPr="00C46BF7" w14:paraId="0AF4BD11" w14:textId="77777777" w:rsidTr="00413000">
        <w:trPr>
          <w:trHeight w:val="17"/>
        </w:trPr>
        <w:tc>
          <w:tcPr>
            <w:tcW w:w="675" w:type="dxa"/>
            <w:vMerge/>
            <w:textDirection w:val="btLr"/>
            <w:vAlign w:val="center"/>
          </w:tcPr>
          <w:p w14:paraId="018C40E3" w14:textId="77777777" w:rsidR="00BF1077" w:rsidRPr="00C46BF7" w:rsidRDefault="00BF1077" w:rsidP="00413000">
            <w:pPr>
              <w:jc w:val="center"/>
              <w:rPr>
                <w:rFonts w:ascii="Arial" w:hAnsi="Arial" w:cs="Arial"/>
                <w:szCs w:val="22"/>
              </w:rPr>
            </w:pPr>
          </w:p>
        </w:tc>
        <w:tc>
          <w:tcPr>
            <w:tcW w:w="1559" w:type="dxa"/>
          </w:tcPr>
          <w:p w14:paraId="7CA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CB48A18"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5229B99" w14:textId="77777777" w:rsidR="00BF1077" w:rsidRPr="003F7BAD" w:rsidRDefault="00BF1077" w:rsidP="00413000">
            <w:pPr>
              <w:jc w:val="center"/>
              <w:rPr>
                <w:rFonts w:ascii="Arial" w:hAnsi="Arial" w:cs="Arial"/>
              </w:rPr>
            </w:pPr>
            <w:r w:rsidRPr="003F7BAD">
              <w:rPr>
                <w:rFonts w:ascii="Arial" w:hAnsi="Arial" w:cs="Arial"/>
                <w:color w:val="000000"/>
              </w:rPr>
              <w:t>34.95</w:t>
            </w:r>
            <w:r w:rsidRPr="003F7BAD">
              <w:rPr>
                <w:rFonts w:ascii="Arial" w:hAnsi="Arial" w:cs="Arial"/>
                <w:color w:val="000000"/>
              </w:rPr>
              <w:br/>
              <w:t>(II)</w:t>
            </w:r>
          </w:p>
        </w:tc>
        <w:tc>
          <w:tcPr>
            <w:tcW w:w="884" w:type="dxa"/>
            <w:shd w:val="clear" w:color="auto" w:fill="auto"/>
          </w:tcPr>
          <w:p w14:paraId="7BB83789" w14:textId="77777777" w:rsidR="00BF1077" w:rsidRPr="003F7BAD" w:rsidRDefault="00BF1077" w:rsidP="00413000">
            <w:pPr>
              <w:jc w:val="center"/>
              <w:rPr>
                <w:rFonts w:ascii="Arial" w:hAnsi="Arial" w:cs="Arial"/>
              </w:rPr>
            </w:pPr>
            <w:r w:rsidRPr="003F7BAD">
              <w:rPr>
                <w:rFonts w:ascii="Arial" w:hAnsi="Arial" w:cs="Arial"/>
                <w:color w:val="000000"/>
              </w:rPr>
              <w:t>33.42</w:t>
            </w:r>
            <w:r w:rsidRPr="003F7BAD">
              <w:rPr>
                <w:rFonts w:ascii="Arial" w:hAnsi="Arial" w:cs="Arial"/>
                <w:color w:val="000000"/>
              </w:rPr>
              <w:br/>
              <w:t>(III)</w:t>
            </w:r>
          </w:p>
        </w:tc>
        <w:tc>
          <w:tcPr>
            <w:tcW w:w="884" w:type="dxa"/>
            <w:shd w:val="clear" w:color="auto" w:fill="auto"/>
          </w:tcPr>
          <w:p w14:paraId="653785BE" w14:textId="77777777" w:rsidR="00BF1077" w:rsidRPr="003F7BAD" w:rsidRDefault="00BF1077" w:rsidP="00413000">
            <w:pPr>
              <w:jc w:val="center"/>
              <w:rPr>
                <w:rFonts w:ascii="Arial" w:hAnsi="Arial" w:cs="Arial"/>
              </w:rPr>
            </w:pPr>
            <w:r w:rsidRPr="003F7BAD">
              <w:rPr>
                <w:rFonts w:ascii="Arial" w:hAnsi="Arial" w:cs="Arial"/>
                <w:color w:val="000000"/>
              </w:rPr>
              <w:t>35.55</w:t>
            </w:r>
            <w:r w:rsidRPr="003F7BAD">
              <w:rPr>
                <w:rFonts w:ascii="Arial" w:hAnsi="Arial" w:cs="Arial"/>
                <w:color w:val="000000"/>
              </w:rPr>
              <w:br/>
              <w:t>(I)</w:t>
            </w:r>
          </w:p>
        </w:tc>
        <w:tc>
          <w:tcPr>
            <w:tcW w:w="904" w:type="dxa"/>
            <w:shd w:val="clear" w:color="auto" w:fill="auto"/>
          </w:tcPr>
          <w:p w14:paraId="1E12B759" w14:textId="77777777" w:rsidR="00BF1077" w:rsidRPr="003F7BAD" w:rsidRDefault="00BF1077" w:rsidP="00413000">
            <w:pPr>
              <w:jc w:val="center"/>
              <w:rPr>
                <w:rFonts w:ascii="Arial" w:hAnsi="Arial" w:cs="Arial"/>
              </w:rPr>
            </w:pPr>
            <w:r w:rsidRPr="003F7BAD">
              <w:rPr>
                <w:rFonts w:ascii="Arial" w:hAnsi="Arial" w:cs="Arial"/>
                <w:color w:val="000000"/>
              </w:rPr>
              <w:t>30.65</w:t>
            </w:r>
            <w:r w:rsidRPr="003F7BAD">
              <w:rPr>
                <w:rFonts w:ascii="Arial" w:hAnsi="Arial" w:cs="Arial"/>
                <w:color w:val="000000"/>
              </w:rPr>
              <w:br/>
              <w:t>(VI)</w:t>
            </w:r>
          </w:p>
        </w:tc>
        <w:tc>
          <w:tcPr>
            <w:tcW w:w="967" w:type="dxa"/>
            <w:shd w:val="clear" w:color="auto" w:fill="auto"/>
          </w:tcPr>
          <w:p w14:paraId="4F108555" w14:textId="77777777" w:rsidR="00BF1077" w:rsidRPr="003F7BAD" w:rsidRDefault="00BF1077" w:rsidP="00413000">
            <w:pPr>
              <w:jc w:val="center"/>
              <w:rPr>
                <w:rFonts w:ascii="Arial" w:hAnsi="Arial" w:cs="Arial"/>
              </w:rPr>
            </w:pPr>
            <w:r w:rsidRPr="003F7BAD">
              <w:rPr>
                <w:rFonts w:ascii="Arial" w:hAnsi="Arial" w:cs="Arial"/>
                <w:color w:val="000000"/>
              </w:rPr>
              <w:t>31.25</w:t>
            </w:r>
            <w:r w:rsidRPr="003F7BAD">
              <w:rPr>
                <w:rFonts w:ascii="Arial" w:hAnsi="Arial" w:cs="Arial"/>
                <w:color w:val="000000"/>
              </w:rPr>
              <w:br/>
              <w:t>(V)</w:t>
            </w:r>
          </w:p>
        </w:tc>
        <w:tc>
          <w:tcPr>
            <w:tcW w:w="936" w:type="dxa"/>
            <w:shd w:val="clear" w:color="auto" w:fill="auto"/>
          </w:tcPr>
          <w:p w14:paraId="47D7E9F7" w14:textId="77777777" w:rsidR="00BF1077" w:rsidRPr="003F7BAD" w:rsidRDefault="00BF1077" w:rsidP="00413000">
            <w:pPr>
              <w:jc w:val="center"/>
              <w:rPr>
                <w:rFonts w:ascii="Arial" w:hAnsi="Arial" w:cs="Arial"/>
              </w:rPr>
            </w:pPr>
            <w:r w:rsidRPr="003F7BAD">
              <w:rPr>
                <w:rFonts w:ascii="Arial" w:hAnsi="Arial" w:cs="Arial"/>
                <w:color w:val="000000"/>
              </w:rPr>
              <w:t>31.33</w:t>
            </w:r>
            <w:r w:rsidRPr="003F7BAD">
              <w:rPr>
                <w:rFonts w:ascii="Arial" w:hAnsi="Arial" w:cs="Arial"/>
                <w:color w:val="000000"/>
              </w:rPr>
              <w:br/>
              <w:t>(IV)</w:t>
            </w:r>
          </w:p>
        </w:tc>
        <w:tc>
          <w:tcPr>
            <w:tcW w:w="850" w:type="dxa"/>
            <w:shd w:val="clear" w:color="auto" w:fill="auto"/>
          </w:tcPr>
          <w:p w14:paraId="41378BA3" w14:textId="77777777" w:rsidR="00BF1077" w:rsidRPr="003F7BAD" w:rsidRDefault="00BF1077" w:rsidP="00413000">
            <w:pPr>
              <w:jc w:val="center"/>
              <w:rPr>
                <w:rFonts w:ascii="Arial" w:hAnsi="Arial" w:cs="Arial"/>
              </w:rPr>
            </w:pPr>
            <w:r w:rsidRPr="003F7BAD">
              <w:rPr>
                <w:rFonts w:ascii="Arial" w:hAnsi="Arial" w:cs="Arial"/>
              </w:rPr>
              <w:t>32.86</w:t>
            </w:r>
          </w:p>
        </w:tc>
      </w:tr>
      <w:tr w:rsidR="00413000" w:rsidRPr="00C46BF7" w14:paraId="5ED8D1EF" w14:textId="77777777" w:rsidTr="00413000">
        <w:trPr>
          <w:trHeight w:val="17"/>
        </w:trPr>
        <w:tc>
          <w:tcPr>
            <w:tcW w:w="675" w:type="dxa"/>
            <w:vMerge/>
            <w:tcBorders>
              <w:bottom w:val="single" w:sz="4" w:space="0" w:color="auto"/>
            </w:tcBorders>
            <w:textDirection w:val="btLr"/>
            <w:vAlign w:val="center"/>
          </w:tcPr>
          <w:p w14:paraId="6A05E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FACC0FC"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174718B"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0B34ADDA"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7EFE3B30" w14:textId="77777777" w:rsidR="00BF1077" w:rsidRPr="003F7BAD" w:rsidRDefault="00BF1077" w:rsidP="00413000">
            <w:pPr>
              <w:jc w:val="center"/>
              <w:rPr>
                <w:rFonts w:ascii="Arial" w:hAnsi="Arial" w:cs="Arial"/>
              </w:rPr>
            </w:pPr>
            <w:r w:rsidRPr="003F7BAD">
              <w:rPr>
                <w:rFonts w:ascii="Arial" w:hAnsi="Arial" w:cs="Arial"/>
              </w:rPr>
              <w:t>8.77</w:t>
            </w:r>
          </w:p>
        </w:tc>
        <w:tc>
          <w:tcPr>
            <w:tcW w:w="904" w:type="dxa"/>
            <w:tcBorders>
              <w:bottom w:val="single" w:sz="4" w:space="0" w:color="auto"/>
            </w:tcBorders>
            <w:shd w:val="clear" w:color="auto" w:fill="auto"/>
          </w:tcPr>
          <w:p w14:paraId="7A31AD13" w14:textId="77777777" w:rsidR="00BF1077" w:rsidRPr="003F7BAD" w:rsidRDefault="00BF1077" w:rsidP="00413000">
            <w:pPr>
              <w:jc w:val="center"/>
              <w:rPr>
                <w:rFonts w:ascii="Arial" w:hAnsi="Arial" w:cs="Arial"/>
              </w:rPr>
            </w:pPr>
            <w:r w:rsidRPr="003F7BAD">
              <w:rPr>
                <w:rFonts w:ascii="Arial" w:hAnsi="Arial" w:cs="Arial"/>
              </w:rPr>
              <w:t>7.40</w:t>
            </w:r>
          </w:p>
        </w:tc>
        <w:tc>
          <w:tcPr>
            <w:tcW w:w="967" w:type="dxa"/>
            <w:tcBorders>
              <w:bottom w:val="single" w:sz="4" w:space="0" w:color="auto"/>
            </w:tcBorders>
            <w:shd w:val="clear" w:color="auto" w:fill="auto"/>
          </w:tcPr>
          <w:p w14:paraId="5EC9AFDB" w14:textId="77777777" w:rsidR="00BF1077" w:rsidRPr="003F7BAD" w:rsidRDefault="00BF1077" w:rsidP="00413000">
            <w:pPr>
              <w:jc w:val="center"/>
              <w:rPr>
                <w:rFonts w:ascii="Arial" w:hAnsi="Arial" w:cs="Arial"/>
              </w:rPr>
            </w:pPr>
            <w:r w:rsidRPr="003F7BAD">
              <w:rPr>
                <w:rFonts w:ascii="Arial" w:hAnsi="Arial" w:cs="Arial"/>
              </w:rPr>
              <w:t>8.01</w:t>
            </w:r>
          </w:p>
        </w:tc>
        <w:tc>
          <w:tcPr>
            <w:tcW w:w="936" w:type="dxa"/>
            <w:tcBorders>
              <w:bottom w:val="single" w:sz="4" w:space="0" w:color="auto"/>
            </w:tcBorders>
            <w:shd w:val="clear" w:color="auto" w:fill="auto"/>
          </w:tcPr>
          <w:p w14:paraId="7A6C4B6F" w14:textId="77777777" w:rsidR="00BF1077" w:rsidRPr="003F7BAD" w:rsidRDefault="00BF1077" w:rsidP="00413000">
            <w:pPr>
              <w:jc w:val="center"/>
              <w:rPr>
                <w:rFonts w:ascii="Arial" w:hAnsi="Arial" w:cs="Arial"/>
              </w:rPr>
            </w:pPr>
            <w:r w:rsidRPr="003F7BAD">
              <w:rPr>
                <w:rFonts w:ascii="Arial" w:hAnsi="Arial" w:cs="Arial"/>
              </w:rPr>
              <w:t>8.14</w:t>
            </w:r>
          </w:p>
        </w:tc>
        <w:tc>
          <w:tcPr>
            <w:tcW w:w="850" w:type="dxa"/>
            <w:tcBorders>
              <w:bottom w:val="single" w:sz="4" w:space="0" w:color="auto"/>
            </w:tcBorders>
            <w:shd w:val="clear" w:color="auto" w:fill="auto"/>
          </w:tcPr>
          <w:p w14:paraId="2796CA3A" w14:textId="25CF6D66" w:rsidR="00413000" w:rsidRPr="003F7BAD" w:rsidRDefault="00BF1077" w:rsidP="00413000">
            <w:pPr>
              <w:jc w:val="center"/>
              <w:rPr>
                <w:rFonts w:ascii="Arial" w:hAnsi="Arial" w:cs="Arial"/>
              </w:rPr>
            </w:pPr>
            <w:r w:rsidRPr="003F7BAD">
              <w:rPr>
                <w:rFonts w:ascii="Arial" w:hAnsi="Arial" w:cs="Arial"/>
              </w:rPr>
              <w:t>8.36</w:t>
            </w:r>
          </w:p>
        </w:tc>
      </w:tr>
      <w:tr w:rsidR="00413000" w:rsidRPr="00C46BF7" w14:paraId="48D5F79F" w14:textId="77777777" w:rsidTr="00413000">
        <w:trPr>
          <w:trHeight w:val="17"/>
        </w:trPr>
        <w:tc>
          <w:tcPr>
            <w:tcW w:w="675" w:type="dxa"/>
            <w:vMerge w:val="restart"/>
            <w:tcBorders>
              <w:top w:val="single" w:sz="4" w:space="0" w:color="auto"/>
            </w:tcBorders>
            <w:textDirection w:val="btLr"/>
            <w:vAlign w:val="center"/>
          </w:tcPr>
          <w:p w14:paraId="3EFAA6E0"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Confidence in fertilizer application</w:t>
            </w:r>
          </w:p>
        </w:tc>
        <w:tc>
          <w:tcPr>
            <w:tcW w:w="1559" w:type="dxa"/>
            <w:tcBorders>
              <w:top w:val="single" w:sz="4" w:space="0" w:color="auto"/>
            </w:tcBorders>
          </w:tcPr>
          <w:p w14:paraId="30E0AC2E" w14:textId="3AA23ECD" w:rsidR="00BF1077" w:rsidRPr="003F7BAD" w:rsidRDefault="00BF1077" w:rsidP="00413000">
            <w:pPr>
              <w:jc w:val="center"/>
              <w:rPr>
                <w:rFonts w:ascii="Arial" w:hAnsi="Arial" w:cs="Arial"/>
              </w:rPr>
            </w:pPr>
            <w:r w:rsidRPr="003F7BAD">
              <w:rPr>
                <w:rFonts w:ascii="Arial" w:hAnsi="Arial" w:cs="Arial"/>
              </w:rPr>
              <w:t>Low</w:t>
            </w:r>
          </w:p>
          <w:p w14:paraId="363A1B28" w14:textId="77777777" w:rsidR="00BF1077" w:rsidRPr="003F7BAD" w:rsidRDefault="00BF1077" w:rsidP="00413000">
            <w:pPr>
              <w:jc w:val="center"/>
              <w:rPr>
                <w:rFonts w:ascii="Arial" w:hAnsi="Arial" w:cs="Arial"/>
              </w:rPr>
            </w:pPr>
            <w:r w:rsidRPr="003F7BAD">
              <w:rPr>
                <w:rFonts w:ascii="Arial" w:hAnsi="Arial" w:cs="Arial"/>
              </w:rPr>
              <w:t>(40.00 - 49.33)</w:t>
            </w:r>
          </w:p>
        </w:tc>
        <w:tc>
          <w:tcPr>
            <w:tcW w:w="884" w:type="dxa"/>
            <w:tcBorders>
              <w:top w:val="single" w:sz="4" w:space="0" w:color="auto"/>
            </w:tcBorders>
            <w:shd w:val="clear" w:color="auto" w:fill="auto"/>
          </w:tcPr>
          <w:p w14:paraId="6E309B1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59BA4E64"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tcBorders>
              <w:top w:val="single" w:sz="4" w:space="0" w:color="auto"/>
            </w:tcBorders>
            <w:shd w:val="clear" w:color="auto" w:fill="auto"/>
          </w:tcPr>
          <w:p w14:paraId="5B5E438B"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4A5216F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4A470786"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tcBorders>
              <w:top w:val="single" w:sz="4" w:space="0" w:color="auto"/>
            </w:tcBorders>
            <w:shd w:val="clear" w:color="auto" w:fill="auto"/>
          </w:tcPr>
          <w:p w14:paraId="21F86FB5"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52E225EE"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5AB5B8E5" w14:textId="77777777" w:rsidTr="00413000">
        <w:trPr>
          <w:trHeight w:val="17"/>
        </w:trPr>
        <w:tc>
          <w:tcPr>
            <w:tcW w:w="675" w:type="dxa"/>
            <w:vMerge/>
            <w:textDirection w:val="btLr"/>
            <w:vAlign w:val="center"/>
          </w:tcPr>
          <w:p w14:paraId="538978A2" w14:textId="77777777" w:rsidR="00BF1077" w:rsidRPr="00C46BF7" w:rsidRDefault="00BF1077" w:rsidP="00413000">
            <w:pPr>
              <w:jc w:val="center"/>
              <w:rPr>
                <w:rFonts w:ascii="Arial" w:hAnsi="Arial" w:cs="Arial"/>
                <w:szCs w:val="22"/>
              </w:rPr>
            </w:pPr>
          </w:p>
        </w:tc>
        <w:tc>
          <w:tcPr>
            <w:tcW w:w="1559" w:type="dxa"/>
          </w:tcPr>
          <w:p w14:paraId="5BE5D1F1" w14:textId="7D5018E8" w:rsidR="00BF1077" w:rsidRPr="003F7BAD" w:rsidRDefault="00BF1077" w:rsidP="00413000">
            <w:pPr>
              <w:jc w:val="center"/>
              <w:rPr>
                <w:rFonts w:ascii="Arial" w:hAnsi="Arial" w:cs="Arial"/>
              </w:rPr>
            </w:pPr>
            <w:r w:rsidRPr="003F7BAD">
              <w:rPr>
                <w:rFonts w:ascii="Arial" w:hAnsi="Arial" w:cs="Arial"/>
              </w:rPr>
              <w:t>Medium</w:t>
            </w:r>
          </w:p>
          <w:p w14:paraId="1AB3E464" w14:textId="77777777" w:rsidR="00BF1077" w:rsidRPr="003F7BAD" w:rsidRDefault="00BF1077" w:rsidP="00413000">
            <w:pPr>
              <w:jc w:val="center"/>
              <w:rPr>
                <w:rFonts w:ascii="Arial" w:hAnsi="Arial" w:cs="Arial"/>
              </w:rPr>
            </w:pPr>
            <w:r w:rsidRPr="003F7BAD">
              <w:rPr>
                <w:rFonts w:ascii="Arial" w:hAnsi="Arial" w:cs="Arial"/>
              </w:rPr>
              <w:t>(49.33 - 58.67)</w:t>
            </w:r>
          </w:p>
        </w:tc>
        <w:tc>
          <w:tcPr>
            <w:tcW w:w="884" w:type="dxa"/>
            <w:shd w:val="clear" w:color="auto" w:fill="auto"/>
          </w:tcPr>
          <w:p w14:paraId="024DA201"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884" w:type="dxa"/>
            <w:shd w:val="clear" w:color="auto" w:fill="auto"/>
          </w:tcPr>
          <w:p w14:paraId="774CB363"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548AD18E"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6C96176A"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67" w:type="dxa"/>
            <w:shd w:val="clear" w:color="auto" w:fill="auto"/>
          </w:tcPr>
          <w:p w14:paraId="550D2DC0"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936" w:type="dxa"/>
            <w:shd w:val="clear" w:color="auto" w:fill="auto"/>
          </w:tcPr>
          <w:p w14:paraId="75A0FC7B"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50" w:type="dxa"/>
            <w:shd w:val="clear" w:color="auto" w:fill="auto"/>
          </w:tcPr>
          <w:p w14:paraId="3C0303CE" w14:textId="77777777" w:rsidR="00BF1077" w:rsidRPr="003F7BAD" w:rsidRDefault="00BF1077" w:rsidP="00413000">
            <w:pPr>
              <w:jc w:val="center"/>
              <w:rPr>
                <w:rFonts w:ascii="Arial" w:hAnsi="Arial" w:cs="Arial"/>
              </w:rPr>
            </w:pPr>
            <w:r w:rsidRPr="003F7BAD">
              <w:rPr>
                <w:rFonts w:ascii="Arial" w:hAnsi="Arial" w:cs="Arial"/>
                <w:color w:val="000000"/>
              </w:rPr>
              <w:t>134</w:t>
            </w:r>
            <w:r w:rsidRPr="003F7BAD">
              <w:rPr>
                <w:rFonts w:ascii="Arial" w:hAnsi="Arial" w:cs="Arial"/>
                <w:color w:val="000000"/>
              </w:rPr>
              <w:br/>
              <w:t>(37.22)</w:t>
            </w:r>
          </w:p>
        </w:tc>
      </w:tr>
      <w:tr w:rsidR="00413000" w:rsidRPr="00C46BF7" w14:paraId="6C07A49B" w14:textId="77777777" w:rsidTr="00413000">
        <w:trPr>
          <w:trHeight w:val="17"/>
        </w:trPr>
        <w:tc>
          <w:tcPr>
            <w:tcW w:w="675" w:type="dxa"/>
            <w:vMerge/>
            <w:textDirection w:val="btLr"/>
            <w:vAlign w:val="center"/>
          </w:tcPr>
          <w:p w14:paraId="088318D7" w14:textId="77777777" w:rsidR="00BF1077" w:rsidRPr="00C46BF7" w:rsidRDefault="00BF1077" w:rsidP="00413000">
            <w:pPr>
              <w:jc w:val="center"/>
              <w:rPr>
                <w:rFonts w:ascii="Arial" w:hAnsi="Arial" w:cs="Arial"/>
                <w:szCs w:val="22"/>
              </w:rPr>
            </w:pPr>
          </w:p>
        </w:tc>
        <w:tc>
          <w:tcPr>
            <w:tcW w:w="1559" w:type="dxa"/>
          </w:tcPr>
          <w:p w14:paraId="285C95F2" w14:textId="04D885B4" w:rsidR="00BF1077" w:rsidRPr="003F7BAD" w:rsidRDefault="00BF1077" w:rsidP="00413000">
            <w:pPr>
              <w:jc w:val="center"/>
              <w:rPr>
                <w:rFonts w:ascii="Arial" w:hAnsi="Arial" w:cs="Arial"/>
              </w:rPr>
            </w:pPr>
            <w:r w:rsidRPr="003F7BAD">
              <w:rPr>
                <w:rFonts w:ascii="Arial" w:hAnsi="Arial" w:cs="Arial"/>
              </w:rPr>
              <w:t>High</w:t>
            </w:r>
          </w:p>
          <w:p w14:paraId="02F13458" w14:textId="77777777" w:rsidR="00BF1077" w:rsidRPr="003F7BAD" w:rsidRDefault="00BF1077" w:rsidP="00413000">
            <w:pPr>
              <w:jc w:val="center"/>
              <w:rPr>
                <w:rFonts w:ascii="Arial" w:hAnsi="Arial" w:cs="Arial"/>
              </w:rPr>
            </w:pPr>
            <w:r w:rsidRPr="003F7BAD">
              <w:rPr>
                <w:rFonts w:ascii="Arial" w:hAnsi="Arial" w:cs="Arial"/>
              </w:rPr>
              <w:t>(58.67 - 68.00)</w:t>
            </w:r>
          </w:p>
        </w:tc>
        <w:tc>
          <w:tcPr>
            <w:tcW w:w="884" w:type="dxa"/>
            <w:shd w:val="clear" w:color="auto" w:fill="auto"/>
          </w:tcPr>
          <w:p w14:paraId="7A71B5C2" w14:textId="77777777" w:rsidR="00BF1077" w:rsidRPr="003F7BAD" w:rsidRDefault="00BF1077" w:rsidP="00413000">
            <w:pPr>
              <w:jc w:val="center"/>
              <w:rPr>
                <w:rFonts w:ascii="Arial" w:hAnsi="Arial" w:cs="Arial"/>
              </w:rPr>
            </w:pPr>
            <w:r w:rsidRPr="003F7BAD">
              <w:rPr>
                <w:rFonts w:ascii="Arial" w:hAnsi="Arial" w:cs="Arial"/>
                <w:color w:val="000000"/>
              </w:rPr>
              <w:t>26</w:t>
            </w:r>
            <w:r w:rsidRPr="003F7BAD">
              <w:rPr>
                <w:rFonts w:ascii="Arial" w:hAnsi="Arial" w:cs="Arial"/>
                <w:color w:val="000000"/>
              </w:rPr>
              <w:br/>
              <w:t>(43.33)</w:t>
            </w:r>
          </w:p>
        </w:tc>
        <w:tc>
          <w:tcPr>
            <w:tcW w:w="884" w:type="dxa"/>
            <w:shd w:val="clear" w:color="auto" w:fill="auto"/>
          </w:tcPr>
          <w:p w14:paraId="7756D09B"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588DC843"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904" w:type="dxa"/>
            <w:shd w:val="clear" w:color="auto" w:fill="auto"/>
          </w:tcPr>
          <w:p w14:paraId="52489937"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67" w:type="dxa"/>
            <w:shd w:val="clear" w:color="auto" w:fill="auto"/>
          </w:tcPr>
          <w:p w14:paraId="462ABBE1"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0768BF7"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50" w:type="dxa"/>
            <w:shd w:val="clear" w:color="auto" w:fill="auto"/>
          </w:tcPr>
          <w:p w14:paraId="0EE46BC9" w14:textId="77777777" w:rsidR="00BF1077" w:rsidRPr="003F7BAD" w:rsidRDefault="00BF1077" w:rsidP="00413000">
            <w:pPr>
              <w:jc w:val="center"/>
              <w:rPr>
                <w:rFonts w:ascii="Arial" w:hAnsi="Arial" w:cs="Arial"/>
              </w:rPr>
            </w:pPr>
            <w:r w:rsidRPr="003F7BAD">
              <w:rPr>
                <w:rFonts w:ascii="Arial" w:hAnsi="Arial" w:cs="Arial"/>
                <w:color w:val="000000"/>
              </w:rPr>
              <w:t>147</w:t>
            </w:r>
            <w:r w:rsidRPr="003F7BAD">
              <w:rPr>
                <w:rFonts w:ascii="Arial" w:hAnsi="Arial" w:cs="Arial"/>
                <w:color w:val="000000"/>
              </w:rPr>
              <w:br/>
              <w:t>(40.83)</w:t>
            </w:r>
          </w:p>
        </w:tc>
      </w:tr>
      <w:tr w:rsidR="00413000" w:rsidRPr="00C46BF7" w14:paraId="295A5432" w14:textId="77777777" w:rsidTr="00413000">
        <w:trPr>
          <w:trHeight w:val="17"/>
        </w:trPr>
        <w:tc>
          <w:tcPr>
            <w:tcW w:w="675" w:type="dxa"/>
            <w:vMerge/>
            <w:textDirection w:val="btLr"/>
            <w:vAlign w:val="center"/>
          </w:tcPr>
          <w:p w14:paraId="7C42BD0D" w14:textId="77777777" w:rsidR="00BF1077" w:rsidRPr="00C46BF7" w:rsidRDefault="00BF1077" w:rsidP="00413000">
            <w:pPr>
              <w:jc w:val="center"/>
              <w:rPr>
                <w:rFonts w:ascii="Arial" w:hAnsi="Arial" w:cs="Arial"/>
                <w:szCs w:val="22"/>
              </w:rPr>
            </w:pPr>
          </w:p>
        </w:tc>
        <w:tc>
          <w:tcPr>
            <w:tcW w:w="1559" w:type="dxa"/>
          </w:tcPr>
          <w:p w14:paraId="275B878C"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D6BC80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2AE55091" w14:textId="77777777" w:rsidR="00BF1077" w:rsidRPr="003F7BAD" w:rsidRDefault="00BF1077" w:rsidP="00413000">
            <w:pPr>
              <w:jc w:val="center"/>
              <w:rPr>
                <w:rFonts w:ascii="Arial" w:hAnsi="Arial" w:cs="Arial"/>
              </w:rPr>
            </w:pPr>
            <w:r w:rsidRPr="003F7BAD">
              <w:rPr>
                <w:rFonts w:ascii="Arial" w:hAnsi="Arial" w:cs="Arial"/>
                <w:color w:val="000000"/>
              </w:rPr>
              <w:t>57.05</w:t>
            </w:r>
            <w:r w:rsidRPr="003F7BAD">
              <w:rPr>
                <w:rFonts w:ascii="Arial" w:hAnsi="Arial" w:cs="Arial"/>
                <w:color w:val="000000"/>
              </w:rPr>
              <w:br/>
              <w:t>(I)</w:t>
            </w:r>
          </w:p>
        </w:tc>
        <w:tc>
          <w:tcPr>
            <w:tcW w:w="884" w:type="dxa"/>
            <w:shd w:val="clear" w:color="auto" w:fill="auto"/>
          </w:tcPr>
          <w:p w14:paraId="3A50A21E" w14:textId="77777777" w:rsidR="00BF1077" w:rsidRPr="003F7BAD" w:rsidRDefault="00BF1077" w:rsidP="00413000">
            <w:pPr>
              <w:jc w:val="center"/>
              <w:rPr>
                <w:rFonts w:ascii="Arial" w:hAnsi="Arial" w:cs="Arial"/>
              </w:rPr>
            </w:pPr>
            <w:r w:rsidRPr="003F7BAD">
              <w:rPr>
                <w:rFonts w:ascii="Arial" w:hAnsi="Arial" w:cs="Arial"/>
                <w:color w:val="000000"/>
              </w:rPr>
              <w:t>55.73</w:t>
            </w:r>
            <w:r w:rsidRPr="003F7BAD">
              <w:rPr>
                <w:rFonts w:ascii="Arial" w:hAnsi="Arial" w:cs="Arial"/>
                <w:color w:val="000000"/>
              </w:rPr>
              <w:br/>
              <w:t>(IV)</w:t>
            </w:r>
          </w:p>
        </w:tc>
        <w:tc>
          <w:tcPr>
            <w:tcW w:w="884" w:type="dxa"/>
            <w:shd w:val="clear" w:color="auto" w:fill="auto"/>
          </w:tcPr>
          <w:p w14:paraId="426831C3" w14:textId="77777777" w:rsidR="00BF1077" w:rsidRPr="003F7BAD" w:rsidRDefault="00BF1077" w:rsidP="00413000">
            <w:pPr>
              <w:jc w:val="center"/>
              <w:rPr>
                <w:rFonts w:ascii="Arial" w:hAnsi="Arial" w:cs="Arial"/>
              </w:rPr>
            </w:pPr>
            <w:r w:rsidRPr="003F7BAD">
              <w:rPr>
                <w:rFonts w:ascii="Arial" w:hAnsi="Arial" w:cs="Arial"/>
                <w:color w:val="000000"/>
              </w:rPr>
              <w:t>56.27</w:t>
            </w:r>
            <w:r w:rsidRPr="003F7BAD">
              <w:rPr>
                <w:rFonts w:ascii="Arial" w:hAnsi="Arial" w:cs="Arial"/>
                <w:color w:val="000000"/>
              </w:rPr>
              <w:br/>
              <w:t>(II)</w:t>
            </w:r>
          </w:p>
        </w:tc>
        <w:tc>
          <w:tcPr>
            <w:tcW w:w="904" w:type="dxa"/>
            <w:shd w:val="clear" w:color="auto" w:fill="auto"/>
          </w:tcPr>
          <w:p w14:paraId="3249F004" w14:textId="77777777" w:rsidR="00BF1077" w:rsidRPr="003F7BAD" w:rsidRDefault="00BF1077" w:rsidP="00413000">
            <w:pPr>
              <w:jc w:val="center"/>
              <w:rPr>
                <w:rFonts w:ascii="Arial" w:hAnsi="Arial" w:cs="Arial"/>
              </w:rPr>
            </w:pPr>
            <w:r w:rsidRPr="003F7BAD">
              <w:rPr>
                <w:rFonts w:ascii="Arial" w:hAnsi="Arial" w:cs="Arial"/>
                <w:color w:val="000000"/>
              </w:rPr>
              <w:t>54.47</w:t>
            </w:r>
            <w:r w:rsidRPr="003F7BAD">
              <w:rPr>
                <w:rFonts w:ascii="Arial" w:hAnsi="Arial" w:cs="Arial"/>
                <w:color w:val="000000"/>
              </w:rPr>
              <w:br/>
              <w:t>(VI)</w:t>
            </w:r>
          </w:p>
        </w:tc>
        <w:tc>
          <w:tcPr>
            <w:tcW w:w="967" w:type="dxa"/>
            <w:shd w:val="clear" w:color="auto" w:fill="auto"/>
          </w:tcPr>
          <w:p w14:paraId="59898BB0" w14:textId="77777777" w:rsidR="00BF1077" w:rsidRPr="003F7BAD" w:rsidRDefault="00BF1077" w:rsidP="00413000">
            <w:pPr>
              <w:jc w:val="center"/>
              <w:rPr>
                <w:rFonts w:ascii="Arial" w:hAnsi="Arial" w:cs="Arial"/>
              </w:rPr>
            </w:pPr>
            <w:r w:rsidRPr="003F7BAD">
              <w:rPr>
                <w:rFonts w:ascii="Arial" w:hAnsi="Arial" w:cs="Arial"/>
                <w:color w:val="000000"/>
              </w:rPr>
              <w:t>55.08</w:t>
            </w:r>
            <w:r w:rsidRPr="003F7BAD">
              <w:rPr>
                <w:rFonts w:ascii="Arial" w:hAnsi="Arial" w:cs="Arial"/>
                <w:color w:val="000000"/>
              </w:rPr>
              <w:br/>
              <w:t>(V)</w:t>
            </w:r>
          </w:p>
        </w:tc>
        <w:tc>
          <w:tcPr>
            <w:tcW w:w="936" w:type="dxa"/>
            <w:shd w:val="clear" w:color="auto" w:fill="auto"/>
          </w:tcPr>
          <w:p w14:paraId="0CC0CEA9" w14:textId="77777777" w:rsidR="00BF1077" w:rsidRPr="003F7BAD" w:rsidRDefault="00BF1077" w:rsidP="00413000">
            <w:pPr>
              <w:jc w:val="center"/>
              <w:rPr>
                <w:rFonts w:ascii="Arial" w:hAnsi="Arial" w:cs="Arial"/>
              </w:rPr>
            </w:pPr>
            <w:r w:rsidRPr="003F7BAD">
              <w:rPr>
                <w:rFonts w:ascii="Arial" w:hAnsi="Arial" w:cs="Arial"/>
                <w:color w:val="000000"/>
              </w:rPr>
              <w:t>56.13</w:t>
            </w:r>
            <w:r w:rsidRPr="003F7BAD">
              <w:rPr>
                <w:rFonts w:ascii="Arial" w:hAnsi="Arial" w:cs="Arial"/>
                <w:color w:val="000000"/>
              </w:rPr>
              <w:br/>
              <w:t>(III)</w:t>
            </w:r>
          </w:p>
        </w:tc>
        <w:tc>
          <w:tcPr>
            <w:tcW w:w="850" w:type="dxa"/>
            <w:shd w:val="clear" w:color="auto" w:fill="auto"/>
          </w:tcPr>
          <w:p w14:paraId="5BC4D633" w14:textId="77777777" w:rsidR="00BF1077" w:rsidRPr="003F7BAD" w:rsidRDefault="00BF1077" w:rsidP="00413000">
            <w:pPr>
              <w:jc w:val="center"/>
              <w:rPr>
                <w:rFonts w:ascii="Arial" w:hAnsi="Arial" w:cs="Arial"/>
              </w:rPr>
            </w:pPr>
            <w:r w:rsidRPr="003F7BAD">
              <w:rPr>
                <w:rFonts w:ascii="Arial" w:hAnsi="Arial" w:cs="Arial"/>
                <w:color w:val="000000"/>
              </w:rPr>
              <w:t>55.79</w:t>
            </w:r>
          </w:p>
        </w:tc>
      </w:tr>
      <w:tr w:rsidR="00413000" w:rsidRPr="00C46BF7" w14:paraId="358BD758" w14:textId="77777777" w:rsidTr="00413000">
        <w:trPr>
          <w:trHeight w:val="17"/>
        </w:trPr>
        <w:tc>
          <w:tcPr>
            <w:tcW w:w="675" w:type="dxa"/>
            <w:vMerge/>
            <w:tcBorders>
              <w:bottom w:val="single" w:sz="4" w:space="0" w:color="auto"/>
            </w:tcBorders>
            <w:textDirection w:val="btLr"/>
            <w:vAlign w:val="center"/>
          </w:tcPr>
          <w:p w14:paraId="095CCAB3"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7D8E1E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65F79EA" w14:textId="77777777" w:rsidR="00BF1077" w:rsidRPr="003F7BAD" w:rsidRDefault="00BF1077" w:rsidP="00413000">
            <w:pPr>
              <w:jc w:val="center"/>
              <w:rPr>
                <w:rFonts w:ascii="Arial" w:hAnsi="Arial" w:cs="Arial"/>
              </w:rPr>
            </w:pPr>
            <w:r w:rsidRPr="003F7BAD">
              <w:rPr>
                <w:rFonts w:ascii="Arial" w:hAnsi="Arial" w:cs="Arial"/>
              </w:rPr>
              <w:t>6.98</w:t>
            </w:r>
          </w:p>
        </w:tc>
        <w:tc>
          <w:tcPr>
            <w:tcW w:w="884" w:type="dxa"/>
            <w:tcBorders>
              <w:bottom w:val="single" w:sz="4" w:space="0" w:color="auto"/>
            </w:tcBorders>
            <w:shd w:val="clear" w:color="auto" w:fill="auto"/>
          </w:tcPr>
          <w:p w14:paraId="77D4F0C7" w14:textId="77777777" w:rsidR="00BF1077" w:rsidRPr="003F7BAD" w:rsidRDefault="00BF1077" w:rsidP="00413000">
            <w:pPr>
              <w:jc w:val="center"/>
              <w:rPr>
                <w:rFonts w:ascii="Arial" w:hAnsi="Arial" w:cs="Arial"/>
              </w:rPr>
            </w:pPr>
            <w:r w:rsidRPr="003F7BAD">
              <w:rPr>
                <w:rFonts w:ascii="Arial" w:hAnsi="Arial" w:cs="Arial"/>
              </w:rPr>
              <w:t>7.24</w:t>
            </w:r>
          </w:p>
        </w:tc>
        <w:tc>
          <w:tcPr>
            <w:tcW w:w="884" w:type="dxa"/>
            <w:tcBorders>
              <w:bottom w:val="single" w:sz="4" w:space="0" w:color="auto"/>
            </w:tcBorders>
            <w:shd w:val="clear" w:color="auto" w:fill="auto"/>
          </w:tcPr>
          <w:p w14:paraId="3F25FC47" w14:textId="77777777" w:rsidR="00BF1077" w:rsidRPr="003F7BAD" w:rsidRDefault="00BF1077" w:rsidP="00413000">
            <w:pPr>
              <w:jc w:val="center"/>
              <w:rPr>
                <w:rFonts w:ascii="Arial" w:hAnsi="Arial" w:cs="Arial"/>
              </w:rPr>
            </w:pPr>
            <w:r w:rsidRPr="003F7BAD">
              <w:rPr>
                <w:rFonts w:ascii="Arial" w:hAnsi="Arial" w:cs="Arial"/>
              </w:rPr>
              <w:t>7.30</w:t>
            </w:r>
          </w:p>
        </w:tc>
        <w:tc>
          <w:tcPr>
            <w:tcW w:w="904" w:type="dxa"/>
            <w:tcBorders>
              <w:bottom w:val="single" w:sz="4" w:space="0" w:color="auto"/>
            </w:tcBorders>
            <w:shd w:val="clear" w:color="auto" w:fill="auto"/>
          </w:tcPr>
          <w:p w14:paraId="2F4BFE8B" w14:textId="77777777" w:rsidR="00BF1077" w:rsidRPr="003F7BAD" w:rsidRDefault="00BF1077" w:rsidP="00413000">
            <w:pPr>
              <w:jc w:val="center"/>
              <w:rPr>
                <w:rFonts w:ascii="Arial" w:hAnsi="Arial" w:cs="Arial"/>
              </w:rPr>
            </w:pPr>
            <w:r w:rsidRPr="003F7BAD">
              <w:rPr>
                <w:rFonts w:ascii="Arial" w:hAnsi="Arial" w:cs="Arial"/>
              </w:rPr>
              <w:t>7.19</w:t>
            </w:r>
          </w:p>
        </w:tc>
        <w:tc>
          <w:tcPr>
            <w:tcW w:w="967" w:type="dxa"/>
            <w:tcBorders>
              <w:bottom w:val="single" w:sz="4" w:space="0" w:color="auto"/>
            </w:tcBorders>
            <w:shd w:val="clear" w:color="auto" w:fill="auto"/>
          </w:tcPr>
          <w:p w14:paraId="1170F0AB" w14:textId="77777777" w:rsidR="00BF1077" w:rsidRPr="003F7BAD" w:rsidRDefault="00BF1077" w:rsidP="00413000">
            <w:pPr>
              <w:jc w:val="center"/>
              <w:rPr>
                <w:rFonts w:ascii="Arial" w:hAnsi="Arial" w:cs="Arial"/>
              </w:rPr>
            </w:pPr>
            <w:r w:rsidRPr="003F7BAD">
              <w:rPr>
                <w:rFonts w:ascii="Arial" w:hAnsi="Arial" w:cs="Arial"/>
              </w:rPr>
              <w:t>6.95</w:t>
            </w:r>
          </w:p>
        </w:tc>
        <w:tc>
          <w:tcPr>
            <w:tcW w:w="936" w:type="dxa"/>
            <w:tcBorders>
              <w:bottom w:val="single" w:sz="4" w:space="0" w:color="auto"/>
            </w:tcBorders>
            <w:shd w:val="clear" w:color="auto" w:fill="auto"/>
          </w:tcPr>
          <w:p w14:paraId="34CD7F41" w14:textId="77777777" w:rsidR="00BF1077" w:rsidRPr="003F7BAD" w:rsidRDefault="00BF1077" w:rsidP="00413000">
            <w:pPr>
              <w:jc w:val="center"/>
              <w:rPr>
                <w:rFonts w:ascii="Arial" w:hAnsi="Arial" w:cs="Arial"/>
              </w:rPr>
            </w:pPr>
            <w:r w:rsidRPr="003F7BAD">
              <w:rPr>
                <w:rFonts w:ascii="Arial" w:hAnsi="Arial" w:cs="Arial"/>
              </w:rPr>
              <w:t>6.95</w:t>
            </w:r>
          </w:p>
        </w:tc>
        <w:tc>
          <w:tcPr>
            <w:tcW w:w="850" w:type="dxa"/>
            <w:tcBorders>
              <w:bottom w:val="single" w:sz="4" w:space="0" w:color="auto"/>
            </w:tcBorders>
            <w:shd w:val="clear" w:color="auto" w:fill="auto"/>
          </w:tcPr>
          <w:p w14:paraId="4A979DC1" w14:textId="77777777" w:rsidR="00BF1077" w:rsidRPr="003F7BAD" w:rsidRDefault="00BF1077" w:rsidP="00413000">
            <w:pPr>
              <w:jc w:val="center"/>
              <w:rPr>
                <w:rFonts w:ascii="Arial" w:hAnsi="Arial" w:cs="Arial"/>
              </w:rPr>
            </w:pPr>
            <w:r w:rsidRPr="003F7BAD">
              <w:rPr>
                <w:rFonts w:ascii="Arial" w:hAnsi="Arial" w:cs="Arial"/>
                <w:color w:val="000000"/>
              </w:rPr>
              <w:t>7.10</w:t>
            </w:r>
          </w:p>
        </w:tc>
      </w:tr>
      <w:tr w:rsidR="00413000" w:rsidRPr="00C46BF7" w14:paraId="38969B92" w14:textId="77777777" w:rsidTr="00413000">
        <w:trPr>
          <w:trHeight w:val="17"/>
        </w:trPr>
        <w:tc>
          <w:tcPr>
            <w:tcW w:w="675" w:type="dxa"/>
            <w:vMerge w:val="restart"/>
            <w:tcBorders>
              <w:top w:val="single" w:sz="4" w:space="0" w:color="auto"/>
            </w:tcBorders>
            <w:textDirection w:val="btLr"/>
            <w:vAlign w:val="center"/>
          </w:tcPr>
          <w:p w14:paraId="50D129D4" w14:textId="4550F4F9" w:rsidR="00BF1077" w:rsidRPr="00C46BF7" w:rsidRDefault="00BF1077" w:rsidP="00413000">
            <w:pPr>
              <w:jc w:val="center"/>
              <w:rPr>
                <w:rFonts w:ascii="Arial" w:hAnsi="Arial" w:cs="Arial"/>
                <w:b/>
                <w:bCs/>
                <w:szCs w:val="22"/>
              </w:rPr>
            </w:pPr>
            <w:r w:rsidRPr="00C46BF7">
              <w:rPr>
                <w:rFonts w:ascii="Arial" w:hAnsi="Arial" w:cs="Arial"/>
                <w:b/>
                <w:bCs/>
                <w:szCs w:val="22"/>
              </w:rPr>
              <w:t>Government policies</w:t>
            </w:r>
          </w:p>
        </w:tc>
        <w:tc>
          <w:tcPr>
            <w:tcW w:w="1559" w:type="dxa"/>
            <w:tcBorders>
              <w:top w:val="single" w:sz="4" w:space="0" w:color="auto"/>
            </w:tcBorders>
          </w:tcPr>
          <w:p w14:paraId="033E8236" w14:textId="018E02F7" w:rsidR="00BF1077" w:rsidRPr="003F7BAD" w:rsidRDefault="00BF1077" w:rsidP="00413000">
            <w:pPr>
              <w:jc w:val="center"/>
              <w:rPr>
                <w:rFonts w:ascii="Arial" w:hAnsi="Arial" w:cs="Arial"/>
              </w:rPr>
            </w:pPr>
            <w:r w:rsidRPr="003F7BAD">
              <w:rPr>
                <w:rFonts w:ascii="Arial" w:hAnsi="Arial" w:cs="Arial"/>
              </w:rPr>
              <w:t>Low</w:t>
            </w:r>
          </w:p>
          <w:p w14:paraId="1015FD14" w14:textId="77777777" w:rsidR="00BF1077" w:rsidRPr="003F7BAD" w:rsidRDefault="00BF1077" w:rsidP="00413000">
            <w:pPr>
              <w:jc w:val="center"/>
              <w:rPr>
                <w:rFonts w:ascii="Arial" w:hAnsi="Arial" w:cs="Arial"/>
              </w:rPr>
            </w:pPr>
            <w:r w:rsidRPr="003F7BAD">
              <w:rPr>
                <w:rFonts w:ascii="Arial" w:hAnsi="Arial" w:cs="Arial"/>
              </w:rPr>
              <w:t>(3.00 - 4.33)</w:t>
            </w:r>
          </w:p>
        </w:tc>
        <w:tc>
          <w:tcPr>
            <w:tcW w:w="884" w:type="dxa"/>
            <w:tcBorders>
              <w:top w:val="single" w:sz="4" w:space="0" w:color="auto"/>
            </w:tcBorders>
            <w:shd w:val="clear" w:color="auto" w:fill="auto"/>
          </w:tcPr>
          <w:p w14:paraId="369AA93B"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84" w:type="dxa"/>
            <w:tcBorders>
              <w:top w:val="single" w:sz="4" w:space="0" w:color="auto"/>
            </w:tcBorders>
            <w:shd w:val="clear" w:color="auto" w:fill="auto"/>
          </w:tcPr>
          <w:p w14:paraId="665B196B"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tcBorders>
              <w:top w:val="single" w:sz="4" w:space="0" w:color="auto"/>
            </w:tcBorders>
            <w:shd w:val="clear" w:color="auto" w:fill="auto"/>
          </w:tcPr>
          <w:p w14:paraId="4FEB07AB"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04" w:type="dxa"/>
            <w:tcBorders>
              <w:top w:val="single" w:sz="4" w:space="0" w:color="auto"/>
            </w:tcBorders>
            <w:shd w:val="clear" w:color="auto" w:fill="auto"/>
          </w:tcPr>
          <w:p w14:paraId="0692173F"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2D92837C"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36" w:type="dxa"/>
            <w:tcBorders>
              <w:top w:val="single" w:sz="4" w:space="0" w:color="auto"/>
            </w:tcBorders>
            <w:shd w:val="clear" w:color="auto" w:fill="auto"/>
          </w:tcPr>
          <w:p w14:paraId="68CAFD58"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50" w:type="dxa"/>
            <w:tcBorders>
              <w:top w:val="single" w:sz="4" w:space="0" w:color="auto"/>
            </w:tcBorders>
            <w:shd w:val="clear" w:color="auto" w:fill="auto"/>
          </w:tcPr>
          <w:p w14:paraId="4E65F5E1" w14:textId="77777777" w:rsidR="00BF1077" w:rsidRPr="003F7BAD" w:rsidRDefault="00BF1077" w:rsidP="00413000">
            <w:pPr>
              <w:jc w:val="center"/>
              <w:rPr>
                <w:rFonts w:ascii="Arial" w:hAnsi="Arial" w:cs="Arial"/>
              </w:rPr>
            </w:pPr>
            <w:r w:rsidRPr="003F7BAD">
              <w:rPr>
                <w:rFonts w:ascii="Arial" w:hAnsi="Arial" w:cs="Arial"/>
                <w:color w:val="000000"/>
              </w:rPr>
              <w:t>89</w:t>
            </w:r>
            <w:r w:rsidRPr="003F7BAD">
              <w:rPr>
                <w:rFonts w:ascii="Arial" w:hAnsi="Arial" w:cs="Arial"/>
                <w:color w:val="000000"/>
              </w:rPr>
              <w:br/>
              <w:t>(24.72)</w:t>
            </w:r>
          </w:p>
        </w:tc>
      </w:tr>
      <w:tr w:rsidR="00413000" w:rsidRPr="00C46BF7" w14:paraId="30021569" w14:textId="77777777" w:rsidTr="00413000">
        <w:trPr>
          <w:trHeight w:val="17"/>
        </w:trPr>
        <w:tc>
          <w:tcPr>
            <w:tcW w:w="675" w:type="dxa"/>
            <w:vMerge/>
            <w:textDirection w:val="btLr"/>
            <w:vAlign w:val="center"/>
          </w:tcPr>
          <w:p w14:paraId="04DAF9EC" w14:textId="77777777" w:rsidR="00BF1077" w:rsidRPr="00C46BF7" w:rsidRDefault="00BF1077" w:rsidP="00413000">
            <w:pPr>
              <w:jc w:val="center"/>
              <w:rPr>
                <w:rFonts w:ascii="Arial" w:hAnsi="Arial" w:cs="Arial"/>
                <w:szCs w:val="22"/>
              </w:rPr>
            </w:pPr>
          </w:p>
        </w:tc>
        <w:tc>
          <w:tcPr>
            <w:tcW w:w="1559" w:type="dxa"/>
          </w:tcPr>
          <w:p w14:paraId="43DF60C8" w14:textId="40147687" w:rsidR="005D080A" w:rsidRPr="003F7BAD" w:rsidRDefault="00BF1077" w:rsidP="00413000">
            <w:pPr>
              <w:jc w:val="center"/>
              <w:rPr>
                <w:rFonts w:ascii="Arial" w:hAnsi="Arial" w:cs="Arial"/>
              </w:rPr>
            </w:pPr>
            <w:r w:rsidRPr="003F7BAD">
              <w:rPr>
                <w:rFonts w:ascii="Arial" w:hAnsi="Arial" w:cs="Arial"/>
              </w:rPr>
              <w:t>Medium</w:t>
            </w:r>
          </w:p>
          <w:p w14:paraId="5FB289F4" w14:textId="2193F309" w:rsidR="00BF1077" w:rsidRPr="003F7BAD" w:rsidRDefault="00BF1077" w:rsidP="00413000">
            <w:pPr>
              <w:jc w:val="center"/>
              <w:rPr>
                <w:rFonts w:ascii="Arial" w:hAnsi="Arial" w:cs="Arial"/>
              </w:rPr>
            </w:pPr>
            <w:r w:rsidRPr="003F7BAD">
              <w:rPr>
                <w:rFonts w:ascii="Arial" w:hAnsi="Arial" w:cs="Arial"/>
              </w:rPr>
              <w:t>(4.33 - 5.67)</w:t>
            </w:r>
          </w:p>
        </w:tc>
        <w:tc>
          <w:tcPr>
            <w:tcW w:w="884" w:type="dxa"/>
            <w:shd w:val="clear" w:color="auto" w:fill="auto"/>
          </w:tcPr>
          <w:p w14:paraId="5F6350D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84" w:type="dxa"/>
            <w:shd w:val="clear" w:color="auto" w:fill="auto"/>
          </w:tcPr>
          <w:p w14:paraId="002079CF"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shd w:val="clear" w:color="auto" w:fill="auto"/>
          </w:tcPr>
          <w:p w14:paraId="78EDB4CA" w14:textId="77777777" w:rsidR="00BF1077" w:rsidRPr="003F7BAD" w:rsidRDefault="00BF1077" w:rsidP="00413000">
            <w:pPr>
              <w:jc w:val="center"/>
              <w:rPr>
                <w:rFonts w:ascii="Arial" w:hAnsi="Arial" w:cs="Arial"/>
              </w:rPr>
            </w:pPr>
            <w:r w:rsidRPr="003F7BAD">
              <w:rPr>
                <w:rFonts w:ascii="Arial" w:hAnsi="Arial" w:cs="Arial"/>
                <w:color w:val="000000"/>
              </w:rPr>
              <w:t>32</w:t>
            </w:r>
            <w:r w:rsidRPr="003F7BAD">
              <w:rPr>
                <w:rFonts w:ascii="Arial" w:hAnsi="Arial" w:cs="Arial"/>
                <w:color w:val="000000"/>
              </w:rPr>
              <w:br/>
              <w:t>(53.33)</w:t>
            </w:r>
          </w:p>
        </w:tc>
        <w:tc>
          <w:tcPr>
            <w:tcW w:w="904" w:type="dxa"/>
            <w:shd w:val="clear" w:color="auto" w:fill="auto"/>
          </w:tcPr>
          <w:p w14:paraId="523DAB3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967" w:type="dxa"/>
            <w:shd w:val="clear" w:color="auto" w:fill="auto"/>
          </w:tcPr>
          <w:p w14:paraId="22DEFCC8"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936" w:type="dxa"/>
            <w:shd w:val="clear" w:color="auto" w:fill="auto"/>
          </w:tcPr>
          <w:p w14:paraId="5F945248"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50" w:type="dxa"/>
            <w:shd w:val="clear" w:color="auto" w:fill="auto"/>
          </w:tcPr>
          <w:p w14:paraId="582574E3" w14:textId="77777777" w:rsidR="00BF1077" w:rsidRPr="003F7BAD" w:rsidRDefault="00BF1077" w:rsidP="00413000">
            <w:pPr>
              <w:jc w:val="center"/>
              <w:rPr>
                <w:rFonts w:ascii="Arial" w:hAnsi="Arial" w:cs="Arial"/>
              </w:rPr>
            </w:pPr>
            <w:r w:rsidRPr="003F7BAD">
              <w:rPr>
                <w:rFonts w:ascii="Arial" w:hAnsi="Arial" w:cs="Arial"/>
                <w:color w:val="000000"/>
              </w:rPr>
              <w:t>195</w:t>
            </w:r>
            <w:r w:rsidRPr="003F7BAD">
              <w:rPr>
                <w:rFonts w:ascii="Arial" w:hAnsi="Arial" w:cs="Arial"/>
                <w:color w:val="000000"/>
              </w:rPr>
              <w:br/>
              <w:t>(54.17)</w:t>
            </w:r>
          </w:p>
        </w:tc>
      </w:tr>
      <w:tr w:rsidR="00413000" w:rsidRPr="00C46BF7" w14:paraId="6D22156E" w14:textId="77777777" w:rsidTr="00413000">
        <w:trPr>
          <w:trHeight w:val="17"/>
        </w:trPr>
        <w:tc>
          <w:tcPr>
            <w:tcW w:w="675" w:type="dxa"/>
            <w:vMerge/>
            <w:textDirection w:val="btLr"/>
            <w:vAlign w:val="center"/>
          </w:tcPr>
          <w:p w14:paraId="5AFC3B07" w14:textId="77777777" w:rsidR="00BF1077" w:rsidRPr="00C46BF7" w:rsidRDefault="00BF1077" w:rsidP="00413000">
            <w:pPr>
              <w:jc w:val="center"/>
              <w:rPr>
                <w:rFonts w:ascii="Arial" w:hAnsi="Arial" w:cs="Arial"/>
                <w:szCs w:val="22"/>
              </w:rPr>
            </w:pPr>
          </w:p>
        </w:tc>
        <w:tc>
          <w:tcPr>
            <w:tcW w:w="1559" w:type="dxa"/>
          </w:tcPr>
          <w:p w14:paraId="19716C3D" w14:textId="6C13E6BE" w:rsidR="00BF1077" w:rsidRPr="003F7BAD" w:rsidRDefault="00BF1077" w:rsidP="00413000">
            <w:pPr>
              <w:jc w:val="center"/>
              <w:rPr>
                <w:rFonts w:ascii="Arial" w:hAnsi="Arial" w:cs="Arial"/>
              </w:rPr>
            </w:pPr>
            <w:r w:rsidRPr="003F7BAD">
              <w:rPr>
                <w:rFonts w:ascii="Arial" w:hAnsi="Arial" w:cs="Arial"/>
              </w:rPr>
              <w:t>High</w:t>
            </w:r>
          </w:p>
          <w:p w14:paraId="2F521AD5" w14:textId="77777777" w:rsidR="00BF1077" w:rsidRPr="003F7BAD" w:rsidRDefault="00BF1077" w:rsidP="00413000">
            <w:pPr>
              <w:jc w:val="center"/>
              <w:rPr>
                <w:rFonts w:ascii="Arial" w:hAnsi="Arial" w:cs="Arial"/>
              </w:rPr>
            </w:pPr>
            <w:r w:rsidRPr="003F7BAD">
              <w:rPr>
                <w:rFonts w:ascii="Arial" w:hAnsi="Arial" w:cs="Arial"/>
              </w:rPr>
              <w:t>(5.67 - 7.00)</w:t>
            </w:r>
          </w:p>
        </w:tc>
        <w:tc>
          <w:tcPr>
            <w:tcW w:w="884" w:type="dxa"/>
            <w:shd w:val="clear" w:color="auto" w:fill="auto"/>
          </w:tcPr>
          <w:p w14:paraId="7BDC197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shd w:val="clear" w:color="auto" w:fill="auto"/>
          </w:tcPr>
          <w:p w14:paraId="45CA045C"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72160952"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04" w:type="dxa"/>
            <w:shd w:val="clear" w:color="auto" w:fill="auto"/>
          </w:tcPr>
          <w:p w14:paraId="52708F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432D57D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36" w:type="dxa"/>
            <w:shd w:val="clear" w:color="auto" w:fill="auto"/>
          </w:tcPr>
          <w:p w14:paraId="3D8EC23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28BCC6C4" w14:textId="77777777" w:rsidR="00BF1077" w:rsidRPr="003F7BAD" w:rsidRDefault="00BF1077" w:rsidP="00413000">
            <w:pPr>
              <w:jc w:val="center"/>
              <w:rPr>
                <w:rFonts w:ascii="Arial" w:hAnsi="Arial" w:cs="Arial"/>
              </w:rPr>
            </w:pPr>
            <w:r w:rsidRPr="003F7BAD">
              <w:rPr>
                <w:rFonts w:ascii="Arial" w:hAnsi="Arial" w:cs="Arial"/>
                <w:color w:val="000000"/>
              </w:rPr>
              <w:t>76</w:t>
            </w:r>
            <w:r w:rsidRPr="003F7BAD">
              <w:rPr>
                <w:rFonts w:ascii="Arial" w:hAnsi="Arial" w:cs="Arial"/>
                <w:color w:val="000000"/>
              </w:rPr>
              <w:br/>
              <w:t>(21.11)</w:t>
            </w:r>
          </w:p>
        </w:tc>
      </w:tr>
      <w:tr w:rsidR="00413000" w:rsidRPr="00C46BF7" w14:paraId="19B4CC13" w14:textId="77777777" w:rsidTr="00413000">
        <w:trPr>
          <w:trHeight w:val="17"/>
        </w:trPr>
        <w:tc>
          <w:tcPr>
            <w:tcW w:w="675" w:type="dxa"/>
            <w:vMerge/>
            <w:textDirection w:val="btLr"/>
            <w:vAlign w:val="center"/>
          </w:tcPr>
          <w:p w14:paraId="4F9D210F" w14:textId="77777777" w:rsidR="00BF1077" w:rsidRPr="00C46BF7" w:rsidRDefault="00BF1077" w:rsidP="00413000">
            <w:pPr>
              <w:jc w:val="center"/>
              <w:rPr>
                <w:rFonts w:ascii="Arial" w:hAnsi="Arial" w:cs="Arial"/>
                <w:szCs w:val="22"/>
              </w:rPr>
            </w:pPr>
          </w:p>
        </w:tc>
        <w:tc>
          <w:tcPr>
            <w:tcW w:w="1559" w:type="dxa"/>
          </w:tcPr>
          <w:p w14:paraId="5A0A1F4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515ED70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3E6C51DB" w14:textId="77777777" w:rsidR="00BF1077" w:rsidRPr="003F7BAD" w:rsidRDefault="00BF1077" w:rsidP="00413000">
            <w:pPr>
              <w:jc w:val="center"/>
              <w:rPr>
                <w:rFonts w:ascii="Arial" w:hAnsi="Arial" w:cs="Arial"/>
              </w:rPr>
            </w:pPr>
            <w:r w:rsidRPr="003F7BAD">
              <w:rPr>
                <w:rFonts w:ascii="Arial" w:hAnsi="Arial" w:cs="Arial"/>
                <w:color w:val="000000"/>
              </w:rPr>
              <w:t>5.12</w:t>
            </w:r>
            <w:r w:rsidRPr="003F7BAD">
              <w:rPr>
                <w:rFonts w:ascii="Arial" w:hAnsi="Arial" w:cs="Arial"/>
                <w:color w:val="000000"/>
              </w:rPr>
              <w:br/>
              <w:t>(II)</w:t>
            </w:r>
          </w:p>
        </w:tc>
        <w:tc>
          <w:tcPr>
            <w:tcW w:w="884" w:type="dxa"/>
            <w:shd w:val="clear" w:color="auto" w:fill="auto"/>
          </w:tcPr>
          <w:p w14:paraId="5C8D1360" w14:textId="77777777" w:rsidR="00BF1077" w:rsidRPr="003F7BAD" w:rsidRDefault="00BF1077" w:rsidP="00413000">
            <w:pPr>
              <w:jc w:val="center"/>
              <w:rPr>
                <w:rFonts w:ascii="Arial" w:hAnsi="Arial" w:cs="Arial"/>
              </w:rPr>
            </w:pPr>
            <w:r w:rsidRPr="003F7BAD">
              <w:rPr>
                <w:rFonts w:ascii="Arial" w:hAnsi="Arial" w:cs="Arial"/>
                <w:color w:val="000000"/>
              </w:rPr>
              <w:t>5.00</w:t>
            </w:r>
            <w:r w:rsidRPr="003F7BAD">
              <w:rPr>
                <w:rFonts w:ascii="Arial" w:hAnsi="Arial" w:cs="Arial"/>
                <w:color w:val="000000"/>
              </w:rPr>
              <w:br/>
              <w:t>(V)</w:t>
            </w:r>
          </w:p>
        </w:tc>
        <w:tc>
          <w:tcPr>
            <w:tcW w:w="884" w:type="dxa"/>
            <w:shd w:val="clear" w:color="auto" w:fill="auto"/>
          </w:tcPr>
          <w:p w14:paraId="2B2D3B65" w14:textId="77777777" w:rsidR="00BF1077" w:rsidRPr="003F7BAD" w:rsidRDefault="00BF1077" w:rsidP="00413000">
            <w:pPr>
              <w:jc w:val="center"/>
              <w:rPr>
                <w:rFonts w:ascii="Arial" w:hAnsi="Arial" w:cs="Arial"/>
              </w:rPr>
            </w:pPr>
            <w:r w:rsidRPr="003F7BAD">
              <w:rPr>
                <w:rFonts w:ascii="Arial" w:hAnsi="Arial" w:cs="Arial"/>
                <w:color w:val="000000"/>
              </w:rPr>
              <w:t>5.17</w:t>
            </w:r>
            <w:r w:rsidRPr="003F7BAD">
              <w:rPr>
                <w:rFonts w:ascii="Arial" w:hAnsi="Arial" w:cs="Arial"/>
                <w:color w:val="000000"/>
              </w:rPr>
              <w:br/>
              <w:t>(I)</w:t>
            </w:r>
          </w:p>
        </w:tc>
        <w:tc>
          <w:tcPr>
            <w:tcW w:w="904" w:type="dxa"/>
            <w:shd w:val="clear" w:color="auto" w:fill="auto"/>
          </w:tcPr>
          <w:p w14:paraId="014C4C4A" w14:textId="77777777" w:rsidR="00BF1077" w:rsidRPr="003F7BAD" w:rsidRDefault="00BF1077" w:rsidP="00413000">
            <w:pPr>
              <w:jc w:val="center"/>
              <w:rPr>
                <w:rFonts w:ascii="Arial" w:hAnsi="Arial" w:cs="Arial"/>
              </w:rPr>
            </w:pPr>
            <w:r w:rsidRPr="003F7BAD">
              <w:rPr>
                <w:rFonts w:ascii="Arial" w:hAnsi="Arial" w:cs="Arial"/>
                <w:color w:val="000000"/>
              </w:rPr>
              <w:t>4.90</w:t>
            </w:r>
            <w:r w:rsidRPr="003F7BAD">
              <w:rPr>
                <w:rFonts w:ascii="Arial" w:hAnsi="Arial" w:cs="Arial"/>
                <w:color w:val="000000"/>
              </w:rPr>
              <w:br/>
              <w:t>(VI)</w:t>
            </w:r>
          </w:p>
        </w:tc>
        <w:tc>
          <w:tcPr>
            <w:tcW w:w="967" w:type="dxa"/>
            <w:shd w:val="clear" w:color="auto" w:fill="auto"/>
          </w:tcPr>
          <w:p w14:paraId="67176801" w14:textId="77777777" w:rsidR="00BF1077" w:rsidRPr="003F7BAD" w:rsidRDefault="00BF1077" w:rsidP="00413000">
            <w:pPr>
              <w:jc w:val="center"/>
              <w:rPr>
                <w:rFonts w:ascii="Arial" w:hAnsi="Arial" w:cs="Arial"/>
              </w:rPr>
            </w:pPr>
            <w:r w:rsidRPr="003F7BAD">
              <w:rPr>
                <w:rFonts w:ascii="Arial" w:hAnsi="Arial" w:cs="Arial"/>
                <w:color w:val="000000"/>
              </w:rPr>
              <w:t>5.02</w:t>
            </w:r>
            <w:r w:rsidRPr="003F7BAD">
              <w:rPr>
                <w:rFonts w:ascii="Arial" w:hAnsi="Arial" w:cs="Arial"/>
                <w:color w:val="000000"/>
              </w:rPr>
              <w:br/>
              <w:t>(IV)</w:t>
            </w:r>
          </w:p>
        </w:tc>
        <w:tc>
          <w:tcPr>
            <w:tcW w:w="936" w:type="dxa"/>
            <w:shd w:val="clear" w:color="auto" w:fill="auto"/>
          </w:tcPr>
          <w:p w14:paraId="07FDE641" w14:textId="77777777" w:rsidR="00BF1077" w:rsidRPr="003F7BAD" w:rsidRDefault="00BF1077" w:rsidP="00413000">
            <w:pPr>
              <w:jc w:val="center"/>
              <w:rPr>
                <w:rFonts w:ascii="Arial" w:hAnsi="Arial" w:cs="Arial"/>
              </w:rPr>
            </w:pPr>
            <w:r w:rsidRPr="003F7BAD">
              <w:rPr>
                <w:rFonts w:ascii="Arial" w:hAnsi="Arial" w:cs="Arial"/>
                <w:color w:val="000000"/>
              </w:rPr>
              <w:t>5.07</w:t>
            </w:r>
            <w:r w:rsidRPr="003F7BAD">
              <w:rPr>
                <w:rFonts w:ascii="Arial" w:hAnsi="Arial" w:cs="Arial"/>
                <w:color w:val="000000"/>
              </w:rPr>
              <w:br/>
              <w:t>(III)</w:t>
            </w:r>
          </w:p>
        </w:tc>
        <w:tc>
          <w:tcPr>
            <w:tcW w:w="850" w:type="dxa"/>
            <w:shd w:val="clear" w:color="auto" w:fill="auto"/>
          </w:tcPr>
          <w:p w14:paraId="3276FC2B" w14:textId="77777777" w:rsidR="00BF1077" w:rsidRPr="003F7BAD" w:rsidRDefault="00BF1077" w:rsidP="00413000">
            <w:pPr>
              <w:jc w:val="center"/>
              <w:rPr>
                <w:rFonts w:ascii="Arial" w:hAnsi="Arial" w:cs="Arial"/>
              </w:rPr>
            </w:pPr>
            <w:r w:rsidRPr="003F7BAD">
              <w:rPr>
                <w:rFonts w:ascii="Arial" w:hAnsi="Arial" w:cs="Arial"/>
                <w:color w:val="000000"/>
              </w:rPr>
              <w:t>5.04</w:t>
            </w:r>
          </w:p>
        </w:tc>
      </w:tr>
      <w:tr w:rsidR="00413000" w:rsidRPr="00C46BF7" w14:paraId="139F9F85" w14:textId="77777777" w:rsidTr="00413000">
        <w:trPr>
          <w:trHeight w:val="248"/>
        </w:trPr>
        <w:tc>
          <w:tcPr>
            <w:tcW w:w="675" w:type="dxa"/>
            <w:vMerge/>
            <w:tcBorders>
              <w:bottom w:val="single" w:sz="4" w:space="0" w:color="auto"/>
            </w:tcBorders>
            <w:textDirection w:val="btLr"/>
            <w:vAlign w:val="center"/>
          </w:tcPr>
          <w:p w14:paraId="4805AF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1D1EF7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7FC0216" w14:textId="77777777" w:rsidR="00BF1077" w:rsidRPr="003F7BAD" w:rsidRDefault="00BF1077" w:rsidP="00413000">
            <w:pPr>
              <w:jc w:val="center"/>
              <w:rPr>
                <w:rFonts w:ascii="Arial" w:hAnsi="Arial" w:cs="Arial"/>
              </w:rPr>
            </w:pPr>
            <w:r w:rsidRPr="003F7BAD">
              <w:rPr>
                <w:rFonts w:ascii="Arial" w:hAnsi="Arial" w:cs="Arial"/>
              </w:rPr>
              <w:t>0.92</w:t>
            </w:r>
          </w:p>
        </w:tc>
        <w:tc>
          <w:tcPr>
            <w:tcW w:w="884" w:type="dxa"/>
            <w:tcBorders>
              <w:bottom w:val="single" w:sz="4" w:space="0" w:color="auto"/>
            </w:tcBorders>
            <w:shd w:val="clear" w:color="auto" w:fill="auto"/>
          </w:tcPr>
          <w:p w14:paraId="29E8CFF3" w14:textId="77777777" w:rsidR="00BF1077" w:rsidRPr="003F7BAD" w:rsidRDefault="00BF1077" w:rsidP="00413000">
            <w:pPr>
              <w:jc w:val="center"/>
              <w:rPr>
                <w:rFonts w:ascii="Arial" w:hAnsi="Arial" w:cs="Arial"/>
              </w:rPr>
            </w:pPr>
            <w:r w:rsidRPr="003F7BAD">
              <w:rPr>
                <w:rFonts w:ascii="Arial" w:hAnsi="Arial" w:cs="Arial"/>
              </w:rPr>
              <w:t>0.86</w:t>
            </w:r>
          </w:p>
        </w:tc>
        <w:tc>
          <w:tcPr>
            <w:tcW w:w="884" w:type="dxa"/>
            <w:tcBorders>
              <w:bottom w:val="single" w:sz="4" w:space="0" w:color="auto"/>
            </w:tcBorders>
            <w:shd w:val="clear" w:color="auto" w:fill="auto"/>
          </w:tcPr>
          <w:p w14:paraId="637E5B77" w14:textId="77777777" w:rsidR="00BF1077" w:rsidRPr="003F7BAD" w:rsidRDefault="00BF1077" w:rsidP="00413000">
            <w:pPr>
              <w:jc w:val="center"/>
              <w:rPr>
                <w:rFonts w:ascii="Arial" w:hAnsi="Arial" w:cs="Arial"/>
              </w:rPr>
            </w:pPr>
            <w:r w:rsidRPr="003F7BAD">
              <w:rPr>
                <w:rFonts w:ascii="Arial" w:hAnsi="Arial" w:cs="Arial"/>
              </w:rPr>
              <w:t>0.92</w:t>
            </w:r>
          </w:p>
        </w:tc>
        <w:tc>
          <w:tcPr>
            <w:tcW w:w="904" w:type="dxa"/>
            <w:tcBorders>
              <w:bottom w:val="single" w:sz="4" w:space="0" w:color="auto"/>
            </w:tcBorders>
            <w:shd w:val="clear" w:color="auto" w:fill="auto"/>
          </w:tcPr>
          <w:p w14:paraId="0187DB4C" w14:textId="77777777" w:rsidR="00BF1077" w:rsidRPr="003F7BAD" w:rsidRDefault="00BF1077" w:rsidP="00413000">
            <w:pPr>
              <w:jc w:val="center"/>
              <w:rPr>
                <w:rFonts w:ascii="Arial" w:hAnsi="Arial" w:cs="Arial"/>
              </w:rPr>
            </w:pPr>
            <w:r w:rsidRPr="003F7BAD">
              <w:rPr>
                <w:rFonts w:ascii="Arial" w:hAnsi="Arial" w:cs="Arial"/>
              </w:rPr>
              <w:t>0.92</w:t>
            </w:r>
          </w:p>
        </w:tc>
        <w:tc>
          <w:tcPr>
            <w:tcW w:w="967" w:type="dxa"/>
            <w:tcBorders>
              <w:bottom w:val="single" w:sz="4" w:space="0" w:color="auto"/>
            </w:tcBorders>
            <w:shd w:val="clear" w:color="auto" w:fill="auto"/>
          </w:tcPr>
          <w:p w14:paraId="53F497C6" w14:textId="77777777" w:rsidR="00BF1077" w:rsidRPr="003F7BAD" w:rsidRDefault="00BF1077" w:rsidP="00413000">
            <w:pPr>
              <w:jc w:val="center"/>
              <w:rPr>
                <w:rFonts w:ascii="Arial" w:hAnsi="Arial" w:cs="Arial"/>
              </w:rPr>
            </w:pPr>
            <w:r w:rsidRPr="003F7BAD">
              <w:rPr>
                <w:rFonts w:ascii="Arial" w:hAnsi="Arial" w:cs="Arial"/>
              </w:rPr>
              <w:t>0.97</w:t>
            </w:r>
          </w:p>
        </w:tc>
        <w:tc>
          <w:tcPr>
            <w:tcW w:w="936" w:type="dxa"/>
            <w:tcBorders>
              <w:bottom w:val="single" w:sz="4" w:space="0" w:color="auto"/>
            </w:tcBorders>
            <w:shd w:val="clear" w:color="auto" w:fill="auto"/>
          </w:tcPr>
          <w:p w14:paraId="696F645D" w14:textId="77777777" w:rsidR="00BF1077" w:rsidRPr="003F7BAD" w:rsidRDefault="00BF1077" w:rsidP="00413000">
            <w:pPr>
              <w:jc w:val="center"/>
              <w:rPr>
                <w:rFonts w:ascii="Arial" w:hAnsi="Arial" w:cs="Arial"/>
              </w:rPr>
            </w:pPr>
            <w:r w:rsidRPr="003F7BAD">
              <w:rPr>
                <w:rFonts w:ascii="Arial" w:hAnsi="Arial" w:cs="Arial"/>
              </w:rPr>
              <w:t>0.95</w:t>
            </w:r>
          </w:p>
        </w:tc>
        <w:tc>
          <w:tcPr>
            <w:tcW w:w="850" w:type="dxa"/>
            <w:tcBorders>
              <w:bottom w:val="single" w:sz="4" w:space="0" w:color="auto"/>
            </w:tcBorders>
            <w:shd w:val="clear" w:color="auto" w:fill="auto"/>
          </w:tcPr>
          <w:p w14:paraId="716A3C7E" w14:textId="77777777" w:rsidR="00BF1077" w:rsidRPr="003F7BAD" w:rsidRDefault="00BF1077" w:rsidP="00413000">
            <w:pPr>
              <w:jc w:val="center"/>
              <w:rPr>
                <w:rFonts w:ascii="Arial" w:hAnsi="Arial" w:cs="Arial"/>
              </w:rPr>
            </w:pPr>
            <w:r w:rsidRPr="003F7BAD">
              <w:rPr>
                <w:rFonts w:ascii="Arial" w:hAnsi="Arial" w:cs="Arial"/>
                <w:color w:val="000000"/>
              </w:rPr>
              <w:t>0.92</w:t>
            </w:r>
          </w:p>
        </w:tc>
      </w:tr>
      <w:tr w:rsidR="00413000" w:rsidRPr="00C46BF7" w14:paraId="3AAC562B" w14:textId="77777777" w:rsidTr="00413000">
        <w:trPr>
          <w:trHeight w:val="17"/>
        </w:trPr>
        <w:tc>
          <w:tcPr>
            <w:tcW w:w="675" w:type="dxa"/>
            <w:vMerge w:val="restart"/>
            <w:tcBorders>
              <w:top w:val="single" w:sz="4" w:space="0" w:color="auto"/>
            </w:tcBorders>
            <w:textDirection w:val="btLr"/>
            <w:vAlign w:val="center"/>
          </w:tcPr>
          <w:p w14:paraId="6DB75A99" w14:textId="49B1BEB8" w:rsidR="00BF1077" w:rsidRPr="00C46BF7" w:rsidRDefault="00BF1077" w:rsidP="00413000">
            <w:pPr>
              <w:jc w:val="center"/>
              <w:rPr>
                <w:rFonts w:ascii="Arial" w:hAnsi="Arial" w:cs="Arial"/>
                <w:b/>
                <w:bCs/>
                <w:szCs w:val="22"/>
              </w:rPr>
            </w:pPr>
            <w:r w:rsidRPr="00C46BF7">
              <w:rPr>
                <w:rFonts w:ascii="Arial" w:hAnsi="Arial" w:cs="Arial"/>
                <w:b/>
                <w:bCs/>
                <w:szCs w:val="22"/>
              </w:rPr>
              <w:t>Labour availability</w:t>
            </w:r>
          </w:p>
        </w:tc>
        <w:tc>
          <w:tcPr>
            <w:tcW w:w="1559" w:type="dxa"/>
            <w:tcBorders>
              <w:top w:val="single" w:sz="4" w:space="0" w:color="auto"/>
            </w:tcBorders>
          </w:tcPr>
          <w:p w14:paraId="2E1BA302" w14:textId="5287FA30" w:rsidR="00BF1077" w:rsidRPr="003F7BAD" w:rsidRDefault="00BF1077" w:rsidP="00413000">
            <w:pPr>
              <w:jc w:val="center"/>
              <w:rPr>
                <w:rFonts w:ascii="Arial" w:hAnsi="Arial" w:cs="Arial"/>
              </w:rPr>
            </w:pPr>
            <w:r w:rsidRPr="003F7BAD">
              <w:rPr>
                <w:rFonts w:ascii="Arial" w:hAnsi="Arial" w:cs="Arial"/>
              </w:rPr>
              <w:t>Low</w:t>
            </w:r>
          </w:p>
          <w:p w14:paraId="75494E47" w14:textId="77777777" w:rsidR="00BF1077" w:rsidRPr="003F7BAD" w:rsidRDefault="00BF1077" w:rsidP="00413000">
            <w:pPr>
              <w:jc w:val="center"/>
              <w:rPr>
                <w:rFonts w:ascii="Arial" w:hAnsi="Arial" w:cs="Arial"/>
              </w:rPr>
            </w:pPr>
            <w:r w:rsidRPr="003F7BAD">
              <w:rPr>
                <w:rFonts w:ascii="Arial" w:hAnsi="Arial" w:cs="Arial"/>
              </w:rPr>
              <w:t>(35.00 - 43.33)</w:t>
            </w:r>
          </w:p>
        </w:tc>
        <w:tc>
          <w:tcPr>
            <w:tcW w:w="884" w:type="dxa"/>
            <w:tcBorders>
              <w:top w:val="single" w:sz="4" w:space="0" w:color="auto"/>
            </w:tcBorders>
            <w:shd w:val="clear" w:color="auto" w:fill="auto"/>
          </w:tcPr>
          <w:p w14:paraId="184CEFB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tcBorders>
              <w:top w:val="single" w:sz="4" w:space="0" w:color="auto"/>
            </w:tcBorders>
            <w:shd w:val="clear" w:color="auto" w:fill="auto"/>
          </w:tcPr>
          <w:p w14:paraId="5A95AF2D"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3B6E2DCF"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tcBorders>
              <w:top w:val="single" w:sz="4" w:space="0" w:color="auto"/>
            </w:tcBorders>
            <w:shd w:val="clear" w:color="auto" w:fill="auto"/>
          </w:tcPr>
          <w:p w14:paraId="0CE03D9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67" w:type="dxa"/>
            <w:tcBorders>
              <w:top w:val="single" w:sz="4" w:space="0" w:color="auto"/>
            </w:tcBorders>
            <w:shd w:val="clear" w:color="auto" w:fill="auto"/>
          </w:tcPr>
          <w:p w14:paraId="11A75FB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36" w:type="dxa"/>
            <w:tcBorders>
              <w:top w:val="single" w:sz="4" w:space="0" w:color="auto"/>
            </w:tcBorders>
            <w:shd w:val="clear" w:color="auto" w:fill="auto"/>
          </w:tcPr>
          <w:p w14:paraId="5D108AA2"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850" w:type="dxa"/>
            <w:tcBorders>
              <w:top w:val="single" w:sz="4" w:space="0" w:color="auto"/>
            </w:tcBorders>
            <w:shd w:val="clear" w:color="auto" w:fill="auto"/>
          </w:tcPr>
          <w:p w14:paraId="5EA352CC" w14:textId="77777777" w:rsidR="00BF1077" w:rsidRPr="003F7BAD" w:rsidRDefault="00BF1077" w:rsidP="00413000">
            <w:pPr>
              <w:jc w:val="center"/>
              <w:rPr>
                <w:rFonts w:ascii="Arial" w:hAnsi="Arial" w:cs="Arial"/>
              </w:rPr>
            </w:pPr>
            <w:r w:rsidRPr="003F7BAD">
              <w:rPr>
                <w:rFonts w:ascii="Arial" w:hAnsi="Arial" w:cs="Arial"/>
                <w:color w:val="000000"/>
              </w:rPr>
              <w:t>129</w:t>
            </w:r>
            <w:r w:rsidRPr="003F7BAD">
              <w:rPr>
                <w:rFonts w:ascii="Arial" w:hAnsi="Arial" w:cs="Arial"/>
                <w:color w:val="000000"/>
              </w:rPr>
              <w:br/>
              <w:t>(35.83)</w:t>
            </w:r>
          </w:p>
        </w:tc>
      </w:tr>
      <w:tr w:rsidR="00413000" w:rsidRPr="00C46BF7" w14:paraId="6B0EAB58" w14:textId="77777777" w:rsidTr="00413000">
        <w:trPr>
          <w:trHeight w:val="17"/>
        </w:trPr>
        <w:tc>
          <w:tcPr>
            <w:tcW w:w="675" w:type="dxa"/>
            <w:vMerge/>
            <w:textDirection w:val="btLr"/>
            <w:vAlign w:val="center"/>
          </w:tcPr>
          <w:p w14:paraId="00728558" w14:textId="77777777" w:rsidR="00BF1077" w:rsidRPr="00C46BF7" w:rsidRDefault="00BF1077" w:rsidP="00413000">
            <w:pPr>
              <w:jc w:val="center"/>
              <w:rPr>
                <w:rFonts w:ascii="Arial" w:hAnsi="Arial" w:cs="Arial"/>
                <w:b/>
                <w:bCs/>
                <w:szCs w:val="22"/>
              </w:rPr>
            </w:pPr>
          </w:p>
        </w:tc>
        <w:tc>
          <w:tcPr>
            <w:tcW w:w="1559" w:type="dxa"/>
          </w:tcPr>
          <w:p w14:paraId="44722CA7" w14:textId="4595E452" w:rsidR="00BF1077" w:rsidRPr="003F7BAD" w:rsidRDefault="00BF1077" w:rsidP="00413000">
            <w:pPr>
              <w:jc w:val="center"/>
              <w:rPr>
                <w:rFonts w:ascii="Arial" w:hAnsi="Arial" w:cs="Arial"/>
              </w:rPr>
            </w:pPr>
            <w:r w:rsidRPr="003F7BAD">
              <w:rPr>
                <w:rFonts w:ascii="Arial" w:hAnsi="Arial" w:cs="Arial"/>
              </w:rPr>
              <w:t>Medium</w:t>
            </w:r>
          </w:p>
          <w:p w14:paraId="6B27D889" w14:textId="77777777" w:rsidR="00BF1077" w:rsidRPr="003F7BAD" w:rsidRDefault="00BF1077" w:rsidP="00413000">
            <w:pPr>
              <w:jc w:val="center"/>
              <w:rPr>
                <w:rFonts w:ascii="Arial" w:hAnsi="Arial" w:cs="Arial"/>
              </w:rPr>
            </w:pPr>
            <w:r w:rsidRPr="003F7BAD">
              <w:rPr>
                <w:rFonts w:ascii="Arial" w:hAnsi="Arial" w:cs="Arial"/>
              </w:rPr>
              <w:t>(43.33 - 51.67)</w:t>
            </w:r>
          </w:p>
        </w:tc>
        <w:tc>
          <w:tcPr>
            <w:tcW w:w="884" w:type="dxa"/>
            <w:shd w:val="clear" w:color="auto" w:fill="auto"/>
          </w:tcPr>
          <w:p w14:paraId="72AAEB37"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20E891B"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(51.67)</w:t>
            </w:r>
          </w:p>
        </w:tc>
        <w:tc>
          <w:tcPr>
            <w:tcW w:w="884" w:type="dxa"/>
            <w:shd w:val="clear" w:color="auto" w:fill="auto"/>
          </w:tcPr>
          <w:p w14:paraId="22AE8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1CB6AEF4"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67" w:type="dxa"/>
            <w:shd w:val="clear" w:color="auto" w:fill="auto"/>
          </w:tcPr>
          <w:p w14:paraId="2762791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07CB646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50" w:type="dxa"/>
            <w:shd w:val="clear" w:color="auto" w:fill="auto"/>
          </w:tcPr>
          <w:p w14:paraId="20D6C9F6"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24C9BA1A" w14:textId="77777777" w:rsidTr="00413000">
        <w:trPr>
          <w:trHeight w:val="17"/>
        </w:trPr>
        <w:tc>
          <w:tcPr>
            <w:tcW w:w="675" w:type="dxa"/>
            <w:vMerge/>
            <w:textDirection w:val="btLr"/>
            <w:vAlign w:val="center"/>
          </w:tcPr>
          <w:p w14:paraId="2CD04C07" w14:textId="77777777" w:rsidR="00BF1077" w:rsidRPr="00C46BF7" w:rsidRDefault="00BF1077" w:rsidP="00413000">
            <w:pPr>
              <w:jc w:val="center"/>
              <w:rPr>
                <w:rFonts w:ascii="Arial" w:hAnsi="Arial" w:cs="Arial"/>
                <w:b/>
                <w:bCs/>
                <w:szCs w:val="22"/>
              </w:rPr>
            </w:pPr>
          </w:p>
        </w:tc>
        <w:tc>
          <w:tcPr>
            <w:tcW w:w="1559" w:type="dxa"/>
          </w:tcPr>
          <w:p w14:paraId="4E01622A" w14:textId="2264F24F" w:rsidR="00BF1077" w:rsidRPr="003F7BAD" w:rsidRDefault="00BF1077" w:rsidP="00413000">
            <w:pPr>
              <w:jc w:val="center"/>
              <w:rPr>
                <w:rFonts w:ascii="Arial" w:hAnsi="Arial" w:cs="Arial"/>
              </w:rPr>
            </w:pPr>
            <w:r w:rsidRPr="003F7BAD">
              <w:rPr>
                <w:rFonts w:ascii="Arial" w:hAnsi="Arial" w:cs="Arial"/>
              </w:rPr>
              <w:t>High</w:t>
            </w:r>
          </w:p>
          <w:p w14:paraId="261FB2E3" w14:textId="77777777" w:rsidR="00BF1077" w:rsidRPr="003F7BAD" w:rsidRDefault="00BF1077" w:rsidP="00413000">
            <w:pPr>
              <w:jc w:val="center"/>
              <w:rPr>
                <w:rFonts w:ascii="Arial" w:hAnsi="Arial" w:cs="Arial"/>
              </w:rPr>
            </w:pPr>
            <w:r w:rsidRPr="003F7BAD">
              <w:rPr>
                <w:rFonts w:ascii="Arial" w:hAnsi="Arial" w:cs="Arial"/>
              </w:rPr>
              <w:t>(51.67 - 60.00)</w:t>
            </w:r>
          </w:p>
        </w:tc>
        <w:tc>
          <w:tcPr>
            <w:tcW w:w="884" w:type="dxa"/>
            <w:shd w:val="clear" w:color="auto" w:fill="auto"/>
          </w:tcPr>
          <w:p w14:paraId="291E68D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0EA8A054"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761B6E09"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15593FF7"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67" w:type="dxa"/>
            <w:shd w:val="clear" w:color="auto" w:fill="auto"/>
          </w:tcPr>
          <w:p w14:paraId="1BF7A167"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shd w:val="clear" w:color="auto" w:fill="auto"/>
          </w:tcPr>
          <w:p w14:paraId="05F7A884"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50" w:type="dxa"/>
            <w:shd w:val="clear" w:color="auto" w:fill="auto"/>
          </w:tcPr>
          <w:p w14:paraId="090876FF"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24305FA2" w14:textId="77777777" w:rsidTr="00413000">
        <w:trPr>
          <w:trHeight w:val="17"/>
        </w:trPr>
        <w:tc>
          <w:tcPr>
            <w:tcW w:w="675" w:type="dxa"/>
            <w:vMerge/>
            <w:textDirection w:val="btLr"/>
            <w:vAlign w:val="center"/>
          </w:tcPr>
          <w:p w14:paraId="69F54A64" w14:textId="77777777" w:rsidR="00BF1077" w:rsidRPr="00C46BF7" w:rsidRDefault="00BF1077" w:rsidP="00413000">
            <w:pPr>
              <w:jc w:val="center"/>
              <w:rPr>
                <w:rFonts w:ascii="Arial" w:hAnsi="Arial" w:cs="Arial"/>
                <w:b/>
                <w:bCs/>
                <w:szCs w:val="22"/>
              </w:rPr>
            </w:pPr>
          </w:p>
        </w:tc>
        <w:tc>
          <w:tcPr>
            <w:tcW w:w="1559" w:type="dxa"/>
          </w:tcPr>
          <w:p w14:paraId="0233BB18"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159D3641"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4B370760" w14:textId="77777777" w:rsidR="00BF1077" w:rsidRPr="003F7BAD" w:rsidRDefault="00BF1077" w:rsidP="00413000">
            <w:pPr>
              <w:jc w:val="center"/>
              <w:rPr>
                <w:rFonts w:ascii="Arial" w:hAnsi="Arial" w:cs="Arial"/>
              </w:rPr>
            </w:pPr>
            <w:r w:rsidRPr="003F7BAD">
              <w:rPr>
                <w:rFonts w:ascii="Arial" w:hAnsi="Arial" w:cs="Arial"/>
                <w:color w:val="000000"/>
              </w:rPr>
              <w:t>45.00</w:t>
            </w:r>
            <w:r w:rsidRPr="003F7BAD">
              <w:rPr>
                <w:rFonts w:ascii="Arial" w:hAnsi="Arial" w:cs="Arial"/>
                <w:color w:val="000000"/>
              </w:rPr>
              <w:br/>
              <w:t>(V)</w:t>
            </w:r>
          </w:p>
        </w:tc>
        <w:tc>
          <w:tcPr>
            <w:tcW w:w="884" w:type="dxa"/>
            <w:shd w:val="clear" w:color="auto" w:fill="auto"/>
          </w:tcPr>
          <w:p w14:paraId="1922BB5B" w14:textId="77777777" w:rsidR="00BF1077" w:rsidRPr="003F7BAD" w:rsidRDefault="00BF1077" w:rsidP="00413000">
            <w:pPr>
              <w:jc w:val="center"/>
              <w:rPr>
                <w:rFonts w:ascii="Arial" w:hAnsi="Arial" w:cs="Arial"/>
              </w:rPr>
            </w:pPr>
            <w:r w:rsidRPr="003F7BAD">
              <w:rPr>
                <w:rFonts w:ascii="Arial" w:hAnsi="Arial" w:cs="Arial"/>
                <w:color w:val="000000"/>
              </w:rPr>
              <w:t>47.62</w:t>
            </w:r>
            <w:r w:rsidRPr="003F7BAD">
              <w:rPr>
                <w:rFonts w:ascii="Arial" w:hAnsi="Arial" w:cs="Arial"/>
                <w:color w:val="000000"/>
              </w:rPr>
              <w:br/>
              <w:t>(II)</w:t>
            </w:r>
          </w:p>
        </w:tc>
        <w:tc>
          <w:tcPr>
            <w:tcW w:w="884" w:type="dxa"/>
            <w:shd w:val="clear" w:color="auto" w:fill="auto"/>
          </w:tcPr>
          <w:p w14:paraId="647A3E7D" w14:textId="77777777" w:rsidR="00BF1077" w:rsidRPr="003F7BAD" w:rsidRDefault="00BF1077" w:rsidP="00413000">
            <w:pPr>
              <w:jc w:val="center"/>
              <w:rPr>
                <w:rFonts w:ascii="Arial" w:hAnsi="Arial" w:cs="Arial"/>
              </w:rPr>
            </w:pPr>
            <w:r w:rsidRPr="003F7BAD">
              <w:rPr>
                <w:rFonts w:ascii="Arial" w:hAnsi="Arial" w:cs="Arial"/>
                <w:color w:val="000000"/>
              </w:rPr>
              <w:t>44.37</w:t>
            </w:r>
            <w:r w:rsidRPr="003F7BAD">
              <w:rPr>
                <w:rFonts w:ascii="Arial" w:hAnsi="Arial" w:cs="Arial"/>
                <w:color w:val="000000"/>
              </w:rPr>
              <w:br/>
              <w:t>(VI)</w:t>
            </w:r>
          </w:p>
        </w:tc>
        <w:tc>
          <w:tcPr>
            <w:tcW w:w="904" w:type="dxa"/>
            <w:shd w:val="clear" w:color="auto" w:fill="auto"/>
          </w:tcPr>
          <w:p w14:paraId="40BC3699" w14:textId="77777777" w:rsidR="00BF1077" w:rsidRPr="003F7BAD" w:rsidRDefault="00BF1077" w:rsidP="00413000">
            <w:pPr>
              <w:jc w:val="center"/>
              <w:rPr>
                <w:rFonts w:ascii="Arial" w:hAnsi="Arial" w:cs="Arial"/>
              </w:rPr>
            </w:pPr>
            <w:r w:rsidRPr="003F7BAD">
              <w:rPr>
                <w:rFonts w:ascii="Arial" w:hAnsi="Arial" w:cs="Arial"/>
                <w:color w:val="000000"/>
              </w:rPr>
              <w:t>46.18</w:t>
            </w:r>
            <w:r w:rsidRPr="003F7BAD">
              <w:rPr>
                <w:rFonts w:ascii="Arial" w:hAnsi="Arial" w:cs="Arial"/>
                <w:color w:val="000000"/>
              </w:rPr>
              <w:br/>
              <w:t>(IV)</w:t>
            </w:r>
          </w:p>
        </w:tc>
        <w:tc>
          <w:tcPr>
            <w:tcW w:w="967" w:type="dxa"/>
            <w:shd w:val="clear" w:color="auto" w:fill="auto"/>
          </w:tcPr>
          <w:p w14:paraId="0F8768B9" w14:textId="77777777" w:rsidR="00BF1077" w:rsidRPr="003F7BAD" w:rsidRDefault="00BF1077" w:rsidP="00413000">
            <w:pPr>
              <w:jc w:val="center"/>
              <w:rPr>
                <w:rFonts w:ascii="Arial" w:hAnsi="Arial" w:cs="Arial"/>
              </w:rPr>
            </w:pPr>
            <w:r w:rsidRPr="003F7BAD">
              <w:rPr>
                <w:rFonts w:ascii="Arial" w:hAnsi="Arial" w:cs="Arial"/>
                <w:color w:val="000000"/>
              </w:rPr>
              <w:t>46.98</w:t>
            </w:r>
            <w:r w:rsidRPr="003F7BAD">
              <w:rPr>
                <w:rFonts w:ascii="Arial" w:hAnsi="Arial" w:cs="Arial"/>
                <w:color w:val="000000"/>
              </w:rPr>
              <w:br/>
              <w:t>(III)</w:t>
            </w:r>
          </w:p>
        </w:tc>
        <w:tc>
          <w:tcPr>
            <w:tcW w:w="936" w:type="dxa"/>
            <w:shd w:val="clear" w:color="auto" w:fill="auto"/>
          </w:tcPr>
          <w:p w14:paraId="58C92C37" w14:textId="77777777" w:rsidR="00BF1077" w:rsidRPr="003F7BAD" w:rsidRDefault="00BF1077" w:rsidP="00413000">
            <w:pPr>
              <w:jc w:val="center"/>
              <w:rPr>
                <w:rFonts w:ascii="Arial" w:hAnsi="Arial" w:cs="Arial"/>
              </w:rPr>
            </w:pPr>
            <w:r w:rsidRPr="003F7BAD">
              <w:rPr>
                <w:rFonts w:ascii="Arial" w:hAnsi="Arial" w:cs="Arial"/>
                <w:color w:val="000000"/>
              </w:rPr>
              <w:t>50.50</w:t>
            </w:r>
            <w:r w:rsidRPr="003F7BAD">
              <w:rPr>
                <w:rFonts w:ascii="Arial" w:hAnsi="Arial" w:cs="Arial"/>
                <w:color w:val="000000"/>
              </w:rPr>
              <w:br/>
              <w:t>(I)</w:t>
            </w:r>
          </w:p>
        </w:tc>
        <w:tc>
          <w:tcPr>
            <w:tcW w:w="850" w:type="dxa"/>
            <w:shd w:val="clear" w:color="auto" w:fill="auto"/>
          </w:tcPr>
          <w:p w14:paraId="38B21DDC" w14:textId="77777777" w:rsidR="00BF1077" w:rsidRPr="003F7BAD" w:rsidRDefault="00BF1077" w:rsidP="00413000">
            <w:pPr>
              <w:jc w:val="center"/>
              <w:rPr>
                <w:rFonts w:ascii="Arial" w:hAnsi="Arial" w:cs="Arial"/>
              </w:rPr>
            </w:pPr>
            <w:r w:rsidRPr="003F7BAD">
              <w:rPr>
                <w:rFonts w:ascii="Arial" w:hAnsi="Arial" w:cs="Arial"/>
                <w:color w:val="000000"/>
              </w:rPr>
              <w:t>46.78</w:t>
            </w:r>
          </w:p>
        </w:tc>
      </w:tr>
      <w:tr w:rsidR="00413000" w:rsidRPr="00C46BF7" w14:paraId="68A83129" w14:textId="77777777" w:rsidTr="00413000">
        <w:trPr>
          <w:trHeight w:val="17"/>
        </w:trPr>
        <w:tc>
          <w:tcPr>
            <w:tcW w:w="675" w:type="dxa"/>
            <w:vMerge/>
            <w:tcBorders>
              <w:bottom w:val="single" w:sz="4" w:space="0" w:color="auto"/>
            </w:tcBorders>
            <w:textDirection w:val="btLr"/>
            <w:vAlign w:val="center"/>
          </w:tcPr>
          <w:p w14:paraId="6ED1941A"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792BA9DF"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B20B6BE" w14:textId="77777777" w:rsidR="00BF1077" w:rsidRPr="003F7BAD" w:rsidRDefault="00BF1077" w:rsidP="00413000">
            <w:pPr>
              <w:jc w:val="center"/>
              <w:rPr>
                <w:rFonts w:ascii="Arial" w:hAnsi="Arial" w:cs="Arial"/>
              </w:rPr>
            </w:pPr>
            <w:r w:rsidRPr="003F7BAD">
              <w:rPr>
                <w:rFonts w:ascii="Arial" w:hAnsi="Arial" w:cs="Arial"/>
              </w:rPr>
              <w:t>4.90</w:t>
            </w:r>
          </w:p>
        </w:tc>
        <w:tc>
          <w:tcPr>
            <w:tcW w:w="884" w:type="dxa"/>
            <w:tcBorders>
              <w:bottom w:val="single" w:sz="4" w:space="0" w:color="auto"/>
            </w:tcBorders>
            <w:shd w:val="clear" w:color="auto" w:fill="auto"/>
          </w:tcPr>
          <w:p w14:paraId="510F4BB3" w14:textId="77777777" w:rsidR="00BF1077" w:rsidRPr="003F7BAD" w:rsidRDefault="00BF1077" w:rsidP="00413000">
            <w:pPr>
              <w:jc w:val="center"/>
              <w:rPr>
                <w:rFonts w:ascii="Arial" w:hAnsi="Arial" w:cs="Arial"/>
              </w:rPr>
            </w:pPr>
            <w:r w:rsidRPr="003F7BAD">
              <w:rPr>
                <w:rFonts w:ascii="Arial" w:hAnsi="Arial" w:cs="Arial"/>
              </w:rPr>
              <w:t>4.54</w:t>
            </w:r>
          </w:p>
        </w:tc>
        <w:tc>
          <w:tcPr>
            <w:tcW w:w="884" w:type="dxa"/>
            <w:tcBorders>
              <w:bottom w:val="single" w:sz="4" w:space="0" w:color="auto"/>
            </w:tcBorders>
            <w:shd w:val="clear" w:color="auto" w:fill="auto"/>
          </w:tcPr>
          <w:p w14:paraId="52D7E01A" w14:textId="77777777" w:rsidR="00BF1077" w:rsidRPr="003F7BAD" w:rsidRDefault="00BF1077" w:rsidP="00413000">
            <w:pPr>
              <w:jc w:val="center"/>
              <w:rPr>
                <w:rFonts w:ascii="Arial" w:hAnsi="Arial" w:cs="Arial"/>
              </w:rPr>
            </w:pPr>
            <w:r w:rsidRPr="003F7BAD">
              <w:rPr>
                <w:rFonts w:ascii="Arial" w:hAnsi="Arial" w:cs="Arial"/>
              </w:rPr>
              <w:t>6.67</w:t>
            </w:r>
          </w:p>
        </w:tc>
        <w:tc>
          <w:tcPr>
            <w:tcW w:w="904" w:type="dxa"/>
            <w:tcBorders>
              <w:bottom w:val="single" w:sz="4" w:space="0" w:color="auto"/>
            </w:tcBorders>
            <w:shd w:val="clear" w:color="auto" w:fill="auto"/>
          </w:tcPr>
          <w:p w14:paraId="3EBD29A0" w14:textId="77777777" w:rsidR="00BF1077" w:rsidRPr="003F7BAD" w:rsidRDefault="00BF1077" w:rsidP="00413000">
            <w:pPr>
              <w:jc w:val="center"/>
              <w:rPr>
                <w:rFonts w:ascii="Arial" w:hAnsi="Arial" w:cs="Arial"/>
              </w:rPr>
            </w:pPr>
            <w:r w:rsidRPr="003F7BAD">
              <w:rPr>
                <w:rFonts w:ascii="Arial" w:hAnsi="Arial" w:cs="Arial"/>
              </w:rPr>
              <w:t>4.72</w:t>
            </w:r>
          </w:p>
        </w:tc>
        <w:tc>
          <w:tcPr>
            <w:tcW w:w="967" w:type="dxa"/>
            <w:tcBorders>
              <w:bottom w:val="single" w:sz="4" w:space="0" w:color="auto"/>
            </w:tcBorders>
            <w:shd w:val="clear" w:color="auto" w:fill="auto"/>
          </w:tcPr>
          <w:p w14:paraId="79F2B357"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ED71719" w14:textId="77777777" w:rsidR="00BF1077" w:rsidRPr="003F7BAD" w:rsidRDefault="00BF1077" w:rsidP="00413000">
            <w:pPr>
              <w:jc w:val="center"/>
              <w:rPr>
                <w:rFonts w:ascii="Arial" w:hAnsi="Arial" w:cs="Arial"/>
              </w:rPr>
            </w:pPr>
            <w:r w:rsidRPr="003F7BAD">
              <w:rPr>
                <w:rFonts w:ascii="Arial" w:hAnsi="Arial" w:cs="Arial"/>
              </w:rPr>
              <w:t>5.56</w:t>
            </w:r>
          </w:p>
        </w:tc>
        <w:tc>
          <w:tcPr>
            <w:tcW w:w="850" w:type="dxa"/>
            <w:tcBorders>
              <w:bottom w:val="single" w:sz="4" w:space="0" w:color="auto"/>
            </w:tcBorders>
            <w:shd w:val="clear" w:color="auto" w:fill="auto"/>
          </w:tcPr>
          <w:p w14:paraId="4C9E1C15" w14:textId="77777777" w:rsidR="00BF1077" w:rsidRPr="003F7BAD" w:rsidRDefault="00BF1077" w:rsidP="00413000">
            <w:pPr>
              <w:jc w:val="center"/>
              <w:rPr>
                <w:rFonts w:ascii="Arial" w:hAnsi="Arial" w:cs="Arial"/>
              </w:rPr>
            </w:pPr>
            <w:r w:rsidRPr="003F7BAD">
              <w:rPr>
                <w:rFonts w:ascii="Arial" w:hAnsi="Arial" w:cs="Arial"/>
                <w:color w:val="000000"/>
              </w:rPr>
              <w:t>5.62</w:t>
            </w:r>
          </w:p>
        </w:tc>
      </w:tr>
      <w:tr w:rsidR="00413000" w:rsidRPr="00C46BF7" w14:paraId="3382A7E2" w14:textId="77777777" w:rsidTr="00413000">
        <w:trPr>
          <w:trHeight w:val="17"/>
        </w:trPr>
        <w:tc>
          <w:tcPr>
            <w:tcW w:w="675" w:type="dxa"/>
            <w:vMerge w:val="restart"/>
            <w:tcBorders>
              <w:top w:val="single" w:sz="4" w:space="0" w:color="auto"/>
            </w:tcBorders>
            <w:textDirection w:val="btLr"/>
            <w:vAlign w:val="center"/>
          </w:tcPr>
          <w:p w14:paraId="1772E271" w14:textId="77777777" w:rsidR="00BF1077" w:rsidRPr="00C46BF7" w:rsidRDefault="00BF1077" w:rsidP="00413000">
            <w:pPr>
              <w:jc w:val="center"/>
              <w:rPr>
                <w:rFonts w:ascii="Arial" w:hAnsi="Arial" w:cs="Arial"/>
                <w:szCs w:val="22"/>
              </w:rPr>
            </w:pPr>
            <w:r w:rsidRPr="00C46BF7">
              <w:rPr>
                <w:rFonts w:ascii="Arial" w:hAnsi="Arial" w:cs="Arial"/>
                <w:b/>
                <w:bCs/>
                <w:szCs w:val="22"/>
              </w:rPr>
              <w:t>Irrigation intensity</w:t>
            </w:r>
          </w:p>
        </w:tc>
        <w:tc>
          <w:tcPr>
            <w:tcW w:w="1559" w:type="dxa"/>
            <w:tcBorders>
              <w:top w:val="single" w:sz="4" w:space="0" w:color="auto"/>
            </w:tcBorders>
          </w:tcPr>
          <w:p w14:paraId="2D65B5C9" w14:textId="15B09658" w:rsidR="00BF1077" w:rsidRPr="003F7BAD" w:rsidRDefault="00BF1077" w:rsidP="00413000">
            <w:pPr>
              <w:jc w:val="center"/>
              <w:rPr>
                <w:rFonts w:ascii="Arial" w:hAnsi="Arial" w:cs="Arial"/>
              </w:rPr>
            </w:pPr>
            <w:r w:rsidRPr="003F7BAD">
              <w:rPr>
                <w:rFonts w:ascii="Arial" w:hAnsi="Arial" w:cs="Arial"/>
              </w:rPr>
              <w:t>Low</w:t>
            </w:r>
          </w:p>
          <w:p w14:paraId="31FBA45B" w14:textId="77777777" w:rsidR="00BF1077" w:rsidRPr="003F7BAD" w:rsidRDefault="00BF1077" w:rsidP="00413000">
            <w:pPr>
              <w:jc w:val="center"/>
              <w:rPr>
                <w:rFonts w:ascii="Arial" w:hAnsi="Arial" w:cs="Arial"/>
              </w:rPr>
            </w:pPr>
            <w:r w:rsidRPr="003F7BAD">
              <w:rPr>
                <w:rFonts w:ascii="Arial" w:hAnsi="Arial" w:cs="Arial"/>
              </w:rPr>
              <w:t>(0.00 - 66.67)</w:t>
            </w:r>
          </w:p>
        </w:tc>
        <w:tc>
          <w:tcPr>
            <w:tcW w:w="884" w:type="dxa"/>
            <w:tcBorders>
              <w:top w:val="single" w:sz="4" w:space="0" w:color="auto"/>
            </w:tcBorders>
            <w:shd w:val="clear" w:color="auto" w:fill="auto"/>
          </w:tcPr>
          <w:p w14:paraId="1DDD03B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2E42FFD"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4711D2B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11CD1C69" w14:textId="77777777" w:rsidR="00BF1077" w:rsidRPr="003F7BAD" w:rsidRDefault="00BF1077" w:rsidP="00413000">
            <w:pPr>
              <w:jc w:val="center"/>
              <w:rPr>
                <w:rFonts w:ascii="Arial" w:hAnsi="Arial" w:cs="Arial"/>
                <w:color w:val="000000"/>
              </w:rPr>
            </w:pPr>
            <w:r w:rsidRPr="003F7BAD">
              <w:rPr>
                <w:rFonts w:ascii="Arial" w:hAnsi="Arial" w:cs="Arial"/>
                <w:color w:val="000000"/>
              </w:rPr>
              <w:t>57</w:t>
            </w:r>
            <w:r w:rsidRPr="003F7BAD">
              <w:rPr>
                <w:rFonts w:ascii="Arial" w:hAnsi="Arial" w:cs="Arial"/>
                <w:color w:val="000000"/>
              </w:rPr>
              <w:br/>
              <w:t>(95.00)</w:t>
            </w:r>
          </w:p>
        </w:tc>
        <w:tc>
          <w:tcPr>
            <w:tcW w:w="967" w:type="dxa"/>
            <w:tcBorders>
              <w:top w:val="single" w:sz="4" w:space="0" w:color="auto"/>
            </w:tcBorders>
            <w:shd w:val="clear" w:color="auto" w:fill="auto"/>
          </w:tcPr>
          <w:p w14:paraId="04C79388" w14:textId="77777777" w:rsidR="00BF1077" w:rsidRPr="003F7BAD" w:rsidRDefault="00BF1077" w:rsidP="00413000">
            <w:pPr>
              <w:jc w:val="center"/>
              <w:rPr>
                <w:rFonts w:ascii="Arial" w:hAnsi="Arial" w:cs="Arial"/>
              </w:rPr>
            </w:pPr>
            <w:r w:rsidRPr="003F7BAD">
              <w:rPr>
                <w:rFonts w:ascii="Arial" w:hAnsi="Arial" w:cs="Arial"/>
                <w:color w:val="000000"/>
              </w:rPr>
              <w:t>48</w:t>
            </w:r>
            <w:r w:rsidRPr="003F7BAD">
              <w:rPr>
                <w:rFonts w:ascii="Arial" w:hAnsi="Arial" w:cs="Arial"/>
                <w:color w:val="000000"/>
              </w:rPr>
              <w:br/>
              <w:t>(80.00)</w:t>
            </w:r>
          </w:p>
        </w:tc>
        <w:tc>
          <w:tcPr>
            <w:tcW w:w="936" w:type="dxa"/>
            <w:tcBorders>
              <w:top w:val="single" w:sz="4" w:space="0" w:color="auto"/>
            </w:tcBorders>
            <w:shd w:val="clear" w:color="auto" w:fill="auto"/>
          </w:tcPr>
          <w:p w14:paraId="7773826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255E7386" w14:textId="77777777" w:rsidR="00BF1077" w:rsidRPr="003F7BAD" w:rsidRDefault="00BF1077" w:rsidP="00413000">
            <w:pPr>
              <w:jc w:val="center"/>
              <w:rPr>
                <w:rFonts w:ascii="Arial" w:hAnsi="Arial" w:cs="Arial"/>
              </w:rPr>
            </w:pPr>
            <w:r w:rsidRPr="003F7BAD">
              <w:rPr>
                <w:rFonts w:ascii="Arial" w:hAnsi="Arial" w:cs="Arial"/>
                <w:color w:val="000000"/>
              </w:rPr>
              <w:t>141</w:t>
            </w:r>
            <w:r w:rsidRPr="003F7BAD">
              <w:rPr>
                <w:rFonts w:ascii="Arial" w:hAnsi="Arial" w:cs="Arial"/>
                <w:color w:val="000000"/>
              </w:rPr>
              <w:br/>
              <w:t>(39.17)</w:t>
            </w:r>
          </w:p>
        </w:tc>
      </w:tr>
      <w:tr w:rsidR="00413000" w:rsidRPr="00C46BF7" w14:paraId="6BF511A1" w14:textId="77777777" w:rsidTr="00413000">
        <w:trPr>
          <w:trHeight w:val="17"/>
        </w:trPr>
        <w:tc>
          <w:tcPr>
            <w:tcW w:w="675" w:type="dxa"/>
            <w:vMerge/>
            <w:textDirection w:val="btLr"/>
            <w:vAlign w:val="center"/>
          </w:tcPr>
          <w:p w14:paraId="366F5887" w14:textId="77777777" w:rsidR="00BF1077" w:rsidRPr="00C46BF7" w:rsidRDefault="00BF1077" w:rsidP="00413000">
            <w:pPr>
              <w:jc w:val="center"/>
              <w:rPr>
                <w:rFonts w:ascii="Arial" w:hAnsi="Arial" w:cs="Arial"/>
                <w:szCs w:val="22"/>
              </w:rPr>
            </w:pPr>
          </w:p>
        </w:tc>
        <w:tc>
          <w:tcPr>
            <w:tcW w:w="1559" w:type="dxa"/>
          </w:tcPr>
          <w:p w14:paraId="68A3FB32" w14:textId="3284790C" w:rsidR="00BF1077" w:rsidRPr="003F7BAD" w:rsidRDefault="00BF1077" w:rsidP="00413000">
            <w:pPr>
              <w:jc w:val="center"/>
              <w:rPr>
                <w:rFonts w:ascii="Arial" w:hAnsi="Arial" w:cs="Arial"/>
              </w:rPr>
            </w:pPr>
            <w:r w:rsidRPr="003F7BAD">
              <w:rPr>
                <w:rFonts w:ascii="Arial" w:hAnsi="Arial" w:cs="Arial"/>
              </w:rPr>
              <w:t>Medium</w:t>
            </w:r>
          </w:p>
          <w:p w14:paraId="75E8AA4B" w14:textId="77777777" w:rsidR="00BF1077" w:rsidRPr="003F7BAD" w:rsidRDefault="00BF1077" w:rsidP="00413000">
            <w:pPr>
              <w:jc w:val="center"/>
              <w:rPr>
                <w:rFonts w:ascii="Arial" w:hAnsi="Arial" w:cs="Arial"/>
              </w:rPr>
            </w:pPr>
            <w:r w:rsidRPr="003F7BAD">
              <w:rPr>
                <w:rFonts w:ascii="Arial" w:hAnsi="Arial" w:cs="Arial"/>
              </w:rPr>
              <w:t>(66.67-33.33)</w:t>
            </w:r>
          </w:p>
        </w:tc>
        <w:tc>
          <w:tcPr>
            <w:tcW w:w="884" w:type="dxa"/>
            <w:shd w:val="clear" w:color="auto" w:fill="auto"/>
          </w:tcPr>
          <w:p w14:paraId="79D9E61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375E1C3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84" w:type="dxa"/>
            <w:shd w:val="clear" w:color="auto" w:fill="auto"/>
          </w:tcPr>
          <w:p w14:paraId="306E161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0A517613"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722B7FF4"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36" w:type="dxa"/>
            <w:shd w:val="clear" w:color="auto" w:fill="auto"/>
          </w:tcPr>
          <w:p w14:paraId="09D8B7AB" w14:textId="77777777" w:rsidR="00BF1077" w:rsidRPr="003F7BAD" w:rsidRDefault="00BF1077" w:rsidP="00413000">
            <w:pPr>
              <w:jc w:val="center"/>
              <w:rPr>
                <w:rFonts w:ascii="Arial" w:hAnsi="Arial" w:cs="Arial"/>
              </w:rPr>
            </w:pPr>
            <w:r w:rsidRPr="003F7BAD">
              <w:rPr>
                <w:rFonts w:ascii="Arial" w:hAnsi="Arial" w:cs="Arial"/>
                <w:color w:val="000000"/>
              </w:rPr>
              <w:t>49</w:t>
            </w:r>
            <w:r w:rsidRPr="003F7BAD">
              <w:rPr>
                <w:rFonts w:ascii="Arial" w:hAnsi="Arial" w:cs="Arial"/>
                <w:color w:val="000000"/>
              </w:rPr>
              <w:br/>
              <w:t>(81.67)</w:t>
            </w:r>
          </w:p>
        </w:tc>
        <w:tc>
          <w:tcPr>
            <w:tcW w:w="850" w:type="dxa"/>
            <w:shd w:val="clear" w:color="auto" w:fill="auto"/>
          </w:tcPr>
          <w:p w14:paraId="5A0AD0B2" w14:textId="77777777" w:rsidR="00BF1077" w:rsidRPr="003F7BAD" w:rsidRDefault="00BF1077" w:rsidP="00413000">
            <w:pPr>
              <w:jc w:val="center"/>
              <w:rPr>
                <w:rFonts w:ascii="Arial" w:hAnsi="Arial" w:cs="Arial"/>
              </w:rPr>
            </w:pPr>
            <w:r w:rsidRPr="003F7BAD">
              <w:rPr>
                <w:rFonts w:ascii="Arial" w:hAnsi="Arial" w:cs="Arial"/>
                <w:color w:val="000000"/>
              </w:rPr>
              <w:t>69</w:t>
            </w:r>
            <w:r w:rsidRPr="003F7BAD">
              <w:rPr>
                <w:rFonts w:ascii="Arial" w:hAnsi="Arial" w:cs="Arial"/>
                <w:color w:val="000000"/>
              </w:rPr>
              <w:br/>
              <w:t>(19.17)</w:t>
            </w:r>
          </w:p>
        </w:tc>
      </w:tr>
      <w:tr w:rsidR="00413000" w:rsidRPr="00C46BF7" w14:paraId="1B175538" w14:textId="77777777" w:rsidTr="00413000">
        <w:trPr>
          <w:trHeight w:val="17"/>
        </w:trPr>
        <w:tc>
          <w:tcPr>
            <w:tcW w:w="675" w:type="dxa"/>
            <w:vMerge/>
            <w:textDirection w:val="btLr"/>
            <w:vAlign w:val="center"/>
          </w:tcPr>
          <w:p w14:paraId="33B24CF1" w14:textId="77777777" w:rsidR="00BF1077" w:rsidRPr="00C46BF7" w:rsidRDefault="00BF1077" w:rsidP="00413000">
            <w:pPr>
              <w:jc w:val="center"/>
              <w:rPr>
                <w:rFonts w:ascii="Arial" w:hAnsi="Arial" w:cs="Arial"/>
                <w:szCs w:val="22"/>
              </w:rPr>
            </w:pPr>
          </w:p>
        </w:tc>
        <w:tc>
          <w:tcPr>
            <w:tcW w:w="1559" w:type="dxa"/>
          </w:tcPr>
          <w:p w14:paraId="5A3E9257" w14:textId="1F249B5A" w:rsidR="00BF1077" w:rsidRPr="003F7BAD" w:rsidRDefault="00BF1077" w:rsidP="00413000">
            <w:pPr>
              <w:jc w:val="center"/>
              <w:rPr>
                <w:rFonts w:ascii="Arial" w:hAnsi="Arial" w:cs="Arial"/>
              </w:rPr>
            </w:pPr>
            <w:r w:rsidRPr="003F7BAD">
              <w:rPr>
                <w:rFonts w:ascii="Arial" w:hAnsi="Arial" w:cs="Arial"/>
              </w:rPr>
              <w:t>High</w:t>
            </w:r>
          </w:p>
          <w:p w14:paraId="2D80F6D0" w14:textId="77777777" w:rsidR="00BF1077" w:rsidRPr="003F7BAD" w:rsidRDefault="00BF1077" w:rsidP="00413000">
            <w:pPr>
              <w:jc w:val="center"/>
              <w:rPr>
                <w:rFonts w:ascii="Arial" w:hAnsi="Arial" w:cs="Arial"/>
              </w:rPr>
            </w:pPr>
            <w:r w:rsidRPr="003F7BAD">
              <w:rPr>
                <w:rFonts w:ascii="Arial" w:hAnsi="Arial" w:cs="Arial"/>
              </w:rPr>
              <w:t>(133.33-200)</w:t>
            </w:r>
          </w:p>
        </w:tc>
        <w:tc>
          <w:tcPr>
            <w:tcW w:w="884" w:type="dxa"/>
            <w:shd w:val="clear" w:color="auto" w:fill="auto"/>
          </w:tcPr>
          <w:p w14:paraId="47894FE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9CBD9B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1C6C182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79E82FF7"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967" w:type="dxa"/>
            <w:shd w:val="clear" w:color="auto" w:fill="auto"/>
          </w:tcPr>
          <w:p w14:paraId="5B850AB8"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19F91594"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03BD955A" w14:textId="77777777" w:rsidR="00BF1077" w:rsidRPr="003F7BAD" w:rsidRDefault="00BF1077" w:rsidP="00413000">
            <w:pPr>
              <w:jc w:val="center"/>
              <w:rPr>
                <w:rFonts w:ascii="Arial" w:hAnsi="Arial" w:cs="Arial"/>
              </w:rPr>
            </w:pPr>
            <w:r w:rsidRPr="003F7BAD">
              <w:rPr>
                <w:rFonts w:ascii="Arial" w:hAnsi="Arial" w:cs="Arial"/>
                <w:color w:val="000000"/>
              </w:rPr>
              <w:t>150</w:t>
            </w:r>
            <w:r w:rsidRPr="003F7BAD">
              <w:rPr>
                <w:rFonts w:ascii="Arial" w:hAnsi="Arial" w:cs="Arial"/>
                <w:color w:val="000000"/>
              </w:rPr>
              <w:br/>
              <w:t>(41.67)</w:t>
            </w:r>
          </w:p>
        </w:tc>
      </w:tr>
      <w:tr w:rsidR="00413000" w:rsidRPr="00C46BF7" w14:paraId="51D4E1C0" w14:textId="77777777" w:rsidTr="00413000">
        <w:trPr>
          <w:trHeight w:val="17"/>
        </w:trPr>
        <w:tc>
          <w:tcPr>
            <w:tcW w:w="675" w:type="dxa"/>
            <w:vMerge/>
            <w:textDirection w:val="btLr"/>
            <w:vAlign w:val="center"/>
          </w:tcPr>
          <w:p w14:paraId="692D0FAC" w14:textId="77777777" w:rsidR="00BF1077" w:rsidRPr="00C46BF7" w:rsidRDefault="00BF1077" w:rsidP="00413000">
            <w:pPr>
              <w:jc w:val="center"/>
              <w:rPr>
                <w:rFonts w:ascii="Arial" w:hAnsi="Arial" w:cs="Arial"/>
                <w:szCs w:val="22"/>
              </w:rPr>
            </w:pPr>
          </w:p>
        </w:tc>
        <w:tc>
          <w:tcPr>
            <w:tcW w:w="1559" w:type="dxa"/>
          </w:tcPr>
          <w:p w14:paraId="00BF1A85"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E691C6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173B58B"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2F089327" w14:textId="77777777" w:rsidR="00BF1077" w:rsidRPr="003F7BAD" w:rsidRDefault="00BF1077" w:rsidP="00413000">
            <w:pPr>
              <w:jc w:val="center"/>
              <w:rPr>
                <w:rFonts w:ascii="Arial" w:hAnsi="Arial" w:cs="Arial"/>
              </w:rPr>
            </w:pPr>
            <w:r w:rsidRPr="003F7BAD">
              <w:rPr>
                <w:rFonts w:ascii="Arial" w:hAnsi="Arial" w:cs="Arial"/>
                <w:color w:val="000000"/>
              </w:rPr>
              <w:t>53.33</w:t>
            </w:r>
            <w:r w:rsidRPr="003F7BAD">
              <w:rPr>
                <w:rFonts w:ascii="Arial" w:hAnsi="Arial" w:cs="Arial"/>
                <w:color w:val="000000"/>
              </w:rPr>
              <w:br/>
              <w:t>(IV)</w:t>
            </w:r>
          </w:p>
        </w:tc>
        <w:tc>
          <w:tcPr>
            <w:tcW w:w="884" w:type="dxa"/>
            <w:shd w:val="clear" w:color="auto" w:fill="auto"/>
          </w:tcPr>
          <w:p w14:paraId="77020A18"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244A2D23" w14:textId="77777777" w:rsidR="00BF1077" w:rsidRPr="003F7BAD" w:rsidRDefault="00BF1077" w:rsidP="00413000">
            <w:pPr>
              <w:jc w:val="center"/>
              <w:rPr>
                <w:rFonts w:ascii="Arial" w:hAnsi="Arial" w:cs="Arial"/>
              </w:rPr>
            </w:pPr>
            <w:r w:rsidRPr="003F7BAD">
              <w:rPr>
                <w:rFonts w:ascii="Arial" w:hAnsi="Arial" w:cs="Arial"/>
                <w:color w:val="000000"/>
              </w:rPr>
              <w:t>10.00</w:t>
            </w:r>
            <w:r w:rsidRPr="003F7BAD">
              <w:rPr>
                <w:rFonts w:ascii="Arial" w:hAnsi="Arial" w:cs="Arial"/>
                <w:color w:val="000000"/>
              </w:rPr>
              <w:br/>
              <w:t>(VI)</w:t>
            </w:r>
          </w:p>
        </w:tc>
        <w:tc>
          <w:tcPr>
            <w:tcW w:w="967" w:type="dxa"/>
            <w:shd w:val="clear" w:color="auto" w:fill="auto"/>
          </w:tcPr>
          <w:p w14:paraId="4CB25947" w14:textId="77777777" w:rsidR="00BF1077" w:rsidRPr="003F7BAD" w:rsidRDefault="00BF1077" w:rsidP="00413000">
            <w:pPr>
              <w:jc w:val="center"/>
              <w:rPr>
                <w:rFonts w:ascii="Arial" w:hAnsi="Arial" w:cs="Arial"/>
              </w:rPr>
            </w:pPr>
            <w:r w:rsidRPr="003F7BAD">
              <w:rPr>
                <w:rFonts w:ascii="Arial" w:hAnsi="Arial" w:cs="Arial"/>
                <w:color w:val="000000"/>
              </w:rPr>
              <w:t>33.33</w:t>
            </w:r>
            <w:r w:rsidRPr="003F7BAD">
              <w:rPr>
                <w:rFonts w:ascii="Arial" w:hAnsi="Arial" w:cs="Arial"/>
                <w:color w:val="000000"/>
              </w:rPr>
              <w:br/>
              <w:t>(V)</w:t>
            </w:r>
          </w:p>
        </w:tc>
        <w:tc>
          <w:tcPr>
            <w:tcW w:w="936" w:type="dxa"/>
            <w:shd w:val="clear" w:color="auto" w:fill="auto"/>
          </w:tcPr>
          <w:p w14:paraId="7117D028" w14:textId="77777777" w:rsidR="00BF1077" w:rsidRPr="003F7BAD" w:rsidRDefault="00BF1077" w:rsidP="00413000">
            <w:pPr>
              <w:jc w:val="center"/>
              <w:rPr>
                <w:rFonts w:ascii="Arial" w:hAnsi="Arial" w:cs="Arial"/>
              </w:rPr>
            </w:pPr>
            <w:r w:rsidRPr="003F7BAD">
              <w:rPr>
                <w:rFonts w:ascii="Arial" w:hAnsi="Arial" w:cs="Arial"/>
                <w:color w:val="000000"/>
              </w:rPr>
              <w:t>113.05</w:t>
            </w:r>
            <w:r w:rsidRPr="003F7BAD">
              <w:rPr>
                <w:rFonts w:ascii="Arial" w:hAnsi="Arial" w:cs="Arial"/>
                <w:color w:val="000000"/>
              </w:rPr>
              <w:br/>
              <w:t>(III)</w:t>
            </w:r>
          </w:p>
        </w:tc>
        <w:tc>
          <w:tcPr>
            <w:tcW w:w="850" w:type="dxa"/>
            <w:shd w:val="clear" w:color="auto" w:fill="auto"/>
          </w:tcPr>
          <w:p w14:paraId="399986CB" w14:textId="77777777" w:rsidR="00BF1077" w:rsidRPr="003F7BAD" w:rsidRDefault="00BF1077" w:rsidP="00413000">
            <w:pPr>
              <w:jc w:val="center"/>
              <w:rPr>
                <w:rFonts w:ascii="Arial" w:hAnsi="Arial" w:cs="Arial"/>
              </w:rPr>
            </w:pPr>
            <w:r w:rsidRPr="003F7BAD">
              <w:rPr>
                <w:rFonts w:ascii="Arial" w:hAnsi="Arial" w:cs="Arial"/>
                <w:color w:val="000000"/>
              </w:rPr>
              <w:t>101.62</w:t>
            </w:r>
          </w:p>
        </w:tc>
      </w:tr>
      <w:tr w:rsidR="00413000" w:rsidRPr="00C46BF7" w14:paraId="3FAA42FA" w14:textId="77777777" w:rsidTr="00413000">
        <w:trPr>
          <w:trHeight w:val="17"/>
        </w:trPr>
        <w:tc>
          <w:tcPr>
            <w:tcW w:w="675" w:type="dxa"/>
            <w:vMerge/>
            <w:tcBorders>
              <w:bottom w:val="single" w:sz="4" w:space="0" w:color="auto"/>
            </w:tcBorders>
            <w:textDirection w:val="btLr"/>
            <w:vAlign w:val="center"/>
          </w:tcPr>
          <w:p w14:paraId="6EE571F1"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35119AB"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9529D5A"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6B2C49" w14:textId="77777777" w:rsidR="00BF1077" w:rsidRPr="003F7BAD" w:rsidRDefault="00BF1077" w:rsidP="00413000">
            <w:pPr>
              <w:jc w:val="center"/>
              <w:rPr>
                <w:rFonts w:ascii="Arial" w:hAnsi="Arial" w:cs="Arial"/>
              </w:rPr>
            </w:pPr>
            <w:r w:rsidRPr="003F7BAD">
              <w:rPr>
                <w:rFonts w:ascii="Arial" w:hAnsi="Arial" w:cs="Arial"/>
                <w:color w:val="000000"/>
              </w:rPr>
              <w:t>72.41</w:t>
            </w:r>
          </w:p>
        </w:tc>
        <w:tc>
          <w:tcPr>
            <w:tcW w:w="884" w:type="dxa"/>
            <w:tcBorders>
              <w:bottom w:val="single" w:sz="4" w:space="0" w:color="auto"/>
            </w:tcBorders>
            <w:shd w:val="clear" w:color="auto" w:fill="auto"/>
          </w:tcPr>
          <w:p w14:paraId="478EB4E6"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48BEC73A" w14:textId="77777777" w:rsidR="00BF1077" w:rsidRPr="003F7BAD" w:rsidRDefault="00BF1077" w:rsidP="00413000">
            <w:pPr>
              <w:jc w:val="center"/>
              <w:rPr>
                <w:rFonts w:ascii="Arial" w:hAnsi="Arial" w:cs="Arial"/>
              </w:rPr>
            </w:pPr>
            <w:r w:rsidRPr="003F7BAD">
              <w:rPr>
                <w:rFonts w:ascii="Arial" w:hAnsi="Arial" w:cs="Arial"/>
                <w:color w:val="000000"/>
              </w:rPr>
              <w:t>43.96</w:t>
            </w:r>
          </w:p>
        </w:tc>
        <w:tc>
          <w:tcPr>
            <w:tcW w:w="967" w:type="dxa"/>
            <w:tcBorders>
              <w:bottom w:val="single" w:sz="4" w:space="0" w:color="auto"/>
            </w:tcBorders>
            <w:shd w:val="clear" w:color="auto" w:fill="auto"/>
          </w:tcPr>
          <w:p w14:paraId="59EDD695" w14:textId="77777777" w:rsidR="00BF1077" w:rsidRPr="003F7BAD" w:rsidRDefault="00BF1077" w:rsidP="00413000">
            <w:pPr>
              <w:jc w:val="center"/>
              <w:rPr>
                <w:rFonts w:ascii="Arial" w:hAnsi="Arial" w:cs="Arial"/>
              </w:rPr>
            </w:pPr>
            <w:r w:rsidRPr="003F7BAD">
              <w:rPr>
                <w:rFonts w:ascii="Arial" w:hAnsi="Arial" w:cs="Arial"/>
                <w:color w:val="000000"/>
              </w:rPr>
              <w:t>70.51</w:t>
            </w:r>
          </w:p>
        </w:tc>
        <w:tc>
          <w:tcPr>
            <w:tcW w:w="936" w:type="dxa"/>
            <w:tcBorders>
              <w:bottom w:val="single" w:sz="4" w:space="0" w:color="auto"/>
            </w:tcBorders>
            <w:shd w:val="clear" w:color="auto" w:fill="auto"/>
          </w:tcPr>
          <w:p w14:paraId="144DFC28" w14:textId="77777777" w:rsidR="00BF1077" w:rsidRPr="003F7BAD" w:rsidRDefault="00BF1077" w:rsidP="00413000">
            <w:pPr>
              <w:jc w:val="center"/>
              <w:rPr>
                <w:rFonts w:ascii="Arial" w:hAnsi="Arial" w:cs="Arial"/>
              </w:rPr>
            </w:pPr>
            <w:r w:rsidRPr="003F7BAD">
              <w:rPr>
                <w:rFonts w:ascii="Arial" w:hAnsi="Arial" w:cs="Arial"/>
                <w:color w:val="000000"/>
              </w:rPr>
              <w:t>27.50</w:t>
            </w:r>
          </w:p>
        </w:tc>
        <w:tc>
          <w:tcPr>
            <w:tcW w:w="850" w:type="dxa"/>
            <w:tcBorders>
              <w:bottom w:val="single" w:sz="4" w:space="0" w:color="auto"/>
            </w:tcBorders>
            <w:shd w:val="clear" w:color="auto" w:fill="auto"/>
          </w:tcPr>
          <w:p w14:paraId="0ECF3ED6" w14:textId="77777777" w:rsidR="00BF1077" w:rsidRPr="003F7BAD" w:rsidRDefault="00BF1077" w:rsidP="00413000">
            <w:pPr>
              <w:jc w:val="center"/>
              <w:rPr>
                <w:rFonts w:ascii="Arial" w:hAnsi="Arial" w:cs="Arial"/>
              </w:rPr>
            </w:pPr>
            <w:r w:rsidRPr="003F7BAD">
              <w:rPr>
                <w:rFonts w:ascii="Arial" w:hAnsi="Arial" w:cs="Arial"/>
                <w:color w:val="000000"/>
              </w:rPr>
              <w:t>89.16</w:t>
            </w:r>
          </w:p>
        </w:tc>
      </w:tr>
      <w:tr w:rsidR="00413000" w:rsidRPr="00C46BF7" w14:paraId="11F47D8D" w14:textId="77777777" w:rsidTr="00413000">
        <w:trPr>
          <w:trHeight w:val="17"/>
        </w:trPr>
        <w:tc>
          <w:tcPr>
            <w:tcW w:w="675" w:type="dxa"/>
            <w:vMerge w:val="restart"/>
            <w:tcBorders>
              <w:top w:val="single" w:sz="4" w:space="0" w:color="auto"/>
            </w:tcBorders>
            <w:textDirection w:val="btLr"/>
            <w:vAlign w:val="center"/>
          </w:tcPr>
          <w:p w14:paraId="01D8433F"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Cropping pattern</w:t>
            </w:r>
          </w:p>
        </w:tc>
        <w:tc>
          <w:tcPr>
            <w:tcW w:w="1559" w:type="dxa"/>
            <w:tcBorders>
              <w:top w:val="single" w:sz="4" w:space="0" w:color="auto"/>
            </w:tcBorders>
          </w:tcPr>
          <w:p w14:paraId="609873DE" w14:textId="77777777" w:rsidR="00BF1077" w:rsidRPr="003F7BAD" w:rsidRDefault="00BF1077" w:rsidP="00413000">
            <w:pPr>
              <w:jc w:val="center"/>
              <w:rPr>
                <w:rFonts w:ascii="Arial" w:hAnsi="Arial" w:cs="Arial"/>
              </w:rPr>
            </w:pPr>
            <w:r w:rsidRPr="003F7BAD">
              <w:rPr>
                <w:rFonts w:ascii="Arial" w:hAnsi="Arial" w:cs="Arial"/>
              </w:rPr>
              <w:t>One crop</w:t>
            </w:r>
          </w:p>
        </w:tc>
        <w:tc>
          <w:tcPr>
            <w:tcW w:w="884" w:type="dxa"/>
            <w:tcBorders>
              <w:top w:val="single" w:sz="4" w:space="0" w:color="auto"/>
            </w:tcBorders>
            <w:shd w:val="clear" w:color="auto" w:fill="auto"/>
          </w:tcPr>
          <w:p w14:paraId="53A1FD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0882CBD5"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1CD2707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0304C28"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67E681B5"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110ADB2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886AF00"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339C4C22" w14:textId="77777777" w:rsidTr="00413000">
        <w:trPr>
          <w:trHeight w:val="17"/>
        </w:trPr>
        <w:tc>
          <w:tcPr>
            <w:tcW w:w="675" w:type="dxa"/>
            <w:vMerge/>
            <w:textDirection w:val="btLr"/>
            <w:vAlign w:val="center"/>
          </w:tcPr>
          <w:p w14:paraId="6B8148EF" w14:textId="77777777" w:rsidR="00BF1077" w:rsidRPr="00C46BF7" w:rsidRDefault="00BF1077" w:rsidP="00413000">
            <w:pPr>
              <w:jc w:val="center"/>
              <w:rPr>
                <w:rFonts w:ascii="Arial" w:hAnsi="Arial" w:cs="Arial"/>
                <w:szCs w:val="22"/>
              </w:rPr>
            </w:pPr>
          </w:p>
        </w:tc>
        <w:tc>
          <w:tcPr>
            <w:tcW w:w="1559" w:type="dxa"/>
          </w:tcPr>
          <w:p w14:paraId="59D7FA4D" w14:textId="77777777" w:rsidR="00BF1077" w:rsidRPr="003F7BAD" w:rsidRDefault="00BF1077" w:rsidP="00413000">
            <w:pPr>
              <w:jc w:val="center"/>
              <w:rPr>
                <w:rFonts w:ascii="Arial" w:hAnsi="Arial" w:cs="Arial"/>
              </w:rPr>
            </w:pPr>
            <w:r w:rsidRPr="003F7BAD">
              <w:rPr>
                <w:rFonts w:ascii="Arial" w:hAnsi="Arial" w:cs="Arial"/>
              </w:rPr>
              <w:t>Two crops</w:t>
            </w:r>
          </w:p>
        </w:tc>
        <w:tc>
          <w:tcPr>
            <w:tcW w:w="884" w:type="dxa"/>
            <w:shd w:val="clear" w:color="auto" w:fill="auto"/>
          </w:tcPr>
          <w:p w14:paraId="4DAA310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15274684"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1EC8E430"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1BE6BBB0"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7DBB15E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36" w:type="dxa"/>
            <w:shd w:val="clear" w:color="auto" w:fill="auto"/>
          </w:tcPr>
          <w:p w14:paraId="0D43CC8F"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7D0B3FD2"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0CBEBA68" w14:textId="77777777" w:rsidTr="00413000">
        <w:trPr>
          <w:trHeight w:val="17"/>
        </w:trPr>
        <w:tc>
          <w:tcPr>
            <w:tcW w:w="675" w:type="dxa"/>
            <w:vMerge/>
            <w:textDirection w:val="btLr"/>
            <w:vAlign w:val="center"/>
          </w:tcPr>
          <w:p w14:paraId="0E217D1C" w14:textId="77777777" w:rsidR="00BF1077" w:rsidRPr="00C46BF7" w:rsidRDefault="00BF1077" w:rsidP="00413000">
            <w:pPr>
              <w:jc w:val="center"/>
              <w:rPr>
                <w:rFonts w:ascii="Arial" w:hAnsi="Arial" w:cs="Arial"/>
                <w:szCs w:val="22"/>
              </w:rPr>
            </w:pPr>
          </w:p>
        </w:tc>
        <w:tc>
          <w:tcPr>
            <w:tcW w:w="1559" w:type="dxa"/>
          </w:tcPr>
          <w:p w14:paraId="35C95CF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9000F47"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256DC5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84" w:type="dxa"/>
            <w:shd w:val="clear" w:color="auto" w:fill="auto"/>
          </w:tcPr>
          <w:p w14:paraId="394F4B92" w14:textId="77777777" w:rsidR="00BF1077" w:rsidRPr="003F7BAD" w:rsidRDefault="00BF1077" w:rsidP="00413000">
            <w:pPr>
              <w:jc w:val="center"/>
              <w:rPr>
                <w:rFonts w:ascii="Arial" w:hAnsi="Arial" w:cs="Arial"/>
              </w:rPr>
            </w:pPr>
            <w:r w:rsidRPr="003F7BAD">
              <w:rPr>
                <w:rFonts w:ascii="Arial" w:hAnsi="Arial" w:cs="Arial"/>
                <w:color w:val="000000"/>
              </w:rPr>
              <w:t>1.43</w:t>
            </w:r>
          </w:p>
        </w:tc>
        <w:tc>
          <w:tcPr>
            <w:tcW w:w="884" w:type="dxa"/>
            <w:shd w:val="clear" w:color="auto" w:fill="auto"/>
          </w:tcPr>
          <w:p w14:paraId="3212FDB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04" w:type="dxa"/>
            <w:shd w:val="clear" w:color="auto" w:fill="auto"/>
          </w:tcPr>
          <w:p w14:paraId="1D9B97D1" w14:textId="77777777" w:rsidR="00BF1077" w:rsidRPr="003F7BAD" w:rsidRDefault="00BF1077" w:rsidP="00413000">
            <w:pPr>
              <w:jc w:val="center"/>
              <w:rPr>
                <w:rFonts w:ascii="Arial" w:hAnsi="Arial" w:cs="Arial"/>
              </w:rPr>
            </w:pPr>
            <w:r w:rsidRPr="003F7BAD">
              <w:rPr>
                <w:rFonts w:ascii="Arial" w:hAnsi="Arial" w:cs="Arial"/>
                <w:color w:val="000000"/>
              </w:rPr>
              <w:t>1.22</w:t>
            </w:r>
          </w:p>
        </w:tc>
        <w:tc>
          <w:tcPr>
            <w:tcW w:w="967" w:type="dxa"/>
            <w:shd w:val="clear" w:color="auto" w:fill="auto"/>
          </w:tcPr>
          <w:p w14:paraId="751BF3F4"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shd w:val="clear" w:color="auto" w:fill="auto"/>
          </w:tcPr>
          <w:p w14:paraId="4C6ADF56"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50" w:type="dxa"/>
            <w:shd w:val="clear" w:color="auto" w:fill="auto"/>
          </w:tcPr>
          <w:p w14:paraId="3B06BE49" w14:textId="77777777" w:rsidR="00BF1077" w:rsidRPr="003F7BAD" w:rsidRDefault="00BF1077" w:rsidP="00413000">
            <w:pPr>
              <w:jc w:val="center"/>
              <w:rPr>
                <w:rFonts w:ascii="Arial" w:hAnsi="Arial" w:cs="Arial"/>
              </w:rPr>
            </w:pPr>
            <w:r w:rsidRPr="003F7BAD">
              <w:rPr>
                <w:rFonts w:ascii="Arial" w:hAnsi="Arial" w:cs="Arial"/>
                <w:color w:val="000000"/>
              </w:rPr>
              <w:t>1.78</w:t>
            </w:r>
          </w:p>
        </w:tc>
      </w:tr>
      <w:tr w:rsidR="00413000" w:rsidRPr="00C46BF7" w14:paraId="6455BB95" w14:textId="77777777" w:rsidTr="00413000">
        <w:trPr>
          <w:trHeight w:val="17"/>
        </w:trPr>
        <w:tc>
          <w:tcPr>
            <w:tcW w:w="675" w:type="dxa"/>
            <w:vMerge/>
            <w:tcBorders>
              <w:bottom w:val="single" w:sz="4" w:space="0" w:color="auto"/>
            </w:tcBorders>
            <w:textDirection w:val="btLr"/>
            <w:vAlign w:val="center"/>
          </w:tcPr>
          <w:p w14:paraId="0C01F0FD"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186DF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E2B61FC"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115AEEB2" w14:textId="77777777" w:rsidR="00BF1077" w:rsidRPr="003F7BAD" w:rsidRDefault="00BF1077" w:rsidP="00413000">
            <w:pPr>
              <w:jc w:val="center"/>
              <w:rPr>
                <w:rFonts w:ascii="Arial" w:hAnsi="Arial" w:cs="Arial"/>
              </w:rPr>
            </w:pPr>
            <w:r w:rsidRPr="003F7BAD">
              <w:rPr>
                <w:rFonts w:ascii="Arial" w:hAnsi="Arial" w:cs="Arial"/>
                <w:color w:val="000000"/>
              </w:rPr>
              <w:t>0.50</w:t>
            </w:r>
          </w:p>
        </w:tc>
        <w:tc>
          <w:tcPr>
            <w:tcW w:w="884" w:type="dxa"/>
            <w:tcBorders>
              <w:bottom w:val="single" w:sz="4" w:space="0" w:color="auto"/>
            </w:tcBorders>
            <w:shd w:val="clear" w:color="auto" w:fill="auto"/>
          </w:tcPr>
          <w:p w14:paraId="6883D6B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24D1F3B8" w14:textId="77777777" w:rsidR="00BF1077" w:rsidRPr="003F7BAD" w:rsidRDefault="00BF1077" w:rsidP="00413000">
            <w:pPr>
              <w:jc w:val="center"/>
              <w:rPr>
                <w:rFonts w:ascii="Arial" w:hAnsi="Arial" w:cs="Arial"/>
              </w:rPr>
            </w:pPr>
            <w:r w:rsidRPr="003F7BAD">
              <w:rPr>
                <w:rFonts w:ascii="Arial" w:hAnsi="Arial" w:cs="Arial"/>
                <w:color w:val="000000"/>
              </w:rPr>
              <w:t>0.42</w:t>
            </w:r>
          </w:p>
        </w:tc>
        <w:tc>
          <w:tcPr>
            <w:tcW w:w="967" w:type="dxa"/>
            <w:tcBorders>
              <w:bottom w:val="single" w:sz="4" w:space="0" w:color="auto"/>
            </w:tcBorders>
            <w:shd w:val="clear" w:color="auto" w:fill="auto"/>
          </w:tcPr>
          <w:p w14:paraId="257F9244" w14:textId="77777777" w:rsidR="00BF1077" w:rsidRPr="003F7BAD" w:rsidRDefault="00BF1077" w:rsidP="00413000">
            <w:pPr>
              <w:jc w:val="center"/>
              <w:rPr>
                <w:rFonts w:ascii="Arial" w:hAnsi="Arial" w:cs="Arial"/>
              </w:rPr>
            </w:pPr>
            <w:r w:rsidRPr="003F7BAD">
              <w:rPr>
                <w:rFonts w:ascii="Arial" w:hAnsi="Arial" w:cs="Arial"/>
              </w:rPr>
              <w:t>0.00</w:t>
            </w:r>
          </w:p>
        </w:tc>
        <w:tc>
          <w:tcPr>
            <w:tcW w:w="936" w:type="dxa"/>
            <w:tcBorders>
              <w:bottom w:val="single" w:sz="4" w:space="0" w:color="auto"/>
            </w:tcBorders>
            <w:shd w:val="clear" w:color="auto" w:fill="auto"/>
          </w:tcPr>
          <w:p w14:paraId="2A1B0BE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6AA5590A" w14:textId="77777777" w:rsidR="00BF1077" w:rsidRPr="003F7BAD" w:rsidRDefault="00BF1077" w:rsidP="00413000">
            <w:pPr>
              <w:jc w:val="center"/>
              <w:rPr>
                <w:rFonts w:ascii="Arial" w:hAnsi="Arial" w:cs="Arial"/>
              </w:rPr>
            </w:pPr>
            <w:r w:rsidRPr="003F7BAD">
              <w:rPr>
                <w:rFonts w:ascii="Arial" w:hAnsi="Arial" w:cs="Arial"/>
                <w:color w:val="000000"/>
              </w:rPr>
              <w:t>0.42</w:t>
            </w:r>
          </w:p>
        </w:tc>
      </w:tr>
      <w:tr w:rsidR="00413000" w:rsidRPr="00C46BF7" w14:paraId="47B166F2" w14:textId="77777777" w:rsidTr="00413000">
        <w:trPr>
          <w:trHeight w:val="17"/>
        </w:trPr>
        <w:tc>
          <w:tcPr>
            <w:tcW w:w="675" w:type="dxa"/>
            <w:vMerge w:val="restart"/>
            <w:tcBorders>
              <w:top w:val="single" w:sz="4" w:space="0" w:color="auto"/>
            </w:tcBorders>
            <w:textDirection w:val="btLr"/>
            <w:vAlign w:val="center"/>
          </w:tcPr>
          <w:p w14:paraId="480A32FF" w14:textId="77777777" w:rsidR="00BF1077" w:rsidRPr="00C46BF7" w:rsidRDefault="00BF1077" w:rsidP="00413000">
            <w:pPr>
              <w:jc w:val="center"/>
              <w:rPr>
                <w:rFonts w:ascii="Arial" w:hAnsi="Arial" w:cs="Arial"/>
                <w:szCs w:val="22"/>
              </w:rPr>
            </w:pPr>
            <w:r w:rsidRPr="00C46BF7">
              <w:rPr>
                <w:rFonts w:ascii="Arial" w:hAnsi="Arial" w:cs="Arial"/>
                <w:b/>
                <w:bCs/>
                <w:szCs w:val="22"/>
              </w:rPr>
              <w:t>Cropping intensity</w:t>
            </w:r>
          </w:p>
        </w:tc>
        <w:tc>
          <w:tcPr>
            <w:tcW w:w="1559" w:type="dxa"/>
            <w:tcBorders>
              <w:top w:val="single" w:sz="4" w:space="0" w:color="auto"/>
            </w:tcBorders>
          </w:tcPr>
          <w:p w14:paraId="4A5341BE" w14:textId="5A6884F0" w:rsidR="00BF1077" w:rsidRPr="003F7BAD" w:rsidRDefault="00BF1077" w:rsidP="00413000">
            <w:pPr>
              <w:jc w:val="center"/>
              <w:rPr>
                <w:rFonts w:ascii="Arial" w:hAnsi="Arial" w:cs="Arial"/>
                <w:color w:val="000000"/>
              </w:rPr>
            </w:pPr>
            <w:r w:rsidRPr="003F7BAD">
              <w:rPr>
                <w:rFonts w:ascii="Arial" w:hAnsi="Arial" w:cs="Arial"/>
                <w:color w:val="000000"/>
              </w:rPr>
              <w:t>Low</w:t>
            </w:r>
          </w:p>
          <w:p w14:paraId="770DFF72" w14:textId="77777777" w:rsidR="00BF1077" w:rsidRPr="003F7BAD" w:rsidRDefault="00BF1077" w:rsidP="00413000">
            <w:pPr>
              <w:jc w:val="center"/>
              <w:rPr>
                <w:rFonts w:ascii="Arial" w:hAnsi="Arial" w:cs="Arial"/>
              </w:rPr>
            </w:pPr>
            <w:r w:rsidRPr="003F7BAD">
              <w:rPr>
                <w:rFonts w:ascii="Arial" w:hAnsi="Arial" w:cs="Arial"/>
                <w:color w:val="000000"/>
              </w:rPr>
              <w:t>(</w:t>
            </w:r>
            <w:r w:rsidRPr="00413000">
              <w:rPr>
                <w:rFonts w:ascii="Arial" w:hAnsi="Arial" w:cs="Arial"/>
                <w:color w:val="000000"/>
                <w:sz w:val="18"/>
                <w:szCs w:val="18"/>
              </w:rPr>
              <w:t>100.00 - 133.33)</w:t>
            </w:r>
          </w:p>
        </w:tc>
        <w:tc>
          <w:tcPr>
            <w:tcW w:w="884" w:type="dxa"/>
            <w:tcBorders>
              <w:top w:val="single" w:sz="4" w:space="0" w:color="auto"/>
            </w:tcBorders>
            <w:shd w:val="clear" w:color="auto" w:fill="auto"/>
          </w:tcPr>
          <w:p w14:paraId="6F0DA80E"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79F513CC"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A057CE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4F95BD9A"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3E97974F"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936" w:type="dxa"/>
            <w:tcBorders>
              <w:top w:val="single" w:sz="4" w:space="0" w:color="auto"/>
            </w:tcBorders>
            <w:shd w:val="clear" w:color="auto" w:fill="auto"/>
          </w:tcPr>
          <w:p w14:paraId="58948DC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56103AED"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75D098C3" w14:textId="77777777" w:rsidTr="00413000">
        <w:trPr>
          <w:trHeight w:val="17"/>
        </w:trPr>
        <w:tc>
          <w:tcPr>
            <w:tcW w:w="675" w:type="dxa"/>
            <w:vMerge/>
            <w:vAlign w:val="center"/>
          </w:tcPr>
          <w:p w14:paraId="7BC72B60" w14:textId="77777777" w:rsidR="00BF1077" w:rsidRPr="00C46BF7" w:rsidRDefault="00BF1077" w:rsidP="00413000">
            <w:pPr>
              <w:jc w:val="center"/>
              <w:rPr>
                <w:rFonts w:ascii="Arial" w:hAnsi="Arial" w:cs="Arial"/>
                <w:szCs w:val="22"/>
              </w:rPr>
            </w:pPr>
          </w:p>
        </w:tc>
        <w:tc>
          <w:tcPr>
            <w:tcW w:w="1559" w:type="dxa"/>
          </w:tcPr>
          <w:p w14:paraId="22D7FD6F" w14:textId="76C0E2B2"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53225308"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(133.33 - 166.67)</w:t>
            </w:r>
          </w:p>
        </w:tc>
        <w:tc>
          <w:tcPr>
            <w:tcW w:w="884" w:type="dxa"/>
            <w:shd w:val="clear" w:color="auto" w:fill="auto"/>
          </w:tcPr>
          <w:p w14:paraId="66D82D3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0E4BE35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05C345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3C5134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125F358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699563F7"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shd w:val="clear" w:color="auto" w:fill="auto"/>
          </w:tcPr>
          <w:p w14:paraId="2328F87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r>
      <w:tr w:rsidR="00413000" w:rsidRPr="00C46BF7" w14:paraId="6738A15C" w14:textId="77777777" w:rsidTr="00413000">
        <w:trPr>
          <w:trHeight w:val="17"/>
        </w:trPr>
        <w:tc>
          <w:tcPr>
            <w:tcW w:w="675" w:type="dxa"/>
            <w:vMerge/>
            <w:vAlign w:val="center"/>
          </w:tcPr>
          <w:p w14:paraId="5E815F22" w14:textId="77777777" w:rsidR="00BF1077" w:rsidRPr="00C46BF7" w:rsidRDefault="00BF1077" w:rsidP="00413000">
            <w:pPr>
              <w:jc w:val="center"/>
              <w:rPr>
                <w:rFonts w:ascii="Arial" w:hAnsi="Arial" w:cs="Arial"/>
                <w:szCs w:val="22"/>
              </w:rPr>
            </w:pPr>
          </w:p>
        </w:tc>
        <w:tc>
          <w:tcPr>
            <w:tcW w:w="1559" w:type="dxa"/>
          </w:tcPr>
          <w:p w14:paraId="242B8394" w14:textId="60C5BC00"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346391A5"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(166.67 - 200.00)</w:t>
            </w:r>
          </w:p>
        </w:tc>
        <w:tc>
          <w:tcPr>
            <w:tcW w:w="884" w:type="dxa"/>
            <w:shd w:val="clear" w:color="auto" w:fill="auto"/>
          </w:tcPr>
          <w:p w14:paraId="6AD7285A"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5B33F47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337398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28A79D6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414E67D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7F25A66"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2782FD35"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30E598E5" w14:textId="77777777" w:rsidTr="00413000">
        <w:trPr>
          <w:trHeight w:val="17"/>
        </w:trPr>
        <w:tc>
          <w:tcPr>
            <w:tcW w:w="675" w:type="dxa"/>
            <w:vMerge/>
            <w:vAlign w:val="center"/>
          </w:tcPr>
          <w:p w14:paraId="02932EBA" w14:textId="77777777" w:rsidR="00BF1077" w:rsidRPr="00C46BF7" w:rsidRDefault="00BF1077" w:rsidP="00413000">
            <w:pPr>
              <w:jc w:val="center"/>
              <w:rPr>
                <w:rFonts w:ascii="Arial" w:hAnsi="Arial" w:cs="Arial"/>
                <w:szCs w:val="22"/>
              </w:rPr>
            </w:pPr>
          </w:p>
        </w:tc>
        <w:tc>
          <w:tcPr>
            <w:tcW w:w="1559" w:type="dxa"/>
          </w:tcPr>
          <w:p w14:paraId="6374430D"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E3D2D6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0C02C30D"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610170E9" w14:textId="77777777" w:rsidR="00BF1077" w:rsidRPr="003F7BAD" w:rsidRDefault="00BF1077" w:rsidP="00413000">
            <w:pPr>
              <w:jc w:val="center"/>
              <w:rPr>
                <w:rFonts w:ascii="Arial" w:hAnsi="Arial" w:cs="Arial"/>
              </w:rPr>
            </w:pPr>
            <w:r w:rsidRPr="003F7BAD">
              <w:rPr>
                <w:rFonts w:ascii="Arial" w:hAnsi="Arial" w:cs="Arial"/>
                <w:color w:val="000000"/>
              </w:rPr>
              <w:t>140.00</w:t>
            </w:r>
            <w:r w:rsidRPr="003F7BAD">
              <w:rPr>
                <w:rFonts w:ascii="Arial" w:hAnsi="Arial" w:cs="Arial"/>
                <w:color w:val="000000"/>
              </w:rPr>
              <w:br/>
              <w:t>(V)</w:t>
            </w:r>
          </w:p>
        </w:tc>
        <w:tc>
          <w:tcPr>
            <w:tcW w:w="884" w:type="dxa"/>
            <w:shd w:val="clear" w:color="auto" w:fill="auto"/>
          </w:tcPr>
          <w:p w14:paraId="0F557469"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5C5FAAD9" w14:textId="77777777" w:rsidR="00BF1077" w:rsidRPr="003F7BAD" w:rsidRDefault="00BF1077" w:rsidP="00413000">
            <w:pPr>
              <w:jc w:val="center"/>
              <w:rPr>
                <w:rFonts w:ascii="Arial" w:hAnsi="Arial" w:cs="Arial"/>
              </w:rPr>
            </w:pPr>
            <w:r w:rsidRPr="003F7BAD">
              <w:rPr>
                <w:rFonts w:ascii="Arial" w:hAnsi="Arial" w:cs="Arial"/>
                <w:color w:val="000000"/>
              </w:rPr>
              <w:t>118.33</w:t>
            </w:r>
            <w:r w:rsidRPr="003F7BAD">
              <w:rPr>
                <w:rFonts w:ascii="Arial" w:hAnsi="Arial" w:cs="Arial"/>
                <w:color w:val="000000"/>
              </w:rPr>
              <w:br/>
              <w:t>(VI)</w:t>
            </w:r>
          </w:p>
        </w:tc>
        <w:tc>
          <w:tcPr>
            <w:tcW w:w="967" w:type="dxa"/>
            <w:shd w:val="clear" w:color="auto" w:fill="auto"/>
          </w:tcPr>
          <w:p w14:paraId="5D2A2457"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36" w:type="dxa"/>
            <w:shd w:val="clear" w:color="auto" w:fill="auto"/>
          </w:tcPr>
          <w:p w14:paraId="34C111D2"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50" w:type="dxa"/>
            <w:shd w:val="clear" w:color="auto" w:fill="auto"/>
          </w:tcPr>
          <w:p w14:paraId="6DD57490" w14:textId="77777777" w:rsidR="00BF1077" w:rsidRPr="003F7BAD" w:rsidRDefault="00BF1077" w:rsidP="00413000">
            <w:pPr>
              <w:jc w:val="center"/>
              <w:rPr>
                <w:rFonts w:ascii="Arial" w:hAnsi="Arial" w:cs="Arial"/>
              </w:rPr>
            </w:pPr>
            <w:r w:rsidRPr="003F7BAD">
              <w:rPr>
                <w:rFonts w:ascii="Arial" w:hAnsi="Arial" w:cs="Arial"/>
                <w:color w:val="000000"/>
              </w:rPr>
              <w:t>176.39</w:t>
            </w:r>
          </w:p>
        </w:tc>
      </w:tr>
      <w:tr w:rsidR="00413000" w:rsidRPr="00C46BF7" w14:paraId="689858DC" w14:textId="77777777" w:rsidTr="00413000">
        <w:trPr>
          <w:trHeight w:val="17"/>
        </w:trPr>
        <w:tc>
          <w:tcPr>
            <w:tcW w:w="675" w:type="dxa"/>
            <w:vMerge/>
            <w:tcBorders>
              <w:bottom w:val="single" w:sz="4" w:space="0" w:color="auto"/>
            </w:tcBorders>
            <w:vAlign w:val="center"/>
          </w:tcPr>
          <w:p w14:paraId="73276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9D83286"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6172A81"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C658F3"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884" w:type="dxa"/>
            <w:tcBorders>
              <w:bottom w:val="single" w:sz="4" w:space="0" w:color="auto"/>
            </w:tcBorders>
            <w:shd w:val="clear" w:color="auto" w:fill="auto"/>
          </w:tcPr>
          <w:p w14:paraId="714F440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08F2CEDE" w14:textId="77777777" w:rsidR="00BF1077" w:rsidRPr="003F7BAD" w:rsidRDefault="00BF1077" w:rsidP="00413000">
            <w:pPr>
              <w:jc w:val="center"/>
              <w:rPr>
                <w:rFonts w:ascii="Arial" w:hAnsi="Arial" w:cs="Arial"/>
              </w:rPr>
            </w:pPr>
            <w:r w:rsidRPr="003F7BAD">
              <w:rPr>
                <w:rFonts w:ascii="Arial" w:hAnsi="Arial" w:cs="Arial"/>
                <w:color w:val="000000"/>
              </w:rPr>
              <w:t>39.02</w:t>
            </w:r>
          </w:p>
        </w:tc>
        <w:tc>
          <w:tcPr>
            <w:tcW w:w="967" w:type="dxa"/>
            <w:tcBorders>
              <w:bottom w:val="single" w:sz="4" w:space="0" w:color="auto"/>
            </w:tcBorders>
            <w:shd w:val="clear" w:color="auto" w:fill="auto"/>
          </w:tcPr>
          <w:p w14:paraId="65F6BED6"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936" w:type="dxa"/>
            <w:tcBorders>
              <w:bottom w:val="single" w:sz="4" w:space="0" w:color="auto"/>
            </w:tcBorders>
            <w:shd w:val="clear" w:color="auto" w:fill="auto"/>
          </w:tcPr>
          <w:p w14:paraId="46040DA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248DA24E" w14:textId="77777777" w:rsidR="00BF1077" w:rsidRPr="003F7BAD" w:rsidRDefault="00BF1077" w:rsidP="00413000">
            <w:pPr>
              <w:jc w:val="center"/>
              <w:rPr>
                <w:rFonts w:ascii="Arial" w:hAnsi="Arial" w:cs="Arial"/>
              </w:rPr>
            </w:pPr>
            <w:r w:rsidRPr="003F7BAD">
              <w:rPr>
                <w:rFonts w:ascii="Arial" w:hAnsi="Arial" w:cs="Arial"/>
                <w:color w:val="000000"/>
              </w:rPr>
              <w:t>42.52</w:t>
            </w:r>
          </w:p>
        </w:tc>
      </w:tr>
    </w:tbl>
    <w:p w14:paraId="6F8CB575" w14:textId="77777777" w:rsidR="004D0ED4" w:rsidRDefault="004D0ED4" w:rsidP="00520028">
      <w:pPr>
        <w:pStyle w:val="Body"/>
        <w:spacing w:after="0"/>
        <w:rPr>
          <w:rFonts w:ascii="Arial" w:hAnsi="Arial" w:cs="Arial"/>
        </w:rPr>
      </w:pPr>
    </w:p>
    <w:p w14:paraId="7AC60C35" w14:textId="2669CEEF" w:rsidR="003F7BAD" w:rsidRPr="003F7BAD" w:rsidRDefault="004D0ED4" w:rsidP="00520028">
      <w:pPr>
        <w:pStyle w:val="Body"/>
        <w:spacing w:after="0"/>
        <w:rPr>
          <w:rFonts w:ascii="Arial" w:hAnsi="Arial" w:cs="Arial"/>
          <w:b/>
        </w:rPr>
      </w:pPr>
      <w:r w:rsidRPr="00520028">
        <w:rPr>
          <w:rFonts w:ascii="Arial" w:hAnsi="Arial" w:cs="Arial"/>
          <w:b/>
        </w:rPr>
        <w:t>3.1.</w:t>
      </w:r>
      <w:r>
        <w:rPr>
          <w:rFonts w:ascii="Arial" w:hAnsi="Arial" w:cs="Arial"/>
          <w:b/>
        </w:rPr>
        <w:t>5</w:t>
      </w:r>
      <w:r w:rsidRPr="00520028">
        <w:rPr>
          <w:rFonts w:ascii="Arial" w:hAnsi="Arial" w:cs="Arial"/>
          <w:b/>
        </w:rPr>
        <w:t xml:space="preserve"> </w:t>
      </w:r>
      <w:r w:rsidRPr="004D0ED4">
        <w:rPr>
          <w:rFonts w:ascii="Arial" w:hAnsi="Arial" w:cs="Arial"/>
          <w:b/>
        </w:rPr>
        <w:t>Farm machinery possession</w:t>
      </w:r>
    </w:p>
    <w:p w14:paraId="6FDA62EE" w14:textId="67D590FF" w:rsidR="004D0ED4" w:rsidRDefault="00520028" w:rsidP="00520028">
      <w:pPr>
        <w:pStyle w:val="Body"/>
        <w:spacing w:after="0"/>
        <w:rPr>
          <w:rFonts w:ascii="Arial" w:hAnsi="Arial" w:cs="Arial"/>
        </w:rPr>
      </w:pPr>
      <w:r w:rsidRPr="00520028">
        <w:rPr>
          <w:rFonts w:ascii="Arial" w:hAnsi="Arial" w:cs="Arial"/>
        </w:rPr>
        <w:t xml:space="preserve">Majority (89.72%) of the farmers had a low level of farm machinery possession, followed by high (7.78%) and medium (2.50%) levels of possession. </w:t>
      </w:r>
      <w:r w:rsidR="00804F52" w:rsidRPr="00804F52">
        <w:rPr>
          <w:rFonts w:ascii="Arial" w:hAnsi="Arial" w:cs="Arial"/>
          <w:lang w:val="en-IN"/>
        </w:rPr>
        <w:t xml:space="preserve">A significant difference was found in farm machinery possession among the farmer groups (Chi-square = 84.345,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machinery possession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Bengal gram (</w:t>
      </w:r>
      <w:r w:rsidR="00804F52" w:rsidRPr="00804F52">
        <w:rPr>
          <w:rFonts w:ascii="Arial" w:hAnsi="Arial" w:cs="Arial"/>
          <w:i/>
          <w:iCs/>
          <w:lang w:val="en-IN"/>
        </w:rPr>
        <w:t>P =</w:t>
      </w:r>
      <w:r w:rsidR="00804F52" w:rsidRPr="00804F52">
        <w:rPr>
          <w:rFonts w:ascii="Arial" w:hAnsi="Arial" w:cs="Arial"/>
          <w:lang w:val="en-IN"/>
        </w:rPr>
        <w:t xml:space="preserve"> .000), soybean (</w:t>
      </w:r>
      <w:r w:rsidR="00804F52" w:rsidRPr="00804F52">
        <w:rPr>
          <w:rFonts w:ascii="Arial" w:hAnsi="Arial" w:cs="Arial"/>
          <w:i/>
          <w:iCs/>
          <w:lang w:val="en-IN"/>
        </w:rPr>
        <w:t>P =</w:t>
      </w:r>
      <w:r w:rsidR="00804F52" w:rsidRPr="00804F52">
        <w:rPr>
          <w:rFonts w:ascii="Arial" w:hAnsi="Arial" w:cs="Arial"/>
          <w:lang w:val="en-IN"/>
        </w:rPr>
        <w:t xml:space="preserve"> .03) and cotton farmers (</w:t>
      </w:r>
      <w:r w:rsidR="00804F52" w:rsidRPr="00804F52">
        <w:rPr>
          <w:rFonts w:ascii="Arial" w:hAnsi="Arial" w:cs="Arial"/>
          <w:i/>
          <w:iCs/>
          <w:lang w:val="en-IN"/>
        </w:rPr>
        <w:t>P =</w:t>
      </w:r>
      <w:r w:rsidR="00804F52" w:rsidRPr="00804F52">
        <w:rPr>
          <w:rFonts w:ascii="Arial" w:hAnsi="Arial" w:cs="Arial"/>
          <w:lang w:val="en-IN"/>
        </w:rPr>
        <w:t xml:space="preserve"> .02),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.01) farmers and between cotton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.02) farmers. </w:t>
      </w:r>
      <w:r w:rsidR="00D355C7">
        <w:rPr>
          <w:rFonts w:ascii="Arial" w:hAnsi="Arial" w:cs="Arial"/>
        </w:rPr>
        <w:t>I</w:t>
      </w:r>
      <w:r w:rsidR="00D355C7" w:rsidRPr="00D355C7">
        <w:rPr>
          <w:rFonts w:ascii="Arial" w:hAnsi="Arial" w:cs="Arial"/>
        </w:rPr>
        <w:t>t might be because nearly 5 per cent of the farmers had owned tractors across all crops. Since they owned tractors, they also owned MB plough, cultivator, rotavator, seed cum fertilizer drill, threshers and cage wheels, hence they fell into high category. Most of them had owned only power/knapsack sprayers and water pumps if they had irrigation which is why they fell under low category. Along with sprayer and pump set those who had either sprinkler or drip fell under medium category</w:t>
      </w:r>
      <w:r w:rsidR="00B109CF">
        <w:rPr>
          <w:rFonts w:ascii="Arial" w:hAnsi="Arial" w:cs="Arial"/>
        </w:rPr>
        <w:t xml:space="preserve"> (</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E359B15" w14:textId="77777777" w:rsidR="004D0ED4" w:rsidRDefault="004D0ED4" w:rsidP="004D0ED4">
      <w:pPr>
        <w:pStyle w:val="Body"/>
        <w:spacing w:after="0"/>
        <w:rPr>
          <w:rFonts w:ascii="Arial" w:hAnsi="Arial" w:cs="Arial"/>
        </w:rPr>
      </w:pPr>
    </w:p>
    <w:p w14:paraId="43867BC2" w14:textId="66162447" w:rsidR="003F7BAD" w:rsidRPr="003F7BAD" w:rsidRDefault="004D0ED4" w:rsidP="004D0ED4">
      <w:pPr>
        <w:pStyle w:val="Body"/>
        <w:spacing w:after="0"/>
        <w:rPr>
          <w:rFonts w:ascii="Arial" w:hAnsi="Arial" w:cs="Arial"/>
          <w:b/>
        </w:rPr>
      </w:pPr>
      <w:r w:rsidRPr="00520028">
        <w:rPr>
          <w:rFonts w:ascii="Arial" w:hAnsi="Arial" w:cs="Arial"/>
          <w:b/>
        </w:rPr>
        <w:t>3.1.</w:t>
      </w:r>
      <w:r>
        <w:rPr>
          <w:rFonts w:ascii="Arial" w:hAnsi="Arial" w:cs="Arial"/>
          <w:b/>
        </w:rPr>
        <w:t>6</w:t>
      </w:r>
      <w:r w:rsidRPr="00520028">
        <w:rPr>
          <w:rFonts w:ascii="Arial" w:hAnsi="Arial" w:cs="Arial"/>
          <w:b/>
        </w:rPr>
        <w:t xml:space="preserve"> </w:t>
      </w:r>
      <w:r w:rsidRPr="004D0ED4">
        <w:rPr>
          <w:rFonts w:ascii="Arial" w:hAnsi="Arial" w:cs="Arial"/>
          <w:b/>
        </w:rPr>
        <w:t>Risk taking ability</w:t>
      </w:r>
    </w:p>
    <w:p w14:paraId="594C3E1D" w14:textId="5F0FDF0D" w:rsidR="00520028" w:rsidRDefault="00520028" w:rsidP="00520028">
      <w:pPr>
        <w:pStyle w:val="Body"/>
        <w:spacing w:after="0"/>
        <w:rPr>
          <w:rFonts w:ascii="Arial" w:hAnsi="Arial" w:cs="Arial"/>
        </w:rPr>
      </w:pPr>
      <w:r w:rsidRPr="00520028">
        <w:rPr>
          <w:rFonts w:ascii="Arial" w:hAnsi="Arial" w:cs="Arial"/>
        </w:rPr>
        <w:t xml:space="preserve">More than two fifths (41.67%) of the farmers had a medium level of risk taking ability, followed by low (33.89%) and high (24.44%) levels of risk taking ability. </w:t>
      </w:r>
      <w:r w:rsidR="00804F52" w:rsidRPr="00804F52">
        <w:rPr>
          <w:rFonts w:ascii="Arial" w:hAnsi="Arial" w:cs="Arial"/>
          <w:lang w:val="en-IN"/>
        </w:rPr>
        <w:t xml:space="preserve">A significant difference was found in risk-taking ability among the farmer groups (Chi-square = 25.909,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confirmed a statistically significant difference in risk-taking ability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.002) and maize (</w:t>
      </w:r>
      <w:r w:rsidR="00804F52" w:rsidRPr="00804F52">
        <w:rPr>
          <w:rFonts w:ascii="Arial" w:hAnsi="Arial" w:cs="Arial"/>
          <w:i/>
          <w:iCs/>
          <w:lang w:val="en-IN"/>
        </w:rPr>
        <w:t>P =</w:t>
      </w:r>
      <w:r w:rsidR="00804F52" w:rsidRPr="00804F52">
        <w:rPr>
          <w:rFonts w:ascii="Arial" w:hAnsi="Arial" w:cs="Arial"/>
          <w:lang w:val="en-IN"/>
        </w:rPr>
        <w:t xml:space="preserve"> .000) farmers. </w:t>
      </w:r>
      <w:r w:rsidR="00D355C7" w:rsidRPr="00D355C7">
        <w:rPr>
          <w:rFonts w:ascii="Arial" w:hAnsi="Arial" w:cs="Arial"/>
        </w:rPr>
        <w:t xml:space="preserve">Most of the maize, paddy, cotton and Bengal gram farmers had medium to higher risk taking ability. The factors contributing to this behaviour might be the annual incomes of the farmers, supported by higher net income from the crops grown, extension contact, scientific orientation, irrigation facilities, farm size, </w:t>
      </w:r>
      <w:r w:rsidR="00D355C7" w:rsidRPr="00D355C7">
        <w:rPr>
          <w:rFonts w:ascii="Arial" w:hAnsi="Arial" w:cs="Arial"/>
        </w:rPr>
        <w:lastRenderedPageBreak/>
        <w:t>economic motivation, and education levels of the farmers. Similarly, a low to medium level of risk taking ability is observed among red gram and soybean farmers. This might be due to lower annual income because of limited land size (red gram), or lower net income from the crops grown (soybean), lower scientific orientation, lower economic motivation, limited or no irrigation facilities, limited credit facilities, lower education levels, and medium to low levels of extension contact</w:t>
      </w:r>
      <w:r w:rsidR="00B109CF">
        <w:rPr>
          <w:rFonts w:ascii="Arial" w:hAnsi="Arial" w:cs="Arial"/>
        </w:rPr>
        <w:t xml:space="preserve"> (</w:t>
      </w:r>
      <w:commentRangeStart w:id="6"/>
      <w:commentRangeStart w:id="7"/>
      <w:r w:rsidR="00D355C7" w:rsidRPr="00D355C7">
        <w:rPr>
          <w:rFonts w:ascii="Arial" w:hAnsi="Arial" w:cs="Arial"/>
        </w:rPr>
        <w:t>Chavai et al.</w:t>
      </w:r>
      <w:r w:rsidR="00B109CF">
        <w:rPr>
          <w:rFonts w:ascii="Arial" w:hAnsi="Arial" w:cs="Arial"/>
        </w:rPr>
        <w:t xml:space="preserve">, </w:t>
      </w:r>
      <w:r w:rsidR="00D355C7" w:rsidRPr="00D355C7">
        <w:rPr>
          <w:rFonts w:ascii="Arial" w:hAnsi="Arial" w:cs="Arial"/>
        </w:rPr>
        <w:t>2015</w:t>
      </w:r>
      <w:commentRangeEnd w:id="6"/>
      <w:r w:rsidR="00651665">
        <w:rPr>
          <w:rStyle w:val="CommentReference"/>
          <w:rFonts w:ascii="Times New Roman" w:hAnsi="Times New Roman"/>
          <w:lang w:val="nb-NO" w:eastAsia="nb-NO"/>
        </w:rPr>
        <w:commentReference w:id="6"/>
      </w:r>
      <w:commentRangeEnd w:id="7"/>
      <w:r w:rsidR="00651665">
        <w:rPr>
          <w:rStyle w:val="CommentReference"/>
          <w:rFonts w:ascii="Times New Roman" w:hAnsi="Times New Roman"/>
          <w:lang w:val="nb-NO" w:eastAsia="nb-NO"/>
        </w:rPr>
        <w:commentReference w:id="7"/>
      </w:r>
      <w:r w:rsidR="00D355C7" w:rsidRPr="00D355C7">
        <w:rPr>
          <w:rFonts w:ascii="Arial" w:hAnsi="Arial" w:cs="Arial"/>
        </w:rPr>
        <w:t xml:space="preserve">) and </w:t>
      </w:r>
      <w:r w:rsidR="00B109CF">
        <w:rPr>
          <w:rFonts w:ascii="Arial" w:hAnsi="Arial" w:cs="Arial"/>
        </w:rPr>
        <w:t>(</w:t>
      </w:r>
      <w:r w:rsidR="00D355C7" w:rsidRPr="00D355C7">
        <w:rPr>
          <w:rFonts w:ascii="Arial" w:hAnsi="Arial" w:cs="Arial"/>
        </w:rPr>
        <w:t>Sunitha</w:t>
      </w:r>
      <w:r w:rsidR="00B109CF">
        <w:rPr>
          <w:rFonts w:ascii="Arial" w:hAnsi="Arial" w:cs="Arial"/>
        </w:rPr>
        <w:t xml:space="preserve">, </w:t>
      </w:r>
      <w:r w:rsidR="00D355C7" w:rsidRPr="00D355C7">
        <w:rPr>
          <w:rFonts w:ascii="Arial" w:hAnsi="Arial" w:cs="Arial"/>
        </w:rPr>
        <w:t>2014).</w:t>
      </w:r>
    </w:p>
    <w:p w14:paraId="5455479F" w14:textId="77777777" w:rsidR="004D0ED4" w:rsidRDefault="004D0ED4" w:rsidP="00520028">
      <w:pPr>
        <w:pStyle w:val="Body"/>
        <w:spacing w:after="0"/>
        <w:rPr>
          <w:rFonts w:ascii="Arial" w:hAnsi="Arial" w:cs="Arial"/>
        </w:rPr>
      </w:pPr>
    </w:p>
    <w:p w14:paraId="671831A4" w14:textId="67591BD1"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7</w:t>
      </w:r>
      <w:r w:rsidRPr="00520028">
        <w:rPr>
          <w:rFonts w:ascii="Arial" w:hAnsi="Arial" w:cs="Arial"/>
          <w:b/>
        </w:rPr>
        <w:t xml:space="preserve"> </w:t>
      </w:r>
      <w:r w:rsidR="00D355C7" w:rsidRPr="00D355C7">
        <w:rPr>
          <w:rFonts w:ascii="Arial" w:hAnsi="Arial" w:cs="Arial"/>
          <w:b/>
        </w:rPr>
        <w:t>Environmental orientation</w:t>
      </w:r>
    </w:p>
    <w:p w14:paraId="6BEDBE5E" w14:textId="2E3A043D"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high level of environmental orientation, followed by medium (31.94%) and low (30.00%) levels of environmental orientation. </w:t>
      </w:r>
      <w:r w:rsidR="00804F52" w:rsidRPr="00804F52">
        <w:rPr>
          <w:rFonts w:ascii="Arial" w:hAnsi="Arial" w:cs="Arial"/>
          <w:lang w:val="en-IN"/>
        </w:rPr>
        <w:t xml:space="preserve">No significant difference was found in environmental orientation among the farmer groups (Chi-square = 4.568, df = 5, </w:t>
      </w:r>
      <w:r w:rsidR="00804F52" w:rsidRPr="00804F52">
        <w:rPr>
          <w:rFonts w:ascii="Arial" w:hAnsi="Arial" w:cs="Arial"/>
          <w:i/>
          <w:iCs/>
          <w:lang w:val="en-IN"/>
        </w:rPr>
        <w:t>P =</w:t>
      </w:r>
      <w:r w:rsidR="00804F52" w:rsidRPr="00804F52">
        <w:rPr>
          <w:rFonts w:ascii="Arial" w:hAnsi="Arial" w:cs="Arial"/>
          <w:lang w:val="en-IN"/>
        </w:rPr>
        <w:t xml:space="preserve"> .47), leading to the acceptance of the null hypothesis</w:t>
      </w:r>
      <w:r w:rsidR="00804F52">
        <w:rPr>
          <w:rFonts w:ascii="Arial" w:hAnsi="Arial" w:cs="Arial"/>
          <w:lang w:val="en-IN"/>
        </w:rPr>
        <w:t xml:space="preserve">. </w:t>
      </w:r>
      <w:r w:rsidR="00D355C7" w:rsidRPr="00D355C7">
        <w:rPr>
          <w:rFonts w:ascii="Arial" w:hAnsi="Arial" w:cs="Arial"/>
        </w:rPr>
        <w:t>This might be due to their primary occupation in agriculture; ownership of cattle and bullocks; dependence on farming, animal husbandry, and allied activities; the presence of farm animal waste; living in close proximity with strong personal relationships; a simpler and traditional lifestyle; limited influence of modern technology and fashion; and being governed by strong rural customs, traditions, and age-old practices. Other contributing factors may include a higher influence of religion, fairs, festivals, and rituals; a community-centric way of living; strong attachment to tradition; and resistance to modern influences. Contrary to this, even with a higher environmental orientation, farmers have not demonstrated acceptable behaviour in fertilizer management. This may be due to limited resources, infrastructural facilities, knowledge, education, and scientific orientation, as well as resistance to adopting recommendations from the scientific community. Such resistance is often rooted in their vast farming experience, strong self-belief in their traditional practices, and previous unsatisfactory experiences with extension agencies</w:t>
      </w:r>
      <w:r w:rsidR="00B109CF">
        <w:rPr>
          <w:rFonts w:ascii="Arial" w:hAnsi="Arial" w:cs="Arial"/>
        </w:rPr>
        <w:t xml:space="preserve"> </w:t>
      </w:r>
      <w:r w:rsidR="00B109CF" w:rsidRPr="00D355C7">
        <w:rPr>
          <w:rFonts w:ascii="Arial" w:hAnsi="Arial" w:cs="Arial"/>
        </w:rPr>
        <w:t>(</w:t>
      </w:r>
      <w:r w:rsidR="00D355C7" w:rsidRPr="00D355C7">
        <w:rPr>
          <w:rFonts w:ascii="Arial" w:hAnsi="Arial" w:cs="Arial"/>
        </w:rPr>
        <w:t>Rejula</w:t>
      </w:r>
      <w:r w:rsidR="00B109CF">
        <w:rPr>
          <w:rFonts w:ascii="Arial" w:hAnsi="Arial" w:cs="Arial"/>
        </w:rPr>
        <w:t>,</w:t>
      </w:r>
      <w:r w:rsidR="00D355C7" w:rsidRPr="00D355C7">
        <w:rPr>
          <w:rFonts w:ascii="Arial" w:hAnsi="Arial" w:cs="Arial"/>
        </w:rPr>
        <w:t xml:space="preserve"> 2015) and </w:t>
      </w:r>
      <w:r w:rsidR="00B109CF">
        <w:rPr>
          <w:rFonts w:ascii="Arial" w:hAnsi="Arial" w:cs="Arial"/>
        </w:rPr>
        <w:t>(</w:t>
      </w:r>
      <w:commentRangeStart w:id="8"/>
      <w:commentRangeStart w:id="9"/>
      <w:r w:rsidR="00D355C7" w:rsidRPr="00D355C7">
        <w:rPr>
          <w:rFonts w:ascii="Arial" w:hAnsi="Arial" w:cs="Arial"/>
        </w:rPr>
        <w:t>Adu et al.</w:t>
      </w:r>
      <w:r w:rsidR="00B109CF">
        <w:rPr>
          <w:rFonts w:ascii="Arial" w:hAnsi="Arial" w:cs="Arial"/>
        </w:rPr>
        <w:t>,</w:t>
      </w:r>
      <w:r w:rsidR="00D355C7" w:rsidRPr="00D355C7">
        <w:rPr>
          <w:rFonts w:ascii="Arial" w:hAnsi="Arial" w:cs="Arial"/>
        </w:rPr>
        <w:t xml:space="preserve"> 2021</w:t>
      </w:r>
      <w:commentRangeEnd w:id="8"/>
      <w:r w:rsidR="00651665">
        <w:rPr>
          <w:rStyle w:val="CommentReference"/>
          <w:rFonts w:ascii="Times New Roman" w:hAnsi="Times New Roman"/>
          <w:lang w:val="nb-NO" w:eastAsia="nb-NO"/>
        </w:rPr>
        <w:commentReference w:id="8"/>
      </w:r>
      <w:commentRangeEnd w:id="9"/>
      <w:r w:rsidR="00651665">
        <w:rPr>
          <w:rStyle w:val="CommentReference"/>
          <w:rFonts w:ascii="Times New Roman" w:hAnsi="Times New Roman"/>
          <w:lang w:val="nb-NO" w:eastAsia="nb-NO"/>
        </w:rPr>
        <w:commentReference w:id="9"/>
      </w:r>
      <w:r w:rsidR="00D355C7" w:rsidRPr="00D355C7">
        <w:rPr>
          <w:rFonts w:ascii="Arial" w:hAnsi="Arial" w:cs="Arial"/>
        </w:rPr>
        <w:t>).</w:t>
      </w:r>
    </w:p>
    <w:p w14:paraId="61A14AF6" w14:textId="77777777" w:rsidR="004D0ED4" w:rsidRDefault="004D0ED4" w:rsidP="00520028">
      <w:pPr>
        <w:pStyle w:val="Body"/>
        <w:spacing w:after="0"/>
        <w:rPr>
          <w:rFonts w:ascii="Arial" w:hAnsi="Arial" w:cs="Arial"/>
        </w:rPr>
      </w:pPr>
    </w:p>
    <w:p w14:paraId="50DABD21" w14:textId="3C1FCDFA"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8</w:t>
      </w:r>
      <w:r w:rsidRPr="00520028">
        <w:rPr>
          <w:rFonts w:ascii="Arial" w:hAnsi="Arial" w:cs="Arial"/>
          <w:b/>
        </w:rPr>
        <w:t xml:space="preserve"> </w:t>
      </w:r>
      <w:r w:rsidR="00D355C7" w:rsidRPr="00D355C7">
        <w:rPr>
          <w:rFonts w:ascii="Arial" w:hAnsi="Arial" w:cs="Arial"/>
          <w:b/>
        </w:rPr>
        <w:t>Health orientation</w:t>
      </w:r>
    </w:p>
    <w:p w14:paraId="1A7073CB" w14:textId="4279F3D6" w:rsidR="00520028" w:rsidRDefault="00520028" w:rsidP="00520028">
      <w:pPr>
        <w:pStyle w:val="Body"/>
        <w:spacing w:after="0"/>
        <w:rPr>
          <w:rFonts w:ascii="Arial" w:hAnsi="Arial" w:cs="Arial"/>
        </w:rPr>
      </w:pPr>
      <w:r w:rsidRPr="00520028">
        <w:rPr>
          <w:rFonts w:ascii="Arial" w:hAnsi="Arial" w:cs="Arial"/>
        </w:rPr>
        <w:t xml:space="preserve">More than two fifths (40.28%) of the farmers had a low level of health orientation, followed by medium (31.11%) and high (28.61%) levels of health orientation. </w:t>
      </w:r>
      <w:r w:rsidR="00804F52" w:rsidRPr="00804F52">
        <w:rPr>
          <w:rFonts w:ascii="Arial" w:hAnsi="Arial" w:cs="Arial"/>
          <w:lang w:val="en-IN"/>
        </w:rPr>
        <w:t xml:space="preserve">A significant difference was found in health orientation among the farmer groups (Chi-square = 16.956, df = 5, </w:t>
      </w:r>
      <w:r w:rsidR="00804F52" w:rsidRPr="00804F52">
        <w:rPr>
          <w:rFonts w:ascii="Arial" w:hAnsi="Arial" w:cs="Arial"/>
          <w:i/>
          <w:iCs/>
          <w:lang w:val="en-IN"/>
        </w:rPr>
        <w:t>P =</w:t>
      </w:r>
      <w:r w:rsidR="00804F52" w:rsidRPr="00804F52">
        <w:rPr>
          <w:rFonts w:ascii="Arial" w:hAnsi="Arial" w:cs="Arial"/>
          <w:lang w:val="en-IN"/>
        </w:rPr>
        <w:t xml:space="preserve"> .005), leading to the rejection of the null hypothesis. Further, multiple pairwise comparisons confirmed a statistically significant difference in health orientation between red gram farmers compared to maize (</w:t>
      </w:r>
      <w:r w:rsidR="00804F52" w:rsidRPr="00804F52">
        <w:rPr>
          <w:rFonts w:ascii="Arial" w:hAnsi="Arial" w:cs="Arial"/>
          <w:i/>
          <w:iCs/>
          <w:lang w:val="en-IN"/>
        </w:rPr>
        <w:t>P =</w:t>
      </w:r>
      <w:r w:rsidR="00804F52" w:rsidRPr="00804F52">
        <w:rPr>
          <w:rFonts w:ascii="Arial" w:hAnsi="Arial" w:cs="Arial"/>
          <w:lang w:val="en-IN"/>
        </w:rPr>
        <w:t xml:space="preserve"> .03) farmers. </w:t>
      </w:r>
      <w:r w:rsidR="00D355C7" w:rsidRPr="00D355C7">
        <w:rPr>
          <w:rFonts w:ascii="Arial" w:hAnsi="Arial" w:cs="Arial"/>
        </w:rPr>
        <w:t>This might be due to a lack of consciousness, attentiveness, and concern among the farmers about their health. Moreover, they might not be paying attention to their physical health throughout the day, being less responsible for their health status, and only giving it importance when they were sick. There also seems to be a lack of realization that health depends on how well they take care of it, as well as a lack of commitment towards maintaining good health. Further, those who showed concern, awareness, and consciousness fell under the medium to high health orientation categories</w:t>
      </w:r>
      <w:r w:rsidR="00B109CF">
        <w:rPr>
          <w:rFonts w:ascii="Arial" w:hAnsi="Arial" w:cs="Arial"/>
        </w:rPr>
        <w:t xml:space="preserve"> (</w:t>
      </w:r>
      <w:commentRangeStart w:id="10"/>
      <w:commentRangeStart w:id="11"/>
      <w:r w:rsidR="00D355C7" w:rsidRPr="00D355C7">
        <w:rPr>
          <w:rFonts w:ascii="Arial" w:hAnsi="Arial" w:cs="Arial"/>
        </w:rPr>
        <w:t>Zhang et al</w:t>
      </w:r>
      <w:r w:rsidR="00B109CF">
        <w:rPr>
          <w:rFonts w:ascii="Arial" w:hAnsi="Arial" w:cs="Arial"/>
        </w:rPr>
        <w:t>.,</w:t>
      </w:r>
      <w:r w:rsidR="00D355C7" w:rsidRPr="00D355C7">
        <w:rPr>
          <w:rFonts w:ascii="Arial" w:hAnsi="Arial" w:cs="Arial"/>
        </w:rPr>
        <w:t xml:space="preserve"> 2023</w:t>
      </w:r>
      <w:commentRangeEnd w:id="10"/>
      <w:r w:rsidR="00651665">
        <w:rPr>
          <w:rStyle w:val="CommentReference"/>
          <w:rFonts w:ascii="Times New Roman" w:hAnsi="Times New Roman"/>
          <w:lang w:val="nb-NO" w:eastAsia="nb-NO"/>
        </w:rPr>
        <w:commentReference w:id="10"/>
      </w:r>
      <w:commentRangeEnd w:id="11"/>
      <w:r w:rsidR="00651665">
        <w:rPr>
          <w:rStyle w:val="CommentReference"/>
          <w:rFonts w:ascii="Times New Roman" w:hAnsi="Times New Roman"/>
          <w:lang w:val="nb-NO" w:eastAsia="nb-NO"/>
        </w:rPr>
        <w:commentReference w:id="11"/>
      </w:r>
      <w:r w:rsidR="00D355C7" w:rsidRPr="00D355C7">
        <w:rPr>
          <w:rFonts w:ascii="Arial" w:hAnsi="Arial" w:cs="Arial"/>
        </w:rPr>
        <w:t>).</w:t>
      </w:r>
    </w:p>
    <w:p w14:paraId="37E9C0A2" w14:textId="77777777" w:rsidR="00FE4082" w:rsidRDefault="00FE4082" w:rsidP="00520028">
      <w:pPr>
        <w:pStyle w:val="Body"/>
        <w:spacing w:after="0"/>
        <w:rPr>
          <w:rFonts w:ascii="Arial" w:hAnsi="Arial" w:cs="Arial"/>
        </w:rPr>
      </w:pPr>
    </w:p>
    <w:p w14:paraId="65292498" w14:textId="52602904" w:rsidR="00FE4082" w:rsidRDefault="00FE4082" w:rsidP="00FE4082">
      <w:pPr>
        <w:tabs>
          <w:tab w:val="left" w:pos="1080"/>
        </w:tabs>
        <w:jc w:val="both"/>
        <w:rPr>
          <w:rFonts w:ascii="Arial" w:hAnsi="Arial"/>
          <w:b/>
        </w:rPr>
      </w:pPr>
      <w:r>
        <w:rPr>
          <w:rFonts w:ascii="Arial" w:hAnsi="Arial"/>
          <w:b/>
        </w:rPr>
        <w:t>Table 2.</w:t>
      </w:r>
      <w:r w:rsidRPr="00DC3180">
        <w:rPr>
          <w:rFonts w:ascii="Arial" w:hAnsi="Arial"/>
          <w:b/>
        </w:rPr>
        <w:tab/>
      </w:r>
      <w:bookmarkStart w:id="12" w:name="_Hlk199855452"/>
      <w:r w:rsidRPr="00FE4082">
        <w:rPr>
          <w:rFonts w:ascii="Arial" w:hAnsi="Arial"/>
          <w:b/>
          <w:bCs/>
          <w:lang w:val="en-IN"/>
        </w:rPr>
        <w:t>Pairwise comparison of farmer groups on independent variables based on mean rank as per Kruskal-Wallis test</w:t>
      </w:r>
      <w:bookmarkEnd w:id="12"/>
      <w:r>
        <w:rPr>
          <w:rFonts w:ascii="Arial" w:hAnsi="Arial"/>
          <w:b/>
        </w:rPr>
        <w:tab/>
      </w:r>
    </w:p>
    <w:tbl>
      <w:tblPr>
        <w:tblStyle w:val="TableGrid"/>
        <w:tblW w:w="47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419"/>
        <w:gridCol w:w="1359"/>
        <w:gridCol w:w="503"/>
        <w:gridCol w:w="524"/>
        <w:gridCol w:w="524"/>
        <w:gridCol w:w="524"/>
        <w:gridCol w:w="520"/>
        <w:gridCol w:w="543"/>
      </w:tblGrid>
      <w:tr w:rsidR="000941D3" w:rsidRPr="00FE4082" w14:paraId="6075F9FE" w14:textId="77777777" w:rsidTr="00C01439">
        <w:tc>
          <w:tcPr>
            <w:tcW w:w="1306" w:type="pct"/>
            <w:tcBorders>
              <w:top w:val="single" w:sz="4" w:space="0" w:color="auto"/>
              <w:bottom w:val="single" w:sz="4" w:space="0" w:color="auto"/>
            </w:tcBorders>
          </w:tcPr>
          <w:p w14:paraId="0803F335" w14:textId="77777777" w:rsidR="00FE4082" w:rsidRPr="00FE4082" w:rsidRDefault="00FE4082" w:rsidP="00C54437">
            <w:pPr>
              <w:jc w:val="center"/>
              <w:rPr>
                <w:rFonts w:ascii="Arial" w:hAnsi="Arial" w:cs="Arial"/>
                <w:b/>
                <w:bCs/>
                <w:sz w:val="20"/>
                <w:szCs w:val="20"/>
              </w:rPr>
            </w:pPr>
            <w:bookmarkStart w:id="13" w:name="_Hlk192174292"/>
            <w:r w:rsidRPr="00FE4082">
              <w:rPr>
                <w:rFonts w:ascii="Arial" w:hAnsi="Arial" w:cs="Arial"/>
                <w:b/>
                <w:bCs/>
                <w:sz w:val="20"/>
                <w:szCs w:val="20"/>
              </w:rPr>
              <w:t xml:space="preserve">Independent variables </w:t>
            </w:r>
          </w:p>
        </w:tc>
        <w:tc>
          <w:tcPr>
            <w:tcW w:w="886" w:type="pct"/>
            <w:tcBorders>
              <w:top w:val="single" w:sz="4" w:space="0" w:color="auto"/>
              <w:bottom w:val="single" w:sz="4" w:space="0" w:color="auto"/>
            </w:tcBorders>
          </w:tcPr>
          <w:p w14:paraId="1A95FA1E"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Farmer groups</w:t>
            </w:r>
          </w:p>
        </w:tc>
        <w:tc>
          <w:tcPr>
            <w:tcW w:w="849" w:type="pct"/>
            <w:tcBorders>
              <w:top w:val="single" w:sz="4" w:space="0" w:color="auto"/>
              <w:bottom w:val="single" w:sz="4" w:space="0" w:color="auto"/>
            </w:tcBorders>
          </w:tcPr>
          <w:p w14:paraId="06A91DC7"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Mean rank</w:t>
            </w:r>
          </w:p>
        </w:tc>
        <w:tc>
          <w:tcPr>
            <w:tcW w:w="314" w:type="pct"/>
            <w:tcBorders>
              <w:top w:val="single" w:sz="4" w:space="0" w:color="auto"/>
              <w:bottom w:val="single" w:sz="4" w:space="0" w:color="auto"/>
            </w:tcBorders>
          </w:tcPr>
          <w:p w14:paraId="20E81CB5"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P</w:t>
            </w:r>
          </w:p>
        </w:tc>
        <w:tc>
          <w:tcPr>
            <w:tcW w:w="327" w:type="pct"/>
            <w:tcBorders>
              <w:top w:val="single" w:sz="4" w:space="0" w:color="auto"/>
              <w:bottom w:val="single" w:sz="4" w:space="0" w:color="auto"/>
            </w:tcBorders>
          </w:tcPr>
          <w:p w14:paraId="03A21530"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C</w:t>
            </w:r>
          </w:p>
        </w:tc>
        <w:tc>
          <w:tcPr>
            <w:tcW w:w="327" w:type="pct"/>
            <w:tcBorders>
              <w:top w:val="single" w:sz="4" w:space="0" w:color="auto"/>
              <w:bottom w:val="single" w:sz="4" w:space="0" w:color="auto"/>
            </w:tcBorders>
          </w:tcPr>
          <w:p w14:paraId="7C138636"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M</w:t>
            </w:r>
          </w:p>
        </w:tc>
        <w:tc>
          <w:tcPr>
            <w:tcW w:w="327" w:type="pct"/>
            <w:tcBorders>
              <w:top w:val="single" w:sz="4" w:space="0" w:color="auto"/>
              <w:bottom w:val="single" w:sz="4" w:space="0" w:color="auto"/>
            </w:tcBorders>
          </w:tcPr>
          <w:p w14:paraId="1410B32A"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R</w:t>
            </w:r>
          </w:p>
        </w:tc>
        <w:tc>
          <w:tcPr>
            <w:tcW w:w="325" w:type="pct"/>
            <w:tcBorders>
              <w:top w:val="single" w:sz="4" w:space="0" w:color="auto"/>
              <w:bottom w:val="single" w:sz="4" w:space="0" w:color="auto"/>
            </w:tcBorders>
          </w:tcPr>
          <w:p w14:paraId="5FB61B50"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S</w:t>
            </w:r>
          </w:p>
        </w:tc>
        <w:tc>
          <w:tcPr>
            <w:tcW w:w="338" w:type="pct"/>
            <w:tcBorders>
              <w:top w:val="single" w:sz="4" w:space="0" w:color="auto"/>
              <w:bottom w:val="single" w:sz="4" w:space="0" w:color="auto"/>
            </w:tcBorders>
          </w:tcPr>
          <w:p w14:paraId="6842A9B9"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B</w:t>
            </w:r>
          </w:p>
        </w:tc>
      </w:tr>
      <w:tr w:rsidR="00FE4082" w:rsidRPr="00FE4082" w14:paraId="2AAFEB74" w14:textId="77777777" w:rsidTr="00FE4082">
        <w:tc>
          <w:tcPr>
            <w:tcW w:w="5000" w:type="pct"/>
            <w:gridSpan w:val="9"/>
            <w:tcBorders>
              <w:top w:val="single" w:sz="4" w:space="0" w:color="auto"/>
              <w:bottom w:val="single" w:sz="4" w:space="0" w:color="auto"/>
            </w:tcBorders>
          </w:tcPr>
          <w:p w14:paraId="290472AC" w14:textId="77777777" w:rsidR="00FE4082" w:rsidRPr="00FE4082" w:rsidRDefault="00FE4082" w:rsidP="00C54437">
            <w:pPr>
              <w:rPr>
                <w:rFonts w:ascii="Arial" w:hAnsi="Arial" w:cs="Arial"/>
                <w:sz w:val="20"/>
                <w:szCs w:val="20"/>
              </w:rPr>
            </w:pPr>
            <w:r w:rsidRPr="00FE4082">
              <w:rPr>
                <w:rFonts w:ascii="Arial" w:hAnsi="Arial" w:cs="Arial"/>
                <w:b/>
                <w:bCs/>
                <w:sz w:val="20"/>
                <w:szCs w:val="20"/>
              </w:rPr>
              <w:t xml:space="preserve">Age </w:t>
            </w:r>
            <w:r w:rsidRPr="00FE4082">
              <w:rPr>
                <w:rFonts w:ascii="Arial" w:hAnsi="Arial" w:cs="Arial"/>
                <w:i/>
                <w:iCs/>
                <w:sz w:val="20"/>
                <w:szCs w:val="20"/>
              </w:rPr>
              <w:t>χ2 (5) = 6.920</w:t>
            </w:r>
            <w:r w:rsidRPr="00FE4082">
              <w:rPr>
                <w:rFonts w:ascii="Arial" w:hAnsi="Arial" w:cs="Arial"/>
                <w:i/>
                <w:iCs/>
                <w:sz w:val="20"/>
                <w:szCs w:val="20"/>
                <w:vertAlign w:val="superscript"/>
              </w:rPr>
              <w:t xml:space="preserve"> NS</w:t>
            </w:r>
            <w:r w:rsidRPr="00FE4082">
              <w:rPr>
                <w:rFonts w:ascii="Arial" w:hAnsi="Arial" w:cs="Arial"/>
                <w:i/>
                <w:iCs/>
                <w:sz w:val="20"/>
                <w:szCs w:val="20"/>
              </w:rPr>
              <w:t>, P = .23</w:t>
            </w:r>
          </w:p>
        </w:tc>
      </w:tr>
      <w:tr w:rsidR="00FE4082" w:rsidRPr="00FE4082" w14:paraId="2B468417" w14:textId="77777777" w:rsidTr="00FE4082">
        <w:tc>
          <w:tcPr>
            <w:tcW w:w="5000" w:type="pct"/>
            <w:gridSpan w:val="9"/>
            <w:tcBorders>
              <w:top w:val="single" w:sz="4" w:space="0" w:color="auto"/>
              <w:bottom w:val="single" w:sz="4" w:space="0" w:color="auto"/>
            </w:tcBorders>
          </w:tcPr>
          <w:p w14:paraId="39E8991B" w14:textId="77777777" w:rsidR="00FE4082" w:rsidRPr="00FE4082" w:rsidRDefault="00FE4082" w:rsidP="00C54437">
            <w:pPr>
              <w:rPr>
                <w:rFonts w:ascii="Arial" w:hAnsi="Arial" w:cs="Arial"/>
                <w:sz w:val="20"/>
                <w:szCs w:val="20"/>
              </w:rPr>
            </w:pPr>
            <w:r w:rsidRPr="00FE4082">
              <w:rPr>
                <w:rFonts w:ascii="Arial" w:hAnsi="Arial" w:cs="Arial"/>
                <w:b/>
                <w:bCs/>
                <w:sz w:val="20"/>
                <w:szCs w:val="20"/>
              </w:rPr>
              <w:t xml:space="preserve">Farming experience </w:t>
            </w:r>
            <w:r w:rsidRPr="00FE4082">
              <w:rPr>
                <w:rFonts w:ascii="Arial" w:hAnsi="Arial" w:cs="Arial"/>
                <w:i/>
                <w:iCs/>
                <w:sz w:val="20"/>
                <w:szCs w:val="20"/>
              </w:rPr>
              <w:t>χ2 (5) = 6.769, P = .24</w:t>
            </w:r>
          </w:p>
        </w:tc>
      </w:tr>
      <w:tr w:rsidR="000941D3" w:rsidRPr="00FE4082" w14:paraId="0961BC0B" w14:textId="77777777" w:rsidTr="00FE4082">
        <w:tc>
          <w:tcPr>
            <w:tcW w:w="1306" w:type="pct"/>
            <w:vMerge w:val="restart"/>
            <w:tcBorders>
              <w:top w:val="single" w:sz="4" w:space="0" w:color="auto"/>
            </w:tcBorders>
          </w:tcPr>
          <w:p w14:paraId="4B4633AE"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Farm size</w:t>
            </w:r>
          </w:p>
          <w:p w14:paraId="5F39856F" w14:textId="77777777" w:rsidR="00FE4082" w:rsidRPr="00FE4082" w:rsidRDefault="00FE4082" w:rsidP="00C54437">
            <w:pPr>
              <w:jc w:val="center"/>
              <w:rPr>
                <w:rFonts w:ascii="Arial" w:hAnsi="Arial" w:cs="Arial"/>
                <w:b/>
                <w:bCs/>
                <w:sz w:val="20"/>
                <w:szCs w:val="20"/>
              </w:rPr>
            </w:pPr>
          </w:p>
          <w:p w14:paraId="3CC0CA64" w14:textId="77777777" w:rsidR="00FE4082" w:rsidRPr="00FE4082" w:rsidRDefault="00FE4082" w:rsidP="00C54437">
            <w:pPr>
              <w:jc w:val="center"/>
              <w:rPr>
                <w:rFonts w:ascii="Arial" w:hAnsi="Arial" w:cs="Arial"/>
                <w:b/>
                <w:bCs/>
                <w:sz w:val="20"/>
                <w:szCs w:val="20"/>
              </w:rPr>
            </w:pPr>
          </w:p>
          <w:p w14:paraId="4B213AB7" w14:textId="77777777" w:rsidR="00FE4082" w:rsidRPr="00FE4082" w:rsidRDefault="00FE4082" w:rsidP="00C54437">
            <w:pPr>
              <w:jc w:val="center"/>
              <w:rPr>
                <w:rFonts w:ascii="Arial" w:hAnsi="Arial" w:cs="Arial"/>
                <w:b/>
                <w:bCs/>
                <w:sz w:val="20"/>
                <w:szCs w:val="20"/>
              </w:rPr>
            </w:pPr>
          </w:p>
          <w:p w14:paraId="54D656E5"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 xml:space="preserve">χ2 (5)=28.256, </w:t>
            </w:r>
          </w:p>
          <w:p w14:paraId="3DD075EB"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P = .000</w:t>
            </w:r>
          </w:p>
        </w:tc>
        <w:tc>
          <w:tcPr>
            <w:tcW w:w="886" w:type="pct"/>
            <w:tcBorders>
              <w:top w:val="single" w:sz="4" w:space="0" w:color="auto"/>
            </w:tcBorders>
          </w:tcPr>
          <w:p w14:paraId="01489357"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58491159"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193.02</w:t>
            </w:r>
          </w:p>
        </w:tc>
        <w:tc>
          <w:tcPr>
            <w:tcW w:w="314" w:type="pct"/>
            <w:tcBorders>
              <w:top w:val="single" w:sz="4" w:space="0" w:color="auto"/>
            </w:tcBorders>
          </w:tcPr>
          <w:p w14:paraId="062B6BA3"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4ACD0529"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364BD188"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15B22DDE"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6F9660DB"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770EAF23" w14:textId="77777777" w:rsidR="00FE4082" w:rsidRPr="00FE4082" w:rsidRDefault="00FE4082" w:rsidP="00C54437">
            <w:pPr>
              <w:jc w:val="center"/>
              <w:rPr>
                <w:rFonts w:ascii="Arial" w:hAnsi="Arial" w:cs="Arial"/>
                <w:sz w:val="20"/>
                <w:szCs w:val="20"/>
              </w:rPr>
            </w:pPr>
          </w:p>
        </w:tc>
      </w:tr>
      <w:tr w:rsidR="000941D3" w:rsidRPr="00FE4082" w14:paraId="1DD6BBE8" w14:textId="77777777" w:rsidTr="00FE4082">
        <w:tc>
          <w:tcPr>
            <w:tcW w:w="1306" w:type="pct"/>
            <w:vMerge/>
          </w:tcPr>
          <w:p w14:paraId="05779BE3" w14:textId="77777777" w:rsidR="00FE4082" w:rsidRPr="00FE4082" w:rsidRDefault="00FE4082" w:rsidP="00C54437">
            <w:pPr>
              <w:jc w:val="center"/>
              <w:rPr>
                <w:rFonts w:ascii="Arial" w:hAnsi="Arial" w:cs="Arial"/>
                <w:sz w:val="20"/>
                <w:szCs w:val="20"/>
              </w:rPr>
            </w:pPr>
          </w:p>
        </w:tc>
        <w:tc>
          <w:tcPr>
            <w:tcW w:w="886" w:type="pct"/>
          </w:tcPr>
          <w:p w14:paraId="58A3F52E"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2501DBE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173.61</w:t>
            </w:r>
          </w:p>
        </w:tc>
        <w:tc>
          <w:tcPr>
            <w:tcW w:w="314" w:type="pct"/>
          </w:tcPr>
          <w:p w14:paraId="535CE502" w14:textId="77777777" w:rsidR="00FE4082" w:rsidRPr="00FE4082" w:rsidRDefault="00FE4082" w:rsidP="00C54437">
            <w:pPr>
              <w:jc w:val="center"/>
              <w:rPr>
                <w:rFonts w:ascii="Arial" w:hAnsi="Arial" w:cs="Arial"/>
                <w:sz w:val="20"/>
                <w:szCs w:val="20"/>
              </w:rPr>
            </w:pPr>
          </w:p>
        </w:tc>
        <w:tc>
          <w:tcPr>
            <w:tcW w:w="327" w:type="pct"/>
          </w:tcPr>
          <w:p w14:paraId="2DCA6641" w14:textId="77777777" w:rsidR="00FE4082" w:rsidRPr="00FE4082" w:rsidRDefault="00FE4082" w:rsidP="00C54437">
            <w:pPr>
              <w:jc w:val="center"/>
              <w:rPr>
                <w:rFonts w:ascii="Arial" w:hAnsi="Arial" w:cs="Arial"/>
                <w:sz w:val="20"/>
                <w:szCs w:val="20"/>
              </w:rPr>
            </w:pPr>
          </w:p>
        </w:tc>
        <w:tc>
          <w:tcPr>
            <w:tcW w:w="327" w:type="pct"/>
          </w:tcPr>
          <w:p w14:paraId="48C18E00" w14:textId="77777777" w:rsidR="00FE4082" w:rsidRPr="00FE4082" w:rsidRDefault="00FE4082" w:rsidP="00C54437">
            <w:pPr>
              <w:jc w:val="center"/>
              <w:rPr>
                <w:rFonts w:ascii="Arial" w:hAnsi="Arial" w:cs="Arial"/>
                <w:sz w:val="20"/>
                <w:szCs w:val="20"/>
              </w:rPr>
            </w:pPr>
          </w:p>
        </w:tc>
        <w:tc>
          <w:tcPr>
            <w:tcW w:w="327" w:type="pct"/>
          </w:tcPr>
          <w:p w14:paraId="44716D4B" w14:textId="77777777" w:rsidR="00FE4082" w:rsidRPr="00FE4082" w:rsidRDefault="00FE4082" w:rsidP="00C54437">
            <w:pPr>
              <w:jc w:val="center"/>
              <w:rPr>
                <w:rFonts w:ascii="Arial" w:hAnsi="Arial" w:cs="Arial"/>
                <w:sz w:val="20"/>
                <w:szCs w:val="20"/>
              </w:rPr>
            </w:pPr>
          </w:p>
        </w:tc>
        <w:tc>
          <w:tcPr>
            <w:tcW w:w="325" w:type="pct"/>
          </w:tcPr>
          <w:p w14:paraId="4E7AA12D" w14:textId="77777777" w:rsidR="00FE4082" w:rsidRPr="00FE4082" w:rsidRDefault="00FE4082" w:rsidP="00C54437">
            <w:pPr>
              <w:jc w:val="center"/>
              <w:rPr>
                <w:rFonts w:ascii="Arial" w:hAnsi="Arial" w:cs="Arial"/>
                <w:sz w:val="20"/>
                <w:szCs w:val="20"/>
              </w:rPr>
            </w:pPr>
          </w:p>
        </w:tc>
        <w:tc>
          <w:tcPr>
            <w:tcW w:w="338" w:type="pct"/>
          </w:tcPr>
          <w:p w14:paraId="51860766" w14:textId="77777777" w:rsidR="00FE4082" w:rsidRPr="00FE4082" w:rsidRDefault="00FE4082" w:rsidP="00C54437">
            <w:pPr>
              <w:jc w:val="center"/>
              <w:rPr>
                <w:rFonts w:ascii="Arial" w:hAnsi="Arial" w:cs="Arial"/>
                <w:sz w:val="20"/>
                <w:szCs w:val="20"/>
              </w:rPr>
            </w:pPr>
          </w:p>
        </w:tc>
      </w:tr>
      <w:tr w:rsidR="000941D3" w:rsidRPr="00FE4082" w14:paraId="763B0F4B" w14:textId="77777777" w:rsidTr="00FE4082">
        <w:tc>
          <w:tcPr>
            <w:tcW w:w="1306" w:type="pct"/>
            <w:vMerge/>
          </w:tcPr>
          <w:p w14:paraId="51F383AE" w14:textId="77777777" w:rsidR="00FE4082" w:rsidRPr="00FE4082" w:rsidRDefault="00FE4082" w:rsidP="00C54437">
            <w:pPr>
              <w:jc w:val="center"/>
              <w:rPr>
                <w:rFonts w:ascii="Arial" w:hAnsi="Arial" w:cs="Arial"/>
                <w:sz w:val="20"/>
                <w:szCs w:val="20"/>
              </w:rPr>
            </w:pPr>
          </w:p>
        </w:tc>
        <w:tc>
          <w:tcPr>
            <w:tcW w:w="886" w:type="pct"/>
          </w:tcPr>
          <w:p w14:paraId="060F803C"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1BB71EF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181.71</w:t>
            </w:r>
          </w:p>
        </w:tc>
        <w:tc>
          <w:tcPr>
            <w:tcW w:w="314" w:type="pct"/>
          </w:tcPr>
          <w:p w14:paraId="5B2CBBA8" w14:textId="77777777" w:rsidR="00FE4082" w:rsidRPr="00FE4082" w:rsidRDefault="00FE4082" w:rsidP="00C54437">
            <w:pPr>
              <w:jc w:val="center"/>
              <w:rPr>
                <w:rFonts w:ascii="Arial" w:hAnsi="Arial" w:cs="Arial"/>
                <w:sz w:val="20"/>
                <w:szCs w:val="20"/>
              </w:rPr>
            </w:pPr>
          </w:p>
        </w:tc>
        <w:tc>
          <w:tcPr>
            <w:tcW w:w="327" w:type="pct"/>
          </w:tcPr>
          <w:p w14:paraId="5E27FD83" w14:textId="77777777" w:rsidR="00FE4082" w:rsidRPr="00FE4082" w:rsidRDefault="00FE4082" w:rsidP="00C54437">
            <w:pPr>
              <w:jc w:val="center"/>
              <w:rPr>
                <w:rFonts w:ascii="Arial" w:hAnsi="Arial" w:cs="Arial"/>
                <w:sz w:val="20"/>
                <w:szCs w:val="20"/>
              </w:rPr>
            </w:pPr>
          </w:p>
        </w:tc>
        <w:tc>
          <w:tcPr>
            <w:tcW w:w="327" w:type="pct"/>
          </w:tcPr>
          <w:p w14:paraId="3F35707E" w14:textId="77777777" w:rsidR="00FE4082" w:rsidRPr="00FE4082" w:rsidRDefault="00FE4082" w:rsidP="00C54437">
            <w:pPr>
              <w:jc w:val="center"/>
              <w:rPr>
                <w:rFonts w:ascii="Arial" w:hAnsi="Arial" w:cs="Arial"/>
                <w:sz w:val="20"/>
                <w:szCs w:val="20"/>
              </w:rPr>
            </w:pPr>
          </w:p>
        </w:tc>
        <w:tc>
          <w:tcPr>
            <w:tcW w:w="327" w:type="pct"/>
          </w:tcPr>
          <w:p w14:paraId="00296CD1" w14:textId="77777777" w:rsidR="00FE4082" w:rsidRPr="00FE4082" w:rsidRDefault="00FE4082" w:rsidP="00C54437">
            <w:pPr>
              <w:jc w:val="center"/>
              <w:rPr>
                <w:rFonts w:ascii="Arial" w:hAnsi="Arial" w:cs="Arial"/>
                <w:sz w:val="20"/>
                <w:szCs w:val="20"/>
              </w:rPr>
            </w:pPr>
          </w:p>
        </w:tc>
        <w:tc>
          <w:tcPr>
            <w:tcW w:w="325" w:type="pct"/>
          </w:tcPr>
          <w:p w14:paraId="504035A3" w14:textId="77777777" w:rsidR="00FE4082" w:rsidRPr="00FE4082" w:rsidRDefault="00FE4082" w:rsidP="00C54437">
            <w:pPr>
              <w:jc w:val="center"/>
              <w:rPr>
                <w:rFonts w:ascii="Arial" w:hAnsi="Arial" w:cs="Arial"/>
                <w:sz w:val="20"/>
                <w:szCs w:val="20"/>
              </w:rPr>
            </w:pPr>
          </w:p>
        </w:tc>
        <w:tc>
          <w:tcPr>
            <w:tcW w:w="338" w:type="pct"/>
          </w:tcPr>
          <w:p w14:paraId="4A569265" w14:textId="77777777" w:rsidR="00FE4082" w:rsidRPr="00FE4082" w:rsidRDefault="00FE4082" w:rsidP="00C54437">
            <w:pPr>
              <w:jc w:val="center"/>
              <w:rPr>
                <w:rFonts w:ascii="Arial" w:hAnsi="Arial" w:cs="Arial"/>
                <w:sz w:val="20"/>
                <w:szCs w:val="20"/>
              </w:rPr>
            </w:pPr>
          </w:p>
        </w:tc>
      </w:tr>
      <w:tr w:rsidR="000941D3" w:rsidRPr="00FE4082" w14:paraId="7DA0A421" w14:textId="77777777" w:rsidTr="00FE4082">
        <w:tc>
          <w:tcPr>
            <w:tcW w:w="1306" w:type="pct"/>
            <w:vMerge/>
          </w:tcPr>
          <w:p w14:paraId="52C6B1F2" w14:textId="77777777" w:rsidR="00FE4082" w:rsidRPr="00FE4082" w:rsidRDefault="00FE4082" w:rsidP="00C54437">
            <w:pPr>
              <w:jc w:val="center"/>
              <w:rPr>
                <w:rFonts w:ascii="Arial" w:hAnsi="Arial" w:cs="Arial"/>
                <w:sz w:val="20"/>
                <w:szCs w:val="20"/>
              </w:rPr>
            </w:pPr>
          </w:p>
        </w:tc>
        <w:tc>
          <w:tcPr>
            <w:tcW w:w="886" w:type="pct"/>
          </w:tcPr>
          <w:p w14:paraId="2BA57AF0"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066A23D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128.44</w:t>
            </w:r>
          </w:p>
        </w:tc>
        <w:tc>
          <w:tcPr>
            <w:tcW w:w="314" w:type="pct"/>
          </w:tcPr>
          <w:p w14:paraId="30EE33C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3D45C52B" w14:textId="77777777" w:rsidR="00FE4082" w:rsidRPr="00FE4082" w:rsidRDefault="00FE4082" w:rsidP="00C54437">
            <w:pPr>
              <w:jc w:val="center"/>
              <w:rPr>
                <w:rFonts w:ascii="Arial" w:hAnsi="Arial" w:cs="Arial"/>
                <w:sz w:val="20"/>
                <w:szCs w:val="20"/>
              </w:rPr>
            </w:pPr>
          </w:p>
        </w:tc>
        <w:tc>
          <w:tcPr>
            <w:tcW w:w="327" w:type="pct"/>
          </w:tcPr>
          <w:p w14:paraId="38A9D4F8"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665BF978" w14:textId="77777777" w:rsidR="00FE4082" w:rsidRPr="00FE4082" w:rsidRDefault="00FE4082" w:rsidP="00C54437">
            <w:pPr>
              <w:jc w:val="center"/>
              <w:rPr>
                <w:rFonts w:ascii="Arial" w:hAnsi="Arial" w:cs="Arial"/>
                <w:sz w:val="20"/>
                <w:szCs w:val="20"/>
              </w:rPr>
            </w:pPr>
          </w:p>
        </w:tc>
        <w:tc>
          <w:tcPr>
            <w:tcW w:w="325" w:type="pct"/>
          </w:tcPr>
          <w:p w14:paraId="717E667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38" w:type="pct"/>
          </w:tcPr>
          <w:p w14:paraId="192D65A2"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2982B74C" w14:textId="77777777" w:rsidTr="00FE4082">
        <w:tc>
          <w:tcPr>
            <w:tcW w:w="1306" w:type="pct"/>
            <w:vMerge/>
          </w:tcPr>
          <w:p w14:paraId="16C5939B" w14:textId="77777777" w:rsidR="00FE4082" w:rsidRPr="00FE4082" w:rsidRDefault="00FE4082" w:rsidP="00C54437">
            <w:pPr>
              <w:jc w:val="center"/>
              <w:rPr>
                <w:rFonts w:ascii="Arial" w:hAnsi="Arial" w:cs="Arial"/>
                <w:sz w:val="20"/>
                <w:szCs w:val="20"/>
              </w:rPr>
            </w:pPr>
          </w:p>
        </w:tc>
        <w:tc>
          <w:tcPr>
            <w:tcW w:w="886" w:type="pct"/>
          </w:tcPr>
          <w:p w14:paraId="34BC6079"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39CDE08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186.63</w:t>
            </w:r>
          </w:p>
        </w:tc>
        <w:tc>
          <w:tcPr>
            <w:tcW w:w="314" w:type="pct"/>
          </w:tcPr>
          <w:p w14:paraId="2A2B0AA3" w14:textId="77777777" w:rsidR="00FE4082" w:rsidRPr="00FE4082" w:rsidRDefault="00FE4082" w:rsidP="00C54437">
            <w:pPr>
              <w:jc w:val="center"/>
              <w:rPr>
                <w:rFonts w:ascii="Arial" w:hAnsi="Arial" w:cs="Arial"/>
                <w:sz w:val="20"/>
                <w:szCs w:val="20"/>
              </w:rPr>
            </w:pPr>
          </w:p>
        </w:tc>
        <w:tc>
          <w:tcPr>
            <w:tcW w:w="327" w:type="pct"/>
          </w:tcPr>
          <w:p w14:paraId="5043CB28" w14:textId="77777777" w:rsidR="00FE4082" w:rsidRPr="00FE4082" w:rsidRDefault="00FE4082" w:rsidP="00C54437">
            <w:pPr>
              <w:jc w:val="center"/>
              <w:rPr>
                <w:rFonts w:ascii="Arial" w:hAnsi="Arial" w:cs="Arial"/>
                <w:sz w:val="20"/>
                <w:szCs w:val="20"/>
              </w:rPr>
            </w:pPr>
          </w:p>
        </w:tc>
        <w:tc>
          <w:tcPr>
            <w:tcW w:w="327" w:type="pct"/>
          </w:tcPr>
          <w:p w14:paraId="53D5A35C" w14:textId="77777777" w:rsidR="00FE4082" w:rsidRPr="00FE4082" w:rsidRDefault="00FE4082" w:rsidP="00C54437">
            <w:pPr>
              <w:jc w:val="center"/>
              <w:rPr>
                <w:rFonts w:ascii="Arial" w:hAnsi="Arial" w:cs="Arial"/>
                <w:sz w:val="20"/>
                <w:szCs w:val="20"/>
              </w:rPr>
            </w:pPr>
          </w:p>
        </w:tc>
        <w:tc>
          <w:tcPr>
            <w:tcW w:w="327" w:type="pct"/>
          </w:tcPr>
          <w:p w14:paraId="45E8D47E" w14:textId="77777777" w:rsidR="00FE4082" w:rsidRPr="00FE4082" w:rsidRDefault="00FE4082" w:rsidP="00C54437">
            <w:pPr>
              <w:jc w:val="center"/>
              <w:rPr>
                <w:rFonts w:ascii="Arial" w:hAnsi="Arial" w:cs="Arial"/>
                <w:sz w:val="20"/>
                <w:szCs w:val="20"/>
              </w:rPr>
            </w:pPr>
          </w:p>
        </w:tc>
        <w:tc>
          <w:tcPr>
            <w:tcW w:w="325" w:type="pct"/>
          </w:tcPr>
          <w:p w14:paraId="102CB7F9" w14:textId="77777777" w:rsidR="00FE4082" w:rsidRPr="00FE4082" w:rsidRDefault="00FE4082" w:rsidP="00C54437">
            <w:pPr>
              <w:jc w:val="center"/>
              <w:rPr>
                <w:rFonts w:ascii="Arial" w:hAnsi="Arial" w:cs="Arial"/>
                <w:sz w:val="20"/>
                <w:szCs w:val="20"/>
              </w:rPr>
            </w:pPr>
          </w:p>
        </w:tc>
        <w:tc>
          <w:tcPr>
            <w:tcW w:w="338" w:type="pct"/>
          </w:tcPr>
          <w:p w14:paraId="1E9A88E7" w14:textId="77777777" w:rsidR="00FE4082" w:rsidRPr="00FE4082" w:rsidRDefault="00FE4082" w:rsidP="00C54437">
            <w:pPr>
              <w:jc w:val="center"/>
              <w:rPr>
                <w:rFonts w:ascii="Arial" w:hAnsi="Arial" w:cs="Arial"/>
                <w:sz w:val="20"/>
                <w:szCs w:val="20"/>
              </w:rPr>
            </w:pPr>
          </w:p>
        </w:tc>
      </w:tr>
      <w:tr w:rsidR="000941D3" w:rsidRPr="00FE4082" w14:paraId="3EFCBAFF" w14:textId="77777777" w:rsidTr="00FE4082">
        <w:tc>
          <w:tcPr>
            <w:tcW w:w="1306" w:type="pct"/>
            <w:vMerge/>
            <w:tcBorders>
              <w:bottom w:val="single" w:sz="4" w:space="0" w:color="auto"/>
            </w:tcBorders>
          </w:tcPr>
          <w:p w14:paraId="16BEACFD"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2BFF193D"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7477FCE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219.60</w:t>
            </w:r>
          </w:p>
        </w:tc>
        <w:tc>
          <w:tcPr>
            <w:tcW w:w="314" w:type="pct"/>
            <w:tcBorders>
              <w:bottom w:val="single" w:sz="4" w:space="0" w:color="auto"/>
            </w:tcBorders>
          </w:tcPr>
          <w:p w14:paraId="3A2DBED3"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07FE7235"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47700EA8"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30EF0DBC"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5DEEC2CE"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2BB44D0D" w14:textId="77777777" w:rsidR="00FE4082" w:rsidRPr="00FE4082" w:rsidRDefault="00FE4082" w:rsidP="00C54437">
            <w:pPr>
              <w:jc w:val="center"/>
              <w:rPr>
                <w:rFonts w:ascii="Arial" w:hAnsi="Arial" w:cs="Arial"/>
                <w:sz w:val="20"/>
                <w:szCs w:val="20"/>
              </w:rPr>
            </w:pPr>
          </w:p>
        </w:tc>
      </w:tr>
      <w:tr w:rsidR="000941D3" w:rsidRPr="00FE4082" w14:paraId="765A9A34" w14:textId="77777777" w:rsidTr="00FE4082">
        <w:tc>
          <w:tcPr>
            <w:tcW w:w="1306" w:type="pct"/>
            <w:vMerge w:val="restart"/>
            <w:tcBorders>
              <w:top w:val="single" w:sz="4" w:space="0" w:color="auto"/>
              <w:bottom w:val="single" w:sz="4" w:space="0" w:color="auto"/>
            </w:tcBorders>
          </w:tcPr>
          <w:p w14:paraId="009EA939"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lastRenderedPageBreak/>
              <w:t>Annual income</w:t>
            </w:r>
          </w:p>
          <w:p w14:paraId="61CEA85A" w14:textId="77777777" w:rsidR="00FE4082" w:rsidRPr="00FE4082" w:rsidRDefault="00FE4082" w:rsidP="00C54437">
            <w:pPr>
              <w:jc w:val="center"/>
              <w:rPr>
                <w:rFonts w:ascii="Arial" w:hAnsi="Arial" w:cs="Arial"/>
                <w:b/>
                <w:bCs/>
                <w:sz w:val="20"/>
                <w:szCs w:val="20"/>
              </w:rPr>
            </w:pPr>
          </w:p>
          <w:p w14:paraId="501D6AD3" w14:textId="77777777" w:rsidR="00FE4082" w:rsidRPr="00FE4082" w:rsidRDefault="00FE4082" w:rsidP="00C54437">
            <w:pPr>
              <w:jc w:val="center"/>
              <w:rPr>
                <w:rFonts w:ascii="Arial" w:hAnsi="Arial" w:cs="Arial"/>
                <w:b/>
                <w:bCs/>
                <w:sz w:val="20"/>
                <w:szCs w:val="20"/>
              </w:rPr>
            </w:pPr>
          </w:p>
          <w:p w14:paraId="1397F5B3" w14:textId="77777777" w:rsidR="00FE4082" w:rsidRPr="00FE4082" w:rsidRDefault="00FE4082" w:rsidP="00C54437">
            <w:pPr>
              <w:jc w:val="center"/>
              <w:rPr>
                <w:rFonts w:ascii="Arial" w:hAnsi="Arial" w:cs="Arial"/>
                <w:b/>
                <w:bCs/>
                <w:sz w:val="20"/>
                <w:szCs w:val="20"/>
              </w:rPr>
            </w:pPr>
          </w:p>
          <w:p w14:paraId="47B98DB9"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χ2 (5) =106.466,</w:t>
            </w:r>
          </w:p>
          <w:p w14:paraId="347EC6CD" w14:textId="77777777" w:rsidR="00FE4082" w:rsidRPr="00FE4082" w:rsidRDefault="00FE4082" w:rsidP="00C54437">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7E9D8315"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BBAA9F2"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213.19</w:t>
            </w:r>
          </w:p>
        </w:tc>
        <w:tc>
          <w:tcPr>
            <w:tcW w:w="314" w:type="pct"/>
            <w:tcBorders>
              <w:top w:val="single" w:sz="4" w:space="0" w:color="auto"/>
            </w:tcBorders>
          </w:tcPr>
          <w:p w14:paraId="4316A9B7"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5779B49C"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7312AA6C"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2E20E4B3"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3EF27D6C"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77C25C44" w14:textId="77777777" w:rsidR="00FE4082" w:rsidRPr="00FE4082" w:rsidRDefault="00FE4082" w:rsidP="00C54437">
            <w:pPr>
              <w:jc w:val="center"/>
              <w:rPr>
                <w:rFonts w:ascii="Arial" w:hAnsi="Arial" w:cs="Arial"/>
                <w:sz w:val="20"/>
                <w:szCs w:val="20"/>
              </w:rPr>
            </w:pPr>
          </w:p>
        </w:tc>
      </w:tr>
      <w:tr w:rsidR="000941D3" w:rsidRPr="00FE4082" w14:paraId="257E0C0C" w14:textId="77777777" w:rsidTr="00FE4082">
        <w:tc>
          <w:tcPr>
            <w:tcW w:w="1306" w:type="pct"/>
            <w:vMerge/>
            <w:tcBorders>
              <w:bottom w:val="single" w:sz="4" w:space="0" w:color="auto"/>
            </w:tcBorders>
          </w:tcPr>
          <w:p w14:paraId="0CDAC6B0" w14:textId="77777777" w:rsidR="00FE4082" w:rsidRPr="00FE4082" w:rsidRDefault="00FE4082" w:rsidP="00C54437">
            <w:pPr>
              <w:jc w:val="center"/>
              <w:rPr>
                <w:rFonts w:ascii="Arial" w:hAnsi="Arial" w:cs="Arial"/>
                <w:sz w:val="20"/>
                <w:szCs w:val="20"/>
              </w:rPr>
            </w:pPr>
          </w:p>
        </w:tc>
        <w:tc>
          <w:tcPr>
            <w:tcW w:w="886" w:type="pct"/>
          </w:tcPr>
          <w:p w14:paraId="400502EA"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1B4D8E98"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127.62</w:t>
            </w:r>
          </w:p>
        </w:tc>
        <w:tc>
          <w:tcPr>
            <w:tcW w:w="314" w:type="pct"/>
          </w:tcPr>
          <w:p w14:paraId="096430E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63B556B9" w14:textId="77777777" w:rsidR="00FE4082" w:rsidRPr="00FE4082" w:rsidRDefault="00FE4082" w:rsidP="00C54437">
            <w:pPr>
              <w:jc w:val="center"/>
              <w:rPr>
                <w:rFonts w:ascii="Arial" w:hAnsi="Arial" w:cs="Arial"/>
                <w:sz w:val="20"/>
                <w:szCs w:val="20"/>
              </w:rPr>
            </w:pPr>
          </w:p>
        </w:tc>
        <w:tc>
          <w:tcPr>
            <w:tcW w:w="327" w:type="pct"/>
          </w:tcPr>
          <w:p w14:paraId="3ECCEF9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57115644" w14:textId="77777777" w:rsidR="00FE4082" w:rsidRPr="00FE4082" w:rsidRDefault="00FE4082" w:rsidP="00C54437">
            <w:pPr>
              <w:jc w:val="center"/>
              <w:rPr>
                <w:rFonts w:ascii="Arial" w:hAnsi="Arial" w:cs="Arial"/>
                <w:sz w:val="20"/>
                <w:szCs w:val="20"/>
              </w:rPr>
            </w:pPr>
          </w:p>
        </w:tc>
        <w:tc>
          <w:tcPr>
            <w:tcW w:w="325" w:type="pct"/>
          </w:tcPr>
          <w:p w14:paraId="4F274EB0" w14:textId="77777777" w:rsidR="00FE4082" w:rsidRPr="00FE4082" w:rsidRDefault="00FE4082" w:rsidP="00C54437">
            <w:pPr>
              <w:jc w:val="center"/>
              <w:rPr>
                <w:rFonts w:ascii="Arial" w:hAnsi="Arial" w:cs="Arial"/>
                <w:sz w:val="20"/>
                <w:szCs w:val="20"/>
              </w:rPr>
            </w:pPr>
          </w:p>
        </w:tc>
        <w:tc>
          <w:tcPr>
            <w:tcW w:w="338" w:type="pct"/>
          </w:tcPr>
          <w:p w14:paraId="3202839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347BB6BA" w14:textId="77777777" w:rsidTr="00FE4082">
        <w:tc>
          <w:tcPr>
            <w:tcW w:w="1306" w:type="pct"/>
            <w:vMerge/>
            <w:tcBorders>
              <w:bottom w:val="single" w:sz="4" w:space="0" w:color="auto"/>
            </w:tcBorders>
          </w:tcPr>
          <w:p w14:paraId="6FA0EEF0" w14:textId="77777777" w:rsidR="00FE4082" w:rsidRPr="00FE4082" w:rsidRDefault="00FE4082" w:rsidP="00C54437">
            <w:pPr>
              <w:jc w:val="center"/>
              <w:rPr>
                <w:rFonts w:ascii="Arial" w:hAnsi="Arial" w:cs="Arial"/>
                <w:sz w:val="20"/>
                <w:szCs w:val="20"/>
              </w:rPr>
            </w:pPr>
          </w:p>
        </w:tc>
        <w:tc>
          <w:tcPr>
            <w:tcW w:w="886" w:type="pct"/>
          </w:tcPr>
          <w:p w14:paraId="0BFB7170"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483BA017"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234.93</w:t>
            </w:r>
          </w:p>
        </w:tc>
        <w:tc>
          <w:tcPr>
            <w:tcW w:w="314" w:type="pct"/>
          </w:tcPr>
          <w:p w14:paraId="32797A5B" w14:textId="77777777" w:rsidR="00FE4082" w:rsidRPr="00FE4082" w:rsidRDefault="00FE4082" w:rsidP="00C54437">
            <w:pPr>
              <w:jc w:val="center"/>
              <w:rPr>
                <w:rFonts w:ascii="Arial" w:hAnsi="Arial" w:cs="Arial"/>
                <w:sz w:val="20"/>
                <w:szCs w:val="20"/>
              </w:rPr>
            </w:pPr>
          </w:p>
        </w:tc>
        <w:tc>
          <w:tcPr>
            <w:tcW w:w="327" w:type="pct"/>
          </w:tcPr>
          <w:p w14:paraId="7957D364" w14:textId="77777777" w:rsidR="00FE4082" w:rsidRPr="00FE4082" w:rsidRDefault="00FE4082" w:rsidP="00C54437">
            <w:pPr>
              <w:jc w:val="center"/>
              <w:rPr>
                <w:rFonts w:ascii="Arial" w:hAnsi="Arial" w:cs="Arial"/>
                <w:sz w:val="20"/>
                <w:szCs w:val="20"/>
              </w:rPr>
            </w:pPr>
          </w:p>
        </w:tc>
        <w:tc>
          <w:tcPr>
            <w:tcW w:w="327" w:type="pct"/>
          </w:tcPr>
          <w:p w14:paraId="39559778" w14:textId="77777777" w:rsidR="00FE4082" w:rsidRPr="00FE4082" w:rsidRDefault="00FE4082" w:rsidP="00C54437">
            <w:pPr>
              <w:jc w:val="center"/>
              <w:rPr>
                <w:rFonts w:ascii="Arial" w:hAnsi="Arial" w:cs="Arial"/>
                <w:sz w:val="20"/>
                <w:szCs w:val="20"/>
              </w:rPr>
            </w:pPr>
          </w:p>
        </w:tc>
        <w:tc>
          <w:tcPr>
            <w:tcW w:w="327" w:type="pct"/>
          </w:tcPr>
          <w:p w14:paraId="23A09F0D" w14:textId="77777777" w:rsidR="00FE4082" w:rsidRPr="00FE4082" w:rsidRDefault="00FE4082" w:rsidP="00C54437">
            <w:pPr>
              <w:jc w:val="center"/>
              <w:rPr>
                <w:rFonts w:ascii="Arial" w:hAnsi="Arial" w:cs="Arial"/>
                <w:sz w:val="20"/>
                <w:szCs w:val="20"/>
              </w:rPr>
            </w:pPr>
          </w:p>
        </w:tc>
        <w:tc>
          <w:tcPr>
            <w:tcW w:w="325" w:type="pct"/>
          </w:tcPr>
          <w:p w14:paraId="640281FF" w14:textId="77777777" w:rsidR="00FE4082" w:rsidRPr="00FE4082" w:rsidRDefault="00FE4082" w:rsidP="00C54437">
            <w:pPr>
              <w:jc w:val="center"/>
              <w:rPr>
                <w:rFonts w:ascii="Arial" w:hAnsi="Arial" w:cs="Arial"/>
                <w:sz w:val="20"/>
                <w:szCs w:val="20"/>
              </w:rPr>
            </w:pPr>
          </w:p>
        </w:tc>
        <w:tc>
          <w:tcPr>
            <w:tcW w:w="338" w:type="pct"/>
          </w:tcPr>
          <w:p w14:paraId="4F421064" w14:textId="77777777" w:rsidR="00FE4082" w:rsidRPr="00FE4082" w:rsidRDefault="00FE4082" w:rsidP="00C54437">
            <w:pPr>
              <w:jc w:val="center"/>
              <w:rPr>
                <w:rFonts w:ascii="Arial" w:hAnsi="Arial" w:cs="Arial"/>
                <w:sz w:val="20"/>
                <w:szCs w:val="20"/>
              </w:rPr>
            </w:pPr>
          </w:p>
        </w:tc>
      </w:tr>
      <w:tr w:rsidR="000941D3" w:rsidRPr="00FE4082" w14:paraId="7FF119D4" w14:textId="77777777" w:rsidTr="00FE4082">
        <w:tc>
          <w:tcPr>
            <w:tcW w:w="1306" w:type="pct"/>
            <w:vMerge/>
            <w:tcBorders>
              <w:bottom w:val="single" w:sz="4" w:space="0" w:color="auto"/>
            </w:tcBorders>
          </w:tcPr>
          <w:p w14:paraId="091DD4B7" w14:textId="77777777" w:rsidR="00FE4082" w:rsidRPr="00FE4082" w:rsidRDefault="00FE4082" w:rsidP="00C54437">
            <w:pPr>
              <w:jc w:val="center"/>
              <w:rPr>
                <w:rFonts w:ascii="Arial" w:hAnsi="Arial" w:cs="Arial"/>
                <w:sz w:val="20"/>
                <w:szCs w:val="20"/>
              </w:rPr>
            </w:pPr>
          </w:p>
        </w:tc>
        <w:tc>
          <w:tcPr>
            <w:tcW w:w="886" w:type="pct"/>
          </w:tcPr>
          <w:p w14:paraId="58762D79"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48BB4F4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94.97</w:t>
            </w:r>
          </w:p>
        </w:tc>
        <w:tc>
          <w:tcPr>
            <w:tcW w:w="314" w:type="pct"/>
          </w:tcPr>
          <w:p w14:paraId="54DC315A"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1E5E2124" w14:textId="77777777" w:rsidR="00FE4082" w:rsidRPr="00FE4082" w:rsidRDefault="00FE4082" w:rsidP="00C54437">
            <w:pPr>
              <w:jc w:val="center"/>
              <w:rPr>
                <w:rFonts w:ascii="Arial" w:hAnsi="Arial" w:cs="Arial"/>
                <w:sz w:val="20"/>
                <w:szCs w:val="20"/>
              </w:rPr>
            </w:pPr>
          </w:p>
        </w:tc>
        <w:tc>
          <w:tcPr>
            <w:tcW w:w="327" w:type="pct"/>
          </w:tcPr>
          <w:p w14:paraId="1C2A1495"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15645BF1" w14:textId="77777777" w:rsidR="00FE4082" w:rsidRPr="00FE4082" w:rsidRDefault="00FE4082" w:rsidP="00C54437">
            <w:pPr>
              <w:jc w:val="center"/>
              <w:rPr>
                <w:rFonts w:ascii="Arial" w:hAnsi="Arial" w:cs="Arial"/>
                <w:sz w:val="20"/>
                <w:szCs w:val="20"/>
              </w:rPr>
            </w:pPr>
          </w:p>
        </w:tc>
        <w:tc>
          <w:tcPr>
            <w:tcW w:w="325" w:type="pct"/>
          </w:tcPr>
          <w:p w14:paraId="4627EECA" w14:textId="77777777" w:rsidR="00FE4082" w:rsidRPr="00FE4082" w:rsidRDefault="00FE4082" w:rsidP="00C54437">
            <w:pPr>
              <w:jc w:val="center"/>
              <w:rPr>
                <w:rFonts w:ascii="Arial" w:hAnsi="Arial" w:cs="Arial"/>
                <w:sz w:val="20"/>
                <w:szCs w:val="20"/>
              </w:rPr>
            </w:pPr>
          </w:p>
        </w:tc>
        <w:tc>
          <w:tcPr>
            <w:tcW w:w="338" w:type="pct"/>
          </w:tcPr>
          <w:p w14:paraId="050084B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7BE61396" w14:textId="77777777" w:rsidTr="00FE4082">
        <w:tc>
          <w:tcPr>
            <w:tcW w:w="1306" w:type="pct"/>
            <w:vMerge/>
            <w:tcBorders>
              <w:bottom w:val="single" w:sz="4" w:space="0" w:color="auto"/>
            </w:tcBorders>
          </w:tcPr>
          <w:p w14:paraId="5F78CBAE" w14:textId="77777777" w:rsidR="00FE4082" w:rsidRPr="00FE4082" w:rsidRDefault="00FE4082" w:rsidP="00C54437">
            <w:pPr>
              <w:jc w:val="center"/>
              <w:rPr>
                <w:rFonts w:ascii="Arial" w:hAnsi="Arial" w:cs="Arial"/>
                <w:sz w:val="20"/>
                <w:szCs w:val="20"/>
              </w:rPr>
            </w:pPr>
          </w:p>
        </w:tc>
        <w:tc>
          <w:tcPr>
            <w:tcW w:w="886" w:type="pct"/>
          </w:tcPr>
          <w:p w14:paraId="382AC12E"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5B41DBEC"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179.34</w:t>
            </w:r>
          </w:p>
        </w:tc>
        <w:tc>
          <w:tcPr>
            <w:tcW w:w="314" w:type="pct"/>
          </w:tcPr>
          <w:p w14:paraId="089EE140" w14:textId="77777777" w:rsidR="00FE4082" w:rsidRPr="00FE4082" w:rsidRDefault="00FE4082" w:rsidP="00C54437">
            <w:pPr>
              <w:jc w:val="center"/>
              <w:rPr>
                <w:rFonts w:ascii="Arial" w:hAnsi="Arial" w:cs="Arial"/>
                <w:sz w:val="20"/>
                <w:szCs w:val="20"/>
              </w:rPr>
            </w:pPr>
          </w:p>
        </w:tc>
        <w:tc>
          <w:tcPr>
            <w:tcW w:w="327" w:type="pct"/>
          </w:tcPr>
          <w:p w14:paraId="52341909" w14:textId="77777777" w:rsidR="00FE4082" w:rsidRPr="00FE4082" w:rsidRDefault="00FE4082" w:rsidP="00C54437">
            <w:pPr>
              <w:jc w:val="center"/>
              <w:rPr>
                <w:rFonts w:ascii="Arial" w:hAnsi="Arial" w:cs="Arial"/>
                <w:sz w:val="20"/>
                <w:szCs w:val="20"/>
              </w:rPr>
            </w:pPr>
          </w:p>
        </w:tc>
        <w:tc>
          <w:tcPr>
            <w:tcW w:w="327" w:type="pct"/>
          </w:tcPr>
          <w:p w14:paraId="33B13E5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31B27CA8"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5" w:type="pct"/>
          </w:tcPr>
          <w:p w14:paraId="27651113" w14:textId="77777777" w:rsidR="00FE4082" w:rsidRPr="00FE4082" w:rsidRDefault="00FE4082" w:rsidP="00C54437">
            <w:pPr>
              <w:jc w:val="center"/>
              <w:rPr>
                <w:rFonts w:ascii="Arial" w:hAnsi="Arial" w:cs="Arial"/>
                <w:sz w:val="20"/>
                <w:szCs w:val="20"/>
              </w:rPr>
            </w:pPr>
          </w:p>
        </w:tc>
        <w:tc>
          <w:tcPr>
            <w:tcW w:w="338" w:type="pct"/>
          </w:tcPr>
          <w:p w14:paraId="6B4CC9C9"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24401454" w14:textId="77777777" w:rsidTr="00FE4082">
        <w:tc>
          <w:tcPr>
            <w:tcW w:w="1306" w:type="pct"/>
            <w:vMerge/>
            <w:tcBorders>
              <w:bottom w:val="single" w:sz="4" w:space="0" w:color="auto"/>
            </w:tcBorders>
          </w:tcPr>
          <w:p w14:paraId="448A4D2A"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08BF1EDA"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270F3576"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232.95</w:t>
            </w:r>
          </w:p>
        </w:tc>
        <w:tc>
          <w:tcPr>
            <w:tcW w:w="314" w:type="pct"/>
            <w:tcBorders>
              <w:bottom w:val="single" w:sz="4" w:space="0" w:color="auto"/>
            </w:tcBorders>
          </w:tcPr>
          <w:p w14:paraId="0D82C66A"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6D027C1D"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136059CD"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7261CB49"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2CC0AA1B"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764A8793" w14:textId="77777777" w:rsidR="00FE4082" w:rsidRPr="00FE4082" w:rsidRDefault="00FE4082" w:rsidP="00C54437">
            <w:pPr>
              <w:jc w:val="center"/>
              <w:rPr>
                <w:rFonts w:ascii="Arial" w:hAnsi="Arial" w:cs="Arial"/>
                <w:sz w:val="20"/>
                <w:szCs w:val="20"/>
              </w:rPr>
            </w:pPr>
          </w:p>
        </w:tc>
      </w:tr>
      <w:tr w:rsidR="000941D3" w:rsidRPr="00FE4082" w14:paraId="2249D8D4" w14:textId="77777777" w:rsidTr="00FE4082">
        <w:tc>
          <w:tcPr>
            <w:tcW w:w="1306" w:type="pct"/>
            <w:vMerge w:val="restart"/>
            <w:tcBorders>
              <w:top w:val="single" w:sz="4" w:space="0" w:color="auto"/>
            </w:tcBorders>
          </w:tcPr>
          <w:p w14:paraId="4958B328"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 xml:space="preserve">Farm machinery possession </w:t>
            </w:r>
          </w:p>
          <w:p w14:paraId="6ADDDACC" w14:textId="77777777" w:rsidR="00FE4082" w:rsidRPr="00FE4082" w:rsidRDefault="00FE4082" w:rsidP="00C54437">
            <w:pPr>
              <w:jc w:val="center"/>
              <w:rPr>
                <w:rFonts w:ascii="Arial" w:hAnsi="Arial" w:cs="Arial"/>
                <w:b/>
                <w:bCs/>
                <w:sz w:val="20"/>
                <w:szCs w:val="20"/>
              </w:rPr>
            </w:pPr>
          </w:p>
          <w:p w14:paraId="5C1FB912" w14:textId="77777777" w:rsidR="00FE4082" w:rsidRPr="00FE4082" w:rsidRDefault="00FE4082" w:rsidP="00C54437">
            <w:pPr>
              <w:jc w:val="center"/>
              <w:rPr>
                <w:rFonts w:ascii="Arial" w:hAnsi="Arial" w:cs="Arial"/>
                <w:b/>
                <w:bCs/>
                <w:sz w:val="20"/>
                <w:szCs w:val="20"/>
              </w:rPr>
            </w:pPr>
          </w:p>
          <w:p w14:paraId="480BD635"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χ2 (5)=84.345,</w:t>
            </w:r>
          </w:p>
          <w:p w14:paraId="092593F6"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 xml:space="preserve"> P = .000</w:t>
            </w:r>
          </w:p>
        </w:tc>
        <w:tc>
          <w:tcPr>
            <w:tcW w:w="886" w:type="pct"/>
            <w:tcBorders>
              <w:top w:val="single" w:sz="4" w:space="0" w:color="auto"/>
            </w:tcBorders>
          </w:tcPr>
          <w:p w14:paraId="01A9FCA4"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14DE2DC"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203.16</w:t>
            </w:r>
          </w:p>
        </w:tc>
        <w:tc>
          <w:tcPr>
            <w:tcW w:w="314" w:type="pct"/>
            <w:tcBorders>
              <w:top w:val="single" w:sz="4" w:space="0" w:color="auto"/>
            </w:tcBorders>
          </w:tcPr>
          <w:p w14:paraId="54051678"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623BEB68"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2FC2F19D"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64BBDF09"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166855A8"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3BAACB66" w14:textId="77777777" w:rsidR="00FE4082" w:rsidRPr="00FE4082" w:rsidRDefault="00FE4082" w:rsidP="00C54437">
            <w:pPr>
              <w:jc w:val="center"/>
              <w:rPr>
                <w:rFonts w:ascii="Arial" w:hAnsi="Arial" w:cs="Arial"/>
                <w:sz w:val="20"/>
                <w:szCs w:val="20"/>
              </w:rPr>
            </w:pPr>
          </w:p>
        </w:tc>
      </w:tr>
      <w:tr w:rsidR="000941D3" w:rsidRPr="00FE4082" w14:paraId="5A103F05" w14:textId="77777777" w:rsidTr="00FE4082">
        <w:tc>
          <w:tcPr>
            <w:tcW w:w="1306" w:type="pct"/>
            <w:vMerge/>
          </w:tcPr>
          <w:p w14:paraId="06100F84" w14:textId="77777777" w:rsidR="00FE4082" w:rsidRPr="00FE4082" w:rsidRDefault="00FE4082" w:rsidP="00C54437">
            <w:pPr>
              <w:jc w:val="center"/>
              <w:rPr>
                <w:rFonts w:ascii="Arial" w:hAnsi="Arial" w:cs="Arial"/>
                <w:sz w:val="20"/>
                <w:szCs w:val="20"/>
              </w:rPr>
            </w:pPr>
          </w:p>
        </w:tc>
        <w:tc>
          <w:tcPr>
            <w:tcW w:w="886" w:type="pct"/>
          </w:tcPr>
          <w:p w14:paraId="312FEDE8"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16C6A48A"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159.91</w:t>
            </w:r>
          </w:p>
        </w:tc>
        <w:tc>
          <w:tcPr>
            <w:tcW w:w="314" w:type="pct"/>
          </w:tcPr>
          <w:p w14:paraId="5DA31201" w14:textId="77777777" w:rsidR="00FE4082" w:rsidRPr="00FE4082" w:rsidRDefault="00FE4082" w:rsidP="00C54437">
            <w:pPr>
              <w:jc w:val="center"/>
              <w:rPr>
                <w:rFonts w:ascii="Arial" w:hAnsi="Arial" w:cs="Arial"/>
                <w:sz w:val="20"/>
                <w:szCs w:val="20"/>
              </w:rPr>
            </w:pPr>
          </w:p>
        </w:tc>
        <w:tc>
          <w:tcPr>
            <w:tcW w:w="327" w:type="pct"/>
          </w:tcPr>
          <w:p w14:paraId="53F6A254" w14:textId="77777777" w:rsidR="00FE4082" w:rsidRPr="00FE4082" w:rsidRDefault="00FE4082" w:rsidP="00C54437">
            <w:pPr>
              <w:jc w:val="center"/>
              <w:rPr>
                <w:rFonts w:ascii="Arial" w:hAnsi="Arial" w:cs="Arial"/>
                <w:sz w:val="20"/>
                <w:szCs w:val="20"/>
              </w:rPr>
            </w:pPr>
          </w:p>
        </w:tc>
        <w:tc>
          <w:tcPr>
            <w:tcW w:w="327" w:type="pct"/>
          </w:tcPr>
          <w:p w14:paraId="37BE54EC"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1BCCA47F" w14:textId="77777777" w:rsidR="00FE4082" w:rsidRPr="00FE4082" w:rsidRDefault="00FE4082" w:rsidP="00C54437">
            <w:pPr>
              <w:jc w:val="center"/>
              <w:rPr>
                <w:rFonts w:ascii="Arial" w:hAnsi="Arial" w:cs="Arial"/>
                <w:sz w:val="20"/>
                <w:szCs w:val="20"/>
              </w:rPr>
            </w:pPr>
          </w:p>
        </w:tc>
        <w:tc>
          <w:tcPr>
            <w:tcW w:w="325" w:type="pct"/>
          </w:tcPr>
          <w:p w14:paraId="14CF6FE9" w14:textId="77777777" w:rsidR="00FE4082" w:rsidRPr="00FE4082" w:rsidRDefault="00FE4082" w:rsidP="00C54437">
            <w:pPr>
              <w:jc w:val="center"/>
              <w:rPr>
                <w:rFonts w:ascii="Arial" w:hAnsi="Arial" w:cs="Arial"/>
                <w:sz w:val="20"/>
                <w:szCs w:val="20"/>
              </w:rPr>
            </w:pPr>
          </w:p>
        </w:tc>
        <w:tc>
          <w:tcPr>
            <w:tcW w:w="338" w:type="pct"/>
          </w:tcPr>
          <w:p w14:paraId="7504F3F7"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42769BE3" w14:textId="77777777" w:rsidTr="00FE4082">
        <w:tc>
          <w:tcPr>
            <w:tcW w:w="1306" w:type="pct"/>
            <w:vMerge/>
          </w:tcPr>
          <w:p w14:paraId="3C4E790F" w14:textId="77777777" w:rsidR="00FE4082" w:rsidRPr="00FE4082" w:rsidRDefault="00FE4082" w:rsidP="00C54437">
            <w:pPr>
              <w:jc w:val="center"/>
              <w:rPr>
                <w:rFonts w:ascii="Arial" w:hAnsi="Arial" w:cs="Arial"/>
                <w:sz w:val="20"/>
                <w:szCs w:val="20"/>
              </w:rPr>
            </w:pPr>
          </w:p>
        </w:tc>
        <w:tc>
          <w:tcPr>
            <w:tcW w:w="886" w:type="pct"/>
          </w:tcPr>
          <w:p w14:paraId="298710EA"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3DA09A07"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246.15</w:t>
            </w:r>
          </w:p>
        </w:tc>
        <w:tc>
          <w:tcPr>
            <w:tcW w:w="314" w:type="pct"/>
          </w:tcPr>
          <w:p w14:paraId="5541E126" w14:textId="77777777" w:rsidR="00FE4082" w:rsidRPr="00FE4082" w:rsidRDefault="00FE4082" w:rsidP="00C54437">
            <w:pPr>
              <w:jc w:val="center"/>
              <w:rPr>
                <w:rFonts w:ascii="Arial" w:hAnsi="Arial" w:cs="Arial"/>
                <w:sz w:val="20"/>
                <w:szCs w:val="20"/>
              </w:rPr>
            </w:pPr>
          </w:p>
        </w:tc>
        <w:tc>
          <w:tcPr>
            <w:tcW w:w="327" w:type="pct"/>
          </w:tcPr>
          <w:p w14:paraId="5B674A24" w14:textId="77777777" w:rsidR="00FE4082" w:rsidRPr="00FE4082" w:rsidRDefault="00FE4082" w:rsidP="00C54437">
            <w:pPr>
              <w:jc w:val="center"/>
              <w:rPr>
                <w:rFonts w:ascii="Arial" w:hAnsi="Arial" w:cs="Arial"/>
                <w:sz w:val="20"/>
                <w:szCs w:val="20"/>
              </w:rPr>
            </w:pPr>
          </w:p>
        </w:tc>
        <w:tc>
          <w:tcPr>
            <w:tcW w:w="327" w:type="pct"/>
          </w:tcPr>
          <w:p w14:paraId="24943107" w14:textId="77777777" w:rsidR="00FE4082" w:rsidRPr="00FE4082" w:rsidRDefault="00FE4082" w:rsidP="00C54437">
            <w:pPr>
              <w:jc w:val="center"/>
              <w:rPr>
                <w:rFonts w:ascii="Arial" w:hAnsi="Arial" w:cs="Arial"/>
                <w:sz w:val="20"/>
                <w:szCs w:val="20"/>
              </w:rPr>
            </w:pPr>
          </w:p>
        </w:tc>
        <w:tc>
          <w:tcPr>
            <w:tcW w:w="327" w:type="pct"/>
          </w:tcPr>
          <w:p w14:paraId="6429AD3C" w14:textId="77777777" w:rsidR="00FE4082" w:rsidRPr="00FE4082" w:rsidRDefault="00FE4082" w:rsidP="00C54437">
            <w:pPr>
              <w:jc w:val="center"/>
              <w:rPr>
                <w:rFonts w:ascii="Arial" w:hAnsi="Arial" w:cs="Arial"/>
                <w:sz w:val="20"/>
                <w:szCs w:val="20"/>
              </w:rPr>
            </w:pPr>
          </w:p>
        </w:tc>
        <w:tc>
          <w:tcPr>
            <w:tcW w:w="325" w:type="pct"/>
          </w:tcPr>
          <w:p w14:paraId="2DE7D2E1" w14:textId="77777777" w:rsidR="00FE4082" w:rsidRPr="00FE4082" w:rsidRDefault="00FE4082" w:rsidP="00C54437">
            <w:pPr>
              <w:jc w:val="center"/>
              <w:rPr>
                <w:rFonts w:ascii="Arial" w:hAnsi="Arial" w:cs="Arial"/>
                <w:sz w:val="20"/>
                <w:szCs w:val="20"/>
              </w:rPr>
            </w:pPr>
          </w:p>
        </w:tc>
        <w:tc>
          <w:tcPr>
            <w:tcW w:w="338" w:type="pct"/>
          </w:tcPr>
          <w:p w14:paraId="3191D3C9" w14:textId="77777777" w:rsidR="00FE4082" w:rsidRPr="00FE4082" w:rsidRDefault="00FE4082" w:rsidP="00C54437">
            <w:pPr>
              <w:jc w:val="center"/>
              <w:rPr>
                <w:rFonts w:ascii="Arial" w:hAnsi="Arial" w:cs="Arial"/>
                <w:sz w:val="20"/>
                <w:szCs w:val="20"/>
              </w:rPr>
            </w:pPr>
          </w:p>
        </w:tc>
      </w:tr>
      <w:tr w:rsidR="000941D3" w:rsidRPr="00FE4082" w14:paraId="384DACC9" w14:textId="77777777" w:rsidTr="00FE4082">
        <w:tc>
          <w:tcPr>
            <w:tcW w:w="1306" w:type="pct"/>
            <w:vMerge/>
          </w:tcPr>
          <w:p w14:paraId="5B473372" w14:textId="77777777" w:rsidR="00FE4082" w:rsidRPr="00FE4082" w:rsidRDefault="00FE4082" w:rsidP="00C54437">
            <w:pPr>
              <w:jc w:val="center"/>
              <w:rPr>
                <w:rFonts w:ascii="Arial" w:hAnsi="Arial" w:cs="Arial"/>
                <w:sz w:val="20"/>
                <w:szCs w:val="20"/>
              </w:rPr>
            </w:pPr>
          </w:p>
        </w:tc>
        <w:tc>
          <w:tcPr>
            <w:tcW w:w="886" w:type="pct"/>
          </w:tcPr>
          <w:p w14:paraId="558D9067"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32E9A027"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100.92</w:t>
            </w:r>
          </w:p>
        </w:tc>
        <w:tc>
          <w:tcPr>
            <w:tcW w:w="314" w:type="pct"/>
          </w:tcPr>
          <w:p w14:paraId="47B1BEC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08EFA9A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6D4B9C8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08C16188" w14:textId="77777777" w:rsidR="00FE4082" w:rsidRPr="00FE4082" w:rsidRDefault="00FE4082" w:rsidP="00C54437">
            <w:pPr>
              <w:jc w:val="center"/>
              <w:rPr>
                <w:rFonts w:ascii="Arial" w:hAnsi="Arial" w:cs="Arial"/>
                <w:sz w:val="20"/>
                <w:szCs w:val="20"/>
              </w:rPr>
            </w:pPr>
          </w:p>
        </w:tc>
        <w:tc>
          <w:tcPr>
            <w:tcW w:w="325" w:type="pct"/>
          </w:tcPr>
          <w:p w14:paraId="7DC75A92"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38" w:type="pct"/>
          </w:tcPr>
          <w:p w14:paraId="63EA8DC5"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1870172B" w14:textId="77777777" w:rsidTr="00FE4082">
        <w:tc>
          <w:tcPr>
            <w:tcW w:w="1306" w:type="pct"/>
            <w:vMerge/>
          </w:tcPr>
          <w:p w14:paraId="16EA7C47" w14:textId="77777777" w:rsidR="00FE4082" w:rsidRPr="00FE4082" w:rsidRDefault="00FE4082" w:rsidP="00C54437">
            <w:pPr>
              <w:jc w:val="center"/>
              <w:rPr>
                <w:rFonts w:ascii="Arial" w:hAnsi="Arial" w:cs="Arial"/>
                <w:sz w:val="20"/>
                <w:szCs w:val="20"/>
              </w:rPr>
            </w:pPr>
          </w:p>
        </w:tc>
        <w:tc>
          <w:tcPr>
            <w:tcW w:w="886" w:type="pct"/>
          </w:tcPr>
          <w:p w14:paraId="3CAE80CA"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0D8FACCA"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155.94</w:t>
            </w:r>
          </w:p>
        </w:tc>
        <w:tc>
          <w:tcPr>
            <w:tcW w:w="314" w:type="pct"/>
          </w:tcPr>
          <w:p w14:paraId="5BE467F8" w14:textId="77777777" w:rsidR="00FE4082" w:rsidRPr="00FE4082" w:rsidRDefault="00FE4082" w:rsidP="00C54437">
            <w:pPr>
              <w:jc w:val="center"/>
              <w:rPr>
                <w:rFonts w:ascii="Arial" w:hAnsi="Arial" w:cs="Arial"/>
                <w:sz w:val="20"/>
                <w:szCs w:val="20"/>
              </w:rPr>
            </w:pPr>
          </w:p>
        </w:tc>
        <w:tc>
          <w:tcPr>
            <w:tcW w:w="327" w:type="pct"/>
          </w:tcPr>
          <w:p w14:paraId="647583D6" w14:textId="77777777" w:rsidR="00FE4082" w:rsidRPr="00FE4082" w:rsidRDefault="00FE4082" w:rsidP="00C54437">
            <w:pPr>
              <w:jc w:val="center"/>
              <w:rPr>
                <w:rFonts w:ascii="Arial" w:hAnsi="Arial" w:cs="Arial"/>
                <w:sz w:val="20"/>
                <w:szCs w:val="20"/>
              </w:rPr>
            </w:pPr>
          </w:p>
        </w:tc>
        <w:tc>
          <w:tcPr>
            <w:tcW w:w="327" w:type="pct"/>
          </w:tcPr>
          <w:p w14:paraId="0B4F946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06FD8106" w14:textId="77777777" w:rsidR="00FE4082" w:rsidRPr="00FE4082" w:rsidRDefault="00FE4082" w:rsidP="00C54437">
            <w:pPr>
              <w:jc w:val="center"/>
              <w:rPr>
                <w:rFonts w:ascii="Arial" w:hAnsi="Arial" w:cs="Arial"/>
                <w:sz w:val="20"/>
                <w:szCs w:val="20"/>
              </w:rPr>
            </w:pPr>
          </w:p>
        </w:tc>
        <w:tc>
          <w:tcPr>
            <w:tcW w:w="325" w:type="pct"/>
          </w:tcPr>
          <w:p w14:paraId="464B86D7" w14:textId="77777777" w:rsidR="00FE4082" w:rsidRPr="00FE4082" w:rsidRDefault="00FE4082" w:rsidP="00C54437">
            <w:pPr>
              <w:jc w:val="center"/>
              <w:rPr>
                <w:rFonts w:ascii="Arial" w:hAnsi="Arial" w:cs="Arial"/>
                <w:sz w:val="20"/>
                <w:szCs w:val="20"/>
              </w:rPr>
            </w:pPr>
          </w:p>
        </w:tc>
        <w:tc>
          <w:tcPr>
            <w:tcW w:w="338" w:type="pct"/>
          </w:tcPr>
          <w:p w14:paraId="5A80C0C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67B2600F" w14:textId="77777777" w:rsidTr="00FE4082">
        <w:tc>
          <w:tcPr>
            <w:tcW w:w="1306" w:type="pct"/>
            <w:vMerge/>
            <w:tcBorders>
              <w:bottom w:val="single" w:sz="4" w:space="0" w:color="auto"/>
            </w:tcBorders>
          </w:tcPr>
          <w:p w14:paraId="1F3578AE"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61637D8E"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40D4A25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216.93</w:t>
            </w:r>
          </w:p>
        </w:tc>
        <w:tc>
          <w:tcPr>
            <w:tcW w:w="314" w:type="pct"/>
            <w:tcBorders>
              <w:bottom w:val="single" w:sz="4" w:space="0" w:color="auto"/>
            </w:tcBorders>
          </w:tcPr>
          <w:p w14:paraId="38644004"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78F8A893"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76680869"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10178B79"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724E6703"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44D2D7EC" w14:textId="77777777" w:rsidR="00FE4082" w:rsidRPr="00FE4082" w:rsidRDefault="00FE4082" w:rsidP="00C54437">
            <w:pPr>
              <w:jc w:val="center"/>
              <w:rPr>
                <w:rFonts w:ascii="Arial" w:hAnsi="Arial" w:cs="Arial"/>
                <w:sz w:val="20"/>
                <w:szCs w:val="20"/>
              </w:rPr>
            </w:pPr>
          </w:p>
        </w:tc>
      </w:tr>
      <w:tr w:rsidR="000941D3" w:rsidRPr="00FE4082" w14:paraId="3CB1EDC2" w14:textId="77777777" w:rsidTr="00FE4082">
        <w:tc>
          <w:tcPr>
            <w:tcW w:w="1306" w:type="pct"/>
            <w:vMerge w:val="restart"/>
            <w:tcBorders>
              <w:top w:val="single" w:sz="4" w:space="0" w:color="auto"/>
            </w:tcBorders>
          </w:tcPr>
          <w:p w14:paraId="411C0BCC"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Risk taking ability</w:t>
            </w:r>
          </w:p>
          <w:p w14:paraId="6BFD5D9C" w14:textId="77777777" w:rsidR="00FE4082" w:rsidRPr="00FE4082" w:rsidRDefault="00FE4082" w:rsidP="00C54437">
            <w:pPr>
              <w:jc w:val="center"/>
              <w:rPr>
                <w:rFonts w:ascii="Arial" w:hAnsi="Arial" w:cs="Arial"/>
                <w:b/>
                <w:bCs/>
                <w:sz w:val="20"/>
                <w:szCs w:val="20"/>
              </w:rPr>
            </w:pPr>
          </w:p>
          <w:p w14:paraId="71FD14F7" w14:textId="77777777" w:rsidR="00FE4082" w:rsidRPr="00FE4082" w:rsidRDefault="00FE4082" w:rsidP="00C54437">
            <w:pPr>
              <w:jc w:val="center"/>
              <w:rPr>
                <w:rFonts w:ascii="Arial" w:hAnsi="Arial" w:cs="Arial"/>
                <w:b/>
                <w:bCs/>
                <w:sz w:val="20"/>
                <w:szCs w:val="20"/>
              </w:rPr>
            </w:pPr>
          </w:p>
          <w:p w14:paraId="151A4C22"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 xml:space="preserve">χ2 (5)=25.909, </w:t>
            </w:r>
          </w:p>
          <w:p w14:paraId="2CE76655" w14:textId="77777777" w:rsidR="00FE4082" w:rsidRPr="00FE4082" w:rsidRDefault="00FE4082" w:rsidP="00C54437">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44D8446"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CD85083"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202.95</w:t>
            </w:r>
          </w:p>
        </w:tc>
        <w:tc>
          <w:tcPr>
            <w:tcW w:w="314" w:type="pct"/>
            <w:tcBorders>
              <w:top w:val="single" w:sz="4" w:space="0" w:color="auto"/>
            </w:tcBorders>
          </w:tcPr>
          <w:p w14:paraId="41959EB0"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23F58B66"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1DF18A25"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564D68DC"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72BC9B55"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489FFCCC" w14:textId="77777777" w:rsidR="00FE4082" w:rsidRPr="00FE4082" w:rsidRDefault="00FE4082" w:rsidP="00C54437">
            <w:pPr>
              <w:jc w:val="center"/>
              <w:rPr>
                <w:rFonts w:ascii="Arial" w:hAnsi="Arial" w:cs="Arial"/>
                <w:sz w:val="20"/>
                <w:szCs w:val="20"/>
              </w:rPr>
            </w:pPr>
          </w:p>
        </w:tc>
      </w:tr>
      <w:tr w:rsidR="000941D3" w:rsidRPr="00FE4082" w14:paraId="44BE9A42" w14:textId="77777777" w:rsidTr="00FE4082">
        <w:tc>
          <w:tcPr>
            <w:tcW w:w="1306" w:type="pct"/>
            <w:vMerge/>
          </w:tcPr>
          <w:p w14:paraId="10FB088A" w14:textId="77777777" w:rsidR="00FE4082" w:rsidRPr="00FE4082" w:rsidRDefault="00FE4082" w:rsidP="00C54437">
            <w:pPr>
              <w:jc w:val="center"/>
              <w:rPr>
                <w:rFonts w:ascii="Arial" w:hAnsi="Arial" w:cs="Arial"/>
                <w:sz w:val="20"/>
                <w:szCs w:val="20"/>
              </w:rPr>
            </w:pPr>
          </w:p>
        </w:tc>
        <w:tc>
          <w:tcPr>
            <w:tcW w:w="886" w:type="pct"/>
          </w:tcPr>
          <w:p w14:paraId="0983608A"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101B4FC6"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185.48</w:t>
            </w:r>
          </w:p>
        </w:tc>
        <w:tc>
          <w:tcPr>
            <w:tcW w:w="314" w:type="pct"/>
          </w:tcPr>
          <w:p w14:paraId="02D016E8" w14:textId="77777777" w:rsidR="00FE4082" w:rsidRPr="00FE4082" w:rsidRDefault="00FE4082" w:rsidP="00C54437">
            <w:pPr>
              <w:jc w:val="center"/>
              <w:rPr>
                <w:rFonts w:ascii="Arial" w:hAnsi="Arial" w:cs="Arial"/>
                <w:sz w:val="20"/>
                <w:szCs w:val="20"/>
              </w:rPr>
            </w:pPr>
          </w:p>
        </w:tc>
        <w:tc>
          <w:tcPr>
            <w:tcW w:w="327" w:type="pct"/>
          </w:tcPr>
          <w:p w14:paraId="040B69B3" w14:textId="77777777" w:rsidR="00FE4082" w:rsidRPr="00FE4082" w:rsidRDefault="00FE4082" w:rsidP="00C54437">
            <w:pPr>
              <w:jc w:val="center"/>
              <w:rPr>
                <w:rFonts w:ascii="Arial" w:hAnsi="Arial" w:cs="Arial"/>
                <w:sz w:val="20"/>
                <w:szCs w:val="20"/>
              </w:rPr>
            </w:pPr>
          </w:p>
        </w:tc>
        <w:tc>
          <w:tcPr>
            <w:tcW w:w="327" w:type="pct"/>
          </w:tcPr>
          <w:p w14:paraId="44E299F9" w14:textId="77777777" w:rsidR="00FE4082" w:rsidRPr="00FE4082" w:rsidRDefault="00FE4082" w:rsidP="00C54437">
            <w:pPr>
              <w:jc w:val="center"/>
              <w:rPr>
                <w:rFonts w:ascii="Arial" w:hAnsi="Arial" w:cs="Arial"/>
                <w:sz w:val="20"/>
                <w:szCs w:val="20"/>
              </w:rPr>
            </w:pPr>
          </w:p>
        </w:tc>
        <w:tc>
          <w:tcPr>
            <w:tcW w:w="327" w:type="pct"/>
          </w:tcPr>
          <w:p w14:paraId="4439BACB" w14:textId="77777777" w:rsidR="00FE4082" w:rsidRPr="00FE4082" w:rsidRDefault="00FE4082" w:rsidP="00C54437">
            <w:pPr>
              <w:jc w:val="center"/>
              <w:rPr>
                <w:rFonts w:ascii="Arial" w:hAnsi="Arial" w:cs="Arial"/>
                <w:sz w:val="20"/>
                <w:szCs w:val="20"/>
              </w:rPr>
            </w:pPr>
          </w:p>
        </w:tc>
        <w:tc>
          <w:tcPr>
            <w:tcW w:w="325" w:type="pct"/>
          </w:tcPr>
          <w:p w14:paraId="75BFC407" w14:textId="77777777" w:rsidR="00FE4082" w:rsidRPr="00FE4082" w:rsidRDefault="00FE4082" w:rsidP="00C54437">
            <w:pPr>
              <w:jc w:val="center"/>
              <w:rPr>
                <w:rFonts w:ascii="Arial" w:hAnsi="Arial" w:cs="Arial"/>
                <w:sz w:val="20"/>
                <w:szCs w:val="20"/>
              </w:rPr>
            </w:pPr>
          </w:p>
        </w:tc>
        <w:tc>
          <w:tcPr>
            <w:tcW w:w="338" w:type="pct"/>
          </w:tcPr>
          <w:p w14:paraId="58D028EB" w14:textId="77777777" w:rsidR="00FE4082" w:rsidRPr="00FE4082" w:rsidRDefault="00FE4082" w:rsidP="00C54437">
            <w:pPr>
              <w:jc w:val="center"/>
              <w:rPr>
                <w:rFonts w:ascii="Arial" w:hAnsi="Arial" w:cs="Arial"/>
                <w:sz w:val="20"/>
                <w:szCs w:val="20"/>
              </w:rPr>
            </w:pPr>
          </w:p>
        </w:tc>
      </w:tr>
      <w:tr w:rsidR="000941D3" w:rsidRPr="00FE4082" w14:paraId="2746C262" w14:textId="77777777" w:rsidTr="00FE4082">
        <w:tc>
          <w:tcPr>
            <w:tcW w:w="1306" w:type="pct"/>
            <w:vMerge/>
          </w:tcPr>
          <w:p w14:paraId="5F30BC7A" w14:textId="77777777" w:rsidR="00FE4082" w:rsidRPr="00FE4082" w:rsidRDefault="00FE4082" w:rsidP="00C54437">
            <w:pPr>
              <w:jc w:val="center"/>
              <w:rPr>
                <w:rFonts w:ascii="Arial" w:hAnsi="Arial" w:cs="Arial"/>
                <w:sz w:val="20"/>
                <w:szCs w:val="20"/>
              </w:rPr>
            </w:pPr>
          </w:p>
        </w:tc>
        <w:tc>
          <w:tcPr>
            <w:tcW w:w="886" w:type="pct"/>
          </w:tcPr>
          <w:p w14:paraId="6BBB80BD"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1346CC7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218.48</w:t>
            </w:r>
          </w:p>
        </w:tc>
        <w:tc>
          <w:tcPr>
            <w:tcW w:w="314" w:type="pct"/>
          </w:tcPr>
          <w:p w14:paraId="1E1FE51A" w14:textId="77777777" w:rsidR="00FE4082" w:rsidRPr="00FE4082" w:rsidRDefault="00FE4082" w:rsidP="00C54437">
            <w:pPr>
              <w:jc w:val="center"/>
              <w:rPr>
                <w:rFonts w:ascii="Arial" w:hAnsi="Arial" w:cs="Arial"/>
                <w:sz w:val="20"/>
                <w:szCs w:val="20"/>
              </w:rPr>
            </w:pPr>
          </w:p>
        </w:tc>
        <w:tc>
          <w:tcPr>
            <w:tcW w:w="327" w:type="pct"/>
          </w:tcPr>
          <w:p w14:paraId="48A4DC6E" w14:textId="77777777" w:rsidR="00FE4082" w:rsidRPr="00FE4082" w:rsidRDefault="00FE4082" w:rsidP="00C54437">
            <w:pPr>
              <w:jc w:val="center"/>
              <w:rPr>
                <w:rFonts w:ascii="Arial" w:hAnsi="Arial" w:cs="Arial"/>
                <w:sz w:val="20"/>
                <w:szCs w:val="20"/>
              </w:rPr>
            </w:pPr>
          </w:p>
        </w:tc>
        <w:tc>
          <w:tcPr>
            <w:tcW w:w="327" w:type="pct"/>
          </w:tcPr>
          <w:p w14:paraId="77A93476" w14:textId="77777777" w:rsidR="00FE4082" w:rsidRPr="00FE4082" w:rsidRDefault="00FE4082" w:rsidP="00C54437">
            <w:pPr>
              <w:jc w:val="center"/>
              <w:rPr>
                <w:rFonts w:ascii="Arial" w:hAnsi="Arial" w:cs="Arial"/>
                <w:sz w:val="20"/>
                <w:szCs w:val="20"/>
              </w:rPr>
            </w:pPr>
          </w:p>
        </w:tc>
        <w:tc>
          <w:tcPr>
            <w:tcW w:w="327" w:type="pct"/>
          </w:tcPr>
          <w:p w14:paraId="314E7E2A" w14:textId="77777777" w:rsidR="00FE4082" w:rsidRPr="00FE4082" w:rsidRDefault="00FE4082" w:rsidP="00C54437">
            <w:pPr>
              <w:jc w:val="center"/>
              <w:rPr>
                <w:rFonts w:ascii="Arial" w:hAnsi="Arial" w:cs="Arial"/>
                <w:sz w:val="20"/>
                <w:szCs w:val="20"/>
              </w:rPr>
            </w:pPr>
          </w:p>
        </w:tc>
        <w:tc>
          <w:tcPr>
            <w:tcW w:w="325" w:type="pct"/>
          </w:tcPr>
          <w:p w14:paraId="2B4AEF4B" w14:textId="77777777" w:rsidR="00FE4082" w:rsidRPr="00FE4082" w:rsidRDefault="00FE4082" w:rsidP="00C54437">
            <w:pPr>
              <w:jc w:val="center"/>
              <w:rPr>
                <w:rFonts w:ascii="Arial" w:hAnsi="Arial" w:cs="Arial"/>
                <w:sz w:val="20"/>
                <w:szCs w:val="20"/>
              </w:rPr>
            </w:pPr>
          </w:p>
        </w:tc>
        <w:tc>
          <w:tcPr>
            <w:tcW w:w="338" w:type="pct"/>
          </w:tcPr>
          <w:p w14:paraId="74CAE882" w14:textId="77777777" w:rsidR="00FE4082" w:rsidRPr="00FE4082" w:rsidRDefault="00FE4082" w:rsidP="00C54437">
            <w:pPr>
              <w:jc w:val="center"/>
              <w:rPr>
                <w:rFonts w:ascii="Arial" w:hAnsi="Arial" w:cs="Arial"/>
                <w:sz w:val="20"/>
                <w:szCs w:val="20"/>
              </w:rPr>
            </w:pPr>
          </w:p>
        </w:tc>
      </w:tr>
      <w:tr w:rsidR="000941D3" w:rsidRPr="00FE4082" w14:paraId="4E87CB58" w14:textId="77777777" w:rsidTr="00FE4082">
        <w:tc>
          <w:tcPr>
            <w:tcW w:w="1306" w:type="pct"/>
            <w:vMerge/>
          </w:tcPr>
          <w:p w14:paraId="609BE684" w14:textId="77777777" w:rsidR="00FE4082" w:rsidRPr="00FE4082" w:rsidRDefault="00FE4082" w:rsidP="00C54437">
            <w:pPr>
              <w:jc w:val="center"/>
              <w:rPr>
                <w:rFonts w:ascii="Arial" w:hAnsi="Arial" w:cs="Arial"/>
                <w:sz w:val="20"/>
                <w:szCs w:val="20"/>
              </w:rPr>
            </w:pPr>
          </w:p>
        </w:tc>
        <w:tc>
          <w:tcPr>
            <w:tcW w:w="886" w:type="pct"/>
          </w:tcPr>
          <w:p w14:paraId="57E749A4"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5F0103CD"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129.99</w:t>
            </w:r>
          </w:p>
        </w:tc>
        <w:tc>
          <w:tcPr>
            <w:tcW w:w="314" w:type="pct"/>
          </w:tcPr>
          <w:p w14:paraId="44FBA68A"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0530D886" w14:textId="77777777" w:rsidR="00FE4082" w:rsidRPr="00FE4082" w:rsidRDefault="00FE4082" w:rsidP="00C54437">
            <w:pPr>
              <w:jc w:val="center"/>
              <w:rPr>
                <w:rFonts w:ascii="Arial" w:hAnsi="Arial" w:cs="Arial"/>
                <w:sz w:val="20"/>
                <w:szCs w:val="20"/>
              </w:rPr>
            </w:pPr>
          </w:p>
        </w:tc>
        <w:tc>
          <w:tcPr>
            <w:tcW w:w="327" w:type="pct"/>
          </w:tcPr>
          <w:p w14:paraId="3DEF3EB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1E4672AA" w14:textId="77777777" w:rsidR="00FE4082" w:rsidRPr="00FE4082" w:rsidRDefault="00FE4082" w:rsidP="00C54437">
            <w:pPr>
              <w:jc w:val="center"/>
              <w:rPr>
                <w:rFonts w:ascii="Arial" w:hAnsi="Arial" w:cs="Arial"/>
                <w:sz w:val="20"/>
                <w:szCs w:val="20"/>
              </w:rPr>
            </w:pPr>
          </w:p>
        </w:tc>
        <w:tc>
          <w:tcPr>
            <w:tcW w:w="325" w:type="pct"/>
          </w:tcPr>
          <w:p w14:paraId="0FA9985C" w14:textId="77777777" w:rsidR="00FE4082" w:rsidRPr="00FE4082" w:rsidRDefault="00FE4082" w:rsidP="00C54437">
            <w:pPr>
              <w:jc w:val="center"/>
              <w:rPr>
                <w:rFonts w:ascii="Arial" w:hAnsi="Arial" w:cs="Arial"/>
                <w:sz w:val="20"/>
                <w:szCs w:val="20"/>
              </w:rPr>
            </w:pPr>
          </w:p>
        </w:tc>
        <w:tc>
          <w:tcPr>
            <w:tcW w:w="338" w:type="pct"/>
          </w:tcPr>
          <w:p w14:paraId="7846C887" w14:textId="77777777" w:rsidR="00FE4082" w:rsidRPr="00FE4082" w:rsidRDefault="00FE4082" w:rsidP="00C54437">
            <w:pPr>
              <w:jc w:val="center"/>
              <w:rPr>
                <w:rFonts w:ascii="Arial" w:hAnsi="Arial" w:cs="Arial"/>
                <w:sz w:val="20"/>
                <w:szCs w:val="20"/>
              </w:rPr>
            </w:pPr>
          </w:p>
        </w:tc>
      </w:tr>
      <w:tr w:rsidR="000941D3" w:rsidRPr="00FE4082" w14:paraId="2C8063B8" w14:textId="77777777" w:rsidTr="00FE4082">
        <w:tc>
          <w:tcPr>
            <w:tcW w:w="1306" w:type="pct"/>
            <w:vMerge/>
          </w:tcPr>
          <w:p w14:paraId="4A90C2D0" w14:textId="77777777" w:rsidR="00FE4082" w:rsidRPr="00FE4082" w:rsidRDefault="00FE4082" w:rsidP="00C54437">
            <w:pPr>
              <w:jc w:val="center"/>
              <w:rPr>
                <w:rFonts w:ascii="Arial" w:hAnsi="Arial" w:cs="Arial"/>
                <w:sz w:val="20"/>
                <w:szCs w:val="20"/>
              </w:rPr>
            </w:pPr>
          </w:p>
        </w:tc>
        <w:tc>
          <w:tcPr>
            <w:tcW w:w="886" w:type="pct"/>
          </w:tcPr>
          <w:p w14:paraId="2E8E8938"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2D32F326"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169.88</w:t>
            </w:r>
          </w:p>
        </w:tc>
        <w:tc>
          <w:tcPr>
            <w:tcW w:w="314" w:type="pct"/>
          </w:tcPr>
          <w:p w14:paraId="16A6CF6D" w14:textId="77777777" w:rsidR="00FE4082" w:rsidRPr="00FE4082" w:rsidRDefault="00FE4082" w:rsidP="00C54437">
            <w:pPr>
              <w:jc w:val="center"/>
              <w:rPr>
                <w:rFonts w:ascii="Arial" w:hAnsi="Arial" w:cs="Arial"/>
                <w:sz w:val="20"/>
                <w:szCs w:val="20"/>
              </w:rPr>
            </w:pPr>
          </w:p>
        </w:tc>
        <w:tc>
          <w:tcPr>
            <w:tcW w:w="327" w:type="pct"/>
          </w:tcPr>
          <w:p w14:paraId="18703B2D" w14:textId="77777777" w:rsidR="00FE4082" w:rsidRPr="00FE4082" w:rsidRDefault="00FE4082" w:rsidP="00C54437">
            <w:pPr>
              <w:jc w:val="center"/>
              <w:rPr>
                <w:rFonts w:ascii="Arial" w:hAnsi="Arial" w:cs="Arial"/>
                <w:sz w:val="20"/>
                <w:szCs w:val="20"/>
              </w:rPr>
            </w:pPr>
          </w:p>
        </w:tc>
        <w:tc>
          <w:tcPr>
            <w:tcW w:w="327" w:type="pct"/>
          </w:tcPr>
          <w:p w14:paraId="249AF821" w14:textId="77777777" w:rsidR="00FE4082" w:rsidRPr="00FE4082" w:rsidRDefault="00FE4082" w:rsidP="00C54437">
            <w:pPr>
              <w:jc w:val="center"/>
              <w:rPr>
                <w:rFonts w:ascii="Arial" w:hAnsi="Arial" w:cs="Arial"/>
                <w:sz w:val="20"/>
                <w:szCs w:val="20"/>
              </w:rPr>
            </w:pPr>
          </w:p>
        </w:tc>
        <w:tc>
          <w:tcPr>
            <w:tcW w:w="327" w:type="pct"/>
          </w:tcPr>
          <w:p w14:paraId="682DC81A" w14:textId="77777777" w:rsidR="00FE4082" w:rsidRPr="00FE4082" w:rsidRDefault="00FE4082" w:rsidP="00C54437">
            <w:pPr>
              <w:jc w:val="center"/>
              <w:rPr>
                <w:rFonts w:ascii="Arial" w:hAnsi="Arial" w:cs="Arial"/>
                <w:sz w:val="20"/>
                <w:szCs w:val="20"/>
              </w:rPr>
            </w:pPr>
          </w:p>
        </w:tc>
        <w:tc>
          <w:tcPr>
            <w:tcW w:w="325" w:type="pct"/>
          </w:tcPr>
          <w:p w14:paraId="3F627D8A" w14:textId="77777777" w:rsidR="00FE4082" w:rsidRPr="00FE4082" w:rsidRDefault="00FE4082" w:rsidP="00C54437">
            <w:pPr>
              <w:jc w:val="center"/>
              <w:rPr>
                <w:rFonts w:ascii="Arial" w:hAnsi="Arial" w:cs="Arial"/>
                <w:sz w:val="20"/>
                <w:szCs w:val="20"/>
              </w:rPr>
            </w:pPr>
          </w:p>
        </w:tc>
        <w:tc>
          <w:tcPr>
            <w:tcW w:w="338" w:type="pct"/>
          </w:tcPr>
          <w:p w14:paraId="4076E6C8" w14:textId="77777777" w:rsidR="00FE4082" w:rsidRPr="00FE4082" w:rsidRDefault="00FE4082" w:rsidP="00C54437">
            <w:pPr>
              <w:jc w:val="center"/>
              <w:rPr>
                <w:rFonts w:ascii="Arial" w:hAnsi="Arial" w:cs="Arial"/>
                <w:sz w:val="20"/>
                <w:szCs w:val="20"/>
              </w:rPr>
            </w:pPr>
          </w:p>
        </w:tc>
      </w:tr>
      <w:tr w:rsidR="000941D3" w:rsidRPr="00FE4082" w14:paraId="298C3690" w14:textId="77777777" w:rsidTr="00FE4082">
        <w:tc>
          <w:tcPr>
            <w:tcW w:w="1306" w:type="pct"/>
            <w:vMerge/>
            <w:tcBorders>
              <w:bottom w:val="single" w:sz="4" w:space="0" w:color="auto"/>
            </w:tcBorders>
          </w:tcPr>
          <w:p w14:paraId="547E543F" w14:textId="77777777" w:rsidR="00FE4082" w:rsidRPr="00FE4082" w:rsidRDefault="00FE4082" w:rsidP="00C54437">
            <w:pPr>
              <w:jc w:val="center"/>
              <w:rPr>
                <w:rFonts w:ascii="Arial" w:hAnsi="Arial" w:cs="Arial"/>
                <w:b/>
                <w:bCs/>
                <w:sz w:val="20"/>
                <w:szCs w:val="20"/>
              </w:rPr>
            </w:pPr>
          </w:p>
        </w:tc>
        <w:tc>
          <w:tcPr>
            <w:tcW w:w="886" w:type="pct"/>
            <w:tcBorders>
              <w:bottom w:val="single" w:sz="4" w:space="0" w:color="auto"/>
            </w:tcBorders>
          </w:tcPr>
          <w:p w14:paraId="0D72DCE4"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0A90CEC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176.23</w:t>
            </w:r>
          </w:p>
        </w:tc>
        <w:tc>
          <w:tcPr>
            <w:tcW w:w="314" w:type="pct"/>
            <w:tcBorders>
              <w:bottom w:val="single" w:sz="4" w:space="0" w:color="auto"/>
            </w:tcBorders>
          </w:tcPr>
          <w:p w14:paraId="705A5C3F"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5591CB8E"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553AEB5D"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50643463"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2F3A9F7E"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77058354" w14:textId="77777777" w:rsidR="00FE4082" w:rsidRPr="00FE4082" w:rsidRDefault="00FE4082" w:rsidP="00C54437">
            <w:pPr>
              <w:jc w:val="center"/>
              <w:rPr>
                <w:rFonts w:ascii="Arial" w:hAnsi="Arial" w:cs="Arial"/>
                <w:sz w:val="20"/>
                <w:szCs w:val="20"/>
              </w:rPr>
            </w:pPr>
          </w:p>
        </w:tc>
      </w:tr>
      <w:tr w:rsidR="00FE4082" w:rsidRPr="00FE4082" w14:paraId="7B64F94F" w14:textId="77777777" w:rsidTr="00FE4082">
        <w:tc>
          <w:tcPr>
            <w:tcW w:w="5000" w:type="pct"/>
            <w:gridSpan w:val="9"/>
            <w:tcBorders>
              <w:top w:val="single" w:sz="4" w:space="0" w:color="auto"/>
              <w:bottom w:val="single" w:sz="4" w:space="0" w:color="auto"/>
            </w:tcBorders>
          </w:tcPr>
          <w:p w14:paraId="0315EE56" w14:textId="77777777" w:rsidR="00FE4082" w:rsidRPr="00FE4082" w:rsidRDefault="00FE4082" w:rsidP="00C54437">
            <w:pPr>
              <w:rPr>
                <w:rFonts w:ascii="Arial" w:hAnsi="Arial" w:cs="Arial"/>
                <w:sz w:val="20"/>
                <w:szCs w:val="20"/>
              </w:rPr>
            </w:pPr>
            <w:r w:rsidRPr="00FE4082">
              <w:rPr>
                <w:rFonts w:ascii="Arial" w:hAnsi="Arial" w:cs="Arial"/>
                <w:b/>
                <w:bCs/>
                <w:sz w:val="20"/>
                <w:szCs w:val="20"/>
              </w:rPr>
              <w:t xml:space="preserve">Environmental orientation </w:t>
            </w:r>
            <w:r w:rsidRPr="00FE4082">
              <w:rPr>
                <w:rFonts w:ascii="Arial" w:hAnsi="Arial" w:cs="Arial"/>
                <w:i/>
                <w:iCs/>
                <w:sz w:val="20"/>
                <w:szCs w:val="20"/>
              </w:rPr>
              <w:t>χ2 (5) = 4.568, P = .47</w:t>
            </w:r>
          </w:p>
        </w:tc>
      </w:tr>
      <w:tr w:rsidR="000941D3" w:rsidRPr="00FE4082" w14:paraId="6B951CD4" w14:textId="77777777" w:rsidTr="00FE4082">
        <w:tc>
          <w:tcPr>
            <w:tcW w:w="1306" w:type="pct"/>
            <w:vMerge w:val="restart"/>
            <w:tcBorders>
              <w:top w:val="single" w:sz="4" w:space="0" w:color="auto"/>
            </w:tcBorders>
          </w:tcPr>
          <w:p w14:paraId="6BBD4203" w14:textId="77777777" w:rsidR="00FE4082" w:rsidRPr="00FE4082" w:rsidRDefault="00FE4082" w:rsidP="00C54437">
            <w:pPr>
              <w:tabs>
                <w:tab w:val="left" w:pos="1269"/>
              </w:tabs>
              <w:jc w:val="center"/>
              <w:rPr>
                <w:rFonts w:ascii="Arial" w:hAnsi="Arial" w:cs="Arial"/>
                <w:b/>
                <w:bCs/>
                <w:sz w:val="20"/>
                <w:szCs w:val="20"/>
              </w:rPr>
            </w:pPr>
            <w:r w:rsidRPr="00FE4082">
              <w:rPr>
                <w:rFonts w:ascii="Arial" w:hAnsi="Arial" w:cs="Arial"/>
                <w:b/>
                <w:bCs/>
                <w:sz w:val="20"/>
                <w:szCs w:val="20"/>
              </w:rPr>
              <w:t>Health orientation</w:t>
            </w:r>
          </w:p>
          <w:p w14:paraId="569A56AA" w14:textId="77777777" w:rsidR="00FE4082" w:rsidRPr="00FE4082" w:rsidRDefault="00FE4082" w:rsidP="00C54437">
            <w:pPr>
              <w:tabs>
                <w:tab w:val="left" w:pos="1269"/>
              </w:tabs>
              <w:jc w:val="center"/>
              <w:rPr>
                <w:rFonts w:ascii="Arial" w:hAnsi="Arial" w:cs="Arial"/>
                <w:b/>
                <w:bCs/>
                <w:sz w:val="20"/>
                <w:szCs w:val="20"/>
              </w:rPr>
            </w:pPr>
          </w:p>
          <w:p w14:paraId="79FB8F0C" w14:textId="77777777" w:rsidR="00FE4082" w:rsidRPr="00FE4082" w:rsidRDefault="00FE4082" w:rsidP="00C54437">
            <w:pPr>
              <w:tabs>
                <w:tab w:val="left" w:pos="1269"/>
              </w:tabs>
              <w:jc w:val="center"/>
              <w:rPr>
                <w:rFonts w:ascii="Arial" w:hAnsi="Arial" w:cs="Arial"/>
                <w:b/>
                <w:bCs/>
                <w:sz w:val="20"/>
                <w:szCs w:val="20"/>
              </w:rPr>
            </w:pPr>
          </w:p>
          <w:p w14:paraId="42ABB0A7" w14:textId="77777777" w:rsidR="00FE4082" w:rsidRPr="00FE4082" w:rsidRDefault="00FE4082" w:rsidP="00C54437">
            <w:pPr>
              <w:tabs>
                <w:tab w:val="left" w:pos="1269"/>
              </w:tabs>
              <w:jc w:val="center"/>
              <w:rPr>
                <w:rFonts w:ascii="Arial" w:hAnsi="Arial" w:cs="Arial"/>
                <w:i/>
                <w:iCs/>
                <w:sz w:val="20"/>
                <w:szCs w:val="20"/>
              </w:rPr>
            </w:pPr>
            <w:r w:rsidRPr="00FE4082">
              <w:rPr>
                <w:rFonts w:ascii="Arial" w:hAnsi="Arial" w:cs="Arial"/>
                <w:i/>
                <w:iCs/>
                <w:sz w:val="20"/>
                <w:szCs w:val="20"/>
              </w:rPr>
              <w:t>χ2 (5)=16.956,</w:t>
            </w:r>
          </w:p>
          <w:p w14:paraId="4FA4C2B8" w14:textId="77777777" w:rsidR="00FE4082" w:rsidRPr="00FE4082" w:rsidRDefault="00FE4082" w:rsidP="00C54437">
            <w:pPr>
              <w:tabs>
                <w:tab w:val="left" w:pos="1269"/>
              </w:tabs>
              <w:jc w:val="center"/>
              <w:rPr>
                <w:rFonts w:ascii="Arial" w:hAnsi="Arial" w:cs="Arial"/>
                <w:i/>
                <w:iCs/>
                <w:sz w:val="20"/>
                <w:szCs w:val="20"/>
              </w:rPr>
            </w:pPr>
            <w:r w:rsidRPr="00FE4082">
              <w:rPr>
                <w:rFonts w:ascii="Arial" w:hAnsi="Arial" w:cs="Arial"/>
                <w:i/>
                <w:iCs/>
                <w:sz w:val="20"/>
                <w:szCs w:val="20"/>
              </w:rPr>
              <w:t xml:space="preserve"> P = .005</w:t>
            </w:r>
          </w:p>
        </w:tc>
        <w:tc>
          <w:tcPr>
            <w:tcW w:w="886" w:type="pct"/>
            <w:tcBorders>
              <w:top w:val="single" w:sz="4" w:space="0" w:color="auto"/>
            </w:tcBorders>
          </w:tcPr>
          <w:p w14:paraId="7ECEF4B1"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48E210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207.03</w:t>
            </w:r>
          </w:p>
        </w:tc>
        <w:tc>
          <w:tcPr>
            <w:tcW w:w="314" w:type="pct"/>
            <w:tcBorders>
              <w:top w:val="single" w:sz="4" w:space="0" w:color="auto"/>
            </w:tcBorders>
          </w:tcPr>
          <w:p w14:paraId="3B9738E8"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336EEACF"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4132C876"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544138B9"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6529F396"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1572AE4A" w14:textId="77777777" w:rsidR="00FE4082" w:rsidRPr="00FE4082" w:rsidRDefault="00FE4082" w:rsidP="00C54437">
            <w:pPr>
              <w:jc w:val="center"/>
              <w:rPr>
                <w:rFonts w:ascii="Arial" w:hAnsi="Arial" w:cs="Arial"/>
                <w:sz w:val="20"/>
                <w:szCs w:val="20"/>
              </w:rPr>
            </w:pPr>
          </w:p>
        </w:tc>
      </w:tr>
      <w:tr w:rsidR="000941D3" w:rsidRPr="00FE4082" w14:paraId="393C6898" w14:textId="77777777" w:rsidTr="00FE4082">
        <w:tc>
          <w:tcPr>
            <w:tcW w:w="1306" w:type="pct"/>
            <w:vMerge/>
          </w:tcPr>
          <w:p w14:paraId="527FE9F3" w14:textId="77777777" w:rsidR="00FE4082" w:rsidRPr="00FE4082" w:rsidRDefault="00FE4082" w:rsidP="00C54437">
            <w:pPr>
              <w:jc w:val="center"/>
              <w:rPr>
                <w:rFonts w:ascii="Arial" w:hAnsi="Arial" w:cs="Arial"/>
                <w:sz w:val="20"/>
                <w:szCs w:val="20"/>
              </w:rPr>
            </w:pPr>
          </w:p>
        </w:tc>
        <w:tc>
          <w:tcPr>
            <w:tcW w:w="886" w:type="pct"/>
          </w:tcPr>
          <w:p w14:paraId="103EEFB7"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597EEA3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187.83</w:t>
            </w:r>
          </w:p>
        </w:tc>
        <w:tc>
          <w:tcPr>
            <w:tcW w:w="314" w:type="pct"/>
          </w:tcPr>
          <w:p w14:paraId="74EB21CE" w14:textId="77777777" w:rsidR="00FE4082" w:rsidRPr="00FE4082" w:rsidRDefault="00FE4082" w:rsidP="00C54437">
            <w:pPr>
              <w:jc w:val="center"/>
              <w:rPr>
                <w:rFonts w:ascii="Arial" w:hAnsi="Arial" w:cs="Arial"/>
                <w:sz w:val="20"/>
                <w:szCs w:val="20"/>
              </w:rPr>
            </w:pPr>
          </w:p>
        </w:tc>
        <w:tc>
          <w:tcPr>
            <w:tcW w:w="327" w:type="pct"/>
          </w:tcPr>
          <w:p w14:paraId="7B7CCB07" w14:textId="77777777" w:rsidR="00FE4082" w:rsidRPr="00FE4082" w:rsidRDefault="00FE4082" w:rsidP="00C54437">
            <w:pPr>
              <w:jc w:val="center"/>
              <w:rPr>
                <w:rFonts w:ascii="Arial" w:hAnsi="Arial" w:cs="Arial"/>
                <w:sz w:val="20"/>
                <w:szCs w:val="20"/>
              </w:rPr>
            </w:pPr>
          </w:p>
        </w:tc>
        <w:tc>
          <w:tcPr>
            <w:tcW w:w="327" w:type="pct"/>
          </w:tcPr>
          <w:p w14:paraId="7D85BAA8" w14:textId="77777777" w:rsidR="00FE4082" w:rsidRPr="00FE4082" w:rsidRDefault="00FE4082" w:rsidP="00C54437">
            <w:pPr>
              <w:jc w:val="center"/>
              <w:rPr>
                <w:rFonts w:ascii="Arial" w:hAnsi="Arial" w:cs="Arial"/>
                <w:sz w:val="20"/>
                <w:szCs w:val="20"/>
              </w:rPr>
            </w:pPr>
          </w:p>
        </w:tc>
        <w:tc>
          <w:tcPr>
            <w:tcW w:w="327" w:type="pct"/>
          </w:tcPr>
          <w:p w14:paraId="0E56CDA0" w14:textId="77777777" w:rsidR="00FE4082" w:rsidRPr="00FE4082" w:rsidRDefault="00FE4082" w:rsidP="00C54437">
            <w:pPr>
              <w:jc w:val="center"/>
              <w:rPr>
                <w:rFonts w:ascii="Arial" w:hAnsi="Arial" w:cs="Arial"/>
                <w:sz w:val="20"/>
                <w:szCs w:val="20"/>
              </w:rPr>
            </w:pPr>
          </w:p>
        </w:tc>
        <w:tc>
          <w:tcPr>
            <w:tcW w:w="325" w:type="pct"/>
          </w:tcPr>
          <w:p w14:paraId="331B19B7" w14:textId="77777777" w:rsidR="00FE4082" w:rsidRPr="00FE4082" w:rsidRDefault="00FE4082" w:rsidP="00C54437">
            <w:pPr>
              <w:jc w:val="center"/>
              <w:rPr>
                <w:rFonts w:ascii="Arial" w:hAnsi="Arial" w:cs="Arial"/>
                <w:sz w:val="20"/>
                <w:szCs w:val="20"/>
              </w:rPr>
            </w:pPr>
          </w:p>
        </w:tc>
        <w:tc>
          <w:tcPr>
            <w:tcW w:w="338" w:type="pct"/>
          </w:tcPr>
          <w:p w14:paraId="31B649DD" w14:textId="77777777" w:rsidR="00FE4082" w:rsidRPr="00FE4082" w:rsidRDefault="00FE4082" w:rsidP="00C54437">
            <w:pPr>
              <w:jc w:val="center"/>
              <w:rPr>
                <w:rFonts w:ascii="Arial" w:hAnsi="Arial" w:cs="Arial"/>
                <w:sz w:val="20"/>
                <w:szCs w:val="20"/>
              </w:rPr>
            </w:pPr>
          </w:p>
        </w:tc>
      </w:tr>
      <w:tr w:rsidR="000941D3" w:rsidRPr="00FE4082" w14:paraId="7A8F097A" w14:textId="77777777" w:rsidTr="00FE4082">
        <w:tc>
          <w:tcPr>
            <w:tcW w:w="1306" w:type="pct"/>
            <w:vMerge/>
          </w:tcPr>
          <w:p w14:paraId="5D8569BB" w14:textId="77777777" w:rsidR="00FE4082" w:rsidRPr="00FE4082" w:rsidRDefault="00FE4082" w:rsidP="00C54437">
            <w:pPr>
              <w:jc w:val="center"/>
              <w:rPr>
                <w:rFonts w:ascii="Arial" w:hAnsi="Arial" w:cs="Arial"/>
                <w:sz w:val="20"/>
                <w:szCs w:val="20"/>
              </w:rPr>
            </w:pPr>
          </w:p>
        </w:tc>
        <w:tc>
          <w:tcPr>
            <w:tcW w:w="886" w:type="pct"/>
          </w:tcPr>
          <w:p w14:paraId="623614F5"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4FCED5A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209.98</w:t>
            </w:r>
          </w:p>
        </w:tc>
        <w:tc>
          <w:tcPr>
            <w:tcW w:w="314" w:type="pct"/>
          </w:tcPr>
          <w:p w14:paraId="4CE7D2B8" w14:textId="77777777" w:rsidR="00FE4082" w:rsidRPr="00FE4082" w:rsidRDefault="00FE4082" w:rsidP="00C54437">
            <w:pPr>
              <w:jc w:val="center"/>
              <w:rPr>
                <w:rFonts w:ascii="Arial" w:hAnsi="Arial" w:cs="Arial"/>
                <w:sz w:val="20"/>
                <w:szCs w:val="20"/>
              </w:rPr>
            </w:pPr>
          </w:p>
        </w:tc>
        <w:tc>
          <w:tcPr>
            <w:tcW w:w="327" w:type="pct"/>
          </w:tcPr>
          <w:p w14:paraId="748BAF43" w14:textId="77777777" w:rsidR="00FE4082" w:rsidRPr="00FE4082" w:rsidRDefault="00FE4082" w:rsidP="00C54437">
            <w:pPr>
              <w:jc w:val="center"/>
              <w:rPr>
                <w:rFonts w:ascii="Arial" w:hAnsi="Arial" w:cs="Arial"/>
                <w:sz w:val="20"/>
                <w:szCs w:val="20"/>
              </w:rPr>
            </w:pPr>
          </w:p>
        </w:tc>
        <w:tc>
          <w:tcPr>
            <w:tcW w:w="327" w:type="pct"/>
          </w:tcPr>
          <w:p w14:paraId="2DCF960D" w14:textId="77777777" w:rsidR="00FE4082" w:rsidRPr="00FE4082" w:rsidRDefault="00FE4082" w:rsidP="00C54437">
            <w:pPr>
              <w:jc w:val="center"/>
              <w:rPr>
                <w:rFonts w:ascii="Arial" w:hAnsi="Arial" w:cs="Arial"/>
                <w:sz w:val="20"/>
                <w:szCs w:val="20"/>
              </w:rPr>
            </w:pPr>
          </w:p>
        </w:tc>
        <w:tc>
          <w:tcPr>
            <w:tcW w:w="327" w:type="pct"/>
          </w:tcPr>
          <w:p w14:paraId="0FBC3C2E" w14:textId="77777777" w:rsidR="00FE4082" w:rsidRPr="00FE4082" w:rsidRDefault="00FE4082" w:rsidP="00C54437">
            <w:pPr>
              <w:jc w:val="center"/>
              <w:rPr>
                <w:rFonts w:ascii="Arial" w:hAnsi="Arial" w:cs="Arial"/>
                <w:sz w:val="20"/>
                <w:szCs w:val="20"/>
              </w:rPr>
            </w:pPr>
          </w:p>
        </w:tc>
        <w:tc>
          <w:tcPr>
            <w:tcW w:w="325" w:type="pct"/>
          </w:tcPr>
          <w:p w14:paraId="435D60D1" w14:textId="77777777" w:rsidR="00FE4082" w:rsidRPr="00FE4082" w:rsidRDefault="00FE4082" w:rsidP="00C54437">
            <w:pPr>
              <w:jc w:val="center"/>
              <w:rPr>
                <w:rFonts w:ascii="Arial" w:hAnsi="Arial" w:cs="Arial"/>
                <w:sz w:val="20"/>
                <w:szCs w:val="20"/>
              </w:rPr>
            </w:pPr>
          </w:p>
        </w:tc>
        <w:tc>
          <w:tcPr>
            <w:tcW w:w="338" w:type="pct"/>
          </w:tcPr>
          <w:p w14:paraId="7057FCED" w14:textId="77777777" w:rsidR="00FE4082" w:rsidRPr="00FE4082" w:rsidRDefault="00FE4082" w:rsidP="00C54437">
            <w:pPr>
              <w:jc w:val="center"/>
              <w:rPr>
                <w:rFonts w:ascii="Arial" w:hAnsi="Arial" w:cs="Arial"/>
                <w:sz w:val="20"/>
                <w:szCs w:val="20"/>
              </w:rPr>
            </w:pPr>
          </w:p>
        </w:tc>
      </w:tr>
      <w:tr w:rsidR="000941D3" w:rsidRPr="00FE4082" w14:paraId="2C2B2771" w14:textId="77777777" w:rsidTr="00FE4082">
        <w:tc>
          <w:tcPr>
            <w:tcW w:w="1306" w:type="pct"/>
            <w:vMerge/>
          </w:tcPr>
          <w:p w14:paraId="5C6B9769" w14:textId="77777777" w:rsidR="00FE4082" w:rsidRPr="00FE4082" w:rsidRDefault="00FE4082" w:rsidP="00C54437">
            <w:pPr>
              <w:jc w:val="center"/>
              <w:rPr>
                <w:rFonts w:ascii="Arial" w:hAnsi="Arial" w:cs="Arial"/>
                <w:sz w:val="20"/>
                <w:szCs w:val="20"/>
              </w:rPr>
            </w:pPr>
          </w:p>
        </w:tc>
        <w:tc>
          <w:tcPr>
            <w:tcW w:w="886" w:type="pct"/>
          </w:tcPr>
          <w:p w14:paraId="269C8E5B"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5F0E1285"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151.89</w:t>
            </w:r>
          </w:p>
        </w:tc>
        <w:tc>
          <w:tcPr>
            <w:tcW w:w="314" w:type="pct"/>
          </w:tcPr>
          <w:p w14:paraId="39E973E0" w14:textId="77777777" w:rsidR="00FE4082" w:rsidRPr="00FE4082" w:rsidRDefault="00FE4082" w:rsidP="00C54437">
            <w:pPr>
              <w:jc w:val="center"/>
              <w:rPr>
                <w:rFonts w:ascii="Arial" w:hAnsi="Arial" w:cs="Arial"/>
                <w:sz w:val="20"/>
                <w:szCs w:val="20"/>
              </w:rPr>
            </w:pPr>
          </w:p>
        </w:tc>
        <w:tc>
          <w:tcPr>
            <w:tcW w:w="327" w:type="pct"/>
          </w:tcPr>
          <w:p w14:paraId="4C0F2002" w14:textId="77777777" w:rsidR="00FE4082" w:rsidRPr="00FE4082" w:rsidRDefault="00FE4082" w:rsidP="00C54437">
            <w:pPr>
              <w:jc w:val="center"/>
              <w:rPr>
                <w:rFonts w:ascii="Arial" w:hAnsi="Arial" w:cs="Arial"/>
                <w:sz w:val="20"/>
                <w:szCs w:val="20"/>
              </w:rPr>
            </w:pPr>
          </w:p>
        </w:tc>
        <w:tc>
          <w:tcPr>
            <w:tcW w:w="327" w:type="pct"/>
          </w:tcPr>
          <w:p w14:paraId="7B4BB913"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230811A1" w14:textId="77777777" w:rsidR="00FE4082" w:rsidRPr="00FE4082" w:rsidRDefault="00FE4082" w:rsidP="00C54437">
            <w:pPr>
              <w:jc w:val="center"/>
              <w:rPr>
                <w:rFonts w:ascii="Arial" w:hAnsi="Arial" w:cs="Arial"/>
                <w:sz w:val="20"/>
                <w:szCs w:val="20"/>
              </w:rPr>
            </w:pPr>
          </w:p>
        </w:tc>
        <w:tc>
          <w:tcPr>
            <w:tcW w:w="325" w:type="pct"/>
          </w:tcPr>
          <w:p w14:paraId="07990D8E" w14:textId="77777777" w:rsidR="00FE4082" w:rsidRPr="00FE4082" w:rsidRDefault="00FE4082" w:rsidP="00C54437">
            <w:pPr>
              <w:jc w:val="center"/>
              <w:rPr>
                <w:rFonts w:ascii="Arial" w:hAnsi="Arial" w:cs="Arial"/>
                <w:sz w:val="20"/>
                <w:szCs w:val="20"/>
              </w:rPr>
            </w:pPr>
          </w:p>
        </w:tc>
        <w:tc>
          <w:tcPr>
            <w:tcW w:w="338" w:type="pct"/>
          </w:tcPr>
          <w:p w14:paraId="15A9BFAE" w14:textId="77777777" w:rsidR="00FE4082" w:rsidRPr="00FE4082" w:rsidRDefault="00FE4082" w:rsidP="00C54437">
            <w:pPr>
              <w:jc w:val="center"/>
              <w:rPr>
                <w:rFonts w:ascii="Arial" w:hAnsi="Arial" w:cs="Arial"/>
                <w:sz w:val="20"/>
                <w:szCs w:val="20"/>
              </w:rPr>
            </w:pPr>
          </w:p>
        </w:tc>
      </w:tr>
      <w:tr w:rsidR="000941D3" w:rsidRPr="00FE4082" w14:paraId="64DAD659" w14:textId="77777777" w:rsidTr="00FE4082">
        <w:tc>
          <w:tcPr>
            <w:tcW w:w="1306" w:type="pct"/>
            <w:vMerge/>
          </w:tcPr>
          <w:p w14:paraId="0E94DA7E" w14:textId="77777777" w:rsidR="00FE4082" w:rsidRPr="00FE4082" w:rsidRDefault="00FE4082" w:rsidP="00C54437">
            <w:pPr>
              <w:jc w:val="center"/>
              <w:rPr>
                <w:rFonts w:ascii="Arial" w:hAnsi="Arial" w:cs="Arial"/>
                <w:sz w:val="20"/>
                <w:szCs w:val="20"/>
              </w:rPr>
            </w:pPr>
          </w:p>
        </w:tc>
        <w:tc>
          <w:tcPr>
            <w:tcW w:w="886" w:type="pct"/>
          </w:tcPr>
          <w:p w14:paraId="7F8ECF56"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24B525F5"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162.19</w:t>
            </w:r>
          </w:p>
        </w:tc>
        <w:tc>
          <w:tcPr>
            <w:tcW w:w="314" w:type="pct"/>
          </w:tcPr>
          <w:p w14:paraId="547DEA77" w14:textId="77777777" w:rsidR="00FE4082" w:rsidRPr="00FE4082" w:rsidRDefault="00FE4082" w:rsidP="00C54437">
            <w:pPr>
              <w:jc w:val="center"/>
              <w:rPr>
                <w:rFonts w:ascii="Arial" w:hAnsi="Arial" w:cs="Arial"/>
                <w:sz w:val="20"/>
                <w:szCs w:val="20"/>
              </w:rPr>
            </w:pPr>
          </w:p>
        </w:tc>
        <w:tc>
          <w:tcPr>
            <w:tcW w:w="327" w:type="pct"/>
          </w:tcPr>
          <w:p w14:paraId="7D98B57D" w14:textId="77777777" w:rsidR="00FE4082" w:rsidRPr="00FE4082" w:rsidRDefault="00FE4082" w:rsidP="00C54437">
            <w:pPr>
              <w:jc w:val="center"/>
              <w:rPr>
                <w:rFonts w:ascii="Arial" w:hAnsi="Arial" w:cs="Arial"/>
                <w:sz w:val="20"/>
                <w:szCs w:val="20"/>
              </w:rPr>
            </w:pPr>
          </w:p>
        </w:tc>
        <w:tc>
          <w:tcPr>
            <w:tcW w:w="327" w:type="pct"/>
          </w:tcPr>
          <w:p w14:paraId="66776994" w14:textId="77777777" w:rsidR="00FE4082" w:rsidRPr="00FE4082" w:rsidRDefault="00FE4082" w:rsidP="00C54437">
            <w:pPr>
              <w:jc w:val="center"/>
              <w:rPr>
                <w:rFonts w:ascii="Arial" w:hAnsi="Arial" w:cs="Arial"/>
                <w:sz w:val="20"/>
                <w:szCs w:val="20"/>
              </w:rPr>
            </w:pPr>
          </w:p>
        </w:tc>
        <w:tc>
          <w:tcPr>
            <w:tcW w:w="327" w:type="pct"/>
          </w:tcPr>
          <w:p w14:paraId="0E1A45A2" w14:textId="77777777" w:rsidR="00FE4082" w:rsidRPr="00FE4082" w:rsidRDefault="00FE4082" w:rsidP="00C54437">
            <w:pPr>
              <w:jc w:val="center"/>
              <w:rPr>
                <w:rFonts w:ascii="Arial" w:hAnsi="Arial" w:cs="Arial"/>
                <w:sz w:val="20"/>
                <w:szCs w:val="20"/>
              </w:rPr>
            </w:pPr>
          </w:p>
        </w:tc>
        <w:tc>
          <w:tcPr>
            <w:tcW w:w="325" w:type="pct"/>
          </w:tcPr>
          <w:p w14:paraId="20EE1CCA" w14:textId="77777777" w:rsidR="00FE4082" w:rsidRPr="00FE4082" w:rsidRDefault="00FE4082" w:rsidP="00C54437">
            <w:pPr>
              <w:jc w:val="center"/>
              <w:rPr>
                <w:rFonts w:ascii="Arial" w:hAnsi="Arial" w:cs="Arial"/>
                <w:sz w:val="20"/>
                <w:szCs w:val="20"/>
              </w:rPr>
            </w:pPr>
          </w:p>
        </w:tc>
        <w:tc>
          <w:tcPr>
            <w:tcW w:w="338" w:type="pct"/>
          </w:tcPr>
          <w:p w14:paraId="69D3290D" w14:textId="77777777" w:rsidR="00FE4082" w:rsidRPr="00FE4082" w:rsidRDefault="00FE4082" w:rsidP="00C54437">
            <w:pPr>
              <w:jc w:val="center"/>
              <w:rPr>
                <w:rFonts w:ascii="Arial" w:hAnsi="Arial" w:cs="Arial"/>
                <w:sz w:val="20"/>
                <w:szCs w:val="20"/>
              </w:rPr>
            </w:pPr>
          </w:p>
        </w:tc>
      </w:tr>
      <w:tr w:rsidR="000941D3" w:rsidRPr="00FE4082" w14:paraId="5DE344A8" w14:textId="77777777" w:rsidTr="00FE4082">
        <w:tc>
          <w:tcPr>
            <w:tcW w:w="1306" w:type="pct"/>
            <w:vMerge/>
            <w:tcBorders>
              <w:bottom w:val="single" w:sz="4" w:space="0" w:color="auto"/>
            </w:tcBorders>
          </w:tcPr>
          <w:p w14:paraId="3A5E137C"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461E5F40"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63906F9"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164.08</w:t>
            </w:r>
          </w:p>
        </w:tc>
        <w:tc>
          <w:tcPr>
            <w:tcW w:w="314" w:type="pct"/>
            <w:tcBorders>
              <w:bottom w:val="single" w:sz="4" w:space="0" w:color="auto"/>
            </w:tcBorders>
          </w:tcPr>
          <w:p w14:paraId="24CD4770"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723A6A60"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460FEB25"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6BBCD776"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46A2AEB8"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6A15B590" w14:textId="77777777" w:rsidR="00FE4082" w:rsidRPr="00FE4082" w:rsidRDefault="00FE4082" w:rsidP="00C54437">
            <w:pPr>
              <w:jc w:val="center"/>
              <w:rPr>
                <w:rFonts w:ascii="Arial" w:hAnsi="Arial" w:cs="Arial"/>
                <w:sz w:val="20"/>
                <w:szCs w:val="20"/>
              </w:rPr>
            </w:pPr>
          </w:p>
        </w:tc>
      </w:tr>
      <w:tr w:rsidR="00FE4082" w:rsidRPr="00FE4082" w14:paraId="590E141D" w14:textId="77777777" w:rsidTr="00FE4082">
        <w:tc>
          <w:tcPr>
            <w:tcW w:w="5000" w:type="pct"/>
            <w:gridSpan w:val="9"/>
            <w:tcBorders>
              <w:top w:val="single" w:sz="4" w:space="0" w:color="auto"/>
              <w:bottom w:val="single" w:sz="4" w:space="0" w:color="auto"/>
            </w:tcBorders>
          </w:tcPr>
          <w:p w14:paraId="72CDB7B8" w14:textId="77777777" w:rsidR="00FE4082" w:rsidRPr="00FE4082" w:rsidRDefault="00FE4082" w:rsidP="00C54437">
            <w:pPr>
              <w:rPr>
                <w:rFonts w:ascii="Arial" w:hAnsi="Arial" w:cs="Arial"/>
                <w:sz w:val="20"/>
                <w:szCs w:val="20"/>
              </w:rPr>
            </w:pPr>
            <w:r w:rsidRPr="00FE4082">
              <w:rPr>
                <w:rFonts w:ascii="Arial" w:hAnsi="Arial" w:cs="Arial"/>
                <w:b/>
                <w:bCs/>
                <w:sz w:val="20"/>
                <w:szCs w:val="20"/>
              </w:rPr>
              <w:t xml:space="preserve">Confidence in fertilizer application </w:t>
            </w:r>
            <w:r w:rsidRPr="00FE4082">
              <w:rPr>
                <w:rFonts w:ascii="Arial" w:hAnsi="Arial" w:cs="Arial"/>
                <w:i/>
                <w:iCs/>
                <w:sz w:val="20"/>
                <w:szCs w:val="20"/>
              </w:rPr>
              <w:t>χ2 (5) = 4.932, P = .42</w:t>
            </w:r>
          </w:p>
        </w:tc>
      </w:tr>
      <w:tr w:rsidR="00FE4082" w:rsidRPr="00FE4082" w14:paraId="3D77F171" w14:textId="77777777" w:rsidTr="00FE4082">
        <w:tc>
          <w:tcPr>
            <w:tcW w:w="5000" w:type="pct"/>
            <w:gridSpan w:val="9"/>
            <w:tcBorders>
              <w:top w:val="single" w:sz="4" w:space="0" w:color="auto"/>
              <w:bottom w:val="single" w:sz="4" w:space="0" w:color="auto"/>
            </w:tcBorders>
          </w:tcPr>
          <w:p w14:paraId="0C26898F" w14:textId="77777777" w:rsidR="00FE4082" w:rsidRPr="00FE4082" w:rsidRDefault="00FE4082" w:rsidP="00C54437">
            <w:pPr>
              <w:rPr>
                <w:rFonts w:ascii="Arial" w:hAnsi="Arial" w:cs="Arial"/>
                <w:sz w:val="20"/>
                <w:szCs w:val="20"/>
              </w:rPr>
            </w:pPr>
            <w:r w:rsidRPr="00FE4082">
              <w:rPr>
                <w:rFonts w:ascii="Arial" w:hAnsi="Arial" w:cs="Arial"/>
                <w:b/>
                <w:bCs/>
                <w:sz w:val="20"/>
                <w:szCs w:val="20"/>
              </w:rPr>
              <w:t xml:space="preserve">Government policies </w:t>
            </w:r>
            <w:r w:rsidRPr="00FE4082">
              <w:rPr>
                <w:rFonts w:ascii="Arial" w:hAnsi="Arial" w:cs="Arial"/>
                <w:i/>
                <w:iCs/>
                <w:sz w:val="20"/>
                <w:szCs w:val="20"/>
              </w:rPr>
              <w:t>χ2 (5) = 2.009, P = .85</w:t>
            </w:r>
          </w:p>
        </w:tc>
      </w:tr>
      <w:tr w:rsidR="000941D3" w:rsidRPr="00FE4082" w14:paraId="483C4543" w14:textId="77777777" w:rsidTr="00FE4082">
        <w:tc>
          <w:tcPr>
            <w:tcW w:w="1306" w:type="pct"/>
            <w:vMerge w:val="restart"/>
            <w:tcBorders>
              <w:top w:val="single" w:sz="4" w:space="0" w:color="auto"/>
            </w:tcBorders>
          </w:tcPr>
          <w:p w14:paraId="3D764242"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Labour availability</w:t>
            </w:r>
          </w:p>
          <w:p w14:paraId="7CD8BF61" w14:textId="77777777" w:rsidR="00FE4082" w:rsidRPr="00FE4082" w:rsidRDefault="00FE4082" w:rsidP="00C54437">
            <w:pPr>
              <w:jc w:val="center"/>
              <w:rPr>
                <w:rFonts w:ascii="Arial" w:hAnsi="Arial" w:cs="Arial"/>
                <w:b/>
                <w:bCs/>
                <w:sz w:val="20"/>
                <w:szCs w:val="20"/>
              </w:rPr>
            </w:pPr>
          </w:p>
          <w:p w14:paraId="2232F18A" w14:textId="77777777" w:rsidR="00FE4082" w:rsidRPr="00FE4082" w:rsidRDefault="00FE4082" w:rsidP="00C54437">
            <w:pPr>
              <w:jc w:val="center"/>
              <w:rPr>
                <w:rFonts w:ascii="Arial" w:hAnsi="Arial" w:cs="Arial"/>
                <w:b/>
                <w:bCs/>
                <w:sz w:val="20"/>
                <w:szCs w:val="20"/>
              </w:rPr>
            </w:pPr>
          </w:p>
          <w:p w14:paraId="1768F402"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 xml:space="preserve">χ2 (5)=43.532, </w:t>
            </w:r>
          </w:p>
          <w:p w14:paraId="30659F09" w14:textId="77777777" w:rsidR="00FE4082" w:rsidRPr="00FE4082" w:rsidRDefault="00FE4082" w:rsidP="00C54437">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592D97C"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AE533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145.38</w:t>
            </w:r>
          </w:p>
        </w:tc>
        <w:tc>
          <w:tcPr>
            <w:tcW w:w="314" w:type="pct"/>
            <w:tcBorders>
              <w:top w:val="single" w:sz="4" w:space="0" w:color="auto"/>
            </w:tcBorders>
          </w:tcPr>
          <w:p w14:paraId="13BC72A1"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3F863CB1"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1BD3209A"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0D9686AB"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62B915FA"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718CF913"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7ABBBAA8" w14:textId="77777777" w:rsidTr="00FE4082">
        <w:tc>
          <w:tcPr>
            <w:tcW w:w="1306" w:type="pct"/>
            <w:vMerge/>
          </w:tcPr>
          <w:p w14:paraId="4B3A02D1" w14:textId="77777777" w:rsidR="00FE4082" w:rsidRPr="00FE4082" w:rsidRDefault="00FE4082" w:rsidP="00C54437">
            <w:pPr>
              <w:jc w:val="center"/>
              <w:rPr>
                <w:rFonts w:ascii="Arial" w:hAnsi="Arial" w:cs="Arial"/>
                <w:sz w:val="20"/>
                <w:szCs w:val="20"/>
              </w:rPr>
            </w:pPr>
          </w:p>
        </w:tc>
        <w:tc>
          <w:tcPr>
            <w:tcW w:w="886" w:type="pct"/>
          </w:tcPr>
          <w:p w14:paraId="0B8ADFD9"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69BA4C17"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199.26</w:t>
            </w:r>
          </w:p>
        </w:tc>
        <w:tc>
          <w:tcPr>
            <w:tcW w:w="314" w:type="pct"/>
          </w:tcPr>
          <w:p w14:paraId="2B05FA67" w14:textId="77777777" w:rsidR="00FE4082" w:rsidRPr="00FE4082" w:rsidRDefault="00FE4082" w:rsidP="00C54437">
            <w:pPr>
              <w:jc w:val="center"/>
              <w:rPr>
                <w:rFonts w:ascii="Arial" w:hAnsi="Arial" w:cs="Arial"/>
                <w:sz w:val="20"/>
                <w:szCs w:val="20"/>
              </w:rPr>
            </w:pPr>
          </w:p>
        </w:tc>
        <w:tc>
          <w:tcPr>
            <w:tcW w:w="327" w:type="pct"/>
          </w:tcPr>
          <w:p w14:paraId="1F641869" w14:textId="77777777" w:rsidR="00FE4082" w:rsidRPr="00FE4082" w:rsidRDefault="00FE4082" w:rsidP="00C54437">
            <w:pPr>
              <w:jc w:val="center"/>
              <w:rPr>
                <w:rFonts w:ascii="Arial" w:hAnsi="Arial" w:cs="Arial"/>
                <w:sz w:val="20"/>
                <w:szCs w:val="20"/>
              </w:rPr>
            </w:pPr>
          </w:p>
        </w:tc>
        <w:tc>
          <w:tcPr>
            <w:tcW w:w="327" w:type="pct"/>
          </w:tcPr>
          <w:p w14:paraId="5E094990" w14:textId="77777777" w:rsidR="00FE4082" w:rsidRPr="00FE4082" w:rsidRDefault="00FE4082" w:rsidP="00C54437">
            <w:pPr>
              <w:jc w:val="center"/>
              <w:rPr>
                <w:rFonts w:ascii="Arial" w:hAnsi="Arial" w:cs="Arial"/>
                <w:sz w:val="20"/>
                <w:szCs w:val="20"/>
              </w:rPr>
            </w:pPr>
          </w:p>
        </w:tc>
        <w:tc>
          <w:tcPr>
            <w:tcW w:w="327" w:type="pct"/>
          </w:tcPr>
          <w:p w14:paraId="2557F5DA" w14:textId="77777777" w:rsidR="00FE4082" w:rsidRPr="00FE4082" w:rsidRDefault="00FE4082" w:rsidP="00C54437">
            <w:pPr>
              <w:jc w:val="center"/>
              <w:rPr>
                <w:rFonts w:ascii="Arial" w:hAnsi="Arial" w:cs="Arial"/>
                <w:sz w:val="20"/>
                <w:szCs w:val="20"/>
              </w:rPr>
            </w:pPr>
          </w:p>
        </w:tc>
        <w:tc>
          <w:tcPr>
            <w:tcW w:w="325" w:type="pct"/>
          </w:tcPr>
          <w:p w14:paraId="3A7F6C2F" w14:textId="77777777" w:rsidR="00FE4082" w:rsidRPr="00FE4082" w:rsidRDefault="00FE4082" w:rsidP="00C54437">
            <w:pPr>
              <w:jc w:val="center"/>
              <w:rPr>
                <w:rFonts w:ascii="Arial" w:hAnsi="Arial" w:cs="Arial"/>
                <w:sz w:val="20"/>
                <w:szCs w:val="20"/>
              </w:rPr>
            </w:pPr>
          </w:p>
        </w:tc>
        <w:tc>
          <w:tcPr>
            <w:tcW w:w="338" w:type="pct"/>
          </w:tcPr>
          <w:p w14:paraId="4566258F" w14:textId="77777777" w:rsidR="00FE4082" w:rsidRPr="00FE4082" w:rsidRDefault="00FE4082" w:rsidP="00C54437">
            <w:pPr>
              <w:jc w:val="center"/>
              <w:rPr>
                <w:rFonts w:ascii="Arial" w:hAnsi="Arial" w:cs="Arial"/>
                <w:sz w:val="20"/>
                <w:szCs w:val="20"/>
              </w:rPr>
            </w:pPr>
          </w:p>
        </w:tc>
      </w:tr>
      <w:tr w:rsidR="000941D3" w:rsidRPr="00FE4082" w14:paraId="36C0AD8C" w14:textId="77777777" w:rsidTr="00FE4082">
        <w:tc>
          <w:tcPr>
            <w:tcW w:w="1306" w:type="pct"/>
            <w:vMerge/>
          </w:tcPr>
          <w:p w14:paraId="0EF4CBD3" w14:textId="77777777" w:rsidR="00FE4082" w:rsidRPr="00FE4082" w:rsidRDefault="00FE4082" w:rsidP="00C54437">
            <w:pPr>
              <w:jc w:val="center"/>
              <w:rPr>
                <w:rFonts w:ascii="Arial" w:hAnsi="Arial" w:cs="Arial"/>
                <w:sz w:val="20"/>
                <w:szCs w:val="20"/>
              </w:rPr>
            </w:pPr>
          </w:p>
        </w:tc>
        <w:tc>
          <w:tcPr>
            <w:tcW w:w="886" w:type="pct"/>
          </w:tcPr>
          <w:p w14:paraId="603C1CD1"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7D2A5C7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137.83</w:t>
            </w:r>
          </w:p>
        </w:tc>
        <w:tc>
          <w:tcPr>
            <w:tcW w:w="314" w:type="pct"/>
          </w:tcPr>
          <w:p w14:paraId="5D2AE3BA" w14:textId="77777777" w:rsidR="00FE4082" w:rsidRPr="00FE4082" w:rsidRDefault="00FE4082" w:rsidP="00C54437">
            <w:pPr>
              <w:jc w:val="center"/>
              <w:rPr>
                <w:rFonts w:ascii="Arial" w:hAnsi="Arial" w:cs="Arial"/>
                <w:sz w:val="20"/>
                <w:szCs w:val="20"/>
              </w:rPr>
            </w:pPr>
          </w:p>
        </w:tc>
        <w:tc>
          <w:tcPr>
            <w:tcW w:w="327" w:type="pct"/>
          </w:tcPr>
          <w:p w14:paraId="516F38F3"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32E8AF13" w14:textId="77777777" w:rsidR="00FE4082" w:rsidRPr="00FE4082" w:rsidRDefault="00FE4082" w:rsidP="00C54437">
            <w:pPr>
              <w:jc w:val="center"/>
              <w:rPr>
                <w:rFonts w:ascii="Arial" w:hAnsi="Arial" w:cs="Arial"/>
                <w:sz w:val="20"/>
                <w:szCs w:val="20"/>
              </w:rPr>
            </w:pPr>
          </w:p>
        </w:tc>
        <w:tc>
          <w:tcPr>
            <w:tcW w:w="327" w:type="pct"/>
          </w:tcPr>
          <w:p w14:paraId="23913BDA" w14:textId="77777777" w:rsidR="00FE4082" w:rsidRPr="00FE4082" w:rsidRDefault="00FE4082" w:rsidP="00C54437">
            <w:pPr>
              <w:jc w:val="center"/>
              <w:rPr>
                <w:rFonts w:ascii="Arial" w:hAnsi="Arial" w:cs="Arial"/>
                <w:sz w:val="20"/>
                <w:szCs w:val="20"/>
              </w:rPr>
            </w:pPr>
          </w:p>
        </w:tc>
        <w:tc>
          <w:tcPr>
            <w:tcW w:w="325" w:type="pct"/>
          </w:tcPr>
          <w:p w14:paraId="15B1ECC5" w14:textId="77777777" w:rsidR="00FE4082" w:rsidRPr="00FE4082" w:rsidRDefault="00FE4082" w:rsidP="00C54437">
            <w:pPr>
              <w:jc w:val="center"/>
              <w:rPr>
                <w:rFonts w:ascii="Arial" w:hAnsi="Arial" w:cs="Arial"/>
                <w:sz w:val="20"/>
                <w:szCs w:val="20"/>
              </w:rPr>
            </w:pPr>
          </w:p>
        </w:tc>
        <w:tc>
          <w:tcPr>
            <w:tcW w:w="338" w:type="pct"/>
          </w:tcPr>
          <w:p w14:paraId="65D4FB7C"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1A7C9A1E" w14:textId="77777777" w:rsidTr="00FE4082">
        <w:tc>
          <w:tcPr>
            <w:tcW w:w="1306" w:type="pct"/>
            <w:vMerge/>
          </w:tcPr>
          <w:p w14:paraId="18CEA41C" w14:textId="77777777" w:rsidR="00FE4082" w:rsidRPr="00FE4082" w:rsidRDefault="00FE4082" w:rsidP="00C54437">
            <w:pPr>
              <w:jc w:val="center"/>
              <w:rPr>
                <w:rFonts w:ascii="Arial" w:hAnsi="Arial" w:cs="Arial"/>
                <w:sz w:val="20"/>
                <w:szCs w:val="20"/>
              </w:rPr>
            </w:pPr>
          </w:p>
        </w:tc>
        <w:tc>
          <w:tcPr>
            <w:tcW w:w="886" w:type="pct"/>
          </w:tcPr>
          <w:p w14:paraId="4A7A8E41"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5AB02369"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169.77</w:t>
            </w:r>
          </w:p>
        </w:tc>
        <w:tc>
          <w:tcPr>
            <w:tcW w:w="314" w:type="pct"/>
          </w:tcPr>
          <w:p w14:paraId="324B5E25" w14:textId="77777777" w:rsidR="00FE4082" w:rsidRPr="00FE4082" w:rsidRDefault="00FE4082" w:rsidP="00C54437">
            <w:pPr>
              <w:jc w:val="center"/>
              <w:rPr>
                <w:rFonts w:ascii="Arial" w:hAnsi="Arial" w:cs="Arial"/>
                <w:sz w:val="20"/>
                <w:szCs w:val="20"/>
              </w:rPr>
            </w:pPr>
          </w:p>
        </w:tc>
        <w:tc>
          <w:tcPr>
            <w:tcW w:w="327" w:type="pct"/>
          </w:tcPr>
          <w:p w14:paraId="1067739B" w14:textId="77777777" w:rsidR="00FE4082" w:rsidRPr="00FE4082" w:rsidRDefault="00FE4082" w:rsidP="00C54437">
            <w:pPr>
              <w:jc w:val="center"/>
              <w:rPr>
                <w:rFonts w:ascii="Arial" w:hAnsi="Arial" w:cs="Arial"/>
                <w:sz w:val="20"/>
                <w:szCs w:val="20"/>
              </w:rPr>
            </w:pPr>
          </w:p>
        </w:tc>
        <w:tc>
          <w:tcPr>
            <w:tcW w:w="327" w:type="pct"/>
          </w:tcPr>
          <w:p w14:paraId="6BCAC3B1" w14:textId="77777777" w:rsidR="00FE4082" w:rsidRPr="00FE4082" w:rsidRDefault="00FE4082" w:rsidP="00C54437">
            <w:pPr>
              <w:jc w:val="center"/>
              <w:rPr>
                <w:rFonts w:ascii="Arial" w:hAnsi="Arial" w:cs="Arial"/>
                <w:sz w:val="20"/>
                <w:szCs w:val="20"/>
              </w:rPr>
            </w:pPr>
          </w:p>
        </w:tc>
        <w:tc>
          <w:tcPr>
            <w:tcW w:w="327" w:type="pct"/>
          </w:tcPr>
          <w:p w14:paraId="5CC25AF4" w14:textId="77777777" w:rsidR="00FE4082" w:rsidRPr="00FE4082" w:rsidRDefault="00FE4082" w:rsidP="00C54437">
            <w:pPr>
              <w:jc w:val="center"/>
              <w:rPr>
                <w:rFonts w:ascii="Arial" w:hAnsi="Arial" w:cs="Arial"/>
                <w:sz w:val="20"/>
                <w:szCs w:val="20"/>
              </w:rPr>
            </w:pPr>
          </w:p>
        </w:tc>
        <w:tc>
          <w:tcPr>
            <w:tcW w:w="325" w:type="pct"/>
          </w:tcPr>
          <w:p w14:paraId="27283402" w14:textId="77777777" w:rsidR="00FE4082" w:rsidRPr="00FE4082" w:rsidRDefault="00FE4082" w:rsidP="00C54437">
            <w:pPr>
              <w:jc w:val="center"/>
              <w:rPr>
                <w:rFonts w:ascii="Arial" w:hAnsi="Arial" w:cs="Arial"/>
                <w:sz w:val="20"/>
                <w:szCs w:val="20"/>
              </w:rPr>
            </w:pPr>
          </w:p>
        </w:tc>
        <w:tc>
          <w:tcPr>
            <w:tcW w:w="338" w:type="pct"/>
          </w:tcPr>
          <w:p w14:paraId="4C6003B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148A569D" w14:textId="77777777" w:rsidTr="00FE4082">
        <w:tc>
          <w:tcPr>
            <w:tcW w:w="1306" w:type="pct"/>
            <w:vMerge/>
          </w:tcPr>
          <w:p w14:paraId="393141AC" w14:textId="77777777" w:rsidR="00FE4082" w:rsidRPr="00FE4082" w:rsidRDefault="00FE4082" w:rsidP="00C54437">
            <w:pPr>
              <w:jc w:val="center"/>
              <w:rPr>
                <w:rFonts w:ascii="Arial" w:hAnsi="Arial" w:cs="Arial"/>
                <w:sz w:val="20"/>
                <w:szCs w:val="20"/>
              </w:rPr>
            </w:pPr>
          </w:p>
        </w:tc>
        <w:tc>
          <w:tcPr>
            <w:tcW w:w="886" w:type="pct"/>
          </w:tcPr>
          <w:p w14:paraId="31B135FB"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7670B77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184.78</w:t>
            </w:r>
          </w:p>
        </w:tc>
        <w:tc>
          <w:tcPr>
            <w:tcW w:w="314" w:type="pct"/>
          </w:tcPr>
          <w:p w14:paraId="5D3C70C1" w14:textId="77777777" w:rsidR="00FE4082" w:rsidRPr="00FE4082" w:rsidRDefault="00FE4082" w:rsidP="00C54437">
            <w:pPr>
              <w:jc w:val="center"/>
              <w:rPr>
                <w:rFonts w:ascii="Arial" w:hAnsi="Arial" w:cs="Arial"/>
                <w:sz w:val="20"/>
                <w:szCs w:val="20"/>
              </w:rPr>
            </w:pPr>
          </w:p>
        </w:tc>
        <w:tc>
          <w:tcPr>
            <w:tcW w:w="327" w:type="pct"/>
          </w:tcPr>
          <w:p w14:paraId="72BE926C" w14:textId="77777777" w:rsidR="00FE4082" w:rsidRPr="00FE4082" w:rsidRDefault="00FE4082" w:rsidP="00C54437">
            <w:pPr>
              <w:jc w:val="center"/>
              <w:rPr>
                <w:rFonts w:ascii="Arial" w:hAnsi="Arial" w:cs="Arial"/>
                <w:sz w:val="20"/>
                <w:szCs w:val="20"/>
              </w:rPr>
            </w:pPr>
          </w:p>
        </w:tc>
        <w:tc>
          <w:tcPr>
            <w:tcW w:w="327" w:type="pct"/>
          </w:tcPr>
          <w:p w14:paraId="1404322C" w14:textId="77777777" w:rsidR="00FE4082" w:rsidRPr="00FE4082" w:rsidRDefault="00FE4082" w:rsidP="00C54437">
            <w:pPr>
              <w:jc w:val="center"/>
              <w:rPr>
                <w:rFonts w:ascii="Arial" w:hAnsi="Arial" w:cs="Arial"/>
                <w:sz w:val="20"/>
                <w:szCs w:val="20"/>
              </w:rPr>
            </w:pPr>
          </w:p>
        </w:tc>
        <w:tc>
          <w:tcPr>
            <w:tcW w:w="327" w:type="pct"/>
          </w:tcPr>
          <w:p w14:paraId="00057C0F" w14:textId="77777777" w:rsidR="00FE4082" w:rsidRPr="00FE4082" w:rsidRDefault="00FE4082" w:rsidP="00C54437">
            <w:pPr>
              <w:jc w:val="center"/>
              <w:rPr>
                <w:rFonts w:ascii="Arial" w:hAnsi="Arial" w:cs="Arial"/>
                <w:sz w:val="20"/>
                <w:szCs w:val="20"/>
              </w:rPr>
            </w:pPr>
          </w:p>
        </w:tc>
        <w:tc>
          <w:tcPr>
            <w:tcW w:w="325" w:type="pct"/>
          </w:tcPr>
          <w:p w14:paraId="6D74F628" w14:textId="77777777" w:rsidR="00FE4082" w:rsidRPr="00FE4082" w:rsidRDefault="00FE4082" w:rsidP="00C54437">
            <w:pPr>
              <w:jc w:val="center"/>
              <w:rPr>
                <w:rFonts w:ascii="Arial" w:hAnsi="Arial" w:cs="Arial"/>
                <w:sz w:val="20"/>
                <w:szCs w:val="20"/>
              </w:rPr>
            </w:pPr>
          </w:p>
        </w:tc>
        <w:tc>
          <w:tcPr>
            <w:tcW w:w="338" w:type="pct"/>
          </w:tcPr>
          <w:p w14:paraId="3B144AE7"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2758A727" w14:textId="77777777" w:rsidTr="00FE4082">
        <w:tc>
          <w:tcPr>
            <w:tcW w:w="1306" w:type="pct"/>
            <w:vMerge/>
            <w:tcBorders>
              <w:bottom w:val="single" w:sz="4" w:space="0" w:color="auto"/>
            </w:tcBorders>
          </w:tcPr>
          <w:p w14:paraId="1A297E95"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44E9E0C9"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5B6163D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245.98</w:t>
            </w:r>
          </w:p>
        </w:tc>
        <w:tc>
          <w:tcPr>
            <w:tcW w:w="314" w:type="pct"/>
            <w:tcBorders>
              <w:bottom w:val="single" w:sz="4" w:space="0" w:color="auto"/>
            </w:tcBorders>
          </w:tcPr>
          <w:p w14:paraId="42414E95"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5E708B89"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1EA5E5B5"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5D6A098C"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47FD33EC"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57BDCC6F" w14:textId="77777777" w:rsidR="00FE4082" w:rsidRPr="00FE4082" w:rsidRDefault="00FE4082" w:rsidP="00C54437">
            <w:pPr>
              <w:jc w:val="center"/>
              <w:rPr>
                <w:rFonts w:ascii="Arial" w:hAnsi="Arial" w:cs="Arial"/>
                <w:sz w:val="20"/>
                <w:szCs w:val="20"/>
              </w:rPr>
            </w:pPr>
          </w:p>
        </w:tc>
      </w:tr>
      <w:tr w:rsidR="000941D3" w:rsidRPr="00FE4082" w14:paraId="5103A492" w14:textId="77777777" w:rsidTr="00FE4082">
        <w:tc>
          <w:tcPr>
            <w:tcW w:w="1306" w:type="pct"/>
            <w:vMerge w:val="restart"/>
            <w:tcBorders>
              <w:top w:val="single" w:sz="4" w:space="0" w:color="auto"/>
            </w:tcBorders>
          </w:tcPr>
          <w:p w14:paraId="0F113B11"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Irrigation intensity</w:t>
            </w:r>
          </w:p>
          <w:p w14:paraId="2313C1FC" w14:textId="77777777" w:rsidR="00FE4082" w:rsidRDefault="00FE4082" w:rsidP="00C54437">
            <w:pPr>
              <w:jc w:val="center"/>
              <w:rPr>
                <w:rFonts w:ascii="Arial" w:hAnsi="Arial" w:cs="Arial"/>
                <w:b/>
                <w:bCs/>
                <w:sz w:val="20"/>
                <w:szCs w:val="20"/>
              </w:rPr>
            </w:pPr>
          </w:p>
          <w:p w14:paraId="7839A350" w14:textId="77777777" w:rsidR="00FE4082" w:rsidRDefault="00FE4082" w:rsidP="00C54437">
            <w:pPr>
              <w:jc w:val="center"/>
              <w:rPr>
                <w:rFonts w:ascii="Arial" w:hAnsi="Arial" w:cs="Arial"/>
                <w:b/>
                <w:bCs/>
                <w:sz w:val="20"/>
                <w:szCs w:val="20"/>
              </w:rPr>
            </w:pPr>
          </w:p>
          <w:p w14:paraId="1616A3D2" w14:textId="77777777" w:rsidR="00FE4082" w:rsidRPr="00FE4082" w:rsidRDefault="00FE4082" w:rsidP="00C54437">
            <w:pPr>
              <w:jc w:val="center"/>
              <w:rPr>
                <w:rFonts w:ascii="Arial" w:hAnsi="Arial" w:cs="Arial"/>
                <w:b/>
                <w:bCs/>
                <w:sz w:val="20"/>
                <w:szCs w:val="20"/>
              </w:rPr>
            </w:pPr>
          </w:p>
          <w:p w14:paraId="4805ACF9"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 xml:space="preserve">χ2 (5) = 264.817, </w:t>
            </w:r>
          </w:p>
          <w:p w14:paraId="1CC9B0CA" w14:textId="77777777" w:rsidR="00FE4082" w:rsidRPr="00FE4082" w:rsidRDefault="00FE4082" w:rsidP="00C54437">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008FF12E"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24233D"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289.50</w:t>
            </w:r>
          </w:p>
        </w:tc>
        <w:tc>
          <w:tcPr>
            <w:tcW w:w="314" w:type="pct"/>
            <w:tcBorders>
              <w:top w:val="single" w:sz="4" w:space="0" w:color="auto"/>
            </w:tcBorders>
          </w:tcPr>
          <w:p w14:paraId="5E68B779"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725379E7"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07788C75"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36B10998"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40C9E2B0"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1C0A44F1" w14:textId="77777777" w:rsidR="00FE4082" w:rsidRPr="00FE4082" w:rsidRDefault="00FE4082" w:rsidP="00C54437">
            <w:pPr>
              <w:jc w:val="center"/>
              <w:rPr>
                <w:rFonts w:ascii="Arial" w:hAnsi="Arial" w:cs="Arial"/>
                <w:sz w:val="20"/>
                <w:szCs w:val="20"/>
              </w:rPr>
            </w:pPr>
          </w:p>
        </w:tc>
      </w:tr>
      <w:tr w:rsidR="000941D3" w:rsidRPr="00FE4082" w14:paraId="62F3DF4B" w14:textId="77777777" w:rsidTr="00FE4082">
        <w:tc>
          <w:tcPr>
            <w:tcW w:w="1306" w:type="pct"/>
            <w:vMerge/>
          </w:tcPr>
          <w:p w14:paraId="13CD58C6" w14:textId="77777777" w:rsidR="00FE4082" w:rsidRPr="00FE4082" w:rsidRDefault="00FE4082" w:rsidP="00C54437">
            <w:pPr>
              <w:jc w:val="center"/>
              <w:rPr>
                <w:rFonts w:ascii="Arial" w:hAnsi="Arial" w:cs="Arial"/>
                <w:sz w:val="20"/>
                <w:szCs w:val="20"/>
              </w:rPr>
            </w:pPr>
          </w:p>
        </w:tc>
        <w:tc>
          <w:tcPr>
            <w:tcW w:w="886" w:type="pct"/>
          </w:tcPr>
          <w:p w14:paraId="47D34E57"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1071321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127.87</w:t>
            </w:r>
          </w:p>
        </w:tc>
        <w:tc>
          <w:tcPr>
            <w:tcW w:w="314" w:type="pct"/>
          </w:tcPr>
          <w:p w14:paraId="619BE8C2"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353D4819" w14:textId="77777777" w:rsidR="00FE4082" w:rsidRPr="00FE4082" w:rsidRDefault="00FE4082" w:rsidP="00C54437">
            <w:pPr>
              <w:jc w:val="center"/>
              <w:rPr>
                <w:rFonts w:ascii="Arial" w:hAnsi="Arial" w:cs="Arial"/>
                <w:sz w:val="20"/>
                <w:szCs w:val="20"/>
              </w:rPr>
            </w:pPr>
          </w:p>
        </w:tc>
        <w:tc>
          <w:tcPr>
            <w:tcW w:w="327" w:type="pct"/>
          </w:tcPr>
          <w:p w14:paraId="0B03B6F6"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288EA09C" w14:textId="77777777" w:rsidR="00FE4082" w:rsidRPr="00FE4082" w:rsidRDefault="00FE4082" w:rsidP="00C54437">
            <w:pPr>
              <w:jc w:val="center"/>
              <w:rPr>
                <w:rFonts w:ascii="Arial" w:hAnsi="Arial" w:cs="Arial"/>
                <w:sz w:val="20"/>
                <w:szCs w:val="20"/>
              </w:rPr>
            </w:pPr>
          </w:p>
        </w:tc>
        <w:tc>
          <w:tcPr>
            <w:tcW w:w="325" w:type="pct"/>
          </w:tcPr>
          <w:p w14:paraId="02B43EB7" w14:textId="77777777" w:rsidR="00FE4082" w:rsidRPr="00FE4082" w:rsidRDefault="00FE4082" w:rsidP="00C54437">
            <w:pPr>
              <w:jc w:val="center"/>
              <w:rPr>
                <w:rFonts w:ascii="Arial" w:hAnsi="Arial" w:cs="Arial"/>
                <w:sz w:val="20"/>
                <w:szCs w:val="20"/>
              </w:rPr>
            </w:pPr>
          </w:p>
        </w:tc>
        <w:tc>
          <w:tcPr>
            <w:tcW w:w="338" w:type="pct"/>
          </w:tcPr>
          <w:p w14:paraId="57D6B53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07F9CBB7" w14:textId="77777777" w:rsidTr="00FE4082">
        <w:tc>
          <w:tcPr>
            <w:tcW w:w="1306" w:type="pct"/>
            <w:vMerge/>
          </w:tcPr>
          <w:p w14:paraId="40CA33F0" w14:textId="77777777" w:rsidR="00FE4082" w:rsidRPr="00FE4082" w:rsidRDefault="00FE4082" w:rsidP="00C54437">
            <w:pPr>
              <w:jc w:val="center"/>
              <w:rPr>
                <w:rFonts w:ascii="Arial" w:hAnsi="Arial" w:cs="Arial"/>
                <w:sz w:val="20"/>
                <w:szCs w:val="20"/>
              </w:rPr>
            </w:pPr>
          </w:p>
        </w:tc>
        <w:tc>
          <w:tcPr>
            <w:tcW w:w="886" w:type="pct"/>
          </w:tcPr>
          <w:p w14:paraId="2837430C"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6B13FA6C"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289.50</w:t>
            </w:r>
          </w:p>
        </w:tc>
        <w:tc>
          <w:tcPr>
            <w:tcW w:w="314" w:type="pct"/>
          </w:tcPr>
          <w:p w14:paraId="787B03FB" w14:textId="77777777" w:rsidR="00FE4082" w:rsidRPr="00FE4082" w:rsidRDefault="00FE4082" w:rsidP="00C54437">
            <w:pPr>
              <w:jc w:val="center"/>
              <w:rPr>
                <w:rFonts w:ascii="Arial" w:hAnsi="Arial" w:cs="Arial"/>
                <w:sz w:val="20"/>
                <w:szCs w:val="20"/>
              </w:rPr>
            </w:pPr>
          </w:p>
        </w:tc>
        <w:tc>
          <w:tcPr>
            <w:tcW w:w="327" w:type="pct"/>
          </w:tcPr>
          <w:p w14:paraId="2254B30A" w14:textId="77777777" w:rsidR="00FE4082" w:rsidRPr="00FE4082" w:rsidRDefault="00FE4082" w:rsidP="00C54437">
            <w:pPr>
              <w:jc w:val="center"/>
              <w:rPr>
                <w:rFonts w:ascii="Arial" w:hAnsi="Arial" w:cs="Arial"/>
                <w:sz w:val="20"/>
                <w:szCs w:val="20"/>
              </w:rPr>
            </w:pPr>
          </w:p>
        </w:tc>
        <w:tc>
          <w:tcPr>
            <w:tcW w:w="327" w:type="pct"/>
          </w:tcPr>
          <w:p w14:paraId="26654E0B" w14:textId="77777777" w:rsidR="00FE4082" w:rsidRPr="00FE4082" w:rsidRDefault="00FE4082" w:rsidP="00C54437">
            <w:pPr>
              <w:jc w:val="center"/>
              <w:rPr>
                <w:rFonts w:ascii="Arial" w:hAnsi="Arial" w:cs="Arial"/>
                <w:sz w:val="20"/>
                <w:szCs w:val="20"/>
              </w:rPr>
            </w:pPr>
          </w:p>
        </w:tc>
        <w:tc>
          <w:tcPr>
            <w:tcW w:w="327" w:type="pct"/>
          </w:tcPr>
          <w:p w14:paraId="176FB372" w14:textId="77777777" w:rsidR="00FE4082" w:rsidRPr="00FE4082" w:rsidRDefault="00FE4082" w:rsidP="00C54437">
            <w:pPr>
              <w:jc w:val="center"/>
              <w:rPr>
                <w:rFonts w:ascii="Arial" w:hAnsi="Arial" w:cs="Arial"/>
                <w:sz w:val="20"/>
                <w:szCs w:val="20"/>
              </w:rPr>
            </w:pPr>
          </w:p>
        </w:tc>
        <w:tc>
          <w:tcPr>
            <w:tcW w:w="325" w:type="pct"/>
          </w:tcPr>
          <w:p w14:paraId="3343DFC7" w14:textId="77777777" w:rsidR="00FE4082" w:rsidRPr="00FE4082" w:rsidRDefault="00FE4082" w:rsidP="00C54437">
            <w:pPr>
              <w:jc w:val="center"/>
              <w:rPr>
                <w:rFonts w:ascii="Arial" w:hAnsi="Arial" w:cs="Arial"/>
                <w:sz w:val="20"/>
                <w:szCs w:val="20"/>
              </w:rPr>
            </w:pPr>
          </w:p>
        </w:tc>
        <w:tc>
          <w:tcPr>
            <w:tcW w:w="338" w:type="pct"/>
          </w:tcPr>
          <w:p w14:paraId="4DEC9415" w14:textId="77777777" w:rsidR="00FE4082" w:rsidRPr="00FE4082" w:rsidRDefault="00FE4082" w:rsidP="00C54437">
            <w:pPr>
              <w:jc w:val="center"/>
              <w:rPr>
                <w:rFonts w:ascii="Arial" w:hAnsi="Arial" w:cs="Arial"/>
                <w:sz w:val="20"/>
                <w:szCs w:val="20"/>
              </w:rPr>
            </w:pPr>
          </w:p>
        </w:tc>
      </w:tr>
      <w:tr w:rsidR="000941D3" w:rsidRPr="00FE4082" w14:paraId="427C7183" w14:textId="77777777" w:rsidTr="00FE4082">
        <w:tc>
          <w:tcPr>
            <w:tcW w:w="1306" w:type="pct"/>
            <w:vMerge/>
          </w:tcPr>
          <w:p w14:paraId="1508D60B" w14:textId="77777777" w:rsidR="00FE4082" w:rsidRPr="00FE4082" w:rsidRDefault="00FE4082" w:rsidP="00C54437">
            <w:pPr>
              <w:jc w:val="center"/>
              <w:rPr>
                <w:rFonts w:ascii="Arial" w:hAnsi="Arial" w:cs="Arial"/>
                <w:sz w:val="20"/>
                <w:szCs w:val="20"/>
              </w:rPr>
            </w:pPr>
          </w:p>
        </w:tc>
        <w:tc>
          <w:tcPr>
            <w:tcW w:w="886" w:type="pct"/>
          </w:tcPr>
          <w:p w14:paraId="0F081E12"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4576434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81.92</w:t>
            </w:r>
          </w:p>
        </w:tc>
        <w:tc>
          <w:tcPr>
            <w:tcW w:w="314" w:type="pct"/>
          </w:tcPr>
          <w:p w14:paraId="64FEB641"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1AA2CACF" w14:textId="77777777" w:rsidR="00FE4082" w:rsidRPr="00FE4082" w:rsidRDefault="00FE4082" w:rsidP="00C54437">
            <w:pPr>
              <w:jc w:val="center"/>
              <w:rPr>
                <w:rFonts w:ascii="Arial" w:hAnsi="Arial" w:cs="Arial"/>
                <w:sz w:val="20"/>
                <w:szCs w:val="20"/>
              </w:rPr>
            </w:pPr>
          </w:p>
        </w:tc>
        <w:tc>
          <w:tcPr>
            <w:tcW w:w="327" w:type="pct"/>
          </w:tcPr>
          <w:p w14:paraId="724B2FF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497B8BCA" w14:textId="77777777" w:rsidR="00FE4082" w:rsidRPr="00FE4082" w:rsidRDefault="00FE4082" w:rsidP="00C54437">
            <w:pPr>
              <w:jc w:val="center"/>
              <w:rPr>
                <w:rFonts w:ascii="Arial" w:hAnsi="Arial" w:cs="Arial"/>
                <w:sz w:val="20"/>
                <w:szCs w:val="20"/>
              </w:rPr>
            </w:pPr>
          </w:p>
        </w:tc>
        <w:tc>
          <w:tcPr>
            <w:tcW w:w="325" w:type="pct"/>
          </w:tcPr>
          <w:p w14:paraId="23AEB0CE" w14:textId="77777777" w:rsidR="00FE4082" w:rsidRPr="00FE4082" w:rsidRDefault="00FE4082" w:rsidP="00C54437">
            <w:pPr>
              <w:jc w:val="center"/>
              <w:rPr>
                <w:rFonts w:ascii="Arial" w:hAnsi="Arial" w:cs="Arial"/>
                <w:sz w:val="20"/>
                <w:szCs w:val="20"/>
              </w:rPr>
            </w:pPr>
          </w:p>
        </w:tc>
        <w:tc>
          <w:tcPr>
            <w:tcW w:w="338" w:type="pct"/>
          </w:tcPr>
          <w:p w14:paraId="7FC1A24D"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2E4D31C1" w14:textId="77777777" w:rsidTr="00FE4082">
        <w:tc>
          <w:tcPr>
            <w:tcW w:w="1306" w:type="pct"/>
            <w:vMerge/>
          </w:tcPr>
          <w:p w14:paraId="3B1B8D13" w14:textId="77777777" w:rsidR="00FE4082" w:rsidRPr="00FE4082" w:rsidRDefault="00FE4082" w:rsidP="00C54437">
            <w:pPr>
              <w:jc w:val="center"/>
              <w:rPr>
                <w:rFonts w:ascii="Arial" w:hAnsi="Arial" w:cs="Arial"/>
                <w:sz w:val="20"/>
                <w:szCs w:val="20"/>
              </w:rPr>
            </w:pPr>
          </w:p>
        </w:tc>
        <w:tc>
          <w:tcPr>
            <w:tcW w:w="886" w:type="pct"/>
          </w:tcPr>
          <w:p w14:paraId="2AFFED9E"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374B8677"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107.07</w:t>
            </w:r>
          </w:p>
        </w:tc>
        <w:tc>
          <w:tcPr>
            <w:tcW w:w="314" w:type="pct"/>
          </w:tcPr>
          <w:p w14:paraId="67724251"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25671B62" w14:textId="77777777" w:rsidR="00FE4082" w:rsidRPr="00FE4082" w:rsidRDefault="00FE4082" w:rsidP="00C54437">
            <w:pPr>
              <w:jc w:val="center"/>
              <w:rPr>
                <w:rFonts w:ascii="Arial" w:hAnsi="Arial" w:cs="Arial"/>
                <w:sz w:val="20"/>
                <w:szCs w:val="20"/>
              </w:rPr>
            </w:pPr>
          </w:p>
        </w:tc>
        <w:tc>
          <w:tcPr>
            <w:tcW w:w="327" w:type="pct"/>
          </w:tcPr>
          <w:p w14:paraId="7F923F09"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28894491" w14:textId="77777777" w:rsidR="00FE4082" w:rsidRPr="00FE4082" w:rsidRDefault="00FE4082" w:rsidP="00C54437">
            <w:pPr>
              <w:jc w:val="center"/>
              <w:rPr>
                <w:rFonts w:ascii="Arial" w:hAnsi="Arial" w:cs="Arial"/>
                <w:sz w:val="20"/>
                <w:szCs w:val="20"/>
              </w:rPr>
            </w:pPr>
          </w:p>
        </w:tc>
        <w:tc>
          <w:tcPr>
            <w:tcW w:w="325" w:type="pct"/>
          </w:tcPr>
          <w:p w14:paraId="351831BD" w14:textId="77777777" w:rsidR="00FE4082" w:rsidRPr="00FE4082" w:rsidRDefault="00FE4082" w:rsidP="00C54437">
            <w:pPr>
              <w:jc w:val="center"/>
              <w:rPr>
                <w:rFonts w:ascii="Arial" w:hAnsi="Arial" w:cs="Arial"/>
                <w:sz w:val="20"/>
                <w:szCs w:val="20"/>
              </w:rPr>
            </w:pPr>
          </w:p>
        </w:tc>
        <w:tc>
          <w:tcPr>
            <w:tcW w:w="338" w:type="pct"/>
          </w:tcPr>
          <w:p w14:paraId="7C38E8F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1238BC37" w14:textId="77777777" w:rsidTr="00FE4082">
        <w:tc>
          <w:tcPr>
            <w:tcW w:w="1306" w:type="pct"/>
            <w:vMerge/>
            <w:tcBorders>
              <w:bottom w:val="single" w:sz="4" w:space="0" w:color="auto"/>
            </w:tcBorders>
          </w:tcPr>
          <w:p w14:paraId="627A889C"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11D7BE2A"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CA6FD8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187.07</w:t>
            </w:r>
          </w:p>
        </w:tc>
        <w:tc>
          <w:tcPr>
            <w:tcW w:w="314" w:type="pct"/>
            <w:tcBorders>
              <w:bottom w:val="single" w:sz="4" w:space="0" w:color="auto"/>
            </w:tcBorders>
          </w:tcPr>
          <w:p w14:paraId="4D597E62"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7D525AFA"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5B791FC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50C60CC2"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58E45008"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49DF2FC7" w14:textId="77777777" w:rsidR="00FE4082" w:rsidRPr="00FE4082" w:rsidRDefault="00FE4082" w:rsidP="00C54437">
            <w:pPr>
              <w:jc w:val="center"/>
              <w:rPr>
                <w:rFonts w:ascii="Arial" w:hAnsi="Arial" w:cs="Arial"/>
                <w:sz w:val="20"/>
                <w:szCs w:val="20"/>
              </w:rPr>
            </w:pPr>
          </w:p>
        </w:tc>
      </w:tr>
      <w:tr w:rsidR="000941D3" w:rsidRPr="00FE4082" w14:paraId="1960B583" w14:textId="77777777" w:rsidTr="00FE4082">
        <w:tc>
          <w:tcPr>
            <w:tcW w:w="1306" w:type="pct"/>
            <w:vMerge w:val="restart"/>
            <w:tcBorders>
              <w:top w:val="single" w:sz="4" w:space="0" w:color="auto"/>
            </w:tcBorders>
          </w:tcPr>
          <w:p w14:paraId="25993212" w14:textId="77777777" w:rsidR="00FE4082" w:rsidRPr="00FE4082" w:rsidRDefault="00FE4082" w:rsidP="00C54437">
            <w:pPr>
              <w:jc w:val="center"/>
              <w:rPr>
                <w:rFonts w:ascii="Arial" w:hAnsi="Arial" w:cs="Arial"/>
                <w:b/>
                <w:bCs/>
                <w:sz w:val="20"/>
                <w:szCs w:val="20"/>
              </w:rPr>
            </w:pPr>
            <w:r w:rsidRPr="00FE4082">
              <w:rPr>
                <w:rFonts w:ascii="Arial" w:hAnsi="Arial" w:cs="Arial"/>
                <w:b/>
                <w:bCs/>
                <w:sz w:val="20"/>
                <w:szCs w:val="20"/>
              </w:rPr>
              <w:t>Cropping pattern</w:t>
            </w:r>
          </w:p>
          <w:p w14:paraId="012296D6" w14:textId="77777777" w:rsidR="00FE4082" w:rsidRDefault="00FE4082" w:rsidP="00C54437">
            <w:pPr>
              <w:jc w:val="center"/>
              <w:rPr>
                <w:rFonts w:ascii="Arial" w:hAnsi="Arial" w:cs="Arial"/>
                <w:b/>
                <w:bCs/>
                <w:sz w:val="20"/>
                <w:szCs w:val="20"/>
              </w:rPr>
            </w:pPr>
          </w:p>
          <w:p w14:paraId="24A371AF" w14:textId="77777777" w:rsidR="00FE4082" w:rsidRDefault="00FE4082" w:rsidP="00C54437">
            <w:pPr>
              <w:jc w:val="center"/>
              <w:rPr>
                <w:rFonts w:ascii="Arial" w:hAnsi="Arial" w:cs="Arial"/>
                <w:b/>
                <w:bCs/>
                <w:sz w:val="20"/>
                <w:szCs w:val="20"/>
              </w:rPr>
            </w:pPr>
          </w:p>
          <w:p w14:paraId="2B8DBE16" w14:textId="77777777" w:rsidR="00FE4082" w:rsidRPr="00FE4082" w:rsidRDefault="00FE4082" w:rsidP="00C54437">
            <w:pPr>
              <w:jc w:val="center"/>
              <w:rPr>
                <w:rFonts w:ascii="Arial" w:hAnsi="Arial" w:cs="Arial"/>
                <w:b/>
                <w:bCs/>
                <w:sz w:val="20"/>
                <w:szCs w:val="20"/>
              </w:rPr>
            </w:pPr>
          </w:p>
          <w:p w14:paraId="27014F5C"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 xml:space="preserve">χ2 (5) = 216.506, </w:t>
            </w:r>
          </w:p>
          <w:p w14:paraId="784E3810" w14:textId="77777777" w:rsidR="00FE4082" w:rsidRPr="00FE4082" w:rsidRDefault="00FE4082" w:rsidP="00C54437">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6BC9B9A1"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34E348C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221.00</w:t>
            </w:r>
          </w:p>
        </w:tc>
        <w:tc>
          <w:tcPr>
            <w:tcW w:w="314" w:type="pct"/>
            <w:tcBorders>
              <w:top w:val="single" w:sz="4" w:space="0" w:color="auto"/>
            </w:tcBorders>
          </w:tcPr>
          <w:p w14:paraId="0E6CCF4C"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7F593C85"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1D73B713"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7B431802"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57FD0933"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2156C8C3" w14:textId="77777777" w:rsidR="00FE4082" w:rsidRPr="00FE4082" w:rsidRDefault="00FE4082" w:rsidP="00C54437">
            <w:pPr>
              <w:jc w:val="center"/>
              <w:rPr>
                <w:rFonts w:ascii="Arial" w:hAnsi="Arial" w:cs="Arial"/>
                <w:sz w:val="20"/>
                <w:szCs w:val="20"/>
              </w:rPr>
            </w:pPr>
          </w:p>
        </w:tc>
      </w:tr>
      <w:tr w:rsidR="000941D3" w:rsidRPr="00FE4082" w14:paraId="48E9305A" w14:textId="77777777" w:rsidTr="00FE4082">
        <w:tc>
          <w:tcPr>
            <w:tcW w:w="1306" w:type="pct"/>
            <w:vMerge/>
          </w:tcPr>
          <w:p w14:paraId="2E201FCF" w14:textId="77777777" w:rsidR="00FE4082" w:rsidRPr="00FE4082" w:rsidRDefault="00FE4082" w:rsidP="00C54437">
            <w:pPr>
              <w:jc w:val="center"/>
              <w:rPr>
                <w:rFonts w:ascii="Arial" w:hAnsi="Arial" w:cs="Arial"/>
                <w:sz w:val="20"/>
                <w:szCs w:val="20"/>
              </w:rPr>
            </w:pPr>
          </w:p>
        </w:tc>
        <w:tc>
          <w:tcPr>
            <w:tcW w:w="886" w:type="pct"/>
          </w:tcPr>
          <w:p w14:paraId="21710B0A"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08C13303"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119.00</w:t>
            </w:r>
          </w:p>
        </w:tc>
        <w:tc>
          <w:tcPr>
            <w:tcW w:w="314" w:type="pct"/>
          </w:tcPr>
          <w:p w14:paraId="76CEAC4A"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71B4878B" w14:textId="77777777" w:rsidR="00FE4082" w:rsidRPr="00FE4082" w:rsidRDefault="00FE4082" w:rsidP="00C54437">
            <w:pPr>
              <w:jc w:val="center"/>
              <w:rPr>
                <w:rFonts w:ascii="Arial" w:hAnsi="Arial" w:cs="Arial"/>
                <w:sz w:val="20"/>
                <w:szCs w:val="20"/>
              </w:rPr>
            </w:pPr>
          </w:p>
        </w:tc>
        <w:tc>
          <w:tcPr>
            <w:tcW w:w="327" w:type="pct"/>
          </w:tcPr>
          <w:p w14:paraId="35C0D8A8"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424473EE" w14:textId="77777777" w:rsidR="00FE4082" w:rsidRPr="00FE4082" w:rsidRDefault="00FE4082" w:rsidP="00C54437">
            <w:pPr>
              <w:jc w:val="center"/>
              <w:rPr>
                <w:rFonts w:ascii="Arial" w:hAnsi="Arial" w:cs="Arial"/>
                <w:sz w:val="20"/>
                <w:szCs w:val="20"/>
              </w:rPr>
            </w:pPr>
          </w:p>
        </w:tc>
        <w:tc>
          <w:tcPr>
            <w:tcW w:w="325" w:type="pct"/>
          </w:tcPr>
          <w:p w14:paraId="5720559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38" w:type="pct"/>
          </w:tcPr>
          <w:p w14:paraId="0E7F68E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72ADBDF1" w14:textId="77777777" w:rsidTr="00FE4082">
        <w:tc>
          <w:tcPr>
            <w:tcW w:w="1306" w:type="pct"/>
            <w:vMerge/>
          </w:tcPr>
          <w:p w14:paraId="34F0C7E2" w14:textId="77777777" w:rsidR="00FE4082" w:rsidRPr="00FE4082" w:rsidRDefault="00FE4082" w:rsidP="00C54437">
            <w:pPr>
              <w:jc w:val="center"/>
              <w:rPr>
                <w:rFonts w:ascii="Arial" w:hAnsi="Arial" w:cs="Arial"/>
                <w:sz w:val="20"/>
                <w:szCs w:val="20"/>
              </w:rPr>
            </w:pPr>
          </w:p>
        </w:tc>
        <w:tc>
          <w:tcPr>
            <w:tcW w:w="886" w:type="pct"/>
          </w:tcPr>
          <w:p w14:paraId="1431051E"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379E0579"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221.00</w:t>
            </w:r>
          </w:p>
        </w:tc>
        <w:tc>
          <w:tcPr>
            <w:tcW w:w="314" w:type="pct"/>
          </w:tcPr>
          <w:p w14:paraId="4444C7ED" w14:textId="77777777" w:rsidR="00FE4082" w:rsidRPr="00FE4082" w:rsidRDefault="00FE4082" w:rsidP="00C54437">
            <w:pPr>
              <w:jc w:val="center"/>
              <w:rPr>
                <w:rFonts w:ascii="Arial" w:hAnsi="Arial" w:cs="Arial"/>
                <w:sz w:val="20"/>
                <w:szCs w:val="20"/>
              </w:rPr>
            </w:pPr>
          </w:p>
        </w:tc>
        <w:tc>
          <w:tcPr>
            <w:tcW w:w="327" w:type="pct"/>
          </w:tcPr>
          <w:p w14:paraId="1DB6A831" w14:textId="77777777" w:rsidR="00FE4082" w:rsidRPr="00FE4082" w:rsidRDefault="00FE4082" w:rsidP="00C54437">
            <w:pPr>
              <w:jc w:val="center"/>
              <w:rPr>
                <w:rFonts w:ascii="Arial" w:hAnsi="Arial" w:cs="Arial"/>
                <w:sz w:val="20"/>
                <w:szCs w:val="20"/>
              </w:rPr>
            </w:pPr>
          </w:p>
        </w:tc>
        <w:tc>
          <w:tcPr>
            <w:tcW w:w="327" w:type="pct"/>
          </w:tcPr>
          <w:p w14:paraId="035F1228" w14:textId="77777777" w:rsidR="00FE4082" w:rsidRPr="00FE4082" w:rsidRDefault="00FE4082" w:rsidP="00C54437">
            <w:pPr>
              <w:jc w:val="center"/>
              <w:rPr>
                <w:rFonts w:ascii="Arial" w:hAnsi="Arial" w:cs="Arial"/>
                <w:sz w:val="20"/>
                <w:szCs w:val="20"/>
              </w:rPr>
            </w:pPr>
          </w:p>
        </w:tc>
        <w:tc>
          <w:tcPr>
            <w:tcW w:w="327" w:type="pct"/>
          </w:tcPr>
          <w:p w14:paraId="71483E67" w14:textId="77777777" w:rsidR="00FE4082" w:rsidRPr="00FE4082" w:rsidRDefault="00FE4082" w:rsidP="00C54437">
            <w:pPr>
              <w:jc w:val="center"/>
              <w:rPr>
                <w:rFonts w:ascii="Arial" w:hAnsi="Arial" w:cs="Arial"/>
                <w:sz w:val="20"/>
                <w:szCs w:val="20"/>
              </w:rPr>
            </w:pPr>
          </w:p>
        </w:tc>
        <w:tc>
          <w:tcPr>
            <w:tcW w:w="325" w:type="pct"/>
          </w:tcPr>
          <w:p w14:paraId="7B8EE642" w14:textId="77777777" w:rsidR="00FE4082" w:rsidRPr="00FE4082" w:rsidRDefault="00FE4082" w:rsidP="00C54437">
            <w:pPr>
              <w:jc w:val="center"/>
              <w:rPr>
                <w:rFonts w:ascii="Arial" w:hAnsi="Arial" w:cs="Arial"/>
                <w:sz w:val="20"/>
                <w:szCs w:val="20"/>
              </w:rPr>
            </w:pPr>
          </w:p>
        </w:tc>
        <w:tc>
          <w:tcPr>
            <w:tcW w:w="338" w:type="pct"/>
          </w:tcPr>
          <w:p w14:paraId="34246119" w14:textId="77777777" w:rsidR="00FE4082" w:rsidRPr="00FE4082" w:rsidRDefault="00FE4082" w:rsidP="00C54437">
            <w:pPr>
              <w:jc w:val="center"/>
              <w:rPr>
                <w:rFonts w:ascii="Arial" w:hAnsi="Arial" w:cs="Arial"/>
                <w:sz w:val="20"/>
                <w:szCs w:val="20"/>
              </w:rPr>
            </w:pPr>
          </w:p>
        </w:tc>
      </w:tr>
      <w:tr w:rsidR="000941D3" w:rsidRPr="00FE4082" w14:paraId="50A99643" w14:textId="77777777" w:rsidTr="00FE4082">
        <w:tc>
          <w:tcPr>
            <w:tcW w:w="1306" w:type="pct"/>
            <w:vMerge/>
          </w:tcPr>
          <w:p w14:paraId="0E5CB9CB" w14:textId="77777777" w:rsidR="00FE4082" w:rsidRPr="00FE4082" w:rsidRDefault="00FE4082" w:rsidP="00C54437">
            <w:pPr>
              <w:jc w:val="center"/>
              <w:rPr>
                <w:rFonts w:ascii="Arial" w:hAnsi="Arial" w:cs="Arial"/>
                <w:sz w:val="20"/>
                <w:szCs w:val="20"/>
              </w:rPr>
            </w:pPr>
          </w:p>
        </w:tc>
        <w:tc>
          <w:tcPr>
            <w:tcW w:w="886" w:type="pct"/>
          </w:tcPr>
          <w:p w14:paraId="16506250" w14:textId="77777777" w:rsidR="00FE4082" w:rsidRPr="00FE4082" w:rsidRDefault="00FE4082" w:rsidP="00C54437">
            <w:pPr>
              <w:jc w:val="both"/>
              <w:rPr>
                <w:rFonts w:ascii="Arial" w:hAnsi="Arial" w:cs="Arial"/>
                <w:sz w:val="20"/>
                <w:szCs w:val="20"/>
              </w:rPr>
            </w:pPr>
            <w:r w:rsidRPr="00FE4082">
              <w:rPr>
                <w:rFonts w:ascii="Arial" w:hAnsi="Arial" w:cs="Arial"/>
                <w:sz w:val="20"/>
                <w:szCs w:val="20"/>
              </w:rPr>
              <w:t>Red gram</w:t>
            </w:r>
          </w:p>
        </w:tc>
        <w:tc>
          <w:tcPr>
            <w:tcW w:w="849" w:type="pct"/>
          </w:tcPr>
          <w:p w14:paraId="24D84811"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80.00</w:t>
            </w:r>
          </w:p>
        </w:tc>
        <w:tc>
          <w:tcPr>
            <w:tcW w:w="314" w:type="pct"/>
          </w:tcPr>
          <w:p w14:paraId="18518613"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0A914ED6" w14:textId="77777777" w:rsidR="00FE4082" w:rsidRPr="00FE4082" w:rsidRDefault="00FE4082" w:rsidP="00C54437">
            <w:pPr>
              <w:jc w:val="center"/>
              <w:rPr>
                <w:rFonts w:ascii="Arial" w:hAnsi="Arial" w:cs="Arial"/>
                <w:sz w:val="20"/>
                <w:szCs w:val="20"/>
              </w:rPr>
            </w:pPr>
          </w:p>
        </w:tc>
        <w:tc>
          <w:tcPr>
            <w:tcW w:w="327" w:type="pct"/>
          </w:tcPr>
          <w:p w14:paraId="038A299C"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666AEC2F" w14:textId="77777777" w:rsidR="00FE4082" w:rsidRPr="00FE4082" w:rsidRDefault="00FE4082" w:rsidP="00C54437">
            <w:pPr>
              <w:jc w:val="center"/>
              <w:rPr>
                <w:rFonts w:ascii="Arial" w:hAnsi="Arial" w:cs="Arial"/>
                <w:sz w:val="20"/>
                <w:szCs w:val="20"/>
              </w:rPr>
            </w:pPr>
          </w:p>
        </w:tc>
        <w:tc>
          <w:tcPr>
            <w:tcW w:w="325" w:type="pct"/>
          </w:tcPr>
          <w:p w14:paraId="2EF3AEDA"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38" w:type="pct"/>
          </w:tcPr>
          <w:p w14:paraId="5587AAA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2400A62C" w14:textId="77777777" w:rsidTr="00FE4082">
        <w:tc>
          <w:tcPr>
            <w:tcW w:w="1306" w:type="pct"/>
            <w:vMerge/>
          </w:tcPr>
          <w:p w14:paraId="14F675E3" w14:textId="77777777" w:rsidR="00FE4082" w:rsidRPr="00FE4082" w:rsidRDefault="00FE4082" w:rsidP="00C54437">
            <w:pPr>
              <w:jc w:val="center"/>
              <w:rPr>
                <w:rFonts w:ascii="Arial" w:hAnsi="Arial" w:cs="Arial"/>
                <w:sz w:val="20"/>
                <w:szCs w:val="20"/>
              </w:rPr>
            </w:pPr>
          </w:p>
        </w:tc>
        <w:tc>
          <w:tcPr>
            <w:tcW w:w="886" w:type="pct"/>
          </w:tcPr>
          <w:p w14:paraId="4E154E5F"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226C623D"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221.00</w:t>
            </w:r>
          </w:p>
        </w:tc>
        <w:tc>
          <w:tcPr>
            <w:tcW w:w="314" w:type="pct"/>
          </w:tcPr>
          <w:p w14:paraId="33017BD4" w14:textId="77777777" w:rsidR="00FE4082" w:rsidRPr="00FE4082" w:rsidRDefault="00FE4082" w:rsidP="00C54437">
            <w:pPr>
              <w:jc w:val="center"/>
              <w:rPr>
                <w:rFonts w:ascii="Arial" w:hAnsi="Arial" w:cs="Arial"/>
                <w:sz w:val="20"/>
                <w:szCs w:val="20"/>
              </w:rPr>
            </w:pPr>
          </w:p>
        </w:tc>
        <w:tc>
          <w:tcPr>
            <w:tcW w:w="327" w:type="pct"/>
          </w:tcPr>
          <w:p w14:paraId="5AF83A4C" w14:textId="77777777" w:rsidR="00FE4082" w:rsidRPr="00FE4082" w:rsidRDefault="00FE4082" w:rsidP="00C54437">
            <w:pPr>
              <w:jc w:val="center"/>
              <w:rPr>
                <w:rFonts w:ascii="Arial" w:hAnsi="Arial" w:cs="Arial"/>
                <w:sz w:val="20"/>
                <w:szCs w:val="20"/>
              </w:rPr>
            </w:pPr>
          </w:p>
        </w:tc>
        <w:tc>
          <w:tcPr>
            <w:tcW w:w="327" w:type="pct"/>
          </w:tcPr>
          <w:p w14:paraId="7FE15DFB" w14:textId="77777777" w:rsidR="00FE4082" w:rsidRPr="00FE4082" w:rsidRDefault="00FE4082" w:rsidP="00C54437">
            <w:pPr>
              <w:jc w:val="center"/>
              <w:rPr>
                <w:rFonts w:ascii="Arial" w:hAnsi="Arial" w:cs="Arial"/>
                <w:sz w:val="20"/>
                <w:szCs w:val="20"/>
              </w:rPr>
            </w:pPr>
          </w:p>
        </w:tc>
        <w:tc>
          <w:tcPr>
            <w:tcW w:w="327" w:type="pct"/>
          </w:tcPr>
          <w:p w14:paraId="03DF675D" w14:textId="77777777" w:rsidR="00FE4082" w:rsidRPr="00FE4082" w:rsidRDefault="00FE4082" w:rsidP="00C54437">
            <w:pPr>
              <w:jc w:val="center"/>
              <w:rPr>
                <w:rFonts w:ascii="Arial" w:hAnsi="Arial" w:cs="Arial"/>
                <w:sz w:val="20"/>
                <w:szCs w:val="20"/>
              </w:rPr>
            </w:pPr>
          </w:p>
        </w:tc>
        <w:tc>
          <w:tcPr>
            <w:tcW w:w="325" w:type="pct"/>
          </w:tcPr>
          <w:p w14:paraId="2C8D13F5" w14:textId="77777777" w:rsidR="00FE4082" w:rsidRPr="00FE4082" w:rsidRDefault="00FE4082" w:rsidP="00C54437">
            <w:pPr>
              <w:jc w:val="center"/>
              <w:rPr>
                <w:rFonts w:ascii="Arial" w:hAnsi="Arial" w:cs="Arial"/>
                <w:sz w:val="20"/>
                <w:szCs w:val="20"/>
              </w:rPr>
            </w:pPr>
          </w:p>
        </w:tc>
        <w:tc>
          <w:tcPr>
            <w:tcW w:w="338" w:type="pct"/>
          </w:tcPr>
          <w:p w14:paraId="3B43682F" w14:textId="77777777" w:rsidR="00FE4082" w:rsidRPr="00FE4082" w:rsidRDefault="00FE4082" w:rsidP="00C54437">
            <w:pPr>
              <w:jc w:val="center"/>
              <w:rPr>
                <w:rFonts w:ascii="Arial" w:hAnsi="Arial" w:cs="Arial"/>
                <w:sz w:val="20"/>
                <w:szCs w:val="20"/>
              </w:rPr>
            </w:pPr>
          </w:p>
        </w:tc>
      </w:tr>
      <w:tr w:rsidR="000941D3" w:rsidRPr="00FE4082" w14:paraId="6DEF0A42" w14:textId="77777777" w:rsidTr="00FE4082">
        <w:tc>
          <w:tcPr>
            <w:tcW w:w="1306" w:type="pct"/>
            <w:vMerge/>
            <w:tcBorders>
              <w:bottom w:val="single" w:sz="4" w:space="0" w:color="auto"/>
            </w:tcBorders>
          </w:tcPr>
          <w:p w14:paraId="47F3AA52"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69D9D870"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655139E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221.00</w:t>
            </w:r>
          </w:p>
        </w:tc>
        <w:tc>
          <w:tcPr>
            <w:tcW w:w="314" w:type="pct"/>
            <w:tcBorders>
              <w:bottom w:val="single" w:sz="4" w:space="0" w:color="auto"/>
            </w:tcBorders>
          </w:tcPr>
          <w:p w14:paraId="7827E886"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2E105C0F"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44A87D32"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0ED7C786"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070E29CA"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4565D026" w14:textId="77777777" w:rsidR="00FE4082" w:rsidRPr="00FE4082" w:rsidRDefault="00FE4082" w:rsidP="00C54437">
            <w:pPr>
              <w:jc w:val="center"/>
              <w:rPr>
                <w:rFonts w:ascii="Arial" w:hAnsi="Arial" w:cs="Arial"/>
                <w:sz w:val="20"/>
                <w:szCs w:val="20"/>
              </w:rPr>
            </w:pPr>
          </w:p>
        </w:tc>
      </w:tr>
      <w:tr w:rsidR="000941D3" w:rsidRPr="00FE4082" w14:paraId="42CECB72" w14:textId="77777777" w:rsidTr="00FE4082">
        <w:tc>
          <w:tcPr>
            <w:tcW w:w="1306" w:type="pct"/>
            <w:vMerge w:val="restart"/>
            <w:tcBorders>
              <w:top w:val="single" w:sz="4" w:space="0" w:color="auto"/>
            </w:tcBorders>
          </w:tcPr>
          <w:p w14:paraId="0669789F" w14:textId="77777777" w:rsidR="00FE4082" w:rsidRPr="00FE4082" w:rsidRDefault="00FE4082" w:rsidP="00C54437">
            <w:pPr>
              <w:jc w:val="center"/>
              <w:rPr>
                <w:rFonts w:ascii="Arial" w:hAnsi="Arial" w:cs="Arial"/>
                <w:b/>
                <w:bCs/>
                <w:sz w:val="20"/>
                <w:szCs w:val="20"/>
                <w:lang w:eastAsia="en-IN"/>
              </w:rPr>
            </w:pPr>
            <w:r w:rsidRPr="00FE4082">
              <w:rPr>
                <w:rFonts w:ascii="Arial" w:hAnsi="Arial" w:cs="Arial"/>
                <w:b/>
                <w:bCs/>
                <w:sz w:val="20"/>
                <w:szCs w:val="20"/>
                <w:lang w:eastAsia="en-IN"/>
              </w:rPr>
              <w:t>Cropping intensity</w:t>
            </w:r>
          </w:p>
          <w:p w14:paraId="17451BF2" w14:textId="77777777" w:rsidR="00FE4082" w:rsidRDefault="00FE4082" w:rsidP="00C54437">
            <w:pPr>
              <w:jc w:val="center"/>
              <w:rPr>
                <w:rFonts w:ascii="Arial" w:hAnsi="Arial" w:cs="Arial"/>
                <w:b/>
                <w:bCs/>
                <w:sz w:val="20"/>
                <w:szCs w:val="20"/>
                <w:lang w:eastAsia="en-IN"/>
              </w:rPr>
            </w:pPr>
          </w:p>
          <w:p w14:paraId="1B516DB6" w14:textId="77777777" w:rsidR="00FE4082" w:rsidRDefault="00FE4082" w:rsidP="00C54437">
            <w:pPr>
              <w:jc w:val="center"/>
              <w:rPr>
                <w:rFonts w:ascii="Arial" w:hAnsi="Arial" w:cs="Arial"/>
                <w:b/>
                <w:bCs/>
                <w:sz w:val="20"/>
                <w:szCs w:val="20"/>
                <w:lang w:eastAsia="en-IN"/>
              </w:rPr>
            </w:pPr>
          </w:p>
          <w:p w14:paraId="365CE76C" w14:textId="77777777" w:rsidR="00FE4082" w:rsidRPr="00FE4082" w:rsidRDefault="00FE4082" w:rsidP="00C54437">
            <w:pPr>
              <w:jc w:val="center"/>
              <w:rPr>
                <w:rFonts w:ascii="Arial" w:hAnsi="Arial" w:cs="Arial"/>
                <w:b/>
                <w:bCs/>
                <w:sz w:val="20"/>
                <w:szCs w:val="20"/>
                <w:lang w:eastAsia="en-IN"/>
              </w:rPr>
            </w:pPr>
          </w:p>
          <w:p w14:paraId="514DBE86" w14:textId="77777777" w:rsidR="00FE4082" w:rsidRPr="00FE4082" w:rsidRDefault="00FE4082" w:rsidP="00C54437">
            <w:pPr>
              <w:jc w:val="center"/>
              <w:rPr>
                <w:rFonts w:ascii="Arial" w:hAnsi="Arial" w:cs="Arial"/>
                <w:i/>
                <w:iCs/>
                <w:sz w:val="20"/>
                <w:szCs w:val="20"/>
              </w:rPr>
            </w:pPr>
            <w:r w:rsidRPr="00FE4082">
              <w:rPr>
                <w:rFonts w:ascii="Arial" w:hAnsi="Arial" w:cs="Arial"/>
                <w:i/>
                <w:iCs/>
                <w:sz w:val="20"/>
                <w:szCs w:val="20"/>
              </w:rPr>
              <w:t xml:space="preserve">χ2 (5) = 229.714, </w:t>
            </w:r>
          </w:p>
          <w:p w14:paraId="2E92E995" w14:textId="77777777" w:rsidR="00FE4082" w:rsidRPr="00FE4082" w:rsidRDefault="00FE4082" w:rsidP="00C54437">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5517B6DE" w14:textId="77777777" w:rsidR="00FE4082" w:rsidRPr="00FE4082" w:rsidRDefault="00FE4082" w:rsidP="00C54437">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09CF5644"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223.00</w:t>
            </w:r>
          </w:p>
        </w:tc>
        <w:tc>
          <w:tcPr>
            <w:tcW w:w="314" w:type="pct"/>
            <w:tcBorders>
              <w:top w:val="single" w:sz="4" w:space="0" w:color="auto"/>
            </w:tcBorders>
          </w:tcPr>
          <w:p w14:paraId="722D2C97"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4A149E68"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140DD7DF" w14:textId="77777777" w:rsidR="00FE4082" w:rsidRPr="00FE4082" w:rsidRDefault="00FE4082" w:rsidP="00C54437">
            <w:pPr>
              <w:jc w:val="center"/>
              <w:rPr>
                <w:rFonts w:ascii="Arial" w:hAnsi="Arial" w:cs="Arial"/>
                <w:sz w:val="20"/>
                <w:szCs w:val="20"/>
              </w:rPr>
            </w:pPr>
          </w:p>
        </w:tc>
        <w:tc>
          <w:tcPr>
            <w:tcW w:w="327" w:type="pct"/>
            <w:tcBorders>
              <w:top w:val="single" w:sz="4" w:space="0" w:color="auto"/>
            </w:tcBorders>
          </w:tcPr>
          <w:p w14:paraId="721F428D" w14:textId="77777777" w:rsidR="00FE4082" w:rsidRPr="00FE4082" w:rsidRDefault="00FE4082" w:rsidP="00C54437">
            <w:pPr>
              <w:jc w:val="center"/>
              <w:rPr>
                <w:rFonts w:ascii="Arial" w:hAnsi="Arial" w:cs="Arial"/>
                <w:sz w:val="20"/>
                <w:szCs w:val="20"/>
              </w:rPr>
            </w:pPr>
          </w:p>
        </w:tc>
        <w:tc>
          <w:tcPr>
            <w:tcW w:w="325" w:type="pct"/>
            <w:tcBorders>
              <w:top w:val="single" w:sz="4" w:space="0" w:color="auto"/>
            </w:tcBorders>
          </w:tcPr>
          <w:p w14:paraId="3449126F" w14:textId="77777777" w:rsidR="00FE4082" w:rsidRPr="00FE4082" w:rsidRDefault="00FE4082" w:rsidP="00C54437">
            <w:pPr>
              <w:jc w:val="center"/>
              <w:rPr>
                <w:rFonts w:ascii="Arial" w:hAnsi="Arial" w:cs="Arial"/>
                <w:sz w:val="20"/>
                <w:szCs w:val="20"/>
              </w:rPr>
            </w:pPr>
          </w:p>
        </w:tc>
        <w:tc>
          <w:tcPr>
            <w:tcW w:w="338" w:type="pct"/>
            <w:tcBorders>
              <w:top w:val="single" w:sz="4" w:space="0" w:color="auto"/>
            </w:tcBorders>
          </w:tcPr>
          <w:p w14:paraId="725505DC" w14:textId="77777777" w:rsidR="00FE4082" w:rsidRPr="00FE4082" w:rsidRDefault="00FE4082" w:rsidP="00C54437">
            <w:pPr>
              <w:jc w:val="center"/>
              <w:rPr>
                <w:rFonts w:ascii="Arial" w:hAnsi="Arial" w:cs="Arial"/>
                <w:sz w:val="20"/>
                <w:szCs w:val="20"/>
              </w:rPr>
            </w:pPr>
          </w:p>
        </w:tc>
      </w:tr>
      <w:tr w:rsidR="000941D3" w:rsidRPr="00FE4082" w14:paraId="59614942" w14:textId="77777777" w:rsidTr="00FE4082">
        <w:tc>
          <w:tcPr>
            <w:tcW w:w="1306" w:type="pct"/>
            <w:vMerge/>
          </w:tcPr>
          <w:p w14:paraId="125FBE71" w14:textId="77777777" w:rsidR="00FE4082" w:rsidRPr="00FE4082" w:rsidRDefault="00FE4082" w:rsidP="00C54437">
            <w:pPr>
              <w:jc w:val="center"/>
              <w:rPr>
                <w:rFonts w:ascii="Arial" w:hAnsi="Arial" w:cs="Arial"/>
                <w:sz w:val="20"/>
                <w:szCs w:val="20"/>
              </w:rPr>
            </w:pPr>
          </w:p>
        </w:tc>
        <w:tc>
          <w:tcPr>
            <w:tcW w:w="886" w:type="pct"/>
          </w:tcPr>
          <w:p w14:paraId="7E19A959" w14:textId="77777777" w:rsidR="00FE4082" w:rsidRPr="00FE4082" w:rsidRDefault="00FE4082" w:rsidP="00C54437">
            <w:pPr>
              <w:rPr>
                <w:rFonts w:ascii="Arial" w:hAnsi="Arial" w:cs="Arial"/>
                <w:sz w:val="20"/>
                <w:szCs w:val="20"/>
              </w:rPr>
            </w:pPr>
            <w:r w:rsidRPr="00FE4082">
              <w:rPr>
                <w:rFonts w:ascii="Arial" w:hAnsi="Arial" w:cs="Arial"/>
                <w:sz w:val="20"/>
                <w:szCs w:val="20"/>
              </w:rPr>
              <w:t>Cotton</w:t>
            </w:r>
          </w:p>
        </w:tc>
        <w:tc>
          <w:tcPr>
            <w:tcW w:w="849" w:type="pct"/>
          </w:tcPr>
          <w:p w14:paraId="3982B34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115.00</w:t>
            </w:r>
          </w:p>
        </w:tc>
        <w:tc>
          <w:tcPr>
            <w:tcW w:w="314" w:type="pct"/>
          </w:tcPr>
          <w:p w14:paraId="662516BD"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37E65057" w14:textId="77777777" w:rsidR="00FE4082" w:rsidRPr="00FE4082" w:rsidRDefault="00FE4082" w:rsidP="00C54437">
            <w:pPr>
              <w:jc w:val="center"/>
              <w:rPr>
                <w:rFonts w:ascii="Arial" w:hAnsi="Arial" w:cs="Arial"/>
                <w:sz w:val="20"/>
                <w:szCs w:val="20"/>
              </w:rPr>
            </w:pPr>
          </w:p>
        </w:tc>
        <w:tc>
          <w:tcPr>
            <w:tcW w:w="327" w:type="pct"/>
          </w:tcPr>
          <w:p w14:paraId="19A4E0DD"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65534E28" w14:textId="77777777" w:rsidR="00FE4082" w:rsidRPr="00FE4082" w:rsidRDefault="00FE4082" w:rsidP="00C54437">
            <w:pPr>
              <w:jc w:val="center"/>
              <w:rPr>
                <w:rFonts w:ascii="Arial" w:hAnsi="Arial" w:cs="Arial"/>
                <w:sz w:val="20"/>
                <w:szCs w:val="20"/>
              </w:rPr>
            </w:pPr>
          </w:p>
        </w:tc>
        <w:tc>
          <w:tcPr>
            <w:tcW w:w="325" w:type="pct"/>
          </w:tcPr>
          <w:p w14:paraId="47EA467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38" w:type="pct"/>
          </w:tcPr>
          <w:p w14:paraId="019F5A8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6A015C6F" w14:textId="77777777" w:rsidTr="00FE4082">
        <w:tc>
          <w:tcPr>
            <w:tcW w:w="1306" w:type="pct"/>
            <w:vMerge/>
          </w:tcPr>
          <w:p w14:paraId="04443CC0" w14:textId="77777777" w:rsidR="00FE4082" w:rsidRPr="00FE4082" w:rsidRDefault="00FE4082" w:rsidP="00C54437">
            <w:pPr>
              <w:jc w:val="center"/>
              <w:rPr>
                <w:rFonts w:ascii="Arial" w:hAnsi="Arial" w:cs="Arial"/>
                <w:sz w:val="20"/>
                <w:szCs w:val="20"/>
              </w:rPr>
            </w:pPr>
          </w:p>
        </w:tc>
        <w:tc>
          <w:tcPr>
            <w:tcW w:w="886" w:type="pct"/>
          </w:tcPr>
          <w:p w14:paraId="48DB5389" w14:textId="77777777" w:rsidR="00FE4082" w:rsidRPr="00FE4082" w:rsidRDefault="00FE4082" w:rsidP="00C54437">
            <w:pPr>
              <w:rPr>
                <w:rFonts w:ascii="Arial" w:hAnsi="Arial" w:cs="Arial"/>
                <w:sz w:val="20"/>
                <w:szCs w:val="20"/>
              </w:rPr>
            </w:pPr>
            <w:r w:rsidRPr="00FE4082">
              <w:rPr>
                <w:rFonts w:ascii="Arial" w:hAnsi="Arial" w:cs="Arial"/>
                <w:sz w:val="20"/>
                <w:szCs w:val="20"/>
              </w:rPr>
              <w:t>Maize</w:t>
            </w:r>
          </w:p>
        </w:tc>
        <w:tc>
          <w:tcPr>
            <w:tcW w:w="849" w:type="pct"/>
          </w:tcPr>
          <w:p w14:paraId="21209B0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223.00</w:t>
            </w:r>
          </w:p>
        </w:tc>
        <w:tc>
          <w:tcPr>
            <w:tcW w:w="314" w:type="pct"/>
          </w:tcPr>
          <w:p w14:paraId="7AE8BA87" w14:textId="77777777" w:rsidR="00FE4082" w:rsidRPr="00FE4082" w:rsidRDefault="00FE4082" w:rsidP="00C54437">
            <w:pPr>
              <w:jc w:val="center"/>
              <w:rPr>
                <w:rFonts w:ascii="Arial" w:hAnsi="Arial" w:cs="Arial"/>
                <w:sz w:val="20"/>
                <w:szCs w:val="20"/>
              </w:rPr>
            </w:pPr>
          </w:p>
        </w:tc>
        <w:tc>
          <w:tcPr>
            <w:tcW w:w="327" w:type="pct"/>
          </w:tcPr>
          <w:p w14:paraId="4D48BC76" w14:textId="77777777" w:rsidR="00FE4082" w:rsidRPr="00FE4082" w:rsidRDefault="00FE4082" w:rsidP="00C54437">
            <w:pPr>
              <w:jc w:val="center"/>
              <w:rPr>
                <w:rFonts w:ascii="Arial" w:hAnsi="Arial" w:cs="Arial"/>
                <w:sz w:val="20"/>
                <w:szCs w:val="20"/>
              </w:rPr>
            </w:pPr>
          </w:p>
        </w:tc>
        <w:tc>
          <w:tcPr>
            <w:tcW w:w="327" w:type="pct"/>
          </w:tcPr>
          <w:p w14:paraId="7A72D899" w14:textId="77777777" w:rsidR="00FE4082" w:rsidRPr="00FE4082" w:rsidRDefault="00FE4082" w:rsidP="00C54437">
            <w:pPr>
              <w:jc w:val="center"/>
              <w:rPr>
                <w:rFonts w:ascii="Arial" w:hAnsi="Arial" w:cs="Arial"/>
                <w:sz w:val="20"/>
                <w:szCs w:val="20"/>
              </w:rPr>
            </w:pPr>
          </w:p>
        </w:tc>
        <w:tc>
          <w:tcPr>
            <w:tcW w:w="327" w:type="pct"/>
          </w:tcPr>
          <w:p w14:paraId="22EC6EB4" w14:textId="77777777" w:rsidR="00FE4082" w:rsidRPr="00FE4082" w:rsidRDefault="00FE4082" w:rsidP="00C54437">
            <w:pPr>
              <w:jc w:val="center"/>
              <w:rPr>
                <w:rFonts w:ascii="Arial" w:hAnsi="Arial" w:cs="Arial"/>
                <w:sz w:val="20"/>
                <w:szCs w:val="20"/>
              </w:rPr>
            </w:pPr>
          </w:p>
        </w:tc>
        <w:tc>
          <w:tcPr>
            <w:tcW w:w="325" w:type="pct"/>
          </w:tcPr>
          <w:p w14:paraId="635FB273" w14:textId="77777777" w:rsidR="00FE4082" w:rsidRPr="00FE4082" w:rsidRDefault="00FE4082" w:rsidP="00C54437">
            <w:pPr>
              <w:jc w:val="center"/>
              <w:rPr>
                <w:rFonts w:ascii="Arial" w:hAnsi="Arial" w:cs="Arial"/>
                <w:sz w:val="20"/>
                <w:szCs w:val="20"/>
              </w:rPr>
            </w:pPr>
          </w:p>
        </w:tc>
        <w:tc>
          <w:tcPr>
            <w:tcW w:w="338" w:type="pct"/>
          </w:tcPr>
          <w:p w14:paraId="694DD56B" w14:textId="77777777" w:rsidR="00FE4082" w:rsidRPr="00FE4082" w:rsidRDefault="00FE4082" w:rsidP="00C54437">
            <w:pPr>
              <w:jc w:val="center"/>
              <w:rPr>
                <w:rFonts w:ascii="Arial" w:hAnsi="Arial" w:cs="Arial"/>
                <w:sz w:val="20"/>
                <w:szCs w:val="20"/>
              </w:rPr>
            </w:pPr>
          </w:p>
        </w:tc>
      </w:tr>
      <w:tr w:rsidR="000941D3" w:rsidRPr="00FE4082" w14:paraId="175B3B50" w14:textId="77777777" w:rsidTr="00FE4082">
        <w:tc>
          <w:tcPr>
            <w:tcW w:w="1306" w:type="pct"/>
            <w:vMerge/>
          </w:tcPr>
          <w:p w14:paraId="5144041C" w14:textId="77777777" w:rsidR="00FE4082" w:rsidRPr="00FE4082" w:rsidRDefault="00FE4082" w:rsidP="00C54437">
            <w:pPr>
              <w:jc w:val="center"/>
              <w:rPr>
                <w:rFonts w:ascii="Arial" w:hAnsi="Arial" w:cs="Arial"/>
                <w:sz w:val="20"/>
                <w:szCs w:val="20"/>
              </w:rPr>
            </w:pPr>
          </w:p>
        </w:tc>
        <w:tc>
          <w:tcPr>
            <w:tcW w:w="886" w:type="pct"/>
          </w:tcPr>
          <w:p w14:paraId="395E94B1" w14:textId="77777777" w:rsidR="00FE4082" w:rsidRPr="00FE4082" w:rsidRDefault="00FE4082" w:rsidP="00C54437">
            <w:pPr>
              <w:rPr>
                <w:rFonts w:ascii="Arial" w:hAnsi="Arial" w:cs="Arial"/>
                <w:sz w:val="20"/>
                <w:szCs w:val="20"/>
              </w:rPr>
            </w:pPr>
            <w:r w:rsidRPr="00FE4082">
              <w:rPr>
                <w:rFonts w:ascii="Arial" w:hAnsi="Arial" w:cs="Arial"/>
                <w:sz w:val="20"/>
                <w:szCs w:val="20"/>
              </w:rPr>
              <w:t>Red gram</w:t>
            </w:r>
          </w:p>
        </w:tc>
        <w:tc>
          <w:tcPr>
            <w:tcW w:w="849" w:type="pct"/>
          </w:tcPr>
          <w:p w14:paraId="7C7B2110"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76.00</w:t>
            </w:r>
          </w:p>
        </w:tc>
        <w:tc>
          <w:tcPr>
            <w:tcW w:w="314" w:type="pct"/>
          </w:tcPr>
          <w:p w14:paraId="1AB0700E"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7DC78BB2" w14:textId="77777777" w:rsidR="00FE4082" w:rsidRPr="00FE4082" w:rsidRDefault="00FE4082" w:rsidP="00C54437">
            <w:pPr>
              <w:jc w:val="center"/>
              <w:rPr>
                <w:rFonts w:ascii="Arial" w:hAnsi="Arial" w:cs="Arial"/>
                <w:sz w:val="20"/>
                <w:szCs w:val="20"/>
              </w:rPr>
            </w:pPr>
          </w:p>
        </w:tc>
        <w:tc>
          <w:tcPr>
            <w:tcW w:w="327" w:type="pct"/>
          </w:tcPr>
          <w:p w14:paraId="6B4717DC"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27" w:type="pct"/>
          </w:tcPr>
          <w:p w14:paraId="216B37DA" w14:textId="77777777" w:rsidR="00FE4082" w:rsidRPr="00FE4082" w:rsidRDefault="00FE4082" w:rsidP="00C54437">
            <w:pPr>
              <w:jc w:val="center"/>
              <w:rPr>
                <w:rFonts w:ascii="Arial" w:hAnsi="Arial" w:cs="Arial"/>
                <w:sz w:val="20"/>
                <w:szCs w:val="20"/>
              </w:rPr>
            </w:pPr>
          </w:p>
        </w:tc>
        <w:tc>
          <w:tcPr>
            <w:tcW w:w="325" w:type="pct"/>
          </w:tcPr>
          <w:p w14:paraId="294A7373"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c>
          <w:tcPr>
            <w:tcW w:w="338" w:type="pct"/>
          </w:tcPr>
          <w:p w14:paraId="283BC0AB"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w:t>
            </w:r>
          </w:p>
        </w:tc>
      </w:tr>
      <w:tr w:rsidR="000941D3" w:rsidRPr="00FE4082" w14:paraId="120B250D" w14:textId="77777777" w:rsidTr="00FE4082">
        <w:tc>
          <w:tcPr>
            <w:tcW w:w="1306" w:type="pct"/>
            <w:vMerge/>
          </w:tcPr>
          <w:p w14:paraId="21FF21B7" w14:textId="77777777" w:rsidR="00FE4082" w:rsidRPr="00FE4082" w:rsidRDefault="00FE4082" w:rsidP="00C54437">
            <w:pPr>
              <w:jc w:val="center"/>
              <w:rPr>
                <w:rFonts w:ascii="Arial" w:hAnsi="Arial" w:cs="Arial"/>
                <w:sz w:val="20"/>
                <w:szCs w:val="20"/>
              </w:rPr>
            </w:pPr>
          </w:p>
        </w:tc>
        <w:tc>
          <w:tcPr>
            <w:tcW w:w="886" w:type="pct"/>
          </w:tcPr>
          <w:p w14:paraId="53BD1F0E" w14:textId="77777777" w:rsidR="00FE4082" w:rsidRPr="00FE4082" w:rsidRDefault="00FE4082" w:rsidP="00C54437">
            <w:pPr>
              <w:rPr>
                <w:rFonts w:ascii="Arial" w:hAnsi="Arial" w:cs="Arial"/>
                <w:sz w:val="20"/>
                <w:szCs w:val="20"/>
              </w:rPr>
            </w:pPr>
            <w:r w:rsidRPr="00FE4082">
              <w:rPr>
                <w:rFonts w:ascii="Arial" w:hAnsi="Arial" w:cs="Arial"/>
                <w:sz w:val="20"/>
                <w:szCs w:val="20"/>
              </w:rPr>
              <w:t>Soybean</w:t>
            </w:r>
          </w:p>
        </w:tc>
        <w:tc>
          <w:tcPr>
            <w:tcW w:w="849" w:type="pct"/>
          </w:tcPr>
          <w:p w14:paraId="195D310F"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223.00</w:t>
            </w:r>
          </w:p>
        </w:tc>
        <w:tc>
          <w:tcPr>
            <w:tcW w:w="314" w:type="pct"/>
          </w:tcPr>
          <w:p w14:paraId="272FBF2D" w14:textId="77777777" w:rsidR="00FE4082" w:rsidRPr="00FE4082" w:rsidRDefault="00FE4082" w:rsidP="00C54437">
            <w:pPr>
              <w:jc w:val="center"/>
              <w:rPr>
                <w:rFonts w:ascii="Arial" w:hAnsi="Arial" w:cs="Arial"/>
                <w:sz w:val="20"/>
                <w:szCs w:val="20"/>
              </w:rPr>
            </w:pPr>
          </w:p>
        </w:tc>
        <w:tc>
          <w:tcPr>
            <w:tcW w:w="327" w:type="pct"/>
          </w:tcPr>
          <w:p w14:paraId="6DC5FA0F" w14:textId="77777777" w:rsidR="00FE4082" w:rsidRPr="00FE4082" w:rsidRDefault="00FE4082" w:rsidP="00C54437">
            <w:pPr>
              <w:jc w:val="center"/>
              <w:rPr>
                <w:rFonts w:ascii="Arial" w:hAnsi="Arial" w:cs="Arial"/>
                <w:sz w:val="20"/>
                <w:szCs w:val="20"/>
              </w:rPr>
            </w:pPr>
          </w:p>
        </w:tc>
        <w:tc>
          <w:tcPr>
            <w:tcW w:w="327" w:type="pct"/>
          </w:tcPr>
          <w:p w14:paraId="5F17140C" w14:textId="77777777" w:rsidR="00FE4082" w:rsidRPr="00FE4082" w:rsidRDefault="00FE4082" w:rsidP="00C54437">
            <w:pPr>
              <w:jc w:val="center"/>
              <w:rPr>
                <w:rFonts w:ascii="Arial" w:hAnsi="Arial" w:cs="Arial"/>
                <w:sz w:val="20"/>
                <w:szCs w:val="20"/>
              </w:rPr>
            </w:pPr>
          </w:p>
        </w:tc>
        <w:tc>
          <w:tcPr>
            <w:tcW w:w="327" w:type="pct"/>
          </w:tcPr>
          <w:p w14:paraId="13690148" w14:textId="77777777" w:rsidR="00FE4082" w:rsidRPr="00FE4082" w:rsidRDefault="00FE4082" w:rsidP="00C54437">
            <w:pPr>
              <w:jc w:val="center"/>
              <w:rPr>
                <w:rFonts w:ascii="Arial" w:hAnsi="Arial" w:cs="Arial"/>
                <w:sz w:val="20"/>
                <w:szCs w:val="20"/>
              </w:rPr>
            </w:pPr>
          </w:p>
        </w:tc>
        <w:tc>
          <w:tcPr>
            <w:tcW w:w="325" w:type="pct"/>
          </w:tcPr>
          <w:p w14:paraId="3E62D05E" w14:textId="77777777" w:rsidR="00FE4082" w:rsidRPr="00FE4082" w:rsidRDefault="00FE4082" w:rsidP="00C54437">
            <w:pPr>
              <w:jc w:val="center"/>
              <w:rPr>
                <w:rFonts w:ascii="Arial" w:hAnsi="Arial" w:cs="Arial"/>
                <w:sz w:val="20"/>
                <w:szCs w:val="20"/>
              </w:rPr>
            </w:pPr>
          </w:p>
        </w:tc>
        <w:tc>
          <w:tcPr>
            <w:tcW w:w="338" w:type="pct"/>
          </w:tcPr>
          <w:p w14:paraId="6FE07C3D" w14:textId="77777777" w:rsidR="00FE4082" w:rsidRPr="00FE4082" w:rsidRDefault="00FE4082" w:rsidP="00C54437">
            <w:pPr>
              <w:jc w:val="center"/>
              <w:rPr>
                <w:rFonts w:ascii="Arial" w:hAnsi="Arial" w:cs="Arial"/>
                <w:sz w:val="20"/>
                <w:szCs w:val="20"/>
              </w:rPr>
            </w:pPr>
          </w:p>
        </w:tc>
      </w:tr>
      <w:tr w:rsidR="000941D3" w:rsidRPr="00FE4082" w14:paraId="7510E820" w14:textId="77777777" w:rsidTr="00FE4082">
        <w:tc>
          <w:tcPr>
            <w:tcW w:w="1306" w:type="pct"/>
            <w:vMerge/>
            <w:tcBorders>
              <w:bottom w:val="single" w:sz="4" w:space="0" w:color="auto"/>
            </w:tcBorders>
          </w:tcPr>
          <w:p w14:paraId="509924FC" w14:textId="77777777" w:rsidR="00FE4082" w:rsidRPr="00FE4082" w:rsidRDefault="00FE4082" w:rsidP="00C54437">
            <w:pPr>
              <w:jc w:val="center"/>
              <w:rPr>
                <w:rFonts w:ascii="Arial" w:hAnsi="Arial" w:cs="Arial"/>
                <w:sz w:val="20"/>
                <w:szCs w:val="20"/>
              </w:rPr>
            </w:pPr>
          </w:p>
        </w:tc>
        <w:tc>
          <w:tcPr>
            <w:tcW w:w="886" w:type="pct"/>
            <w:tcBorders>
              <w:bottom w:val="single" w:sz="4" w:space="0" w:color="auto"/>
            </w:tcBorders>
          </w:tcPr>
          <w:p w14:paraId="1E2CB968" w14:textId="77777777" w:rsidR="00FE4082" w:rsidRPr="00FE4082" w:rsidRDefault="00FE4082" w:rsidP="00C54437">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34D186CD" w14:textId="77777777" w:rsidR="00FE4082" w:rsidRPr="00FE4082" w:rsidRDefault="00FE4082" w:rsidP="00C54437">
            <w:pPr>
              <w:jc w:val="center"/>
              <w:rPr>
                <w:rFonts w:ascii="Arial" w:hAnsi="Arial" w:cs="Arial"/>
                <w:sz w:val="20"/>
                <w:szCs w:val="20"/>
              </w:rPr>
            </w:pPr>
            <w:r w:rsidRPr="00FE4082">
              <w:rPr>
                <w:rFonts w:ascii="Arial" w:hAnsi="Arial" w:cs="Arial"/>
                <w:sz w:val="20"/>
                <w:szCs w:val="20"/>
              </w:rPr>
              <w:t>223.00</w:t>
            </w:r>
          </w:p>
        </w:tc>
        <w:tc>
          <w:tcPr>
            <w:tcW w:w="314" w:type="pct"/>
            <w:tcBorders>
              <w:bottom w:val="single" w:sz="4" w:space="0" w:color="auto"/>
            </w:tcBorders>
          </w:tcPr>
          <w:p w14:paraId="652D2CE7"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1120903C"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2949FA02" w14:textId="77777777" w:rsidR="00FE4082" w:rsidRPr="00FE4082" w:rsidRDefault="00FE4082" w:rsidP="00C54437">
            <w:pPr>
              <w:jc w:val="center"/>
              <w:rPr>
                <w:rFonts w:ascii="Arial" w:hAnsi="Arial" w:cs="Arial"/>
                <w:sz w:val="20"/>
                <w:szCs w:val="20"/>
              </w:rPr>
            </w:pPr>
          </w:p>
        </w:tc>
        <w:tc>
          <w:tcPr>
            <w:tcW w:w="327" w:type="pct"/>
            <w:tcBorders>
              <w:bottom w:val="single" w:sz="4" w:space="0" w:color="auto"/>
            </w:tcBorders>
          </w:tcPr>
          <w:p w14:paraId="1608D8A6" w14:textId="77777777" w:rsidR="00FE4082" w:rsidRPr="00FE4082" w:rsidRDefault="00FE4082" w:rsidP="00C54437">
            <w:pPr>
              <w:jc w:val="center"/>
              <w:rPr>
                <w:rFonts w:ascii="Arial" w:hAnsi="Arial" w:cs="Arial"/>
                <w:sz w:val="20"/>
                <w:szCs w:val="20"/>
              </w:rPr>
            </w:pPr>
          </w:p>
        </w:tc>
        <w:tc>
          <w:tcPr>
            <w:tcW w:w="325" w:type="pct"/>
            <w:tcBorders>
              <w:bottom w:val="single" w:sz="4" w:space="0" w:color="auto"/>
            </w:tcBorders>
          </w:tcPr>
          <w:p w14:paraId="6C6C1B70" w14:textId="77777777" w:rsidR="00FE4082" w:rsidRPr="00FE4082" w:rsidRDefault="00FE4082" w:rsidP="00C54437">
            <w:pPr>
              <w:jc w:val="center"/>
              <w:rPr>
                <w:rFonts w:ascii="Arial" w:hAnsi="Arial" w:cs="Arial"/>
                <w:sz w:val="20"/>
                <w:szCs w:val="20"/>
              </w:rPr>
            </w:pPr>
          </w:p>
        </w:tc>
        <w:tc>
          <w:tcPr>
            <w:tcW w:w="338" w:type="pct"/>
            <w:tcBorders>
              <w:bottom w:val="single" w:sz="4" w:space="0" w:color="auto"/>
            </w:tcBorders>
          </w:tcPr>
          <w:p w14:paraId="0A658E4D" w14:textId="77777777" w:rsidR="00FE4082" w:rsidRPr="00FE4082" w:rsidRDefault="00FE4082" w:rsidP="00C54437">
            <w:pPr>
              <w:jc w:val="center"/>
              <w:rPr>
                <w:rFonts w:ascii="Arial" w:hAnsi="Arial" w:cs="Arial"/>
                <w:sz w:val="20"/>
                <w:szCs w:val="20"/>
              </w:rPr>
            </w:pPr>
          </w:p>
        </w:tc>
      </w:tr>
      <w:tr w:rsidR="00FE4082" w:rsidRPr="00FE4082" w14:paraId="11DDA325" w14:textId="77777777" w:rsidTr="00FE4082">
        <w:tc>
          <w:tcPr>
            <w:tcW w:w="5000" w:type="pct"/>
            <w:gridSpan w:val="9"/>
            <w:tcBorders>
              <w:top w:val="single" w:sz="4" w:space="0" w:color="auto"/>
            </w:tcBorders>
          </w:tcPr>
          <w:p w14:paraId="0C7C7379" w14:textId="77777777" w:rsidR="00FE4082" w:rsidRDefault="00FE4082" w:rsidP="00C54437">
            <w:pPr>
              <w:jc w:val="both"/>
              <w:rPr>
                <w:rFonts w:ascii="Arial" w:hAnsi="Arial" w:cs="Arial"/>
                <w:i/>
                <w:iCs/>
                <w:sz w:val="20"/>
                <w:szCs w:val="20"/>
              </w:rPr>
            </w:pPr>
            <w:r w:rsidRPr="00FE4082">
              <w:rPr>
                <w:rFonts w:ascii="Arial" w:hAnsi="Arial" w:cs="Arial"/>
                <w:i/>
                <w:iCs/>
                <w:sz w:val="20"/>
                <w:szCs w:val="20"/>
              </w:rPr>
              <w:t>**Significance at 0.05 level of probability, *Significance at 0.01 level of probability</w:t>
            </w:r>
          </w:p>
          <w:p w14:paraId="51BBF234" w14:textId="77777777" w:rsidR="00FE4082" w:rsidRDefault="00FE4082" w:rsidP="00C54437">
            <w:pPr>
              <w:jc w:val="both"/>
              <w:rPr>
                <w:rFonts w:ascii="Arial" w:hAnsi="Arial" w:cs="Arial"/>
                <w:i/>
                <w:iCs/>
                <w:sz w:val="20"/>
                <w:szCs w:val="20"/>
              </w:rPr>
            </w:pPr>
            <w:r>
              <w:rPr>
                <w:rFonts w:ascii="Arial" w:hAnsi="Arial" w:cs="Arial"/>
                <w:i/>
                <w:iCs/>
                <w:sz w:val="20"/>
                <w:szCs w:val="20"/>
              </w:rPr>
              <w:t>P = Paddy, C = Cotton, M = Maize, R = Red gram S = Soybean, B= Bengal gram</w:t>
            </w:r>
          </w:p>
          <w:p w14:paraId="24A610C2" w14:textId="4AFA9EBE" w:rsidR="00EE2971" w:rsidRPr="00FE4082" w:rsidRDefault="00EE2971" w:rsidP="00C54437">
            <w:pPr>
              <w:jc w:val="both"/>
              <w:rPr>
                <w:rFonts w:ascii="Arial" w:hAnsi="Arial" w:cs="Arial"/>
                <w:i/>
                <w:iCs/>
                <w:sz w:val="20"/>
                <w:szCs w:val="20"/>
              </w:rPr>
            </w:pPr>
          </w:p>
        </w:tc>
      </w:tr>
    </w:tbl>
    <w:bookmarkEnd w:id="13"/>
    <w:p w14:paraId="67B99D81" w14:textId="7DB39C89" w:rsidR="00520028" w:rsidRDefault="004D0ED4" w:rsidP="00520028">
      <w:pPr>
        <w:pStyle w:val="Body"/>
        <w:spacing w:after="0"/>
        <w:rPr>
          <w:rFonts w:ascii="Arial" w:hAnsi="Arial" w:cs="Arial"/>
        </w:rPr>
      </w:pPr>
      <w:r w:rsidRPr="00520028">
        <w:rPr>
          <w:rFonts w:ascii="Arial" w:hAnsi="Arial" w:cs="Arial"/>
          <w:b/>
        </w:rPr>
        <w:lastRenderedPageBreak/>
        <w:t>3.1.</w:t>
      </w:r>
      <w:r>
        <w:rPr>
          <w:rFonts w:ascii="Arial" w:hAnsi="Arial" w:cs="Arial"/>
          <w:b/>
        </w:rPr>
        <w:t>9</w:t>
      </w:r>
      <w:r w:rsidRPr="00520028">
        <w:rPr>
          <w:rFonts w:ascii="Arial" w:hAnsi="Arial" w:cs="Arial"/>
          <w:b/>
        </w:rPr>
        <w:t xml:space="preserve"> </w:t>
      </w:r>
      <w:r w:rsidR="00D355C7" w:rsidRPr="00D355C7">
        <w:rPr>
          <w:rFonts w:ascii="Arial" w:hAnsi="Arial" w:cs="Arial"/>
          <w:b/>
        </w:rPr>
        <w:t>Confidence in fertilizer application</w:t>
      </w:r>
    </w:p>
    <w:p w14:paraId="0FF2140B" w14:textId="15066D44" w:rsidR="00D355C7" w:rsidRDefault="00520028" w:rsidP="00EC38DD">
      <w:pPr>
        <w:pStyle w:val="Body"/>
        <w:rPr>
          <w:rFonts w:ascii="Arial" w:hAnsi="Arial" w:cs="Arial"/>
        </w:rPr>
      </w:pPr>
      <w:r w:rsidRPr="00520028">
        <w:rPr>
          <w:rFonts w:ascii="Arial" w:hAnsi="Arial" w:cs="Arial"/>
        </w:rPr>
        <w:t xml:space="preserve">More than two fifths (40.83%) of the farmers had a high level of confidence in fertilizer application, followed by medium (37.22%) and low (21.94%) levels of confidence. </w:t>
      </w:r>
      <w:r w:rsidR="00EC38DD" w:rsidRPr="00EC38DD">
        <w:rPr>
          <w:rFonts w:ascii="Arial" w:hAnsi="Arial" w:cs="Arial"/>
          <w:lang w:val="en-IN"/>
        </w:rPr>
        <w:t xml:space="preserve">No significant difference was found in confidence in fertilizer application among the farmer groups (Chi-square = 4.932, df = 5, </w:t>
      </w:r>
      <w:r w:rsidR="00EC38DD" w:rsidRPr="00EC38DD">
        <w:rPr>
          <w:rFonts w:ascii="Arial" w:hAnsi="Arial" w:cs="Arial"/>
          <w:i/>
          <w:iCs/>
          <w:lang w:val="en-IN"/>
        </w:rPr>
        <w:t>P =</w:t>
      </w:r>
      <w:r w:rsidR="00EC38DD" w:rsidRPr="00EC38DD">
        <w:rPr>
          <w:rFonts w:ascii="Arial" w:hAnsi="Arial" w:cs="Arial"/>
          <w:lang w:val="en-IN"/>
        </w:rPr>
        <w:t xml:space="preserve"> .42), leading to the acceptance of the null hypothesis</w:t>
      </w:r>
      <w:r w:rsidR="00EC38DD">
        <w:rPr>
          <w:rFonts w:ascii="Arial" w:hAnsi="Arial" w:cs="Arial"/>
          <w:lang w:val="en-IN"/>
        </w:rPr>
        <w:t xml:space="preserve">. </w:t>
      </w:r>
      <w:r w:rsidR="00D355C7" w:rsidRPr="00D355C7">
        <w:rPr>
          <w:rFonts w:ascii="Arial" w:hAnsi="Arial" w:cs="Arial"/>
        </w:rPr>
        <w:t>This might be because of their ability to uniformly spread fertilizers, broadcast fertilizers, band/place fertilizers, dispense fertilizers with a bullock-drawn applicator, cover a certain number of rows, prepare solutions, operate a knapsack sprayer proficiently, operate a power-operated sprayer, cover the top foliage effectively, and adjust the fertilizer dose for fertigation. However, the disparity in fertilizer management, even with high confidence in application, might be because the farmers are skilled in fertilizer application but lack knowledge about other fertilizer management practices</w:t>
      </w:r>
      <w:r w:rsidR="00B109CF">
        <w:rPr>
          <w:rFonts w:ascii="Arial" w:hAnsi="Arial" w:cs="Arial"/>
        </w:rPr>
        <w:t xml:space="preserve"> (</w:t>
      </w:r>
      <w:r w:rsidR="00D355C7" w:rsidRPr="00D355C7">
        <w:rPr>
          <w:rFonts w:ascii="Arial" w:hAnsi="Arial" w:cs="Arial"/>
        </w:rPr>
        <w:t>Panchal</w:t>
      </w:r>
      <w:r w:rsidR="00B109CF">
        <w:rPr>
          <w:rFonts w:ascii="Arial" w:hAnsi="Arial" w:cs="Arial"/>
        </w:rPr>
        <w:t>,</w:t>
      </w:r>
      <w:r w:rsidR="00D355C7" w:rsidRPr="00D355C7">
        <w:rPr>
          <w:rFonts w:ascii="Arial" w:hAnsi="Arial" w:cs="Arial"/>
        </w:rPr>
        <w:t xml:space="preserve"> 2011).</w:t>
      </w:r>
    </w:p>
    <w:p w14:paraId="7C07DC33" w14:textId="7CAFB9FE"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10</w:t>
      </w:r>
      <w:r w:rsidRPr="00520028">
        <w:rPr>
          <w:rFonts w:ascii="Arial" w:hAnsi="Arial" w:cs="Arial"/>
          <w:b/>
        </w:rPr>
        <w:t xml:space="preserve"> </w:t>
      </w:r>
      <w:r w:rsidR="00D355C7" w:rsidRPr="00D355C7">
        <w:rPr>
          <w:rFonts w:ascii="Arial" w:hAnsi="Arial" w:cs="Arial"/>
          <w:b/>
        </w:rPr>
        <w:t>Government policies</w:t>
      </w:r>
    </w:p>
    <w:p w14:paraId="6EEB9F60" w14:textId="09020C8C" w:rsidR="00520028" w:rsidRDefault="00520028" w:rsidP="00520028">
      <w:pPr>
        <w:pStyle w:val="Body"/>
        <w:spacing w:after="0"/>
        <w:rPr>
          <w:rFonts w:ascii="Arial" w:hAnsi="Arial" w:cs="Arial"/>
        </w:rPr>
      </w:pPr>
      <w:r w:rsidRPr="00520028">
        <w:rPr>
          <w:rFonts w:ascii="Arial" w:hAnsi="Arial" w:cs="Arial"/>
        </w:rPr>
        <w:t xml:space="preserve">More than half (54.17%) of the farmers had a medium level of benefit from government policies, followed by low (24.72%) and high (21.11%) levels of benefit. </w:t>
      </w:r>
      <w:r w:rsidR="00EC38DD" w:rsidRPr="00EC38DD">
        <w:rPr>
          <w:rFonts w:ascii="Arial" w:hAnsi="Arial" w:cs="Arial"/>
          <w:lang w:val="en-IN"/>
        </w:rPr>
        <w:t xml:space="preserve">No significant difference was found in benefits from government policies among the farmer groups (Chi-square = 2.009, df = 5, </w:t>
      </w:r>
      <w:r w:rsidR="00EC38DD" w:rsidRPr="00EC38DD">
        <w:rPr>
          <w:rFonts w:ascii="Arial" w:hAnsi="Arial" w:cs="Arial"/>
          <w:i/>
          <w:iCs/>
          <w:lang w:val="en-IN"/>
        </w:rPr>
        <w:t>P =</w:t>
      </w:r>
      <w:r w:rsidR="00EC38DD" w:rsidRPr="00EC38DD">
        <w:rPr>
          <w:rFonts w:ascii="Arial" w:hAnsi="Arial" w:cs="Arial"/>
          <w:lang w:val="en-IN"/>
        </w:rPr>
        <w:t xml:space="preserve"> .85), leading to the acceptance of the null hypothesis. </w:t>
      </w:r>
      <w:r w:rsidR="00D355C7" w:rsidRPr="00D355C7">
        <w:rPr>
          <w:rFonts w:ascii="Arial" w:hAnsi="Arial" w:cs="Arial"/>
        </w:rPr>
        <w:t xml:space="preserve">This might be because most of the farmers had received benefits from PM-Kisan, Rythu Bandhu, Rythu Bima, and the Nutrient Based Subsidy scheme.  Some of the farmers additionally received benefits from the Soil Health Card scheme, PM Kisan Mandhan Yojana, round-the-clock power supply to farmers, and MNREGA, which is why they fell under the high category. Those who did not receive benefits from some of the above schemes fell under the low category </w:t>
      </w:r>
      <w:r w:rsidR="00B109CF">
        <w:rPr>
          <w:rFonts w:ascii="Arial" w:hAnsi="Arial" w:cs="Arial"/>
        </w:rPr>
        <w:t>(</w:t>
      </w:r>
      <w:r w:rsidR="00D355C7" w:rsidRPr="00D355C7">
        <w:rPr>
          <w:rFonts w:ascii="Arial" w:hAnsi="Arial" w:cs="Arial"/>
        </w:rPr>
        <w:t>Naik</w:t>
      </w:r>
      <w:r w:rsidR="00B109CF">
        <w:rPr>
          <w:rFonts w:ascii="Arial" w:hAnsi="Arial" w:cs="Arial"/>
        </w:rPr>
        <w:t xml:space="preserve">, </w:t>
      </w:r>
      <w:r w:rsidR="00D355C7" w:rsidRPr="00D355C7">
        <w:rPr>
          <w:rFonts w:ascii="Arial" w:hAnsi="Arial" w:cs="Arial"/>
        </w:rPr>
        <w:t xml:space="preserve">2016) and </w:t>
      </w:r>
      <w:r w:rsidR="00B109CF">
        <w:rPr>
          <w:rFonts w:ascii="Arial" w:hAnsi="Arial" w:cs="Arial"/>
        </w:rPr>
        <w:t>(</w:t>
      </w:r>
      <w:r w:rsidR="00D355C7" w:rsidRPr="00D355C7">
        <w:rPr>
          <w:rFonts w:ascii="Arial" w:hAnsi="Arial" w:cs="Arial"/>
        </w:rPr>
        <w:t>Tripathi</w:t>
      </w:r>
      <w:r w:rsidR="00B109CF">
        <w:rPr>
          <w:rFonts w:ascii="Arial" w:hAnsi="Arial" w:cs="Arial"/>
        </w:rPr>
        <w:t xml:space="preserve">, </w:t>
      </w:r>
      <w:r w:rsidR="00D355C7" w:rsidRPr="00D355C7">
        <w:rPr>
          <w:rFonts w:ascii="Arial" w:hAnsi="Arial" w:cs="Arial"/>
        </w:rPr>
        <w:t>2023).</w:t>
      </w:r>
    </w:p>
    <w:p w14:paraId="63FF81B2" w14:textId="77777777" w:rsidR="004D0ED4" w:rsidRDefault="004D0ED4" w:rsidP="00520028">
      <w:pPr>
        <w:pStyle w:val="Body"/>
        <w:spacing w:after="0"/>
        <w:rPr>
          <w:rFonts w:ascii="Arial" w:hAnsi="Arial" w:cs="Arial"/>
        </w:rPr>
      </w:pPr>
    </w:p>
    <w:p w14:paraId="4F80EB83" w14:textId="04F40B96"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11</w:t>
      </w:r>
      <w:r w:rsidRPr="00520028">
        <w:rPr>
          <w:rFonts w:ascii="Arial" w:hAnsi="Arial" w:cs="Arial"/>
          <w:b/>
        </w:rPr>
        <w:t xml:space="preserve"> </w:t>
      </w:r>
      <w:r w:rsidR="00D355C7" w:rsidRPr="00D355C7">
        <w:rPr>
          <w:rFonts w:ascii="Arial" w:hAnsi="Arial" w:cs="Arial"/>
          <w:b/>
        </w:rPr>
        <w:t>Labour availability</w:t>
      </w:r>
    </w:p>
    <w:p w14:paraId="3EC86D1F" w14:textId="6AE1F821"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medium level of labour availability, followed by low (35.83%) and high (26.11%) levels of labour availability. </w:t>
      </w:r>
      <w:r w:rsidR="00EC38DD" w:rsidRPr="00EC38DD">
        <w:rPr>
          <w:rFonts w:ascii="Arial" w:hAnsi="Arial" w:cs="Arial"/>
          <w:lang w:val="en-IN"/>
        </w:rPr>
        <w:t xml:space="preserve">A significant difference was found in labour availability among farmer groups (Chi-square = 43.532,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Further, multiple pairwise comparisons confirmed a statistically significant difference in labour availability between Bengal gram farmers compared to paddy (</w:t>
      </w:r>
      <w:r w:rsidR="00EC38DD" w:rsidRPr="00EC38DD">
        <w:rPr>
          <w:rFonts w:ascii="Arial" w:hAnsi="Arial" w:cs="Arial"/>
          <w:i/>
          <w:iCs/>
          <w:lang w:val="en-IN"/>
        </w:rPr>
        <w:t>P =</w:t>
      </w:r>
      <w:r w:rsidR="00EC38DD" w:rsidRPr="00EC38DD">
        <w:rPr>
          <w:rFonts w:ascii="Arial" w:hAnsi="Arial" w:cs="Arial"/>
          <w:lang w:val="en-IN"/>
        </w:rPr>
        <w:t xml:space="preserve"> .000), maize (</w:t>
      </w:r>
      <w:r w:rsidR="00EC38DD" w:rsidRPr="00EC38DD">
        <w:rPr>
          <w:rFonts w:ascii="Arial" w:hAnsi="Arial" w:cs="Arial"/>
          <w:i/>
          <w:iCs/>
          <w:lang w:val="en-IN"/>
        </w:rPr>
        <w:t>P =</w:t>
      </w:r>
      <w:r w:rsidR="00EC38DD" w:rsidRPr="00EC38DD">
        <w:rPr>
          <w:rFonts w:ascii="Arial" w:hAnsi="Arial" w:cs="Arial"/>
          <w:lang w:val="en-IN"/>
        </w:rPr>
        <w:t xml:space="preserve"> .000), red gram (</w:t>
      </w:r>
      <w:r w:rsidR="00EC38DD" w:rsidRPr="00EC38DD">
        <w:rPr>
          <w:rFonts w:ascii="Arial" w:hAnsi="Arial" w:cs="Arial"/>
          <w:i/>
          <w:iCs/>
          <w:lang w:val="en-IN"/>
        </w:rPr>
        <w:t>P =</w:t>
      </w:r>
      <w:r w:rsidR="00EC38DD" w:rsidRPr="00EC38DD">
        <w:rPr>
          <w:rFonts w:ascii="Arial" w:hAnsi="Arial" w:cs="Arial"/>
          <w:lang w:val="en-IN"/>
        </w:rPr>
        <w:t xml:space="preserve"> .001) and soybean (</w:t>
      </w:r>
      <w:r w:rsidR="00EC38DD" w:rsidRPr="00EC38DD">
        <w:rPr>
          <w:rFonts w:ascii="Arial" w:hAnsi="Arial" w:cs="Arial"/>
          <w:i/>
          <w:iCs/>
          <w:lang w:val="en-IN"/>
        </w:rPr>
        <w:t>P =</w:t>
      </w:r>
      <w:r w:rsidR="00EC38DD" w:rsidRPr="00EC38DD">
        <w:rPr>
          <w:rFonts w:ascii="Arial" w:hAnsi="Arial" w:cs="Arial"/>
          <w:lang w:val="en-IN"/>
        </w:rPr>
        <w:t xml:space="preserve"> .02) farmers, as well as between maize and cotton (</w:t>
      </w:r>
      <w:r w:rsidR="00EC38DD" w:rsidRPr="00EC38DD">
        <w:rPr>
          <w:rFonts w:ascii="Arial" w:hAnsi="Arial" w:cs="Arial"/>
          <w:i/>
          <w:iCs/>
          <w:lang w:val="en-IN"/>
        </w:rPr>
        <w:t>P =</w:t>
      </w:r>
      <w:r w:rsidR="00EC38DD" w:rsidRPr="00EC38DD">
        <w:rPr>
          <w:rFonts w:ascii="Arial" w:hAnsi="Arial" w:cs="Arial"/>
          <w:lang w:val="en-IN"/>
        </w:rPr>
        <w:t xml:space="preserve"> .02) farmers. </w:t>
      </w:r>
      <w:r w:rsidR="00D355C7" w:rsidRPr="00D355C7">
        <w:rPr>
          <w:rFonts w:ascii="Arial" w:hAnsi="Arial" w:cs="Arial"/>
        </w:rPr>
        <w:t>Those farmers who had a sufficient quantity of labour and timely availability fell under the high category. In the case of Bengal gram, higher labour availability was due to the presence of labourers in their locality and other labourers who migrated to their area for employment during important cotton operations. Farmers who had either moderately sufficient quantities of labour or 3–5 days delayed availability fell under the medium level of labour availability category, which was observed in the case of all crops. Those who had sufficient to moderately sufficient quantities of labour with 5–7 days delayed labour availability had a low level of labour availability. This was seen in the case of paddy, maize, and red gram crops, where labour availability in their villages was limited. Members from other farm families were not willing to work as labourers on others’ farms due to higher workloads and higher annual incomes. In the case of red gram, limited farm size and a limited number of farmers in the villages restricted labour availability. Because of the limited quantity of labour in the areas cultivating these three crops, the demand for labour was high, and supply was low, which resulted in delayed availability and a hike in labour charges</w:t>
      </w:r>
      <w:r w:rsidR="00B109CF">
        <w:rPr>
          <w:rFonts w:ascii="Arial" w:hAnsi="Arial" w:cs="Arial"/>
        </w:rPr>
        <w:t xml:space="preserve"> (</w:t>
      </w:r>
      <w:r w:rsidR="00D355C7" w:rsidRPr="00D355C7">
        <w:rPr>
          <w:rFonts w:ascii="Arial" w:hAnsi="Arial" w:cs="Arial"/>
        </w:rPr>
        <w:t>Verma</w:t>
      </w:r>
      <w:r w:rsidR="00B109CF">
        <w:rPr>
          <w:rFonts w:ascii="Arial" w:hAnsi="Arial" w:cs="Arial"/>
        </w:rPr>
        <w:t>,</w:t>
      </w:r>
      <w:r w:rsidR="00D355C7" w:rsidRPr="00D355C7">
        <w:rPr>
          <w:rFonts w:ascii="Arial" w:hAnsi="Arial" w:cs="Arial"/>
        </w:rPr>
        <w:t xml:space="preserve"> 2016).</w:t>
      </w:r>
    </w:p>
    <w:p w14:paraId="76F041E1" w14:textId="77777777" w:rsidR="00FE4082" w:rsidRDefault="00FE4082" w:rsidP="00520028">
      <w:pPr>
        <w:pStyle w:val="Body"/>
        <w:spacing w:after="0"/>
        <w:rPr>
          <w:rFonts w:ascii="Arial" w:hAnsi="Arial" w:cs="Arial"/>
        </w:rPr>
      </w:pPr>
    </w:p>
    <w:p w14:paraId="5EBD6C43" w14:textId="3F431654"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12</w:t>
      </w:r>
      <w:r w:rsidRPr="00520028">
        <w:rPr>
          <w:rFonts w:ascii="Arial" w:hAnsi="Arial" w:cs="Arial"/>
          <w:b/>
        </w:rPr>
        <w:t xml:space="preserve"> </w:t>
      </w:r>
      <w:r w:rsidR="00D355C7" w:rsidRPr="00D355C7">
        <w:rPr>
          <w:rFonts w:ascii="Arial" w:hAnsi="Arial" w:cs="Arial"/>
          <w:b/>
        </w:rPr>
        <w:t>Irrigation intensity</w:t>
      </w:r>
    </w:p>
    <w:p w14:paraId="20F1802D" w14:textId="6D96C939" w:rsidR="004D0ED4" w:rsidRDefault="00520028" w:rsidP="004D0ED4">
      <w:pPr>
        <w:pStyle w:val="Body"/>
        <w:spacing w:after="0"/>
        <w:rPr>
          <w:rFonts w:ascii="Arial" w:hAnsi="Arial" w:cs="Arial"/>
        </w:rPr>
      </w:pPr>
      <w:r w:rsidRPr="00520028">
        <w:rPr>
          <w:rFonts w:ascii="Arial" w:hAnsi="Arial" w:cs="Arial"/>
        </w:rPr>
        <w:t xml:space="preserve">More than two fifths (41.67%) of the farmers had a high level of irrigation intensity, followed by low (39.17%) and medium (19.17%) levels of irrigation intensity. </w:t>
      </w:r>
      <w:r w:rsidR="00EC38DD" w:rsidRPr="00EC38DD">
        <w:rPr>
          <w:rFonts w:ascii="Arial" w:hAnsi="Arial" w:cs="Arial"/>
          <w:lang w:val="en-IN"/>
        </w:rPr>
        <w:t xml:space="preserve">A significant difference was found in irrigation intensity among the farmer groups (Chi-square = 264.817, df = 5, </w:t>
      </w:r>
      <w:r w:rsidR="00EC38DD" w:rsidRPr="00EC38DD">
        <w:rPr>
          <w:rFonts w:ascii="Arial" w:hAnsi="Arial" w:cs="Arial"/>
          <w:i/>
          <w:iCs/>
          <w:lang w:val="en-IN"/>
        </w:rPr>
        <w:t>P =</w:t>
      </w:r>
      <w:r w:rsidR="00EC38DD" w:rsidRPr="00EC38DD">
        <w:rPr>
          <w:rFonts w:ascii="Arial" w:hAnsi="Arial" w:cs="Arial"/>
          <w:lang w:val="en-IN"/>
        </w:rPr>
        <w:t xml:space="preserve"> </w:t>
      </w:r>
      <w:r w:rsidR="00EC38DD" w:rsidRPr="00EC38DD">
        <w:rPr>
          <w:rFonts w:ascii="Arial" w:hAnsi="Arial" w:cs="Arial"/>
          <w:lang w:val="en-IN"/>
        </w:rPr>
        <w:lastRenderedPageBreak/>
        <w:t>.000), leading to the rejection of the null hypothesis. Multiple pairwise comparisons confirmed a statistically significant difference in irrigation intensity between red gram (</w:t>
      </w:r>
      <w:r w:rsidR="00EC38DD" w:rsidRPr="00EC38DD">
        <w:rPr>
          <w:rFonts w:ascii="Arial" w:hAnsi="Arial" w:cs="Arial"/>
          <w:i/>
          <w:iCs/>
          <w:lang w:val="en-IN"/>
        </w:rPr>
        <w:t>P =</w:t>
      </w:r>
      <w:r w:rsidR="00EC38DD" w:rsidRPr="00EC38DD">
        <w:rPr>
          <w:rFonts w:ascii="Arial" w:hAnsi="Arial" w:cs="Arial"/>
          <w:lang w:val="en-IN"/>
        </w:rPr>
        <w:t xml:space="preserve"> .000), soybean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paddy, maize, and Bengal gram farmers, as well as between Bengal gram farmers (</w:t>
      </w:r>
      <w:r w:rsidR="00EC38DD" w:rsidRPr="00EC38DD">
        <w:rPr>
          <w:rFonts w:ascii="Arial" w:hAnsi="Arial" w:cs="Arial"/>
          <w:i/>
          <w:iCs/>
          <w:lang w:val="en-IN"/>
        </w:rPr>
        <w:t>P =</w:t>
      </w:r>
      <w:r w:rsidR="00EC38DD" w:rsidRPr="00EC38DD">
        <w:rPr>
          <w:rFonts w:ascii="Arial" w:hAnsi="Arial" w:cs="Arial"/>
          <w:lang w:val="en-IN"/>
        </w:rPr>
        <w:t xml:space="preserve"> .000) compared to paddy and maize farmers. </w:t>
      </w:r>
      <w:r w:rsidR="00D355C7" w:rsidRPr="00D355C7">
        <w:rPr>
          <w:rFonts w:ascii="Arial" w:hAnsi="Arial" w:cs="Arial"/>
        </w:rPr>
        <w:t>This might be because all of the maize and paddy farmers had high irrigation intensity, as they cultivated paddy + paddy or paddy + maize. Paddy requires irrigation throughout the season, and maize, which was grown in the rabi season, also required irrigation. Meanwhile, all the Bengal gram farmers cultivated Bengal gram with irrigation and grew soybean in the kharif season, but only some of them provided irrigation for soybean. Hence, they fell under the medium irrigation intensity category. Those cotton, soybean, and red gram farmers who had no irrigation facility fell under the low irrigation intensity category. Of the remaining farmers, those who irrigated for two seasons fell under the high category, while those who irrigated only in the rabi season fell under the medium category. All of these factors contributed to the overall distribution of farmers</w:t>
      </w:r>
      <w:r w:rsidR="00B109CF">
        <w:rPr>
          <w:rFonts w:ascii="Arial" w:hAnsi="Arial" w:cs="Arial"/>
        </w:rPr>
        <w:t xml:space="preserve"> (</w:t>
      </w:r>
      <w:r w:rsidR="00D355C7" w:rsidRPr="00D355C7">
        <w:rPr>
          <w:rFonts w:ascii="Arial" w:hAnsi="Arial" w:cs="Arial"/>
        </w:rPr>
        <w:t>Vaish</w:t>
      </w:r>
      <w:r w:rsidR="00B109CF">
        <w:rPr>
          <w:rFonts w:ascii="Arial" w:hAnsi="Arial" w:cs="Arial"/>
        </w:rPr>
        <w:t xml:space="preserve">, </w:t>
      </w:r>
      <w:r w:rsidR="00D355C7" w:rsidRPr="00D355C7">
        <w:rPr>
          <w:rFonts w:ascii="Arial" w:hAnsi="Arial" w:cs="Arial"/>
        </w:rPr>
        <w:t>2019).</w:t>
      </w:r>
    </w:p>
    <w:p w14:paraId="514145C4" w14:textId="77777777" w:rsidR="004D0ED4" w:rsidRDefault="004D0ED4" w:rsidP="004D0ED4">
      <w:pPr>
        <w:pStyle w:val="Body"/>
        <w:spacing w:after="0"/>
        <w:rPr>
          <w:rFonts w:ascii="Arial" w:hAnsi="Arial" w:cs="Arial"/>
        </w:rPr>
      </w:pPr>
    </w:p>
    <w:p w14:paraId="399A47E6" w14:textId="4238DA02" w:rsidR="004D0ED4" w:rsidRDefault="004D0ED4" w:rsidP="004D0ED4">
      <w:pPr>
        <w:pStyle w:val="Body"/>
        <w:spacing w:after="0"/>
        <w:rPr>
          <w:rFonts w:ascii="Arial" w:hAnsi="Arial" w:cs="Arial"/>
        </w:rPr>
      </w:pPr>
      <w:r w:rsidRPr="00520028">
        <w:rPr>
          <w:rFonts w:ascii="Arial" w:hAnsi="Arial" w:cs="Arial"/>
          <w:b/>
        </w:rPr>
        <w:t>3.1.</w:t>
      </w:r>
      <w:r>
        <w:rPr>
          <w:rFonts w:ascii="Arial" w:hAnsi="Arial" w:cs="Arial"/>
          <w:b/>
        </w:rPr>
        <w:t>13</w:t>
      </w:r>
      <w:r w:rsidRPr="00520028">
        <w:rPr>
          <w:rFonts w:ascii="Arial" w:hAnsi="Arial" w:cs="Arial"/>
          <w:b/>
        </w:rPr>
        <w:t xml:space="preserve"> </w:t>
      </w:r>
      <w:r w:rsidR="00D355C7" w:rsidRPr="00D355C7">
        <w:rPr>
          <w:rFonts w:ascii="Arial" w:hAnsi="Arial" w:cs="Arial"/>
          <w:b/>
        </w:rPr>
        <w:t>Cropping pattern</w:t>
      </w:r>
    </w:p>
    <w:p w14:paraId="12DBFE99" w14:textId="6708FC41" w:rsidR="004D0ED4" w:rsidRDefault="00520028" w:rsidP="00520028">
      <w:pPr>
        <w:pStyle w:val="Body"/>
        <w:spacing w:after="0"/>
        <w:rPr>
          <w:rFonts w:ascii="Arial" w:hAnsi="Arial" w:cs="Arial"/>
        </w:rPr>
      </w:pPr>
      <w:r w:rsidRPr="00520028">
        <w:rPr>
          <w:rFonts w:ascii="Arial" w:hAnsi="Arial" w:cs="Arial"/>
        </w:rPr>
        <w:t xml:space="preserve">Majority (76.94%) of the farmers followed a two crop pattern, while the remaining (23.06%) followed a one crop pattern. </w:t>
      </w:r>
      <w:r w:rsidR="00EC38DD" w:rsidRPr="00EC38DD">
        <w:rPr>
          <w:rFonts w:ascii="Arial" w:hAnsi="Arial" w:cs="Arial"/>
          <w:lang w:val="en-IN"/>
        </w:rPr>
        <w:t xml:space="preserve">A significant difference was found in cropping pattern among the farmer groups (Chi-square = 216.506,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Multiple pairwise comparisons confirmed a statistically significant difference in cropping pattern between red gram (</w:t>
      </w:r>
      <w:r w:rsidR="00EC38DD" w:rsidRPr="00EC38DD">
        <w:rPr>
          <w:rFonts w:ascii="Arial" w:hAnsi="Arial" w:cs="Arial"/>
          <w:i/>
          <w:iCs/>
          <w:lang w:val="en-IN"/>
        </w:rPr>
        <w:t>P =</w:t>
      </w:r>
      <w:r w:rsidR="00EC38DD" w:rsidRPr="00EC38DD">
        <w:rPr>
          <w:rFonts w:ascii="Arial" w:hAnsi="Arial" w:cs="Arial"/>
          <w:lang w:val="en-IN"/>
        </w:rPr>
        <w:t xml:space="preserve"> .000) and cotton farmers (</w:t>
      </w:r>
      <w:r w:rsidR="00EC38DD" w:rsidRPr="00EC38DD">
        <w:rPr>
          <w:rFonts w:ascii="Arial" w:hAnsi="Arial" w:cs="Arial"/>
          <w:i/>
          <w:iCs/>
          <w:lang w:val="en-IN"/>
        </w:rPr>
        <w:t>P =</w:t>
      </w:r>
      <w:r w:rsidR="00EC38DD" w:rsidRPr="00EC38DD">
        <w:rPr>
          <w:rFonts w:ascii="Arial" w:hAnsi="Arial" w:cs="Arial"/>
          <w:lang w:val="en-IN"/>
        </w:rPr>
        <w:t xml:space="preserve"> .000) compared to all other farmer groups. </w:t>
      </w:r>
      <w:r w:rsidR="00D355C7" w:rsidRPr="00D355C7">
        <w:rPr>
          <w:rFonts w:ascii="Arial" w:hAnsi="Arial" w:cs="Arial"/>
        </w:rPr>
        <w:t>The reason for these results might be the short duration of paddy, maize, soybean, and Bengal gram crops. Except for some soybean farmers, other farmers had irrigation facilities, which allowed them to cultivate crops in two seasons. Soybean farmers without irrigation facilities cultivated rabi crops without irrigation. In contrast, red gram and cotton crops require a longer duration for maturity, and many of the farmers did not have irrigation facilities, which is why they restricted themselves to only one crop. Those cotton farmers who had irrigation cultivated paddy in the rabi season, while red gram farmers cultivated red gram, sorghum, or groundnut in the rabi season. All of these factors together contributed to the overall distribution</w:t>
      </w:r>
      <w:r w:rsidR="00B109CF">
        <w:rPr>
          <w:rFonts w:ascii="Arial" w:hAnsi="Arial" w:cs="Arial"/>
        </w:rPr>
        <w:t xml:space="preserve"> (</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AC372D9" w14:textId="77777777" w:rsidR="00EE2971" w:rsidRDefault="00EE2971" w:rsidP="00520028">
      <w:pPr>
        <w:pStyle w:val="Body"/>
        <w:spacing w:after="0"/>
        <w:rPr>
          <w:rFonts w:ascii="Arial" w:hAnsi="Arial" w:cs="Arial"/>
          <w:b/>
        </w:rPr>
      </w:pPr>
    </w:p>
    <w:p w14:paraId="50EC7CD5" w14:textId="272BEA2C" w:rsidR="00520028" w:rsidRPr="004D0ED4" w:rsidRDefault="004D0ED4" w:rsidP="00520028">
      <w:pPr>
        <w:pStyle w:val="Body"/>
        <w:spacing w:after="0"/>
        <w:rPr>
          <w:rFonts w:ascii="Arial" w:hAnsi="Arial" w:cs="Arial"/>
        </w:rPr>
      </w:pPr>
      <w:r w:rsidRPr="00520028">
        <w:rPr>
          <w:rFonts w:ascii="Arial" w:hAnsi="Arial" w:cs="Arial"/>
          <w:b/>
        </w:rPr>
        <w:t>3.1.</w:t>
      </w:r>
      <w:r>
        <w:rPr>
          <w:rFonts w:ascii="Arial" w:hAnsi="Arial" w:cs="Arial"/>
          <w:b/>
        </w:rPr>
        <w:t>14</w:t>
      </w:r>
      <w:r w:rsidRPr="00520028">
        <w:rPr>
          <w:rFonts w:ascii="Arial" w:hAnsi="Arial" w:cs="Arial"/>
          <w:b/>
        </w:rPr>
        <w:t xml:space="preserve"> </w:t>
      </w:r>
      <w:r w:rsidR="00D355C7" w:rsidRPr="00D355C7">
        <w:rPr>
          <w:rFonts w:ascii="Arial" w:hAnsi="Arial" w:cs="Arial"/>
          <w:b/>
        </w:rPr>
        <w:t>Cropping intensity</w:t>
      </w:r>
    </w:p>
    <w:p w14:paraId="092C148C" w14:textId="66536EF6" w:rsidR="00520028" w:rsidRDefault="00520028" w:rsidP="00520028">
      <w:pPr>
        <w:pStyle w:val="Body"/>
        <w:spacing w:after="0"/>
        <w:rPr>
          <w:rFonts w:ascii="Arial" w:hAnsi="Arial" w:cs="Arial"/>
        </w:rPr>
      </w:pPr>
      <w:r w:rsidRPr="00520028">
        <w:rPr>
          <w:rFonts w:ascii="Arial" w:hAnsi="Arial" w:cs="Arial"/>
        </w:rPr>
        <w:t>Overall, majority (76.94%) of the farmers had a high level of cropping intensity, followed by low (23.06%), with no farmers in the medium category</w:t>
      </w:r>
      <w:r w:rsidR="00EC38DD">
        <w:rPr>
          <w:rFonts w:ascii="Arial" w:hAnsi="Arial" w:cs="Arial"/>
        </w:rPr>
        <w:t>.</w:t>
      </w:r>
      <w:r w:rsidR="00EC38DD" w:rsidRPr="00EC38DD">
        <w:rPr>
          <w:rFonts w:ascii="Arial" w:hAnsi="Arial" w:cs="Arial"/>
          <w:lang w:val="en-IN"/>
        </w:rPr>
        <w:t xml:space="preserve"> A significant difference was found in the cropping intensity among the farmer groups at the 0.01 level of probability (Chi-square = 229.714,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These results confirmed a statistically significant difference in the cropping intensity between red gram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all other farmer groups.</w:t>
      </w:r>
      <w:r w:rsidR="00D355C7" w:rsidRPr="00D355C7">
        <w:t xml:space="preserve"> </w:t>
      </w:r>
      <w:r w:rsidR="00D355C7" w:rsidRPr="00D355C7">
        <w:rPr>
          <w:rFonts w:ascii="Arial" w:hAnsi="Arial" w:cs="Arial"/>
        </w:rPr>
        <w:t xml:space="preserve">The reasons for cropping intensity results were same as discussed in cropping pattern variable </w:t>
      </w:r>
      <w:r w:rsidR="00B109CF">
        <w:rPr>
          <w:rFonts w:ascii="Arial" w:hAnsi="Arial" w:cs="Arial"/>
        </w:rPr>
        <w:t>(</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r w:rsidR="00D355C7" w:rsidRPr="00D355C7">
        <w:rPr>
          <w:rFonts w:ascii="Arial" w:hAnsi="Arial" w:cs="Arial"/>
        </w:rPr>
        <w:t>Dahiwade</w:t>
      </w:r>
      <w:r w:rsidR="00B109CF">
        <w:rPr>
          <w:rFonts w:ascii="Arial" w:hAnsi="Arial" w:cs="Arial"/>
        </w:rPr>
        <w:t xml:space="preserve">, </w:t>
      </w:r>
      <w:r w:rsidR="00D355C7" w:rsidRPr="00D355C7">
        <w:rPr>
          <w:rFonts w:ascii="Arial" w:hAnsi="Arial" w:cs="Arial"/>
        </w:rPr>
        <w:t>2018).</w:t>
      </w:r>
    </w:p>
    <w:p w14:paraId="7B1CEB24" w14:textId="6FB94035" w:rsidR="00520028" w:rsidRPr="00520028" w:rsidRDefault="00520028" w:rsidP="00520028">
      <w:pPr>
        <w:pStyle w:val="Body"/>
        <w:spacing w:after="0"/>
        <w:rPr>
          <w:rFonts w:ascii="Arial" w:hAnsi="Arial" w:cs="Arial"/>
        </w:rPr>
      </w:pPr>
    </w:p>
    <w:p w14:paraId="07BFD460" w14:textId="29F19CAE" w:rsidR="00BF1077" w:rsidRDefault="00BF1077" w:rsidP="00BF1077">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EE2971">
        <w:rPr>
          <w:rFonts w:ascii="Arial" w:hAnsi="Arial" w:cs="Arial"/>
          <w:b/>
          <w:caps/>
          <w:sz w:val="22"/>
        </w:rPr>
        <w:t>2</w:t>
      </w:r>
      <w:r w:rsidRPr="00C30A0F">
        <w:rPr>
          <w:rFonts w:ascii="Arial" w:hAnsi="Arial" w:cs="Arial"/>
          <w:b/>
          <w:caps/>
          <w:sz w:val="22"/>
        </w:rPr>
        <w:t xml:space="preserve"> </w:t>
      </w:r>
      <w:r w:rsidR="00EE2971" w:rsidRPr="00EE2971">
        <w:rPr>
          <w:rFonts w:ascii="Arial" w:hAnsi="Arial" w:cs="Arial"/>
          <w:b/>
          <w:sz w:val="22"/>
          <w:lang w:val="en-IN"/>
        </w:rPr>
        <w:t>Relationship between profile characteristics of farmers and their fertilizer management practices</w:t>
      </w:r>
    </w:p>
    <w:p w14:paraId="35ECBE97" w14:textId="77777777" w:rsidR="00BF1077" w:rsidRDefault="00BF1077" w:rsidP="00520028">
      <w:pPr>
        <w:pStyle w:val="Body"/>
        <w:spacing w:after="0"/>
        <w:rPr>
          <w:rFonts w:ascii="Arial" w:hAnsi="Arial" w:cs="Arial"/>
          <w:b/>
          <w:bCs/>
          <w:i/>
        </w:rPr>
      </w:pPr>
    </w:p>
    <w:p w14:paraId="41CBEDC2" w14:textId="2871D801" w:rsidR="00EE2971" w:rsidRDefault="00BF1077" w:rsidP="00C01439">
      <w:pPr>
        <w:pStyle w:val="Body"/>
        <w:spacing w:after="0"/>
        <w:rPr>
          <w:rFonts w:ascii="Arial" w:hAnsi="Arial" w:cs="Arial"/>
          <w:lang w:val="en-IN"/>
        </w:rPr>
      </w:pPr>
      <w:r w:rsidRPr="00BF1077">
        <w:rPr>
          <w:rFonts w:ascii="Arial" w:hAnsi="Arial" w:cs="Arial"/>
          <w:lang w:val="en-IN"/>
        </w:rPr>
        <w:t>The correlation coefficient of fourteen variables of the overall farmers with their fertilizer management is furnished in Table 3</w:t>
      </w:r>
      <w:r w:rsidR="00EE2971">
        <w:rPr>
          <w:rFonts w:ascii="Arial" w:hAnsi="Arial" w:cs="Arial"/>
          <w:lang w:val="en-IN"/>
        </w:rPr>
        <w:t>.</w:t>
      </w:r>
      <w:r w:rsidR="00C01439" w:rsidRPr="00C01439">
        <w:rPr>
          <w:rFonts w:ascii="Arial" w:hAnsi="Arial" w:cs="Arial"/>
          <w:lang w:val="en-IN"/>
        </w:rPr>
        <w:t xml:space="preserve"> </w:t>
      </w:r>
      <w:r w:rsidR="00C01439" w:rsidRPr="00BF1077">
        <w:rPr>
          <w:rFonts w:ascii="Arial" w:hAnsi="Arial" w:cs="Arial"/>
          <w:lang w:val="en-IN"/>
        </w:rPr>
        <w:t xml:space="preserve">The data presented in Table 3 indicated that farm size (0.1247*), annual income (0.1571**), risk taking ability (0.3345**), and irrigation intensity (0.2630**) were found positive and highly significant with fertilizer management of farmers. </w:t>
      </w:r>
      <w:bookmarkStart w:id="14" w:name="_Hlk196747412"/>
      <w:r w:rsidR="00C01439" w:rsidRPr="00BF1077">
        <w:rPr>
          <w:rFonts w:ascii="Arial" w:hAnsi="Arial" w:cs="Arial"/>
          <w:lang w:val="en-IN"/>
        </w:rPr>
        <w:t>Further, farming experience</w:t>
      </w:r>
      <w:bookmarkEnd w:id="14"/>
      <w:r w:rsidR="00C01439" w:rsidRPr="00BF1077">
        <w:rPr>
          <w:rFonts w:ascii="Arial" w:hAnsi="Arial" w:cs="Arial"/>
          <w:lang w:val="en-IN"/>
        </w:rPr>
        <w:t xml:space="preserve"> (0.1091*) was found positive and significant.</w:t>
      </w:r>
    </w:p>
    <w:p w14:paraId="3E6C36A1" w14:textId="77777777" w:rsidR="00C01439" w:rsidRDefault="00C01439" w:rsidP="00C01439">
      <w:pPr>
        <w:pStyle w:val="Body"/>
        <w:spacing w:after="0"/>
        <w:rPr>
          <w:rFonts w:ascii="Arial" w:hAnsi="Arial" w:cs="Arial"/>
          <w:lang w:val="en-IN"/>
        </w:rPr>
      </w:pPr>
    </w:p>
    <w:p w14:paraId="08F36B32" w14:textId="4EAA62BB" w:rsidR="00C01439" w:rsidRPr="00C01439" w:rsidRDefault="00C01439" w:rsidP="00C01439">
      <w:pPr>
        <w:tabs>
          <w:tab w:val="left" w:pos="1080"/>
        </w:tabs>
        <w:jc w:val="both"/>
        <w:rPr>
          <w:rFonts w:ascii="Arial" w:hAnsi="Arial" w:cs="Arial"/>
          <w:b/>
          <w:bCs/>
          <w:lang w:val="en-IN"/>
        </w:rPr>
      </w:pPr>
      <w:r>
        <w:rPr>
          <w:rFonts w:ascii="Arial" w:hAnsi="Arial"/>
          <w:b/>
        </w:rPr>
        <w:t>Table 3.</w:t>
      </w:r>
      <w:r w:rsidRPr="00DC3180">
        <w:rPr>
          <w:rFonts w:ascii="Arial" w:hAnsi="Arial"/>
          <w:b/>
        </w:rPr>
        <w:tab/>
      </w:r>
      <w:r w:rsidRPr="00C01439">
        <w:rPr>
          <w:rFonts w:ascii="Arial" w:hAnsi="Arial" w:cs="Arial"/>
          <w:b/>
          <w:bCs/>
          <w:lang w:val="en-IN"/>
        </w:rPr>
        <w:t>Correlation analysis of determinants with fertilizer management of farmers</w:t>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t xml:space="preserve">     </w:t>
      </w:r>
      <w:r w:rsidRPr="00C01439">
        <w:rPr>
          <w:rFonts w:ascii="Arial" w:hAnsi="Arial" w:cs="Arial"/>
          <w:b/>
          <w:bCs/>
          <w:lang w:val="en-IN"/>
        </w:rPr>
        <w:t>(n=360)</w:t>
      </w:r>
    </w:p>
    <w:tbl>
      <w:tblPr>
        <w:tblW w:w="5139" w:type="pct"/>
        <w:tblBorders>
          <w:top w:val="single" w:sz="4" w:space="0" w:color="auto"/>
          <w:bottom w:val="single" w:sz="4" w:space="0" w:color="auto"/>
        </w:tblBorders>
        <w:tblLook w:val="04A0" w:firstRow="1" w:lastRow="0" w:firstColumn="1" w:lastColumn="0" w:noHBand="0" w:noVBand="1"/>
      </w:tblPr>
      <w:tblGrid>
        <w:gridCol w:w="1495"/>
        <w:gridCol w:w="1075"/>
        <w:gridCol w:w="1075"/>
        <w:gridCol w:w="1075"/>
        <w:gridCol w:w="1009"/>
        <w:gridCol w:w="1075"/>
        <w:gridCol w:w="1075"/>
        <w:gridCol w:w="1075"/>
      </w:tblGrid>
      <w:tr w:rsidR="00E42AF1" w:rsidRPr="00E42AF1" w14:paraId="0917F2F0" w14:textId="77777777" w:rsidTr="00E42AF1">
        <w:trPr>
          <w:trHeight w:val="20"/>
        </w:trPr>
        <w:tc>
          <w:tcPr>
            <w:tcW w:w="832" w:type="pct"/>
            <w:tcBorders>
              <w:top w:val="single" w:sz="4" w:space="0" w:color="auto"/>
              <w:bottom w:val="single" w:sz="4" w:space="0" w:color="auto"/>
            </w:tcBorders>
            <w:shd w:val="clear" w:color="auto" w:fill="auto"/>
            <w:hideMark/>
          </w:tcPr>
          <w:p w14:paraId="70318B14" w14:textId="77777777" w:rsidR="00EE2971" w:rsidRPr="00E42AF1" w:rsidRDefault="00EE2971" w:rsidP="00C54437">
            <w:pPr>
              <w:jc w:val="center"/>
              <w:rPr>
                <w:rFonts w:ascii="Arial" w:hAnsi="Arial" w:cs="Arial"/>
                <w:color w:val="000000"/>
                <w:lang w:eastAsia="en-IN"/>
              </w:rPr>
            </w:pPr>
            <w:bookmarkStart w:id="15" w:name="_Hlk195261204"/>
            <w:r w:rsidRPr="00E42AF1">
              <w:rPr>
                <w:rFonts w:ascii="Arial" w:hAnsi="Arial" w:cs="Arial"/>
                <w:b/>
                <w:bCs/>
              </w:rPr>
              <w:t>Determinants</w:t>
            </w:r>
          </w:p>
        </w:tc>
        <w:tc>
          <w:tcPr>
            <w:tcW w:w="601" w:type="pct"/>
            <w:tcBorders>
              <w:top w:val="single" w:sz="4" w:space="0" w:color="auto"/>
              <w:bottom w:val="single" w:sz="4" w:space="0" w:color="auto"/>
            </w:tcBorders>
            <w:shd w:val="clear" w:color="auto" w:fill="auto"/>
            <w:hideMark/>
          </w:tcPr>
          <w:p w14:paraId="01143345" w14:textId="77777777" w:rsidR="00561BAD" w:rsidRPr="00E42AF1" w:rsidRDefault="00EE2971" w:rsidP="00561BAD">
            <w:pPr>
              <w:jc w:val="center"/>
              <w:rPr>
                <w:rFonts w:ascii="Arial" w:hAnsi="Arial" w:cs="Arial"/>
                <w:b/>
                <w:bCs/>
              </w:rPr>
            </w:pPr>
            <w:r w:rsidRPr="00E42AF1">
              <w:rPr>
                <w:rFonts w:ascii="Arial" w:hAnsi="Arial" w:cs="Arial"/>
                <w:b/>
                <w:bCs/>
              </w:rPr>
              <w:t>Paddy</w:t>
            </w:r>
            <w:r w:rsidR="00C01439" w:rsidRPr="00E42AF1">
              <w:rPr>
                <w:rFonts w:ascii="Arial" w:hAnsi="Arial" w:cs="Arial"/>
                <w:b/>
                <w:bCs/>
              </w:rPr>
              <w:t xml:space="preserve"> </w:t>
            </w:r>
          </w:p>
          <w:p w14:paraId="37B161B2" w14:textId="3EC0AF5C" w:rsidR="00EE2971" w:rsidRPr="00E42AF1" w:rsidRDefault="00C01439" w:rsidP="00561BAD">
            <w:pPr>
              <w:jc w:val="center"/>
              <w:rPr>
                <w:rFonts w:ascii="Arial" w:hAnsi="Arial" w:cs="Arial"/>
                <w:color w:val="000000"/>
                <w:lang w:eastAsia="en-IN"/>
              </w:rPr>
            </w:pPr>
            <w:r w:rsidRPr="00E42AF1">
              <w:rPr>
                <w:rFonts w:ascii="Arial" w:hAnsi="Arial" w:cs="Arial"/>
                <w:b/>
                <w:bCs/>
              </w:rPr>
              <w:lastRenderedPageBreak/>
              <w:t>(</w:t>
            </w:r>
            <w:r w:rsidR="00561BAD"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4E257597" w14:textId="77777777" w:rsidR="00561BAD" w:rsidRPr="00E42AF1" w:rsidRDefault="00EE2971" w:rsidP="00C54437">
            <w:pPr>
              <w:jc w:val="center"/>
              <w:rPr>
                <w:rFonts w:ascii="Arial" w:hAnsi="Arial" w:cs="Arial"/>
                <w:b/>
                <w:bCs/>
              </w:rPr>
            </w:pPr>
            <w:r w:rsidRPr="00E42AF1">
              <w:rPr>
                <w:rFonts w:ascii="Arial" w:hAnsi="Arial" w:cs="Arial"/>
                <w:b/>
                <w:bCs/>
              </w:rPr>
              <w:lastRenderedPageBreak/>
              <w:t>Cotton</w:t>
            </w:r>
            <w:r w:rsidR="00561BAD" w:rsidRPr="00E42AF1">
              <w:rPr>
                <w:rFonts w:ascii="Arial" w:hAnsi="Arial" w:cs="Arial"/>
                <w:b/>
                <w:bCs/>
              </w:rPr>
              <w:t xml:space="preserve"> </w:t>
            </w:r>
          </w:p>
          <w:p w14:paraId="2AFDC501" w14:textId="7F432669" w:rsidR="00EE2971" w:rsidRPr="00E42AF1" w:rsidRDefault="00561BAD" w:rsidP="00C54437">
            <w:pPr>
              <w:jc w:val="center"/>
              <w:rPr>
                <w:rFonts w:ascii="Arial" w:hAnsi="Arial" w:cs="Arial"/>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31D3A78E" w14:textId="77777777" w:rsidR="00561BAD" w:rsidRPr="00E42AF1" w:rsidRDefault="00EE2971" w:rsidP="00C54437">
            <w:pPr>
              <w:jc w:val="center"/>
              <w:rPr>
                <w:rFonts w:ascii="Arial" w:hAnsi="Arial" w:cs="Arial"/>
                <w:b/>
                <w:bCs/>
              </w:rPr>
            </w:pPr>
            <w:r w:rsidRPr="00E42AF1">
              <w:rPr>
                <w:rFonts w:ascii="Arial" w:hAnsi="Arial" w:cs="Arial"/>
                <w:b/>
                <w:bCs/>
              </w:rPr>
              <w:lastRenderedPageBreak/>
              <w:t>Maize</w:t>
            </w:r>
            <w:r w:rsidR="00561BAD" w:rsidRPr="00E42AF1">
              <w:rPr>
                <w:rFonts w:ascii="Arial" w:hAnsi="Arial" w:cs="Arial"/>
                <w:b/>
                <w:bCs/>
              </w:rPr>
              <w:t xml:space="preserve"> </w:t>
            </w:r>
          </w:p>
          <w:p w14:paraId="647B7AF2" w14:textId="2F5382F4" w:rsidR="00EE2971" w:rsidRPr="00E42AF1" w:rsidRDefault="00561BAD" w:rsidP="00C54437">
            <w:pPr>
              <w:jc w:val="center"/>
              <w:rPr>
                <w:rFonts w:ascii="Arial" w:hAnsi="Arial" w:cs="Arial"/>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c>
          <w:tcPr>
            <w:tcW w:w="565" w:type="pct"/>
            <w:tcBorders>
              <w:top w:val="single" w:sz="4" w:space="0" w:color="auto"/>
              <w:bottom w:val="single" w:sz="4" w:space="0" w:color="auto"/>
            </w:tcBorders>
            <w:shd w:val="clear" w:color="auto" w:fill="auto"/>
            <w:hideMark/>
          </w:tcPr>
          <w:p w14:paraId="70288FF8" w14:textId="73CBEC43" w:rsidR="00EE2971" w:rsidRPr="00E42AF1" w:rsidRDefault="00EE2971" w:rsidP="00C54437">
            <w:pPr>
              <w:jc w:val="center"/>
              <w:rPr>
                <w:rFonts w:ascii="Arial" w:hAnsi="Arial" w:cs="Arial"/>
                <w:color w:val="000000"/>
                <w:lang w:eastAsia="en-IN"/>
              </w:rPr>
            </w:pPr>
            <w:r w:rsidRPr="00E42AF1">
              <w:rPr>
                <w:rFonts w:ascii="Arial" w:hAnsi="Arial" w:cs="Arial"/>
                <w:b/>
                <w:bCs/>
              </w:rPr>
              <w:lastRenderedPageBreak/>
              <w:t xml:space="preserve">Red </w:t>
            </w:r>
            <w:r w:rsidRPr="00E42AF1">
              <w:rPr>
                <w:rFonts w:ascii="Arial" w:hAnsi="Arial" w:cs="Arial"/>
                <w:b/>
                <w:bCs/>
              </w:rPr>
              <w:lastRenderedPageBreak/>
              <w:t>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F28192C" w14:textId="4D95B715" w:rsidR="00EE2971" w:rsidRPr="00E42AF1" w:rsidRDefault="00EE2971" w:rsidP="00C54437">
            <w:pPr>
              <w:jc w:val="center"/>
              <w:rPr>
                <w:rFonts w:ascii="Arial" w:hAnsi="Arial" w:cs="Arial"/>
                <w:color w:val="000000"/>
                <w:lang w:eastAsia="en-IN"/>
              </w:rPr>
            </w:pPr>
            <w:r w:rsidRPr="00E42AF1">
              <w:rPr>
                <w:rFonts w:ascii="Arial" w:hAnsi="Arial" w:cs="Arial"/>
                <w:b/>
                <w:bCs/>
              </w:rPr>
              <w:lastRenderedPageBreak/>
              <w:t>Soybean</w:t>
            </w:r>
            <w:r w:rsidR="00561BAD" w:rsidRPr="00E42AF1">
              <w:rPr>
                <w:rFonts w:ascii="Arial" w:hAnsi="Arial" w:cs="Arial"/>
                <w:b/>
                <w:bCs/>
              </w:rPr>
              <w:t xml:space="preserve"> </w:t>
            </w:r>
            <w:r w:rsidR="00561BAD" w:rsidRPr="00E42AF1">
              <w:rPr>
                <w:rFonts w:ascii="Arial" w:hAnsi="Arial" w:cs="Arial"/>
                <w:b/>
                <w:bCs/>
              </w:rPr>
              <w:lastRenderedPageBreak/>
              <w:t>(</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205AA565" w14:textId="39551158" w:rsidR="00EE2971" w:rsidRPr="00E42AF1" w:rsidRDefault="00EE2971" w:rsidP="00C54437">
            <w:pPr>
              <w:jc w:val="center"/>
              <w:rPr>
                <w:rFonts w:ascii="Arial" w:hAnsi="Arial" w:cs="Arial"/>
                <w:color w:val="000000"/>
                <w:lang w:eastAsia="en-IN"/>
              </w:rPr>
            </w:pPr>
            <w:r w:rsidRPr="00E42AF1">
              <w:rPr>
                <w:rFonts w:ascii="Arial" w:hAnsi="Arial" w:cs="Arial"/>
                <w:b/>
                <w:bCs/>
              </w:rPr>
              <w:lastRenderedPageBreak/>
              <w:t xml:space="preserve">Bengal </w:t>
            </w:r>
            <w:r w:rsidRPr="00E42AF1">
              <w:rPr>
                <w:rFonts w:ascii="Arial" w:hAnsi="Arial" w:cs="Arial"/>
                <w:b/>
                <w:bCs/>
              </w:rPr>
              <w:lastRenderedPageBreak/>
              <w:t>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9ED9251" w14:textId="77777777" w:rsidR="00561BAD" w:rsidRPr="00E42AF1" w:rsidRDefault="00EE2971" w:rsidP="00C54437">
            <w:pPr>
              <w:jc w:val="center"/>
              <w:rPr>
                <w:rFonts w:ascii="Arial" w:hAnsi="Arial" w:cs="Arial"/>
                <w:b/>
                <w:bCs/>
              </w:rPr>
            </w:pPr>
            <w:r w:rsidRPr="00E42AF1">
              <w:rPr>
                <w:rFonts w:ascii="Arial" w:hAnsi="Arial" w:cs="Arial"/>
                <w:b/>
                <w:bCs/>
              </w:rPr>
              <w:lastRenderedPageBreak/>
              <w:t>Overall</w:t>
            </w:r>
            <w:r w:rsidR="00561BAD" w:rsidRPr="00E42AF1">
              <w:rPr>
                <w:rFonts w:ascii="Arial" w:hAnsi="Arial" w:cs="Arial"/>
                <w:b/>
                <w:bCs/>
              </w:rPr>
              <w:t xml:space="preserve"> </w:t>
            </w:r>
          </w:p>
          <w:p w14:paraId="5087E98F" w14:textId="04696252" w:rsidR="00EE2971" w:rsidRPr="00E42AF1" w:rsidRDefault="00561BAD" w:rsidP="00C54437">
            <w:pPr>
              <w:jc w:val="center"/>
              <w:rPr>
                <w:rFonts w:ascii="Arial" w:hAnsi="Arial" w:cs="Arial"/>
                <w:b/>
                <w:bCs/>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r>
      <w:tr w:rsidR="00E42AF1" w:rsidRPr="00E42AF1" w14:paraId="12EFC102" w14:textId="77777777" w:rsidTr="00E42AF1">
        <w:trPr>
          <w:trHeight w:val="20"/>
        </w:trPr>
        <w:tc>
          <w:tcPr>
            <w:tcW w:w="832" w:type="pct"/>
            <w:tcBorders>
              <w:top w:val="single" w:sz="4" w:space="0" w:color="auto"/>
            </w:tcBorders>
            <w:shd w:val="clear" w:color="auto" w:fill="auto"/>
            <w:hideMark/>
          </w:tcPr>
          <w:p w14:paraId="12B28483"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lastRenderedPageBreak/>
              <w:t>Age</w:t>
            </w:r>
          </w:p>
        </w:tc>
        <w:tc>
          <w:tcPr>
            <w:tcW w:w="601" w:type="pct"/>
            <w:tcBorders>
              <w:top w:val="single" w:sz="4" w:space="0" w:color="auto"/>
            </w:tcBorders>
            <w:shd w:val="clear" w:color="auto" w:fill="auto"/>
            <w:noWrap/>
            <w:vAlign w:val="center"/>
            <w:hideMark/>
          </w:tcPr>
          <w:p w14:paraId="65925C3F" w14:textId="68ABF511"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-0.0762</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AE9C1BE" w14:textId="27E5764D"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-0.0949</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BA5C3B" w14:textId="28F83BBF"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-0.0280</w:t>
            </w:r>
            <w:r w:rsidRPr="00E42AF1">
              <w:rPr>
                <w:rFonts w:ascii="Arial" w:hAnsi="Arial" w:cs="Arial"/>
                <w:color w:val="000000"/>
                <w:vertAlign w:val="superscript"/>
                <w:lang w:eastAsia="en-IN"/>
              </w:rPr>
              <w:t>NS</w:t>
            </w:r>
          </w:p>
        </w:tc>
        <w:tc>
          <w:tcPr>
            <w:tcW w:w="565" w:type="pct"/>
            <w:tcBorders>
              <w:top w:val="single" w:sz="4" w:space="0" w:color="auto"/>
            </w:tcBorders>
            <w:shd w:val="clear" w:color="auto" w:fill="auto"/>
            <w:noWrap/>
            <w:vAlign w:val="center"/>
            <w:hideMark/>
          </w:tcPr>
          <w:p w14:paraId="6C7124D7" w14:textId="5618C4B5"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0.0785</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4B9F2B0A" w14:textId="0F3F480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-0.0730</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42FDDE" w14:textId="09BBA43E"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-0.2011</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09120252" w14:textId="7E98949E"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0.0264</w:t>
            </w:r>
            <w:r w:rsidRPr="00E42AF1">
              <w:rPr>
                <w:rFonts w:ascii="Arial" w:hAnsi="Arial" w:cs="Arial"/>
                <w:color w:val="000000"/>
                <w:vertAlign w:val="superscript"/>
                <w:lang w:eastAsia="en-IN"/>
              </w:rPr>
              <w:t>NS</w:t>
            </w:r>
          </w:p>
        </w:tc>
      </w:tr>
      <w:tr w:rsidR="00E42AF1" w:rsidRPr="00E42AF1" w14:paraId="005E3488" w14:textId="77777777" w:rsidTr="00E42AF1">
        <w:trPr>
          <w:trHeight w:val="20"/>
        </w:trPr>
        <w:tc>
          <w:tcPr>
            <w:tcW w:w="832" w:type="pct"/>
            <w:shd w:val="clear" w:color="auto" w:fill="auto"/>
            <w:hideMark/>
          </w:tcPr>
          <w:p w14:paraId="3DD66B0D"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Farming experience</w:t>
            </w:r>
          </w:p>
        </w:tc>
        <w:tc>
          <w:tcPr>
            <w:tcW w:w="601" w:type="pct"/>
            <w:shd w:val="clear" w:color="auto" w:fill="auto"/>
            <w:noWrap/>
            <w:vAlign w:val="center"/>
            <w:hideMark/>
          </w:tcPr>
          <w:p w14:paraId="65D5AA49" w14:textId="3E8A7725"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0.1060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0F2A72F" w14:textId="6109A91F"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0.1726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80488CC" w14:textId="4AA9EC91"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0.0162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100C1F8" w14:textId="73E55C80"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0.0062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51E01FE" w14:textId="411A94EF"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0.0518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B3F17E8" w14:textId="33D0672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0.0025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E8506AE" w14:textId="5D12CE5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0.1091*</w:t>
            </w:r>
          </w:p>
        </w:tc>
      </w:tr>
      <w:tr w:rsidR="00E42AF1" w:rsidRPr="00E42AF1" w14:paraId="2C862E20" w14:textId="77777777" w:rsidTr="00E42AF1">
        <w:trPr>
          <w:trHeight w:val="20"/>
        </w:trPr>
        <w:tc>
          <w:tcPr>
            <w:tcW w:w="832" w:type="pct"/>
            <w:shd w:val="clear" w:color="auto" w:fill="auto"/>
            <w:hideMark/>
          </w:tcPr>
          <w:p w14:paraId="7EEAE5C6"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Farm size</w:t>
            </w:r>
          </w:p>
        </w:tc>
        <w:tc>
          <w:tcPr>
            <w:tcW w:w="601" w:type="pct"/>
            <w:shd w:val="clear" w:color="auto" w:fill="auto"/>
            <w:noWrap/>
            <w:vAlign w:val="center"/>
            <w:hideMark/>
          </w:tcPr>
          <w:p w14:paraId="147DE813" w14:textId="35839549"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0.0845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3CE038" w14:textId="1402E0A6"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0.3605**</w:t>
            </w:r>
          </w:p>
        </w:tc>
        <w:tc>
          <w:tcPr>
            <w:tcW w:w="601" w:type="pct"/>
            <w:shd w:val="clear" w:color="auto" w:fill="auto"/>
            <w:noWrap/>
            <w:vAlign w:val="center"/>
            <w:hideMark/>
          </w:tcPr>
          <w:p w14:paraId="63728A7A" w14:textId="4D70EC96"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0.2492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C3744C2" w14:textId="00311DBF"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0.4148**</w:t>
            </w:r>
          </w:p>
        </w:tc>
        <w:tc>
          <w:tcPr>
            <w:tcW w:w="601" w:type="pct"/>
            <w:shd w:val="clear" w:color="auto" w:fill="auto"/>
            <w:noWrap/>
            <w:vAlign w:val="center"/>
            <w:hideMark/>
          </w:tcPr>
          <w:p w14:paraId="2F55A988" w14:textId="774EE766"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0.2614*</w:t>
            </w:r>
          </w:p>
        </w:tc>
        <w:tc>
          <w:tcPr>
            <w:tcW w:w="601" w:type="pct"/>
            <w:shd w:val="clear" w:color="auto" w:fill="auto"/>
            <w:noWrap/>
            <w:vAlign w:val="center"/>
            <w:hideMark/>
          </w:tcPr>
          <w:p w14:paraId="0455A532" w14:textId="29102B0B"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0.3510**</w:t>
            </w:r>
          </w:p>
        </w:tc>
        <w:tc>
          <w:tcPr>
            <w:tcW w:w="601" w:type="pct"/>
            <w:shd w:val="clear" w:color="auto" w:fill="auto"/>
            <w:noWrap/>
            <w:vAlign w:val="center"/>
            <w:hideMark/>
          </w:tcPr>
          <w:p w14:paraId="64AF1A05" w14:textId="6C5017F0"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0.1247*</w:t>
            </w:r>
          </w:p>
        </w:tc>
      </w:tr>
      <w:tr w:rsidR="00E42AF1" w:rsidRPr="00E42AF1" w14:paraId="50B55970" w14:textId="77777777" w:rsidTr="00E42AF1">
        <w:trPr>
          <w:trHeight w:val="20"/>
        </w:trPr>
        <w:tc>
          <w:tcPr>
            <w:tcW w:w="832" w:type="pct"/>
            <w:shd w:val="clear" w:color="auto" w:fill="auto"/>
            <w:hideMark/>
          </w:tcPr>
          <w:p w14:paraId="628D017C"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Annual income</w:t>
            </w:r>
          </w:p>
        </w:tc>
        <w:tc>
          <w:tcPr>
            <w:tcW w:w="601" w:type="pct"/>
            <w:shd w:val="clear" w:color="auto" w:fill="auto"/>
            <w:noWrap/>
            <w:vAlign w:val="center"/>
            <w:hideMark/>
          </w:tcPr>
          <w:p w14:paraId="567ED327" w14:textId="57B35550"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0.4044**</w:t>
            </w:r>
          </w:p>
        </w:tc>
        <w:tc>
          <w:tcPr>
            <w:tcW w:w="601" w:type="pct"/>
            <w:shd w:val="clear" w:color="auto" w:fill="auto"/>
            <w:noWrap/>
            <w:vAlign w:val="center"/>
            <w:hideMark/>
          </w:tcPr>
          <w:p w14:paraId="5A776897" w14:textId="15DCB31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0.3642**</w:t>
            </w:r>
          </w:p>
        </w:tc>
        <w:tc>
          <w:tcPr>
            <w:tcW w:w="601" w:type="pct"/>
            <w:shd w:val="clear" w:color="auto" w:fill="auto"/>
            <w:noWrap/>
            <w:vAlign w:val="center"/>
            <w:hideMark/>
          </w:tcPr>
          <w:p w14:paraId="31F45880" w14:textId="4ECFF2DE"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0.3708**</w:t>
            </w:r>
          </w:p>
        </w:tc>
        <w:tc>
          <w:tcPr>
            <w:tcW w:w="565" w:type="pct"/>
            <w:shd w:val="clear" w:color="auto" w:fill="auto"/>
            <w:noWrap/>
            <w:vAlign w:val="center"/>
            <w:hideMark/>
          </w:tcPr>
          <w:p w14:paraId="05F3F2B5" w14:textId="1AA5033F"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0.4340**</w:t>
            </w:r>
          </w:p>
        </w:tc>
        <w:tc>
          <w:tcPr>
            <w:tcW w:w="601" w:type="pct"/>
            <w:shd w:val="clear" w:color="auto" w:fill="auto"/>
            <w:noWrap/>
            <w:vAlign w:val="center"/>
            <w:hideMark/>
          </w:tcPr>
          <w:p w14:paraId="7AB2B2D0" w14:textId="477A3E22"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0.0965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82C415" w14:textId="37AE8BA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0.1826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A93079" w14:textId="3E311FD9"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0.1571**</w:t>
            </w:r>
          </w:p>
        </w:tc>
      </w:tr>
      <w:tr w:rsidR="00E42AF1" w:rsidRPr="00E42AF1" w14:paraId="7D5AF700" w14:textId="77777777" w:rsidTr="00E42AF1">
        <w:trPr>
          <w:trHeight w:val="20"/>
        </w:trPr>
        <w:tc>
          <w:tcPr>
            <w:tcW w:w="832" w:type="pct"/>
            <w:shd w:val="clear" w:color="auto" w:fill="auto"/>
            <w:hideMark/>
          </w:tcPr>
          <w:p w14:paraId="04AC74D6"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Farm machinery possession</w:t>
            </w:r>
          </w:p>
        </w:tc>
        <w:tc>
          <w:tcPr>
            <w:tcW w:w="601" w:type="pct"/>
            <w:shd w:val="clear" w:color="auto" w:fill="auto"/>
            <w:noWrap/>
            <w:vAlign w:val="center"/>
            <w:hideMark/>
          </w:tcPr>
          <w:p w14:paraId="670AF4E8" w14:textId="7D9FA3EA"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0.0810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6246D8" w14:textId="70605146"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0.0804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4488CA" w14:textId="3A1AE1A4"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0.1003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B406953" w14:textId="344F2A1E"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0.1178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157AFB" w14:textId="5C0F9D0F"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0.0661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01BC341" w14:textId="5E093252" w:rsidR="00EE2971" w:rsidRPr="00E42AF1" w:rsidRDefault="00EE2971" w:rsidP="00C54437">
            <w:pPr>
              <w:jc w:val="center"/>
              <w:rPr>
                <w:rFonts w:ascii="Arial" w:hAnsi="Arial" w:cs="Arial"/>
                <w:color w:val="000000"/>
                <w:lang w:eastAsia="en-IN"/>
              </w:rPr>
            </w:pPr>
            <w:r w:rsidRPr="00E42AF1">
              <w:rPr>
                <w:rFonts w:ascii="Arial" w:hAnsi="Arial" w:cs="Arial"/>
                <w:color w:val="000000"/>
              </w:rPr>
              <w:t>0.0171</w:t>
            </w:r>
            <w:r w:rsidRPr="00E42AF1">
              <w:rPr>
                <w:rFonts w:ascii="Arial" w:hAnsi="Arial" w:cs="Arial"/>
                <w:color w:val="000000"/>
                <w:vertAlign w:val="superscript"/>
              </w:rPr>
              <w:t>NS</w:t>
            </w:r>
          </w:p>
        </w:tc>
        <w:tc>
          <w:tcPr>
            <w:tcW w:w="601" w:type="pct"/>
            <w:shd w:val="clear" w:color="auto" w:fill="auto"/>
            <w:noWrap/>
            <w:vAlign w:val="center"/>
            <w:hideMark/>
          </w:tcPr>
          <w:p w14:paraId="641E66CF" w14:textId="21DC66E2" w:rsidR="00EE2971" w:rsidRPr="00E42AF1" w:rsidRDefault="00EE2971" w:rsidP="00C54437">
            <w:pPr>
              <w:jc w:val="center"/>
              <w:rPr>
                <w:rFonts w:ascii="Arial" w:hAnsi="Arial" w:cs="Arial"/>
                <w:color w:val="000000"/>
                <w:lang w:eastAsia="en-IN"/>
              </w:rPr>
            </w:pPr>
            <w:r w:rsidRPr="00E42AF1">
              <w:rPr>
                <w:rFonts w:ascii="Arial" w:hAnsi="Arial" w:cs="Arial"/>
                <w:color w:val="000000"/>
              </w:rPr>
              <w:t>0.0658</w:t>
            </w:r>
            <w:r w:rsidRPr="00E42AF1">
              <w:rPr>
                <w:rFonts w:ascii="Arial" w:hAnsi="Arial" w:cs="Arial"/>
                <w:color w:val="000000"/>
                <w:vertAlign w:val="superscript"/>
              </w:rPr>
              <w:t>NS</w:t>
            </w:r>
          </w:p>
        </w:tc>
      </w:tr>
      <w:tr w:rsidR="00E42AF1" w:rsidRPr="00E42AF1" w14:paraId="646D53CD" w14:textId="77777777" w:rsidTr="00E42AF1">
        <w:trPr>
          <w:trHeight w:val="20"/>
        </w:trPr>
        <w:tc>
          <w:tcPr>
            <w:tcW w:w="832" w:type="pct"/>
            <w:shd w:val="clear" w:color="auto" w:fill="auto"/>
            <w:hideMark/>
          </w:tcPr>
          <w:p w14:paraId="3A440F42"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Risk taking ability</w:t>
            </w:r>
          </w:p>
        </w:tc>
        <w:tc>
          <w:tcPr>
            <w:tcW w:w="601" w:type="pct"/>
            <w:shd w:val="clear" w:color="auto" w:fill="auto"/>
            <w:noWrap/>
            <w:vAlign w:val="center"/>
            <w:hideMark/>
          </w:tcPr>
          <w:p w14:paraId="600A37A2" w14:textId="1F639F94"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0.4243**</w:t>
            </w:r>
          </w:p>
        </w:tc>
        <w:tc>
          <w:tcPr>
            <w:tcW w:w="601" w:type="pct"/>
            <w:shd w:val="clear" w:color="auto" w:fill="auto"/>
            <w:noWrap/>
            <w:vAlign w:val="center"/>
            <w:hideMark/>
          </w:tcPr>
          <w:p w14:paraId="030527D5" w14:textId="4BEDC270"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0.4190**</w:t>
            </w:r>
          </w:p>
        </w:tc>
        <w:tc>
          <w:tcPr>
            <w:tcW w:w="601" w:type="pct"/>
            <w:shd w:val="clear" w:color="auto" w:fill="auto"/>
            <w:noWrap/>
            <w:vAlign w:val="center"/>
            <w:hideMark/>
          </w:tcPr>
          <w:p w14:paraId="77D5D205" w14:textId="7B491C13"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0.4656**</w:t>
            </w:r>
          </w:p>
        </w:tc>
        <w:tc>
          <w:tcPr>
            <w:tcW w:w="565" w:type="pct"/>
            <w:shd w:val="clear" w:color="auto" w:fill="auto"/>
            <w:noWrap/>
            <w:vAlign w:val="center"/>
            <w:hideMark/>
          </w:tcPr>
          <w:p w14:paraId="60E6FA22" w14:textId="3EC6F97E"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0.3258*</w:t>
            </w:r>
          </w:p>
        </w:tc>
        <w:tc>
          <w:tcPr>
            <w:tcW w:w="601" w:type="pct"/>
            <w:shd w:val="clear" w:color="auto" w:fill="auto"/>
            <w:noWrap/>
            <w:vAlign w:val="center"/>
            <w:hideMark/>
          </w:tcPr>
          <w:p w14:paraId="1816E5E9" w14:textId="725E2286"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0.2793*</w:t>
            </w:r>
          </w:p>
        </w:tc>
        <w:tc>
          <w:tcPr>
            <w:tcW w:w="601" w:type="pct"/>
            <w:shd w:val="clear" w:color="auto" w:fill="auto"/>
            <w:noWrap/>
            <w:vAlign w:val="center"/>
            <w:hideMark/>
          </w:tcPr>
          <w:p w14:paraId="417EE347" w14:textId="205F6106"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0.2567*</w:t>
            </w:r>
          </w:p>
        </w:tc>
        <w:tc>
          <w:tcPr>
            <w:tcW w:w="601" w:type="pct"/>
            <w:shd w:val="clear" w:color="auto" w:fill="auto"/>
            <w:noWrap/>
            <w:vAlign w:val="center"/>
            <w:hideMark/>
          </w:tcPr>
          <w:p w14:paraId="3BE1E725" w14:textId="0619DDDA"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0.3345**</w:t>
            </w:r>
          </w:p>
        </w:tc>
      </w:tr>
      <w:tr w:rsidR="00E42AF1" w:rsidRPr="00E42AF1" w14:paraId="20EFA7F7" w14:textId="77777777" w:rsidTr="00E42AF1">
        <w:trPr>
          <w:trHeight w:val="20"/>
        </w:trPr>
        <w:tc>
          <w:tcPr>
            <w:tcW w:w="832" w:type="pct"/>
            <w:shd w:val="clear" w:color="auto" w:fill="auto"/>
            <w:hideMark/>
          </w:tcPr>
          <w:p w14:paraId="70932E43"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Environmental orientation</w:t>
            </w:r>
          </w:p>
        </w:tc>
        <w:tc>
          <w:tcPr>
            <w:tcW w:w="601" w:type="pct"/>
            <w:shd w:val="clear" w:color="auto" w:fill="auto"/>
            <w:noWrap/>
            <w:vAlign w:val="center"/>
            <w:hideMark/>
          </w:tcPr>
          <w:p w14:paraId="5962C689" w14:textId="2960B04A"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675BE6" w14:textId="7D57D448"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0.0913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13D5022" w14:textId="2D77C059"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0.0553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838106D" w14:textId="661AE947"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0.0687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DB0AE7" w14:textId="3174258E"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0.0902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33E0992" w14:textId="4FD18D7B"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0.0397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E021516" w14:textId="352D79CE"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0.0402</w:t>
            </w:r>
            <w:r w:rsidRPr="00E42AF1">
              <w:rPr>
                <w:rFonts w:ascii="Arial" w:hAnsi="Arial" w:cs="Arial"/>
                <w:color w:val="000000"/>
                <w:vertAlign w:val="superscript"/>
                <w:lang w:eastAsia="en-IN"/>
              </w:rPr>
              <w:t>NS</w:t>
            </w:r>
          </w:p>
        </w:tc>
      </w:tr>
      <w:tr w:rsidR="00E42AF1" w:rsidRPr="00E42AF1" w14:paraId="338CC8AC" w14:textId="77777777" w:rsidTr="00E42AF1">
        <w:trPr>
          <w:trHeight w:val="20"/>
        </w:trPr>
        <w:tc>
          <w:tcPr>
            <w:tcW w:w="832" w:type="pct"/>
            <w:shd w:val="clear" w:color="auto" w:fill="auto"/>
            <w:hideMark/>
          </w:tcPr>
          <w:p w14:paraId="407B8029"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Health orientation</w:t>
            </w:r>
          </w:p>
        </w:tc>
        <w:tc>
          <w:tcPr>
            <w:tcW w:w="601" w:type="pct"/>
            <w:shd w:val="clear" w:color="auto" w:fill="auto"/>
            <w:noWrap/>
            <w:vAlign w:val="center"/>
            <w:hideMark/>
          </w:tcPr>
          <w:p w14:paraId="5CF07238" w14:textId="2CA6B0A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0.0301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F5AB992" w14:textId="11D49259"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0.0182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68DC6BF" w14:textId="22FF2E56"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0.0009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280E4369" w14:textId="32A15017"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0.0413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63CEB8F" w14:textId="718A5AB1"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0.0013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25B3AD" w14:textId="63C63E6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0.0475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36ACED1" w14:textId="47559478"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0.1022</w:t>
            </w:r>
            <w:r w:rsidRPr="00E42AF1">
              <w:rPr>
                <w:rFonts w:ascii="Arial" w:hAnsi="Arial" w:cs="Arial"/>
                <w:color w:val="000000"/>
                <w:vertAlign w:val="superscript"/>
                <w:lang w:eastAsia="en-IN"/>
              </w:rPr>
              <w:t>NS</w:t>
            </w:r>
          </w:p>
        </w:tc>
      </w:tr>
      <w:tr w:rsidR="00E42AF1" w:rsidRPr="00E42AF1" w14:paraId="53B2016B" w14:textId="77777777" w:rsidTr="00E42AF1">
        <w:trPr>
          <w:trHeight w:val="20"/>
        </w:trPr>
        <w:tc>
          <w:tcPr>
            <w:tcW w:w="832" w:type="pct"/>
            <w:shd w:val="clear" w:color="auto" w:fill="auto"/>
            <w:hideMark/>
          </w:tcPr>
          <w:p w14:paraId="517D7314"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Confidence in fertilizer application</w:t>
            </w:r>
          </w:p>
        </w:tc>
        <w:tc>
          <w:tcPr>
            <w:tcW w:w="601" w:type="pct"/>
            <w:shd w:val="clear" w:color="auto" w:fill="auto"/>
            <w:noWrap/>
            <w:vAlign w:val="center"/>
            <w:hideMark/>
          </w:tcPr>
          <w:p w14:paraId="54B4A9EB" w14:textId="392D9443"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0.0792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E78C8A" w14:textId="249DB1E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0.0784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B0760C1" w14:textId="50BF6D92"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0.0566</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5177EB2" w14:textId="5ADB54C7"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0.0789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1641714" w14:textId="2B502ED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0.0146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7D63EBF" w14:textId="3E227C39"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0.0536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131EF30" w14:textId="4C04696D"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0.0684</w:t>
            </w:r>
            <w:r w:rsidRPr="00E42AF1">
              <w:rPr>
                <w:rFonts w:ascii="Arial" w:hAnsi="Arial" w:cs="Arial"/>
                <w:color w:val="000000"/>
                <w:vertAlign w:val="superscript"/>
                <w:lang w:eastAsia="en-IN"/>
              </w:rPr>
              <w:t>NS</w:t>
            </w:r>
          </w:p>
        </w:tc>
      </w:tr>
      <w:tr w:rsidR="00E42AF1" w:rsidRPr="00E42AF1" w14:paraId="1F0EFC25" w14:textId="77777777" w:rsidTr="00E42AF1">
        <w:trPr>
          <w:trHeight w:val="20"/>
        </w:trPr>
        <w:tc>
          <w:tcPr>
            <w:tcW w:w="832" w:type="pct"/>
            <w:shd w:val="clear" w:color="auto" w:fill="auto"/>
            <w:hideMark/>
          </w:tcPr>
          <w:p w14:paraId="1E8F7C58"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Government policies</w:t>
            </w:r>
          </w:p>
        </w:tc>
        <w:tc>
          <w:tcPr>
            <w:tcW w:w="601" w:type="pct"/>
            <w:shd w:val="clear" w:color="auto" w:fill="auto"/>
            <w:noWrap/>
            <w:vAlign w:val="center"/>
            <w:hideMark/>
          </w:tcPr>
          <w:p w14:paraId="01A1FA3D" w14:textId="604D68D1"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0.1106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09A777" w14:textId="14BAFB30"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36A47A4" w14:textId="64430B12"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0.0589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F4B217D" w14:textId="7B0C98F0"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0.0894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509A1E" w14:textId="2D542281"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0.0877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F354558" w14:textId="0FBC7752"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0.0494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9B20FA4" w14:textId="4C3A5111"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0.0711</w:t>
            </w:r>
            <w:r w:rsidRPr="00E42AF1">
              <w:rPr>
                <w:rFonts w:ascii="Arial" w:hAnsi="Arial" w:cs="Arial"/>
                <w:color w:val="000000"/>
                <w:vertAlign w:val="superscript"/>
                <w:lang w:eastAsia="en-IN"/>
              </w:rPr>
              <w:t>NS</w:t>
            </w:r>
          </w:p>
        </w:tc>
      </w:tr>
      <w:tr w:rsidR="00E42AF1" w:rsidRPr="00E42AF1" w14:paraId="1D818C00" w14:textId="77777777" w:rsidTr="00E42AF1">
        <w:trPr>
          <w:trHeight w:val="20"/>
        </w:trPr>
        <w:tc>
          <w:tcPr>
            <w:tcW w:w="832" w:type="pct"/>
            <w:shd w:val="clear" w:color="auto" w:fill="auto"/>
            <w:hideMark/>
          </w:tcPr>
          <w:p w14:paraId="1CCBCB6F" w14:textId="77777777" w:rsidR="00EE2971" w:rsidRPr="00E42AF1" w:rsidRDefault="00EE2971" w:rsidP="00C54437">
            <w:pPr>
              <w:jc w:val="both"/>
              <w:rPr>
                <w:rFonts w:ascii="Arial" w:hAnsi="Arial" w:cs="Arial"/>
                <w:b/>
                <w:bCs/>
                <w:color w:val="000000"/>
                <w:lang w:eastAsia="en-IN"/>
              </w:rPr>
            </w:pPr>
            <w:r w:rsidRPr="00E42AF1">
              <w:rPr>
                <w:rFonts w:ascii="Arial" w:hAnsi="Arial" w:cs="Arial"/>
              </w:rPr>
              <w:t>Labour availability</w:t>
            </w:r>
          </w:p>
        </w:tc>
        <w:tc>
          <w:tcPr>
            <w:tcW w:w="601" w:type="pct"/>
            <w:shd w:val="clear" w:color="auto" w:fill="auto"/>
            <w:noWrap/>
            <w:vAlign w:val="center"/>
            <w:hideMark/>
          </w:tcPr>
          <w:p w14:paraId="514820B6" w14:textId="7444CF91"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0.1443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71BD995" w14:textId="0EDBD814"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0.0564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276FF72" w14:textId="22FD280C"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0.0781</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A329BD9" w14:textId="64F61159"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0.0282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29188BB" w14:textId="4F047DFD"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0.0887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3750EA" w14:textId="7A623A02"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0.0741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27F8D3" w14:textId="25585C88" w:rsidR="00EE2971" w:rsidRPr="00E42AF1" w:rsidRDefault="00EE2971" w:rsidP="00C54437">
            <w:pPr>
              <w:jc w:val="center"/>
              <w:rPr>
                <w:rFonts w:ascii="Arial" w:hAnsi="Arial" w:cs="Arial"/>
                <w:color w:val="000000"/>
                <w:lang w:eastAsia="en-IN"/>
              </w:rPr>
            </w:pPr>
            <w:r w:rsidRPr="00E42AF1">
              <w:rPr>
                <w:rFonts w:ascii="Arial" w:hAnsi="Arial" w:cs="Arial"/>
                <w:color w:val="000000"/>
                <w:lang w:eastAsia="en-IN"/>
              </w:rPr>
              <w:t>-0.0911</w:t>
            </w:r>
            <w:r w:rsidRPr="00E42AF1">
              <w:rPr>
                <w:rFonts w:ascii="Arial" w:hAnsi="Arial" w:cs="Arial"/>
                <w:color w:val="000000"/>
                <w:vertAlign w:val="superscript"/>
                <w:lang w:eastAsia="en-IN"/>
              </w:rPr>
              <w:t>NS</w:t>
            </w:r>
          </w:p>
        </w:tc>
      </w:tr>
      <w:tr w:rsidR="00E42AF1" w:rsidRPr="00E42AF1" w14:paraId="1FB64C26" w14:textId="77777777" w:rsidTr="00E42AF1">
        <w:trPr>
          <w:trHeight w:val="20"/>
        </w:trPr>
        <w:tc>
          <w:tcPr>
            <w:tcW w:w="832" w:type="pct"/>
            <w:shd w:val="clear" w:color="auto" w:fill="auto"/>
            <w:hideMark/>
          </w:tcPr>
          <w:p w14:paraId="13BD345E"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Irrigation intensity</w:t>
            </w:r>
          </w:p>
        </w:tc>
        <w:tc>
          <w:tcPr>
            <w:tcW w:w="601" w:type="pct"/>
            <w:shd w:val="clear" w:color="auto" w:fill="auto"/>
            <w:noWrap/>
            <w:vAlign w:val="center"/>
            <w:hideMark/>
          </w:tcPr>
          <w:p w14:paraId="5C8EB1E5" w14:textId="08F16253"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94B7D6C" w14:textId="49E2A65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0.3504**</w:t>
            </w:r>
          </w:p>
        </w:tc>
        <w:tc>
          <w:tcPr>
            <w:tcW w:w="601" w:type="pct"/>
            <w:shd w:val="clear" w:color="auto" w:fill="auto"/>
            <w:noWrap/>
            <w:vAlign w:val="center"/>
            <w:hideMark/>
          </w:tcPr>
          <w:p w14:paraId="10179345" w14:textId="6B691C4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73797B48" w14:textId="17146F1D"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0.2085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B625C" w14:textId="05F769A8"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0.0435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917CD" w14:textId="7F9CF56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0.0303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92C5AD" w14:textId="437F19B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0.2630**</w:t>
            </w:r>
          </w:p>
        </w:tc>
      </w:tr>
      <w:tr w:rsidR="00E42AF1" w:rsidRPr="00E42AF1" w14:paraId="07AC09FD" w14:textId="77777777" w:rsidTr="00E42AF1">
        <w:trPr>
          <w:trHeight w:val="20"/>
        </w:trPr>
        <w:tc>
          <w:tcPr>
            <w:tcW w:w="832" w:type="pct"/>
            <w:shd w:val="clear" w:color="auto" w:fill="auto"/>
            <w:hideMark/>
          </w:tcPr>
          <w:p w14:paraId="60B0A2E6"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pattern</w:t>
            </w:r>
          </w:p>
        </w:tc>
        <w:tc>
          <w:tcPr>
            <w:tcW w:w="601" w:type="pct"/>
            <w:shd w:val="clear" w:color="auto" w:fill="auto"/>
            <w:noWrap/>
            <w:vAlign w:val="center"/>
            <w:hideMark/>
          </w:tcPr>
          <w:p w14:paraId="736632CF" w14:textId="08CE4A5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32B82690" w14:textId="7E09EB86"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0.3434**</w:t>
            </w:r>
          </w:p>
        </w:tc>
        <w:tc>
          <w:tcPr>
            <w:tcW w:w="601" w:type="pct"/>
            <w:shd w:val="clear" w:color="auto" w:fill="auto"/>
            <w:noWrap/>
            <w:vAlign w:val="center"/>
            <w:hideMark/>
          </w:tcPr>
          <w:p w14:paraId="5DAC236C" w14:textId="387BB02F"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2FD7E085" w14:textId="5D9D6B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0.1909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7CD1294" w14:textId="685F7D92"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14E7D72" w14:textId="3EB7F56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1B2F7BC6" w14:textId="7B2EA58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-0.0522</w:t>
            </w:r>
            <w:r w:rsidRPr="00E42AF1">
              <w:rPr>
                <w:rFonts w:ascii="Arial" w:hAnsi="Arial" w:cs="Arial"/>
                <w:color w:val="000000"/>
                <w:vertAlign w:val="superscript"/>
                <w:lang w:eastAsia="en-IN"/>
              </w:rPr>
              <w:t>NS</w:t>
            </w:r>
          </w:p>
        </w:tc>
      </w:tr>
      <w:tr w:rsidR="00E42AF1" w:rsidRPr="00E42AF1" w14:paraId="46EBC20D" w14:textId="77777777" w:rsidTr="00E42AF1">
        <w:trPr>
          <w:trHeight w:val="20"/>
        </w:trPr>
        <w:tc>
          <w:tcPr>
            <w:tcW w:w="832" w:type="pct"/>
            <w:shd w:val="clear" w:color="auto" w:fill="auto"/>
            <w:hideMark/>
          </w:tcPr>
          <w:p w14:paraId="3FEC3CFB"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intensity</w:t>
            </w:r>
          </w:p>
        </w:tc>
        <w:tc>
          <w:tcPr>
            <w:tcW w:w="601" w:type="pct"/>
            <w:shd w:val="clear" w:color="auto" w:fill="auto"/>
            <w:noWrap/>
            <w:vAlign w:val="center"/>
            <w:hideMark/>
          </w:tcPr>
          <w:p w14:paraId="64EC47D1" w14:textId="4373721B"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78C0693" w14:textId="479165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0.3452**</w:t>
            </w:r>
          </w:p>
        </w:tc>
        <w:tc>
          <w:tcPr>
            <w:tcW w:w="601" w:type="pct"/>
            <w:shd w:val="clear" w:color="auto" w:fill="auto"/>
            <w:noWrap/>
            <w:vAlign w:val="center"/>
            <w:hideMark/>
          </w:tcPr>
          <w:p w14:paraId="31E51397" w14:textId="5B8BF201"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3C2D47B2" w14:textId="2FEC7C0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0.1620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244837" w14:textId="5476573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7AF32391" w14:textId="6FEDF6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CA87DB7" w14:textId="1E5F27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-0.0645</w:t>
            </w:r>
            <w:r w:rsidRPr="00E42AF1">
              <w:rPr>
                <w:rFonts w:ascii="Arial" w:hAnsi="Arial" w:cs="Arial"/>
                <w:color w:val="000000"/>
                <w:vertAlign w:val="superscript"/>
                <w:lang w:eastAsia="en-IN"/>
              </w:rPr>
              <w:t>NS</w:t>
            </w:r>
          </w:p>
        </w:tc>
      </w:tr>
    </w:tbl>
    <w:bookmarkEnd w:id="15"/>
    <w:p w14:paraId="00A6D421" w14:textId="41932E52" w:rsidR="00D21FCF" w:rsidRDefault="00D21FCF" w:rsidP="00BF1077">
      <w:pPr>
        <w:pStyle w:val="Body"/>
        <w:rPr>
          <w:rFonts w:ascii="Arial" w:hAnsi="Arial" w:cs="Arial"/>
          <w:color w:val="000000"/>
          <w:lang w:val="en-IN" w:eastAsia="en-IN"/>
        </w:rPr>
      </w:pPr>
      <w:r>
        <w:rPr>
          <w:rFonts w:ascii="Arial" w:hAnsi="Arial" w:cs="Arial"/>
          <w:color w:val="000000"/>
          <w:lang w:eastAsia="en-IN"/>
        </w:rPr>
        <w:t xml:space="preserve">*NA = </w:t>
      </w:r>
      <w:r w:rsidRPr="00D21FCF">
        <w:rPr>
          <w:rFonts w:ascii="Arial" w:hAnsi="Arial" w:cs="Arial"/>
          <w:color w:val="000000"/>
          <w:lang w:eastAsia="en-IN"/>
        </w:rPr>
        <w:t>Correlation not computed due to zero variance in one or both variables.</w:t>
      </w:r>
      <w:r w:rsidRPr="00D21FCF">
        <w:rPr>
          <w:rFonts w:ascii="Arial" w:hAnsi="Arial" w:cs="Arial"/>
          <w:color w:val="000000"/>
          <w:lang w:val="en-IN" w:eastAsia="en-IN"/>
        </w:rPr>
        <w:t xml:space="preserve"> </w:t>
      </w:r>
    </w:p>
    <w:p w14:paraId="71FE2AD8" w14:textId="5C0AE8A3" w:rsidR="001D0CF3" w:rsidRPr="001D0CF3" w:rsidRDefault="00BF1077" w:rsidP="001D0CF3">
      <w:pPr>
        <w:pStyle w:val="Body"/>
        <w:rPr>
          <w:rFonts w:ascii="Arial" w:hAnsi="Arial" w:cs="Arial"/>
        </w:rPr>
      </w:pPr>
      <w:r w:rsidRPr="00BF1077">
        <w:rPr>
          <w:rFonts w:ascii="Arial" w:hAnsi="Arial" w:cs="Arial"/>
          <w:lang w:val="en-IN"/>
        </w:rPr>
        <w:t>While, variables like age (0.0264</w:t>
      </w:r>
      <w:r w:rsidRPr="00BF1077">
        <w:rPr>
          <w:rFonts w:ascii="Arial" w:hAnsi="Arial" w:cs="Arial"/>
          <w:vertAlign w:val="superscript"/>
          <w:lang w:val="en-IN"/>
        </w:rPr>
        <w:t>NS</w:t>
      </w:r>
      <w:r w:rsidRPr="00BF1077">
        <w:rPr>
          <w:rFonts w:ascii="Arial" w:hAnsi="Arial" w:cs="Arial"/>
          <w:lang w:val="en-IN"/>
        </w:rPr>
        <w:t>), farm machinery possession (0.0658</w:t>
      </w:r>
      <w:r w:rsidRPr="00BF1077">
        <w:rPr>
          <w:rFonts w:ascii="Arial" w:hAnsi="Arial" w:cs="Arial"/>
          <w:vertAlign w:val="superscript"/>
          <w:lang w:val="en-IN"/>
        </w:rPr>
        <w:t>NS</w:t>
      </w:r>
      <w:r w:rsidRPr="00BF1077">
        <w:rPr>
          <w:rFonts w:ascii="Arial" w:hAnsi="Arial" w:cs="Arial"/>
          <w:lang w:val="en-IN"/>
        </w:rPr>
        <w:t>), environmental orientation (0.0402</w:t>
      </w:r>
      <w:r w:rsidRPr="00BF1077">
        <w:rPr>
          <w:rFonts w:ascii="Arial" w:hAnsi="Arial" w:cs="Arial"/>
          <w:vertAlign w:val="superscript"/>
          <w:lang w:val="en-IN"/>
        </w:rPr>
        <w:t>NS</w:t>
      </w:r>
      <w:r w:rsidRPr="00BF1077">
        <w:rPr>
          <w:rFonts w:ascii="Arial" w:hAnsi="Arial" w:cs="Arial"/>
          <w:lang w:val="en-IN"/>
        </w:rPr>
        <w:t>), health orientation (0.1022</w:t>
      </w:r>
      <w:r w:rsidRPr="00BF1077">
        <w:rPr>
          <w:rFonts w:ascii="Arial" w:hAnsi="Arial" w:cs="Arial"/>
          <w:vertAlign w:val="superscript"/>
          <w:lang w:val="en-IN"/>
        </w:rPr>
        <w:t>NS</w:t>
      </w:r>
      <w:r w:rsidRPr="00BF1077">
        <w:rPr>
          <w:rFonts w:ascii="Arial" w:hAnsi="Arial" w:cs="Arial"/>
          <w:lang w:val="en-IN"/>
        </w:rPr>
        <w:t>), confidence in fertilizer application (0.0684</w:t>
      </w:r>
      <w:r w:rsidRPr="00BF1077">
        <w:rPr>
          <w:rFonts w:ascii="Arial" w:hAnsi="Arial" w:cs="Arial"/>
          <w:vertAlign w:val="superscript"/>
          <w:lang w:val="en-IN"/>
        </w:rPr>
        <w:t>NS</w:t>
      </w:r>
      <w:r w:rsidRPr="00BF1077">
        <w:rPr>
          <w:rFonts w:ascii="Arial" w:hAnsi="Arial" w:cs="Arial"/>
          <w:lang w:val="en-IN"/>
        </w:rPr>
        <w:t>) and government policies (0.0711</w:t>
      </w:r>
      <w:r w:rsidRPr="00BF1077">
        <w:rPr>
          <w:rFonts w:ascii="Arial" w:hAnsi="Arial" w:cs="Arial"/>
          <w:vertAlign w:val="superscript"/>
          <w:lang w:val="en-IN"/>
        </w:rPr>
        <w:t>NS</w:t>
      </w:r>
      <w:r w:rsidRPr="00BF1077">
        <w:rPr>
          <w:rFonts w:ascii="Arial" w:hAnsi="Arial" w:cs="Arial"/>
          <w:lang w:val="en-IN"/>
        </w:rPr>
        <w:t>) were found to have positive but non-significant association. Labour availability (-0.0911</w:t>
      </w:r>
      <w:r w:rsidRPr="00BF1077">
        <w:rPr>
          <w:rFonts w:ascii="Arial" w:hAnsi="Arial" w:cs="Arial"/>
          <w:vertAlign w:val="superscript"/>
          <w:lang w:val="en-IN"/>
        </w:rPr>
        <w:t>NS</w:t>
      </w:r>
      <w:r w:rsidRPr="00BF1077">
        <w:rPr>
          <w:rFonts w:ascii="Arial" w:hAnsi="Arial" w:cs="Arial"/>
          <w:lang w:val="en-IN"/>
        </w:rPr>
        <w:t>), cropping pattern (-0.0522</w:t>
      </w:r>
      <w:r w:rsidRPr="00BF1077">
        <w:rPr>
          <w:rFonts w:ascii="Arial" w:hAnsi="Arial" w:cs="Arial"/>
          <w:vertAlign w:val="superscript"/>
          <w:lang w:val="en-IN"/>
        </w:rPr>
        <w:t>NS</w:t>
      </w:r>
      <w:r w:rsidRPr="00BF1077">
        <w:rPr>
          <w:rFonts w:ascii="Arial" w:hAnsi="Arial" w:cs="Arial"/>
          <w:lang w:val="en-IN"/>
        </w:rPr>
        <w:t>) and cropping intensity (-0.0645</w:t>
      </w:r>
      <w:r w:rsidRPr="00BF1077">
        <w:rPr>
          <w:rFonts w:ascii="Arial" w:hAnsi="Arial" w:cs="Arial"/>
          <w:vertAlign w:val="superscript"/>
          <w:lang w:val="en-IN"/>
        </w:rPr>
        <w:t>NS</w:t>
      </w:r>
      <w:r w:rsidRPr="00BF1077">
        <w:rPr>
          <w:rFonts w:ascii="Arial" w:hAnsi="Arial" w:cs="Arial"/>
          <w:lang w:val="en-IN"/>
        </w:rPr>
        <w:t>) were found to have negative but non-significant association</w:t>
      </w:r>
      <w:r w:rsidR="001D0CF3">
        <w:rPr>
          <w:rFonts w:ascii="Arial" w:hAnsi="Arial" w:cs="Arial"/>
          <w:lang w:val="en-IN"/>
        </w:rPr>
        <w:t xml:space="preserve"> </w:t>
      </w:r>
      <w:commentRangeStart w:id="16"/>
      <w:commentRangeStart w:id="17"/>
      <w:r w:rsidR="001D0CF3">
        <w:rPr>
          <w:rFonts w:ascii="Arial" w:hAnsi="Arial" w:cs="Arial"/>
          <w:lang w:val="en-IN"/>
        </w:rPr>
        <w:t>(kemekar and Salunkhe, 2023),</w:t>
      </w:r>
      <w:r w:rsidR="001D0CF3" w:rsidRPr="001D0CF3">
        <w:rPr>
          <w:rFonts w:ascii="Times New Roman" w:eastAsiaTheme="minorHAnsi" w:hAnsi="Times New Roman"/>
          <w:b/>
          <w:color w:val="000000"/>
          <w:kern w:val="2"/>
          <w:sz w:val="24"/>
          <w:szCs w:val="24"/>
          <w:lang w:val="en-IN" w:bidi="hi-IN"/>
          <w14:ligatures w14:val="standardContextual"/>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887842226"/>
          <w:placeholder>
            <w:docPart w:val="563E6BAFBB5441D9A7BEB6678E06FCE3"/>
          </w:placeholder>
        </w:sdtPr>
        <w:sdtContent>
          <w:r w:rsidR="00B86C77">
            <w:rPr>
              <w:rFonts w:ascii="Arial" w:hAnsi="Arial" w:cs="Arial"/>
              <w:bCs/>
            </w:rPr>
            <w:t>(</w:t>
          </w:r>
          <w:r w:rsidR="001D0CF3" w:rsidRPr="001D0CF3">
            <w:rPr>
              <w:rFonts w:ascii="Arial" w:hAnsi="Arial" w:cs="Arial"/>
            </w:rPr>
            <w:t>Sarada and Suneel Kumar</w:t>
          </w:r>
          <w:r w:rsidR="00B86C77">
            <w:rPr>
              <w:rFonts w:ascii="Arial" w:hAnsi="Arial" w:cs="Arial"/>
            </w:rPr>
            <w:t>,</w:t>
          </w:r>
          <w:r w:rsidR="001D0CF3" w:rsidRPr="001D0CF3">
            <w:rPr>
              <w:rFonts w:ascii="Arial" w:hAnsi="Arial" w:cs="Arial"/>
            </w:rPr>
            <w:t xml:space="preserve"> 2013)</w:t>
          </w:r>
        </w:sdtContent>
      </w:sdt>
      <w:r w:rsidR="001D0CF3"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47457817"/>
          <w:placeholder>
            <w:docPart w:val="E1C657A4D1304B65A07FCF1FBDD3E35E"/>
          </w:placeholder>
        </w:sdtPr>
        <w:sdtContent>
          <w:r w:rsidR="00B86C77">
            <w:rPr>
              <w:rFonts w:ascii="Arial" w:hAnsi="Arial" w:cs="Arial"/>
            </w:rPr>
            <w:t>(</w:t>
          </w:r>
          <w:r w:rsidR="001D0CF3" w:rsidRPr="001D0CF3">
            <w:rPr>
              <w:rFonts w:ascii="Arial" w:hAnsi="Arial" w:cs="Arial"/>
            </w:rPr>
            <w:t xml:space="preserve">Waghmode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2020)</w:t>
          </w:r>
        </w:sdtContent>
      </w:sdt>
      <w:r w:rsidR="001D0CF3"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2109463606"/>
          <w:placeholder>
            <w:docPart w:val="98A7BFE2D86845AB96B745C2032357C8"/>
          </w:placeholder>
        </w:sdtPr>
        <w:sdtContent>
          <w:r w:rsidR="00B86C77">
            <w:rPr>
              <w:rFonts w:ascii="Arial" w:hAnsi="Arial" w:cs="Arial"/>
            </w:rPr>
            <w:t>(</w:t>
          </w:r>
          <w:r w:rsidR="001D0CF3" w:rsidRPr="001D0CF3">
            <w:rPr>
              <w:rFonts w:ascii="Arial" w:hAnsi="Arial" w:cs="Arial"/>
            </w:rPr>
            <w:t xml:space="preserve">Akomdo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 xml:space="preserve"> and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781246356"/>
          <w:placeholder>
            <w:docPart w:val="30742CD72C6F46C3A4BFE3520EAF5C31"/>
          </w:placeholder>
        </w:sdtPr>
        <w:sdtContent>
          <w:r w:rsidR="00B86C77">
            <w:rPr>
              <w:rFonts w:ascii="Arial" w:hAnsi="Arial" w:cs="Arial"/>
            </w:rPr>
            <w:t>(</w:t>
          </w:r>
          <w:r w:rsidR="001D0CF3" w:rsidRPr="001D0CF3">
            <w:rPr>
              <w:rFonts w:ascii="Arial" w:hAnsi="Arial" w:cs="Arial"/>
            </w:rPr>
            <w:t xml:space="preserve">Dessie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w:t>
      </w:r>
      <w:commentRangeEnd w:id="16"/>
      <w:r w:rsidR="00651665">
        <w:rPr>
          <w:rStyle w:val="CommentReference"/>
          <w:rFonts w:ascii="Times New Roman" w:hAnsi="Times New Roman"/>
          <w:lang w:val="nb-NO" w:eastAsia="nb-NO"/>
        </w:rPr>
        <w:commentReference w:id="16"/>
      </w:r>
      <w:commentRangeEnd w:id="17"/>
      <w:r w:rsidR="00651665">
        <w:rPr>
          <w:rStyle w:val="CommentReference"/>
          <w:rFonts w:ascii="Times New Roman" w:hAnsi="Times New Roman"/>
          <w:lang w:val="nb-NO" w:eastAsia="nb-NO"/>
        </w:rPr>
        <w:commentReference w:id="17"/>
      </w:r>
    </w:p>
    <w:p w14:paraId="38B2ADA1" w14:textId="3EBE8E64" w:rsidR="00BF1077" w:rsidRPr="00BF1077" w:rsidRDefault="00BF1077" w:rsidP="00E42AF1">
      <w:pPr>
        <w:pStyle w:val="Body"/>
        <w:spacing w:after="0"/>
        <w:rPr>
          <w:rFonts w:ascii="Arial" w:hAnsi="Arial" w:cs="Arial"/>
          <w:lang w:val="en-IN"/>
        </w:rPr>
      </w:pPr>
    </w:p>
    <w:p w14:paraId="072214B1" w14:textId="77777777" w:rsidR="00790ADA" w:rsidRPr="00FB3A86" w:rsidRDefault="00790ADA" w:rsidP="00441B6F">
      <w:pPr>
        <w:pStyle w:val="Body"/>
        <w:spacing w:after="0"/>
        <w:rPr>
          <w:rFonts w:ascii="Arial" w:hAnsi="Arial" w:cs="Arial"/>
        </w:rPr>
      </w:pPr>
    </w:p>
    <w:p w14:paraId="4180743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7F61D84" w14:textId="77777777" w:rsidR="00790ADA" w:rsidRPr="00FB3A86" w:rsidRDefault="00790ADA" w:rsidP="00441B6F">
      <w:pPr>
        <w:pStyle w:val="ConcHead"/>
        <w:spacing w:after="0"/>
        <w:jc w:val="both"/>
        <w:rPr>
          <w:rFonts w:ascii="Arial" w:hAnsi="Arial" w:cs="Arial"/>
        </w:rPr>
      </w:pPr>
    </w:p>
    <w:p w14:paraId="255622CB" w14:textId="77777777" w:rsidR="00D21FCF" w:rsidRPr="00D21FCF" w:rsidRDefault="00D21FCF" w:rsidP="00D21FCF">
      <w:pPr>
        <w:pStyle w:val="Body"/>
        <w:rPr>
          <w:rFonts w:ascii="Arial" w:hAnsi="Arial" w:cs="Arial"/>
          <w:b/>
          <w:bCs/>
          <w:lang w:val="en-IN"/>
        </w:rPr>
      </w:pPr>
      <w:r w:rsidRPr="00D21FCF">
        <w:rPr>
          <w:rFonts w:ascii="Arial" w:hAnsi="Arial" w:cs="Arial"/>
          <w:lang w:val="en-IN"/>
        </w:rPr>
        <w:t xml:space="preserve">From the above results, it can be concluded that the socio-economic and psychological characteristics of farmers significantly influence their fertilizer management practices. Specifically, factors such as farm size, annual income, and risk-taking ability emerged as key determinants that positively impact the efficiency and effectiveness of fertilizer use. Larger farm sizes often allow for better resource allocation and access to modern inputs, while higher income levels enhance the capacity to invest in quality fertilizers and adopt scientific recommendations. Likewise, farmers with greater risk-taking ability are more open to adopting improved fertilizer management techniques, thereby potentially achieving better crop productivity and soil health. These findings underscore the importance of recognizing farmer heterogeneity when designing agricultural extension programs and policy </w:t>
      </w:r>
      <w:r w:rsidRPr="00D21FCF">
        <w:rPr>
          <w:rFonts w:ascii="Arial" w:hAnsi="Arial" w:cs="Arial"/>
          <w:lang w:val="en-IN"/>
        </w:rPr>
        <w:lastRenderedPageBreak/>
        <w:t>interventions. A one-size-fits-all approach may not be effective, given the diverse economic conditions, psychological orientations, and resource access across farming communities. Therefore, targeted strategies, such as customized training modules, income-based input subsidies, and psychological empowerment initiatives should be developed to cater to the specific needs of different farmer groups. Such tailored interventions can promote more judicious and sustainable use of fertilizers, reduce environmental degradation, and ultimately improve agricultural output and farm profitability. Moreover, integrating behavioural and socio-economic factors into policy planning can lead to more inclusive and impactful agricultural development strategies.</w:t>
      </w:r>
    </w:p>
    <w:p w14:paraId="58D00E9B" w14:textId="77777777" w:rsidR="00790ADA" w:rsidRPr="00FB3A86" w:rsidRDefault="00790ADA" w:rsidP="00441B6F">
      <w:pPr>
        <w:pStyle w:val="Body"/>
        <w:spacing w:after="0"/>
        <w:rPr>
          <w:rFonts w:ascii="Arial" w:hAnsi="Arial" w:cs="Arial"/>
        </w:rPr>
      </w:pPr>
    </w:p>
    <w:p w14:paraId="5E61B24C" w14:textId="77777777" w:rsidR="00B8673A" w:rsidRDefault="00B8673A" w:rsidP="00B8673A">
      <w:pPr>
        <w:pStyle w:val="AcknHead"/>
        <w:spacing w:after="0"/>
        <w:jc w:val="both"/>
        <w:rPr>
          <w:rFonts w:ascii="Arial" w:hAnsi="Arial" w:cs="Arial"/>
        </w:rPr>
      </w:pPr>
    </w:p>
    <w:p w14:paraId="346D6D50" w14:textId="77777777" w:rsidR="00B8673A" w:rsidRDefault="00B8673A" w:rsidP="00441B6F">
      <w:pPr>
        <w:pStyle w:val="Body"/>
        <w:spacing w:after="0"/>
        <w:rPr>
          <w:rFonts w:ascii="Arial" w:hAnsi="Arial" w:cs="Arial"/>
        </w:rPr>
      </w:pPr>
    </w:p>
    <w:p w14:paraId="2634F835" w14:textId="77777777" w:rsidR="00B8673A" w:rsidRDefault="00B8673A" w:rsidP="00B8673A">
      <w:pPr>
        <w:pStyle w:val="ReferHead"/>
        <w:spacing w:after="0"/>
        <w:jc w:val="both"/>
        <w:rPr>
          <w:rFonts w:ascii="Arial" w:hAnsi="Arial" w:cs="Arial"/>
        </w:rPr>
      </w:pPr>
      <w:r w:rsidRPr="00FB3A86">
        <w:rPr>
          <w:rFonts w:ascii="Arial" w:hAnsi="Arial" w:cs="Arial"/>
        </w:rPr>
        <w:t>References</w:t>
      </w:r>
    </w:p>
    <w:p w14:paraId="161C00BC" w14:textId="77777777" w:rsidR="00B8673A" w:rsidRDefault="00B8673A" w:rsidP="00441B6F">
      <w:pPr>
        <w:pStyle w:val="Body"/>
        <w:spacing w:after="0"/>
        <w:rPr>
          <w:rFonts w:ascii="Arial" w:hAnsi="Arial" w:cs="Arial"/>
        </w:rPr>
      </w:pPr>
    </w:p>
    <w:p w14:paraId="67BAA9F0"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Adu, I.</w:t>
      </w:r>
      <w:r>
        <w:rPr>
          <w:rFonts w:ascii="Arial" w:hAnsi="Arial" w:cs="Arial"/>
          <w:iCs/>
          <w:lang w:val="en-IN"/>
        </w:rPr>
        <w:t xml:space="preserve"> </w:t>
      </w:r>
      <w:r w:rsidRPr="00A2509C">
        <w:rPr>
          <w:rFonts w:ascii="Arial" w:hAnsi="Arial" w:cs="Arial"/>
          <w:iCs/>
          <w:lang w:val="en-IN"/>
        </w:rPr>
        <w:t>K., Puthenkalam, J.</w:t>
      </w:r>
      <w:r>
        <w:rPr>
          <w:rFonts w:ascii="Arial" w:hAnsi="Arial" w:cs="Arial"/>
          <w:iCs/>
          <w:lang w:val="en-IN"/>
        </w:rPr>
        <w:t xml:space="preserve"> </w:t>
      </w:r>
      <w:r w:rsidRPr="00A2509C">
        <w:rPr>
          <w:rFonts w:ascii="Arial" w:hAnsi="Arial" w:cs="Arial"/>
          <w:iCs/>
          <w:lang w:val="en-IN"/>
        </w:rPr>
        <w:t>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Antwi, E.</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Environmental generation framework: case of environmental awareness among farmers and senior high school students for sustainable development. </w:t>
      </w:r>
      <w:r w:rsidRPr="00A2509C">
        <w:rPr>
          <w:rFonts w:ascii="Arial" w:hAnsi="Arial" w:cs="Arial"/>
          <w:lang w:val="en-IN"/>
        </w:rPr>
        <w:t>Research Square</w:t>
      </w:r>
      <w:r>
        <w:rPr>
          <w:rFonts w:ascii="Arial" w:hAnsi="Arial" w:cs="Arial"/>
          <w:iCs/>
          <w:lang w:val="en-IN"/>
        </w:rPr>
        <w:t>,</w:t>
      </w:r>
      <w:r w:rsidRPr="00A2509C">
        <w:rPr>
          <w:rFonts w:ascii="Arial" w:hAnsi="Arial" w:cs="Arial"/>
          <w:iCs/>
          <w:lang w:val="en-IN"/>
        </w:rPr>
        <w:t xml:space="preserve"> 1-25.</w:t>
      </w:r>
      <w:r>
        <w:rPr>
          <w:rFonts w:ascii="Arial" w:hAnsi="Arial" w:cs="Arial"/>
          <w:iCs/>
          <w:lang w:val="en-IN"/>
        </w:rPr>
        <w:tab/>
      </w:r>
      <w:r>
        <w:rPr>
          <w:rFonts w:ascii="Arial" w:hAnsi="Arial" w:cs="Arial"/>
          <w:iCs/>
          <w:lang w:val="en-IN"/>
        </w:rPr>
        <w:tab/>
      </w:r>
      <w:hyperlink r:id="rId18" w:history="1">
        <w:r w:rsidRPr="00315E15">
          <w:rPr>
            <w:rStyle w:val="Hyperlink"/>
            <w:rFonts w:ascii="Arial" w:hAnsi="Arial" w:cs="Arial"/>
            <w:iCs/>
          </w:rPr>
          <w:t>https://doi.org/10.21203/rs.3.rs-196540/v1</w:t>
        </w:r>
      </w:hyperlink>
      <w:r>
        <w:rPr>
          <w:rFonts w:ascii="Arial" w:hAnsi="Arial" w:cs="Arial"/>
          <w:iCs/>
        </w:rPr>
        <w:t xml:space="preserve"> </w:t>
      </w:r>
    </w:p>
    <w:p w14:paraId="7F164B3A" w14:textId="77777777" w:rsidR="0092059C" w:rsidRDefault="0092059C" w:rsidP="00E91510">
      <w:pPr>
        <w:pStyle w:val="Body"/>
        <w:spacing w:after="0"/>
        <w:ind w:left="709" w:hanging="709"/>
        <w:rPr>
          <w:rFonts w:ascii="Arial" w:hAnsi="Arial" w:cs="Arial"/>
          <w:iCs/>
          <w:lang w:val="en-IN"/>
        </w:rPr>
      </w:pPr>
      <w:r w:rsidRPr="001D0CF3">
        <w:rPr>
          <w:rFonts w:ascii="Arial" w:hAnsi="Arial" w:cs="Arial"/>
          <w:iCs/>
          <w:lang w:val="en-IN"/>
        </w:rPr>
        <w:t>Akomdo, C., Bakang, J-E.</w:t>
      </w:r>
      <w:r>
        <w:rPr>
          <w:rFonts w:ascii="Arial" w:hAnsi="Arial" w:cs="Arial"/>
          <w:iCs/>
          <w:lang w:val="en-IN"/>
        </w:rPr>
        <w:t xml:space="preserve"> </w:t>
      </w:r>
      <w:r w:rsidRPr="001D0CF3">
        <w:rPr>
          <w:rFonts w:ascii="Arial" w:hAnsi="Arial" w:cs="Arial"/>
          <w:iCs/>
          <w:lang w:val="en-IN"/>
        </w:rPr>
        <w:t>A., Tham-Agyekum, E.</w:t>
      </w:r>
      <w:r>
        <w:rPr>
          <w:rFonts w:ascii="Arial" w:hAnsi="Arial" w:cs="Arial"/>
          <w:iCs/>
          <w:lang w:val="en-IN"/>
        </w:rPr>
        <w:t xml:space="preserve"> </w:t>
      </w:r>
      <w:r w:rsidRPr="001D0CF3">
        <w:rPr>
          <w:rFonts w:ascii="Arial" w:hAnsi="Arial" w:cs="Arial"/>
          <w:iCs/>
          <w:lang w:val="en-IN"/>
        </w:rPr>
        <w:t>K., Akese, I., Oye, S., Yankyerah, O.</w:t>
      </w:r>
      <w:r>
        <w:rPr>
          <w:rFonts w:ascii="Arial" w:hAnsi="Arial" w:cs="Arial"/>
          <w:iCs/>
          <w:lang w:val="en-IN"/>
        </w:rPr>
        <w:t xml:space="preserve"> </w:t>
      </w:r>
      <w:r w:rsidRPr="001D0CF3">
        <w:rPr>
          <w:rFonts w:ascii="Arial" w:hAnsi="Arial" w:cs="Arial"/>
          <w:iCs/>
          <w:lang w:val="en-IN"/>
        </w:rPr>
        <w:t>K</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Prah, S.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Adoption of good agronomic practices by tomato farmers in rural Ghana: an application of the unified theory of acceptance and use of technology. </w:t>
      </w:r>
      <w:r w:rsidRPr="001D0CF3">
        <w:rPr>
          <w:rFonts w:ascii="Arial" w:hAnsi="Arial" w:cs="Arial"/>
          <w:lang w:val="en-IN"/>
        </w:rPr>
        <w:t>Agricultural Socio-Economics Journal</w:t>
      </w:r>
      <w:r>
        <w:rPr>
          <w:rFonts w:ascii="Arial" w:hAnsi="Arial" w:cs="Arial"/>
          <w:lang w:val="en-IN"/>
        </w:rPr>
        <w:t>,</w:t>
      </w:r>
      <w:r w:rsidRPr="001D0CF3">
        <w:rPr>
          <w:rFonts w:ascii="Arial" w:hAnsi="Arial" w:cs="Arial"/>
          <w:iCs/>
          <w:lang w:val="en-IN"/>
        </w:rPr>
        <w:t xml:space="preserve"> 23(2)</w:t>
      </w:r>
      <w:r>
        <w:rPr>
          <w:rFonts w:ascii="Arial" w:hAnsi="Arial" w:cs="Arial"/>
          <w:iCs/>
          <w:lang w:val="en-IN"/>
        </w:rPr>
        <w:t xml:space="preserve">, </w:t>
      </w:r>
      <w:r w:rsidRPr="001D0CF3">
        <w:rPr>
          <w:rFonts w:ascii="Arial" w:hAnsi="Arial" w:cs="Arial"/>
          <w:iCs/>
          <w:lang w:val="en-IN"/>
        </w:rPr>
        <w:t>185–197.</w:t>
      </w:r>
      <w:r>
        <w:rPr>
          <w:rFonts w:ascii="Arial" w:hAnsi="Arial" w:cs="Arial"/>
          <w:iCs/>
          <w:lang w:val="en-IN"/>
        </w:rPr>
        <w:tab/>
      </w:r>
      <w:hyperlink r:id="rId19" w:history="1">
        <w:r w:rsidRPr="00315E15">
          <w:rPr>
            <w:rStyle w:val="Hyperlink"/>
            <w:rFonts w:ascii="Arial" w:hAnsi="Arial" w:cs="Arial"/>
            <w:iCs/>
          </w:rPr>
          <w:t>https://doi.org/10.21776/</w:t>
        </w:r>
        <w:r w:rsidRPr="00315E15">
          <w:rPr>
            <w:rStyle w:val="Hyperlink"/>
            <w:rFonts w:ascii="Arial" w:hAnsi="Arial" w:cs="Arial"/>
            <w:iCs/>
          </w:rPr>
          <w:tab/>
          <w:t>ub.agrise.2023.023.2.8</w:t>
        </w:r>
      </w:hyperlink>
    </w:p>
    <w:p w14:paraId="1550F79E" w14:textId="77777777" w:rsidR="0092059C" w:rsidRDefault="0092059C" w:rsidP="00A2509C">
      <w:pPr>
        <w:pStyle w:val="Body"/>
        <w:spacing w:after="0"/>
        <w:ind w:left="709" w:hanging="709"/>
        <w:rPr>
          <w:rFonts w:ascii="Arial" w:hAnsi="Arial" w:cs="Arial"/>
          <w:iCs/>
          <w:lang w:val="en-IN"/>
        </w:rPr>
      </w:pPr>
      <w:r w:rsidRPr="00A2509C">
        <w:rPr>
          <w:rFonts w:ascii="Arial" w:hAnsi="Arial" w:cs="Arial"/>
          <w:iCs/>
          <w:lang w:val="en-IN"/>
        </w:rPr>
        <w:t>Ben Khadda, Z., Fagroud, M., Karmoudi, Y. El., Ezrari, S., Berni, I., De Broe, M., Behl, T., Bungau, S.</w:t>
      </w:r>
      <w:r>
        <w:rPr>
          <w:rFonts w:ascii="Arial" w:hAnsi="Arial" w:cs="Arial"/>
          <w:iCs/>
          <w:lang w:val="en-IN"/>
        </w:rPr>
        <w:t xml:space="preserve"> </w:t>
      </w:r>
      <w:r w:rsidRPr="00A2509C">
        <w:rPr>
          <w:rFonts w:ascii="Arial" w:hAnsi="Arial" w:cs="Arial"/>
          <w:iCs/>
          <w:lang w:val="en-IN"/>
        </w:rPr>
        <w:t>G</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Houssaini, T.</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Farmers’ knowledge, attitudes, and perceptions regarding carcinogenic pesticides in fez meknes region (Morocco). </w:t>
      </w:r>
      <w:r w:rsidRPr="00A2509C">
        <w:rPr>
          <w:rFonts w:ascii="Arial" w:hAnsi="Arial" w:cs="Arial"/>
          <w:lang w:val="en-IN"/>
        </w:rPr>
        <w:t>International Journal of Environmental Research and Public Health</w:t>
      </w:r>
      <w:r>
        <w:rPr>
          <w:rFonts w:ascii="Arial" w:hAnsi="Arial" w:cs="Arial"/>
          <w:iCs/>
          <w:lang w:val="en-IN"/>
        </w:rPr>
        <w:t>,</w:t>
      </w:r>
      <w:r w:rsidRPr="00A2509C">
        <w:rPr>
          <w:rFonts w:ascii="Arial" w:hAnsi="Arial" w:cs="Arial"/>
          <w:iCs/>
          <w:lang w:val="en-IN"/>
        </w:rPr>
        <w:t xml:space="preserve"> 18</w:t>
      </w:r>
      <w:r>
        <w:rPr>
          <w:rFonts w:ascii="Arial" w:hAnsi="Arial" w:cs="Arial"/>
          <w:iCs/>
          <w:lang w:val="en-IN"/>
        </w:rPr>
        <w:t>,</w:t>
      </w:r>
      <w:r w:rsidRPr="00A2509C">
        <w:rPr>
          <w:rFonts w:ascii="Arial" w:hAnsi="Arial" w:cs="Arial"/>
          <w:iCs/>
          <w:lang w:val="en-IN"/>
        </w:rPr>
        <w:t xml:space="preserve"> 1-18.</w:t>
      </w:r>
      <w:r>
        <w:rPr>
          <w:rFonts w:ascii="Arial" w:hAnsi="Arial" w:cs="Arial"/>
          <w:iCs/>
          <w:lang w:val="en-IN"/>
        </w:rPr>
        <w:t xml:space="preserve"> </w:t>
      </w:r>
      <w:hyperlink r:id="rId20" w:history="1">
        <w:r w:rsidRPr="00315E15">
          <w:rPr>
            <w:rStyle w:val="Hyperlink"/>
            <w:rFonts w:ascii="Arial" w:hAnsi="Arial" w:cs="Arial"/>
            <w:iCs/>
          </w:rPr>
          <w:t>https://doi.org/10.3390/ijerph182010879</w:t>
        </w:r>
      </w:hyperlink>
    </w:p>
    <w:p w14:paraId="5E383280"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Bhambhoo,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Fertilizer use behaviour of cotton growers in Rajsamand district of Rajasthan. </w:t>
      </w:r>
      <w:r w:rsidRPr="00A2509C">
        <w:rPr>
          <w:rFonts w:ascii="Arial" w:hAnsi="Arial" w:cs="Arial"/>
          <w:lang w:val="en-IN"/>
        </w:rPr>
        <w:t>M. Sc. Thesis.</w:t>
      </w:r>
      <w:r w:rsidRPr="00A2509C">
        <w:rPr>
          <w:rFonts w:ascii="Arial" w:hAnsi="Arial" w:cs="Arial"/>
          <w:iCs/>
          <w:lang w:val="en-IN"/>
        </w:rPr>
        <w:t xml:space="preserve"> Maharana Pratap University of Agriculture and Technology, Udaipur, India.</w:t>
      </w:r>
    </w:p>
    <w:p w14:paraId="2CF64AFE" w14:textId="77777777" w:rsidR="0092059C" w:rsidRPr="00A2509C" w:rsidRDefault="0092059C" w:rsidP="006A4973">
      <w:pPr>
        <w:pStyle w:val="Body"/>
        <w:spacing w:after="0"/>
        <w:ind w:left="709" w:hanging="709"/>
        <w:rPr>
          <w:rFonts w:ascii="Arial" w:hAnsi="Arial" w:cs="Arial"/>
          <w:iCs/>
          <w:lang w:val="en-IN"/>
        </w:rPr>
      </w:pPr>
      <w:r w:rsidRPr="00A2509C">
        <w:rPr>
          <w:rFonts w:ascii="Arial" w:hAnsi="Arial" w:cs="Arial"/>
          <w:iCs/>
          <w:lang w:val="en-IN"/>
        </w:rPr>
        <w:t xml:space="preserve">Bora, K.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Spatial patterns of fertilizer use and imbalances: Evidence from rice cultivation in India</w:t>
      </w:r>
      <w:r w:rsidRPr="00A2509C">
        <w:rPr>
          <w:rFonts w:ascii="Arial" w:hAnsi="Arial" w:cs="Arial"/>
          <w:i/>
          <w:iCs/>
          <w:lang w:val="en-IN"/>
        </w:rPr>
        <w:t xml:space="preserve">. </w:t>
      </w:r>
      <w:r w:rsidRPr="006A4973">
        <w:rPr>
          <w:rFonts w:ascii="Arial" w:hAnsi="Arial" w:cs="Arial"/>
          <w:lang w:val="en-IN"/>
        </w:rPr>
        <w:t>Environmental Challenges</w:t>
      </w:r>
      <w:r w:rsidRPr="00A2509C">
        <w:rPr>
          <w:rFonts w:ascii="Arial" w:hAnsi="Arial" w:cs="Arial"/>
          <w:iCs/>
          <w:lang w:val="en-IN"/>
        </w:rPr>
        <w:t>, 7</w:t>
      </w:r>
      <w:r>
        <w:rPr>
          <w:rFonts w:ascii="Arial" w:hAnsi="Arial" w:cs="Arial"/>
          <w:iCs/>
          <w:lang w:val="en-IN"/>
        </w:rPr>
        <w:t>,</w:t>
      </w:r>
      <w:r w:rsidRPr="00A2509C">
        <w:rPr>
          <w:rFonts w:ascii="Arial" w:hAnsi="Arial" w:cs="Arial"/>
          <w:iCs/>
          <w:lang w:val="en-IN"/>
        </w:rPr>
        <w:t xml:space="preserve"> 100452.</w:t>
      </w:r>
      <w:r>
        <w:rPr>
          <w:rFonts w:ascii="Arial" w:hAnsi="Arial" w:cs="Arial"/>
          <w:iCs/>
          <w:lang w:val="en-IN"/>
        </w:rPr>
        <w:tab/>
      </w:r>
      <w:r>
        <w:rPr>
          <w:rFonts w:ascii="Arial" w:hAnsi="Arial" w:cs="Arial"/>
          <w:iCs/>
          <w:lang w:val="en-IN"/>
        </w:rPr>
        <w:tab/>
      </w:r>
      <w:hyperlink r:id="rId21" w:history="1">
        <w:r w:rsidRPr="00315E15">
          <w:rPr>
            <w:rStyle w:val="Hyperlink"/>
            <w:rFonts w:ascii="Arial" w:hAnsi="Arial" w:cs="Arial"/>
            <w:iCs/>
          </w:rPr>
          <w:t>https://doi.org/10.1016/j.envc.2022.100452</w:t>
        </w:r>
      </w:hyperlink>
    </w:p>
    <w:p w14:paraId="7FA7BABA"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Chavai, A.</w:t>
      </w:r>
      <w:r>
        <w:rPr>
          <w:rFonts w:ascii="Arial" w:hAnsi="Arial" w:cs="Arial"/>
          <w:iCs/>
          <w:lang w:val="en-IN"/>
        </w:rPr>
        <w:t xml:space="preserve"> </w:t>
      </w:r>
      <w:r w:rsidRPr="00A2509C">
        <w:rPr>
          <w:rFonts w:ascii="Arial" w:hAnsi="Arial" w:cs="Arial"/>
          <w:iCs/>
          <w:lang w:val="en-IN"/>
        </w:rPr>
        <w:t>M., Yamgar, A.</w:t>
      </w:r>
      <w:r>
        <w:rPr>
          <w:rFonts w:ascii="Arial" w:hAnsi="Arial" w:cs="Arial"/>
          <w:iCs/>
          <w:lang w:val="en-IN"/>
        </w:rPr>
        <w:t xml:space="preserve"> </w:t>
      </w:r>
      <w:r w:rsidRPr="00A2509C">
        <w:rPr>
          <w:rFonts w:ascii="Arial" w:hAnsi="Arial" w:cs="Arial"/>
          <w:iCs/>
          <w:lang w:val="en-IN"/>
        </w:rPr>
        <w:t>S</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Barange,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Adoption behaviour of turmeric growers about post harvest technology. </w:t>
      </w:r>
      <w:r w:rsidRPr="006A4973">
        <w:rPr>
          <w:rFonts w:ascii="Arial" w:hAnsi="Arial" w:cs="Arial"/>
          <w:lang w:val="en-IN"/>
        </w:rPr>
        <w:t>International Journal of Tropical Agriculture</w:t>
      </w:r>
      <w:r>
        <w:rPr>
          <w:rFonts w:ascii="Arial" w:hAnsi="Arial" w:cs="Arial"/>
          <w:iCs/>
          <w:lang w:val="en-IN"/>
        </w:rPr>
        <w:t xml:space="preserve">, </w:t>
      </w:r>
      <w:r w:rsidRPr="00A2509C">
        <w:rPr>
          <w:rFonts w:ascii="Arial" w:hAnsi="Arial" w:cs="Arial"/>
          <w:iCs/>
          <w:lang w:val="en-IN"/>
        </w:rPr>
        <w:t>33(2)</w:t>
      </w:r>
      <w:r>
        <w:rPr>
          <w:rFonts w:ascii="Arial" w:hAnsi="Arial" w:cs="Arial"/>
          <w:iCs/>
          <w:lang w:val="en-IN"/>
        </w:rPr>
        <w:t>,</w:t>
      </w:r>
      <w:r w:rsidRPr="00A2509C">
        <w:rPr>
          <w:rFonts w:ascii="Arial" w:hAnsi="Arial" w:cs="Arial"/>
          <w:iCs/>
          <w:lang w:val="en-IN"/>
        </w:rPr>
        <w:t xml:space="preserve"> 1647-1651.</w:t>
      </w:r>
    </w:p>
    <w:p w14:paraId="60B36435"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Dahiwade, P.</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2018</w:t>
      </w:r>
      <w:r>
        <w:rPr>
          <w:rFonts w:ascii="Arial" w:hAnsi="Arial" w:cs="Arial"/>
          <w:iCs/>
          <w:lang w:val="en-IN"/>
        </w:rPr>
        <w:t>)</w:t>
      </w:r>
      <w:r w:rsidRPr="00A2509C">
        <w:rPr>
          <w:rFonts w:ascii="Arial" w:hAnsi="Arial" w:cs="Arial"/>
          <w:iCs/>
          <w:lang w:val="en-IN"/>
        </w:rPr>
        <w:t xml:space="preserve">. Economic analysis of fertilizer use in Maharashtra. </w:t>
      </w:r>
      <w:r w:rsidRPr="00A2509C">
        <w:rPr>
          <w:rFonts w:ascii="Arial" w:hAnsi="Arial" w:cs="Arial"/>
          <w:i/>
          <w:iCs/>
          <w:lang w:val="en-IN"/>
        </w:rPr>
        <w:t>Ph. D. Thesis.</w:t>
      </w:r>
      <w:r w:rsidRPr="00A2509C">
        <w:rPr>
          <w:rFonts w:ascii="Arial" w:hAnsi="Arial" w:cs="Arial"/>
          <w:iCs/>
          <w:lang w:val="en-IN"/>
        </w:rPr>
        <w:t xml:space="preserve"> Mahatma Phule Krishi Vidyapeeth, Rahuri, India.</w:t>
      </w:r>
    </w:p>
    <w:p w14:paraId="5D184228" w14:textId="77777777" w:rsidR="0092059C" w:rsidRPr="00A2509C" w:rsidRDefault="0092059C" w:rsidP="00A2509C">
      <w:pPr>
        <w:pStyle w:val="Body"/>
        <w:spacing w:after="0"/>
        <w:ind w:left="709" w:hanging="709"/>
        <w:rPr>
          <w:rFonts w:ascii="Arial" w:hAnsi="Arial" w:cs="Arial"/>
          <w:iCs/>
          <w:u w:val="single"/>
          <w:lang w:val="en-IN"/>
        </w:rPr>
      </w:pPr>
      <w:r w:rsidRPr="00A2509C">
        <w:rPr>
          <w:rFonts w:ascii="Arial" w:hAnsi="Arial" w:cs="Arial"/>
          <w:iCs/>
          <w:lang w:val="en-IN"/>
        </w:rPr>
        <w:t xml:space="preserve">Department of Agriculture, Government of Telangana.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xml:space="preserve">. </w:t>
      </w:r>
      <w:r w:rsidRPr="006A4973">
        <w:rPr>
          <w:rFonts w:ascii="Arial" w:hAnsi="Arial" w:cs="Arial"/>
          <w:lang w:val="en-IN"/>
        </w:rPr>
        <w:t>Agriculture Action Plan 2021-22.</w:t>
      </w:r>
      <w:r w:rsidRPr="00A2509C">
        <w:rPr>
          <w:rFonts w:ascii="Arial" w:hAnsi="Arial" w:cs="Arial"/>
          <w:iCs/>
          <w:lang w:val="en-IN"/>
        </w:rPr>
        <w:t xml:space="preserve"> </w:t>
      </w:r>
      <w:hyperlink r:id="rId22" w:history="1">
        <w:r w:rsidRPr="00A2509C">
          <w:rPr>
            <w:rStyle w:val="Hyperlink"/>
            <w:rFonts w:ascii="Arial" w:hAnsi="Arial" w:cs="Arial"/>
            <w:iCs/>
            <w:lang w:val="en-IN"/>
          </w:rPr>
          <w:t>https://agri.telangana.gov.in/open_record_view.php?ID=959</w:t>
        </w:r>
      </w:hyperlink>
      <w:r w:rsidRPr="00A2509C">
        <w:rPr>
          <w:rFonts w:ascii="Arial" w:hAnsi="Arial" w:cs="Arial"/>
          <w:iCs/>
          <w:u w:val="single"/>
          <w:lang w:val="en-IN"/>
        </w:rPr>
        <w:t xml:space="preserve"> </w:t>
      </w:r>
    </w:p>
    <w:p w14:paraId="23B66A28" w14:textId="77777777" w:rsidR="0092059C" w:rsidRDefault="0092059C" w:rsidP="0092059C">
      <w:pPr>
        <w:pStyle w:val="Body"/>
        <w:spacing w:after="0"/>
        <w:ind w:left="709" w:hanging="709"/>
        <w:rPr>
          <w:rFonts w:ascii="Arial" w:hAnsi="Arial" w:cs="Arial"/>
          <w:iCs/>
        </w:rPr>
      </w:pPr>
      <w:r w:rsidRPr="001D0CF3">
        <w:rPr>
          <w:rFonts w:ascii="Arial" w:hAnsi="Arial" w:cs="Arial"/>
          <w:iCs/>
          <w:lang w:val="en-IN"/>
        </w:rPr>
        <w:t>Dessie, A.</w:t>
      </w:r>
      <w:r>
        <w:rPr>
          <w:rFonts w:ascii="Arial" w:hAnsi="Arial" w:cs="Arial"/>
          <w:iCs/>
          <w:lang w:val="en-IN"/>
        </w:rPr>
        <w:t xml:space="preserve"> </w:t>
      </w:r>
      <w:r w:rsidRPr="001D0CF3">
        <w:rPr>
          <w:rFonts w:ascii="Arial" w:hAnsi="Arial" w:cs="Arial"/>
          <w:iCs/>
          <w:lang w:val="en-IN"/>
        </w:rPr>
        <w:t>B., Mekie, T.</w:t>
      </w:r>
      <w:r>
        <w:rPr>
          <w:rFonts w:ascii="Arial" w:hAnsi="Arial" w:cs="Arial"/>
          <w:iCs/>
          <w:lang w:val="en-IN"/>
        </w:rPr>
        <w:t xml:space="preserve"> </w:t>
      </w:r>
      <w:r w:rsidRPr="001D0CF3">
        <w:rPr>
          <w:rFonts w:ascii="Arial" w:hAnsi="Arial" w:cs="Arial"/>
          <w:iCs/>
          <w:lang w:val="en-IN"/>
        </w:rPr>
        <w:t>M., Abate, T.</w:t>
      </w:r>
      <w:r>
        <w:rPr>
          <w:rFonts w:ascii="Arial" w:hAnsi="Arial" w:cs="Arial"/>
          <w:iCs/>
          <w:lang w:val="en-IN"/>
        </w:rPr>
        <w:t xml:space="preserve"> </w:t>
      </w:r>
      <w:r w:rsidRPr="001D0CF3">
        <w:rPr>
          <w:rFonts w:ascii="Arial" w:hAnsi="Arial" w:cs="Arial"/>
          <w:iCs/>
          <w:lang w:val="en-IN"/>
        </w:rPr>
        <w:t>M., Belgu, A.</w:t>
      </w:r>
      <w:r>
        <w:rPr>
          <w:rFonts w:ascii="Arial" w:hAnsi="Arial" w:cs="Arial"/>
          <w:iCs/>
          <w:lang w:val="en-IN"/>
        </w:rPr>
        <w:t xml:space="preserve"> </w:t>
      </w:r>
      <w:r w:rsidRPr="001D0CF3">
        <w:rPr>
          <w:rFonts w:ascii="Arial" w:hAnsi="Arial" w:cs="Arial"/>
          <w:iCs/>
          <w:lang w:val="en-IN"/>
        </w:rPr>
        <w:t>S., Zeleke, M.</w:t>
      </w:r>
      <w:r>
        <w:rPr>
          <w:rFonts w:ascii="Arial" w:hAnsi="Arial" w:cs="Arial"/>
          <w:iCs/>
          <w:lang w:val="en-IN"/>
        </w:rPr>
        <w:t xml:space="preserve"> </w:t>
      </w:r>
      <w:r w:rsidRPr="001D0CF3">
        <w:rPr>
          <w:rFonts w:ascii="Arial" w:hAnsi="Arial" w:cs="Arial"/>
          <w:iCs/>
          <w:lang w:val="en-IN"/>
        </w:rPr>
        <w:t>A., Eshete, D.</w:t>
      </w:r>
      <w:r>
        <w:rPr>
          <w:rFonts w:ascii="Arial" w:hAnsi="Arial" w:cs="Arial"/>
          <w:iCs/>
          <w:lang w:val="en-IN"/>
        </w:rPr>
        <w:t xml:space="preserve"> </w:t>
      </w:r>
      <w:r w:rsidRPr="001D0CF3">
        <w:rPr>
          <w:rFonts w:ascii="Arial" w:hAnsi="Arial" w:cs="Arial"/>
          <w:iCs/>
          <w:lang w:val="en-IN"/>
        </w:rPr>
        <w:t>G., Atinkut, H.</w:t>
      </w:r>
      <w:r>
        <w:rPr>
          <w:rFonts w:ascii="Arial" w:hAnsi="Arial" w:cs="Arial"/>
          <w:iCs/>
          <w:lang w:val="en-IN"/>
        </w:rPr>
        <w:t xml:space="preserve"> </w:t>
      </w:r>
      <w:r w:rsidRPr="001D0CF3">
        <w:rPr>
          <w:rFonts w:ascii="Arial" w:hAnsi="Arial" w:cs="Arial"/>
          <w:iCs/>
          <w:lang w:val="en-IN"/>
        </w:rPr>
        <w:t>B</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Takele, M.</w:t>
      </w:r>
      <w:r>
        <w:rPr>
          <w:rFonts w:ascii="Arial" w:hAnsi="Arial" w:cs="Arial"/>
          <w:iCs/>
          <w:lang w:val="en-IN"/>
        </w:rPr>
        <w:t xml:space="preserve"> </w:t>
      </w:r>
      <w:r w:rsidRPr="001D0CF3">
        <w:rPr>
          <w:rFonts w:ascii="Arial" w:hAnsi="Arial" w:cs="Arial"/>
          <w:iCs/>
          <w:lang w:val="en-IN"/>
        </w:rPr>
        <w:t xml:space="preserve">T.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Measuring integrated smallholder soil fertility management practices in Megech watershed, Tana sub-basin, Ethiopia. </w:t>
      </w:r>
      <w:r w:rsidRPr="001D0CF3">
        <w:rPr>
          <w:rFonts w:ascii="Arial" w:hAnsi="Arial" w:cs="Arial"/>
          <w:lang w:val="en-IN"/>
        </w:rPr>
        <w:t>Heliyon</w:t>
      </w:r>
      <w:r>
        <w:rPr>
          <w:rFonts w:ascii="Arial" w:hAnsi="Arial" w:cs="Arial"/>
          <w:iCs/>
          <w:lang w:val="en-IN"/>
        </w:rPr>
        <w:t>,</w:t>
      </w:r>
      <w:r w:rsidRPr="001D0CF3">
        <w:rPr>
          <w:rFonts w:ascii="Arial" w:hAnsi="Arial" w:cs="Arial"/>
          <w:iCs/>
          <w:lang w:val="en-IN"/>
        </w:rPr>
        <w:t xml:space="preserve"> 9</w:t>
      </w:r>
      <w:r>
        <w:rPr>
          <w:rFonts w:ascii="Arial" w:hAnsi="Arial" w:cs="Arial"/>
          <w:iCs/>
          <w:lang w:val="en-IN"/>
        </w:rPr>
        <w:t>,</w:t>
      </w:r>
      <w:r w:rsidRPr="001D0CF3">
        <w:rPr>
          <w:rFonts w:ascii="Arial" w:hAnsi="Arial" w:cs="Arial"/>
          <w:iCs/>
          <w:lang w:val="en-IN"/>
        </w:rPr>
        <w:t xml:space="preserve"> 1-12.</w:t>
      </w:r>
      <w:r>
        <w:rPr>
          <w:rFonts w:ascii="Arial" w:hAnsi="Arial" w:cs="Arial"/>
          <w:iCs/>
          <w:lang w:val="en-IN"/>
        </w:rPr>
        <w:t xml:space="preserve"> </w:t>
      </w:r>
      <w:hyperlink r:id="rId23" w:history="1">
        <w:r w:rsidRPr="00315E15">
          <w:rPr>
            <w:rStyle w:val="Hyperlink"/>
            <w:rFonts w:ascii="Arial" w:hAnsi="Arial" w:cs="Arial"/>
            <w:iCs/>
          </w:rPr>
          <w:t>https://doi.org/10.1016/j.heliyon.2023.e16256</w:t>
        </w:r>
      </w:hyperlink>
    </w:p>
    <w:p w14:paraId="3F0AE14C" w14:textId="60CFECA5" w:rsidR="0092059C" w:rsidRPr="00A2509C" w:rsidRDefault="0092059C" w:rsidP="0092059C">
      <w:pPr>
        <w:pStyle w:val="Body"/>
        <w:spacing w:after="0"/>
        <w:ind w:left="709" w:hanging="709"/>
        <w:rPr>
          <w:rFonts w:ascii="Arial" w:hAnsi="Arial" w:cs="Arial"/>
          <w:iCs/>
          <w:u w:val="single"/>
          <w:lang w:val="en-IN"/>
        </w:rPr>
      </w:pPr>
      <w:commentRangeStart w:id="18"/>
      <w:commentRangeStart w:id="19"/>
      <w:r w:rsidRPr="00A2509C">
        <w:rPr>
          <w:rFonts w:ascii="Arial" w:hAnsi="Arial" w:cs="Arial"/>
          <w:iCs/>
          <w:lang w:val="en-IN"/>
        </w:rPr>
        <w:t xml:space="preserve">Directorate of Economics and Statistics, Government of India.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
          <w:iCs/>
          <w:lang w:val="en-IN"/>
        </w:rPr>
        <w:t xml:space="preserve">. </w:t>
      </w:r>
      <w:r w:rsidRPr="006A4973">
        <w:rPr>
          <w:rFonts w:ascii="Arial" w:hAnsi="Arial" w:cs="Arial"/>
          <w:lang w:val="en-IN"/>
        </w:rPr>
        <w:t>Agricultural Statistics at a Glance 2021.</w:t>
      </w:r>
      <w:r>
        <w:rPr>
          <w:rFonts w:ascii="Arial" w:hAnsi="Arial" w:cs="Arial"/>
          <w:lang w:val="en-IN"/>
        </w:rPr>
        <w:t xml:space="preserve"> </w:t>
      </w:r>
      <w:hyperlink r:id="rId24" w:history="1">
        <w:r w:rsidRPr="00315E15">
          <w:rPr>
            <w:rStyle w:val="Hyperlink"/>
            <w:rFonts w:ascii="Arial" w:hAnsi="Arial" w:cs="Arial"/>
            <w:iCs/>
            <w:lang w:val="en-IN"/>
          </w:rPr>
          <w:t>https://desagri.gov.in/wp-content/uploads/2021/07/Agricultural-Sta</w:t>
        </w:r>
        <w:r w:rsidRPr="00315E15">
          <w:rPr>
            <w:rStyle w:val="Hyperlink"/>
            <w:rFonts w:ascii="Arial" w:hAnsi="Arial" w:cs="Arial"/>
            <w:iCs/>
            <w:lang w:val="en-IN"/>
          </w:rPr>
          <w:tab/>
          <w:t>tistics-at-a-Glance-2021-English-version.pdf</w:t>
        </w:r>
      </w:hyperlink>
      <w:commentRangeEnd w:id="18"/>
      <w:r w:rsidR="00651665">
        <w:rPr>
          <w:rStyle w:val="CommentReference"/>
          <w:rFonts w:ascii="Times New Roman" w:hAnsi="Times New Roman"/>
          <w:lang w:val="nb-NO" w:eastAsia="nb-NO"/>
        </w:rPr>
        <w:commentReference w:id="18"/>
      </w:r>
      <w:commentRangeEnd w:id="19"/>
      <w:r w:rsidR="00651665">
        <w:rPr>
          <w:rStyle w:val="CommentReference"/>
          <w:rFonts w:ascii="Times New Roman" w:hAnsi="Times New Roman"/>
          <w:lang w:val="nb-NO" w:eastAsia="nb-NO"/>
        </w:rPr>
        <w:commentReference w:id="19"/>
      </w:r>
      <w:r w:rsidRPr="00A2509C">
        <w:rPr>
          <w:rFonts w:ascii="Arial" w:hAnsi="Arial" w:cs="Arial"/>
          <w:iCs/>
          <w:u w:val="single"/>
          <w:lang w:val="en-IN"/>
        </w:rPr>
        <w:t xml:space="preserve"> </w:t>
      </w:r>
    </w:p>
    <w:p w14:paraId="1F72005F"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Dwivedi, S., Sharma, S., Kachroo, 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Isher, A.</w:t>
      </w:r>
      <w:r>
        <w:rPr>
          <w:rFonts w:ascii="Arial" w:hAnsi="Arial" w:cs="Arial"/>
          <w:iCs/>
          <w:lang w:val="en-IN"/>
        </w:rPr>
        <w:t xml:space="preserve"> </w:t>
      </w:r>
      <w:r w:rsidRPr="00A2509C">
        <w:rPr>
          <w:rFonts w:ascii="Arial" w:hAnsi="Arial" w:cs="Arial"/>
          <w:iCs/>
          <w:lang w:val="en-IN"/>
        </w:rPr>
        <w:t xml:space="preserve">K. 2020. A comparative study on farmers buying pattern towards chemical and bio fertilizers. </w:t>
      </w:r>
      <w:r w:rsidRPr="006A4973">
        <w:rPr>
          <w:rFonts w:ascii="Arial" w:hAnsi="Arial" w:cs="Arial"/>
          <w:lang w:val="en-IN"/>
        </w:rPr>
        <w:t>Agro Economist - An International Journal</w:t>
      </w:r>
      <w:r>
        <w:rPr>
          <w:rFonts w:ascii="Arial" w:hAnsi="Arial" w:cs="Arial"/>
          <w:lang w:val="en-IN"/>
        </w:rPr>
        <w:t>,</w:t>
      </w:r>
      <w:r w:rsidRPr="00A2509C">
        <w:rPr>
          <w:rFonts w:ascii="Arial" w:hAnsi="Arial" w:cs="Arial"/>
          <w:iCs/>
          <w:lang w:val="en-IN"/>
        </w:rPr>
        <w:t xml:space="preserve"> 7(2)</w:t>
      </w:r>
      <w:r>
        <w:rPr>
          <w:rFonts w:ascii="Arial" w:hAnsi="Arial" w:cs="Arial"/>
          <w:iCs/>
          <w:lang w:val="en-IN"/>
        </w:rPr>
        <w:t>,</w:t>
      </w:r>
      <w:r w:rsidRPr="00A2509C">
        <w:rPr>
          <w:rFonts w:ascii="Arial" w:hAnsi="Arial" w:cs="Arial"/>
          <w:iCs/>
          <w:lang w:val="en-IN"/>
        </w:rPr>
        <w:t xml:space="preserve"> 159-162.</w:t>
      </w:r>
      <w:r w:rsidRPr="006A4973">
        <w:t xml:space="preserve"> </w:t>
      </w:r>
      <w:hyperlink r:id="rId25" w:history="1">
        <w:r w:rsidRPr="00315E15">
          <w:rPr>
            <w:rStyle w:val="Hyperlink"/>
            <w:rFonts w:ascii="Arial" w:hAnsi="Arial" w:cs="Arial"/>
            <w:iCs/>
            <w:lang w:val="en-IN"/>
          </w:rPr>
          <w:t>https://doi.org/10.30954/2394-8159.02.2020.12</w:t>
        </w:r>
      </w:hyperlink>
      <w:r>
        <w:rPr>
          <w:rFonts w:ascii="Arial" w:hAnsi="Arial" w:cs="Arial"/>
          <w:iCs/>
          <w:lang w:val="en-IN"/>
        </w:rPr>
        <w:t xml:space="preserve"> </w:t>
      </w:r>
    </w:p>
    <w:p w14:paraId="7384F53B"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lastRenderedPageBreak/>
        <w:t>Hothongcum, K.</w:t>
      </w:r>
      <w:r>
        <w:rPr>
          <w:rFonts w:ascii="Arial" w:hAnsi="Arial" w:cs="Arial"/>
          <w:iCs/>
          <w:lang w:val="en-IN"/>
        </w:rPr>
        <w:t>,</w:t>
      </w:r>
      <w:r w:rsidRPr="00A2509C">
        <w:rPr>
          <w:rFonts w:ascii="Arial" w:hAnsi="Arial" w:cs="Arial"/>
          <w:iCs/>
          <w:lang w:val="en-IN"/>
        </w:rPr>
        <w:t xml:space="preserve"> Suwunnamek, O</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Suwanmaneepong, S. </w:t>
      </w:r>
      <w:r>
        <w:rPr>
          <w:rFonts w:ascii="Arial" w:hAnsi="Arial" w:cs="Arial"/>
          <w:iCs/>
          <w:lang w:val="en-IN"/>
        </w:rPr>
        <w:t>(</w:t>
      </w:r>
      <w:r w:rsidRPr="00A2509C">
        <w:rPr>
          <w:rFonts w:ascii="Arial" w:hAnsi="Arial" w:cs="Arial"/>
          <w:iCs/>
          <w:lang w:val="en-IN"/>
        </w:rPr>
        <w:t>2014</w:t>
      </w:r>
      <w:r>
        <w:rPr>
          <w:rFonts w:ascii="Arial" w:hAnsi="Arial" w:cs="Arial"/>
          <w:iCs/>
          <w:lang w:val="en-IN"/>
        </w:rPr>
        <w:t>)</w:t>
      </w:r>
      <w:r w:rsidRPr="00A2509C">
        <w:rPr>
          <w:rFonts w:ascii="Arial" w:hAnsi="Arial" w:cs="Arial"/>
          <w:iCs/>
          <w:lang w:val="en-IN"/>
        </w:rPr>
        <w:t xml:space="preserve">. Assessment of farmers’ knowledge and attitude towards the commercialization of tailor-made fertilizers in Thailand. </w:t>
      </w:r>
      <w:r w:rsidRPr="006A4973">
        <w:rPr>
          <w:rFonts w:ascii="Arial" w:hAnsi="Arial" w:cs="Arial"/>
          <w:lang w:val="en-IN"/>
        </w:rPr>
        <w:t>Asian Journal of Scientific Research</w:t>
      </w:r>
      <w:r>
        <w:rPr>
          <w:rFonts w:ascii="Arial" w:hAnsi="Arial" w:cs="Arial"/>
          <w:lang w:val="en-IN"/>
        </w:rPr>
        <w:t>,</w:t>
      </w:r>
      <w:r w:rsidRPr="00A2509C">
        <w:rPr>
          <w:rFonts w:ascii="Arial" w:hAnsi="Arial" w:cs="Arial"/>
          <w:iCs/>
          <w:lang w:val="en-IN"/>
        </w:rPr>
        <w:t xml:space="preserve"> 7(3)</w:t>
      </w:r>
      <w:r>
        <w:rPr>
          <w:rFonts w:ascii="Arial" w:hAnsi="Arial" w:cs="Arial"/>
          <w:iCs/>
          <w:lang w:val="en-IN"/>
        </w:rPr>
        <w:t>,</w:t>
      </w:r>
      <w:r w:rsidRPr="00A2509C">
        <w:rPr>
          <w:rFonts w:ascii="Arial" w:hAnsi="Arial" w:cs="Arial"/>
          <w:iCs/>
          <w:lang w:val="en-IN"/>
        </w:rPr>
        <w:t xml:space="preserve"> 354-365.</w:t>
      </w:r>
      <w:r>
        <w:t xml:space="preserve"> </w:t>
      </w:r>
      <w:hyperlink r:id="rId26" w:history="1">
        <w:r w:rsidRPr="00315E15">
          <w:rPr>
            <w:rStyle w:val="Hyperlink"/>
            <w:rFonts w:ascii="Arial" w:hAnsi="Arial" w:cs="Arial"/>
            <w:iCs/>
            <w:lang w:val="en-IN"/>
          </w:rPr>
          <w:t>https://doi.org/10.</w:t>
        </w:r>
        <w:r w:rsidRPr="00315E15">
          <w:rPr>
            <w:rStyle w:val="Hyperlink"/>
            <w:rFonts w:ascii="Arial" w:hAnsi="Arial" w:cs="Arial"/>
            <w:iCs/>
            <w:lang w:val="en-IN"/>
          </w:rPr>
          <w:tab/>
          <w:t>3923/ajsr.2014.354.365</w:t>
        </w:r>
      </w:hyperlink>
      <w:r>
        <w:rPr>
          <w:rFonts w:ascii="Arial" w:hAnsi="Arial" w:cs="Arial"/>
          <w:iCs/>
          <w:lang w:val="en-IN"/>
        </w:rPr>
        <w:t xml:space="preserve"> </w:t>
      </w:r>
    </w:p>
    <w:p w14:paraId="4EC0C587"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Hussain, Md.</w:t>
      </w:r>
      <w:r>
        <w:rPr>
          <w:rFonts w:ascii="Arial" w:hAnsi="Arial" w:cs="Arial"/>
          <w:iCs/>
          <w:lang w:val="en-IN"/>
        </w:rPr>
        <w:t xml:space="preserve"> </w:t>
      </w:r>
      <w:r w:rsidRPr="00A2509C">
        <w:rPr>
          <w:rFonts w:ascii="Arial" w:hAnsi="Arial" w:cs="Arial"/>
          <w:iCs/>
          <w:lang w:val="en-IN"/>
        </w:rPr>
        <w:t>A., Hossain, Md.</w:t>
      </w:r>
      <w:r>
        <w:rPr>
          <w:rFonts w:ascii="Arial" w:hAnsi="Arial" w:cs="Arial"/>
          <w:iCs/>
          <w:lang w:val="en-IN"/>
        </w:rPr>
        <w:t xml:space="preserve"> </w:t>
      </w:r>
      <w:r w:rsidRPr="00A2509C">
        <w:rPr>
          <w:rFonts w:ascii="Arial" w:hAnsi="Arial" w:cs="Arial"/>
          <w:iCs/>
          <w:lang w:val="en-IN"/>
        </w:rPr>
        <w:t>Z</w:t>
      </w:r>
      <w:r>
        <w:rPr>
          <w:rFonts w:ascii="Arial" w:hAnsi="Arial" w:cs="Arial"/>
          <w:iCs/>
          <w:lang w:val="en-IN"/>
        </w:rPr>
        <w:t xml:space="preserve">., &amp; </w:t>
      </w:r>
      <w:r w:rsidRPr="00A2509C">
        <w:rPr>
          <w:rFonts w:ascii="Arial" w:hAnsi="Arial" w:cs="Arial"/>
          <w:iCs/>
          <w:lang w:val="en-IN"/>
        </w:rPr>
        <w:t>Islam, Md.</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2017</w:t>
      </w:r>
      <w:r>
        <w:rPr>
          <w:rFonts w:ascii="Arial" w:hAnsi="Arial" w:cs="Arial"/>
          <w:iCs/>
          <w:lang w:val="en-IN"/>
        </w:rPr>
        <w:t>)</w:t>
      </w:r>
      <w:r w:rsidRPr="00A2509C">
        <w:rPr>
          <w:rFonts w:ascii="Arial" w:hAnsi="Arial" w:cs="Arial"/>
          <w:iCs/>
          <w:lang w:val="en-IN"/>
        </w:rPr>
        <w:t xml:space="preserve">. Farmers' perception regarding effect of chemical fertilizer application on soil health. </w:t>
      </w:r>
      <w:r w:rsidRPr="00241101">
        <w:rPr>
          <w:rFonts w:ascii="Arial" w:hAnsi="Arial" w:cs="Arial"/>
          <w:lang w:val="en-IN"/>
        </w:rPr>
        <w:t>Bangladesh journal of soil science</w:t>
      </w:r>
      <w:r>
        <w:rPr>
          <w:rFonts w:ascii="Arial" w:hAnsi="Arial" w:cs="Arial"/>
          <w:iCs/>
          <w:lang w:val="en-IN"/>
        </w:rPr>
        <w:t xml:space="preserve">, </w:t>
      </w:r>
      <w:r w:rsidRPr="00A2509C">
        <w:rPr>
          <w:rFonts w:ascii="Arial" w:hAnsi="Arial" w:cs="Arial"/>
          <w:iCs/>
          <w:lang w:val="en-IN"/>
        </w:rPr>
        <w:t>39(1)</w:t>
      </w:r>
      <w:r>
        <w:rPr>
          <w:rFonts w:ascii="Arial" w:hAnsi="Arial" w:cs="Arial"/>
          <w:iCs/>
          <w:lang w:val="en-IN"/>
        </w:rPr>
        <w:t>,</w:t>
      </w:r>
      <w:r w:rsidRPr="00A2509C">
        <w:rPr>
          <w:rFonts w:ascii="Arial" w:hAnsi="Arial" w:cs="Arial"/>
          <w:iCs/>
          <w:lang w:val="en-IN"/>
        </w:rPr>
        <w:t xml:space="preserve"> 35-41.</w:t>
      </w:r>
    </w:p>
    <w:p w14:paraId="5466B7DD" w14:textId="77777777" w:rsidR="0092059C" w:rsidRDefault="0092059C" w:rsidP="0092059C">
      <w:pPr>
        <w:pStyle w:val="Body"/>
        <w:spacing w:after="0"/>
        <w:ind w:left="709" w:hanging="709"/>
        <w:rPr>
          <w:rFonts w:ascii="Arial" w:hAnsi="Arial" w:cs="Arial"/>
          <w:lang w:val="en-IN"/>
        </w:rPr>
      </w:pPr>
      <w:r w:rsidRPr="001D0CF3">
        <w:rPr>
          <w:rFonts w:ascii="Arial" w:hAnsi="Arial" w:cs="Arial"/>
          <w:iCs/>
          <w:lang w:val="en-IN"/>
        </w:rPr>
        <w:t>Kemekar P., &amp; Salunkhe. S. R. (2023)</w:t>
      </w:r>
      <w:r>
        <w:rPr>
          <w:rFonts w:ascii="Arial" w:hAnsi="Arial" w:cs="Arial"/>
          <w:iCs/>
          <w:lang w:val="en-IN"/>
        </w:rPr>
        <w:t xml:space="preserve">. </w:t>
      </w:r>
      <w:r w:rsidRPr="001D0CF3">
        <w:rPr>
          <w:rFonts w:ascii="Arial" w:hAnsi="Arial" w:cs="Arial"/>
        </w:rPr>
        <w:t>Adoption of Farmer FIRST Programme beneficiaries about demonstrated technologies</w:t>
      </w:r>
      <w:r>
        <w:rPr>
          <w:rFonts w:ascii="Arial" w:hAnsi="Arial" w:cs="Arial"/>
        </w:rPr>
        <w:t xml:space="preserve">. </w:t>
      </w:r>
      <w:r w:rsidRPr="001D0CF3">
        <w:rPr>
          <w:rFonts w:ascii="Arial" w:hAnsi="Arial" w:cs="Arial"/>
        </w:rPr>
        <w:t>Gujarat Journal of Extension Education</w:t>
      </w:r>
      <w:r>
        <w:rPr>
          <w:rFonts w:ascii="Arial" w:hAnsi="Arial" w:cs="Arial"/>
        </w:rPr>
        <w:t xml:space="preserve">, 35(2), 40-43. </w:t>
      </w:r>
      <w:hyperlink r:id="rId27" w:tgtFrame="_blank" w:history="1">
        <w:r w:rsidRPr="00890260">
          <w:rPr>
            <w:rStyle w:val="Hyperlink"/>
            <w:rFonts w:ascii="Arial" w:hAnsi="Arial" w:cs="Arial"/>
            <w:lang w:val="en-IN"/>
          </w:rPr>
          <w:t>https://doi.org/10.56572/gjoee.2023.35.2.0009</w:t>
        </w:r>
      </w:hyperlink>
    </w:p>
    <w:p w14:paraId="03A881BD" w14:textId="77777777" w:rsidR="0092059C" w:rsidRPr="004625CC" w:rsidRDefault="0092059C" w:rsidP="0092059C">
      <w:pPr>
        <w:pStyle w:val="Body"/>
        <w:spacing w:after="0"/>
        <w:ind w:left="709" w:hanging="709"/>
        <w:rPr>
          <w:rFonts w:cs="Arial"/>
          <w:iCs/>
          <w:lang w:val="en-IN"/>
        </w:rPr>
      </w:pPr>
      <w:commentRangeStart w:id="20"/>
      <w:commentRangeStart w:id="21"/>
      <w:commentRangeStart w:id="22"/>
      <w:r w:rsidRPr="008D0A69">
        <w:rPr>
          <w:rFonts w:ascii="Arial" w:hAnsi="Arial" w:cs="Arial"/>
          <w:iCs/>
          <w:lang w:val="en-IN"/>
        </w:rPr>
        <w:t>Kemekar, P., &amp; Salunkhe, S. R. (2024).</w:t>
      </w:r>
      <w:r>
        <w:rPr>
          <w:rFonts w:ascii="Arial" w:hAnsi="Arial" w:cs="Arial"/>
          <w:iCs/>
          <w:lang w:val="en-IN"/>
        </w:rPr>
        <w:t xml:space="preserve"> </w:t>
      </w:r>
      <w:r w:rsidRPr="004625CC">
        <w:rPr>
          <w:rFonts w:ascii="Arial" w:hAnsi="Arial" w:cs="Arial"/>
          <w:iCs/>
        </w:rPr>
        <w:t xml:space="preserve">Attitude of Navsari Agricultural University students towards application of distance education. </w:t>
      </w:r>
      <w:r w:rsidRPr="004625CC">
        <w:rPr>
          <w:rFonts w:cs="Arial"/>
          <w:iCs/>
          <w:lang w:val="en-IN"/>
        </w:rPr>
        <w:t>International Journal of Agriculture Extension and Social Development</w:t>
      </w:r>
      <w:r>
        <w:rPr>
          <w:rFonts w:cs="Arial"/>
          <w:iCs/>
          <w:lang w:val="en-IN"/>
        </w:rPr>
        <w:t>, 7(9), 218-222.</w:t>
      </w:r>
      <w:r w:rsidRPr="004625CC">
        <w:t xml:space="preserve"> </w:t>
      </w:r>
      <w:hyperlink r:id="rId28" w:history="1">
        <w:r w:rsidRPr="00315E15">
          <w:rPr>
            <w:rStyle w:val="Hyperlink"/>
            <w:rFonts w:cs="Arial"/>
            <w:iCs/>
          </w:rPr>
          <w:t>https://doi.org/10.33545/</w:t>
        </w:r>
        <w:r w:rsidRPr="00315E15">
          <w:rPr>
            <w:rStyle w:val="Hyperlink"/>
            <w:rFonts w:cs="Arial"/>
            <w:iCs/>
          </w:rPr>
          <w:tab/>
          <w:t>26180723.2024.v7.i9d.1034</w:t>
        </w:r>
      </w:hyperlink>
      <w:r>
        <w:rPr>
          <w:rFonts w:cs="Arial"/>
          <w:iCs/>
          <w:lang w:val="en-IN"/>
        </w:rPr>
        <w:t xml:space="preserve"> </w:t>
      </w:r>
    </w:p>
    <w:p w14:paraId="7285EB13" w14:textId="77777777" w:rsidR="0092059C" w:rsidRDefault="0092059C" w:rsidP="0092059C">
      <w:pPr>
        <w:pStyle w:val="Body"/>
        <w:spacing w:after="0"/>
        <w:ind w:left="709" w:hanging="709"/>
        <w:rPr>
          <w:rFonts w:ascii="Arial" w:hAnsi="Arial" w:cs="Arial"/>
        </w:rPr>
      </w:pPr>
      <w:r w:rsidRPr="008D0A69">
        <w:rPr>
          <w:rFonts w:ascii="Arial" w:hAnsi="Arial" w:cs="Arial"/>
          <w:iCs/>
          <w:lang w:val="en-IN"/>
        </w:rPr>
        <w:t>Kemekar, P., &amp; Salunkhe, S. R. (2024). Profile</w:t>
      </w:r>
      <w:r w:rsidRPr="008D0A69">
        <w:rPr>
          <w:rFonts w:ascii="Arial" w:hAnsi="Arial" w:cs="Arial"/>
          <w:caps/>
        </w:rPr>
        <w:t xml:space="preserve"> </w:t>
      </w:r>
      <w:r w:rsidRPr="008D0A69">
        <w:rPr>
          <w:rFonts w:ascii="Arial" w:hAnsi="Arial" w:cs="Arial"/>
        </w:rPr>
        <w:t>and constraints faced by the beneficiaries of Farmer FIRST Programme</w:t>
      </w:r>
      <w:r w:rsidRPr="008D0A69">
        <w:rPr>
          <w:rFonts w:ascii="Arial" w:hAnsi="Arial" w:cs="Arial"/>
          <w:caps/>
        </w:rPr>
        <w:t xml:space="preserve">.   </w:t>
      </w:r>
      <w:r w:rsidRPr="008D0A69">
        <w:rPr>
          <w:rFonts w:ascii="Arial" w:hAnsi="Arial" w:cs="Arial"/>
        </w:rPr>
        <w:t>International Journal of Agriculture Extension and Social Development, 7(9)</w:t>
      </w:r>
      <w:r w:rsidRPr="008D0A69">
        <w:rPr>
          <w:rFonts w:ascii="Arial" w:hAnsi="Arial" w:cs="Arial"/>
          <w:caps/>
        </w:rPr>
        <w:t xml:space="preserve">, 155-160. </w:t>
      </w:r>
      <w:hyperlink r:id="rId29" w:history="1">
        <w:r w:rsidRPr="00315E15">
          <w:rPr>
            <w:rStyle w:val="Hyperlink"/>
            <w:rFonts w:ascii="Arial" w:hAnsi="Arial" w:cs="Arial"/>
          </w:rPr>
          <w:t>https://doi.org/10.33545/26180723.2024.v7.i9c.1</w:t>
        </w:r>
        <w:r w:rsidRPr="00315E15">
          <w:rPr>
            <w:rStyle w:val="Hyperlink"/>
            <w:rFonts w:ascii="Arial" w:hAnsi="Arial" w:cs="Arial"/>
          </w:rPr>
          <w:tab/>
          <w:t>044</w:t>
        </w:r>
      </w:hyperlink>
      <w:commentRangeEnd w:id="20"/>
      <w:r w:rsidR="00651665">
        <w:rPr>
          <w:rStyle w:val="CommentReference"/>
          <w:rFonts w:ascii="Times New Roman" w:hAnsi="Times New Roman"/>
          <w:lang w:val="nb-NO" w:eastAsia="nb-NO"/>
        </w:rPr>
        <w:commentReference w:id="20"/>
      </w:r>
      <w:commentRangeEnd w:id="21"/>
      <w:r w:rsidR="00651665">
        <w:rPr>
          <w:rStyle w:val="CommentReference"/>
          <w:rFonts w:ascii="Times New Roman" w:hAnsi="Times New Roman"/>
          <w:lang w:val="nb-NO" w:eastAsia="nb-NO"/>
        </w:rPr>
        <w:commentReference w:id="21"/>
      </w:r>
      <w:commentRangeEnd w:id="22"/>
      <w:r w:rsidR="00651665">
        <w:rPr>
          <w:rStyle w:val="CommentReference"/>
          <w:rFonts w:ascii="Times New Roman" w:hAnsi="Times New Roman"/>
          <w:lang w:val="nb-NO" w:eastAsia="nb-NO"/>
        </w:rPr>
        <w:commentReference w:id="22"/>
      </w:r>
      <w:r w:rsidRPr="008D0A69">
        <w:rPr>
          <w:rFonts w:ascii="Arial" w:hAnsi="Arial" w:cs="Arial"/>
        </w:rPr>
        <w:t xml:space="preserve">  </w:t>
      </w:r>
    </w:p>
    <w:p w14:paraId="169839AE"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Naik, S.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A study on Pradhan Mantri Jan Dhan Yojana (PMJDY) in Uttara Kannada district, Karnataka. </w:t>
      </w:r>
      <w:r w:rsidRPr="00A2509C">
        <w:rPr>
          <w:rFonts w:ascii="Arial" w:hAnsi="Arial" w:cs="Arial"/>
          <w:i/>
          <w:iCs/>
          <w:lang w:val="en-IN"/>
        </w:rPr>
        <w:t>MBA Thesis.</w:t>
      </w:r>
      <w:r w:rsidRPr="00A2509C">
        <w:rPr>
          <w:rFonts w:ascii="Arial" w:hAnsi="Arial" w:cs="Arial"/>
          <w:iCs/>
          <w:lang w:val="en-IN"/>
        </w:rPr>
        <w:t xml:space="preserve"> University of Agricultural Sciences, Bangalore, India.</w:t>
      </w:r>
    </w:p>
    <w:p w14:paraId="68E992C3"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Panchal, A.</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2011</w:t>
      </w:r>
      <w:r>
        <w:rPr>
          <w:rFonts w:ascii="Arial" w:hAnsi="Arial" w:cs="Arial"/>
          <w:iCs/>
          <w:lang w:val="en-IN"/>
        </w:rPr>
        <w:t>)</w:t>
      </w:r>
      <w:r w:rsidRPr="00A2509C">
        <w:rPr>
          <w:rFonts w:ascii="Arial" w:hAnsi="Arial" w:cs="Arial"/>
          <w:iCs/>
          <w:lang w:val="en-IN"/>
        </w:rPr>
        <w:t xml:space="preserve">. Performance of skills in artificial insemination process by inseminators at village level artificial insemination centers. </w:t>
      </w:r>
      <w:r w:rsidRPr="00A2509C">
        <w:rPr>
          <w:rFonts w:ascii="Arial" w:hAnsi="Arial" w:cs="Arial"/>
          <w:i/>
          <w:iCs/>
          <w:lang w:val="en-IN"/>
        </w:rPr>
        <w:t>M. V. Sc. Thesis.</w:t>
      </w:r>
      <w:r w:rsidRPr="00A2509C">
        <w:rPr>
          <w:rFonts w:ascii="Arial" w:hAnsi="Arial" w:cs="Arial"/>
          <w:iCs/>
          <w:lang w:val="en-IN"/>
        </w:rPr>
        <w:t xml:space="preserve"> Anand Agricultural University, Anand, India.</w:t>
      </w:r>
    </w:p>
    <w:p w14:paraId="63B038C6"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Patidar, V. </w:t>
      </w:r>
      <w:r>
        <w:rPr>
          <w:rFonts w:ascii="Arial" w:hAnsi="Arial" w:cs="Arial"/>
          <w:iCs/>
          <w:lang w:val="en-IN"/>
        </w:rPr>
        <w:t>(</w:t>
      </w:r>
      <w:r w:rsidRPr="00A2509C">
        <w:rPr>
          <w:rFonts w:ascii="Arial" w:hAnsi="Arial" w:cs="Arial"/>
          <w:iCs/>
          <w:lang w:val="en-IN"/>
        </w:rPr>
        <w:t>2019. A study on adoption of recommended bio-fertilizers technologies among soybean growers in Ujjain District of M. P.</w:t>
      </w:r>
      <w:r w:rsidRPr="00A2509C">
        <w:rPr>
          <w:rFonts w:ascii="Arial" w:hAnsi="Arial" w:cs="Arial"/>
          <w:i/>
          <w:iCs/>
          <w:lang w:val="en-IN"/>
        </w:rPr>
        <w:t xml:space="preserve"> M. Sc. Thesis.</w:t>
      </w:r>
      <w:r w:rsidRPr="00A2509C">
        <w:rPr>
          <w:rFonts w:ascii="Arial" w:hAnsi="Arial" w:cs="Arial"/>
          <w:iCs/>
          <w:lang w:val="en-IN"/>
        </w:rPr>
        <w:t xml:space="preserve"> Rajmata Vijayaraje Scindia Krishi Vishwa Vidyalaya, Gwalior, India.</w:t>
      </w:r>
    </w:p>
    <w:p w14:paraId="7A7F0062"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Patil, A.</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Adoption of soil test recommendations by the farmers. </w:t>
      </w:r>
      <w:r w:rsidRPr="00A2509C">
        <w:rPr>
          <w:rFonts w:ascii="Arial" w:hAnsi="Arial" w:cs="Arial"/>
          <w:i/>
          <w:iCs/>
          <w:lang w:val="en-IN"/>
        </w:rPr>
        <w:t>M. Sc. Thesis</w:t>
      </w:r>
      <w:r w:rsidRPr="00A2509C">
        <w:rPr>
          <w:rFonts w:ascii="Arial" w:hAnsi="Arial" w:cs="Arial"/>
          <w:iCs/>
          <w:lang w:val="en-IN"/>
        </w:rPr>
        <w:t>. Dr. Panjabrao Deshmukh Krishi Vidyapeeth, Akola, India.</w:t>
      </w:r>
    </w:p>
    <w:p w14:paraId="753EA47D"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Rejula, 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 Multidimensional Analysis of Rice Farming and Related Agro Ecosystems in Kerala. </w:t>
      </w:r>
      <w:r w:rsidRPr="00A2509C">
        <w:rPr>
          <w:rFonts w:ascii="Arial" w:hAnsi="Arial" w:cs="Arial"/>
          <w:i/>
          <w:iCs/>
          <w:lang w:val="en-IN"/>
        </w:rPr>
        <w:t>Ph. D. Thesis.</w:t>
      </w:r>
      <w:r w:rsidRPr="00A2509C">
        <w:rPr>
          <w:rFonts w:ascii="Arial" w:hAnsi="Arial" w:cs="Arial"/>
          <w:iCs/>
          <w:lang w:val="en-IN"/>
        </w:rPr>
        <w:t xml:space="preserve"> Indian Agricultural Research Institute, New Delhi, India.</w:t>
      </w:r>
    </w:p>
    <w:p w14:paraId="7F393708" w14:textId="77777777" w:rsidR="0092059C" w:rsidRDefault="0092059C" w:rsidP="0092059C">
      <w:pPr>
        <w:pStyle w:val="Body"/>
        <w:spacing w:after="0"/>
        <w:ind w:left="709" w:hanging="709"/>
        <w:rPr>
          <w:rFonts w:ascii="Arial" w:hAnsi="Arial" w:cs="Arial"/>
          <w:iCs/>
          <w:lang w:val="en-IN"/>
        </w:rPr>
      </w:pPr>
      <w:r w:rsidRPr="001D0CF3">
        <w:rPr>
          <w:rFonts w:ascii="Arial" w:hAnsi="Arial" w:cs="Arial"/>
          <w:iCs/>
          <w:lang w:val="en-IN"/>
        </w:rPr>
        <w:t>Sarada, O</w:t>
      </w:r>
      <w:r>
        <w:rPr>
          <w:rFonts w:ascii="Arial" w:hAnsi="Arial" w:cs="Arial"/>
          <w:iCs/>
          <w:lang w:val="en-IN"/>
        </w:rPr>
        <w:t xml:space="preserve">., &amp; </w:t>
      </w:r>
      <w:r w:rsidRPr="001D0CF3">
        <w:rPr>
          <w:rFonts w:ascii="Arial" w:hAnsi="Arial" w:cs="Arial"/>
          <w:iCs/>
          <w:lang w:val="en-IN"/>
        </w:rPr>
        <w:t xml:space="preserve">Suneel Kumar, G. V. </w:t>
      </w:r>
      <w:r>
        <w:rPr>
          <w:rFonts w:ascii="Arial" w:hAnsi="Arial" w:cs="Arial"/>
          <w:iCs/>
          <w:lang w:val="en-IN"/>
        </w:rPr>
        <w:t>(</w:t>
      </w:r>
      <w:r w:rsidRPr="001D0CF3">
        <w:rPr>
          <w:rFonts w:ascii="Arial" w:hAnsi="Arial" w:cs="Arial"/>
          <w:iCs/>
          <w:lang w:val="en-IN"/>
        </w:rPr>
        <w:t>2013</w:t>
      </w:r>
      <w:r>
        <w:rPr>
          <w:rFonts w:ascii="Arial" w:hAnsi="Arial" w:cs="Arial"/>
          <w:iCs/>
          <w:lang w:val="en-IN"/>
        </w:rPr>
        <w:t>)</w:t>
      </w:r>
      <w:r w:rsidRPr="001D0CF3">
        <w:rPr>
          <w:rFonts w:ascii="Arial" w:hAnsi="Arial" w:cs="Arial"/>
          <w:iCs/>
          <w:lang w:val="en-IN"/>
        </w:rPr>
        <w:t xml:space="preserve">. Knowledge and adoption of rice farmers on integrated nutrient management practices of rice. </w:t>
      </w:r>
      <w:r w:rsidRPr="001D0CF3">
        <w:rPr>
          <w:rFonts w:ascii="Arial" w:hAnsi="Arial" w:cs="Arial"/>
          <w:lang w:val="en-IN"/>
        </w:rPr>
        <w:t>The Andhra Agricultural Journal</w:t>
      </w:r>
      <w:r>
        <w:rPr>
          <w:rFonts w:ascii="Arial" w:hAnsi="Arial" w:cs="Arial"/>
          <w:iCs/>
          <w:lang w:val="en-IN"/>
        </w:rPr>
        <w:t xml:space="preserve">, </w:t>
      </w:r>
      <w:r w:rsidRPr="001D0CF3">
        <w:rPr>
          <w:rFonts w:ascii="Arial" w:hAnsi="Arial" w:cs="Arial"/>
          <w:iCs/>
          <w:lang w:val="en-IN"/>
        </w:rPr>
        <w:t>60</w:t>
      </w:r>
      <w:r>
        <w:rPr>
          <w:rFonts w:ascii="Arial" w:hAnsi="Arial" w:cs="Arial"/>
          <w:iCs/>
          <w:lang w:val="en-IN"/>
        </w:rPr>
        <w:t>(</w:t>
      </w:r>
      <w:r w:rsidRPr="001D0CF3">
        <w:rPr>
          <w:rFonts w:ascii="Arial" w:hAnsi="Arial" w:cs="Arial"/>
          <w:iCs/>
          <w:lang w:val="en-IN"/>
        </w:rPr>
        <w:t>1)</w:t>
      </w:r>
      <w:r>
        <w:rPr>
          <w:rFonts w:ascii="Arial" w:hAnsi="Arial" w:cs="Arial"/>
          <w:iCs/>
          <w:lang w:val="en-IN"/>
        </w:rPr>
        <w:t>,</w:t>
      </w:r>
      <w:r w:rsidRPr="001D0CF3">
        <w:rPr>
          <w:rFonts w:ascii="Arial" w:hAnsi="Arial" w:cs="Arial"/>
          <w:iCs/>
          <w:lang w:val="en-IN"/>
        </w:rPr>
        <w:t xml:space="preserve"> 207-212.</w:t>
      </w:r>
    </w:p>
    <w:p w14:paraId="51013633"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Srinivasarao, C.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Programmes and Policies for Improving Fertilizer Use Efficiency in Agriculture. </w:t>
      </w:r>
      <w:r w:rsidRPr="00241101">
        <w:rPr>
          <w:rFonts w:ascii="Arial" w:hAnsi="Arial" w:cs="Arial"/>
          <w:lang w:val="en-IN"/>
        </w:rPr>
        <w:t>Indian Journal of Fertilisers</w:t>
      </w:r>
      <w:r>
        <w:rPr>
          <w:rFonts w:ascii="Arial" w:hAnsi="Arial" w:cs="Arial"/>
          <w:iCs/>
          <w:lang w:val="en-IN"/>
        </w:rPr>
        <w:t>,</w:t>
      </w:r>
      <w:r w:rsidRPr="00A2509C">
        <w:rPr>
          <w:rFonts w:ascii="Arial" w:hAnsi="Arial" w:cs="Arial"/>
          <w:iCs/>
          <w:lang w:val="en-IN"/>
        </w:rPr>
        <w:t> 17(3)</w:t>
      </w:r>
      <w:r>
        <w:rPr>
          <w:rFonts w:ascii="Arial" w:hAnsi="Arial" w:cs="Arial"/>
          <w:iCs/>
          <w:lang w:val="en-IN"/>
        </w:rPr>
        <w:t>,</w:t>
      </w:r>
      <w:r w:rsidRPr="00A2509C">
        <w:rPr>
          <w:rFonts w:ascii="Arial" w:hAnsi="Arial" w:cs="Arial"/>
          <w:iCs/>
          <w:lang w:val="en-IN"/>
        </w:rPr>
        <w:t xml:space="preserve"> 226-254. </w:t>
      </w:r>
    </w:p>
    <w:p w14:paraId="36892BF4" w14:textId="77777777" w:rsidR="0092059C" w:rsidRPr="00A2509C" w:rsidRDefault="0092059C" w:rsidP="0092059C">
      <w:pPr>
        <w:pStyle w:val="Body"/>
        <w:spacing w:after="0"/>
        <w:ind w:left="709" w:hanging="709"/>
        <w:rPr>
          <w:rFonts w:ascii="Arial" w:hAnsi="Arial" w:cs="Arial"/>
          <w:iCs/>
          <w:lang w:val="en-IN"/>
        </w:rPr>
      </w:pPr>
      <w:commentRangeStart w:id="23"/>
      <w:commentRangeStart w:id="24"/>
      <w:r w:rsidRPr="00A2509C">
        <w:rPr>
          <w:rFonts w:ascii="Arial" w:hAnsi="Arial" w:cs="Arial"/>
          <w:iCs/>
          <w:lang w:val="en-IN"/>
        </w:rPr>
        <w:t>Sunitha, A.</w:t>
      </w:r>
      <w:r>
        <w:rPr>
          <w:rFonts w:ascii="Arial" w:hAnsi="Arial" w:cs="Arial"/>
          <w:iCs/>
          <w:lang w:val="en-IN"/>
        </w:rPr>
        <w:t xml:space="preserve"> </w:t>
      </w:r>
      <w:r w:rsidRPr="00A2509C">
        <w:rPr>
          <w:rFonts w:ascii="Arial" w:hAnsi="Arial" w:cs="Arial"/>
          <w:iCs/>
          <w:lang w:val="en-IN"/>
        </w:rPr>
        <w:t xml:space="preserve">B.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Sustainability of farming systems in selected agro-climatic zones of Karnataka. </w:t>
      </w:r>
      <w:r w:rsidRPr="00A2509C">
        <w:rPr>
          <w:rFonts w:ascii="Arial" w:hAnsi="Arial" w:cs="Arial"/>
          <w:i/>
          <w:iCs/>
          <w:lang w:val="en-IN"/>
        </w:rPr>
        <w:t>Ph. D. Thesis.</w:t>
      </w:r>
      <w:r w:rsidRPr="00A2509C">
        <w:rPr>
          <w:rFonts w:ascii="Arial" w:hAnsi="Arial" w:cs="Arial"/>
          <w:iCs/>
          <w:lang w:val="en-IN"/>
        </w:rPr>
        <w:t xml:space="preserve"> University of Agricultural Sciences, Bengaluru, India.</w:t>
      </w:r>
      <w:commentRangeEnd w:id="23"/>
      <w:r w:rsidR="00651665">
        <w:rPr>
          <w:rStyle w:val="CommentReference"/>
          <w:rFonts w:ascii="Times New Roman" w:hAnsi="Times New Roman"/>
          <w:lang w:val="nb-NO" w:eastAsia="nb-NO"/>
        </w:rPr>
        <w:commentReference w:id="23"/>
      </w:r>
      <w:commentRangeEnd w:id="24"/>
      <w:r w:rsidR="00651665">
        <w:rPr>
          <w:rStyle w:val="CommentReference"/>
          <w:rFonts w:ascii="Times New Roman" w:hAnsi="Times New Roman"/>
          <w:lang w:val="nb-NO" w:eastAsia="nb-NO"/>
        </w:rPr>
        <w:commentReference w:id="24"/>
      </w:r>
    </w:p>
    <w:p w14:paraId="4767F8EC"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Tripathi, V. </w:t>
      </w:r>
      <w:r>
        <w:rPr>
          <w:rFonts w:ascii="Arial" w:hAnsi="Arial" w:cs="Arial"/>
          <w:iCs/>
          <w:lang w:val="en-IN"/>
        </w:rPr>
        <w:t>(</w:t>
      </w:r>
      <w:r w:rsidRPr="00A2509C">
        <w:rPr>
          <w:rFonts w:ascii="Arial" w:hAnsi="Arial" w:cs="Arial"/>
          <w:iCs/>
          <w:lang w:val="en-IN"/>
        </w:rPr>
        <w:t>2023</w:t>
      </w:r>
      <w:r>
        <w:rPr>
          <w:rFonts w:ascii="Arial" w:hAnsi="Arial" w:cs="Arial"/>
          <w:iCs/>
          <w:lang w:val="en-IN"/>
        </w:rPr>
        <w:t>)</w:t>
      </w:r>
      <w:r w:rsidRPr="00A2509C">
        <w:rPr>
          <w:rFonts w:ascii="Arial" w:hAnsi="Arial" w:cs="Arial"/>
          <w:iCs/>
          <w:lang w:val="en-IN"/>
        </w:rPr>
        <w:t>. Knowledge and utilization of selected government schemes by the rural women of Udaipur district, Rajasthan.</w:t>
      </w:r>
      <w:r w:rsidRPr="00A2509C">
        <w:rPr>
          <w:rFonts w:ascii="Arial" w:hAnsi="Arial" w:cs="Arial"/>
          <w:i/>
          <w:iCs/>
          <w:lang w:val="en-IN"/>
        </w:rPr>
        <w:t xml:space="preserve"> M. Sc. Thesis. </w:t>
      </w:r>
      <w:r w:rsidRPr="00A2509C">
        <w:rPr>
          <w:rFonts w:ascii="Arial" w:hAnsi="Arial" w:cs="Arial"/>
          <w:iCs/>
          <w:lang w:val="en-IN"/>
        </w:rPr>
        <w:t>Maharana Pratap University of Agriculture and Technology, Udaipur, India.</w:t>
      </w:r>
    </w:p>
    <w:p w14:paraId="7AC541EF"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Vaish, M.</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Awareness and attitude of farmers towards bio-fertilizer in Junagadh and Gir-Somnath districts. </w:t>
      </w:r>
      <w:r w:rsidRPr="00A2509C">
        <w:rPr>
          <w:rFonts w:ascii="Arial" w:hAnsi="Arial" w:cs="Arial"/>
          <w:i/>
          <w:iCs/>
          <w:lang w:val="en-IN"/>
        </w:rPr>
        <w:t>MBA Thesis.</w:t>
      </w:r>
      <w:r w:rsidRPr="00A2509C">
        <w:rPr>
          <w:rFonts w:ascii="Arial" w:hAnsi="Arial" w:cs="Arial"/>
          <w:iCs/>
          <w:lang w:val="en-IN"/>
        </w:rPr>
        <w:t xml:space="preserve"> Junagadh Agricultural University, Junagadh, India.</w:t>
      </w:r>
    </w:p>
    <w:p w14:paraId="7C7F639C"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Verma, A.</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Study on knowledge and adoption of organic fertilizers among the farmers Ailiya    block of Sitapur district (Uttar Pradesh).</w:t>
      </w:r>
      <w:r w:rsidRPr="00A2509C">
        <w:rPr>
          <w:rFonts w:ascii="Arial" w:hAnsi="Arial" w:cs="Arial"/>
          <w:i/>
          <w:iCs/>
          <w:lang w:val="en-IN"/>
        </w:rPr>
        <w:t xml:space="preserve"> M. Sc. Thesis. </w:t>
      </w:r>
      <w:r w:rsidRPr="00A2509C">
        <w:rPr>
          <w:rFonts w:ascii="Arial" w:hAnsi="Arial" w:cs="Arial"/>
          <w:iCs/>
          <w:lang w:val="en-IN"/>
        </w:rPr>
        <w:t>Narendra Deva University of Agriculture &amp; Technology, Ayodhya, India.</w:t>
      </w:r>
    </w:p>
    <w:p w14:paraId="3E1D4631"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Verma, N.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Scarcity of labour in commercial farming: a study of Kot-beja panchayat, Kasauli tehsil Himachal Pradesh. </w:t>
      </w:r>
      <w:r w:rsidRPr="00A2509C">
        <w:rPr>
          <w:rFonts w:ascii="Arial" w:hAnsi="Arial" w:cs="Arial"/>
          <w:i/>
          <w:iCs/>
          <w:lang w:val="en-IN"/>
        </w:rPr>
        <w:t xml:space="preserve">MBA Thesis. </w:t>
      </w:r>
      <w:r w:rsidRPr="00A2509C">
        <w:rPr>
          <w:rFonts w:ascii="Arial" w:hAnsi="Arial" w:cs="Arial"/>
          <w:iCs/>
          <w:lang w:val="en-IN"/>
        </w:rPr>
        <w:t>Dr. Yashwant Singh Parmar University of Horticulture &amp; Forestry, Solan, India.</w:t>
      </w:r>
    </w:p>
    <w:p w14:paraId="041A9CA6" w14:textId="77777777" w:rsidR="0092059C" w:rsidRDefault="0092059C" w:rsidP="0092059C">
      <w:pPr>
        <w:pStyle w:val="Body"/>
        <w:spacing w:after="0"/>
        <w:ind w:left="709" w:hanging="709"/>
        <w:rPr>
          <w:rFonts w:ascii="Arial" w:hAnsi="Arial" w:cs="Arial"/>
          <w:iCs/>
          <w:lang w:val="en-IN"/>
        </w:rPr>
      </w:pPr>
      <w:r w:rsidRPr="001D0CF3">
        <w:rPr>
          <w:rFonts w:ascii="Arial" w:hAnsi="Arial" w:cs="Arial"/>
          <w:iCs/>
          <w:lang w:val="en-IN"/>
        </w:rPr>
        <w:t>Waghmode, S.</w:t>
      </w:r>
      <w:r>
        <w:rPr>
          <w:rFonts w:ascii="Arial" w:hAnsi="Arial" w:cs="Arial"/>
          <w:iCs/>
          <w:lang w:val="en-IN"/>
        </w:rPr>
        <w:t xml:space="preserve"> </w:t>
      </w:r>
      <w:r w:rsidRPr="001D0CF3">
        <w:rPr>
          <w:rFonts w:ascii="Arial" w:hAnsi="Arial" w:cs="Arial"/>
          <w:iCs/>
          <w:lang w:val="en-IN"/>
        </w:rPr>
        <w:t>S., Shelake, P.</w:t>
      </w:r>
      <w:r>
        <w:rPr>
          <w:rFonts w:ascii="Arial" w:hAnsi="Arial" w:cs="Arial"/>
          <w:iCs/>
          <w:lang w:val="en-IN"/>
        </w:rPr>
        <w:t xml:space="preserve"> </w:t>
      </w:r>
      <w:r w:rsidRPr="001D0CF3">
        <w:rPr>
          <w:rFonts w:ascii="Arial" w:hAnsi="Arial" w:cs="Arial"/>
          <w:iCs/>
          <w:lang w:val="en-IN"/>
        </w:rPr>
        <w:t>N</w:t>
      </w:r>
      <w:r>
        <w:rPr>
          <w:rFonts w:ascii="Arial" w:hAnsi="Arial" w:cs="Arial"/>
          <w:iCs/>
          <w:lang w:val="en-IN"/>
        </w:rPr>
        <w:t>., &amp;</w:t>
      </w:r>
      <w:r w:rsidRPr="001D0CF3">
        <w:rPr>
          <w:rFonts w:ascii="Arial" w:hAnsi="Arial" w:cs="Arial"/>
          <w:iCs/>
          <w:lang w:val="en-IN"/>
        </w:rPr>
        <w:t xml:space="preserve"> Vidhate, U.</w:t>
      </w:r>
      <w:r>
        <w:rPr>
          <w:rFonts w:ascii="Arial" w:hAnsi="Arial" w:cs="Arial"/>
          <w:iCs/>
          <w:lang w:val="en-IN"/>
        </w:rPr>
        <w:t xml:space="preserve"> </w:t>
      </w:r>
      <w:r w:rsidRPr="001D0CF3">
        <w:rPr>
          <w:rFonts w:ascii="Arial" w:hAnsi="Arial" w:cs="Arial"/>
          <w:iCs/>
          <w:lang w:val="en-IN"/>
        </w:rPr>
        <w:t xml:space="preserve">A. </w:t>
      </w:r>
      <w:r>
        <w:rPr>
          <w:rFonts w:ascii="Arial" w:hAnsi="Arial" w:cs="Arial"/>
          <w:iCs/>
          <w:lang w:val="en-IN"/>
        </w:rPr>
        <w:t>(</w:t>
      </w:r>
      <w:r w:rsidRPr="001D0CF3">
        <w:rPr>
          <w:rFonts w:ascii="Arial" w:hAnsi="Arial" w:cs="Arial"/>
          <w:iCs/>
          <w:lang w:val="en-IN"/>
        </w:rPr>
        <w:t>2020</w:t>
      </w:r>
      <w:r>
        <w:rPr>
          <w:rFonts w:ascii="Arial" w:hAnsi="Arial" w:cs="Arial"/>
          <w:iCs/>
          <w:lang w:val="en-IN"/>
        </w:rPr>
        <w:t>)</w:t>
      </w:r>
      <w:r w:rsidRPr="001D0CF3">
        <w:rPr>
          <w:rFonts w:ascii="Arial" w:hAnsi="Arial" w:cs="Arial"/>
          <w:iCs/>
          <w:lang w:val="en-IN"/>
        </w:rPr>
        <w:t>. Growth and determinants of fertilizer use in India-</w:t>
      </w:r>
      <w:r>
        <w:rPr>
          <w:rFonts w:ascii="Arial" w:hAnsi="Arial" w:cs="Arial"/>
          <w:iCs/>
          <w:lang w:val="en-IN"/>
        </w:rPr>
        <w:t xml:space="preserve"> </w:t>
      </w:r>
      <w:r w:rsidRPr="001D0CF3">
        <w:rPr>
          <w:rFonts w:ascii="Arial" w:hAnsi="Arial" w:cs="Arial"/>
          <w:iCs/>
          <w:lang w:val="en-IN"/>
        </w:rPr>
        <w:t>An economic analysis</w:t>
      </w:r>
      <w:r>
        <w:rPr>
          <w:rFonts w:ascii="Arial" w:hAnsi="Arial" w:cs="Arial"/>
          <w:iCs/>
          <w:lang w:val="en-IN"/>
        </w:rPr>
        <w:t>,</w:t>
      </w:r>
      <w:r w:rsidRPr="001D0CF3">
        <w:rPr>
          <w:rFonts w:ascii="Arial" w:hAnsi="Arial" w:cs="Arial"/>
          <w:iCs/>
          <w:lang w:val="en-IN"/>
        </w:rPr>
        <w:t xml:space="preserve"> Special Issue-11</w:t>
      </w:r>
      <w:r>
        <w:rPr>
          <w:rFonts w:ascii="Arial" w:hAnsi="Arial" w:cs="Arial"/>
          <w:iCs/>
          <w:lang w:val="en-IN"/>
        </w:rPr>
        <w:t>,</w:t>
      </w:r>
      <w:r w:rsidRPr="001D0CF3">
        <w:rPr>
          <w:rFonts w:ascii="Arial" w:hAnsi="Arial" w:cs="Arial"/>
          <w:iCs/>
          <w:lang w:val="en-IN"/>
        </w:rPr>
        <w:t>1730-1737.</w:t>
      </w:r>
    </w:p>
    <w:p w14:paraId="6182ED53" w14:textId="0BF82D6D" w:rsidR="0092059C" w:rsidRDefault="0092059C" w:rsidP="0092059C">
      <w:pPr>
        <w:pStyle w:val="Body"/>
        <w:spacing w:after="0"/>
        <w:ind w:left="709" w:hanging="709"/>
        <w:rPr>
          <w:rFonts w:ascii="Arial" w:hAnsi="Arial" w:cs="Arial"/>
          <w:iCs/>
          <w:lang w:val="en-IN"/>
        </w:rPr>
      </w:pPr>
      <w:r w:rsidRPr="00A2509C">
        <w:rPr>
          <w:rFonts w:ascii="Arial" w:hAnsi="Arial" w:cs="Arial"/>
          <w:iCs/>
          <w:lang w:val="en-IN"/>
        </w:rPr>
        <w:lastRenderedPageBreak/>
        <w:t>Zhang, H., Yang, Z., Wang, Y., Twumasi, M.</w:t>
      </w:r>
      <w:r>
        <w:rPr>
          <w:rFonts w:ascii="Arial" w:hAnsi="Arial" w:cs="Arial"/>
          <w:iCs/>
          <w:lang w:val="en-IN"/>
        </w:rPr>
        <w:t xml:space="preserve"> </w:t>
      </w:r>
      <w:r w:rsidRPr="00A2509C">
        <w:rPr>
          <w:rFonts w:ascii="Arial" w:hAnsi="Arial" w:cs="Arial"/>
          <w:iCs/>
          <w:lang w:val="en-IN"/>
        </w:rPr>
        <w:t>A</w:t>
      </w:r>
      <w:r>
        <w:rPr>
          <w:rFonts w:ascii="Arial" w:hAnsi="Arial" w:cs="Arial"/>
          <w:iCs/>
          <w:lang w:val="en-IN"/>
        </w:rPr>
        <w:t xml:space="preserve">, &amp; </w:t>
      </w:r>
      <w:r w:rsidRPr="00A2509C">
        <w:rPr>
          <w:rFonts w:ascii="Arial" w:hAnsi="Arial" w:cs="Arial"/>
          <w:iCs/>
          <w:lang w:val="en-IN"/>
        </w:rPr>
        <w:t>Chandio, A.</w:t>
      </w:r>
      <w:r>
        <w:rPr>
          <w:rFonts w:ascii="Arial" w:hAnsi="Arial" w:cs="Arial"/>
          <w:iCs/>
          <w:lang w:val="en-IN"/>
        </w:rPr>
        <w:t xml:space="preserve"> </w:t>
      </w:r>
      <w:r w:rsidRPr="00A2509C">
        <w:rPr>
          <w:rFonts w:ascii="Arial" w:hAnsi="Arial" w:cs="Arial"/>
          <w:iCs/>
          <w:lang w:val="en-IN"/>
        </w:rPr>
        <w:t xml:space="preserve">A. 2023. Impact of agricultural mechanization level on farmers’ health status in Western China: Analysis based on CHARLS data. </w:t>
      </w:r>
      <w:r w:rsidRPr="00241101">
        <w:rPr>
          <w:rFonts w:ascii="Arial" w:hAnsi="Arial" w:cs="Arial"/>
          <w:lang w:val="en-IN"/>
        </w:rPr>
        <w:t>International Journal of Environmental Research and Public Health</w:t>
      </w:r>
      <w:r>
        <w:rPr>
          <w:rFonts w:ascii="Arial" w:hAnsi="Arial" w:cs="Arial"/>
          <w:lang w:val="en-IN"/>
        </w:rPr>
        <w:t>,</w:t>
      </w:r>
      <w:r w:rsidRPr="00A2509C">
        <w:rPr>
          <w:rFonts w:ascii="Arial" w:hAnsi="Arial" w:cs="Arial"/>
          <w:iCs/>
          <w:lang w:val="en-IN"/>
        </w:rPr>
        <w:t xml:space="preserve"> 20</w:t>
      </w:r>
      <w:r>
        <w:rPr>
          <w:rFonts w:ascii="Arial" w:hAnsi="Arial" w:cs="Arial"/>
          <w:iCs/>
          <w:lang w:val="en-IN"/>
        </w:rPr>
        <w:t>,</w:t>
      </w:r>
      <w:r w:rsidRPr="00A2509C">
        <w:rPr>
          <w:rFonts w:ascii="Arial" w:hAnsi="Arial" w:cs="Arial"/>
          <w:iCs/>
          <w:lang w:val="en-IN"/>
        </w:rPr>
        <w:t xml:space="preserve"> 1-20.</w:t>
      </w:r>
      <w:r w:rsidRPr="004A3F90">
        <w:rPr>
          <w:rFonts w:ascii="Arial" w:hAnsi="Arial" w:cs="Arial"/>
          <w:color w:val="222222"/>
          <w:shd w:val="clear" w:color="auto" w:fill="FFFFFF"/>
        </w:rPr>
        <w:t xml:space="preserve"> </w:t>
      </w:r>
      <w:r w:rsidRPr="004A3F90">
        <w:rPr>
          <w:rFonts w:ascii="Arial" w:hAnsi="Arial" w:cs="Arial"/>
          <w:iCs/>
        </w:rPr>
        <w:t> </w:t>
      </w:r>
      <w:hyperlink r:id="rId30" w:history="1">
        <w:r w:rsidRPr="004A3F90">
          <w:rPr>
            <w:rStyle w:val="Hyperlink"/>
            <w:rFonts w:ascii="Arial" w:hAnsi="Arial" w:cs="Arial"/>
            <w:iCs/>
          </w:rPr>
          <w:t>https://doi.org/10.3390/ijerph20054654</w:t>
        </w:r>
      </w:hyperlink>
    </w:p>
    <w:p w14:paraId="6F611D1E" w14:textId="77777777" w:rsidR="0092059C" w:rsidRDefault="0092059C" w:rsidP="0092059C">
      <w:pPr>
        <w:pStyle w:val="Body"/>
        <w:spacing w:after="0"/>
        <w:ind w:left="709" w:hanging="709"/>
        <w:rPr>
          <w:rFonts w:ascii="Arial" w:hAnsi="Arial" w:cs="Arial"/>
          <w:iCs/>
          <w:lang w:val="en-IN"/>
        </w:rPr>
      </w:pPr>
    </w:p>
    <w:p w14:paraId="41444BC2" w14:textId="77777777" w:rsidR="0092059C" w:rsidRDefault="0092059C" w:rsidP="0092059C">
      <w:pPr>
        <w:pStyle w:val="Body"/>
        <w:spacing w:after="0"/>
        <w:ind w:left="709" w:hanging="709"/>
        <w:rPr>
          <w:rFonts w:ascii="Arial" w:hAnsi="Arial" w:cs="Arial"/>
          <w:iCs/>
          <w:lang w:val="en-IN"/>
        </w:rPr>
      </w:pPr>
    </w:p>
    <w:p w14:paraId="555B922D" w14:textId="77777777" w:rsidR="0092059C" w:rsidRDefault="0092059C" w:rsidP="0092059C">
      <w:pPr>
        <w:pStyle w:val="Body"/>
        <w:spacing w:after="0"/>
        <w:ind w:left="709" w:hanging="709"/>
        <w:rPr>
          <w:rFonts w:ascii="Arial" w:hAnsi="Arial" w:cs="Arial"/>
          <w:iCs/>
          <w:lang w:val="en-IN"/>
        </w:rPr>
      </w:pPr>
    </w:p>
    <w:p w14:paraId="23AE5B2F" w14:textId="77777777" w:rsidR="0092059C" w:rsidRDefault="0092059C" w:rsidP="0092059C">
      <w:pPr>
        <w:pStyle w:val="Body"/>
        <w:spacing w:after="0"/>
        <w:ind w:left="709" w:hanging="709"/>
        <w:rPr>
          <w:rFonts w:ascii="Arial" w:hAnsi="Arial" w:cs="Arial"/>
          <w:iCs/>
          <w:lang w:val="en-IN"/>
        </w:rPr>
      </w:pPr>
    </w:p>
    <w:p w14:paraId="4DDC73F7" w14:textId="77777777" w:rsidR="0092059C" w:rsidRDefault="0092059C" w:rsidP="0092059C">
      <w:pPr>
        <w:pStyle w:val="Body"/>
        <w:spacing w:after="0"/>
        <w:ind w:left="709" w:hanging="709"/>
        <w:rPr>
          <w:rFonts w:ascii="Arial" w:hAnsi="Arial" w:cs="Arial"/>
          <w:iCs/>
          <w:lang w:val="en-IN"/>
        </w:rPr>
      </w:pPr>
    </w:p>
    <w:p w14:paraId="28090253" w14:textId="77777777" w:rsidR="0092059C" w:rsidRDefault="0092059C" w:rsidP="0092059C">
      <w:pPr>
        <w:pStyle w:val="Body"/>
        <w:spacing w:after="0"/>
        <w:ind w:left="709" w:hanging="709"/>
        <w:rPr>
          <w:rFonts w:ascii="Arial" w:hAnsi="Arial" w:cs="Arial"/>
          <w:iCs/>
          <w:lang w:val="en-IN"/>
        </w:rPr>
      </w:pPr>
    </w:p>
    <w:p w14:paraId="06AEF0DF" w14:textId="59865BD5" w:rsidR="0092059C" w:rsidRPr="008D0A69" w:rsidRDefault="0092059C" w:rsidP="0092059C">
      <w:pPr>
        <w:pStyle w:val="Body"/>
        <w:spacing w:after="0"/>
        <w:ind w:left="709" w:hanging="709"/>
        <w:rPr>
          <w:rFonts w:ascii="Arial" w:hAnsi="Arial" w:cs="Arial"/>
          <w:iCs/>
          <w:lang w:val="en-IN"/>
        </w:rPr>
        <w:sectPr w:rsidR="0092059C" w:rsidRPr="008D0A69" w:rsidSect="005138AD">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51D0A7B4" w14:textId="625640C9" w:rsidR="0092059C" w:rsidRDefault="0092059C" w:rsidP="001D0CF3">
      <w:pPr>
        <w:pStyle w:val="Body"/>
        <w:spacing w:after="0"/>
        <w:ind w:left="709" w:hanging="709"/>
        <w:rPr>
          <w:rFonts w:ascii="Arial" w:hAnsi="Arial" w:cs="Arial"/>
          <w:b/>
          <w:bCs/>
          <w:iCs/>
          <w:lang w:val="en-IN"/>
        </w:rPr>
      </w:pPr>
      <w:r w:rsidRPr="004A3F90">
        <w:rPr>
          <w:rFonts w:ascii="Arial" w:hAnsi="Arial" w:cs="Arial"/>
          <w:b/>
          <w:bCs/>
          <w:iCs/>
          <w:lang w:val="en-IN"/>
        </w:rPr>
        <w:t xml:space="preserve"> </w:t>
      </w:r>
    </w:p>
    <w:p w14:paraId="33BF43FE" w14:textId="77777777" w:rsidR="00B01FCD" w:rsidRPr="005F5586" w:rsidRDefault="00B01FCD" w:rsidP="00441B6F">
      <w:pPr>
        <w:pStyle w:val="Appendix"/>
        <w:spacing w:after="0"/>
        <w:jc w:val="both"/>
        <w:rPr>
          <w:rFonts w:ascii="Arial" w:hAnsi="Arial" w:cs="Arial"/>
          <w:b w:val="0"/>
          <w:bCs/>
        </w:rPr>
      </w:pPr>
    </w:p>
    <w:sectPr w:rsidR="00B01FCD" w:rsidRPr="005F5586" w:rsidSect="005138AD">
      <w:headerReference w:type="even" r:id="rId35"/>
      <w:headerReference w:type="default" r:id="rId36"/>
      <w:footerReference w:type="default" r:id="rId37"/>
      <w:headerReference w:type="first" r:id="rId3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usamalsarhan2021@gmail.com" w:date="2025-06-15T20:50:00Z" w:initials="h">
    <w:p w14:paraId="6AFCD985" w14:textId="77777777" w:rsidR="00651665" w:rsidRDefault="00651665">
      <w:pPr>
        <w:pStyle w:val="CommentText"/>
      </w:pPr>
      <w:r>
        <w:rPr>
          <w:rStyle w:val="CommentReference"/>
        </w:rPr>
        <w:annotationRef/>
      </w:r>
      <w:r>
        <w:t xml:space="preserve">Add more information about the plant and how many age , number of plant per plot </w:t>
      </w:r>
    </w:p>
    <w:p w14:paraId="2A8645FA" w14:textId="77777777" w:rsidR="00651665" w:rsidRDefault="00651665">
      <w:pPr>
        <w:pStyle w:val="CommentText"/>
      </w:pPr>
      <w:r>
        <w:t xml:space="preserve">Althought add mesherment parameter </w:t>
      </w:r>
    </w:p>
    <w:p w14:paraId="7324476A" w14:textId="29737D7B" w:rsidR="00651665" w:rsidRDefault="00651665">
      <w:pPr>
        <w:pStyle w:val="CommentText"/>
      </w:pPr>
    </w:p>
  </w:comment>
  <w:comment w:id="2" w:author="husamalsarhan2021@gmail.com" w:date="2025-06-15T20:51:00Z" w:initials="h">
    <w:p w14:paraId="7C374CD3" w14:textId="708B4604" w:rsidR="00651665" w:rsidRDefault="00651665">
      <w:pPr>
        <w:pStyle w:val="CommentText"/>
      </w:pPr>
      <w:r>
        <w:rPr>
          <w:rStyle w:val="CommentReference"/>
        </w:rPr>
        <w:annotationRef/>
      </w:r>
    </w:p>
  </w:comment>
  <w:comment w:id="3" w:author="husamalsarhan2021@gmail.com" w:date="2025-06-15T20:52:00Z" w:initials="h">
    <w:p w14:paraId="2A0A01F6" w14:textId="3BC40354" w:rsidR="00651665" w:rsidRDefault="00651665">
      <w:pPr>
        <w:pStyle w:val="CommentText"/>
      </w:pPr>
      <w:r>
        <w:rPr>
          <w:rStyle w:val="CommentReference"/>
        </w:rPr>
        <w:annotationRef/>
      </w:r>
      <w:r>
        <w:t>Discuss the result , you can read other research paper to support your paper</w:t>
      </w:r>
    </w:p>
  </w:comment>
  <w:comment w:id="4" w:author="husamalsarhan2021@gmail.com" w:date="2025-06-16T01:07:00Z" w:initials="h">
    <w:p w14:paraId="03E8C3FD" w14:textId="7985A977" w:rsidR="00651665" w:rsidRDefault="00651665">
      <w:pPr>
        <w:pStyle w:val="CommentText"/>
      </w:pPr>
      <w:r>
        <w:rPr>
          <w:rStyle w:val="CommentReference"/>
        </w:rPr>
        <w:annotationRef/>
      </w:r>
      <w:r>
        <w:t xml:space="preserve"> </w:t>
      </w:r>
    </w:p>
    <w:p w14:paraId="7A38189E" w14:textId="6AC1D0FE" w:rsidR="00651665" w:rsidRDefault="00651665">
      <w:pPr>
        <w:pStyle w:val="CommentText"/>
      </w:pPr>
      <w:r>
        <w:t xml:space="preserve">There is not found in the </w:t>
      </w:r>
      <w:r>
        <w:t>reference section</w:t>
      </w:r>
    </w:p>
  </w:comment>
  <w:comment w:id="5" w:author="husamalsarhan2021@gmail.com" w:date="2025-06-16T01:09:00Z" w:initials="h">
    <w:p w14:paraId="5837C8B1" w14:textId="6F1B128D" w:rsidR="00651665" w:rsidRDefault="00651665">
      <w:pPr>
        <w:pStyle w:val="CommentText"/>
      </w:pPr>
      <w:r>
        <w:rPr>
          <w:rStyle w:val="CommentReference"/>
        </w:rPr>
        <w:annotationRef/>
      </w:r>
    </w:p>
  </w:comment>
  <w:comment w:id="6" w:author="husamalsarhan2021@gmail.com" w:date="2025-06-15T21:03:00Z" w:initials="h">
    <w:p w14:paraId="661360C6" w14:textId="6164AF34" w:rsidR="00651665" w:rsidRDefault="00651665">
      <w:pPr>
        <w:pStyle w:val="CommentText"/>
      </w:pPr>
      <w:r>
        <w:rPr>
          <w:rStyle w:val="CommentReference"/>
        </w:rPr>
        <w:annotationRef/>
      </w:r>
      <w:r w:rsidRPr="00D355C7">
        <w:rPr>
          <w:rFonts w:ascii="Arial" w:hAnsi="Arial" w:cs="Arial"/>
        </w:rPr>
        <w:t xml:space="preserve">Chavai </w:t>
      </w:r>
      <w:r w:rsidRPr="00651665">
        <w:rPr>
          <w:rFonts w:ascii="Arial" w:hAnsi="Arial" w:cs="Arial"/>
          <w:i/>
          <w:iCs/>
        </w:rPr>
        <w:t>et al</w:t>
      </w:r>
      <w:r w:rsidRPr="00D355C7">
        <w:rPr>
          <w:rFonts w:ascii="Arial" w:hAnsi="Arial" w:cs="Arial"/>
        </w:rPr>
        <w:t>.</w:t>
      </w:r>
      <w:r>
        <w:rPr>
          <w:rFonts w:ascii="Arial" w:hAnsi="Arial" w:cs="Arial"/>
        </w:rPr>
        <w:t xml:space="preserve">, </w:t>
      </w:r>
      <w:r w:rsidRPr="00D355C7">
        <w:rPr>
          <w:rFonts w:ascii="Arial" w:hAnsi="Arial" w:cs="Arial"/>
        </w:rPr>
        <w:t>2015</w:t>
      </w:r>
    </w:p>
  </w:comment>
  <w:comment w:id="7" w:author="husamalsarhan2021@gmail.com" w:date="2025-06-15T21:04:00Z" w:initials="h">
    <w:p w14:paraId="6EA24F54" w14:textId="63CA49DE" w:rsidR="00651665" w:rsidRDefault="00651665">
      <w:pPr>
        <w:pStyle w:val="CommentText"/>
      </w:pPr>
      <w:r>
        <w:rPr>
          <w:rStyle w:val="CommentReference"/>
        </w:rPr>
        <w:annotationRef/>
      </w:r>
    </w:p>
  </w:comment>
  <w:comment w:id="8" w:author="husamalsarhan2021@gmail.com" w:date="2025-06-15T21:05:00Z" w:initials="h">
    <w:p w14:paraId="38459167" w14:textId="5EC86BB4" w:rsidR="00651665" w:rsidRDefault="00651665">
      <w:pPr>
        <w:pStyle w:val="CommentText"/>
      </w:pPr>
      <w:r>
        <w:rPr>
          <w:rStyle w:val="CommentReference"/>
        </w:rPr>
        <w:annotationRef/>
      </w:r>
      <w:r w:rsidRPr="00D355C7">
        <w:rPr>
          <w:rFonts w:ascii="Arial" w:hAnsi="Arial" w:cs="Arial"/>
        </w:rPr>
        <w:t xml:space="preserve">Adu </w:t>
      </w:r>
      <w:r w:rsidRPr="00651665">
        <w:rPr>
          <w:rFonts w:ascii="Arial" w:hAnsi="Arial" w:cs="Arial"/>
          <w:i/>
          <w:iCs/>
        </w:rPr>
        <w:t>et al.,</w:t>
      </w:r>
      <w:r w:rsidRPr="00D355C7">
        <w:rPr>
          <w:rFonts w:ascii="Arial" w:hAnsi="Arial" w:cs="Arial"/>
        </w:rPr>
        <w:t xml:space="preserve"> 2021</w:t>
      </w:r>
    </w:p>
  </w:comment>
  <w:comment w:id="9" w:author="husamalsarhan2021@gmail.com" w:date="2025-06-15T21:05:00Z" w:initials="h">
    <w:p w14:paraId="49D8B108" w14:textId="190C552D" w:rsidR="00651665" w:rsidRDefault="00651665">
      <w:pPr>
        <w:pStyle w:val="CommentText"/>
      </w:pPr>
      <w:r>
        <w:rPr>
          <w:rStyle w:val="CommentReference"/>
        </w:rPr>
        <w:annotationRef/>
      </w:r>
    </w:p>
  </w:comment>
  <w:comment w:id="10" w:author="husamalsarhan2021@gmail.com" w:date="2025-06-15T21:06:00Z" w:initials="h">
    <w:p w14:paraId="76921B1F" w14:textId="273C328E" w:rsidR="00651665" w:rsidRDefault="00651665">
      <w:pPr>
        <w:pStyle w:val="CommentText"/>
      </w:pPr>
      <w:r>
        <w:rPr>
          <w:rStyle w:val="CommentReference"/>
        </w:rPr>
        <w:annotationRef/>
      </w:r>
      <w:r w:rsidRPr="00D355C7">
        <w:rPr>
          <w:rFonts w:ascii="Arial" w:hAnsi="Arial" w:cs="Arial"/>
        </w:rPr>
        <w:t xml:space="preserve">Zhang </w:t>
      </w:r>
      <w:r w:rsidRPr="00651665">
        <w:rPr>
          <w:rFonts w:ascii="Arial" w:hAnsi="Arial" w:cs="Arial"/>
          <w:i/>
          <w:iCs/>
        </w:rPr>
        <w:t>et al.,</w:t>
      </w:r>
      <w:r w:rsidRPr="00D355C7">
        <w:rPr>
          <w:rFonts w:ascii="Arial" w:hAnsi="Arial" w:cs="Arial"/>
        </w:rPr>
        <w:t xml:space="preserve"> 2023</w:t>
      </w:r>
    </w:p>
  </w:comment>
  <w:comment w:id="11" w:author="husamalsarhan2021@gmail.com" w:date="2025-06-15T21:06:00Z" w:initials="h">
    <w:p w14:paraId="4B6C26A3" w14:textId="0F1305C6" w:rsidR="00651665" w:rsidRDefault="00651665">
      <w:pPr>
        <w:pStyle w:val="CommentText"/>
      </w:pPr>
      <w:r>
        <w:rPr>
          <w:rStyle w:val="CommentReference"/>
        </w:rPr>
        <w:annotationRef/>
      </w:r>
    </w:p>
  </w:comment>
  <w:comment w:id="16" w:author="husamalsarhan2021@gmail.com" w:date="2025-06-16T00:44:00Z" w:initials="h">
    <w:p w14:paraId="21CC7BC9" w14:textId="610D2E2E" w:rsidR="00651665" w:rsidRDefault="00651665">
      <w:pPr>
        <w:pStyle w:val="CommentText"/>
      </w:pPr>
      <w:r>
        <w:rPr>
          <w:rStyle w:val="CommentReference"/>
        </w:rPr>
        <w:annotationRef/>
      </w:r>
      <w:r w:rsidRPr="001D0CF3">
        <w:rPr>
          <w:rFonts w:ascii="Arial" w:hAnsi="Arial" w:cs="Arial"/>
        </w:rPr>
        <w:t>Sarada and Suneel Kumar</w:t>
      </w:r>
      <w:r>
        <w:rPr>
          <w:rFonts w:ascii="Arial" w:hAnsi="Arial" w:cs="Arial"/>
        </w:rPr>
        <w:t>,</w:t>
      </w:r>
      <w:r w:rsidRPr="001D0CF3">
        <w:rPr>
          <w:rFonts w:ascii="Arial" w:hAnsi="Arial" w:cs="Arial"/>
        </w:rPr>
        <w:t xml:space="preserve"> 2013)</w:t>
      </w:r>
      <w:r>
        <w:rPr>
          <w:rFonts w:ascii="Arial" w:hAnsi="Arial" w:cs="Arial"/>
          <w:lang w:val="en-IN"/>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641146272"/>
          <w:placeholder>
            <w:docPart w:val="F31935BE7C8D40E48CD5679BFC79B337"/>
          </w:placeholder>
        </w:sdtPr>
        <w:sdtContent>
          <w:r>
            <w:rPr>
              <w:rFonts w:ascii="Arial" w:hAnsi="Arial" w:cs="Arial"/>
              <w:bCs/>
            </w:rPr>
            <w:t>(</w:t>
          </w:r>
        </w:sdtContent>
      </w:sdt>
      <w:r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61610643"/>
          <w:placeholder>
            <w:docPart w:val="D6DA2FE76BC649EA8E9B1804DFAA738F"/>
          </w:placeholder>
        </w:sdtPr>
        <w:sdtContent>
          <w:r>
            <w:rPr>
              <w:rFonts w:ascii="Arial" w:hAnsi="Arial" w:cs="Arial"/>
            </w:rPr>
            <w:t>(</w:t>
          </w:r>
          <w:r w:rsidRPr="001D0CF3">
            <w:rPr>
              <w:rFonts w:ascii="Arial" w:hAnsi="Arial" w:cs="Arial"/>
            </w:rPr>
            <w:t xml:space="preserve">Waghmode </w:t>
          </w:r>
          <w:r w:rsidRPr="001D0CF3">
            <w:rPr>
              <w:rFonts w:ascii="Arial" w:hAnsi="Arial" w:cs="Arial"/>
              <w:i/>
              <w:iCs/>
            </w:rPr>
            <w:t>et al.</w:t>
          </w:r>
          <w:r>
            <w:rPr>
              <w:rFonts w:ascii="Arial" w:hAnsi="Arial" w:cs="Arial"/>
              <w:i/>
              <w:iCs/>
            </w:rPr>
            <w:t>,</w:t>
          </w:r>
          <w:r w:rsidRPr="001D0CF3">
            <w:rPr>
              <w:rFonts w:ascii="Arial" w:hAnsi="Arial" w:cs="Arial"/>
            </w:rPr>
            <w:t xml:space="preserve"> 2020)</w:t>
          </w:r>
        </w:sdtContent>
      </w:sdt>
      <w:r>
        <w:rPr>
          <w:rFonts w:ascii="Arial" w:hAnsi="Arial" w:cs="Arial"/>
          <w:lang w:val="en-IN"/>
        </w:rPr>
        <w:t xml:space="preserve"> </w:t>
      </w:r>
      <w:r>
        <w:rPr>
          <w:rFonts w:ascii="Arial" w:hAnsi="Arial" w:cs="Arial"/>
          <w:lang w:val="en-IN"/>
        </w:rPr>
        <w:t>(kemekar and Salunkhe, 2023),</w:t>
      </w:r>
      <w:r w:rsidRPr="00651665">
        <w:rPr>
          <w:rFonts w:eastAsiaTheme="minorHAnsi"/>
          <w:b/>
          <w:color w:val="000000"/>
          <w:kern w:val="2"/>
          <w:sz w:val="24"/>
          <w:szCs w:val="24"/>
          <w:lang w:val="en-IN" w:bidi="hi-IN"/>
        </w:rPr>
        <w:t xml:space="preserve"> </w:t>
      </w:r>
      <w:r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517431707"/>
          <w:placeholder>
            <w:docPart w:val="BBFDD23C44234633AA1A23851800287D"/>
          </w:placeholder>
        </w:sdtPr>
        <w:sdtContent>
          <w:r>
            <w:rPr>
              <w:rFonts w:ascii="Arial" w:hAnsi="Arial" w:cs="Arial"/>
            </w:rPr>
            <w:t>(</w:t>
          </w:r>
          <w:r w:rsidRPr="001D0CF3">
            <w:rPr>
              <w:rFonts w:ascii="Arial" w:hAnsi="Arial" w:cs="Arial"/>
            </w:rPr>
            <w:t xml:space="preserve">Akomdo </w:t>
          </w:r>
          <w:r w:rsidRPr="001D0CF3">
            <w:rPr>
              <w:rFonts w:ascii="Arial" w:hAnsi="Arial" w:cs="Arial"/>
              <w:i/>
              <w:iCs/>
            </w:rPr>
            <w:t>et al.</w:t>
          </w:r>
          <w:r>
            <w:rPr>
              <w:rFonts w:ascii="Arial" w:hAnsi="Arial" w:cs="Arial"/>
              <w:i/>
              <w:iCs/>
            </w:rPr>
            <w:t>,</w:t>
          </w:r>
          <w:r w:rsidRPr="001D0CF3">
            <w:rPr>
              <w:rFonts w:ascii="Arial" w:hAnsi="Arial" w:cs="Arial"/>
            </w:rPr>
            <w:t xml:space="preserve"> 2023)</w:t>
          </w:r>
        </w:sdtContent>
      </w:sdt>
      <w:r w:rsidRPr="001D0CF3">
        <w:rPr>
          <w:rFonts w:ascii="Arial" w:hAnsi="Arial" w:cs="Arial"/>
        </w:rPr>
        <w:t xml:space="preserve"> and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020549054"/>
          <w:placeholder>
            <w:docPart w:val="DF4DDBF7EBB2441298236931ACC6A308"/>
          </w:placeholder>
        </w:sdtPr>
        <w:sdtContent>
          <w:r>
            <w:rPr>
              <w:rFonts w:ascii="Arial" w:hAnsi="Arial" w:cs="Arial"/>
            </w:rPr>
            <w:t>(</w:t>
          </w:r>
          <w:r w:rsidRPr="001D0CF3">
            <w:rPr>
              <w:rFonts w:ascii="Arial" w:hAnsi="Arial" w:cs="Arial"/>
            </w:rPr>
            <w:t xml:space="preserve">Dessie </w:t>
          </w:r>
          <w:r w:rsidRPr="001D0CF3">
            <w:rPr>
              <w:rFonts w:ascii="Arial" w:hAnsi="Arial" w:cs="Arial"/>
              <w:i/>
              <w:iCs/>
            </w:rPr>
            <w:t>et al.</w:t>
          </w:r>
          <w:r>
            <w:rPr>
              <w:rFonts w:ascii="Arial" w:hAnsi="Arial" w:cs="Arial"/>
              <w:i/>
              <w:iCs/>
            </w:rPr>
            <w:t>,</w:t>
          </w:r>
          <w:r w:rsidRPr="001D0CF3">
            <w:rPr>
              <w:rFonts w:ascii="Arial" w:hAnsi="Arial" w:cs="Arial"/>
            </w:rPr>
            <w:t xml:space="preserve"> 2023)</w:t>
          </w:r>
        </w:sdtContent>
      </w:sdt>
      <w:r w:rsidRPr="001D0CF3">
        <w:rPr>
          <w:rFonts w:ascii="Arial" w:hAnsi="Arial" w:cs="Arial"/>
        </w:rPr>
        <w:t>.</w:t>
      </w:r>
    </w:p>
  </w:comment>
  <w:comment w:id="17" w:author="husamalsarhan2021@gmail.com" w:date="2025-06-16T00:44:00Z" w:initials="h">
    <w:p w14:paraId="00EB5B63" w14:textId="601D9DC2" w:rsidR="00651665" w:rsidRDefault="00651665">
      <w:pPr>
        <w:pStyle w:val="CommentText"/>
      </w:pPr>
      <w:r>
        <w:rPr>
          <w:rStyle w:val="CommentReference"/>
        </w:rPr>
        <w:annotationRef/>
      </w:r>
    </w:p>
  </w:comment>
  <w:comment w:id="18" w:author="husamalsarhan2021@gmail.com" w:date="2025-06-16T00:47:00Z" w:initials="h">
    <w:p w14:paraId="6B3A0F8A" w14:textId="5AE95B12" w:rsidR="00651665" w:rsidRDefault="00651665">
      <w:pPr>
        <w:pStyle w:val="CommentText"/>
      </w:pPr>
      <w:r>
        <w:rPr>
          <w:rStyle w:val="CommentReference"/>
        </w:rPr>
        <w:annotationRef/>
      </w:r>
      <w:r>
        <w:t xml:space="preserve">Mention it in the introduction </w:t>
      </w:r>
    </w:p>
  </w:comment>
  <w:comment w:id="19" w:author="husamalsarhan2021@gmail.com" w:date="2025-06-16T00:48:00Z" w:initials="h">
    <w:p w14:paraId="4557B05C" w14:textId="501585B3" w:rsidR="00651665" w:rsidRDefault="00651665">
      <w:pPr>
        <w:pStyle w:val="CommentText"/>
      </w:pPr>
      <w:r>
        <w:rPr>
          <w:rStyle w:val="CommentReference"/>
        </w:rPr>
        <w:annotationRef/>
      </w:r>
    </w:p>
  </w:comment>
  <w:comment w:id="20" w:author="husamalsarhan2021@gmail.com" w:date="2025-06-16T00:52:00Z" w:initials="h">
    <w:p w14:paraId="64B6FA6B" w14:textId="0C189F7B" w:rsidR="00651665" w:rsidRDefault="00651665">
      <w:pPr>
        <w:pStyle w:val="CommentText"/>
      </w:pPr>
      <w:r>
        <w:rPr>
          <w:rStyle w:val="CommentReference"/>
        </w:rPr>
        <w:annotationRef/>
      </w:r>
      <w:r w:rsidRPr="00651665">
        <w:t>Ch</w:t>
      </w:r>
      <w:r>
        <w:t>e</w:t>
      </w:r>
      <w:r w:rsidRPr="00651665">
        <w:t>ck it out</w:t>
      </w:r>
    </w:p>
  </w:comment>
  <w:comment w:id="21" w:author="husamalsarhan2021@gmail.com" w:date="2025-06-16T00:53:00Z" w:initials="h">
    <w:p w14:paraId="407A674C" w14:textId="32D9B317" w:rsidR="00651665" w:rsidRDefault="00651665">
      <w:pPr>
        <w:pStyle w:val="CommentText"/>
      </w:pPr>
      <w:r>
        <w:rPr>
          <w:rStyle w:val="CommentReference"/>
        </w:rPr>
        <w:annotationRef/>
      </w:r>
    </w:p>
  </w:comment>
  <w:comment w:id="22" w:author="husamalsarhan2021@gmail.com" w:date="2025-06-16T01:00:00Z" w:initials="h">
    <w:p w14:paraId="27AAF32C" w14:textId="643FAF61" w:rsidR="00651665" w:rsidRDefault="00651665">
      <w:pPr>
        <w:pStyle w:val="CommentText"/>
      </w:pPr>
      <w:r>
        <w:rPr>
          <w:rStyle w:val="CommentReference"/>
        </w:rPr>
        <w:annotationRef/>
      </w:r>
    </w:p>
  </w:comment>
  <w:comment w:id="23" w:author="husamalsarhan2021@gmail.com" w:date="2025-06-16T00:59:00Z" w:initials="h">
    <w:p w14:paraId="432D9507" w14:textId="2233D615" w:rsidR="00651665" w:rsidRDefault="00651665" w:rsidP="00651665">
      <w:pPr>
        <w:pStyle w:val="CommentText"/>
      </w:pPr>
      <w:r>
        <w:rPr>
          <w:rStyle w:val="CommentReference"/>
        </w:rPr>
        <w:annotationRef/>
      </w:r>
      <w:r w:rsidRPr="00651665">
        <w:t>Ch</w:t>
      </w:r>
      <w:r>
        <w:t>e</w:t>
      </w:r>
      <w:r w:rsidRPr="00651665">
        <w:t>ck it out</w:t>
      </w:r>
      <w:r>
        <w:t xml:space="preserve"> ,you mention sunitha, 2014 </w:t>
      </w:r>
    </w:p>
    <w:p w14:paraId="15F5BEBF" w14:textId="77777777" w:rsidR="00651665" w:rsidRDefault="00651665" w:rsidP="00651665">
      <w:pPr>
        <w:pStyle w:val="CommentText"/>
      </w:pPr>
      <w:r>
        <w:t xml:space="preserve">Check that </w:t>
      </w:r>
    </w:p>
    <w:p w14:paraId="64B84315" w14:textId="4D841775" w:rsidR="00651665" w:rsidRDefault="00651665" w:rsidP="00651665">
      <w:pPr>
        <w:pStyle w:val="CommentText"/>
      </w:pPr>
    </w:p>
  </w:comment>
  <w:comment w:id="24" w:author="husamalsarhan2021@gmail.com" w:date="2025-06-16T00:59:00Z" w:initials="h">
    <w:p w14:paraId="5F84D1F2" w14:textId="05772714" w:rsidR="00651665" w:rsidRDefault="0065166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24476A" w15:done="0"/>
  <w15:commentEx w15:paraId="7C374CD3" w15:paraIdParent="7324476A" w15:done="0"/>
  <w15:commentEx w15:paraId="2A0A01F6" w15:done="0"/>
  <w15:commentEx w15:paraId="7A38189E" w15:done="0"/>
  <w15:commentEx w15:paraId="5837C8B1" w15:paraIdParent="7A38189E" w15:done="0"/>
  <w15:commentEx w15:paraId="661360C6" w15:done="0"/>
  <w15:commentEx w15:paraId="6EA24F54" w15:paraIdParent="661360C6" w15:done="0"/>
  <w15:commentEx w15:paraId="38459167" w15:done="0"/>
  <w15:commentEx w15:paraId="49D8B108" w15:paraIdParent="38459167" w15:done="0"/>
  <w15:commentEx w15:paraId="76921B1F" w15:done="0"/>
  <w15:commentEx w15:paraId="4B6C26A3" w15:paraIdParent="76921B1F" w15:done="0"/>
  <w15:commentEx w15:paraId="21CC7BC9" w15:done="0"/>
  <w15:commentEx w15:paraId="00EB5B63" w15:paraIdParent="21CC7BC9" w15:done="0"/>
  <w15:commentEx w15:paraId="6B3A0F8A" w15:done="0"/>
  <w15:commentEx w15:paraId="4557B05C" w15:paraIdParent="6B3A0F8A" w15:done="0"/>
  <w15:commentEx w15:paraId="64B6FA6B" w15:done="0"/>
  <w15:commentEx w15:paraId="407A674C" w15:paraIdParent="64B6FA6B" w15:done="0"/>
  <w15:commentEx w15:paraId="27AAF32C" w15:paraIdParent="64B6FA6B" w15:done="0"/>
  <w15:commentEx w15:paraId="64B84315" w15:done="0"/>
  <w15:commentEx w15:paraId="5F84D1F2" w15:paraIdParent="64B84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B8E877" w16cex:dateUtc="2025-06-16T03:50:00Z"/>
  <w16cex:commentExtensible w16cex:durableId="6D062D2F" w16cex:dateUtc="2025-06-16T03:51:00Z"/>
  <w16cex:commentExtensible w16cex:durableId="52C609C7" w16cex:dateUtc="2025-06-16T03:52:00Z"/>
  <w16cex:commentExtensible w16cex:durableId="46F2CB0B" w16cex:dateUtc="2025-06-16T08:07:00Z"/>
  <w16cex:commentExtensible w16cex:durableId="041D1F36" w16cex:dateUtc="2025-06-16T08:09:00Z"/>
  <w16cex:commentExtensible w16cex:durableId="4A2FF9F8" w16cex:dateUtc="2025-06-16T04:03:00Z"/>
  <w16cex:commentExtensible w16cex:durableId="05C3C85C" w16cex:dateUtc="2025-06-16T04:04:00Z"/>
  <w16cex:commentExtensible w16cex:durableId="6357D5AC" w16cex:dateUtc="2025-06-16T04:05:00Z"/>
  <w16cex:commentExtensible w16cex:durableId="246F3B26" w16cex:dateUtc="2025-06-16T04:05:00Z"/>
  <w16cex:commentExtensible w16cex:durableId="26038709" w16cex:dateUtc="2025-06-16T04:06:00Z"/>
  <w16cex:commentExtensible w16cex:durableId="787A16DA" w16cex:dateUtc="2025-06-16T04:06:00Z"/>
  <w16cex:commentExtensible w16cex:durableId="080A9C8D" w16cex:dateUtc="2025-06-16T07:44:00Z"/>
  <w16cex:commentExtensible w16cex:durableId="18A9A178" w16cex:dateUtc="2025-06-16T07:44:00Z"/>
  <w16cex:commentExtensible w16cex:durableId="1B344457" w16cex:dateUtc="2025-06-16T07:47:00Z"/>
  <w16cex:commentExtensible w16cex:durableId="3E176A30" w16cex:dateUtc="2025-06-16T07:48:00Z"/>
  <w16cex:commentExtensible w16cex:durableId="4AA13474" w16cex:dateUtc="2025-06-16T07:52:00Z"/>
  <w16cex:commentExtensible w16cex:durableId="1B1B49D4" w16cex:dateUtc="2025-06-16T07:53:00Z"/>
  <w16cex:commentExtensible w16cex:durableId="63B01F87" w16cex:dateUtc="2025-06-16T08:00:00Z"/>
  <w16cex:commentExtensible w16cex:durableId="440E50AB" w16cex:dateUtc="2025-06-16T07:59:00Z"/>
  <w16cex:commentExtensible w16cex:durableId="4CAE1DA9" w16cex:dateUtc="2025-06-16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24476A" w16cid:durableId="64B8E877"/>
  <w16cid:commentId w16cid:paraId="7C374CD3" w16cid:durableId="6D062D2F"/>
  <w16cid:commentId w16cid:paraId="2A0A01F6" w16cid:durableId="52C609C7"/>
  <w16cid:commentId w16cid:paraId="7A38189E" w16cid:durableId="46F2CB0B"/>
  <w16cid:commentId w16cid:paraId="5837C8B1" w16cid:durableId="041D1F36"/>
  <w16cid:commentId w16cid:paraId="661360C6" w16cid:durableId="4A2FF9F8"/>
  <w16cid:commentId w16cid:paraId="6EA24F54" w16cid:durableId="05C3C85C"/>
  <w16cid:commentId w16cid:paraId="38459167" w16cid:durableId="6357D5AC"/>
  <w16cid:commentId w16cid:paraId="49D8B108" w16cid:durableId="246F3B26"/>
  <w16cid:commentId w16cid:paraId="76921B1F" w16cid:durableId="26038709"/>
  <w16cid:commentId w16cid:paraId="4B6C26A3" w16cid:durableId="787A16DA"/>
  <w16cid:commentId w16cid:paraId="21CC7BC9" w16cid:durableId="080A9C8D"/>
  <w16cid:commentId w16cid:paraId="00EB5B63" w16cid:durableId="18A9A178"/>
  <w16cid:commentId w16cid:paraId="6B3A0F8A" w16cid:durableId="1B344457"/>
  <w16cid:commentId w16cid:paraId="4557B05C" w16cid:durableId="3E176A30"/>
  <w16cid:commentId w16cid:paraId="64B6FA6B" w16cid:durableId="4AA13474"/>
  <w16cid:commentId w16cid:paraId="407A674C" w16cid:durableId="1B1B49D4"/>
  <w16cid:commentId w16cid:paraId="27AAF32C" w16cid:durableId="63B01F87"/>
  <w16cid:commentId w16cid:paraId="64B84315" w16cid:durableId="440E50AB"/>
  <w16cid:commentId w16cid:paraId="5F84D1F2" w16cid:durableId="4CAE1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AD16" w14:textId="77777777" w:rsidR="00093AE1" w:rsidRDefault="00093AE1" w:rsidP="00C37E61">
      <w:r>
        <w:separator/>
      </w:r>
    </w:p>
  </w:endnote>
  <w:endnote w:type="continuationSeparator" w:id="0">
    <w:p w14:paraId="11371F2D" w14:textId="77777777" w:rsidR="00093AE1" w:rsidRDefault="00093A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17D2" w14:textId="77777777" w:rsidR="005138AD" w:rsidRDefault="00513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3174" w14:textId="06054D03" w:rsidR="00C37E61" w:rsidRPr="00F72B0F" w:rsidRDefault="00C37E61" w:rsidP="00F7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6FEA" w14:textId="11A1B1AD" w:rsidR="00754C9A" w:rsidRPr="005138AD" w:rsidRDefault="00754C9A" w:rsidP="00513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953B" w14:textId="77777777" w:rsidR="0092059C" w:rsidRPr="00C37E61" w:rsidRDefault="0092059C"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51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3F15" w14:textId="77777777" w:rsidR="00093AE1" w:rsidRDefault="00093AE1" w:rsidP="00C37E61">
      <w:r>
        <w:separator/>
      </w:r>
    </w:p>
  </w:footnote>
  <w:footnote w:type="continuationSeparator" w:id="0">
    <w:p w14:paraId="3F8A4682" w14:textId="77777777" w:rsidR="00093AE1" w:rsidRDefault="00093A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987E" w14:textId="13771CBF" w:rsidR="005138AD" w:rsidRDefault="00C54437">
    <w:pPr>
      <w:pStyle w:val="Header"/>
    </w:pPr>
    <w:r>
      <w:rPr>
        <w:noProof/>
      </w:rPr>
      <w:pict w14:anchorId="3212B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E727" w14:textId="742346E1" w:rsidR="005138AD" w:rsidRDefault="00C54437">
    <w:pPr>
      <w:pStyle w:val="Header"/>
    </w:pPr>
    <w:r>
      <w:rPr>
        <w:noProof/>
      </w:rPr>
      <w:pict w14:anchorId="4E0A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18BA" w14:textId="1B350F49" w:rsidR="00296529" w:rsidRPr="00296529" w:rsidRDefault="00C54437" w:rsidP="00296529">
    <w:pPr>
      <w:ind w:left="2160"/>
      <w:jc w:val="center"/>
      <w:rPr>
        <w:rFonts w:ascii="Times New Roman" w:eastAsia="Calibri" w:hAnsi="Times New Roman"/>
        <w:i/>
        <w:sz w:val="18"/>
        <w:szCs w:val="22"/>
      </w:rPr>
    </w:pPr>
    <w:r>
      <w:rPr>
        <w:noProof/>
      </w:rPr>
      <w:pict w14:anchorId="45099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FB49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3E7F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7A5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87E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BC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E1C2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AB00" w14:textId="595C0137" w:rsidR="005138AD" w:rsidRDefault="00C54437">
    <w:pPr>
      <w:pStyle w:val="Header"/>
    </w:pPr>
    <w:r>
      <w:rPr>
        <w:noProof/>
      </w:rPr>
      <w:pict w14:anchorId="1CE00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E94E" w14:textId="40D03D61" w:rsidR="005138AD" w:rsidRDefault="00C54437">
    <w:pPr>
      <w:pStyle w:val="Header"/>
    </w:pPr>
    <w:r>
      <w:rPr>
        <w:noProof/>
      </w:rPr>
      <w:pict w14:anchorId="2A4F5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D33B" w14:textId="35ED81C8" w:rsidR="005138AD" w:rsidRDefault="00C54437">
    <w:pPr>
      <w:pStyle w:val="Header"/>
    </w:pPr>
    <w:r>
      <w:rPr>
        <w:noProof/>
      </w:rPr>
      <w:pict w14:anchorId="4CF38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C5E9" w14:textId="72279FD7" w:rsidR="005138AD" w:rsidRDefault="00C54437">
    <w:pPr>
      <w:pStyle w:val="Header"/>
    </w:pPr>
    <w:r>
      <w:rPr>
        <w:noProof/>
      </w:rPr>
      <w:pict w14:anchorId="536F5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7"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859E" w14:textId="0A58F452" w:rsidR="005138AD" w:rsidRDefault="00C54437">
    <w:pPr>
      <w:pStyle w:val="Header"/>
    </w:pPr>
    <w:r>
      <w:rPr>
        <w:noProof/>
      </w:rPr>
      <w:pict w14:anchorId="17A75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8"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6EB2" w14:textId="5813488B" w:rsidR="005138AD" w:rsidRDefault="00C54437">
    <w:pPr>
      <w:pStyle w:val="Header"/>
    </w:pPr>
    <w:r>
      <w:rPr>
        <w:noProof/>
      </w:rPr>
      <w:pict w14:anchorId="62CC7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6"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F57C0A"/>
    <w:multiLevelType w:val="multilevel"/>
    <w:tmpl w:val="A3543C8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018D7"/>
    <w:multiLevelType w:val="multilevel"/>
    <w:tmpl w:val="4C3CF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789"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C7D9C"/>
    <w:multiLevelType w:val="hybridMultilevel"/>
    <w:tmpl w:val="5FF471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81159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5973852">
    <w:abstractNumId w:val="17"/>
  </w:num>
  <w:num w:numId="3" w16cid:durableId="1468862910">
    <w:abstractNumId w:val="26"/>
  </w:num>
  <w:num w:numId="4" w16cid:durableId="17660703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09636041">
    <w:abstractNumId w:val="7"/>
  </w:num>
  <w:num w:numId="6" w16cid:durableId="1234851612">
    <w:abstractNumId w:val="6"/>
  </w:num>
  <w:num w:numId="7" w16cid:durableId="1955667412">
    <w:abstractNumId w:val="1"/>
  </w:num>
  <w:num w:numId="8" w16cid:durableId="194006787">
    <w:abstractNumId w:val="14"/>
  </w:num>
  <w:num w:numId="9" w16cid:durableId="1627154449">
    <w:abstractNumId w:val="28"/>
  </w:num>
  <w:num w:numId="10" w16cid:durableId="335619760">
    <w:abstractNumId w:val="2"/>
  </w:num>
  <w:num w:numId="11" w16cid:durableId="223489365">
    <w:abstractNumId w:val="21"/>
  </w:num>
  <w:num w:numId="12" w16cid:durableId="1517579754">
    <w:abstractNumId w:val="3"/>
  </w:num>
  <w:num w:numId="13" w16cid:durableId="1612781443">
    <w:abstractNumId w:val="20"/>
  </w:num>
  <w:num w:numId="14" w16cid:durableId="1238321664">
    <w:abstractNumId w:val="8"/>
  </w:num>
  <w:num w:numId="15" w16cid:durableId="1788234887">
    <w:abstractNumId w:val="24"/>
  </w:num>
  <w:num w:numId="16" w16cid:durableId="422917900">
    <w:abstractNumId w:val="5"/>
  </w:num>
  <w:num w:numId="17" w16cid:durableId="1677070709">
    <w:abstractNumId w:val="25"/>
  </w:num>
  <w:num w:numId="18" w16cid:durableId="1959676468">
    <w:abstractNumId w:val="16"/>
  </w:num>
  <w:num w:numId="19" w16cid:durableId="1381324183">
    <w:abstractNumId w:val="31"/>
  </w:num>
  <w:num w:numId="20" w16cid:durableId="1093866868">
    <w:abstractNumId w:val="12"/>
  </w:num>
  <w:num w:numId="21" w16cid:durableId="1737699512">
    <w:abstractNumId w:val="9"/>
  </w:num>
  <w:num w:numId="22" w16cid:durableId="285041414">
    <w:abstractNumId w:val="15"/>
  </w:num>
  <w:num w:numId="23" w16cid:durableId="721713441">
    <w:abstractNumId w:val="22"/>
  </w:num>
  <w:num w:numId="24" w16cid:durableId="568728231">
    <w:abstractNumId w:val="29"/>
  </w:num>
  <w:num w:numId="25" w16cid:durableId="254217147">
    <w:abstractNumId w:val="4"/>
  </w:num>
  <w:num w:numId="26" w16cid:durableId="1884438313">
    <w:abstractNumId w:val="18"/>
  </w:num>
  <w:num w:numId="27" w16cid:durableId="398134618">
    <w:abstractNumId w:val="23"/>
  </w:num>
  <w:num w:numId="28" w16cid:durableId="1890802026">
    <w:abstractNumId w:val="30"/>
  </w:num>
  <w:num w:numId="29" w16cid:durableId="167211803">
    <w:abstractNumId w:val="27"/>
  </w:num>
  <w:num w:numId="30" w16cid:durableId="1949190915">
    <w:abstractNumId w:val="11"/>
  </w:num>
  <w:num w:numId="31" w16cid:durableId="851916851">
    <w:abstractNumId w:val="13"/>
  </w:num>
  <w:num w:numId="32" w16cid:durableId="790980637">
    <w:abstractNumId w:val="19"/>
  </w:num>
  <w:num w:numId="33" w16cid:durableId="20936238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samalsarhan2021@gmail.com">
    <w15:presenceInfo w15:providerId="Windows Live" w15:userId="d65a3d73ca384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03B2"/>
    <w:rsid w:val="0004579C"/>
    <w:rsid w:val="00093AE1"/>
    <w:rsid w:val="000941D3"/>
    <w:rsid w:val="000A47FA"/>
    <w:rsid w:val="000A65D3"/>
    <w:rsid w:val="000B1E33"/>
    <w:rsid w:val="000B2F5E"/>
    <w:rsid w:val="000D689F"/>
    <w:rsid w:val="000E7B7B"/>
    <w:rsid w:val="000E7D62"/>
    <w:rsid w:val="00103357"/>
    <w:rsid w:val="00123C9F"/>
    <w:rsid w:val="00126190"/>
    <w:rsid w:val="00130F17"/>
    <w:rsid w:val="001320BF"/>
    <w:rsid w:val="00163BC4"/>
    <w:rsid w:val="00191062"/>
    <w:rsid w:val="00192B72"/>
    <w:rsid w:val="0019300D"/>
    <w:rsid w:val="00196FEF"/>
    <w:rsid w:val="001A29D8"/>
    <w:rsid w:val="001A5CAA"/>
    <w:rsid w:val="001A60F2"/>
    <w:rsid w:val="001B0427"/>
    <w:rsid w:val="001D0CF3"/>
    <w:rsid w:val="001D3A51"/>
    <w:rsid w:val="001E10D2"/>
    <w:rsid w:val="001E25B4"/>
    <w:rsid w:val="001E44FE"/>
    <w:rsid w:val="00200595"/>
    <w:rsid w:val="00204835"/>
    <w:rsid w:val="00231920"/>
    <w:rsid w:val="0023195C"/>
    <w:rsid w:val="00241101"/>
    <w:rsid w:val="0024282C"/>
    <w:rsid w:val="002460DC"/>
    <w:rsid w:val="00246692"/>
    <w:rsid w:val="00250985"/>
    <w:rsid w:val="002556F6"/>
    <w:rsid w:val="00265F08"/>
    <w:rsid w:val="00283105"/>
    <w:rsid w:val="00284C4C"/>
    <w:rsid w:val="00287E68"/>
    <w:rsid w:val="00296529"/>
    <w:rsid w:val="002B27FB"/>
    <w:rsid w:val="002B685A"/>
    <w:rsid w:val="002C57D2"/>
    <w:rsid w:val="002D0F9D"/>
    <w:rsid w:val="002E0D56"/>
    <w:rsid w:val="002F057B"/>
    <w:rsid w:val="003056A2"/>
    <w:rsid w:val="00315186"/>
    <w:rsid w:val="0033343E"/>
    <w:rsid w:val="003512C2"/>
    <w:rsid w:val="003634F0"/>
    <w:rsid w:val="00371FB6"/>
    <w:rsid w:val="003763C1"/>
    <w:rsid w:val="00376BBE"/>
    <w:rsid w:val="0039224F"/>
    <w:rsid w:val="003A43A4"/>
    <w:rsid w:val="003A7E18"/>
    <w:rsid w:val="003B5430"/>
    <w:rsid w:val="003C4C86"/>
    <w:rsid w:val="003C6258"/>
    <w:rsid w:val="003E2904"/>
    <w:rsid w:val="003F7BAD"/>
    <w:rsid w:val="00401927"/>
    <w:rsid w:val="0040462C"/>
    <w:rsid w:val="0041027F"/>
    <w:rsid w:val="00412475"/>
    <w:rsid w:val="00413000"/>
    <w:rsid w:val="00423789"/>
    <w:rsid w:val="004363B0"/>
    <w:rsid w:val="00440F43"/>
    <w:rsid w:val="00441B6F"/>
    <w:rsid w:val="00445337"/>
    <w:rsid w:val="00446221"/>
    <w:rsid w:val="0045036F"/>
    <w:rsid w:val="00450E62"/>
    <w:rsid w:val="004539DB"/>
    <w:rsid w:val="004625CC"/>
    <w:rsid w:val="00471A80"/>
    <w:rsid w:val="0049721F"/>
    <w:rsid w:val="004A3F90"/>
    <w:rsid w:val="004D0ED4"/>
    <w:rsid w:val="004D305E"/>
    <w:rsid w:val="004D4277"/>
    <w:rsid w:val="004E1D26"/>
    <w:rsid w:val="004F43AF"/>
    <w:rsid w:val="00502516"/>
    <w:rsid w:val="00505F06"/>
    <w:rsid w:val="00506828"/>
    <w:rsid w:val="005138AD"/>
    <w:rsid w:val="00520028"/>
    <w:rsid w:val="0053056E"/>
    <w:rsid w:val="00554FDA"/>
    <w:rsid w:val="00561BAD"/>
    <w:rsid w:val="005A2DCA"/>
    <w:rsid w:val="005C784C"/>
    <w:rsid w:val="005D080A"/>
    <w:rsid w:val="005D17F6"/>
    <w:rsid w:val="005E5539"/>
    <w:rsid w:val="005F5586"/>
    <w:rsid w:val="00602BF5"/>
    <w:rsid w:val="00617FDD"/>
    <w:rsid w:val="00633614"/>
    <w:rsid w:val="00633F68"/>
    <w:rsid w:val="00636EB2"/>
    <w:rsid w:val="006375B8"/>
    <w:rsid w:val="006400B3"/>
    <w:rsid w:val="00651665"/>
    <w:rsid w:val="0066510A"/>
    <w:rsid w:val="00673F9F"/>
    <w:rsid w:val="00686953"/>
    <w:rsid w:val="00687DEA"/>
    <w:rsid w:val="00687E67"/>
    <w:rsid w:val="006967F7"/>
    <w:rsid w:val="006A250C"/>
    <w:rsid w:val="006A4973"/>
    <w:rsid w:val="006B21D3"/>
    <w:rsid w:val="006B57D0"/>
    <w:rsid w:val="006D30FF"/>
    <w:rsid w:val="006D6940"/>
    <w:rsid w:val="006E71F7"/>
    <w:rsid w:val="006F11EC"/>
    <w:rsid w:val="0070082C"/>
    <w:rsid w:val="007369E6"/>
    <w:rsid w:val="00746E59"/>
    <w:rsid w:val="00754C9A"/>
    <w:rsid w:val="0075599A"/>
    <w:rsid w:val="0076196E"/>
    <w:rsid w:val="00761D52"/>
    <w:rsid w:val="0077749E"/>
    <w:rsid w:val="00790ADA"/>
    <w:rsid w:val="007A6DAD"/>
    <w:rsid w:val="007D2288"/>
    <w:rsid w:val="007E088F"/>
    <w:rsid w:val="007F7B32"/>
    <w:rsid w:val="00804BC2"/>
    <w:rsid w:val="00804F52"/>
    <w:rsid w:val="0081431A"/>
    <w:rsid w:val="00824E0D"/>
    <w:rsid w:val="0083216F"/>
    <w:rsid w:val="00860000"/>
    <w:rsid w:val="00863BD3"/>
    <w:rsid w:val="008641ED"/>
    <w:rsid w:val="00866D66"/>
    <w:rsid w:val="008671C6"/>
    <w:rsid w:val="00875803"/>
    <w:rsid w:val="00890260"/>
    <w:rsid w:val="008B459E"/>
    <w:rsid w:val="008D0A69"/>
    <w:rsid w:val="008E13AE"/>
    <w:rsid w:val="008E1506"/>
    <w:rsid w:val="008E710C"/>
    <w:rsid w:val="008F69D6"/>
    <w:rsid w:val="00902823"/>
    <w:rsid w:val="00915CA6"/>
    <w:rsid w:val="0092059C"/>
    <w:rsid w:val="00927834"/>
    <w:rsid w:val="009477BB"/>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A30"/>
    <w:rsid w:val="00A1134E"/>
    <w:rsid w:val="00A24E7E"/>
    <w:rsid w:val="00A2509C"/>
    <w:rsid w:val="00A258C3"/>
    <w:rsid w:val="00A347C0"/>
    <w:rsid w:val="00A51431"/>
    <w:rsid w:val="00A539AD"/>
    <w:rsid w:val="00A94063"/>
    <w:rsid w:val="00AA6219"/>
    <w:rsid w:val="00AA74E0"/>
    <w:rsid w:val="00AB1942"/>
    <w:rsid w:val="00AB703F"/>
    <w:rsid w:val="00AC6BB8"/>
    <w:rsid w:val="00AE008F"/>
    <w:rsid w:val="00B01FCD"/>
    <w:rsid w:val="00B109CF"/>
    <w:rsid w:val="00B1776C"/>
    <w:rsid w:val="00B52583"/>
    <w:rsid w:val="00B52896"/>
    <w:rsid w:val="00B8673A"/>
    <w:rsid w:val="00B86C77"/>
    <w:rsid w:val="00B95236"/>
    <w:rsid w:val="00B96BD9"/>
    <w:rsid w:val="00BA1B01"/>
    <w:rsid w:val="00BA2641"/>
    <w:rsid w:val="00BB37AA"/>
    <w:rsid w:val="00BC53A0"/>
    <w:rsid w:val="00BC7E4B"/>
    <w:rsid w:val="00BD52C4"/>
    <w:rsid w:val="00BE62AD"/>
    <w:rsid w:val="00BF1077"/>
    <w:rsid w:val="00BF121F"/>
    <w:rsid w:val="00BF1F80"/>
    <w:rsid w:val="00C01439"/>
    <w:rsid w:val="00C166EF"/>
    <w:rsid w:val="00C17EB0"/>
    <w:rsid w:val="00C27F5F"/>
    <w:rsid w:val="00C30A0F"/>
    <w:rsid w:val="00C36C73"/>
    <w:rsid w:val="00C37E61"/>
    <w:rsid w:val="00C46BF7"/>
    <w:rsid w:val="00C54437"/>
    <w:rsid w:val="00C70F1B"/>
    <w:rsid w:val="00C71A47"/>
    <w:rsid w:val="00C7464C"/>
    <w:rsid w:val="00C85588"/>
    <w:rsid w:val="00CC03C8"/>
    <w:rsid w:val="00CD6755"/>
    <w:rsid w:val="00CD6856"/>
    <w:rsid w:val="00CE0089"/>
    <w:rsid w:val="00CE793C"/>
    <w:rsid w:val="00CF193C"/>
    <w:rsid w:val="00D173F1"/>
    <w:rsid w:val="00D21FCF"/>
    <w:rsid w:val="00D355C7"/>
    <w:rsid w:val="00D45C7A"/>
    <w:rsid w:val="00D73021"/>
    <w:rsid w:val="00D74CB0"/>
    <w:rsid w:val="00D8295D"/>
    <w:rsid w:val="00DA3313"/>
    <w:rsid w:val="00DC2A65"/>
    <w:rsid w:val="00DE15F0"/>
    <w:rsid w:val="00DE5663"/>
    <w:rsid w:val="00DE78AA"/>
    <w:rsid w:val="00E053D0"/>
    <w:rsid w:val="00E15994"/>
    <w:rsid w:val="00E3114E"/>
    <w:rsid w:val="00E3119B"/>
    <w:rsid w:val="00E31A70"/>
    <w:rsid w:val="00E35B02"/>
    <w:rsid w:val="00E42AF1"/>
    <w:rsid w:val="00E43008"/>
    <w:rsid w:val="00E66496"/>
    <w:rsid w:val="00E66B35"/>
    <w:rsid w:val="00E66E10"/>
    <w:rsid w:val="00E769F6"/>
    <w:rsid w:val="00E804B9"/>
    <w:rsid w:val="00E8407C"/>
    <w:rsid w:val="00E84F3C"/>
    <w:rsid w:val="00E8588B"/>
    <w:rsid w:val="00E91510"/>
    <w:rsid w:val="00EA012C"/>
    <w:rsid w:val="00EB178A"/>
    <w:rsid w:val="00EC38DD"/>
    <w:rsid w:val="00EC46D6"/>
    <w:rsid w:val="00EC6A55"/>
    <w:rsid w:val="00ED0288"/>
    <w:rsid w:val="00EE2971"/>
    <w:rsid w:val="00EE52CB"/>
    <w:rsid w:val="00EF581D"/>
    <w:rsid w:val="00EF7FD8"/>
    <w:rsid w:val="00F06F59"/>
    <w:rsid w:val="00F17988"/>
    <w:rsid w:val="00F469F0"/>
    <w:rsid w:val="00F53273"/>
    <w:rsid w:val="00F718B3"/>
    <w:rsid w:val="00F72B0F"/>
    <w:rsid w:val="00F755E4"/>
    <w:rsid w:val="00F77D02"/>
    <w:rsid w:val="00F863FE"/>
    <w:rsid w:val="00F946BB"/>
    <w:rsid w:val="00FB3A86"/>
    <w:rsid w:val="00FC7822"/>
    <w:rsid w:val="00FD36C8"/>
    <w:rsid w:val="00FE40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F9E84C"/>
  <w15:docId w15:val="{3CFF14EB-AB83-4A89-B5D8-81C0765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10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bidi="hi-IN"/>
    </w:rPr>
  </w:style>
  <w:style w:type="paragraph" w:styleId="Heading3">
    <w:name w:val="heading 3"/>
    <w:basedOn w:val="Normal"/>
    <w:next w:val="Normal"/>
    <w:link w:val="Heading3Char"/>
    <w:uiPriority w:val="9"/>
    <w:semiHidden/>
    <w:unhideWhenUsed/>
    <w:qFormat/>
    <w:rsid w:val="00BF1077"/>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bidi="hi-IN"/>
    </w:rPr>
  </w:style>
  <w:style w:type="paragraph" w:styleId="Heading4">
    <w:name w:val="heading 4"/>
    <w:basedOn w:val="Normal"/>
    <w:next w:val="Normal"/>
    <w:link w:val="Heading4Char"/>
    <w:uiPriority w:val="9"/>
    <w:semiHidden/>
    <w:unhideWhenUsed/>
    <w:qFormat/>
    <w:rsid w:val="00BF1077"/>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IN" w:bidi="hi-IN"/>
    </w:rPr>
  </w:style>
  <w:style w:type="paragraph" w:styleId="Heading5">
    <w:name w:val="heading 5"/>
    <w:basedOn w:val="Normal"/>
    <w:next w:val="Normal"/>
    <w:link w:val="Heading5Char"/>
    <w:uiPriority w:val="9"/>
    <w:semiHidden/>
    <w:unhideWhenUsed/>
    <w:qFormat/>
    <w:rsid w:val="00BF1077"/>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IN" w:bidi="hi-IN"/>
    </w:rPr>
  </w:style>
  <w:style w:type="paragraph" w:styleId="Heading6">
    <w:name w:val="heading 6"/>
    <w:basedOn w:val="Normal"/>
    <w:next w:val="Normal"/>
    <w:link w:val="Heading6Char"/>
    <w:uiPriority w:val="9"/>
    <w:semiHidden/>
    <w:unhideWhenUsed/>
    <w:qFormat/>
    <w:rsid w:val="00BF1077"/>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IN" w:bidi="hi-IN"/>
    </w:rPr>
  </w:style>
  <w:style w:type="paragraph" w:styleId="Heading7">
    <w:name w:val="heading 7"/>
    <w:basedOn w:val="Normal"/>
    <w:next w:val="Normal"/>
    <w:link w:val="Heading7Char"/>
    <w:uiPriority w:val="9"/>
    <w:semiHidden/>
    <w:unhideWhenUsed/>
    <w:qFormat/>
    <w:rsid w:val="00BF1077"/>
    <w:pPr>
      <w:keepNext/>
      <w:keepLines/>
      <w:spacing w:before="40" w:line="259" w:lineRule="auto"/>
      <w:outlineLvl w:val="6"/>
    </w:pPr>
    <w:rPr>
      <w:rFonts w:asciiTheme="minorHAnsi" w:eastAsiaTheme="majorEastAsia" w:hAnsiTheme="minorHAnsi" w:cstheme="majorBidi"/>
      <w:color w:val="595959" w:themeColor="text1" w:themeTint="A6"/>
      <w:kern w:val="2"/>
      <w:sz w:val="22"/>
      <w:lang w:val="en-IN" w:bidi="hi-IN"/>
    </w:rPr>
  </w:style>
  <w:style w:type="paragraph" w:styleId="Heading8">
    <w:name w:val="heading 8"/>
    <w:basedOn w:val="Normal"/>
    <w:next w:val="Normal"/>
    <w:link w:val="Heading8Char"/>
    <w:uiPriority w:val="9"/>
    <w:semiHidden/>
    <w:unhideWhenUsed/>
    <w:qFormat/>
    <w:rsid w:val="00BF1077"/>
    <w:pPr>
      <w:keepNext/>
      <w:keepLines/>
      <w:spacing w:line="259" w:lineRule="auto"/>
      <w:outlineLvl w:val="7"/>
    </w:pPr>
    <w:rPr>
      <w:rFonts w:asciiTheme="minorHAnsi" w:eastAsiaTheme="majorEastAsia" w:hAnsiTheme="minorHAnsi" w:cstheme="majorBidi"/>
      <w:i/>
      <w:iCs/>
      <w:color w:val="272727" w:themeColor="text1" w:themeTint="D8"/>
      <w:kern w:val="2"/>
      <w:sz w:val="22"/>
      <w:lang w:val="en-IN" w:bidi="hi-IN"/>
    </w:rPr>
  </w:style>
  <w:style w:type="paragraph" w:styleId="Heading9">
    <w:name w:val="heading 9"/>
    <w:basedOn w:val="Normal"/>
    <w:next w:val="Normal"/>
    <w:link w:val="Heading9Char"/>
    <w:uiPriority w:val="9"/>
    <w:semiHidden/>
    <w:unhideWhenUsed/>
    <w:qFormat/>
    <w:rsid w:val="00BF1077"/>
    <w:pPr>
      <w:keepNext/>
      <w:keepLines/>
      <w:spacing w:line="259" w:lineRule="auto"/>
      <w:outlineLvl w:val="8"/>
    </w:pPr>
    <w:rPr>
      <w:rFonts w:asciiTheme="minorHAnsi" w:eastAsiaTheme="majorEastAsia" w:hAnsiTheme="minorHAnsi" w:cstheme="majorBidi"/>
      <w:color w:val="272727" w:themeColor="text1" w:themeTint="D8"/>
      <w:kern w:val="2"/>
      <w:sz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1077"/>
    <w:rPr>
      <w:rFonts w:asciiTheme="majorHAnsi" w:eastAsiaTheme="majorEastAsia" w:hAnsiTheme="majorHAnsi" w:cstheme="majorBidi"/>
      <w:color w:val="365F91" w:themeColor="accent1" w:themeShade="BF"/>
      <w:kern w:val="2"/>
      <w:sz w:val="32"/>
      <w:szCs w:val="32"/>
      <w:lang w:val="en-IN" w:bidi="hi-IN"/>
    </w:rPr>
  </w:style>
  <w:style w:type="character" w:customStyle="1" w:styleId="Heading3Char">
    <w:name w:val="Heading 3 Char"/>
    <w:basedOn w:val="DefaultParagraphFont"/>
    <w:link w:val="Heading3"/>
    <w:uiPriority w:val="9"/>
    <w:semiHidden/>
    <w:rsid w:val="00BF1077"/>
    <w:rPr>
      <w:rFonts w:asciiTheme="minorHAnsi" w:eastAsiaTheme="majorEastAsia" w:hAnsiTheme="minorHAnsi" w:cstheme="majorBidi"/>
      <w:color w:val="365F91" w:themeColor="accent1" w:themeShade="BF"/>
      <w:kern w:val="2"/>
      <w:sz w:val="28"/>
      <w:szCs w:val="28"/>
      <w:lang w:val="en-IN" w:bidi="hi-IN"/>
    </w:rPr>
  </w:style>
  <w:style w:type="character" w:customStyle="1" w:styleId="Heading4Char">
    <w:name w:val="Heading 4 Char"/>
    <w:basedOn w:val="DefaultParagraphFont"/>
    <w:link w:val="Heading4"/>
    <w:uiPriority w:val="9"/>
    <w:semiHidden/>
    <w:rsid w:val="00BF1077"/>
    <w:rPr>
      <w:rFonts w:asciiTheme="minorHAnsi" w:eastAsiaTheme="majorEastAsia" w:hAnsiTheme="minorHAnsi" w:cstheme="majorBidi"/>
      <w:i/>
      <w:iCs/>
      <w:color w:val="365F91" w:themeColor="accent1" w:themeShade="BF"/>
      <w:kern w:val="2"/>
      <w:sz w:val="22"/>
      <w:lang w:val="en-IN" w:bidi="hi-IN"/>
    </w:rPr>
  </w:style>
  <w:style w:type="character" w:customStyle="1" w:styleId="Heading5Char">
    <w:name w:val="Heading 5 Char"/>
    <w:basedOn w:val="DefaultParagraphFont"/>
    <w:link w:val="Heading5"/>
    <w:uiPriority w:val="9"/>
    <w:semiHidden/>
    <w:rsid w:val="00BF1077"/>
    <w:rPr>
      <w:rFonts w:asciiTheme="minorHAnsi" w:eastAsiaTheme="majorEastAsia" w:hAnsiTheme="minorHAnsi" w:cstheme="majorBidi"/>
      <w:color w:val="365F91" w:themeColor="accent1" w:themeShade="BF"/>
      <w:kern w:val="2"/>
      <w:sz w:val="22"/>
      <w:lang w:val="en-IN" w:bidi="hi-IN"/>
    </w:rPr>
  </w:style>
  <w:style w:type="character" w:customStyle="1" w:styleId="Heading6Char">
    <w:name w:val="Heading 6 Char"/>
    <w:basedOn w:val="DefaultParagraphFont"/>
    <w:link w:val="Heading6"/>
    <w:uiPriority w:val="9"/>
    <w:semiHidden/>
    <w:rsid w:val="00BF1077"/>
    <w:rPr>
      <w:rFonts w:asciiTheme="minorHAnsi" w:eastAsiaTheme="majorEastAsia" w:hAnsiTheme="minorHAnsi" w:cstheme="majorBidi"/>
      <w:i/>
      <w:iCs/>
      <w:color w:val="595959" w:themeColor="text1" w:themeTint="A6"/>
      <w:kern w:val="2"/>
      <w:sz w:val="22"/>
      <w:lang w:val="en-IN" w:bidi="hi-IN"/>
    </w:rPr>
  </w:style>
  <w:style w:type="character" w:customStyle="1" w:styleId="Heading7Char">
    <w:name w:val="Heading 7 Char"/>
    <w:basedOn w:val="DefaultParagraphFont"/>
    <w:link w:val="Heading7"/>
    <w:uiPriority w:val="9"/>
    <w:semiHidden/>
    <w:rsid w:val="00BF1077"/>
    <w:rPr>
      <w:rFonts w:asciiTheme="minorHAnsi" w:eastAsiaTheme="majorEastAsia" w:hAnsiTheme="minorHAnsi" w:cstheme="majorBidi"/>
      <w:color w:val="595959" w:themeColor="text1" w:themeTint="A6"/>
      <w:kern w:val="2"/>
      <w:sz w:val="22"/>
      <w:lang w:val="en-IN" w:bidi="hi-IN"/>
    </w:rPr>
  </w:style>
  <w:style w:type="character" w:customStyle="1" w:styleId="Heading8Char">
    <w:name w:val="Heading 8 Char"/>
    <w:basedOn w:val="DefaultParagraphFont"/>
    <w:link w:val="Heading8"/>
    <w:uiPriority w:val="9"/>
    <w:semiHidden/>
    <w:rsid w:val="00BF1077"/>
    <w:rPr>
      <w:rFonts w:asciiTheme="minorHAnsi" w:eastAsiaTheme="majorEastAsia" w:hAnsiTheme="minorHAnsi" w:cstheme="majorBidi"/>
      <w:i/>
      <w:iCs/>
      <w:color w:val="272727" w:themeColor="text1" w:themeTint="D8"/>
      <w:kern w:val="2"/>
      <w:sz w:val="22"/>
      <w:lang w:val="en-IN" w:bidi="hi-IN"/>
    </w:rPr>
  </w:style>
  <w:style w:type="character" w:customStyle="1" w:styleId="Heading9Char">
    <w:name w:val="Heading 9 Char"/>
    <w:basedOn w:val="DefaultParagraphFont"/>
    <w:link w:val="Heading9"/>
    <w:uiPriority w:val="9"/>
    <w:semiHidden/>
    <w:rsid w:val="00BF1077"/>
    <w:rPr>
      <w:rFonts w:asciiTheme="minorHAnsi" w:eastAsiaTheme="majorEastAsia" w:hAnsiTheme="minorHAnsi" w:cstheme="majorBidi"/>
      <w:color w:val="272727" w:themeColor="text1" w:themeTint="D8"/>
      <w:kern w:val="2"/>
      <w:sz w:val="22"/>
      <w:lang w:val="en-IN" w:bidi="hi-IN"/>
    </w:rPr>
  </w:style>
  <w:style w:type="character" w:customStyle="1" w:styleId="Heading1Char">
    <w:name w:val="Heading 1 Char"/>
    <w:basedOn w:val="DefaultParagraphFont"/>
    <w:link w:val="Heading1"/>
    <w:uiPriority w:val="9"/>
    <w:rsid w:val="00BF1077"/>
    <w:rPr>
      <w:rFonts w:ascii="Arial" w:hAnsi="Arial"/>
      <w:b/>
      <w:kern w:val="28"/>
      <w:sz w:val="28"/>
    </w:rPr>
  </w:style>
  <w:style w:type="character" w:customStyle="1" w:styleId="TitleChar">
    <w:name w:val="Title Char"/>
    <w:basedOn w:val="DefaultParagraphFont"/>
    <w:link w:val="Title"/>
    <w:uiPriority w:val="10"/>
    <w:rsid w:val="00BF1077"/>
    <w:rPr>
      <w:rFonts w:ascii="Helvetica" w:hAnsi="Helvetica"/>
      <w:b/>
      <w:kern w:val="28"/>
      <w:sz w:val="36"/>
    </w:rPr>
  </w:style>
  <w:style w:type="paragraph" w:styleId="Subtitle">
    <w:name w:val="Subtitle"/>
    <w:basedOn w:val="Normal"/>
    <w:next w:val="Normal"/>
    <w:link w:val="SubtitleChar"/>
    <w:uiPriority w:val="11"/>
    <w:qFormat/>
    <w:rsid w:val="00BF10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hi-IN"/>
    </w:rPr>
  </w:style>
  <w:style w:type="character" w:customStyle="1" w:styleId="SubtitleChar">
    <w:name w:val="Subtitle Char"/>
    <w:basedOn w:val="DefaultParagraphFont"/>
    <w:link w:val="Subtitle"/>
    <w:uiPriority w:val="11"/>
    <w:rsid w:val="00BF1077"/>
    <w:rPr>
      <w:rFonts w:asciiTheme="minorHAnsi" w:eastAsiaTheme="majorEastAsia" w:hAnsiTheme="minorHAnsi" w:cstheme="majorBidi"/>
      <w:color w:val="595959" w:themeColor="text1" w:themeTint="A6"/>
      <w:spacing w:val="15"/>
      <w:kern w:val="2"/>
      <w:sz w:val="28"/>
      <w:szCs w:val="28"/>
      <w:lang w:val="en-IN" w:bidi="hi-IN"/>
    </w:rPr>
  </w:style>
  <w:style w:type="paragraph" w:styleId="Quote">
    <w:name w:val="Quote"/>
    <w:basedOn w:val="Normal"/>
    <w:next w:val="Normal"/>
    <w:link w:val="QuoteChar"/>
    <w:uiPriority w:val="29"/>
    <w:qFormat/>
    <w:rsid w:val="00BF1077"/>
    <w:pPr>
      <w:spacing w:before="160" w:after="160" w:line="259" w:lineRule="auto"/>
      <w:jc w:val="center"/>
    </w:pPr>
    <w:rPr>
      <w:rFonts w:asciiTheme="minorHAnsi" w:eastAsiaTheme="minorHAnsi" w:hAnsiTheme="minorHAnsi" w:cstheme="minorBidi"/>
      <w:i/>
      <w:iCs/>
      <w:color w:val="404040" w:themeColor="text1" w:themeTint="BF"/>
      <w:kern w:val="2"/>
      <w:sz w:val="22"/>
      <w:lang w:val="en-IN" w:bidi="hi-IN"/>
    </w:rPr>
  </w:style>
  <w:style w:type="character" w:customStyle="1" w:styleId="QuoteChar">
    <w:name w:val="Quote Char"/>
    <w:basedOn w:val="DefaultParagraphFont"/>
    <w:link w:val="Quote"/>
    <w:uiPriority w:val="29"/>
    <w:rsid w:val="00BF1077"/>
    <w:rPr>
      <w:rFonts w:asciiTheme="minorHAnsi" w:eastAsiaTheme="minorHAnsi" w:hAnsiTheme="minorHAnsi" w:cstheme="minorBidi"/>
      <w:i/>
      <w:iCs/>
      <w:color w:val="404040" w:themeColor="text1" w:themeTint="BF"/>
      <w:kern w:val="2"/>
      <w:sz w:val="22"/>
      <w:lang w:val="en-IN" w:bidi="hi-IN"/>
    </w:rPr>
  </w:style>
  <w:style w:type="paragraph" w:styleId="ListParagraph">
    <w:name w:val="List Paragraph"/>
    <w:basedOn w:val="Normal"/>
    <w:uiPriority w:val="34"/>
    <w:qFormat/>
    <w:rsid w:val="00BF1077"/>
    <w:pPr>
      <w:spacing w:after="160" w:line="259" w:lineRule="auto"/>
      <w:ind w:left="720"/>
      <w:contextualSpacing/>
    </w:pPr>
    <w:rPr>
      <w:rFonts w:asciiTheme="minorHAnsi" w:eastAsiaTheme="minorHAnsi" w:hAnsiTheme="minorHAnsi" w:cstheme="minorBidi"/>
      <w:kern w:val="2"/>
      <w:sz w:val="22"/>
      <w:lang w:val="en-IN" w:bidi="hi-IN"/>
    </w:rPr>
  </w:style>
  <w:style w:type="character" w:styleId="IntenseEmphasis">
    <w:name w:val="Intense Emphasis"/>
    <w:basedOn w:val="DefaultParagraphFont"/>
    <w:uiPriority w:val="21"/>
    <w:qFormat/>
    <w:rsid w:val="00BF1077"/>
    <w:rPr>
      <w:i/>
      <w:iCs/>
      <w:color w:val="365F91" w:themeColor="accent1" w:themeShade="BF"/>
    </w:rPr>
  </w:style>
  <w:style w:type="paragraph" w:styleId="IntenseQuote">
    <w:name w:val="Intense Quote"/>
    <w:basedOn w:val="Normal"/>
    <w:next w:val="Normal"/>
    <w:link w:val="IntenseQuoteChar"/>
    <w:uiPriority w:val="30"/>
    <w:qFormat/>
    <w:rsid w:val="00BF107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en-IN" w:bidi="hi-IN"/>
    </w:rPr>
  </w:style>
  <w:style w:type="character" w:customStyle="1" w:styleId="IntenseQuoteChar">
    <w:name w:val="Intense Quote Char"/>
    <w:basedOn w:val="DefaultParagraphFont"/>
    <w:link w:val="IntenseQuote"/>
    <w:uiPriority w:val="30"/>
    <w:rsid w:val="00BF1077"/>
    <w:rPr>
      <w:rFonts w:asciiTheme="minorHAnsi" w:eastAsiaTheme="minorHAnsi" w:hAnsiTheme="minorHAnsi" w:cstheme="minorBidi"/>
      <w:i/>
      <w:iCs/>
      <w:color w:val="365F91" w:themeColor="accent1" w:themeShade="BF"/>
      <w:kern w:val="2"/>
      <w:sz w:val="22"/>
      <w:lang w:val="en-IN" w:bidi="hi-IN"/>
    </w:rPr>
  </w:style>
  <w:style w:type="character" w:styleId="IntenseReference">
    <w:name w:val="Intense Reference"/>
    <w:basedOn w:val="DefaultParagraphFont"/>
    <w:uiPriority w:val="32"/>
    <w:qFormat/>
    <w:rsid w:val="00BF1077"/>
    <w:rPr>
      <w:b/>
      <w:bCs/>
      <w:smallCaps/>
      <w:color w:val="365F91" w:themeColor="accent1" w:themeShade="BF"/>
      <w:spacing w:val="5"/>
    </w:rPr>
  </w:style>
  <w:style w:type="character" w:customStyle="1" w:styleId="HeaderChar">
    <w:name w:val="Header Char"/>
    <w:basedOn w:val="DefaultParagraphFont"/>
    <w:link w:val="Header"/>
    <w:uiPriority w:val="99"/>
    <w:rsid w:val="00BF1077"/>
    <w:rPr>
      <w:rFonts w:ascii="Helvetica" w:hAnsi="Helvetica"/>
    </w:rPr>
  </w:style>
  <w:style w:type="character" w:customStyle="1" w:styleId="FooterChar">
    <w:name w:val="Footer Char"/>
    <w:basedOn w:val="DefaultParagraphFont"/>
    <w:link w:val="Footer"/>
    <w:uiPriority w:val="99"/>
    <w:rsid w:val="00BF1077"/>
    <w:rPr>
      <w:rFonts w:ascii="Helvetica" w:hAnsi="Helvetica"/>
    </w:rPr>
  </w:style>
  <w:style w:type="paragraph" w:styleId="CommentSubject">
    <w:name w:val="annotation subject"/>
    <w:basedOn w:val="CommentText"/>
    <w:next w:val="CommentText"/>
    <w:link w:val="CommentSubjectChar"/>
    <w:semiHidden/>
    <w:unhideWhenUsed/>
    <w:rsid w:val="00651665"/>
    <w:rPr>
      <w:rFonts w:ascii="Helvetica" w:hAnsi="Helvetica"/>
      <w:b/>
      <w:bCs/>
      <w:lang w:val="en-US" w:eastAsia="en-US"/>
    </w:rPr>
  </w:style>
  <w:style w:type="character" w:customStyle="1" w:styleId="CommentSubjectChar">
    <w:name w:val="Comment Subject Char"/>
    <w:basedOn w:val="CommentTextChar"/>
    <w:link w:val="CommentSubject"/>
    <w:semiHidden/>
    <w:rsid w:val="0065166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10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54747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219988">
      <w:bodyDiv w:val="1"/>
      <w:marLeft w:val="0"/>
      <w:marRight w:val="0"/>
      <w:marTop w:val="0"/>
      <w:marBottom w:val="0"/>
      <w:divBdr>
        <w:top w:val="none" w:sz="0" w:space="0" w:color="auto"/>
        <w:left w:val="none" w:sz="0" w:space="0" w:color="auto"/>
        <w:bottom w:val="none" w:sz="0" w:space="0" w:color="auto"/>
        <w:right w:val="none" w:sz="0" w:space="0" w:color="auto"/>
      </w:divBdr>
    </w:div>
    <w:div w:id="74549549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012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1203/rs.3.rs-196540/v1" TargetMode="External"/><Relationship Id="rId26" Type="http://schemas.openxmlformats.org/officeDocument/2006/relationships/hyperlink" Target="https://doi.org/10.%093923/ajsr.2014.354.365" TargetMode="External"/><Relationship Id="rId39" Type="http://schemas.openxmlformats.org/officeDocument/2006/relationships/fontTable" Target="fontTable.xml"/><Relationship Id="rId21" Type="http://schemas.openxmlformats.org/officeDocument/2006/relationships/hyperlink" Target="https://doi.org/10.1016/j.envc.2022.100452"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3390/ijerph182010879" TargetMode="External"/><Relationship Id="rId29" Type="http://schemas.openxmlformats.org/officeDocument/2006/relationships/hyperlink" Target="https://doi.org/10.33545/26180723.2024.v7.i9c.1%09044"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esagri.gov.in/wp-content/uploads/2021/07/Agricultural-Sta%09tistics-at-a-Glance-2021-English-version.pdf" TargetMode="External"/><Relationship Id="rId32" Type="http://schemas.openxmlformats.org/officeDocument/2006/relationships/header" Target="header5.xml"/><Relationship Id="rId37" Type="http://schemas.openxmlformats.org/officeDocument/2006/relationships/footer" Target="footer5.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16/j.heliyon.2023.e16256" TargetMode="External"/><Relationship Id="rId28" Type="http://schemas.openxmlformats.org/officeDocument/2006/relationships/hyperlink" Target="https://doi.org/10.33545/%0926180723.2024.v7.i9d.1034"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doi.org/10.21776/%09ub.agrise.2023.023.2.8"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agri.telangana.gov.in/open_record_view.php?ID=959" TargetMode="External"/><Relationship Id="rId27" Type="http://schemas.openxmlformats.org/officeDocument/2006/relationships/hyperlink" Target="https://www.gjoee.org/papers/1447.pdf" TargetMode="External"/><Relationship Id="rId30" Type="http://schemas.openxmlformats.org/officeDocument/2006/relationships/hyperlink" Target="https://doi.org/10.3390/ijerph20054654"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30954/2394-8159.02.2020.12" TargetMode="External"/><Relationship Id="rId33" Type="http://schemas.openxmlformats.org/officeDocument/2006/relationships/footer" Target="footer4.xml"/><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E6BAFBB5441D9A7BEB6678E06FCE3"/>
        <w:category>
          <w:name w:val="General"/>
          <w:gallery w:val="placeholder"/>
        </w:category>
        <w:types>
          <w:type w:val="bbPlcHdr"/>
        </w:types>
        <w:behaviors>
          <w:behavior w:val="content"/>
        </w:behaviors>
        <w:guid w:val="{5ACA04EA-8270-4188-AFC9-5337CFBBFA71}"/>
      </w:docPartPr>
      <w:docPartBody>
        <w:p w:rsidR="00B5708B" w:rsidRDefault="00E66764" w:rsidP="00E66764">
          <w:pPr>
            <w:pStyle w:val="563E6BAFBB5441D9A7BEB6678E06FCE3"/>
          </w:pPr>
          <w:r w:rsidRPr="00431C7E">
            <w:rPr>
              <w:rStyle w:val="PlaceholderText"/>
            </w:rPr>
            <w:t>Click or tap here to enter text.</w:t>
          </w:r>
        </w:p>
      </w:docPartBody>
    </w:docPart>
    <w:docPart>
      <w:docPartPr>
        <w:name w:val="E1C657A4D1304B65A07FCF1FBDD3E35E"/>
        <w:category>
          <w:name w:val="General"/>
          <w:gallery w:val="placeholder"/>
        </w:category>
        <w:types>
          <w:type w:val="bbPlcHdr"/>
        </w:types>
        <w:behaviors>
          <w:behavior w:val="content"/>
        </w:behaviors>
        <w:guid w:val="{B3A9D56A-666C-41CF-8C93-6D029106F2A9}"/>
      </w:docPartPr>
      <w:docPartBody>
        <w:p w:rsidR="00B5708B" w:rsidRDefault="00E66764" w:rsidP="00E66764">
          <w:pPr>
            <w:pStyle w:val="E1C657A4D1304B65A07FCF1FBDD3E35E"/>
          </w:pPr>
          <w:r w:rsidRPr="00431C7E">
            <w:rPr>
              <w:rStyle w:val="PlaceholderText"/>
            </w:rPr>
            <w:t>Click or tap here to enter text.</w:t>
          </w:r>
        </w:p>
      </w:docPartBody>
    </w:docPart>
    <w:docPart>
      <w:docPartPr>
        <w:name w:val="98A7BFE2D86845AB96B745C2032357C8"/>
        <w:category>
          <w:name w:val="General"/>
          <w:gallery w:val="placeholder"/>
        </w:category>
        <w:types>
          <w:type w:val="bbPlcHdr"/>
        </w:types>
        <w:behaviors>
          <w:behavior w:val="content"/>
        </w:behaviors>
        <w:guid w:val="{F0243476-2CBA-4A52-BB38-D2865AB8C48D}"/>
      </w:docPartPr>
      <w:docPartBody>
        <w:p w:rsidR="00B5708B" w:rsidRDefault="00E66764" w:rsidP="00E66764">
          <w:pPr>
            <w:pStyle w:val="98A7BFE2D86845AB96B745C2032357C8"/>
          </w:pPr>
          <w:r w:rsidRPr="00431C7E">
            <w:rPr>
              <w:rStyle w:val="PlaceholderText"/>
            </w:rPr>
            <w:t>Click or tap here to enter text.</w:t>
          </w:r>
        </w:p>
      </w:docPartBody>
    </w:docPart>
    <w:docPart>
      <w:docPartPr>
        <w:name w:val="30742CD72C6F46C3A4BFE3520EAF5C31"/>
        <w:category>
          <w:name w:val="General"/>
          <w:gallery w:val="placeholder"/>
        </w:category>
        <w:types>
          <w:type w:val="bbPlcHdr"/>
        </w:types>
        <w:behaviors>
          <w:behavior w:val="content"/>
        </w:behaviors>
        <w:guid w:val="{60CD75B5-FF21-4E2E-A3C7-721F6C83C394}"/>
      </w:docPartPr>
      <w:docPartBody>
        <w:p w:rsidR="00B5708B" w:rsidRDefault="00E66764" w:rsidP="00E66764">
          <w:pPr>
            <w:pStyle w:val="30742CD72C6F46C3A4BFE3520EAF5C31"/>
          </w:pPr>
          <w:r w:rsidRPr="00431C7E">
            <w:rPr>
              <w:rStyle w:val="PlaceholderText"/>
            </w:rPr>
            <w:t>Click or tap here to enter text.</w:t>
          </w:r>
        </w:p>
      </w:docPartBody>
    </w:docPart>
    <w:docPart>
      <w:docPartPr>
        <w:name w:val="BBFDD23C44234633AA1A23851800287D"/>
        <w:category>
          <w:name w:val="General"/>
          <w:gallery w:val="placeholder"/>
        </w:category>
        <w:types>
          <w:type w:val="bbPlcHdr"/>
        </w:types>
        <w:behaviors>
          <w:behavior w:val="content"/>
        </w:behaviors>
        <w:guid w:val="{5F77236F-609C-4A61-AD81-75AFD6E502F5}"/>
      </w:docPartPr>
      <w:docPartBody>
        <w:p w:rsidR="00000000" w:rsidRDefault="00000000">
          <w:pPr>
            <w:pStyle w:val="BBFDD23C44234633AA1A23851800287D"/>
          </w:pPr>
          <w:r w:rsidRPr="00431C7E">
            <w:rPr>
              <w:rStyle w:val="PlaceholderText"/>
            </w:rPr>
            <w:t>Click or tap here to enter text.</w:t>
          </w:r>
        </w:p>
      </w:docPartBody>
    </w:docPart>
    <w:docPart>
      <w:docPartPr>
        <w:name w:val="DF4DDBF7EBB2441298236931ACC6A308"/>
        <w:category>
          <w:name w:val="General"/>
          <w:gallery w:val="placeholder"/>
        </w:category>
        <w:types>
          <w:type w:val="bbPlcHdr"/>
        </w:types>
        <w:behaviors>
          <w:behavior w:val="content"/>
        </w:behaviors>
        <w:guid w:val="{37377A01-62DF-4EDF-AB63-CD029EE3283E}"/>
      </w:docPartPr>
      <w:docPartBody>
        <w:p w:rsidR="00000000" w:rsidRDefault="00000000">
          <w:pPr>
            <w:pStyle w:val="DF4DDBF7EBB2441298236931ACC6A308"/>
          </w:pPr>
          <w:r w:rsidRPr="00431C7E">
            <w:rPr>
              <w:rStyle w:val="PlaceholderText"/>
            </w:rPr>
            <w:t>Click or tap here to enter text.</w:t>
          </w:r>
        </w:p>
      </w:docPartBody>
    </w:docPart>
    <w:docPart>
      <w:docPartPr>
        <w:name w:val="F31935BE7C8D40E48CD5679BFC79B337"/>
        <w:category>
          <w:name w:val="General"/>
          <w:gallery w:val="placeholder"/>
        </w:category>
        <w:types>
          <w:type w:val="bbPlcHdr"/>
        </w:types>
        <w:behaviors>
          <w:behavior w:val="content"/>
        </w:behaviors>
        <w:guid w:val="{5415B71F-2260-4D7E-B27A-983336D16EFE}"/>
      </w:docPartPr>
      <w:docPartBody>
        <w:p w:rsidR="00000000" w:rsidRDefault="00000000">
          <w:pPr>
            <w:pStyle w:val="F31935BE7C8D40E48CD5679BFC79B337"/>
          </w:pPr>
          <w:r w:rsidRPr="00431C7E">
            <w:rPr>
              <w:rStyle w:val="PlaceholderText"/>
            </w:rPr>
            <w:t>Click or tap here to enter text.</w:t>
          </w:r>
        </w:p>
      </w:docPartBody>
    </w:docPart>
    <w:docPart>
      <w:docPartPr>
        <w:name w:val="D6DA2FE76BC649EA8E9B1804DFAA738F"/>
        <w:category>
          <w:name w:val="General"/>
          <w:gallery w:val="placeholder"/>
        </w:category>
        <w:types>
          <w:type w:val="bbPlcHdr"/>
        </w:types>
        <w:behaviors>
          <w:behavior w:val="content"/>
        </w:behaviors>
        <w:guid w:val="{E167E242-C8AE-49EE-B15F-E8D43C2AE36D}"/>
      </w:docPartPr>
      <w:docPartBody>
        <w:p w:rsidR="00000000" w:rsidRDefault="00000000">
          <w:pPr>
            <w:pStyle w:val="D6DA2FE76BC649EA8E9B1804DFAA738F"/>
          </w:pPr>
          <w:r w:rsidRPr="00431C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64"/>
    <w:rsid w:val="000A7863"/>
    <w:rsid w:val="001529C5"/>
    <w:rsid w:val="001A60F2"/>
    <w:rsid w:val="003634F0"/>
    <w:rsid w:val="00447337"/>
    <w:rsid w:val="00656D3E"/>
    <w:rsid w:val="006E71F7"/>
    <w:rsid w:val="00B5708B"/>
    <w:rsid w:val="00BD52C4"/>
    <w:rsid w:val="00C178AF"/>
    <w:rsid w:val="00CC03C8"/>
    <w:rsid w:val="00DA3313"/>
    <w:rsid w:val="00E66764"/>
    <w:rsid w:val="00F962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3E6BAFBB5441D9A7BEB6678E06FCE3">
    <w:name w:val="563E6BAFBB5441D9A7BEB6678E06FCE3"/>
    <w:rsid w:val="00E66764"/>
  </w:style>
  <w:style w:type="paragraph" w:customStyle="1" w:styleId="E1C657A4D1304B65A07FCF1FBDD3E35E">
    <w:name w:val="E1C657A4D1304B65A07FCF1FBDD3E35E"/>
    <w:rsid w:val="00E66764"/>
  </w:style>
  <w:style w:type="paragraph" w:customStyle="1" w:styleId="98A7BFE2D86845AB96B745C2032357C8">
    <w:name w:val="98A7BFE2D86845AB96B745C2032357C8"/>
    <w:rsid w:val="00E66764"/>
  </w:style>
  <w:style w:type="paragraph" w:customStyle="1" w:styleId="30742CD72C6F46C3A4BFE3520EAF5C31">
    <w:name w:val="30742CD72C6F46C3A4BFE3520EAF5C31"/>
    <w:rsid w:val="00E66764"/>
  </w:style>
  <w:style w:type="paragraph" w:customStyle="1" w:styleId="756FB72685274FC7965C998E8076AA15">
    <w:name w:val="756FB72685274FC7965C998E8076AA15"/>
    <w:rPr>
      <w:szCs w:val="24"/>
      <w:lang w:val="en-US" w:eastAsia="en-US" w:bidi="ar-SA"/>
    </w:rPr>
  </w:style>
  <w:style w:type="paragraph" w:customStyle="1" w:styleId="5CDC629D2BBD49DDB478B504D1E359A0">
    <w:name w:val="5CDC629D2BBD49DDB478B504D1E359A0"/>
    <w:rPr>
      <w:szCs w:val="24"/>
      <w:lang w:val="en-US" w:eastAsia="en-US" w:bidi="ar-SA"/>
    </w:rPr>
  </w:style>
  <w:style w:type="paragraph" w:customStyle="1" w:styleId="BBFDD23C44234633AA1A23851800287D">
    <w:name w:val="BBFDD23C44234633AA1A23851800287D"/>
    <w:rPr>
      <w:szCs w:val="24"/>
      <w:lang w:val="en-US" w:eastAsia="en-US" w:bidi="ar-SA"/>
    </w:rPr>
  </w:style>
  <w:style w:type="paragraph" w:customStyle="1" w:styleId="DF4DDBF7EBB2441298236931ACC6A308">
    <w:name w:val="DF4DDBF7EBB2441298236931ACC6A308"/>
    <w:rPr>
      <w:szCs w:val="24"/>
      <w:lang w:val="en-US" w:eastAsia="en-US" w:bidi="ar-SA"/>
    </w:rPr>
  </w:style>
  <w:style w:type="paragraph" w:customStyle="1" w:styleId="F31935BE7C8D40E48CD5679BFC79B337">
    <w:name w:val="F31935BE7C8D40E48CD5679BFC79B337"/>
    <w:rPr>
      <w:szCs w:val="24"/>
      <w:lang w:val="en-US" w:eastAsia="en-US" w:bidi="ar-SA"/>
    </w:rPr>
  </w:style>
  <w:style w:type="paragraph" w:customStyle="1" w:styleId="D6DA2FE76BC649EA8E9B1804DFAA738F">
    <w:name w:val="D6DA2FE76BC649EA8E9B1804DFAA738F"/>
    <w:rPr>
      <w:szCs w:val="24"/>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414</TotalTime>
  <Pages>15</Pages>
  <Words>7226</Words>
  <Characters>41193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48323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husamalsarhan2021@gmail.com</cp:lastModifiedBy>
  <cp:revision>1</cp:revision>
  <cp:lastPrinted>1999-07-06T11:00:00Z</cp:lastPrinted>
  <dcterms:created xsi:type="dcterms:W3CDTF">2025-06-08T17:27:00Z</dcterms:created>
  <dcterms:modified xsi:type="dcterms:W3CDTF">2025-06-16T08:09:00Z</dcterms:modified>
</cp:coreProperties>
</file>