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E8A3" w14:textId="77777777" w:rsidR="00125013" w:rsidRPr="00FC3E66" w:rsidRDefault="001250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125013" w:rsidRPr="00FC3E66" w14:paraId="70E70724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FEA7713" w14:textId="77777777" w:rsidR="00125013" w:rsidRPr="00FC3E66" w:rsidRDefault="00125013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125013" w:rsidRPr="00FC3E66" w14:paraId="2E1764EC" w14:textId="77777777">
        <w:trPr>
          <w:trHeight w:val="290"/>
        </w:trPr>
        <w:tc>
          <w:tcPr>
            <w:tcW w:w="5167" w:type="dxa"/>
          </w:tcPr>
          <w:p w14:paraId="6A09D7DA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3E66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B611" w14:textId="77777777" w:rsidR="00125013" w:rsidRPr="00FC3E66" w:rsidRDefault="00A42F6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036555" w:rsidRPr="00FC3E66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Engineering Research and Reports</w:t>
              </w:r>
            </w:hyperlink>
            <w:r w:rsidR="00036555" w:rsidRPr="00FC3E66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125013" w:rsidRPr="00FC3E66" w14:paraId="425BEB88" w14:textId="77777777">
        <w:trPr>
          <w:trHeight w:val="290"/>
        </w:trPr>
        <w:tc>
          <w:tcPr>
            <w:tcW w:w="5167" w:type="dxa"/>
          </w:tcPr>
          <w:p w14:paraId="528774CB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3E66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7F64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3E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Ms_JERR_139928</w:t>
            </w:r>
          </w:p>
        </w:tc>
      </w:tr>
      <w:tr w:rsidR="00125013" w:rsidRPr="00FC3E66" w14:paraId="06D2AC8A" w14:textId="77777777">
        <w:trPr>
          <w:trHeight w:val="650"/>
        </w:trPr>
        <w:tc>
          <w:tcPr>
            <w:tcW w:w="5167" w:type="dxa"/>
          </w:tcPr>
          <w:p w14:paraId="5B678FD4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3E6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A689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3E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Multi-Algorithmic Approach to Stroke Risk Prediction Using Machine Learning</w:t>
            </w:r>
          </w:p>
        </w:tc>
      </w:tr>
      <w:tr w:rsidR="00125013" w:rsidRPr="00FC3E66" w14:paraId="17D7B156" w14:textId="77777777">
        <w:trPr>
          <w:trHeight w:val="332"/>
        </w:trPr>
        <w:tc>
          <w:tcPr>
            <w:tcW w:w="5167" w:type="dxa"/>
          </w:tcPr>
          <w:p w14:paraId="5B31EAA5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3E66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A4D8" w14:textId="77777777" w:rsidR="00125013" w:rsidRPr="00FC3E66" w:rsidRDefault="0012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B2A0745" w14:textId="6B6DA546" w:rsidR="00125013" w:rsidRPr="00FC3E66" w:rsidRDefault="00125013">
      <w:pPr>
        <w:rPr>
          <w:rFonts w:ascii="Arial" w:hAnsi="Arial" w:cs="Arial"/>
          <w:sz w:val="20"/>
          <w:szCs w:val="20"/>
        </w:rPr>
      </w:pPr>
      <w:bookmarkStart w:id="0" w:name="_wduuri1852vg" w:colFirst="0" w:colLast="0"/>
      <w:bookmarkEnd w:id="0"/>
    </w:p>
    <w:tbl>
      <w:tblPr>
        <w:tblStyle w:val="a0"/>
        <w:tblW w:w="21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442"/>
      </w:tblGrid>
      <w:tr w:rsidR="00125013" w:rsidRPr="00FC3E66" w14:paraId="08DEB576" w14:textId="77777777" w:rsidTr="00FC3E66"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14:paraId="66658C53" w14:textId="77777777" w:rsidR="00125013" w:rsidRPr="00FC3E66" w:rsidRDefault="0003655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C3E66">
              <w:rPr>
                <w:rFonts w:ascii="Arial" w:eastAsia="Times New Roman" w:hAnsi="Arial" w:cs="Arial"/>
                <w:highlight w:val="yellow"/>
              </w:rPr>
              <w:t>PART  1:</w:t>
            </w:r>
            <w:r w:rsidRPr="00FC3E66">
              <w:rPr>
                <w:rFonts w:ascii="Arial" w:eastAsia="Times New Roman" w:hAnsi="Arial" w:cs="Arial"/>
              </w:rPr>
              <w:t xml:space="preserve"> Comments</w:t>
            </w:r>
          </w:p>
          <w:p w14:paraId="60C53713" w14:textId="77777777" w:rsidR="00125013" w:rsidRPr="00FC3E66" w:rsidRDefault="00125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013" w:rsidRPr="00FC3E66" w14:paraId="4C20A312" w14:textId="77777777" w:rsidTr="00FC3E66">
        <w:tc>
          <w:tcPr>
            <w:tcW w:w="5243" w:type="dxa"/>
          </w:tcPr>
          <w:p w14:paraId="62E4365F" w14:textId="77777777" w:rsidR="00125013" w:rsidRPr="00FC3E66" w:rsidRDefault="0012501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6806D7CA" w14:textId="77777777" w:rsidR="00125013" w:rsidRPr="00FC3E66" w:rsidRDefault="0003655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C3E66">
              <w:rPr>
                <w:rFonts w:ascii="Arial" w:eastAsia="Times New Roman" w:hAnsi="Arial" w:cs="Arial"/>
              </w:rPr>
              <w:t>Reviewer’s comment</w:t>
            </w:r>
          </w:p>
          <w:p w14:paraId="69915532" w14:textId="77777777" w:rsidR="00125013" w:rsidRPr="00FC3E66" w:rsidRDefault="00036555">
            <w:pPr>
              <w:rPr>
                <w:rFonts w:ascii="Arial" w:hAnsi="Arial" w:cs="Arial"/>
                <w:sz w:val="20"/>
                <w:szCs w:val="20"/>
              </w:rPr>
            </w:pPr>
            <w:r w:rsidRPr="00FC3E6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77E3FD3" w14:textId="77777777" w:rsidR="00125013" w:rsidRPr="00FC3E66" w:rsidRDefault="00125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1634145" w14:textId="77777777" w:rsidR="00125013" w:rsidRPr="00FC3E66" w:rsidRDefault="00036555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FC3E66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FC3E66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27CBAFB6" w14:textId="77777777" w:rsidR="00125013" w:rsidRPr="00FC3E66" w:rsidRDefault="0012501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25013" w:rsidRPr="00FC3E66" w14:paraId="3DE425A8" w14:textId="77777777" w:rsidTr="00FC3E66">
        <w:trPr>
          <w:trHeight w:val="1264"/>
        </w:trPr>
        <w:tc>
          <w:tcPr>
            <w:tcW w:w="5243" w:type="dxa"/>
          </w:tcPr>
          <w:p w14:paraId="1B1CCE18" w14:textId="77777777" w:rsidR="00125013" w:rsidRPr="00FC3E66" w:rsidRDefault="000365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3E66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B1B3F6B" w14:textId="77777777" w:rsidR="00125013" w:rsidRPr="00FC3E66" w:rsidRDefault="0012501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F5CB767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E66">
              <w:rPr>
                <w:rFonts w:ascii="Arial" w:hAnsi="Arial" w:cs="Arial"/>
                <w:sz w:val="20"/>
                <w:szCs w:val="20"/>
              </w:rPr>
              <w:t xml:space="preserve">This journal is very </w:t>
            </w:r>
            <w:r w:rsidR="006C7649" w:rsidRPr="00FC3E66">
              <w:rPr>
                <w:rFonts w:ascii="Arial" w:hAnsi="Arial" w:cs="Arial"/>
                <w:sz w:val="20"/>
                <w:szCs w:val="20"/>
              </w:rPr>
              <w:t>valuable</w:t>
            </w:r>
            <w:r w:rsidRPr="00FC3E66">
              <w:rPr>
                <w:rFonts w:ascii="Arial" w:hAnsi="Arial" w:cs="Arial"/>
                <w:sz w:val="20"/>
                <w:szCs w:val="20"/>
              </w:rPr>
              <w:t xml:space="preserve"> for the scientific community as s</w:t>
            </w:r>
            <w:r w:rsidR="006C7649" w:rsidRPr="00FC3E66">
              <w:rPr>
                <w:rFonts w:ascii="Arial" w:hAnsi="Arial" w:cs="Arial"/>
                <w:sz w:val="20"/>
                <w:szCs w:val="20"/>
              </w:rPr>
              <w:t>t</w:t>
            </w:r>
            <w:r w:rsidRPr="00FC3E66">
              <w:rPr>
                <w:rFonts w:ascii="Arial" w:hAnsi="Arial" w:cs="Arial"/>
                <w:sz w:val="20"/>
                <w:szCs w:val="20"/>
              </w:rPr>
              <w:t>rok</w:t>
            </w:r>
            <w:r w:rsidR="006C7649" w:rsidRPr="00FC3E66">
              <w:rPr>
                <w:rFonts w:ascii="Arial" w:hAnsi="Arial" w:cs="Arial"/>
                <w:sz w:val="20"/>
                <w:szCs w:val="20"/>
              </w:rPr>
              <w:t>e</w:t>
            </w:r>
            <w:r w:rsidRPr="00FC3E66">
              <w:rPr>
                <w:rFonts w:ascii="Arial" w:hAnsi="Arial" w:cs="Arial"/>
                <w:sz w:val="20"/>
                <w:szCs w:val="20"/>
              </w:rPr>
              <w:t xml:space="preserve">s are very </w:t>
            </w:r>
            <w:r w:rsidR="006C7649" w:rsidRPr="00FC3E66">
              <w:rPr>
                <w:rFonts w:ascii="Arial" w:hAnsi="Arial" w:cs="Arial"/>
                <w:sz w:val="20"/>
                <w:szCs w:val="20"/>
              </w:rPr>
              <w:t>common</w:t>
            </w:r>
            <w:r w:rsidRPr="00FC3E66">
              <w:rPr>
                <w:rFonts w:ascii="Arial" w:hAnsi="Arial" w:cs="Arial"/>
                <w:sz w:val="20"/>
                <w:szCs w:val="20"/>
              </w:rPr>
              <w:t xml:space="preserve"> these day </w:t>
            </w:r>
            <w:r w:rsidR="006C7649" w:rsidRPr="00FC3E66">
              <w:rPr>
                <w:rFonts w:ascii="Arial" w:hAnsi="Arial" w:cs="Arial"/>
                <w:sz w:val="20"/>
                <w:szCs w:val="20"/>
              </w:rPr>
              <w:t>among</w:t>
            </w:r>
            <w:r w:rsidRPr="00FC3E66">
              <w:rPr>
                <w:rFonts w:ascii="Arial" w:hAnsi="Arial" w:cs="Arial"/>
                <w:sz w:val="20"/>
                <w:szCs w:val="20"/>
              </w:rPr>
              <w:t xml:space="preserve"> middle age population these days. Early prevention helps to protect </w:t>
            </w:r>
            <w:r w:rsidR="006C7649" w:rsidRPr="00FC3E66">
              <w:rPr>
                <w:rFonts w:ascii="Arial" w:hAnsi="Arial" w:cs="Arial"/>
                <w:sz w:val="20"/>
                <w:szCs w:val="20"/>
              </w:rPr>
              <w:t>valuable</w:t>
            </w:r>
            <w:r w:rsidRPr="00FC3E66">
              <w:rPr>
                <w:rFonts w:ascii="Arial" w:hAnsi="Arial" w:cs="Arial"/>
                <w:sz w:val="20"/>
                <w:szCs w:val="20"/>
              </w:rPr>
              <w:t xml:space="preserve"> lives. And </w:t>
            </w:r>
            <w:proofErr w:type="gramStart"/>
            <w:r w:rsidRPr="00FC3E66"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 w:rsidRPr="00FC3E66">
              <w:rPr>
                <w:rFonts w:ascii="Arial" w:hAnsi="Arial" w:cs="Arial"/>
                <w:sz w:val="20"/>
                <w:szCs w:val="20"/>
              </w:rPr>
              <w:t xml:space="preserve"> not like other </w:t>
            </w:r>
            <w:r w:rsidR="006C7649" w:rsidRPr="00FC3E66">
              <w:rPr>
                <w:rFonts w:ascii="Arial" w:hAnsi="Arial" w:cs="Arial"/>
                <w:sz w:val="20"/>
                <w:szCs w:val="20"/>
              </w:rPr>
              <w:t>non-communicable</w:t>
            </w:r>
            <w:r w:rsidRPr="00FC3E66">
              <w:rPr>
                <w:rFonts w:ascii="Arial" w:hAnsi="Arial" w:cs="Arial"/>
                <w:sz w:val="20"/>
                <w:szCs w:val="20"/>
              </w:rPr>
              <w:t xml:space="preserve"> deceases, early prevention can cure the patient with the quality of life without any more experiences.</w:t>
            </w:r>
          </w:p>
        </w:tc>
        <w:tc>
          <w:tcPr>
            <w:tcW w:w="6442" w:type="dxa"/>
          </w:tcPr>
          <w:p w14:paraId="42F4A17E" w14:textId="77777777" w:rsidR="00125013" w:rsidRPr="00FC3E66" w:rsidRDefault="0012501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25013" w:rsidRPr="00FC3E66" w14:paraId="072B3881" w14:textId="77777777" w:rsidTr="00FC3E66">
        <w:trPr>
          <w:trHeight w:val="1262"/>
        </w:trPr>
        <w:tc>
          <w:tcPr>
            <w:tcW w:w="5243" w:type="dxa"/>
          </w:tcPr>
          <w:p w14:paraId="7485716C" w14:textId="77777777" w:rsidR="00125013" w:rsidRPr="00FC3E66" w:rsidRDefault="000365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3E66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3E5D42CE" w14:textId="77777777" w:rsidR="00125013" w:rsidRPr="00FC3E66" w:rsidRDefault="000365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3E66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1AD8BB5F" w14:textId="77777777" w:rsidR="00125013" w:rsidRPr="00FC3E66" w:rsidRDefault="00125013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798D985" w14:textId="77777777" w:rsidR="00125013" w:rsidRPr="00FC3E66" w:rsidRDefault="000365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3E6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0DDD8B07" w14:textId="77777777" w:rsidR="00125013" w:rsidRPr="00FC3E66" w:rsidRDefault="0012501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25013" w:rsidRPr="00FC3E66" w14:paraId="42523BC6" w14:textId="77777777" w:rsidTr="00FC3E66">
        <w:trPr>
          <w:trHeight w:val="1262"/>
        </w:trPr>
        <w:tc>
          <w:tcPr>
            <w:tcW w:w="5243" w:type="dxa"/>
          </w:tcPr>
          <w:p w14:paraId="20235FBE" w14:textId="77777777" w:rsidR="00125013" w:rsidRPr="00FC3E66" w:rsidRDefault="0003655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C3E66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081CBC51" w14:textId="77777777" w:rsidR="00125013" w:rsidRPr="00FC3E66" w:rsidRDefault="00125013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1711D0E" w14:textId="77777777" w:rsidR="00125013" w:rsidRPr="00FC3E66" w:rsidRDefault="000365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3E66">
              <w:rPr>
                <w:rFonts w:ascii="Arial" w:hAnsi="Arial" w:cs="Arial"/>
                <w:sz w:val="20"/>
                <w:szCs w:val="20"/>
              </w:rPr>
              <w:t xml:space="preserve">Abstract is comprehensive. But method explanation is complex and difficult to understand. Omission of </w:t>
            </w:r>
            <w:r w:rsidR="006C7649" w:rsidRPr="00FC3E66">
              <w:rPr>
                <w:rFonts w:ascii="Arial" w:hAnsi="Arial" w:cs="Arial"/>
                <w:sz w:val="20"/>
                <w:szCs w:val="20"/>
              </w:rPr>
              <w:t>detailed</w:t>
            </w:r>
            <w:r w:rsidRPr="00FC3E66">
              <w:rPr>
                <w:rFonts w:ascii="Arial" w:hAnsi="Arial" w:cs="Arial"/>
                <w:sz w:val="20"/>
                <w:szCs w:val="20"/>
              </w:rPr>
              <w:t xml:space="preserve"> method explanation part will be suitable.</w:t>
            </w:r>
          </w:p>
        </w:tc>
        <w:tc>
          <w:tcPr>
            <w:tcW w:w="6442" w:type="dxa"/>
          </w:tcPr>
          <w:p w14:paraId="7B7493AD" w14:textId="77777777" w:rsidR="00125013" w:rsidRPr="00FC3E66" w:rsidRDefault="0012501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25013" w:rsidRPr="00FC3E66" w14:paraId="4537E4F6" w14:textId="77777777" w:rsidTr="00FC3E66">
        <w:trPr>
          <w:trHeight w:val="704"/>
        </w:trPr>
        <w:tc>
          <w:tcPr>
            <w:tcW w:w="5243" w:type="dxa"/>
          </w:tcPr>
          <w:p w14:paraId="67CBF25E" w14:textId="77777777" w:rsidR="00125013" w:rsidRPr="00FC3E66" w:rsidRDefault="0003655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FC3E66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161DFF61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E66">
              <w:rPr>
                <w:rFonts w:ascii="Arial" w:hAnsi="Arial" w:cs="Arial"/>
                <w:sz w:val="20"/>
                <w:szCs w:val="20"/>
              </w:rPr>
              <w:t xml:space="preserve">Yes, applied </w:t>
            </w:r>
            <w:r w:rsidR="006C7649" w:rsidRPr="00FC3E66">
              <w:rPr>
                <w:rFonts w:ascii="Arial" w:hAnsi="Arial" w:cs="Arial"/>
                <w:sz w:val="20"/>
                <w:szCs w:val="20"/>
              </w:rPr>
              <w:t>theoretical</w:t>
            </w:r>
            <w:r w:rsidRPr="00FC3E66">
              <w:rPr>
                <w:rFonts w:ascii="Arial" w:hAnsi="Arial" w:cs="Arial"/>
                <w:sz w:val="20"/>
                <w:szCs w:val="20"/>
              </w:rPr>
              <w:t xml:space="preserve"> argument is correct.</w:t>
            </w:r>
          </w:p>
        </w:tc>
        <w:tc>
          <w:tcPr>
            <w:tcW w:w="6442" w:type="dxa"/>
          </w:tcPr>
          <w:p w14:paraId="17DAF00D" w14:textId="77777777" w:rsidR="00125013" w:rsidRPr="00FC3E66" w:rsidRDefault="0012501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25013" w:rsidRPr="00FC3E66" w14:paraId="5BBE6F06" w14:textId="77777777" w:rsidTr="00FC3E66">
        <w:trPr>
          <w:trHeight w:val="703"/>
        </w:trPr>
        <w:tc>
          <w:tcPr>
            <w:tcW w:w="5243" w:type="dxa"/>
          </w:tcPr>
          <w:p w14:paraId="0C577ABA" w14:textId="77777777" w:rsidR="00125013" w:rsidRPr="00FC3E66" w:rsidRDefault="000365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C3E66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130BDE61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E66">
              <w:rPr>
                <w:rFonts w:ascii="Arial" w:hAnsi="Arial" w:cs="Arial"/>
                <w:sz w:val="20"/>
                <w:szCs w:val="20"/>
              </w:rPr>
              <w:t xml:space="preserve">Enough </w:t>
            </w:r>
          </w:p>
        </w:tc>
        <w:tc>
          <w:tcPr>
            <w:tcW w:w="6442" w:type="dxa"/>
          </w:tcPr>
          <w:p w14:paraId="495EFA8A" w14:textId="77777777" w:rsidR="00125013" w:rsidRPr="00FC3E66" w:rsidRDefault="0012501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25013" w:rsidRPr="00FC3E66" w14:paraId="6F286D1A" w14:textId="77777777" w:rsidTr="00FC3E66">
        <w:trPr>
          <w:trHeight w:val="386"/>
        </w:trPr>
        <w:tc>
          <w:tcPr>
            <w:tcW w:w="5243" w:type="dxa"/>
          </w:tcPr>
          <w:p w14:paraId="33B632CA" w14:textId="77777777" w:rsidR="00125013" w:rsidRPr="00FC3E66" w:rsidRDefault="0003655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C3E66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6FC741A7" w14:textId="77777777" w:rsidR="00125013" w:rsidRPr="00FC3E66" w:rsidRDefault="00125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A2E8E71" w14:textId="77777777" w:rsidR="00125013" w:rsidRPr="00FC3E66" w:rsidRDefault="00036555">
            <w:pPr>
              <w:rPr>
                <w:rFonts w:ascii="Arial" w:hAnsi="Arial" w:cs="Arial"/>
                <w:sz w:val="20"/>
                <w:szCs w:val="20"/>
              </w:rPr>
            </w:pPr>
            <w:r w:rsidRPr="00FC3E6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71B58BE" w14:textId="77777777" w:rsidR="00125013" w:rsidRPr="00FC3E66" w:rsidRDefault="00125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013" w:rsidRPr="00FC3E66" w14:paraId="0BF9BA18" w14:textId="77777777" w:rsidTr="00FC3E66">
        <w:trPr>
          <w:trHeight w:val="1178"/>
        </w:trPr>
        <w:tc>
          <w:tcPr>
            <w:tcW w:w="5243" w:type="dxa"/>
          </w:tcPr>
          <w:p w14:paraId="7CEE76DA" w14:textId="77777777" w:rsidR="00125013" w:rsidRPr="00FC3E66" w:rsidRDefault="0003655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C3E66">
              <w:rPr>
                <w:rFonts w:ascii="Arial" w:eastAsia="Times New Roman" w:hAnsi="Arial" w:cs="Arial"/>
                <w:u w:val="single"/>
              </w:rPr>
              <w:t>Optional/General</w:t>
            </w:r>
            <w:r w:rsidRPr="00FC3E66">
              <w:rPr>
                <w:rFonts w:ascii="Arial" w:eastAsia="Times New Roman" w:hAnsi="Arial" w:cs="Arial"/>
              </w:rPr>
              <w:t xml:space="preserve"> </w:t>
            </w:r>
            <w:r w:rsidRPr="00FC3E66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63528580" w14:textId="77777777" w:rsidR="00125013" w:rsidRPr="00FC3E66" w:rsidRDefault="0012501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FD86686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E66">
              <w:rPr>
                <w:rFonts w:ascii="Arial" w:hAnsi="Arial" w:cs="Arial"/>
                <w:sz w:val="20"/>
                <w:szCs w:val="20"/>
              </w:rPr>
              <w:t xml:space="preserve">Method explanation is very clear and </w:t>
            </w:r>
            <w:r w:rsidR="006C7649" w:rsidRPr="00FC3E66">
              <w:rPr>
                <w:rFonts w:ascii="Arial" w:hAnsi="Arial" w:cs="Arial"/>
                <w:sz w:val="20"/>
                <w:szCs w:val="20"/>
              </w:rPr>
              <w:t>graphical</w:t>
            </w:r>
            <w:r w:rsidRPr="00FC3E66">
              <w:rPr>
                <w:rFonts w:ascii="Arial" w:hAnsi="Arial" w:cs="Arial"/>
                <w:sz w:val="20"/>
                <w:szCs w:val="20"/>
              </w:rPr>
              <w:t xml:space="preserve"> presentation is better and understandable.</w:t>
            </w:r>
          </w:p>
        </w:tc>
        <w:tc>
          <w:tcPr>
            <w:tcW w:w="6442" w:type="dxa"/>
          </w:tcPr>
          <w:p w14:paraId="5BE21984" w14:textId="77777777" w:rsidR="00125013" w:rsidRPr="00FC3E66" w:rsidRDefault="00125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4D5BB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5682473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74B2E7C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A433BAA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054C2D3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EC2D8DE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40689AD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bookmarkStart w:id="1" w:name="_GoBack"/>
      <w:bookmarkEnd w:id="1"/>
    </w:p>
    <w:p w14:paraId="79DC8132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B5542B8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0ED4185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8F75965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42D3581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56A9072" w14:textId="77777777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125013" w:rsidRPr="00FC3E66" w14:paraId="2B26F2BA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458C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C3E6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FC3E6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45CE76B" w14:textId="77777777" w:rsidR="00125013" w:rsidRPr="00FC3E66" w:rsidRDefault="0012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25013" w:rsidRPr="00FC3E66" w14:paraId="130401A7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90FB" w14:textId="77777777" w:rsidR="00125013" w:rsidRPr="00FC3E66" w:rsidRDefault="0012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A4A2" w14:textId="77777777" w:rsidR="00125013" w:rsidRPr="00FC3E66" w:rsidRDefault="0003655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C3E66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5F309E36" w14:textId="77777777" w:rsidR="00125013" w:rsidRPr="00FC3E66" w:rsidRDefault="00036555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FC3E66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FC3E66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673262C5" w14:textId="77777777" w:rsidR="00125013" w:rsidRPr="00FC3E66" w:rsidRDefault="0012501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25013" w:rsidRPr="00FC3E66" w14:paraId="381EDD60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0E3B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E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31EEA781" w14:textId="77777777" w:rsidR="00125013" w:rsidRPr="00FC3E66" w:rsidRDefault="0012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CD0F0" w14:textId="77777777" w:rsidR="00125013" w:rsidRPr="00FC3E66" w:rsidRDefault="00036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C3E66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FC3E66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FC3E66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3A084F32" w14:textId="77777777" w:rsidR="00125013" w:rsidRPr="00FC3E66" w:rsidRDefault="0012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D2F9FE" w14:textId="77777777" w:rsidR="00125013" w:rsidRPr="00FC3E66" w:rsidRDefault="0012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17CD7465" w14:textId="77777777" w:rsidR="00125013" w:rsidRPr="00FC3E66" w:rsidRDefault="001250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7088E" w14:textId="77777777" w:rsidR="00125013" w:rsidRPr="00FC3E66" w:rsidRDefault="001250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FFC77" w14:textId="77777777" w:rsidR="00125013" w:rsidRPr="00FC3E66" w:rsidRDefault="001250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522A5" w14:textId="77777777" w:rsidR="00125013" w:rsidRPr="00FC3E66" w:rsidRDefault="0012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BD5C8E" w14:textId="01C50DE8" w:rsidR="00125013" w:rsidRPr="00FC3E66" w:rsidRDefault="00125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4836797" w14:textId="77777777" w:rsidR="00FC3E66" w:rsidRPr="00FC3E66" w:rsidRDefault="00FC3E66" w:rsidP="00FC3E6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C3E66">
        <w:rPr>
          <w:rFonts w:ascii="Arial" w:hAnsi="Arial" w:cs="Arial"/>
          <w:b/>
          <w:u w:val="single"/>
        </w:rPr>
        <w:t>Reviewer details:</w:t>
      </w:r>
    </w:p>
    <w:p w14:paraId="3F01F56D" w14:textId="77777777" w:rsidR="00FC3E66" w:rsidRPr="00FC3E66" w:rsidRDefault="00FC3E66" w:rsidP="00FC3E66">
      <w:pPr>
        <w:rPr>
          <w:rFonts w:ascii="Arial" w:hAnsi="Arial" w:cs="Arial"/>
          <w:color w:val="000000"/>
          <w:sz w:val="20"/>
          <w:szCs w:val="20"/>
        </w:rPr>
      </w:pPr>
    </w:p>
    <w:p w14:paraId="6029C267" w14:textId="3D13E340" w:rsidR="00FC3E66" w:rsidRPr="00FC3E66" w:rsidRDefault="00FC3E66" w:rsidP="00FC3E66">
      <w:pPr>
        <w:rPr>
          <w:rFonts w:ascii="Arial" w:hAnsi="Arial" w:cs="Arial"/>
          <w:sz w:val="20"/>
          <w:szCs w:val="20"/>
        </w:rPr>
      </w:pPr>
      <w:r w:rsidRPr="00FC3E66">
        <w:rPr>
          <w:rFonts w:ascii="Arial" w:hAnsi="Arial" w:cs="Arial"/>
          <w:color w:val="000000"/>
          <w:sz w:val="20"/>
          <w:szCs w:val="20"/>
        </w:rPr>
        <w:t xml:space="preserve">D. </w:t>
      </w:r>
      <w:proofErr w:type="spellStart"/>
      <w:r w:rsidRPr="00FC3E66">
        <w:rPr>
          <w:rFonts w:ascii="Arial" w:hAnsi="Arial" w:cs="Arial"/>
          <w:color w:val="000000"/>
          <w:sz w:val="20"/>
          <w:szCs w:val="20"/>
        </w:rPr>
        <w:t>Pinsara</w:t>
      </w:r>
      <w:proofErr w:type="spellEnd"/>
      <w:r w:rsidRPr="00FC3E66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gramStart"/>
      <w:r w:rsidRPr="00FC3E66">
        <w:rPr>
          <w:rFonts w:ascii="Arial" w:hAnsi="Arial" w:cs="Arial"/>
          <w:color w:val="000000"/>
          <w:sz w:val="20"/>
          <w:szCs w:val="20"/>
        </w:rPr>
        <w:t>Silva ,</w:t>
      </w:r>
      <w:proofErr w:type="gramEnd"/>
      <w:r w:rsidRPr="00FC3E66">
        <w:rPr>
          <w:rFonts w:ascii="Arial" w:hAnsi="Arial" w:cs="Arial"/>
          <w:color w:val="000000"/>
          <w:sz w:val="20"/>
          <w:szCs w:val="20"/>
        </w:rPr>
        <w:t xml:space="preserve"> National Hospital Galle, Sri </w:t>
      </w:r>
      <w:proofErr w:type="spellStart"/>
      <w:r w:rsidRPr="00FC3E66">
        <w:rPr>
          <w:rFonts w:ascii="Arial" w:hAnsi="Arial" w:cs="Arial"/>
          <w:color w:val="000000"/>
          <w:sz w:val="20"/>
          <w:szCs w:val="20"/>
        </w:rPr>
        <w:t>lanka</w:t>
      </w:r>
      <w:proofErr w:type="spellEnd"/>
    </w:p>
    <w:p w14:paraId="7FB31EB2" w14:textId="77777777" w:rsidR="00FC3E66" w:rsidRPr="00FC3E66" w:rsidRDefault="00FC3E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FC3E66" w:rsidRPr="00FC3E66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DE739" w14:textId="77777777" w:rsidR="00A42F63" w:rsidRDefault="00A42F63">
      <w:r>
        <w:separator/>
      </w:r>
    </w:p>
  </w:endnote>
  <w:endnote w:type="continuationSeparator" w:id="0">
    <w:p w14:paraId="1EAB233A" w14:textId="77777777" w:rsidR="00A42F63" w:rsidRDefault="00A4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</w:font>
  <w:font w:name="Helvetica Neue">
    <w:altName w:val="SimSu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CB2" w14:textId="77777777" w:rsidR="00125013" w:rsidRDefault="00036555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C80B8" w14:textId="77777777" w:rsidR="00A42F63" w:rsidRDefault="00A42F63">
      <w:r>
        <w:separator/>
      </w:r>
    </w:p>
  </w:footnote>
  <w:footnote w:type="continuationSeparator" w:id="0">
    <w:p w14:paraId="3FF1E32E" w14:textId="77777777" w:rsidR="00A42F63" w:rsidRDefault="00A4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4FC37" w14:textId="77777777" w:rsidR="00125013" w:rsidRDefault="00125013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4C0C803A" w14:textId="77777777" w:rsidR="00125013" w:rsidRDefault="00036555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13"/>
    <w:rsid w:val="0000507E"/>
    <w:rsid w:val="00036555"/>
    <w:rsid w:val="00121D18"/>
    <w:rsid w:val="00125013"/>
    <w:rsid w:val="003C4832"/>
    <w:rsid w:val="003E081A"/>
    <w:rsid w:val="006C7649"/>
    <w:rsid w:val="00904B16"/>
    <w:rsid w:val="00A42F63"/>
    <w:rsid w:val="00AB7826"/>
    <w:rsid w:val="00F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1E62"/>
  <w15:docId w15:val="{A6406AB3-9FA6-4A8A-A157-A343A8D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filiation">
    <w:name w:val="Affiliation"/>
    <w:basedOn w:val="Normal"/>
    <w:rsid w:val="00FC3E6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rr.com/index.php/JE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6</cp:revision>
  <dcterms:created xsi:type="dcterms:W3CDTF">2025-07-04T10:38:00Z</dcterms:created>
  <dcterms:modified xsi:type="dcterms:W3CDTF">2025-07-08T07:18:00Z</dcterms:modified>
</cp:coreProperties>
</file>