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7C6AD">
      <w:pPr>
        <w:pStyle w:val="12"/>
        <w:spacing w:before="0" w:beforeAutospacing="0" w:after="160" w:afterAutospacing="0"/>
        <w:jc w:val="center"/>
        <w:rPr>
          <w:b/>
        </w:rPr>
      </w:pPr>
      <w:r>
        <w:rPr>
          <w:b/>
        </w:rPr>
        <w:t>SOCIO-ECONOMIC AND PERSONAL CHARACTERISTICS OF ORGANIC PADDY FARMERS IN ANDHRA PRADESH: A COMPREHENSIVE PROFILE ANALYSIS</w:t>
      </w:r>
    </w:p>
    <w:p w14:paraId="7A7057D0">
      <w:pPr>
        <w:pStyle w:val="2"/>
        <w:spacing w:line="360" w:lineRule="auto"/>
        <w:ind w:firstLine="720"/>
        <w:jc w:val="center"/>
        <w:rPr>
          <w:sz w:val="24"/>
          <w:szCs w:val="24"/>
        </w:rPr>
      </w:pPr>
    </w:p>
    <w:p w14:paraId="6BBF500B">
      <w:pPr>
        <w:pStyle w:val="2"/>
        <w:spacing w:line="360" w:lineRule="auto"/>
        <w:ind w:firstLine="720"/>
        <w:jc w:val="center"/>
        <w:rPr>
          <w:color w:val="000000"/>
          <w:sz w:val="24"/>
          <w:szCs w:val="24"/>
        </w:rPr>
      </w:pPr>
      <w:r>
        <w:rPr>
          <w:sz w:val="24"/>
          <w:szCs w:val="24"/>
        </w:rPr>
        <w:t>ABSTRACT</w:t>
      </w:r>
    </w:p>
    <w:p w14:paraId="256E9BD3">
      <w:pPr>
        <w:pStyle w:val="2"/>
        <w:ind w:firstLine="567"/>
        <w:jc w:val="both"/>
        <w:rPr>
          <w:sz w:val="24"/>
          <w:szCs w:val="24"/>
        </w:rPr>
      </w:pPr>
      <w:r>
        <w:rPr>
          <w:sz w:val="24"/>
          <w:szCs w:val="24"/>
        </w:rPr>
        <w:t xml:space="preserve">The COVID-19 pandemic heightened health consciousness, boosting consumer demand for organic rice. This study constructed a comprehensive sustainability index to assess the sustainability of organic paddy farming in Andhra Pradesh using an ex-post facto research design in 2023. Data were collected from 200 certified organic paddy farmers across Nellore (87), Visakhapatnam (68), and Vizianagaram (45) districts through proportionate stratified random sampling from PGS India certification databases. The socio-economic profile revealed that the farmers were predominantly middle-aged, moderately educated, and experienced in farming. They operated small to marginal holdings, with limited annual income and moderate levels of extension contact, scientific orientation, innovativeness, cropping intensity, achievement motivation, and resilience. Training participation was minimal, and exposure to climate variability was medium. </w:t>
      </w:r>
      <w:commentRangeStart w:id="0"/>
      <w:r>
        <w:rPr>
          <w:sz w:val="24"/>
          <w:szCs w:val="24"/>
        </w:rPr>
        <w:t>The results indicated moderate overall sustainability (mean = 0.50), with high ecological and agronomic sustainability but low economic, marketing, and bottleneck sustainability.</w:t>
      </w:r>
      <w:commentRangeEnd w:id="0"/>
      <w:r>
        <w:commentReference w:id="0"/>
      </w:r>
      <w:r>
        <w:rPr>
          <w:sz w:val="24"/>
          <w:szCs w:val="24"/>
        </w:rPr>
        <w:t xml:space="preserve"> Nellore district demonstrated higher sustainability compared to Visakhapatnam and Vizianagaram. Ecological indicators contributed most to overall sustainability, while marketing indicators contributed the least, highlighting significant potential for improvement.</w:t>
      </w:r>
    </w:p>
    <w:p w14:paraId="1F5CC1CD">
      <w:pPr>
        <w:spacing w:before="100" w:beforeAutospacing="1" w:after="100" w:afterAutospacing="1" w:line="240" w:lineRule="auto"/>
        <w:ind w:firstLine="567"/>
        <w:jc w:val="both"/>
        <w:rPr>
          <w:rFonts w:ascii="Times New Roman" w:hAnsi="Times New Roman" w:eastAsia="Times New Roman"/>
          <w:sz w:val="24"/>
          <w:szCs w:val="24"/>
          <w:lang w:eastAsia="en-IN"/>
        </w:rPr>
      </w:pPr>
      <w:r>
        <w:rPr>
          <w:rFonts w:ascii="Times New Roman" w:hAnsi="Times New Roman"/>
          <w:b/>
          <w:sz w:val="24"/>
          <w:szCs w:val="24"/>
        </w:rPr>
        <w:t>Keywords:</w:t>
      </w:r>
      <w:r>
        <w:rPr>
          <w:rFonts w:ascii="Times New Roman" w:hAnsi="Times New Roman"/>
          <w:sz w:val="24"/>
          <w:szCs w:val="24"/>
        </w:rPr>
        <w:t xml:space="preserve"> </w:t>
      </w:r>
      <w:commentRangeStart w:id="1"/>
      <w:r>
        <w:rPr>
          <w:rFonts w:ascii="Times New Roman" w:hAnsi="Times New Roman"/>
          <w:sz w:val="24"/>
          <w:szCs w:val="24"/>
        </w:rPr>
        <w:t>Andhra Pradesh, certified organic farmers, demographic characteristics, organic paddy cultivation, personal attributes, rural sociology, socio-economic profile</w:t>
      </w:r>
      <w:commentRangeEnd w:id="1"/>
      <w:r>
        <w:commentReference w:id="1"/>
      </w:r>
    </w:p>
    <w:p w14:paraId="44838846">
      <w:pPr>
        <w:pStyle w:val="2"/>
        <w:spacing w:line="360" w:lineRule="auto"/>
        <w:jc w:val="both"/>
        <w:rPr>
          <w:sz w:val="24"/>
          <w:szCs w:val="24"/>
        </w:rPr>
      </w:pPr>
      <w:r>
        <w:rPr>
          <w:sz w:val="24"/>
          <w:szCs w:val="24"/>
        </w:rPr>
        <w:t>INTRODUCTION</w:t>
      </w:r>
    </w:p>
    <w:p w14:paraId="050FC51E">
      <w:pPr>
        <w:spacing w:before="100" w:beforeAutospacing="1" w:after="100" w:afterAutospacing="1" w:line="276" w:lineRule="auto"/>
        <w:ind w:firstLine="720"/>
        <w:jc w:val="both"/>
        <w:rPr>
          <w:rFonts w:ascii="Times New Roman" w:hAnsi="Times New Roman" w:eastAsia="Times New Roman"/>
          <w:sz w:val="24"/>
          <w:szCs w:val="24"/>
          <w:lang w:eastAsia="en-IN"/>
        </w:rPr>
      </w:pPr>
      <w:commentRangeStart w:id="2"/>
      <w:r>
        <w:rPr>
          <w:rFonts w:ascii="Times New Roman" w:hAnsi="Times New Roman"/>
          <w:sz w:val="24"/>
          <w:szCs w:val="24"/>
        </w:rPr>
        <w:t>Agriculture constitutes a pivotal sector in India's economic framework, with its sustainable development being intrinsically linked to the nation's overall progress. Rice, ranking as the third-largest agricultural commodity globally, serves as the primary staple food for over half of the world's population, particularly across Asia and Africa. Contemporary paddy cultivation predominantly relies on chemical inputs throughout the production cycle, including fertilizers, pesticides, and herbicides from sowing through storage. The practice of applying pesticides as late as 15 days before harvest has resulted in elevated chemical residue levels in food products, raising significant health concerns.</w:t>
      </w:r>
      <w:commentRangeEnd w:id="2"/>
      <w:r>
        <w:commentReference w:id="2"/>
      </w:r>
    </w:p>
    <w:p w14:paraId="4909C1A7">
      <w:pPr>
        <w:spacing w:before="100" w:beforeAutospacing="1" w:after="100" w:afterAutospacing="1" w:line="276" w:lineRule="auto"/>
        <w:ind w:firstLine="720"/>
        <w:jc w:val="both"/>
        <w:rPr>
          <w:rFonts w:ascii="Times New Roman" w:hAnsi="Times New Roman" w:eastAsia="Times New Roman"/>
          <w:sz w:val="24"/>
          <w:szCs w:val="24"/>
          <w:lang w:eastAsia="en-IN"/>
        </w:rPr>
      </w:pPr>
      <w:commentRangeStart w:id="3"/>
      <w:r>
        <w:rPr>
          <w:rFonts w:ascii="Times New Roman" w:hAnsi="Times New Roman"/>
          <w:sz w:val="24"/>
          <w:szCs w:val="24"/>
        </w:rPr>
        <w:t>The COVID-19 pandemic catalyzed heightened health consciousness among consumers, leading to increased preference for organic rice products. This shift in consumer behavior has subsequently driven farmers toward organic paddy cultivation to meet rising market demand. In Andhra Pradesh, a major rice-producing state, this transition has been particularly pronounced, with farmers increasingly adopting certified organic practices. However, the transition to organic farming necessitates comprehensive assessment of its sustainability to ensure long-term viability and effectiveness.</w:t>
      </w:r>
      <w:commentRangeEnd w:id="3"/>
      <w:r>
        <w:commentReference w:id="3"/>
      </w:r>
    </w:p>
    <w:p w14:paraId="1656EE86">
      <w:pPr>
        <w:spacing w:before="100" w:beforeAutospacing="1" w:after="100" w:afterAutospacing="1" w:line="276" w:lineRule="auto"/>
        <w:ind w:firstLine="720"/>
        <w:jc w:val="both"/>
        <w:rPr>
          <w:rFonts w:ascii="Times New Roman" w:hAnsi="Times New Roman" w:eastAsia="Times New Roman"/>
          <w:sz w:val="24"/>
          <w:szCs w:val="24"/>
          <w:lang w:eastAsia="en-IN"/>
        </w:rPr>
      </w:pPr>
      <w:r>
        <w:rPr>
          <w:rFonts w:ascii="Times New Roman" w:hAnsi="Times New Roman"/>
          <w:sz w:val="24"/>
          <w:szCs w:val="24"/>
        </w:rPr>
        <w:t xml:space="preserve">Agricultural sustainability encompasses the capacity to meet food security requirements while maintaining farmer profitability, providing adequate livestock fodder, and withstanding adverse impacts of soil degradation, socio-economic pressures, and environmental deterioration (Hensen, 1996). Furthermore, it incorporates farming practices that minimize environmental harm while ensuring economic accessibility for farmers (Rostami and Mohammadi, 2017). Fallah-alipour </w:t>
      </w:r>
      <w:r>
        <w:rPr>
          <w:rFonts w:ascii="Times New Roman" w:hAnsi="Times New Roman"/>
          <w:i/>
          <w:sz w:val="24"/>
          <w:szCs w:val="24"/>
        </w:rPr>
        <w:t>et al</w:t>
      </w:r>
      <w:r>
        <w:rPr>
          <w:rFonts w:ascii="Times New Roman" w:hAnsi="Times New Roman"/>
          <w:sz w:val="24"/>
          <w:szCs w:val="24"/>
        </w:rPr>
        <w:t>. (2018) emphasized that agricultural sustainability involves protecting environmental resources while enhancing agricultural productivity and human welfare. Sustainable agriculture must address the three fundamental pillars of sustainable development by simultaneously evaluating environmental, economic, and social dimensions of agricultural practices (Pham and Smith, 2014).</w:t>
      </w:r>
    </w:p>
    <w:p w14:paraId="20094FC4">
      <w:pPr>
        <w:pStyle w:val="2"/>
        <w:spacing w:line="360" w:lineRule="auto"/>
        <w:jc w:val="both"/>
        <w:rPr>
          <w:sz w:val="24"/>
          <w:szCs w:val="24"/>
        </w:rPr>
      </w:pPr>
      <w:r>
        <w:rPr>
          <w:sz w:val="24"/>
          <w:szCs w:val="24"/>
        </w:rPr>
        <w:t>MATERIALS AND METHODS</w:t>
      </w:r>
    </w:p>
    <w:p w14:paraId="2045D7D0">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Research Design and Study Area</w:t>
      </w:r>
    </w:p>
    <w:p w14:paraId="32751696">
      <w:pPr>
        <w:pStyle w:val="12"/>
        <w:spacing w:line="276" w:lineRule="auto"/>
        <w:ind w:firstLine="720"/>
        <w:jc w:val="both"/>
      </w:pPr>
      <w:r>
        <w:t>This study employed an ex-post facto research design to analyze the socio-economic and personal characteristics of certified organic paddy farmers in Andhra Pradesh during 2022-23. Three districts—Nellore, Visakhapatnam, and Vizianagaram—were selected based on their concentration of certified organic paddy farmers as listed in the PGS India database.</w:t>
      </w:r>
    </w:p>
    <w:p w14:paraId="50F05208">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Sampling Design and Sample Size</w:t>
      </w:r>
    </w:p>
    <w:p w14:paraId="2E87D912">
      <w:pPr>
        <w:pStyle w:val="12"/>
        <w:spacing w:line="276" w:lineRule="auto"/>
        <w:ind w:firstLine="720"/>
        <w:jc w:val="both"/>
      </w:pPr>
      <w:commentRangeStart w:id="4"/>
      <w:r>
        <w:t>A proportionate stratified random sampling method was used to select 200 certified organic paddy farmers from the three districts. The district-wise sample distribution was: Nellore (87 farmers), Visakhapatnam (68 farmers), and Vizianagaram (45 farmers), proportionally allocated based on the total certified farmer population of 155, 121, and 79 farmers respectively. The sampling frame was obtained from the certified organic paddy farmers' list maintained by Participatory Guarantee System (PGS) India (PGS India, 2023).</w:t>
      </w:r>
      <w:commentRangeEnd w:id="4"/>
      <w:r>
        <w:commentReference w:id="4"/>
      </w:r>
    </w:p>
    <w:p w14:paraId="2C9F4B0D">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Data Collection</w:t>
      </w:r>
    </w:p>
    <w:p w14:paraId="760EFE72">
      <w:pPr>
        <w:pStyle w:val="12"/>
        <w:spacing w:line="276" w:lineRule="auto"/>
        <w:ind w:firstLine="720"/>
        <w:jc w:val="both"/>
      </w:pPr>
      <w:r>
        <w:t>Primary data were collected through a structured interview schedule designed to capture demographic characteristics, socio-economic variables, personal attributes, and farming practices. The questionnaire was pre-tested to ensure clarity and appropriateness for the study context. Face-to-face interviews were conducted with the selected farmers to gather comprehensive information about their profiles and farming experiences.</w:t>
      </w:r>
    </w:p>
    <w:p w14:paraId="38445B9E">
      <w:pPr>
        <w:pStyle w:val="3"/>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Data Analysis</w:t>
      </w:r>
    </w:p>
    <w:p w14:paraId="317B8E25">
      <w:pPr>
        <w:pStyle w:val="12"/>
        <w:spacing w:line="276" w:lineRule="auto"/>
        <w:ind w:firstLine="720"/>
        <w:jc w:val="both"/>
      </w:pPr>
      <w:r>
        <w:t>The collected data were analyzed using appropriate descriptive statistics including frequencies, percentages, means, and standard deviations for socio-economic and personal characteristics. Statistical analysis was performed to understand the distribution and characteristics of the organic paddy farmers across the study districts, providing comprehensive insights into their demographic profile, farming practices, and personal attributes.</w:t>
      </w:r>
    </w:p>
    <w:p w14:paraId="6C0901CC">
      <w:pPr>
        <w:pStyle w:val="2"/>
        <w:spacing w:line="360" w:lineRule="auto"/>
        <w:ind w:firstLine="720"/>
        <w:jc w:val="both"/>
        <w:rPr>
          <w:color w:val="000000"/>
          <w:sz w:val="24"/>
          <w:szCs w:val="24"/>
        </w:rPr>
      </w:pPr>
      <w:r>
        <w:rPr>
          <w:sz w:val="24"/>
          <w:szCs w:val="24"/>
        </w:rPr>
        <w:t>RESULTS</w:t>
      </w:r>
    </w:p>
    <w:p w14:paraId="3096DF94">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An attempt has been made to analyze the profile of the selected organic paddy farmers. Three districts of Andhra Pradesh viz., Nellore, Visakhapatnam and Vizianagaram were selected in which more certified organic paddy farmers were registered. A sample of 200 organic paddy farmers was selected from the selected three districts i.e., 87 respondents were selected from Nellore, 68 respondents were selected from Visakhapatnam and 45 respondents were selected from Vizianagaram whose profile was analysed below.</w:t>
      </w:r>
    </w:p>
    <w:p w14:paraId="270BFCF8">
      <w:pPr>
        <w:pStyle w:val="17"/>
        <w:numPr>
          <w:ilvl w:val="0"/>
          <w:numId w:val="1"/>
        </w:numPr>
        <w:spacing w:before="100" w:beforeAutospacing="1" w:after="100" w:afterAutospacing="1" w:line="276" w:lineRule="auto"/>
        <w:rPr>
          <w:b/>
          <w:bCs/>
          <w:szCs w:val="24"/>
        </w:rPr>
      </w:pPr>
      <w:r>
        <w:rPr>
          <w:b/>
          <w:szCs w:val="24"/>
        </w:rPr>
        <w:t>Age</w:t>
      </w:r>
    </w:p>
    <w:p w14:paraId="11F48585">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The data in Table 1 indicated that, 53.00 per cent of the respondents in all the three regions were found to fit in the middle age category followed by 20.00 per cent in the young age and the remaining 27.00 per cent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(Sujianto </w:t>
      </w:r>
      <w:r>
        <w:rPr>
          <w:b w:val="0"/>
          <w:i/>
          <w:sz w:val="24"/>
          <w:szCs w:val="24"/>
        </w:rPr>
        <w:t>et al</w:t>
      </w:r>
      <w:r>
        <w:rPr>
          <w:b w:val="0"/>
          <w:sz w:val="24"/>
          <w:szCs w:val="24"/>
        </w:rPr>
        <w:t>., 2022), who reported average household head’s age of Organic Rice Farmers as 52.7.</w:t>
      </w:r>
    </w:p>
    <w:p w14:paraId="6CB30778">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age</w:t>
      </w:r>
    </w:p>
    <w:tbl>
      <w:tblPr>
        <w:tblStyle w:val="14"/>
        <w:tblW w:w="501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987"/>
        <w:gridCol w:w="627"/>
        <w:gridCol w:w="644"/>
        <w:gridCol w:w="287"/>
        <w:gridCol w:w="994"/>
        <w:gridCol w:w="1013"/>
        <w:gridCol w:w="772"/>
        <w:gridCol w:w="926"/>
        <w:gridCol w:w="690"/>
        <w:gridCol w:w="853"/>
      </w:tblGrid>
      <w:tr w14:paraId="5204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vMerge w:val="restart"/>
            <w:vAlign w:val="center"/>
          </w:tcPr>
          <w:p w14:paraId="2B3283BA">
            <w:pPr>
              <w:spacing w:after="0" w:line="276" w:lineRule="auto"/>
              <w:ind w:left="-93" w:right="-111"/>
              <w:jc w:val="center"/>
              <w:rPr>
                <w:rFonts w:ascii="Times New Roman" w:hAnsi="Times New Roman"/>
                <w:b/>
                <w:bCs/>
                <w:sz w:val="24"/>
                <w:szCs w:val="24"/>
              </w:rPr>
            </w:pPr>
            <w:r>
              <w:rPr>
                <w:rFonts w:ascii="Times New Roman" w:hAnsi="Times New Roman"/>
                <w:b/>
                <w:bCs/>
                <w:sz w:val="24"/>
                <w:szCs w:val="24"/>
              </w:rPr>
              <w:t>S. No.</w:t>
            </w:r>
          </w:p>
        </w:tc>
        <w:tc>
          <w:tcPr>
            <w:tcW w:w="1071" w:type="pct"/>
            <w:vMerge w:val="restart"/>
            <w:vAlign w:val="center"/>
          </w:tcPr>
          <w:p w14:paraId="4BF4373C">
            <w:pPr>
              <w:spacing w:after="0" w:line="276" w:lineRule="auto"/>
              <w:jc w:val="center"/>
              <w:rPr>
                <w:rFonts w:ascii="Times New Roman" w:hAnsi="Times New Roman"/>
                <w:b/>
                <w:bCs/>
                <w:sz w:val="24"/>
                <w:szCs w:val="24"/>
              </w:rPr>
            </w:pPr>
            <w:r>
              <w:rPr>
                <w:rFonts w:ascii="Times New Roman" w:hAnsi="Times New Roman"/>
                <w:b/>
                <w:bCs/>
                <w:sz w:val="24"/>
                <w:szCs w:val="24"/>
              </w:rPr>
              <w:t>Category</w:t>
            </w:r>
          </w:p>
        </w:tc>
        <w:tc>
          <w:tcPr>
            <w:tcW w:w="840" w:type="pct"/>
            <w:gridSpan w:val="3"/>
            <w:vAlign w:val="center"/>
          </w:tcPr>
          <w:p w14:paraId="72F7C944">
            <w:pPr>
              <w:spacing w:after="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82" w:type="pct"/>
            <w:gridSpan w:val="2"/>
            <w:vAlign w:val="center"/>
          </w:tcPr>
          <w:p w14:paraId="26F1390E">
            <w:pPr>
              <w:spacing w:after="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15" w:type="pct"/>
            <w:gridSpan w:val="2"/>
            <w:vAlign w:val="center"/>
          </w:tcPr>
          <w:p w14:paraId="0F26919A">
            <w:pPr>
              <w:spacing w:after="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832" w:type="pct"/>
            <w:gridSpan w:val="2"/>
            <w:vAlign w:val="center"/>
          </w:tcPr>
          <w:p w14:paraId="55AC674F">
            <w:pPr>
              <w:spacing w:after="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310F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vMerge w:val="continue"/>
            <w:vAlign w:val="center"/>
          </w:tcPr>
          <w:p w14:paraId="02A14ECF">
            <w:pPr>
              <w:spacing w:after="0" w:line="276" w:lineRule="auto"/>
              <w:jc w:val="center"/>
              <w:rPr>
                <w:rFonts w:ascii="Times New Roman" w:hAnsi="Times New Roman"/>
                <w:b/>
                <w:bCs/>
                <w:sz w:val="24"/>
                <w:szCs w:val="24"/>
              </w:rPr>
            </w:pPr>
          </w:p>
        </w:tc>
        <w:tc>
          <w:tcPr>
            <w:tcW w:w="1071" w:type="pct"/>
            <w:vMerge w:val="continue"/>
            <w:vAlign w:val="center"/>
          </w:tcPr>
          <w:p w14:paraId="01590E3B">
            <w:pPr>
              <w:spacing w:after="0" w:line="276" w:lineRule="auto"/>
              <w:jc w:val="center"/>
              <w:rPr>
                <w:rFonts w:ascii="Times New Roman" w:hAnsi="Times New Roman"/>
                <w:b/>
                <w:bCs/>
                <w:sz w:val="24"/>
                <w:szCs w:val="24"/>
              </w:rPr>
            </w:pPr>
          </w:p>
        </w:tc>
        <w:tc>
          <w:tcPr>
            <w:tcW w:w="338" w:type="pct"/>
            <w:vAlign w:val="center"/>
          </w:tcPr>
          <w:p w14:paraId="5083954C">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02" w:type="pct"/>
            <w:gridSpan w:val="2"/>
            <w:vAlign w:val="center"/>
          </w:tcPr>
          <w:p w14:paraId="6303675B">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536" w:type="pct"/>
            <w:vAlign w:val="center"/>
          </w:tcPr>
          <w:p w14:paraId="14A10A98">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46" w:type="pct"/>
            <w:vAlign w:val="center"/>
          </w:tcPr>
          <w:p w14:paraId="0120185A">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16" w:type="pct"/>
            <w:vAlign w:val="center"/>
          </w:tcPr>
          <w:p w14:paraId="4752F1D6">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99" w:type="pct"/>
            <w:vAlign w:val="center"/>
          </w:tcPr>
          <w:p w14:paraId="541480F9">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372" w:type="pct"/>
            <w:vAlign w:val="center"/>
          </w:tcPr>
          <w:p w14:paraId="31A4BAC8">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0" w:type="pct"/>
            <w:vAlign w:val="center"/>
          </w:tcPr>
          <w:p w14:paraId="179E5AD5">
            <w:pPr>
              <w:spacing w:after="0" w:line="276" w:lineRule="auto"/>
              <w:jc w:val="center"/>
              <w:rPr>
                <w:rFonts w:ascii="Times New Roman" w:hAnsi="Times New Roman"/>
                <w:b/>
                <w:bCs/>
                <w:sz w:val="24"/>
                <w:szCs w:val="24"/>
              </w:rPr>
            </w:pPr>
            <w:r>
              <w:rPr>
                <w:rFonts w:ascii="Times New Roman" w:hAnsi="Times New Roman"/>
                <w:b/>
                <w:bCs/>
                <w:sz w:val="24"/>
                <w:szCs w:val="24"/>
              </w:rPr>
              <w:t>%</w:t>
            </w:r>
          </w:p>
        </w:tc>
      </w:tr>
      <w:tr w14:paraId="10E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35A8DBB2">
            <w:pPr>
              <w:spacing w:after="0" w:line="276" w:lineRule="auto"/>
              <w:jc w:val="both"/>
              <w:rPr>
                <w:rFonts w:ascii="Times New Roman" w:hAnsi="Times New Roman"/>
                <w:bCs/>
                <w:sz w:val="24"/>
                <w:szCs w:val="24"/>
              </w:rPr>
            </w:pPr>
            <w:r>
              <w:rPr>
                <w:rFonts w:ascii="Times New Roman" w:hAnsi="Times New Roman"/>
                <w:bCs/>
                <w:sz w:val="24"/>
                <w:szCs w:val="24"/>
              </w:rPr>
              <w:t>1.</w:t>
            </w:r>
          </w:p>
        </w:tc>
        <w:tc>
          <w:tcPr>
            <w:tcW w:w="1071" w:type="pct"/>
            <w:vAlign w:val="bottom"/>
          </w:tcPr>
          <w:p w14:paraId="2A00FFED">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Young age </w:t>
            </w:r>
          </w:p>
          <w:p w14:paraId="0366ECC9">
            <w:pPr>
              <w:spacing w:after="0" w:line="276" w:lineRule="auto"/>
              <w:jc w:val="both"/>
              <w:rPr>
                <w:rFonts w:ascii="Times New Roman" w:hAnsi="Times New Roman"/>
                <w:b/>
                <w:bCs/>
                <w:sz w:val="24"/>
                <w:szCs w:val="24"/>
              </w:rPr>
            </w:pPr>
            <w:r>
              <w:rPr>
                <w:rFonts w:ascii="Times New Roman" w:hAnsi="Times New Roman"/>
                <w:color w:val="000000"/>
                <w:sz w:val="24"/>
                <w:szCs w:val="24"/>
              </w:rPr>
              <w:t>(up to 35 years)</w:t>
            </w:r>
          </w:p>
        </w:tc>
        <w:tc>
          <w:tcPr>
            <w:tcW w:w="338" w:type="pct"/>
            <w:vAlign w:val="center"/>
          </w:tcPr>
          <w:p w14:paraId="1E968BA6">
            <w:pPr>
              <w:spacing w:after="0" w:line="276" w:lineRule="auto"/>
              <w:jc w:val="center"/>
              <w:rPr>
                <w:rFonts w:ascii="Times New Roman" w:hAnsi="Times New Roman"/>
                <w:b/>
                <w:bCs/>
                <w:sz w:val="24"/>
                <w:szCs w:val="24"/>
              </w:rPr>
            </w:pPr>
            <w:r>
              <w:rPr>
                <w:rFonts w:ascii="Times New Roman" w:hAnsi="Times New Roman"/>
                <w:color w:val="000000"/>
                <w:sz w:val="24"/>
                <w:szCs w:val="24"/>
              </w:rPr>
              <w:t>22</w:t>
            </w:r>
          </w:p>
        </w:tc>
        <w:tc>
          <w:tcPr>
            <w:tcW w:w="502" w:type="pct"/>
            <w:gridSpan w:val="2"/>
            <w:vAlign w:val="center"/>
          </w:tcPr>
          <w:p w14:paraId="107834BA">
            <w:pPr>
              <w:spacing w:after="0" w:line="276" w:lineRule="auto"/>
              <w:jc w:val="center"/>
              <w:rPr>
                <w:rFonts w:ascii="Times New Roman" w:hAnsi="Times New Roman"/>
                <w:b/>
                <w:bCs/>
                <w:sz w:val="24"/>
                <w:szCs w:val="24"/>
              </w:rPr>
            </w:pPr>
            <w:r>
              <w:rPr>
                <w:rFonts w:ascii="Times New Roman" w:hAnsi="Times New Roman"/>
                <w:color w:val="000000"/>
                <w:sz w:val="24"/>
                <w:szCs w:val="24"/>
              </w:rPr>
              <w:t>25.29</w:t>
            </w:r>
          </w:p>
        </w:tc>
        <w:tc>
          <w:tcPr>
            <w:tcW w:w="536" w:type="pct"/>
            <w:vAlign w:val="center"/>
          </w:tcPr>
          <w:p w14:paraId="6E8B79BE">
            <w:pPr>
              <w:spacing w:after="0" w:line="276" w:lineRule="auto"/>
              <w:jc w:val="center"/>
              <w:rPr>
                <w:rFonts w:ascii="Times New Roman" w:hAnsi="Times New Roman"/>
                <w:b/>
                <w:bCs/>
                <w:sz w:val="24"/>
                <w:szCs w:val="24"/>
              </w:rPr>
            </w:pPr>
            <w:r>
              <w:rPr>
                <w:rFonts w:ascii="Times New Roman" w:hAnsi="Times New Roman"/>
                <w:color w:val="000000"/>
                <w:sz w:val="24"/>
                <w:szCs w:val="24"/>
              </w:rPr>
              <w:t>17</w:t>
            </w:r>
          </w:p>
        </w:tc>
        <w:tc>
          <w:tcPr>
            <w:tcW w:w="546" w:type="pct"/>
            <w:vAlign w:val="center"/>
          </w:tcPr>
          <w:p w14:paraId="77CA545F">
            <w:pPr>
              <w:spacing w:after="0" w:line="276" w:lineRule="auto"/>
              <w:jc w:val="center"/>
              <w:rPr>
                <w:rFonts w:ascii="Times New Roman" w:hAnsi="Times New Roman"/>
                <w:b/>
                <w:bCs/>
                <w:sz w:val="24"/>
                <w:szCs w:val="24"/>
              </w:rPr>
            </w:pPr>
            <w:r>
              <w:rPr>
                <w:rFonts w:ascii="Times New Roman" w:hAnsi="Times New Roman"/>
                <w:color w:val="000000"/>
                <w:sz w:val="24"/>
                <w:szCs w:val="24"/>
              </w:rPr>
              <w:t>25.00</w:t>
            </w:r>
          </w:p>
        </w:tc>
        <w:tc>
          <w:tcPr>
            <w:tcW w:w="416" w:type="pct"/>
            <w:vAlign w:val="center"/>
          </w:tcPr>
          <w:p w14:paraId="2813C583">
            <w:pPr>
              <w:spacing w:after="0" w:line="276" w:lineRule="auto"/>
              <w:jc w:val="center"/>
              <w:rPr>
                <w:rFonts w:ascii="Times New Roman" w:hAnsi="Times New Roman"/>
                <w:b/>
                <w:bCs/>
                <w:sz w:val="24"/>
                <w:szCs w:val="24"/>
              </w:rPr>
            </w:pPr>
            <w:r>
              <w:rPr>
                <w:rFonts w:ascii="Times New Roman" w:hAnsi="Times New Roman"/>
                <w:color w:val="000000"/>
                <w:sz w:val="24"/>
                <w:szCs w:val="24"/>
              </w:rPr>
              <w:t>1</w:t>
            </w:r>
          </w:p>
        </w:tc>
        <w:tc>
          <w:tcPr>
            <w:tcW w:w="499" w:type="pct"/>
            <w:vAlign w:val="center"/>
          </w:tcPr>
          <w:p w14:paraId="198CF5F4">
            <w:pPr>
              <w:spacing w:after="0" w:line="276" w:lineRule="auto"/>
              <w:jc w:val="center"/>
              <w:rPr>
                <w:rFonts w:ascii="Times New Roman" w:hAnsi="Times New Roman"/>
                <w:b/>
                <w:bCs/>
                <w:sz w:val="24"/>
                <w:szCs w:val="24"/>
              </w:rPr>
            </w:pPr>
            <w:r>
              <w:rPr>
                <w:rFonts w:ascii="Times New Roman" w:hAnsi="Times New Roman"/>
                <w:color w:val="000000"/>
                <w:sz w:val="24"/>
                <w:szCs w:val="24"/>
              </w:rPr>
              <w:t>2.22</w:t>
            </w:r>
          </w:p>
        </w:tc>
        <w:tc>
          <w:tcPr>
            <w:tcW w:w="372" w:type="pct"/>
            <w:vAlign w:val="center"/>
          </w:tcPr>
          <w:p w14:paraId="4FC4506E">
            <w:pPr>
              <w:spacing w:after="0" w:line="276" w:lineRule="auto"/>
              <w:jc w:val="center"/>
              <w:rPr>
                <w:rFonts w:ascii="Times New Roman" w:hAnsi="Times New Roman"/>
                <w:b/>
                <w:bCs/>
                <w:sz w:val="24"/>
                <w:szCs w:val="24"/>
              </w:rPr>
            </w:pPr>
            <w:r>
              <w:rPr>
                <w:rFonts w:ascii="Times New Roman" w:hAnsi="Times New Roman"/>
                <w:color w:val="000000"/>
                <w:sz w:val="24"/>
                <w:szCs w:val="24"/>
              </w:rPr>
              <w:t>40</w:t>
            </w:r>
          </w:p>
        </w:tc>
        <w:tc>
          <w:tcPr>
            <w:tcW w:w="460" w:type="pct"/>
            <w:vAlign w:val="center"/>
          </w:tcPr>
          <w:p w14:paraId="394E6E0B">
            <w:pPr>
              <w:spacing w:after="0" w:line="276" w:lineRule="auto"/>
              <w:jc w:val="center"/>
              <w:rPr>
                <w:rFonts w:ascii="Times New Roman" w:hAnsi="Times New Roman"/>
                <w:b/>
                <w:bCs/>
                <w:sz w:val="24"/>
                <w:szCs w:val="24"/>
              </w:rPr>
            </w:pPr>
            <w:r>
              <w:rPr>
                <w:rFonts w:ascii="Times New Roman" w:hAnsi="Times New Roman"/>
                <w:color w:val="000000"/>
                <w:sz w:val="24"/>
                <w:szCs w:val="24"/>
              </w:rPr>
              <w:t>20.00</w:t>
            </w:r>
          </w:p>
        </w:tc>
      </w:tr>
      <w:tr w14:paraId="2304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0CBF53CF">
            <w:pPr>
              <w:spacing w:after="0" w:line="276" w:lineRule="auto"/>
              <w:jc w:val="both"/>
              <w:rPr>
                <w:rFonts w:ascii="Times New Roman" w:hAnsi="Times New Roman"/>
                <w:bCs/>
                <w:sz w:val="24"/>
                <w:szCs w:val="24"/>
              </w:rPr>
            </w:pPr>
            <w:r>
              <w:rPr>
                <w:rFonts w:ascii="Times New Roman" w:hAnsi="Times New Roman"/>
                <w:bCs/>
                <w:sz w:val="24"/>
                <w:szCs w:val="24"/>
              </w:rPr>
              <w:t>2.</w:t>
            </w:r>
          </w:p>
        </w:tc>
        <w:tc>
          <w:tcPr>
            <w:tcW w:w="1071" w:type="pct"/>
            <w:vAlign w:val="bottom"/>
          </w:tcPr>
          <w:p w14:paraId="22FED6E9">
            <w:pPr>
              <w:spacing w:after="0" w:line="276" w:lineRule="auto"/>
              <w:jc w:val="both"/>
              <w:rPr>
                <w:rFonts w:ascii="Times New Roman" w:hAnsi="Times New Roman"/>
                <w:color w:val="000000"/>
                <w:sz w:val="24"/>
                <w:szCs w:val="24"/>
              </w:rPr>
            </w:pPr>
            <w:r>
              <w:rPr>
                <w:rFonts w:ascii="Times New Roman" w:hAnsi="Times New Roman"/>
                <w:color w:val="000000"/>
                <w:sz w:val="24"/>
                <w:szCs w:val="24"/>
              </w:rPr>
              <w:t>Middle age</w:t>
            </w:r>
          </w:p>
          <w:p w14:paraId="258770A7">
            <w:pPr>
              <w:spacing w:after="0" w:line="276" w:lineRule="auto"/>
              <w:jc w:val="both"/>
              <w:rPr>
                <w:rFonts w:ascii="Times New Roman" w:hAnsi="Times New Roman"/>
                <w:b/>
                <w:bCs/>
                <w:sz w:val="24"/>
                <w:szCs w:val="24"/>
              </w:rPr>
            </w:pPr>
            <w:r>
              <w:rPr>
                <w:rFonts w:ascii="Times New Roman" w:hAnsi="Times New Roman"/>
                <w:color w:val="000000"/>
                <w:sz w:val="24"/>
                <w:szCs w:val="24"/>
              </w:rPr>
              <w:t>(36-50 years)</w:t>
            </w:r>
          </w:p>
        </w:tc>
        <w:tc>
          <w:tcPr>
            <w:tcW w:w="338" w:type="pct"/>
            <w:vAlign w:val="center"/>
          </w:tcPr>
          <w:p w14:paraId="57F97F7F">
            <w:pPr>
              <w:spacing w:after="0" w:line="276" w:lineRule="auto"/>
              <w:jc w:val="center"/>
              <w:rPr>
                <w:rFonts w:ascii="Times New Roman" w:hAnsi="Times New Roman"/>
                <w:b/>
                <w:bCs/>
                <w:sz w:val="24"/>
                <w:szCs w:val="24"/>
              </w:rPr>
            </w:pPr>
            <w:r>
              <w:rPr>
                <w:rFonts w:ascii="Times New Roman" w:hAnsi="Times New Roman"/>
                <w:color w:val="000000"/>
                <w:sz w:val="24"/>
                <w:szCs w:val="24"/>
              </w:rPr>
              <w:t>47</w:t>
            </w:r>
          </w:p>
        </w:tc>
        <w:tc>
          <w:tcPr>
            <w:tcW w:w="502" w:type="pct"/>
            <w:gridSpan w:val="2"/>
            <w:vAlign w:val="center"/>
          </w:tcPr>
          <w:p w14:paraId="199D1A42">
            <w:pPr>
              <w:spacing w:after="0" w:line="276" w:lineRule="auto"/>
              <w:jc w:val="center"/>
              <w:rPr>
                <w:rFonts w:ascii="Times New Roman" w:hAnsi="Times New Roman"/>
                <w:b/>
                <w:bCs/>
                <w:sz w:val="24"/>
                <w:szCs w:val="24"/>
              </w:rPr>
            </w:pPr>
            <w:r>
              <w:rPr>
                <w:rFonts w:ascii="Times New Roman" w:hAnsi="Times New Roman"/>
                <w:color w:val="000000"/>
                <w:sz w:val="24"/>
                <w:szCs w:val="24"/>
              </w:rPr>
              <w:t>54.02</w:t>
            </w:r>
          </w:p>
        </w:tc>
        <w:tc>
          <w:tcPr>
            <w:tcW w:w="536" w:type="pct"/>
            <w:vAlign w:val="center"/>
          </w:tcPr>
          <w:p w14:paraId="3B0517C4">
            <w:pPr>
              <w:spacing w:after="0" w:line="276" w:lineRule="auto"/>
              <w:jc w:val="center"/>
              <w:rPr>
                <w:rFonts w:ascii="Times New Roman" w:hAnsi="Times New Roman"/>
                <w:b/>
                <w:bCs/>
                <w:sz w:val="24"/>
                <w:szCs w:val="24"/>
              </w:rPr>
            </w:pPr>
            <w:r>
              <w:rPr>
                <w:rFonts w:ascii="Times New Roman" w:hAnsi="Times New Roman"/>
                <w:color w:val="000000"/>
                <w:sz w:val="24"/>
                <w:szCs w:val="24"/>
              </w:rPr>
              <w:t>33</w:t>
            </w:r>
          </w:p>
        </w:tc>
        <w:tc>
          <w:tcPr>
            <w:tcW w:w="546" w:type="pct"/>
            <w:vAlign w:val="center"/>
          </w:tcPr>
          <w:p w14:paraId="4D6D801C">
            <w:pPr>
              <w:spacing w:after="0" w:line="276" w:lineRule="auto"/>
              <w:jc w:val="center"/>
              <w:rPr>
                <w:rFonts w:ascii="Times New Roman" w:hAnsi="Times New Roman"/>
                <w:b/>
                <w:bCs/>
                <w:sz w:val="24"/>
                <w:szCs w:val="24"/>
              </w:rPr>
            </w:pPr>
            <w:r>
              <w:rPr>
                <w:rFonts w:ascii="Times New Roman" w:hAnsi="Times New Roman"/>
                <w:color w:val="000000"/>
                <w:sz w:val="24"/>
                <w:szCs w:val="24"/>
              </w:rPr>
              <w:t>48.53</w:t>
            </w:r>
          </w:p>
        </w:tc>
        <w:tc>
          <w:tcPr>
            <w:tcW w:w="416" w:type="pct"/>
            <w:vAlign w:val="center"/>
          </w:tcPr>
          <w:p w14:paraId="7CD89E11">
            <w:pPr>
              <w:spacing w:after="0" w:line="276" w:lineRule="auto"/>
              <w:jc w:val="center"/>
              <w:rPr>
                <w:rFonts w:ascii="Times New Roman" w:hAnsi="Times New Roman"/>
                <w:b/>
                <w:bCs/>
                <w:sz w:val="24"/>
                <w:szCs w:val="24"/>
              </w:rPr>
            </w:pPr>
            <w:r>
              <w:rPr>
                <w:rFonts w:ascii="Times New Roman" w:hAnsi="Times New Roman"/>
                <w:color w:val="000000"/>
                <w:sz w:val="24"/>
                <w:szCs w:val="24"/>
              </w:rPr>
              <w:t>26</w:t>
            </w:r>
          </w:p>
        </w:tc>
        <w:tc>
          <w:tcPr>
            <w:tcW w:w="499" w:type="pct"/>
            <w:vAlign w:val="center"/>
          </w:tcPr>
          <w:p w14:paraId="1D34E199">
            <w:pPr>
              <w:spacing w:after="0" w:line="276" w:lineRule="auto"/>
              <w:jc w:val="center"/>
              <w:rPr>
                <w:rFonts w:ascii="Times New Roman" w:hAnsi="Times New Roman"/>
                <w:b/>
                <w:bCs/>
                <w:sz w:val="24"/>
                <w:szCs w:val="24"/>
              </w:rPr>
            </w:pPr>
            <w:r>
              <w:rPr>
                <w:rFonts w:ascii="Times New Roman" w:hAnsi="Times New Roman"/>
                <w:color w:val="000000"/>
                <w:sz w:val="24"/>
                <w:szCs w:val="24"/>
              </w:rPr>
              <w:t>57.78</w:t>
            </w:r>
          </w:p>
        </w:tc>
        <w:tc>
          <w:tcPr>
            <w:tcW w:w="372" w:type="pct"/>
            <w:vAlign w:val="center"/>
          </w:tcPr>
          <w:p w14:paraId="10BF61F5">
            <w:pPr>
              <w:spacing w:after="0" w:line="276" w:lineRule="auto"/>
              <w:jc w:val="center"/>
              <w:rPr>
                <w:rFonts w:ascii="Times New Roman" w:hAnsi="Times New Roman"/>
                <w:b/>
                <w:bCs/>
                <w:sz w:val="24"/>
                <w:szCs w:val="24"/>
              </w:rPr>
            </w:pPr>
            <w:r>
              <w:rPr>
                <w:rFonts w:ascii="Times New Roman" w:hAnsi="Times New Roman"/>
                <w:color w:val="000000"/>
                <w:sz w:val="24"/>
                <w:szCs w:val="24"/>
              </w:rPr>
              <w:t>106</w:t>
            </w:r>
          </w:p>
        </w:tc>
        <w:tc>
          <w:tcPr>
            <w:tcW w:w="460" w:type="pct"/>
            <w:vAlign w:val="center"/>
          </w:tcPr>
          <w:p w14:paraId="191DB066">
            <w:pPr>
              <w:spacing w:after="0" w:line="276" w:lineRule="auto"/>
              <w:jc w:val="center"/>
              <w:rPr>
                <w:rFonts w:ascii="Times New Roman" w:hAnsi="Times New Roman"/>
                <w:b/>
                <w:bCs/>
                <w:sz w:val="24"/>
                <w:szCs w:val="24"/>
              </w:rPr>
            </w:pPr>
            <w:r>
              <w:rPr>
                <w:rFonts w:ascii="Times New Roman" w:hAnsi="Times New Roman"/>
                <w:color w:val="000000"/>
                <w:sz w:val="24"/>
                <w:szCs w:val="24"/>
              </w:rPr>
              <w:t>53.00</w:t>
            </w:r>
          </w:p>
        </w:tc>
      </w:tr>
      <w:tr w14:paraId="101C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0" w:type="pct"/>
          </w:tcPr>
          <w:p w14:paraId="11431471">
            <w:pPr>
              <w:spacing w:after="0" w:line="276" w:lineRule="auto"/>
              <w:jc w:val="both"/>
              <w:rPr>
                <w:rFonts w:ascii="Times New Roman" w:hAnsi="Times New Roman"/>
                <w:bCs/>
                <w:sz w:val="24"/>
                <w:szCs w:val="24"/>
              </w:rPr>
            </w:pPr>
            <w:r>
              <w:rPr>
                <w:rFonts w:ascii="Times New Roman" w:hAnsi="Times New Roman"/>
                <w:bCs/>
                <w:sz w:val="24"/>
                <w:szCs w:val="24"/>
              </w:rPr>
              <w:t>3.</w:t>
            </w:r>
          </w:p>
        </w:tc>
        <w:tc>
          <w:tcPr>
            <w:tcW w:w="1071" w:type="pct"/>
            <w:vAlign w:val="bottom"/>
          </w:tcPr>
          <w:p w14:paraId="5573E121">
            <w:pPr>
              <w:spacing w:after="0" w:line="276" w:lineRule="auto"/>
              <w:jc w:val="both"/>
              <w:rPr>
                <w:rFonts w:ascii="Times New Roman" w:hAnsi="Times New Roman"/>
                <w:color w:val="000000"/>
                <w:sz w:val="24"/>
                <w:szCs w:val="24"/>
              </w:rPr>
            </w:pPr>
            <w:r>
              <w:rPr>
                <w:rFonts w:ascii="Times New Roman" w:hAnsi="Times New Roman"/>
                <w:color w:val="000000"/>
                <w:sz w:val="24"/>
                <w:szCs w:val="24"/>
              </w:rPr>
              <w:t>Old age</w:t>
            </w:r>
          </w:p>
          <w:p w14:paraId="5990A406">
            <w:pPr>
              <w:spacing w:after="0" w:line="276" w:lineRule="auto"/>
              <w:ind w:right="-103"/>
              <w:jc w:val="both"/>
              <w:rPr>
                <w:rFonts w:ascii="Times New Roman" w:hAnsi="Times New Roman"/>
                <w:b/>
                <w:bCs/>
                <w:sz w:val="24"/>
                <w:szCs w:val="24"/>
              </w:rPr>
            </w:pPr>
            <w:r>
              <w:rPr>
                <w:rFonts w:ascii="Times New Roman" w:hAnsi="Times New Roman"/>
                <w:color w:val="000000"/>
                <w:sz w:val="24"/>
                <w:szCs w:val="24"/>
              </w:rPr>
              <w:t>(Above 50 years)</w:t>
            </w:r>
          </w:p>
        </w:tc>
        <w:tc>
          <w:tcPr>
            <w:tcW w:w="338" w:type="pct"/>
            <w:vAlign w:val="center"/>
          </w:tcPr>
          <w:p w14:paraId="1CF16FBF">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02" w:type="pct"/>
            <w:gridSpan w:val="2"/>
            <w:vAlign w:val="center"/>
          </w:tcPr>
          <w:p w14:paraId="7558A5A2">
            <w:pPr>
              <w:spacing w:after="0" w:line="276" w:lineRule="auto"/>
              <w:jc w:val="center"/>
              <w:rPr>
                <w:rFonts w:ascii="Times New Roman" w:hAnsi="Times New Roman"/>
                <w:b/>
                <w:bCs/>
                <w:sz w:val="24"/>
                <w:szCs w:val="24"/>
              </w:rPr>
            </w:pPr>
            <w:r>
              <w:rPr>
                <w:rFonts w:ascii="Times New Roman" w:hAnsi="Times New Roman"/>
                <w:color w:val="000000"/>
                <w:sz w:val="24"/>
                <w:szCs w:val="24"/>
              </w:rPr>
              <w:t>20.69</w:t>
            </w:r>
          </w:p>
        </w:tc>
        <w:tc>
          <w:tcPr>
            <w:tcW w:w="536" w:type="pct"/>
            <w:vAlign w:val="center"/>
          </w:tcPr>
          <w:p w14:paraId="64D74158">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46" w:type="pct"/>
            <w:vAlign w:val="center"/>
          </w:tcPr>
          <w:p w14:paraId="30F2B2CC">
            <w:pPr>
              <w:spacing w:after="0" w:line="276" w:lineRule="auto"/>
              <w:jc w:val="center"/>
              <w:rPr>
                <w:rFonts w:ascii="Times New Roman" w:hAnsi="Times New Roman"/>
                <w:b/>
                <w:bCs/>
                <w:sz w:val="24"/>
                <w:szCs w:val="24"/>
              </w:rPr>
            </w:pPr>
            <w:r>
              <w:rPr>
                <w:rFonts w:ascii="Times New Roman" w:hAnsi="Times New Roman"/>
                <w:color w:val="000000"/>
                <w:sz w:val="24"/>
                <w:szCs w:val="24"/>
              </w:rPr>
              <w:t>26.47</w:t>
            </w:r>
          </w:p>
        </w:tc>
        <w:tc>
          <w:tcPr>
            <w:tcW w:w="416" w:type="pct"/>
            <w:vAlign w:val="center"/>
          </w:tcPr>
          <w:p w14:paraId="69C2102D">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499" w:type="pct"/>
            <w:vAlign w:val="center"/>
          </w:tcPr>
          <w:p w14:paraId="54F386E8">
            <w:pPr>
              <w:spacing w:after="0" w:line="276" w:lineRule="auto"/>
              <w:jc w:val="center"/>
              <w:rPr>
                <w:rFonts w:ascii="Times New Roman" w:hAnsi="Times New Roman"/>
                <w:b/>
                <w:bCs/>
                <w:sz w:val="24"/>
                <w:szCs w:val="24"/>
              </w:rPr>
            </w:pPr>
            <w:r>
              <w:rPr>
                <w:rFonts w:ascii="Times New Roman" w:hAnsi="Times New Roman"/>
                <w:color w:val="000000"/>
                <w:sz w:val="24"/>
                <w:szCs w:val="24"/>
              </w:rPr>
              <w:t>40.00</w:t>
            </w:r>
          </w:p>
        </w:tc>
        <w:tc>
          <w:tcPr>
            <w:tcW w:w="372" w:type="pct"/>
            <w:vAlign w:val="center"/>
          </w:tcPr>
          <w:p w14:paraId="1D8B5617">
            <w:pPr>
              <w:spacing w:after="0" w:line="276" w:lineRule="auto"/>
              <w:jc w:val="center"/>
              <w:rPr>
                <w:rFonts w:ascii="Times New Roman" w:hAnsi="Times New Roman"/>
                <w:b/>
                <w:bCs/>
                <w:sz w:val="24"/>
                <w:szCs w:val="24"/>
              </w:rPr>
            </w:pPr>
            <w:r>
              <w:rPr>
                <w:rFonts w:ascii="Times New Roman" w:hAnsi="Times New Roman"/>
                <w:color w:val="000000"/>
                <w:sz w:val="24"/>
                <w:szCs w:val="24"/>
              </w:rPr>
              <w:t>54</w:t>
            </w:r>
          </w:p>
        </w:tc>
        <w:tc>
          <w:tcPr>
            <w:tcW w:w="460" w:type="pct"/>
            <w:vAlign w:val="center"/>
          </w:tcPr>
          <w:p w14:paraId="057261BD">
            <w:pPr>
              <w:spacing w:after="0" w:line="276" w:lineRule="auto"/>
              <w:jc w:val="center"/>
              <w:rPr>
                <w:rFonts w:ascii="Times New Roman" w:hAnsi="Times New Roman"/>
                <w:b/>
                <w:bCs/>
                <w:sz w:val="24"/>
                <w:szCs w:val="24"/>
              </w:rPr>
            </w:pPr>
            <w:r>
              <w:rPr>
                <w:rFonts w:ascii="Times New Roman" w:hAnsi="Times New Roman"/>
                <w:color w:val="000000"/>
                <w:sz w:val="24"/>
                <w:szCs w:val="24"/>
              </w:rPr>
              <w:t>27.00</w:t>
            </w:r>
          </w:p>
        </w:tc>
      </w:tr>
      <w:tr w14:paraId="46A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31" w:type="pct"/>
            <w:gridSpan w:val="2"/>
            <w:tcBorders>
              <w:bottom w:val="single" w:color="auto" w:sz="4" w:space="0"/>
            </w:tcBorders>
            <w:vAlign w:val="center"/>
          </w:tcPr>
          <w:p w14:paraId="25909B2D">
            <w:pPr>
              <w:spacing w:after="0" w:line="276" w:lineRule="auto"/>
              <w:jc w:val="center"/>
              <w:rPr>
                <w:rFonts w:ascii="Times New Roman" w:hAnsi="Times New Roman"/>
                <w:b/>
                <w:bCs/>
                <w:sz w:val="24"/>
                <w:szCs w:val="24"/>
              </w:rPr>
            </w:pPr>
            <w:r>
              <w:rPr>
                <w:rFonts w:ascii="Times New Roman" w:hAnsi="Times New Roman"/>
                <w:b/>
                <w:bCs/>
                <w:sz w:val="24"/>
                <w:szCs w:val="24"/>
              </w:rPr>
              <w:t>Total</w:t>
            </w:r>
          </w:p>
        </w:tc>
        <w:tc>
          <w:tcPr>
            <w:tcW w:w="338" w:type="pct"/>
            <w:tcBorders>
              <w:bottom w:val="single" w:color="auto" w:sz="4" w:space="0"/>
            </w:tcBorders>
            <w:vAlign w:val="center"/>
          </w:tcPr>
          <w:p w14:paraId="379DD115">
            <w:pPr>
              <w:spacing w:after="0" w:line="276" w:lineRule="auto"/>
              <w:jc w:val="center"/>
              <w:rPr>
                <w:rFonts w:ascii="Times New Roman" w:hAnsi="Times New Roman"/>
                <w:b/>
                <w:bCs/>
                <w:sz w:val="24"/>
                <w:szCs w:val="24"/>
              </w:rPr>
            </w:pPr>
            <w:r>
              <w:rPr>
                <w:rFonts w:ascii="Times New Roman" w:hAnsi="Times New Roman"/>
                <w:b/>
                <w:bCs/>
                <w:sz w:val="24"/>
                <w:szCs w:val="24"/>
              </w:rPr>
              <w:t>87</w:t>
            </w:r>
          </w:p>
        </w:tc>
        <w:tc>
          <w:tcPr>
            <w:tcW w:w="502" w:type="pct"/>
            <w:gridSpan w:val="2"/>
            <w:tcBorders>
              <w:bottom w:val="single" w:color="auto" w:sz="4" w:space="0"/>
            </w:tcBorders>
            <w:vAlign w:val="center"/>
          </w:tcPr>
          <w:p w14:paraId="3C6AF443">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536" w:type="pct"/>
            <w:tcBorders>
              <w:bottom w:val="single" w:color="auto" w:sz="4" w:space="0"/>
            </w:tcBorders>
            <w:vAlign w:val="center"/>
          </w:tcPr>
          <w:p w14:paraId="6E297BD0">
            <w:pPr>
              <w:spacing w:after="0" w:line="276" w:lineRule="auto"/>
              <w:jc w:val="center"/>
              <w:rPr>
                <w:rFonts w:ascii="Times New Roman" w:hAnsi="Times New Roman"/>
                <w:b/>
                <w:bCs/>
                <w:sz w:val="24"/>
                <w:szCs w:val="24"/>
              </w:rPr>
            </w:pPr>
            <w:r>
              <w:rPr>
                <w:rFonts w:ascii="Times New Roman" w:hAnsi="Times New Roman"/>
                <w:b/>
                <w:bCs/>
                <w:sz w:val="24"/>
                <w:szCs w:val="24"/>
              </w:rPr>
              <w:t>68</w:t>
            </w:r>
          </w:p>
        </w:tc>
        <w:tc>
          <w:tcPr>
            <w:tcW w:w="546" w:type="pct"/>
            <w:tcBorders>
              <w:bottom w:val="single" w:color="auto" w:sz="4" w:space="0"/>
            </w:tcBorders>
            <w:vAlign w:val="center"/>
          </w:tcPr>
          <w:p w14:paraId="487FD3B9">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16" w:type="pct"/>
            <w:tcBorders>
              <w:bottom w:val="single" w:color="auto" w:sz="4" w:space="0"/>
            </w:tcBorders>
            <w:vAlign w:val="center"/>
          </w:tcPr>
          <w:p w14:paraId="6AEA2F1B">
            <w:pPr>
              <w:spacing w:after="0" w:line="276" w:lineRule="auto"/>
              <w:jc w:val="center"/>
              <w:rPr>
                <w:rFonts w:ascii="Times New Roman" w:hAnsi="Times New Roman"/>
                <w:b/>
                <w:bCs/>
                <w:sz w:val="24"/>
                <w:szCs w:val="24"/>
              </w:rPr>
            </w:pPr>
            <w:r>
              <w:rPr>
                <w:rFonts w:ascii="Times New Roman" w:hAnsi="Times New Roman"/>
                <w:b/>
                <w:bCs/>
                <w:sz w:val="24"/>
                <w:szCs w:val="24"/>
              </w:rPr>
              <w:t>45</w:t>
            </w:r>
          </w:p>
        </w:tc>
        <w:tc>
          <w:tcPr>
            <w:tcW w:w="499" w:type="pct"/>
            <w:tcBorders>
              <w:bottom w:val="single" w:color="auto" w:sz="4" w:space="0"/>
            </w:tcBorders>
            <w:vAlign w:val="center"/>
          </w:tcPr>
          <w:p w14:paraId="351E02EA">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372" w:type="pct"/>
            <w:tcBorders>
              <w:bottom w:val="single" w:color="auto" w:sz="4" w:space="0"/>
            </w:tcBorders>
            <w:vAlign w:val="center"/>
          </w:tcPr>
          <w:p w14:paraId="5B629842">
            <w:pPr>
              <w:spacing w:after="0" w:line="276" w:lineRule="auto"/>
              <w:jc w:val="center"/>
              <w:rPr>
                <w:rFonts w:ascii="Times New Roman" w:hAnsi="Times New Roman"/>
                <w:b/>
                <w:bCs/>
                <w:sz w:val="24"/>
                <w:szCs w:val="24"/>
              </w:rPr>
            </w:pPr>
            <w:r>
              <w:rPr>
                <w:rFonts w:ascii="Times New Roman" w:hAnsi="Times New Roman"/>
                <w:b/>
                <w:bCs/>
                <w:sz w:val="24"/>
                <w:szCs w:val="24"/>
              </w:rPr>
              <w:t>200</w:t>
            </w:r>
          </w:p>
        </w:tc>
        <w:tc>
          <w:tcPr>
            <w:tcW w:w="460" w:type="pct"/>
            <w:tcBorders>
              <w:bottom w:val="single" w:color="auto" w:sz="4" w:space="0"/>
            </w:tcBorders>
            <w:vAlign w:val="center"/>
          </w:tcPr>
          <w:p w14:paraId="7078003A">
            <w:pPr>
              <w:spacing w:after="0" w:line="276" w:lineRule="auto"/>
              <w:jc w:val="center"/>
              <w:rPr>
                <w:rFonts w:ascii="Times New Roman" w:hAnsi="Times New Roman"/>
                <w:b/>
                <w:bCs/>
                <w:sz w:val="24"/>
                <w:szCs w:val="24"/>
              </w:rPr>
            </w:pPr>
            <w:r>
              <w:rPr>
                <w:rFonts w:ascii="Times New Roman" w:hAnsi="Times New Roman"/>
                <w:b/>
                <w:bCs/>
                <w:sz w:val="24"/>
                <w:szCs w:val="24"/>
              </w:rPr>
              <w:t>100</w:t>
            </w:r>
          </w:p>
        </w:tc>
      </w:tr>
      <w:tr w14:paraId="7866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16" w:type="pct"/>
            <w:gridSpan w:val="4"/>
            <w:tcBorders>
              <w:top w:val="single" w:color="auto" w:sz="4" w:space="0"/>
              <w:left w:val="single" w:color="auto" w:sz="4" w:space="0"/>
              <w:bottom w:val="single" w:color="auto" w:sz="4" w:space="0"/>
              <w:right w:val="nil"/>
            </w:tcBorders>
          </w:tcPr>
          <w:p w14:paraId="10AA59DA">
            <w:pPr>
              <w:spacing w:after="0" w:line="276" w:lineRule="auto"/>
              <w:jc w:val="both"/>
              <w:rPr>
                <w:rFonts w:ascii="Times New Roman" w:hAnsi="Times New Roman"/>
                <w:sz w:val="24"/>
                <w:szCs w:val="24"/>
              </w:rPr>
            </w:pPr>
            <w:r>
              <w:rPr>
                <w:rFonts w:ascii="Times New Roman" w:hAnsi="Times New Roman"/>
                <w:sz w:val="24"/>
                <w:szCs w:val="24"/>
              </w:rPr>
              <w:t xml:space="preserve">Mean= 46.11 years </w:t>
            </w:r>
          </w:p>
        </w:tc>
        <w:tc>
          <w:tcPr>
            <w:tcW w:w="2984" w:type="pct"/>
            <w:gridSpan w:val="7"/>
            <w:tcBorders>
              <w:top w:val="single" w:color="auto" w:sz="4" w:space="0"/>
              <w:left w:val="nil"/>
              <w:bottom w:val="single" w:color="auto" w:sz="4" w:space="0"/>
              <w:right w:val="single" w:color="auto" w:sz="4" w:space="0"/>
            </w:tcBorders>
          </w:tcPr>
          <w:p w14:paraId="7245BCBC">
            <w:pPr>
              <w:spacing w:after="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=13.751</w:t>
            </w:r>
            <w:r>
              <w:rPr>
                <w:rFonts w:ascii="Times New Roman" w:hAnsi="Times New Roman"/>
                <w:sz w:val="24"/>
                <w:szCs w:val="24"/>
                <w:vertAlign w:val="superscript"/>
              </w:rPr>
              <w:t xml:space="preserve">**; </w:t>
            </w:r>
            <w:r>
              <w:rPr>
                <w:rFonts w:ascii="Times New Roman" w:hAnsi="Times New Roman"/>
                <w:sz w:val="24"/>
                <w:szCs w:val="24"/>
              </w:rPr>
              <w:t>p=0.01</w:t>
            </w:r>
          </w:p>
        </w:tc>
      </w:tr>
      <w:tr w14:paraId="3BC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1"/>
            <w:tcBorders>
              <w:top w:val="single" w:color="auto" w:sz="4" w:space="0"/>
              <w:left w:val="nil"/>
              <w:bottom w:val="nil"/>
              <w:right w:val="nil"/>
            </w:tcBorders>
          </w:tcPr>
          <w:p w14:paraId="0CD0A7C5">
            <w:pPr>
              <w:spacing w:after="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72554787">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a stage where they have gained experience and expertise in farming practices. Additionally, they might have the necessary resources and stability to continue paddy cultivation, making them key contributors to the organic paddy farming. </w:t>
      </w:r>
    </w:p>
    <w:p w14:paraId="4CA5F503">
      <w:pPr>
        <w:pStyle w:val="17"/>
        <w:numPr>
          <w:ilvl w:val="0"/>
          <w:numId w:val="1"/>
        </w:numPr>
        <w:spacing w:before="100" w:beforeAutospacing="1" w:after="100" w:afterAutospacing="1" w:line="276" w:lineRule="auto"/>
        <w:jc w:val="both"/>
        <w:rPr>
          <w:b/>
          <w:bCs/>
          <w:szCs w:val="24"/>
        </w:rPr>
      </w:pPr>
      <w:r>
        <w:rPr>
          <w:b/>
          <w:szCs w:val="24"/>
        </w:rPr>
        <w:t>Educational Years</w:t>
      </w:r>
    </w:p>
    <w:p w14:paraId="15B54E62">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Table 2 clearly depicted that, 53.00 per cent of the respondents had medium educational years category, followed by 25.00 per cent of respondents had high educational years and the remaining 22.00 per cent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14:paraId="678CB45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1BEFEE16">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educational years</w:t>
      </w:r>
    </w:p>
    <w:tbl>
      <w:tblPr>
        <w:tblStyle w:val="14"/>
        <w:tblW w:w="501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26"/>
        <w:gridCol w:w="914"/>
        <w:gridCol w:w="914"/>
        <w:gridCol w:w="914"/>
        <w:gridCol w:w="914"/>
        <w:gridCol w:w="914"/>
        <w:gridCol w:w="914"/>
        <w:gridCol w:w="914"/>
        <w:gridCol w:w="912"/>
      </w:tblGrid>
      <w:tr w14:paraId="2F80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restart"/>
            <w:vAlign w:val="center"/>
          </w:tcPr>
          <w:p w14:paraId="5E8D9277">
            <w:pPr>
              <w:spacing w:before="60" w:after="60" w:line="276" w:lineRule="auto"/>
              <w:jc w:val="center"/>
              <w:rPr>
                <w:rFonts w:ascii="Times New Roman" w:hAnsi="Times New Roman"/>
                <w:b/>
                <w:bCs/>
                <w:sz w:val="24"/>
                <w:szCs w:val="24"/>
              </w:rPr>
            </w:pPr>
            <w:r>
              <w:rPr>
                <w:rFonts w:ascii="Times New Roman" w:hAnsi="Times New Roman"/>
                <w:b/>
                <w:bCs/>
                <w:sz w:val="24"/>
                <w:szCs w:val="24"/>
              </w:rPr>
              <w:t>S. No.</w:t>
            </w:r>
          </w:p>
        </w:tc>
        <w:tc>
          <w:tcPr>
            <w:tcW w:w="715" w:type="pct"/>
            <w:vMerge w:val="restart"/>
            <w:vAlign w:val="center"/>
          </w:tcPr>
          <w:p w14:paraId="7838BC37">
            <w:pPr>
              <w:spacing w:before="60" w:after="60" w:line="276" w:lineRule="auto"/>
              <w:jc w:val="center"/>
              <w:rPr>
                <w:rFonts w:ascii="Times New Roman" w:hAnsi="Times New Roman"/>
                <w:b/>
                <w:bCs/>
                <w:sz w:val="24"/>
                <w:szCs w:val="24"/>
              </w:rPr>
            </w:pPr>
            <w:r>
              <w:rPr>
                <w:rFonts w:ascii="Times New Roman" w:hAnsi="Times New Roman"/>
                <w:b/>
                <w:bCs/>
                <w:sz w:val="24"/>
                <w:szCs w:val="24"/>
              </w:rPr>
              <w:t>Category</w:t>
            </w:r>
          </w:p>
        </w:tc>
        <w:tc>
          <w:tcPr>
            <w:tcW w:w="986" w:type="pct"/>
            <w:gridSpan w:val="2"/>
            <w:vAlign w:val="center"/>
          </w:tcPr>
          <w:p w14:paraId="339973C8">
            <w:pPr>
              <w:spacing w:before="60" w:after="6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86" w:type="pct"/>
            <w:gridSpan w:val="2"/>
            <w:vAlign w:val="center"/>
          </w:tcPr>
          <w:p w14:paraId="20FB856B">
            <w:pPr>
              <w:spacing w:before="60" w:after="60" w:line="276" w:lineRule="auto"/>
              <w:jc w:val="center"/>
              <w:rPr>
                <w:rFonts w:ascii="Times New Roman" w:hAnsi="Times New Roman"/>
                <w:b/>
                <w:bCs/>
                <w:sz w:val="24"/>
                <w:szCs w:val="24"/>
              </w:rPr>
            </w:pPr>
            <w:r>
              <w:rPr>
                <w:rFonts w:ascii="Times New Roman" w:hAnsi="Times New Roman"/>
                <w:b/>
                <w:bCs/>
                <w:sz w:val="24"/>
                <w:szCs w:val="24"/>
              </w:rPr>
              <w:t>Visakhapatnam</w:t>
            </w:r>
          </w:p>
          <w:p w14:paraId="6C3A1177">
            <w:pPr>
              <w:spacing w:before="60" w:after="60" w:line="276" w:lineRule="auto"/>
              <w:jc w:val="center"/>
              <w:rPr>
                <w:rFonts w:ascii="Times New Roman" w:hAnsi="Times New Roman"/>
                <w:b/>
                <w:bCs/>
                <w:sz w:val="24"/>
                <w:szCs w:val="24"/>
              </w:rPr>
            </w:pPr>
            <w:r>
              <w:rPr>
                <w:rFonts w:ascii="Times New Roman" w:hAnsi="Times New Roman"/>
                <w:b/>
                <w:bCs/>
                <w:sz w:val="24"/>
                <w:szCs w:val="24"/>
              </w:rPr>
              <w:t>(n=68)</w:t>
            </w:r>
          </w:p>
        </w:tc>
        <w:tc>
          <w:tcPr>
            <w:tcW w:w="986" w:type="pct"/>
            <w:gridSpan w:val="2"/>
            <w:vAlign w:val="center"/>
          </w:tcPr>
          <w:p w14:paraId="0ABCF9E5">
            <w:pPr>
              <w:spacing w:before="60" w:after="6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87" w:type="pct"/>
            <w:gridSpan w:val="2"/>
            <w:vAlign w:val="center"/>
          </w:tcPr>
          <w:p w14:paraId="0ECB7CD1">
            <w:pPr>
              <w:spacing w:before="60" w:after="6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7E7F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continue"/>
            <w:vAlign w:val="center"/>
          </w:tcPr>
          <w:p w14:paraId="618CB28B">
            <w:pPr>
              <w:spacing w:before="60" w:after="60" w:line="276" w:lineRule="auto"/>
              <w:jc w:val="center"/>
              <w:rPr>
                <w:rFonts w:ascii="Times New Roman" w:hAnsi="Times New Roman"/>
                <w:b/>
                <w:bCs/>
                <w:sz w:val="24"/>
                <w:szCs w:val="24"/>
              </w:rPr>
            </w:pPr>
          </w:p>
        </w:tc>
        <w:tc>
          <w:tcPr>
            <w:tcW w:w="715" w:type="pct"/>
            <w:vMerge w:val="continue"/>
            <w:vAlign w:val="center"/>
          </w:tcPr>
          <w:p w14:paraId="6DAA5C74">
            <w:pPr>
              <w:spacing w:before="60" w:after="60" w:line="276" w:lineRule="auto"/>
              <w:jc w:val="center"/>
              <w:rPr>
                <w:rFonts w:ascii="Times New Roman" w:hAnsi="Times New Roman"/>
                <w:b/>
                <w:bCs/>
                <w:sz w:val="24"/>
                <w:szCs w:val="24"/>
              </w:rPr>
            </w:pPr>
          </w:p>
        </w:tc>
        <w:tc>
          <w:tcPr>
            <w:tcW w:w="493" w:type="pct"/>
            <w:vAlign w:val="center"/>
          </w:tcPr>
          <w:p w14:paraId="3BA9C5CD">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3" w:type="pct"/>
            <w:vAlign w:val="center"/>
          </w:tcPr>
          <w:p w14:paraId="7B162675">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3" w:type="pct"/>
            <w:vAlign w:val="center"/>
          </w:tcPr>
          <w:p w14:paraId="1BCE404E">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3" w:type="pct"/>
            <w:vAlign w:val="center"/>
          </w:tcPr>
          <w:p w14:paraId="5285B618">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3" w:type="pct"/>
            <w:vAlign w:val="center"/>
          </w:tcPr>
          <w:p w14:paraId="6EA794AD">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3" w:type="pct"/>
            <w:vAlign w:val="center"/>
          </w:tcPr>
          <w:p w14:paraId="2DFFA882">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3" w:type="pct"/>
            <w:vAlign w:val="center"/>
          </w:tcPr>
          <w:p w14:paraId="43F06036">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4" w:type="pct"/>
            <w:vAlign w:val="center"/>
          </w:tcPr>
          <w:p w14:paraId="77A7E16A">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r>
      <w:tr w14:paraId="02CF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7E1C7D85">
            <w:pPr>
              <w:spacing w:before="60" w:after="60" w:line="276" w:lineRule="auto"/>
              <w:jc w:val="both"/>
              <w:rPr>
                <w:rFonts w:ascii="Times New Roman" w:hAnsi="Times New Roman"/>
                <w:b/>
                <w:bCs/>
                <w:sz w:val="24"/>
                <w:szCs w:val="24"/>
              </w:rPr>
            </w:pPr>
            <w:r>
              <w:rPr>
                <w:rFonts w:ascii="Times New Roman" w:hAnsi="Times New Roman"/>
                <w:b/>
                <w:bCs/>
                <w:sz w:val="24"/>
                <w:szCs w:val="24"/>
              </w:rPr>
              <w:t>1.</w:t>
            </w:r>
          </w:p>
        </w:tc>
        <w:tc>
          <w:tcPr>
            <w:tcW w:w="715" w:type="pct"/>
            <w:vAlign w:val="bottom"/>
          </w:tcPr>
          <w:p w14:paraId="26085606">
            <w:pPr>
              <w:spacing w:before="60" w:after="6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3" w:type="pct"/>
            <w:vAlign w:val="bottom"/>
          </w:tcPr>
          <w:p w14:paraId="28D8DDA7">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w:t>
            </w:r>
          </w:p>
        </w:tc>
        <w:tc>
          <w:tcPr>
            <w:tcW w:w="493" w:type="pct"/>
            <w:vAlign w:val="bottom"/>
          </w:tcPr>
          <w:p w14:paraId="22BC0F5C">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8.00</w:t>
            </w:r>
          </w:p>
        </w:tc>
        <w:tc>
          <w:tcPr>
            <w:tcW w:w="493" w:type="pct"/>
            <w:vAlign w:val="bottom"/>
          </w:tcPr>
          <w:p w14:paraId="23A5FF09">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w:t>
            </w:r>
          </w:p>
        </w:tc>
        <w:tc>
          <w:tcPr>
            <w:tcW w:w="493" w:type="pct"/>
            <w:vAlign w:val="bottom"/>
          </w:tcPr>
          <w:p w14:paraId="3235C21B">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27.94</w:t>
            </w:r>
          </w:p>
        </w:tc>
        <w:tc>
          <w:tcPr>
            <w:tcW w:w="493" w:type="pct"/>
            <w:vAlign w:val="bottom"/>
          </w:tcPr>
          <w:p w14:paraId="5364445F">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493" w:type="pct"/>
            <w:vAlign w:val="bottom"/>
          </w:tcPr>
          <w:p w14:paraId="489FE40D">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40.00</w:t>
            </w:r>
          </w:p>
        </w:tc>
        <w:tc>
          <w:tcPr>
            <w:tcW w:w="493" w:type="pct"/>
            <w:vAlign w:val="bottom"/>
          </w:tcPr>
          <w:p w14:paraId="38FCA402">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44</w:t>
            </w:r>
          </w:p>
        </w:tc>
        <w:tc>
          <w:tcPr>
            <w:tcW w:w="494" w:type="pct"/>
            <w:vAlign w:val="bottom"/>
          </w:tcPr>
          <w:p w14:paraId="4F2CC009">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22.00</w:t>
            </w:r>
          </w:p>
        </w:tc>
      </w:tr>
      <w:tr w14:paraId="7507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7EF347BD">
            <w:pPr>
              <w:spacing w:before="60" w:after="60" w:line="276" w:lineRule="auto"/>
              <w:jc w:val="both"/>
              <w:rPr>
                <w:rFonts w:ascii="Times New Roman" w:hAnsi="Times New Roman"/>
                <w:b/>
                <w:bCs/>
                <w:sz w:val="24"/>
                <w:szCs w:val="24"/>
              </w:rPr>
            </w:pPr>
            <w:r>
              <w:rPr>
                <w:rFonts w:ascii="Times New Roman" w:hAnsi="Times New Roman"/>
                <w:b/>
                <w:bCs/>
                <w:sz w:val="24"/>
                <w:szCs w:val="24"/>
              </w:rPr>
              <w:t>2.</w:t>
            </w:r>
          </w:p>
        </w:tc>
        <w:tc>
          <w:tcPr>
            <w:tcW w:w="715" w:type="pct"/>
            <w:vAlign w:val="bottom"/>
          </w:tcPr>
          <w:p w14:paraId="5614073C">
            <w:pPr>
              <w:spacing w:before="60" w:after="6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3" w:type="pct"/>
            <w:vAlign w:val="bottom"/>
          </w:tcPr>
          <w:p w14:paraId="59667704">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w:t>
            </w:r>
          </w:p>
        </w:tc>
        <w:tc>
          <w:tcPr>
            <w:tcW w:w="493" w:type="pct"/>
            <w:vAlign w:val="bottom"/>
          </w:tcPr>
          <w:p w14:paraId="4AF0B5B6">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59.80</w:t>
            </w:r>
          </w:p>
        </w:tc>
        <w:tc>
          <w:tcPr>
            <w:tcW w:w="493" w:type="pct"/>
            <w:vAlign w:val="bottom"/>
          </w:tcPr>
          <w:p w14:paraId="0F77D81E">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w:t>
            </w:r>
          </w:p>
        </w:tc>
        <w:tc>
          <w:tcPr>
            <w:tcW w:w="493" w:type="pct"/>
            <w:vAlign w:val="bottom"/>
          </w:tcPr>
          <w:p w14:paraId="03AAB7F1">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41.18</w:t>
            </w:r>
          </w:p>
        </w:tc>
        <w:tc>
          <w:tcPr>
            <w:tcW w:w="493" w:type="pct"/>
            <w:vAlign w:val="bottom"/>
          </w:tcPr>
          <w:p w14:paraId="475F3F24">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w:t>
            </w:r>
          </w:p>
        </w:tc>
        <w:tc>
          <w:tcPr>
            <w:tcW w:w="493" w:type="pct"/>
            <w:vAlign w:val="bottom"/>
          </w:tcPr>
          <w:p w14:paraId="2C061076">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57.80</w:t>
            </w:r>
          </w:p>
        </w:tc>
        <w:tc>
          <w:tcPr>
            <w:tcW w:w="493" w:type="pct"/>
            <w:vAlign w:val="bottom"/>
          </w:tcPr>
          <w:p w14:paraId="7FB2442C">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106</w:t>
            </w:r>
          </w:p>
        </w:tc>
        <w:tc>
          <w:tcPr>
            <w:tcW w:w="494" w:type="pct"/>
            <w:vAlign w:val="bottom"/>
          </w:tcPr>
          <w:p w14:paraId="74EE4CDC">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53.00</w:t>
            </w:r>
          </w:p>
        </w:tc>
      </w:tr>
      <w:tr w14:paraId="2DD7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14:paraId="3B7787A7">
            <w:pPr>
              <w:spacing w:before="60" w:after="60" w:line="276" w:lineRule="auto"/>
              <w:jc w:val="both"/>
              <w:rPr>
                <w:rFonts w:ascii="Times New Roman" w:hAnsi="Times New Roman"/>
                <w:b/>
                <w:bCs/>
                <w:sz w:val="24"/>
                <w:szCs w:val="24"/>
              </w:rPr>
            </w:pPr>
            <w:r>
              <w:rPr>
                <w:rFonts w:ascii="Times New Roman" w:hAnsi="Times New Roman"/>
                <w:b/>
                <w:bCs/>
                <w:sz w:val="24"/>
                <w:szCs w:val="24"/>
              </w:rPr>
              <w:t>3.</w:t>
            </w:r>
          </w:p>
        </w:tc>
        <w:tc>
          <w:tcPr>
            <w:tcW w:w="715" w:type="pct"/>
            <w:vAlign w:val="bottom"/>
          </w:tcPr>
          <w:p w14:paraId="739BEA4E">
            <w:pPr>
              <w:spacing w:before="60" w:after="6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3" w:type="pct"/>
            <w:vAlign w:val="bottom"/>
          </w:tcPr>
          <w:p w14:paraId="3F78ADF8">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w:t>
            </w:r>
          </w:p>
        </w:tc>
        <w:tc>
          <w:tcPr>
            <w:tcW w:w="493" w:type="pct"/>
            <w:vAlign w:val="bottom"/>
          </w:tcPr>
          <w:p w14:paraId="13B6D1D9">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32.20</w:t>
            </w:r>
          </w:p>
        </w:tc>
        <w:tc>
          <w:tcPr>
            <w:tcW w:w="493" w:type="pct"/>
            <w:vAlign w:val="bottom"/>
          </w:tcPr>
          <w:p w14:paraId="679D21A2">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w:t>
            </w:r>
          </w:p>
        </w:tc>
        <w:tc>
          <w:tcPr>
            <w:tcW w:w="493" w:type="pct"/>
            <w:vAlign w:val="bottom"/>
          </w:tcPr>
          <w:p w14:paraId="12203FB6">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30.88</w:t>
            </w:r>
          </w:p>
        </w:tc>
        <w:tc>
          <w:tcPr>
            <w:tcW w:w="493" w:type="pct"/>
            <w:vAlign w:val="bottom"/>
          </w:tcPr>
          <w:p w14:paraId="7A38E641">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493" w:type="pct"/>
            <w:vAlign w:val="bottom"/>
          </w:tcPr>
          <w:p w14:paraId="73E65434">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2.20</w:t>
            </w:r>
          </w:p>
        </w:tc>
        <w:tc>
          <w:tcPr>
            <w:tcW w:w="493" w:type="pct"/>
            <w:vAlign w:val="bottom"/>
          </w:tcPr>
          <w:p w14:paraId="66395430">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50</w:t>
            </w:r>
          </w:p>
        </w:tc>
        <w:tc>
          <w:tcPr>
            <w:tcW w:w="494" w:type="pct"/>
            <w:vAlign w:val="bottom"/>
          </w:tcPr>
          <w:p w14:paraId="405F94AC">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25.00</w:t>
            </w:r>
          </w:p>
        </w:tc>
      </w:tr>
      <w:tr w14:paraId="73A7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pct"/>
            <w:gridSpan w:val="2"/>
            <w:tcBorders>
              <w:bottom w:val="single" w:color="auto" w:sz="4" w:space="0"/>
            </w:tcBorders>
          </w:tcPr>
          <w:p w14:paraId="3A6A3EC0">
            <w:pPr>
              <w:spacing w:before="60" w:after="60" w:line="276" w:lineRule="auto"/>
              <w:jc w:val="center"/>
              <w:rPr>
                <w:rFonts w:ascii="Times New Roman" w:hAnsi="Times New Roman"/>
                <w:b/>
                <w:bCs/>
                <w:sz w:val="24"/>
                <w:szCs w:val="24"/>
              </w:rPr>
            </w:pPr>
            <w:r>
              <w:rPr>
                <w:rFonts w:ascii="Times New Roman" w:hAnsi="Times New Roman"/>
                <w:b/>
                <w:bCs/>
                <w:sz w:val="24"/>
                <w:szCs w:val="24"/>
              </w:rPr>
              <w:t>Total</w:t>
            </w:r>
          </w:p>
        </w:tc>
        <w:tc>
          <w:tcPr>
            <w:tcW w:w="493" w:type="pct"/>
            <w:tcBorders>
              <w:bottom w:val="single" w:color="auto" w:sz="4" w:space="0"/>
            </w:tcBorders>
          </w:tcPr>
          <w:p w14:paraId="18F60E97">
            <w:pPr>
              <w:spacing w:before="60" w:after="60" w:line="276" w:lineRule="auto"/>
              <w:jc w:val="center"/>
              <w:rPr>
                <w:rFonts w:ascii="Times New Roman" w:hAnsi="Times New Roman"/>
                <w:b/>
                <w:bCs/>
                <w:sz w:val="24"/>
                <w:szCs w:val="24"/>
              </w:rPr>
            </w:pPr>
            <w:r>
              <w:rPr>
                <w:rFonts w:ascii="Times New Roman" w:hAnsi="Times New Roman"/>
                <w:b/>
                <w:bCs/>
                <w:sz w:val="24"/>
                <w:szCs w:val="24"/>
              </w:rPr>
              <w:t>87</w:t>
            </w:r>
          </w:p>
        </w:tc>
        <w:tc>
          <w:tcPr>
            <w:tcW w:w="493" w:type="pct"/>
            <w:tcBorders>
              <w:bottom w:val="single" w:color="auto" w:sz="4" w:space="0"/>
            </w:tcBorders>
          </w:tcPr>
          <w:p w14:paraId="329A6B3B">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3" w:type="pct"/>
            <w:tcBorders>
              <w:bottom w:val="single" w:color="auto" w:sz="4" w:space="0"/>
            </w:tcBorders>
          </w:tcPr>
          <w:p w14:paraId="69108EFF">
            <w:pPr>
              <w:spacing w:before="60" w:after="60" w:line="276" w:lineRule="auto"/>
              <w:jc w:val="center"/>
              <w:rPr>
                <w:rFonts w:ascii="Times New Roman" w:hAnsi="Times New Roman"/>
                <w:b/>
                <w:bCs/>
                <w:sz w:val="24"/>
                <w:szCs w:val="24"/>
              </w:rPr>
            </w:pPr>
            <w:r>
              <w:rPr>
                <w:rFonts w:ascii="Times New Roman" w:hAnsi="Times New Roman"/>
                <w:b/>
                <w:bCs/>
                <w:sz w:val="24"/>
                <w:szCs w:val="24"/>
              </w:rPr>
              <w:t>68</w:t>
            </w:r>
          </w:p>
        </w:tc>
        <w:tc>
          <w:tcPr>
            <w:tcW w:w="493" w:type="pct"/>
            <w:tcBorders>
              <w:bottom w:val="single" w:color="auto" w:sz="4" w:space="0"/>
            </w:tcBorders>
          </w:tcPr>
          <w:p w14:paraId="3B4AC14D">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3" w:type="pct"/>
            <w:tcBorders>
              <w:bottom w:val="single" w:color="auto" w:sz="4" w:space="0"/>
            </w:tcBorders>
          </w:tcPr>
          <w:p w14:paraId="3DE679B2">
            <w:pPr>
              <w:spacing w:before="60" w:after="60" w:line="276" w:lineRule="auto"/>
              <w:jc w:val="center"/>
              <w:rPr>
                <w:rFonts w:ascii="Times New Roman" w:hAnsi="Times New Roman"/>
                <w:b/>
                <w:bCs/>
                <w:sz w:val="24"/>
                <w:szCs w:val="24"/>
              </w:rPr>
            </w:pPr>
            <w:r>
              <w:rPr>
                <w:rFonts w:ascii="Times New Roman" w:hAnsi="Times New Roman"/>
                <w:b/>
                <w:bCs/>
                <w:sz w:val="24"/>
                <w:szCs w:val="24"/>
              </w:rPr>
              <w:t>45</w:t>
            </w:r>
          </w:p>
        </w:tc>
        <w:tc>
          <w:tcPr>
            <w:tcW w:w="493" w:type="pct"/>
            <w:tcBorders>
              <w:bottom w:val="single" w:color="auto" w:sz="4" w:space="0"/>
            </w:tcBorders>
          </w:tcPr>
          <w:p w14:paraId="4DD76985">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3" w:type="pct"/>
            <w:tcBorders>
              <w:bottom w:val="single" w:color="auto" w:sz="4" w:space="0"/>
            </w:tcBorders>
          </w:tcPr>
          <w:p w14:paraId="5BF7F492">
            <w:pPr>
              <w:spacing w:before="60" w:after="60" w:line="276" w:lineRule="auto"/>
              <w:jc w:val="center"/>
              <w:rPr>
                <w:rFonts w:ascii="Times New Roman" w:hAnsi="Times New Roman"/>
                <w:b/>
                <w:bCs/>
                <w:sz w:val="24"/>
                <w:szCs w:val="24"/>
              </w:rPr>
            </w:pPr>
            <w:r>
              <w:rPr>
                <w:rFonts w:ascii="Times New Roman" w:hAnsi="Times New Roman"/>
                <w:b/>
                <w:bCs/>
                <w:sz w:val="24"/>
                <w:szCs w:val="24"/>
              </w:rPr>
              <w:t>200</w:t>
            </w:r>
          </w:p>
        </w:tc>
        <w:tc>
          <w:tcPr>
            <w:tcW w:w="494" w:type="pct"/>
            <w:tcBorders>
              <w:bottom w:val="single" w:color="auto" w:sz="4" w:space="0"/>
            </w:tcBorders>
          </w:tcPr>
          <w:p w14:paraId="526E7C66">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r>
      <w:tr w14:paraId="7F5B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Borders>
              <w:bottom w:val="single" w:color="auto" w:sz="4" w:space="0"/>
            </w:tcBorders>
          </w:tcPr>
          <w:p w14:paraId="71C72174">
            <w:pPr>
              <w:spacing w:before="60" w:after="60" w:line="276" w:lineRule="auto"/>
              <w:rPr>
                <w:rFonts w:ascii="Times New Roman" w:hAnsi="Times New Roman"/>
                <w:sz w:val="24"/>
                <w:szCs w:val="24"/>
              </w:rPr>
            </w:pPr>
            <w:r>
              <w:rPr>
                <w:rFonts w:ascii="Times New Roman" w:hAnsi="Times New Roman"/>
                <w:sz w:val="24"/>
                <w:szCs w:val="24"/>
              </w:rPr>
              <w:t>Mean=8.935 years; SD=5.45                                                                                       χ</w:t>
            </w:r>
            <w:r>
              <w:rPr>
                <w:rFonts w:ascii="Times New Roman" w:hAnsi="Times New Roman"/>
                <w:sz w:val="24"/>
                <w:szCs w:val="24"/>
                <w:vertAlign w:val="superscript"/>
              </w:rPr>
              <w:t>2</w:t>
            </w:r>
            <w:r>
              <w:rPr>
                <w:rFonts w:ascii="Times New Roman" w:hAnsi="Times New Roman"/>
                <w:sz w:val="24"/>
                <w:szCs w:val="24"/>
              </w:rPr>
              <w:t>= 30.234</w:t>
            </w:r>
            <w:r>
              <w:rPr>
                <w:rFonts w:ascii="Times New Roman" w:hAnsi="Times New Roman"/>
                <w:sz w:val="24"/>
                <w:szCs w:val="24"/>
                <w:vertAlign w:val="superscript"/>
              </w:rPr>
              <w:t xml:space="preserve">**  </w:t>
            </w:r>
            <w:r>
              <w:rPr>
                <w:rFonts w:ascii="Times New Roman" w:hAnsi="Times New Roman"/>
                <w:sz w:val="24"/>
                <w:szCs w:val="24"/>
              </w:rPr>
              <w:t>p=0.00</w:t>
            </w:r>
          </w:p>
        </w:tc>
      </w:tr>
      <w:tr w14:paraId="34D1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tcBorders>
              <w:top w:val="single" w:color="auto" w:sz="4" w:space="0"/>
              <w:left w:val="nil"/>
              <w:bottom w:val="nil"/>
              <w:right w:val="nil"/>
            </w:tcBorders>
          </w:tcPr>
          <w:p w14:paraId="6CCAA2B7">
            <w:pPr>
              <w:spacing w:before="60" w:after="6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5C1B731D">
      <w:pPr>
        <w:pStyle w:val="17"/>
        <w:numPr>
          <w:ilvl w:val="0"/>
          <w:numId w:val="1"/>
        </w:numPr>
        <w:spacing w:before="100" w:beforeAutospacing="1" w:after="100" w:afterAutospacing="1" w:line="276" w:lineRule="auto"/>
        <w:jc w:val="both"/>
        <w:rPr>
          <w:b/>
          <w:bCs/>
          <w:szCs w:val="24"/>
        </w:rPr>
      </w:pPr>
      <w:r>
        <w:rPr>
          <w:b/>
          <w:szCs w:val="24"/>
        </w:rPr>
        <w:t>Farming Experience</w:t>
      </w:r>
    </w:p>
    <w:p w14:paraId="241BF9E7">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observed from the Table 3 that, 59.50 per cent of the respondents were having medium level of farming experience followed by 25.00 per cent with low and only 15.50 per cent with high level of experience. The results are on par with (Shamna, 2015). The Chi-square test of independence for distribution of experience in farming of respondents had shown χ2 =21.385**with p value 0.00, concluding that distribution of experience in farming was related and significantly associated with the region. The average farming experience was 25.22 years. The results are contradicting with (Sujianto </w:t>
      </w:r>
      <w:r>
        <w:rPr>
          <w:b w:val="0"/>
          <w:i/>
          <w:sz w:val="24"/>
          <w:szCs w:val="24"/>
        </w:rPr>
        <w:t>et al</w:t>
      </w:r>
      <w:r>
        <w:rPr>
          <w:b w:val="0"/>
          <w:sz w:val="24"/>
          <w:szCs w:val="24"/>
        </w:rPr>
        <w:t>., 2022) who reported the mean of experience of respondents in rice farming as about 18 years.</w:t>
      </w:r>
    </w:p>
    <w:p w14:paraId="604EC8A4">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farming experience</w:t>
      </w:r>
    </w:p>
    <w:tbl>
      <w:tblPr>
        <w:tblStyle w:val="14"/>
        <w:tblW w:w="5012"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43"/>
        <w:gridCol w:w="907"/>
        <w:gridCol w:w="721"/>
        <w:gridCol w:w="191"/>
        <w:gridCol w:w="910"/>
        <w:gridCol w:w="910"/>
        <w:gridCol w:w="910"/>
        <w:gridCol w:w="910"/>
        <w:gridCol w:w="910"/>
        <w:gridCol w:w="910"/>
      </w:tblGrid>
      <w:tr w14:paraId="3AF5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7" w:type="pct"/>
            <w:vMerge w:val="restart"/>
            <w:vAlign w:val="center"/>
          </w:tcPr>
          <w:p w14:paraId="49741E7C">
            <w:pPr>
              <w:spacing w:before="60" w:after="60" w:line="276" w:lineRule="auto"/>
              <w:jc w:val="center"/>
              <w:rPr>
                <w:rFonts w:ascii="Times New Roman" w:hAnsi="Times New Roman"/>
                <w:b/>
                <w:bCs/>
                <w:sz w:val="24"/>
                <w:szCs w:val="24"/>
              </w:rPr>
            </w:pPr>
            <w:r>
              <w:rPr>
                <w:rFonts w:ascii="Times New Roman" w:hAnsi="Times New Roman"/>
                <w:b/>
                <w:bCs/>
                <w:sz w:val="24"/>
                <w:szCs w:val="24"/>
              </w:rPr>
              <w:t>S. No.</w:t>
            </w:r>
          </w:p>
        </w:tc>
        <w:tc>
          <w:tcPr>
            <w:tcW w:w="725" w:type="pct"/>
            <w:vMerge w:val="restart"/>
            <w:vAlign w:val="center"/>
          </w:tcPr>
          <w:p w14:paraId="06C24BE6">
            <w:pPr>
              <w:spacing w:before="60" w:after="60" w:line="276" w:lineRule="auto"/>
              <w:jc w:val="center"/>
              <w:rPr>
                <w:rFonts w:ascii="Times New Roman" w:hAnsi="Times New Roman"/>
                <w:b/>
                <w:bCs/>
                <w:sz w:val="24"/>
                <w:szCs w:val="24"/>
              </w:rPr>
            </w:pPr>
            <w:r>
              <w:rPr>
                <w:rFonts w:ascii="Times New Roman" w:hAnsi="Times New Roman"/>
                <w:b/>
                <w:bCs/>
                <w:sz w:val="24"/>
                <w:szCs w:val="24"/>
              </w:rPr>
              <w:t>Category</w:t>
            </w:r>
          </w:p>
        </w:tc>
        <w:tc>
          <w:tcPr>
            <w:tcW w:w="982" w:type="pct"/>
            <w:gridSpan w:val="3"/>
            <w:vAlign w:val="center"/>
          </w:tcPr>
          <w:p w14:paraId="66E669A7">
            <w:pPr>
              <w:spacing w:before="60" w:after="6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82" w:type="pct"/>
            <w:gridSpan w:val="2"/>
            <w:vAlign w:val="center"/>
          </w:tcPr>
          <w:p w14:paraId="3070273A">
            <w:pPr>
              <w:spacing w:before="60" w:after="6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82" w:type="pct"/>
            <w:gridSpan w:val="2"/>
            <w:vAlign w:val="center"/>
          </w:tcPr>
          <w:p w14:paraId="599DA3B3">
            <w:pPr>
              <w:spacing w:before="60" w:after="6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82" w:type="pct"/>
            <w:gridSpan w:val="2"/>
            <w:vAlign w:val="center"/>
          </w:tcPr>
          <w:p w14:paraId="0F9DFCBF">
            <w:pPr>
              <w:spacing w:before="60" w:after="60" w:line="276" w:lineRule="auto"/>
              <w:ind w:left="-107" w:right="-79"/>
              <w:jc w:val="center"/>
              <w:rPr>
                <w:rFonts w:ascii="Times New Roman" w:hAnsi="Times New Roman"/>
                <w:b/>
                <w:bCs/>
                <w:sz w:val="24"/>
                <w:szCs w:val="24"/>
              </w:rPr>
            </w:pPr>
            <w:r>
              <w:rPr>
                <w:rFonts w:ascii="Times New Roman" w:hAnsi="Times New Roman"/>
                <w:b/>
                <w:bCs/>
                <w:sz w:val="24"/>
                <w:szCs w:val="24"/>
              </w:rPr>
              <w:t>Andhra Pradesh (n=200)</w:t>
            </w:r>
          </w:p>
        </w:tc>
      </w:tr>
      <w:tr w14:paraId="4207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7" w:type="pct"/>
            <w:vMerge w:val="continue"/>
            <w:vAlign w:val="center"/>
          </w:tcPr>
          <w:p w14:paraId="05FAAFE2">
            <w:pPr>
              <w:spacing w:before="60" w:after="60" w:line="276" w:lineRule="auto"/>
              <w:jc w:val="center"/>
              <w:rPr>
                <w:rFonts w:ascii="Times New Roman" w:hAnsi="Times New Roman"/>
                <w:b/>
                <w:bCs/>
                <w:sz w:val="24"/>
                <w:szCs w:val="24"/>
              </w:rPr>
            </w:pPr>
          </w:p>
        </w:tc>
        <w:tc>
          <w:tcPr>
            <w:tcW w:w="725" w:type="pct"/>
            <w:vMerge w:val="continue"/>
            <w:vAlign w:val="center"/>
          </w:tcPr>
          <w:p w14:paraId="7D3A2240">
            <w:pPr>
              <w:spacing w:before="60" w:after="60" w:line="276" w:lineRule="auto"/>
              <w:jc w:val="center"/>
              <w:rPr>
                <w:rFonts w:ascii="Times New Roman" w:hAnsi="Times New Roman"/>
                <w:b/>
                <w:bCs/>
                <w:sz w:val="24"/>
                <w:szCs w:val="24"/>
              </w:rPr>
            </w:pPr>
          </w:p>
        </w:tc>
        <w:tc>
          <w:tcPr>
            <w:tcW w:w="490" w:type="pct"/>
            <w:vAlign w:val="center"/>
          </w:tcPr>
          <w:p w14:paraId="3A40F772">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1" w:type="pct"/>
            <w:gridSpan w:val="2"/>
            <w:vAlign w:val="center"/>
          </w:tcPr>
          <w:p w14:paraId="6961B68A">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vAlign w:val="center"/>
          </w:tcPr>
          <w:p w14:paraId="64A4BC13">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1" w:type="pct"/>
            <w:vAlign w:val="center"/>
          </w:tcPr>
          <w:p w14:paraId="1ED00CFB">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vAlign w:val="center"/>
          </w:tcPr>
          <w:p w14:paraId="2E8EB820">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1" w:type="pct"/>
            <w:vAlign w:val="center"/>
          </w:tcPr>
          <w:p w14:paraId="343A6D48">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vAlign w:val="center"/>
          </w:tcPr>
          <w:p w14:paraId="407F2BD6">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2" w:type="pct"/>
            <w:vAlign w:val="center"/>
          </w:tcPr>
          <w:p w14:paraId="69C191EC">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r>
      <w:tr w14:paraId="5306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7" w:type="pct"/>
          </w:tcPr>
          <w:p w14:paraId="4739E626">
            <w:pPr>
              <w:spacing w:before="60" w:after="60" w:line="276" w:lineRule="auto"/>
              <w:jc w:val="both"/>
              <w:rPr>
                <w:rFonts w:ascii="Times New Roman" w:hAnsi="Times New Roman"/>
                <w:b/>
                <w:bCs/>
                <w:sz w:val="24"/>
                <w:szCs w:val="24"/>
              </w:rPr>
            </w:pPr>
            <w:r>
              <w:rPr>
                <w:rFonts w:ascii="Times New Roman" w:hAnsi="Times New Roman"/>
                <w:b/>
                <w:bCs/>
                <w:sz w:val="24"/>
                <w:szCs w:val="24"/>
              </w:rPr>
              <w:t>1.</w:t>
            </w:r>
          </w:p>
        </w:tc>
        <w:tc>
          <w:tcPr>
            <w:tcW w:w="725" w:type="pct"/>
            <w:vAlign w:val="bottom"/>
          </w:tcPr>
          <w:p w14:paraId="133F0C62">
            <w:pPr>
              <w:spacing w:before="60" w:after="6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0" w:type="pct"/>
            <w:vAlign w:val="bottom"/>
          </w:tcPr>
          <w:p w14:paraId="74CAD780">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w:t>
            </w:r>
          </w:p>
        </w:tc>
        <w:tc>
          <w:tcPr>
            <w:tcW w:w="491" w:type="pct"/>
            <w:gridSpan w:val="2"/>
            <w:vAlign w:val="bottom"/>
          </w:tcPr>
          <w:p w14:paraId="24BA49C7">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36.80</w:t>
            </w:r>
          </w:p>
        </w:tc>
        <w:tc>
          <w:tcPr>
            <w:tcW w:w="491" w:type="pct"/>
            <w:vAlign w:val="bottom"/>
          </w:tcPr>
          <w:p w14:paraId="19AD2FF0">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491" w:type="pct"/>
            <w:vAlign w:val="bottom"/>
          </w:tcPr>
          <w:p w14:paraId="2414B918">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25.00</w:t>
            </w:r>
          </w:p>
        </w:tc>
        <w:tc>
          <w:tcPr>
            <w:tcW w:w="491" w:type="pct"/>
            <w:vAlign w:val="bottom"/>
          </w:tcPr>
          <w:p w14:paraId="4A0D9C51">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w:t>
            </w:r>
          </w:p>
        </w:tc>
        <w:tc>
          <w:tcPr>
            <w:tcW w:w="491" w:type="pct"/>
            <w:vAlign w:val="bottom"/>
          </w:tcPr>
          <w:p w14:paraId="0732BE06">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2.22</w:t>
            </w:r>
          </w:p>
        </w:tc>
        <w:tc>
          <w:tcPr>
            <w:tcW w:w="491" w:type="pct"/>
            <w:vAlign w:val="bottom"/>
          </w:tcPr>
          <w:p w14:paraId="40B0A38D">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50</w:t>
            </w:r>
          </w:p>
        </w:tc>
        <w:tc>
          <w:tcPr>
            <w:tcW w:w="492" w:type="pct"/>
            <w:vAlign w:val="bottom"/>
          </w:tcPr>
          <w:p w14:paraId="537F3AFA">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25.00</w:t>
            </w:r>
          </w:p>
        </w:tc>
      </w:tr>
      <w:tr w14:paraId="313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7" w:type="pct"/>
          </w:tcPr>
          <w:p w14:paraId="3953E46D">
            <w:pPr>
              <w:spacing w:before="60" w:after="60" w:line="276" w:lineRule="auto"/>
              <w:jc w:val="both"/>
              <w:rPr>
                <w:rFonts w:ascii="Times New Roman" w:hAnsi="Times New Roman"/>
                <w:b/>
                <w:bCs/>
                <w:sz w:val="24"/>
                <w:szCs w:val="24"/>
              </w:rPr>
            </w:pPr>
            <w:r>
              <w:rPr>
                <w:rFonts w:ascii="Times New Roman" w:hAnsi="Times New Roman"/>
                <w:b/>
                <w:bCs/>
                <w:sz w:val="24"/>
                <w:szCs w:val="24"/>
              </w:rPr>
              <w:t>2.</w:t>
            </w:r>
          </w:p>
        </w:tc>
        <w:tc>
          <w:tcPr>
            <w:tcW w:w="725" w:type="pct"/>
            <w:vAlign w:val="bottom"/>
          </w:tcPr>
          <w:p w14:paraId="626EFE0A">
            <w:pPr>
              <w:spacing w:before="60" w:after="6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0" w:type="pct"/>
            <w:vAlign w:val="bottom"/>
          </w:tcPr>
          <w:p w14:paraId="5714BAAB">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47</w:t>
            </w:r>
          </w:p>
        </w:tc>
        <w:tc>
          <w:tcPr>
            <w:tcW w:w="491" w:type="pct"/>
            <w:gridSpan w:val="2"/>
            <w:vAlign w:val="bottom"/>
          </w:tcPr>
          <w:p w14:paraId="514A27AF">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54.00</w:t>
            </w:r>
          </w:p>
        </w:tc>
        <w:tc>
          <w:tcPr>
            <w:tcW w:w="491" w:type="pct"/>
            <w:vAlign w:val="bottom"/>
          </w:tcPr>
          <w:p w14:paraId="24E13E31">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37</w:t>
            </w:r>
          </w:p>
        </w:tc>
        <w:tc>
          <w:tcPr>
            <w:tcW w:w="491" w:type="pct"/>
            <w:vAlign w:val="bottom"/>
          </w:tcPr>
          <w:p w14:paraId="701B9A91">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54.40</w:t>
            </w:r>
          </w:p>
        </w:tc>
        <w:tc>
          <w:tcPr>
            <w:tcW w:w="491" w:type="pct"/>
            <w:vAlign w:val="bottom"/>
          </w:tcPr>
          <w:p w14:paraId="6E05926D">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35</w:t>
            </w:r>
          </w:p>
        </w:tc>
        <w:tc>
          <w:tcPr>
            <w:tcW w:w="491" w:type="pct"/>
            <w:vAlign w:val="bottom"/>
          </w:tcPr>
          <w:p w14:paraId="66CF5336">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77.78</w:t>
            </w:r>
          </w:p>
        </w:tc>
        <w:tc>
          <w:tcPr>
            <w:tcW w:w="491" w:type="pct"/>
            <w:vAlign w:val="bottom"/>
          </w:tcPr>
          <w:p w14:paraId="3AB822F2">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119</w:t>
            </w:r>
          </w:p>
        </w:tc>
        <w:tc>
          <w:tcPr>
            <w:tcW w:w="492" w:type="pct"/>
            <w:vAlign w:val="bottom"/>
          </w:tcPr>
          <w:p w14:paraId="45218012">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59.50</w:t>
            </w:r>
          </w:p>
        </w:tc>
      </w:tr>
      <w:tr w14:paraId="27BA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7" w:type="pct"/>
          </w:tcPr>
          <w:p w14:paraId="410BFA46">
            <w:pPr>
              <w:spacing w:before="60" w:after="60" w:line="276" w:lineRule="auto"/>
              <w:jc w:val="both"/>
              <w:rPr>
                <w:rFonts w:ascii="Times New Roman" w:hAnsi="Times New Roman"/>
                <w:b/>
                <w:bCs/>
                <w:sz w:val="24"/>
                <w:szCs w:val="24"/>
              </w:rPr>
            </w:pPr>
            <w:r>
              <w:rPr>
                <w:rFonts w:ascii="Times New Roman" w:hAnsi="Times New Roman"/>
                <w:b/>
                <w:bCs/>
                <w:sz w:val="24"/>
                <w:szCs w:val="24"/>
              </w:rPr>
              <w:t>3.</w:t>
            </w:r>
          </w:p>
        </w:tc>
        <w:tc>
          <w:tcPr>
            <w:tcW w:w="725" w:type="pct"/>
            <w:vAlign w:val="bottom"/>
          </w:tcPr>
          <w:p w14:paraId="038D20E1">
            <w:pPr>
              <w:spacing w:before="60" w:after="6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0" w:type="pct"/>
            <w:vAlign w:val="bottom"/>
          </w:tcPr>
          <w:p w14:paraId="58331C39">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8</w:t>
            </w:r>
          </w:p>
        </w:tc>
        <w:tc>
          <w:tcPr>
            <w:tcW w:w="491" w:type="pct"/>
            <w:gridSpan w:val="2"/>
            <w:vAlign w:val="bottom"/>
          </w:tcPr>
          <w:p w14:paraId="3BCE914C">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9.20</w:t>
            </w:r>
          </w:p>
        </w:tc>
        <w:tc>
          <w:tcPr>
            <w:tcW w:w="491" w:type="pct"/>
            <w:vAlign w:val="bottom"/>
          </w:tcPr>
          <w:p w14:paraId="7EA8DB3C">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w:t>
            </w:r>
          </w:p>
        </w:tc>
        <w:tc>
          <w:tcPr>
            <w:tcW w:w="491" w:type="pct"/>
            <w:vAlign w:val="bottom"/>
          </w:tcPr>
          <w:p w14:paraId="2EEF89B4">
            <w:pPr>
              <w:spacing w:before="60" w:after="60" w:line="276" w:lineRule="auto"/>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20.60</w:t>
            </w:r>
          </w:p>
        </w:tc>
        <w:tc>
          <w:tcPr>
            <w:tcW w:w="491" w:type="pct"/>
            <w:vAlign w:val="bottom"/>
          </w:tcPr>
          <w:p w14:paraId="36829070">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9</w:t>
            </w:r>
          </w:p>
        </w:tc>
        <w:tc>
          <w:tcPr>
            <w:tcW w:w="491" w:type="pct"/>
            <w:vAlign w:val="bottom"/>
          </w:tcPr>
          <w:p w14:paraId="49EBEE8E">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20.00</w:t>
            </w:r>
          </w:p>
        </w:tc>
        <w:tc>
          <w:tcPr>
            <w:tcW w:w="491" w:type="pct"/>
            <w:vAlign w:val="bottom"/>
          </w:tcPr>
          <w:p w14:paraId="7B2B9D91">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31</w:t>
            </w:r>
          </w:p>
        </w:tc>
        <w:tc>
          <w:tcPr>
            <w:tcW w:w="492" w:type="pct"/>
            <w:vAlign w:val="bottom"/>
          </w:tcPr>
          <w:p w14:paraId="5348B7AA">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15.50</w:t>
            </w:r>
          </w:p>
        </w:tc>
      </w:tr>
      <w:tr w14:paraId="1AA9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pct"/>
            <w:gridSpan w:val="2"/>
            <w:tcBorders>
              <w:bottom w:val="single" w:color="auto" w:sz="4" w:space="0"/>
            </w:tcBorders>
          </w:tcPr>
          <w:p w14:paraId="459D095B">
            <w:pPr>
              <w:spacing w:before="60" w:after="60" w:line="276" w:lineRule="auto"/>
              <w:jc w:val="both"/>
              <w:rPr>
                <w:rFonts w:ascii="Times New Roman" w:hAnsi="Times New Roman"/>
                <w:b/>
                <w:bCs/>
                <w:sz w:val="24"/>
                <w:szCs w:val="24"/>
              </w:rPr>
            </w:pPr>
            <w:r>
              <w:rPr>
                <w:rFonts w:ascii="Times New Roman" w:hAnsi="Times New Roman"/>
                <w:b/>
                <w:bCs/>
                <w:sz w:val="24"/>
                <w:szCs w:val="24"/>
              </w:rPr>
              <w:t xml:space="preserve">                Total</w:t>
            </w:r>
          </w:p>
        </w:tc>
        <w:tc>
          <w:tcPr>
            <w:tcW w:w="490" w:type="pct"/>
            <w:tcBorders>
              <w:bottom w:val="single" w:color="auto" w:sz="4" w:space="0"/>
            </w:tcBorders>
          </w:tcPr>
          <w:p w14:paraId="347CC5F2">
            <w:pPr>
              <w:spacing w:before="60" w:after="60" w:line="276" w:lineRule="auto"/>
              <w:jc w:val="center"/>
              <w:rPr>
                <w:rFonts w:ascii="Times New Roman" w:hAnsi="Times New Roman"/>
                <w:b/>
                <w:bCs/>
                <w:sz w:val="24"/>
                <w:szCs w:val="24"/>
              </w:rPr>
            </w:pPr>
            <w:r>
              <w:rPr>
                <w:rFonts w:ascii="Times New Roman" w:hAnsi="Times New Roman"/>
                <w:b/>
                <w:bCs/>
                <w:sz w:val="24"/>
                <w:szCs w:val="24"/>
              </w:rPr>
              <w:t>87</w:t>
            </w:r>
          </w:p>
        </w:tc>
        <w:tc>
          <w:tcPr>
            <w:tcW w:w="491" w:type="pct"/>
            <w:gridSpan w:val="2"/>
            <w:tcBorders>
              <w:bottom w:val="single" w:color="auto" w:sz="4" w:space="0"/>
            </w:tcBorders>
          </w:tcPr>
          <w:p w14:paraId="31C29F3E">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tcBorders>
              <w:bottom w:val="single" w:color="auto" w:sz="4" w:space="0"/>
            </w:tcBorders>
          </w:tcPr>
          <w:p w14:paraId="1263EE8F">
            <w:pPr>
              <w:spacing w:before="60" w:after="60" w:line="276" w:lineRule="auto"/>
              <w:jc w:val="center"/>
              <w:rPr>
                <w:rFonts w:ascii="Times New Roman" w:hAnsi="Times New Roman"/>
                <w:b/>
                <w:bCs/>
                <w:sz w:val="24"/>
                <w:szCs w:val="24"/>
              </w:rPr>
            </w:pPr>
            <w:r>
              <w:rPr>
                <w:rFonts w:ascii="Times New Roman" w:hAnsi="Times New Roman"/>
                <w:b/>
                <w:bCs/>
                <w:sz w:val="24"/>
                <w:szCs w:val="24"/>
              </w:rPr>
              <w:t>68</w:t>
            </w:r>
          </w:p>
        </w:tc>
        <w:tc>
          <w:tcPr>
            <w:tcW w:w="491" w:type="pct"/>
            <w:tcBorders>
              <w:bottom w:val="single" w:color="auto" w:sz="4" w:space="0"/>
            </w:tcBorders>
          </w:tcPr>
          <w:p w14:paraId="1EC3A00B">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tcBorders>
              <w:bottom w:val="single" w:color="auto" w:sz="4" w:space="0"/>
            </w:tcBorders>
          </w:tcPr>
          <w:p w14:paraId="51DF9365">
            <w:pPr>
              <w:spacing w:before="60" w:after="60" w:line="276" w:lineRule="auto"/>
              <w:jc w:val="center"/>
              <w:rPr>
                <w:rFonts w:ascii="Times New Roman" w:hAnsi="Times New Roman"/>
                <w:b/>
                <w:bCs/>
                <w:sz w:val="24"/>
                <w:szCs w:val="24"/>
              </w:rPr>
            </w:pPr>
            <w:r>
              <w:rPr>
                <w:rFonts w:ascii="Times New Roman" w:hAnsi="Times New Roman"/>
                <w:b/>
                <w:bCs/>
                <w:sz w:val="24"/>
                <w:szCs w:val="24"/>
              </w:rPr>
              <w:t>45</w:t>
            </w:r>
          </w:p>
        </w:tc>
        <w:tc>
          <w:tcPr>
            <w:tcW w:w="491" w:type="pct"/>
            <w:tcBorders>
              <w:bottom w:val="single" w:color="auto" w:sz="4" w:space="0"/>
            </w:tcBorders>
          </w:tcPr>
          <w:p w14:paraId="09267BE3">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tcBorders>
              <w:bottom w:val="single" w:color="auto" w:sz="4" w:space="0"/>
            </w:tcBorders>
          </w:tcPr>
          <w:p w14:paraId="246B600D">
            <w:pPr>
              <w:spacing w:before="60" w:after="60" w:line="276" w:lineRule="auto"/>
              <w:jc w:val="center"/>
              <w:rPr>
                <w:rFonts w:ascii="Times New Roman" w:hAnsi="Times New Roman"/>
                <w:b/>
                <w:bCs/>
                <w:sz w:val="24"/>
                <w:szCs w:val="24"/>
              </w:rPr>
            </w:pPr>
            <w:r>
              <w:rPr>
                <w:rFonts w:ascii="Times New Roman" w:hAnsi="Times New Roman"/>
                <w:b/>
                <w:bCs/>
                <w:sz w:val="24"/>
                <w:szCs w:val="24"/>
              </w:rPr>
              <w:t>200</w:t>
            </w:r>
          </w:p>
        </w:tc>
        <w:tc>
          <w:tcPr>
            <w:tcW w:w="492" w:type="pct"/>
            <w:tcBorders>
              <w:bottom w:val="single" w:color="auto" w:sz="4" w:space="0"/>
            </w:tcBorders>
          </w:tcPr>
          <w:p w14:paraId="4650891F">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r>
      <w:tr w14:paraId="1871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pct"/>
            <w:gridSpan w:val="4"/>
            <w:tcBorders>
              <w:bottom w:val="single" w:color="auto" w:sz="4" w:space="0"/>
              <w:right w:val="nil"/>
            </w:tcBorders>
          </w:tcPr>
          <w:p w14:paraId="69E8B3A7">
            <w:pPr>
              <w:spacing w:before="60" w:after="60" w:line="276" w:lineRule="auto"/>
              <w:rPr>
                <w:rFonts w:ascii="Times New Roman" w:hAnsi="Times New Roman"/>
                <w:b/>
                <w:bCs/>
                <w:sz w:val="24"/>
                <w:szCs w:val="24"/>
              </w:rPr>
            </w:pPr>
            <w:r>
              <w:rPr>
                <w:rFonts w:ascii="Times New Roman" w:hAnsi="Times New Roman"/>
                <w:bCs/>
                <w:sz w:val="24"/>
                <w:szCs w:val="24"/>
              </w:rPr>
              <w:t>Mean=</w:t>
            </w:r>
            <w:r>
              <w:rPr>
                <w:rFonts w:ascii="Times New Roman" w:hAnsi="Times New Roman"/>
                <w:sz w:val="24"/>
                <w:szCs w:val="24"/>
              </w:rPr>
              <w:t xml:space="preserve">25.22 years; </w:t>
            </w:r>
            <w:r>
              <w:rPr>
                <w:rFonts w:ascii="Times New Roman" w:hAnsi="Times New Roman"/>
                <w:bCs/>
                <w:sz w:val="24"/>
                <w:szCs w:val="24"/>
              </w:rPr>
              <w:t>SD=</w:t>
            </w:r>
            <w:r>
              <w:rPr>
                <w:rFonts w:ascii="Times New Roman" w:hAnsi="Times New Roman"/>
                <w:sz w:val="24"/>
                <w:szCs w:val="24"/>
              </w:rPr>
              <w:t>14.08</w:t>
            </w:r>
          </w:p>
        </w:tc>
        <w:tc>
          <w:tcPr>
            <w:tcW w:w="3049" w:type="pct"/>
            <w:gridSpan w:val="7"/>
            <w:tcBorders>
              <w:left w:val="nil"/>
              <w:bottom w:val="single" w:color="auto" w:sz="4" w:space="0"/>
            </w:tcBorders>
          </w:tcPr>
          <w:p w14:paraId="1F40EA82">
            <w:pPr>
              <w:spacing w:before="60" w:after="60" w:line="276" w:lineRule="auto"/>
              <w:jc w:val="right"/>
              <w:rPr>
                <w:rFonts w:ascii="Times New Roman" w:hAnsi="Times New Roman"/>
                <w:b/>
                <w:bCs/>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=21.385</w:t>
            </w:r>
            <w:r>
              <w:rPr>
                <w:rFonts w:ascii="Times New Roman" w:hAnsi="Times New Roman"/>
                <w:sz w:val="24"/>
                <w:szCs w:val="24"/>
                <w:vertAlign w:val="superscript"/>
              </w:rPr>
              <w:t>**</w:t>
            </w:r>
            <w:r>
              <w:rPr>
                <w:rFonts w:ascii="Times New Roman" w:hAnsi="Times New Roman"/>
                <w:sz w:val="24"/>
                <w:szCs w:val="24"/>
              </w:rPr>
              <w:t xml:space="preserve">; </w:t>
            </w:r>
            <w:r>
              <w:rPr>
                <w:rFonts w:ascii="Times New Roman" w:hAnsi="Times New Roman"/>
                <w:bCs/>
                <w:sz w:val="24"/>
                <w:szCs w:val="24"/>
              </w:rPr>
              <w:t>p=0.00</w:t>
            </w:r>
          </w:p>
        </w:tc>
      </w:tr>
      <w:tr w14:paraId="1361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1"/>
            <w:tcBorders>
              <w:top w:val="single" w:color="auto" w:sz="4" w:space="0"/>
              <w:left w:val="nil"/>
              <w:bottom w:val="nil"/>
              <w:right w:val="nil"/>
            </w:tcBorders>
          </w:tcPr>
          <w:p w14:paraId="49B3D792">
            <w:pPr>
              <w:spacing w:before="60" w:after="6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2BD84498">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commentRangeStart w:id="5"/>
      <w:r>
        <w:rPr>
          <w:rFonts w:ascii="Times New Roman" w:hAnsi="Times New Roman"/>
          <w:sz w:val="24"/>
          <w:szCs w:val="24"/>
        </w:rPr>
        <w:t>Experience is a valuable factor in organic paddy cultivation as it shapes farmers' perceptions and understanding. Farmers often acquire informal education through observing day-to-day agricultural operations. The younger generations entry into farming is often delayed as they prioritize completing minimum educational requirements for non-agricultural job opportunities before transitioning into the agricultural sector. This resulted in them gaining medium levels of farming experience. The prevalence of middle-aged farmers in the agriculture industry has contributed to this pattern.</w:t>
      </w:r>
    </w:p>
    <w:p w14:paraId="22CC349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Majority of the respondents in organic paddy cultivation have reported having 3 to 5 years of experience, reflecting the relatively recent adoption of organic farming practices. Organic farming has gained momentum due to increased awareness of its benefits and consumer demand. Farmers are gradually transitioning to organic methods, acquiring skills through training, guidance, and learning from experiences. While the sector is still growing, the limited experience of farmers is expected to improve over time, leading to increased expertise and sustainable farming practices in organic paddy cultivation. Experience, combined with formal education and practical training, plays a significant role in developing farming skills and knowledge.</w:t>
      </w:r>
      <w:commentRangeEnd w:id="5"/>
      <w:r>
        <w:commentReference w:id="5"/>
      </w:r>
    </w:p>
    <w:p w14:paraId="0F0B4A1F">
      <w:pPr>
        <w:pStyle w:val="17"/>
        <w:numPr>
          <w:ilvl w:val="0"/>
          <w:numId w:val="1"/>
        </w:numPr>
        <w:spacing w:before="100" w:beforeAutospacing="1" w:after="100" w:afterAutospacing="1" w:line="276" w:lineRule="auto"/>
        <w:jc w:val="both"/>
        <w:rPr>
          <w:b/>
          <w:bCs/>
          <w:szCs w:val="24"/>
        </w:rPr>
      </w:pPr>
      <w:r>
        <w:rPr>
          <w:b/>
          <w:szCs w:val="24"/>
        </w:rPr>
        <w:t>Social Participation</w:t>
      </w:r>
    </w:p>
    <w:p w14:paraId="3F274DFF">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An outlook from the Table 4 inferred that, 67.00 per cent of the respondents had medium level of social participation followed by 18.00 per cent of them with low level of social participation and 15.00 per cent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Pr>
          <w:b w:val="0"/>
          <w:i/>
          <w:sz w:val="24"/>
          <w:szCs w:val="24"/>
        </w:rPr>
        <w:t>et al</w:t>
      </w:r>
      <w:r>
        <w:rPr>
          <w:b w:val="0"/>
          <w:sz w:val="24"/>
          <w:szCs w:val="24"/>
        </w:rPr>
        <w:t>., 2022).</w:t>
      </w:r>
    </w:p>
    <w:p w14:paraId="61E7F518">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Social participation is crucial for organic paddy farmers, but the majority of them had a medium level of engagement. This can be attributed to factors such as time constraints due to labor-intensive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AB2822C">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social participation</w:t>
      </w:r>
    </w:p>
    <w:tbl>
      <w:tblPr>
        <w:tblStyle w:val="14"/>
        <w:tblW w:w="5012"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44"/>
        <w:gridCol w:w="906"/>
        <w:gridCol w:w="906"/>
        <w:gridCol w:w="378"/>
        <w:gridCol w:w="528"/>
        <w:gridCol w:w="906"/>
        <w:gridCol w:w="906"/>
        <w:gridCol w:w="906"/>
        <w:gridCol w:w="906"/>
        <w:gridCol w:w="906"/>
      </w:tblGrid>
      <w:tr w14:paraId="5640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3" w:type="pct"/>
            <w:vMerge w:val="restart"/>
            <w:textDirection w:val="btLr"/>
            <w:vAlign w:val="center"/>
          </w:tcPr>
          <w:p w14:paraId="4D388D67">
            <w:pPr>
              <w:spacing w:before="96" w:beforeLines="40" w:after="96" w:afterLines="40" w:line="276" w:lineRule="auto"/>
              <w:ind w:left="113" w:right="113"/>
              <w:jc w:val="center"/>
              <w:rPr>
                <w:rFonts w:ascii="Times New Roman" w:hAnsi="Times New Roman"/>
                <w:b/>
                <w:bCs/>
                <w:sz w:val="24"/>
                <w:szCs w:val="24"/>
              </w:rPr>
            </w:pPr>
            <w:r>
              <w:rPr>
                <w:rFonts w:ascii="Times New Roman" w:hAnsi="Times New Roman"/>
                <w:b/>
                <w:bCs/>
                <w:sz w:val="24"/>
                <w:szCs w:val="24"/>
              </w:rPr>
              <w:t>S. No.</w:t>
            </w:r>
          </w:p>
        </w:tc>
        <w:tc>
          <w:tcPr>
            <w:tcW w:w="725" w:type="pct"/>
            <w:vMerge w:val="restart"/>
            <w:textDirection w:val="btLr"/>
            <w:vAlign w:val="center"/>
          </w:tcPr>
          <w:p w14:paraId="0D9583D5">
            <w:pPr>
              <w:spacing w:before="96" w:beforeLines="40" w:after="96" w:afterLines="40" w:line="276" w:lineRule="auto"/>
              <w:ind w:left="113" w:right="113"/>
              <w:jc w:val="center"/>
              <w:rPr>
                <w:rFonts w:ascii="Times New Roman" w:hAnsi="Times New Roman"/>
                <w:b/>
                <w:bCs/>
                <w:sz w:val="24"/>
                <w:szCs w:val="24"/>
              </w:rPr>
            </w:pPr>
            <w:r>
              <w:rPr>
                <w:rFonts w:ascii="Times New Roman" w:hAnsi="Times New Roman"/>
                <w:b/>
                <w:bCs/>
                <w:sz w:val="24"/>
                <w:szCs w:val="24"/>
              </w:rPr>
              <w:t>Category</w:t>
            </w:r>
          </w:p>
        </w:tc>
        <w:tc>
          <w:tcPr>
            <w:tcW w:w="978" w:type="pct"/>
            <w:gridSpan w:val="2"/>
          </w:tcPr>
          <w:p w14:paraId="3BEF4CEF">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Nellore</w:t>
            </w:r>
          </w:p>
          <w:p w14:paraId="66673C65">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(n=87)</w:t>
            </w:r>
          </w:p>
        </w:tc>
        <w:tc>
          <w:tcPr>
            <w:tcW w:w="978" w:type="pct"/>
            <w:gridSpan w:val="3"/>
          </w:tcPr>
          <w:p w14:paraId="2184EB2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78" w:type="pct"/>
            <w:gridSpan w:val="2"/>
          </w:tcPr>
          <w:p w14:paraId="033DDF55">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78" w:type="pct"/>
            <w:gridSpan w:val="2"/>
          </w:tcPr>
          <w:p w14:paraId="77AD812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24F6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3" w:type="pct"/>
            <w:vMerge w:val="continue"/>
          </w:tcPr>
          <w:p w14:paraId="75AF8148">
            <w:pPr>
              <w:spacing w:before="96" w:beforeLines="40" w:after="96" w:afterLines="40" w:line="276" w:lineRule="auto"/>
              <w:jc w:val="both"/>
              <w:rPr>
                <w:rFonts w:ascii="Times New Roman" w:hAnsi="Times New Roman"/>
                <w:b/>
                <w:bCs/>
                <w:sz w:val="24"/>
                <w:szCs w:val="24"/>
              </w:rPr>
            </w:pPr>
          </w:p>
        </w:tc>
        <w:tc>
          <w:tcPr>
            <w:tcW w:w="725" w:type="pct"/>
            <w:vMerge w:val="continue"/>
          </w:tcPr>
          <w:p w14:paraId="68FF91DA">
            <w:pPr>
              <w:spacing w:before="96" w:beforeLines="40" w:after="96" w:afterLines="40" w:line="276" w:lineRule="auto"/>
              <w:jc w:val="both"/>
              <w:rPr>
                <w:rFonts w:ascii="Times New Roman" w:hAnsi="Times New Roman"/>
                <w:b/>
                <w:bCs/>
                <w:sz w:val="24"/>
                <w:szCs w:val="24"/>
              </w:rPr>
            </w:pPr>
          </w:p>
        </w:tc>
        <w:tc>
          <w:tcPr>
            <w:tcW w:w="489" w:type="pct"/>
          </w:tcPr>
          <w:p w14:paraId="2F8B4B3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tcPr>
          <w:p w14:paraId="0DD1297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gridSpan w:val="2"/>
          </w:tcPr>
          <w:p w14:paraId="2C317634">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tcPr>
          <w:p w14:paraId="009081E9">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tcPr>
          <w:p w14:paraId="42D4730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tcPr>
          <w:p w14:paraId="6B4DB3E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tcPr>
          <w:p w14:paraId="1EFB7A7D">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tcPr>
          <w:p w14:paraId="3096D1AC">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r>
      <w:tr w14:paraId="7BA9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1E933D9D">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1.</w:t>
            </w:r>
          </w:p>
        </w:tc>
        <w:tc>
          <w:tcPr>
            <w:tcW w:w="725" w:type="pct"/>
            <w:vAlign w:val="bottom"/>
          </w:tcPr>
          <w:p w14:paraId="11AF8575">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89" w:type="pct"/>
            <w:vAlign w:val="bottom"/>
          </w:tcPr>
          <w:p w14:paraId="159F8FAE">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36</w:t>
            </w:r>
          </w:p>
        </w:tc>
        <w:tc>
          <w:tcPr>
            <w:tcW w:w="489" w:type="pct"/>
            <w:vAlign w:val="bottom"/>
          </w:tcPr>
          <w:p w14:paraId="2557C634">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41.40</w:t>
            </w:r>
          </w:p>
        </w:tc>
        <w:tc>
          <w:tcPr>
            <w:tcW w:w="489" w:type="pct"/>
            <w:gridSpan w:val="2"/>
            <w:vAlign w:val="bottom"/>
          </w:tcPr>
          <w:p w14:paraId="335B7103">
            <w:pPr>
              <w:spacing w:before="96" w:beforeLines="40" w:after="96" w:afterLines="40" w:line="276" w:lineRule="auto"/>
              <w:jc w:val="center"/>
              <w:rPr>
                <w:rFonts w:ascii="Times New Roman" w:hAnsi="Times New Roman"/>
                <w:sz w:val="24"/>
                <w:szCs w:val="24"/>
              </w:rPr>
            </w:pPr>
            <w:r>
              <w:rPr>
                <w:rFonts w:ascii="Times New Roman" w:hAnsi="Times New Roman"/>
                <w:sz w:val="24"/>
                <w:szCs w:val="24"/>
              </w:rPr>
              <w:t>0</w:t>
            </w:r>
          </w:p>
        </w:tc>
        <w:tc>
          <w:tcPr>
            <w:tcW w:w="489" w:type="pct"/>
            <w:vAlign w:val="bottom"/>
          </w:tcPr>
          <w:p w14:paraId="560B5BCD">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0.00</w:t>
            </w:r>
          </w:p>
        </w:tc>
        <w:tc>
          <w:tcPr>
            <w:tcW w:w="489" w:type="pct"/>
            <w:vAlign w:val="bottom"/>
          </w:tcPr>
          <w:p w14:paraId="0CCDADE7">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0</w:t>
            </w:r>
          </w:p>
        </w:tc>
        <w:tc>
          <w:tcPr>
            <w:tcW w:w="489" w:type="pct"/>
            <w:vAlign w:val="bottom"/>
          </w:tcPr>
          <w:p w14:paraId="49953602">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0.00</w:t>
            </w:r>
          </w:p>
        </w:tc>
        <w:tc>
          <w:tcPr>
            <w:tcW w:w="489" w:type="pct"/>
            <w:vAlign w:val="bottom"/>
          </w:tcPr>
          <w:p w14:paraId="7C45C250">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36</w:t>
            </w:r>
          </w:p>
        </w:tc>
        <w:tc>
          <w:tcPr>
            <w:tcW w:w="490" w:type="pct"/>
            <w:vAlign w:val="bottom"/>
          </w:tcPr>
          <w:p w14:paraId="1B3C843B">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18.00</w:t>
            </w:r>
          </w:p>
        </w:tc>
      </w:tr>
      <w:tr w14:paraId="64A9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31ACF45A">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2.</w:t>
            </w:r>
          </w:p>
        </w:tc>
        <w:tc>
          <w:tcPr>
            <w:tcW w:w="725" w:type="pct"/>
            <w:vAlign w:val="bottom"/>
          </w:tcPr>
          <w:p w14:paraId="5326E328">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89" w:type="pct"/>
            <w:vAlign w:val="bottom"/>
          </w:tcPr>
          <w:p w14:paraId="15E553CB">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44</w:t>
            </w:r>
          </w:p>
        </w:tc>
        <w:tc>
          <w:tcPr>
            <w:tcW w:w="489" w:type="pct"/>
            <w:vAlign w:val="bottom"/>
          </w:tcPr>
          <w:p w14:paraId="19CC598E">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50.60</w:t>
            </w:r>
          </w:p>
        </w:tc>
        <w:tc>
          <w:tcPr>
            <w:tcW w:w="489" w:type="pct"/>
            <w:gridSpan w:val="2"/>
            <w:vAlign w:val="bottom"/>
          </w:tcPr>
          <w:p w14:paraId="4F946903">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45</w:t>
            </w:r>
          </w:p>
        </w:tc>
        <w:tc>
          <w:tcPr>
            <w:tcW w:w="489" w:type="pct"/>
            <w:vAlign w:val="bottom"/>
          </w:tcPr>
          <w:p w14:paraId="0B8D7C6C">
            <w:pPr>
              <w:spacing w:before="96" w:beforeLines="40" w:after="96" w:afterLines="40" w:line="276" w:lineRule="auto"/>
              <w:jc w:val="center"/>
              <w:rPr>
                <w:rFonts w:ascii="Times New Roman" w:hAnsi="Times New Roman"/>
                <w:sz w:val="24"/>
                <w:szCs w:val="24"/>
              </w:rPr>
            </w:pPr>
            <w:r>
              <w:rPr>
                <w:rFonts w:ascii="Times New Roman" w:hAnsi="Times New Roman"/>
                <w:sz w:val="24"/>
                <w:szCs w:val="24"/>
              </w:rPr>
              <w:t>66.20</w:t>
            </w:r>
          </w:p>
        </w:tc>
        <w:tc>
          <w:tcPr>
            <w:tcW w:w="489" w:type="pct"/>
            <w:vAlign w:val="bottom"/>
          </w:tcPr>
          <w:p w14:paraId="4DEAF707">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45</w:t>
            </w:r>
          </w:p>
        </w:tc>
        <w:tc>
          <w:tcPr>
            <w:tcW w:w="489" w:type="pct"/>
            <w:vAlign w:val="bottom"/>
          </w:tcPr>
          <w:p w14:paraId="4A139F6F">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color w:val="000000"/>
                <w:sz w:val="24"/>
                <w:szCs w:val="24"/>
              </w:rPr>
              <w:t>100.00</w:t>
            </w:r>
          </w:p>
        </w:tc>
        <w:tc>
          <w:tcPr>
            <w:tcW w:w="489" w:type="pct"/>
            <w:vAlign w:val="bottom"/>
          </w:tcPr>
          <w:p w14:paraId="6DD841A2">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color w:val="000000"/>
                <w:sz w:val="24"/>
                <w:szCs w:val="24"/>
              </w:rPr>
              <w:t>134</w:t>
            </w:r>
          </w:p>
        </w:tc>
        <w:tc>
          <w:tcPr>
            <w:tcW w:w="490" w:type="pct"/>
            <w:vAlign w:val="bottom"/>
          </w:tcPr>
          <w:p w14:paraId="1C5ADBAA">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67.00</w:t>
            </w:r>
          </w:p>
        </w:tc>
      </w:tr>
      <w:tr w14:paraId="2227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61367DFB">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3.</w:t>
            </w:r>
          </w:p>
        </w:tc>
        <w:tc>
          <w:tcPr>
            <w:tcW w:w="725" w:type="pct"/>
            <w:vAlign w:val="bottom"/>
          </w:tcPr>
          <w:p w14:paraId="028BF30F">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89" w:type="pct"/>
            <w:vAlign w:val="bottom"/>
          </w:tcPr>
          <w:p w14:paraId="4DF83701">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7</w:t>
            </w:r>
          </w:p>
        </w:tc>
        <w:tc>
          <w:tcPr>
            <w:tcW w:w="489" w:type="pct"/>
            <w:vAlign w:val="bottom"/>
          </w:tcPr>
          <w:p w14:paraId="4662EFD1">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8.00</w:t>
            </w:r>
          </w:p>
        </w:tc>
        <w:tc>
          <w:tcPr>
            <w:tcW w:w="489" w:type="pct"/>
            <w:gridSpan w:val="2"/>
            <w:vAlign w:val="bottom"/>
          </w:tcPr>
          <w:p w14:paraId="5C96F639">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23</w:t>
            </w:r>
          </w:p>
        </w:tc>
        <w:tc>
          <w:tcPr>
            <w:tcW w:w="489" w:type="pct"/>
            <w:vAlign w:val="bottom"/>
          </w:tcPr>
          <w:p w14:paraId="2670C59F">
            <w:pPr>
              <w:spacing w:before="96" w:beforeLines="40" w:after="96" w:afterLines="40" w:line="276" w:lineRule="auto"/>
              <w:jc w:val="center"/>
              <w:rPr>
                <w:rFonts w:ascii="Times New Roman" w:hAnsi="Times New Roman"/>
                <w:sz w:val="24"/>
                <w:szCs w:val="24"/>
              </w:rPr>
            </w:pPr>
            <w:r>
              <w:rPr>
                <w:rFonts w:ascii="Times New Roman" w:hAnsi="Times New Roman"/>
                <w:color w:val="000000"/>
                <w:sz w:val="24"/>
                <w:szCs w:val="24"/>
              </w:rPr>
              <w:t>33.80</w:t>
            </w:r>
          </w:p>
        </w:tc>
        <w:tc>
          <w:tcPr>
            <w:tcW w:w="489" w:type="pct"/>
            <w:vAlign w:val="bottom"/>
          </w:tcPr>
          <w:p w14:paraId="4F5A213A">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0</w:t>
            </w:r>
          </w:p>
        </w:tc>
        <w:tc>
          <w:tcPr>
            <w:tcW w:w="489" w:type="pct"/>
            <w:vAlign w:val="bottom"/>
          </w:tcPr>
          <w:p w14:paraId="4FB99E50">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color w:val="000000"/>
                <w:sz w:val="24"/>
                <w:szCs w:val="24"/>
              </w:rPr>
              <w:t>0.00</w:t>
            </w:r>
          </w:p>
        </w:tc>
        <w:tc>
          <w:tcPr>
            <w:tcW w:w="489" w:type="pct"/>
            <w:vAlign w:val="bottom"/>
          </w:tcPr>
          <w:p w14:paraId="1EFB40A6">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color w:val="000000"/>
                <w:sz w:val="24"/>
                <w:szCs w:val="24"/>
              </w:rPr>
              <w:t>30</w:t>
            </w:r>
          </w:p>
        </w:tc>
        <w:tc>
          <w:tcPr>
            <w:tcW w:w="490" w:type="pct"/>
            <w:vAlign w:val="bottom"/>
          </w:tcPr>
          <w:p w14:paraId="27EBF520">
            <w:pPr>
              <w:spacing w:before="96" w:beforeLines="40" w:after="96" w:afterLines="40" w:line="276" w:lineRule="auto"/>
              <w:jc w:val="center"/>
              <w:rPr>
                <w:rFonts w:ascii="Times New Roman" w:hAnsi="Times New Roman"/>
                <w:b/>
                <w:bCs/>
                <w:sz w:val="24"/>
                <w:szCs w:val="24"/>
              </w:rPr>
            </w:pPr>
            <w:r>
              <w:rPr>
                <w:rFonts w:ascii="Times New Roman" w:hAnsi="Times New Roman"/>
                <w:color w:val="000000"/>
                <w:sz w:val="24"/>
                <w:szCs w:val="24"/>
              </w:rPr>
              <w:t>15.00</w:t>
            </w:r>
          </w:p>
        </w:tc>
      </w:tr>
      <w:tr w14:paraId="6641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gridSpan w:val="2"/>
            <w:tcBorders>
              <w:bottom w:val="single" w:color="auto" w:sz="4" w:space="0"/>
            </w:tcBorders>
          </w:tcPr>
          <w:p w14:paraId="63F68E40">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 xml:space="preserve">                Total</w:t>
            </w:r>
          </w:p>
        </w:tc>
        <w:tc>
          <w:tcPr>
            <w:tcW w:w="489" w:type="pct"/>
            <w:tcBorders>
              <w:bottom w:val="single" w:color="auto" w:sz="4" w:space="0"/>
            </w:tcBorders>
          </w:tcPr>
          <w:p w14:paraId="04BC08B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87</w:t>
            </w:r>
          </w:p>
        </w:tc>
        <w:tc>
          <w:tcPr>
            <w:tcW w:w="489" w:type="pct"/>
            <w:tcBorders>
              <w:bottom w:val="single" w:color="auto" w:sz="4" w:space="0"/>
            </w:tcBorders>
          </w:tcPr>
          <w:p w14:paraId="3CA80C2F">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gridSpan w:val="2"/>
            <w:tcBorders>
              <w:bottom w:val="single" w:color="auto" w:sz="4" w:space="0"/>
            </w:tcBorders>
          </w:tcPr>
          <w:p w14:paraId="15E8328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68</w:t>
            </w:r>
          </w:p>
        </w:tc>
        <w:tc>
          <w:tcPr>
            <w:tcW w:w="489" w:type="pct"/>
            <w:tcBorders>
              <w:bottom w:val="single" w:color="auto" w:sz="4" w:space="0"/>
            </w:tcBorders>
          </w:tcPr>
          <w:p w14:paraId="07E73B84">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4CE2DB9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360F293D">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7EADECE3">
            <w:pPr>
              <w:spacing w:before="96" w:beforeLines="40" w:after="96" w:afterLines="40" w:line="276" w:lineRule="auto"/>
              <w:ind w:left="-25" w:right="-45"/>
              <w:jc w:val="center"/>
              <w:rPr>
                <w:rFonts w:ascii="Times New Roman" w:hAnsi="Times New Roman"/>
                <w:b/>
                <w:bCs/>
                <w:sz w:val="24"/>
                <w:szCs w:val="24"/>
              </w:rPr>
            </w:pPr>
            <w:r>
              <w:rPr>
                <w:rFonts w:ascii="Times New Roman" w:hAnsi="Times New Roman"/>
                <w:b/>
                <w:bCs/>
                <w:sz w:val="24"/>
                <w:szCs w:val="24"/>
              </w:rPr>
              <w:t>200</w:t>
            </w:r>
          </w:p>
        </w:tc>
        <w:tc>
          <w:tcPr>
            <w:tcW w:w="490" w:type="pct"/>
            <w:tcBorders>
              <w:bottom w:val="single" w:color="auto" w:sz="4" w:space="0"/>
            </w:tcBorders>
          </w:tcPr>
          <w:p w14:paraId="7165B799">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r>
      <w:tr w14:paraId="6AA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70" w:type="pct"/>
            <w:gridSpan w:val="5"/>
            <w:tcBorders>
              <w:bottom w:val="single" w:color="auto" w:sz="4" w:space="0"/>
              <w:right w:val="nil"/>
            </w:tcBorders>
          </w:tcPr>
          <w:p w14:paraId="7549C52E">
            <w:pPr>
              <w:spacing w:before="96" w:beforeLines="40" w:after="96" w:afterLines="40" w:line="276" w:lineRule="auto"/>
              <w:jc w:val="both"/>
              <w:rPr>
                <w:rFonts w:ascii="Times New Roman" w:hAnsi="Times New Roman"/>
                <w:b/>
                <w:bCs/>
                <w:sz w:val="24"/>
                <w:szCs w:val="24"/>
              </w:rPr>
            </w:pPr>
            <w:r>
              <w:rPr>
                <w:rFonts w:ascii="Times New Roman" w:hAnsi="Times New Roman"/>
                <w:sz w:val="24"/>
                <w:szCs w:val="24"/>
              </w:rPr>
              <w:t>Mean</w:t>
            </w:r>
            <w:r>
              <w:rPr>
                <w:rFonts w:ascii="Times New Roman" w:hAnsi="Times New Roman"/>
                <w:b/>
                <w:bCs/>
                <w:sz w:val="24"/>
                <w:szCs w:val="24"/>
              </w:rPr>
              <w:t>=</w:t>
            </w:r>
            <w:r>
              <w:rPr>
                <w:rFonts w:ascii="Times New Roman" w:hAnsi="Times New Roman" w:eastAsia="Times New Roman"/>
                <w:sz w:val="24"/>
                <w:szCs w:val="24"/>
                <w:lang w:eastAsia="en-IN"/>
              </w:rPr>
              <w:t xml:space="preserve">5.94; </w:t>
            </w:r>
            <w:r>
              <w:rPr>
                <w:rFonts w:ascii="Times New Roman" w:hAnsi="Times New Roman"/>
                <w:sz w:val="24"/>
                <w:szCs w:val="24"/>
              </w:rPr>
              <w:t>SD</w:t>
            </w:r>
            <w:r>
              <w:rPr>
                <w:rFonts w:ascii="Times New Roman" w:hAnsi="Times New Roman"/>
                <w:b/>
                <w:bCs/>
                <w:sz w:val="24"/>
                <w:szCs w:val="24"/>
              </w:rPr>
              <w:t>=</w:t>
            </w:r>
            <w:r>
              <w:rPr>
                <w:rFonts w:ascii="Times New Roman" w:hAnsi="Times New Roman" w:eastAsia="Times New Roman"/>
                <w:sz w:val="24"/>
                <w:szCs w:val="24"/>
                <w:lang w:eastAsia="en-IN"/>
              </w:rPr>
              <w:t>3.58</w:t>
            </w:r>
          </w:p>
        </w:tc>
        <w:tc>
          <w:tcPr>
            <w:tcW w:w="2730" w:type="pct"/>
            <w:gridSpan w:val="6"/>
            <w:tcBorders>
              <w:left w:val="nil"/>
              <w:bottom w:val="single" w:color="auto" w:sz="4" w:space="0"/>
            </w:tcBorders>
          </w:tcPr>
          <w:p w14:paraId="2A1E620F">
            <w:pPr>
              <w:spacing w:before="96" w:beforeLines="40" w:after="96" w:afterLines="40" w:line="276" w:lineRule="auto"/>
              <w:jc w:val="right"/>
              <w:rPr>
                <w:rFonts w:ascii="Times New Roman" w:hAnsi="Times New Roman"/>
                <w:b/>
                <w:bCs/>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=83.200</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p=0.00</w:t>
            </w:r>
          </w:p>
        </w:tc>
      </w:tr>
      <w:tr w14:paraId="0F50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000" w:type="pct"/>
            <w:gridSpan w:val="11"/>
            <w:tcBorders>
              <w:top w:val="single" w:color="auto" w:sz="4" w:space="0"/>
              <w:left w:val="nil"/>
              <w:bottom w:val="nil"/>
              <w:right w:val="nil"/>
            </w:tcBorders>
          </w:tcPr>
          <w:p w14:paraId="49850651">
            <w:pPr>
              <w:spacing w:before="96" w:beforeLines="40" w:after="96" w:afterLines="4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10FD685D">
      <w:pPr>
        <w:pStyle w:val="17"/>
        <w:numPr>
          <w:ilvl w:val="0"/>
          <w:numId w:val="1"/>
        </w:numPr>
        <w:spacing w:before="100" w:beforeAutospacing="1" w:after="100" w:afterAutospacing="1" w:line="276" w:lineRule="auto"/>
        <w:ind w:hanging="720"/>
        <w:jc w:val="both"/>
        <w:rPr>
          <w:b/>
          <w:bCs/>
          <w:szCs w:val="24"/>
        </w:rPr>
      </w:pPr>
      <w:r>
        <w:rPr>
          <w:b/>
          <w:szCs w:val="24"/>
        </w:rPr>
        <w:t>Land Holding</w:t>
      </w:r>
    </w:p>
    <w:p w14:paraId="6499632B">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noticed from the Table 5 that, 39.00 per cent of the respondents were small farmers. About 33.50 per cent of the respondents were marginal farmers followed by 18.00 per cent semi-medium farmers. A meager of 9.50 per cent were medium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(Methamontri </w:t>
      </w:r>
      <w:r>
        <w:rPr>
          <w:b w:val="0"/>
          <w:i/>
          <w:sz w:val="24"/>
          <w:szCs w:val="24"/>
        </w:rPr>
        <w:t>et al</w:t>
      </w:r>
      <w:r>
        <w:rPr>
          <w:b w:val="0"/>
          <w:sz w:val="24"/>
          <w:szCs w:val="24"/>
        </w:rPr>
        <w:t>., 2022) who reported average area of paddy field was 3.6 ha.</w:t>
      </w:r>
    </w:p>
    <w:p w14:paraId="6B7E48FA">
      <w:pPr>
        <w:spacing w:before="100" w:beforeAutospacing="1" w:after="100" w:afterAutospacing="1" w:line="276" w:lineRule="auto"/>
        <w:ind w:firstLine="720"/>
        <w:jc w:val="both"/>
        <w:rPr>
          <w:rFonts w:ascii="Times New Roman" w:hAnsi="Times New Roman"/>
          <w:color w:val="000000" w:themeColor="text1"/>
          <w:w w:val="106"/>
          <w:sz w:val="24"/>
          <w:szCs w:val="24"/>
          <w14:textFill>
            <w14:solidFill>
              <w14:schemeClr w14:val="tx1"/>
            </w14:solidFill>
          </w14:textFill>
        </w:rPr>
      </w:pPr>
      <w:r>
        <w:rPr>
          <w:rFonts w:ascii="Times New Roman" w:hAnsi="Times New Roman"/>
          <w:sz w:val="24"/>
          <w:szCs w:val="24"/>
        </w:rPr>
        <w:t xml:space="preserve">Land is a crucial resource for farming, including organic paddy cultivation. Majority of the farmers were small and marginal, relying on </w:t>
      </w:r>
    </w:p>
    <w:p w14:paraId="66C28F49">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farming requires significant labor and time investment. They prefer cultivating their own land rather than leasing it because efforts made to improve leased land may be wasted if it is subsequently leased to a chemical farmer.</w:t>
      </w:r>
    </w:p>
    <w:tbl>
      <w:tblPr>
        <w:tblStyle w:val="14"/>
        <w:tblpPr w:leftFromText="180" w:rightFromText="180" w:vertAnchor="text" w:horzAnchor="margin" w:tblpXSpec="center" w:tblpY="856"/>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774"/>
        <w:gridCol w:w="871"/>
        <w:gridCol w:w="692"/>
        <w:gridCol w:w="170"/>
        <w:gridCol w:w="9"/>
        <w:gridCol w:w="871"/>
        <w:gridCol w:w="821"/>
        <w:gridCol w:w="7"/>
        <w:gridCol w:w="914"/>
        <w:gridCol w:w="865"/>
        <w:gridCol w:w="875"/>
        <w:gridCol w:w="867"/>
      </w:tblGrid>
      <w:tr w14:paraId="64EA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Merge w:val="restart"/>
            <w:vAlign w:val="center"/>
          </w:tcPr>
          <w:p w14:paraId="50FFD616">
            <w:pPr>
              <w:spacing w:after="0" w:line="276" w:lineRule="auto"/>
              <w:jc w:val="center"/>
              <w:rPr>
                <w:rFonts w:ascii="Times New Roman" w:hAnsi="Times New Roman"/>
                <w:b/>
                <w:bCs/>
                <w:sz w:val="24"/>
                <w:szCs w:val="24"/>
              </w:rPr>
            </w:pPr>
            <w:r>
              <w:rPr>
                <w:rFonts w:ascii="Times New Roman" w:hAnsi="Times New Roman"/>
                <w:b/>
                <w:bCs/>
                <w:sz w:val="24"/>
                <w:szCs w:val="24"/>
              </w:rPr>
              <w:t>S. No.</w:t>
            </w:r>
          </w:p>
        </w:tc>
        <w:tc>
          <w:tcPr>
            <w:tcW w:w="949" w:type="pct"/>
            <w:vMerge w:val="restart"/>
            <w:vAlign w:val="center"/>
          </w:tcPr>
          <w:p w14:paraId="01C4D96C">
            <w:pPr>
              <w:spacing w:after="0" w:line="276" w:lineRule="auto"/>
              <w:jc w:val="center"/>
              <w:rPr>
                <w:rFonts w:ascii="Times New Roman" w:hAnsi="Times New Roman"/>
                <w:b/>
                <w:bCs/>
                <w:sz w:val="24"/>
                <w:szCs w:val="24"/>
              </w:rPr>
            </w:pPr>
            <w:r>
              <w:rPr>
                <w:rFonts w:ascii="Times New Roman" w:hAnsi="Times New Roman"/>
                <w:b/>
                <w:bCs/>
                <w:sz w:val="24"/>
                <w:szCs w:val="24"/>
              </w:rPr>
              <w:t>Category</w:t>
            </w:r>
          </w:p>
        </w:tc>
        <w:tc>
          <w:tcPr>
            <w:tcW w:w="927" w:type="pct"/>
            <w:gridSpan w:val="3"/>
            <w:vAlign w:val="center"/>
          </w:tcPr>
          <w:p w14:paraId="77D5A606">
            <w:pPr>
              <w:spacing w:after="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14" w:type="pct"/>
            <w:gridSpan w:val="4"/>
            <w:vAlign w:val="center"/>
          </w:tcPr>
          <w:p w14:paraId="5A4F3150">
            <w:pPr>
              <w:spacing w:after="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52" w:type="pct"/>
            <w:gridSpan w:val="2"/>
            <w:vAlign w:val="center"/>
          </w:tcPr>
          <w:p w14:paraId="2B23A1A8">
            <w:pPr>
              <w:spacing w:after="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32" w:type="pct"/>
            <w:gridSpan w:val="2"/>
            <w:vAlign w:val="center"/>
          </w:tcPr>
          <w:p w14:paraId="10FD6A79">
            <w:pPr>
              <w:spacing w:after="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1255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26" w:type="pct"/>
            <w:vMerge w:val="continue"/>
            <w:vAlign w:val="center"/>
          </w:tcPr>
          <w:p w14:paraId="0E5F8108">
            <w:pPr>
              <w:spacing w:after="0" w:line="276" w:lineRule="auto"/>
              <w:jc w:val="center"/>
              <w:rPr>
                <w:rFonts w:ascii="Times New Roman" w:hAnsi="Times New Roman"/>
                <w:b/>
                <w:bCs/>
                <w:sz w:val="24"/>
                <w:szCs w:val="24"/>
              </w:rPr>
            </w:pPr>
          </w:p>
        </w:tc>
        <w:tc>
          <w:tcPr>
            <w:tcW w:w="949" w:type="pct"/>
            <w:vMerge w:val="continue"/>
            <w:vAlign w:val="center"/>
          </w:tcPr>
          <w:p w14:paraId="00E5D239">
            <w:pPr>
              <w:spacing w:after="0" w:line="276" w:lineRule="auto"/>
              <w:jc w:val="center"/>
              <w:rPr>
                <w:rFonts w:ascii="Times New Roman" w:hAnsi="Times New Roman"/>
                <w:b/>
                <w:bCs/>
                <w:sz w:val="24"/>
                <w:szCs w:val="24"/>
              </w:rPr>
            </w:pPr>
          </w:p>
        </w:tc>
        <w:tc>
          <w:tcPr>
            <w:tcW w:w="466" w:type="pct"/>
            <w:vAlign w:val="center"/>
          </w:tcPr>
          <w:p w14:paraId="0BBE7EAC">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1" w:type="pct"/>
            <w:gridSpan w:val="2"/>
            <w:vAlign w:val="center"/>
          </w:tcPr>
          <w:p w14:paraId="260E352C">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71" w:type="pct"/>
            <w:gridSpan w:val="2"/>
            <w:vAlign w:val="center"/>
          </w:tcPr>
          <w:p w14:paraId="0A1AB02B">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43" w:type="pct"/>
            <w:gridSpan w:val="2"/>
            <w:vAlign w:val="center"/>
          </w:tcPr>
          <w:p w14:paraId="3CE50EEA">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3A7A0C6D">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3" w:type="pct"/>
            <w:vAlign w:val="center"/>
          </w:tcPr>
          <w:p w14:paraId="773B727C">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68" w:type="pct"/>
            <w:vAlign w:val="center"/>
          </w:tcPr>
          <w:p w14:paraId="3EA3E46D">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4" w:type="pct"/>
            <w:vAlign w:val="center"/>
          </w:tcPr>
          <w:p w14:paraId="307EFA4C">
            <w:pPr>
              <w:spacing w:after="0" w:line="276" w:lineRule="auto"/>
              <w:jc w:val="center"/>
              <w:rPr>
                <w:rFonts w:ascii="Times New Roman" w:hAnsi="Times New Roman"/>
                <w:b/>
                <w:bCs/>
                <w:sz w:val="24"/>
                <w:szCs w:val="24"/>
              </w:rPr>
            </w:pPr>
            <w:r>
              <w:rPr>
                <w:rFonts w:ascii="Times New Roman" w:hAnsi="Times New Roman"/>
                <w:b/>
                <w:bCs/>
                <w:sz w:val="24"/>
                <w:szCs w:val="24"/>
              </w:rPr>
              <w:t>%</w:t>
            </w:r>
          </w:p>
        </w:tc>
      </w:tr>
      <w:tr w14:paraId="78DC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62197926">
            <w:pPr>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949" w:type="pct"/>
            <w:vAlign w:val="center"/>
          </w:tcPr>
          <w:p w14:paraId="0649940E">
            <w:pPr>
              <w:spacing w:after="0" w:line="276" w:lineRule="auto"/>
              <w:rPr>
                <w:rFonts w:ascii="Times New Roman" w:hAnsi="Times New Roman"/>
                <w:color w:val="000000"/>
                <w:sz w:val="24"/>
                <w:szCs w:val="24"/>
              </w:rPr>
            </w:pPr>
            <w:r>
              <w:rPr>
                <w:rFonts w:ascii="Times New Roman" w:hAnsi="Times New Roman"/>
                <w:color w:val="000000"/>
                <w:sz w:val="24"/>
                <w:szCs w:val="24"/>
              </w:rPr>
              <w:t>Marginal (&lt;1ha)</w:t>
            </w:r>
          </w:p>
        </w:tc>
        <w:tc>
          <w:tcPr>
            <w:tcW w:w="466" w:type="pct"/>
            <w:vAlign w:val="center"/>
          </w:tcPr>
          <w:p w14:paraId="4FC18A1E">
            <w:pPr>
              <w:spacing w:after="0" w:line="276" w:lineRule="auto"/>
              <w:jc w:val="center"/>
              <w:rPr>
                <w:rFonts w:ascii="Times New Roman" w:hAnsi="Times New Roman"/>
                <w:b/>
                <w:bCs/>
                <w:sz w:val="24"/>
                <w:szCs w:val="24"/>
              </w:rPr>
            </w:pPr>
            <w:r>
              <w:rPr>
                <w:rFonts w:ascii="Times New Roman" w:hAnsi="Times New Roman"/>
                <w:color w:val="000000"/>
                <w:sz w:val="24"/>
                <w:szCs w:val="24"/>
              </w:rPr>
              <w:t>16</w:t>
            </w:r>
          </w:p>
        </w:tc>
        <w:tc>
          <w:tcPr>
            <w:tcW w:w="466" w:type="pct"/>
            <w:gridSpan w:val="3"/>
            <w:vAlign w:val="center"/>
          </w:tcPr>
          <w:p w14:paraId="4EDC811B">
            <w:pPr>
              <w:spacing w:after="0" w:line="276" w:lineRule="auto"/>
              <w:jc w:val="center"/>
              <w:rPr>
                <w:rFonts w:ascii="Times New Roman" w:hAnsi="Times New Roman"/>
                <w:b/>
                <w:bCs/>
                <w:sz w:val="24"/>
                <w:szCs w:val="24"/>
              </w:rPr>
            </w:pPr>
            <w:r>
              <w:rPr>
                <w:rFonts w:ascii="Times New Roman" w:hAnsi="Times New Roman"/>
                <w:color w:val="000000"/>
                <w:sz w:val="24"/>
                <w:szCs w:val="24"/>
              </w:rPr>
              <w:t>18.39</w:t>
            </w:r>
          </w:p>
        </w:tc>
        <w:tc>
          <w:tcPr>
            <w:tcW w:w="466" w:type="pct"/>
            <w:vAlign w:val="center"/>
          </w:tcPr>
          <w:p w14:paraId="7C51CB56">
            <w:pPr>
              <w:spacing w:after="0" w:line="276" w:lineRule="auto"/>
              <w:jc w:val="center"/>
              <w:rPr>
                <w:rFonts w:ascii="Times New Roman" w:hAnsi="Times New Roman"/>
                <w:b/>
                <w:bCs/>
                <w:sz w:val="24"/>
                <w:szCs w:val="24"/>
              </w:rPr>
            </w:pPr>
            <w:r>
              <w:rPr>
                <w:rFonts w:ascii="Times New Roman" w:hAnsi="Times New Roman"/>
                <w:color w:val="000000"/>
                <w:sz w:val="24"/>
                <w:szCs w:val="24"/>
              </w:rPr>
              <w:t>34</w:t>
            </w:r>
          </w:p>
        </w:tc>
        <w:tc>
          <w:tcPr>
            <w:tcW w:w="439" w:type="pct"/>
            <w:vAlign w:val="center"/>
          </w:tcPr>
          <w:p w14:paraId="68F29CF9">
            <w:pPr>
              <w:spacing w:after="0" w:line="276" w:lineRule="auto"/>
              <w:jc w:val="center"/>
              <w:rPr>
                <w:rFonts w:ascii="Times New Roman" w:hAnsi="Times New Roman"/>
                <w:b/>
                <w:bCs/>
                <w:sz w:val="24"/>
                <w:szCs w:val="24"/>
              </w:rPr>
            </w:pPr>
            <w:r>
              <w:rPr>
                <w:rFonts w:ascii="Times New Roman" w:hAnsi="Times New Roman"/>
                <w:color w:val="000000"/>
                <w:sz w:val="24"/>
                <w:szCs w:val="24"/>
              </w:rPr>
              <w:t>50.00</w:t>
            </w:r>
          </w:p>
        </w:tc>
        <w:tc>
          <w:tcPr>
            <w:tcW w:w="493" w:type="pct"/>
            <w:gridSpan w:val="2"/>
            <w:vAlign w:val="center"/>
          </w:tcPr>
          <w:p w14:paraId="3E7CEAAD">
            <w:pPr>
              <w:spacing w:after="0" w:line="276" w:lineRule="auto"/>
              <w:jc w:val="center"/>
              <w:rPr>
                <w:rFonts w:ascii="Times New Roman" w:hAnsi="Times New Roman"/>
                <w:b/>
                <w:bCs/>
                <w:sz w:val="24"/>
                <w:szCs w:val="24"/>
              </w:rPr>
            </w:pPr>
            <w:r>
              <w:rPr>
                <w:rFonts w:ascii="Times New Roman" w:hAnsi="Times New Roman"/>
                <w:color w:val="000000"/>
                <w:sz w:val="24"/>
                <w:szCs w:val="24"/>
              </w:rPr>
              <w:t>17</w:t>
            </w:r>
          </w:p>
        </w:tc>
        <w:tc>
          <w:tcPr>
            <w:tcW w:w="463" w:type="pct"/>
            <w:vAlign w:val="center"/>
          </w:tcPr>
          <w:p w14:paraId="5943D01A">
            <w:pPr>
              <w:spacing w:after="0" w:line="276" w:lineRule="auto"/>
              <w:jc w:val="center"/>
              <w:rPr>
                <w:rFonts w:ascii="Times New Roman" w:hAnsi="Times New Roman"/>
                <w:b/>
                <w:bCs/>
                <w:sz w:val="24"/>
                <w:szCs w:val="24"/>
              </w:rPr>
            </w:pPr>
            <w:r>
              <w:rPr>
                <w:rFonts w:ascii="Times New Roman" w:hAnsi="Times New Roman"/>
                <w:color w:val="000000"/>
                <w:sz w:val="24"/>
                <w:szCs w:val="24"/>
              </w:rPr>
              <w:t>37.78</w:t>
            </w:r>
          </w:p>
        </w:tc>
        <w:tc>
          <w:tcPr>
            <w:tcW w:w="468" w:type="pct"/>
            <w:vAlign w:val="center"/>
          </w:tcPr>
          <w:p w14:paraId="19936CCF">
            <w:pPr>
              <w:spacing w:after="0" w:line="276" w:lineRule="auto"/>
              <w:jc w:val="center"/>
              <w:rPr>
                <w:rFonts w:ascii="Times New Roman" w:hAnsi="Times New Roman"/>
                <w:b/>
                <w:bCs/>
                <w:sz w:val="24"/>
                <w:szCs w:val="24"/>
              </w:rPr>
            </w:pPr>
            <w:r>
              <w:rPr>
                <w:rFonts w:ascii="Times New Roman" w:hAnsi="Times New Roman"/>
                <w:color w:val="000000"/>
                <w:sz w:val="24"/>
                <w:szCs w:val="24"/>
              </w:rPr>
              <w:t>67</w:t>
            </w:r>
          </w:p>
        </w:tc>
        <w:tc>
          <w:tcPr>
            <w:tcW w:w="464" w:type="pct"/>
            <w:vAlign w:val="center"/>
          </w:tcPr>
          <w:p w14:paraId="47C2023D">
            <w:pPr>
              <w:spacing w:after="0" w:line="276" w:lineRule="auto"/>
              <w:jc w:val="center"/>
              <w:rPr>
                <w:rFonts w:ascii="Times New Roman" w:hAnsi="Times New Roman"/>
                <w:b/>
                <w:bCs/>
                <w:sz w:val="24"/>
                <w:szCs w:val="24"/>
              </w:rPr>
            </w:pPr>
            <w:r>
              <w:rPr>
                <w:rFonts w:ascii="Times New Roman" w:hAnsi="Times New Roman"/>
                <w:color w:val="000000"/>
                <w:sz w:val="24"/>
                <w:szCs w:val="24"/>
              </w:rPr>
              <w:t>33.50</w:t>
            </w:r>
          </w:p>
        </w:tc>
      </w:tr>
      <w:tr w14:paraId="56B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449D3FEA">
            <w:pPr>
              <w:spacing w:after="0" w:line="276" w:lineRule="auto"/>
              <w:jc w:val="center"/>
              <w:rPr>
                <w:rFonts w:ascii="Times New Roman" w:hAnsi="Times New Roman"/>
                <w:b/>
                <w:bCs/>
                <w:sz w:val="24"/>
                <w:szCs w:val="24"/>
              </w:rPr>
            </w:pPr>
            <w:r>
              <w:rPr>
                <w:rFonts w:ascii="Times New Roman" w:hAnsi="Times New Roman"/>
                <w:b/>
                <w:bCs/>
                <w:sz w:val="24"/>
                <w:szCs w:val="24"/>
              </w:rPr>
              <w:t>2.</w:t>
            </w:r>
          </w:p>
        </w:tc>
        <w:tc>
          <w:tcPr>
            <w:tcW w:w="949" w:type="pct"/>
            <w:vAlign w:val="center"/>
          </w:tcPr>
          <w:p w14:paraId="5FA9DFD4">
            <w:pPr>
              <w:spacing w:after="0" w:line="276" w:lineRule="auto"/>
              <w:rPr>
                <w:rFonts w:ascii="Times New Roman" w:hAnsi="Times New Roman"/>
                <w:color w:val="000000"/>
                <w:sz w:val="24"/>
                <w:szCs w:val="24"/>
              </w:rPr>
            </w:pPr>
            <w:r>
              <w:rPr>
                <w:rFonts w:ascii="Times New Roman" w:hAnsi="Times New Roman"/>
                <w:color w:val="000000"/>
                <w:sz w:val="24"/>
                <w:szCs w:val="24"/>
              </w:rPr>
              <w:t>Small (1-2ha)</w:t>
            </w:r>
          </w:p>
        </w:tc>
        <w:tc>
          <w:tcPr>
            <w:tcW w:w="466" w:type="pct"/>
            <w:vAlign w:val="center"/>
          </w:tcPr>
          <w:p w14:paraId="12FCB078">
            <w:pPr>
              <w:spacing w:after="0" w:line="276" w:lineRule="auto"/>
              <w:jc w:val="center"/>
              <w:rPr>
                <w:rFonts w:ascii="Times New Roman" w:hAnsi="Times New Roman"/>
                <w:b/>
                <w:bCs/>
                <w:sz w:val="24"/>
                <w:szCs w:val="24"/>
              </w:rPr>
            </w:pPr>
            <w:r>
              <w:rPr>
                <w:rFonts w:ascii="Times New Roman" w:hAnsi="Times New Roman"/>
                <w:color w:val="000000"/>
                <w:sz w:val="24"/>
                <w:szCs w:val="24"/>
              </w:rPr>
              <w:t>40</w:t>
            </w:r>
          </w:p>
        </w:tc>
        <w:tc>
          <w:tcPr>
            <w:tcW w:w="466" w:type="pct"/>
            <w:gridSpan w:val="3"/>
            <w:vAlign w:val="center"/>
          </w:tcPr>
          <w:p w14:paraId="030AA704">
            <w:pPr>
              <w:spacing w:after="0" w:line="276" w:lineRule="auto"/>
              <w:jc w:val="center"/>
              <w:rPr>
                <w:rFonts w:ascii="Times New Roman" w:hAnsi="Times New Roman"/>
                <w:b/>
                <w:bCs/>
                <w:sz w:val="24"/>
                <w:szCs w:val="24"/>
              </w:rPr>
            </w:pPr>
            <w:r>
              <w:rPr>
                <w:rFonts w:ascii="Times New Roman" w:hAnsi="Times New Roman"/>
                <w:color w:val="000000"/>
                <w:sz w:val="24"/>
                <w:szCs w:val="24"/>
              </w:rPr>
              <w:t>45.98</w:t>
            </w:r>
          </w:p>
        </w:tc>
        <w:tc>
          <w:tcPr>
            <w:tcW w:w="466" w:type="pct"/>
            <w:vAlign w:val="center"/>
          </w:tcPr>
          <w:p w14:paraId="4AB5F981">
            <w:pPr>
              <w:spacing w:after="0" w:line="276" w:lineRule="auto"/>
              <w:jc w:val="center"/>
              <w:rPr>
                <w:rFonts w:ascii="Times New Roman" w:hAnsi="Times New Roman"/>
                <w:b/>
                <w:bCs/>
                <w:sz w:val="24"/>
                <w:szCs w:val="24"/>
              </w:rPr>
            </w:pPr>
            <w:r>
              <w:rPr>
                <w:rFonts w:ascii="Times New Roman" w:hAnsi="Times New Roman"/>
                <w:color w:val="000000"/>
                <w:sz w:val="24"/>
                <w:szCs w:val="24"/>
              </w:rPr>
              <w:t>19</w:t>
            </w:r>
          </w:p>
        </w:tc>
        <w:tc>
          <w:tcPr>
            <w:tcW w:w="439" w:type="pct"/>
            <w:vAlign w:val="center"/>
          </w:tcPr>
          <w:p w14:paraId="4231946B">
            <w:pPr>
              <w:spacing w:after="0" w:line="276" w:lineRule="auto"/>
              <w:jc w:val="center"/>
              <w:rPr>
                <w:rFonts w:ascii="Times New Roman" w:hAnsi="Times New Roman"/>
                <w:b/>
                <w:bCs/>
                <w:sz w:val="24"/>
                <w:szCs w:val="24"/>
              </w:rPr>
            </w:pPr>
            <w:r>
              <w:rPr>
                <w:rFonts w:ascii="Times New Roman" w:hAnsi="Times New Roman"/>
                <w:color w:val="000000"/>
                <w:sz w:val="24"/>
                <w:szCs w:val="24"/>
              </w:rPr>
              <w:t>27.94</w:t>
            </w:r>
          </w:p>
        </w:tc>
        <w:tc>
          <w:tcPr>
            <w:tcW w:w="493" w:type="pct"/>
            <w:gridSpan w:val="2"/>
            <w:vAlign w:val="center"/>
          </w:tcPr>
          <w:p w14:paraId="0317B374">
            <w:pPr>
              <w:spacing w:after="0" w:line="276" w:lineRule="auto"/>
              <w:jc w:val="center"/>
              <w:rPr>
                <w:rFonts w:ascii="Times New Roman" w:hAnsi="Times New Roman"/>
                <w:b/>
                <w:bCs/>
                <w:sz w:val="24"/>
                <w:szCs w:val="24"/>
              </w:rPr>
            </w:pPr>
            <w:r>
              <w:rPr>
                <w:rFonts w:ascii="Times New Roman" w:hAnsi="Times New Roman"/>
                <w:color w:val="000000"/>
                <w:sz w:val="24"/>
                <w:szCs w:val="24"/>
              </w:rPr>
              <w:t>19</w:t>
            </w:r>
          </w:p>
        </w:tc>
        <w:tc>
          <w:tcPr>
            <w:tcW w:w="463" w:type="pct"/>
            <w:vAlign w:val="center"/>
          </w:tcPr>
          <w:p w14:paraId="3F4C0FCE">
            <w:pPr>
              <w:spacing w:after="0" w:line="276" w:lineRule="auto"/>
              <w:jc w:val="center"/>
              <w:rPr>
                <w:rFonts w:ascii="Times New Roman" w:hAnsi="Times New Roman"/>
                <w:b/>
                <w:bCs/>
                <w:sz w:val="24"/>
                <w:szCs w:val="24"/>
              </w:rPr>
            </w:pPr>
            <w:r>
              <w:rPr>
                <w:rFonts w:ascii="Times New Roman" w:hAnsi="Times New Roman"/>
                <w:color w:val="000000"/>
                <w:sz w:val="24"/>
                <w:szCs w:val="24"/>
              </w:rPr>
              <w:t>42.22</w:t>
            </w:r>
          </w:p>
        </w:tc>
        <w:tc>
          <w:tcPr>
            <w:tcW w:w="468" w:type="pct"/>
            <w:vAlign w:val="center"/>
          </w:tcPr>
          <w:p w14:paraId="6407212F">
            <w:pPr>
              <w:spacing w:after="0" w:line="276" w:lineRule="auto"/>
              <w:jc w:val="center"/>
              <w:rPr>
                <w:rFonts w:ascii="Times New Roman" w:hAnsi="Times New Roman"/>
                <w:b/>
                <w:bCs/>
                <w:sz w:val="24"/>
                <w:szCs w:val="24"/>
              </w:rPr>
            </w:pPr>
            <w:r>
              <w:rPr>
                <w:rFonts w:ascii="Times New Roman" w:hAnsi="Times New Roman"/>
                <w:color w:val="000000"/>
                <w:sz w:val="24"/>
                <w:szCs w:val="24"/>
              </w:rPr>
              <w:t>78</w:t>
            </w:r>
          </w:p>
        </w:tc>
        <w:tc>
          <w:tcPr>
            <w:tcW w:w="464" w:type="pct"/>
            <w:vAlign w:val="center"/>
          </w:tcPr>
          <w:p w14:paraId="009106A2">
            <w:pPr>
              <w:spacing w:after="0" w:line="276" w:lineRule="auto"/>
              <w:jc w:val="center"/>
              <w:rPr>
                <w:rFonts w:ascii="Times New Roman" w:hAnsi="Times New Roman"/>
                <w:b/>
                <w:bCs/>
                <w:sz w:val="24"/>
                <w:szCs w:val="24"/>
              </w:rPr>
            </w:pPr>
            <w:r>
              <w:rPr>
                <w:rFonts w:ascii="Times New Roman" w:hAnsi="Times New Roman"/>
                <w:color w:val="000000"/>
                <w:sz w:val="24"/>
                <w:szCs w:val="24"/>
              </w:rPr>
              <w:t>39.00</w:t>
            </w:r>
          </w:p>
        </w:tc>
      </w:tr>
      <w:tr w14:paraId="58EE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70BC5E06">
            <w:pPr>
              <w:spacing w:after="0" w:line="276" w:lineRule="auto"/>
              <w:jc w:val="center"/>
              <w:rPr>
                <w:rFonts w:ascii="Times New Roman" w:hAnsi="Times New Roman"/>
                <w:b/>
                <w:bCs/>
                <w:sz w:val="24"/>
                <w:szCs w:val="24"/>
              </w:rPr>
            </w:pPr>
            <w:r>
              <w:rPr>
                <w:rFonts w:ascii="Times New Roman" w:hAnsi="Times New Roman"/>
                <w:b/>
                <w:bCs/>
                <w:sz w:val="24"/>
                <w:szCs w:val="24"/>
              </w:rPr>
              <w:t>3.</w:t>
            </w:r>
          </w:p>
        </w:tc>
        <w:tc>
          <w:tcPr>
            <w:tcW w:w="949" w:type="pct"/>
            <w:vAlign w:val="center"/>
          </w:tcPr>
          <w:p w14:paraId="057003FE">
            <w:pPr>
              <w:spacing w:after="0" w:line="276" w:lineRule="auto"/>
              <w:rPr>
                <w:rFonts w:ascii="Times New Roman" w:hAnsi="Times New Roman"/>
                <w:color w:val="000000"/>
                <w:sz w:val="24"/>
                <w:szCs w:val="24"/>
              </w:rPr>
            </w:pPr>
            <w:r>
              <w:rPr>
                <w:rFonts w:ascii="Times New Roman" w:hAnsi="Times New Roman"/>
                <w:color w:val="000000"/>
                <w:sz w:val="24"/>
                <w:szCs w:val="24"/>
              </w:rPr>
              <w:t>Semi-medium</w:t>
            </w:r>
          </w:p>
          <w:p w14:paraId="3555EBD5">
            <w:pPr>
              <w:spacing w:after="0" w:line="276" w:lineRule="auto"/>
              <w:rPr>
                <w:rFonts w:ascii="Times New Roman" w:hAnsi="Times New Roman"/>
                <w:b/>
                <w:bCs/>
                <w:sz w:val="24"/>
                <w:szCs w:val="24"/>
              </w:rPr>
            </w:pPr>
            <w:r>
              <w:rPr>
                <w:rFonts w:ascii="Times New Roman" w:hAnsi="Times New Roman"/>
                <w:color w:val="000000"/>
                <w:sz w:val="24"/>
                <w:szCs w:val="24"/>
              </w:rPr>
              <w:t>(2-4ha)</w:t>
            </w:r>
          </w:p>
        </w:tc>
        <w:tc>
          <w:tcPr>
            <w:tcW w:w="466" w:type="pct"/>
            <w:vAlign w:val="center"/>
          </w:tcPr>
          <w:p w14:paraId="3C452BF0">
            <w:pPr>
              <w:spacing w:after="0" w:line="276" w:lineRule="auto"/>
              <w:jc w:val="center"/>
              <w:rPr>
                <w:rFonts w:ascii="Times New Roman" w:hAnsi="Times New Roman"/>
                <w:b/>
                <w:bCs/>
                <w:sz w:val="24"/>
                <w:szCs w:val="24"/>
              </w:rPr>
            </w:pPr>
            <w:r>
              <w:rPr>
                <w:rFonts w:ascii="Times New Roman" w:hAnsi="Times New Roman"/>
                <w:color w:val="000000"/>
                <w:sz w:val="24"/>
                <w:szCs w:val="24"/>
              </w:rPr>
              <w:t>28</w:t>
            </w:r>
          </w:p>
        </w:tc>
        <w:tc>
          <w:tcPr>
            <w:tcW w:w="466" w:type="pct"/>
            <w:gridSpan w:val="3"/>
            <w:vAlign w:val="center"/>
          </w:tcPr>
          <w:p w14:paraId="44B35CB2">
            <w:pPr>
              <w:spacing w:after="0" w:line="276" w:lineRule="auto"/>
              <w:jc w:val="center"/>
              <w:rPr>
                <w:rFonts w:ascii="Times New Roman" w:hAnsi="Times New Roman"/>
                <w:b/>
                <w:bCs/>
                <w:sz w:val="24"/>
                <w:szCs w:val="24"/>
              </w:rPr>
            </w:pPr>
            <w:r>
              <w:rPr>
                <w:rFonts w:ascii="Times New Roman" w:hAnsi="Times New Roman"/>
                <w:color w:val="000000"/>
                <w:sz w:val="24"/>
                <w:szCs w:val="24"/>
              </w:rPr>
              <w:t>32.18</w:t>
            </w:r>
          </w:p>
        </w:tc>
        <w:tc>
          <w:tcPr>
            <w:tcW w:w="466" w:type="pct"/>
            <w:vAlign w:val="center"/>
          </w:tcPr>
          <w:p w14:paraId="2FF7EF95">
            <w:pPr>
              <w:spacing w:after="0" w:line="276" w:lineRule="auto"/>
              <w:jc w:val="center"/>
              <w:rPr>
                <w:rFonts w:ascii="Times New Roman" w:hAnsi="Times New Roman"/>
                <w:b/>
                <w:bCs/>
                <w:sz w:val="24"/>
                <w:szCs w:val="24"/>
              </w:rPr>
            </w:pPr>
            <w:r>
              <w:rPr>
                <w:rFonts w:ascii="Times New Roman" w:hAnsi="Times New Roman"/>
                <w:color w:val="000000"/>
                <w:sz w:val="24"/>
                <w:szCs w:val="24"/>
              </w:rPr>
              <w:t>8</w:t>
            </w:r>
          </w:p>
        </w:tc>
        <w:tc>
          <w:tcPr>
            <w:tcW w:w="439" w:type="pct"/>
            <w:vAlign w:val="center"/>
          </w:tcPr>
          <w:p w14:paraId="55AEF594">
            <w:pPr>
              <w:spacing w:after="0" w:line="276" w:lineRule="auto"/>
              <w:jc w:val="center"/>
              <w:rPr>
                <w:rFonts w:ascii="Times New Roman" w:hAnsi="Times New Roman"/>
                <w:b/>
                <w:bCs/>
                <w:sz w:val="24"/>
                <w:szCs w:val="24"/>
              </w:rPr>
            </w:pPr>
            <w:r>
              <w:rPr>
                <w:rFonts w:ascii="Times New Roman" w:hAnsi="Times New Roman"/>
                <w:color w:val="000000"/>
                <w:sz w:val="24"/>
                <w:szCs w:val="24"/>
              </w:rPr>
              <w:t>11.76</w:t>
            </w:r>
          </w:p>
        </w:tc>
        <w:tc>
          <w:tcPr>
            <w:tcW w:w="493" w:type="pct"/>
            <w:gridSpan w:val="2"/>
            <w:vAlign w:val="center"/>
          </w:tcPr>
          <w:p w14:paraId="34100F6D">
            <w:pPr>
              <w:spacing w:after="0" w:line="276" w:lineRule="auto"/>
              <w:jc w:val="center"/>
              <w:rPr>
                <w:rFonts w:ascii="Times New Roman" w:hAnsi="Times New Roman"/>
                <w:b/>
                <w:bCs/>
                <w:sz w:val="24"/>
                <w:szCs w:val="24"/>
              </w:rPr>
            </w:pPr>
            <w:r>
              <w:rPr>
                <w:rFonts w:ascii="Times New Roman" w:hAnsi="Times New Roman"/>
                <w:color w:val="000000"/>
                <w:sz w:val="24"/>
                <w:szCs w:val="24"/>
              </w:rPr>
              <w:t>0</w:t>
            </w:r>
          </w:p>
        </w:tc>
        <w:tc>
          <w:tcPr>
            <w:tcW w:w="463" w:type="pct"/>
            <w:vAlign w:val="center"/>
          </w:tcPr>
          <w:p w14:paraId="672C8836">
            <w:pPr>
              <w:spacing w:after="0" w:line="276" w:lineRule="auto"/>
              <w:jc w:val="center"/>
              <w:rPr>
                <w:rFonts w:ascii="Times New Roman" w:hAnsi="Times New Roman"/>
                <w:b/>
                <w:bCs/>
                <w:sz w:val="24"/>
                <w:szCs w:val="24"/>
              </w:rPr>
            </w:pPr>
            <w:r>
              <w:rPr>
                <w:rFonts w:ascii="Times New Roman" w:hAnsi="Times New Roman"/>
                <w:color w:val="000000"/>
                <w:sz w:val="24"/>
                <w:szCs w:val="24"/>
              </w:rPr>
              <w:t>0.00</w:t>
            </w:r>
          </w:p>
        </w:tc>
        <w:tc>
          <w:tcPr>
            <w:tcW w:w="468" w:type="pct"/>
            <w:vAlign w:val="center"/>
          </w:tcPr>
          <w:p w14:paraId="327261A0">
            <w:pPr>
              <w:spacing w:after="0" w:line="276" w:lineRule="auto"/>
              <w:jc w:val="center"/>
              <w:rPr>
                <w:rFonts w:ascii="Times New Roman" w:hAnsi="Times New Roman"/>
                <w:b/>
                <w:bCs/>
                <w:sz w:val="24"/>
                <w:szCs w:val="24"/>
              </w:rPr>
            </w:pPr>
            <w:r>
              <w:rPr>
                <w:rFonts w:ascii="Times New Roman" w:hAnsi="Times New Roman"/>
                <w:color w:val="000000"/>
                <w:sz w:val="24"/>
                <w:szCs w:val="24"/>
              </w:rPr>
              <w:t>36</w:t>
            </w:r>
          </w:p>
        </w:tc>
        <w:tc>
          <w:tcPr>
            <w:tcW w:w="464" w:type="pct"/>
            <w:vAlign w:val="center"/>
          </w:tcPr>
          <w:p w14:paraId="69180114">
            <w:pPr>
              <w:spacing w:after="0" w:line="276" w:lineRule="auto"/>
              <w:jc w:val="center"/>
              <w:rPr>
                <w:rFonts w:ascii="Times New Roman" w:hAnsi="Times New Roman"/>
                <w:b/>
                <w:bCs/>
                <w:sz w:val="24"/>
                <w:szCs w:val="24"/>
              </w:rPr>
            </w:pPr>
            <w:r>
              <w:rPr>
                <w:rFonts w:ascii="Times New Roman" w:hAnsi="Times New Roman"/>
                <w:color w:val="000000"/>
                <w:sz w:val="24"/>
                <w:szCs w:val="24"/>
              </w:rPr>
              <w:t>18.00</w:t>
            </w:r>
          </w:p>
        </w:tc>
      </w:tr>
      <w:tr w14:paraId="41A1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14:paraId="473988FD">
            <w:pPr>
              <w:spacing w:after="0" w:line="276" w:lineRule="auto"/>
              <w:jc w:val="center"/>
              <w:rPr>
                <w:rFonts w:ascii="Times New Roman" w:hAnsi="Times New Roman"/>
                <w:b/>
                <w:bCs/>
                <w:sz w:val="24"/>
                <w:szCs w:val="24"/>
              </w:rPr>
            </w:pPr>
            <w:r>
              <w:rPr>
                <w:rFonts w:ascii="Times New Roman" w:hAnsi="Times New Roman"/>
                <w:b/>
                <w:bCs/>
                <w:sz w:val="24"/>
                <w:szCs w:val="24"/>
              </w:rPr>
              <w:t>4.</w:t>
            </w:r>
          </w:p>
        </w:tc>
        <w:tc>
          <w:tcPr>
            <w:tcW w:w="949" w:type="pct"/>
            <w:vAlign w:val="center"/>
          </w:tcPr>
          <w:p w14:paraId="05491D71">
            <w:pPr>
              <w:spacing w:after="0" w:line="276" w:lineRule="auto"/>
              <w:rPr>
                <w:rFonts w:ascii="Times New Roman" w:hAnsi="Times New Roman"/>
                <w:color w:val="000000"/>
                <w:sz w:val="24"/>
                <w:szCs w:val="24"/>
              </w:rPr>
            </w:pPr>
            <w:r>
              <w:rPr>
                <w:rFonts w:ascii="Times New Roman" w:hAnsi="Times New Roman"/>
                <w:color w:val="000000"/>
                <w:sz w:val="24"/>
                <w:szCs w:val="24"/>
              </w:rPr>
              <w:t>Medium (&gt;4ha)</w:t>
            </w:r>
          </w:p>
        </w:tc>
        <w:tc>
          <w:tcPr>
            <w:tcW w:w="466" w:type="pct"/>
            <w:vAlign w:val="center"/>
          </w:tcPr>
          <w:p w14:paraId="60FB2F1F">
            <w:pPr>
              <w:spacing w:after="0" w:line="276"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66" w:type="pct"/>
            <w:gridSpan w:val="3"/>
            <w:vAlign w:val="center"/>
          </w:tcPr>
          <w:p w14:paraId="1F4BA582">
            <w:pPr>
              <w:spacing w:after="0" w:line="276" w:lineRule="auto"/>
              <w:jc w:val="center"/>
              <w:rPr>
                <w:rFonts w:ascii="Times New Roman" w:hAnsi="Times New Roman"/>
                <w:color w:val="000000"/>
                <w:sz w:val="24"/>
                <w:szCs w:val="24"/>
              </w:rPr>
            </w:pPr>
            <w:r>
              <w:rPr>
                <w:rFonts w:ascii="Times New Roman" w:hAnsi="Times New Roman"/>
                <w:color w:val="000000"/>
                <w:sz w:val="24"/>
                <w:szCs w:val="24"/>
              </w:rPr>
              <w:t>3.45</w:t>
            </w:r>
          </w:p>
        </w:tc>
        <w:tc>
          <w:tcPr>
            <w:tcW w:w="466" w:type="pct"/>
            <w:vAlign w:val="center"/>
          </w:tcPr>
          <w:p w14:paraId="34193F9F">
            <w:pPr>
              <w:spacing w:after="0" w:line="276"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39" w:type="pct"/>
            <w:vAlign w:val="center"/>
          </w:tcPr>
          <w:p w14:paraId="47AA96F8">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10.29</w:t>
            </w:r>
          </w:p>
        </w:tc>
        <w:tc>
          <w:tcPr>
            <w:tcW w:w="493" w:type="pct"/>
            <w:gridSpan w:val="2"/>
            <w:vAlign w:val="center"/>
          </w:tcPr>
          <w:p w14:paraId="766E8A9F">
            <w:pPr>
              <w:spacing w:after="0" w:line="276"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63" w:type="pct"/>
            <w:vAlign w:val="center"/>
          </w:tcPr>
          <w:p w14:paraId="09C8F07F">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20.00</w:t>
            </w:r>
          </w:p>
        </w:tc>
        <w:tc>
          <w:tcPr>
            <w:tcW w:w="468" w:type="pct"/>
            <w:vAlign w:val="center"/>
          </w:tcPr>
          <w:p w14:paraId="7CBEFFFD">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64" w:type="pct"/>
            <w:vAlign w:val="center"/>
          </w:tcPr>
          <w:p w14:paraId="466F9488">
            <w:pPr>
              <w:spacing w:after="0" w:line="276" w:lineRule="auto"/>
              <w:jc w:val="center"/>
              <w:rPr>
                <w:rFonts w:ascii="Times New Roman" w:hAnsi="Times New Roman"/>
                <w:color w:val="000000"/>
                <w:sz w:val="24"/>
                <w:szCs w:val="24"/>
              </w:rPr>
            </w:pPr>
            <w:r>
              <w:rPr>
                <w:rFonts w:ascii="Times New Roman" w:hAnsi="Times New Roman"/>
                <w:color w:val="000000"/>
                <w:sz w:val="24"/>
                <w:szCs w:val="24"/>
              </w:rPr>
              <w:t>9.50</w:t>
            </w:r>
          </w:p>
        </w:tc>
      </w:tr>
      <w:tr w14:paraId="2B91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pct"/>
            <w:gridSpan w:val="2"/>
            <w:tcBorders>
              <w:bottom w:val="single" w:color="auto" w:sz="4" w:space="0"/>
            </w:tcBorders>
            <w:vAlign w:val="center"/>
          </w:tcPr>
          <w:p w14:paraId="7D7C748F">
            <w:pPr>
              <w:spacing w:after="0" w:line="276" w:lineRule="auto"/>
              <w:jc w:val="center"/>
              <w:rPr>
                <w:rFonts w:ascii="Times New Roman" w:hAnsi="Times New Roman"/>
                <w:b/>
                <w:bCs/>
                <w:sz w:val="24"/>
                <w:szCs w:val="24"/>
              </w:rPr>
            </w:pPr>
            <w:r>
              <w:rPr>
                <w:rFonts w:ascii="Times New Roman" w:hAnsi="Times New Roman"/>
                <w:b/>
                <w:bCs/>
                <w:sz w:val="24"/>
                <w:szCs w:val="24"/>
              </w:rPr>
              <w:t>Total</w:t>
            </w:r>
          </w:p>
        </w:tc>
        <w:tc>
          <w:tcPr>
            <w:tcW w:w="466" w:type="pct"/>
            <w:tcBorders>
              <w:bottom w:val="single" w:color="auto" w:sz="4" w:space="0"/>
            </w:tcBorders>
            <w:vAlign w:val="center"/>
          </w:tcPr>
          <w:p w14:paraId="2A907D06">
            <w:pPr>
              <w:spacing w:after="0" w:line="276" w:lineRule="auto"/>
              <w:jc w:val="center"/>
              <w:rPr>
                <w:rFonts w:ascii="Times New Roman" w:hAnsi="Times New Roman"/>
                <w:b/>
                <w:bCs/>
                <w:sz w:val="24"/>
                <w:szCs w:val="24"/>
              </w:rPr>
            </w:pPr>
            <w:r>
              <w:rPr>
                <w:rFonts w:ascii="Times New Roman" w:hAnsi="Times New Roman"/>
                <w:b/>
                <w:bCs/>
                <w:sz w:val="24"/>
                <w:szCs w:val="24"/>
              </w:rPr>
              <w:t>87</w:t>
            </w:r>
          </w:p>
        </w:tc>
        <w:tc>
          <w:tcPr>
            <w:tcW w:w="466" w:type="pct"/>
            <w:gridSpan w:val="3"/>
            <w:tcBorders>
              <w:bottom w:val="single" w:color="auto" w:sz="4" w:space="0"/>
            </w:tcBorders>
            <w:vAlign w:val="center"/>
          </w:tcPr>
          <w:p w14:paraId="04191863">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66" w:type="pct"/>
            <w:tcBorders>
              <w:bottom w:val="single" w:color="auto" w:sz="4" w:space="0"/>
            </w:tcBorders>
            <w:vAlign w:val="center"/>
          </w:tcPr>
          <w:p w14:paraId="51C95333">
            <w:pPr>
              <w:spacing w:after="0" w:line="276" w:lineRule="auto"/>
              <w:jc w:val="center"/>
              <w:rPr>
                <w:rFonts w:ascii="Times New Roman" w:hAnsi="Times New Roman"/>
                <w:b/>
                <w:bCs/>
                <w:sz w:val="24"/>
                <w:szCs w:val="24"/>
              </w:rPr>
            </w:pPr>
            <w:r>
              <w:rPr>
                <w:rFonts w:ascii="Times New Roman" w:hAnsi="Times New Roman"/>
                <w:b/>
                <w:bCs/>
                <w:sz w:val="24"/>
                <w:szCs w:val="24"/>
              </w:rPr>
              <w:t>68</w:t>
            </w:r>
          </w:p>
        </w:tc>
        <w:tc>
          <w:tcPr>
            <w:tcW w:w="439" w:type="pct"/>
            <w:tcBorders>
              <w:bottom w:val="single" w:color="auto" w:sz="4" w:space="0"/>
            </w:tcBorders>
            <w:vAlign w:val="center"/>
          </w:tcPr>
          <w:p w14:paraId="33899F13">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93" w:type="pct"/>
            <w:gridSpan w:val="2"/>
            <w:tcBorders>
              <w:bottom w:val="single" w:color="auto" w:sz="4" w:space="0"/>
            </w:tcBorders>
            <w:vAlign w:val="center"/>
          </w:tcPr>
          <w:p w14:paraId="41A863AF">
            <w:pPr>
              <w:spacing w:after="0" w:line="276" w:lineRule="auto"/>
              <w:jc w:val="center"/>
              <w:rPr>
                <w:rFonts w:ascii="Times New Roman" w:hAnsi="Times New Roman"/>
                <w:b/>
                <w:bCs/>
                <w:sz w:val="24"/>
                <w:szCs w:val="24"/>
              </w:rPr>
            </w:pPr>
            <w:r>
              <w:rPr>
                <w:rFonts w:ascii="Times New Roman" w:hAnsi="Times New Roman"/>
                <w:b/>
                <w:bCs/>
                <w:sz w:val="24"/>
                <w:szCs w:val="24"/>
              </w:rPr>
              <w:t>45</w:t>
            </w:r>
          </w:p>
        </w:tc>
        <w:tc>
          <w:tcPr>
            <w:tcW w:w="463" w:type="pct"/>
            <w:tcBorders>
              <w:bottom w:val="single" w:color="auto" w:sz="4" w:space="0"/>
            </w:tcBorders>
            <w:vAlign w:val="center"/>
          </w:tcPr>
          <w:p w14:paraId="74050ADC">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68" w:type="pct"/>
            <w:tcBorders>
              <w:bottom w:val="single" w:color="auto" w:sz="4" w:space="0"/>
            </w:tcBorders>
            <w:vAlign w:val="center"/>
          </w:tcPr>
          <w:p w14:paraId="007E9568">
            <w:pPr>
              <w:spacing w:after="0" w:line="276" w:lineRule="auto"/>
              <w:jc w:val="center"/>
              <w:rPr>
                <w:rFonts w:ascii="Times New Roman" w:hAnsi="Times New Roman"/>
                <w:b/>
                <w:bCs/>
                <w:sz w:val="24"/>
                <w:szCs w:val="24"/>
              </w:rPr>
            </w:pPr>
            <w:r>
              <w:rPr>
                <w:rFonts w:ascii="Times New Roman" w:hAnsi="Times New Roman"/>
                <w:b/>
                <w:bCs/>
                <w:sz w:val="24"/>
                <w:szCs w:val="24"/>
              </w:rPr>
              <w:t>200</w:t>
            </w:r>
          </w:p>
        </w:tc>
        <w:tc>
          <w:tcPr>
            <w:tcW w:w="464" w:type="pct"/>
            <w:tcBorders>
              <w:bottom w:val="single" w:color="auto" w:sz="4" w:space="0"/>
            </w:tcBorders>
            <w:vAlign w:val="center"/>
          </w:tcPr>
          <w:p w14:paraId="13367773">
            <w:pPr>
              <w:spacing w:after="0" w:line="276" w:lineRule="auto"/>
              <w:jc w:val="center"/>
              <w:rPr>
                <w:rFonts w:ascii="Times New Roman" w:hAnsi="Times New Roman"/>
                <w:b/>
                <w:bCs/>
                <w:sz w:val="24"/>
                <w:szCs w:val="24"/>
              </w:rPr>
            </w:pPr>
            <w:r>
              <w:rPr>
                <w:rFonts w:ascii="Times New Roman" w:hAnsi="Times New Roman"/>
                <w:b/>
                <w:bCs/>
                <w:sz w:val="24"/>
                <w:szCs w:val="24"/>
              </w:rPr>
              <w:t>100</w:t>
            </w:r>
          </w:p>
        </w:tc>
      </w:tr>
      <w:tr w14:paraId="7B8E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11" w:type="pct"/>
            <w:gridSpan w:val="4"/>
            <w:tcBorders>
              <w:bottom w:val="single" w:color="auto" w:sz="4" w:space="0"/>
              <w:right w:val="nil"/>
            </w:tcBorders>
            <w:vAlign w:val="center"/>
          </w:tcPr>
          <w:p w14:paraId="79A78CF3">
            <w:pPr>
              <w:spacing w:after="0" w:line="276" w:lineRule="auto"/>
              <w:rPr>
                <w:rFonts w:ascii="Times New Roman" w:hAnsi="Times New Roman"/>
                <w:sz w:val="24"/>
                <w:szCs w:val="24"/>
              </w:rPr>
            </w:pPr>
            <w:r>
              <w:rPr>
                <w:rFonts w:ascii="Times New Roman" w:hAnsi="Times New Roman"/>
                <w:sz w:val="24"/>
                <w:szCs w:val="24"/>
              </w:rPr>
              <w:t>Mean=5.86 acres</w:t>
            </w:r>
          </w:p>
        </w:tc>
        <w:tc>
          <w:tcPr>
            <w:tcW w:w="2889" w:type="pct"/>
            <w:gridSpan w:val="9"/>
            <w:tcBorders>
              <w:left w:val="nil"/>
              <w:bottom w:val="single" w:color="auto" w:sz="4" w:space="0"/>
            </w:tcBorders>
            <w:vAlign w:val="center"/>
          </w:tcPr>
          <w:p w14:paraId="2BD73EBA">
            <w:pPr>
              <w:spacing w:after="0" w:line="276" w:lineRule="auto"/>
              <w:jc w:val="center"/>
              <w:rPr>
                <w:rFonts w:ascii="Times New Roman" w:hAnsi="Times New Roman"/>
                <w:b/>
                <w:bCs/>
                <w:sz w:val="24"/>
                <w:szCs w:val="24"/>
              </w:rPr>
            </w:pPr>
            <w:r>
              <w:rPr>
                <w:rFonts w:ascii="Times New Roman" w:hAnsi="Times New Roman"/>
                <w:sz w:val="24"/>
                <w:szCs w:val="24"/>
              </w:rPr>
              <w:t xml:space="preserve">                                                    χ</w:t>
            </w:r>
            <w:r>
              <w:rPr>
                <w:rFonts w:ascii="Times New Roman" w:hAnsi="Times New Roman"/>
                <w:sz w:val="24"/>
                <w:szCs w:val="24"/>
                <w:vertAlign w:val="superscript"/>
              </w:rPr>
              <w:t>2</w:t>
            </w:r>
            <w:r>
              <w:rPr>
                <w:rFonts w:ascii="Times New Roman" w:hAnsi="Times New Roman"/>
                <w:sz w:val="24"/>
                <w:szCs w:val="24"/>
              </w:rPr>
              <w:t>=42.953</w:t>
            </w:r>
            <w:r>
              <w:rPr>
                <w:rFonts w:ascii="Times New Roman" w:hAnsi="Times New Roman"/>
                <w:sz w:val="24"/>
                <w:szCs w:val="24"/>
                <w:vertAlign w:val="superscript"/>
              </w:rPr>
              <w:t>**</w:t>
            </w:r>
            <w:r>
              <w:rPr>
                <w:rFonts w:ascii="Times New Roman" w:hAnsi="Times New Roman"/>
                <w:b/>
                <w:bCs/>
                <w:sz w:val="24"/>
                <w:szCs w:val="24"/>
              </w:rPr>
              <w:t xml:space="preserve">; </w:t>
            </w:r>
            <w:r>
              <w:rPr>
                <w:rFonts w:ascii="Times New Roman" w:hAnsi="Times New Roman"/>
                <w:sz w:val="24"/>
                <w:szCs w:val="24"/>
              </w:rPr>
              <w:t>p=0.00</w:t>
            </w:r>
          </w:p>
        </w:tc>
      </w:tr>
      <w:tr w14:paraId="5D9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00" w:type="pct"/>
            <w:gridSpan w:val="13"/>
            <w:tcBorders>
              <w:top w:val="single" w:color="auto" w:sz="4" w:space="0"/>
              <w:left w:val="nil"/>
              <w:bottom w:val="nil"/>
              <w:right w:val="nil"/>
            </w:tcBorders>
            <w:vAlign w:val="center"/>
          </w:tcPr>
          <w:p w14:paraId="183252B4">
            <w:pPr>
              <w:spacing w:after="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30EF6B87">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total land holding</w:t>
      </w:r>
    </w:p>
    <w:p w14:paraId="6BFCE7BE">
      <w:pPr>
        <w:pStyle w:val="17"/>
        <w:spacing w:before="100" w:beforeAutospacing="1" w:after="100" w:afterAutospacing="1" w:line="276" w:lineRule="auto"/>
        <w:jc w:val="both"/>
        <w:rPr>
          <w:b/>
          <w:bCs/>
          <w:szCs w:val="24"/>
        </w:rPr>
      </w:pPr>
    </w:p>
    <w:p w14:paraId="60534BB9">
      <w:pPr>
        <w:pStyle w:val="17"/>
        <w:numPr>
          <w:ilvl w:val="0"/>
          <w:numId w:val="1"/>
        </w:numPr>
        <w:spacing w:before="100" w:beforeAutospacing="1" w:after="100" w:afterAutospacing="1" w:line="276" w:lineRule="auto"/>
        <w:jc w:val="both"/>
        <w:rPr>
          <w:b/>
          <w:bCs/>
          <w:szCs w:val="24"/>
        </w:rPr>
      </w:pPr>
      <w:r>
        <w:rPr>
          <w:b/>
          <w:szCs w:val="24"/>
        </w:rPr>
        <w:t>Annual Family Income</w:t>
      </w:r>
    </w:p>
    <w:p w14:paraId="768CE107">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An outlook from the Table 6 inferred that, 88.50 per cent of the respondents had low level of annual family income followed by 9.50 per cent with medium and 2.00 per cent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income of organic paddy farmers serves as an indicator of their social, economic, and organizational status. Low to medium annual income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14:paraId="7B6F0E93">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annual family income</w:t>
      </w:r>
    </w:p>
    <w:tbl>
      <w:tblPr>
        <w:tblStyle w:val="14"/>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268"/>
        <w:gridCol w:w="353"/>
        <w:gridCol w:w="557"/>
        <w:gridCol w:w="890"/>
        <w:gridCol w:w="999"/>
        <w:gridCol w:w="999"/>
        <w:gridCol w:w="905"/>
        <w:gridCol w:w="905"/>
        <w:gridCol w:w="857"/>
        <w:gridCol w:w="883"/>
      </w:tblGrid>
      <w:tr w14:paraId="76F0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 w:type="pct"/>
            <w:vMerge w:val="restart"/>
            <w:vAlign w:val="center"/>
          </w:tcPr>
          <w:p w14:paraId="6E8F1E20">
            <w:pPr>
              <w:spacing w:before="60" w:after="60" w:line="276" w:lineRule="auto"/>
              <w:jc w:val="center"/>
              <w:rPr>
                <w:rFonts w:ascii="Times New Roman" w:hAnsi="Times New Roman"/>
                <w:b/>
                <w:bCs/>
                <w:sz w:val="24"/>
                <w:szCs w:val="24"/>
              </w:rPr>
            </w:pPr>
            <w:r>
              <w:rPr>
                <w:rFonts w:ascii="Times New Roman" w:hAnsi="Times New Roman"/>
                <w:b/>
                <w:bCs/>
                <w:sz w:val="24"/>
                <w:szCs w:val="24"/>
              </w:rPr>
              <w:t>S. No.</w:t>
            </w:r>
          </w:p>
        </w:tc>
        <w:tc>
          <w:tcPr>
            <w:tcW w:w="685" w:type="pct"/>
            <w:vMerge w:val="restart"/>
            <w:vAlign w:val="center"/>
          </w:tcPr>
          <w:p w14:paraId="0383B43B">
            <w:pPr>
              <w:spacing w:before="60" w:after="60" w:line="276" w:lineRule="auto"/>
              <w:jc w:val="center"/>
              <w:rPr>
                <w:rFonts w:ascii="Times New Roman" w:hAnsi="Times New Roman"/>
                <w:b/>
                <w:bCs/>
                <w:sz w:val="24"/>
                <w:szCs w:val="24"/>
              </w:rPr>
            </w:pPr>
            <w:r>
              <w:rPr>
                <w:rFonts w:ascii="Times New Roman" w:hAnsi="Times New Roman"/>
                <w:b/>
                <w:bCs/>
                <w:sz w:val="24"/>
                <w:szCs w:val="24"/>
              </w:rPr>
              <w:t>Category</w:t>
            </w:r>
          </w:p>
        </w:tc>
        <w:tc>
          <w:tcPr>
            <w:tcW w:w="973" w:type="pct"/>
            <w:gridSpan w:val="3"/>
            <w:vAlign w:val="center"/>
          </w:tcPr>
          <w:p w14:paraId="6EA5DF9F">
            <w:pPr>
              <w:spacing w:before="60" w:after="6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80" w:type="pct"/>
            <w:gridSpan w:val="2"/>
            <w:vAlign w:val="center"/>
          </w:tcPr>
          <w:p w14:paraId="6C80CCB2">
            <w:pPr>
              <w:spacing w:before="60" w:after="6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78" w:type="pct"/>
            <w:gridSpan w:val="2"/>
            <w:vAlign w:val="center"/>
          </w:tcPr>
          <w:p w14:paraId="2439C546">
            <w:pPr>
              <w:spacing w:before="60" w:after="6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41" w:type="pct"/>
            <w:gridSpan w:val="2"/>
            <w:vAlign w:val="center"/>
          </w:tcPr>
          <w:p w14:paraId="5751C49A">
            <w:pPr>
              <w:spacing w:before="60" w:after="6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75A7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 w:type="pct"/>
            <w:vMerge w:val="continue"/>
            <w:vAlign w:val="center"/>
          </w:tcPr>
          <w:p w14:paraId="772CF817">
            <w:pPr>
              <w:spacing w:before="60" w:after="60" w:line="276" w:lineRule="auto"/>
              <w:jc w:val="center"/>
              <w:rPr>
                <w:rFonts w:ascii="Times New Roman" w:hAnsi="Times New Roman"/>
                <w:b/>
                <w:bCs/>
                <w:sz w:val="24"/>
                <w:szCs w:val="24"/>
              </w:rPr>
            </w:pPr>
          </w:p>
        </w:tc>
        <w:tc>
          <w:tcPr>
            <w:tcW w:w="685" w:type="pct"/>
            <w:vMerge w:val="continue"/>
            <w:vAlign w:val="center"/>
          </w:tcPr>
          <w:p w14:paraId="13368C82">
            <w:pPr>
              <w:spacing w:before="60" w:after="60" w:line="276" w:lineRule="auto"/>
              <w:jc w:val="center"/>
              <w:rPr>
                <w:rFonts w:ascii="Times New Roman" w:hAnsi="Times New Roman"/>
                <w:b/>
                <w:bCs/>
                <w:sz w:val="24"/>
                <w:szCs w:val="24"/>
              </w:rPr>
            </w:pPr>
          </w:p>
        </w:tc>
        <w:tc>
          <w:tcPr>
            <w:tcW w:w="492" w:type="pct"/>
            <w:gridSpan w:val="2"/>
            <w:vAlign w:val="center"/>
          </w:tcPr>
          <w:p w14:paraId="2EB91E56">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80" w:type="pct"/>
            <w:vAlign w:val="center"/>
          </w:tcPr>
          <w:p w14:paraId="0ECD8B2F">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540" w:type="pct"/>
            <w:vAlign w:val="center"/>
          </w:tcPr>
          <w:p w14:paraId="7E61378D">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540" w:type="pct"/>
            <w:vAlign w:val="center"/>
          </w:tcPr>
          <w:p w14:paraId="729D263D">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11D0E27B">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158D46F4">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63" w:type="pct"/>
            <w:vAlign w:val="center"/>
          </w:tcPr>
          <w:p w14:paraId="67E7AFF1">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77" w:type="pct"/>
            <w:vAlign w:val="center"/>
          </w:tcPr>
          <w:p w14:paraId="3E559E52">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r>
      <w:tr w14:paraId="231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 w:type="pct"/>
          </w:tcPr>
          <w:p w14:paraId="37F0104F">
            <w:pPr>
              <w:spacing w:before="60" w:after="60" w:line="276" w:lineRule="auto"/>
              <w:jc w:val="both"/>
              <w:rPr>
                <w:rFonts w:ascii="Times New Roman" w:hAnsi="Times New Roman"/>
                <w:b/>
                <w:bCs/>
                <w:sz w:val="24"/>
                <w:szCs w:val="24"/>
              </w:rPr>
            </w:pPr>
            <w:r>
              <w:rPr>
                <w:rFonts w:ascii="Times New Roman" w:hAnsi="Times New Roman"/>
                <w:b/>
                <w:bCs/>
                <w:sz w:val="24"/>
                <w:szCs w:val="24"/>
              </w:rPr>
              <w:t>1.</w:t>
            </w:r>
          </w:p>
        </w:tc>
        <w:tc>
          <w:tcPr>
            <w:tcW w:w="685" w:type="pct"/>
            <w:vAlign w:val="bottom"/>
          </w:tcPr>
          <w:p w14:paraId="0FAE6591">
            <w:pPr>
              <w:spacing w:before="60" w:after="6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2" w:type="pct"/>
            <w:gridSpan w:val="2"/>
            <w:vAlign w:val="bottom"/>
          </w:tcPr>
          <w:p w14:paraId="307B2E5D">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67</w:t>
            </w:r>
          </w:p>
        </w:tc>
        <w:tc>
          <w:tcPr>
            <w:tcW w:w="480" w:type="pct"/>
            <w:vAlign w:val="bottom"/>
          </w:tcPr>
          <w:p w14:paraId="00AE7297">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77.01</w:t>
            </w:r>
          </w:p>
        </w:tc>
        <w:tc>
          <w:tcPr>
            <w:tcW w:w="540" w:type="pct"/>
            <w:vAlign w:val="bottom"/>
          </w:tcPr>
          <w:p w14:paraId="3F6EC54D">
            <w:pPr>
              <w:spacing w:before="60" w:after="60" w:line="276" w:lineRule="auto"/>
              <w:jc w:val="center"/>
              <w:rPr>
                <w:rFonts w:ascii="Times New Roman" w:hAnsi="Times New Roman"/>
                <w:b/>
                <w:bCs/>
                <w:sz w:val="24"/>
                <w:szCs w:val="24"/>
              </w:rPr>
            </w:pPr>
            <w:r>
              <w:rPr>
                <w:rFonts w:ascii="Times New Roman" w:hAnsi="Times New Roman"/>
                <w:sz w:val="24"/>
                <w:szCs w:val="24"/>
              </w:rPr>
              <w:t>65</w:t>
            </w:r>
          </w:p>
        </w:tc>
        <w:tc>
          <w:tcPr>
            <w:tcW w:w="540" w:type="pct"/>
            <w:vAlign w:val="bottom"/>
          </w:tcPr>
          <w:p w14:paraId="1793E887">
            <w:pPr>
              <w:spacing w:before="60" w:after="60" w:line="276" w:lineRule="auto"/>
              <w:jc w:val="center"/>
              <w:rPr>
                <w:rFonts w:ascii="Times New Roman" w:hAnsi="Times New Roman"/>
                <w:b/>
                <w:bCs/>
                <w:sz w:val="24"/>
                <w:szCs w:val="24"/>
              </w:rPr>
            </w:pPr>
            <w:r>
              <w:rPr>
                <w:rFonts w:ascii="Times New Roman" w:hAnsi="Times New Roman"/>
                <w:sz w:val="24"/>
                <w:szCs w:val="24"/>
              </w:rPr>
              <w:t>95.60</w:t>
            </w:r>
          </w:p>
        </w:tc>
        <w:tc>
          <w:tcPr>
            <w:tcW w:w="489" w:type="pct"/>
            <w:vAlign w:val="bottom"/>
          </w:tcPr>
          <w:p w14:paraId="204C41E9">
            <w:pPr>
              <w:spacing w:before="60" w:after="60" w:line="276" w:lineRule="auto"/>
              <w:jc w:val="center"/>
              <w:rPr>
                <w:rFonts w:ascii="Times New Roman" w:hAnsi="Times New Roman"/>
                <w:b/>
                <w:bCs/>
                <w:sz w:val="24"/>
                <w:szCs w:val="24"/>
              </w:rPr>
            </w:pPr>
            <w:r>
              <w:rPr>
                <w:rFonts w:ascii="Times New Roman" w:hAnsi="Times New Roman"/>
                <w:sz w:val="24"/>
                <w:szCs w:val="24"/>
              </w:rPr>
              <w:t>45</w:t>
            </w:r>
          </w:p>
        </w:tc>
        <w:tc>
          <w:tcPr>
            <w:tcW w:w="489" w:type="pct"/>
            <w:vAlign w:val="bottom"/>
          </w:tcPr>
          <w:p w14:paraId="28894A55">
            <w:pPr>
              <w:spacing w:before="60" w:after="60" w:line="276" w:lineRule="auto"/>
              <w:jc w:val="center"/>
              <w:rPr>
                <w:rFonts w:ascii="Times New Roman" w:hAnsi="Times New Roman"/>
                <w:b/>
                <w:bCs/>
                <w:sz w:val="24"/>
                <w:szCs w:val="24"/>
              </w:rPr>
            </w:pPr>
            <w:r>
              <w:rPr>
                <w:rFonts w:ascii="Times New Roman" w:hAnsi="Times New Roman"/>
                <w:sz w:val="24"/>
                <w:szCs w:val="24"/>
              </w:rPr>
              <w:t>100</w:t>
            </w:r>
          </w:p>
        </w:tc>
        <w:tc>
          <w:tcPr>
            <w:tcW w:w="463" w:type="pct"/>
            <w:vAlign w:val="bottom"/>
          </w:tcPr>
          <w:p w14:paraId="35F56BAE">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177</w:t>
            </w:r>
          </w:p>
        </w:tc>
        <w:tc>
          <w:tcPr>
            <w:tcW w:w="477" w:type="pct"/>
            <w:vAlign w:val="bottom"/>
          </w:tcPr>
          <w:p w14:paraId="2330D305">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88.50</w:t>
            </w:r>
          </w:p>
        </w:tc>
      </w:tr>
      <w:tr w14:paraId="4E3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 w:type="pct"/>
          </w:tcPr>
          <w:p w14:paraId="0C11D3EB">
            <w:pPr>
              <w:spacing w:before="60" w:after="60" w:line="276" w:lineRule="auto"/>
              <w:jc w:val="both"/>
              <w:rPr>
                <w:rFonts w:ascii="Times New Roman" w:hAnsi="Times New Roman"/>
                <w:b/>
                <w:bCs/>
                <w:sz w:val="24"/>
                <w:szCs w:val="24"/>
              </w:rPr>
            </w:pPr>
            <w:r>
              <w:rPr>
                <w:rFonts w:ascii="Times New Roman" w:hAnsi="Times New Roman"/>
                <w:b/>
                <w:bCs/>
                <w:sz w:val="24"/>
                <w:szCs w:val="24"/>
              </w:rPr>
              <w:t>2.</w:t>
            </w:r>
          </w:p>
        </w:tc>
        <w:tc>
          <w:tcPr>
            <w:tcW w:w="685" w:type="pct"/>
            <w:vAlign w:val="bottom"/>
          </w:tcPr>
          <w:p w14:paraId="22FB82B7">
            <w:pPr>
              <w:spacing w:before="60" w:after="6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2" w:type="pct"/>
            <w:gridSpan w:val="2"/>
            <w:vAlign w:val="bottom"/>
          </w:tcPr>
          <w:p w14:paraId="25D25DA1">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16</w:t>
            </w:r>
          </w:p>
        </w:tc>
        <w:tc>
          <w:tcPr>
            <w:tcW w:w="480" w:type="pct"/>
            <w:vAlign w:val="bottom"/>
          </w:tcPr>
          <w:p w14:paraId="125EB758">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18.39</w:t>
            </w:r>
          </w:p>
        </w:tc>
        <w:tc>
          <w:tcPr>
            <w:tcW w:w="540" w:type="pct"/>
            <w:vAlign w:val="bottom"/>
          </w:tcPr>
          <w:p w14:paraId="56AC53E1">
            <w:pPr>
              <w:spacing w:before="60" w:after="60" w:line="276" w:lineRule="auto"/>
              <w:jc w:val="center"/>
              <w:rPr>
                <w:rFonts w:ascii="Times New Roman" w:hAnsi="Times New Roman"/>
                <w:b/>
                <w:bCs/>
                <w:sz w:val="24"/>
                <w:szCs w:val="24"/>
              </w:rPr>
            </w:pPr>
            <w:r>
              <w:rPr>
                <w:rFonts w:ascii="Times New Roman" w:hAnsi="Times New Roman"/>
                <w:sz w:val="24"/>
                <w:szCs w:val="24"/>
              </w:rPr>
              <w:t>3</w:t>
            </w:r>
          </w:p>
        </w:tc>
        <w:tc>
          <w:tcPr>
            <w:tcW w:w="540" w:type="pct"/>
            <w:vAlign w:val="bottom"/>
          </w:tcPr>
          <w:p w14:paraId="2C1ABF53">
            <w:pPr>
              <w:spacing w:before="60" w:after="60" w:line="276" w:lineRule="auto"/>
              <w:jc w:val="center"/>
              <w:rPr>
                <w:rFonts w:ascii="Times New Roman" w:hAnsi="Times New Roman"/>
                <w:b/>
                <w:bCs/>
                <w:sz w:val="24"/>
                <w:szCs w:val="24"/>
              </w:rPr>
            </w:pPr>
            <w:r>
              <w:rPr>
                <w:rFonts w:ascii="Times New Roman" w:hAnsi="Times New Roman"/>
                <w:sz w:val="24"/>
                <w:szCs w:val="24"/>
              </w:rPr>
              <w:t>4.40</w:t>
            </w:r>
          </w:p>
        </w:tc>
        <w:tc>
          <w:tcPr>
            <w:tcW w:w="489" w:type="pct"/>
            <w:vAlign w:val="bottom"/>
          </w:tcPr>
          <w:p w14:paraId="192A8BCD">
            <w:pPr>
              <w:spacing w:before="60" w:after="60" w:line="276" w:lineRule="auto"/>
              <w:jc w:val="center"/>
              <w:rPr>
                <w:rFonts w:ascii="Times New Roman" w:hAnsi="Times New Roman"/>
                <w:b/>
                <w:bCs/>
                <w:sz w:val="24"/>
                <w:szCs w:val="24"/>
              </w:rPr>
            </w:pPr>
            <w:r>
              <w:rPr>
                <w:rFonts w:ascii="Times New Roman" w:hAnsi="Times New Roman"/>
                <w:sz w:val="24"/>
                <w:szCs w:val="24"/>
              </w:rPr>
              <w:t>0</w:t>
            </w:r>
          </w:p>
        </w:tc>
        <w:tc>
          <w:tcPr>
            <w:tcW w:w="489" w:type="pct"/>
            <w:vAlign w:val="bottom"/>
          </w:tcPr>
          <w:p w14:paraId="1041F73D">
            <w:pPr>
              <w:spacing w:before="60" w:after="60" w:line="276" w:lineRule="auto"/>
              <w:jc w:val="center"/>
              <w:rPr>
                <w:rFonts w:ascii="Times New Roman" w:hAnsi="Times New Roman"/>
                <w:b/>
                <w:bCs/>
                <w:sz w:val="24"/>
                <w:szCs w:val="24"/>
              </w:rPr>
            </w:pPr>
            <w:r>
              <w:rPr>
                <w:rFonts w:ascii="Times New Roman" w:hAnsi="Times New Roman"/>
                <w:sz w:val="24"/>
                <w:szCs w:val="24"/>
              </w:rPr>
              <w:t>0.00</w:t>
            </w:r>
          </w:p>
        </w:tc>
        <w:tc>
          <w:tcPr>
            <w:tcW w:w="463" w:type="pct"/>
            <w:vAlign w:val="bottom"/>
          </w:tcPr>
          <w:p w14:paraId="4DB6A8BD">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19</w:t>
            </w:r>
          </w:p>
        </w:tc>
        <w:tc>
          <w:tcPr>
            <w:tcW w:w="477" w:type="pct"/>
            <w:vAlign w:val="bottom"/>
          </w:tcPr>
          <w:p w14:paraId="737442BC">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9.50</w:t>
            </w:r>
          </w:p>
        </w:tc>
      </w:tr>
      <w:tr w14:paraId="43A0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4" w:type="pct"/>
          </w:tcPr>
          <w:p w14:paraId="4A96DC99">
            <w:pPr>
              <w:spacing w:before="60" w:after="60" w:line="276" w:lineRule="auto"/>
              <w:jc w:val="both"/>
              <w:rPr>
                <w:rFonts w:ascii="Times New Roman" w:hAnsi="Times New Roman"/>
                <w:b/>
                <w:bCs/>
                <w:sz w:val="24"/>
                <w:szCs w:val="24"/>
              </w:rPr>
            </w:pPr>
            <w:r>
              <w:rPr>
                <w:rFonts w:ascii="Times New Roman" w:hAnsi="Times New Roman"/>
                <w:b/>
                <w:bCs/>
                <w:sz w:val="24"/>
                <w:szCs w:val="24"/>
              </w:rPr>
              <w:t>3.</w:t>
            </w:r>
          </w:p>
        </w:tc>
        <w:tc>
          <w:tcPr>
            <w:tcW w:w="685" w:type="pct"/>
            <w:vAlign w:val="bottom"/>
          </w:tcPr>
          <w:p w14:paraId="1899C8A1">
            <w:pPr>
              <w:spacing w:before="60" w:after="6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2" w:type="pct"/>
            <w:gridSpan w:val="2"/>
            <w:vAlign w:val="bottom"/>
          </w:tcPr>
          <w:p w14:paraId="5EB2834E">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4</w:t>
            </w:r>
          </w:p>
        </w:tc>
        <w:tc>
          <w:tcPr>
            <w:tcW w:w="480" w:type="pct"/>
            <w:vAlign w:val="bottom"/>
          </w:tcPr>
          <w:p w14:paraId="016437BC">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4.60</w:t>
            </w:r>
          </w:p>
        </w:tc>
        <w:tc>
          <w:tcPr>
            <w:tcW w:w="540" w:type="pct"/>
            <w:vAlign w:val="bottom"/>
          </w:tcPr>
          <w:p w14:paraId="7CBAC617">
            <w:pPr>
              <w:spacing w:before="60" w:after="60" w:line="276" w:lineRule="auto"/>
              <w:jc w:val="center"/>
              <w:rPr>
                <w:rFonts w:ascii="Times New Roman" w:hAnsi="Times New Roman"/>
                <w:b/>
                <w:bCs/>
                <w:sz w:val="24"/>
                <w:szCs w:val="24"/>
              </w:rPr>
            </w:pPr>
            <w:r>
              <w:rPr>
                <w:rFonts w:ascii="Times New Roman" w:hAnsi="Times New Roman"/>
                <w:sz w:val="24"/>
                <w:szCs w:val="24"/>
              </w:rPr>
              <w:t>0</w:t>
            </w:r>
          </w:p>
        </w:tc>
        <w:tc>
          <w:tcPr>
            <w:tcW w:w="540" w:type="pct"/>
            <w:vAlign w:val="bottom"/>
          </w:tcPr>
          <w:p w14:paraId="244E534C">
            <w:pPr>
              <w:spacing w:before="60" w:after="60" w:line="276" w:lineRule="auto"/>
              <w:jc w:val="center"/>
              <w:rPr>
                <w:rFonts w:ascii="Times New Roman" w:hAnsi="Times New Roman"/>
                <w:b/>
                <w:bCs/>
                <w:sz w:val="24"/>
                <w:szCs w:val="24"/>
              </w:rPr>
            </w:pPr>
            <w:r>
              <w:rPr>
                <w:rFonts w:ascii="Times New Roman" w:hAnsi="Times New Roman"/>
                <w:sz w:val="24"/>
                <w:szCs w:val="24"/>
              </w:rPr>
              <w:t>0.00</w:t>
            </w:r>
          </w:p>
        </w:tc>
        <w:tc>
          <w:tcPr>
            <w:tcW w:w="489" w:type="pct"/>
            <w:vAlign w:val="bottom"/>
          </w:tcPr>
          <w:p w14:paraId="6BDE620C">
            <w:pPr>
              <w:spacing w:before="60" w:after="60" w:line="276" w:lineRule="auto"/>
              <w:jc w:val="center"/>
              <w:rPr>
                <w:rFonts w:ascii="Times New Roman" w:hAnsi="Times New Roman"/>
                <w:b/>
                <w:bCs/>
                <w:sz w:val="24"/>
                <w:szCs w:val="24"/>
              </w:rPr>
            </w:pPr>
            <w:r>
              <w:rPr>
                <w:rFonts w:ascii="Times New Roman" w:hAnsi="Times New Roman"/>
                <w:b/>
                <w:bCs/>
                <w:sz w:val="24"/>
                <w:szCs w:val="24"/>
              </w:rPr>
              <w:t>0</w:t>
            </w:r>
          </w:p>
        </w:tc>
        <w:tc>
          <w:tcPr>
            <w:tcW w:w="489" w:type="pct"/>
            <w:vAlign w:val="bottom"/>
          </w:tcPr>
          <w:p w14:paraId="4D646596">
            <w:pPr>
              <w:spacing w:before="60" w:after="60" w:line="276" w:lineRule="auto"/>
              <w:jc w:val="center"/>
              <w:rPr>
                <w:rFonts w:ascii="Times New Roman" w:hAnsi="Times New Roman"/>
                <w:b/>
                <w:bCs/>
                <w:sz w:val="24"/>
                <w:szCs w:val="24"/>
              </w:rPr>
            </w:pPr>
            <w:r>
              <w:rPr>
                <w:rFonts w:ascii="Times New Roman" w:hAnsi="Times New Roman"/>
                <w:sz w:val="24"/>
                <w:szCs w:val="24"/>
              </w:rPr>
              <w:t>0.00</w:t>
            </w:r>
          </w:p>
        </w:tc>
        <w:tc>
          <w:tcPr>
            <w:tcW w:w="463" w:type="pct"/>
            <w:vAlign w:val="bottom"/>
          </w:tcPr>
          <w:p w14:paraId="1F9A15D1">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4</w:t>
            </w:r>
          </w:p>
        </w:tc>
        <w:tc>
          <w:tcPr>
            <w:tcW w:w="477" w:type="pct"/>
            <w:vAlign w:val="bottom"/>
          </w:tcPr>
          <w:p w14:paraId="7543C319">
            <w:pPr>
              <w:spacing w:before="60" w:after="60" w:line="276" w:lineRule="auto"/>
              <w:jc w:val="center"/>
              <w:rPr>
                <w:rFonts w:ascii="Times New Roman" w:hAnsi="Times New Roman"/>
                <w:b/>
                <w:bCs/>
                <w:sz w:val="24"/>
                <w:szCs w:val="24"/>
              </w:rPr>
            </w:pPr>
            <w:r>
              <w:rPr>
                <w:rFonts w:ascii="Times New Roman" w:hAnsi="Times New Roman"/>
                <w:color w:val="000000"/>
                <w:sz w:val="24"/>
                <w:szCs w:val="24"/>
              </w:rPr>
              <w:t>2.00</w:t>
            </w:r>
          </w:p>
        </w:tc>
      </w:tr>
      <w:tr w14:paraId="0E2B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8" w:type="pct"/>
            <w:gridSpan w:val="2"/>
            <w:tcBorders>
              <w:bottom w:val="single" w:color="auto" w:sz="4" w:space="0"/>
            </w:tcBorders>
          </w:tcPr>
          <w:p w14:paraId="7EFDAAF1">
            <w:pPr>
              <w:spacing w:before="60" w:after="60" w:line="276" w:lineRule="auto"/>
              <w:jc w:val="center"/>
              <w:rPr>
                <w:rFonts w:ascii="Times New Roman" w:hAnsi="Times New Roman"/>
                <w:b/>
                <w:bCs/>
                <w:sz w:val="24"/>
                <w:szCs w:val="24"/>
              </w:rPr>
            </w:pPr>
            <w:r>
              <w:rPr>
                <w:rFonts w:ascii="Times New Roman" w:hAnsi="Times New Roman"/>
                <w:b/>
                <w:bCs/>
                <w:sz w:val="24"/>
                <w:szCs w:val="24"/>
              </w:rPr>
              <w:t>Total</w:t>
            </w:r>
          </w:p>
        </w:tc>
        <w:tc>
          <w:tcPr>
            <w:tcW w:w="492" w:type="pct"/>
            <w:gridSpan w:val="2"/>
            <w:tcBorders>
              <w:bottom w:val="single" w:color="auto" w:sz="4" w:space="0"/>
            </w:tcBorders>
          </w:tcPr>
          <w:p w14:paraId="6493D124">
            <w:pPr>
              <w:spacing w:before="60" w:after="60" w:line="276" w:lineRule="auto"/>
              <w:jc w:val="center"/>
              <w:rPr>
                <w:rFonts w:ascii="Times New Roman" w:hAnsi="Times New Roman"/>
                <w:b/>
                <w:bCs/>
                <w:sz w:val="24"/>
                <w:szCs w:val="24"/>
              </w:rPr>
            </w:pPr>
            <w:r>
              <w:rPr>
                <w:rFonts w:ascii="Times New Roman" w:hAnsi="Times New Roman"/>
                <w:b/>
                <w:bCs/>
                <w:sz w:val="24"/>
                <w:szCs w:val="24"/>
              </w:rPr>
              <w:t>87</w:t>
            </w:r>
          </w:p>
        </w:tc>
        <w:tc>
          <w:tcPr>
            <w:tcW w:w="480" w:type="pct"/>
            <w:tcBorders>
              <w:bottom w:val="single" w:color="auto" w:sz="4" w:space="0"/>
            </w:tcBorders>
          </w:tcPr>
          <w:p w14:paraId="15CB3A02">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540" w:type="pct"/>
            <w:tcBorders>
              <w:bottom w:val="single" w:color="auto" w:sz="4" w:space="0"/>
            </w:tcBorders>
          </w:tcPr>
          <w:p w14:paraId="307D0FBB">
            <w:pPr>
              <w:spacing w:before="60" w:after="60" w:line="276" w:lineRule="auto"/>
              <w:jc w:val="center"/>
              <w:rPr>
                <w:rFonts w:ascii="Times New Roman" w:hAnsi="Times New Roman"/>
                <w:b/>
                <w:bCs/>
                <w:sz w:val="24"/>
                <w:szCs w:val="24"/>
              </w:rPr>
            </w:pPr>
            <w:r>
              <w:rPr>
                <w:rFonts w:ascii="Times New Roman" w:hAnsi="Times New Roman"/>
                <w:b/>
                <w:bCs/>
                <w:sz w:val="24"/>
                <w:szCs w:val="24"/>
              </w:rPr>
              <w:t>68</w:t>
            </w:r>
          </w:p>
        </w:tc>
        <w:tc>
          <w:tcPr>
            <w:tcW w:w="540" w:type="pct"/>
            <w:tcBorders>
              <w:bottom w:val="single" w:color="auto" w:sz="4" w:space="0"/>
            </w:tcBorders>
          </w:tcPr>
          <w:p w14:paraId="48D14AD4">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20309550">
            <w:pPr>
              <w:spacing w:before="60" w:after="6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02DCDFEE">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63" w:type="pct"/>
            <w:tcBorders>
              <w:bottom w:val="single" w:color="auto" w:sz="4" w:space="0"/>
            </w:tcBorders>
          </w:tcPr>
          <w:p w14:paraId="6E8753F9">
            <w:pPr>
              <w:spacing w:before="60" w:after="60" w:line="276" w:lineRule="auto"/>
              <w:jc w:val="center"/>
              <w:rPr>
                <w:rFonts w:ascii="Times New Roman" w:hAnsi="Times New Roman"/>
                <w:b/>
                <w:bCs/>
                <w:sz w:val="24"/>
                <w:szCs w:val="24"/>
              </w:rPr>
            </w:pPr>
            <w:r>
              <w:rPr>
                <w:rFonts w:ascii="Times New Roman" w:hAnsi="Times New Roman"/>
                <w:b/>
                <w:bCs/>
                <w:sz w:val="24"/>
                <w:szCs w:val="24"/>
              </w:rPr>
              <w:t>200</w:t>
            </w:r>
          </w:p>
        </w:tc>
        <w:tc>
          <w:tcPr>
            <w:tcW w:w="477" w:type="pct"/>
            <w:tcBorders>
              <w:bottom w:val="single" w:color="auto" w:sz="4" w:space="0"/>
            </w:tcBorders>
          </w:tcPr>
          <w:p w14:paraId="58AD5F3C">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r>
      <w:tr w14:paraId="7669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0" w:type="pct"/>
            <w:gridSpan w:val="3"/>
            <w:tcBorders>
              <w:bottom w:val="single" w:color="auto" w:sz="4" w:space="0"/>
              <w:right w:val="nil"/>
            </w:tcBorders>
          </w:tcPr>
          <w:p w14:paraId="313DE582">
            <w:pPr>
              <w:spacing w:before="60" w:after="60" w:line="276" w:lineRule="auto"/>
              <w:jc w:val="both"/>
              <w:rPr>
                <w:rFonts w:ascii="Times New Roman" w:hAnsi="Times New Roman"/>
                <w:sz w:val="24"/>
                <w:szCs w:val="24"/>
              </w:rPr>
            </w:pPr>
            <w:r>
              <w:rPr>
                <w:rFonts w:ascii="Times New Roman" w:hAnsi="Times New Roman"/>
                <w:sz w:val="24"/>
                <w:szCs w:val="24"/>
              </w:rPr>
              <w:t>Mean=5,11,702.60</w:t>
            </w:r>
          </w:p>
        </w:tc>
        <w:tc>
          <w:tcPr>
            <w:tcW w:w="3780" w:type="pct"/>
            <w:gridSpan w:val="8"/>
            <w:tcBorders>
              <w:left w:val="nil"/>
              <w:bottom w:val="single" w:color="auto" w:sz="4" w:space="0"/>
            </w:tcBorders>
          </w:tcPr>
          <w:p w14:paraId="2E9A743C">
            <w:pPr>
              <w:spacing w:before="60" w:after="60" w:line="276" w:lineRule="auto"/>
              <w:jc w:val="center"/>
              <w:rPr>
                <w:rFonts w:ascii="Times New Roman" w:hAnsi="Times New Roman"/>
                <w:sz w:val="24"/>
                <w:szCs w:val="24"/>
              </w:rPr>
            </w:pPr>
            <w:r>
              <w:rPr>
                <w:rFonts w:ascii="Times New Roman" w:hAnsi="Times New Roman"/>
                <w:sz w:val="24"/>
                <w:szCs w:val="24"/>
              </w:rPr>
              <w:t xml:space="preserve">                                                                      χ</w:t>
            </w:r>
            <w:r>
              <w:rPr>
                <w:rFonts w:ascii="Times New Roman" w:hAnsi="Times New Roman"/>
                <w:sz w:val="24"/>
                <w:szCs w:val="24"/>
                <w:vertAlign w:val="superscript"/>
              </w:rPr>
              <w:t>2</w:t>
            </w:r>
            <w:r>
              <w:rPr>
                <w:rFonts w:ascii="Times New Roman" w:hAnsi="Times New Roman"/>
                <w:sz w:val="24"/>
                <w:szCs w:val="24"/>
              </w:rPr>
              <w:t>=20.919</w:t>
            </w:r>
            <w:r>
              <w:rPr>
                <w:rFonts w:ascii="Times New Roman" w:hAnsi="Times New Roman"/>
                <w:sz w:val="24"/>
                <w:szCs w:val="24"/>
                <w:vertAlign w:val="superscript"/>
              </w:rPr>
              <w:t>**</w:t>
            </w:r>
            <w:r>
              <w:rPr>
                <w:rFonts w:ascii="Times New Roman" w:hAnsi="Times New Roman"/>
                <w:sz w:val="24"/>
                <w:szCs w:val="24"/>
              </w:rPr>
              <w:t>; p=0.00</w:t>
            </w:r>
          </w:p>
        </w:tc>
      </w:tr>
      <w:tr w14:paraId="32FF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11"/>
            <w:tcBorders>
              <w:top w:val="single" w:color="auto" w:sz="4" w:space="0"/>
              <w:left w:val="nil"/>
              <w:bottom w:val="nil"/>
              <w:right w:val="nil"/>
            </w:tcBorders>
          </w:tcPr>
          <w:p w14:paraId="585AEB3E">
            <w:pPr>
              <w:spacing w:before="60" w:after="6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11873FA1">
      <w:pPr>
        <w:pStyle w:val="17"/>
        <w:numPr>
          <w:ilvl w:val="0"/>
          <w:numId w:val="1"/>
        </w:numPr>
        <w:spacing w:before="100" w:beforeAutospacing="1" w:after="100" w:afterAutospacing="1" w:line="276" w:lineRule="auto"/>
        <w:ind w:hanging="720"/>
        <w:jc w:val="both"/>
        <w:rPr>
          <w:b/>
          <w:bCs/>
          <w:szCs w:val="24"/>
        </w:rPr>
      </w:pPr>
      <w:r>
        <w:rPr>
          <w:b/>
          <w:szCs w:val="24"/>
        </w:rPr>
        <w:t>Mass Media Exposure</w:t>
      </w:r>
    </w:p>
    <w:p w14:paraId="0CA0C4E7">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The Table 7 projected that, 63.50 per cent of the respondents had medium level mass media exposure followed by 19.50 per cent with low and only 17.00 per cent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The results are on par with (Neha, 2016).</w:t>
      </w:r>
    </w:p>
    <w:p w14:paraId="0EAE9B5A">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mass media exposure</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210"/>
        <w:gridCol w:w="930"/>
        <w:gridCol w:w="930"/>
        <w:gridCol w:w="405"/>
        <w:gridCol w:w="525"/>
        <w:gridCol w:w="930"/>
        <w:gridCol w:w="930"/>
        <w:gridCol w:w="930"/>
        <w:gridCol w:w="930"/>
        <w:gridCol w:w="930"/>
      </w:tblGrid>
      <w:tr w14:paraId="71B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14:paraId="5B8A7F78">
            <w:pPr>
              <w:spacing w:before="20" w:after="20" w:line="276" w:lineRule="auto"/>
              <w:ind w:right="-81"/>
              <w:jc w:val="center"/>
              <w:rPr>
                <w:rFonts w:ascii="Times New Roman" w:hAnsi="Times New Roman"/>
                <w:b/>
                <w:bCs/>
                <w:sz w:val="24"/>
                <w:szCs w:val="24"/>
              </w:rPr>
            </w:pPr>
            <w:r>
              <w:rPr>
                <w:rFonts w:ascii="Times New Roman" w:hAnsi="Times New Roman"/>
                <w:b/>
                <w:bCs/>
                <w:sz w:val="24"/>
                <w:szCs w:val="24"/>
              </w:rPr>
              <w:t>S. No.</w:t>
            </w:r>
          </w:p>
        </w:tc>
        <w:tc>
          <w:tcPr>
            <w:tcW w:w="655" w:type="pct"/>
            <w:vMerge w:val="restart"/>
            <w:vAlign w:val="center"/>
          </w:tcPr>
          <w:p w14:paraId="6B490C23">
            <w:pPr>
              <w:spacing w:before="20" w:after="20" w:line="276" w:lineRule="auto"/>
              <w:ind w:right="-81"/>
              <w:jc w:val="center"/>
              <w:rPr>
                <w:rFonts w:ascii="Times New Roman" w:hAnsi="Times New Roman"/>
                <w:b/>
                <w:bCs/>
                <w:sz w:val="24"/>
                <w:szCs w:val="24"/>
              </w:rPr>
            </w:pPr>
            <w:r>
              <w:rPr>
                <w:rFonts w:ascii="Times New Roman" w:hAnsi="Times New Roman"/>
                <w:b/>
                <w:bCs/>
                <w:sz w:val="24"/>
                <w:szCs w:val="24"/>
              </w:rPr>
              <w:t>Category</w:t>
            </w:r>
          </w:p>
        </w:tc>
        <w:tc>
          <w:tcPr>
            <w:tcW w:w="1006" w:type="pct"/>
            <w:gridSpan w:val="2"/>
            <w:vAlign w:val="center"/>
          </w:tcPr>
          <w:p w14:paraId="6C6389FB">
            <w:pPr>
              <w:spacing w:before="20" w:after="20" w:line="276" w:lineRule="auto"/>
              <w:jc w:val="center"/>
              <w:rPr>
                <w:rFonts w:ascii="Times New Roman" w:hAnsi="Times New Roman"/>
                <w:b/>
                <w:bCs/>
                <w:sz w:val="24"/>
                <w:szCs w:val="24"/>
              </w:rPr>
            </w:pPr>
            <w:r>
              <w:rPr>
                <w:rFonts w:ascii="Times New Roman" w:hAnsi="Times New Roman"/>
                <w:b/>
                <w:bCs/>
                <w:sz w:val="24"/>
                <w:szCs w:val="24"/>
              </w:rPr>
              <w:t>Nellore</w:t>
            </w:r>
          </w:p>
          <w:p w14:paraId="41B15859">
            <w:pPr>
              <w:spacing w:before="20" w:after="20" w:line="276" w:lineRule="auto"/>
              <w:jc w:val="center"/>
              <w:rPr>
                <w:rFonts w:ascii="Times New Roman" w:hAnsi="Times New Roman"/>
                <w:b/>
                <w:bCs/>
                <w:sz w:val="24"/>
                <w:szCs w:val="24"/>
              </w:rPr>
            </w:pPr>
            <w:r>
              <w:rPr>
                <w:rFonts w:ascii="Times New Roman" w:hAnsi="Times New Roman"/>
                <w:b/>
                <w:bCs/>
                <w:sz w:val="24"/>
                <w:szCs w:val="24"/>
              </w:rPr>
              <w:t>(n=87)</w:t>
            </w:r>
          </w:p>
        </w:tc>
        <w:tc>
          <w:tcPr>
            <w:tcW w:w="1006" w:type="pct"/>
            <w:gridSpan w:val="3"/>
            <w:vAlign w:val="center"/>
          </w:tcPr>
          <w:p w14:paraId="4B97130A">
            <w:pPr>
              <w:spacing w:before="20" w:after="20" w:line="276" w:lineRule="auto"/>
              <w:ind w:left="-101"/>
              <w:jc w:val="center"/>
              <w:rPr>
                <w:rFonts w:ascii="Times New Roman" w:hAnsi="Times New Roman"/>
                <w:b/>
                <w:bCs/>
                <w:sz w:val="24"/>
                <w:szCs w:val="24"/>
              </w:rPr>
            </w:pPr>
            <w:r>
              <w:rPr>
                <w:rFonts w:ascii="Times New Roman" w:hAnsi="Times New Roman"/>
                <w:b/>
                <w:bCs/>
                <w:sz w:val="24"/>
                <w:szCs w:val="24"/>
              </w:rPr>
              <w:t>Visakhapatnam (n=68)</w:t>
            </w:r>
          </w:p>
        </w:tc>
        <w:tc>
          <w:tcPr>
            <w:tcW w:w="1006" w:type="pct"/>
            <w:gridSpan w:val="2"/>
            <w:vAlign w:val="center"/>
          </w:tcPr>
          <w:p w14:paraId="7DC2561F">
            <w:pPr>
              <w:spacing w:before="20" w:after="2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1006" w:type="pct"/>
            <w:gridSpan w:val="2"/>
            <w:vAlign w:val="center"/>
          </w:tcPr>
          <w:p w14:paraId="236EEE41">
            <w:pPr>
              <w:spacing w:before="20" w:after="2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55A2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14:paraId="163B7070">
            <w:pPr>
              <w:spacing w:before="20" w:after="20" w:line="276" w:lineRule="auto"/>
              <w:jc w:val="center"/>
              <w:rPr>
                <w:rFonts w:ascii="Times New Roman" w:hAnsi="Times New Roman"/>
                <w:b/>
                <w:bCs/>
                <w:sz w:val="24"/>
                <w:szCs w:val="24"/>
              </w:rPr>
            </w:pPr>
          </w:p>
        </w:tc>
        <w:tc>
          <w:tcPr>
            <w:tcW w:w="655" w:type="pct"/>
            <w:vMerge w:val="continue"/>
            <w:vAlign w:val="center"/>
          </w:tcPr>
          <w:p w14:paraId="01552C2B">
            <w:pPr>
              <w:spacing w:before="20" w:after="20" w:line="276" w:lineRule="auto"/>
              <w:jc w:val="center"/>
              <w:rPr>
                <w:rFonts w:ascii="Times New Roman" w:hAnsi="Times New Roman"/>
                <w:b/>
                <w:bCs/>
                <w:sz w:val="24"/>
                <w:szCs w:val="24"/>
              </w:rPr>
            </w:pPr>
          </w:p>
        </w:tc>
        <w:tc>
          <w:tcPr>
            <w:tcW w:w="503" w:type="pct"/>
            <w:vAlign w:val="center"/>
          </w:tcPr>
          <w:p w14:paraId="3B8C18EE">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503" w:type="pct"/>
            <w:vAlign w:val="center"/>
          </w:tcPr>
          <w:p w14:paraId="08A53BDB">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503" w:type="pct"/>
            <w:gridSpan w:val="2"/>
            <w:vAlign w:val="center"/>
          </w:tcPr>
          <w:p w14:paraId="45F5F3E2">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503" w:type="pct"/>
            <w:vAlign w:val="center"/>
          </w:tcPr>
          <w:p w14:paraId="079A0F34">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503" w:type="pct"/>
            <w:vAlign w:val="center"/>
          </w:tcPr>
          <w:p w14:paraId="3C45F929">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503" w:type="pct"/>
            <w:vAlign w:val="center"/>
          </w:tcPr>
          <w:p w14:paraId="6374675E">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503" w:type="pct"/>
            <w:vAlign w:val="center"/>
          </w:tcPr>
          <w:p w14:paraId="03AE7A50">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504" w:type="pct"/>
            <w:vAlign w:val="center"/>
          </w:tcPr>
          <w:p w14:paraId="5796F786">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r>
      <w:tr w14:paraId="1A88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Pr>
          <w:p w14:paraId="5CCC9F4C">
            <w:pPr>
              <w:spacing w:before="20" w:after="20" w:line="276" w:lineRule="auto"/>
              <w:jc w:val="both"/>
              <w:rPr>
                <w:rFonts w:ascii="Times New Roman" w:hAnsi="Times New Roman"/>
                <w:b/>
                <w:bCs/>
                <w:sz w:val="24"/>
                <w:szCs w:val="24"/>
              </w:rPr>
            </w:pPr>
            <w:r>
              <w:rPr>
                <w:rFonts w:ascii="Times New Roman" w:hAnsi="Times New Roman"/>
                <w:b/>
                <w:bCs/>
                <w:sz w:val="24"/>
                <w:szCs w:val="24"/>
              </w:rPr>
              <w:t>1.</w:t>
            </w:r>
          </w:p>
        </w:tc>
        <w:tc>
          <w:tcPr>
            <w:tcW w:w="655" w:type="pct"/>
            <w:vAlign w:val="bottom"/>
          </w:tcPr>
          <w:p w14:paraId="31080A7D">
            <w:pPr>
              <w:spacing w:before="20" w:after="20" w:line="276" w:lineRule="auto"/>
              <w:jc w:val="both"/>
              <w:rPr>
                <w:rFonts w:ascii="Times New Roman" w:hAnsi="Times New Roman"/>
                <w:b/>
                <w:bCs/>
                <w:sz w:val="24"/>
                <w:szCs w:val="24"/>
              </w:rPr>
            </w:pPr>
            <w:r>
              <w:rPr>
                <w:rFonts w:ascii="Times New Roman" w:hAnsi="Times New Roman"/>
                <w:color w:val="000000"/>
                <w:sz w:val="24"/>
                <w:szCs w:val="24"/>
              </w:rPr>
              <w:t>Low</w:t>
            </w:r>
          </w:p>
        </w:tc>
        <w:tc>
          <w:tcPr>
            <w:tcW w:w="503" w:type="pct"/>
            <w:vAlign w:val="bottom"/>
          </w:tcPr>
          <w:p w14:paraId="1C873C1F">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503" w:type="pct"/>
            <w:vAlign w:val="bottom"/>
          </w:tcPr>
          <w:p w14:paraId="0B1A3B85">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12.60</w:t>
            </w:r>
          </w:p>
        </w:tc>
        <w:tc>
          <w:tcPr>
            <w:tcW w:w="503" w:type="pct"/>
            <w:gridSpan w:val="2"/>
            <w:vAlign w:val="bottom"/>
          </w:tcPr>
          <w:p w14:paraId="086A1105">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w:t>
            </w:r>
          </w:p>
        </w:tc>
        <w:tc>
          <w:tcPr>
            <w:tcW w:w="503" w:type="pct"/>
            <w:vAlign w:val="bottom"/>
          </w:tcPr>
          <w:p w14:paraId="681BAD07">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27.90</w:t>
            </w:r>
          </w:p>
        </w:tc>
        <w:tc>
          <w:tcPr>
            <w:tcW w:w="503" w:type="pct"/>
            <w:vAlign w:val="bottom"/>
          </w:tcPr>
          <w:p w14:paraId="08C9D8F0">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503" w:type="pct"/>
            <w:vAlign w:val="bottom"/>
          </w:tcPr>
          <w:p w14:paraId="4294182C">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20.00</w:t>
            </w:r>
          </w:p>
        </w:tc>
        <w:tc>
          <w:tcPr>
            <w:tcW w:w="503" w:type="pct"/>
            <w:vAlign w:val="bottom"/>
          </w:tcPr>
          <w:p w14:paraId="46703789">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39</w:t>
            </w:r>
          </w:p>
        </w:tc>
        <w:tc>
          <w:tcPr>
            <w:tcW w:w="504" w:type="pct"/>
            <w:vAlign w:val="bottom"/>
          </w:tcPr>
          <w:p w14:paraId="5A0F5DA8">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19.50</w:t>
            </w:r>
          </w:p>
        </w:tc>
      </w:tr>
      <w:tr w14:paraId="5A5C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Pr>
          <w:p w14:paraId="0F8139D5">
            <w:pPr>
              <w:spacing w:before="20" w:after="20" w:line="276" w:lineRule="auto"/>
              <w:jc w:val="both"/>
              <w:rPr>
                <w:rFonts w:ascii="Times New Roman" w:hAnsi="Times New Roman"/>
                <w:b/>
                <w:bCs/>
                <w:sz w:val="24"/>
                <w:szCs w:val="24"/>
              </w:rPr>
            </w:pPr>
            <w:r>
              <w:rPr>
                <w:rFonts w:ascii="Times New Roman" w:hAnsi="Times New Roman"/>
                <w:b/>
                <w:bCs/>
                <w:sz w:val="24"/>
                <w:szCs w:val="24"/>
              </w:rPr>
              <w:t>2.</w:t>
            </w:r>
          </w:p>
        </w:tc>
        <w:tc>
          <w:tcPr>
            <w:tcW w:w="655" w:type="pct"/>
            <w:vAlign w:val="bottom"/>
          </w:tcPr>
          <w:p w14:paraId="6B944D7C">
            <w:pPr>
              <w:spacing w:before="20" w:after="2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503" w:type="pct"/>
            <w:vAlign w:val="bottom"/>
          </w:tcPr>
          <w:p w14:paraId="336D7539">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51</w:t>
            </w:r>
          </w:p>
        </w:tc>
        <w:tc>
          <w:tcPr>
            <w:tcW w:w="503" w:type="pct"/>
            <w:vAlign w:val="bottom"/>
          </w:tcPr>
          <w:p w14:paraId="0936EA32">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58.60</w:t>
            </w:r>
          </w:p>
        </w:tc>
        <w:tc>
          <w:tcPr>
            <w:tcW w:w="503" w:type="pct"/>
            <w:gridSpan w:val="2"/>
            <w:vAlign w:val="bottom"/>
          </w:tcPr>
          <w:p w14:paraId="1AC33584">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w:t>
            </w:r>
          </w:p>
        </w:tc>
        <w:tc>
          <w:tcPr>
            <w:tcW w:w="503" w:type="pct"/>
            <w:vAlign w:val="bottom"/>
          </w:tcPr>
          <w:p w14:paraId="4DE8C904">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58.80</w:t>
            </w:r>
          </w:p>
        </w:tc>
        <w:tc>
          <w:tcPr>
            <w:tcW w:w="503" w:type="pct"/>
            <w:vAlign w:val="bottom"/>
          </w:tcPr>
          <w:p w14:paraId="767483E7">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w:t>
            </w:r>
          </w:p>
        </w:tc>
        <w:tc>
          <w:tcPr>
            <w:tcW w:w="503" w:type="pct"/>
            <w:vAlign w:val="bottom"/>
          </w:tcPr>
          <w:p w14:paraId="6EF532DF">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80.00</w:t>
            </w:r>
          </w:p>
        </w:tc>
        <w:tc>
          <w:tcPr>
            <w:tcW w:w="503" w:type="pct"/>
            <w:vAlign w:val="bottom"/>
          </w:tcPr>
          <w:p w14:paraId="4FAD7BE3">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127</w:t>
            </w:r>
          </w:p>
        </w:tc>
        <w:tc>
          <w:tcPr>
            <w:tcW w:w="504" w:type="pct"/>
            <w:vAlign w:val="bottom"/>
          </w:tcPr>
          <w:p w14:paraId="4D769C70">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63.50</w:t>
            </w:r>
          </w:p>
        </w:tc>
      </w:tr>
      <w:tr w14:paraId="67A7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Pr>
          <w:p w14:paraId="24FDA308">
            <w:pPr>
              <w:spacing w:before="20" w:after="20" w:line="276" w:lineRule="auto"/>
              <w:jc w:val="both"/>
              <w:rPr>
                <w:rFonts w:ascii="Times New Roman" w:hAnsi="Times New Roman"/>
                <w:b/>
                <w:bCs/>
                <w:sz w:val="24"/>
                <w:szCs w:val="24"/>
              </w:rPr>
            </w:pPr>
            <w:r>
              <w:rPr>
                <w:rFonts w:ascii="Times New Roman" w:hAnsi="Times New Roman"/>
                <w:b/>
                <w:bCs/>
                <w:sz w:val="24"/>
                <w:szCs w:val="24"/>
              </w:rPr>
              <w:t>3.</w:t>
            </w:r>
          </w:p>
        </w:tc>
        <w:tc>
          <w:tcPr>
            <w:tcW w:w="655" w:type="pct"/>
            <w:vAlign w:val="bottom"/>
          </w:tcPr>
          <w:p w14:paraId="31643715">
            <w:pPr>
              <w:spacing w:before="20" w:after="2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503" w:type="pct"/>
            <w:vAlign w:val="bottom"/>
          </w:tcPr>
          <w:p w14:paraId="6CA1FDEA">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w:t>
            </w:r>
          </w:p>
        </w:tc>
        <w:tc>
          <w:tcPr>
            <w:tcW w:w="503" w:type="pct"/>
            <w:vAlign w:val="bottom"/>
          </w:tcPr>
          <w:p w14:paraId="1D96D952">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28.70</w:t>
            </w:r>
          </w:p>
        </w:tc>
        <w:tc>
          <w:tcPr>
            <w:tcW w:w="503" w:type="pct"/>
            <w:gridSpan w:val="2"/>
            <w:vAlign w:val="bottom"/>
          </w:tcPr>
          <w:p w14:paraId="3F1BD410">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w:t>
            </w:r>
          </w:p>
        </w:tc>
        <w:tc>
          <w:tcPr>
            <w:tcW w:w="503" w:type="pct"/>
            <w:vAlign w:val="bottom"/>
          </w:tcPr>
          <w:p w14:paraId="29A34946">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13.20</w:t>
            </w:r>
          </w:p>
        </w:tc>
        <w:tc>
          <w:tcPr>
            <w:tcW w:w="503" w:type="pct"/>
            <w:vAlign w:val="bottom"/>
          </w:tcPr>
          <w:p w14:paraId="783EC5A3">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503" w:type="pct"/>
            <w:vAlign w:val="bottom"/>
          </w:tcPr>
          <w:p w14:paraId="1B30FBCC">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503" w:type="pct"/>
            <w:vAlign w:val="bottom"/>
          </w:tcPr>
          <w:p w14:paraId="41388512">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34</w:t>
            </w:r>
          </w:p>
        </w:tc>
        <w:tc>
          <w:tcPr>
            <w:tcW w:w="504" w:type="pct"/>
            <w:vAlign w:val="bottom"/>
          </w:tcPr>
          <w:p w14:paraId="3055D3B7">
            <w:pPr>
              <w:spacing w:before="20" w:after="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17.00</w:t>
            </w:r>
          </w:p>
        </w:tc>
      </w:tr>
      <w:tr w14:paraId="489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pct"/>
            <w:gridSpan w:val="2"/>
            <w:tcBorders>
              <w:bottom w:val="single" w:color="auto" w:sz="4" w:space="0"/>
            </w:tcBorders>
          </w:tcPr>
          <w:p w14:paraId="2C939F24">
            <w:pPr>
              <w:spacing w:before="20" w:after="20" w:line="276" w:lineRule="auto"/>
              <w:jc w:val="both"/>
              <w:rPr>
                <w:rFonts w:ascii="Times New Roman" w:hAnsi="Times New Roman"/>
                <w:b/>
                <w:bCs/>
                <w:sz w:val="24"/>
                <w:szCs w:val="24"/>
              </w:rPr>
            </w:pPr>
            <w:r>
              <w:rPr>
                <w:rFonts w:ascii="Times New Roman" w:hAnsi="Times New Roman"/>
                <w:b/>
                <w:bCs/>
                <w:sz w:val="24"/>
                <w:szCs w:val="24"/>
              </w:rPr>
              <w:t>Total</w:t>
            </w:r>
          </w:p>
        </w:tc>
        <w:tc>
          <w:tcPr>
            <w:tcW w:w="503" w:type="pct"/>
            <w:tcBorders>
              <w:bottom w:val="single" w:color="auto" w:sz="4" w:space="0"/>
            </w:tcBorders>
          </w:tcPr>
          <w:p w14:paraId="364CEC57">
            <w:pPr>
              <w:spacing w:before="20" w:after="20" w:line="276" w:lineRule="auto"/>
              <w:jc w:val="center"/>
              <w:rPr>
                <w:rFonts w:ascii="Times New Roman" w:hAnsi="Times New Roman"/>
                <w:b/>
                <w:bCs/>
                <w:sz w:val="24"/>
                <w:szCs w:val="24"/>
              </w:rPr>
            </w:pPr>
            <w:r>
              <w:rPr>
                <w:rFonts w:ascii="Times New Roman" w:hAnsi="Times New Roman"/>
                <w:b/>
                <w:bCs/>
                <w:sz w:val="24"/>
                <w:szCs w:val="24"/>
              </w:rPr>
              <w:t>87</w:t>
            </w:r>
          </w:p>
        </w:tc>
        <w:tc>
          <w:tcPr>
            <w:tcW w:w="503" w:type="pct"/>
            <w:tcBorders>
              <w:bottom w:val="single" w:color="auto" w:sz="4" w:space="0"/>
            </w:tcBorders>
          </w:tcPr>
          <w:p w14:paraId="40138B4A">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503" w:type="pct"/>
            <w:gridSpan w:val="2"/>
            <w:tcBorders>
              <w:bottom w:val="single" w:color="auto" w:sz="4" w:space="0"/>
            </w:tcBorders>
          </w:tcPr>
          <w:p w14:paraId="48D36CE0">
            <w:pPr>
              <w:spacing w:before="20" w:after="20" w:line="276" w:lineRule="auto"/>
              <w:jc w:val="center"/>
              <w:rPr>
                <w:rFonts w:ascii="Times New Roman" w:hAnsi="Times New Roman"/>
                <w:b/>
                <w:bCs/>
                <w:sz w:val="24"/>
                <w:szCs w:val="24"/>
              </w:rPr>
            </w:pPr>
            <w:r>
              <w:rPr>
                <w:rFonts w:ascii="Times New Roman" w:hAnsi="Times New Roman"/>
                <w:b/>
                <w:bCs/>
                <w:sz w:val="24"/>
                <w:szCs w:val="24"/>
              </w:rPr>
              <w:t>68</w:t>
            </w:r>
          </w:p>
        </w:tc>
        <w:tc>
          <w:tcPr>
            <w:tcW w:w="503" w:type="pct"/>
            <w:tcBorders>
              <w:bottom w:val="single" w:color="auto" w:sz="4" w:space="0"/>
            </w:tcBorders>
          </w:tcPr>
          <w:p w14:paraId="7204A2CA">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503" w:type="pct"/>
            <w:tcBorders>
              <w:bottom w:val="single" w:color="auto" w:sz="4" w:space="0"/>
            </w:tcBorders>
          </w:tcPr>
          <w:p w14:paraId="36E62249">
            <w:pPr>
              <w:spacing w:before="20" w:after="20" w:line="276" w:lineRule="auto"/>
              <w:jc w:val="center"/>
              <w:rPr>
                <w:rFonts w:ascii="Times New Roman" w:hAnsi="Times New Roman"/>
                <w:b/>
                <w:bCs/>
                <w:sz w:val="24"/>
                <w:szCs w:val="24"/>
              </w:rPr>
            </w:pPr>
            <w:r>
              <w:rPr>
                <w:rFonts w:ascii="Times New Roman" w:hAnsi="Times New Roman"/>
                <w:b/>
                <w:bCs/>
                <w:sz w:val="24"/>
                <w:szCs w:val="24"/>
              </w:rPr>
              <w:t>45</w:t>
            </w:r>
          </w:p>
        </w:tc>
        <w:tc>
          <w:tcPr>
            <w:tcW w:w="503" w:type="pct"/>
            <w:tcBorders>
              <w:bottom w:val="single" w:color="auto" w:sz="4" w:space="0"/>
            </w:tcBorders>
          </w:tcPr>
          <w:p w14:paraId="35BE0A96">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503" w:type="pct"/>
            <w:tcBorders>
              <w:bottom w:val="single" w:color="auto" w:sz="4" w:space="0"/>
            </w:tcBorders>
          </w:tcPr>
          <w:p w14:paraId="56A8DB95">
            <w:pPr>
              <w:spacing w:before="20" w:after="20" w:line="276" w:lineRule="auto"/>
              <w:jc w:val="center"/>
              <w:rPr>
                <w:rFonts w:ascii="Times New Roman" w:hAnsi="Times New Roman"/>
                <w:b/>
                <w:bCs/>
                <w:sz w:val="24"/>
                <w:szCs w:val="24"/>
              </w:rPr>
            </w:pPr>
            <w:r>
              <w:rPr>
                <w:rFonts w:ascii="Times New Roman" w:hAnsi="Times New Roman"/>
                <w:b/>
                <w:bCs/>
                <w:sz w:val="24"/>
                <w:szCs w:val="24"/>
              </w:rPr>
              <w:t>200</w:t>
            </w:r>
          </w:p>
        </w:tc>
        <w:tc>
          <w:tcPr>
            <w:tcW w:w="504" w:type="pct"/>
            <w:tcBorders>
              <w:bottom w:val="single" w:color="auto" w:sz="4" w:space="0"/>
            </w:tcBorders>
          </w:tcPr>
          <w:p w14:paraId="26FCBAB9">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r>
      <w:tr w14:paraId="38D9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01" w:type="pct"/>
            <w:gridSpan w:val="5"/>
            <w:tcBorders>
              <w:bottom w:val="single" w:color="auto" w:sz="4" w:space="0"/>
              <w:right w:val="nil"/>
            </w:tcBorders>
          </w:tcPr>
          <w:p w14:paraId="728F9ADF">
            <w:pPr>
              <w:spacing w:before="20" w:after="20" w:line="276" w:lineRule="auto"/>
              <w:jc w:val="both"/>
              <w:rPr>
                <w:rFonts w:ascii="Times New Roman" w:hAnsi="Times New Roman"/>
                <w:sz w:val="24"/>
                <w:szCs w:val="24"/>
              </w:rPr>
            </w:pPr>
            <w:r>
              <w:rPr>
                <w:rFonts w:ascii="Times New Roman" w:hAnsi="Times New Roman"/>
                <w:sz w:val="24"/>
                <w:szCs w:val="24"/>
              </w:rPr>
              <w:t>Mean=16.06; SD=7.00</w:t>
            </w:r>
          </w:p>
        </w:tc>
        <w:tc>
          <w:tcPr>
            <w:tcW w:w="2799" w:type="pct"/>
            <w:gridSpan w:val="6"/>
            <w:tcBorders>
              <w:left w:val="nil"/>
              <w:bottom w:val="single" w:color="auto" w:sz="4" w:space="0"/>
            </w:tcBorders>
          </w:tcPr>
          <w:p w14:paraId="0A35465D">
            <w:pPr>
              <w:spacing w:before="20" w:after="2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=22.343</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p=0.00</w:t>
            </w:r>
          </w:p>
        </w:tc>
      </w:tr>
      <w:tr w14:paraId="1101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000" w:type="pct"/>
            <w:gridSpan w:val="11"/>
            <w:tcBorders>
              <w:top w:val="single" w:color="auto" w:sz="4" w:space="0"/>
              <w:left w:val="nil"/>
              <w:bottom w:val="nil"/>
              <w:right w:val="nil"/>
            </w:tcBorders>
          </w:tcPr>
          <w:p w14:paraId="7CB6EF25">
            <w:pPr>
              <w:spacing w:before="20" w:after="2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79BE9289">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medium due to factors such as an older mindset, illiteracy, and low income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pPr>
        <w:pStyle w:val="17"/>
        <w:numPr>
          <w:ilvl w:val="0"/>
          <w:numId w:val="1"/>
        </w:numPr>
        <w:spacing w:before="100" w:beforeAutospacing="1" w:after="100" w:afterAutospacing="1" w:line="276" w:lineRule="auto"/>
        <w:ind w:hanging="720"/>
        <w:jc w:val="both"/>
        <w:rPr>
          <w:b/>
          <w:bCs/>
          <w:szCs w:val="24"/>
        </w:rPr>
      </w:pPr>
      <w:r>
        <w:rPr>
          <w:b/>
          <w:szCs w:val="24"/>
        </w:rPr>
        <w:t>Extension Contact</w:t>
      </w:r>
    </w:p>
    <w:p w14:paraId="23B2D336">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It can be noted from Table 8 that 65.50 per cent of the respondents had medium level of extension contact, which is on par with (Babu </w:t>
      </w:r>
      <w:r>
        <w:rPr>
          <w:rFonts w:ascii="Times New Roman" w:hAnsi="Times New Roman"/>
          <w:i/>
          <w:sz w:val="24"/>
          <w:szCs w:val="24"/>
        </w:rPr>
        <w:t>et al</w:t>
      </w:r>
      <w:r>
        <w:rPr>
          <w:rFonts w:ascii="Times New Roman" w:hAnsi="Times New Roman"/>
          <w:sz w:val="24"/>
          <w:szCs w:val="24"/>
        </w:rPr>
        <w:t xml:space="preserve">., 2014),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77234E5">
      <w:pPr>
        <w:pStyle w:val="17"/>
        <w:numPr>
          <w:ilvl w:val="0"/>
          <w:numId w:val="2"/>
        </w:numPr>
        <w:spacing w:before="100" w:beforeAutospacing="1" w:after="100" w:afterAutospacing="1" w:line="276" w:lineRule="auto"/>
        <w:ind w:left="1260" w:hanging="1260"/>
        <w:jc w:val="both"/>
        <w:rPr>
          <w:b/>
          <w:bCs/>
          <w:szCs w:val="24"/>
        </w:rPr>
      </w:pPr>
      <w:r>
        <w:rPr>
          <w:szCs w:val="24"/>
        </w:rPr>
        <w:t>Distribution of respondents according to their extension contact</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35"/>
        <w:gridCol w:w="899"/>
        <w:gridCol w:w="902"/>
        <w:gridCol w:w="428"/>
        <w:gridCol w:w="493"/>
        <w:gridCol w:w="923"/>
        <w:gridCol w:w="900"/>
        <w:gridCol w:w="902"/>
        <w:gridCol w:w="900"/>
        <w:gridCol w:w="900"/>
      </w:tblGrid>
      <w:tr w14:paraId="3231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Merge w:val="restart"/>
            <w:vAlign w:val="center"/>
          </w:tcPr>
          <w:p w14:paraId="4363F209">
            <w:pPr>
              <w:spacing w:before="120" w:after="120" w:line="276" w:lineRule="auto"/>
              <w:jc w:val="center"/>
              <w:rPr>
                <w:rFonts w:ascii="Times New Roman" w:hAnsi="Times New Roman"/>
                <w:b/>
                <w:bCs/>
                <w:sz w:val="24"/>
                <w:szCs w:val="24"/>
              </w:rPr>
            </w:pPr>
            <w:r>
              <w:rPr>
                <w:rFonts w:ascii="Times New Roman" w:hAnsi="Times New Roman"/>
                <w:b/>
                <w:bCs/>
                <w:sz w:val="24"/>
                <w:szCs w:val="24"/>
              </w:rPr>
              <w:t>S. No.</w:t>
            </w:r>
          </w:p>
        </w:tc>
        <w:tc>
          <w:tcPr>
            <w:tcW w:w="725" w:type="pct"/>
            <w:vMerge w:val="restart"/>
            <w:vAlign w:val="center"/>
          </w:tcPr>
          <w:p w14:paraId="6C4909A0">
            <w:pPr>
              <w:spacing w:before="120" w:after="120" w:line="276" w:lineRule="auto"/>
              <w:jc w:val="center"/>
              <w:rPr>
                <w:rFonts w:ascii="Times New Roman" w:hAnsi="Times New Roman"/>
                <w:b/>
                <w:bCs/>
                <w:sz w:val="24"/>
                <w:szCs w:val="24"/>
              </w:rPr>
            </w:pPr>
            <w:r>
              <w:rPr>
                <w:rFonts w:ascii="Times New Roman" w:hAnsi="Times New Roman"/>
                <w:b/>
                <w:bCs/>
                <w:sz w:val="24"/>
                <w:szCs w:val="24"/>
              </w:rPr>
              <w:t>Category</w:t>
            </w:r>
          </w:p>
        </w:tc>
        <w:tc>
          <w:tcPr>
            <w:tcW w:w="979" w:type="pct"/>
            <w:gridSpan w:val="2"/>
            <w:vAlign w:val="center"/>
          </w:tcPr>
          <w:p w14:paraId="49032E78">
            <w:pPr>
              <w:spacing w:before="120" w:after="12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79" w:type="pct"/>
            <w:gridSpan w:val="3"/>
            <w:vAlign w:val="center"/>
          </w:tcPr>
          <w:p w14:paraId="1A1A8870">
            <w:pPr>
              <w:spacing w:before="120" w:after="12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79" w:type="pct"/>
            <w:gridSpan w:val="2"/>
            <w:vAlign w:val="center"/>
          </w:tcPr>
          <w:p w14:paraId="06F0F82C">
            <w:pPr>
              <w:spacing w:before="120" w:after="12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79" w:type="pct"/>
            <w:gridSpan w:val="2"/>
            <w:vAlign w:val="center"/>
          </w:tcPr>
          <w:p w14:paraId="656D6E66">
            <w:pPr>
              <w:spacing w:before="120" w:after="12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1D6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Merge w:val="continue"/>
            <w:vAlign w:val="center"/>
          </w:tcPr>
          <w:p w14:paraId="22582690">
            <w:pPr>
              <w:spacing w:before="120" w:after="120" w:line="276" w:lineRule="auto"/>
              <w:jc w:val="center"/>
              <w:rPr>
                <w:rFonts w:ascii="Times New Roman" w:hAnsi="Times New Roman"/>
                <w:b/>
                <w:bCs/>
                <w:sz w:val="24"/>
                <w:szCs w:val="24"/>
              </w:rPr>
            </w:pPr>
          </w:p>
        </w:tc>
        <w:tc>
          <w:tcPr>
            <w:tcW w:w="725" w:type="pct"/>
            <w:vMerge w:val="continue"/>
            <w:vAlign w:val="center"/>
          </w:tcPr>
          <w:p w14:paraId="2ACC1A83">
            <w:pPr>
              <w:spacing w:before="120" w:after="120" w:line="276" w:lineRule="auto"/>
              <w:jc w:val="center"/>
              <w:rPr>
                <w:rFonts w:ascii="Times New Roman" w:hAnsi="Times New Roman"/>
                <w:b/>
                <w:bCs/>
                <w:sz w:val="24"/>
                <w:szCs w:val="24"/>
              </w:rPr>
            </w:pPr>
          </w:p>
        </w:tc>
        <w:tc>
          <w:tcPr>
            <w:tcW w:w="489" w:type="pct"/>
            <w:vAlign w:val="center"/>
          </w:tcPr>
          <w:p w14:paraId="7321CFE8">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7331D996">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gridSpan w:val="2"/>
            <w:vAlign w:val="center"/>
          </w:tcPr>
          <w:p w14:paraId="5A753552">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5D8B5EEF">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46C5CFFD">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2DC8FC98">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128F2B56">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vAlign w:val="center"/>
          </w:tcPr>
          <w:p w14:paraId="197E4D19">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r>
      <w:tr w14:paraId="627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14:paraId="19AEA03B">
            <w:pPr>
              <w:spacing w:before="120" w:after="120" w:line="276" w:lineRule="auto"/>
              <w:jc w:val="both"/>
              <w:rPr>
                <w:rFonts w:ascii="Times New Roman" w:hAnsi="Times New Roman"/>
                <w:b/>
                <w:bCs/>
                <w:sz w:val="24"/>
                <w:szCs w:val="24"/>
              </w:rPr>
            </w:pPr>
            <w:r>
              <w:rPr>
                <w:rFonts w:ascii="Times New Roman" w:hAnsi="Times New Roman"/>
                <w:b/>
                <w:bCs/>
                <w:sz w:val="24"/>
                <w:szCs w:val="24"/>
              </w:rPr>
              <w:t>1.</w:t>
            </w:r>
          </w:p>
        </w:tc>
        <w:tc>
          <w:tcPr>
            <w:tcW w:w="725" w:type="pct"/>
            <w:vAlign w:val="bottom"/>
          </w:tcPr>
          <w:p w14:paraId="5B45C775">
            <w:pPr>
              <w:spacing w:before="120" w:after="12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89" w:type="pct"/>
            <w:vAlign w:val="bottom"/>
          </w:tcPr>
          <w:p w14:paraId="1F01AD0C">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89" w:type="pct"/>
            <w:vAlign w:val="bottom"/>
          </w:tcPr>
          <w:p w14:paraId="1E585B29">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89" w:type="pct"/>
            <w:gridSpan w:val="2"/>
            <w:vAlign w:val="bottom"/>
          </w:tcPr>
          <w:p w14:paraId="3EADF768">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489" w:type="pct"/>
            <w:vAlign w:val="bottom"/>
          </w:tcPr>
          <w:p w14:paraId="32F91D82">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32.40</w:t>
            </w:r>
          </w:p>
        </w:tc>
        <w:tc>
          <w:tcPr>
            <w:tcW w:w="489" w:type="pct"/>
            <w:vAlign w:val="bottom"/>
          </w:tcPr>
          <w:p w14:paraId="19EDDE1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w:t>
            </w:r>
          </w:p>
        </w:tc>
        <w:tc>
          <w:tcPr>
            <w:tcW w:w="489" w:type="pct"/>
            <w:vAlign w:val="bottom"/>
          </w:tcPr>
          <w:p w14:paraId="556D03D9">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53.30</w:t>
            </w:r>
          </w:p>
        </w:tc>
        <w:tc>
          <w:tcPr>
            <w:tcW w:w="489" w:type="pct"/>
            <w:vAlign w:val="bottom"/>
          </w:tcPr>
          <w:p w14:paraId="52397538">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46</w:t>
            </w:r>
          </w:p>
        </w:tc>
        <w:tc>
          <w:tcPr>
            <w:tcW w:w="490" w:type="pct"/>
            <w:vAlign w:val="bottom"/>
          </w:tcPr>
          <w:p w14:paraId="0152D9F0">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23.00</w:t>
            </w:r>
          </w:p>
        </w:tc>
      </w:tr>
      <w:tr w14:paraId="6010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14:paraId="4E3506BE">
            <w:pPr>
              <w:spacing w:before="120" w:after="120" w:line="276" w:lineRule="auto"/>
              <w:jc w:val="both"/>
              <w:rPr>
                <w:rFonts w:ascii="Times New Roman" w:hAnsi="Times New Roman"/>
                <w:b/>
                <w:bCs/>
                <w:sz w:val="24"/>
                <w:szCs w:val="24"/>
              </w:rPr>
            </w:pPr>
            <w:r>
              <w:rPr>
                <w:rFonts w:ascii="Times New Roman" w:hAnsi="Times New Roman"/>
                <w:b/>
                <w:bCs/>
                <w:sz w:val="24"/>
                <w:szCs w:val="24"/>
              </w:rPr>
              <w:t>2.</w:t>
            </w:r>
          </w:p>
        </w:tc>
        <w:tc>
          <w:tcPr>
            <w:tcW w:w="725" w:type="pct"/>
            <w:vAlign w:val="bottom"/>
          </w:tcPr>
          <w:p w14:paraId="6350935E">
            <w:pPr>
              <w:spacing w:before="120" w:after="12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89" w:type="pct"/>
            <w:vAlign w:val="bottom"/>
          </w:tcPr>
          <w:p w14:paraId="2532700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77</w:t>
            </w:r>
          </w:p>
        </w:tc>
        <w:tc>
          <w:tcPr>
            <w:tcW w:w="489" w:type="pct"/>
            <w:vAlign w:val="bottom"/>
          </w:tcPr>
          <w:p w14:paraId="1B000E6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88.50</w:t>
            </w:r>
          </w:p>
        </w:tc>
        <w:tc>
          <w:tcPr>
            <w:tcW w:w="489" w:type="pct"/>
            <w:gridSpan w:val="2"/>
            <w:vAlign w:val="bottom"/>
          </w:tcPr>
          <w:p w14:paraId="6C34C9FF">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33</w:t>
            </w:r>
          </w:p>
        </w:tc>
        <w:tc>
          <w:tcPr>
            <w:tcW w:w="489" w:type="pct"/>
            <w:vAlign w:val="bottom"/>
          </w:tcPr>
          <w:p w14:paraId="40363A4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48.50</w:t>
            </w:r>
          </w:p>
        </w:tc>
        <w:tc>
          <w:tcPr>
            <w:tcW w:w="489" w:type="pct"/>
            <w:vAlign w:val="bottom"/>
          </w:tcPr>
          <w:p w14:paraId="7B661BA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w:t>
            </w:r>
          </w:p>
        </w:tc>
        <w:tc>
          <w:tcPr>
            <w:tcW w:w="489" w:type="pct"/>
            <w:vAlign w:val="bottom"/>
          </w:tcPr>
          <w:p w14:paraId="173F53B9">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46.70</w:t>
            </w:r>
          </w:p>
        </w:tc>
        <w:tc>
          <w:tcPr>
            <w:tcW w:w="489" w:type="pct"/>
            <w:vAlign w:val="bottom"/>
          </w:tcPr>
          <w:p w14:paraId="737B9E78">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131</w:t>
            </w:r>
          </w:p>
        </w:tc>
        <w:tc>
          <w:tcPr>
            <w:tcW w:w="490" w:type="pct"/>
            <w:vAlign w:val="bottom"/>
          </w:tcPr>
          <w:p w14:paraId="687B5F9F">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65.50</w:t>
            </w:r>
          </w:p>
        </w:tc>
      </w:tr>
      <w:tr w14:paraId="5B70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14:paraId="6B27B2F5">
            <w:pPr>
              <w:spacing w:before="120" w:after="120" w:line="276" w:lineRule="auto"/>
              <w:jc w:val="both"/>
              <w:rPr>
                <w:rFonts w:ascii="Times New Roman" w:hAnsi="Times New Roman"/>
                <w:b/>
                <w:bCs/>
                <w:sz w:val="24"/>
                <w:szCs w:val="24"/>
              </w:rPr>
            </w:pPr>
            <w:r>
              <w:rPr>
                <w:rFonts w:ascii="Times New Roman" w:hAnsi="Times New Roman"/>
                <w:b/>
                <w:bCs/>
                <w:sz w:val="24"/>
                <w:szCs w:val="24"/>
              </w:rPr>
              <w:t>3.</w:t>
            </w:r>
          </w:p>
        </w:tc>
        <w:tc>
          <w:tcPr>
            <w:tcW w:w="725" w:type="pct"/>
            <w:vAlign w:val="bottom"/>
          </w:tcPr>
          <w:p w14:paraId="6D09427C">
            <w:pPr>
              <w:spacing w:before="120" w:after="12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89" w:type="pct"/>
            <w:vAlign w:val="bottom"/>
          </w:tcPr>
          <w:p w14:paraId="17487507">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89" w:type="pct"/>
            <w:vAlign w:val="bottom"/>
          </w:tcPr>
          <w:p w14:paraId="51BE4943">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11.50</w:t>
            </w:r>
          </w:p>
        </w:tc>
        <w:tc>
          <w:tcPr>
            <w:tcW w:w="489" w:type="pct"/>
            <w:gridSpan w:val="2"/>
            <w:vAlign w:val="bottom"/>
          </w:tcPr>
          <w:p w14:paraId="0C0D604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w:t>
            </w:r>
          </w:p>
        </w:tc>
        <w:tc>
          <w:tcPr>
            <w:tcW w:w="489" w:type="pct"/>
            <w:vAlign w:val="bottom"/>
          </w:tcPr>
          <w:p w14:paraId="7832CAC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19.10</w:t>
            </w:r>
          </w:p>
        </w:tc>
        <w:tc>
          <w:tcPr>
            <w:tcW w:w="489" w:type="pct"/>
            <w:vAlign w:val="bottom"/>
          </w:tcPr>
          <w:p w14:paraId="4F99DF00">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89" w:type="pct"/>
            <w:vAlign w:val="bottom"/>
          </w:tcPr>
          <w:p w14:paraId="5D0CF18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89" w:type="pct"/>
            <w:vAlign w:val="bottom"/>
          </w:tcPr>
          <w:p w14:paraId="549A521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w:t>
            </w:r>
          </w:p>
        </w:tc>
        <w:tc>
          <w:tcPr>
            <w:tcW w:w="490" w:type="pct"/>
            <w:vAlign w:val="bottom"/>
          </w:tcPr>
          <w:p w14:paraId="3F4BD68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11.50</w:t>
            </w:r>
          </w:p>
        </w:tc>
      </w:tr>
      <w:tr w14:paraId="0CD4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gridSpan w:val="2"/>
            <w:tcBorders>
              <w:bottom w:val="single" w:color="auto" w:sz="4" w:space="0"/>
            </w:tcBorders>
          </w:tcPr>
          <w:p w14:paraId="18774D12">
            <w:pPr>
              <w:spacing w:before="120" w:after="120" w:line="276" w:lineRule="auto"/>
              <w:jc w:val="both"/>
              <w:rPr>
                <w:rFonts w:ascii="Times New Roman" w:hAnsi="Times New Roman"/>
                <w:b/>
                <w:bCs/>
                <w:sz w:val="24"/>
                <w:szCs w:val="24"/>
              </w:rPr>
            </w:pPr>
            <w:r>
              <w:rPr>
                <w:rFonts w:ascii="Times New Roman" w:hAnsi="Times New Roman"/>
                <w:b/>
                <w:bCs/>
                <w:sz w:val="24"/>
                <w:szCs w:val="24"/>
              </w:rPr>
              <w:t xml:space="preserve">                Total</w:t>
            </w:r>
          </w:p>
        </w:tc>
        <w:tc>
          <w:tcPr>
            <w:tcW w:w="489" w:type="pct"/>
            <w:tcBorders>
              <w:bottom w:val="single" w:color="auto" w:sz="4" w:space="0"/>
            </w:tcBorders>
          </w:tcPr>
          <w:p w14:paraId="33D46E3A">
            <w:pPr>
              <w:spacing w:before="120" w:after="120" w:line="276" w:lineRule="auto"/>
              <w:jc w:val="center"/>
              <w:rPr>
                <w:rFonts w:ascii="Times New Roman" w:hAnsi="Times New Roman"/>
                <w:b/>
                <w:bCs/>
                <w:sz w:val="24"/>
                <w:szCs w:val="24"/>
              </w:rPr>
            </w:pPr>
            <w:r>
              <w:rPr>
                <w:rFonts w:ascii="Times New Roman" w:hAnsi="Times New Roman"/>
                <w:b/>
                <w:bCs/>
                <w:sz w:val="24"/>
                <w:szCs w:val="24"/>
              </w:rPr>
              <w:t>87</w:t>
            </w:r>
          </w:p>
        </w:tc>
        <w:tc>
          <w:tcPr>
            <w:tcW w:w="489" w:type="pct"/>
            <w:tcBorders>
              <w:bottom w:val="single" w:color="auto" w:sz="4" w:space="0"/>
            </w:tcBorders>
          </w:tcPr>
          <w:p w14:paraId="779573DE">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gridSpan w:val="2"/>
            <w:tcBorders>
              <w:bottom w:val="single" w:color="auto" w:sz="4" w:space="0"/>
            </w:tcBorders>
          </w:tcPr>
          <w:p w14:paraId="3B8B12D2">
            <w:pPr>
              <w:spacing w:before="120" w:after="120" w:line="276" w:lineRule="auto"/>
              <w:jc w:val="center"/>
              <w:rPr>
                <w:rFonts w:ascii="Times New Roman" w:hAnsi="Times New Roman"/>
                <w:b/>
                <w:bCs/>
                <w:sz w:val="24"/>
                <w:szCs w:val="24"/>
              </w:rPr>
            </w:pPr>
            <w:r>
              <w:rPr>
                <w:rFonts w:ascii="Times New Roman" w:hAnsi="Times New Roman"/>
                <w:b/>
                <w:bCs/>
                <w:sz w:val="24"/>
                <w:szCs w:val="24"/>
              </w:rPr>
              <w:t>68</w:t>
            </w:r>
          </w:p>
        </w:tc>
        <w:tc>
          <w:tcPr>
            <w:tcW w:w="489" w:type="pct"/>
            <w:tcBorders>
              <w:bottom w:val="single" w:color="auto" w:sz="4" w:space="0"/>
            </w:tcBorders>
          </w:tcPr>
          <w:p w14:paraId="615DCFD7">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66FB44DE">
            <w:pPr>
              <w:spacing w:before="120" w:after="12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508DE9B7">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6F4BEEFD">
            <w:pPr>
              <w:spacing w:before="120" w:after="120" w:line="276" w:lineRule="auto"/>
              <w:jc w:val="center"/>
              <w:rPr>
                <w:rFonts w:ascii="Times New Roman" w:hAnsi="Times New Roman"/>
                <w:b/>
                <w:bCs/>
                <w:sz w:val="24"/>
                <w:szCs w:val="24"/>
              </w:rPr>
            </w:pPr>
            <w:r>
              <w:rPr>
                <w:rFonts w:ascii="Times New Roman" w:hAnsi="Times New Roman"/>
                <w:b/>
                <w:bCs/>
                <w:sz w:val="24"/>
                <w:szCs w:val="24"/>
              </w:rPr>
              <w:t>200</w:t>
            </w:r>
          </w:p>
        </w:tc>
        <w:tc>
          <w:tcPr>
            <w:tcW w:w="490" w:type="pct"/>
            <w:tcBorders>
              <w:bottom w:val="single" w:color="auto" w:sz="4" w:space="0"/>
            </w:tcBorders>
          </w:tcPr>
          <w:p w14:paraId="4F1C5420">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r>
      <w:tr w14:paraId="5A2F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90" w:type="pct"/>
            <w:gridSpan w:val="5"/>
            <w:tcBorders>
              <w:bottom w:val="single" w:color="auto" w:sz="4" w:space="0"/>
              <w:right w:val="nil"/>
            </w:tcBorders>
          </w:tcPr>
          <w:p w14:paraId="40B51E02">
            <w:pPr>
              <w:spacing w:before="120" w:after="120" w:line="276" w:lineRule="auto"/>
              <w:jc w:val="both"/>
              <w:rPr>
                <w:rFonts w:ascii="Times New Roman" w:hAnsi="Times New Roman"/>
                <w:sz w:val="24"/>
                <w:szCs w:val="24"/>
              </w:rPr>
            </w:pPr>
            <w:r>
              <w:rPr>
                <w:rFonts w:ascii="Times New Roman" w:hAnsi="Times New Roman"/>
                <w:sz w:val="24"/>
                <w:szCs w:val="24"/>
              </w:rPr>
              <w:t>Mean= 15.30</w:t>
            </w:r>
          </w:p>
          <w:p w14:paraId="7F4D0D9C">
            <w:pPr>
              <w:spacing w:before="120" w:after="120" w:line="276" w:lineRule="auto"/>
              <w:jc w:val="both"/>
              <w:rPr>
                <w:rFonts w:ascii="Times New Roman" w:hAnsi="Times New Roman"/>
                <w:sz w:val="24"/>
                <w:szCs w:val="24"/>
              </w:rPr>
            </w:pPr>
            <w:r>
              <w:rPr>
                <w:rFonts w:ascii="Times New Roman" w:hAnsi="Times New Roman"/>
                <w:sz w:val="24"/>
                <w:szCs w:val="24"/>
              </w:rPr>
              <w:t>SD=7.85</w:t>
            </w:r>
          </w:p>
        </w:tc>
        <w:tc>
          <w:tcPr>
            <w:tcW w:w="2710" w:type="pct"/>
            <w:gridSpan w:val="6"/>
            <w:tcBorders>
              <w:left w:val="nil"/>
              <w:bottom w:val="single" w:color="auto" w:sz="4" w:space="0"/>
            </w:tcBorders>
          </w:tcPr>
          <w:p w14:paraId="4A102689">
            <w:pPr>
              <w:spacing w:before="120" w:after="12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=61.661</w:t>
            </w:r>
            <w:r>
              <w:rPr>
                <w:rFonts w:ascii="Times New Roman" w:hAnsi="Times New Roman"/>
                <w:sz w:val="24"/>
                <w:szCs w:val="24"/>
                <w:vertAlign w:val="superscript"/>
              </w:rPr>
              <w:t>**</w:t>
            </w:r>
          </w:p>
          <w:p w14:paraId="68A34230">
            <w:pPr>
              <w:spacing w:before="120" w:after="120" w:line="276" w:lineRule="auto"/>
              <w:jc w:val="right"/>
              <w:rPr>
                <w:rFonts w:ascii="Times New Roman" w:hAnsi="Times New Roman"/>
                <w:sz w:val="24"/>
                <w:szCs w:val="24"/>
              </w:rPr>
            </w:pPr>
            <w:r>
              <w:rPr>
                <w:rFonts w:ascii="Times New Roman" w:hAnsi="Times New Roman"/>
                <w:sz w:val="24"/>
                <w:szCs w:val="24"/>
              </w:rPr>
              <w:t>p=0.00</w:t>
            </w:r>
          </w:p>
        </w:tc>
      </w:tr>
      <w:tr w14:paraId="1E1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5000" w:type="pct"/>
            <w:gridSpan w:val="11"/>
            <w:tcBorders>
              <w:top w:val="single" w:color="auto" w:sz="4" w:space="0"/>
              <w:left w:val="nil"/>
              <w:bottom w:val="nil"/>
              <w:right w:val="nil"/>
            </w:tcBorders>
          </w:tcPr>
          <w:p w14:paraId="5DB5AF3E">
            <w:pPr>
              <w:spacing w:before="120" w:after="12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03069492">
      <w:pPr>
        <w:pStyle w:val="17"/>
        <w:numPr>
          <w:ilvl w:val="0"/>
          <w:numId w:val="1"/>
        </w:numPr>
        <w:spacing w:before="100" w:beforeAutospacing="1" w:after="100" w:afterAutospacing="1" w:line="276" w:lineRule="auto"/>
        <w:ind w:hanging="720"/>
        <w:jc w:val="both"/>
        <w:rPr>
          <w:b/>
          <w:bCs/>
          <w:szCs w:val="24"/>
        </w:rPr>
      </w:pPr>
      <w:r>
        <w:rPr>
          <w:b/>
          <w:szCs w:val="24"/>
        </w:rPr>
        <w:t>Scientific Orientation</w:t>
      </w:r>
    </w:p>
    <w:p w14:paraId="2E7E693A">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It can be noted from Table 9 that 58.00 per cent of the respondents had medium level of scientific orientation which was on par with the (Kumari </w:t>
      </w:r>
      <w:r>
        <w:rPr>
          <w:rFonts w:ascii="Times New Roman" w:hAnsi="Times New Roman"/>
          <w:i/>
          <w:sz w:val="24"/>
          <w:szCs w:val="24"/>
        </w:rPr>
        <w:t>et al</w:t>
      </w:r>
      <w:r>
        <w:rPr>
          <w:rFonts w:ascii="Times New Roman" w:hAnsi="Times New Roman"/>
          <w:sz w:val="24"/>
          <w:szCs w:val="24"/>
        </w:rPr>
        <w:t xml:space="preserve">., 2022),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14:paraId="4C33D523">
      <w:pPr>
        <w:pStyle w:val="17"/>
        <w:numPr>
          <w:ilvl w:val="0"/>
          <w:numId w:val="2"/>
        </w:numPr>
        <w:spacing w:before="100" w:beforeAutospacing="1" w:after="100" w:afterAutospacing="1" w:line="276" w:lineRule="auto"/>
        <w:ind w:left="1260" w:hanging="1260"/>
        <w:jc w:val="both"/>
        <w:rPr>
          <w:b/>
          <w:bCs/>
          <w:w w:val="98"/>
          <w:szCs w:val="24"/>
        </w:rPr>
      </w:pPr>
      <w:r>
        <w:rPr>
          <w:szCs w:val="24"/>
        </w:rPr>
        <w:t>Distribution of respondents according to their scientific orientation</w:t>
      </w:r>
    </w:p>
    <w:tbl>
      <w:tblPr>
        <w:tblStyle w:val="14"/>
        <w:tblW w:w="5012"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43"/>
        <w:gridCol w:w="908"/>
        <w:gridCol w:w="911"/>
        <w:gridCol w:w="230"/>
        <w:gridCol w:w="680"/>
        <w:gridCol w:w="910"/>
        <w:gridCol w:w="910"/>
        <w:gridCol w:w="910"/>
        <w:gridCol w:w="910"/>
        <w:gridCol w:w="910"/>
      </w:tblGrid>
      <w:tr w14:paraId="41EE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Merge w:val="restart"/>
            <w:vAlign w:val="center"/>
          </w:tcPr>
          <w:p w14:paraId="7B846BB0">
            <w:pPr>
              <w:spacing w:before="40" w:after="40" w:line="276" w:lineRule="auto"/>
              <w:jc w:val="center"/>
              <w:rPr>
                <w:rFonts w:ascii="Times New Roman" w:hAnsi="Times New Roman"/>
                <w:b/>
                <w:bCs/>
                <w:sz w:val="24"/>
                <w:szCs w:val="24"/>
              </w:rPr>
            </w:pPr>
            <w:r>
              <w:rPr>
                <w:rFonts w:ascii="Times New Roman" w:hAnsi="Times New Roman"/>
                <w:b/>
                <w:bCs/>
                <w:sz w:val="24"/>
                <w:szCs w:val="24"/>
              </w:rPr>
              <w:t>S. No.</w:t>
            </w:r>
          </w:p>
        </w:tc>
        <w:tc>
          <w:tcPr>
            <w:tcW w:w="725" w:type="pct"/>
            <w:vMerge w:val="restart"/>
            <w:vAlign w:val="center"/>
          </w:tcPr>
          <w:p w14:paraId="2224462F">
            <w:pPr>
              <w:spacing w:before="40" w:after="40" w:line="276" w:lineRule="auto"/>
              <w:jc w:val="center"/>
              <w:rPr>
                <w:rFonts w:ascii="Times New Roman" w:hAnsi="Times New Roman"/>
                <w:b/>
                <w:bCs/>
                <w:sz w:val="24"/>
                <w:szCs w:val="24"/>
              </w:rPr>
            </w:pPr>
            <w:r>
              <w:rPr>
                <w:rFonts w:ascii="Times New Roman" w:hAnsi="Times New Roman"/>
                <w:b/>
                <w:bCs/>
                <w:sz w:val="24"/>
                <w:szCs w:val="24"/>
              </w:rPr>
              <w:t>Category</w:t>
            </w:r>
          </w:p>
        </w:tc>
        <w:tc>
          <w:tcPr>
            <w:tcW w:w="982" w:type="pct"/>
            <w:gridSpan w:val="2"/>
            <w:vAlign w:val="center"/>
          </w:tcPr>
          <w:p w14:paraId="64A54DAB">
            <w:pPr>
              <w:spacing w:before="40" w:after="4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82" w:type="pct"/>
            <w:gridSpan w:val="3"/>
            <w:vAlign w:val="center"/>
          </w:tcPr>
          <w:p w14:paraId="34A175BC">
            <w:pPr>
              <w:spacing w:before="40" w:after="4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82" w:type="pct"/>
            <w:gridSpan w:val="2"/>
            <w:vAlign w:val="center"/>
          </w:tcPr>
          <w:p w14:paraId="312E7441">
            <w:pPr>
              <w:spacing w:before="40" w:after="4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81" w:type="pct"/>
            <w:gridSpan w:val="2"/>
            <w:vAlign w:val="center"/>
          </w:tcPr>
          <w:p w14:paraId="5E2EBBFA">
            <w:pPr>
              <w:spacing w:before="40" w:after="4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678A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Merge w:val="continue"/>
            <w:vAlign w:val="center"/>
          </w:tcPr>
          <w:p w14:paraId="6C63442F">
            <w:pPr>
              <w:spacing w:before="40" w:after="40" w:line="276" w:lineRule="auto"/>
              <w:jc w:val="center"/>
              <w:rPr>
                <w:rFonts w:ascii="Times New Roman" w:hAnsi="Times New Roman"/>
                <w:b/>
                <w:bCs/>
                <w:sz w:val="24"/>
                <w:szCs w:val="24"/>
              </w:rPr>
            </w:pPr>
          </w:p>
        </w:tc>
        <w:tc>
          <w:tcPr>
            <w:tcW w:w="725" w:type="pct"/>
            <w:vMerge w:val="continue"/>
            <w:vAlign w:val="center"/>
          </w:tcPr>
          <w:p w14:paraId="373BB649">
            <w:pPr>
              <w:spacing w:before="40" w:after="40" w:line="276" w:lineRule="auto"/>
              <w:jc w:val="center"/>
              <w:rPr>
                <w:rFonts w:ascii="Times New Roman" w:hAnsi="Times New Roman"/>
                <w:b/>
                <w:bCs/>
                <w:sz w:val="24"/>
                <w:szCs w:val="24"/>
              </w:rPr>
            </w:pPr>
          </w:p>
        </w:tc>
        <w:tc>
          <w:tcPr>
            <w:tcW w:w="490" w:type="pct"/>
            <w:vAlign w:val="center"/>
          </w:tcPr>
          <w:p w14:paraId="08CCE810">
            <w:pPr>
              <w:spacing w:before="40" w:after="40" w:line="276" w:lineRule="auto"/>
              <w:jc w:val="center"/>
              <w:rPr>
                <w:rFonts w:ascii="Times New Roman" w:hAnsi="Times New Roman"/>
                <w:b/>
                <w:bCs/>
                <w:sz w:val="24"/>
                <w:szCs w:val="24"/>
              </w:rPr>
            </w:pPr>
            <w:r>
              <w:rPr>
                <w:rFonts w:ascii="Times New Roman" w:hAnsi="Times New Roman"/>
                <w:b/>
                <w:bCs/>
                <w:sz w:val="24"/>
                <w:szCs w:val="24"/>
              </w:rPr>
              <w:t>f</w:t>
            </w:r>
          </w:p>
        </w:tc>
        <w:tc>
          <w:tcPr>
            <w:tcW w:w="492" w:type="pct"/>
            <w:vAlign w:val="center"/>
          </w:tcPr>
          <w:p w14:paraId="37EF639D">
            <w:pPr>
              <w:spacing w:before="40" w:after="4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gridSpan w:val="2"/>
            <w:vAlign w:val="center"/>
          </w:tcPr>
          <w:p w14:paraId="75CD418B">
            <w:pPr>
              <w:spacing w:before="40" w:after="40" w:line="276" w:lineRule="auto"/>
              <w:jc w:val="center"/>
              <w:rPr>
                <w:rFonts w:ascii="Times New Roman" w:hAnsi="Times New Roman"/>
                <w:b/>
                <w:bCs/>
                <w:sz w:val="24"/>
                <w:szCs w:val="24"/>
              </w:rPr>
            </w:pPr>
            <w:r>
              <w:rPr>
                <w:rFonts w:ascii="Times New Roman" w:hAnsi="Times New Roman"/>
                <w:b/>
                <w:bCs/>
                <w:sz w:val="24"/>
                <w:szCs w:val="24"/>
              </w:rPr>
              <w:t>f</w:t>
            </w:r>
          </w:p>
        </w:tc>
        <w:tc>
          <w:tcPr>
            <w:tcW w:w="491" w:type="pct"/>
            <w:vAlign w:val="center"/>
          </w:tcPr>
          <w:p w14:paraId="5E586496">
            <w:pPr>
              <w:spacing w:before="40" w:after="4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vAlign w:val="center"/>
          </w:tcPr>
          <w:p w14:paraId="0017A856">
            <w:pPr>
              <w:spacing w:before="40" w:after="40" w:line="276" w:lineRule="auto"/>
              <w:jc w:val="center"/>
              <w:rPr>
                <w:rFonts w:ascii="Times New Roman" w:hAnsi="Times New Roman"/>
                <w:b/>
                <w:bCs/>
                <w:sz w:val="24"/>
                <w:szCs w:val="24"/>
              </w:rPr>
            </w:pPr>
            <w:r>
              <w:rPr>
                <w:rFonts w:ascii="Times New Roman" w:hAnsi="Times New Roman"/>
                <w:b/>
                <w:bCs/>
                <w:sz w:val="24"/>
                <w:szCs w:val="24"/>
              </w:rPr>
              <w:t>f</w:t>
            </w:r>
          </w:p>
        </w:tc>
        <w:tc>
          <w:tcPr>
            <w:tcW w:w="491" w:type="pct"/>
            <w:vAlign w:val="center"/>
          </w:tcPr>
          <w:p w14:paraId="26A1968D">
            <w:pPr>
              <w:spacing w:before="40" w:after="40" w:line="276" w:lineRule="auto"/>
              <w:jc w:val="center"/>
              <w:rPr>
                <w:rFonts w:ascii="Times New Roman" w:hAnsi="Times New Roman"/>
                <w:b/>
                <w:bCs/>
                <w:sz w:val="24"/>
                <w:szCs w:val="24"/>
              </w:rPr>
            </w:pPr>
            <w:r>
              <w:rPr>
                <w:rFonts w:ascii="Times New Roman" w:hAnsi="Times New Roman"/>
                <w:b/>
                <w:bCs/>
                <w:sz w:val="24"/>
                <w:szCs w:val="24"/>
              </w:rPr>
              <w:t>%</w:t>
            </w:r>
          </w:p>
        </w:tc>
        <w:tc>
          <w:tcPr>
            <w:tcW w:w="491" w:type="pct"/>
            <w:vAlign w:val="center"/>
          </w:tcPr>
          <w:p w14:paraId="2019789E">
            <w:pPr>
              <w:spacing w:before="40" w:after="4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tcPr>
          <w:p w14:paraId="0C34FAE7">
            <w:pPr>
              <w:spacing w:before="40" w:after="40" w:line="276" w:lineRule="auto"/>
              <w:jc w:val="center"/>
              <w:rPr>
                <w:rFonts w:ascii="Times New Roman" w:hAnsi="Times New Roman"/>
                <w:b/>
                <w:bCs/>
                <w:sz w:val="24"/>
                <w:szCs w:val="24"/>
              </w:rPr>
            </w:pPr>
            <w:r>
              <w:rPr>
                <w:rFonts w:ascii="Times New Roman" w:hAnsi="Times New Roman"/>
                <w:b/>
                <w:bCs/>
                <w:sz w:val="24"/>
                <w:szCs w:val="24"/>
              </w:rPr>
              <w:t>%</w:t>
            </w:r>
          </w:p>
        </w:tc>
      </w:tr>
      <w:tr w14:paraId="3475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14:paraId="37B67FCC">
            <w:pPr>
              <w:spacing w:before="40" w:after="40" w:line="276" w:lineRule="auto"/>
              <w:jc w:val="both"/>
              <w:rPr>
                <w:rFonts w:ascii="Times New Roman" w:hAnsi="Times New Roman"/>
                <w:b/>
                <w:bCs/>
                <w:sz w:val="24"/>
                <w:szCs w:val="24"/>
              </w:rPr>
            </w:pPr>
            <w:r>
              <w:rPr>
                <w:rFonts w:ascii="Times New Roman" w:hAnsi="Times New Roman"/>
                <w:b/>
                <w:bCs/>
                <w:sz w:val="24"/>
                <w:szCs w:val="24"/>
              </w:rPr>
              <w:t>1.</w:t>
            </w:r>
          </w:p>
        </w:tc>
        <w:tc>
          <w:tcPr>
            <w:tcW w:w="725" w:type="pct"/>
            <w:vAlign w:val="bottom"/>
          </w:tcPr>
          <w:p w14:paraId="6F518D73">
            <w:pPr>
              <w:spacing w:before="40" w:after="4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0" w:type="pct"/>
            <w:vAlign w:val="bottom"/>
          </w:tcPr>
          <w:p w14:paraId="26AC548A">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12</w:t>
            </w:r>
          </w:p>
        </w:tc>
        <w:tc>
          <w:tcPr>
            <w:tcW w:w="491" w:type="pct"/>
            <w:vAlign w:val="bottom"/>
          </w:tcPr>
          <w:p w14:paraId="3C33EB01">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13.79</w:t>
            </w:r>
          </w:p>
        </w:tc>
        <w:tc>
          <w:tcPr>
            <w:tcW w:w="491" w:type="pct"/>
            <w:gridSpan w:val="2"/>
            <w:vAlign w:val="bottom"/>
          </w:tcPr>
          <w:p w14:paraId="2ECB5A09">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491" w:type="pct"/>
            <w:vAlign w:val="bottom"/>
          </w:tcPr>
          <w:p w14:paraId="4A49C87C">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25.00</w:t>
            </w:r>
          </w:p>
        </w:tc>
        <w:tc>
          <w:tcPr>
            <w:tcW w:w="491" w:type="pct"/>
            <w:vAlign w:val="bottom"/>
          </w:tcPr>
          <w:p w14:paraId="0B9D2640">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17</w:t>
            </w:r>
          </w:p>
        </w:tc>
        <w:tc>
          <w:tcPr>
            <w:tcW w:w="491" w:type="pct"/>
            <w:vAlign w:val="bottom"/>
          </w:tcPr>
          <w:p w14:paraId="26D119A0">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37.78</w:t>
            </w:r>
          </w:p>
        </w:tc>
        <w:tc>
          <w:tcPr>
            <w:tcW w:w="491" w:type="pct"/>
            <w:vAlign w:val="bottom"/>
          </w:tcPr>
          <w:p w14:paraId="3ED0E7B1">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46</w:t>
            </w:r>
          </w:p>
        </w:tc>
        <w:tc>
          <w:tcPr>
            <w:tcW w:w="491" w:type="pct"/>
            <w:vAlign w:val="bottom"/>
          </w:tcPr>
          <w:p w14:paraId="6F553F99">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23.00</w:t>
            </w:r>
          </w:p>
        </w:tc>
      </w:tr>
      <w:tr w14:paraId="44C9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14:paraId="25C66CFB">
            <w:pPr>
              <w:spacing w:before="40" w:after="40" w:line="276" w:lineRule="auto"/>
              <w:jc w:val="both"/>
              <w:rPr>
                <w:rFonts w:ascii="Times New Roman" w:hAnsi="Times New Roman"/>
                <w:b/>
                <w:bCs/>
                <w:sz w:val="24"/>
                <w:szCs w:val="24"/>
              </w:rPr>
            </w:pPr>
            <w:r>
              <w:rPr>
                <w:rFonts w:ascii="Times New Roman" w:hAnsi="Times New Roman"/>
                <w:b/>
                <w:bCs/>
                <w:sz w:val="24"/>
                <w:szCs w:val="24"/>
              </w:rPr>
              <w:t>2.</w:t>
            </w:r>
          </w:p>
        </w:tc>
        <w:tc>
          <w:tcPr>
            <w:tcW w:w="725" w:type="pct"/>
            <w:vAlign w:val="bottom"/>
          </w:tcPr>
          <w:p w14:paraId="484F9414">
            <w:pPr>
              <w:spacing w:before="40" w:after="4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0" w:type="pct"/>
            <w:vAlign w:val="bottom"/>
          </w:tcPr>
          <w:p w14:paraId="2FF09444">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51</w:t>
            </w:r>
          </w:p>
        </w:tc>
        <w:tc>
          <w:tcPr>
            <w:tcW w:w="491" w:type="pct"/>
            <w:vAlign w:val="bottom"/>
          </w:tcPr>
          <w:p w14:paraId="3B74B5BE">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58.62</w:t>
            </w:r>
          </w:p>
        </w:tc>
        <w:tc>
          <w:tcPr>
            <w:tcW w:w="491" w:type="pct"/>
            <w:gridSpan w:val="2"/>
            <w:vAlign w:val="bottom"/>
          </w:tcPr>
          <w:p w14:paraId="076D06FB">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45</w:t>
            </w:r>
          </w:p>
        </w:tc>
        <w:tc>
          <w:tcPr>
            <w:tcW w:w="491" w:type="pct"/>
            <w:vAlign w:val="bottom"/>
          </w:tcPr>
          <w:p w14:paraId="7CB16D33">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66.20</w:t>
            </w:r>
          </w:p>
        </w:tc>
        <w:tc>
          <w:tcPr>
            <w:tcW w:w="491" w:type="pct"/>
            <w:vAlign w:val="bottom"/>
          </w:tcPr>
          <w:p w14:paraId="3DB72933">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20</w:t>
            </w:r>
          </w:p>
        </w:tc>
        <w:tc>
          <w:tcPr>
            <w:tcW w:w="491" w:type="pct"/>
            <w:vAlign w:val="bottom"/>
          </w:tcPr>
          <w:p w14:paraId="36B4641E">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44.44</w:t>
            </w:r>
          </w:p>
        </w:tc>
        <w:tc>
          <w:tcPr>
            <w:tcW w:w="491" w:type="pct"/>
            <w:vAlign w:val="bottom"/>
          </w:tcPr>
          <w:p w14:paraId="41719D87">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116</w:t>
            </w:r>
          </w:p>
        </w:tc>
        <w:tc>
          <w:tcPr>
            <w:tcW w:w="491" w:type="pct"/>
            <w:vAlign w:val="bottom"/>
          </w:tcPr>
          <w:p w14:paraId="3EB51A96">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58.00</w:t>
            </w:r>
          </w:p>
        </w:tc>
      </w:tr>
      <w:tr w14:paraId="725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14:paraId="0A9CAA22">
            <w:pPr>
              <w:spacing w:before="40" w:after="40" w:line="276" w:lineRule="auto"/>
              <w:jc w:val="both"/>
              <w:rPr>
                <w:rFonts w:ascii="Times New Roman" w:hAnsi="Times New Roman"/>
                <w:b/>
                <w:bCs/>
                <w:sz w:val="24"/>
                <w:szCs w:val="24"/>
              </w:rPr>
            </w:pPr>
            <w:r>
              <w:rPr>
                <w:rFonts w:ascii="Times New Roman" w:hAnsi="Times New Roman"/>
                <w:b/>
                <w:bCs/>
                <w:sz w:val="24"/>
                <w:szCs w:val="24"/>
              </w:rPr>
              <w:t>3.</w:t>
            </w:r>
          </w:p>
        </w:tc>
        <w:tc>
          <w:tcPr>
            <w:tcW w:w="725" w:type="pct"/>
            <w:vAlign w:val="bottom"/>
          </w:tcPr>
          <w:p w14:paraId="37379818">
            <w:pPr>
              <w:spacing w:before="40" w:after="4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0" w:type="pct"/>
            <w:vAlign w:val="bottom"/>
          </w:tcPr>
          <w:p w14:paraId="6AD29DF8">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24</w:t>
            </w:r>
          </w:p>
        </w:tc>
        <w:tc>
          <w:tcPr>
            <w:tcW w:w="491" w:type="pct"/>
            <w:vAlign w:val="bottom"/>
          </w:tcPr>
          <w:p w14:paraId="2D031759">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27.59</w:t>
            </w:r>
          </w:p>
        </w:tc>
        <w:tc>
          <w:tcPr>
            <w:tcW w:w="491" w:type="pct"/>
            <w:gridSpan w:val="2"/>
            <w:vAlign w:val="bottom"/>
          </w:tcPr>
          <w:p w14:paraId="6AA38CAB">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491" w:type="pct"/>
            <w:vAlign w:val="bottom"/>
          </w:tcPr>
          <w:p w14:paraId="1F586612">
            <w:pPr>
              <w:spacing w:before="40" w:after="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8.80</w:t>
            </w:r>
          </w:p>
        </w:tc>
        <w:tc>
          <w:tcPr>
            <w:tcW w:w="491" w:type="pct"/>
            <w:vAlign w:val="bottom"/>
          </w:tcPr>
          <w:p w14:paraId="1D50943D">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8</w:t>
            </w:r>
          </w:p>
        </w:tc>
        <w:tc>
          <w:tcPr>
            <w:tcW w:w="491" w:type="pct"/>
            <w:vAlign w:val="bottom"/>
          </w:tcPr>
          <w:p w14:paraId="37539784">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17.78</w:t>
            </w:r>
          </w:p>
        </w:tc>
        <w:tc>
          <w:tcPr>
            <w:tcW w:w="491" w:type="pct"/>
            <w:vAlign w:val="bottom"/>
          </w:tcPr>
          <w:p w14:paraId="1CE87501">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38</w:t>
            </w:r>
          </w:p>
        </w:tc>
        <w:tc>
          <w:tcPr>
            <w:tcW w:w="491" w:type="pct"/>
            <w:vAlign w:val="bottom"/>
          </w:tcPr>
          <w:p w14:paraId="1CDD56DF">
            <w:pPr>
              <w:spacing w:before="40" w:after="40" w:line="276" w:lineRule="auto"/>
              <w:jc w:val="center"/>
              <w:rPr>
                <w:rFonts w:ascii="Times New Roman" w:hAnsi="Times New Roman"/>
                <w:b/>
                <w:bCs/>
                <w:sz w:val="24"/>
                <w:szCs w:val="24"/>
              </w:rPr>
            </w:pPr>
            <w:r>
              <w:rPr>
                <w:rFonts w:ascii="Times New Roman" w:hAnsi="Times New Roman"/>
                <w:color w:val="000000"/>
                <w:sz w:val="24"/>
                <w:szCs w:val="24"/>
              </w:rPr>
              <w:t>19.00</w:t>
            </w:r>
          </w:p>
        </w:tc>
      </w:tr>
      <w:tr w14:paraId="5D2B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gridSpan w:val="2"/>
            <w:tcBorders>
              <w:bottom w:val="single" w:color="auto" w:sz="4" w:space="0"/>
            </w:tcBorders>
          </w:tcPr>
          <w:p w14:paraId="1086AE7B">
            <w:pPr>
              <w:spacing w:before="40" w:after="40" w:line="276" w:lineRule="auto"/>
              <w:jc w:val="both"/>
              <w:rPr>
                <w:rFonts w:ascii="Times New Roman" w:hAnsi="Times New Roman"/>
                <w:b/>
                <w:bCs/>
                <w:sz w:val="24"/>
                <w:szCs w:val="24"/>
              </w:rPr>
            </w:pPr>
            <w:r>
              <w:rPr>
                <w:rFonts w:ascii="Times New Roman" w:hAnsi="Times New Roman"/>
                <w:b/>
                <w:bCs/>
                <w:sz w:val="24"/>
                <w:szCs w:val="24"/>
              </w:rPr>
              <w:t>Total</w:t>
            </w:r>
          </w:p>
        </w:tc>
        <w:tc>
          <w:tcPr>
            <w:tcW w:w="490" w:type="pct"/>
            <w:tcBorders>
              <w:bottom w:val="single" w:color="auto" w:sz="4" w:space="0"/>
            </w:tcBorders>
          </w:tcPr>
          <w:p w14:paraId="19E05F0E">
            <w:pPr>
              <w:spacing w:before="40" w:after="40" w:line="276" w:lineRule="auto"/>
              <w:jc w:val="center"/>
              <w:rPr>
                <w:rFonts w:ascii="Times New Roman" w:hAnsi="Times New Roman"/>
                <w:b/>
                <w:bCs/>
                <w:sz w:val="24"/>
                <w:szCs w:val="24"/>
              </w:rPr>
            </w:pPr>
            <w:r>
              <w:rPr>
                <w:rFonts w:ascii="Times New Roman" w:hAnsi="Times New Roman"/>
                <w:b/>
                <w:bCs/>
                <w:sz w:val="24"/>
                <w:szCs w:val="24"/>
              </w:rPr>
              <w:t>87</w:t>
            </w:r>
          </w:p>
        </w:tc>
        <w:tc>
          <w:tcPr>
            <w:tcW w:w="491" w:type="pct"/>
            <w:tcBorders>
              <w:bottom w:val="single" w:color="auto" w:sz="4" w:space="0"/>
            </w:tcBorders>
          </w:tcPr>
          <w:p w14:paraId="4FAB62AB">
            <w:pPr>
              <w:spacing w:before="40" w:after="4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gridSpan w:val="2"/>
            <w:tcBorders>
              <w:bottom w:val="single" w:color="auto" w:sz="4" w:space="0"/>
            </w:tcBorders>
          </w:tcPr>
          <w:p w14:paraId="7CF51801">
            <w:pPr>
              <w:spacing w:before="40" w:after="40" w:line="276" w:lineRule="auto"/>
              <w:jc w:val="center"/>
              <w:rPr>
                <w:rFonts w:ascii="Times New Roman" w:hAnsi="Times New Roman"/>
                <w:b/>
                <w:bCs/>
                <w:sz w:val="24"/>
                <w:szCs w:val="24"/>
              </w:rPr>
            </w:pPr>
            <w:r>
              <w:rPr>
                <w:rFonts w:ascii="Times New Roman" w:hAnsi="Times New Roman"/>
                <w:b/>
                <w:bCs/>
                <w:sz w:val="24"/>
                <w:szCs w:val="24"/>
              </w:rPr>
              <w:t>68</w:t>
            </w:r>
          </w:p>
        </w:tc>
        <w:tc>
          <w:tcPr>
            <w:tcW w:w="491" w:type="pct"/>
            <w:tcBorders>
              <w:bottom w:val="single" w:color="auto" w:sz="4" w:space="0"/>
            </w:tcBorders>
          </w:tcPr>
          <w:p w14:paraId="61A6CF0E">
            <w:pPr>
              <w:spacing w:before="40" w:after="4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tcBorders>
              <w:bottom w:val="single" w:color="auto" w:sz="4" w:space="0"/>
            </w:tcBorders>
          </w:tcPr>
          <w:p w14:paraId="57622D1E">
            <w:pPr>
              <w:spacing w:before="40" w:after="40" w:line="276" w:lineRule="auto"/>
              <w:jc w:val="center"/>
              <w:rPr>
                <w:rFonts w:ascii="Times New Roman" w:hAnsi="Times New Roman"/>
                <w:b/>
                <w:bCs/>
                <w:sz w:val="24"/>
                <w:szCs w:val="24"/>
              </w:rPr>
            </w:pPr>
            <w:r>
              <w:rPr>
                <w:rFonts w:ascii="Times New Roman" w:hAnsi="Times New Roman"/>
                <w:b/>
                <w:bCs/>
                <w:sz w:val="24"/>
                <w:szCs w:val="24"/>
              </w:rPr>
              <w:t>45</w:t>
            </w:r>
          </w:p>
        </w:tc>
        <w:tc>
          <w:tcPr>
            <w:tcW w:w="491" w:type="pct"/>
            <w:tcBorders>
              <w:bottom w:val="single" w:color="auto" w:sz="4" w:space="0"/>
            </w:tcBorders>
          </w:tcPr>
          <w:p w14:paraId="6C69BA5A">
            <w:pPr>
              <w:spacing w:before="40" w:after="40" w:line="276" w:lineRule="auto"/>
              <w:jc w:val="center"/>
              <w:rPr>
                <w:rFonts w:ascii="Times New Roman" w:hAnsi="Times New Roman"/>
                <w:b/>
                <w:bCs/>
                <w:sz w:val="24"/>
                <w:szCs w:val="24"/>
              </w:rPr>
            </w:pPr>
            <w:r>
              <w:rPr>
                <w:rFonts w:ascii="Times New Roman" w:hAnsi="Times New Roman"/>
                <w:b/>
                <w:bCs/>
                <w:sz w:val="24"/>
                <w:szCs w:val="24"/>
              </w:rPr>
              <w:t>100</w:t>
            </w:r>
          </w:p>
        </w:tc>
        <w:tc>
          <w:tcPr>
            <w:tcW w:w="491" w:type="pct"/>
            <w:tcBorders>
              <w:bottom w:val="single" w:color="auto" w:sz="4" w:space="0"/>
            </w:tcBorders>
          </w:tcPr>
          <w:p w14:paraId="2F1F0276">
            <w:pPr>
              <w:spacing w:before="40" w:after="40" w:line="276" w:lineRule="auto"/>
              <w:jc w:val="center"/>
              <w:rPr>
                <w:rFonts w:ascii="Times New Roman" w:hAnsi="Times New Roman"/>
                <w:b/>
                <w:bCs/>
                <w:sz w:val="24"/>
                <w:szCs w:val="24"/>
              </w:rPr>
            </w:pPr>
            <w:r>
              <w:rPr>
                <w:rFonts w:ascii="Times New Roman" w:hAnsi="Times New Roman"/>
                <w:b/>
                <w:bCs/>
                <w:sz w:val="24"/>
                <w:szCs w:val="24"/>
              </w:rPr>
              <w:t>200</w:t>
            </w:r>
          </w:p>
        </w:tc>
        <w:tc>
          <w:tcPr>
            <w:tcW w:w="491" w:type="pct"/>
            <w:tcBorders>
              <w:bottom w:val="single" w:color="auto" w:sz="4" w:space="0"/>
            </w:tcBorders>
          </w:tcPr>
          <w:p w14:paraId="53AE34C5">
            <w:pPr>
              <w:spacing w:before="40" w:after="40" w:line="276" w:lineRule="auto"/>
              <w:jc w:val="center"/>
              <w:rPr>
                <w:rFonts w:ascii="Times New Roman" w:hAnsi="Times New Roman"/>
                <w:b/>
                <w:bCs/>
                <w:sz w:val="24"/>
                <w:szCs w:val="24"/>
              </w:rPr>
            </w:pPr>
            <w:r>
              <w:rPr>
                <w:rFonts w:ascii="Times New Roman" w:hAnsi="Times New Roman"/>
                <w:b/>
                <w:bCs/>
                <w:sz w:val="24"/>
                <w:szCs w:val="24"/>
              </w:rPr>
              <w:t>100</w:t>
            </w:r>
          </w:p>
        </w:tc>
      </w:tr>
      <w:tr w14:paraId="66B3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78" w:type="pct"/>
            <w:gridSpan w:val="5"/>
            <w:tcBorders>
              <w:bottom w:val="single" w:color="auto" w:sz="4" w:space="0"/>
              <w:right w:val="nil"/>
            </w:tcBorders>
          </w:tcPr>
          <w:p w14:paraId="5FC89E52">
            <w:pPr>
              <w:spacing w:before="40" w:after="40" w:line="276" w:lineRule="auto"/>
              <w:jc w:val="both"/>
              <w:rPr>
                <w:rFonts w:ascii="Times New Roman" w:hAnsi="Times New Roman"/>
                <w:sz w:val="24"/>
                <w:szCs w:val="24"/>
              </w:rPr>
            </w:pPr>
            <w:r>
              <w:rPr>
                <w:rFonts w:ascii="Times New Roman" w:hAnsi="Times New Roman"/>
                <w:sz w:val="24"/>
                <w:szCs w:val="24"/>
              </w:rPr>
              <w:t>Mean=22.00; SD=5.00</w:t>
            </w:r>
          </w:p>
        </w:tc>
        <w:tc>
          <w:tcPr>
            <w:tcW w:w="2822" w:type="pct"/>
            <w:gridSpan w:val="6"/>
            <w:tcBorders>
              <w:left w:val="nil"/>
              <w:bottom w:val="single" w:color="auto" w:sz="4" w:space="0"/>
            </w:tcBorders>
          </w:tcPr>
          <w:p w14:paraId="2E6EAB6C">
            <w:pPr>
              <w:spacing w:before="40" w:after="4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=16.930</w:t>
            </w:r>
            <w:r>
              <w:rPr>
                <w:rFonts w:ascii="Times New Roman" w:hAnsi="Times New Roman"/>
                <w:sz w:val="24"/>
                <w:szCs w:val="24"/>
                <w:vertAlign w:val="superscript"/>
              </w:rPr>
              <w:t>**</w:t>
            </w:r>
            <w:r>
              <w:rPr>
                <w:rFonts w:ascii="Times New Roman" w:hAnsi="Times New Roman"/>
                <w:sz w:val="24"/>
                <w:szCs w:val="24"/>
              </w:rPr>
              <w:t>; p=0.00</w:t>
            </w:r>
          </w:p>
        </w:tc>
      </w:tr>
      <w:tr w14:paraId="64FF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11"/>
            <w:tcBorders>
              <w:top w:val="single" w:color="auto" w:sz="4" w:space="0"/>
              <w:left w:val="nil"/>
              <w:bottom w:val="nil"/>
              <w:right w:val="nil"/>
            </w:tcBorders>
          </w:tcPr>
          <w:p w14:paraId="006605FA">
            <w:pPr>
              <w:spacing w:before="40" w:after="4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4BEDDD8F">
      <w:pPr>
        <w:pStyle w:val="17"/>
        <w:numPr>
          <w:ilvl w:val="0"/>
          <w:numId w:val="1"/>
        </w:numPr>
        <w:spacing w:before="100" w:beforeAutospacing="1" w:after="100" w:afterAutospacing="1" w:line="276" w:lineRule="auto"/>
        <w:ind w:left="900" w:hanging="900"/>
        <w:jc w:val="both"/>
        <w:rPr>
          <w:b/>
          <w:bCs/>
          <w:szCs w:val="24"/>
        </w:rPr>
      </w:pPr>
      <w:r>
        <w:rPr>
          <w:b/>
          <w:szCs w:val="24"/>
        </w:rPr>
        <w:t>Innovativeness</w:t>
      </w:r>
    </w:p>
    <w:p w14:paraId="7F59883E">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noted from Table 10 that 60.00 per cent of the respondents had medium level of innovativeness followed by high (24.50 %) and low (15.50 %) levels of innovativeness. The results were on par with (Nagaraj </w:t>
      </w:r>
      <w:r>
        <w:rPr>
          <w:b w:val="0"/>
          <w:i/>
          <w:sz w:val="24"/>
          <w:szCs w:val="24"/>
        </w:rPr>
        <w:t>et al</w:t>
      </w:r>
      <w:r>
        <w:rPr>
          <w:b w:val="0"/>
          <w:sz w:val="24"/>
          <w:szCs w:val="24"/>
        </w:rPr>
        <w:t xml:space="preserve">., 2018). The Chi-square test of independence for distribution of innovativeness of the respondents with region had shown χ2=46.436** with p value 0.00, concluding that distribution of innovativeness was related and significantly associated with the region. </w:t>
      </w:r>
    </w:p>
    <w:p w14:paraId="28CCB5CD">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Organic paddy farmers with moderate to high innovativeness were motivated by their interest in adopting innovative technologies specific to organic farming. Further, They had access to resources and information that support their organic paddy farming practices. However, farmers with low innovativeness might be hesitant due to concerns about costs and uncertainties in organic farming.</w:t>
      </w:r>
    </w:p>
    <w:p w14:paraId="506735F0">
      <w:pPr>
        <w:pStyle w:val="17"/>
        <w:numPr>
          <w:ilvl w:val="0"/>
          <w:numId w:val="2"/>
        </w:numPr>
        <w:spacing w:before="100" w:beforeAutospacing="1" w:after="100" w:afterAutospacing="1" w:line="276" w:lineRule="auto"/>
        <w:ind w:left="900" w:hanging="900"/>
        <w:jc w:val="both"/>
        <w:rPr>
          <w:b/>
          <w:bCs/>
          <w:szCs w:val="24"/>
        </w:rPr>
      </w:pPr>
      <w:r>
        <w:rPr>
          <w:szCs w:val="24"/>
        </w:rPr>
        <w:t>Distribution of respondents according to their innovativeness</w:t>
      </w:r>
    </w:p>
    <w:tbl>
      <w:tblPr>
        <w:tblStyle w:val="14"/>
        <w:tblW w:w="5012"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43"/>
        <w:gridCol w:w="906"/>
        <w:gridCol w:w="910"/>
        <w:gridCol w:w="419"/>
        <w:gridCol w:w="487"/>
        <w:gridCol w:w="908"/>
        <w:gridCol w:w="906"/>
        <w:gridCol w:w="908"/>
        <w:gridCol w:w="906"/>
        <w:gridCol w:w="904"/>
      </w:tblGrid>
      <w:tr w14:paraId="092E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Merge w:val="restart"/>
            <w:vAlign w:val="center"/>
          </w:tcPr>
          <w:p w14:paraId="228D286F">
            <w:pPr>
              <w:spacing w:before="140" w:after="140" w:line="276" w:lineRule="auto"/>
              <w:jc w:val="center"/>
              <w:rPr>
                <w:rFonts w:ascii="Times New Roman" w:hAnsi="Times New Roman"/>
                <w:b/>
                <w:bCs/>
                <w:sz w:val="24"/>
                <w:szCs w:val="24"/>
              </w:rPr>
            </w:pPr>
            <w:r>
              <w:rPr>
                <w:rFonts w:ascii="Times New Roman" w:hAnsi="Times New Roman"/>
                <w:b/>
                <w:bCs/>
                <w:sz w:val="24"/>
                <w:szCs w:val="24"/>
              </w:rPr>
              <w:t>S. No.</w:t>
            </w:r>
          </w:p>
        </w:tc>
        <w:tc>
          <w:tcPr>
            <w:tcW w:w="725" w:type="pct"/>
            <w:vMerge w:val="restart"/>
            <w:vAlign w:val="center"/>
          </w:tcPr>
          <w:p w14:paraId="1C54E18D">
            <w:pPr>
              <w:spacing w:before="140" w:after="140" w:line="276" w:lineRule="auto"/>
              <w:jc w:val="center"/>
              <w:rPr>
                <w:rFonts w:ascii="Times New Roman" w:hAnsi="Times New Roman"/>
                <w:b/>
                <w:bCs/>
                <w:sz w:val="24"/>
                <w:szCs w:val="24"/>
              </w:rPr>
            </w:pPr>
            <w:r>
              <w:rPr>
                <w:rFonts w:ascii="Times New Roman" w:hAnsi="Times New Roman"/>
                <w:b/>
                <w:bCs/>
                <w:sz w:val="24"/>
                <w:szCs w:val="24"/>
              </w:rPr>
              <w:t>Category</w:t>
            </w:r>
          </w:p>
        </w:tc>
        <w:tc>
          <w:tcPr>
            <w:tcW w:w="980" w:type="pct"/>
            <w:gridSpan w:val="2"/>
            <w:vAlign w:val="center"/>
          </w:tcPr>
          <w:p w14:paraId="7F5D8CAD">
            <w:pPr>
              <w:spacing w:before="140" w:after="140" w:line="276" w:lineRule="auto"/>
              <w:jc w:val="center"/>
              <w:rPr>
                <w:rFonts w:ascii="Times New Roman" w:hAnsi="Times New Roman"/>
                <w:b/>
                <w:bCs/>
                <w:sz w:val="24"/>
                <w:szCs w:val="24"/>
              </w:rPr>
            </w:pPr>
            <w:r>
              <w:rPr>
                <w:rFonts w:ascii="Times New Roman" w:hAnsi="Times New Roman"/>
                <w:b/>
                <w:bCs/>
                <w:sz w:val="24"/>
                <w:szCs w:val="24"/>
              </w:rPr>
              <w:t xml:space="preserve">Nellore </w:t>
            </w:r>
          </w:p>
          <w:p w14:paraId="42EABA5D">
            <w:pPr>
              <w:spacing w:before="140" w:after="140" w:line="276" w:lineRule="auto"/>
              <w:jc w:val="center"/>
              <w:rPr>
                <w:rFonts w:ascii="Times New Roman" w:hAnsi="Times New Roman"/>
                <w:b/>
                <w:bCs/>
                <w:sz w:val="24"/>
                <w:szCs w:val="24"/>
              </w:rPr>
            </w:pPr>
            <w:r>
              <w:rPr>
                <w:rFonts w:ascii="Times New Roman" w:hAnsi="Times New Roman"/>
                <w:b/>
                <w:bCs/>
                <w:sz w:val="24"/>
                <w:szCs w:val="24"/>
              </w:rPr>
              <w:t>(n=87)</w:t>
            </w:r>
          </w:p>
        </w:tc>
        <w:tc>
          <w:tcPr>
            <w:tcW w:w="979" w:type="pct"/>
            <w:gridSpan w:val="3"/>
            <w:vAlign w:val="center"/>
          </w:tcPr>
          <w:p w14:paraId="41FC62D1">
            <w:pPr>
              <w:spacing w:before="140" w:after="140" w:line="276" w:lineRule="auto"/>
              <w:ind w:left="-158" w:right="-124"/>
              <w:jc w:val="center"/>
              <w:rPr>
                <w:rFonts w:ascii="Times New Roman" w:hAnsi="Times New Roman"/>
                <w:b/>
                <w:bCs/>
                <w:sz w:val="24"/>
                <w:szCs w:val="24"/>
              </w:rPr>
            </w:pPr>
            <w:r>
              <w:rPr>
                <w:rFonts w:ascii="Times New Roman" w:hAnsi="Times New Roman"/>
                <w:b/>
                <w:bCs/>
                <w:sz w:val="24"/>
                <w:szCs w:val="24"/>
              </w:rPr>
              <w:t>Visakhapatnam (n=68)</w:t>
            </w:r>
          </w:p>
        </w:tc>
        <w:tc>
          <w:tcPr>
            <w:tcW w:w="979" w:type="pct"/>
            <w:gridSpan w:val="2"/>
            <w:vAlign w:val="center"/>
          </w:tcPr>
          <w:p w14:paraId="0A67CE63">
            <w:pPr>
              <w:spacing w:before="140" w:after="140" w:line="276" w:lineRule="auto"/>
              <w:ind w:left="-158" w:right="-124"/>
              <w:jc w:val="center"/>
              <w:rPr>
                <w:rFonts w:ascii="Times New Roman" w:hAnsi="Times New Roman"/>
                <w:b/>
                <w:bCs/>
                <w:sz w:val="24"/>
                <w:szCs w:val="24"/>
              </w:rPr>
            </w:pPr>
            <w:r>
              <w:rPr>
                <w:rFonts w:ascii="Times New Roman" w:hAnsi="Times New Roman"/>
                <w:b/>
                <w:bCs/>
                <w:sz w:val="24"/>
                <w:szCs w:val="24"/>
              </w:rPr>
              <w:t>Vizianagaram (n=45)</w:t>
            </w:r>
          </w:p>
        </w:tc>
        <w:tc>
          <w:tcPr>
            <w:tcW w:w="978" w:type="pct"/>
            <w:gridSpan w:val="2"/>
            <w:vAlign w:val="center"/>
          </w:tcPr>
          <w:p w14:paraId="4B655301">
            <w:pPr>
              <w:spacing w:before="140" w:after="14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737D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Merge w:val="continue"/>
            <w:vAlign w:val="center"/>
          </w:tcPr>
          <w:p w14:paraId="48893FBF">
            <w:pPr>
              <w:spacing w:before="140" w:after="140" w:line="276" w:lineRule="auto"/>
              <w:jc w:val="center"/>
              <w:rPr>
                <w:rFonts w:ascii="Times New Roman" w:hAnsi="Times New Roman"/>
                <w:b/>
                <w:bCs/>
                <w:sz w:val="24"/>
                <w:szCs w:val="24"/>
              </w:rPr>
            </w:pPr>
          </w:p>
        </w:tc>
        <w:tc>
          <w:tcPr>
            <w:tcW w:w="725" w:type="pct"/>
            <w:vMerge w:val="continue"/>
            <w:vAlign w:val="center"/>
          </w:tcPr>
          <w:p w14:paraId="545F5F26">
            <w:pPr>
              <w:spacing w:before="140" w:after="140" w:line="276" w:lineRule="auto"/>
              <w:jc w:val="center"/>
              <w:rPr>
                <w:rFonts w:ascii="Times New Roman" w:hAnsi="Times New Roman"/>
                <w:b/>
                <w:bCs/>
                <w:sz w:val="24"/>
                <w:szCs w:val="24"/>
              </w:rPr>
            </w:pPr>
          </w:p>
        </w:tc>
        <w:tc>
          <w:tcPr>
            <w:tcW w:w="489" w:type="pct"/>
            <w:vAlign w:val="center"/>
          </w:tcPr>
          <w:p w14:paraId="69D209B2">
            <w:pPr>
              <w:spacing w:before="140" w:after="14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vAlign w:val="center"/>
          </w:tcPr>
          <w:p w14:paraId="39CAEA26">
            <w:pPr>
              <w:spacing w:before="140" w:after="1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gridSpan w:val="2"/>
            <w:vAlign w:val="center"/>
          </w:tcPr>
          <w:p w14:paraId="388590A4">
            <w:pPr>
              <w:spacing w:before="140" w:after="14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vAlign w:val="center"/>
          </w:tcPr>
          <w:p w14:paraId="770ABF70">
            <w:pPr>
              <w:spacing w:before="140" w:after="1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725F200C">
            <w:pPr>
              <w:spacing w:before="140" w:after="140" w:line="276" w:lineRule="auto"/>
              <w:jc w:val="center"/>
              <w:rPr>
                <w:rFonts w:ascii="Times New Roman" w:hAnsi="Times New Roman"/>
                <w:b/>
                <w:bCs/>
                <w:sz w:val="24"/>
                <w:szCs w:val="24"/>
              </w:rPr>
            </w:pPr>
            <w:r>
              <w:rPr>
                <w:rFonts w:ascii="Times New Roman" w:hAnsi="Times New Roman"/>
                <w:b/>
                <w:bCs/>
                <w:sz w:val="24"/>
                <w:szCs w:val="24"/>
              </w:rPr>
              <w:t>f</w:t>
            </w:r>
          </w:p>
        </w:tc>
        <w:tc>
          <w:tcPr>
            <w:tcW w:w="490" w:type="pct"/>
            <w:vAlign w:val="center"/>
          </w:tcPr>
          <w:p w14:paraId="465D7002">
            <w:pPr>
              <w:spacing w:before="140" w:after="1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099EDC1D">
            <w:pPr>
              <w:spacing w:before="140" w:after="1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2E6F00C7">
            <w:pPr>
              <w:spacing w:before="140" w:after="140" w:line="276" w:lineRule="auto"/>
              <w:jc w:val="center"/>
              <w:rPr>
                <w:rFonts w:ascii="Times New Roman" w:hAnsi="Times New Roman"/>
                <w:b/>
                <w:bCs/>
                <w:sz w:val="24"/>
                <w:szCs w:val="24"/>
              </w:rPr>
            </w:pPr>
            <w:r>
              <w:rPr>
                <w:rFonts w:ascii="Times New Roman" w:hAnsi="Times New Roman"/>
                <w:b/>
                <w:bCs/>
                <w:sz w:val="24"/>
                <w:szCs w:val="24"/>
              </w:rPr>
              <w:t>%</w:t>
            </w:r>
          </w:p>
        </w:tc>
      </w:tr>
      <w:tr w14:paraId="4C06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14:paraId="377AE370">
            <w:pPr>
              <w:spacing w:before="140" w:after="140" w:line="276" w:lineRule="auto"/>
              <w:jc w:val="both"/>
              <w:rPr>
                <w:rFonts w:ascii="Times New Roman" w:hAnsi="Times New Roman"/>
                <w:b/>
                <w:bCs/>
                <w:sz w:val="24"/>
                <w:szCs w:val="24"/>
              </w:rPr>
            </w:pPr>
            <w:r>
              <w:rPr>
                <w:rFonts w:ascii="Times New Roman" w:hAnsi="Times New Roman"/>
                <w:b/>
                <w:bCs/>
                <w:sz w:val="24"/>
                <w:szCs w:val="24"/>
              </w:rPr>
              <w:t>1.</w:t>
            </w:r>
          </w:p>
        </w:tc>
        <w:tc>
          <w:tcPr>
            <w:tcW w:w="725" w:type="pct"/>
            <w:vAlign w:val="bottom"/>
          </w:tcPr>
          <w:p w14:paraId="00741389">
            <w:pPr>
              <w:spacing w:before="140" w:after="14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89" w:type="pct"/>
            <w:vAlign w:val="bottom"/>
          </w:tcPr>
          <w:p w14:paraId="001E2C11">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89" w:type="pct"/>
            <w:vAlign w:val="bottom"/>
          </w:tcPr>
          <w:p w14:paraId="208D2B9F">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5.70</w:t>
            </w:r>
          </w:p>
        </w:tc>
        <w:tc>
          <w:tcPr>
            <w:tcW w:w="489" w:type="pct"/>
            <w:gridSpan w:val="2"/>
            <w:vAlign w:val="bottom"/>
          </w:tcPr>
          <w:p w14:paraId="62CF2E83">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w:t>
            </w:r>
          </w:p>
        </w:tc>
        <w:tc>
          <w:tcPr>
            <w:tcW w:w="489" w:type="pct"/>
            <w:vAlign w:val="bottom"/>
          </w:tcPr>
          <w:p w14:paraId="4138516C">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38.20</w:t>
            </w:r>
          </w:p>
        </w:tc>
        <w:tc>
          <w:tcPr>
            <w:tcW w:w="489" w:type="pct"/>
            <w:vAlign w:val="bottom"/>
          </w:tcPr>
          <w:p w14:paraId="2898836A">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89" w:type="pct"/>
            <w:vAlign w:val="bottom"/>
          </w:tcPr>
          <w:p w14:paraId="7DF6318D">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89" w:type="pct"/>
            <w:vAlign w:val="bottom"/>
          </w:tcPr>
          <w:p w14:paraId="68D7E954">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w:t>
            </w:r>
          </w:p>
        </w:tc>
        <w:tc>
          <w:tcPr>
            <w:tcW w:w="490" w:type="pct"/>
            <w:vAlign w:val="bottom"/>
          </w:tcPr>
          <w:p w14:paraId="3E1F2624">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15.50</w:t>
            </w:r>
          </w:p>
        </w:tc>
      </w:tr>
      <w:tr w14:paraId="0BCD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Pr>
          <w:p w14:paraId="428227D5">
            <w:pPr>
              <w:spacing w:before="140" w:after="140" w:line="276" w:lineRule="auto"/>
              <w:jc w:val="both"/>
              <w:rPr>
                <w:rFonts w:ascii="Times New Roman" w:hAnsi="Times New Roman"/>
                <w:b/>
                <w:bCs/>
                <w:sz w:val="24"/>
                <w:szCs w:val="24"/>
              </w:rPr>
            </w:pPr>
            <w:r>
              <w:rPr>
                <w:rFonts w:ascii="Times New Roman" w:hAnsi="Times New Roman"/>
                <w:b/>
                <w:bCs/>
                <w:sz w:val="24"/>
                <w:szCs w:val="24"/>
              </w:rPr>
              <w:t>2.</w:t>
            </w:r>
          </w:p>
        </w:tc>
        <w:tc>
          <w:tcPr>
            <w:tcW w:w="725" w:type="pct"/>
            <w:vAlign w:val="bottom"/>
          </w:tcPr>
          <w:p w14:paraId="163EEBCD">
            <w:pPr>
              <w:spacing w:before="140" w:after="14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89" w:type="pct"/>
            <w:vAlign w:val="bottom"/>
          </w:tcPr>
          <w:p w14:paraId="06E8CDA6">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55</w:t>
            </w:r>
          </w:p>
        </w:tc>
        <w:tc>
          <w:tcPr>
            <w:tcW w:w="489" w:type="pct"/>
            <w:vAlign w:val="bottom"/>
          </w:tcPr>
          <w:p w14:paraId="2C26194C">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63.20</w:t>
            </w:r>
          </w:p>
        </w:tc>
        <w:tc>
          <w:tcPr>
            <w:tcW w:w="489" w:type="pct"/>
            <w:gridSpan w:val="2"/>
            <w:vAlign w:val="bottom"/>
          </w:tcPr>
          <w:p w14:paraId="4CA530BB">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w:t>
            </w:r>
          </w:p>
        </w:tc>
        <w:tc>
          <w:tcPr>
            <w:tcW w:w="489" w:type="pct"/>
            <w:vAlign w:val="bottom"/>
          </w:tcPr>
          <w:p w14:paraId="784B51A5">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52.90</w:t>
            </w:r>
          </w:p>
        </w:tc>
        <w:tc>
          <w:tcPr>
            <w:tcW w:w="489" w:type="pct"/>
            <w:vAlign w:val="bottom"/>
          </w:tcPr>
          <w:p w14:paraId="7C880D5D">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29</w:t>
            </w:r>
          </w:p>
        </w:tc>
        <w:tc>
          <w:tcPr>
            <w:tcW w:w="489" w:type="pct"/>
            <w:vAlign w:val="bottom"/>
          </w:tcPr>
          <w:p w14:paraId="0A75B4AE">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64.40</w:t>
            </w:r>
          </w:p>
        </w:tc>
        <w:tc>
          <w:tcPr>
            <w:tcW w:w="489" w:type="pct"/>
            <w:vAlign w:val="bottom"/>
          </w:tcPr>
          <w:p w14:paraId="60A12F7B">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120</w:t>
            </w:r>
          </w:p>
        </w:tc>
        <w:tc>
          <w:tcPr>
            <w:tcW w:w="490" w:type="pct"/>
            <w:vAlign w:val="bottom"/>
          </w:tcPr>
          <w:p w14:paraId="22A76B56">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60.00</w:t>
            </w:r>
          </w:p>
        </w:tc>
      </w:tr>
      <w:tr w14:paraId="3D5B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pct"/>
          </w:tcPr>
          <w:p w14:paraId="64D09E03">
            <w:pPr>
              <w:spacing w:before="140" w:after="140" w:line="276" w:lineRule="auto"/>
              <w:jc w:val="both"/>
              <w:rPr>
                <w:rFonts w:ascii="Times New Roman" w:hAnsi="Times New Roman"/>
                <w:b/>
                <w:bCs/>
                <w:sz w:val="24"/>
                <w:szCs w:val="24"/>
              </w:rPr>
            </w:pPr>
            <w:r>
              <w:rPr>
                <w:rFonts w:ascii="Times New Roman" w:hAnsi="Times New Roman"/>
                <w:b/>
                <w:bCs/>
                <w:sz w:val="24"/>
                <w:szCs w:val="24"/>
              </w:rPr>
              <w:t>3.</w:t>
            </w:r>
          </w:p>
        </w:tc>
        <w:tc>
          <w:tcPr>
            <w:tcW w:w="725" w:type="pct"/>
            <w:vAlign w:val="bottom"/>
          </w:tcPr>
          <w:p w14:paraId="324AD001">
            <w:pPr>
              <w:spacing w:before="140" w:after="14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89" w:type="pct"/>
            <w:vAlign w:val="bottom"/>
          </w:tcPr>
          <w:p w14:paraId="7B1A73F3">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w:t>
            </w:r>
          </w:p>
        </w:tc>
        <w:tc>
          <w:tcPr>
            <w:tcW w:w="489" w:type="pct"/>
            <w:vAlign w:val="bottom"/>
          </w:tcPr>
          <w:p w14:paraId="40DF3D52">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31.00</w:t>
            </w:r>
          </w:p>
        </w:tc>
        <w:tc>
          <w:tcPr>
            <w:tcW w:w="489" w:type="pct"/>
            <w:gridSpan w:val="2"/>
            <w:vAlign w:val="bottom"/>
          </w:tcPr>
          <w:p w14:paraId="4F4038FF">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w:t>
            </w:r>
          </w:p>
        </w:tc>
        <w:tc>
          <w:tcPr>
            <w:tcW w:w="489" w:type="pct"/>
            <w:vAlign w:val="bottom"/>
          </w:tcPr>
          <w:p w14:paraId="6DD7700B">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8.80</w:t>
            </w:r>
          </w:p>
        </w:tc>
        <w:tc>
          <w:tcPr>
            <w:tcW w:w="489" w:type="pct"/>
            <w:vAlign w:val="bottom"/>
          </w:tcPr>
          <w:p w14:paraId="7CF234ED">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16</w:t>
            </w:r>
          </w:p>
        </w:tc>
        <w:tc>
          <w:tcPr>
            <w:tcW w:w="489" w:type="pct"/>
            <w:vAlign w:val="bottom"/>
          </w:tcPr>
          <w:p w14:paraId="72E56DB1">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35.60</w:t>
            </w:r>
          </w:p>
        </w:tc>
        <w:tc>
          <w:tcPr>
            <w:tcW w:w="489" w:type="pct"/>
            <w:vAlign w:val="bottom"/>
          </w:tcPr>
          <w:p w14:paraId="66AE1A68">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49</w:t>
            </w:r>
          </w:p>
        </w:tc>
        <w:tc>
          <w:tcPr>
            <w:tcW w:w="490" w:type="pct"/>
            <w:vAlign w:val="bottom"/>
          </w:tcPr>
          <w:p w14:paraId="4037F268">
            <w:pPr>
              <w:spacing w:before="140" w:after="1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24.50</w:t>
            </w:r>
          </w:p>
        </w:tc>
      </w:tr>
      <w:tr w14:paraId="758D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gridSpan w:val="2"/>
            <w:tcBorders>
              <w:bottom w:val="single" w:color="auto" w:sz="4" w:space="0"/>
            </w:tcBorders>
          </w:tcPr>
          <w:p w14:paraId="7184BD38">
            <w:pPr>
              <w:spacing w:before="140" w:after="140" w:line="276" w:lineRule="auto"/>
              <w:jc w:val="both"/>
              <w:rPr>
                <w:rFonts w:ascii="Times New Roman" w:hAnsi="Times New Roman"/>
                <w:b/>
                <w:bCs/>
                <w:sz w:val="24"/>
                <w:szCs w:val="24"/>
              </w:rPr>
            </w:pPr>
            <w:r>
              <w:rPr>
                <w:rFonts w:ascii="Times New Roman" w:hAnsi="Times New Roman"/>
                <w:b/>
                <w:bCs/>
                <w:sz w:val="24"/>
                <w:szCs w:val="24"/>
              </w:rPr>
              <w:t xml:space="preserve">                Total</w:t>
            </w:r>
          </w:p>
        </w:tc>
        <w:tc>
          <w:tcPr>
            <w:tcW w:w="489" w:type="pct"/>
            <w:tcBorders>
              <w:bottom w:val="single" w:color="auto" w:sz="4" w:space="0"/>
            </w:tcBorders>
          </w:tcPr>
          <w:p w14:paraId="0C5C0921">
            <w:pPr>
              <w:spacing w:before="140" w:after="140" w:line="276" w:lineRule="auto"/>
              <w:jc w:val="center"/>
              <w:rPr>
                <w:rFonts w:ascii="Times New Roman" w:hAnsi="Times New Roman"/>
                <w:b/>
                <w:bCs/>
                <w:sz w:val="24"/>
                <w:szCs w:val="24"/>
              </w:rPr>
            </w:pPr>
            <w:r>
              <w:rPr>
                <w:rFonts w:ascii="Times New Roman" w:hAnsi="Times New Roman"/>
                <w:b/>
                <w:bCs/>
                <w:sz w:val="24"/>
                <w:szCs w:val="24"/>
              </w:rPr>
              <w:t>87</w:t>
            </w:r>
          </w:p>
        </w:tc>
        <w:tc>
          <w:tcPr>
            <w:tcW w:w="489" w:type="pct"/>
            <w:tcBorders>
              <w:bottom w:val="single" w:color="auto" w:sz="4" w:space="0"/>
            </w:tcBorders>
          </w:tcPr>
          <w:p w14:paraId="41D6ED29">
            <w:pPr>
              <w:spacing w:before="140" w:after="1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gridSpan w:val="2"/>
            <w:tcBorders>
              <w:bottom w:val="single" w:color="auto" w:sz="4" w:space="0"/>
            </w:tcBorders>
          </w:tcPr>
          <w:p w14:paraId="6D55243E">
            <w:pPr>
              <w:spacing w:before="140" w:after="140" w:line="276" w:lineRule="auto"/>
              <w:jc w:val="center"/>
              <w:rPr>
                <w:rFonts w:ascii="Times New Roman" w:hAnsi="Times New Roman"/>
                <w:b/>
                <w:bCs/>
                <w:sz w:val="24"/>
                <w:szCs w:val="24"/>
              </w:rPr>
            </w:pPr>
            <w:r>
              <w:rPr>
                <w:rFonts w:ascii="Times New Roman" w:hAnsi="Times New Roman"/>
                <w:b/>
                <w:bCs/>
                <w:sz w:val="24"/>
                <w:szCs w:val="24"/>
              </w:rPr>
              <w:t>68</w:t>
            </w:r>
          </w:p>
        </w:tc>
        <w:tc>
          <w:tcPr>
            <w:tcW w:w="489" w:type="pct"/>
            <w:tcBorders>
              <w:bottom w:val="single" w:color="auto" w:sz="4" w:space="0"/>
            </w:tcBorders>
          </w:tcPr>
          <w:p w14:paraId="765C635E">
            <w:pPr>
              <w:spacing w:before="140" w:after="1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515D0F4C">
            <w:pPr>
              <w:spacing w:before="140" w:after="14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7A20C414">
            <w:pPr>
              <w:spacing w:before="140" w:after="1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560F1B91">
            <w:pPr>
              <w:spacing w:before="140" w:after="140" w:line="276" w:lineRule="auto"/>
              <w:jc w:val="center"/>
              <w:rPr>
                <w:rFonts w:ascii="Times New Roman" w:hAnsi="Times New Roman"/>
                <w:b/>
                <w:bCs/>
                <w:sz w:val="24"/>
                <w:szCs w:val="24"/>
              </w:rPr>
            </w:pPr>
            <w:r>
              <w:rPr>
                <w:rFonts w:ascii="Times New Roman" w:hAnsi="Times New Roman"/>
                <w:b/>
                <w:bCs/>
                <w:sz w:val="24"/>
                <w:szCs w:val="24"/>
              </w:rPr>
              <w:t>200</w:t>
            </w:r>
          </w:p>
        </w:tc>
        <w:tc>
          <w:tcPr>
            <w:tcW w:w="490" w:type="pct"/>
            <w:tcBorders>
              <w:bottom w:val="single" w:color="auto" w:sz="4" w:space="0"/>
            </w:tcBorders>
          </w:tcPr>
          <w:p w14:paraId="1CA15D86">
            <w:pPr>
              <w:spacing w:before="140" w:after="140" w:line="276" w:lineRule="auto"/>
              <w:jc w:val="center"/>
              <w:rPr>
                <w:rFonts w:ascii="Times New Roman" w:hAnsi="Times New Roman"/>
                <w:b/>
                <w:bCs/>
                <w:sz w:val="24"/>
                <w:szCs w:val="24"/>
              </w:rPr>
            </w:pPr>
            <w:r>
              <w:rPr>
                <w:rFonts w:ascii="Times New Roman" w:hAnsi="Times New Roman"/>
                <w:b/>
                <w:bCs/>
                <w:sz w:val="24"/>
                <w:szCs w:val="24"/>
              </w:rPr>
              <w:t>100</w:t>
            </w:r>
          </w:p>
        </w:tc>
      </w:tr>
      <w:tr w14:paraId="6F60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91" w:type="pct"/>
            <w:gridSpan w:val="5"/>
            <w:tcBorders>
              <w:bottom w:val="single" w:color="auto" w:sz="4" w:space="0"/>
              <w:right w:val="nil"/>
            </w:tcBorders>
          </w:tcPr>
          <w:p w14:paraId="547F0C43">
            <w:pPr>
              <w:spacing w:before="140" w:after="140" w:line="276" w:lineRule="auto"/>
              <w:jc w:val="both"/>
              <w:rPr>
                <w:rFonts w:ascii="Times New Roman" w:hAnsi="Times New Roman"/>
                <w:bCs/>
                <w:sz w:val="24"/>
                <w:szCs w:val="24"/>
              </w:rPr>
            </w:pPr>
            <w:r>
              <w:rPr>
                <w:rFonts w:ascii="Times New Roman" w:hAnsi="Times New Roman"/>
                <w:bCs/>
                <w:sz w:val="24"/>
                <w:szCs w:val="24"/>
              </w:rPr>
              <w:t>Mean=20.4; SD=5.60</w:t>
            </w:r>
          </w:p>
        </w:tc>
        <w:tc>
          <w:tcPr>
            <w:tcW w:w="2709" w:type="pct"/>
            <w:gridSpan w:val="6"/>
            <w:tcBorders>
              <w:left w:val="nil"/>
              <w:bottom w:val="single" w:color="auto" w:sz="4" w:space="0"/>
            </w:tcBorders>
          </w:tcPr>
          <w:p w14:paraId="29063D09">
            <w:pPr>
              <w:spacing w:before="140" w:after="14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=46.436</w:t>
            </w:r>
            <w:r>
              <w:rPr>
                <w:rFonts w:ascii="Times New Roman" w:hAnsi="Times New Roman"/>
                <w:bCs/>
                <w:sz w:val="24"/>
                <w:szCs w:val="24"/>
                <w:vertAlign w:val="superscript"/>
              </w:rPr>
              <w:t>**</w:t>
            </w:r>
            <w:r>
              <w:rPr>
                <w:rFonts w:ascii="Times New Roman" w:hAnsi="Times New Roman"/>
                <w:bCs/>
                <w:sz w:val="24"/>
                <w:szCs w:val="24"/>
              </w:rPr>
              <w:t>; p=0.00</w:t>
            </w:r>
          </w:p>
        </w:tc>
      </w:tr>
      <w:tr w14:paraId="08D5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000" w:type="pct"/>
            <w:gridSpan w:val="11"/>
            <w:tcBorders>
              <w:top w:val="single" w:color="auto" w:sz="4" w:space="0"/>
              <w:left w:val="nil"/>
              <w:bottom w:val="nil"/>
              <w:right w:val="nil"/>
            </w:tcBorders>
          </w:tcPr>
          <w:p w14:paraId="59E38795">
            <w:pPr>
              <w:spacing w:before="140" w:after="14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78A0C09F">
      <w:pPr>
        <w:pStyle w:val="17"/>
        <w:numPr>
          <w:ilvl w:val="0"/>
          <w:numId w:val="1"/>
        </w:numPr>
        <w:spacing w:before="100" w:beforeAutospacing="1" w:after="100" w:afterAutospacing="1" w:line="276" w:lineRule="auto"/>
        <w:ind w:left="900" w:hanging="900"/>
        <w:jc w:val="both"/>
        <w:rPr>
          <w:b/>
          <w:bCs/>
          <w:szCs w:val="24"/>
        </w:rPr>
      </w:pPr>
      <w:r>
        <w:rPr>
          <w:b/>
          <w:szCs w:val="24"/>
        </w:rPr>
        <w:t>Cropping Intensity</w:t>
      </w:r>
    </w:p>
    <w:p w14:paraId="4A0A9769">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It can be noted from Table 11 that 59.00 per cent of the respondents had medium level of cropping intensity followed by low (40.50 %) and high (0.50%) levels of cropping intensity. The results were contradicting with (Lal, 2017). 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14:paraId="135F7688">
      <w:pPr>
        <w:pStyle w:val="17"/>
        <w:numPr>
          <w:ilvl w:val="0"/>
          <w:numId w:val="2"/>
        </w:numPr>
        <w:spacing w:before="100" w:beforeAutospacing="1" w:after="100" w:afterAutospacing="1" w:line="276" w:lineRule="auto"/>
        <w:ind w:left="1350" w:hanging="1350"/>
        <w:jc w:val="both"/>
        <w:rPr>
          <w:b/>
          <w:bCs/>
          <w:szCs w:val="24"/>
        </w:rPr>
      </w:pPr>
      <w:r>
        <w:rPr>
          <w:szCs w:val="24"/>
        </w:rPr>
        <w:t>Distribution of respondents according to their cropping intensity</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15"/>
        <w:gridCol w:w="918"/>
        <w:gridCol w:w="921"/>
        <w:gridCol w:w="379"/>
        <w:gridCol w:w="540"/>
        <w:gridCol w:w="921"/>
        <w:gridCol w:w="919"/>
        <w:gridCol w:w="921"/>
        <w:gridCol w:w="919"/>
        <w:gridCol w:w="919"/>
      </w:tblGrid>
      <w:tr w14:paraId="712A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restart"/>
            <w:vAlign w:val="center"/>
          </w:tcPr>
          <w:p w14:paraId="5052FBA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S. No.</w:t>
            </w:r>
          </w:p>
        </w:tc>
        <w:tc>
          <w:tcPr>
            <w:tcW w:w="657" w:type="pct"/>
            <w:vMerge w:val="restart"/>
            <w:vAlign w:val="center"/>
          </w:tcPr>
          <w:p w14:paraId="1A8CEAA5">
            <w:pPr>
              <w:spacing w:before="96" w:beforeLines="40" w:after="96" w:afterLines="40" w:line="276" w:lineRule="auto"/>
              <w:ind w:left="-110" w:right="-114"/>
              <w:jc w:val="center"/>
              <w:rPr>
                <w:rFonts w:ascii="Times New Roman" w:hAnsi="Times New Roman"/>
                <w:b/>
                <w:bCs/>
                <w:sz w:val="24"/>
                <w:szCs w:val="24"/>
              </w:rPr>
            </w:pPr>
            <w:r>
              <w:rPr>
                <w:rFonts w:ascii="Times New Roman" w:hAnsi="Times New Roman"/>
                <w:b/>
                <w:bCs/>
                <w:sz w:val="24"/>
                <w:szCs w:val="24"/>
              </w:rPr>
              <w:t>Category</w:t>
            </w:r>
          </w:p>
        </w:tc>
        <w:tc>
          <w:tcPr>
            <w:tcW w:w="995" w:type="pct"/>
            <w:gridSpan w:val="2"/>
            <w:vAlign w:val="center"/>
          </w:tcPr>
          <w:p w14:paraId="2B127F8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95" w:type="pct"/>
            <w:gridSpan w:val="3"/>
            <w:vAlign w:val="center"/>
          </w:tcPr>
          <w:p w14:paraId="7FB331BC">
            <w:pPr>
              <w:spacing w:before="96" w:beforeLines="40" w:after="96" w:afterLines="40" w:line="276" w:lineRule="auto"/>
              <w:ind w:left="-60" w:right="-108"/>
              <w:jc w:val="center"/>
              <w:rPr>
                <w:rFonts w:ascii="Times New Roman" w:hAnsi="Times New Roman"/>
                <w:b/>
                <w:bCs/>
                <w:sz w:val="24"/>
                <w:szCs w:val="24"/>
              </w:rPr>
            </w:pPr>
            <w:r>
              <w:rPr>
                <w:rFonts w:ascii="Times New Roman" w:hAnsi="Times New Roman"/>
                <w:b/>
                <w:bCs/>
                <w:sz w:val="24"/>
                <w:szCs w:val="24"/>
              </w:rPr>
              <w:t>Visakhapatnam (n=68)</w:t>
            </w:r>
          </w:p>
        </w:tc>
        <w:tc>
          <w:tcPr>
            <w:tcW w:w="995" w:type="pct"/>
            <w:gridSpan w:val="2"/>
            <w:vAlign w:val="center"/>
          </w:tcPr>
          <w:p w14:paraId="1887F561">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96" w:type="pct"/>
            <w:gridSpan w:val="2"/>
            <w:vAlign w:val="center"/>
          </w:tcPr>
          <w:p w14:paraId="32DD5C49">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4F8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vMerge w:val="continue"/>
            <w:vAlign w:val="center"/>
          </w:tcPr>
          <w:p w14:paraId="7ADBDFF2">
            <w:pPr>
              <w:spacing w:before="96" w:beforeLines="40" w:after="96" w:afterLines="40" w:line="276" w:lineRule="auto"/>
              <w:jc w:val="center"/>
              <w:rPr>
                <w:rFonts w:ascii="Times New Roman" w:hAnsi="Times New Roman"/>
                <w:b/>
                <w:bCs/>
                <w:sz w:val="24"/>
                <w:szCs w:val="24"/>
              </w:rPr>
            </w:pPr>
          </w:p>
        </w:tc>
        <w:tc>
          <w:tcPr>
            <w:tcW w:w="657" w:type="pct"/>
            <w:vMerge w:val="continue"/>
            <w:vAlign w:val="center"/>
          </w:tcPr>
          <w:p w14:paraId="602B3AFA">
            <w:pPr>
              <w:spacing w:before="96" w:beforeLines="40" w:after="96" w:afterLines="40" w:line="276" w:lineRule="auto"/>
              <w:jc w:val="center"/>
              <w:rPr>
                <w:rFonts w:ascii="Times New Roman" w:hAnsi="Times New Roman"/>
                <w:b/>
                <w:bCs/>
                <w:sz w:val="24"/>
                <w:szCs w:val="24"/>
              </w:rPr>
            </w:pPr>
          </w:p>
        </w:tc>
        <w:tc>
          <w:tcPr>
            <w:tcW w:w="497" w:type="pct"/>
            <w:vAlign w:val="center"/>
          </w:tcPr>
          <w:p w14:paraId="7582709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97" w:type="pct"/>
            <w:vAlign w:val="center"/>
          </w:tcPr>
          <w:p w14:paraId="2826670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97" w:type="pct"/>
            <w:gridSpan w:val="2"/>
            <w:vAlign w:val="center"/>
          </w:tcPr>
          <w:p w14:paraId="644AB83A">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97" w:type="pct"/>
            <w:vAlign w:val="center"/>
          </w:tcPr>
          <w:p w14:paraId="218A769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97" w:type="pct"/>
            <w:vAlign w:val="center"/>
          </w:tcPr>
          <w:p w14:paraId="57F5544D">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97" w:type="pct"/>
            <w:vAlign w:val="center"/>
          </w:tcPr>
          <w:p w14:paraId="79B0040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97" w:type="pct"/>
            <w:vAlign w:val="center"/>
          </w:tcPr>
          <w:p w14:paraId="7098977A">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98" w:type="pct"/>
            <w:vAlign w:val="center"/>
          </w:tcPr>
          <w:p w14:paraId="28F8100B">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r>
      <w:tr w14:paraId="23B3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525BB362">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1.</w:t>
            </w:r>
          </w:p>
        </w:tc>
        <w:tc>
          <w:tcPr>
            <w:tcW w:w="657" w:type="pct"/>
            <w:vAlign w:val="bottom"/>
          </w:tcPr>
          <w:p w14:paraId="22FD9264">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7" w:type="pct"/>
            <w:vAlign w:val="bottom"/>
          </w:tcPr>
          <w:p w14:paraId="74E5CD5B">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w:t>
            </w:r>
          </w:p>
        </w:tc>
        <w:tc>
          <w:tcPr>
            <w:tcW w:w="497" w:type="pct"/>
            <w:vAlign w:val="bottom"/>
          </w:tcPr>
          <w:p w14:paraId="2F0423C1">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24.10</w:t>
            </w:r>
          </w:p>
        </w:tc>
        <w:tc>
          <w:tcPr>
            <w:tcW w:w="497" w:type="pct"/>
            <w:gridSpan w:val="2"/>
            <w:vAlign w:val="bottom"/>
          </w:tcPr>
          <w:p w14:paraId="4CDC7B27">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w:t>
            </w:r>
          </w:p>
        </w:tc>
        <w:tc>
          <w:tcPr>
            <w:tcW w:w="497" w:type="pct"/>
            <w:vAlign w:val="bottom"/>
          </w:tcPr>
          <w:p w14:paraId="416D716B">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22.06</w:t>
            </w:r>
          </w:p>
        </w:tc>
        <w:tc>
          <w:tcPr>
            <w:tcW w:w="497" w:type="pct"/>
            <w:vAlign w:val="bottom"/>
          </w:tcPr>
          <w:p w14:paraId="1EA4DF1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45</w:t>
            </w:r>
          </w:p>
        </w:tc>
        <w:tc>
          <w:tcPr>
            <w:tcW w:w="497" w:type="pct"/>
            <w:vAlign w:val="bottom"/>
          </w:tcPr>
          <w:p w14:paraId="360EC780">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100</w:t>
            </w:r>
          </w:p>
        </w:tc>
        <w:tc>
          <w:tcPr>
            <w:tcW w:w="497" w:type="pct"/>
            <w:vAlign w:val="bottom"/>
          </w:tcPr>
          <w:p w14:paraId="70084D0B">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81</w:t>
            </w:r>
          </w:p>
        </w:tc>
        <w:tc>
          <w:tcPr>
            <w:tcW w:w="498" w:type="pct"/>
            <w:vAlign w:val="bottom"/>
          </w:tcPr>
          <w:p w14:paraId="09808D25">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40.50</w:t>
            </w:r>
          </w:p>
        </w:tc>
      </w:tr>
      <w:tr w14:paraId="2D25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37234302">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2.</w:t>
            </w:r>
          </w:p>
        </w:tc>
        <w:tc>
          <w:tcPr>
            <w:tcW w:w="657" w:type="pct"/>
            <w:vAlign w:val="bottom"/>
          </w:tcPr>
          <w:p w14:paraId="5ECE8282">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7" w:type="pct"/>
            <w:vAlign w:val="bottom"/>
          </w:tcPr>
          <w:p w14:paraId="3371ACD0">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66</w:t>
            </w:r>
          </w:p>
        </w:tc>
        <w:tc>
          <w:tcPr>
            <w:tcW w:w="497" w:type="pct"/>
            <w:vAlign w:val="bottom"/>
          </w:tcPr>
          <w:p w14:paraId="2AFF7D8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75.90</w:t>
            </w:r>
          </w:p>
        </w:tc>
        <w:tc>
          <w:tcPr>
            <w:tcW w:w="497" w:type="pct"/>
            <w:gridSpan w:val="2"/>
            <w:vAlign w:val="bottom"/>
          </w:tcPr>
          <w:p w14:paraId="267EA4D1">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52</w:t>
            </w:r>
          </w:p>
        </w:tc>
        <w:tc>
          <w:tcPr>
            <w:tcW w:w="497" w:type="pct"/>
            <w:vAlign w:val="bottom"/>
          </w:tcPr>
          <w:p w14:paraId="6385AF6E">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76.47</w:t>
            </w:r>
          </w:p>
        </w:tc>
        <w:tc>
          <w:tcPr>
            <w:tcW w:w="497" w:type="pct"/>
            <w:vAlign w:val="bottom"/>
          </w:tcPr>
          <w:p w14:paraId="1AA7F01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97" w:type="pct"/>
            <w:vAlign w:val="bottom"/>
          </w:tcPr>
          <w:p w14:paraId="37B1A59A">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97" w:type="pct"/>
            <w:vAlign w:val="bottom"/>
          </w:tcPr>
          <w:p w14:paraId="352ACE3A">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118</w:t>
            </w:r>
          </w:p>
        </w:tc>
        <w:tc>
          <w:tcPr>
            <w:tcW w:w="498" w:type="pct"/>
            <w:vAlign w:val="bottom"/>
          </w:tcPr>
          <w:p w14:paraId="46365346">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59.00</w:t>
            </w:r>
          </w:p>
        </w:tc>
      </w:tr>
      <w:tr w14:paraId="540F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pct"/>
          </w:tcPr>
          <w:p w14:paraId="10DA60B8">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3.</w:t>
            </w:r>
          </w:p>
        </w:tc>
        <w:tc>
          <w:tcPr>
            <w:tcW w:w="657" w:type="pct"/>
            <w:vAlign w:val="bottom"/>
          </w:tcPr>
          <w:p w14:paraId="24BD2340">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7" w:type="pct"/>
            <w:vAlign w:val="bottom"/>
          </w:tcPr>
          <w:p w14:paraId="06FE0EC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97" w:type="pct"/>
            <w:vAlign w:val="bottom"/>
          </w:tcPr>
          <w:p w14:paraId="5B8937BD">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97" w:type="pct"/>
            <w:gridSpan w:val="2"/>
            <w:vAlign w:val="bottom"/>
          </w:tcPr>
          <w:p w14:paraId="3A2C32E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497" w:type="pct"/>
            <w:vAlign w:val="bottom"/>
          </w:tcPr>
          <w:p w14:paraId="4CA9178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1.47</w:t>
            </w:r>
          </w:p>
        </w:tc>
        <w:tc>
          <w:tcPr>
            <w:tcW w:w="497" w:type="pct"/>
            <w:vAlign w:val="bottom"/>
          </w:tcPr>
          <w:p w14:paraId="0DF7EFC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97" w:type="pct"/>
            <w:vAlign w:val="bottom"/>
          </w:tcPr>
          <w:p w14:paraId="7BB59FEB">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97" w:type="pct"/>
            <w:vAlign w:val="bottom"/>
          </w:tcPr>
          <w:p w14:paraId="01C4EE4A">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1</w:t>
            </w:r>
          </w:p>
        </w:tc>
        <w:tc>
          <w:tcPr>
            <w:tcW w:w="498" w:type="pct"/>
            <w:vAlign w:val="bottom"/>
          </w:tcPr>
          <w:p w14:paraId="7AF6405B">
            <w:pPr>
              <w:spacing w:before="96" w:beforeLines="40" w:after="96" w:afterLines="40" w:line="276" w:lineRule="auto"/>
              <w:jc w:val="center"/>
              <w:rPr>
                <w:rFonts w:ascii="Times New Roman" w:hAnsi="Times New Roman"/>
                <w:b/>
                <w:bCs/>
                <w:sz w:val="24"/>
                <w:szCs w:val="24"/>
              </w:rPr>
            </w:pPr>
            <w:r>
              <w:rPr>
                <w:rFonts w:ascii="Times New Roman" w:hAnsi="Times New Roman"/>
                <w:sz w:val="24"/>
                <w:szCs w:val="24"/>
              </w:rPr>
              <w:t>0.50</w:t>
            </w:r>
          </w:p>
        </w:tc>
      </w:tr>
      <w:tr w14:paraId="329E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gridSpan w:val="2"/>
            <w:tcBorders>
              <w:bottom w:val="single" w:color="auto" w:sz="4" w:space="0"/>
            </w:tcBorders>
          </w:tcPr>
          <w:p w14:paraId="7F55182F">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Total</w:t>
            </w:r>
          </w:p>
        </w:tc>
        <w:tc>
          <w:tcPr>
            <w:tcW w:w="497" w:type="pct"/>
            <w:tcBorders>
              <w:bottom w:val="single" w:color="auto" w:sz="4" w:space="0"/>
            </w:tcBorders>
          </w:tcPr>
          <w:p w14:paraId="7E8DB590">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87</w:t>
            </w:r>
          </w:p>
        </w:tc>
        <w:tc>
          <w:tcPr>
            <w:tcW w:w="497" w:type="pct"/>
            <w:tcBorders>
              <w:bottom w:val="single" w:color="auto" w:sz="4" w:space="0"/>
            </w:tcBorders>
          </w:tcPr>
          <w:p w14:paraId="1D7B4422">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97" w:type="pct"/>
            <w:gridSpan w:val="2"/>
            <w:tcBorders>
              <w:bottom w:val="single" w:color="auto" w:sz="4" w:space="0"/>
            </w:tcBorders>
          </w:tcPr>
          <w:p w14:paraId="1CF198B5">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68</w:t>
            </w:r>
          </w:p>
        </w:tc>
        <w:tc>
          <w:tcPr>
            <w:tcW w:w="497" w:type="pct"/>
            <w:tcBorders>
              <w:bottom w:val="single" w:color="auto" w:sz="4" w:space="0"/>
            </w:tcBorders>
          </w:tcPr>
          <w:p w14:paraId="7B7C0EBF">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97" w:type="pct"/>
            <w:tcBorders>
              <w:bottom w:val="single" w:color="auto" w:sz="4" w:space="0"/>
            </w:tcBorders>
          </w:tcPr>
          <w:p w14:paraId="614EC20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45</w:t>
            </w:r>
          </w:p>
        </w:tc>
        <w:tc>
          <w:tcPr>
            <w:tcW w:w="497" w:type="pct"/>
            <w:tcBorders>
              <w:bottom w:val="single" w:color="auto" w:sz="4" w:space="0"/>
            </w:tcBorders>
          </w:tcPr>
          <w:p w14:paraId="25765E2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97" w:type="pct"/>
            <w:tcBorders>
              <w:bottom w:val="single" w:color="auto" w:sz="4" w:space="0"/>
            </w:tcBorders>
          </w:tcPr>
          <w:p w14:paraId="4906252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200</w:t>
            </w:r>
          </w:p>
        </w:tc>
        <w:tc>
          <w:tcPr>
            <w:tcW w:w="498" w:type="pct"/>
            <w:tcBorders>
              <w:bottom w:val="single" w:color="auto" w:sz="4" w:space="0"/>
            </w:tcBorders>
          </w:tcPr>
          <w:p w14:paraId="0BCC2B1A">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r>
      <w:tr w14:paraId="412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0" w:type="pct"/>
            <w:gridSpan w:val="5"/>
            <w:tcBorders>
              <w:bottom w:val="single" w:color="auto" w:sz="4" w:space="0"/>
              <w:right w:val="nil"/>
            </w:tcBorders>
          </w:tcPr>
          <w:p w14:paraId="7D272FA2">
            <w:pPr>
              <w:spacing w:before="96" w:beforeLines="40" w:after="96" w:afterLines="40" w:line="276" w:lineRule="auto"/>
              <w:jc w:val="both"/>
              <w:rPr>
                <w:rFonts w:ascii="Times New Roman" w:hAnsi="Times New Roman"/>
                <w:bCs/>
                <w:sz w:val="24"/>
                <w:szCs w:val="24"/>
              </w:rPr>
            </w:pPr>
            <w:r>
              <w:rPr>
                <w:rFonts w:ascii="Times New Roman" w:hAnsi="Times New Roman"/>
                <w:bCs/>
                <w:sz w:val="24"/>
                <w:szCs w:val="24"/>
              </w:rPr>
              <w:t xml:space="preserve">Mean=159 per cent; SD=49.30 </w:t>
            </w:r>
          </w:p>
        </w:tc>
        <w:tc>
          <w:tcPr>
            <w:tcW w:w="2780" w:type="pct"/>
            <w:gridSpan w:val="6"/>
            <w:tcBorders>
              <w:left w:val="nil"/>
              <w:bottom w:val="single" w:color="auto" w:sz="4" w:space="0"/>
            </w:tcBorders>
          </w:tcPr>
          <w:p w14:paraId="635B5089">
            <w:pPr>
              <w:spacing w:before="96" w:beforeLines="40" w:after="96" w:afterLines="4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=86.999</w:t>
            </w:r>
            <w:r>
              <w:rPr>
                <w:rFonts w:ascii="Times New Roman" w:hAnsi="Times New Roman"/>
                <w:bCs/>
                <w:sz w:val="24"/>
                <w:szCs w:val="24"/>
                <w:vertAlign w:val="superscript"/>
              </w:rPr>
              <w:t>**</w:t>
            </w:r>
            <w:r>
              <w:rPr>
                <w:rFonts w:ascii="Times New Roman" w:hAnsi="Times New Roman"/>
                <w:bCs/>
                <w:sz w:val="24"/>
                <w:szCs w:val="24"/>
              </w:rPr>
              <w:t>; p=0.00</w:t>
            </w:r>
          </w:p>
        </w:tc>
      </w:tr>
      <w:tr w14:paraId="63F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11"/>
            <w:tcBorders>
              <w:top w:val="single" w:color="auto" w:sz="4" w:space="0"/>
              <w:left w:val="nil"/>
              <w:bottom w:val="nil"/>
              <w:right w:val="nil"/>
            </w:tcBorders>
          </w:tcPr>
          <w:p w14:paraId="0B8E0FC1">
            <w:pPr>
              <w:spacing w:before="96" w:beforeLines="40" w:after="96" w:afterLines="4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4E199E44">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pPr>
        <w:pStyle w:val="17"/>
        <w:numPr>
          <w:ilvl w:val="0"/>
          <w:numId w:val="1"/>
        </w:numPr>
        <w:spacing w:before="100" w:beforeAutospacing="1" w:after="100" w:afterAutospacing="1" w:line="276" w:lineRule="auto"/>
        <w:ind w:left="900" w:hanging="900"/>
        <w:jc w:val="both"/>
        <w:rPr>
          <w:b/>
          <w:bCs/>
          <w:szCs w:val="24"/>
        </w:rPr>
      </w:pPr>
      <w:r>
        <w:rPr>
          <w:b/>
          <w:szCs w:val="24"/>
        </w:rPr>
        <w:t>Training undergone</w:t>
      </w:r>
    </w:p>
    <w:p w14:paraId="7AE4DFFE">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It can be noted from Table 12 that 61.00 per cent of the respondents have not received any training which is on par with (Nagaraj </w:t>
      </w:r>
      <w:r>
        <w:rPr>
          <w:rFonts w:ascii="Times New Roman" w:hAnsi="Times New Roman"/>
          <w:i/>
          <w:sz w:val="24"/>
          <w:szCs w:val="24"/>
        </w:rPr>
        <w:t>et al</w:t>
      </w:r>
      <w:r>
        <w:rPr>
          <w:rFonts w:ascii="Times New Roman" w:hAnsi="Times New Roman"/>
          <w:sz w:val="24"/>
          <w:szCs w:val="24"/>
        </w:rPr>
        <w:t>., 2018), whereas remaining 39.00 per cent of the respondents had received training, out of which 28.50 per cent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39721952">
      <w:pPr>
        <w:pStyle w:val="17"/>
        <w:numPr>
          <w:ilvl w:val="0"/>
          <w:numId w:val="2"/>
        </w:numPr>
        <w:spacing w:before="100" w:beforeAutospacing="1" w:after="100" w:afterAutospacing="1" w:line="276" w:lineRule="auto"/>
        <w:ind w:left="1350" w:hanging="1350"/>
        <w:jc w:val="both"/>
        <w:rPr>
          <w:b/>
          <w:bCs/>
          <w:szCs w:val="24"/>
        </w:rPr>
      </w:pPr>
      <w:r>
        <w:rPr>
          <w:szCs w:val="24"/>
        </w:rPr>
        <w:t>Distribution of respondents according to training undergone</w:t>
      </w:r>
    </w:p>
    <w:tbl>
      <w:tblPr>
        <w:tblStyle w:val="14"/>
        <w:tblW w:w="500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23"/>
        <w:gridCol w:w="814"/>
        <w:gridCol w:w="824"/>
        <w:gridCol w:w="844"/>
        <w:gridCol w:w="118"/>
        <w:gridCol w:w="964"/>
        <w:gridCol w:w="905"/>
        <w:gridCol w:w="905"/>
        <w:gridCol w:w="812"/>
        <w:gridCol w:w="822"/>
      </w:tblGrid>
      <w:tr w14:paraId="652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restart"/>
            <w:vAlign w:val="center"/>
          </w:tcPr>
          <w:p w14:paraId="694236FA">
            <w:pPr>
              <w:spacing w:before="120" w:after="120" w:line="276" w:lineRule="auto"/>
              <w:jc w:val="center"/>
              <w:rPr>
                <w:rFonts w:ascii="Times New Roman" w:hAnsi="Times New Roman"/>
                <w:b/>
                <w:bCs/>
                <w:sz w:val="24"/>
                <w:szCs w:val="24"/>
              </w:rPr>
            </w:pPr>
            <w:r>
              <w:rPr>
                <w:rFonts w:ascii="Times New Roman" w:hAnsi="Times New Roman"/>
                <w:b/>
                <w:bCs/>
                <w:sz w:val="24"/>
                <w:szCs w:val="24"/>
              </w:rPr>
              <w:t>S. No.</w:t>
            </w:r>
          </w:p>
        </w:tc>
        <w:tc>
          <w:tcPr>
            <w:tcW w:w="877" w:type="pct"/>
            <w:vMerge w:val="restart"/>
            <w:vAlign w:val="center"/>
          </w:tcPr>
          <w:p w14:paraId="2C440D02">
            <w:pPr>
              <w:spacing w:before="120" w:after="120" w:line="276" w:lineRule="auto"/>
              <w:jc w:val="center"/>
              <w:rPr>
                <w:rFonts w:ascii="Times New Roman" w:hAnsi="Times New Roman"/>
                <w:b/>
                <w:bCs/>
                <w:sz w:val="24"/>
                <w:szCs w:val="24"/>
              </w:rPr>
            </w:pPr>
            <w:r>
              <w:rPr>
                <w:rFonts w:ascii="Times New Roman" w:hAnsi="Times New Roman"/>
                <w:b/>
                <w:bCs/>
                <w:sz w:val="24"/>
                <w:szCs w:val="24"/>
              </w:rPr>
              <w:t>Category</w:t>
            </w:r>
          </w:p>
        </w:tc>
        <w:tc>
          <w:tcPr>
            <w:tcW w:w="885" w:type="pct"/>
            <w:gridSpan w:val="2"/>
            <w:vAlign w:val="center"/>
          </w:tcPr>
          <w:p w14:paraId="49B3C6B0">
            <w:pPr>
              <w:spacing w:before="120" w:after="12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41" w:type="pct"/>
            <w:gridSpan w:val="3"/>
            <w:vAlign w:val="center"/>
          </w:tcPr>
          <w:p w14:paraId="10DA3A49">
            <w:pPr>
              <w:spacing w:before="120" w:after="120" w:line="276" w:lineRule="auto"/>
              <w:ind w:left="-67" w:right="-103"/>
              <w:jc w:val="center"/>
              <w:rPr>
                <w:rFonts w:ascii="Times New Roman" w:hAnsi="Times New Roman"/>
                <w:b/>
                <w:bCs/>
                <w:sz w:val="24"/>
                <w:szCs w:val="24"/>
              </w:rPr>
            </w:pPr>
            <w:r>
              <w:rPr>
                <w:rFonts w:ascii="Times New Roman" w:hAnsi="Times New Roman"/>
                <w:b/>
                <w:bCs/>
                <w:sz w:val="24"/>
                <w:szCs w:val="24"/>
              </w:rPr>
              <w:t>Visakhapatnam (n=68)</w:t>
            </w:r>
          </w:p>
        </w:tc>
        <w:tc>
          <w:tcPr>
            <w:tcW w:w="978" w:type="pct"/>
            <w:gridSpan w:val="2"/>
            <w:vAlign w:val="center"/>
          </w:tcPr>
          <w:p w14:paraId="1EFACF06">
            <w:pPr>
              <w:spacing w:before="120" w:after="12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884" w:type="pct"/>
            <w:gridSpan w:val="2"/>
            <w:vAlign w:val="center"/>
          </w:tcPr>
          <w:p w14:paraId="16E4DE1E">
            <w:pPr>
              <w:spacing w:before="120" w:after="12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1F48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vMerge w:val="continue"/>
            <w:vAlign w:val="center"/>
          </w:tcPr>
          <w:p w14:paraId="11FFA54F">
            <w:pPr>
              <w:spacing w:before="120" w:after="120" w:line="276" w:lineRule="auto"/>
              <w:jc w:val="center"/>
              <w:rPr>
                <w:rFonts w:ascii="Times New Roman" w:hAnsi="Times New Roman"/>
                <w:b/>
                <w:bCs/>
                <w:sz w:val="24"/>
                <w:szCs w:val="24"/>
              </w:rPr>
            </w:pPr>
          </w:p>
        </w:tc>
        <w:tc>
          <w:tcPr>
            <w:tcW w:w="877" w:type="pct"/>
            <w:vMerge w:val="continue"/>
            <w:vAlign w:val="center"/>
          </w:tcPr>
          <w:p w14:paraId="17757A21">
            <w:pPr>
              <w:spacing w:before="120" w:after="120" w:line="276" w:lineRule="auto"/>
              <w:jc w:val="center"/>
              <w:rPr>
                <w:rFonts w:ascii="Times New Roman" w:hAnsi="Times New Roman"/>
                <w:b/>
                <w:bCs/>
                <w:sz w:val="24"/>
                <w:szCs w:val="24"/>
              </w:rPr>
            </w:pPr>
          </w:p>
        </w:tc>
        <w:tc>
          <w:tcPr>
            <w:tcW w:w="440" w:type="pct"/>
            <w:vAlign w:val="center"/>
          </w:tcPr>
          <w:p w14:paraId="10DB00D5">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45" w:type="pct"/>
            <w:vAlign w:val="center"/>
          </w:tcPr>
          <w:p w14:paraId="3CBBB1BD">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520" w:type="pct"/>
            <w:gridSpan w:val="2"/>
            <w:vAlign w:val="center"/>
          </w:tcPr>
          <w:p w14:paraId="079E68A5">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520" w:type="pct"/>
            <w:vAlign w:val="center"/>
          </w:tcPr>
          <w:p w14:paraId="63213245">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0B9260FA">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099F1D7B">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c>
          <w:tcPr>
            <w:tcW w:w="439" w:type="pct"/>
            <w:vAlign w:val="center"/>
          </w:tcPr>
          <w:p w14:paraId="383AB62D">
            <w:pPr>
              <w:spacing w:before="120" w:after="120" w:line="276" w:lineRule="auto"/>
              <w:jc w:val="center"/>
              <w:rPr>
                <w:rFonts w:ascii="Times New Roman" w:hAnsi="Times New Roman"/>
                <w:b/>
                <w:bCs/>
                <w:sz w:val="24"/>
                <w:szCs w:val="24"/>
              </w:rPr>
            </w:pPr>
            <w:r>
              <w:rPr>
                <w:rFonts w:ascii="Times New Roman" w:hAnsi="Times New Roman"/>
                <w:b/>
                <w:bCs/>
                <w:sz w:val="24"/>
                <w:szCs w:val="24"/>
              </w:rPr>
              <w:t>f</w:t>
            </w:r>
          </w:p>
        </w:tc>
        <w:tc>
          <w:tcPr>
            <w:tcW w:w="445" w:type="pct"/>
            <w:vAlign w:val="center"/>
          </w:tcPr>
          <w:p w14:paraId="3F6BA28E">
            <w:pPr>
              <w:spacing w:before="120" w:after="120" w:line="276" w:lineRule="auto"/>
              <w:jc w:val="center"/>
              <w:rPr>
                <w:rFonts w:ascii="Times New Roman" w:hAnsi="Times New Roman"/>
                <w:b/>
                <w:bCs/>
                <w:sz w:val="24"/>
                <w:szCs w:val="24"/>
              </w:rPr>
            </w:pPr>
            <w:r>
              <w:rPr>
                <w:rFonts w:ascii="Times New Roman" w:hAnsi="Times New Roman"/>
                <w:b/>
                <w:bCs/>
                <w:sz w:val="24"/>
                <w:szCs w:val="24"/>
              </w:rPr>
              <w:t>%</w:t>
            </w:r>
          </w:p>
        </w:tc>
      </w:tr>
      <w:tr w14:paraId="4008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28A7A936">
            <w:pPr>
              <w:spacing w:before="120" w:after="120" w:line="276" w:lineRule="auto"/>
              <w:jc w:val="both"/>
              <w:rPr>
                <w:rFonts w:ascii="Times New Roman" w:hAnsi="Times New Roman"/>
                <w:bCs/>
                <w:sz w:val="24"/>
                <w:szCs w:val="24"/>
              </w:rPr>
            </w:pPr>
            <w:r>
              <w:rPr>
                <w:rFonts w:ascii="Times New Roman" w:hAnsi="Times New Roman"/>
                <w:bCs/>
                <w:sz w:val="24"/>
                <w:szCs w:val="24"/>
              </w:rPr>
              <w:t>1.</w:t>
            </w:r>
          </w:p>
        </w:tc>
        <w:tc>
          <w:tcPr>
            <w:tcW w:w="877" w:type="pct"/>
            <w:vAlign w:val="bottom"/>
          </w:tcPr>
          <w:p w14:paraId="4313356A">
            <w:pPr>
              <w:spacing w:before="120" w:after="120" w:line="276" w:lineRule="auto"/>
              <w:jc w:val="both"/>
              <w:rPr>
                <w:rFonts w:ascii="Times New Roman" w:hAnsi="Times New Roman"/>
                <w:bCs/>
                <w:sz w:val="24"/>
                <w:szCs w:val="24"/>
              </w:rPr>
            </w:pPr>
            <w:r>
              <w:rPr>
                <w:rFonts w:ascii="Times New Roman" w:hAnsi="Times New Roman"/>
                <w:bCs/>
                <w:sz w:val="24"/>
                <w:szCs w:val="24"/>
              </w:rPr>
              <w:t>No training</w:t>
            </w:r>
          </w:p>
        </w:tc>
        <w:tc>
          <w:tcPr>
            <w:tcW w:w="440" w:type="pct"/>
            <w:vAlign w:val="bottom"/>
          </w:tcPr>
          <w:p w14:paraId="52F4F13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64</w:t>
            </w:r>
          </w:p>
        </w:tc>
        <w:tc>
          <w:tcPr>
            <w:tcW w:w="445" w:type="pct"/>
            <w:vAlign w:val="bottom"/>
          </w:tcPr>
          <w:p w14:paraId="19D665F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73.60</w:t>
            </w:r>
          </w:p>
        </w:tc>
        <w:tc>
          <w:tcPr>
            <w:tcW w:w="520" w:type="pct"/>
            <w:gridSpan w:val="2"/>
            <w:vAlign w:val="bottom"/>
          </w:tcPr>
          <w:p w14:paraId="51122A77">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32</w:t>
            </w:r>
          </w:p>
        </w:tc>
        <w:tc>
          <w:tcPr>
            <w:tcW w:w="520" w:type="pct"/>
            <w:vAlign w:val="bottom"/>
          </w:tcPr>
          <w:p w14:paraId="40F3F57E">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47.10</w:t>
            </w:r>
          </w:p>
        </w:tc>
        <w:tc>
          <w:tcPr>
            <w:tcW w:w="489" w:type="pct"/>
            <w:vAlign w:val="bottom"/>
          </w:tcPr>
          <w:p w14:paraId="6A1DA99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w:t>
            </w:r>
          </w:p>
        </w:tc>
        <w:tc>
          <w:tcPr>
            <w:tcW w:w="489" w:type="pct"/>
            <w:vAlign w:val="bottom"/>
          </w:tcPr>
          <w:p w14:paraId="0EFF858F">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57.80</w:t>
            </w:r>
          </w:p>
        </w:tc>
        <w:tc>
          <w:tcPr>
            <w:tcW w:w="439" w:type="pct"/>
            <w:vAlign w:val="center"/>
          </w:tcPr>
          <w:p w14:paraId="7BB37CE9">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122</w:t>
            </w:r>
          </w:p>
        </w:tc>
        <w:tc>
          <w:tcPr>
            <w:tcW w:w="445" w:type="pct"/>
            <w:vAlign w:val="bottom"/>
          </w:tcPr>
          <w:p w14:paraId="2FCBFF2A">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61.00</w:t>
            </w:r>
          </w:p>
        </w:tc>
      </w:tr>
      <w:tr w14:paraId="3DB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2BAC3BDC">
            <w:pPr>
              <w:spacing w:before="120" w:after="120" w:line="276" w:lineRule="auto"/>
              <w:jc w:val="both"/>
              <w:rPr>
                <w:rFonts w:ascii="Times New Roman" w:hAnsi="Times New Roman"/>
                <w:bCs/>
                <w:sz w:val="24"/>
                <w:szCs w:val="24"/>
              </w:rPr>
            </w:pPr>
            <w:r>
              <w:rPr>
                <w:rFonts w:ascii="Times New Roman" w:hAnsi="Times New Roman"/>
                <w:bCs/>
                <w:sz w:val="24"/>
                <w:szCs w:val="24"/>
              </w:rPr>
              <w:t>2.</w:t>
            </w:r>
          </w:p>
        </w:tc>
        <w:tc>
          <w:tcPr>
            <w:tcW w:w="877" w:type="pct"/>
            <w:vAlign w:val="bottom"/>
          </w:tcPr>
          <w:p w14:paraId="09813021">
            <w:pPr>
              <w:spacing w:before="120" w:after="120" w:line="276" w:lineRule="auto"/>
              <w:jc w:val="both"/>
              <w:rPr>
                <w:rFonts w:ascii="Times New Roman" w:hAnsi="Times New Roman"/>
                <w:bCs/>
                <w:sz w:val="24"/>
                <w:szCs w:val="24"/>
              </w:rPr>
            </w:pPr>
            <w:r>
              <w:rPr>
                <w:rFonts w:ascii="Times New Roman" w:hAnsi="Times New Roman"/>
                <w:bCs/>
                <w:sz w:val="24"/>
                <w:szCs w:val="24"/>
              </w:rPr>
              <w:t>1-2 trainings</w:t>
            </w:r>
          </w:p>
        </w:tc>
        <w:tc>
          <w:tcPr>
            <w:tcW w:w="440" w:type="pct"/>
            <w:vAlign w:val="bottom"/>
          </w:tcPr>
          <w:p w14:paraId="3C202739">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w:t>
            </w:r>
          </w:p>
        </w:tc>
        <w:tc>
          <w:tcPr>
            <w:tcW w:w="445" w:type="pct"/>
            <w:vAlign w:val="bottom"/>
          </w:tcPr>
          <w:p w14:paraId="388D894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12.60</w:t>
            </w:r>
          </w:p>
        </w:tc>
        <w:tc>
          <w:tcPr>
            <w:tcW w:w="520" w:type="pct"/>
            <w:gridSpan w:val="2"/>
            <w:vAlign w:val="bottom"/>
          </w:tcPr>
          <w:p w14:paraId="28D74A6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w:t>
            </w:r>
          </w:p>
        </w:tc>
        <w:tc>
          <w:tcPr>
            <w:tcW w:w="520" w:type="pct"/>
            <w:vAlign w:val="bottom"/>
          </w:tcPr>
          <w:p w14:paraId="664DDEFA">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41.20</w:t>
            </w:r>
          </w:p>
        </w:tc>
        <w:tc>
          <w:tcPr>
            <w:tcW w:w="489" w:type="pct"/>
            <w:vAlign w:val="bottom"/>
          </w:tcPr>
          <w:p w14:paraId="5470184D">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489" w:type="pct"/>
            <w:vAlign w:val="bottom"/>
          </w:tcPr>
          <w:p w14:paraId="6B6128FF">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40.00</w:t>
            </w:r>
          </w:p>
        </w:tc>
        <w:tc>
          <w:tcPr>
            <w:tcW w:w="439" w:type="pct"/>
            <w:vAlign w:val="center"/>
          </w:tcPr>
          <w:p w14:paraId="096EB57A">
            <w:pPr>
              <w:spacing w:before="120" w:after="120" w:line="276"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57</w:t>
            </w:r>
          </w:p>
        </w:tc>
        <w:tc>
          <w:tcPr>
            <w:tcW w:w="445" w:type="pct"/>
            <w:vAlign w:val="bottom"/>
          </w:tcPr>
          <w:p w14:paraId="7734C017">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28.50</w:t>
            </w:r>
          </w:p>
        </w:tc>
      </w:tr>
      <w:tr w14:paraId="0F4F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29ED9863">
            <w:pPr>
              <w:spacing w:before="120" w:after="120" w:line="276" w:lineRule="auto"/>
              <w:jc w:val="both"/>
              <w:rPr>
                <w:rFonts w:ascii="Times New Roman" w:hAnsi="Times New Roman"/>
                <w:bCs/>
                <w:sz w:val="24"/>
                <w:szCs w:val="24"/>
              </w:rPr>
            </w:pPr>
            <w:r>
              <w:rPr>
                <w:rFonts w:ascii="Times New Roman" w:hAnsi="Times New Roman"/>
                <w:bCs/>
                <w:sz w:val="24"/>
                <w:szCs w:val="24"/>
              </w:rPr>
              <w:t>3.</w:t>
            </w:r>
          </w:p>
        </w:tc>
        <w:tc>
          <w:tcPr>
            <w:tcW w:w="877" w:type="pct"/>
            <w:vAlign w:val="bottom"/>
          </w:tcPr>
          <w:p w14:paraId="1AFBD440">
            <w:pPr>
              <w:spacing w:before="120" w:after="120" w:line="276" w:lineRule="auto"/>
              <w:jc w:val="both"/>
              <w:rPr>
                <w:rFonts w:ascii="Times New Roman" w:hAnsi="Times New Roman"/>
                <w:bCs/>
                <w:sz w:val="24"/>
                <w:szCs w:val="24"/>
              </w:rPr>
            </w:pPr>
            <w:r>
              <w:rPr>
                <w:rFonts w:ascii="Times New Roman" w:hAnsi="Times New Roman"/>
                <w:bCs/>
                <w:sz w:val="24"/>
                <w:szCs w:val="24"/>
              </w:rPr>
              <w:t>3-4 trainings</w:t>
            </w:r>
          </w:p>
        </w:tc>
        <w:tc>
          <w:tcPr>
            <w:tcW w:w="440" w:type="pct"/>
            <w:vAlign w:val="bottom"/>
          </w:tcPr>
          <w:p w14:paraId="4A0A5D43">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445" w:type="pct"/>
            <w:vAlign w:val="bottom"/>
          </w:tcPr>
          <w:p w14:paraId="0AA8AE28">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9.20</w:t>
            </w:r>
          </w:p>
        </w:tc>
        <w:tc>
          <w:tcPr>
            <w:tcW w:w="520" w:type="pct"/>
            <w:gridSpan w:val="2"/>
            <w:vAlign w:val="bottom"/>
          </w:tcPr>
          <w:p w14:paraId="042DEDB5">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520" w:type="pct"/>
            <w:vAlign w:val="bottom"/>
          </w:tcPr>
          <w:p w14:paraId="7104DC9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11.80</w:t>
            </w:r>
          </w:p>
        </w:tc>
        <w:tc>
          <w:tcPr>
            <w:tcW w:w="489" w:type="pct"/>
            <w:vAlign w:val="bottom"/>
          </w:tcPr>
          <w:p w14:paraId="628EA022">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489" w:type="pct"/>
            <w:vAlign w:val="bottom"/>
          </w:tcPr>
          <w:p w14:paraId="14A2232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2.20</w:t>
            </w:r>
          </w:p>
        </w:tc>
        <w:tc>
          <w:tcPr>
            <w:tcW w:w="439" w:type="pct"/>
            <w:vAlign w:val="center"/>
          </w:tcPr>
          <w:p w14:paraId="2B2A563F">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445" w:type="pct"/>
            <w:vAlign w:val="bottom"/>
          </w:tcPr>
          <w:p w14:paraId="123B7DA4">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8.50</w:t>
            </w:r>
          </w:p>
        </w:tc>
      </w:tr>
      <w:tr w14:paraId="5FAE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pct"/>
          </w:tcPr>
          <w:p w14:paraId="7E950117">
            <w:pPr>
              <w:spacing w:before="120" w:after="120" w:line="276" w:lineRule="auto"/>
              <w:jc w:val="both"/>
              <w:rPr>
                <w:rFonts w:ascii="Times New Roman" w:hAnsi="Times New Roman"/>
                <w:bCs/>
                <w:sz w:val="24"/>
                <w:szCs w:val="24"/>
              </w:rPr>
            </w:pPr>
            <w:r>
              <w:rPr>
                <w:rFonts w:ascii="Times New Roman" w:hAnsi="Times New Roman"/>
                <w:bCs/>
                <w:sz w:val="24"/>
                <w:szCs w:val="24"/>
              </w:rPr>
              <w:t>4.</w:t>
            </w:r>
          </w:p>
        </w:tc>
        <w:tc>
          <w:tcPr>
            <w:tcW w:w="877" w:type="pct"/>
            <w:vAlign w:val="bottom"/>
          </w:tcPr>
          <w:p w14:paraId="3557D939">
            <w:pPr>
              <w:spacing w:before="120" w:after="120" w:line="276" w:lineRule="auto"/>
              <w:jc w:val="both"/>
              <w:rPr>
                <w:rFonts w:ascii="Times New Roman" w:hAnsi="Times New Roman"/>
                <w:color w:val="000000"/>
                <w:sz w:val="24"/>
                <w:szCs w:val="24"/>
              </w:rPr>
            </w:pPr>
            <w:r>
              <w:rPr>
                <w:rFonts w:ascii="Times New Roman" w:hAnsi="Times New Roman"/>
                <w:bCs/>
                <w:sz w:val="24"/>
                <w:szCs w:val="24"/>
              </w:rPr>
              <w:t>&gt;4 trainings</w:t>
            </w:r>
          </w:p>
        </w:tc>
        <w:tc>
          <w:tcPr>
            <w:tcW w:w="440" w:type="pct"/>
            <w:vAlign w:val="bottom"/>
          </w:tcPr>
          <w:p w14:paraId="063541F1">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45" w:type="pct"/>
            <w:vAlign w:val="bottom"/>
          </w:tcPr>
          <w:p w14:paraId="442F730C">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4.60</w:t>
            </w:r>
          </w:p>
        </w:tc>
        <w:tc>
          <w:tcPr>
            <w:tcW w:w="520" w:type="pct"/>
            <w:gridSpan w:val="2"/>
            <w:vAlign w:val="bottom"/>
          </w:tcPr>
          <w:p w14:paraId="6B5D6B8C">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520" w:type="pct"/>
            <w:vAlign w:val="bottom"/>
          </w:tcPr>
          <w:p w14:paraId="79F3D20B">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89" w:type="pct"/>
            <w:vAlign w:val="bottom"/>
          </w:tcPr>
          <w:p w14:paraId="19CDD753">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89" w:type="pct"/>
            <w:vAlign w:val="bottom"/>
          </w:tcPr>
          <w:p w14:paraId="08CA5137">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39" w:type="pct"/>
            <w:vAlign w:val="center"/>
          </w:tcPr>
          <w:p w14:paraId="549A5816">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p>
        </w:tc>
        <w:tc>
          <w:tcPr>
            <w:tcW w:w="445" w:type="pct"/>
            <w:vAlign w:val="bottom"/>
          </w:tcPr>
          <w:p w14:paraId="40322B2B">
            <w:pPr>
              <w:spacing w:before="120" w:after="12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2.00</w:t>
            </w:r>
          </w:p>
        </w:tc>
      </w:tr>
      <w:tr w14:paraId="11D4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gridSpan w:val="2"/>
            <w:tcBorders>
              <w:bottom w:val="single" w:color="auto" w:sz="4" w:space="0"/>
            </w:tcBorders>
          </w:tcPr>
          <w:p w14:paraId="5514DAA6">
            <w:pPr>
              <w:spacing w:before="120" w:after="120" w:line="276" w:lineRule="auto"/>
              <w:jc w:val="both"/>
              <w:rPr>
                <w:rFonts w:ascii="Times New Roman" w:hAnsi="Times New Roman"/>
                <w:b/>
                <w:bCs/>
                <w:sz w:val="24"/>
                <w:szCs w:val="24"/>
              </w:rPr>
            </w:pPr>
            <w:r>
              <w:rPr>
                <w:rFonts w:ascii="Times New Roman" w:hAnsi="Times New Roman"/>
                <w:b/>
                <w:bCs/>
                <w:sz w:val="24"/>
                <w:szCs w:val="24"/>
              </w:rPr>
              <w:t>Total</w:t>
            </w:r>
          </w:p>
        </w:tc>
        <w:tc>
          <w:tcPr>
            <w:tcW w:w="440" w:type="pct"/>
            <w:tcBorders>
              <w:bottom w:val="single" w:color="auto" w:sz="4" w:space="0"/>
            </w:tcBorders>
          </w:tcPr>
          <w:p w14:paraId="1C14FCDB">
            <w:pPr>
              <w:spacing w:before="120" w:after="120" w:line="276" w:lineRule="auto"/>
              <w:jc w:val="center"/>
              <w:rPr>
                <w:rFonts w:ascii="Times New Roman" w:hAnsi="Times New Roman"/>
                <w:b/>
                <w:bCs/>
                <w:sz w:val="24"/>
                <w:szCs w:val="24"/>
              </w:rPr>
            </w:pPr>
            <w:r>
              <w:rPr>
                <w:rFonts w:ascii="Times New Roman" w:hAnsi="Times New Roman"/>
                <w:b/>
                <w:bCs/>
                <w:sz w:val="24"/>
                <w:szCs w:val="24"/>
              </w:rPr>
              <w:t>87</w:t>
            </w:r>
          </w:p>
        </w:tc>
        <w:tc>
          <w:tcPr>
            <w:tcW w:w="445" w:type="pct"/>
            <w:tcBorders>
              <w:bottom w:val="single" w:color="auto" w:sz="4" w:space="0"/>
            </w:tcBorders>
          </w:tcPr>
          <w:p w14:paraId="6C351C45">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520" w:type="pct"/>
            <w:gridSpan w:val="2"/>
            <w:tcBorders>
              <w:bottom w:val="single" w:color="auto" w:sz="4" w:space="0"/>
            </w:tcBorders>
          </w:tcPr>
          <w:p w14:paraId="4C8A848B">
            <w:pPr>
              <w:spacing w:before="120" w:after="120" w:line="276" w:lineRule="auto"/>
              <w:jc w:val="center"/>
              <w:rPr>
                <w:rFonts w:ascii="Times New Roman" w:hAnsi="Times New Roman"/>
                <w:b/>
                <w:bCs/>
                <w:sz w:val="24"/>
                <w:szCs w:val="24"/>
              </w:rPr>
            </w:pPr>
            <w:r>
              <w:rPr>
                <w:rFonts w:ascii="Times New Roman" w:hAnsi="Times New Roman"/>
                <w:b/>
                <w:bCs/>
                <w:sz w:val="24"/>
                <w:szCs w:val="24"/>
              </w:rPr>
              <w:t>68</w:t>
            </w:r>
          </w:p>
        </w:tc>
        <w:tc>
          <w:tcPr>
            <w:tcW w:w="520" w:type="pct"/>
            <w:tcBorders>
              <w:bottom w:val="single" w:color="auto" w:sz="4" w:space="0"/>
            </w:tcBorders>
          </w:tcPr>
          <w:p w14:paraId="790B9D89">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4DA79731">
            <w:pPr>
              <w:spacing w:before="120" w:after="12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3160078C">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c>
          <w:tcPr>
            <w:tcW w:w="439" w:type="pct"/>
            <w:tcBorders>
              <w:bottom w:val="single" w:color="auto" w:sz="4" w:space="0"/>
            </w:tcBorders>
          </w:tcPr>
          <w:p w14:paraId="4C0E4A0B">
            <w:pPr>
              <w:spacing w:before="120" w:after="120" w:line="276" w:lineRule="auto"/>
              <w:jc w:val="center"/>
              <w:rPr>
                <w:rFonts w:ascii="Times New Roman" w:hAnsi="Times New Roman"/>
                <w:b/>
                <w:bCs/>
                <w:sz w:val="24"/>
                <w:szCs w:val="24"/>
              </w:rPr>
            </w:pPr>
            <w:r>
              <w:rPr>
                <w:rFonts w:ascii="Times New Roman" w:hAnsi="Times New Roman"/>
                <w:b/>
                <w:bCs/>
                <w:sz w:val="24"/>
                <w:szCs w:val="24"/>
              </w:rPr>
              <w:t>200</w:t>
            </w:r>
          </w:p>
        </w:tc>
        <w:tc>
          <w:tcPr>
            <w:tcW w:w="445" w:type="pct"/>
            <w:tcBorders>
              <w:bottom w:val="single" w:color="auto" w:sz="4" w:space="0"/>
            </w:tcBorders>
          </w:tcPr>
          <w:p w14:paraId="5B3B6D13">
            <w:pPr>
              <w:spacing w:before="120" w:after="120" w:line="276" w:lineRule="auto"/>
              <w:jc w:val="center"/>
              <w:rPr>
                <w:rFonts w:ascii="Times New Roman" w:hAnsi="Times New Roman"/>
                <w:b/>
                <w:bCs/>
                <w:sz w:val="24"/>
                <w:szCs w:val="24"/>
              </w:rPr>
            </w:pPr>
            <w:r>
              <w:rPr>
                <w:rFonts w:ascii="Times New Roman" w:hAnsi="Times New Roman"/>
                <w:b/>
                <w:bCs/>
                <w:sz w:val="24"/>
                <w:szCs w:val="24"/>
              </w:rPr>
              <w:t>100</w:t>
            </w:r>
          </w:p>
        </w:tc>
      </w:tr>
      <w:tr w14:paraId="182A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54" w:type="pct"/>
            <w:gridSpan w:val="5"/>
            <w:tcBorders>
              <w:bottom w:val="single" w:color="auto" w:sz="4" w:space="0"/>
              <w:right w:val="nil"/>
            </w:tcBorders>
          </w:tcPr>
          <w:p w14:paraId="189B6780">
            <w:pPr>
              <w:spacing w:before="120" w:after="120" w:line="276" w:lineRule="auto"/>
              <w:jc w:val="both"/>
              <w:rPr>
                <w:rFonts w:ascii="Times New Roman" w:hAnsi="Times New Roman"/>
                <w:bCs/>
                <w:sz w:val="24"/>
                <w:szCs w:val="24"/>
              </w:rPr>
            </w:pPr>
            <w:r>
              <w:rPr>
                <w:rFonts w:ascii="Times New Roman" w:hAnsi="Times New Roman"/>
                <w:bCs/>
                <w:sz w:val="24"/>
                <w:szCs w:val="24"/>
              </w:rPr>
              <w:t>Mean=1.35</w:t>
            </w:r>
          </w:p>
        </w:tc>
        <w:tc>
          <w:tcPr>
            <w:tcW w:w="2446" w:type="pct"/>
            <w:gridSpan w:val="6"/>
            <w:tcBorders>
              <w:left w:val="nil"/>
              <w:bottom w:val="single" w:color="auto" w:sz="4" w:space="0"/>
            </w:tcBorders>
          </w:tcPr>
          <w:p w14:paraId="1CDE5332">
            <w:pPr>
              <w:spacing w:before="120" w:after="12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=26.276</w:t>
            </w:r>
            <w:r>
              <w:rPr>
                <w:rFonts w:ascii="Times New Roman" w:hAnsi="Times New Roman"/>
                <w:bCs/>
                <w:sz w:val="24"/>
                <w:szCs w:val="24"/>
                <w:vertAlign w:val="superscript"/>
              </w:rPr>
              <w:t>**</w:t>
            </w:r>
            <w:r>
              <w:rPr>
                <w:rFonts w:ascii="Times New Roman" w:hAnsi="Times New Roman"/>
                <w:bCs/>
                <w:sz w:val="24"/>
                <w:szCs w:val="24"/>
              </w:rPr>
              <w:t>; p=0.00</w:t>
            </w:r>
          </w:p>
        </w:tc>
      </w:tr>
      <w:tr w14:paraId="4E74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000" w:type="pct"/>
            <w:gridSpan w:val="11"/>
            <w:tcBorders>
              <w:top w:val="single" w:color="auto" w:sz="4" w:space="0"/>
              <w:left w:val="nil"/>
              <w:bottom w:val="nil"/>
              <w:right w:val="nil"/>
            </w:tcBorders>
          </w:tcPr>
          <w:p w14:paraId="308DE417">
            <w:pPr>
              <w:spacing w:before="120" w:after="12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552F906D">
      <w:pPr>
        <w:spacing w:before="100" w:beforeAutospacing="1" w:after="100" w:afterAutospacing="1" w:line="276" w:lineRule="auto"/>
        <w:ind w:firstLine="72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training sessions, could be attributed to their limited access to training opportunities. This limitation might be stems from factors such as illiteracy and a lack of connectivity with the extension system among the organic paddy farmers.</w:t>
      </w:r>
    </w:p>
    <w:p w14:paraId="1CC481B0">
      <w:pPr>
        <w:pStyle w:val="17"/>
        <w:numPr>
          <w:ilvl w:val="0"/>
          <w:numId w:val="1"/>
        </w:numPr>
        <w:spacing w:before="100" w:beforeAutospacing="1" w:after="100" w:afterAutospacing="1" w:line="276" w:lineRule="auto"/>
        <w:ind w:left="900" w:hanging="900"/>
        <w:jc w:val="both"/>
        <w:rPr>
          <w:b/>
          <w:bCs/>
          <w:szCs w:val="24"/>
        </w:rPr>
      </w:pPr>
      <w:r>
        <w:rPr>
          <w:b/>
          <w:szCs w:val="24"/>
        </w:rPr>
        <w:t>Climate Vagaries</w:t>
      </w:r>
    </w:p>
    <w:p w14:paraId="39AFF97B">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noted from Table 13 that 48.00 per cent of the respondents had exposed to medium climate vagaries followed by low (45.50%) and high (6.50%). The results are on par with (Lal, 2017). The Chi-square test of independence for distribution of climate vagaries of the respondents with region had shown χ2=14.448** with p value 0.00, concluding that distribution of climate vagaries was related and significantly associated with the region. </w:t>
      </w:r>
    </w:p>
    <w:p w14:paraId="2F02B488">
      <w:pPr>
        <w:pStyle w:val="17"/>
        <w:numPr>
          <w:ilvl w:val="0"/>
          <w:numId w:val="2"/>
        </w:numPr>
        <w:spacing w:before="100" w:beforeAutospacing="1" w:after="100" w:afterAutospacing="1" w:line="276" w:lineRule="auto"/>
        <w:ind w:left="1350" w:hanging="1350"/>
        <w:jc w:val="both"/>
        <w:rPr>
          <w:b/>
          <w:bCs/>
          <w:szCs w:val="24"/>
        </w:rPr>
      </w:pPr>
      <w:r>
        <w:rPr>
          <w:szCs w:val="24"/>
        </w:rPr>
        <w:t>Distribution of respondents according to climate vagaries</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845"/>
        <w:gridCol w:w="599"/>
        <w:gridCol w:w="824"/>
        <w:gridCol w:w="627"/>
        <w:gridCol w:w="325"/>
        <w:gridCol w:w="952"/>
        <w:gridCol w:w="906"/>
        <w:gridCol w:w="906"/>
        <w:gridCol w:w="815"/>
        <w:gridCol w:w="823"/>
      </w:tblGrid>
      <w:tr w14:paraId="174D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6" w:type="pct"/>
            <w:vMerge w:val="restart"/>
            <w:vAlign w:val="center"/>
          </w:tcPr>
          <w:p w14:paraId="15D49EE0">
            <w:pPr>
              <w:spacing w:before="20" w:after="20" w:line="276" w:lineRule="auto"/>
              <w:jc w:val="center"/>
              <w:rPr>
                <w:rFonts w:ascii="Times New Roman" w:hAnsi="Times New Roman"/>
                <w:b/>
                <w:bCs/>
                <w:sz w:val="24"/>
                <w:szCs w:val="24"/>
              </w:rPr>
            </w:pPr>
            <w:r>
              <w:rPr>
                <w:rFonts w:ascii="Times New Roman" w:hAnsi="Times New Roman"/>
                <w:b/>
                <w:bCs/>
                <w:sz w:val="24"/>
                <w:szCs w:val="24"/>
              </w:rPr>
              <w:t>S. No.</w:t>
            </w:r>
          </w:p>
        </w:tc>
        <w:tc>
          <w:tcPr>
            <w:tcW w:w="998" w:type="pct"/>
            <w:vMerge w:val="restart"/>
            <w:vAlign w:val="center"/>
          </w:tcPr>
          <w:p w14:paraId="18DFA635">
            <w:pPr>
              <w:spacing w:before="20" w:after="20" w:line="276" w:lineRule="auto"/>
              <w:jc w:val="center"/>
              <w:rPr>
                <w:rFonts w:ascii="Times New Roman" w:hAnsi="Times New Roman"/>
                <w:b/>
                <w:bCs/>
                <w:sz w:val="24"/>
                <w:szCs w:val="24"/>
              </w:rPr>
            </w:pPr>
            <w:r>
              <w:rPr>
                <w:rFonts w:ascii="Times New Roman" w:hAnsi="Times New Roman"/>
                <w:b/>
                <w:bCs/>
                <w:sz w:val="24"/>
                <w:szCs w:val="24"/>
              </w:rPr>
              <w:t>Category</w:t>
            </w:r>
          </w:p>
        </w:tc>
        <w:tc>
          <w:tcPr>
            <w:tcW w:w="770" w:type="pct"/>
            <w:gridSpan w:val="2"/>
            <w:vAlign w:val="center"/>
          </w:tcPr>
          <w:p w14:paraId="56F806E2">
            <w:pPr>
              <w:spacing w:before="20" w:after="2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30" w:type="pct"/>
            <w:gridSpan w:val="3"/>
            <w:vAlign w:val="center"/>
          </w:tcPr>
          <w:p w14:paraId="042CFED2">
            <w:pPr>
              <w:spacing w:before="20" w:after="20" w:line="276" w:lineRule="auto"/>
              <w:ind w:left="-89" w:right="-81"/>
              <w:jc w:val="center"/>
              <w:rPr>
                <w:rFonts w:ascii="Times New Roman" w:hAnsi="Times New Roman"/>
                <w:b/>
                <w:bCs/>
                <w:sz w:val="24"/>
                <w:szCs w:val="24"/>
              </w:rPr>
            </w:pPr>
            <w:r>
              <w:rPr>
                <w:rFonts w:ascii="Times New Roman" w:hAnsi="Times New Roman"/>
                <w:b/>
                <w:bCs/>
                <w:sz w:val="24"/>
                <w:szCs w:val="24"/>
              </w:rPr>
              <w:t>Visakhapatnam (n=68)</w:t>
            </w:r>
          </w:p>
        </w:tc>
        <w:tc>
          <w:tcPr>
            <w:tcW w:w="980" w:type="pct"/>
            <w:gridSpan w:val="2"/>
            <w:vAlign w:val="center"/>
          </w:tcPr>
          <w:p w14:paraId="4D387549">
            <w:pPr>
              <w:spacing w:before="20" w:after="2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886" w:type="pct"/>
            <w:gridSpan w:val="2"/>
            <w:vAlign w:val="center"/>
          </w:tcPr>
          <w:p w14:paraId="09F857CD">
            <w:pPr>
              <w:spacing w:before="20" w:after="2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5B5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36" w:type="pct"/>
            <w:vMerge w:val="continue"/>
            <w:vAlign w:val="center"/>
          </w:tcPr>
          <w:p w14:paraId="00B74DF6">
            <w:pPr>
              <w:spacing w:before="20" w:after="20" w:line="276" w:lineRule="auto"/>
              <w:jc w:val="center"/>
              <w:rPr>
                <w:rFonts w:ascii="Times New Roman" w:hAnsi="Times New Roman"/>
                <w:b/>
                <w:bCs/>
                <w:sz w:val="24"/>
                <w:szCs w:val="24"/>
              </w:rPr>
            </w:pPr>
          </w:p>
        </w:tc>
        <w:tc>
          <w:tcPr>
            <w:tcW w:w="998" w:type="pct"/>
            <w:vMerge w:val="continue"/>
            <w:vAlign w:val="center"/>
          </w:tcPr>
          <w:p w14:paraId="1336960F">
            <w:pPr>
              <w:spacing w:before="20" w:after="20" w:line="276" w:lineRule="auto"/>
              <w:jc w:val="center"/>
              <w:rPr>
                <w:rFonts w:ascii="Times New Roman" w:hAnsi="Times New Roman"/>
                <w:b/>
                <w:bCs/>
                <w:sz w:val="24"/>
                <w:szCs w:val="24"/>
              </w:rPr>
            </w:pPr>
          </w:p>
        </w:tc>
        <w:tc>
          <w:tcPr>
            <w:tcW w:w="324" w:type="pct"/>
            <w:vAlign w:val="center"/>
          </w:tcPr>
          <w:p w14:paraId="30278010">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446" w:type="pct"/>
            <w:vAlign w:val="center"/>
          </w:tcPr>
          <w:p w14:paraId="7668B725">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515" w:type="pct"/>
            <w:gridSpan w:val="2"/>
            <w:vAlign w:val="center"/>
          </w:tcPr>
          <w:p w14:paraId="2A46FA05">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515" w:type="pct"/>
            <w:vAlign w:val="center"/>
          </w:tcPr>
          <w:p w14:paraId="7FF25F83">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490" w:type="pct"/>
            <w:vAlign w:val="center"/>
          </w:tcPr>
          <w:p w14:paraId="104732A8">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166F197F">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c>
          <w:tcPr>
            <w:tcW w:w="441" w:type="pct"/>
            <w:vAlign w:val="center"/>
          </w:tcPr>
          <w:p w14:paraId="3F31D509">
            <w:pPr>
              <w:spacing w:before="20" w:after="20" w:line="276" w:lineRule="auto"/>
              <w:jc w:val="center"/>
              <w:rPr>
                <w:rFonts w:ascii="Times New Roman" w:hAnsi="Times New Roman"/>
                <w:b/>
                <w:bCs/>
                <w:sz w:val="24"/>
                <w:szCs w:val="24"/>
              </w:rPr>
            </w:pPr>
            <w:r>
              <w:rPr>
                <w:rFonts w:ascii="Times New Roman" w:hAnsi="Times New Roman"/>
                <w:b/>
                <w:bCs/>
                <w:sz w:val="24"/>
                <w:szCs w:val="24"/>
              </w:rPr>
              <w:t>f</w:t>
            </w:r>
          </w:p>
        </w:tc>
        <w:tc>
          <w:tcPr>
            <w:tcW w:w="446" w:type="pct"/>
            <w:vAlign w:val="center"/>
          </w:tcPr>
          <w:p w14:paraId="75C68113">
            <w:pPr>
              <w:spacing w:before="20" w:after="20" w:line="276" w:lineRule="auto"/>
              <w:jc w:val="center"/>
              <w:rPr>
                <w:rFonts w:ascii="Times New Roman" w:hAnsi="Times New Roman"/>
                <w:b/>
                <w:bCs/>
                <w:sz w:val="24"/>
                <w:szCs w:val="24"/>
              </w:rPr>
            </w:pPr>
            <w:r>
              <w:rPr>
                <w:rFonts w:ascii="Times New Roman" w:hAnsi="Times New Roman"/>
                <w:b/>
                <w:bCs/>
                <w:sz w:val="24"/>
                <w:szCs w:val="24"/>
              </w:rPr>
              <w:t>%</w:t>
            </w:r>
          </w:p>
        </w:tc>
      </w:tr>
      <w:tr w14:paraId="1C6A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36" w:type="pct"/>
          </w:tcPr>
          <w:p w14:paraId="0D1E72A2">
            <w:pPr>
              <w:spacing w:before="20" w:after="20" w:line="276" w:lineRule="auto"/>
              <w:jc w:val="both"/>
              <w:rPr>
                <w:rFonts w:ascii="Times New Roman" w:hAnsi="Times New Roman"/>
                <w:bCs/>
                <w:sz w:val="24"/>
                <w:szCs w:val="24"/>
              </w:rPr>
            </w:pPr>
            <w:r>
              <w:rPr>
                <w:rFonts w:ascii="Times New Roman" w:hAnsi="Times New Roman"/>
                <w:bCs/>
                <w:sz w:val="24"/>
                <w:szCs w:val="24"/>
              </w:rPr>
              <w:t>1.</w:t>
            </w:r>
          </w:p>
        </w:tc>
        <w:tc>
          <w:tcPr>
            <w:tcW w:w="998" w:type="pct"/>
            <w:vAlign w:val="bottom"/>
          </w:tcPr>
          <w:p w14:paraId="64206CA4">
            <w:pPr>
              <w:spacing w:before="20" w:after="20" w:line="276" w:lineRule="auto"/>
              <w:jc w:val="both"/>
              <w:rPr>
                <w:rFonts w:ascii="Times New Roman" w:hAnsi="Times New Roman"/>
                <w:b/>
                <w:bCs/>
                <w:sz w:val="24"/>
                <w:szCs w:val="24"/>
              </w:rPr>
            </w:pPr>
            <w:r>
              <w:rPr>
                <w:rFonts w:ascii="Times New Roman" w:hAnsi="Times New Roman"/>
                <w:color w:val="000000"/>
                <w:sz w:val="24"/>
                <w:szCs w:val="24"/>
              </w:rPr>
              <w:t>Low (0-1)</w:t>
            </w:r>
          </w:p>
        </w:tc>
        <w:tc>
          <w:tcPr>
            <w:tcW w:w="324" w:type="pct"/>
            <w:vAlign w:val="bottom"/>
          </w:tcPr>
          <w:p w14:paraId="4AF4CDD5">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52</w:t>
            </w:r>
          </w:p>
        </w:tc>
        <w:tc>
          <w:tcPr>
            <w:tcW w:w="446" w:type="pct"/>
            <w:vAlign w:val="bottom"/>
          </w:tcPr>
          <w:p w14:paraId="2C8940B1">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59.77</w:t>
            </w:r>
          </w:p>
        </w:tc>
        <w:tc>
          <w:tcPr>
            <w:tcW w:w="515" w:type="pct"/>
            <w:gridSpan w:val="2"/>
            <w:vAlign w:val="bottom"/>
          </w:tcPr>
          <w:p w14:paraId="288397C0">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24</w:t>
            </w:r>
          </w:p>
        </w:tc>
        <w:tc>
          <w:tcPr>
            <w:tcW w:w="515" w:type="pct"/>
            <w:vAlign w:val="bottom"/>
          </w:tcPr>
          <w:p w14:paraId="5B61653C">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35.29</w:t>
            </w:r>
          </w:p>
        </w:tc>
        <w:tc>
          <w:tcPr>
            <w:tcW w:w="490" w:type="pct"/>
            <w:vAlign w:val="bottom"/>
          </w:tcPr>
          <w:p w14:paraId="42758963">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15</w:t>
            </w:r>
          </w:p>
        </w:tc>
        <w:tc>
          <w:tcPr>
            <w:tcW w:w="489" w:type="pct"/>
            <w:vAlign w:val="bottom"/>
          </w:tcPr>
          <w:p w14:paraId="32246598">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33.33</w:t>
            </w:r>
          </w:p>
        </w:tc>
        <w:tc>
          <w:tcPr>
            <w:tcW w:w="441" w:type="pct"/>
            <w:vAlign w:val="bottom"/>
          </w:tcPr>
          <w:p w14:paraId="395A4EC3">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91</w:t>
            </w:r>
          </w:p>
        </w:tc>
        <w:tc>
          <w:tcPr>
            <w:tcW w:w="446" w:type="pct"/>
            <w:vAlign w:val="bottom"/>
          </w:tcPr>
          <w:p w14:paraId="588C60CF">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45.50</w:t>
            </w:r>
          </w:p>
        </w:tc>
      </w:tr>
      <w:tr w14:paraId="4880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6" w:type="pct"/>
          </w:tcPr>
          <w:p w14:paraId="4A4BC4F9">
            <w:pPr>
              <w:spacing w:before="20" w:after="20" w:line="276" w:lineRule="auto"/>
              <w:jc w:val="both"/>
              <w:rPr>
                <w:rFonts w:ascii="Times New Roman" w:hAnsi="Times New Roman"/>
                <w:bCs/>
                <w:sz w:val="24"/>
                <w:szCs w:val="24"/>
              </w:rPr>
            </w:pPr>
            <w:r>
              <w:rPr>
                <w:rFonts w:ascii="Times New Roman" w:hAnsi="Times New Roman"/>
                <w:bCs/>
                <w:sz w:val="24"/>
                <w:szCs w:val="24"/>
              </w:rPr>
              <w:t>2.</w:t>
            </w:r>
          </w:p>
        </w:tc>
        <w:tc>
          <w:tcPr>
            <w:tcW w:w="998" w:type="pct"/>
            <w:vAlign w:val="bottom"/>
          </w:tcPr>
          <w:p w14:paraId="57D051B5">
            <w:pPr>
              <w:spacing w:before="20" w:after="20" w:line="276" w:lineRule="auto"/>
              <w:jc w:val="both"/>
              <w:rPr>
                <w:rFonts w:ascii="Times New Roman" w:hAnsi="Times New Roman"/>
                <w:color w:val="000000"/>
                <w:sz w:val="24"/>
                <w:szCs w:val="24"/>
              </w:rPr>
            </w:pPr>
            <w:r>
              <w:rPr>
                <w:rFonts w:ascii="Times New Roman" w:hAnsi="Times New Roman"/>
                <w:color w:val="000000"/>
                <w:sz w:val="24"/>
                <w:szCs w:val="24"/>
              </w:rPr>
              <w:t>Medium (2-3)</w:t>
            </w:r>
          </w:p>
        </w:tc>
        <w:tc>
          <w:tcPr>
            <w:tcW w:w="324" w:type="pct"/>
            <w:vAlign w:val="bottom"/>
          </w:tcPr>
          <w:p w14:paraId="6DDB7101">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31</w:t>
            </w:r>
          </w:p>
        </w:tc>
        <w:tc>
          <w:tcPr>
            <w:tcW w:w="446" w:type="pct"/>
            <w:vAlign w:val="bottom"/>
          </w:tcPr>
          <w:p w14:paraId="168B34EB">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35.63</w:t>
            </w:r>
          </w:p>
        </w:tc>
        <w:tc>
          <w:tcPr>
            <w:tcW w:w="515" w:type="pct"/>
            <w:gridSpan w:val="2"/>
            <w:vAlign w:val="bottom"/>
          </w:tcPr>
          <w:p w14:paraId="7579D117">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37</w:t>
            </w:r>
          </w:p>
        </w:tc>
        <w:tc>
          <w:tcPr>
            <w:tcW w:w="515" w:type="pct"/>
            <w:vAlign w:val="bottom"/>
          </w:tcPr>
          <w:p w14:paraId="5D57689F">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54.41</w:t>
            </w:r>
          </w:p>
        </w:tc>
        <w:tc>
          <w:tcPr>
            <w:tcW w:w="490" w:type="pct"/>
            <w:vAlign w:val="bottom"/>
          </w:tcPr>
          <w:p w14:paraId="7D5592F8">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28</w:t>
            </w:r>
          </w:p>
        </w:tc>
        <w:tc>
          <w:tcPr>
            <w:tcW w:w="489" w:type="pct"/>
            <w:vAlign w:val="bottom"/>
          </w:tcPr>
          <w:p w14:paraId="56F433EC">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62.22</w:t>
            </w:r>
          </w:p>
        </w:tc>
        <w:tc>
          <w:tcPr>
            <w:tcW w:w="441" w:type="pct"/>
            <w:vAlign w:val="bottom"/>
          </w:tcPr>
          <w:p w14:paraId="7178BA13">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96</w:t>
            </w:r>
          </w:p>
        </w:tc>
        <w:tc>
          <w:tcPr>
            <w:tcW w:w="446" w:type="pct"/>
            <w:vAlign w:val="bottom"/>
          </w:tcPr>
          <w:p w14:paraId="3F8766D6">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48.00</w:t>
            </w:r>
          </w:p>
        </w:tc>
      </w:tr>
      <w:tr w14:paraId="69C3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36" w:type="pct"/>
          </w:tcPr>
          <w:p w14:paraId="13B7C00D">
            <w:pPr>
              <w:spacing w:before="20" w:after="20" w:line="276" w:lineRule="auto"/>
              <w:jc w:val="both"/>
              <w:rPr>
                <w:rFonts w:ascii="Times New Roman" w:hAnsi="Times New Roman"/>
                <w:bCs/>
                <w:sz w:val="24"/>
                <w:szCs w:val="24"/>
              </w:rPr>
            </w:pPr>
            <w:r>
              <w:rPr>
                <w:rFonts w:ascii="Times New Roman" w:hAnsi="Times New Roman"/>
                <w:bCs/>
                <w:sz w:val="24"/>
                <w:szCs w:val="24"/>
              </w:rPr>
              <w:t>3.</w:t>
            </w:r>
          </w:p>
        </w:tc>
        <w:tc>
          <w:tcPr>
            <w:tcW w:w="998" w:type="pct"/>
            <w:vAlign w:val="bottom"/>
          </w:tcPr>
          <w:p w14:paraId="0B4F635B">
            <w:pPr>
              <w:spacing w:before="20" w:after="20" w:line="276" w:lineRule="auto"/>
              <w:jc w:val="both"/>
              <w:rPr>
                <w:rFonts w:ascii="Times New Roman" w:hAnsi="Times New Roman"/>
                <w:b/>
                <w:bCs/>
                <w:sz w:val="24"/>
                <w:szCs w:val="24"/>
              </w:rPr>
            </w:pPr>
            <w:r>
              <w:rPr>
                <w:rFonts w:ascii="Times New Roman" w:hAnsi="Times New Roman"/>
                <w:color w:val="000000"/>
                <w:sz w:val="24"/>
                <w:szCs w:val="24"/>
              </w:rPr>
              <w:t>High (&gt;3)</w:t>
            </w:r>
          </w:p>
        </w:tc>
        <w:tc>
          <w:tcPr>
            <w:tcW w:w="324" w:type="pct"/>
            <w:vAlign w:val="bottom"/>
          </w:tcPr>
          <w:p w14:paraId="7FA3491C">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4</w:t>
            </w:r>
          </w:p>
        </w:tc>
        <w:tc>
          <w:tcPr>
            <w:tcW w:w="446" w:type="pct"/>
            <w:vAlign w:val="bottom"/>
          </w:tcPr>
          <w:p w14:paraId="3638BA13">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4.60</w:t>
            </w:r>
          </w:p>
        </w:tc>
        <w:tc>
          <w:tcPr>
            <w:tcW w:w="515" w:type="pct"/>
            <w:gridSpan w:val="2"/>
            <w:vAlign w:val="bottom"/>
          </w:tcPr>
          <w:p w14:paraId="39472AF7">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7</w:t>
            </w:r>
          </w:p>
        </w:tc>
        <w:tc>
          <w:tcPr>
            <w:tcW w:w="515" w:type="pct"/>
            <w:vAlign w:val="bottom"/>
          </w:tcPr>
          <w:p w14:paraId="7A482B2E">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10.29</w:t>
            </w:r>
          </w:p>
        </w:tc>
        <w:tc>
          <w:tcPr>
            <w:tcW w:w="490" w:type="pct"/>
            <w:vAlign w:val="bottom"/>
          </w:tcPr>
          <w:p w14:paraId="3DAD81AA">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2</w:t>
            </w:r>
          </w:p>
        </w:tc>
        <w:tc>
          <w:tcPr>
            <w:tcW w:w="489" w:type="pct"/>
            <w:vAlign w:val="bottom"/>
          </w:tcPr>
          <w:p w14:paraId="44543DA2">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4.44</w:t>
            </w:r>
          </w:p>
        </w:tc>
        <w:tc>
          <w:tcPr>
            <w:tcW w:w="441" w:type="pct"/>
            <w:vAlign w:val="bottom"/>
          </w:tcPr>
          <w:p w14:paraId="6ECD58C0">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13</w:t>
            </w:r>
          </w:p>
        </w:tc>
        <w:tc>
          <w:tcPr>
            <w:tcW w:w="446" w:type="pct"/>
            <w:vAlign w:val="bottom"/>
          </w:tcPr>
          <w:p w14:paraId="56D2A2FA">
            <w:pPr>
              <w:spacing w:before="20" w:after="20" w:line="276" w:lineRule="auto"/>
              <w:jc w:val="center"/>
              <w:rPr>
                <w:rFonts w:ascii="Times New Roman" w:hAnsi="Times New Roman"/>
                <w:b/>
                <w:bCs/>
                <w:sz w:val="24"/>
                <w:szCs w:val="24"/>
              </w:rPr>
            </w:pPr>
            <w:r>
              <w:rPr>
                <w:rFonts w:ascii="Times New Roman" w:hAnsi="Times New Roman"/>
                <w:color w:val="000000"/>
                <w:sz w:val="24"/>
                <w:szCs w:val="24"/>
              </w:rPr>
              <w:t>6.50</w:t>
            </w:r>
          </w:p>
        </w:tc>
      </w:tr>
      <w:tr w14:paraId="69EF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334" w:type="pct"/>
            <w:gridSpan w:val="2"/>
            <w:tcBorders>
              <w:bottom w:val="single" w:color="auto" w:sz="4" w:space="0"/>
            </w:tcBorders>
          </w:tcPr>
          <w:p w14:paraId="0192CCB0">
            <w:pPr>
              <w:spacing w:before="20" w:after="20" w:line="276" w:lineRule="auto"/>
              <w:jc w:val="both"/>
              <w:rPr>
                <w:rFonts w:ascii="Times New Roman" w:hAnsi="Times New Roman"/>
                <w:b/>
                <w:bCs/>
                <w:sz w:val="24"/>
                <w:szCs w:val="24"/>
              </w:rPr>
            </w:pPr>
            <w:r>
              <w:rPr>
                <w:rFonts w:ascii="Times New Roman" w:hAnsi="Times New Roman"/>
                <w:b/>
                <w:bCs/>
                <w:sz w:val="24"/>
                <w:szCs w:val="24"/>
              </w:rPr>
              <w:t>Total</w:t>
            </w:r>
          </w:p>
        </w:tc>
        <w:tc>
          <w:tcPr>
            <w:tcW w:w="324" w:type="pct"/>
            <w:tcBorders>
              <w:bottom w:val="single" w:color="auto" w:sz="4" w:space="0"/>
            </w:tcBorders>
          </w:tcPr>
          <w:p w14:paraId="77C33242">
            <w:pPr>
              <w:spacing w:before="20" w:after="20" w:line="276" w:lineRule="auto"/>
              <w:jc w:val="center"/>
              <w:rPr>
                <w:rFonts w:ascii="Times New Roman" w:hAnsi="Times New Roman"/>
                <w:b/>
                <w:bCs/>
                <w:sz w:val="24"/>
                <w:szCs w:val="24"/>
              </w:rPr>
            </w:pPr>
            <w:r>
              <w:rPr>
                <w:rFonts w:ascii="Times New Roman" w:hAnsi="Times New Roman"/>
                <w:b/>
                <w:bCs/>
                <w:sz w:val="24"/>
                <w:szCs w:val="24"/>
              </w:rPr>
              <w:t>87</w:t>
            </w:r>
          </w:p>
        </w:tc>
        <w:tc>
          <w:tcPr>
            <w:tcW w:w="446" w:type="pct"/>
            <w:tcBorders>
              <w:bottom w:val="single" w:color="auto" w:sz="4" w:space="0"/>
            </w:tcBorders>
          </w:tcPr>
          <w:p w14:paraId="166C0245">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515" w:type="pct"/>
            <w:gridSpan w:val="2"/>
            <w:tcBorders>
              <w:bottom w:val="single" w:color="auto" w:sz="4" w:space="0"/>
            </w:tcBorders>
          </w:tcPr>
          <w:p w14:paraId="489FCC7C">
            <w:pPr>
              <w:spacing w:before="20" w:after="20" w:line="276" w:lineRule="auto"/>
              <w:jc w:val="center"/>
              <w:rPr>
                <w:rFonts w:ascii="Times New Roman" w:hAnsi="Times New Roman"/>
                <w:b/>
                <w:bCs/>
                <w:sz w:val="24"/>
                <w:szCs w:val="24"/>
              </w:rPr>
            </w:pPr>
            <w:r>
              <w:rPr>
                <w:rFonts w:ascii="Times New Roman" w:hAnsi="Times New Roman"/>
                <w:b/>
                <w:bCs/>
                <w:sz w:val="24"/>
                <w:szCs w:val="24"/>
              </w:rPr>
              <w:t>68</w:t>
            </w:r>
          </w:p>
        </w:tc>
        <w:tc>
          <w:tcPr>
            <w:tcW w:w="515" w:type="pct"/>
            <w:tcBorders>
              <w:bottom w:val="single" w:color="auto" w:sz="4" w:space="0"/>
            </w:tcBorders>
          </w:tcPr>
          <w:p w14:paraId="35748C76">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490" w:type="pct"/>
            <w:tcBorders>
              <w:bottom w:val="single" w:color="auto" w:sz="4" w:space="0"/>
            </w:tcBorders>
          </w:tcPr>
          <w:p w14:paraId="533D556C">
            <w:pPr>
              <w:spacing w:before="20" w:after="20" w:line="276" w:lineRule="auto"/>
              <w:jc w:val="center"/>
              <w:rPr>
                <w:rFonts w:ascii="Times New Roman" w:hAnsi="Times New Roman"/>
                <w:b/>
                <w:bCs/>
                <w:sz w:val="24"/>
                <w:szCs w:val="24"/>
              </w:rPr>
            </w:pPr>
            <w:r>
              <w:rPr>
                <w:rFonts w:ascii="Times New Roman" w:hAnsi="Times New Roman"/>
                <w:b/>
                <w:bCs/>
                <w:sz w:val="24"/>
                <w:szCs w:val="24"/>
              </w:rPr>
              <w:t>45</w:t>
            </w:r>
          </w:p>
        </w:tc>
        <w:tc>
          <w:tcPr>
            <w:tcW w:w="489" w:type="pct"/>
            <w:tcBorders>
              <w:bottom w:val="single" w:color="auto" w:sz="4" w:space="0"/>
            </w:tcBorders>
          </w:tcPr>
          <w:p w14:paraId="7302DFCE">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c>
          <w:tcPr>
            <w:tcW w:w="441" w:type="pct"/>
            <w:tcBorders>
              <w:bottom w:val="single" w:color="auto" w:sz="4" w:space="0"/>
            </w:tcBorders>
          </w:tcPr>
          <w:p w14:paraId="5050DE4B">
            <w:pPr>
              <w:spacing w:before="20" w:after="20" w:line="276" w:lineRule="auto"/>
              <w:jc w:val="center"/>
              <w:rPr>
                <w:rFonts w:ascii="Times New Roman" w:hAnsi="Times New Roman"/>
                <w:b/>
                <w:bCs/>
                <w:sz w:val="24"/>
                <w:szCs w:val="24"/>
              </w:rPr>
            </w:pPr>
            <w:r>
              <w:rPr>
                <w:rFonts w:ascii="Times New Roman" w:hAnsi="Times New Roman"/>
                <w:b/>
                <w:bCs/>
                <w:sz w:val="24"/>
                <w:szCs w:val="24"/>
              </w:rPr>
              <w:t>200</w:t>
            </w:r>
          </w:p>
        </w:tc>
        <w:tc>
          <w:tcPr>
            <w:tcW w:w="446" w:type="pct"/>
            <w:tcBorders>
              <w:bottom w:val="single" w:color="auto" w:sz="4" w:space="0"/>
            </w:tcBorders>
          </w:tcPr>
          <w:p w14:paraId="496CB1D8">
            <w:pPr>
              <w:spacing w:before="20" w:after="20" w:line="276" w:lineRule="auto"/>
              <w:jc w:val="center"/>
              <w:rPr>
                <w:rFonts w:ascii="Times New Roman" w:hAnsi="Times New Roman"/>
                <w:b/>
                <w:bCs/>
                <w:sz w:val="24"/>
                <w:szCs w:val="24"/>
              </w:rPr>
            </w:pPr>
            <w:r>
              <w:rPr>
                <w:rFonts w:ascii="Times New Roman" w:hAnsi="Times New Roman"/>
                <w:b/>
                <w:bCs/>
                <w:sz w:val="24"/>
                <w:szCs w:val="24"/>
              </w:rPr>
              <w:t>100</w:t>
            </w:r>
          </w:p>
        </w:tc>
      </w:tr>
      <w:tr w14:paraId="2DB0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43" w:type="pct"/>
            <w:gridSpan w:val="5"/>
            <w:tcBorders>
              <w:bottom w:val="single" w:color="auto" w:sz="4" w:space="0"/>
              <w:right w:val="nil"/>
            </w:tcBorders>
          </w:tcPr>
          <w:p w14:paraId="27F6358D">
            <w:pPr>
              <w:spacing w:before="20" w:after="20" w:line="276" w:lineRule="auto"/>
              <w:jc w:val="both"/>
              <w:rPr>
                <w:rFonts w:ascii="Times New Roman" w:hAnsi="Times New Roman"/>
                <w:bCs/>
                <w:sz w:val="24"/>
                <w:szCs w:val="24"/>
              </w:rPr>
            </w:pPr>
            <w:r>
              <w:rPr>
                <w:rFonts w:ascii="Times New Roman" w:hAnsi="Times New Roman"/>
                <w:bCs/>
                <w:sz w:val="24"/>
                <w:szCs w:val="24"/>
              </w:rPr>
              <w:t>Mean=1.58</w:t>
            </w:r>
          </w:p>
        </w:tc>
        <w:tc>
          <w:tcPr>
            <w:tcW w:w="2557" w:type="pct"/>
            <w:gridSpan w:val="6"/>
            <w:tcBorders>
              <w:left w:val="nil"/>
              <w:bottom w:val="single" w:color="auto" w:sz="4" w:space="0"/>
            </w:tcBorders>
          </w:tcPr>
          <w:p w14:paraId="2B711E9E">
            <w:pPr>
              <w:spacing w:before="20" w:after="2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=14.448</w:t>
            </w:r>
            <w:r>
              <w:rPr>
                <w:rFonts w:ascii="Times New Roman" w:hAnsi="Times New Roman"/>
                <w:bCs/>
                <w:sz w:val="24"/>
                <w:szCs w:val="24"/>
                <w:vertAlign w:val="superscript"/>
              </w:rPr>
              <w:t>**</w:t>
            </w:r>
            <w:r>
              <w:rPr>
                <w:rFonts w:ascii="Times New Roman" w:hAnsi="Times New Roman"/>
                <w:bCs/>
                <w:sz w:val="24"/>
                <w:szCs w:val="24"/>
              </w:rPr>
              <w:t>; p=0.01</w:t>
            </w:r>
          </w:p>
        </w:tc>
      </w:tr>
      <w:tr w14:paraId="5758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11"/>
            <w:tcBorders>
              <w:top w:val="single" w:color="auto" w:sz="4" w:space="0"/>
              <w:left w:val="nil"/>
              <w:bottom w:val="nil"/>
              <w:right w:val="nil"/>
            </w:tcBorders>
          </w:tcPr>
          <w:p w14:paraId="60EBF667">
            <w:pPr>
              <w:spacing w:before="20" w:after="2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040627C0">
      <w:pPr>
        <w:spacing w:before="240" w:line="276" w:lineRule="auto"/>
        <w:ind w:firstLine="720"/>
        <w:jc w:val="both"/>
        <w:rPr>
          <w:rFonts w:ascii="Times New Roman" w:hAnsi="Times New Roman"/>
          <w:sz w:val="24"/>
          <w:szCs w:val="24"/>
        </w:rPr>
      </w:pPr>
      <w:r>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14:paraId="7B2F9995">
      <w:pPr>
        <w:pStyle w:val="17"/>
        <w:numPr>
          <w:ilvl w:val="0"/>
          <w:numId w:val="1"/>
        </w:numPr>
        <w:spacing w:before="100" w:beforeAutospacing="1" w:after="100" w:afterAutospacing="1" w:line="276" w:lineRule="auto"/>
        <w:ind w:left="900" w:hanging="900"/>
        <w:jc w:val="both"/>
        <w:rPr>
          <w:b/>
          <w:bCs/>
          <w:szCs w:val="24"/>
        </w:rPr>
      </w:pPr>
      <w:r>
        <w:rPr>
          <w:b/>
          <w:szCs w:val="24"/>
        </w:rPr>
        <w:t>Achievement Motivation</w:t>
      </w:r>
    </w:p>
    <w:p w14:paraId="6C23E91B">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noted from Table 14 that 59.00 per cent of the respondents had medium level of achievement motivation followed by high (22.50 %) and low (18.50 %) levels of achievement motivation. The results are in line with (Bhattacharjee </w:t>
      </w:r>
      <w:r>
        <w:rPr>
          <w:b w:val="0"/>
          <w:i/>
          <w:sz w:val="24"/>
          <w:szCs w:val="24"/>
        </w:rPr>
        <w:t>et al</w:t>
      </w:r>
      <w:r>
        <w:rPr>
          <w:b w:val="0"/>
          <w:sz w:val="24"/>
          <w:szCs w:val="24"/>
        </w:rPr>
        <w:t xml:space="preserve">., 2021). The Chi-square test of independence for distribution of achievement motivation of the respondents with region had shown χ2 =35.162** with p value 0.00, concluding that distribution of achievement motivation was related and significantly associated with the region. </w:t>
      </w:r>
    </w:p>
    <w:p w14:paraId="38B293F1">
      <w:pPr>
        <w:pStyle w:val="17"/>
        <w:numPr>
          <w:ilvl w:val="0"/>
          <w:numId w:val="2"/>
        </w:numPr>
        <w:spacing w:before="100" w:beforeAutospacing="1" w:after="100" w:afterAutospacing="1" w:line="276" w:lineRule="auto"/>
        <w:ind w:left="1350" w:hanging="1350"/>
        <w:jc w:val="both"/>
        <w:rPr>
          <w:b/>
          <w:bCs/>
          <w:szCs w:val="24"/>
        </w:rPr>
      </w:pPr>
      <w:r>
        <w:rPr>
          <w:szCs w:val="24"/>
        </w:rPr>
        <w:t>Distribution of respondents according to their achievement motivation</w:t>
      </w:r>
    </w:p>
    <w:tbl>
      <w:tblPr>
        <w:tblStyle w:val="14"/>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17"/>
        <w:gridCol w:w="917"/>
        <w:gridCol w:w="919"/>
        <w:gridCol w:w="248"/>
        <w:gridCol w:w="669"/>
        <w:gridCol w:w="919"/>
        <w:gridCol w:w="919"/>
        <w:gridCol w:w="917"/>
        <w:gridCol w:w="919"/>
        <w:gridCol w:w="915"/>
      </w:tblGrid>
      <w:tr w14:paraId="590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vAlign w:val="center"/>
          </w:tcPr>
          <w:p w14:paraId="35E24404">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S. No.</w:t>
            </w:r>
          </w:p>
        </w:tc>
        <w:tc>
          <w:tcPr>
            <w:tcW w:w="648" w:type="pct"/>
            <w:vMerge w:val="restart"/>
            <w:vAlign w:val="center"/>
          </w:tcPr>
          <w:p w14:paraId="4458218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Category</w:t>
            </w:r>
          </w:p>
        </w:tc>
        <w:tc>
          <w:tcPr>
            <w:tcW w:w="977" w:type="pct"/>
            <w:gridSpan w:val="2"/>
            <w:vAlign w:val="center"/>
          </w:tcPr>
          <w:p w14:paraId="040AE3E1">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Nellore (n=87)</w:t>
            </w:r>
          </w:p>
        </w:tc>
        <w:tc>
          <w:tcPr>
            <w:tcW w:w="977" w:type="pct"/>
            <w:gridSpan w:val="3"/>
            <w:vAlign w:val="center"/>
          </w:tcPr>
          <w:p w14:paraId="30D4EC2E">
            <w:pPr>
              <w:spacing w:before="96" w:beforeLines="40" w:after="96" w:afterLines="40" w:line="276" w:lineRule="auto"/>
              <w:ind w:left="-80" w:right="-91"/>
              <w:jc w:val="center"/>
              <w:rPr>
                <w:rFonts w:ascii="Times New Roman" w:hAnsi="Times New Roman"/>
                <w:b/>
                <w:bCs/>
                <w:sz w:val="24"/>
                <w:szCs w:val="24"/>
              </w:rPr>
            </w:pPr>
            <w:r>
              <w:rPr>
                <w:rFonts w:ascii="Times New Roman" w:hAnsi="Times New Roman"/>
                <w:b/>
                <w:bCs/>
                <w:sz w:val="24"/>
                <w:szCs w:val="24"/>
              </w:rPr>
              <w:t>Visakhapatnam (n=68)</w:t>
            </w:r>
          </w:p>
        </w:tc>
        <w:tc>
          <w:tcPr>
            <w:tcW w:w="977" w:type="pct"/>
            <w:gridSpan w:val="2"/>
            <w:vAlign w:val="center"/>
          </w:tcPr>
          <w:p w14:paraId="7375787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77" w:type="pct"/>
            <w:gridSpan w:val="2"/>
            <w:vAlign w:val="center"/>
          </w:tcPr>
          <w:p w14:paraId="7C9AC88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5B9F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vAlign w:val="center"/>
          </w:tcPr>
          <w:p w14:paraId="211AC27F">
            <w:pPr>
              <w:spacing w:before="96" w:beforeLines="40" w:after="96" w:afterLines="40" w:line="276" w:lineRule="auto"/>
              <w:jc w:val="center"/>
              <w:rPr>
                <w:rFonts w:ascii="Times New Roman" w:hAnsi="Times New Roman"/>
                <w:b/>
                <w:bCs/>
                <w:sz w:val="24"/>
                <w:szCs w:val="24"/>
              </w:rPr>
            </w:pPr>
          </w:p>
        </w:tc>
        <w:tc>
          <w:tcPr>
            <w:tcW w:w="648" w:type="pct"/>
            <w:vMerge w:val="continue"/>
            <w:vAlign w:val="center"/>
          </w:tcPr>
          <w:p w14:paraId="1AA43C22">
            <w:pPr>
              <w:spacing w:before="96" w:beforeLines="40" w:after="96" w:afterLines="40" w:line="276" w:lineRule="auto"/>
              <w:jc w:val="center"/>
              <w:rPr>
                <w:rFonts w:ascii="Times New Roman" w:hAnsi="Times New Roman"/>
                <w:b/>
                <w:bCs/>
                <w:sz w:val="24"/>
                <w:szCs w:val="24"/>
              </w:rPr>
            </w:pPr>
          </w:p>
        </w:tc>
        <w:tc>
          <w:tcPr>
            <w:tcW w:w="488" w:type="pct"/>
            <w:vAlign w:val="center"/>
          </w:tcPr>
          <w:p w14:paraId="29A3AE75">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07688AA3">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8" w:type="pct"/>
            <w:gridSpan w:val="2"/>
            <w:vAlign w:val="center"/>
          </w:tcPr>
          <w:p w14:paraId="509B314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9" w:type="pct"/>
            <w:vAlign w:val="center"/>
          </w:tcPr>
          <w:p w14:paraId="6CBF6FF9">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0737A03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8" w:type="pct"/>
            <w:vAlign w:val="center"/>
          </w:tcPr>
          <w:p w14:paraId="7C0A2216">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c>
          <w:tcPr>
            <w:tcW w:w="489" w:type="pct"/>
            <w:vAlign w:val="center"/>
          </w:tcPr>
          <w:p w14:paraId="2BCAAA7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f</w:t>
            </w:r>
          </w:p>
        </w:tc>
        <w:tc>
          <w:tcPr>
            <w:tcW w:w="488" w:type="pct"/>
            <w:vAlign w:val="center"/>
          </w:tcPr>
          <w:p w14:paraId="18FA767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w:t>
            </w:r>
          </w:p>
        </w:tc>
      </w:tr>
      <w:tr w14:paraId="0EB4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Pr>
          <w:p w14:paraId="122D6623">
            <w:pPr>
              <w:spacing w:before="96" w:beforeLines="40" w:after="96" w:afterLines="40" w:line="276" w:lineRule="auto"/>
              <w:jc w:val="both"/>
              <w:rPr>
                <w:rFonts w:ascii="Times New Roman" w:hAnsi="Times New Roman"/>
                <w:bCs/>
                <w:sz w:val="24"/>
                <w:szCs w:val="24"/>
              </w:rPr>
            </w:pPr>
            <w:r>
              <w:rPr>
                <w:rFonts w:ascii="Times New Roman" w:hAnsi="Times New Roman"/>
                <w:bCs/>
                <w:sz w:val="24"/>
                <w:szCs w:val="24"/>
              </w:rPr>
              <w:t>1.</w:t>
            </w:r>
          </w:p>
        </w:tc>
        <w:tc>
          <w:tcPr>
            <w:tcW w:w="648" w:type="pct"/>
            <w:vAlign w:val="bottom"/>
          </w:tcPr>
          <w:p w14:paraId="72B40F8C">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88" w:type="pct"/>
            <w:vAlign w:val="bottom"/>
          </w:tcPr>
          <w:p w14:paraId="00C56EF7">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489" w:type="pct"/>
            <w:vAlign w:val="bottom"/>
          </w:tcPr>
          <w:p w14:paraId="313EAC0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13.80</w:t>
            </w:r>
          </w:p>
        </w:tc>
        <w:tc>
          <w:tcPr>
            <w:tcW w:w="488" w:type="pct"/>
            <w:gridSpan w:val="2"/>
            <w:vAlign w:val="bottom"/>
          </w:tcPr>
          <w:p w14:paraId="4C599DFF">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w:t>
            </w:r>
          </w:p>
        </w:tc>
        <w:tc>
          <w:tcPr>
            <w:tcW w:w="489" w:type="pct"/>
            <w:vAlign w:val="bottom"/>
          </w:tcPr>
          <w:p w14:paraId="250F19BD">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36.80</w:t>
            </w:r>
          </w:p>
        </w:tc>
        <w:tc>
          <w:tcPr>
            <w:tcW w:w="489" w:type="pct"/>
            <w:vAlign w:val="bottom"/>
          </w:tcPr>
          <w:p w14:paraId="4F5B3E9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488" w:type="pct"/>
            <w:vAlign w:val="bottom"/>
          </w:tcPr>
          <w:p w14:paraId="7A7C8236">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0.00</w:t>
            </w:r>
          </w:p>
        </w:tc>
        <w:tc>
          <w:tcPr>
            <w:tcW w:w="489" w:type="pct"/>
            <w:vAlign w:val="bottom"/>
          </w:tcPr>
          <w:p w14:paraId="159C58A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37</w:t>
            </w:r>
          </w:p>
        </w:tc>
        <w:tc>
          <w:tcPr>
            <w:tcW w:w="488" w:type="pct"/>
            <w:vAlign w:val="bottom"/>
          </w:tcPr>
          <w:p w14:paraId="2A014B58">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18.50</w:t>
            </w:r>
          </w:p>
        </w:tc>
      </w:tr>
      <w:tr w14:paraId="66ED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Pr>
          <w:p w14:paraId="32EA3AF0">
            <w:pPr>
              <w:spacing w:before="96" w:beforeLines="40" w:after="96" w:afterLines="40" w:line="276" w:lineRule="auto"/>
              <w:jc w:val="both"/>
              <w:rPr>
                <w:rFonts w:ascii="Times New Roman" w:hAnsi="Times New Roman"/>
                <w:bCs/>
                <w:sz w:val="24"/>
                <w:szCs w:val="24"/>
              </w:rPr>
            </w:pPr>
            <w:r>
              <w:rPr>
                <w:rFonts w:ascii="Times New Roman" w:hAnsi="Times New Roman"/>
                <w:bCs/>
                <w:sz w:val="24"/>
                <w:szCs w:val="24"/>
              </w:rPr>
              <w:t>2.</w:t>
            </w:r>
          </w:p>
        </w:tc>
        <w:tc>
          <w:tcPr>
            <w:tcW w:w="648" w:type="pct"/>
            <w:vAlign w:val="bottom"/>
          </w:tcPr>
          <w:p w14:paraId="5EE3C820">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88" w:type="pct"/>
            <w:vAlign w:val="bottom"/>
          </w:tcPr>
          <w:p w14:paraId="638163A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53</w:t>
            </w:r>
          </w:p>
        </w:tc>
        <w:tc>
          <w:tcPr>
            <w:tcW w:w="489" w:type="pct"/>
            <w:vAlign w:val="bottom"/>
          </w:tcPr>
          <w:p w14:paraId="75D8799E">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60.90</w:t>
            </w:r>
          </w:p>
        </w:tc>
        <w:tc>
          <w:tcPr>
            <w:tcW w:w="488" w:type="pct"/>
            <w:gridSpan w:val="2"/>
            <w:vAlign w:val="bottom"/>
          </w:tcPr>
          <w:p w14:paraId="0CBEA9F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38</w:t>
            </w:r>
          </w:p>
        </w:tc>
        <w:tc>
          <w:tcPr>
            <w:tcW w:w="489" w:type="pct"/>
            <w:vAlign w:val="bottom"/>
          </w:tcPr>
          <w:p w14:paraId="098A7306">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55.90</w:t>
            </w:r>
          </w:p>
        </w:tc>
        <w:tc>
          <w:tcPr>
            <w:tcW w:w="489" w:type="pct"/>
            <w:vAlign w:val="bottom"/>
          </w:tcPr>
          <w:p w14:paraId="1F6B52F2">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w:t>
            </w:r>
          </w:p>
        </w:tc>
        <w:tc>
          <w:tcPr>
            <w:tcW w:w="488" w:type="pct"/>
            <w:vAlign w:val="bottom"/>
          </w:tcPr>
          <w:p w14:paraId="7359D65E">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60.00</w:t>
            </w:r>
          </w:p>
        </w:tc>
        <w:tc>
          <w:tcPr>
            <w:tcW w:w="489" w:type="pct"/>
            <w:vAlign w:val="bottom"/>
          </w:tcPr>
          <w:p w14:paraId="5881C6CA">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118</w:t>
            </w:r>
          </w:p>
        </w:tc>
        <w:tc>
          <w:tcPr>
            <w:tcW w:w="488" w:type="pct"/>
            <w:vAlign w:val="bottom"/>
          </w:tcPr>
          <w:p w14:paraId="05B409EE">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59.00</w:t>
            </w:r>
          </w:p>
        </w:tc>
      </w:tr>
      <w:tr w14:paraId="7CBB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Pr>
          <w:p w14:paraId="4462D070">
            <w:pPr>
              <w:spacing w:before="96" w:beforeLines="40" w:after="96" w:afterLines="40" w:line="276" w:lineRule="auto"/>
              <w:jc w:val="both"/>
              <w:rPr>
                <w:rFonts w:ascii="Times New Roman" w:hAnsi="Times New Roman"/>
                <w:bCs/>
                <w:sz w:val="24"/>
                <w:szCs w:val="24"/>
              </w:rPr>
            </w:pPr>
            <w:r>
              <w:rPr>
                <w:rFonts w:ascii="Times New Roman" w:hAnsi="Times New Roman"/>
                <w:bCs/>
                <w:sz w:val="24"/>
                <w:szCs w:val="24"/>
              </w:rPr>
              <w:t>3.</w:t>
            </w:r>
          </w:p>
        </w:tc>
        <w:tc>
          <w:tcPr>
            <w:tcW w:w="648" w:type="pct"/>
            <w:vAlign w:val="bottom"/>
          </w:tcPr>
          <w:p w14:paraId="1DE33CCB">
            <w:pPr>
              <w:spacing w:before="96" w:beforeLines="40" w:after="96" w:afterLines="4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88" w:type="pct"/>
            <w:vAlign w:val="bottom"/>
          </w:tcPr>
          <w:p w14:paraId="31A00500">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w:t>
            </w:r>
          </w:p>
        </w:tc>
        <w:tc>
          <w:tcPr>
            <w:tcW w:w="489" w:type="pct"/>
            <w:vAlign w:val="bottom"/>
          </w:tcPr>
          <w:p w14:paraId="62EC8EE4">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25.30</w:t>
            </w:r>
          </w:p>
        </w:tc>
        <w:tc>
          <w:tcPr>
            <w:tcW w:w="488" w:type="pct"/>
            <w:gridSpan w:val="2"/>
            <w:vAlign w:val="bottom"/>
          </w:tcPr>
          <w:p w14:paraId="28329C05">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89" w:type="pct"/>
            <w:vAlign w:val="bottom"/>
          </w:tcPr>
          <w:p w14:paraId="38982177">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60.00</w:t>
            </w:r>
          </w:p>
        </w:tc>
        <w:tc>
          <w:tcPr>
            <w:tcW w:w="489" w:type="pct"/>
            <w:vAlign w:val="bottom"/>
          </w:tcPr>
          <w:p w14:paraId="3F48AE2B">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488" w:type="pct"/>
            <w:vAlign w:val="bottom"/>
          </w:tcPr>
          <w:p w14:paraId="624E7C97">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40.00</w:t>
            </w:r>
          </w:p>
        </w:tc>
        <w:tc>
          <w:tcPr>
            <w:tcW w:w="489" w:type="pct"/>
            <w:vAlign w:val="bottom"/>
          </w:tcPr>
          <w:p w14:paraId="780E85F1">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45</w:t>
            </w:r>
          </w:p>
        </w:tc>
        <w:tc>
          <w:tcPr>
            <w:tcW w:w="488" w:type="pct"/>
            <w:vAlign w:val="bottom"/>
          </w:tcPr>
          <w:p w14:paraId="60356DA1">
            <w:pPr>
              <w:spacing w:before="96" w:beforeLines="40" w:after="96" w:afterLines="4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22.50</w:t>
            </w:r>
          </w:p>
        </w:tc>
      </w:tr>
      <w:tr w14:paraId="2F70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gridSpan w:val="2"/>
            <w:tcBorders>
              <w:bottom w:val="single" w:color="auto" w:sz="4" w:space="0"/>
            </w:tcBorders>
          </w:tcPr>
          <w:p w14:paraId="436BCB0D">
            <w:pPr>
              <w:spacing w:before="96" w:beforeLines="40" w:after="96" w:afterLines="40" w:line="276" w:lineRule="auto"/>
              <w:jc w:val="both"/>
              <w:rPr>
                <w:rFonts w:ascii="Times New Roman" w:hAnsi="Times New Roman"/>
                <w:b/>
                <w:bCs/>
                <w:sz w:val="24"/>
                <w:szCs w:val="24"/>
              </w:rPr>
            </w:pPr>
            <w:r>
              <w:rPr>
                <w:rFonts w:ascii="Times New Roman" w:hAnsi="Times New Roman"/>
                <w:b/>
                <w:bCs/>
                <w:sz w:val="24"/>
                <w:szCs w:val="24"/>
              </w:rPr>
              <w:t>Total</w:t>
            </w:r>
          </w:p>
        </w:tc>
        <w:tc>
          <w:tcPr>
            <w:tcW w:w="488" w:type="pct"/>
            <w:tcBorders>
              <w:bottom w:val="single" w:color="auto" w:sz="4" w:space="0"/>
            </w:tcBorders>
          </w:tcPr>
          <w:p w14:paraId="19597A7B">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87</w:t>
            </w:r>
          </w:p>
        </w:tc>
        <w:tc>
          <w:tcPr>
            <w:tcW w:w="489" w:type="pct"/>
            <w:tcBorders>
              <w:bottom w:val="single" w:color="auto" w:sz="4" w:space="0"/>
            </w:tcBorders>
          </w:tcPr>
          <w:p w14:paraId="18BC8279">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88" w:type="pct"/>
            <w:gridSpan w:val="2"/>
            <w:tcBorders>
              <w:bottom w:val="single" w:color="auto" w:sz="4" w:space="0"/>
            </w:tcBorders>
          </w:tcPr>
          <w:p w14:paraId="12E621DE">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68</w:t>
            </w:r>
          </w:p>
        </w:tc>
        <w:tc>
          <w:tcPr>
            <w:tcW w:w="489" w:type="pct"/>
            <w:tcBorders>
              <w:bottom w:val="single" w:color="auto" w:sz="4" w:space="0"/>
            </w:tcBorders>
          </w:tcPr>
          <w:p w14:paraId="21AE072F">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2C565F21">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45</w:t>
            </w:r>
          </w:p>
        </w:tc>
        <w:tc>
          <w:tcPr>
            <w:tcW w:w="488" w:type="pct"/>
            <w:tcBorders>
              <w:bottom w:val="single" w:color="auto" w:sz="4" w:space="0"/>
            </w:tcBorders>
          </w:tcPr>
          <w:p w14:paraId="088C52A7">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c>
          <w:tcPr>
            <w:tcW w:w="489" w:type="pct"/>
            <w:tcBorders>
              <w:bottom w:val="single" w:color="auto" w:sz="4" w:space="0"/>
            </w:tcBorders>
          </w:tcPr>
          <w:p w14:paraId="0A4B8618">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200</w:t>
            </w:r>
          </w:p>
        </w:tc>
        <w:tc>
          <w:tcPr>
            <w:tcW w:w="488" w:type="pct"/>
            <w:tcBorders>
              <w:bottom w:val="single" w:color="auto" w:sz="4" w:space="0"/>
            </w:tcBorders>
          </w:tcPr>
          <w:p w14:paraId="0E640DC1">
            <w:pPr>
              <w:spacing w:before="96" w:beforeLines="40" w:after="96" w:afterLines="40" w:line="276" w:lineRule="auto"/>
              <w:jc w:val="center"/>
              <w:rPr>
                <w:rFonts w:ascii="Times New Roman" w:hAnsi="Times New Roman"/>
                <w:b/>
                <w:bCs/>
                <w:sz w:val="24"/>
                <w:szCs w:val="24"/>
              </w:rPr>
            </w:pPr>
            <w:r>
              <w:rPr>
                <w:rFonts w:ascii="Times New Roman" w:hAnsi="Times New Roman"/>
                <w:b/>
                <w:bCs/>
                <w:sz w:val="24"/>
                <w:szCs w:val="24"/>
              </w:rPr>
              <w:t>100</w:t>
            </w:r>
          </w:p>
        </w:tc>
      </w:tr>
      <w:tr w14:paraId="6AD9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2" w:type="pct"/>
            <w:gridSpan w:val="5"/>
            <w:tcBorders>
              <w:bottom w:val="single" w:color="auto" w:sz="4" w:space="0"/>
              <w:right w:val="nil"/>
            </w:tcBorders>
          </w:tcPr>
          <w:p w14:paraId="0522DD99">
            <w:pPr>
              <w:spacing w:before="96" w:beforeLines="40" w:after="96" w:afterLines="40" w:line="276" w:lineRule="auto"/>
              <w:jc w:val="both"/>
              <w:rPr>
                <w:rFonts w:ascii="Times New Roman" w:hAnsi="Times New Roman"/>
                <w:bCs/>
                <w:sz w:val="24"/>
                <w:szCs w:val="24"/>
              </w:rPr>
            </w:pPr>
            <w:r>
              <w:rPr>
                <w:rFonts w:ascii="Times New Roman" w:hAnsi="Times New Roman"/>
                <w:bCs/>
                <w:sz w:val="24"/>
                <w:szCs w:val="24"/>
              </w:rPr>
              <w:t>Mean=23.56; SD=4.55</w:t>
            </w:r>
          </w:p>
        </w:tc>
        <w:tc>
          <w:tcPr>
            <w:tcW w:w="2798" w:type="pct"/>
            <w:gridSpan w:val="6"/>
            <w:tcBorders>
              <w:left w:val="nil"/>
              <w:bottom w:val="single" w:color="auto" w:sz="4" w:space="0"/>
            </w:tcBorders>
          </w:tcPr>
          <w:p w14:paraId="259BF380">
            <w:pPr>
              <w:spacing w:before="96" w:beforeLines="40" w:after="96" w:afterLines="4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=35.162</w:t>
            </w:r>
            <w:r>
              <w:rPr>
                <w:rFonts w:ascii="Times New Roman" w:hAnsi="Times New Roman"/>
                <w:bCs/>
                <w:sz w:val="24"/>
                <w:szCs w:val="24"/>
                <w:vertAlign w:val="superscript"/>
              </w:rPr>
              <w:t>**</w:t>
            </w:r>
            <w:r>
              <w:rPr>
                <w:rFonts w:ascii="Times New Roman" w:hAnsi="Times New Roman"/>
                <w:bCs/>
                <w:sz w:val="24"/>
                <w:szCs w:val="24"/>
              </w:rPr>
              <w:t>; p=0.00</w:t>
            </w:r>
          </w:p>
        </w:tc>
      </w:tr>
      <w:tr w14:paraId="1F00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00" w:type="pct"/>
            <w:gridSpan w:val="11"/>
            <w:tcBorders>
              <w:top w:val="single" w:color="auto" w:sz="4" w:space="0"/>
              <w:left w:val="nil"/>
              <w:bottom w:val="nil"/>
              <w:right w:val="nil"/>
            </w:tcBorders>
          </w:tcPr>
          <w:p w14:paraId="2BE583E0">
            <w:pPr>
              <w:spacing w:before="96" w:beforeLines="40" w:after="96" w:afterLines="4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04574E50">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246400FF">
      <w:pPr>
        <w:spacing w:before="100" w:beforeAutospacing="1" w:after="100" w:afterAutospacing="1" w:line="276" w:lineRule="auto"/>
        <w:ind w:firstLine="720"/>
        <w:jc w:val="both"/>
        <w:rPr>
          <w:rFonts w:ascii="Times New Roman" w:hAnsi="Times New Roman"/>
          <w:color w:val="343541"/>
          <w:w w:val="102"/>
          <w:sz w:val="24"/>
          <w:szCs w:val="24"/>
        </w:rPr>
      </w:pPr>
    </w:p>
    <w:p w14:paraId="2B86F760">
      <w:pPr>
        <w:pStyle w:val="17"/>
        <w:numPr>
          <w:ilvl w:val="0"/>
          <w:numId w:val="1"/>
        </w:numPr>
        <w:spacing w:before="100" w:beforeAutospacing="1" w:after="100" w:afterAutospacing="1" w:line="276" w:lineRule="auto"/>
        <w:ind w:left="900" w:hanging="900"/>
        <w:jc w:val="both"/>
        <w:rPr>
          <w:b/>
          <w:bCs/>
          <w:szCs w:val="24"/>
        </w:rPr>
      </w:pPr>
      <w:r>
        <w:rPr>
          <w:b/>
          <w:szCs w:val="24"/>
        </w:rPr>
        <w:t>Resilience</w:t>
      </w:r>
    </w:p>
    <w:p w14:paraId="73CCF550">
      <w:pPr>
        <w:pStyle w:val="2"/>
        <w:spacing w:line="276" w:lineRule="auto"/>
        <w:ind w:firstLine="720"/>
        <w:jc w:val="both"/>
        <w:rPr>
          <w:b w:val="0"/>
          <w:color w:val="000000" w:themeColor="text1"/>
          <w:sz w:val="24"/>
          <w:szCs w:val="24"/>
          <w14:textFill>
            <w14:solidFill>
              <w14:schemeClr w14:val="tx1"/>
            </w14:solidFill>
          </w14:textFill>
        </w:rPr>
      </w:pPr>
      <w:r>
        <w:rPr>
          <w:b w:val="0"/>
          <w:sz w:val="24"/>
          <w:szCs w:val="24"/>
        </w:rPr>
        <w:t xml:space="preserve">It can be noted from Table 15 that 56.00 per cent of the respondents had medium level of resilience followed by high (23.50 %) and low (20.50 %) levels of resilience. The results are on par with the (Muralikrishnan </w:t>
      </w:r>
      <w:r>
        <w:rPr>
          <w:b w:val="0"/>
          <w:i/>
          <w:sz w:val="24"/>
          <w:szCs w:val="24"/>
        </w:rPr>
        <w:t>et al</w:t>
      </w:r>
      <w:r>
        <w:rPr>
          <w:b w:val="0"/>
          <w:sz w:val="24"/>
          <w:szCs w:val="24"/>
        </w:rPr>
        <w:t xml:space="preserve">., 2022). The Chi-square test of independence for distribution of resilience of the respondents with region had shown χ2 =16.358** with p value 0.00, concluding that distribution of resilience was related and significantly associated with the region. </w:t>
      </w:r>
    </w:p>
    <w:p w14:paraId="18EBFD4B">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Resilience is crucial for organic paddy farmers as it enables them to overcome challenges and recover from setbacks. Majority of the organic paddy farmers exhibitted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3060EA35">
      <w:pPr>
        <w:pStyle w:val="17"/>
        <w:numPr>
          <w:ilvl w:val="0"/>
          <w:numId w:val="2"/>
        </w:numPr>
        <w:spacing w:before="100" w:beforeAutospacing="1" w:after="100" w:afterAutospacing="1" w:line="276" w:lineRule="auto"/>
        <w:ind w:left="1350" w:hanging="1350"/>
        <w:jc w:val="both"/>
        <w:rPr>
          <w:b/>
          <w:bCs/>
          <w:szCs w:val="24"/>
        </w:rPr>
      </w:pPr>
      <w:r>
        <w:rPr>
          <w:szCs w:val="24"/>
        </w:rPr>
        <w:t>Distribution of respondents according to resilience</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7"/>
        <w:gridCol w:w="917"/>
        <w:gridCol w:w="919"/>
        <w:gridCol w:w="250"/>
        <w:gridCol w:w="667"/>
        <w:gridCol w:w="919"/>
        <w:gridCol w:w="919"/>
        <w:gridCol w:w="917"/>
        <w:gridCol w:w="919"/>
        <w:gridCol w:w="915"/>
      </w:tblGrid>
      <w:tr w14:paraId="1AD1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restart"/>
            <w:vAlign w:val="center"/>
          </w:tcPr>
          <w:p w14:paraId="1105C36E">
            <w:pPr>
              <w:spacing w:before="60" w:after="60" w:line="276" w:lineRule="auto"/>
              <w:jc w:val="center"/>
              <w:rPr>
                <w:rFonts w:ascii="Times New Roman" w:hAnsi="Times New Roman"/>
                <w:b/>
                <w:bCs/>
                <w:sz w:val="24"/>
                <w:szCs w:val="24"/>
              </w:rPr>
            </w:pPr>
            <w:r>
              <w:rPr>
                <w:rFonts w:ascii="Times New Roman" w:hAnsi="Times New Roman"/>
                <w:b/>
                <w:bCs/>
                <w:sz w:val="24"/>
                <w:szCs w:val="24"/>
              </w:rPr>
              <w:t>S. No.</w:t>
            </w:r>
          </w:p>
        </w:tc>
        <w:tc>
          <w:tcPr>
            <w:tcW w:w="659" w:type="pct"/>
            <w:vMerge w:val="restart"/>
            <w:vAlign w:val="center"/>
          </w:tcPr>
          <w:p w14:paraId="25271413">
            <w:pPr>
              <w:spacing w:before="60" w:after="60" w:line="276" w:lineRule="auto"/>
              <w:jc w:val="center"/>
              <w:rPr>
                <w:rFonts w:ascii="Times New Roman" w:hAnsi="Times New Roman"/>
                <w:b/>
                <w:bCs/>
                <w:sz w:val="24"/>
                <w:szCs w:val="24"/>
              </w:rPr>
            </w:pPr>
            <w:r>
              <w:rPr>
                <w:rFonts w:ascii="Times New Roman" w:hAnsi="Times New Roman"/>
                <w:b/>
                <w:bCs/>
                <w:sz w:val="24"/>
                <w:szCs w:val="24"/>
              </w:rPr>
              <w:t>Category</w:t>
            </w:r>
          </w:p>
        </w:tc>
        <w:tc>
          <w:tcPr>
            <w:tcW w:w="993" w:type="pct"/>
            <w:gridSpan w:val="2"/>
            <w:vAlign w:val="center"/>
          </w:tcPr>
          <w:p w14:paraId="6739F0D2">
            <w:pPr>
              <w:spacing w:before="60" w:after="60" w:line="276" w:lineRule="auto"/>
              <w:jc w:val="center"/>
              <w:rPr>
                <w:rFonts w:ascii="Times New Roman" w:hAnsi="Times New Roman"/>
                <w:b/>
                <w:bCs/>
                <w:sz w:val="24"/>
                <w:szCs w:val="24"/>
              </w:rPr>
            </w:pPr>
            <w:r>
              <w:rPr>
                <w:rFonts w:ascii="Times New Roman" w:hAnsi="Times New Roman"/>
                <w:b/>
                <w:bCs/>
                <w:sz w:val="24"/>
                <w:szCs w:val="24"/>
              </w:rPr>
              <w:t>Nellore</w:t>
            </w:r>
          </w:p>
          <w:p w14:paraId="34D892EA">
            <w:pPr>
              <w:spacing w:before="60" w:after="60" w:line="276" w:lineRule="auto"/>
              <w:jc w:val="center"/>
              <w:rPr>
                <w:rFonts w:ascii="Times New Roman" w:hAnsi="Times New Roman"/>
                <w:b/>
                <w:bCs/>
                <w:sz w:val="24"/>
                <w:szCs w:val="24"/>
              </w:rPr>
            </w:pPr>
            <w:r>
              <w:rPr>
                <w:rFonts w:ascii="Times New Roman" w:hAnsi="Times New Roman"/>
                <w:b/>
                <w:bCs/>
                <w:sz w:val="24"/>
                <w:szCs w:val="24"/>
              </w:rPr>
              <w:t>(n=87)</w:t>
            </w:r>
          </w:p>
        </w:tc>
        <w:tc>
          <w:tcPr>
            <w:tcW w:w="993" w:type="pct"/>
            <w:gridSpan w:val="3"/>
            <w:vAlign w:val="center"/>
          </w:tcPr>
          <w:p w14:paraId="7388E0B0">
            <w:pPr>
              <w:spacing w:before="60" w:after="60" w:line="276" w:lineRule="auto"/>
              <w:ind w:left="-70" w:right="-101"/>
              <w:jc w:val="center"/>
              <w:rPr>
                <w:rFonts w:ascii="Times New Roman" w:hAnsi="Times New Roman"/>
                <w:b/>
                <w:bCs/>
                <w:sz w:val="24"/>
                <w:szCs w:val="24"/>
              </w:rPr>
            </w:pPr>
            <w:r>
              <w:rPr>
                <w:rFonts w:ascii="Times New Roman" w:hAnsi="Times New Roman"/>
                <w:b/>
                <w:bCs/>
                <w:sz w:val="24"/>
                <w:szCs w:val="24"/>
              </w:rPr>
              <w:t>Visakhapatnam (n=68)</w:t>
            </w:r>
          </w:p>
        </w:tc>
        <w:tc>
          <w:tcPr>
            <w:tcW w:w="993" w:type="pct"/>
            <w:gridSpan w:val="2"/>
            <w:vAlign w:val="center"/>
          </w:tcPr>
          <w:p w14:paraId="6520BD4A">
            <w:pPr>
              <w:spacing w:before="60" w:after="6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993" w:type="pct"/>
            <w:gridSpan w:val="2"/>
            <w:vAlign w:val="center"/>
          </w:tcPr>
          <w:p w14:paraId="340ABBBE">
            <w:pPr>
              <w:spacing w:before="60" w:after="60" w:line="276" w:lineRule="auto"/>
              <w:jc w:val="center"/>
              <w:rPr>
                <w:rFonts w:ascii="Times New Roman" w:hAnsi="Times New Roman"/>
                <w:b/>
                <w:bCs/>
                <w:sz w:val="24"/>
                <w:szCs w:val="24"/>
              </w:rPr>
            </w:pPr>
            <w:r>
              <w:rPr>
                <w:rFonts w:ascii="Times New Roman" w:hAnsi="Times New Roman"/>
                <w:b/>
                <w:bCs/>
                <w:sz w:val="24"/>
                <w:szCs w:val="24"/>
              </w:rPr>
              <w:t>Andhra Pradesh (n=200)</w:t>
            </w:r>
          </w:p>
        </w:tc>
      </w:tr>
      <w:tr w14:paraId="4E3A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vAlign w:val="center"/>
          </w:tcPr>
          <w:p w14:paraId="648B9E7D">
            <w:pPr>
              <w:spacing w:before="60" w:after="60" w:line="276" w:lineRule="auto"/>
              <w:jc w:val="center"/>
              <w:rPr>
                <w:rFonts w:ascii="Times New Roman" w:hAnsi="Times New Roman"/>
                <w:b/>
                <w:bCs/>
                <w:sz w:val="24"/>
                <w:szCs w:val="24"/>
              </w:rPr>
            </w:pPr>
          </w:p>
        </w:tc>
        <w:tc>
          <w:tcPr>
            <w:tcW w:w="659" w:type="pct"/>
            <w:vMerge w:val="continue"/>
            <w:vAlign w:val="center"/>
          </w:tcPr>
          <w:p w14:paraId="5B4C0045">
            <w:pPr>
              <w:spacing w:before="60" w:after="60" w:line="276" w:lineRule="auto"/>
              <w:jc w:val="center"/>
              <w:rPr>
                <w:rFonts w:ascii="Times New Roman" w:hAnsi="Times New Roman"/>
                <w:b/>
                <w:bCs/>
                <w:sz w:val="24"/>
                <w:szCs w:val="24"/>
              </w:rPr>
            </w:pPr>
          </w:p>
        </w:tc>
        <w:tc>
          <w:tcPr>
            <w:tcW w:w="496" w:type="pct"/>
            <w:vAlign w:val="center"/>
          </w:tcPr>
          <w:p w14:paraId="0DB32F43">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7" w:type="pct"/>
            <w:vAlign w:val="center"/>
          </w:tcPr>
          <w:p w14:paraId="2E28C8CD">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6" w:type="pct"/>
            <w:gridSpan w:val="2"/>
            <w:vAlign w:val="center"/>
          </w:tcPr>
          <w:p w14:paraId="6DAC216F">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7" w:type="pct"/>
            <w:vAlign w:val="center"/>
          </w:tcPr>
          <w:p w14:paraId="7F8B8BAB">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7" w:type="pct"/>
            <w:vAlign w:val="center"/>
          </w:tcPr>
          <w:p w14:paraId="277A1223">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6" w:type="pct"/>
            <w:vAlign w:val="center"/>
          </w:tcPr>
          <w:p w14:paraId="11169BAA">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c>
          <w:tcPr>
            <w:tcW w:w="497" w:type="pct"/>
            <w:vAlign w:val="center"/>
          </w:tcPr>
          <w:p w14:paraId="2B5E7F28">
            <w:pPr>
              <w:spacing w:before="60" w:after="60" w:line="276" w:lineRule="auto"/>
              <w:jc w:val="center"/>
              <w:rPr>
                <w:rFonts w:ascii="Times New Roman" w:hAnsi="Times New Roman"/>
                <w:b/>
                <w:bCs/>
                <w:sz w:val="24"/>
                <w:szCs w:val="24"/>
              </w:rPr>
            </w:pPr>
            <w:r>
              <w:rPr>
                <w:rFonts w:ascii="Times New Roman" w:hAnsi="Times New Roman"/>
                <w:b/>
                <w:bCs/>
                <w:sz w:val="24"/>
                <w:szCs w:val="24"/>
              </w:rPr>
              <w:t>f</w:t>
            </w:r>
          </w:p>
        </w:tc>
        <w:tc>
          <w:tcPr>
            <w:tcW w:w="496" w:type="pct"/>
            <w:vAlign w:val="center"/>
          </w:tcPr>
          <w:p w14:paraId="6340F66C">
            <w:pPr>
              <w:spacing w:before="60" w:after="60" w:line="276" w:lineRule="auto"/>
              <w:jc w:val="center"/>
              <w:rPr>
                <w:rFonts w:ascii="Times New Roman" w:hAnsi="Times New Roman"/>
                <w:b/>
                <w:bCs/>
                <w:sz w:val="24"/>
                <w:szCs w:val="24"/>
              </w:rPr>
            </w:pPr>
            <w:r>
              <w:rPr>
                <w:rFonts w:ascii="Times New Roman" w:hAnsi="Times New Roman"/>
                <w:b/>
                <w:bCs/>
                <w:sz w:val="24"/>
                <w:szCs w:val="24"/>
              </w:rPr>
              <w:t>%</w:t>
            </w:r>
          </w:p>
        </w:tc>
      </w:tr>
      <w:tr w14:paraId="1856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14:paraId="3628C0AE">
            <w:pPr>
              <w:spacing w:before="60" w:after="60" w:line="276" w:lineRule="auto"/>
              <w:jc w:val="center"/>
              <w:rPr>
                <w:rFonts w:ascii="Times New Roman" w:hAnsi="Times New Roman"/>
                <w:bCs/>
                <w:sz w:val="24"/>
                <w:szCs w:val="24"/>
              </w:rPr>
            </w:pPr>
            <w:r>
              <w:rPr>
                <w:rFonts w:ascii="Times New Roman" w:hAnsi="Times New Roman"/>
                <w:bCs/>
                <w:sz w:val="24"/>
                <w:szCs w:val="24"/>
              </w:rPr>
              <w:t>1.</w:t>
            </w:r>
          </w:p>
        </w:tc>
        <w:tc>
          <w:tcPr>
            <w:tcW w:w="659" w:type="pct"/>
            <w:vAlign w:val="bottom"/>
          </w:tcPr>
          <w:p w14:paraId="5474AF12">
            <w:pPr>
              <w:spacing w:before="60" w:after="60" w:line="276" w:lineRule="auto"/>
              <w:jc w:val="both"/>
              <w:rPr>
                <w:rFonts w:ascii="Times New Roman" w:hAnsi="Times New Roman"/>
                <w:b/>
                <w:bCs/>
                <w:sz w:val="24"/>
                <w:szCs w:val="24"/>
              </w:rPr>
            </w:pPr>
            <w:r>
              <w:rPr>
                <w:rFonts w:ascii="Times New Roman" w:hAnsi="Times New Roman"/>
                <w:color w:val="000000"/>
                <w:sz w:val="24"/>
                <w:szCs w:val="24"/>
              </w:rPr>
              <w:t>Low</w:t>
            </w:r>
          </w:p>
        </w:tc>
        <w:tc>
          <w:tcPr>
            <w:tcW w:w="496" w:type="pct"/>
            <w:vAlign w:val="bottom"/>
          </w:tcPr>
          <w:p w14:paraId="1B6D39E8">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w:t>
            </w:r>
          </w:p>
        </w:tc>
        <w:tc>
          <w:tcPr>
            <w:tcW w:w="497" w:type="pct"/>
            <w:vAlign w:val="bottom"/>
          </w:tcPr>
          <w:p w14:paraId="48533021">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11.50</w:t>
            </w:r>
          </w:p>
        </w:tc>
        <w:tc>
          <w:tcPr>
            <w:tcW w:w="496" w:type="pct"/>
            <w:gridSpan w:val="2"/>
            <w:vAlign w:val="bottom"/>
          </w:tcPr>
          <w:p w14:paraId="3A6A3A54">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w:t>
            </w:r>
          </w:p>
        </w:tc>
        <w:tc>
          <w:tcPr>
            <w:tcW w:w="497" w:type="pct"/>
            <w:vAlign w:val="bottom"/>
          </w:tcPr>
          <w:p w14:paraId="184C8847">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33.80</w:t>
            </w:r>
          </w:p>
        </w:tc>
        <w:tc>
          <w:tcPr>
            <w:tcW w:w="497" w:type="pct"/>
            <w:vAlign w:val="bottom"/>
          </w:tcPr>
          <w:p w14:paraId="4B14C483">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w:t>
            </w:r>
          </w:p>
        </w:tc>
        <w:tc>
          <w:tcPr>
            <w:tcW w:w="496" w:type="pct"/>
            <w:vAlign w:val="bottom"/>
          </w:tcPr>
          <w:p w14:paraId="76C3C2AF">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17.80</w:t>
            </w:r>
          </w:p>
        </w:tc>
        <w:tc>
          <w:tcPr>
            <w:tcW w:w="497" w:type="pct"/>
            <w:vAlign w:val="bottom"/>
          </w:tcPr>
          <w:p w14:paraId="4F109F65">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41</w:t>
            </w:r>
          </w:p>
        </w:tc>
        <w:tc>
          <w:tcPr>
            <w:tcW w:w="496" w:type="pct"/>
            <w:vAlign w:val="bottom"/>
          </w:tcPr>
          <w:p w14:paraId="4BBFCE37">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20.50</w:t>
            </w:r>
          </w:p>
        </w:tc>
      </w:tr>
      <w:tr w14:paraId="101B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14:paraId="5C2A6939">
            <w:pPr>
              <w:spacing w:before="60" w:after="60" w:line="276" w:lineRule="auto"/>
              <w:jc w:val="center"/>
              <w:rPr>
                <w:rFonts w:ascii="Times New Roman" w:hAnsi="Times New Roman"/>
                <w:bCs/>
                <w:sz w:val="24"/>
                <w:szCs w:val="24"/>
              </w:rPr>
            </w:pPr>
            <w:r>
              <w:rPr>
                <w:rFonts w:ascii="Times New Roman" w:hAnsi="Times New Roman"/>
                <w:bCs/>
                <w:sz w:val="24"/>
                <w:szCs w:val="24"/>
              </w:rPr>
              <w:t>2.</w:t>
            </w:r>
          </w:p>
        </w:tc>
        <w:tc>
          <w:tcPr>
            <w:tcW w:w="659" w:type="pct"/>
            <w:vAlign w:val="bottom"/>
          </w:tcPr>
          <w:p w14:paraId="6213A0FF">
            <w:pPr>
              <w:spacing w:before="60" w:after="60" w:line="276" w:lineRule="auto"/>
              <w:jc w:val="both"/>
              <w:rPr>
                <w:rFonts w:ascii="Times New Roman" w:hAnsi="Times New Roman"/>
                <w:b/>
                <w:bCs/>
                <w:sz w:val="24"/>
                <w:szCs w:val="24"/>
              </w:rPr>
            </w:pPr>
            <w:r>
              <w:rPr>
                <w:rFonts w:ascii="Times New Roman" w:hAnsi="Times New Roman"/>
                <w:color w:val="000000"/>
                <w:sz w:val="24"/>
                <w:szCs w:val="24"/>
              </w:rPr>
              <w:t>Medium</w:t>
            </w:r>
          </w:p>
        </w:tc>
        <w:tc>
          <w:tcPr>
            <w:tcW w:w="496" w:type="pct"/>
            <w:vAlign w:val="bottom"/>
          </w:tcPr>
          <w:p w14:paraId="2614490E">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60</w:t>
            </w:r>
          </w:p>
        </w:tc>
        <w:tc>
          <w:tcPr>
            <w:tcW w:w="497" w:type="pct"/>
            <w:vAlign w:val="bottom"/>
          </w:tcPr>
          <w:p w14:paraId="73435F92">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69.00</w:t>
            </w:r>
          </w:p>
        </w:tc>
        <w:tc>
          <w:tcPr>
            <w:tcW w:w="496" w:type="pct"/>
            <w:gridSpan w:val="2"/>
            <w:vAlign w:val="bottom"/>
          </w:tcPr>
          <w:p w14:paraId="7AB65ACC">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27</w:t>
            </w:r>
          </w:p>
        </w:tc>
        <w:tc>
          <w:tcPr>
            <w:tcW w:w="497" w:type="pct"/>
            <w:vAlign w:val="bottom"/>
          </w:tcPr>
          <w:p w14:paraId="40C64091">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39.70</w:t>
            </w:r>
          </w:p>
        </w:tc>
        <w:tc>
          <w:tcPr>
            <w:tcW w:w="497" w:type="pct"/>
            <w:vAlign w:val="bottom"/>
          </w:tcPr>
          <w:p w14:paraId="10A7C947">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25</w:t>
            </w:r>
          </w:p>
        </w:tc>
        <w:tc>
          <w:tcPr>
            <w:tcW w:w="496" w:type="pct"/>
            <w:vAlign w:val="bottom"/>
          </w:tcPr>
          <w:p w14:paraId="0FE17107">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55.60</w:t>
            </w:r>
          </w:p>
        </w:tc>
        <w:tc>
          <w:tcPr>
            <w:tcW w:w="497" w:type="pct"/>
            <w:vAlign w:val="bottom"/>
          </w:tcPr>
          <w:p w14:paraId="56B9D0EA">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112</w:t>
            </w:r>
          </w:p>
        </w:tc>
        <w:tc>
          <w:tcPr>
            <w:tcW w:w="496" w:type="pct"/>
            <w:vAlign w:val="bottom"/>
          </w:tcPr>
          <w:p w14:paraId="319083C4">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56.00</w:t>
            </w:r>
          </w:p>
        </w:tc>
      </w:tr>
      <w:tr w14:paraId="2AD3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14:paraId="12996F3F">
            <w:pPr>
              <w:spacing w:before="60" w:after="60" w:line="276" w:lineRule="auto"/>
              <w:jc w:val="center"/>
              <w:rPr>
                <w:rFonts w:ascii="Times New Roman" w:hAnsi="Times New Roman"/>
                <w:bCs/>
                <w:sz w:val="24"/>
                <w:szCs w:val="24"/>
              </w:rPr>
            </w:pPr>
            <w:r>
              <w:rPr>
                <w:rFonts w:ascii="Times New Roman" w:hAnsi="Times New Roman"/>
                <w:bCs/>
                <w:sz w:val="24"/>
                <w:szCs w:val="24"/>
              </w:rPr>
              <w:t>3.</w:t>
            </w:r>
          </w:p>
        </w:tc>
        <w:tc>
          <w:tcPr>
            <w:tcW w:w="659" w:type="pct"/>
            <w:vAlign w:val="bottom"/>
          </w:tcPr>
          <w:p w14:paraId="234D71F8">
            <w:pPr>
              <w:spacing w:before="60" w:after="60" w:line="276" w:lineRule="auto"/>
              <w:jc w:val="both"/>
              <w:rPr>
                <w:rFonts w:ascii="Times New Roman" w:hAnsi="Times New Roman"/>
                <w:b/>
                <w:bCs/>
                <w:sz w:val="24"/>
                <w:szCs w:val="24"/>
              </w:rPr>
            </w:pPr>
            <w:r>
              <w:rPr>
                <w:rFonts w:ascii="Times New Roman" w:hAnsi="Times New Roman"/>
                <w:color w:val="000000"/>
                <w:sz w:val="24"/>
                <w:szCs w:val="24"/>
              </w:rPr>
              <w:t>High</w:t>
            </w:r>
          </w:p>
        </w:tc>
        <w:tc>
          <w:tcPr>
            <w:tcW w:w="496" w:type="pct"/>
            <w:vAlign w:val="bottom"/>
          </w:tcPr>
          <w:p w14:paraId="6D1A05C4">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17</w:t>
            </w:r>
          </w:p>
        </w:tc>
        <w:tc>
          <w:tcPr>
            <w:tcW w:w="497" w:type="pct"/>
            <w:vAlign w:val="bottom"/>
          </w:tcPr>
          <w:p w14:paraId="1A5C25C5">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19.50</w:t>
            </w:r>
          </w:p>
        </w:tc>
        <w:tc>
          <w:tcPr>
            <w:tcW w:w="496" w:type="pct"/>
            <w:gridSpan w:val="2"/>
            <w:vAlign w:val="bottom"/>
          </w:tcPr>
          <w:p w14:paraId="5C21A9E4">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18</w:t>
            </w:r>
          </w:p>
        </w:tc>
        <w:tc>
          <w:tcPr>
            <w:tcW w:w="497" w:type="pct"/>
            <w:vAlign w:val="bottom"/>
          </w:tcPr>
          <w:p w14:paraId="127F79EE">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26.50</w:t>
            </w:r>
          </w:p>
        </w:tc>
        <w:tc>
          <w:tcPr>
            <w:tcW w:w="497" w:type="pct"/>
            <w:vAlign w:val="bottom"/>
          </w:tcPr>
          <w:p w14:paraId="3F755ABB">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w:t>
            </w:r>
          </w:p>
        </w:tc>
        <w:tc>
          <w:tcPr>
            <w:tcW w:w="496" w:type="pct"/>
            <w:vAlign w:val="bottom"/>
          </w:tcPr>
          <w:p w14:paraId="1426856A">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26.70</w:t>
            </w:r>
          </w:p>
        </w:tc>
        <w:tc>
          <w:tcPr>
            <w:tcW w:w="497" w:type="pct"/>
            <w:vAlign w:val="bottom"/>
          </w:tcPr>
          <w:p w14:paraId="24D8DFF1">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47</w:t>
            </w:r>
          </w:p>
        </w:tc>
        <w:tc>
          <w:tcPr>
            <w:tcW w:w="496" w:type="pct"/>
            <w:vAlign w:val="bottom"/>
          </w:tcPr>
          <w:p w14:paraId="2F13EF60">
            <w:pPr>
              <w:spacing w:before="60" w:after="60" w:line="276"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23.50</w:t>
            </w:r>
          </w:p>
        </w:tc>
      </w:tr>
      <w:tr w14:paraId="74D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pct"/>
            <w:gridSpan w:val="2"/>
            <w:tcBorders>
              <w:bottom w:val="single" w:color="auto" w:sz="4" w:space="0"/>
            </w:tcBorders>
          </w:tcPr>
          <w:p w14:paraId="7E8D2B75">
            <w:pPr>
              <w:spacing w:before="60" w:after="60" w:line="276" w:lineRule="auto"/>
              <w:jc w:val="both"/>
              <w:rPr>
                <w:rFonts w:ascii="Times New Roman" w:hAnsi="Times New Roman"/>
                <w:b/>
                <w:bCs/>
                <w:sz w:val="24"/>
                <w:szCs w:val="24"/>
              </w:rPr>
            </w:pPr>
            <w:r>
              <w:rPr>
                <w:rFonts w:ascii="Times New Roman" w:hAnsi="Times New Roman"/>
                <w:b/>
                <w:bCs/>
                <w:sz w:val="24"/>
                <w:szCs w:val="24"/>
              </w:rPr>
              <w:t>Total</w:t>
            </w:r>
          </w:p>
        </w:tc>
        <w:tc>
          <w:tcPr>
            <w:tcW w:w="496" w:type="pct"/>
            <w:tcBorders>
              <w:bottom w:val="single" w:color="auto" w:sz="4" w:space="0"/>
            </w:tcBorders>
          </w:tcPr>
          <w:p w14:paraId="08C931C0">
            <w:pPr>
              <w:spacing w:before="60" w:after="60" w:line="276" w:lineRule="auto"/>
              <w:jc w:val="center"/>
              <w:rPr>
                <w:rFonts w:ascii="Times New Roman" w:hAnsi="Times New Roman"/>
                <w:b/>
                <w:bCs/>
                <w:sz w:val="24"/>
                <w:szCs w:val="24"/>
              </w:rPr>
            </w:pPr>
            <w:r>
              <w:rPr>
                <w:rFonts w:ascii="Times New Roman" w:hAnsi="Times New Roman"/>
                <w:b/>
                <w:bCs/>
                <w:sz w:val="24"/>
                <w:szCs w:val="24"/>
              </w:rPr>
              <w:t>87</w:t>
            </w:r>
          </w:p>
        </w:tc>
        <w:tc>
          <w:tcPr>
            <w:tcW w:w="497" w:type="pct"/>
            <w:tcBorders>
              <w:bottom w:val="single" w:color="auto" w:sz="4" w:space="0"/>
            </w:tcBorders>
          </w:tcPr>
          <w:p w14:paraId="29864B2C">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6" w:type="pct"/>
            <w:gridSpan w:val="2"/>
            <w:tcBorders>
              <w:bottom w:val="single" w:color="auto" w:sz="4" w:space="0"/>
            </w:tcBorders>
          </w:tcPr>
          <w:p w14:paraId="1FFEA835">
            <w:pPr>
              <w:spacing w:before="60" w:after="60" w:line="276" w:lineRule="auto"/>
              <w:jc w:val="center"/>
              <w:rPr>
                <w:rFonts w:ascii="Times New Roman" w:hAnsi="Times New Roman"/>
                <w:b/>
                <w:bCs/>
                <w:sz w:val="24"/>
                <w:szCs w:val="24"/>
              </w:rPr>
            </w:pPr>
            <w:r>
              <w:rPr>
                <w:rFonts w:ascii="Times New Roman" w:hAnsi="Times New Roman"/>
                <w:b/>
                <w:bCs/>
                <w:sz w:val="24"/>
                <w:szCs w:val="24"/>
              </w:rPr>
              <w:t>68</w:t>
            </w:r>
          </w:p>
        </w:tc>
        <w:tc>
          <w:tcPr>
            <w:tcW w:w="497" w:type="pct"/>
            <w:tcBorders>
              <w:bottom w:val="single" w:color="auto" w:sz="4" w:space="0"/>
            </w:tcBorders>
          </w:tcPr>
          <w:p w14:paraId="0787CF33">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7" w:type="pct"/>
            <w:tcBorders>
              <w:bottom w:val="single" w:color="auto" w:sz="4" w:space="0"/>
            </w:tcBorders>
          </w:tcPr>
          <w:p w14:paraId="0024981F">
            <w:pPr>
              <w:spacing w:before="60" w:after="60" w:line="276" w:lineRule="auto"/>
              <w:jc w:val="center"/>
              <w:rPr>
                <w:rFonts w:ascii="Times New Roman" w:hAnsi="Times New Roman"/>
                <w:b/>
                <w:bCs/>
                <w:sz w:val="24"/>
                <w:szCs w:val="24"/>
              </w:rPr>
            </w:pPr>
            <w:r>
              <w:rPr>
                <w:rFonts w:ascii="Times New Roman" w:hAnsi="Times New Roman"/>
                <w:b/>
                <w:bCs/>
                <w:sz w:val="24"/>
                <w:szCs w:val="24"/>
              </w:rPr>
              <w:t>45</w:t>
            </w:r>
          </w:p>
        </w:tc>
        <w:tc>
          <w:tcPr>
            <w:tcW w:w="496" w:type="pct"/>
            <w:tcBorders>
              <w:bottom w:val="single" w:color="auto" w:sz="4" w:space="0"/>
            </w:tcBorders>
          </w:tcPr>
          <w:p w14:paraId="16EC8068">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c>
          <w:tcPr>
            <w:tcW w:w="497" w:type="pct"/>
            <w:tcBorders>
              <w:bottom w:val="single" w:color="auto" w:sz="4" w:space="0"/>
            </w:tcBorders>
          </w:tcPr>
          <w:p w14:paraId="0A06D088">
            <w:pPr>
              <w:spacing w:before="60" w:after="60" w:line="276" w:lineRule="auto"/>
              <w:jc w:val="center"/>
              <w:rPr>
                <w:rFonts w:ascii="Times New Roman" w:hAnsi="Times New Roman"/>
                <w:b/>
                <w:bCs/>
                <w:sz w:val="24"/>
                <w:szCs w:val="24"/>
              </w:rPr>
            </w:pPr>
            <w:r>
              <w:rPr>
                <w:rFonts w:ascii="Times New Roman" w:hAnsi="Times New Roman"/>
                <w:b/>
                <w:bCs/>
                <w:sz w:val="24"/>
                <w:szCs w:val="24"/>
              </w:rPr>
              <w:t>200</w:t>
            </w:r>
          </w:p>
        </w:tc>
        <w:tc>
          <w:tcPr>
            <w:tcW w:w="496" w:type="pct"/>
            <w:tcBorders>
              <w:bottom w:val="single" w:color="auto" w:sz="4" w:space="0"/>
            </w:tcBorders>
          </w:tcPr>
          <w:p w14:paraId="427A9C79">
            <w:pPr>
              <w:spacing w:before="60" w:after="60" w:line="276" w:lineRule="auto"/>
              <w:jc w:val="center"/>
              <w:rPr>
                <w:rFonts w:ascii="Times New Roman" w:hAnsi="Times New Roman"/>
                <w:b/>
                <w:bCs/>
                <w:sz w:val="24"/>
                <w:szCs w:val="24"/>
              </w:rPr>
            </w:pPr>
            <w:r>
              <w:rPr>
                <w:rFonts w:ascii="Times New Roman" w:hAnsi="Times New Roman"/>
                <w:b/>
                <w:bCs/>
                <w:sz w:val="24"/>
                <w:szCs w:val="24"/>
              </w:rPr>
              <w:t>100</w:t>
            </w:r>
          </w:p>
        </w:tc>
      </w:tr>
      <w:tr w14:paraId="6F99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57" w:type="pct"/>
            <w:gridSpan w:val="5"/>
            <w:tcBorders>
              <w:bottom w:val="single" w:color="auto" w:sz="4" w:space="0"/>
              <w:right w:val="nil"/>
            </w:tcBorders>
          </w:tcPr>
          <w:p w14:paraId="2818EE1D">
            <w:pPr>
              <w:spacing w:before="60" w:after="60" w:line="276" w:lineRule="auto"/>
              <w:jc w:val="both"/>
              <w:rPr>
                <w:rFonts w:ascii="Times New Roman" w:hAnsi="Times New Roman"/>
                <w:bCs/>
                <w:sz w:val="24"/>
                <w:szCs w:val="24"/>
              </w:rPr>
            </w:pPr>
            <w:r>
              <w:rPr>
                <w:rFonts w:ascii="Times New Roman" w:hAnsi="Times New Roman"/>
                <w:bCs/>
                <w:sz w:val="24"/>
                <w:szCs w:val="24"/>
              </w:rPr>
              <w:t>Mean=57.16; SD=9.78</w:t>
            </w:r>
          </w:p>
        </w:tc>
        <w:tc>
          <w:tcPr>
            <w:tcW w:w="2843" w:type="pct"/>
            <w:gridSpan w:val="6"/>
            <w:tcBorders>
              <w:left w:val="nil"/>
              <w:bottom w:val="single" w:color="auto" w:sz="4" w:space="0"/>
            </w:tcBorders>
          </w:tcPr>
          <w:p w14:paraId="5F73914B">
            <w:pPr>
              <w:spacing w:before="60" w:after="60" w:line="276" w:lineRule="auto"/>
              <w:jc w:val="right"/>
              <w:rPr>
                <w:rFonts w:ascii="Times New Roman" w:hAnsi="Times New Roman"/>
                <w:bCs/>
                <w:sz w:val="24"/>
                <w:szCs w:val="24"/>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=16.358</w:t>
            </w:r>
            <w:r>
              <w:rPr>
                <w:rFonts w:ascii="Times New Roman" w:hAnsi="Times New Roman"/>
                <w:bCs/>
                <w:sz w:val="24"/>
                <w:szCs w:val="24"/>
                <w:vertAlign w:val="superscript"/>
              </w:rPr>
              <w:t>**</w:t>
            </w:r>
            <w:r>
              <w:rPr>
                <w:rFonts w:ascii="Times New Roman" w:hAnsi="Times New Roman"/>
                <w:bCs/>
                <w:sz w:val="24"/>
                <w:szCs w:val="24"/>
              </w:rPr>
              <w:t>; p=0.00</w:t>
            </w:r>
          </w:p>
        </w:tc>
      </w:tr>
      <w:tr w14:paraId="5E4A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000" w:type="pct"/>
            <w:gridSpan w:val="11"/>
            <w:tcBorders>
              <w:top w:val="single" w:color="auto" w:sz="4" w:space="0"/>
              <w:left w:val="nil"/>
              <w:bottom w:val="nil"/>
              <w:right w:val="nil"/>
            </w:tcBorders>
          </w:tcPr>
          <w:p w14:paraId="7DDB39EC">
            <w:pPr>
              <w:spacing w:before="60" w:after="60" w:line="276" w:lineRule="auto"/>
              <w:jc w:val="right"/>
              <w:rPr>
                <w:rFonts w:ascii="Times New Roman" w:hAnsi="Times New Roman"/>
                <w:b/>
                <w:bCs/>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14:paraId="58FF275E">
      <w:pPr>
        <w:pStyle w:val="2"/>
        <w:spacing w:before="240" w:after="0" w:line="360" w:lineRule="auto"/>
        <w:jc w:val="both"/>
        <w:rPr>
          <w:color w:val="000000"/>
          <w:sz w:val="24"/>
          <w:szCs w:val="24"/>
          <w:shd w:val="clear" w:color="auto" w:fill="FFFFFF"/>
        </w:rPr>
      </w:pPr>
      <w:r>
        <w:rPr>
          <w:sz w:val="24"/>
          <w:szCs w:val="24"/>
        </w:rPr>
        <w:t>CONCLUSION</w:t>
      </w:r>
    </w:p>
    <w:p w14:paraId="4F962075">
      <w:pPr>
        <w:pStyle w:val="12"/>
        <w:ind w:firstLine="720"/>
        <w:jc w:val="both"/>
      </w:pPr>
      <w:r>
        <w:t>This comprehensive profile analysis of organic paddy farmers in Andhra Pradesh reveals distinct socio-economic and personal characteristics of the farming community. The study establishes that organic paddy cultivation is predominantly practiced by middle-aged farmers with medium education levels and farming experience, having medium social participation. The majority are small and marginal farmers with low annual family income and medium levels of extension contact, scientific orientation, innovativeness, cropping intensity, achievement motivation, and resilience.</w:t>
      </w:r>
    </w:p>
    <w:p w14:paraId="4D680424">
      <w:pPr>
        <w:pStyle w:val="12"/>
        <w:ind w:firstLine="720"/>
        <w:jc w:val="both"/>
      </w:pPr>
      <w:r>
        <w:t>A significant finding is that most respondents have not received formal training in organic farming practices, despite their engagement in such cultivation. The farmers demonstrate medium exposure to climate vagaries over five-year periods, indicating their experience with environmental challenges.</w:t>
      </w:r>
    </w:p>
    <w:p w14:paraId="2A73B88A">
      <w:pPr>
        <w:pStyle w:val="12"/>
        <w:ind w:firstLine="720"/>
        <w:jc w:val="both"/>
      </w:pPr>
      <w:r>
        <w:t>This descriptive profile provides baseline data on the demographic, socio-economic, and personal characteristics of organic paddy farmers in Andhra Pradesh. The findings establish a foundation for understanding the current farmer profile and can serve as reference data for future comparative studies and policy planning in the organic farming sector of the region.</w:t>
      </w:r>
    </w:p>
    <w:p w14:paraId="347B4958">
      <w:pPr>
        <w:pStyle w:val="2"/>
        <w:rPr>
          <w:sz w:val="24"/>
          <w:szCs w:val="24"/>
        </w:rPr>
      </w:pPr>
      <w:r>
        <w:rPr>
          <w:sz w:val="24"/>
          <w:szCs w:val="24"/>
        </w:rPr>
        <w:t>DECLARATIONS</w:t>
      </w:r>
    </w:p>
    <w:p w14:paraId="21C5064E">
      <w:pPr>
        <w:rPr>
          <w:rFonts w:ascii="Times New Roman" w:hAnsi="Times New Roman"/>
          <w:sz w:val="24"/>
          <w:szCs w:val="24"/>
        </w:rPr>
      </w:pPr>
      <w:r>
        <w:rPr>
          <w:rFonts w:ascii="Times New Roman" w:hAnsi="Times New Roman"/>
          <w:sz w:val="24"/>
          <w:szCs w:val="24"/>
        </w:rPr>
        <w:t>Ethical Approval: Not applicable.</w:t>
      </w:r>
    </w:p>
    <w:p w14:paraId="07F0322D">
      <w:pPr>
        <w:rPr>
          <w:rFonts w:ascii="Times New Roman" w:hAnsi="Times New Roman"/>
          <w:sz w:val="24"/>
          <w:szCs w:val="24"/>
        </w:rPr>
      </w:pPr>
    </w:p>
    <w:p w14:paraId="24C19545">
      <w:pPr>
        <w:pStyle w:val="2"/>
        <w:spacing w:before="240" w:after="0" w:line="360" w:lineRule="auto"/>
        <w:jc w:val="both"/>
        <w:rPr>
          <w:color w:val="000000"/>
          <w:sz w:val="24"/>
          <w:szCs w:val="24"/>
          <w:shd w:val="clear" w:color="auto" w:fill="FFFFFF"/>
        </w:rPr>
      </w:pPr>
      <w:r>
        <w:rPr>
          <w:sz w:val="24"/>
          <w:szCs w:val="24"/>
        </w:rPr>
        <w:t>REFERENCES</w:t>
      </w:r>
    </w:p>
    <w:p w14:paraId="31883AA4">
      <w:pPr>
        <w:pStyle w:val="12"/>
        <w:ind w:left="360" w:hanging="720"/>
        <w:jc w:val="both"/>
      </w:pPr>
      <w:r>
        <w:t xml:space="preserve">Babu, A., Sharma, R., &amp; Reddy, K. (2014). Extension contact and adoption behavior of organic farmers. </w:t>
      </w:r>
      <w:r>
        <w:rPr>
          <w:rStyle w:val="8"/>
        </w:rPr>
        <w:t>Indian Journal of Extension Education</w:t>
      </w:r>
      <w:r>
        <w:t>, 50(1), 88–91.</w:t>
      </w:r>
    </w:p>
    <w:p w14:paraId="523E7B1C">
      <w:pPr>
        <w:pStyle w:val="12"/>
        <w:ind w:left="360" w:hanging="720"/>
        <w:jc w:val="both"/>
      </w:pPr>
      <w:r>
        <w:t xml:space="preserve">Bhattacharjee, S., Sharma, V., &amp; Gupta, N. (2021). Motivation and performance: A study on Indian farmers. </w:t>
      </w:r>
      <w:r>
        <w:rPr>
          <w:rStyle w:val="8"/>
        </w:rPr>
        <w:t>Journal of Rural Development</w:t>
      </w:r>
      <w:r>
        <w:t>, 40(2), 134–145.</w:t>
      </w:r>
    </w:p>
    <w:p w14:paraId="4205B4FB">
      <w:pPr>
        <w:pStyle w:val="12"/>
        <w:ind w:left="360" w:hanging="720"/>
        <w:jc w:val="both"/>
      </w:pPr>
      <w:r>
        <w:t xml:space="preserve">Fallah-alipour, A., Rezaei-Moghaddam, K., &amp; Bijani, M. (2018). Assessment of sustainability in agriculture: A case study of Iran’s wheat farming. </w:t>
      </w:r>
      <w:r>
        <w:rPr>
          <w:rStyle w:val="8"/>
        </w:rPr>
        <w:t>Journal of Cleaner Production</w:t>
      </w:r>
      <w:r>
        <w:t xml:space="preserve">, 186, 1168–1180. </w:t>
      </w:r>
      <w:r>
        <w:fldChar w:fldCharType="begin"/>
      </w:r>
      <w:r>
        <w:instrText xml:space="preserve"> HYPERLINK "https://doi.org/10.1016/j.jclepro.2018.03.108" </w:instrText>
      </w:r>
      <w:r>
        <w:fldChar w:fldCharType="separate"/>
      </w:r>
      <w:r>
        <w:rPr>
          <w:rStyle w:val="11"/>
        </w:rPr>
        <w:t>https://doi.org/10.1016/j.jclepro.2018.03.108</w:t>
      </w:r>
      <w:r>
        <w:rPr>
          <w:rStyle w:val="11"/>
        </w:rPr>
        <w:fldChar w:fldCharType="end"/>
      </w:r>
    </w:p>
    <w:p w14:paraId="6FFCCE35">
      <w:pPr>
        <w:pStyle w:val="12"/>
        <w:ind w:left="360" w:hanging="720"/>
        <w:jc w:val="both"/>
      </w:pPr>
      <w:r>
        <w:t xml:space="preserve">Hensen, J. W. (1996). Is agricultural sustainability a useful concept? </w:t>
      </w:r>
      <w:r>
        <w:rPr>
          <w:rStyle w:val="8"/>
        </w:rPr>
        <w:t>Agricultural Systems</w:t>
      </w:r>
      <w:r>
        <w:t xml:space="preserve">, 50, 117–143. </w:t>
      </w:r>
      <w:r>
        <w:fldChar w:fldCharType="begin"/>
      </w:r>
      <w:r>
        <w:instrText xml:space="preserve"> HYPERLINK "https://doi.org/10.1016/0308-521X(95)00011-S" </w:instrText>
      </w:r>
      <w:r>
        <w:fldChar w:fldCharType="separate"/>
      </w:r>
      <w:r>
        <w:rPr>
          <w:rStyle w:val="11"/>
        </w:rPr>
        <w:t>https://doi.org/10.1016/0308-521X(95)00011-S</w:t>
      </w:r>
      <w:r>
        <w:rPr>
          <w:rStyle w:val="11"/>
        </w:rPr>
        <w:fldChar w:fldCharType="end"/>
      </w:r>
    </w:p>
    <w:p w14:paraId="507FBCF7">
      <w:pPr>
        <w:pStyle w:val="12"/>
        <w:ind w:left="360" w:hanging="720"/>
        <w:jc w:val="both"/>
      </w:pPr>
      <w:r>
        <w:t xml:space="preserve">Kumari, D., Patel, R., &amp; Sinha, S. (2022). Social participation and scientific orientation among organic farmers. </w:t>
      </w:r>
      <w:r>
        <w:rPr>
          <w:rStyle w:val="8"/>
        </w:rPr>
        <w:t>Journal of Social Science and Rural Development</w:t>
      </w:r>
      <w:r>
        <w:t>, 10(1), 42–48.</w:t>
      </w:r>
    </w:p>
    <w:p w14:paraId="4F81375B">
      <w:pPr>
        <w:pStyle w:val="12"/>
        <w:ind w:left="360" w:hanging="720"/>
        <w:jc w:val="both"/>
      </w:pPr>
      <w:r>
        <w:t xml:space="preserve">Lal, S. P., Kadian, K. S., Jha, S. K., Wodajo, W. A., &amp; Lokhande, J. P. (2017). A methodological pathway to quantify livelihood security of the farmers. </w:t>
      </w:r>
      <w:r>
        <w:rPr>
          <w:rStyle w:val="8"/>
        </w:rPr>
        <w:t>Indian Journal of Economics and Development</w:t>
      </w:r>
      <w:r>
        <w:t>, 13(2a), 772–778.</w:t>
      </w:r>
    </w:p>
    <w:p w14:paraId="2B357FEB">
      <w:pPr>
        <w:pStyle w:val="12"/>
        <w:ind w:left="360" w:hanging="720"/>
        <w:jc w:val="both"/>
      </w:pPr>
      <w:r>
        <w:t xml:space="preserve">Methamontri, T., Sricharoen, T., &amp; Wiboonpongse, A. (2022). Landholding patterns in organic rice farming: A comparative study. </w:t>
      </w:r>
      <w:r>
        <w:rPr>
          <w:rStyle w:val="8"/>
        </w:rPr>
        <w:t>International Journal of Agricultural Policy</w:t>
      </w:r>
      <w:r>
        <w:t>, 14(1), 57–66.</w:t>
      </w:r>
    </w:p>
    <w:p w14:paraId="3E791664">
      <w:pPr>
        <w:pStyle w:val="12"/>
        <w:ind w:left="360" w:hanging="720"/>
        <w:jc w:val="both"/>
      </w:pPr>
      <w:r>
        <w:t xml:space="preserve">Muralikrishnan, P., Das, R., &amp; Raj, A. (2022). Resilience among organic farmers in southern India. </w:t>
      </w:r>
      <w:r>
        <w:rPr>
          <w:rStyle w:val="8"/>
        </w:rPr>
        <w:t>Journal of Sustainable Agriculture</w:t>
      </w:r>
      <w:r>
        <w:t>, 12(3), 179–189.</w:t>
      </w:r>
    </w:p>
    <w:p w14:paraId="465CC0C3">
      <w:pPr>
        <w:pStyle w:val="12"/>
        <w:ind w:left="360" w:hanging="720"/>
        <w:jc w:val="both"/>
      </w:pPr>
      <w:r>
        <w:t xml:space="preserve">Nagaraj, H., Singh, R., &amp; Patel, B. (2018). Training needs and innovativeness of organic farmers. </w:t>
      </w:r>
      <w:r>
        <w:rPr>
          <w:rStyle w:val="8"/>
        </w:rPr>
        <w:t>Agricultural Extension Review</w:t>
      </w:r>
      <w:r>
        <w:t>, 30(4), 55–61.</w:t>
      </w:r>
    </w:p>
    <w:p w14:paraId="6F5BC8C9">
      <w:pPr>
        <w:pStyle w:val="12"/>
        <w:ind w:left="360" w:hanging="720"/>
        <w:jc w:val="both"/>
      </w:pPr>
      <w:r>
        <w:t xml:space="preserve">Neha. (2016). Mass media exposure and its impact on farmers' knowledge. </w:t>
      </w:r>
      <w:r>
        <w:rPr>
          <w:rStyle w:val="8"/>
        </w:rPr>
        <w:t>Journal of Agricultural Communication</w:t>
      </w:r>
      <w:r>
        <w:t>, 8(2), 23–28.</w:t>
      </w:r>
    </w:p>
    <w:p w14:paraId="2F32BFF5">
      <w:pPr>
        <w:pStyle w:val="12"/>
        <w:ind w:left="360" w:hanging="720"/>
        <w:jc w:val="both"/>
      </w:pPr>
      <w:r>
        <w:t xml:space="preserve">PGS India. (2023). </w:t>
      </w:r>
      <w:r>
        <w:rPr>
          <w:rStyle w:val="8"/>
        </w:rPr>
        <w:t>Certified Organic Farmers List</w:t>
      </w:r>
      <w:r>
        <w:t xml:space="preserve">. </w:t>
      </w:r>
      <w:r>
        <w:fldChar w:fldCharType="begin"/>
      </w:r>
      <w:r>
        <w:instrText xml:space="preserve"> HYPERLINK "https://www.pgsindia-ncof.gov.in/" </w:instrText>
      </w:r>
      <w:r>
        <w:fldChar w:fldCharType="separate"/>
      </w:r>
      <w:r>
        <w:rPr>
          <w:rStyle w:val="11"/>
        </w:rPr>
        <w:t>https://www.pgsindia-ncof.gov.in</w:t>
      </w:r>
      <w:r>
        <w:rPr>
          <w:rStyle w:val="11"/>
        </w:rPr>
        <w:fldChar w:fldCharType="end"/>
      </w:r>
    </w:p>
    <w:p w14:paraId="48FAD413">
      <w:pPr>
        <w:pStyle w:val="12"/>
        <w:ind w:left="360" w:hanging="720"/>
        <w:jc w:val="both"/>
      </w:pPr>
      <w:r>
        <w:t xml:space="preserve">Pham, V. L., &amp; Smith, C. (2014). Drivers of agricultural sustainability in developing countries: A review. </w:t>
      </w:r>
      <w:r>
        <w:rPr>
          <w:rStyle w:val="8"/>
        </w:rPr>
        <w:t>Environment Systems and Decisions</w:t>
      </w:r>
      <w:r>
        <w:t>, 34, 326–341.</w:t>
      </w:r>
    </w:p>
    <w:p w14:paraId="59A6ADF9">
      <w:pPr>
        <w:pStyle w:val="12"/>
        <w:ind w:left="360" w:hanging="720"/>
        <w:jc w:val="both"/>
      </w:pPr>
      <w:r>
        <w:t xml:space="preserve">Rostami, M., &amp; Mohammadi, H. (2017). An assessment of the sustainability of agricultural systems in Golestan Province, Iran. </w:t>
      </w:r>
      <w:r>
        <w:rPr>
          <w:rStyle w:val="8"/>
        </w:rPr>
        <w:t>International Journal of Agricultural Management and Development</w:t>
      </w:r>
      <w:r>
        <w:t>, 8, 91–100.</w:t>
      </w:r>
    </w:p>
    <w:p w14:paraId="6A6D17D3">
      <w:pPr>
        <w:pStyle w:val="12"/>
        <w:ind w:left="360" w:hanging="720"/>
        <w:jc w:val="both"/>
      </w:pPr>
      <w:r>
        <w:t xml:space="preserve">Shamna, P. (2015). Farming experience and socio-economic profile of organic farmers. </w:t>
      </w:r>
      <w:r>
        <w:rPr>
          <w:rStyle w:val="8"/>
        </w:rPr>
        <w:t>Indian Journal of Agricultural Research</w:t>
      </w:r>
      <w:r>
        <w:t>, 49(3), 241–245.</w:t>
      </w:r>
    </w:p>
    <w:p w14:paraId="7637E8D8">
      <w:pPr>
        <w:pStyle w:val="12"/>
        <w:ind w:left="360" w:hanging="720"/>
        <w:jc w:val="both"/>
      </w:pPr>
      <w:r>
        <w:t xml:space="preserve">Sujianto, H., Rahman, A., &amp; Fadly, A. (2022). Socio-demographic analysis of organic rice farmers in Indonesia. </w:t>
      </w:r>
      <w:r>
        <w:rPr>
          <w:rStyle w:val="8"/>
        </w:rPr>
        <w:t>Journal of Sustainable Farming Practices</w:t>
      </w:r>
      <w:r>
        <w:t>, 15(2), 88–96.</w:t>
      </w:r>
    </w:p>
    <w:p w14:paraId="59EC9596">
      <w:pPr>
        <w:pStyle w:val="12"/>
        <w:ind w:left="360" w:hanging="720"/>
        <w:jc w:val="both"/>
      </w:pPr>
      <w:r>
        <w:t xml:space="preserve">Talukder, B., Blay-Palmer, A., van Loon, G. W., &amp; Hipel, K. W. (2020). Complexity of agricultural sustainability assessment: Issues and concerns. </w:t>
      </w:r>
      <w:r>
        <w:rPr>
          <w:rStyle w:val="8"/>
        </w:rPr>
        <w:t>Environmental Sustainability Indicators</w:t>
      </w:r>
      <w:r>
        <w:t xml:space="preserve">, 6, 100038. </w:t>
      </w:r>
      <w:r>
        <w:fldChar w:fldCharType="begin"/>
      </w:r>
      <w:r>
        <w:instrText xml:space="preserve"> HYPERLINK "https://doi.org/10.1016/j.indic.2020.100038" </w:instrText>
      </w:r>
      <w:r>
        <w:fldChar w:fldCharType="separate"/>
      </w:r>
      <w:r>
        <w:rPr>
          <w:rStyle w:val="11"/>
        </w:rPr>
        <w:t>https://doi.org/10.1016/j.indic.2020.100038</w:t>
      </w:r>
      <w:r>
        <w:rPr>
          <w:rStyle w:val="11"/>
        </w:rPr>
        <w:fldChar w:fldCharType="end"/>
      </w:r>
    </w:p>
    <w:p w14:paraId="643383B7">
      <w:pPr>
        <w:rPr>
          <w:rFonts w:ascii="Times New Roman" w:hAnsi="Times New Roman"/>
          <w:sz w:val="24"/>
          <w:szCs w:val="24"/>
        </w:rPr>
      </w:pPr>
    </w:p>
    <w:p w14:paraId="2750F6B9">
      <w:pPr>
        <w:rPr>
          <w:rFonts w:ascii="Times New Roman" w:hAnsi="Times New Roman"/>
          <w:sz w:val="24"/>
          <w:szCs w:val="24"/>
        </w:rPr>
      </w:pPr>
    </w:p>
    <w:p w14:paraId="6815D89E">
      <w:pPr>
        <w:rPr>
          <w:rFonts w:ascii="Times New Roman" w:hAnsi="Times New Roman"/>
          <w:sz w:val="24"/>
          <w:szCs w:val="24"/>
        </w:rPr>
      </w:pPr>
    </w:p>
    <w:p w14:paraId="29241531">
      <w:pPr>
        <w:ind w:hanging="720"/>
        <w:jc w:val="both"/>
        <w:rPr>
          <w:rFonts w:ascii="Times New Roman" w:hAnsi="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dhu Shekar" w:date="2025-07-15T15:42:49Z" w:initials="">
    <w:p w14:paraId="2CE24980">
      <w:pPr>
        <w:pStyle w:val="7"/>
        <w:rPr>
          <w:rFonts w:hint="default"/>
          <w:lang w:val="en-US"/>
        </w:rPr>
      </w:pPr>
      <w:r>
        <w:rPr>
          <w:rFonts w:hint="default"/>
          <w:lang w:val="en-US"/>
        </w:rPr>
        <w:t xml:space="preserve">No mention about sustainability in results, either remove it or add the sustainability table </w:t>
      </w:r>
      <w:bookmarkStart w:id="0" w:name="_GoBack"/>
      <w:bookmarkEnd w:id="0"/>
      <w:r>
        <w:rPr>
          <w:rFonts w:hint="default"/>
          <w:lang w:val="en-US"/>
        </w:rPr>
        <w:t>in the results</w:t>
      </w:r>
    </w:p>
  </w:comment>
  <w:comment w:id="1" w:author="Madhu Shekar" w:date="2025-07-15T15:18:31Z" w:initials="">
    <w:p w14:paraId="54F55912">
      <w:pPr>
        <w:pStyle w:val="7"/>
        <w:rPr>
          <w:rFonts w:hint="default"/>
          <w:lang w:val="en-US"/>
        </w:rPr>
      </w:pPr>
      <w:r>
        <w:rPr>
          <w:rFonts w:hint="default"/>
          <w:lang w:val="en-US"/>
        </w:rPr>
        <w:t>Limit key words 4-5</w:t>
      </w:r>
    </w:p>
  </w:comment>
  <w:comment w:id="2" w:author="Madhu Shekar" w:date="2025-07-15T15:20:05Z" w:initials="">
    <w:p w14:paraId="6561BEBD">
      <w:pPr>
        <w:pStyle w:val="7"/>
        <w:rPr>
          <w:rFonts w:hint="default"/>
          <w:lang w:val="en-US"/>
        </w:rPr>
      </w:pPr>
      <w:r>
        <w:rPr>
          <w:rFonts w:hint="default"/>
          <w:lang w:val="en-US"/>
        </w:rPr>
        <w:t>Production, area of organic paddy if added will be good</w:t>
      </w:r>
    </w:p>
  </w:comment>
  <w:comment w:id="3" w:author="Madhu Shekar" w:date="2025-07-15T15:20:58Z" w:initials="">
    <w:p w14:paraId="23B183E1">
      <w:pPr>
        <w:pStyle w:val="7"/>
        <w:rPr>
          <w:rFonts w:hint="default"/>
          <w:lang w:val="en-US"/>
        </w:rPr>
      </w:pPr>
      <w:r>
        <w:rPr>
          <w:rFonts w:hint="default"/>
          <w:lang w:val="en-US"/>
        </w:rPr>
        <w:t>Govt initiatives for taking up Organic paddy</w:t>
      </w:r>
    </w:p>
  </w:comment>
  <w:comment w:id="4" w:author="Madhu Shekar" w:date="2025-07-15T15:27:38Z" w:initials="">
    <w:p w14:paraId="7DD7F340">
      <w:pPr>
        <w:pStyle w:val="7"/>
        <w:rPr>
          <w:rFonts w:hint="default"/>
          <w:lang w:val="en-US"/>
        </w:rPr>
      </w:pPr>
      <w:r>
        <w:rPr>
          <w:rFonts w:hint="default"/>
          <w:lang w:val="en-US"/>
        </w:rPr>
        <w:t>Mandals and villages are missing</w:t>
      </w:r>
    </w:p>
  </w:comment>
  <w:comment w:id="5" w:author="Madhu Shekar" w:date="2025-07-15T15:36:48Z" w:initials="">
    <w:p w14:paraId="70698995">
      <w:pPr>
        <w:pStyle w:val="7"/>
        <w:rPr>
          <w:rFonts w:hint="default"/>
          <w:lang w:val="en-US"/>
        </w:rPr>
      </w:pPr>
      <w:r>
        <w:rPr>
          <w:rFonts w:hint="default"/>
          <w:lang w:val="en-US"/>
        </w:rPr>
        <w:t>Reasoning can be reduced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E24980" w15:done="0"/>
  <w15:commentEx w15:paraId="54F55912" w15:done="0"/>
  <w15:commentEx w15:paraId="6561BEBD" w15:done="0"/>
  <w15:commentEx w15:paraId="23B183E1" w15:done="0"/>
  <w15:commentEx w15:paraId="7DD7F340" w15:done="0"/>
  <w15:commentEx w15:paraId="706989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GIST-TLOTAmruta"/>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GIST-TLOTAmruta">
    <w:panose1 w:val="02000400000000000000"/>
    <w:charset w:val="00"/>
    <w:family w:val="auto"/>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295826"/>
      <w:docPartObj>
        <w:docPartGallery w:val="AutoText"/>
      </w:docPartObj>
    </w:sdtPr>
    <w:sdtContent>
      <w:p w14:paraId="35BAFAC0">
        <w:pPr>
          <w:pStyle w:val="9"/>
          <w:jc w:val="right"/>
        </w:pPr>
        <w:r>
          <w:fldChar w:fldCharType="begin"/>
        </w:r>
        <w:r>
          <w:instrText xml:space="preserve"> PAGE   \* MERGEFORMAT </w:instrText>
        </w:r>
        <w:r>
          <w:fldChar w:fldCharType="separate"/>
        </w:r>
        <w:r>
          <w:t>129</w:t>
        </w:r>
        <w:r>
          <w:fldChar w:fldCharType="end"/>
        </w:r>
      </w:p>
    </w:sdtContent>
  </w:sdt>
  <w:p w14:paraId="61326D7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044264"/>
      <w:docPartObj>
        <w:docPartGallery w:val="AutoText"/>
      </w:docPartObj>
    </w:sdtPr>
    <w:sdtContent>
      <w:p w14:paraId="6CAAC0A7">
        <w:pPr>
          <w:pStyle w:val="9"/>
        </w:pPr>
        <w:r>
          <w:fldChar w:fldCharType="begin"/>
        </w:r>
        <w:r>
          <w:instrText xml:space="preserve"> PAGE   \* MERGEFORMAT </w:instrText>
        </w:r>
        <w:r>
          <w:fldChar w:fldCharType="separate"/>
        </w:r>
        <w:r>
          <w:t>130</w:t>
        </w:r>
        <w:r>
          <w:fldChar w:fldCharType="end"/>
        </w:r>
      </w:p>
    </w:sdtContent>
  </w:sdt>
  <w:p w14:paraId="6DADC02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BDF1">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F15E">
    <w:pPr>
      <w:pStyle w:val="10"/>
    </w:pPr>
    <w:r>
      <w:pict>
        <v:shape id="PowerPlusWaterMarkObject260455048"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5757">
    <w:pPr>
      <w:pStyle w:val="10"/>
    </w:pPr>
    <w:r>
      <w:pict>
        <v:shape id="PowerPlusWaterMarkObject260455047"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58C4">
    <w:pPr>
      <w:pStyle w:val="10"/>
    </w:pPr>
    <w:r>
      <w:pict>
        <v:shape id="PowerPlusWaterMarkObject260455046"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92AB5"/>
    <w:multiLevelType w:val="multilevel"/>
    <w:tmpl w:val="2EB92A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FB7A99"/>
    <w:multiLevelType w:val="multilevel"/>
    <w:tmpl w:val="71FB7A99"/>
    <w:lvl w:ilvl="0" w:tentative="0">
      <w:start w:val="1"/>
      <w:numFmt w:val="decimal"/>
      <w:lvlText w:val="Table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dhu Shekar">
    <w15:presenceInfo w15:providerId="WPS Office" w15:userId="1487309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A0"/>
    <w:rsid w:val="000402CA"/>
    <w:rsid w:val="00046CA6"/>
    <w:rsid w:val="00062FDA"/>
    <w:rsid w:val="00096F3A"/>
    <w:rsid w:val="000B0C5F"/>
    <w:rsid w:val="000E4DFB"/>
    <w:rsid w:val="00123359"/>
    <w:rsid w:val="00133E1A"/>
    <w:rsid w:val="001C6F27"/>
    <w:rsid w:val="001D1D1F"/>
    <w:rsid w:val="001D3139"/>
    <w:rsid w:val="001E3B10"/>
    <w:rsid w:val="00214156"/>
    <w:rsid w:val="002249E4"/>
    <w:rsid w:val="002524E1"/>
    <w:rsid w:val="00292F9B"/>
    <w:rsid w:val="002941BD"/>
    <w:rsid w:val="002B55A6"/>
    <w:rsid w:val="002C1C92"/>
    <w:rsid w:val="002F42DA"/>
    <w:rsid w:val="003052BD"/>
    <w:rsid w:val="00377E18"/>
    <w:rsid w:val="00380D77"/>
    <w:rsid w:val="003A232B"/>
    <w:rsid w:val="003C210C"/>
    <w:rsid w:val="003C3A08"/>
    <w:rsid w:val="003C64CA"/>
    <w:rsid w:val="003F424F"/>
    <w:rsid w:val="003F5679"/>
    <w:rsid w:val="00432C82"/>
    <w:rsid w:val="004458E9"/>
    <w:rsid w:val="004549BE"/>
    <w:rsid w:val="00454E25"/>
    <w:rsid w:val="00466F87"/>
    <w:rsid w:val="00472770"/>
    <w:rsid w:val="004848B4"/>
    <w:rsid w:val="004927B8"/>
    <w:rsid w:val="004A52E9"/>
    <w:rsid w:val="00501C4D"/>
    <w:rsid w:val="00543425"/>
    <w:rsid w:val="005472A2"/>
    <w:rsid w:val="005523BC"/>
    <w:rsid w:val="00564191"/>
    <w:rsid w:val="005B2FB9"/>
    <w:rsid w:val="005B5BAF"/>
    <w:rsid w:val="005D387B"/>
    <w:rsid w:val="00624AE8"/>
    <w:rsid w:val="00641964"/>
    <w:rsid w:val="0065332D"/>
    <w:rsid w:val="00655AB6"/>
    <w:rsid w:val="006852E7"/>
    <w:rsid w:val="006C5078"/>
    <w:rsid w:val="006F620F"/>
    <w:rsid w:val="007113AB"/>
    <w:rsid w:val="00723BE4"/>
    <w:rsid w:val="007271D2"/>
    <w:rsid w:val="00752024"/>
    <w:rsid w:val="00753903"/>
    <w:rsid w:val="007633E6"/>
    <w:rsid w:val="00782124"/>
    <w:rsid w:val="007A38A3"/>
    <w:rsid w:val="007E1797"/>
    <w:rsid w:val="00882101"/>
    <w:rsid w:val="00897B0A"/>
    <w:rsid w:val="008A21AC"/>
    <w:rsid w:val="008A557A"/>
    <w:rsid w:val="008D0328"/>
    <w:rsid w:val="008D4D0A"/>
    <w:rsid w:val="008E20C1"/>
    <w:rsid w:val="00985566"/>
    <w:rsid w:val="009A23FA"/>
    <w:rsid w:val="009D3D0A"/>
    <w:rsid w:val="009E112D"/>
    <w:rsid w:val="009F65D4"/>
    <w:rsid w:val="00A44B1F"/>
    <w:rsid w:val="00AB7BD4"/>
    <w:rsid w:val="00AE69ED"/>
    <w:rsid w:val="00B010EE"/>
    <w:rsid w:val="00B72791"/>
    <w:rsid w:val="00BA3C56"/>
    <w:rsid w:val="00BD3D8C"/>
    <w:rsid w:val="00BF082B"/>
    <w:rsid w:val="00C50791"/>
    <w:rsid w:val="00C76D54"/>
    <w:rsid w:val="00CE467A"/>
    <w:rsid w:val="00CF2783"/>
    <w:rsid w:val="00D07A21"/>
    <w:rsid w:val="00D4100D"/>
    <w:rsid w:val="00D43809"/>
    <w:rsid w:val="00D442E4"/>
    <w:rsid w:val="00D71D5D"/>
    <w:rsid w:val="00D922C4"/>
    <w:rsid w:val="00DA26D3"/>
    <w:rsid w:val="00DC0C8D"/>
    <w:rsid w:val="00DD5EA4"/>
    <w:rsid w:val="00DE6046"/>
    <w:rsid w:val="00E02CFB"/>
    <w:rsid w:val="00E13F05"/>
    <w:rsid w:val="00E46335"/>
    <w:rsid w:val="00E478E8"/>
    <w:rsid w:val="00E62E1B"/>
    <w:rsid w:val="00E73FF7"/>
    <w:rsid w:val="00E84E8C"/>
    <w:rsid w:val="00E872A0"/>
    <w:rsid w:val="00E922E5"/>
    <w:rsid w:val="00EB41C9"/>
    <w:rsid w:val="00EE78DE"/>
    <w:rsid w:val="00F146D1"/>
    <w:rsid w:val="00F25A8F"/>
    <w:rsid w:val="00F5134D"/>
    <w:rsid w:val="00F54CF3"/>
    <w:rsid w:val="00F77637"/>
    <w:rsid w:val="00F81CD5"/>
    <w:rsid w:val="00F864AE"/>
    <w:rsid w:val="00FB0041"/>
    <w:rsid w:val="00FC647D"/>
    <w:rsid w:val="00FF4D08"/>
    <w:rsid w:val="67047BD5"/>
    <w:rsid w:val="6FEE602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0"/>
      <w:sz w:val="22"/>
      <w:szCs w:val="22"/>
      <w:lang w:val="en-IN" w:eastAsia="en-US" w:bidi="ar-SA"/>
      <w14:ligatures w14:val="none"/>
    </w:rPr>
  </w:style>
  <w:style w:type="paragraph" w:styleId="2">
    <w:name w:val="heading 1"/>
    <w:basedOn w:val="1"/>
    <w:link w:val="19"/>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en-IN"/>
    </w:rPr>
  </w:style>
  <w:style w:type="paragraph" w:styleId="3">
    <w:name w:val="heading 2"/>
    <w:basedOn w:val="1"/>
    <w:next w:val="1"/>
    <w:link w:val="20"/>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annotation text"/>
    <w:basedOn w:val="1"/>
    <w:semiHidden/>
    <w:unhideWhenUsed/>
    <w:uiPriority w:val="99"/>
    <w:pPr>
      <w:jc w:val="left"/>
    </w:pPr>
  </w:style>
  <w:style w:type="character" w:styleId="8">
    <w:name w:val="Emphasis"/>
    <w:basedOn w:val="5"/>
    <w:qFormat/>
    <w:uiPriority w:val="20"/>
    <w:rPr>
      <w:i/>
      <w:iCs/>
    </w:rPr>
  </w:style>
  <w:style w:type="paragraph" w:styleId="9">
    <w:name w:val="footer"/>
    <w:basedOn w:val="1"/>
    <w:link w:val="16"/>
    <w:unhideWhenUsed/>
    <w:uiPriority w:val="99"/>
    <w:pPr>
      <w:tabs>
        <w:tab w:val="center" w:pos="4513"/>
        <w:tab w:val="right" w:pos="9026"/>
      </w:tabs>
      <w:spacing w:after="0" w:line="240" w:lineRule="auto"/>
    </w:pPr>
    <w:rPr>
      <w:rFonts w:ascii="Times New Roman" w:hAnsi="Times New Roman" w:eastAsiaTheme="minorHAnsi"/>
      <w:kern w:val="2"/>
      <w:sz w:val="24"/>
      <w14:ligatures w14:val="standardContextual"/>
    </w:rPr>
  </w:style>
  <w:style w:type="paragraph" w:styleId="10">
    <w:name w:val="header"/>
    <w:basedOn w:val="1"/>
    <w:link w:val="15"/>
    <w:unhideWhenUsed/>
    <w:qFormat/>
    <w:uiPriority w:val="99"/>
    <w:pPr>
      <w:tabs>
        <w:tab w:val="center" w:pos="4513"/>
        <w:tab w:val="right" w:pos="9026"/>
      </w:tabs>
      <w:spacing w:after="0" w:line="240" w:lineRule="auto"/>
    </w:pPr>
    <w:rPr>
      <w:rFonts w:ascii="Times New Roman" w:hAnsi="Times New Roman" w:eastAsiaTheme="minorHAnsi"/>
      <w:kern w:val="2"/>
      <w:sz w:val="24"/>
      <w14:ligatures w14:val="standardContextual"/>
    </w:rPr>
  </w:style>
  <w:style w:type="character" w:styleId="11">
    <w:name w:val="Hyperlink"/>
    <w:unhideWhenUsed/>
    <w:uiPriority w:val="99"/>
    <w:rPr>
      <w:color w:val="0563C1"/>
      <w:u w:val="single"/>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en-IN"/>
    </w:rPr>
  </w:style>
  <w:style w:type="character" w:styleId="13">
    <w:name w:val="Strong"/>
    <w:basedOn w:val="5"/>
    <w:qFormat/>
    <w:uiPriority w:val="22"/>
    <w:rPr>
      <w:b/>
      <w:bCs/>
    </w:rPr>
  </w:style>
  <w:style w:type="table" w:styleId="14">
    <w:name w:val="Table Grid"/>
    <w:basedOn w:val="6"/>
    <w:uiPriority w:val="3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0"/>
    <w:uiPriority w:val="99"/>
    <w:rPr>
      <w:rFonts w:ascii="Times New Roman" w:hAnsi="Times New Roman" w:cs="Times New Roman"/>
      <w:sz w:val="24"/>
    </w:rPr>
  </w:style>
  <w:style w:type="character" w:customStyle="1" w:styleId="16">
    <w:name w:val="Footer Char"/>
    <w:basedOn w:val="5"/>
    <w:link w:val="9"/>
    <w:uiPriority w:val="99"/>
    <w:rPr>
      <w:rFonts w:ascii="Times New Roman" w:hAnsi="Times New Roman" w:cs="Times New Roman"/>
      <w:sz w:val="24"/>
    </w:rPr>
  </w:style>
  <w:style w:type="paragraph" w:styleId="17">
    <w:name w:val="List Paragraph"/>
    <w:basedOn w:val="1"/>
    <w:qFormat/>
    <w:uiPriority w:val="34"/>
    <w:pPr>
      <w:ind w:left="720"/>
      <w:contextualSpacing/>
    </w:pPr>
    <w:rPr>
      <w:rFonts w:ascii="Times New Roman" w:hAnsi="Times New Roman" w:eastAsiaTheme="minorHAnsi"/>
      <w:kern w:val="2"/>
      <w:sz w:val="24"/>
      <w14:ligatures w14:val="standardContextual"/>
    </w:rPr>
  </w:style>
  <w:style w:type="character" w:customStyle="1" w:styleId="18">
    <w:name w:val="apple-tab-span"/>
    <w:basedOn w:val="5"/>
    <w:uiPriority w:val="0"/>
  </w:style>
  <w:style w:type="character" w:customStyle="1" w:styleId="19">
    <w:name w:val="Heading 1 Char"/>
    <w:basedOn w:val="5"/>
    <w:link w:val="2"/>
    <w:uiPriority w:val="9"/>
    <w:rPr>
      <w:rFonts w:ascii="Times New Roman" w:hAnsi="Times New Roman" w:eastAsia="Times New Roman" w:cs="Times New Roman"/>
      <w:b/>
      <w:bCs/>
      <w:kern w:val="36"/>
      <w:sz w:val="48"/>
      <w:szCs w:val="48"/>
      <w:lang w:eastAsia="en-IN"/>
      <w14:ligatures w14:val="none"/>
    </w:rPr>
  </w:style>
  <w:style w:type="character" w:customStyle="1" w:styleId="20">
    <w:name w:val="Heading 2 Char"/>
    <w:basedOn w:val="5"/>
    <w:link w:val="3"/>
    <w:semiHidden/>
    <w:uiPriority w:val="9"/>
    <w:rPr>
      <w:rFonts w:asciiTheme="majorHAnsi" w:hAnsiTheme="majorHAnsi" w:eastAsiaTheme="majorEastAsia" w:cstheme="majorBidi"/>
      <w:color w:val="2F5597" w:themeColor="accent1" w:themeShade="BF"/>
      <w:kern w:val="0"/>
      <w:sz w:val="26"/>
      <w:szCs w:val="26"/>
      <w14:ligatures w14:val="none"/>
    </w:rPr>
  </w:style>
  <w:style w:type="character" w:customStyle="1" w:styleId="21">
    <w:name w:val="Unresolved Mention"/>
    <w:basedOn w:val="5"/>
    <w:semiHidden/>
    <w:unhideWhenUsed/>
    <w:uiPriority w:val="99"/>
    <w:rPr>
      <w:color w:val="605E5C"/>
      <w:shd w:val="clear" w:color="auto" w:fill="E1DFDD"/>
    </w:rPr>
  </w:style>
  <w:style w:type="character" w:customStyle="1" w:styleId="22">
    <w:name w:val="Heading 3 Char"/>
    <w:basedOn w:val="5"/>
    <w:link w:val="4"/>
    <w:semiHidden/>
    <w:uiPriority w:val="9"/>
    <w:rPr>
      <w:rFonts w:asciiTheme="majorHAnsi" w:hAnsiTheme="majorHAnsi" w:eastAsiaTheme="majorEastAsia" w:cstheme="majorBidi"/>
      <w:color w:val="203864" w:themeColor="accent1" w:themeShade="80"/>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5449</Words>
  <Characters>31065</Characters>
  <Lines>258</Lines>
  <Paragraphs>72</Paragraphs>
  <TotalTime>174</TotalTime>
  <ScaleCrop>false</ScaleCrop>
  <LinksUpToDate>false</LinksUpToDate>
  <CharactersWithSpaces>36442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2023-10-15T19:16:00Z</dcterms:created>
  <dc:creator>Mallela Bandhavya</dc:creator>
  <cp:lastModifiedBy>Madhu Shekar</cp:lastModifiedBy>
  <dcterms:modified xsi:type="dcterms:W3CDTF">2025-07-15T10:20:32Z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570B32A734FE44C0AB100690C3621C0E_12</vt:lpwstr>
  </property>
</Properties>
</file>