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4EBE" w14:textId="77777777" w:rsidR="000B2168" w:rsidRPr="00A7466B" w:rsidRDefault="000B2168" w:rsidP="000B2168">
      <w:pPr>
        <w:spacing w:line="240" w:lineRule="auto"/>
        <w:jc w:val="center"/>
        <w:rPr>
          <w:rFonts w:ascii="Times New Roman" w:hAnsi="Times New Roman" w:cs="Times New Roman"/>
          <w:b/>
          <w:color w:val="0D0D0D" w:themeColor="text1" w:themeTint="F2"/>
          <w:sz w:val="24"/>
          <w:szCs w:val="24"/>
        </w:rPr>
      </w:pPr>
      <w:r w:rsidRPr="00A7466B">
        <w:rPr>
          <w:rFonts w:ascii="Times New Roman" w:hAnsi="Times New Roman" w:cs="Times New Roman"/>
          <w:b/>
          <w:color w:val="0D0D0D" w:themeColor="text1" w:themeTint="F2"/>
          <w:sz w:val="24"/>
          <w:szCs w:val="24"/>
        </w:rPr>
        <w:t xml:space="preserve">Soil Reclamation through Microbial Strategies: Evaluating Anion Behavior across </w:t>
      </w:r>
      <w:r w:rsidR="009C2549">
        <w:rPr>
          <w:rFonts w:ascii="Times New Roman" w:hAnsi="Times New Roman" w:cs="Times New Roman"/>
          <w:b/>
          <w:color w:val="0D0D0D" w:themeColor="text1" w:themeTint="F2"/>
          <w:sz w:val="24"/>
          <w:szCs w:val="24"/>
        </w:rPr>
        <w:t xml:space="preserve">Various </w:t>
      </w:r>
      <w:r w:rsidRPr="00A7466B">
        <w:rPr>
          <w:rFonts w:ascii="Times New Roman" w:hAnsi="Times New Roman" w:cs="Times New Roman"/>
          <w:b/>
          <w:color w:val="0D0D0D" w:themeColor="text1" w:themeTint="F2"/>
          <w:sz w:val="24"/>
          <w:szCs w:val="24"/>
        </w:rPr>
        <w:t xml:space="preserve">Salinity </w:t>
      </w:r>
      <w:r w:rsidR="009C2549">
        <w:rPr>
          <w:rFonts w:ascii="Times New Roman" w:hAnsi="Times New Roman" w:cs="Times New Roman"/>
          <w:b/>
          <w:color w:val="0D0D0D" w:themeColor="text1" w:themeTint="F2"/>
          <w:sz w:val="24"/>
          <w:szCs w:val="24"/>
        </w:rPr>
        <w:t>Levels</w:t>
      </w:r>
    </w:p>
    <w:p w14:paraId="36BE9944" w14:textId="77777777" w:rsidR="003B742A" w:rsidRDefault="003B742A" w:rsidP="000B2168">
      <w:pPr>
        <w:spacing w:line="360" w:lineRule="auto"/>
        <w:jc w:val="both"/>
        <w:rPr>
          <w:rFonts w:ascii="Times New Roman" w:hAnsi="Times New Roman" w:cs="Times New Roman"/>
          <w:b/>
          <w:sz w:val="24"/>
          <w:szCs w:val="24"/>
        </w:rPr>
      </w:pPr>
    </w:p>
    <w:p w14:paraId="6613C3D7" w14:textId="717BD59B"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Abstract</w:t>
      </w:r>
    </w:p>
    <w:p w14:paraId="1F4CF5FC" w14:textId="6707DD72"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A laboratory incubation experiment was conducted to assess</w:t>
      </w:r>
      <w:r w:rsidR="005921BF">
        <w:rPr>
          <w:rFonts w:ascii="Times New Roman" w:hAnsi="Times New Roman" w:cs="Times New Roman"/>
          <w:sz w:val="24"/>
          <w:szCs w:val="24"/>
        </w:rPr>
        <w:t xml:space="preserve"> the influence of microbial </w:t>
      </w:r>
      <w:r w:rsidRPr="00C937FD">
        <w:rPr>
          <w:rFonts w:ascii="Times New Roman" w:hAnsi="Times New Roman" w:cs="Times New Roman"/>
          <w:sz w:val="24"/>
          <w:szCs w:val="24"/>
        </w:rPr>
        <w:t xml:space="preserve">inoculants </w:t>
      </w:r>
      <w:commentRangeStart w:id="0"/>
      <w:commentRangeStart w:id="1"/>
      <w:r w:rsidRPr="00C937FD">
        <w:rPr>
          <w:rFonts w:ascii="Times New Roman" w:hAnsi="Times New Roman" w:cs="Times New Roman"/>
          <w:sz w:val="24"/>
          <w:szCs w:val="24"/>
        </w:rPr>
        <w:t xml:space="preserve">on </w:t>
      </w:r>
      <w:r w:rsidR="00FA1C0A">
        <w:rPr>
          <w:rFonts w:ascii="Times New Roman" w:eastAsia="Times New Roman" w:hAnsi="Times New Roman" w:cs="Times New Roman"/>
          <w:bCs/>
          <w:sz w:val="24"/>
          <w:szCs w:val="24"/>
        </w:rPr>
        <w:t xml:space="preserve"> </w:t>
      </w:r>
      <w:r w:rsidR="00892276" w:rsidRPr="00892276">
        <w:rPr>
          <w:rFonts w:ascii="Times New Roman" w:eastAsia="Times New Roman" w:hAnsi="Times New Roman" w:cs="Times New Roman"/>
          <w:bCs/>
          <w:sz w:val="24"/>
          <w:szCs w:val="24"/>
          <w:vertAlign w:val="superscript"/>
        </w:rPr>
        <w:t>-</w:t>
      </w:r>
      <w:r w:rsidRPr="00C937FD">
        <w:rPr>
          <w:rFonts w:ascii="Times New Roman" w:eastAsia="Times New Roman" w:hAnsi="Times New Roman" w:cs="Times New Roman"/>
          <w:bCs/>
          <w:sz w:val="24"/>
          <w:szCs w:val="24"/>
        </w:rPr>
        <w:t>)</w:t>
      </w:r>
      <w:r w:rsidRPr="00C937FD">
        <w:rPr>
          <w:rFonts w:ascii="Times New Roman" w:eastAsia="Times New Roman" w:hAnsi="Times New Roman" w:cs="Times New Roman"/>
          <w:sz w:val="24"/>
          <w:szCs w:val="24"/>
        </w:rPr>
        <w:t xml:space="preserve"> </w:t>
      </w:r>
      <w:commentRangeEnd w:id="0"/>
      <w:r w:rsidR="00132998">
        <w:rPr>
          <w:rStyle w:val="CommentReference"/>
        </w:rPr>
        <w:commentReference w:id="0"/>
      </w:r>
      <w:commentRangeEnd w:id="1"/>
      <w:r w:rsidR="00132998">
        <w:rPr>
          <w:rStyle w:val="CommentReference"/>
        </w:rPr>
        <w:commentReference w:id="1"/>
      </w:r>
      <w:r w:rsidRPr="00C937FD">
        <w:rPr>
          <w:rFonts w:ascii="Times New Roman" w:hAnsi="Times New Roman" w:cs="Times New Roman"/>
          <w:sz w:val="24"/>
          <w:szCs w:val="24"/>
        </w:rPr>
        <w:t>concentrations in saline soils with electrical conductivity levels (EC)</w:t>
      </w:r>
      <w:r w:rsidR="00892276">
        <w:rPr>
          <w:rFonts w:ascii="Times New Roman" w:hAnsi="Times New Roman" w:cs="Times New Roman"/>
          <w:sz w:val="24"/>
          <w:szCs w:val="24"/>
        </w:rPr>
        <w:t xml:space="preserve"> of 4.03, 5.01, and 6.03 </w:t>
      </w:r>
      <w:proofErr w:type="spellStart"/>
      <w:r w:rsidR="00892276">
        <w:rPr>
          <w:rFonts w:ascii="Times New Roman" w:hAnsi="Times New Roman" w:cs="Times New Roman"/>
          <w:sz w:val="24"/>
          <w:szCs w:val="24"/>
        </w:rPr>
        <w:t>dS</w:t>
      </w:r>
      <w:proofErr w:type="spellEnd"/>
      <w:r w:rsidR="00892276">
        <w:rPr>
          <w:rFonts w:ascii="Times New Roman" w:hAnsi="Times New Roman" w:cs="Times New Roman"/>
          <w:sz w:val="24"/>
          <w:szCs w:val="24"/>
        </w:rPr>
        <w:t xml:space="preserve"> m</w:t>
      </w:r>
      <w:r w:rsidR="0096179E" w:rsidRPr="004F12F0">
        <w:rPr>
          <w:rFonts w:ascii="Times New Roman" w:hAnsi="Times New Roman" w:cs="Times New Roman"/>
          <w:sz w:val="24"/>
          <w:szCs w:val="24"/>
          <w:vertAlign w:val="superscript"/>
        </w:rPr>
        <w:t>-1</w:t>
      </w:r>
      <w:r w:rsidR="00892276">
        <w:rPr>
          <w:rFonts w:ascii="Times New Roman" w:hAnsi="Times New Roman" w:cs="Times New Roman"/>
          <w:sz w:val="24"/>
          <w:szCs w:val="24"/>
        </w:rPr>
        <w:t xml:space="preserve"> </w:t>
      </w:r>
      <w:r w:rsidRPr="00C937FD">
        <w:rPr>
          <w:rFonts w:ascii="Times New Roman" w:hAnsi="Times New Roman" w:cs="Times New Roman"/>
          <w:sz w:val="24"/>
          <w:szCs w:val="24"/>
        </w:rPr>
        <w:t>under 100% field capacity (FC) for 30, 60 and 90 days. The treatments included: Control (T</w:t>
      </w:r>
      <w:r w:rsidRPr="00C937FD">
        <w:rPr>
          <w:rFonts w:ascii="Times New Roman" w:hAnsi="Times New Roman" w:cs="Times New Roman"/>
          <w:sz w:val="24"/>
          <w:szCs w:val="24"/>
          <w:vertAlign w:val="subscript"/>
        </w:rPr>
        <w:t>1</w:t>
      </w:r>
      <w:r w:rsidRPr="00C937FD">
        <w:rPr>
          <w:rFonts w:ascii="Times New Roman" w:hAnsi="Times New Roman" w:cs="Times New Roman"/>
          <w:sz w:val="24"/>
          <w:szCs w:val="24"/>
        </w:rPr>
        <w:t>), TNAU Culture at 1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2</w:t>
      </w:r>
      <w:r w:rsidRPr="00C937FD">
        <w:rPr>
          <w:rFonts w:ascii="Times New Roman" w:hAnsi="Times New Roman" w:cs="Times New Roman"/>
          <w:sz w:val="24"/>
          <w:szCs w:val="24"/>
        </w:rPr>
        <w:t xml:space="preserve">), </w:t>
      </w:r>
      <w:commentRangeStart w:id="2"/>
      <w:commentRangeStart w:id="3"/>
      <w:r w:rsidRPr="00C937FD">
        <w:rPr>
          <w:rFonts w:ascii="Times New Roman" w:hAnsi="Times New Roman" w:cs="Times New Roman"/>
          <w:sz w:val="24"/>
          <w:szCs w:val="24"/>
        </w:rPr>
        <w:t>2</w:t>
      </w:r>
      <w:commentRangeEnd w:id="2"/>
      <w:r w:rsidR="00132998">
        <w:rPr>
          <w:rStyle w:val="CommentReference"/>
        </w:rPr>
        <w:commentReference w:id="2"/>
      </w:r>
      <w:commentRangeEnd w:id="3"/>
      <w:r w:rsidR="00132998">
        <w:rPr>
          <w:rStyle w:val="CommentReference"/>
        </w:rPr>
        <w:commentReference w:id="3"/>
      </w:r>
      <w:r w:rsidRPr="00C937FD">
        <w:rPr>
          <w:rFonts w:ascii="Times New Roman" w:hAnsi="Times New Roman" w:cs="Times New Roman"/>
          <w:sz w:val="24"/>
          <w:szCs w:val="24"/>
        </w:rPr>
        <w:t xml:space="preserve">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3</w:t>
      </w:r>
      <w:r w:rsidRPr="00C937FD">
        <w:rPr>
          <w:rFonts w:ascii="Times New Roman" w:hAnsi="Times New Roman" w:cs="Times New Roman"/>
          <w:sz w:val="24"/>
          <w:szCs w:val="24"/>
        </w:rPr>
        <w:t>), and 3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4</w:t>
      </w:r>
      <w:r w:rsidRPr="00C937FD">
        <w:rPr>
          <w:rFonts w:ascii="Times New Roman" w:hAnsi="Times New Roman" w:cs="Times New Roman"/>
          <w:sz w:val="24"/>
          <w:szCs w:val="24"/>
        </w:rPr>
        <w:t>), and CSR-GROW-SURE at 1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5</w:t>
      </w:r>
      <w:r w:rsidRPr="00C937FD">
        <w:rPr>
          <w:rFonts w:ascii="Times New Roman" w:hAnsi="Times New Roman" w:cs="Times New Roman"/>
          <w:sz w:val="24"/>
          <w:szCs w:val="24"/>
        </w:rPr>
        <w:t>), 2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6</w:t>
      </w:r>
      <w:r w:rsidRPr="00C937FD">
        <w:rPr>
          <w:rFonts w:ascii="Times New Roman" w:hAnsi="Times New Roman" w:cs="Times New Roman"/>
          <w:sz w:val="24"/>
          <w:szCs w:val="24"/>
        </w:rPr>
        <w:t>), and 3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Pr="00C937FD">
        <w:rPr>
          <w:rFonts w:ascii="Times New Roman" w:hAnsi="Times New Roman" w:cs="Times New Roman"/>
          <w:sz w:val="24"/>
          <w:szCs w:val="24"/>
          <w:vertAlign w:val="subscript"/>
        </w:rPr>
        <w:t>7</w:t>
      </w:r>
      <w:r w:rsidRPr="00C937FD">
        <w:rPr>
          <w:rFonts w:ascii="Times New Roman" w:hAnsi="Times New Roman" w:cs="Times New Roman"/>
          <w:sz w:val="24"/>
          <w:szCs w:val="24"/>
        </w:rPr>
        <w:t>). At 90 days after incubation (DAI), the application of halotolerant microbial inoculants exhibited significant reductions in soil anion concentrations across varying salinity levels. The treatmen</w:t>
      </w:r>
      <w:r w:rsidR="0096179E">
        <w:rPr>
          <w:rFonts w:ascii="Times New Roman" w:hAnsi="Times New Roman" w:cs="Times New Roman"/>
          <w:sz w:val="24"/>
          <w:szCs w:val="24"/>
        </w:rPr>
        <w:t>t with CSR-GROW-SURE at 3 L ha</w:t>
      </w:r>
      <w:r w:rsidR="0096179E" w:rsidRPr="004F12F0">
        <w:rPr>
          <w:rFonts w:ascii="Times New Roman" w:hAnsi="Times New Roman" w:cs="Times New Roman"/>
          <w:sz w:val="24"/>
          <w:szCs w:val="24"/>
          <w:vertAlign w:val="superscript"/>
        </w:rPr>
        <w:t>-1</w:t>
      </w:r>
      <w:r w:rsidR="0096179E">
        <w:rPr>
          <w:rFonts w:ascii="Times New Roman" w:hAnsi="Times New Roman" w:cs="Times New Roman"/>
          <w:sz w:val="24"/>
          <w:szCs w:val="24"/>
        </w:rPr>
        <w:t xml:space="preserve"> (</w:t>
      </w:r>
      <w:r w:rsidRPr="00C937FD">
        <w:rPr>
          <w:rFonts w:ascii="Times New Roman" w:hAnsi="Times New Roman" w:cs="Times New Roman"/>
          <w:sz w:val="24"/>
          <w:szCs w:val="24"/>
        </w:rPr>
        <w:t>T</w:t>
      </w:r>
      <w:r w:rsidR="0096179E">
        <w:rPr>
          <w:rFonts w:ascii="Times New Roman" w:hAnsi="Times New Roman" w:cs="Times New Roman"/>
          <w:sz w:val="24"/>
          <w:szCs w:val="24"/>
          <w:vertAlign w:val="subscript"/>
        </w:rPr>
        <w:t>7</w:t>
      </w:r>
      <w:r w:rsidR="0096179E">
        <w:rPr>
          <w:rFonts w:ascii="Times New Roman" w:hAnsi="Times New Roman" w:cs="Times New Roman"/>
          <w:sz w:val="24"/>
          <w:szCs w:val="24"/>
        </w:rPr>
        <w:t xml:space="preserve">) </w:t>
      </w:r>
      <w:r w:rsidRPr="00C937FD">
        <w:rPr>
          <w:rFonts w:ascii="Times New Roman" w:hAnsi="Times New Roman" w:cs="Times New Roman"/>
          <w:sz w:val="24"/>
          <w:szCs w:val="24"/>
        </w:rPr>
        <w:t xml:space="preserve">resulted in the lowest </w:t>
      </w:r>
      <w:r w:rsidRPr="00C937FD">
        <w:rPr>
          <w:rFonts w:ascii="Times New Roman" w:eastAsia="Times New Roman" w:hAnsi="Times New Roman" w:cs="Times New Roman"/>
          <w:bCs/>
          <w:sz w:val="24"/>
          <w:szCs w:val="24"/>
        </w:rPr>
        <w:t>HCO₃⁻</w:t>
      </w:r>
      <w:r w:rsidRPr="00C937FD">
        <w:rPr>
          <w:rFonts w:ascii="Times New Roman" w:hAnsi="Times New Roman" w:cs="Times New Roman"/>
          <w:sz w:val="24"/>
          <w:szCs w:val="24"/>
        </w:rPr>
        <w:t xml:space="preserve">concentrations, recording (3.08, 3.47, and 3.52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in soils with </w:t>
      </w:r>
      <w:r w:rsidR="0096179E">
        <w:rPr>
          <w:rFonts w:ascii="Times New Roman" w:hAnsi="Times New Roman" w:cs="Times New Roman"/>
          <w:sz w:val="24"/>
          <w:szCs w:val="24"/>
        </w:rPr>
        <w:t xml:space="preserve">EC of 4.03, 5.01, and 6.03 </w:t>
      </w:r>
      <w:proofErr w:type="spellStart"/>
      <w:r w:rsidR="0096179E">
        <w:rPr>
          <w:rFonts w:ascii="Times New Roman" w:hAnsi="Times New Roman" w:cs="Times New Roman"/>
          <w:sz w:val="24"/>
          <w:szCs w:val="24"/>
        </w:rPr>
        <w:t>dS</w:t>
      </w:r>
      <w:proofErr w:type="spellEnd"/>
      <w:r w:rsidR="0096179E">
        <w:rPr>
          <w:rFonts w:ascii="Times New Roman" w:hAnsi="Times New Roman" w:cs="Times New Roman"/>
          <w:sz w:val="24"/>
          <w:szCs w:val="24"/>
        </w:rPr>
        <w:t xml:space="preserve"> m</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respectively. These values were on par with treatment TNAU culture applied at 3</w:t>
      </w:r>
      <w:r w:rsidR="00913B8A">
        <w:rPr>
          <w:rFonts w:ascii="Times New Roman" w:hAnsi="Times New Roman" w:cs="Times New Roman"/>
          <w:sz w:val="24"/>
          <w:szCs w:val="24"/>
        </w:rPr>
        <w:t xml:space="preserve">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Pr="00C937FD">
        <w:rPr>
          <w:rFonts w:ascii="Times New Roman" w:hAnsi="Times New Roman" w:cs="Times New Roman"/>
          <w:sz w:val="24"/>
          <w:szCs w:val="24"/>
          <w:vertAlign w:val="subscript"/>
        </w:rPr>
        <w:t>4</w:t>
      </w:r>
      <w:r w:rsidRPr="00C937FD">
        <w:rPr>
          <w:rFonts w:ascii="Times New Roman" w:hAnsi="Times New Roman" w:cs="Times New Roman"/>
          <w:sz w:val="24"/>
          <w:szCs w:val="24"/>
        </w:rPr>
        <w:t>, which recorde</w:t>
      </w:r>
      <w:r w:rsidR="0096179E">
        <w:rPr>
          <w:rFonts w:ascii="Times New Roman" w:hAnsi="Times New Roman" w:cs="Times New Roman"/>
          <w:sz w:val="24"/>
          <w:szCs w:val="24"/>
        </w:rPr>
        <w:t xml:space="preserve">d (3.09, 3.47, and 3.52 </w:t>
      </w:r>
      <w:proofErr w:type="spellStart"/>
      <w:r w:rsidR="0096179E">
        <w:rPr>
          <w:rFonts w:ascii="Times New Roman" w:hAnsi="Times New Roman" w:cs="Times New Roman"/>
          <w:sz w:val="24"/>
          <w:szCs w:val="24"/>
        </w:rPr>
        <w:t>meq</w:t>
      </w:r>
      <w:proofErr w:type="spellEnd"/>
      <w:r w:rsidR="0096179E">
        <w:rPr>
          <w:rFonts w:ascii="Times New Roman" w:hAnsi="Times New Roman" w:cs="Times New Roman"/>
          <w:sz w:val="24"/>
          <w:szCs w:val="24"/>
        </w:rPr>
        <w:t xml:space="preserve"> kg</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respectively. For </w:t>
      </w:r>
      <w:r w:rsidRPr="00C937FD">
        <w:rPr>
          <w:rFonts w:ascii="Times New Roman" w:eastAsia="Times New Roman" w:hAnsi="Times New Roman" w:cs="Times New Roman"/>
          <w:bCs/>
          <w:sz w:val="24"/>
          <w:szCs w:val="24"/>
        </w:rPr>
        <w:t xml:space="preserve">Cl⁻ </w:t>
      </w:r>
      <w:r w:rsidRPr="00C937FD">
        <w:rPr>
          <w:rFonts w:ascii="Times New Roman" w:hAnsi="Times New Roman" w:cs="Times New Roman"/>
          <w:sz w:val="24"/>
          <w:szCs w:val="24"/>
        </w:rPr>
        <w:t>ions, T</w:t>
      </w:r>
      <w:r w:rsidR="00913B8A">
        <w:rPr>
          <w:rFonts w:ascii="Times New Roman" w:hAnsi="Times New Roman" w:cs="Times New Roman"/>
          <w:sz w:val="24"/>
          <w:szCs w:val="24"/>
          <w:vertAlign w:val="subscript"/>
        </w:rPr>
        <w:t>7</w:t>
      </w:r>
      <w:r w:rsidRPr="00C937FD">
        <w:rPr>
          <w:rFonts w:ascii="Times New Roman" w:hAnsi="Times New Roman" w:cs="Times New Roman"/>
          <w:sz w:val="24"/>
          <w:szCs w:val="24"/>
        </w:rPr>
        <w:t xml:space="preserve"> recorded (19.88, 24.89, and 31.50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kg⁻¹), while T</w:t>
      </w:r>
      <w:r w:rsidRPr="00C937FD">
        <w:rPr>
          <w:rFonts w:ascii="Times New Roman" w:hAnsi="Times New Roman" w:cs="Times New Roman"/>
          <w:sz w:val="24"/>
          <w:szCs w:val="24"/>
          <w:vertAlign w:val="subscript"/>
        </w:rPr>
        <w:t>4</w:t>
      </w:r>
      <w:r w:rsidRPr="00C937FD">
        <w:rPr>
          <w:rFonts w:ascii="Times New Roman" w:hAnsi="Times New Roman" w:cs="Times New Roman"/>
          <w:sz w:val="24"/>
          <w:szCs w:val="24"/>
        </w:rPr>
        <w:t xml:space="preserve"> produced similar values of </w:t>
      </w:r>
      <w:r w:rsidR="00913B8A">
        <w:rPr>
          <w:rFonts w:ascii="Times New Roman" w:hAnsi="Times New Roman" w:cs="Times New Roman"/>
          <w:sz w:val="24"/>
          <w:szCs w:val="24"/>
        </w:rPr>
        <w:t xml:space="preserve">19.94, 24.94, and 31.59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under corresponding salinity levels. Sulphate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C937FD">
        <w:rPr>
          <w:rFonts w:ascii="Times New Roman" w:eastAsia="Times New Roman" w:hAnsi="Times New Roman" w:cs="Times New Roman"/>
          <w:bCs/>
          <w:sz w:val="24"/>
          <w:szCs w:val="24"/>
        </w:rPr>
        <w:t>)</w:t>
      </w:r>
      <w:r w:rsidRPr="00C937FD">
        <w:rPr>
          <w:rFonts w:ascii="Times New Roman" w:hAnsi="Times New Roman" w:cs="Times New Roman"/>
          <w:sz w:val="24"/>
          <w:szCs w:val="24"/>
        </w:rPr>
        <w:t xml:space="preserve"> concentrations followed a similar trend, with T</w:t>
      </w:r>
      <w:r w:rsidRPr="00C937FD">
        <w:rPr>
          <w:rFonts w:ascii="Times New Roman" w:hAnsi="Times New Roman" w:cs="Times New Roman"/>
          <w:sz w:val="24"/>
          <w:szCs w:val="24"/>
          <w:vertAlign w:val="subscript"/>
        </w:rPr>
        <w:t xml:space="preserve">7 </w:t>
      </w:r>
      <w:commentRangeStart w:id="4"/>
      <w:proofErr w:type="spellStart"/>
      <w:r w:rsidRPr="00C937FD">
        <w:rPr>
          <w:rFonts w:ascii="Times New Roman" w:hAnsi="Times New Roman" w:cs="Times New Roman"/>
          <w:sz w:val="24"/>
          <w:szCs w:val="24"/>
        </w:rPr>
        <w:t>att</w:t>
      </w:r>
      <w:proofErr w:type="spellEnd"/>
      <w:r w:rsidR="00D9103B">
        <w:rPr>
          <w:rFonts w:ascii="Times New Roman" w:hAnsi="Times New Roman" w:cs="Times New Roman"/>
          <w:sz w:val="24"/>
          <w:szCs w:val="24"/>
        </w:rPr>
        <w:t xml:space="preserve"> </w:t>
      </w:r>
      <w:proofErr w:type="spellStart"/>
      <w:r w:rsidRPr="00C937FD">
        <w:rPr>
          <w:rFonts w:ascii="Times New Roman" w:hAnsi="Times New Roman" w:cs="Times New Roman"/>
          <w:sz w:val="24"/>
          <w:szCs w:val="24"/>
        </w:rPr>
        <w:t>aining</w:t>
      </w:r>
      <w:proofErr w:type="spellEnd"/>
      <w:r w:rsidRPr="00C937FD">
        <w:rPr>
          <w:rFonts w:ascii="Times New Roman" w:hAnsi="Times New Roman" w:cs="Times New Roman"/>
          <w:sz w:val="24"/>
          <w:szCs w:val="24"/>
        </w:rPr>
        <w:t xml:space="preserve"> </w:t>
      </w:r>
      <w:commentRangeEnd w:id="4"/>
      <w:r w:rsidR="00D9103B">
        <w:rPr>
          <w:rStyle w:val="CommentReference"/>
        </w:rPr>
        <w:commentReference w:id="4"/>
      </w:r>
      <w:r w:rsidRPr="00C937FD">
        <w:rPr>
          <w:rFonts w:ascii="Times New Roman" w:hAnsi="Times New Roman" w:cs="Times New Roman"/>
          <w:sz w:val="24"/>
          <w:szCs w:val="24"/>
        </w:rPr>
        <w:t>the lowest levels (</w:t>
      </w:r>
      <w:r w:rsidR="00913B8A">
        <w:rPr>
          <w:rFonts w:ascii="Times New Roman" w:hAnsi="Times New Roman" w:cs="Times New Roman"/>
          <w:sz w:val="24"/>
          <w:szCs w:val="24"/>
        </w:rPr>
        <w:t xml:space="preserve">12.21, 16.44, and 18.55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slightly lower than T</w:t>
      </w:r>
      <w:r w:rsidR="00913B8A">
        <w:rPr>
          <w:rFonts w:ascii="Times New Roman" w:hAnsi="Times New Roman" w:cs="Times New Roman"/>
          <w:sz w:val="24"/>
          <w:szCs w:val="24"/>
          <w:vertAlign w:val="subscript"/>
        </w:rPr>
        <w:t>4</w:t>
      </w:r>
      <w:r w:rsidRPr="00C937FD">
        <w:rPr>
          <w:rFonts w:ascii="Times New Roman" w:hAnsi="Times New Roman" w:cs="Times New Roman"/>
          <w:sz w:val="24"/>
          <w:szCs w:val="24"/>
        </w:rPr>
        <w:t xml:space="preserve"> (</w:t>
      </w:r>
      <w:r w:rsidR="00913B8A">
        <w:rPr>
          <w:rFonts w:ascii="Times New Roman" w:hAnsi="Times New Roman" w:cs="Times New Roman"/>
          <w:sz w:val="24"/>
          <w:szCs w:val="24"/>
        </w:rPr>
        <w:t xml:space="preserve">12.24, 16.50, and 18.58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These findings suggest that prolonged incubation (90 DAI) combined with higher in</w:t>
      </w:r>
      <w:r w:rsidR="00913B8A">
        <w:rPr>
          <w:rFonts w:ascii="Times New Roman" w:hAnsi="Times New Roman" w:cs="Times New Roman"/>
          <w:sz w:val="24"/>
          <w:szCs w:val="24"/>
        </w:rPr>
        <w:t>oculant dosage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effectively modulates the accumulation of anions in saline soils. The similar performance of both microbial formulations indicates their potential in reducing anion toxicity and improving soil chemical properties under saline conditions.</w:t>
      </w:r>
    </w:p>
    <w:p w14:paraId="66858715"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 xml:space="preserve">Key Words: </w:t>
      </w:r>
      <w:r w:rsidRPr="00C937FD">
        <w:rPr>
          <w:rFonts w:ascii="Times New Roman" w:hAnsi="Times New Roman" w:cs="Times New Roman"/>
          <w:sz w:val="24"/>
          <w:szCs w:val="24"/>
        </w:rPr>
        <w:t>Anions</w:t>
      </w:r>
      <w:r w:rsidRPr="00A7466B">
        <w:rPr>
          <w:rFonts w:ascii="Times New Roman" w:hAnsi="Times New Roman" w:cs="Times New Roman"/>
          <w:sz w:val="24"/>
          <w:szCs w:val="24"/>
        </w:rPr>
        <w:t>,</w:t>
      </w:r>
      <w:r w:rsidRPr="00C937FD">
        <w:rPr>
          <w:rFonts w:ascii="Times New Roman" w:hAnsi="Times New Roman" w:cs="Times New Roman"/>
          <w:sz w:val="24"/>
          <w:szCs w:val="24"/>
        </w:rPr>
        <w:t xml:space="preserve"> </w:t>
      </w:r>
      <w:r w:rsidRPr="00C937FD">
        <w:rPr>
          <w:rStyle w:val="Emphasis"/>
          <w:rFonts w:ascii="Times New Roman" w:hAnsi="Times New Roman" w:cs="Times New Roman"/>
          <w:sz w:val="24"/>
        </w:rPr>
        <w:t xml:space="preserve">Bacillus </w:t>
      </w:r>
      <w:proofErr w:type="spellStart"/>
      <w:r w:rsidR="005921BF">
        <w:rPr>
          <w:rStyle w:val="Emphasis"/>
          <w:rFonts w:ascii="Times New Roman" w:hAnsi="Times New Roman" w:cs="Times New Roman"/>
          <w:sz w:val="24"/>
        </w:rPr>
        <w:t>spp</w:t>
      </w:r>
      <w:proofErr w:type="spellEnd"/>
      <w:r w:rsidRPr="00C937FD">
        <w:rPr>
          <w:rFonts w:ascii="Times New Roman" w:hAnsi="Times New Roman" w:cs="Times New Roman"/>
          <w:sz w:val="24"/>
          <w:szCs w:val="24"/>
        </w:rPr>
        <w:t>, CSR-GROW-SURE, reclamation, saline soils.</w:t>
      </w:r>
    </w:p>
    <w:p w14:paraId="2B9C15DC"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1. Introduction</w:t>
      </w:r>
    </w:p>
    <w:p w14:paraId="1DFF5B9C" w14:textId="77777777" w:rsidR="000B2168" w:rsidRPr="00C937FD" w:rsidRDefault="000B2168" w:rsidP="000B2168">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Soil salinization is a major global threat to agricultural productivity, especially in irrigated lands of arid and semi-arid regions (</w:t>
      </w:r>
      <w:r w:rsidRPr="00C937FD">
        <w:rPr>
          <w:rFonts w:ascii="Times New Roman" w:hAnsi="Times New Roman" w:cs="Times New Roman"/>
          <w:sz w:val="24"/>
          <w:szCs w:val="24"/>
        </w:rPr>
        <w:t xml:space="preserve">Mwesige </w:t>
      </w:r>
      <w:r w:rsidRPr="00C937FD">
        <w:rPr>
          <w:rFonts w:ascii="Times New Roman" w:hAnsi="Times New Roman" w:cs="Times New Roman"/>
          <w:i/>
          <w:sz w:val="24"/>
          <w:szCs w:val="24"/>
        </w:rPr>
        <w:t>et al</w:t>
      </w:r>
      <w:r w:rsidRPr="00C937FD">
        <w:rPr>
          <w:rFonts w:ascii="Times New Roman" w:hAnsi="Times New Roman" w:cs="Times New Roman"/>
          <w:sz w:val="24"/>
          <w:szCs w:val="24"/>
        </w:rPr>
        <w:t>., 2025).</w:t>
      </w:r>
      <w:r w:rsidRPr="00C937FD">
        <w:rPr>
          <w:rFonts w:ascii="Times New Roman" w:eastAsia="Times New Roman" w:hAnsi="Times New Roman" w:cs="Times New Roman"/>
          <w:sz w:val="24"/>
          <w:szCs w:val="24"/>
        </w:rPr>
        <w:t xml:space="preserve"> Factors such as high evapotranspiration, saline irrigation, and poor drainage contribute to the buildup of soluble salts (Demo </w:t>
      </w:r>
      <w:r w:rsidRPr="00C937FD">
        <w:rPr>
          <w:rFonts w:ascii="Times New Roman" w:hAnsi="Times New Roman" w:cs="Times New Roman"/>
          <w:i/>
          <w:sz w:val="24"/>
          <w:szCs w:val="24"/>
        </w:rPr>
        <w:t>et al</w:t>
      </w:r>
      <w:r w:rsidRPr="00C937FD">
        <w:rPr>
          <w:rFonts w:ascii="Times New Roman" w:eastAsia="Times New Roman" w:hAnsi="Times New Roman" w:cs="Times New Roman"/>
          <w:sz w:val="24"/>
          <w:szCs w:val="24"/>
        </w:rPr>
        <w:t xml:space="preserve">., 2025). Beyond total salinity, the specific anions bicarbonate (HCO₃⁻), chloride (Cl⁻), and sulphate (SO₄²⁻) play a critical role in soil degradation (Datta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Increase in </w:t>
      </w:r>
      <w:r w:rsidRPr="00C937FD">
        <w:rPr>
          <w:rFonts w:ascii="Times New Roman" w:eastAsia="Times New Roman" w:hAnsi="Times New Roman" w:cs="Times New Roman"/>
          <w:bCs/>
          <w:sz w:val="24"/>
          <w:szCs w:val="24"/>
        </w:rPr>
        <w:t xml:space="preserve">HCO₃⁻ content </w:t>
      </w:r>
      <w:r w:rsidRPr="00C937FD">
        <w:rPr>
          <w:rFonts w:ascii="Times New Roman" w:eastAsia="Times New Roman" w:hAnsi="Times New Roman" w:cs="Times New Roman"/>
          <w:sz w:val="24"/>
          <w:szCs w:val="24"/>
        </w:rPr>
        <w:t xml:space="preserve">reduces </w:t>
      </w:r>
      <w:r w:rsidRPr="00C937FD">
        <w:rPr>
          <w:rFonts w:ascii="Times New Roman" w:eastAsia="Times New Roman" w:hAnsi="Times New Roman" w:cs="Times New Roman"/>
          <w:sz w:val="24"/>
          <w:szCs w:val="24"/>
        </w:rPr>
        <w:lastRenderedPageBreak/>
        <w:t>calcium (Ca</w:t>
      </w:r>
      <w:r w:rsidRPr="00C937FD">
        <w:rPr>
          <w:rFonts w:ascii="Times New Roman" w:eastAsia="Times New Roman" w:hAnsi="Times New Roman" w:cs="Times New Roman"/>
          <w:sz w:val="24"/>
          <w:szCs w:val="24"/>
          <w:vertAlign w:val="superscript"/>
        </w:rPr>
        <w:t>2+</w:t>
      </w:r>
      <w:r w:rsidRPr="00C937FD">
        <w:rPr>
          <w:rFonts w:ascii="Times New Roman" w:eastAsia="Times New Roman" w:hAnsi="Times New Roman" w:cs="Times New Roman"/>
          <w:sz w:val="24"/>
          <w:szCs w:val="24"/>
        </w:rPr>
        <w:t>) and magnesium (Mg</w:t>
      </w:r>
      <w:r w:rsidRPr="00C937FD">
        <w:rPr>
          <w:rFonts w:ascii="Times New Roman" w:eastAsia="Times New Roman" w:hAnsi="Times New Roman" w:cs="Times New Roman"/>
          <w:sz w:val="24"/>
          <w:szCs w:val="24"/>
          <w:vertAlign w:val="superscript"/>
        </w:rPr>
        <w:t>2+</w:t>
      </w:r>
      <w:r w:rsidRPr="00C937FD">
        <w:rPr>
          <w:rFonts w:ascii="Times New Roman" w:eastAsia="Times New Roman" w:hAnsi="Times New Roman" w:cs="Times New Roman"/>
          <w:sz w:val="24"/>
          <w:szCs w:val="24"/>
        </w:rPr>
        <w:t>) availability, leading to soil dispersion and reduced permeability (</w:t>
      </w:r>
      <w:r w:rsidRPr="00C937FD">
        <w:rPr>
          <w:rFonts w:ascii="Times New Roman" w:hAnsi="Times New Roman" w:cs="Times New Roman"/>
          <w:color w:val="222222"/>
          <w:sz w:val="24"/>
          <w:szCs w:val="24"/>
          <w:shd w:val="clear" w:color="auto" w:fill="FFFFFF"/>
        </w:rPr>
        <w:t xml:space="preserve">Barrett-Lennard </w:t>
      </w:r>
      <w:r w:rsidRPr="00C937FD">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Excess Cl⁻ becomes toxic, disrupting nutrient uptake and reducing yields. Together, these ions alter soil chemistry, hinder plant growth, and impair soil-plant interactions (Silva-Herrera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w:t>
      </w:r>
    </w:p>
    <w:p w14:paraId="686A3C79" w14:textId="77777777" w:rsidR="000B2168" w:rsidRPr="00C937FD" w:rsidRDefault="000B2168" w:rsidP="000B2168">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 xml:space="preserve">Similarly, excessive SO₄²⁻ while less toxic than Cl⁻ contributes to the total salinity load and forms insoluble salts with calcium or sodium, influencing soil reaction and plant nutrient balance (Fan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Collectively, these ions exert osmotic stress on plants, reduce water use efficiency, and compromise microbial activity, resulting in diminished soil health and agricultural productivity (Patel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Traditional remediation approaches, including the application of chemical amendments like gypsum, have been widely employed to manage saline soils (Daba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Gypsum acts as a source of soluble calcium, which displaces sodium from exchange sites, thus improving soil structure and facilitating salt leaching (</w:t>
      </w:r>
      <w:r w:rsidRPr="00C937FD">
        <w:rPr>
          <w:rFonts w:ascii="Times New Roman" w:hAnsi="Times New Roman" w:cs="Times New Roman"/>
          <w:color w:val="222222"/>
          <w:sz w:val="24"/>
          <w:szCs w:val="24"/>
          <w:shd w:val="clear" w:color="auto" w:fill="FFFFFF"/>
        </w:rPr>
        <w:t xml:space="preserve">Da Costa </w:t>
      </w:r>
      <w:r w:rsidRPr="00C937FD">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However, these methods are often constrained by high input costs, limited long-term efficacy, and potential environmental drawbacks such as nutrient imbalances and groundwater contamination (Li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The biological soil management strategies that reduces the functional capacity of soil microorganisms to improve soil health under salinity stress (Luo </w:t>
      </w:r>
      <w:r w:rsidRPr="00C937FD">
        <w:rPr>
          <w:rFonts w:ascii="Times New Roman" w:eastAsia="Times New Roman" w:hAnsi="Times New Roman" w:cs="Times New Roman"/>
          <w:i/>
          <w:sz w:val="24"/>
          <w:szCs w:val="24"/>
        </w:rPr>
        <w:t>et al</w:t>
      </w:r>
      <w:r w:rsidR="005921BF">
        <w:rPr>
          <w:rFonts w:ascii="Times New Roman" w:eastAsia="Times New Roman" w:hAnsi="Times New Roman" w:cs="Times New Roman"/>
          <w:sz w:val="24"/>
          <w:szCs w:val="24"/>
        </w:rPr>
        <w:t xml:space="preserve">., 2025). Microbial </w:t>
      </w:r>
      <w:r w:rsidRPr="00C937FD">
        <w:rPr>
          <w:rFonts w:ascii="Times New Roman" w:eastAsia="Times New Roman" w:hAnsi="Times New Roman" w:cs="Times New Roman"/>
          <w:sz w:val="24"/>
          <w:szCs w:val="24"/>
        </w:rPr>
        <w:t xml:space="preserve">inoculants offer an environmentally sustainable and biologically active approach for managing salinity-induced degradation (Yu </w:t>
      </w:r>
      <w:commentRangeStart w:id="5"/>
      <w:r w:rsidRPr="00C937FD">
        <w:rPr>
          <w:rFonts w:ascii="Times New Roman" w:eastAsia="Times New Roman" w:hAnsi="Times New Roman" w:cs="Times New Roman"/>
          <w:sz w:val="24"/>
          <w:szCs w:val="24"/>
        </w:rPr>
        <w:t>et al</w:t>
      </w:r>
      <w:commentRangeEnd w:id="5"/>
      <w:r w:rsidR="006A3E2B">
        <w:rPr>
          <w:rStyle w:val="CommentReference"/>
        </w:rPr>
        <w:commentReference w:id="5"/>
      </w:r>
      <w:r w:rsidRPr="00C937FD">
        <w:rPr>
          <w:rFonts w:ascii="Times New Roman" w:eastAsia="Times New Roman" w:hAnsi="Times New Roman" w:cs="Times New Roman"/>
          <w:sz w:val="24"/>
          <w:szCs w:val="24"/>
        </w:rPr>
        <w:t xml:space="preserve">., 2025). Certain beneficial microorganisms, especially halotolerant and plant growth-promoting rhizobacteria (PGPR) such as strains of </w:t>
      </w:r>
      <w:r w:rsidRPr="00C937FD">
        <w:rPr>
          <w:rFonts w:ascii="Times New Roman" w:eastAsia="Times New Roman" w:hAnsi="Times New Roman" w:cs="Times New Roman"/>
          <w:i/>
          <w:iCs/>
          <w:sz w:val="24"/>
          <w:szCs w:val="24"/>
        </w:rPr>
        <w:t>Bacillus</w:t>
      </w:r>
      <w:r w:rsidRPr="00C937FD">
        <w:rPr>
          <w:rFonts w:ascii="Times New Roman" w:eastAsia="Times New Roman" w:hAnsi="Times New Roman" w:cs="Times New Roman"/>
          <w:sz w:val="24"/>
          <w:szCs w:val="24"/>
        </w:rPr>
        <w:t xml:space="preserve">, have demonstrated remarkable resilience under saline conditions (Zhang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w:t>
      </w:r>
    </w:p>
    <w:p w14:paraId="4E9ECEC4"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eastAsia="Times New Roman" w:hAnsi="Times New Roman" w:cs="Times New Roman"/>
          <w:sz w:val="24"/>
          <w:szCs w:val="24"/>
        </w:rPr>
        <w:t xml:space="preserve">These microbes contribute to soil amelioration through multiple mechanisms, including the secretion of organic acids that solubilize bound carbonates and SO₄²⁻ (Chadha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production of exoenzymes (Jamil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carbonic anhydrase that convert </w:t>
      </w:r>
      <w:r w:rsidRPr="00C937FD">
        <w:rPr>
          <w:rFonts w:ascii="Times New Roman" w:eastAsia="Times New Roman" w:hAnsi="Times New Roman" w:cs="Times New Roman"/>
          <w:bCs/>
          <w:sz w:val="24"/>
          <w:szCs w:val="24"/>
        </w:rPr>
        <w:t xml:space="preserve">HCO₃⁻ </w:t>
      </w:r>
      <w:r w:rsidRPr="00C937FD">
        <w:rPr>
          <w:rFonts w:ascii="Times New Roman" w:eastAsia="Times New Roman" w:hAnsi="Times New Roman" w:cs="Times New Roman"/>
          <w:sz w:val="24"/>
          <w:szCs w:val="24"/>
        </w:rPr>
        <w:t>into carbon dioxide</w:t>
      </w:r>
      <w:r w:rsidR="00EA2D7D">
        <w:rPr>
          <w:rFonts w:ascii="Times New Roman" w:eastAsia="Times New Roman" w:hAnsi="Times New Roman" w:cs="Times New Roman"/>
          <w:sz w:val="24"/>
          <w:szCs w:val="24"/>
        </w:rPr>
        <w:t xml:space="preserve"> (</w:t>
      </w:r>
      <w:r w:rsidR="00EA2D7D">
        <w:rPr>
          <w:rFonts w:ascii="Times New Roman" w:hAnsi="Times New Roman" w:cs="Times New Roman"/>
          <w:sz w:val="24"/>
          <w:szCs w:val="24"/>
        </w:rPr>
        <w:t>CO₂)</w:t>
      </w:r>
      <w:r w:rsidRPr="00C937FD">
        <w:rPr>
          <w:rFonts w:ascii="Times New Roman" w:eastAsia="Times New Roman" w:hAnsi="Times New Roman" w:cs="Times New Roman"/>
          <w:sz w:val="24"/>
          <w:szCs w:val="24"/>
        </w:rPr>
        <w:t xml:space="preserve"> and water (Liu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synthesis of exopolysaccharides that improve soil aggregation (Peng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and enhance salt leaching (</w:t>
      </w:r>
      <w:r w:rsidRPr="00C937FD">
        <w:rPr>
          <w:rFonts w:ascii="Times New Roman" w:hAnsi="Times New Roman" w:cs="Times New Roman"/>
          <w:color w:val="222222"/>
          <w:sz w:val="24"/>
          <w:szCs w:val="24"/>
          <w:shd w:val="clear" w:color="auto" w:fill="FFFFFF"/>
        </w:rPr>
        <w:t xml:space="preserve">Bhardwaj </w:t>
      </w:r>
      <w:r w:rsidRPr="008C1CDF">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Moreover, their ability to colonize the rhizosphere and modulate pH, improve root architecture, and enhance nutrient bioavailability makes them excellent candidates for integrated salt-affected soil management (Chang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Jin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Despite their potential, th</w:t>
      </w:r>
      <w:r w:rsidR="005921BF">
        <w:rPr>
          <w:rFonts w:ascii="Times New Roman" w:eastAsia="Times New Roman" w:hAnsi="Times New Roman" w:cs="Times New Roman"/>
          <w:sz w:val="24"/>
          <w:szCs w:val="24"/>
        </w:rPr>
        <w:t xml:space="preserve">e specific role of microbial </w:t>
      </w:r>
      <w:r w:rsidRPr="00C937FD">
        <w:rPr>
          <w:rFonts w:ascii="Times New Roman" w:eastAsia="Times New Roman" w:hAnsi="Times New Roman" w:cs="Times New Roman"/>
          <w:sz w:val="24"/>
          <w:szCs w:val="24"/>
        </w:rPr>
        <w:t xml:space="preserve">inoculants in regulating the individual behavior of anions particularly </w:t>
      </w:r>
      <w:r w:rsidRPr="00C937FD">
        <w:rPr>
          <w:rFonts w:ascii="Times New Roman" w:eastAsia="Times New Roman" w:hAnsi="Times New Roman" w:cs="Times New Roman"/>
          <w:bCs/>
          <w:sz w:val="24"/>
          <w:szCs w:val="24"/>
        </w:rPr>
        <w:t>HCO₃⁻</w:t>
      </w:r>
      <w:r w:rsidRPr="00C937FD">
        <w:rPr>
          <w:rFonts w:ascii="Times New Roman" w:eastAsia="Times New Roman" w:hAnsi="Times New Roman" w:cs="Times New Roman"/>
          <w:sz w:val="24"/>
          <w:szCs w:val="24"/>
        </w:rPr>
        <w:t xml:space="preserve">, Cl⁻, and SO₄²⁻ under saline conditions remains poorly characterized. This knowledge gap limits the </w:t>
      </w:r>
      <w:r w:rsidRPr="00C937FD">
        <w:rPr>
          <w:rFonts w:ascii="Times New Roman" w:eastAsia="Times New Roman" w:hAnsi="Times New Roman" w:cs="Times New Roman"/>
          <w:sz w:val="24"/>
          <w:szCs w:val="24"/>
        </w:rPr>
        <w:lastRenderedPageBreak/>
        <w:t xml:space="preserve">optimization of microbial-based interventions tailored to specific soil chemical constraints. </w:t>
      </w:r>
      <w:r w:rsidRPr="00C937FD">
        <w:rPr>
          <w:rFonts w:ascii="Times New Roman" w:hAnsi="Times New Roman" w:cs="Times New Roman"/>
          <w:sz w:val="24"/>
          <w:szCs w:val="24"/>
        </w:rPr>
        <w:t>A clearer understanding of how microbial consortia affect anion behavior under saline conditions is vital for formulating effective biological approaches to soil restoration.</w:t>
      </w:r>
    </w:p>
    <w:p w14:paraId="3D6F02C1" w14:textId="77777777" w:rsidR="000B2168" w:rsidRPr="00C937FD" w:rsidRDefault="000B2168" w:rsidP="000B2168">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 xml:space="preserve">In the present study two microbial formulations CSR-GROW-SURE and the TNAU microbial culture applied at graded doses on the temporal variation of </w:t>
      </w:r>
      <w:r w:rsidRPr="00C937FD">
        <w:rPr>
          <w:rFonts w:ascii="Times New Roman" w:eastAsia="Times New Roman" w:hAnsi="Times New Roman" w:cs="Times New Roman"/>
          <w:bCs/>
          <w:sz w:val="24"/>
          <w:szCs w:val="24"/>
        </w:rPr>
        <w:t>HCO₃⁻</w:t>
      </w:r>
      <w:r w:rsidRPr="00C937FD">
        <w:rPr>
          <w:rFonts w:ascii="Times New Roman" w:eastAsia="Times New Roman" w:hAnsi="Times New Roman" w:cs="Times New Roman"/>
          <w:sz w:val="24"/>
          <w:szCs w:val="24"/>
        </w:rPr>
        <w:t xml:space="preserve">, Cl⁻, and SO₄²⁻ concentrations in saline soils maintained at 100 % field capacity (FC). The study was conducted using soils of three distinct salinity levels (EC 4.03, 5.01, and 6.03 </w:t>
      </w:r>
      <w:proofErr w:type="spellStart"/>
      <w:r w:rsidRPr="00C937FD">
        <w:rPr>
          <w:rFonts w:ascii="Times New Roman" w:eastAsia="Times New Roman" w:hAnsi="Times New Roman" w:cs="Times New Roman"/>
          <w:sz w:val="24"/>
          <w:szCs w:val="24"/>
        </w:rPr>
        <w:t>dS</w:t>
      </w:r>
      <w:proofErr w:type="spellEnd"/>
      <w:r w:rsidRPr="00C937FD">
        <w:rPr>
          <w:rFonts w:ascii="Times New Roman" w:eastAsia="Times New Roman" w:hAnsi="Times New Roman" w:cs="Times New Roman"/>
          <w:sz w:val="24"/>
          <w:szCs w:val="24"/>
        </w:rPr>
        <w:t xml:space="preserve"> m⁻¹) and monitored over a 90-day incubation period. This study evaluates how microbial treatments, salinity levels, and incubation periods influence soil anion dynamics, providing a scientific foundation for their use in reclaiming salt-affected soils sustainably.</w:t>
      </w:r>
    </w:p>
    <w:p w14:paraId="66C97FE0"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 Materials and Methods</w:t>
      </w:r>
    </w:p>
    <w:p w14:paraId="5B3BA571"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2.1. Site Description and Soil Sample Collection</w:t>
      </w:r>
    </w:p>
    <w:p w14:paraId="1A46BD90"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Saline soil samples with an electrical conductivity (E</w:t>
      </w:r>
      <w:r w:rsidR="00913B8A">
        <w:rPr>
          <w:rFonts w:ascii="Times New Roman" w:hAnsi="Times New Roman" w:cs="Times New Roman"/>
          <w:sz w:val="24"/>
          <w:szCs w:val="24"/>
        </w:rPr>
        <w:t xml:space="preserve">C) of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were collected from </w:t>
      </w:r>
      <w:proofErr w:type="spellStart"/>
      <w:r w:rsidRPr="00C937FD">
        <w:rPr>
          <w:rFonts w:ascii="Times New Roman" w:hAnsi="Times New Roman" w:cs="Times New Roman"/>
          <w:sz w:val="24"/>
          <w:szCs w:val="24"/>
        </w:rPr>
        <w:t>Adivalli</w:t>
      </w:r>
      <w:proofErr w:type="spellEnd"/>
      <w:r w:rsidRPr="00C937FD">
        <w:rPr>
          <w:rFonts w:ascii="Times New Roman" w:hAnsi="Times New Roman" w:cs="Times New Roman"/>
          <w:sz w:val="24"/>
          <w:szCs w:val="24"/>
        </w:rPr>
        <w:t xml:space="preserve"> village, located in </w:t>
      </w:r>
      <w:proofErr w:type="spellStart"/>
      <w:r w:rsidRPr="00C937FD">
        <w:rPr>
          <w:rFonts w:ascii="Times New Roman" w:hAnsi="Times New Roman" w:cs="Times New Roman"/>
          <w:sz w:val="24"/>
          <w:szCs w:val="24"/>
        </w:rPr>
        <w:t>Udumalpet</w:t>
      </w:r>
      <w:proofErr w:type="spellEnd"/>
      <w:r w:rsidRPr="00C937FD">
        <w:rPr>
          <w:rFonts w:ascii="Times New Roman" w:hAnsi="Times New Roman" w:cs="Times New Roman"/>
          <w:sz w:val="24"/>
          <w:szCs w:val="24"/>
        </w:rPr>
        <w:t xml:space="preserve"> Taluk of Coimbatore district, Tamil Nadu. The geographic coordinates of the collection points with latitude of 10°41'44" N, 10°41'33" N, and 10°41'29" N, and longitudes 77°09'21" E, 77°09'18" E, and 77°09'04" E, respectively longitude. These locations are representative of dryland saline conditions typical of semi-arid agro ecological zones. After collection, the soil samples were shade-dried, gently crushed using a wooden pestle, and passed through a 2 mm sieve to ensure homogeneity before use in incubation trials.</w:t>
      </w:r>
    </w:p>
    <w:p w14:paraId="26E30B2A"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2.2. Microbial Inputs for saline Soil Reclamation</w:t>
      </w:r>
    </w:p>
    <w:p w14:paraId="6F301988" w14:textId="77777777" w:rsidR="000B2168" w:rsidRPr="00C937FD" w:rsidRDefault="005921BF" w:rsidP="000B21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Two microbial </w:t>
      </w:r>
      <w:r w:rsidR="000B2168" w:rsidRPr="00C937FD">
        <w:rPr>
          <w:rFonts w:ascii="Times New Roman" w:hAnsi="Times New Roman" w:cs="Times New Roman"/>
          <w:sz w:val="24"/>
          <w:szCs w:val="24"/>
        </w:rPr>
        <w:t xml:space="preserve">inoculants were evaluated for their potential to improve saline soil characteristics. The first was CSR-GROW-SURE, a halotolerant microbial consortium obtained from ICAR–Central Soil Salinity Research Institute (ICAR–CSSRI), Karnal, Haryana. It consisted of three strains: </w:t>
      </w:r>
      <w:proofErr w:type="spellStart"/>
      <w:r w:rsidR="000B2168" w:rsidRPr="00C937FD">
        <w:rPr>
          <w:rFonts w:ascii="Times New Roman" w:hAnsi="Times New Roman" w:cs="Times New Roman"/>
          <w:i/>
          <w:iCs/>
          <w:sz w:val="24"/>
          <w:szCs w:val="24"/>
        </w:rPr>
        <w:t>Lysinibacillus</w:t>
      </w:r>
      <w:proofErr w:type="spellEnd"/>
      <w:r w:rsidR="000B2168" w:rsidRPr="00C937FD">
        <w:rPr>
          <w:rFonts w:ascii="Times New Roman" w:hAnsi="Times New Roman" w:cs="Times New Roman"/>
          <w:i/>
          <w:iCs/>
          <w:sz w:val="24"/>
          <w:szCs w:val="24"/>
        </w:rPr>
        <w:t xml:space="preserve"> fusiformis</w:t>
      </w:r>
      <w:r w:rsidR="000B2168" w:rsidRPr="00C937FD">
        <w:rPr>
          <w:rFonts w:ascii="Times New Roman" w:hAnsi="Times New Roman" w:cs="Times New Roman"/>
          <w:sz w:val="24"/>
          <w:szCs w:val="24"/>
        </w:rPr>
        <w:t xml:space="preserve"> (CSR-A-11), </w:t>
      </w:r>
      <w:proofErr w:type="spellStart"/>
      <w:r w:rsidR="000B2168" w:rsidRPr="00C937FD">
        <w:rPr>
          <w:rFonts w:ascii="Times New Roman" w:hAnsi="Times New Roman" w:cs="Times New Roman"/>
          <w:i/>
          <w:iCs/>
          <w:sz w:val="24"/>
          <w:szCs w:val="24"/>
        </w:rPr>
        <w:t>Lysinibacillus</w:t>
      </w:r>
      <w:proofErr w:type="spellEnd"/>
      <w:r w:rsidR="000B2168" w:rsidRPr="00C937FD">
        <w:rPr>
          <w:rFonts w:ascii="Times New Roman" w:hAnsi="Times New Roman" w:cs="Times New Roman"/>
          <w:i/>
          <w:iCs/>
          <w:sz w:val="24"/>
          <w:szCs w:val="24"/>
        </w:rPr>
        <w:t xml:space="preserve"> </w:t>
      </w:r>
      <w:proofErr w:type="spellStart"/>
      <w:r w:rsidR="000B2168" w:rsidRPr="00C937FD">
        <w:rPr>
          <w:rFonts w:ascii="Times New Roman" w:hAnsi="Times New Roman" w:cs="Times New Roman"/>
          <w:i/>
          <w:iCs/>
          <w:sz w:val="24"/>
          <w:szCs w:val="24"/>
        </w:rPr>
        <w:t>sphaericus</w:t>
      </w:r>
      <w:proofErr w:type="spellEnd"/>
      <w:r w:rsidR="000B2168" w:rsidRPr="00C937FD">
        <w:rPr>
          <w:rFonts w:ascii="Times New Roman" w:hAnsi="Times New Roman" w:cs="Times New Roman"/>
          <w:sz w:val="24"/>
          <w:szCs w:val="24"/>
        </w:rPr>
        <w:t xml:space="preserve"> (CSR-A-16), and </w:t>
      </w:r>
      <w:r w:rsidR="000B2168" w:rsidRPr="00C937FD">
        <w:rPr>
          <w:rFonts w:ascii="Times New Roman" w:hAnsi="Times New Roman" w:cs="Times New Roman"/>
          <w:i/>
          <w:iCs/>
          <w:sz w:val="24"/>
          <w:szCs w:val="24"/>
        </w:rPr>
        <w:t>Bacillus licheniformis</w:t>
      </w:r>
      <w:r w:rsidR="000B2168" w:rsidRPr="00C937FD">
        <w:rPr>
          <w:rFonts w:ascii="Times New Roman" w:hAnsi="Times New Roman" w:cs="Times New Roman"/>
          <w:sz w:val="24"/>
          <w:szCs w:val="24"/>
        </w:rPr>
        <w:t xml:space="preserve"> (CSR-M-16). The second formulation was developed at Tamil Nadu Agricultural University (TNAU), Coimbatore. Initially unidentified, the dominant bacterial strain was later confirmed as </w:t>
      </w:r>
      <w:r w:rsidR="000B2168" w:rsidRPr="00C937FD">
        <w:rPr>
          <w:rFonts w:ascii="Times New Roman" w:hAnsi="Times New Roman" w:cs="Times New Roman"/>
          <w:i/>
          <w:iCs/>
          <w:sz w:val="24"/>
          <w:szCs w:val="24"/>
        </w:rPr>
        <w:t>Bacillus subtilis</w:t>
      </w:r>
      <w:r w:rsidR="000B2168" w:rsidRPr="00C937FD">
        <w:rPr>
          <w:rFonts w:ascii="Times New Roman" w:hAnsi="Times New Roman" w:cs="Times New Roman"/>
          <w:sz w:val="24"/>
          <w:szCs w:val="24"/>
        </w:rPr>
        <w:t>, a known salt-tolerant species. These two formulations were selected for comparison based on their compatibility with saline environments.</w:t>
      </w:r>
    </w:p>
    <w:p w14:paraId="235056FE"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lastRenderedPageBreak/>
        <w:t>2.3. Experimental Design and Incubation Setup</w:t>
      </w:r>
    </w:p>
    <w:p w14:paraId="5C2606FE"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The incubation study was conducted at Tamil Nadu Agricultural University, Coimbatore, to invest</w:t>
      </w:r>
      <w:r w:rsidR="005921BF">
        <w:rPr>
          <w:rFonts w:ascii="Times New Roman" w:hAnsi="Times New Roman" w:cs="Times New Roman"/>
          <w:sz w:val="24"/>
          <w:szCs w:val="24"/>
        </w:rPr>
        <w:t xml:space="preserve">igate the role of microbial </w:t>
      </w:r>
      <w:r w:rsidRPr="00C937FD">
        <w:rPr>
          <w:rFonts w:ascii="Times New Roman" w:hAnsi="Times New Roman" w:cs="Times New Roman"/>
          <w:sz w:val="24"/>
          <w:szCs w:val="24"/>
        </w:rPr>
        <w:t>inoculants in modifying the ionic environment of saline soils. A factorial completely randomized design (FCRD) was employed with seven treatments and three replications. For each treatment, 250 g of air-dried saline soi</w:t>
      </w:r>
      <w:r w:rsidR="00913B8A">
        <w:rPr>
          <w:rFonts w:ascii="Times New Roman" w:hAnsi="Times New Roman" w:cs="Times New Roman"/>
          <w:sz w:val="24"/>
          <w:szCs w:val="24"/>
        </w:rPr>
        <w:t xml:space="preserve">l (EC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passed through a 2 mm sieve, maintained with 100 % FC was used. Microbial inoculants were applied at thre</w:t>
      </w:r>
      <w:r w:rsidR="00913B8A">
        <w:rPr>
          <w:rFonts w:ascii="Times New Roman" w:hAnsi="Times New Roman" w:cs="Times New Roman"/>
          <w:sz w:val="24"/>
          <w:szCs w:val="24"/>
        </w:rPr>
        <w:t>e dose levels 1, 2, and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on a soil weight basis. The TNAU Culture (</w:t>
      </w:r>
      <w:r w:rsidRPr="00C937FD">
        <w:rPr>
          <w:rFonts w:ascii="Times New Roman" w:hAnsi="Times New Roman" w:cs="Times New Roman"/>
          <w:i/>
          <w:sz w:val="24"/>
          <w:szCs w:val="24"/>
        </w:rPr>
        <w:t>Bacillus subtilis</w:t>
      </w:r>
      <w:r w:rsidRPr="00C937FD">
        <w:rPr>
          <w:rFonts w:ascii="Times New Roman" w:hAnsi="Times New Roman" w:cs="Times New Roman"/>
          <w:sz w:val="24"/>
          <w:szCs w:val="24"/>
        </w:rPr>
        <w:t>) had a viable cell count of 2.8 × 10⁷ CFU mL⁻¹, while CSR-GROW-</w:t>
      </w:r>
      <w:r w:rsidR="00913B8A">
        <w:rPr>
          <w:rFonts w:ascii="Times New Roman" w:hAnsi="Times New Roman" w:cs="Times New Roman"/>
          <w:sz w:val="24"/>
          <w:szCs w:val="24"/>
        </w:rPr>
        <w:t>SURE contained 1.0 × 10</w:t>
      </w:r>
      <w:r w:rsidR="00913B8A" w:rsidRPr="00913B8A">
        <w:rPr>
          <w:rFonts w:ascii="Times New Roman" w:hAnsi="Times New Roman" w:cs="Times New Roman"/>
          <w:sz w:val="24"/>
          <w:szCs w:val="24"/>
          <w:vertAlign w:val="superscript"/>
        </w:rPr>
        <w:t>7</w:t>
      </w:r>
      <w:r w:rsidR="00913B8A">
        <w:rPr>
          <w:rFonts w:ascii="Times New Roman" w:hAnsi="Times New Roman" w:cs="Times New Roman"/>
          <w:sz w:val="24"/>
          <w:szCs w:val="24"/>
        </w:rPr>
        <w:t xml:space="preserve"> CFU mL</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Sampling was carried out at 30, 60, and 90 days after incubation (DAI) to analyze soil anions.</w:t>
      </w:r>
    </w:p>
    <w:p w14:paraId="39E72B5F"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2.4. Details of Experimental Treatments</w:t>
      </w:r>
    </w:p>
    <w:p w14:paraId="7477A0F8"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The experiment comprised seven treatments designed to assess the efficacy of microbial inoculants under varying salinity conditions. The treatments were as follows: T</w:t>
      </w:r>
      <w:r w:rsidR="00913B8A">
        <w:rPr>
          <w:rFonts w:ascii="Times New Roman" w:hAnsi="Times New Roman" w:cs="Times New Roman"/>
          <w:sz w:val="24"/>
          <w:szCs w:val="24"/>
          <w:vertAlign w:val="subscript"/>
        </w:rPr>
        <w:t>1</w:t>
      </w:r>
      <w:r w:rsidRPr="00C937FD">
        <w:rPr>
          <w:rFonts w:ascii="Times New Roman" w:hAnsi="Times New Roman" w:cs="Times New Roman"/>
          <w:sz w:val="24"/>
          <w:szCs w:val="24"/>
        </w:rPr>
        <w:t xml:space="preserve"> – Control (no inoculant) with three soil salinity levels (4.03</w:t>
      </w:r>
      <w:r w:rsidR="00913B8A">
        <w:rPr>
          <w:rFonts w:ascii="Times New Roman" w:hAnsi="Times New Roman" w:cs="Times New Roman"/>
          <w:sz w:val="24"/>
          <w:szCs w:val="24"/>
        </w:rPr>
        <w:t xml:space="preserve">,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00913B8A">
        <w:rPr>
          <w:rFonts w:ascii="Times New Roman" w:hAnsi="Times New Roman" w:cs="Times New Roman"/>
          <w:sz w:val="24"/>
          <w:szCs w:val="24"/>
          <w:vertAlign w:val="subscript"/>
        </w:rPr>
        <w:t>2</w:t>
      </w:r>
      <w:r w:rsidR="00913B8A">
        <w:rPr>
          <w:rFonts w:ascii="Times New Roman" w:hAnsi="Times New Roman" w:cs="Times New Roman"/>
          <w:sz w:val="24"/>
          <w:szCs w:val="24"/>
        </w:rPr>
        <w:t xml:space="preserve"> - T</w:t>
      </w:r>
      <w:r w:rsidRPr="00C937FD">
        <w:rPr>
          <w:rFonts w:ascii="Times New Roman" w:hAnsi="Times New Roman" w:cs="Times New Roman"/>
          <w:sz w:val="24"/>
          <w:szCs w:val="24"/>
        </w:rPr>
        <w:t>NAU Culture @ 1 L ha⁻¹; T</w:t>
      </w:r>
      <w:r w:rsidR="00913B8A" w:rsidRPr="00913B8A">
        <w:rPr>
          <w:rFonts w:ascii="Times New Roman" w:hAnsi="Times New Roman" w:cs="Times New Roman"/>
          <w:sz w:val="24"/>
          <w:szCs w:val="24"/>
          <w:vertAlign w:val="subscript"/>
        </w:rPr>
        <w:t>3</w:t>
      </w:r>
      <w:r w:rsidR="00913B8A">
        <w:rPr>
          <w:rFonts w:ascii="Times New Roman" w:hAnsi="Times New Roman" w:cs="Times New Roman"/>
          <w:sz w:val="24"/>
          <w:szCs w:val="24"/>
        </w:rPr>
        <w:t xml:space="preserve"> – TNAU Culture @ 2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Pr="00C937FD">
        <w:rPr>
          <w:rFonts w:ascii="Times New Roman" w:hAnsi="Times New Roman" w:cs="Times New Roman"/>
          <w:sz w:val="24"/>
          <w:szCs w:val="24"/>
          <w:vertAlign w:val="subscript"/>
        </w:rPr>
        <w:t>4</w:t>
      </w:r>
      <w:r w:rsidR="00913B8A">
        <w:rPr>
          <w:rFonts w:ascii="Times New Roman" w:hAnsi="Times New Roman" w:cs="Times New Roman"/>
          <w:sz w:val="24"/>
          <w:szCs w:val="24"/>
        </w:rPr>
        <w:t xml:space="preserve"> – TNAU Culture @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00913B8A">
        <w:rPr>
          <w:rFonts w:ascii="Times New Roman" w:hAnsi="Times New Roman" w:cs="Times New Roman"/>
          <w:sz w:val="24"/>
          <w:szCs w:val="24"/>
          <w:vertAlign w:val="subscript"/>
        </w:rPr>
        <w:t>5</w:t>
      </w:r>
      <w:r w:rsidR="00913B8A">
        <w:rPr>
          <w:rFonts w:ascii="Times New Roman" w:hAnsi="Times New Roman" w:cs="Times New Roman"/>
          <w:sz w:val="24"/>
          <w:szCs w:val="24"/>
        </w:rPr>
        <w:t xml:space="preserve"> – CSR-GROW-SURE @ 1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00913B8A">
        <w:rPr>
          <w:rFonts w:ascii="Times New Roman" w:hAnsi="Times New Roman" w:cs="Times New Roman"/>
          <w:sz w:val="24"/>
          <w:szCs w:val="24"/>
          <w:vertAlign w:val="subscript"/>
        </w:rPr>
        <w:t>6</w:t>
      </w:r>
      <w:r w:rsidR="00913B8A">
        <w:rPr>
          <w:rFonts w:ascii="Times New Roman" w:hAnsi="Times New Roman" w:cs="Times New Roman"/>
          <w:sz w:val="24"/>
          <w:szCs w:val="24"/>
        </w:rPr>
        <w:t xml:space="preserve"> – CSR-GROW-SURE @ 2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and T</w:t>
      </w:r>
      <w:r w:rsidR="00913B8A">
        <w:rPr>
          <w:rFonts w:ascii="Times New Roman" w:hAnsi="Times New Roman" w:cs="Times New Roman"/>
          <w:sz w:val="24"/>
          <w:szCs w:val="24"/>
          <w:vertAlign w:val="subscript"/>
        </w:rPr>
        <w:t>7</w:t>
      </w:r>
      <w:r w:rsidR="00913B8A">
        <w:rPr>
          <w:rFonts w:ascii="Times New Roman" w:hAnsi="Times New Roman" w:cs="Times New Roman"/>
          <w:sz w:val="24"/>
          <w:szCs w:val="24"/>
        </w:rPr>
        <w:t xml:space="preserve"> – CSR-GROW-SURE @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All treatments were subjected to identical incubation conditions and sampling intervals. This setup enabled the comparative evaluation of the two microbial formulations and their dosages in reducing anion concentrations and enhancing soil chemical properties under salinity stress.</w:t>
      </w:r>
    </w:p>
    <w:p w14:paraId="2C67328C"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2.4 Methodology</w:t>
      </w:r>
    </w:p>
    <w:p w14:paraId="0E0AE06E"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2.4.1. So</w:t>
      </w:r>
      <w:r>
        <w:rPr>
          <w:rFonts w:ascii="Times New Roman" w:hAnsi="Times New Roman" w:cs="Times New Roman"/>
          <w:b/>
          <w:sz w:val="24"/>
          <w:szCs w:val="24"/>
        </w:rPr>
        <w:t>il Analysis</w:t>
      </w:r>
    </w:p>
    <w:p w14:paraId="52509EF2" w14:textId="3DA76B1C"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ab/>
      </w:r>
      <w:r w:rsidRPr="00C937FD">
        <w:rPr>
          <w:rFonts w:ascii="Times New Roman" w:hAnsi="Times New Roman" w:cs="Times New Roman"/>
          <w:sz w:val="24"/>
          <w:szCs w:val="24"/>
        </w:rPr>
        <w:t>In soil the EC was analyzed by the 1:2.5 Soil water extract method (Jackson 1973)</w:t>
      </w:r>
      <w:r w:rsidR="003B0A80">
        <w:rPr>
          <w:rFonts w:ascii="Times New Roman" w:hAnsi="Times New Roman" w:cs="Times New Roman"/>
          <w:sz w:val="24"/>
          <w:szCs w:val="24"/>
        </w:rPr>
        <w:t>,</w:t>
      </w:r>
      <w:r w:rsidRPr="00C937FD">
        <w:rPr>
          <w:rFonts w:ascii="Times New Roman" w:hAnsi="Times New Roman" w:cs="Times New Roman"/>
          <w:b/>
          <w:sz w:val="24"/>
          <w:szCs w:val="24"/>
        </w:rPr>
        <w:t xml:space="preserve"> </w:t>
      </w:r>
      <w:r w:rsidRPr="00C937FD">
        <w:rPr>
          <w:rFonts w:ascii="Times New Roman" w:eastAsia="Times New Roman" w:hAnsi="Times New Roman" w:cs="Times New Roman"/>
          <w:bCs/>
          <w:sz w:val="24"/>
          <w:szCs w:val="24"/>
        </w:rPr>
        <w:t xml:space="preserve">HCO₃⁻ </w:t>
      </w:r>
      <w:r w:rsidRPr="00C937FD">
        <w:rPr>
          <w:rFonts w:ascii="Times New Roman" w:hAnsi="Times New Roman" w:cs="Times New Roman"/>
          <w:sz w:val="24"/>
          <w:szCs w:val="24"/>
        </w:rPr>
        <w:t xml:space="preserve">and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 xml:space="preserve">in the soil were estimated using the titration method as described by Richards (1954). Sulphates were determined using the turbidimetric method, following the procedure outlined by Tandon (2005), which involves the measurement of turbidity developed by the reaction of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ions with barium chloride under controlled conditions.</w:t>
      </w:r>
      <w:r w:rsidR="001102C1">
        <w:rPr>
          <w:rFonts w:ascii="Times New Roman" w:hAnsi="Times New Roman" w:cs="Times New Roman"/>
          <w:sz w:val="24"/>
          <w:szCs w:val="24"/>
        </w:rPr>
        <w:t xml:space="preserve"> The initial soil anionic properties are represented in (Table 1).</w:t>
      </w:r>
    </w:p>
    <w:p w14:paraId="79EE9296" w14:textId="77777777" w:rsidR="000B2168" w:rsidRPr="00C937FD" w:rsidRDefault="005B30DE" w:rsidP="000B2168">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0B2168" w:rsidRPr="00C937FD">
        <w:rPr>
          <w:rFonts w:ascii="Times New Roman" w:hAnsi="Times New Roman" w:cs="Times New Roman"/>
          <w:b/>
          <w:sz w:val="24"/>
          <w:szCs w:val="24"/>
        </w:rPr>
        <w:t xml:space="preserve">. Initial soil </w:t>
      </w:r>
      <w:r w:rsidR="001102C1">
        <w:rPr>
          <w:rFonts w:ascii="Times New Roman" w:hAnsi="Times New Roman" w:cs="Times New Roman"/>
          <w:b/>
          <w:sz w:val="24"/>
          <w:szCs w:val="24"/>
        </w:rPr>
        <w:t>anionic</w:t>
      </w:r>
      <w:r w:rsidR="000B2168" w:rsidRPr="00C937FD">
        <w:rPr>
          <w:rFonts w:ascii="Times New Roman" w:hAnsi="Times New Roman" w:cs="Times New Roman"/>
          <w:b/>
          <w:sz w:val="24"/>
          <w:szCs w:val="24"/>
        </w:rPr>
        <w:t xml:space="preserve"> properties </w:t>
      </w:r>
    </w:p>
    <w:tbl>
      <w:tblPr>
        <w:tblStyle w:val="TableGrid"/>
        <w:tblW w:w="5000" w:type="pct"/>
        <w:jc w:val="center"/>
        <w:tblLook w:val="04A0" w:firstRow="1" w:lastRow="0" w:firstColumn="1" w:lastColumn="0" w:noHBand="0" w:noVBand="1"/>
      </w:tblPr>
      <w:tblGrid>
        <w:gridCol w:w="1020"/>
        <w:gridCol w:w="3390"/>
        <w:gridCol w:w="1647"/>
        <w:gridCol w:w="1647"/>
        <w:gridCol w:w="1646"/>
      </w:tblGrid>
      <w:tr w:rsidR="003B0A80" w:rsidRPr="00C937FD" w14:paraId="76FD42B0" w14:textId="77777777" w:rsidTr="008C1CDF">
        <w:trPr>
          <w:trHeight w:val="548"/>
          <w:jc w:val="center"/>
        </w:trPr>
        <w:tc>
          <w:tcPr>
            <w:tcW w:w="545" w:type="pct"/>
            <w:vAlign w:val="center"/>
          </w:tcPr>
          <w:p w14:paraId="507A7B2E" w14:textId="77777777" w:rsidR="003B0A80" w:rsidRPr="00C937FD" w:rsidRDefault="003B0A80" w:rsidP="008C1CDF">
            <w:pPr>
              <w:spacing w:after="0" w:line="240" w:lineRule="auto"/>
              <w:contextualSpacing/>
              <w:jc w:val="center"/>
              <w:rPr>
                <w:rFonts w:ascii="Times New Roman" w:hAnsi="Times New Roman" w:cs="Times New Roman"/>
                <w:b/>
                <w:sz w:val="24"/>
                <w:szCs w:val="24"/>
              </w:rPr>
            </w:pPr>
            <w:r w:rsidRPr="00C937FD">
              <w:rPr>
                <w:rFonts w:ascii="Times New Roman" w:hAnsi="Times New Roman" w:cs="Times New Roman"/>
                <w:b/>
                <w:sz w:val="24"/>
                <w:szCs w:val="24"/>
              </w:rPr>
              <w:lastRenderedPageBreak/>
              <w:t>S. No</w:t>
            </w:r>
          </w:p>
        </w:tc>
        <w:tc>
          <w:tcPr>
            <w:tcW w:w="1813" w:type="pct"/>
            <w:vAlign w:val="center"/>
          </w:tcPr>
          <w:p w14:paraId="05D462C4" w14:textId="77777777" w:rsidR="003B0A80" w:rsidRPr="00C937FD" w:rsidRDefault="003B0A80" w:rsidP="008C1CDF">
            <w:pPr>
              <w:spacing w:after="0" w:line="240" w:lineRule="auto"/>
              <w:contextualSpacing/>
              <w:jc w:val="center"/>
              <w:rPr>
                <w:rFonts w:ascii="Times New Roman" w:hAnsi="Times New Roman" w:cs="Times New Roman"/>
                <w:b/>
                <w:sz w:val="24"/>
                <w:szCs w:val="24"/>
              </w:rPr>
            </w:pPr>
            <w:r w:rsidRPr="00C937FD">
              <w:rPr>
                <w:rFonts w:ascii="Times New Roman" w:hAnsi="Times New Roman" w:cs="Times New Roman"/>
                <w:b/>
                <w:sz w:val="24"/>
                <w:szCs w:val="24"/>
              </w:rPr>
              <w:t>Soil Parameter</w:t>
            </w:r>
          </w:p>
        </w:tc>
        <w:tc>
          <w:tcPr>
            <w:tcW w:w="881" w:type="pct"/>
            <w:vAlign w:val="center"/>
          </w:tcPr>
          <w:p w14:paraId="3FDD9E85" w14:textId="77777777" w:rsidR="003B0A80"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34171954" w14:textId="77777777" w:rsidR="003B0A80" w:rsidRPr="000636D8" w:rsidRDefault="003B0A80" w:rsidP="008C1CDF">
            <w:pPr>
              <w:spacing w:after="0" w:line="240" w:lineRule="auto"/>
              <w:contextualSpacing/>
              <w:jc w:val="center"/>
              <w:rPr>
                <w:rFonts w:ascii="Times New Roman" w:hAnsi="Times New Roman" w:cs="Times New Roman"/>
                <w:b/>
                <w:bCs/>
              </w:rPr>
            </w:pPr>
            <w:r w:rsidRPr="000636D8">
              <w:rPr>
                <w:rFonts w:ascii="Times New Roman" w:hAnsi="Times New Roman" w:cs="Times New Roman"/>
                <w:b/>
                <w:bCs/>
              </w:rPr>
              <w:t xml:space="preserve">4.03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75336A27" w14:textId="77777777" w:rsidR="003B0A80" w:rsidRPr="000636D8" w:rsidRDefault="003B0A80" w:rsidP="008C1CDF">
            <w:pPr>
              <w:spacing w:after="0" w:line="240" w:lineRule="auto"/>
              <w:contextualSpacing/>
              <w:jc w:val="center"/>
              <w:rPr>
                <w:rFonts w:ascii="Times New Roman" w:hAnsi="Times New Roman" w:cs="Times New Roman"/>
                <w:b/>
                <w:bCs/>
              </w:rPr>
            </w:pPr>
          </w:p>
        </w:tc>
        <w:tc>
          <w:tcPr>
            <w:tcW w:w="881" w:type="pct"/>
            <w:vAlign w:val="center"/>
          </w:tcPr>
          <w:p w14:paraId="507C54AD" w14:textId="77777777" w:rsidR="003B0A80"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4CC94A16" w14:textId="77777777" w:rsidR="003B0A80" w:rsidRPr="000636D8"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5.01</w:t>
            </w:r>
            <w:r w:rsidRPr="000636D8">
              <w:rPr>
                <w:rFonts w:ascii="Times New Roman" w:hAnsi="Times New Roman" w:cs="Times New Roman"/>
                <w:b/>
                <w:bCs/>
              </w:rPr>
              <w:t xml:space="preserve">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612C14A4" w14:textId="77777777" w:rsidR="003B0A80" w:rsidRPr="000636D8" w:rsidRDefault="003B0A80" w:rsidP="008C1CDF">
            <w:pPr>
              <w:spacing w:after="0" w:line="240" w:lineRule="auto"/>
              <w:contextualSpacing/>
              <w:jc w:val="center"/>
              <w:rPr>
                <w:rFonts w:ascii="Times New Roman" w:hAnsi="Times New Roman" w:cs="Times New Roman"/>
                <w:b/>
                <w:bCs/>
              </w:rPr>
            </w:pPr>
          </w:p>
        </w:tc>
        <w:tc>
          <w:tcPr>
            <w:tcW w:w="880" w:type="pct"/>
            <w:vAlign w:val="center"/>
          </w:tcPr>
          <w:p w14:paraId="7320D1EF" w14:textId="77777777" w:rsidR="003B0A80"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4D22AF6A" w14:textId="77777777" w:rsidR="003B0A80" w:rsidRPr="000636D8"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6.03</w:t>
            </w:r>
            <w:r w:rsidRPr="000636D8">
              <w:rPr>
                <w:rFonts w:ascii="Times New Roman" w:hAnsi="Times New Roman" w:cs="Times New Roman"/>
                <w:b/>
                <w:bCs/>
              </w:rPr>
              <w:t xml:space="preserve">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46B05D6F" w14:textId="77777777" w:rsidR="003B0A80" w:rsidRPr="000636D8" w:rsidRDefault="003B0A80" w:rsidP="008C1CDF">
            <w:pPr>
              <w:spacing w:after="0" w:line="240" w:lineRule="auto"/>
              <w:contextualSpacing/>
              <w:jc w:val="center"/>
              <w:rPr>
                <w:rFonts w:ascii="Times New Roman" w:hAnsi="Times New Roman" w:cs="Times New Roman"/>
                <w:b/>
                <w:bCs/>
              </w:rPr>
            </w:pPr>
          </w:p>
        </w:tc>
      </w:tr>
      <w:tr w:rsidR="000B2168" w:rsidRPr="00C937FD" w14:paraId="1419B5B7" w14:textId="77777777" w:rsidTr="008C1CDF">
        <w:trPr>
          <w:trHeight w:val="394"/>
          <w:jc w:val="center"/>
        </w:trPr>
        <w:tc>
          <w:tcPr>
            <w:tcW w:w="545" w:type="pct"/>
            <w:vAlign w:val="center"/>
          </w:tcPr>
          <w:p w14:paraId="6CF45232" w14:textId="77777777" w:rsidR="000B2168" w:rsidRPr="00C937FD" w:rsidRDefault="000B2168" w:rsidP="008C1CDF">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74023688" w14:textId="77777777" w:rsidR="000B2168" w:rsidRPr="00C937FD" w:rsidRDefault="003B0A80" w:rsidP="008C1C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Bicarbonate</w:t>
            </w:r>
            <w:r w:rsidR="000B2168" w:rsidRPr="00C937FD">
              <w:rPr>
                <w:rFonts w:ascii="Times New Roman" w:hAnsi="Times New Roman" w:cs="Times New Roman"/>
                <w:sz w:val="24"/>
                <w:szCs w:val="24"/>
              </w:rPr>
              <w:t xml:space="preserve"> (</w:t>
            </w:r>
            <w:proofErr w:type="spellStart"/>
            <w:r w:rsidR="000B2168" w:rsidRPr="00C937FD">
              <w:rPr>
                <w:rFonts w:ascii="Times New Roman" w:hAnsi="Times New Roman" w:cs="Times New Roman"/>
                <w:sz w:val="24"/>
                <w:szCs w:val="24"/>
              </w:rPr>
              <w:t>meq</w:t>
            </w:r>
            <w:proofErr w:type="spellEnd"/>
            <w:r w:rsidR="000B2168" w:rsidRPr="00C937FD">
              <w:rPr>
                <w:rFonts w:ascii="Times New Roman" w:hAnsi="Times New Roman" w:cs="Times New Roman"/>
                <w:sz w:val="24"/>
                <w:szCs w:val="24"/>
              </w:rPr>
              <w:t xml:space="preserve"> kg</w:t>
            </w:r>
            <w:r w:rsidR="000B2168" w:rsidRPr="00C937FD">
              <w:rPr>
                <w:rFonts w:ascii="Times New Roman" w:hAnsi="Times New Roman" w:cs="Times New Roman"/>
                <w:sz w:val="24"/>
                <w:szCs w:val="24"/>
                <w:vertAlign w:val="superscript"/>
              </w:rPr>
              <w:t>-1</w:t>
            </w:r>
            <w:r w:rsidR="000B2168" w:rsidRPr="00C937FD">
              <w:rPr>
                <w:rFonts w:ascii="Times New Roman" w:hAnsi="Times New Roman" w:cs="Times New Roman"/>
                <w:sz w:val="24"/>
                <w:szCs w:val="24"/>
              </w:rPr>
              <w:t>)</w:t>
            </w:r>
          </w:p>
        </w:tc>
        <w:tc>
          <w:tcPr>
            <w:tcW w:w="881" w:type="pct"/>
          </w:tcPr>
          <w:p w14:paraId="13F2EEAE" w14:textId="77777777" w:rsidR="000B2168" w:rsidRPr="00C937FD" w:rsidRDefault="000B2168" w:rsidP="008C1CDF">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3.34</w:t>
            </w:r>
          </w:p>
        </w:tc>
        <w:tc>
          <w:tcPr>
            <w:tcW w:w="881" w:type="pct"/>
            <w:vAlign w:val="center"/>
          </w:tcPr>
          <w:p w14:paraId="69BB32A5" w14:textId="77777777" w:rsidR="000B2168" w:rsidRPr="00C937FD" w:rsidRDefault="000B2168" w:rsidP="008C1CDF">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3.67</w:t>
            </w:r>
          </w:p>
        </w:tc>
        <w:tc>
          <w:tcPr>
            <w:tcW w:w="880" w:type="pct"/>
          </w:tcPr>
          <w:p w14:paraId="4D92CEF0" w14:textId="77777777" w:rsidR="000B2168" w:rsidRPr="00C937FD" w:rsidRDefault="000B2168" w:rsidP="008C1CDF">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3.91</w:t>
            </w:r>
          </w:p>
        </w:tc>
      </w:tr>
      <w:tr w:rsidR="000B2168" w:rsidRPr="00C937FD" w14:paraId="1090265B" w14:textId="77777777" w:rsidTr="008C1CDF">
        <w:trPr>
          <w:trHeight w:val="442"/>
          <w:jc w:val="center"/>
        </w:trPr>
        <w:tc>
          <w:tcPr>
            <w:tcW w:w="545" w:type="pct"/>
            <w:vAlign w:val="center"/>
          </w:tcPr>
          <w:p w14:paraId="395CEFDE" w14:textId="77777777" w:rsidR="000B2168" w:rsidRPr="00C937FD" w:rsidRDefault="000B2168" w:rsidP="008C1CDF">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3D6AEEF1" w14:textId="77777777" w:rsidR="000B2168" w:rsidRPr="00C937FD" w:rsidRDefault="003B0A80" w:rsidP="008C1C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Chloride</w:t>
            </w:r>
            <w:r w:rsidR="000B2168" w:rsidRPr="00C937FD">
              <w:rPr>
                <w:rFonts w:ascii="Times New Roman" w:hAnsi="Times New Roman" w:cs="Times New Roman"/>
                <w:sz w:val="24"/>
                <w:szCs w:val="24"/>
              </w:rPr>
              <w:t xml:space="preserve"> (</w:t>
            </w:r>
            <w:proofErr w:type="spellStart"/>
            <w:r w:rsidR="000B2168" w:rsidRPr="00C937FD">
              <w:rPr>
                <w:rFonts w:ascii="Times New Roman" w:hAnsi="Times New Roman" w:cs="Times New Roman"/>
                <w:sz w:val="24"/>
                <w:szCs w:val="24"/>
              </w:rPr>
              <w:t>meq</w:t>
            </w:r>
            <w:proofErr w:type="spellEnd"/>
            <w:r w:rsidR="000B2168" w:rsidRPr="00C937FD">
              <w:rPr>
                <w:rFonts w:ascii="Times New Roman" w:hAnsi="Times New Roman" w:cs="Times New Roman"/>
                <w:sz w:val="24"/>
                <w:szCs w:val="24"/>
              </w:rPr>
              <w:t xml:space="preserve"> kg</w:t>
            </w:r>
            <w:r w:rsidR="000B2168" w:rsidRPr="00C937FD">
              <w:rPr>
                <w:rFonts w:ascii="Times New Roman" w:hAnsi="Times New Roman" w:cs="Times New Roman"/>
                <w:sz w:val="24"/>
                <w:szCs w:val="24"/>
                <w:vertAlign w:val="superscript"/>
              </w:rPr>
              <w:t xml:space="preserve">-1 </w:t>
            </w:r>
            <w:r w:rsidR="000B2168" w:rsidRPr="00C937FD">
              <w:rPr>
                <w:rFonts w:ascii="Times New Roman" w:hAnsi="Times New Roman" w:cs="Times New Roman"/>
                <w:sz w:val="24"/>
                <w:szCs w:val="24"/>
              </w:rPr>
              <w:t xml:space="preserve"> )</w:t>
            </w:r>
          </w:p>
        </w:tc>
        <w:tc>
          <w:tcPr>
            <w:tcW w:w="881" w:type="pct"/>
            <w:vAlign w:val="center"/>
          </w:tcPr>
          <w:p w14:paraId="4A5D5E7B"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22.10</w:t>
            </w:r>
          </w:p>
        </w:tc>
        <w:tc>
          <w:tcPr>
            <w:tcW w:w="881" w:type="pct"/>
            <w:vAlign w:val="center"/>
          </w:tcPr>
          <w:p w14:paraId="7AFE60BC"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27.00</w:t>
            </w:r>
          </w:p>
        </w:tc>
        <w:tc>
          <w:tcPr>
            <w:tcW w:w="880" w:type="pct"/>
            <w:vAlign w:val="center"/>
          </w:tcPr>
          <w:p w14:paraId="0BD1F427"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35.15</w:t>
            </w:r>
          </w:p>
        </w:tc>
      </w:tr>
      <w:tr w:rsidR="000B2168" w:rsidRPr="00C937FD" w14:paraId="0F49AC36" w14:textId="77777777" w:rsidTr="008C1CDF">
        <w:trPr>
          <w:trHeight w:val="262"/>
          <w:jc w:val="center"/>
        </w:trPr>
        <w:tc>
          <w:tcPr>
            <w:tcW w:w="545" w:type="pct"/>
            <w:vAlign w:val="center"/>
          </w:tcPr>
          <w:p w14:paraId="051C2EA7" w14:textId="77777777" w:rsidR="000B2168" w:rsidRPr="00C937FD" w:rsidRDefault="000B2168" w:rsidP="008C1CDF">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25367BFC" w14:textId="77777777" w:rsidR="000B2168" w:rsidRPr="00C937FD" w:rsidRDefault="000B2168" w:rsidP="008C1CDF">
            <w:pPr>
              <w:spacing w:after="0" w:line="240" w:lineRule="auto"/>
              <w:contextualSpacing/>
              <w:rPr>
                <w:rFonts w:ascii="Times New Roman" w:hAnsi="Times New Roman" w:cs="Times New Roman"/>
                <w:sz w:val="24"/>
                <w:szCs w:val="24"/>
              </w:rPr>
            </w:pPr>
            <w:r w:rsidRPr="00C937FD">
              <w:rPr>
                <w:rFonts w:ascii="Times New Roman" w:hAnsi="Times New Roman" w:cs="Times New Roman"/>
                <w:sz w:val="24"/>
                <w:szCs w:val="24"/>
              </w:rPr>
              <w:t>Sulphate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w:t>
            </w:r>
            <w:r w:rsidRPr="00C937FD">
              <w:rPr>
                <w:rFonts w:ascii="Times New Roman" w:hAnsi="Times New Roman" w:cs="Times New Roman"/>
                <w:sz w:val="24"/>
                <w:szCs w:val="24"/>
                <w:vertAlign w:val="superscript"/>
              </w:rPr>
              <w:t>-1</w:t>
            </w:r>
            <w:r w:rsidRPr="00C937FD">
              <w:rPr>
                <w:rFonts w:ascii="Times New Roman" w:hAnsi="Times New Roman" w:cs="Times New Roman"/>
                <w:sz w:val="24"/>
                <w:szCs w:val="24"/>
              </w:rPr>
              <w:t>)</w:t>
            </w:r>
          </w:p>
        </w:tc>
        <w:tc>
          <w:tcPr>
            <w:tcW w:w="881" w:type="pct"/>
            <w:vAlign w:val="bottom"/>
          </w:tcPr>
          <w:p w14:paraId="363F38AE"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13.56</w:t>
            </w:r>
          </w:p>
        </w:tc>
        <w:tc>
          <w:tcPr>
            <w:tcW w:w="881" w:type="pct"/>
            <w:vAlign w:val="bottom"/>
          </w:tcPr>
          <w:p w14:paraId="326E45A7"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17.85</w:t>
            </w:r>
          </w:p>
        </w:tc>
        <w:tc>
          <w:tcPr>
            <w:tcW w:w="880" w:type="pct"/>
            <w:vAlign w:val="bottom"/>
          </w:tcPr>
          <w:p w14:paraId="4B72D45C"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19.83</w:t>
            </w:r>
          </w:p>
        </w:tc>
      </w:tr>
    </w:tbl>
    <w:p w14:paraId="18603E7B" w14:textId="77777777" w:rsidR="000B2168" w:rsidRPr="00C937FD" w:rsidRDefault="000B2168" w:rsidP="000B2168">
      <w:pPr>
        <w:spacing w:line="360" w:lineRule="auto"/>
        <w:jc w:val="both"/>
        <w:rPr>
          <w:rFonts w:ascii="Times New Roman" w:hAnsi="Times New Roman" w:cs="Times New Roman"/>
          <w:b/>
          <w:sz w:val="24"/>
          <w:szCs w:val="24"/>
        </w:rPr>
      </w:pPr>
    </w:p>
    <w:p w14:paraId="3F49A443"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2.5. Statistical Analysis</w:t>
      </w:r>
    </w:p>
    <w:p w14:paraId="072F854C"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ab/>
      </w:r>
      <w:r w:rsidRPr="00C937FD">
        <w:rPr>
          <w:rFonts w:ascii="Times New Roman" w:hAnsi="Times New Roman" w:cs="Times New Roman"/>
          <w:sz w:val="24"/>
          <w:szCs w:val="24"/>
        </w:rPr>
        <w:t>Data were statistically analyzed using AGRESS 7.01. Treatment means were compared using the Critical Difference (CD) at the 5% significance level (P &lt; 0.05), following Gomez and Gomez (1984).</w:t>
      </w:r>
      <w:r w:rsidR="00913B8A">
        <w:rPr>
          <w:rFonts w:ascii="Times New Roman" w:hAnsi="Times New Roman" w:cs="Times New Roman"/>
          <w:sz w:val="24"/>
          <w:szCs w:val="24"/>
        </w:rPr>
        <w:t xml:space="preserve"> </w:t>
      </w:r>
      <w:r w:rsidR="00FC644C">
        <w:rPr>
          <w:rFonts w:ascii="Times New Roman" w:hAnsi="Times New Roman" w:cs="Times New Roman"/>
          <w:sz w:val="24"/>
          <w:szCs w:val="24"/>
        </w:rPr>
        <w:t>Using</w:t>
      </w:r>
      <w:r w:rsidR="00913B8A" w:rsidRPr="00913B8A">
        <w:rPr>
          <w:rFonts w:ascii="Times New Roman" w:hAnsi="Times New Roman" w:cs="Times New Roman"/>
          <w:sz w:val="24"/>
          <w:szCs w:val="24"/>
        </w:rPr>
        <w:t xml:space="preserve"> R software, heat map</w:t>
      </w:r>
      <w:r w:rsidR="00FC644C">
        <w:rPr>
          <w:rFonts w:ascii="Times New Roman" w:hAnsi="Times New Roman" w:cs="Times New Roman"/>
          <w:sz w:val="24"/>
          <w:szCs w:val="24"/>
        </w:rPr>
        <w:t xml:space="preserve"> was</w:t>
      </w:r>
      <w:r w:rsidR="00913B8A" w:rsidRPr="00913B8A">
        <w:rPr>
          <w:rFonts w:ascii="Times New Roman" w:hAnsi="Times New Roman" w:cs="Times New Roman"/>
          <w:sz w:val="24"/>
          <w:szCs w:val="24"/>
        </w:rPr>
        <w:t xml:space="preserve"> created with the </w:t>
      </w:r>
      <w:r w:rsidR="00913B8A">
        <w:rPr>
          <w:rFonts w:ascii="Times New Roman" w:hAnsi="Times New Roman" w:cs="Times New Roman"/>
          <w:sz w:val="24"/>
          <w:szCs w:val="24"/>
        </w:rPr>
        <w:t>“</w:t>
      </w:r>
      <w:proofErr w:type="spellStart"/>
      <w:r w:rsidR="00913B8A" w:rsidRPr="00913B8A">
        <w:rPr>
          <w:rFonts w:ascii="Times New Roman" w:hAnsi="Times New Roman" w:cs="Times New Roman"/>
          <w:sz w:val="24"/>
          <w:szCs w:val="24"/>
        </w:rPr>
        <w:t>pheatmap</w:t>
      </w:r>
      <w:proofErr w:type="spellEnd"/>
      <w:r w:rsidR="00913B8A">
        <w:rPr>
          <w:rFonts w:ascii="Times New Roman" w:hAnsi="Times New Roman" w:cs="Times New Roman"/>
          <w:sz w:val="24"/>
          <w:szCs w:val="24"/>
        </w:rPr>
        <w:t>”</w:t>
      </w:r>
      <w:r w:rsidR="00913B8A" w:rsidRPr="00913B8A">
        <w:rPr>
          <w:rFonts w:ascii="Times New Roman" w:hAnsi="Times New Roman" w:cs="Times New Roman"/>
          <w:sz w:val="24"/>
          <w:szCs w:val="24"/>
        </w:rPr>
        <w:t xml:space="preserve"> package by scaling input data and applying cluster analysis, facilitating a clear visual interpretation of multi-parameter treatment responses.</w:t>
      </w:r>
    </w:p>
    <w:p w14:paraId="451957C0"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3. Results and discussion</w:t>
      </w:r>
    </w:p>
    <w:p w14:paraId="784841DB" w14:textId="77777777" w:rsidR="00275DFF" w:rsidRPr="00FF2762" w:rsidRDefault="00275DFF" w:rsidP="00275DFF">
      <w:pPr>
        <w:spacing w:line="360" w:lineRule="auto"/>
        <w:jc w:val="both"/>
        <w:rPr>
          <w:rFonts w:ascii="Times New Roman" w:hAnsi="Times New Roman" w:cs="Times New Roman"/>
          <w:b/>
          <w:noProof/>
          <w:sz w:val="24"/>
          <w:szCs w:val="24"/>
        </w:rPr>
      </w:pPr>
      <w:r w:rsidRPr="00FF2762">
        <w:rPr>
          <w:rFonts w:ascii="Times New Roman" w:hAnsi="Times New Roman" w:cs="Times New Roman"/>
          <w:b/>
          <w:color w:val="000000" w:themeColor="text1"/>
          <w:sz w:val="24"/>
          <w:szCs w:val="24"/>
        </w:rPr>
        <w:t xml:space="preserve">3.1. </w:t>
      </w:r>
      <w:r w:rsidR="005921BF">
        <w:rPr>
          <w:rFonts w:ascii="Times New Roman" w:eastAsia="Times New Roman" w:hAnsi="Times New Roman" w:cs="Times New Roman"/>
          <w:b/>
          <w:bCs/>
          <w:sz w:val="24"/>
          <w:szCs w:val="24"/>
        </w:rPr>
        <w:t xml:space="preserve">Effect of Microbial </w:t>
      </w:r>
      <w:r w:rsidR="000B2168" w:rsidRPr="00C937FD">
        <w:rPr>
          <w:rFonts w:ascii="Times New Roman" w:eastAsia="Times New Roman" w:hAnsi="Times New Roman" w:cs="Times New Roman"/>
          <w:b/>
          <w:bCs/>
          <w:sz w:val="24"/>
          <w:szCs w:val="24"/>
        </w:rPr>
        <w:t>Inocula</w:t>
      </w:r>
      <w:r w:rsidR="00DD3199">
        <w:rPr>
          <w:rFonts w:ascii="Times New Roman" w:eastAsia="Times New Roman" w:hAnsi="Times New Roman" w:cs="Times New Roman"/>
          <w:b/>
          <w:bCs/>
          <w:sz w:val="24"/>
          <w:szCs w:val="24"/>
        </w:rPr>
        <w:t>nts on Soil Bicarbonate at various salinity levels</w:t>
      </w:r>
    </w:p>
    <w:p w14:paraId="071357FD" w14:textId="77777777" w:rsidR="00275DFF" w:rsidRPr="00CA0BDC"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003B0A80">
        <w:rPr>
          <w:rFonts w:ascii="Times New Roman" w:hAnsi="Times New Roman" w:cs="Times New Roman"/>
          <w:sz w:val="24"/>
          <w:szCs w:val="24"/>
        </w:rPr>
        <w:t xml:space="preserve">Soil </w:t>
      </w:r>
      <w:r w:rsidR="003B0A80">
        <w:rPr>
          <w:rFonts w:ascii="Times New Roman" w:eastAsia="Times New Roman" w:hAnsi="Times New Roman" w:cs="Times New Roman"/>
          <w:bCs/>
          <w:sz w:val="24"/>
          <w:szCs w:val="24"/>
        </w:rPr>
        <w:t>HCO</w:t>
      </w:r>
      <w:r w:rsidR="003B0A80" w:rsidRPr="003B0A80">
        <w:rPr>
          <w:rFonts w:ascii="Times New Roman" w:eastAsia="Times New Roman" w:hAnsi="Times New Roman" w:cs="Times New Roman"/>
          <w:bCs/>
          <w:sz w:val="24"/>
          <w:szCs w:val="24"/>
          <w:vertAlign w:val="subscript"/>
        </w:rPr>
        <w:t>3</w:t>
      </w:r>
      <w:r w:rsidR="003B0A80" w:rsidRPr="003B0A80">
        <w:rPr>
          <w:rFonts w:ascii="Times New Roman" w:eastAsia="Times New Roman" w:hAnsi="Times New Roman" w:cs="Times New Roman"/>
          <w:bCs/>
          <w:sz w:val="24"/>
          <w:szCs w:val="24"/>
          <w:vertAlign w:val="superscript"/>
        </w:rPr>
        <w:t>-</w:t>
      </w:r>
      <w:r w:rsidR="003B0A80" w:rsidRPr="00C937FD">
        <w:rPr>
          <w:rFonts w:ascii="Times New Roman" w:eastAsia="Times New Roman" w:hAnsi="Times New Roman" w:cs="Times New Roman"/>
          <w:bCs/>
          <w:sz w:val="24"/>
          <w:szCs w:val="24"/>
        </w:rPr>
        <w:t xml:space="preserve"> </w:t>
      </w:r>
      <w:r w:rsidR="000B2168" w:rsidRPr="00CA0BDC">
        <w:rPr>
          <w:rFonts w:ascii="Times New Roman" w:hAnsi="Times New Roman" w:cs="Times New Roman"/>
          <w:sz w:val="24"/>
          <w:szCs w:val="24"/>
        </w:rPr>
        <w:t>levels under salinity stress can be effectively regulated through microbial inoculation, promoting improved soil chemical balance. The application of microbial inoculants signifi</w:t>
      </w:r>
      <w:r w:rsidR="003B0A80">
        <w:rPr>
          <w:rFonts w:ascii="Times New Roman" w:hAnsi="Times New Roman" w:cs="Times New Roman"/>
          <w:sz w:val="24"/>
          <w:szCs w:val="24"/>
        </w:rPr>
        <w:t xml:space="preserve">cantly influenced the soil </w:t>
      </w:r>
      <w:r w:rsidR="003B0A80">
        <w:rPr>
          <w:rFonts w:ascii="Times New Roman" w:eastAsia="Times New Roman" w:hAnsi="Times New Roman" w:cs="Times New Roman"/>
          <w:bCs/>
          <w:sz w:val="24"/>
          <w:szCs w:val="24"/>
        </w:rPr>
        <w:t>HCO</w:t>
      </w:r>
      <w:r w:rsidR="003B0A80" w:rsidRPr="003B0A80">
        <w:rPr>
          <w:rFonts w:ascii="Times New Roman" w:eastAsia="Times New Roman" w:hAnsi="Times New Roman" w:cs="Times New Roman"/>
          <w:bCs/>
          <w:sz w:val="24"/>
          <w:szCs w:val="24"/>
          <w:vertAlign w:val="subscript"/>
        </w:rPr>
        <w:t>3</w:t>
      </w:r>
      <w:r w:rsidR="003B0A80" w:rsidRPr="003B0A80">
        <w:rPr>
          <w:rFonts w:ascii="Times New Roman" w:eastAsia="Times New Roman" w:hAnsi="Times New Roman" w:cs="Times New Roman"/>
          <w:bCs/>
          <w:sz w:val="24"/>
          <w:szCs w:val="24"/>
          <w:vertAlign w:val="superscript"/>
        </w:rPr>
        <w:t>-</w:t>
      </w:r>
      <w:r w:rsidR="000B2168" w:rsidRPr="00CA0BDC">
        <w:rPr>
          <w:rFonts w:ascii="Times New Roman" w:hAnsi="Times New Roman" w:cs="Times New Roman"/>
          <w:sz w:val="24"/>
          <w:szCs w:val="24"/>
        </w:rPr>
        <w:t>concentrations under saline conditions. Among the treatments, C</w:t>
      </w:r>
      <w:r w:rsidR="00913B8A">
        <w:rPr>
          <w:rFonts w:ascii="Times New Roman" w:hAnsi="Times New Roman" w:cs="Times New Roman"/>
          <w:sz w:val="24"/>
          <w:szCs w:val="24"/>
        </w:rPr>
        <w:t>SR-GROW-SURE applied at 3 L ha</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demonstrated the most effective reduction, with mean HCO₃⁻ levels of 3.16, 3.54, and 3.65 </w:t>
      </w:r>
      <w:proofErr w:type="spellStart"/>
      <w:r w:rsidR="000B2168" w:rsidRPr="00CA0BDC">
        <w:rPr>
          <w:rFonts w:ascii="Times New Roman" w:hAnsi="Times New Roman" w:cs="Times New Roman"/>
          <w:sz w:val="24"/>
          <w:szCs w:val="24"/>
        </w:rPr>
        <w:t>meq</w:t>
      </w:r>
      <w:proofErr w:type="spellEnd"/>
      <w:r w:rsidR="000B2168" w:rsidRPr="00CA0BDC">
        <w:rPr>
          <w:rFonts w:ascii="Times New Roman" w:hAnsi="Times New Roman" w:cs="Times New Roman"/>
          <w:sz w:val="24"/>
          <w:szCs w:val="24"/>
        </w:rPr>
        <w:t xml:space="preserve"> kg⁻¹ in soils with EC values of 4.03, 5.01, and 6.03 </w:t>
      </w:r>
      <w:proofErr w:type="spellStart"/>
      <w:r w:rsidR="000B2168" w:rsidRPr="00CA0BDC">
        <w:rPr>
          <w:rFonts w:ascii="Times New Roman" w:hAnsi="Times New Roman" w:cs="Times New Roman"/>
          <w:sz w:val="24"/>
          <w:szCs w:val="24"/>
        </w:rPr>
        <w:t>dS</w:t>
      </w:r>
      <w:proofErr w:type="spellEnd"/>
      <w:r w:rsidR="000B2168" w:rsidRPr="00CA0BDC">
        <w:rPr>
          <w:rFonts w:ascii="Times New Roman" w:hAnsi="Times New Roman" w:cs="Times New Roman"/>
          <w:sz w:val="24"/>
          <w:szCs w:val="24"/>
        </w:rPr>
        <w:t xml:space="preserve"> m⁻¹, respectively, under 100% FC. This was statistically comparable to the TNAU microbial culture at the same application rate, which recor</w:t>
      </w:r>
      <w:r w:rsidR="00913B8A">
        <w:rPr>
          <w:rFonts w:ascii="Times New Roman" w:hAnsi="Times New Roman" w:cs="Times New Roman"/>
          <w:sz w:val="24"/>
          <w:szCs w:val="24"/>
        </w:rPr>
        <w:t xml:space="preserve">ded 3.18, 3.55, and 3.67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across the corresponding salinity gradients. A moderate reduction was also observe</w:t>
      </w:r>
      <w:r w:rsidR="00913B8A">
        <w:rPr>
          <w:rFonts w:ascii="Times New Roman" w:hAnsi="Times New Roman" w:cs="Times New Roman"/>
          <w:sz w:val="24"/>
          <w:szCs w:val="24"/>
        </w:rPr>
        <w:t>d with CSR-GROW-SURE at 2 L ha</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showing values of 3.17</w:t>
      </w:r>
      <w:r w:rsidR="00913B8A">
        <w:rPr>
          <w:rFonts w:ascii="Times New Roman" w:hAnsi="Times New Roman" w:cs="Times New Roman"/>
          <w:sz w:val="24"/>
          <w:szCs w:val="24"/>
        </w:rPr>
        <w:t xml:space="preserve">, 3.55, and 3.66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In contrast, the control </w:t>
      </w:r>
      <w:r w:rsidR="002F7DE6">
        <w:rPr>
          <w:rFonts w:ascii="Times New Roman" w:hAnsi="Times New Roman" w:cs="Times New Roman"/>
          <w:sz w:val="24"/>
          <w:szCs w:val="24"/>
        </w:rPr>
        <w:t xml:space="preserve">treatment exhibited the highest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0B2168" w:rsidRPr="00CA0BDC">
        <w:rPr>
          <w:rFonts w:ascii="Times New Roman" w:hAnsi="Times New Roman" w:cs="Times New Roman"/>
          <w:sz w:val="24"/>
          <w:szCs w:val="24"/>
        </w:rPr>
        <w:t xml:space="preserve">levels, with values increasing to 3.42, 3.76, and 3.98 </w:t>
      </w:r>
      <w:proofErr w:type="spellStart"/>
      <w:r w:rsidR="000B2168" w:rsidRPr="00CA0BDC">
        <w:rPr>
          <w:rFonts w:ascii="Times New Roman" w:hAnsi="Times New Roman" w:cs="Times New Roman"/>
          <w:sz w:val="24"/>
          <w:szCs w:val="24"/>
        </w:rPr>
        <w:t>meq</w:t>
      </w:r>
      <w:proofErr w:type="spellEnd"/>
      <w:r w:rsidR="000B2168" w:rsidRPr="00CA0BDC">
        <w:rPr>
          <w:rFonts w:ascii="Times New Roman" w:hAnsi="Times New Roman" w:cs="Times New Roman"/>
          <w:sz w:val="24"/>
          <w:szCs w:val="24"/>
        </w:rPr>
        <w:t xml:space="preserve"> </w:t>
      </w:r>
      <w:r w:rsidR="00913B8A">
        <w:rPr>
          <w:rFonts w:ascii="Times New Roman" w:hAnsi="Times New Roman" w:cs="Times New Roman"/>
          <w:sz w:val="24"/>
          <w:szCs w:val="24"/>
        </w:rPr>
        <w:t>kg</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w:t>
      </w:r>
      <w:r w:rsidR="00EA2D7D" w:rsidRPr="00CA0BDC">
        <w:rPr>
          <w:rFonts w:ascii="Times New Roman" w:hAnsi="Times New Roman" w:cs="Times New Roman"/>
          <w:sz w:val="24"/>
          <w:szCs w:val="24"/>
        </w:rPr>
        <w:t xml:space="preserve">across increasing salinity levels </w:t>
      </w:r>
      <w:r w:rsidR="0001091E">
        <w:rPr>
          <w:rFonts w:ascii="Times New Roman" w:hAnsi="Times New Roman" w:cs="Times New Roman"/>
          <w:sz w:val="24"/>
          <w:szCs w:val="24"/>
        </w:rPr>
        <w:t>(F</w:t>
      </w:r>
      <w:r w:rsidR="000B2168" w:rsidRPr="00CA0BDC">
        <w:rPr>
          <w:rFonts w:ascii="Times New Roman" w:hAnsi="Times New Roman" w:cs="Times New Roman"/>
          <w:sz w:val="24"/>
          <w:szCs w:val="24"/>
        </w:rPr>
        <w:t>igure 1).</w:t>
      </w:r>
      <w:r w:rsidR="00EA2D7D" w:rsidRPr="00CA0BDC">
        <w:rPr>
          <w:rFonts w:ascii="Times New Roman" w:hAnsi="Times New Roman" w:cs="Times New Roman"/>
          <w:sz w:val="24"/>
          <w:szCs w:val="24"/>
        </w:rPr>
        <w:t xml:space="preserve"> The observed reduction in soil HCO₃⁻ levels is primarily attributed to microbial respiratory activity, wherein CO₂ is generated and subsequently reacts with soil moisture to form carbonic acid (H₂CO₃). This weak acid plays </w:t>
      </w:r>
      <w:r w:rsidR="00CA0BDC" w:rsidRPr="00CA0BDC">
        <w:rPr>
          <w:rFonts w:ascii="Times New Roman" w:hAnsi="Times New Roman" w:cs="Times New Roman"/>
          <w:sz w:val="24"/>
          <w:szCs w:val="24"/>
        </w:rPr>
        <w:t>an</w:t>
      </w:r>
      <w:r w:rsidR="00EA2D7D" w:rsidRPr="00CA0BDC">
        <w:rPr>
          <w:rFonts w:ascii="Times New Roman" w:hAnsi="Times New Roman" w:cs="Times New Roman"/>
          <w:sz w:val="24"/>
          <w:szCs w:val="24"/>
        </w:rPr>
        <w:t xml:space="preserve"> essential role in enhancing the solubilization and subsequent leaching or transformation of HCO₃⁻ ions, contributing to their decline in the soil matrix (</w:t>
      </w:r>
      <w:proofErr w:type="spellStart"/>
      <w:r w:rsidR="00EA2D7D" w:rsidRPr="00CA0BDC">
        <w:rPr>
          <w:rFonts w:ascii="Times New Roman" w:hAnsi="Times New Roman" w:cs="Times New Roman"/>
          <w:sz w:val="24"/>
          <w:szCs w:val="24"/>
        </w:rPr>
        <w:t>Rengasamy</w:t>
      </w:r>
      <w:proofErr w:type="spellEnd"/>
      <w:r w:rsidR="00EA2D7D" w:rsidRPr="00CA0BDC">
        <w:rPr>
          <w:rFonts w:ascii="Times New Roman" w:hAnsi="Times New Roman" w:cs="Times New Roman"/>
          <w:sz w:val="24"/>
          <w:szCs w:val="24"/>
        </w:rPr>
        <w:t>, 2010).</w:t>
      </w:r>
    </w:p>
    <w:p w14:paraId="0C2327E8" w14:textId="77777777" w:rsidR="00EA2D7D" w:rsidRDefault="00EA2D7D" w:rsidP="00275DFF">
      <w:pPr>
        <w:spacing w:line="360" w:lineRule="auto"/>
        <w:ind w:firstLine="720"/>
        <w:jc w:val="both"/>
        <w:rPr>
          <w:rFonts w:ascii="Times New Roman" w:hAnsi="Times New Roman" w:cs="Times New Roman"/>
          <w:bCs/>
          <w:sz w:val="24"/>
          <w:szCs w:val="24"/>
        </w:rPr>
      </w:pPr>
      <w:r w:rsidRPr="00EA2D7D">
        <w:rPr>
          <w:rFonts w:ascii="Times New Roman" w:hAnsi="Times New Roman" w:cs="Times New Roman"/>
          <w:bCs/>
          <w:sz w:val="24"/>
          <w:szCs w:val="24"/>
        </w:rPr>
        <w:lastRenderedPageBreak/>
        <w:t xml:space="preserve">The </w:t>
      </w:r>
      <w:r>
        <w:rPr>
          <w:rFonts w:ascii="Times New Roman" w:hAnsi="Times New Roman" w:cs="Times New Roman"/>
          <w:bCs/>
          <w:sz w:val="24"/>
          <w:szCs w:val="24"/>
        </w:rPr>
        <w:t xml:space="preserve">highest </w:t>
      </w:r>
      <w:r w:rsidRPr="00EA2D7D">
        <w:rPr>
          <w:rFonts w:ascii="Times New Roman" w:hAnsi="Times New Roman" w:cs="Times New Roman"/>
          <w:bCs/>
          <w:sz w:val="24"/>
          <w:szCs w:val="24"/>
        </w:rPr>
        <w:t>s</w:t>
      </w:r>
      <w:r w:rsidR="002F7DE6">
        <w:rPr>
          <w:rFonts w:ascii="Times New Roman" w:hAnsi="Times New Roman" w:cs="Times New Roman"/>
          <w:bCs/>
          <w:sz w:val="24"/>
          <w:szCs w:val="24"/>
        </w:rPr>
        <w:t xml:space="preserve">ignificant decline in soil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EA2D7D">
        <w:rPr>
          <w:rFonts w:ascii="Times New Roman" w:hAnsi="Times New Roman" w:cs="Times New Roman"/>
          <w:bCs/>
          <w:sz w:val="24"/>
          <w:szCs w:val="24"/>
        </w:rPr>
        <w:t xml:space="preserve"> c</w:t>
      </w:r>
      <w:r>
        <w:rPr>
          <w:rFonts w:ascii="Times New Roman" w:hAnsi="Times New Roman" w:cs="Times New Roman"/>
          <w:bCs/>
          <w:sz w:val="24"/>
          <w:szCs w:val="24"/>
        </w:rPr>
        <w:t xml:space="preserve">oncentration was recorded at 90 </w:t>
      </w:r>
      <w:r w:rsidRPr="00EA2D7D">
        <w:rPr>
          <w:rFonts w:ascii="Times New Roman" w:hAnsi="Times New Roman" w:cs="Times New Roman"/>
          <w:bCs/>
          <w:sz w:val="24"/>
          <w:szCs w:val="24"/>
        </w:rPr>
        <w:t>DAI</w:t>
      </w:r>
      <w:r>
        <w:rPr>
          <w:rFonts w:ascii="Times New Roman" w:hAnsi="Times New Roman" w:cs="Times New Roman"/>
          <w:bCs/>
          <w:sz w:val="24"/>
          <w:szCs w:val="24"/>
        </w:rPr>
        <w:t xml:space="preserve">. Under 100% FC </w:t>
      </w:r>
      <w:r w:rsidRPr="00EA2D7D">
        <w:rPr>
          <w:rFonts w:ascii="Times New Roman" w:hAnsi="Times New Roman" w:cs="Times New Roman"/>
          <w:bCs/>
          <w:sz w:val="24"/>
          <w:szCs w:val="24"/>
        </w:rPr>
        <w:t>conditions with micro</w:t>
      </w:r>
      <w:r w:rsidR="002F7DE6">
        <w:rPr>
          <w:rFonts w:ascii="Times New Roman" w:hAnsi="Times New Roman" w:cs="Times New Roman"/>
          <w:bCs/>
          <w:sz w:val="24"/>
          <w:szCs w:val="24"/>
        </w:rPr>
        <w:t xml:space="preserve">bial inoculation, the mean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Pr="00EA2D7D">
        <w:rPr>
          <w:rFonts w:ascii="Times New Roman" w:hAnsi="Times New Roman" w:cs="Times New Roman"/>
          <w:bCs/>
          <w:sz w:val="24"/>
          <w:szCs w:val="24"/>
        </w:rPr>
        <w:t xml:space="preserve">levels at 30, 60, and 90 DAI were 3.29, 3.20, and 3.14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Pr>
          <w:rFonts w:ascii="Times New Roman" w:hAnsi="Times New Roman" w:cs="Times New Roman"/>
          <w:bCs/>
          <w:sz w:val="24"/>
          <w:szCs w:val="24"/>
        </w:rPr>
        <w:t>for soils with (</w:t>
      </w:r>
      <w:r w:rsidR="00913B8A">
        <w:rPr>
          <w:rFonts w:ascii="Times New Roman" w:hAnsi="Times New Roman" w:cs="Times New Roman"/>
          <w:bCs/>
          <w:sz w:val="24"/>
          <w:szCs w:val="24"/>
        </w:rPr>
        <w:t xml:space="preserve">4.03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00913B8A">
        <w:rPr>
          <w:rFonts w:ascii="Times New Roman" w:hAnsi="Times New Roman" w:cs="Times New Roman"/>
          <w:bCs/>
          <w:sz w:val="24"/>
          <w:szCs w:val="24"/>
        </w:rPr>
        <w:t xml:space="preserve">; 3.65, 3.57, and 3.52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EA2D7D">
        <w:rPr>
          <w:rFonts w:ascii="Times New Roman" w:hAnsi="Times New Roman" w:cs="Times New Roman"/>
          <w:bCs/>
          <w:sz w:val="24"/>
          <w:szCs w:val="24"/>
        </w:rPr>
        <w:t xml:space="preserve">for </w:t>
      </w:r>
      <w:r>
        <w:rPr>
          <w:rFonts w:ascii="Times New Roman" w:hAnsi="Times New Roman" w:cs="Times New Roman"/>
          <w:bCs/>
          <w:sz w:val="24"/>
          <w:szCs w:val="24"/>
        </w:rPr>
        <w:t>(</w:t>
      </w:r>
      <w:r w:rsidR="00913B8A">
        <w:rPr>
          <w:rFonts w:ascii="Times New Roman" w:hAnsi="Times New Roman" w:cs="Times New Roman"/>
          <w:bCs/>
          <w:sz w:val="24"/>
          <w:szCs w:val="24"/>
        </w:rPr>
        <w:t xml:space="preserve">5.01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Pr="00EA2D7D">
        <w:rPr>
          <w:rFonts w:ascii="Times New Roman" w:hAnsi="Times New Roman" w:cs="Times New Roman"/>
          <w:bCs/>
          <w:sz w:val="24"/>
          <w:szCs w:val="24"/>
        </w:rPr>
        <w:t>; an</w:t>
      </w:r>
      <w:r w:rsidR="00913B8A">
        <w:rPr>
          <w:rFonts w:ascii="Times New Roman" w:hAnsi="Times New Roman" w:cs="Times New Roman"/>
          <w:bCs/>
          <w:sz w:val="24"/>
          <w:szCs w:val="24"/>
        </w:rPr>
        <w:t xml:space="preserve">d 3.83, 3.69, and 3.60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EA2D7D">
        <w:rPr>
          <w:rFonts w:ascii="Times New Roman" w:hAnsi="Times New Roman" w:cs="Times New Roman"/>
          <w:bCs/>
          <w:sz w:val="24"/>
          <w:szCs w:val="24"/>
        </w:rPr>
        <w:t xml:space="preserve">for </w:t>
      </w:r>
      <w:r>
        <w:rPr>
          <w:rFonts w:ascii="Times New Roman" w:hAnsi="Times New Roman" w:cs="Times New Roman"/>
          <w:bCs/>
          <w:sz w:val="24"/>
          <w:szCs w:val="24"/>
        </w:rPr>
        <w:t>(</w:t>
      </w:r>
      <w:r w:rsidR="00913B8A">
        <w:rPr>
          <w:rFonts w:ascii="Times New Roman" w:hAnsi="Times New Roman" w:cs="Times New Roman"/>
          <w:bCs/>
          <w:sz w:val="24"/>
          <w:szCs w:val="24"/>
        </w:rPr>
        <w:t xml:space="preserve">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Pr="00EA2D7D">
        <w:rPr>
          <w:rFonts w:ascii="Times New Roman" w:hAnsi="Times New Roman" w:cs="Times New Roman"/>
          <w:bCs/>
          <w:sz w:val="24"/>
          <w:szCs w:val="24"/>
        </w:rPr>
        <w:t xml:space="preserve">, respectively. The decrease in HCO₃⁻ content is attributed to the activity of </w:t>
      </w:r>
      <w:r w:rsidRPr="005921BF">
        <w:rPr>
          <w:rFonts w:ascii="Times New Roman" w:hAnsi="Times New Roman" w:cs="Times New Roman"/>
          <w:bCs/>
          <w:i/>
          <w:sz w:val="24"/>
          <w:szCs w:val="24"/>
        </w:rPr>
        <w:t>Bacillus</w:t>
      </w:r>
      <w:r w:rsidRPr="00EA2D7D">
        <w:rPr>
          <w:rFonts w:ascii="Times New Roman" w:hAnsi="Times New Roman" w:cs="Times New Roman"/>
          <w:bCs/>
          <w:sz w:val="24"/>
          <w:szCs w:val="24"/>
        </w:rPr>
        <w:t xml:space="preserve"> </w:t>
      </w:r>
      <w:r w:rsidRPr="005921BF">
        <w:rPr>
          <w:rFonts w:ascii="Times New Roman" w:hAnsi="Times New Roman" w:cs="Times New Roman"/>
          <w:bCs/>
          <w:i/>
          <w:sz w:val="24"/>
          <w:szCs w:val="24"/>
        </w:rPr>
        <w:t>spp</w:t>
      </w:r>
      <w:r w:rsidRPr="00EA2D7D">
        <w:rPr>
          <w:rFonts w:ascii="Times New Roman" w:hAnsi="Times New Roman" w:cs="Times New Roman"/>
          <w:bCs/>
          <w:sz w:val="24"/>
          <w:szCs w:val="24"/>
        </w:rPr>
        <w:t xml:space="preserve">., which produce organic acids that aid in the breakdown and neutralization of carbonates (Damodaran </w:t>
      </w:r>
      <w:r w:rsidRPr="00EA2D7D">
        <w:rPr>
          <w:rFonts w:ascii="Times New Roman" w:hAnsi="Times New Roman" w:cs="Times New Roman"/>
          <w:bCs/>
          <w:i/>
          <w:sz w:val="24"/>
          <w:szCs w:val="24"/>
        </w:rPr>
        <w:t>et al</w:t>
      </w:r>
      <w:r w:rsidRPr="00EA2D7D">
        <w:rPr>
          <w:rFonts w:ascii="Times New Roman" w:hAnsi="Times New Roman" w:cs="Times New Roman"/>
          <w:bCs/>
          <w:sz w:val="24"/>
          <w:szCs w:val="24"/>
        </w:rPr>
        <w:t xml:space="preserve">., 2014). </w:t>
      </w:r>
    </w:p>
    <w:p w14:paraId="3BBE9C17" w14:textId="77777777" w:rsidR="00EA2D7D" w:rsidRDefault="00EA2D7D" w:rsidP="00275DFF">
      <w:pPr>
        <w:spacing w:line="360" w:lineRule="auto"/>
        <w:ind w:firstLine="720"/>
        <w:jc w:val="both"/>
        <w:rPr>
          <w:rFonts w:ascii="Times New Roman" w:hAnsi="Times New Roman" w:cs="Times New Roman"/>
          <w:bCs/>
          <w:sz w:val="24"/>
          <w:szCs w:val="24"/>
        </w:rPr>
      </w:pPr>
      <w:r w:rsidRPr="00EA2D7D">
        <w:rPr>
          <w:rFonts w:ascii="Times New Roman" w:hAnsi="Times New Roman" w:cs="Times New Roman"/>
          <w:bCs/>
          <w:sz w:val="24"/>
          <w:szCs w:val="24"/>
        </w:rPr>
        <w:t>A significant interaction was observed between microbial inoculation and incubation du</w:t>
      </w:r>
      <w:r w:rsidR="002F7DE6">
        <w:rPr>
          <w:rFonts w:ascii="Times New Roman" w:hAnsi="Times New Roman" w:cs="Times New Roman"/>
          <w:bCs/>
          <w:sz w:val="24"/>
          <w:szCs w:val="24"/>
        </w:rPr>
        <w:t xml:space="preserve">ration in influencing soil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EA2D7D">
        <w:rPr>
          <w:rFonts w:ascii="Times New Roman" w:hAnsi="Times New Roman" w:cs="Times New Roman"/>
          <w:bCs/>
          <w:sz w:val="24"/>
          <w:szCs w:val="24"/>
        </w:rPr>
        <w:t xml:space="preserve"> concentrations. The minimum </w:t>
      </w:r>
      <w:r w:rsidR="00412E47">
        <w:rPr>
          <w:rFonts w:ascii="Times New Roman" w:eastAsia="Times New Roman" w:hAnsi="Times New Roman" w:cs="Times New Roman"/>
          <w:bCs/>
          <w:sz w:val="24"/>
          <w:szCs w:val="24"/>
        </w:rPr>
        <w:t>HCO</w:t>
      </w:r>
      <w:r w:rsidR="00412E47" w:rsidRPr="003B0A80">
        <w:rPr>
          <w:rFonts w:ascii="Times New Roman" w:eastAsia="Times New Roman" w:hAnsi="Times New Roman" w:cs="Times New Roman"/>
          <w:bCs/>
          <w:sz w:val="24"/>
          <w:szCs w:val="24"/>
          <w:vertAlign w:val="subscript"/>
        </w:rPr>
        <w:t>3</w:t>
      </w:r>
      <w:r w:rsidR="00412E47" w:rsidRPr="003B0A80">
        <w:rPr>
          <w:rFonts w:ascii="Times New Roman" w:eastAsia="Times New Roman" w:hAnsi="Times New Roman" w:cs="Times New Roman"/>
          <w:bCs/>
          <w:sz w:val="24"/>
          <w:szCs w:val="24"/>
          <w:vertAlign w:val="superscript"/>
        </w:rPr>
        <w:t>-</w:t>
      </w:r>
      <w:r w:rsidR="00412E47">
        <w:rPr>
          <w:rFonts w:ascii="Times New Roman" w:eastAsia="Times New Roman" w:hAnsi="Times New Roman" w:cs="Times New Roman"/>
          <w:bCs/>
          <w:sz w:val="24"/>
          <w:szCs w:val="24"/>
          <w:vertAlign w:val="superscript"/>
        </w:rPr>
        <w:t xml:space="preserve"> </w:t>
      </w:r>
      <w:r w:rsidRPr="00EA2D7D">
        <w:rPr>
          <w:rFonts w:ascii="Times New Roman" w:hAnsi="Times New Roman" w:cs="Times New Roman"/>
          <w:bCs/>
          <w:sz w:val="24"/>
          <w:szCs w:val="24"/>
        </w:rPr>
        <w:t>levels were obtained with the application of CSR-</w:t>
      </w:r>
      <w:r w:rsidR="00913B8A">
        <w:rPr>
          <w:rFonts w:ascii="Times New Roman" w:hAnsi="Times New Roman" w:cs="Times New Roman"/>
          <w:bCs/>
          <w:sz w:val="24"/>
          <w:szCs w:val="24"/>
        </w:rPr>
        <w:t>GROW-SURE at 3 L ha</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w:t>
      </w:r>
      <w:r w:rsidR="00412E47">
        <w:rPr>
          <w:rFonts w:ascii="Times New Roman" w:hAnsi="Times New Roman" w:cs="Times New Roman"/>
          <w:bCs/>
          <w:sz w:val="24"/>
          <w:szCs w:val="24"/>
        </w:rPr>
        <w:t>at</w:t>
      </w:r>
      <w:r>
        <w:rPr>
          <w:rFonts w:ascii="Times New Roman" w:hAnsi="Times New Roman" w:cs="Times New Roman"/>
          <w:bCs/>
          <w:sz w:val="24"/>
          <w:szCs w:val="24"/>
        </w:rPr>
        <w:t xml:space="preserve"> 90 DAI</w:t>
      </w:r>
      <w:r w:rsidRPr="00EA2D7D">
        <w:rPr>
          <w:rFonts w:ascii="Times New Roman" w:hAnsi="Times New Roman" w:cs="Times New Roman"/>
          <w:bCs/>
          <w:sz w:val="24"/>
          <w:szCs w:val="24"/>
        </w:rPr>
        <w:t xml:space="preserve">, recording 3.08, 3.47, and 3.52 </w:t>
      </w:r>
      <w:proofErr w:type="spellStart"/>
      <w:r w:rsidRPr="00EA2D7D">
        <w:rPr>
          <w:rFonts w:ascii="Times New Roman" w:hAnsi="Times New Roman" w:cs="Times New Roman"/>
          <w:bCs/>
          <w:sz w:val="24"/>
          <w:szCs w:val="24"/>
        </w:rPr>
        <w:t>me</w:t>
      </w:r>
      <w:r w:rsidR="00913B8A">
        <w:rPr>
          <w:rFonts w:ascii="Times New Roman" w:hAnsi="Times New Roman" w:cs="Times New Roman"/>
          <w:bCs/>
          <w:sz w:val="24"/>
          <w:szCs w:val="24"/>
        </w:rPr>
        <w:t>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in soils with EC </w:t>
      </w:r>
      <w:r w:rsidR="00913B8A">
        <w:rPr>
          <w:rFonts w:ascii="Times New Roman" w:hAnsi="Times New Roman" w:cs="Times New Roman"/>
          <w:bCs/>
          <w:sz w:val="24"/>
          <w:szCs w:val="24"/>
        </w:rPr>
        <w:t xml:space="preserve">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Pr="00EA2D7D">
        <w:rPr>
          <w:rFonts w:ascii="Times New Roman" w:hAnsi="Times New Roman" w:cs="Times New Roman"/>
          <w:bCs/>
          <w:sz w:val="24"/>
          <w:szCs w:val="24"/>
        </w:rPr>
        <w:t>, respectively. These values were statistically on par with those observed under the TNAU microbial inoculant at the same dosage and incubation period, which record</w:t>
      </w:r>
      <w:r w:rsidR="00913B8A">
        <w:rPr>
          <w:rFonts w:ascii="Times New Roman" w:hAnsi="Times New Roman" w:cs="Times New Roman"/>
          <w:bCs/>
          <w:sz w:val="24"/>
          <w:szCs w:val="24"/>
        </w:rPr>
        <w:t xml:space="preserve">ed 3.09, 3.47, and 3.52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Pr="00EA2D7D">
        <w:rPr>
          <w:rFonts w:ascii="Times New Roman" w:hAnsi="Times New Roman" w:cs="Times New Roman"/>
          <w:bCs/>
          <w:sz w:val="24"/>
          <w:szCs w:val="24"/>
        </w:rPr>
        <w:t xml:space="preserve"> across the corresponding salinity levels.</w:t>
      </w:r>
    </w:p>
    <w:p w14:paraId="1A76E9A9" w14:textId="77777777" w:rsidR="004C4E33" w:rsidRPr="00CA0BDC" w:rsidRDefault="00275DFF" w:rsidP="004C4E33">
      <w:pPr>
        <w:spacing w:line="360" w:lineRule="auto"/>
        <w:ind w:firstLine="720"/>
        <w:jc w:val="both"/>
        <w:rPr>
          <w:rFonts w:ascii="Times New Roman" w:hAnsi="Times New Roman" w:cs="Times New Roman"/>
          <w:bCs/>
          <w:sz w:val="24"/>
          <w:szCs w:val="24"/>
        </w:rPr>
      </w:pPr>
      <w:r w:rsidRPr="00CA0BDC">
        <w:rPr>
          <w:rFonts w:ascii="Times New Roman" w:hAnsi="Times New Roman" w:cs="Times New Roman"/>
          <w:sz w:val="24"/>
          <w:szCs w:val="24"/>
        </w:rPr>
        <w:t>A significant interaction effect was observed between microbial cultures and i</w:t>
      </w:r>
      <w:r w:rsidR="002F7DE6">
        <w:rPr>
          <w:rFonts w:ascii="Times New Roman" w:hAnsi="Times New Roman" w:cs="Times New Roman"/>
          <w:sz w:val="24"/>
          <w:szCs w:val="24"/>
        </w:rPr>
        <w:t xml:space="preserve">ncubation duration on soil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 xml:space="preserve">levels. </w:t>
      </w:r>
      <w:r w:rsidR="00412E47">
        <w:rPr>
          <w:rFonts w:ascii="Times New Roman" w:hAnsi="Times New Roman" w:cs="Times New Roman"/>
          <w:sz w:val="24"/>
          <w:szCs w:val="24"/>
        </w:rPr>
        <w:t>At</w:t>
      </w:r>
      <w:r w:rsidRPr="00CA0BDC">
        <w:rPr>
          <w:rFonts w:ascii="Times New Roman" w:hAnsi="Times New Roman" w:cs="Times New Roman"/>
          <w:sz w:val="24"/>
          <w:szCs w:val="24"/>
        </w:rPr>
        <w:t xml:space="preserve"> 90 DAI </w:t>
      </w:r>
      <w:r w:rsidR="002F7DE6">
        <w:rPr>
          <w:rFonts w:ascii="Times New Roman" w:hAnsi="Times New Roman" w:cs="Times New Roman"/>
          <w:sz w:val="24"/>
          <w:szCs w:val="24"/>
        </w:rPr>
        <w:t xml:space="preserve">a noticeable decline in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concentration was recorded with C</w:t>
      </w:r>
      <w:r w:rsidR="00913B8A">
        <w:rPr>
          <w:rFonts w:ascii="Times New Roman" w:hAnsi="Times New Roman" w:cs="Times New Roman"/>
          <w:sz w:val="24"/>
          <w:szCs w:val="24"/>
        </w:rPr>
        <w:t>SR-GROW-SURE applied at 3 L ha</w:t>
      </w:r>
      <w:r w:rsidR="00913B8A"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with values o</w:t>
      </w:r>
      <w:r w:rsidR="00913B8A">
        <w:rPr>
          <w:rFonts w:ascii="Times New Roman" w:hAnsi="Times New Roman" w:cs="Times New Roman"/>
          <w:sz w:val="24"/>
          <w:szCs w:val="24"/>
        </w:rPr>
        <w:t xml:space="preserve">f 3.09, 3.47, and 3.53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412E47" w:rsidRPr="004F12F0">
        <w:rPr>
          <w:rFonts w:ascii="Times New Roman" w:hAnsi="Times New Roman" w:cs="Times New Roman"/>
          <w:sz w:val="24"/>
          <w:szCs w:val="24"/>
          <w:vertAlign w:val="superscript"/>
        </w:rPr>
        <w:t>-1</w:t>
      </w:r>
      <w:r w:rsidR="00412E47">
        <w:rPr>
          <w:rFonts w:ascii="Times New Roman" w:hAnsi="Times New Roman" w:cs="Times New Roman"/>
          <w:sz w:val="24"/>
          <w:szCs w:val="24"/>
          <w:vertAlign w:val="superscript"/>
        </w:rPr>
        <w:t xml:space="preserve"> </w:t>
      </w:r>
      <w:r w:rsidR="00412E47">
        <w:rPr>
          <w:rFonts w:ascii="Times New Roman" w:hAnsi="Times New Roman" w:cs="Times New Roman"/>
          <w:sz w:val="24"/>
          <w:szCs w:val="24"/>
        </w:rPr>
        <w:t xml:space="preserve">in soils maintained at 75 % FC having EC level of 4.03, 5.01, and 6.03 </w:t>
      </w:r>
      <w:proofErr w:type="spellStart"/>
      <w:r w:rsidR="00412E47">
        <w:rPr>
          <w:rFonts w:ascii="Times New Roman" w:hAnsi="Times New Roman" w:cs="Times New Roman"/>
          <w:sz w:val="24"/>
          <w:szCs w:val="24"/>
        </w:rPr>
        <w:t>dS</w:t>
      </w:r>
      <w:proofErr w:type="spellEnd"/>
      <w:r w:rsidR="00412E47">
        <w:rPr>
          <w:rFonts w:ascii="Times New Roman" w:hAnsi="Times New Roman" w:cs="Times New Roman"/>
          <w:sz w:val="24"/>
          <w:szCs w:val="24"/>
        </w:rPr>
        <w:t xml:space="preserve"> m</w:t>
      </w:r>
      <w:r w:rsidR="00412E47" w:rsidRPr="004F12F0">
        <w:rPr>
          <w:rFonts w:ascii="Times New Roman" w:hAnsi="Times New Roman" w:cs="Times New Roman"/>
          <w:sz w:val="24"/>
          <w:szCs w:val="24"/>
          <w:vertAlign w:val="superscript"/>
        </w:rPr>
        <w:t>-1</w:t>
      </w:r>
      <w:r w:rsidR="00412E47">
        <w:rPr>
          <w:rFonts w:ascii="Times New Roman" w:hAnsi="Times New Roman" w:cs="Times New Roman"/>
          <w:sz w:val="24"/>
          <w:szCs w:val="24"/>
          <w:vertAlign w:val="superscript"/>
        </w:rPr>
        <w:t xml:space="preserve"> </w:t>
      </w:r>
      <w:r w:rsidRPr="00CA0BDC">
        <w:rPr>
          <w:rFonts w:ascii="Times New Roman" w:hAnsi="Times New Roman" w:cs="Times New Roman"/>
          <w:sz w:val="24"/>
          <w:szCs w:val="24"/>
        </w:rPr>
        <w:t>respectively. These results closely matched those obtained with the TNAU culture at the same dosage and duration, which resulted in slightly higher but sta</w:t>
      </w:r>
      <w:r w:rsidR="002F7DE6">
        <w:rPr>
          <w:rFonts w:ascii="Times New Roman" w:hAnsi="Times New Roman" w:cs="Times New Roman"/>
          <w:sz w:val="24"/>
          <w:szCs w:val="24"/>
        </w:rPr>
        <w:t xml:space="preserve">tistically equivalent with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CA0BDC">
        <w:rPr>
          <w:rFonts w:ascii="Times New Roman" w:hAnsi="Times New Roman" w:cs="Times New Roman"/>
          <w:sz w:val="24"/>
          <w:szCs w:val="24"/>
        </w:rPr>
        <w:t xml:space="preserve"> values of 3.10, 3.48, and 3.54 </w:t>
      </w:r>
      <w:proofErr w:type="spellStart"/>
      <w:r w:rsidRPr="00CA0BDC">
        <w:rPr>
          <w:rFonts w:ascii="Times New Roman" w:hAnsi="Times New Roman" w:cs="Times New Roman"/>
          <w:sz w:val="24"/>
          <w:szCs w:val="24"/>
        </w:rPr>
        <w:t>meq</w:t>
      </w:r>
      <w:proofErr w:type="spellEnd"/>
      <w:r w:rsidRPr="00CA0BDC">
        <w:rPr>
          <w:rFonts w:ascii="Times New Roman" w:hAnsi="Times New Roman" w:cs="Times New Roman"/>
          <w:sz w:val="24"/>
          <w:szCs w:val="24"/>
        </w:rPr>
        <w:t xml:space="preserve"> </w:t>
      </w:r>
      <w:r w:rsidR="00913B8A">
        <w:rPr>
          <w:rFonts w:ascii="Times New Roman" w:hAnsi="Times New Roman" w:cs="Times New Roman"/>
          <w:sz w:val="24"/>
          <w:szCs w:val="24"/>
        </w:rPr>
        <w:t>kg</w:t>
      </w:r>
      <w:r w:rsidR="00913B8A"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across the same salinity levels. This result highlights the role of prolonged incubation and high-dose microbi</w:t>
      </w:r>
      <w:r w:rsidR="002F7DE6">
        <w:rPr>
          <w:rFonts w:ascii="Times New Roman" w:hAnsi="Times New Roman" w:cs="Times New Roman"/>
          <w:sz w:val="24"/>
          <w:szCs w:val="24"/>
        </w:rPr>
        <w:t xml:space="preserve">al treatment in mitigating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CA0BDC">
        <w:rPr>
          <w:rFonts w:ascii="Times New Roman" w:hAnsi="Times New Roman" w:cs="Times New Roman"/>
          <w:sz w:val="24"/>
          <w:szCs w:val="24"/>
        </w:rPr>
        <w:t xml:space="preserve"> buildup in saline soils.</w:t>
      </w:r>
      <w:r w:rsidRPr="00CA0BDC">
        <w:rPr>
          <w:rFonts w:ascii="Times New Roman" w:hAnsi="Times New Roman" w:cs="Times New Roman"/>
          <w:bCs/>
          <w:sz w:val="24"/>
          <w:szCs w:val="24"/>
        </w:rPr>
        <w:t xml:space="preserve"> </w:t>
      </w:r>
      <w:r w:rsidR="004C4E33" w:rsidRPr="00CA0BDC">
        <w:rPr>
          <w:rFonts w:ascii="Times New Roman" w:hAnsi="Times New Roman" w:cs="Times New Roman"/>
          <w:bCs/>
          <w:sz w:val="24"/>
          <w:szCs w:val="24"/>
        </w:rPr>
        <w:t xml:space="preserve">Sharma </w:t>
      </w:r>
      <w:r w:rsidR="004C4E33" w:rsidRPr="00CA0BDC">
        <w:rPr>
          <w:rFonts w:ascii="Times New Roman" w:hAnsi="Times New Roman" w:cs="Times New Roman"/>
          <w:bCs/>
          <w:i/>
          <w:sz w:val="24"/>
          <w:szCs w:val="24"/>
        </w:rPr>
        <w:t>et al</w:t>
      </w:r>
      <w:r w:rsidR="004C4E33" w:rsidRPr="00CA0BDC">
        <w:rPr>
          <w:rFonts w:ascii="Times New Roman" w:hAnsi="Times New Roman" w:cs="Times New Roman"/>
          <w:bCs/>
          <w:sz w:val="24"/>
          <w:szCs w:val="24"/>
        </w:rPr>
        <w:t>.</w:t>
      </w:r>
      <w:r w:rsidR="005B30DE" w:rsidRPr="00CA0BDC">
        <w:rPr>
          <w:rFonts w:ascii="Times New Roman" w:hAnsi="Times New Roman" w:cs="Times New Roman"/>
          <w:bCs/>
          <w:sz w:val="24"/>
          <w:szCs w:val="24"/>
        </w:rPr>
        <w:t>,</w:t>
      </w:r>
      <w:r w:rsidR="004C4E33" w:rsidRPr="00CA0BDC">
        <w:rPr>
          <w:rFonts w:ascii="Times New Roman" w:hAnsi="Times New Roman" w:cs="Times New Roman"/>
          <w:bCs/>
          <w:sz w:val="24"/>
          <w:szCs w:val="24"/>
        </w:rPr>
        <w:t xml:space="preserve"> (2013), rep</w:t>
      </w:r>
      <w:r w:rsidR="002F7DE6">
        <w:rPr>
          <w:rFonts w:ascii="Times New Roman" w:hAnsi="Times New Roman" w:cs="Times New Roman"/>
          <w:bCs/>
          <w:sz w:val="24"/>
          <w:szCs w:val="24"/>
        </w:rPr>
        <w:t xml:space="preserve">orted that the decline in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 xml:space="preserve">concentrations in saline soils is primarily driven by microbial secretion of organic acids, which lower the pH of the rhizosphere, thereby promoting the neutralization of </w:t>
      </w:r>
      <w:r w:rsidR="00412E47">
        <w:rPr>
          <w:rFonts w:ascii="Times New Roman" w:eastAsia="Times New Roman" w:hAnsi="Times New Roman" w:cs="Times New Roman"/>
          <w:bCs/>
          <w:sz w:val="24"/>
          <w:szCs w:val="24"/>
        </w:rPr>
        <w:t>HCO</w:t>
      </w:r>
      <w:r w:rsidR="00412E47" w:rsidRPr="003B0A80">
        <w:rPr>
          <w:rFonts w:ascii="Times New Roman" w:eastAsia="Times New Roman" w:hAnsi="Times New Roman" w:cs="Times New Roman"/>
          <w:bCs/>
          <w:sz w:val="24"/>
          <w:szCs w:val="24"/>
          <w:vertAlign w:val="subscript"/>
        </w:rPr>
        <w:t>3</w:t>
      </w:r>
      <w:r w:rsidR="00412E47" w:rsidRPr="003B0A80">
        <w:rPr>
          <w:rFonts w:ascii="Times New Roman" w:eastAsia="Times New Roman" w:hAnsi="Times New Roman" w:cs="Times New Roman"/>
          <w:bCs/>
          <w:sz w:val="24"/>
          <w:szCs w:val="24"/>
          <w:vertAlign w:val="superscript"/>
        </w:rPr>
        <w:t>-</w:t>
      </w:r>
      <w:r w:rsidR="00412E47">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 xml:space="preserve">ions. Additionally, specific microbial taxa </w:t>
      </w:r>
      <w:r w:rsidR="005B30DE" w:rsidRPr="00CA0BDC">
        <w:rPr>
          <w:rFonts w:ascii="Times New Roman" w:hAnsi="Times New Roman" w:cs="Times New Roman"/>
          <w:bCs/>
          <w:sz w:val="24"/>
          <w:szCs w:val="24"/>
        </w:rPr>
        <w:t xml:space="preserve">will </w:t>
      </w:r>
      <w:r w:rsidR="004C4E33" w:rsidRPr="00CA0BDC">
        <w:rPr>
          <w:rFonts w:ascii="Times New Roman" w:hAnsi="Times New Roman" w:cs="Times New Roman"/>
          <w:bCs/>
          <w:sz w:val="24"/>
          <w:szCs w:val="24"/>
        </w:rPr>
        <w:t>produce the enzyme carbonic anhydrase, which catalyze</w:t>
      </w:r>
      <w:r w:rsidR="002F7DE6">
        <w:rPr>
          <w:rFonts w:ascii="Times New Roman" w:hAnsi="Times New Roman" w:cs="Times New Roman"/>
          <w:bCs/>
          <w:sz w:val="24"/>
          <w:szCs w:val="24"/>
        </w:rPr>
        <w:t xml:space="preserve">s the rapid conversion of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 xml:space="preserve">into CO₂ and H₂O, facilitating the volatilization or further transformation of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from the soil environment.</w:t>
      </w:r>
    </w:p>
    <w:p w14:paraId="5EEEC0EC" w14:textId="77777777" w:rsidR="00275DFF" w:rsidRPr="004C4E33" w:rsidRDefault="00275DFF" w:rsidP="004C4E33">
      <w:pPr>
        <w:spacing w:line="360" w:lineRule="auto"/>
        <w:jc w:val="both"/>
        <w:rPr>
          <w:bCs/>
        </w:rPr>
      </w:pPr>
      <w:r w:rsidRPr="00FF2762">
        <w:rPr>
          <w:rFonts w:ascii="Times New Roman" w:hAnsi="Times New Roman" w:cs="Times New Roman"/>
          <w:b/>
          <w:color w:val="000000" w:themeColor="text1"/>
          <w:sz w:val="24"/>
          <w:szCs w:val="24"/>
        </w:rPr>
        <w:t xml:space="preserve">3.2. </w:t>
      </w:r>
      <w:r w:rsidRPr="00FF2762">
        <w:rPr>
          <w:rFonts w:ascii="Times New Roman" w:eastAsia="Times New Roman" w:hAnsi="Times New Roman" w:cs="Times New Roman"/>
          <w:b/>
          <w:bCs/>
          <w:sz w:val="24"/>
          <w:szCs w:val="24"/>
        </w:rPr>
        <w:t>Influence of microbial in</w:t>
      </w:r>
      <w:r w:rsidR="002E0D89">
        <w:rPr>
          <w:rFonts w:ascii="Times New Roman" w:eastAsia="Times New Roman" w:hAnsi="Times New Roman" w:cs="Times New Roman"/>
          <w:b/>
          <w:bCs/>
          <w:sz w:val="24"/>
          <w:szCs w:val="24"/>
        </w:rPr>
        <w:t xml:space="preserve">oculants on chloride content </w:t>
      </w:r>
      <w:r w:rsidR="00E330D9">
        <w:rPr>
          <w:rFonts w:ascii="Times New Roman" w:eastAsia="Times New Roman" w:hAnsi="Times New Roman" w:cs="Times New Roman"/>
          <w:b/>
          <w:bCs/>
          <w:sz w:val="24"/>
          <w:szCs w:val="24"/>
        </w:rPr>
        <w:t>under various salinity levels</w:t>
      </w:r>
    </w:p>
    <w:p w14:paraId="086C1759" w14:textId="77777777" w:rsidR="00DD1F99" w:rsidRPr="00DD1F99" w:rsidRDefault="005B30DE" w:rsidP="00DD1F99">
      <w:pPr>
        <w:spacing w:line="360" w:lineRule="auto"/>
        <w:ind w:firstLine="720"/>
        <w:jc w:val="both"/>
        <w:rPr>
          <w:rFonts w:ascii="Times New Roman" w:hAnsi="Times New Roman" w:cs="Times New Roman"/>
          <w:bCs/>
          <w:sz w:val="24"/>
          <w:szCs w:val="24"/>
        </w:rPr>
      </w:pPr>
      <w:r w:rsidRPr="005B30DE">
        <w:rPr>
          <w:rFonts w:ascii="Times New Roman" w:hAnsi="Times New Roman" w:cs="Times New Roman"/>
          <w:bCs/>
          <w:sz w:val="24"/>
          <w:szCs w:val="24"/>
        </w:rPr>
        <w:t>Microbial inoculation exerted a si</w:t>
      </w:r>
      <w:r w:rsidR="002F7DE6">
        <w:rPr>
          <w:rFonts w:ascii="Times New Roman" w:hAnsi="Times New Roman" w:cs="Times New Roman"/>
          <w:bCs/>
          <w:sz w:val="24"/>
          <w:szCs w:val="24"/>
        </w:rPr>
        <w:t xml:space="preserve">gnificant impact on </w:t>
      </w:r>
      <w:r w:rsidR="002F7DE6" w:rsidRPr="005B30DE">
        <w:rPr>
          <w:rFonts w:ascii="Times New Roman" w:hAnsi="Times New Roman" w:cs="Times New Roman"/>
          <w:bCs/>
          <w:sz w:val="24"/>
          <w:szCs w:val="24"/>
        </w:rPr>
        <w:t>Cl⁻</w:t>
      </w:r>
      <w:r w:rsidRPr="005B30DE">
        <w:rPr>
          <w:rFonts w:ascii="Times New Roman" w:hAnsi="Times New Roman" w:cs="Times New Roman"/>
          <w:bCs/>
          <w:sz w:val="24"/>
          <w:szCs w:val="24"/>
        </w:rPr>
        <w:t xml:space="preserve"> concentrations in saline soils. The application of microbial cultures at </w:t>
      </w:r>
      <w:r w:rsidR="00412E47">
        <w:rPr>
          <w:rFonts w:ascii="Times New Roman" w:hAnsi="Times New Roman" w:cs="Times New Roman"/>
          <w:bCs/>
          <w:sz w:val="24"/>
          <w:szCs w:val="24"/>
        </w:rPr>
        <w:t>increasing doses</w:t>
      </w:r>
      <w:r w:rsidRPr="005B30DE">
        <w:rPr>
          <w:rFonts w:ascii="Times New Roman" w:hAnsi="Times New Roman" w:cs="Times New Roman"/>
          <w:bCs/>
          <w:sz w:val="24"/>
          <w:szCs w:val="24"/>
        </w:rPr>
        <w:t xml:space="preserve"> res</w:t>
      </w:r>
      <w:r w:rsidR="002F7DE6">
        <w:rPr>
          <w:rFonts w:ascii="Times New Roman" w:hAnsi="Times New Roman" w:cs="Times New Roman"/>
          <w:bCs/>
          <w:sz w:val="24"/>
          <w:szCs w:val="24"/>
        </w:rPr>
        <w:t xml:space="preserve">ulted in a marked decline in </w:t>
      </w:r>
      <w:r w:rsidR="002F7DE6" w:rsidRPr="005B30DE">
        <w:rPr>
          <w:rFonts w:ascii="Times New Roman" w:hAnsi="Times New Roman" w:cs="Times New Roman"/>
          <w:bCs/>
          <w:sz w:val="24"/>
          <w:szCs w:val="24"/>
        </w:rPr>
        <w:t xml:space="preserve">Cl⁻ </w:t>
      </w:r>
      <w:r w:rsidR="00DD1F99">
        <w:rPr>
          <w:rFonts w:ascii="Times New Roman" w:hAnsi="Times New Roman" w:cs="Times New Roman"/>
          <w:bCs/>
          <w:sz w:val="24"/>
          <w:szCs w:val="24"/>
        </w:rPr>
        <w:t xml:space="preserve">levels, </w:t>
      </w:r>
      <w:r w:rsidRPr="005B30DE">
        <w:rPr>
          <w:rFonts w:ascii="Times New Roman" w:hAnsi="Times New Roman" w:cs="Times New Roman"/>
          <w:bCs/>
          <w:sz w:val="24"/>
          <w:szCs w:val="24"/>
        </w:rPr>
        <w:t xml:space="preserve">reduction </w:t>
      </w:r>
      <w:r w:rsidR="00DD1F99">
        <w:rPr>
          <w:rFonts w:ascii="Times New Roman" w:hAnsi="Times New Roman" w:cs="Times New Roman"/>
          <w:bCs/>
          <w:sz w:val="24"/>
          <w:szCs w:val="24"/>
        </w:rPr>
        <w:t xml:space="preserve">was </w:t>
      </w:r>
      <w:r w:rsidRPr="005B30DE">
        <w:rPr>
          <w:rFonts w:ascii="Times New Roman" w:hAnsi="Times New Roman" w:cs="Times New Roman"/>
          <w:bCs/>
          <w:sz w:val="24"/>
          <w:szCs w:val="24"/>
        </w:rPr>
        <w:t xml:space="preserve">positively correlated with the inoculant concentration. The most effective treatment </w:t>
      </w:r>
      <w:r w:rsidRPr="005B30DE">
        <w:rPr>
          <w:rFonts w:ascii="Times New Roman" w:hAnsi="Times New Roman" w:cs="Times New Roman"/>
          <w:bCs/>
          <w:sz w:val="24"/>
          <w:szCs w:val="24"/>
        </w:rPr>
        <w:lastRenderedPageBreak/>
        <w:t>was CSR-GROW-SURE applied at 3</w:t>
      </w:r>
      <w:r w:rsidR="00913B8A">
        <w:rPr>
          <w:rFonts w:ascii="Times New Roman" w:hAnsi="Times New Roman" w:cs="Times New Roman"/>
          <w:bCs/>
          <w:sz w:val="24"/>
          <w:szCs w:val="24"/>
        </w:rPr>
        <w:t xml:space="preserve"> L ha</w:t>
      </w:r>
      <w:r w:rsidR="00913B8A" w:rsidRPr="004F12F0">
        <w:rPr>
          <w:rFonts w:ascii="Times New Roman" w:hAnsi="Times New Roman" w:cs="Times New Roman"/>
          <w:sz w:val="24"/>
          <w:szCs w:val="24"/>
          <w:vertAlign w:val="superscript"/>
        </w:rPr>
        <w:t>-1</w:t>
      </w:r>
      <w:r w:rsidR="002F7DE6">
        <w:rPr>
          <w:rFonts w:ascii="Times New Roman" w:hAnsi="Times New Roman" w:cs="Times New Roman"/>
          <w:bCs/>
          <w:sz w:val="24"/>
          <w:szCs w:val="24"/>
        </w:rPr>
        <w:t xml:space="preserve">, which recorded mean </w:t>
      </w:r>
      <w:r w:rsidR="002F7DE6" w:rsidRPr="005B30DE">
        <w:rPr>
          <w:rFonts w:ascii="Times New Roman" w:hAnsi="Times New Roman" w:cs="Times New Roman"/>
          <w:bCs/>
          <w:sz w:val="24"/>
          <w:szCs w:val="24"/>
        </w:rPr>
        <w:t xml:space="preserve">Cl⁻ </w:t>
      </w:r>
      <w:r w:rsidRPr="005B30DE">
        <w:rPr>
          <w:rFonts w:ascii="Times New Roman" w:hAnsi="Times New Roman" w:cs="Times New Roman"/>
          <w:bCs/>
          <w:sz w:val="24"/>
          <w:szCs w:val="24"/>
        </w:rPr>
        <w:t xml:space="preserve">values of 20.40, 25.40, and 32.50 </w:t>
      </w:r>
      <w:proofErr w:type="spellStart"/>
      <w:r w:rsidRPr="005B30DE">
        <w:rPr>
          <w:rFonts w:ascii="Times New Roman" w:hAnsi="Times New Roman" w:cs="Times New Roman"/>
          <w:bCs/>
          <w:sz w:val="24"/>
          <w:szCs w:val="24"/>
        </w:rPr>
        <w:t>m</w:t>
      </w:r>
      <w:r w:rsidR="00913B8A">
        <w:rPr>
          <w:rFonts w:ascii="Times New Roman" w:hAnsi="Times New Roman" w:cs="Times New Roman"/>
          <w:bCs/>
          <w:sz w:val="24"/>
          <w:szCs w:val="24"/>
        </w:rPr>
        <w:t>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DD1F99">
        <w:rPr>
          <w:rFonts w:ascii="Times New Roman" w:hAnsi="Times New Roman" w:cs="Times New Roman"/>
          <w:bCs/>
          <w:sz w:val="24"/>
          <w:szCs w:val="24"/>
        </w:rPr>
        <w:t xml:space="preserve"> in soils with EC </w:t>
      </w:r>
      <w:r w:rsidRPr="005B30DE">
        <w:rPr>
          <w:rFonts w:ascii="Times New Roman" w:hAnsi="Times New Roman" w:cs="Times New Roman"/>
          <w:bCs/>
          <w:sz w:val="24"/>
          <w:szCs w:val="24"/>
        </w:rPr>
        <w:t>level</w:t>
      </w:r>
      <w:r w:rsidR="00913B8A">
        <w:rPr>
          <w:rFonts w:ascii="Times New Roman" w:hAnsi="Times New Roman" w:cs="Times New Roman"/>
          <w:bCs/>
          <w:sz w:val="24"/>
          <w:szCs w:val="24"/>
        </w:rPr>
        <w:t xml:space="preserve">s 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Pr="005B30DE">
        <w:rPr>
          <w:rFonts w:ascii="Times New Roman" w:hAnsi="Times New Roman" w:cs="Times New Roman"/>
          <w:bCs/>
          <w:sz w:val="24"/>
          <w:szCs w:val="24"/>
        </w:rPr>
        <w:t>, respectively, under conditions of 100</w:t>
      </w:r>
      <w:r w:rsidR="00913B8A">
        <w:rPr>
          <w:rFonts w:ascii="Times New Roman" w:hAnsi="Times New Roman" w:cs="Times New Roman"/>
          <w:bCs/>
          <w:sz w:val="24"/>
          <w:szCs w:val="24"/>
        </w:rPr>
        <w:t xml:space="preserve"> </w:t>
      </w:r>
      <w:r w:rsidRPr="005B30DE">
        <w:rPr>
          <w:rFonts w:ascii="Times New Roman" w:hAnsi="Times New Roman" w:cs="Times New Roman"/>
          <w:bCs/>
          <w:sz w:val="24"/>
          <w:szCs w:val="24"/>
        </w:rPr>
        <w:t xml:space="preserve">% </w:t>
      </w:r>
      <w:r w:rsidR="00DD1F99">
        <w:rPr>
          <w:rFonts w:ascii="Times New Roman" w:hAnsi="Times New Roman" w:cs="Times New Roman"/>
          <w:bCs/>
          <w:sz w:val="24"/>
          <w:szCs w:val="24"/>
        </w:rPr>
        <w:t>FC</w:t>
      </w:r>
      <w:r w:rsidRPr="005B30DE">
        <w:rPr>
          <w:rFonts w:ascii="Times New Roman" w:hAnsi="Times New Roman" w:cs="Times New Roman"/>
          <w:bCs/>
          <w:sz w:val="24"/>
          <w:szCs w:val="24"/>
        </w:rPr>
        <w:t xml:space="preserve">. These reductions were </w:t>
      </w:r>
      <w:r w:rsidR="00DD1F99">
        <w:rPr>
          <w:rFonts w:ascii="Times New Roman" w:hAnsi="Times New Roman" w:cs="Times New Roman"/>
          <w:bCs/>
          <w:sz w:val="24"/>
          <w:szCs w:val="24"/>
        </w:rPr>
        <w:t>on par with</w:t>
      </w:r>
      <w:r w:rsidRPr="005B30DE">
        <w:rPr>
          <w:rFonts w:ascii="Times New Roman" w:hAnsi="Times New Roman" w:cs="Times New Roman"/>
          <w:bCs/>
          <w:sz w:val="24"/>
          <w:szCs w:val="24"/>
        </w:rPr>
        <w:t xml:space="preserve"> TNAU microbial formulation at an equivalent dose, which </w:t>
      </w:r>
      <w:r w:rsidR="00DD1F99">
        <w:rPr>
          <w:rFonts w:ascii="Times New Roman" w:hAnsi="Times New Roman" w:cs="Times New Roman"/>
          <w:bCs/>
          <w:sz w:val="24"/>
          <w:szCs w:val="24"/>
        </w:rPr>
        <w:t>resulted</w:t>
      </w:r>
      <w:r w:rsidRPr="005B30DE">
        <w:rPr>
          <w:rFonts w:ascii="Times New Roman" w:hAnsi="Times New Roman" w:cs="Times New Roman"/>
          <w:bCs/>
          <w:sz w:val="24"/>
          <w:szCs w:val="24"/>
        </w:rPr>
        <w:t xml:space="preserve"> Cl⁻ concentrations o</w:t>
      </w:r>
      <w:r w:rsidR="00913B8A">
        <w:rPr>
          <w:rFonts w:ascii="Times New Roman" w:hAnsi="Times New Roman" w:cs="Times New Roman"/>
          <w:bCs/>
          <w:sz w:val="24"/>
          <w:szCs w:val="24"/>
        </w:rPr>
        <w:t xml:space="preserve">f 20.47, 25.46, and 32.58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8C1CDF">
        <w:rPr>
          <w:rFonts w:ascii="Times New Roman" w:hAnsi="Times New Roman" w:cs="Times New Roman"/>
          <w:bCs/>
          <w:sz w:val="24"/>
          <w:szCs w:val="24"/>
        </w:rPr>
        <w:t xml:space="preserve"> </w:t>
      </w:r>
      <w:r w:rsidRPr="005B30DE">
        <w:rPr>
          <w:rFonts w:ascii="Times New Roman" w:hAnsi="Times New Roman" w:cs="Times New Roman"/>
          <w:bCs/>
          <w:sz w:val="24"/>
          <w:szCs w:val="24"/>
        </w:rPr>
        <w:t xml:space="preserve">respectively. A </w:t>
      </w:r>
      <w:r w:rsidR="00DD1F99">
        <w:rPr>
          <w:rFonts w:ascii="Times New Roman" w:hAnsi="Times New Roman" w:cs="Times New Roman"/>
          <w:bCs/>
          <w:sz w:val="24"/>
          <w:szCs w:val="24"/>
        </w:rPr>
        <w:t>similar</w:t>
      </w:r>
      <w:r w:rsidRPr="005B30DE">
        <w:rPr>
          <w:rFonts w:ascii="Times New Roman" w:hAnsi="Times New Roman" w:cs="Times New Roman"/>
          <w:bCs/>
          <w:sz w:val="24"/>
          <w:szCs w:val="24"/>
        </w:rPr>
        <w:t xml:space="preserve"> trend was observ</w:t>
      </w:r>
      <w:r w:rsidR="00913B8A">
        <w:rPr>
          <w:rFonts w:ascii="Times New Roman" w:hAnsi="Times New Roman" w:cs="Times New Roman"/>
          <w:bCs/>
          <w:sz w:val="24"/>
          <w:szCs w:val="24"/>
        </w:rPr>
        <w:t>ed with CSR-GROW-SURE at 2 L ha</w:t>
      </w:r>
      <w:r w:rsidR="00913B8A" w:rsidRPr="004F12F0">
        <w:rPr>
          <w:rFonts w:ascii="Times New Roman" w:hAnsi="Times New Roman" w:cs="Times New Roman"/>
          <w:sz w:val="24"/>
          <w:szCs w:val="24"/>
          <w:vertAlign w:val="superscript"/>
        </w:rPr>
        <w:t>-1</w:t>
      </w:r>
      <w:r w:rsidRPr="005B30DE">
        <w:rPr>
          <w:rFonts w:ascii="Times New Roman" w:hAnsi="Times New Roman" w:cs="Times New Roman"/>
          <w:bCs/>
          <w:sz w:val="24"/>
          <w:szCs w:val="24"/>
        </w:rPr>
        <w:t xml:space="preserve">, which also </w:t>
      </w:r>
      <w:r w:rsidR="00DD1F99" w:rsidRPr="005B30DE">
        <w:rPr>
          <w:rFonts w:ascii="Times New Roman" w:hAnsi="Times New Roman" w:cs="Times New Roman"/>
          <w:bCs/>
          <w:sz w:val="24"/>
          <w:szCs w:val="24"/>
        </w:rPr>
        <w:t>revealed</w:t>
      </w:r>
      <w:r w:rsidRPr="005B30DE">
        <w:rPr>
          <w:rFonts w:ascii="Times New Roman" w:hAnsi="Times New Roman" w:cs="Times New Roman"/>
          <w:bCs/>
          <w:sz w:val="24"/>
          <w:szCs w:val="24"/>
        </w:rPr>
        <w:t xml:space="preserve"> a notable decline in Cl⁻ content. </w:t>
      </w:r>
      <w:r w:rsidR="00DD1F99">
        <w:rPr>
          <w:rFonts w:ascii="Times New Roman" w:hAnsi="Times New Roman" w:cs="Times New Roman"/>
          <w:bCs/>
          <w:sz w:val="24"/>
          <w:szCs w:val="24"/>
        </w:rPr>
        <w:t>In contrast</w:t>
      </w:r>
      <w:r w:rsidRPr="005B30DE">
        <w:rPr>
          <w:rFonts w:ascii="Times New Roman" w:hAnsi="Times New Roman" w:cs="Times New Roman"/>
          <w:bCs/>
          <w:sz w:val="24"/>
          <w:szCs w:val="24"/>
        </w:rPr>
        <w:t>, the untreated control exhibited the highest Cl⁻ accumu</w:t>
      </w:r>
      <w:r w:rsidR="008C1CDF">
        <w:rPr>
          <w:rFonts w:ascii="Times New Roman" w:hAnsi="Times New Roman" w:cs="Times New Roman"/>
          <w:bCs/>
          <w:sz w:val="24"/>
          <w:szCs w:val="24"/>
        </w:rPr>
        <w:t xml:space="preserve">lation, recording 22.12, 27.03 </w:t>
      </w:r>
      <w:r w:rsidRPr="005B30DE">
        <w:rPr>
          <w:rFonts w:ascii="Times New Roman" w:hAnsi="Times New Roman" w:cs="Times New Roman"/>
          <w:bCs/>
          <w:sz w:val="24"/>
          <w:szCs w:val="24"/>
        </w:rPr>
        <w:t xml:space="preserve">and 35.18 </w:t>
      </w:r>
      <w:proofErr w:type="spellStart"/>
      <w:r w:rsidRPr="005B30DE">
        <w:rPr>
          <w:rFonts w:ascii="Times New Roman" w:hAnsi="Times New Roman" w:cs="Times New Roman"/>
          <w:bCs/>
          <w:sz w:val="24"/>
          <w:szCs w:val="24"/>
        </w:rPr>
        <w:t>meq</w:t>
      </w:r>
      <w:proofErr w:type="spellEnd"/>
      <w:r w:rsidRPr="005B30DE">
        <w:rPr>
          <w:rFonts w:ascii="Times New Roman" w:hAnsi="Times New Roman" w:cs="Times New Roman"/>
          <w:bCs/>
          <w:sz w:val="24"/>
          <w:szCs w:val="24"/>
        </w:rPr>
        <w:t xml:space="preserve"> kg⁻¹ across the</w:t>
      </w:r>
      <w:r>
        <w:rPr>
          <w:rFonts w:ascii="Times New Roman" w:hAnsi="Times New Roman" w:cs="Times New Roman"/>
          <w:bCs/>
          <w:sz w:val="24"/>
          <w:szCs w:val="24"/>
        </w:rPr>
        <w:t xml:space="preserve"> corresponding salinity levels. (</w:t>
      </w:r>
      <w:r w:rsidRPr="005B30DE">
        <w:rPr>
          <w:rFonts w:ascii="Times New Roman" w:hAnsi="Times New Roman" w:cs="Times New Roman"/>
          <w:bCs/>
          <w:sz w:val="24"/>
          <w:szCs w:val="24"/>
        </w:rPr>
        <w:t xml:space="preserve">Table </w:t>
      </w:r>
      <w:r w:rsidR="00DD1F99">
        <w:rPr>
          <w:rFonts w:ascii="Times New Roman" w:hAnsi="Times New Roman" w:cs="Times New Roman"/>
          <w:bCs/>
          <w:sz w:val="24"/>
          <w:szCs w:val="24"/>
        </w:rPr>
        <w:t>2)</w:t>
      </w:r>
      <w:r w:rsidR="00DD1F99" w:rsidRPr="005B30DE">
        <w:rPr>
          <w:rFonts w:ascii="Times New Roman" w:hAnsi="Times New Roman" w:cs="Times New Roman"/>
          <w:bCs/>
          <w:sz w:val="24"/>
          <w:szCs w:val="24"/>
        </w:rPr>
        <w:t>.</w:t>
      </w:r>
      <w:r w:rsidR="00DD1F99" w:rsidRPr="002C0788">
        <w:rPr>
          <w:rFonts w:ascii="Times New Roman" w:hAnsi="Times New Roman" w:cs="Times New Roman"/>
          <w:bCs/>
          <w:sz w:val="24"/>
          <w:szCs w:val="24"/>
        </w:rPr>
        <w:t xml:space="preserve"> </w:t>
      </w:r>
      <w:r w:rsidR="00CA0BDC" w:rsidRPr="00DD1F99">
        <w:rPr>
          <w:rFonts w:ascii="Times New Roman" w:hAnsi="Times New Roman" w:cs="Times New Roman"/>
          <w:bCs/>
          <w:sz w:val="24"/>
          <w:szCs w:val="24"/>
        </w:rPr>
        <w:t>Plant</w:t>
      </w:r>
      <w:r w:rsidR="00DD1F99" w:rsidRPr="00DD1F99">
        <w:rPr>
          <w:rFonts w:ascii="Times New Roman" w:hAnsi="Times New Roman" w:cs="Times New Roman"/>
          <w:bCs/>
          <w:sz w:val="24"/>
          <w:szCs w:val="24"/>
        </w:rPr>
        <w:t xml:space="preserve"> growth-promoting rhizobacteria (PGPR) stimulate root development and increase Cl⁻ uptake by plants, indirectly reducing Cl⁻ accumulation in the soil (Shrivastava &amp; Kumar, 2015).</w:t>
      </w:r>
    </w:p>
    <w:p w14:paraId="35C85D3E" w14:textId="77777777" w:rsidR="00DD1F99" w:rsidRDefault="00DD1F99" w:rsidP="00DD1F99">
      <w:pPr>
        <w:spacing w:line="360" w:lineRule="auto"/>
        <w:ind w:firstLine="720"/>
        <w:jc w:val="both"/>
        <w:rPr>
          <w:rFonts w:ascii="Times New Roman" w:hAnsi="Times New Roman" w:cs="Times New Roman"/>
          <w:sz w:val="24"/>
          <w:szCs w:val="24"/>
        </w:rPr>
      </w:pPr>
      <w:r w:rsidRPr="00DD1F99">
        <w:rPr>
          <w:rFonts w:ascii="Times New Roman" w:hAnsi="Times New Roman" w:cs="Times New Roman"/>
          <w:sz w:val="24"/>
          <w:szCs w:val="24"/>
        </w:rPr>
        <w:t xml:space="preserve">At 100% FC, the </w:t>
      </w:r>
      <w:r w:rsidRPr="005B30DE">
        <w:rPr>
          <w:rFonts w:ascii="Times New Roman" w:hAnsi="Times New Roman" w:cs="Times New Roman"/>
          <w:bCs/>
          <w:sz w:val="24"/>
          <w:szCs w:val="24"/>
        </w:rPr>
        <w:t xml:space="preserve">Cl⁻ </w:t>
      </w:r>
      <w:r w:rsidRPr="00DD1F99">
        <w:rPr>
          <w:rFonts w:ascii="Times New Roman" w:hAnsi="Times New Roman" w:cs="Times New Roman"/>
          <w:sz w:val="24"/>
          <w:szCs w:val="24"/>
        </w:rPr>
        <w:t xml:space="preserve">content showed a declining form across all incubation intervals. For 4.03 </w:t>
      </w:r>
      <w:proofErr w:type="spellStart"/>
      <w:r w:rsidRPr="00DD1F99">
        <w:rPr>
          <w:rFonts w:ascii="Times New Roman" w:hAnsi="Times New Roman" w:cs="Times New Roman"/>
          <w:sz w:val="24"/>
          <w:szCs w:val="24"/>
        </w:rPr>
        <w:t>dS</w:t>
      </w:r>
      <w:proofErr w:type="spellEnd"/>
      <w:r w:rsidRPr="00DD1F99">
        <w:rPr>
          <w:rFonts w:ascii="Times New Roman" w:hAnsi="Times New Roman" w:cs="Times New Roman"/>
          <w:sz w:val="24"/>
          <w:szCs w:val="24"/>
        </w:rPr>
        <w:t xml:space="preserve"> m⁻¹ soils, the Cl⁻ values decreased from 21.23 (30 DAI) to 20.29 </w:t>
      </w:r>
      <w:proofErr w:type="spellStart"/>
      <w:r w:rsidRPr="00DD1F99">
        <w:rPr>
          <w:rFonts w:ascii="Times New Roman" w:hAnsi="Times New Roman" w:cs="Times New Roman"/>
          <w:sz w:val="24"/>
          <w:szCs w:val="24"/>
        </w:rPr>
        <w:t>meq</w:t>
      </w:r>
      <w:proofErr w:type="spellEnd"/>
      <w:r w:rsidRPr="00DD1F99">
        <w:rPr>
          <w:rFonts w:ascii="Times New Roman" w:hAnsi="Times New Roman" w:cs="Times New Roman"/>
          <w:sz w:val="24"/>
          <w:szCs w:val="24"/>
        </w:rPr>
        <w:t xml:space="preserve"> kg⁻¹ (90 DAI). Similarly, soils with EC levels of 5.01 and 6.03 </w:t>
      </w:r>
      <w:proofErr w:type="spellStart"/>
      <w:r w:rsidRPr="00DD1F99">
        <w:rPr>
          <w:rFonts w:ascii="Times New Roman" w:hAnsi="Times New Roman" w:cs="Times New Roman"/>
          <w:sz w:val="24"/>
          <w:szCs w:val="24"/>
        </w:rPr>
        <w:t>dS</w:t>
      </w:r>
      <w:proofErr w:type="spellEnd"/>
      <w:r w:rsidRPr="00DD1F99">
        <w:rPr>
          <w:rFonts w:ascii="Times New Roman" w:hAnsi="Times New Roman" w:cs="Times New Roman"/>
          <w:sz w:val="24"/>
          <w:szCs w:val="24"/>
        </w:rPr>
        <w:t xml:space="preserve"> m⁻¹ showed reductions from 26.21 to 25.28 </w:t>
      </w:r>
      <w:proofErr w:type="spellStart"/>
      <w:r w:rsidRPr="00DD1F99">
        <w:rPr>
          <w:rFonts w:ascii="Times New Roman" w:hAnsi="Times New Roman" w:cs="Times New Roman"/>
          <w:sz w:val="24"/>
          <w:szCs w:val="24"/>
        </w:rPr>
        <w:t>meq</w:t>
      </w:r>
      <w:proofErr w:type="spellEnd"/>
      <w:r w:rsidRPr="00DD1F99">
        <w:rPr>
          <w:rFonts w:ascii="Times New Roman" w:hAnsi="Times New Roman" w:cs="Times New Roman"/>
          <w:sz w:val="24"/>
          <w:szCs w:val="24"/>
        </w:rPr>
        <w:t xml:space="preserve"> kg⁻¹ and from 33.93 to 32.14 </w:t>
      </w:r>
      <w:proofErr w:type="spellStart"/>
      <w:r w:rsidRPr="00DD1F99">
        <w:rPr>
          <w:rFonts w:ascii="Times New Roman" w:hAnsi="Times New Roman" w:cs="Times New Roman"/>
          <w:sz w:val="24"/>
          <w:szCs w:val="24"/>
        </w:rPr>
        <w:t>meq</w:t>
      </w:r>
      <w:proofErr w:type="spellEnd"/>
      <w:r w:rsidRPr="00DD1F99">
        <w:rPr>
          <w:rFonts w:ascii="Times New Roman" w:hAnsi="Times New Roman" w:cs="Times New Roman"/>
          <w:sz w:val="24"/>
          <w:szCs w:val="24"/>
        </w:rPr>
        <w:t xml:space="preserve"> kg⁻¹, respectively, over the same duration.</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The decline in </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 xml:space="preserve">concentration is likely attributed to microbial mechanisms, including the production of extracellular polysaccharides, which enhance soil structure and water infiltration, thereby facilitating leaching of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ions (</w:t>
      </w:r>
      <w:proofErr w:type="spellStart"/>
      <w:r w:rsidRPr="00C937FD">
        <w:rPr>
          <w:rFonts w:ascii="Times New Roman" w:hAnsi="Times New Roman" w:cs="Times New Roman"/>
          <w:sz w:val="24"/>
          <w:szCs w:val="24"/>
        </w:rPr>
        <w:t>Qadir</w:t>
      </w:r>
      <w:proofErr w:type="spellEnd"/>
      <w:r w:rsidRPr="00C937FD">
        <w:rPr>
          <w:rFonts w:ascii="Times New Roman" w:hAnsi="Times New Roman" w:cs="Times New Roman"/>
          <w:sz w:val="24"/>
          <w:szCs w:val="24"/>
        </w:rPr>
        <w:t xml:space="preserve"> </w:t>
      </w:r>
      <w:commentRangeStart w:id="6"/>
      <w:r w:rsidRPr="00C937FD">
        <w:rPr>
          <w:rFonts w:ascii="Times New Roman" w:hAnsi="Times New Roman" w:cs="Times New Roman"/>
          <w:sz w:val="24"/>
          <w:szCs w:val="24"/>
        </w:rPr>
        <w:t>et al</w:t>
      </w:r>
      <w:commentRangeEnd w:id="6"/>
      <w:r w:rsidR="00E334FD">
        <w:rPr>
          <w:rStyle w:val="CommentReference"/>
        </w:rPr>
        <w:commentReference w:id="6"/>
      </w:r>
      <w:r w:rsidRPr="00C937FD">
        <w:rPr>
          <w:rFonts w:ascii="Times New Roman" w:hAnsi="Times New Roman" w:cs="Times New Roman"/>
          <w:sz w:val="24"/>
          <w:szCs w:val="24"/>
        </w:rPr>
        <w:t>., 2007).</w:t>
      </w:r>
    </w:p>
    <w:p w14:paraId="62ADD7EE" w14:textId="77777777" w:rsidR="007F0C93" w:rsidRDefault="007F0C93" w:rsidP="007F0C93">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sidRPr="007F0C93">
        <w:rPr>
          <w:rFonts w:ascii="Times New Roman" w:hAnsi="Times New Roman" w:cs="Times New Roman"/>
          <w:sz w:val="24"/>
          <w:szCs w:val="24"/>
        </w:rPr>
        <w:t xml:space="preserve">Chloride concentrations in saline soils declined gradually over the incubation period at 100% </w:t>
      </w:r>
      <w:r>
        <w:rPr>
          <w:rFonts w:ascii="Times New Roman" w:hAnsi="Times New Roman" w:cs="Times New Roman"/>
          <w:sz w:val="24"/>
          <w:szCs w:val="24"/>
        </w:rPr>
        <w:t>FC</w:t>
      </w:r>
      <w:r w:rsidRPr="007F0C93">
        <w:rPr>
          <w:rFonts w:ascii="Times New Roman" w:hAnsi="Times New Roman" w:cs="Times New Roman"/>
          <w:sz w:val="24"/>
          <w:szCs w:val="24"/>
        </w:rPr>
        <w:t>, with mean values at 30, 60, and 90 DAI decreasing from 21.23 t</w:t>
      </w:r>
      <w:r w:rsidR="00913B8A">
        <w:rPr>
          <w:rFonts w:ascii="Times New Roman" w:hAnsi="Times New Roman" w:cs="Times New Roman"/>
          <w:sz w:val="24"/>
          <w:szCs w:val="24"/>
        </w:rPr>
        <w:t xml:space="preserve">o 20.29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(EC 4.03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26.21 </w:t>
      </w:r>
      <w:r w:rsidR="00913B8A">
        <w:rPr>
          <w:rFonts w:ascii="Times New Roman" w:hAnsi="Times New Roman" w:cs="Times New Roman"/>
          <w:sz w:val="24"/>
          <w:szCs w:val="24"/>
        </w:rPr>
        <w:t xml:space="preserve">to 25.28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(EC 5.01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and 33.93 to 32.14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(EC 6.03 </w:t>
      </w:r>
      <w:proofErr w:type="spellStart"/>
      <w:r w:rsidRPr="007F0C93">
        <w:rPr>
          <w:rFonts w:ascii="Times New Roman" w:hAnsi="Times New Roman" w:cs="Times New Roman"/>
          <w:sz w:val="24"/>
          <w:szCs w:val="24"/>
        </w:rPr>
        <w:t>dS</w:t>
      </w:r>
      <w:proofErr w:type="spellEnd"/>
      <w:r w:rsidRPr="007F0C93">
        <w:rPr>
          <w:rFonts w:ascii="Times New Roman" w:hAnsi="Times New Roman" w:cs="Times New Roman"/>
          <w:sz w:val="24"/>
          <w:szCs w:val="24"/>
        </w:rPr>
        <w:t xml:space="preserve"> m⁻¹). The combined influence of microbial inoculant type, application rate, and duration significantly affected Cl⁻ mitig</w:t>
      </w:r>
      <w:r w:rsidR="00913B8A">
        <w:rPr>
          <w:rFonts w:ascii="Times New Roman" w:hAnsi="Times New Roman" w:cs="Times New Roman"/>
          <w:sz w:val="24"/>
          <w:szCs w:val="24"/>
        </w:rPr>
        <w:t>ation. CSR-GROW-SURE at 3 L ha</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proved most effective at 90 DAI, lowering Cl⁻ levels to </w:t>
      </w:r>
      <w:r w:rsidR="00913B8A">
        <w:rPr>
          <w:rFonts w:ascii="Times New Roman" w:hAnsi="Times New Roman" w:cs="Times New Roman"/>
          <w:sz w:val="24"/>
          <w:szCs w:val="24"/>
        </w:rPr>
        <w:t xml:space="preserve">19.88, 24.89, and 31.50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in increasing salinity conditions. This response was statistically </w:t>
      </w:r>
      <w:r>
        <w:rPr>
          <w:rFonts w:ascii="Times New Roman" w:hAnsi="Times New Roman" w:cs="Times New Roman"/>
          <w:sz w:val="24"/>
          <w:szCs w:val="24"/>
        </w:rPr>
        <w:t xml:space="preserve">on par with </w:t>
      </w:r>
      <w:r w:rsidRPr="007F0C93">
        <w:rPr>
          <w:rFonts w:ascii="Times New Roman" w:hAnsi="Times New Roman" w:cs="Times New Roman"/>
          <w:sz w:val="24"/>
          <w:szCs w:val="24"/>
        </w:rPr>
        <w:t>TNAU microbial culture at the same dosage, which showed similar values of</w:t>
      </w:r>
      <w:r w:rsidR="00913B8A">
        <w:rPr>
          <w:rFonts w:ascii="Times New Roman" w:hAnsi="Times New Roman" w:cs="Times New Roman"/>
          <w:sz w:val="24"/>
          <w:szCs w:val="24"/>
        </w:rPr>
        <w:t xml:space="preserve"> 19.94, 24.94, and 31.59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indicating equivalent efficacy of both </w:t>
      </w:r>
      <w:r>
        <w:rPr>
          <w:rFonts w:ascii="Times New Roman" w:hAnsi="Times New Roman" w:cs="Times New Roman"/>
          <w:sz w:val="24"/>
          <w:szCs w:val="24"/>
        </w:rPr>
        <w:t xml:space="preserve">microbial inoculants </w:t>
      </w:r>
      <w:r w:rsidRPr="007F0C93">
        <w:rPr>
          <w:rFonts w:ascii="Times New Roman" w:hAnsi="Times New Roman" w:cs="Times New Roman"/>
          <w:sz w:val="24"/>
          <w:szCs w:val="24"/>
        </w:rPr>
        <w:t>in Cl⁻ reduction over time.</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According to </w:t>
      </w:r>
      <w:r w:rsidRPr="00C937FD">
        <w:rPr>
          <w:rFonts w:ascii="Times New Roman" w:hAnsi="Times New Roman" w:cs="Times New Roman"/>
          <w:bCs/>
          <w:sz w:val="24"/>
          <w:szCs w:val="24"/>
        </w:rPr>
        <w:t xml:space="preserve">Damodaran </w:t>
      </w:r>
      <w:r w:rsidRPr="005921BF">
        <w:rPr>
          <w:rFonts w:ascii="Times New Roman" w:hAnsi="Times New Roman" w:cs="Times New Roman"/>
          <w:bCs/>
          <w:i/>
          <w:sz w:val="24"/>
          <w:szCs w:val="24"/>
        </w:rPr>
        <w:t>et al</w:t>
      </w:r>
      <w:r w:rsidRPr="00C937FD">
        <w:rPr>
          <w:rFonts w:ascii="Times New Roman" w:hAnsi="Times New Roman" w:cs="Times New Roman"/>
          <w:bCs/>
          <w:sz w:val="24"/>
          <w:szCs w:val="24"/>
        </w:rPr>
        <w:t>.</w:t>
      </w:r>
      <w:r w:rsidR="005921BF">
        <w:rPr>
          <w:rFonts w:ascii="Times New Roman" w:hAnsi="Times New Roman" w:cs="Times New Roman"/>
          <w:bCs/>
          <w:sz w:val="24"/>
          <w:szCs w:val="24"/>
        </w:rPr>
        <w:t>,</w:t>
      </w:r>
      <w:r w:rsidRPr="00C937FD">
        <w:rPr>
          <w:rFonts w:ascii="Times New Roman" w:hAnsi="Times New Roman" w:cs="Times New Roman"/>
          <w:bCs/>
          <w:sz w:val="24"/>
          <w:szCs w:val="24"/>
        </w:rPr>
        <w:t xml:space="preserve"> (2019)</w:t>
      </w:r>
      <w:r w:rsidRPr="00C937FD">
        <w:rPr>
          <w:rFonts w:ascii="Times New Roman" w:hAnsi="Times New Roman" w:cs="Times New Roman"/>
          <w:sz w:val="24"/>
          <w:szCs w:val="24"/>
        </w:rPr>
        <w:t xml:space="preserve">, </w:t>
      </w:r>
      <w:r w:rsidRPr="00C937FD">
        <w:rPr>
          <w:rFonts w:ascii="Times New Roman" w:hAnsi="Times New Roman" w:cs="Times New Roman"/>
          <w:i/>
          <w:iCs/>
          <w:sz w:val="24"/>
          <w:szCs w:val="24"/>
        </w:rPr>
        <w:t>Bacillus</w:t>
      </w:r>
      <w:r w:rsidRPr="00C937FD">
        <w:rPr>
          <w:rFonts w:ascii="Times New Roman" w:hAnsi="Times New Roman" w:cs="Times New Roman"/>
          <w:sz w:val="24"/>
          <w:szCs w:val="24"/>
        </w:rPr>
        <w:t xml:space="preserve"> </w:t>
      </w:r>
      <w:r w:rsidR="005921BF" w:rsidRPr="005921BF">
        <w:rPr>
          <w:rFonts w:ascii="Times New Roman" w:hAnsi="Times New Roman" w:cs="Times New Roman"/>
          <w:i/>
          <w:sz w:val="24"/>
          <w:szCs w:val="24"/>
        </w:rPr>
        <w:t>spp</w:t>
      </w:r>
      <w:r w:rsidR="005921BF">
        <w:rPr>
          <w:rFonts w:ascii="Times New Roman" w:hAnsi="Times New Roman" w:cs="Times New Roman"/>
          <w:i/>
          <w:sz w:val="24"/>
          <w:szCs w:val="24"/>
        </w:rPr>
        <w:t>.,</w:t>
      </w:r>
      <w:r w:rsidRPr="00C937FD">
        <w:rPr>
          <w:rFonts w:ascii="Times New Roman" w:hAnsi="Times New Roman" w:cs="Times New Roman"/>
          <w:sz w:val="24"/>
          <w:szCs w:val="24"/>
        </w:rPr>
        <w:t xml:space="preserve"> demonstrate the ability to thrive in </w:t>
      </w:r>
      <w:r>
        <w:rPr>
          <w:rFonts w:ascii="Times New Roman" w:hAnsi="Times New Roman" w:cs="Times New Roman"/>
          <w:sz w:val="24"/>
          <w:szCs w:val="24"/>
        </w:rPr>
        <w:t>Na</w:t>
      </w:r>
      <w:r w:rsidR="002F7DE6">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 xml:space="preserve">concentrations ranging from </w:t>
      </w:r>
      <w:r w:rsidRPr="00C937FD">
        <w:rPr>
          <w:rFonts w:ascii="Times New Roman" w:hAnsi="Times New Roman" w:cs="Times New Roman"/>
          <w:bCs/>
          <w:sz w:val="24"/>
          <w:szCs w:val="24"/>
        </w:rPr>
        <w:t>5 to 10%</w:t>
      </w:r>
      <w:r w:rsidRPr="00C937FD">
        <w:rPr>
          <w:rFonts w:ascii="Times New Roman" w:hAnsi="Times New Roman" w:cs="Times New Roman"/>
          <w:sz w:val="24"/>
          <w:szCs w:val="24"/>
        </w:rPr>
        <w:t xml:space="preserve">, owing to their </w:t>
      </w:r>
      <w:r w:rsidRPr="00C937FD">
        <w:rPr>
          <w:rFonts w:ascii="Times New Roman" w:hAnsi="Times New Roman" w:cs="Times New Roman"/>
          <w:bCs/>
          <w:sz w:val="24"/>
          <w:szCs w:val="24"/>
        </w:rPr>
        <w:t>halophilic characteristics</w:t>
      </w:r>
      <w:r w:rsidRPr="00C937FD">
        <w:rPr>
          <w:rFonts w:ascii="Times New Roman" w:hAnsi="Times New Roman" w:cs="Times New Roman"/>
          <w:sz w:val="24"/>
          <w:szCs w:val="24"/>
        </w:rPr>
        <w:t xml:space="preserve">, which enable them to utilize </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bCs/>
          <w:sz w:val="24"/>
          <w:szCs w:val="24"/>
        </w:rPr>
        <w:t>ions in various cellular processes</w:t>
      </w:r>
      <w:r w:rsidRPr="00C937FD">
        <w:rPr>
          <w:rFonts w:ascii="Times New Roman" w:hAnsi="Times New Roman" w:cs="Times New Roman"/>
          <w:sz w:val="24"/>
          <w:szCs w:val="24"/>
        </w:rPr>
        <w:t>.</w:t>
      </w:r>
    </w:p>
    <w:p w14:paraId="4241BF72" w14:textId="77777777" w:rsidR="00275DFF" w:rsidRPr="00FF2762" w:rsidRDefault="003B0A80" w:rsidP="007F0C93">
      <w:pPr>
        <w:widowControl w:val="0"/>
        <w:overflowPunct w:val="0"/>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rPr>
        <w:t>3.3 Sulphate</w:t>
      </w:r>
      <w:r w:rsidR="002E0D89">
        <w:rPr>
          <w:rFonts w:ascii="Times New Roman" w:hAnsi="Times New Roman"/>
          <w:b/>
          <w:bCs/>
          <w:sz w:val="24"/>
          <w:szCs w:val="24"/>
        </w:rPr>
        <w:t xml:space="preserve"> response </w:t>
      </w:r>
      <w:r w:rsidR="00275DFF" w:rsidRPr="00FF2762">
        <w:rPr>
          <w:rFonts w:ascii="Times New Roman" w:hAnsi="Times New Roman"/>
          <w:b/>
          <w:bCs/>
          <w:sz w:val="24"/>
          <w:szCs w:val="24"/>
        </w:rPr>
        <w:t>microbial inoculants</w:t>
      </w:r>
      <w:r w:rsidR="002E0D89">
        <w:rPr>
          <w:rFonts w:ascii="Times New Roman" w:hAnsi="Times New Roman"/>
          <w:b/>
          <w:bCs/>
          <w:sz w:val="24"/>
          <w:szCs w:val="24"/>
        </w:rPr>
        <w:t xml:space="preserve"> under vario</w:t>
      </w:r>
      <w:r w:rsidR="00387DAC">
        <w:rPr>
          <w:rFonts w:ascii="Times New Roman" w:hAnsi="Times New Roman"/>
          <w:b/>
          <w:bCs/>
          <w:sz w:val="24"/>
          <w:szCs w:val="24"/>
        </w:rPr>
        <w:t>u</w:t>
      </w:r>
      <w:r w:rsidR="002E0D89">
        <w:rPr>
          <w:rFonts w:ascii="Times New Roman" w:hAnsi="Times New Roman"/>
          <w:b/>
          <w:bCs/>
          <w:sz w:val="24"/>
          <w:szCs w:val="24"/>
        </w:rPr>
        <w:t>s salinity levels</w:t>
      </w:r>
    </w:p>
    <w:p w14:paraId="6F5A4729" w14:textId="4CDAE1E5" w:rsidR="007F0C93" w:rsidRDefault="007F0C93" w:rsidP="00275DFF">
      <w:pPr>
        <w:spacing w:line="360" w:lineRule="auto"/>
        <w:ind w:firstLine="720"/>
        <w:jc w:val="both"/>
        <w:rPr>
          <w:rFonts w:ascii="Times New Roman" w:hAnsi="Times New Roman" w:cs="Times New Roman"/>
          <w:color w:val="000000" w:themeColor="text1"/>
          <w:sz w:val="24"/>
          <w:szCs w:val="24"/>
        </w:rPr>
      </w:pPr>
      <w:r w:rsidRPr="007F0C93">
        <w:rPr>
          <w:rFonts w:ascii="Times New Roman" w:hAnsi="Times New Roman" w:cs="Times New Roman"/>
          <w:bCs/>
          <w:sz w:val="24"/>
          <w:szCs w:val="24"/>
        </w:rPr>
        <w:lastRenderedPageBreak/>
        <w:t>The application of microbial inoculants had a significan</w:t>
      </w:r>
      <w:r w:rsidR="003B0A80">
        <w:rPr>
          <w:rFonts w:ascii="Times New Roman" w:hAnsi="Times New Roman" w:cs="Times New Roman"/>
          <w:bCs/>
          <w:sz w:val="24"/>
          <w:szCs w:val="24"/>
        </w:rPr>
        <w:t>t impact on soil sulphate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7F0C93">
        <w:rPr>
          <w:rFonts w:ascii="Times New Roman" w:hAnsi="Times New Roman" w:cs="Times New Roman"/>
          <w:bCs/>
          <w:sz w:val="24"/>
          <w:szCs w:val="24"/>
        </w:rPr>
        <w:t>) concentrations under saline conditions. Increasing the concentration of bacterial cultures led to</w:t>
      </w:r>
      <w:r w:rsidR="003B0A80">
        <w:rPr>
          <w:rFonts w:ascii="Times New Roman" w:hAnsi="Times New Roman" w:cs="Times New Roman"/>
          <w:bCs/>
          <w:sz w:val="24"/>
          <w:szCs w:val="24"/>
        </w:rPr>
        <w:t xml:space="preserve"> progressive reductions in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7F0C93">
        <w:rPr>
          <w:rFonts w:ascii="Times New Roman" w:hAnsi="Times New Roman" w:cs="Times New Roman"/>
          <w:bCs/>
          <w:sz w:val="24"/>
          <w:szCs w:val="24"/>
        </w:rPr>
        <w:t xml:space="preserve"> content compared to initial values. Among the treat</w:t>
      </w:r>
      <w:r w:rsidR="00913B8A">
        <w:rPr>
          <w:rFonts w:ascii="Times New Roman" w:hAnsi="Times New Roman" w:cs="Times New Roman"/>
          <w:bCs/>
          <w:sz w:val="24"/>
          <w:szCs w:val="24"/>
        </w:rPr>
        <w:t>ments, CSR-GROW-SURE at 3 L ha</w:t>
      </w:r>
      <w:r w:rsidR="00913B8A"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 xml:space="preserve"> resulted in the lowest </w:t>
      </w:r>
      <w:r w:rsidR="00412E47">
        <w:rPr>
          <w:rFonts w:ascii="Times New Roman" w:eastAsia="Times New Roman" w:hAnsi="Times New Roman" w:cs="Times New Roman"/>
          <w:bCs/>
          <w:sz w:val="24"/>
          <w:szCs w:val="24"/>
        </w:rPr>
        <w:t>SO</w:t>
      </w:r>
      <w:r w:rsidR="00412E47" w:rsidRPr="00191578">
        <w:rPr>
          <w:rFonts w:ascii="Times New Roman" w:eastAsia="Times New Roman" w:hAnsi="Times New Roman" w:cs="Times New Roman"/>
          <w:bCs/>
          <w:sz w:val="24"/>
          <w:szCs w:val="24"/>
          <w:vertAlign w:val="subscript"/>
        </w:rPr>
        <w:t>4</w:t>
      </w:r>
      <w:r w:rsidR="00412E47" w:rsidRPr="00191578">
        <w:rPr>
          <w:rFonts w:ascii="Times New Roman" w:eastAsia="Times New Roman" w:hAnsi="Times New Roman" w:cs="Times New Roman"/>
          <w:bCs/>
          <w:sz w:val="24"/>
          <w:szCs w:val="24"/>
          <w:vertAlign w:val="superscript"/>
        </w:rPr>
        <w:t>2</w:t>
      </w:r>
      <w:r w:rsidR="00412E47" w:rsidRPr="00191578">
        <w:rPr>
          <w:rFonts w:ascii="Times New Roman" w:hAnsi="Times New Roman" w:cs="Times New Roman"/>
          <w:sz w:val="24"/>
          <w:szCs w:val="24"/>
          <w:vertAlign w:val="superscript"/>
        </w:rPr>
        <w:t>-</w:t>
      </w:r>
      <w:r w:rsidR="00412E47">
        <w:rPr>
          <w:rFonts w:ascii="Times New Roman" w:hAnsi="Times New Roman" w:cs="Times New Roman"/>
          <w:bCs/>
          <w:sz w:val="24"/>
          <w:szCs w:val="24"/>
        </w:rPr>
        <w:t xml:space="preserve"> </w:t>
      </w:r>
      <w:r w:rsidRPr="007F0C93">
        <w:rPr>
          <w:rFonts w:ascii="Times New Roman" w:hAnsi="Times New Roman" w:cs="Times New Roman"/>
          <w:bCs/>
          <w:sz w:val="24"/>
          <w:szCs w:val="24"/>
        </w:rPr>
        <w:t xml:space="preserve">concentrations, with values of 12.53, 16.79, and 18.90 </w:t>
      </w:r>
      <w:proofErr w:type="spellStart"/>
      <w:r w:rsidRPr="007F0C93">
        <w:rPr>
          <w:rFonts w:ascii="Times New Roman" w:hAnsi="Times New Roman" w:cs="Times New Roman"/>
          <w:bCs/>
          <w:sz w:val="24"/>
          <w:szCs w:val="24"/>
        </w:rPr>
        <w:t>meq</w:t>
      </w:r>
      <w:proofErr w:type="spellEnd"/>
      <w:r w:rsidRPr="007F0C93">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7F0C93">
        <w:rPr>
          <w:rFonts w:ascii="Times New Roman" w:hAnsi="Times New Roman" w:cs="Times New Roman"/>
          <w:bCs/>
          <w:sz w:val="24"/>
          <w:szCs w:val="24"/>
        </w:rPr>
        <w:t>in soils with EC leve</w:t>
      </w:r>
      <w:r w:rsidR="00913B8A">
        <w:rPr>
          <w:rFonts w:ascii="Times New Roman" w:hAnsi="Times New Roman" w:cs="Times New Roman"/>
          <w:bCs/>
          <w:sz w:val="24"/>
          <w:szCs w:val="24"/>
        </w:rPr>
        <w:t xml:space="preserve">ls 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 respect</w:t>
      </w:r>
      <w:r w:rsidR="0001091E">
        <w:rPr>
          <w:rFonts w:ascii="Times New Roman" w:hAnsi="Times New Roman" w:cs="Times New Roman"/>
          <w:bCs/>
          <w:sz w:val="24"/>
          <w:szCs w:val="24"/>
        </w:rPr>
        <w:t>ively, under 100% FC (Table 3)</w:t>
      </w:r>
      <w:r w:rsidRPr="007F0C93">
        <w:rPr>
          <w:rFonts w:ascii="Times New Roman" w:hAnsi="Times New Roman" w:cs="Times New Roman"/>
          <w:bCs/>
          <w:sz w:val="24"/>
          <w:szCs w:val="24"/>
        </w:rPr>
        <w:t xml:space="preserve">. These values were statistically similar to those recorded with the TNAU microbial inoculant at the same rate, which showed </w:t>
      </w:r>
      <w:r w:rsidR="00913B8A">
        <w:rPr>
          <w:rFonts w:ascii="Times New Roman" w:hAnsi="Times New Roman" w:cs="Times New Roman"/>
          <w:bCs/>
          <w:sz w:val="24"/>
          <w:szCs w:val="24"/>
        </w:rPr>
        <w:t xml:space="preserve">12.56, 16.84, and 18.92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w:t>
      </w:r>
      <w:r>
        <w:rPr>
          <w:rFonts w:ascii="Times New Roman" w:hAnsi="Times New Roman" w:cs="Times New Roman"/>
          <w:bCs/>
          <w:sz w:val="24"/>
          <w:szCs w:val="24"/>
        </w:rPr>
        <w:t xml:space="preserve"> </w:t>
      </w:r>
      <w:r w:rsidR="00F11749" w:rsidRPr="00F11749">
        <w:rPr>
          <w:rFonts w:ascii="Times New Roman" w:hAnsi="Times New Roman" w:cs="Times New Roman"/>
          <w:bCs/>
          <w:sz w:val="24"/>
          <w:szCs w:val="24"/>
        </w:rPr>
        <w:t>In the absence of microbial inoculation, the control treatment reco</w:t>
      </w:r>
      <w:r w:rsidR="003B0A80">
        <w:rPr>
          <w:rFonts w:ascii="Times New Roman" w:hAnsi="Times New Roman" w:cs="Times New Roman"/>
          <w:bCs/>
          <w:sz w:val="24"/>
          <w:szCs w:val="24"/>
        </w:rPr>
        <w:t>rded the hig</w:t>
      </w:r>
      <w:r w:rsidR="00412E47">
        <w:rPr>
          <w:rFonts w:ascii="Times New Roman" w:hAnsi="Times New Roman" w:cs="Times New Roman"/>
          <w:bCs/>
          <w:sz w:val="24"/>
          <w:szCs w:val="24"/>
        </w:rPr>
        <w:t xml:space="preserve">hest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F11749" w:rsidRPr="00F11749">
        <w:rPr>
          <w:rFonts w:ascii="Times New Roman" w:hAnsi="Times New Roman" w:cs="Times New Roman"/>
          <w:bCs/>
          <w:sz w:val="24"/>
          <w:szCs w:val="24"/>
        </w:rPr>
        <w:t xml:space="preserve"> concentrations, with mean values of </w:t>
      </w:r>
      <w:r w:rsidR="00913B8A">
        <w:rPr>
          <w:rFonts w:ascii="Times New Roman" w:hAnsi="Times New Roman" w:cs="Times New Roman"/>
          <w:bCs/>
          <w:sz w:val="24"/>
          <w:szCs w:val="24"/>
        </w:rPr>
        <w:t xml:space="preserve">13.57, 17.86, and 19.84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F11749" w:rsidRPr="00F11749">
        <w:rPr>
          <w:rFonts w:ascii="Times New Roman" w:hAnsi="Times New Roman" w:cs="Times New Roman"/>
          <w:bCs/>
          <w:sz w:val="24"/>
          <w:szCs w:val="24"/>
        </w:rPr>
        <w:t xml:space="preserve"> in soils having EC leve</w:t>
      </w:r>
      <w:r w:rsidR="00913B8A">
        <w:rPr>
          <w:rFonts w:ascii="Times New Roman" w:hAnsi="Times New Roman" w:cs="Times New Roman"/>
          <w:bCs/>
          <w:sz w:val="24"/>
          <w:szCs w:val="24"/>
        </w:rPr>
        <w:t xml:space="preserve">ls 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00F11749" w:rsidRPr="00F11749">
        <w:rPr>
          <w:rFonts w:ascii="Times New Roman" w:hAnsi="Times New Roman" w:cs="Times New Roman"/>
          <w:bCs/>
          <w:sz w:val="24"/>
          <w:szCs w:val="24"/>
        </w:rPr>
        <w:t>, respectively.</w:t>
      </w:r>
      <w:r w:rsidR="00F11749">
        <w:rPr>
          <w:rFonts w:ascii="Times New Roman" w:hAnsi="Times New Roman" w:cs="Times New Roman"/>
          <w:bCs/>
          <w:sz w:val="24"/>
          <w:szCs w:val="24"/>
        </w:rPr>
        <w:t xml:space="preserve"> </w:t>
      </w:r>
      <w:r w:rsidRPr="007F0C93">
        <w:rPr>
          <w:rFonts w:ascii="Times New Roman" w:hAnsi="Times New Roman" w:cs="Times New Roman"/>
          <w:bCs/>
          <w:color w:val="000000" w:themeColor="text1"/>
          <w:sz w:val="24"/>
          <w:szCs w:val="24"/>
        </w:rPr>
        <w:t>Under anaerobic conditions, sulfate-reducing bacteria (SRB) significantly cont</w:t>
      </w:r>
      <w:r w:rsidR="003B0A80">
        <w:rPr>
          <w:rFonts w:ascii="Times New Roman" w:hAnsi="Times New Roman" w:cs="Times New Roman"/>
          <w:bCs/>
          <w:color w:val="000000" w:themeColor="text1"/>
          <w:sz w:val="24"/>
          <w:szCs w:val="24"/>
        </w:rPr>
        <w:t xml:space="preserve">ribute to the depletion of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7F0C93">
        <w:rPr>
          <w:rFonts w:ascii="Times New Roman" w:hAnsi="Times New Roman" w:cs="Times New Roman"/>
          <w:bCs/>
          <w:color w:val="000000" w:themeColor="text1"/>
          <w:sz w:val="24"/>
          <w:szCs w:val="24"/>
        </w:rPr>
        <w:t xml:space="preserve"> in saline soils by utilizing sulfate as a terminal electron acceptor during their respiratory processes, then converting it into hydrogen sulfide (H₂S) (</w:t>
      </w:r>
      <w:proofErr w:type="spellStart"/>
      <w:r w:rsidRPr="007F0C93">
        <w:rPr>
          <w:rFonts w:ascii="Times New Roman" w:hAnsi="Times New Roman" w:cs="Times New Roman"/>
          <w:bCs/>
          <w:color w:val="000000" w:themeColor="text1"/>
          <w:sz w:val="24"/>
          <w:szCs w:val="24"/>
        </w:rPr>
        <w:t>Muyzer</w:t>
      </w:r>
      <w:proofErr w:type="spellEnd"/>
      <w:r w:rsidRPr="007F0C93">
        <w:rPr>
          <w:rFonts w:ascii="Times New Roman" w:hAnsi="Times New Roman" w:cs="Times New Roman"/>
          <w:bCs/>
          <w:color w:val="000000" w:themeColor="text1"/>
          <w:sz w:val="24"/>
          <w:szCs w:val="24"/>
        </w:rPr>
        <w:t xml:space="preserve"> &amp; </w:t>
      </w:r>
      <w:proofErr w:type="spellStart"/>
      <w:r w:rsidRPr="007F0C93">
        <w:rPr>
          <w:rFonts w:ascii="Times New Roman" w:hAnsi="Times New Roman" w:cs="Times New Roman"/>
          <w:bCs/>
          <w:color w:val="000000" w:themeColor="text1"/>
          <w:sz w:val="24"/>
          <w:szCs w:val="24"/>
        </w:rPr>
        <w:t>Stams</w:t>
      </w:r>
      <w:proofErr w:type="spellEnd"/>
      <w:r w:rsidRPr="007F0C93">
        <w:rPr>
          <w:rFonts w:ascii="Times New Roman" w:hAnsi="Times New Roman" w:cs="Times New Roman"/>
          <w:bCs/>
          <w:color w:val="000000" w:themeColor="text1"/>
          <w:sz w:val="24"/>
          <w:szCs w:val="24"/>
        </w:rPr>
        <w:t>, 2008).</w:t>
      </w:r>
      <w:r w:rsidRPr="007F0C93">
        <w:rPr>
          <w:rFonts w:ascii="Times New Roman" w:hAnsi="Times New Roman" w:cs="Times New Roman"/>
          <w:color w:val="000000" w:themeColor="text1"/>
          <w:sz w:val="24"/>
          <w:szCs w:val="24"/>
        </w:rPr>
        <w:t xml:space="preserve"> </w:t>
      </w:r>
      <w:commentRangeStart w:id="7"/>
      <w:r w:rsidR="005D3F4C">
        <w:rPr>
          <w:rFonts w:ascii="Times New Roman" w:hAnsi="Times New Roman" w:cs="Times New Roman"/>
          <w:color w:val="000000" w:themeColor="text1"/>
          <w:sz w:val="24"/>
          <w:szCs w:val="24"/>
        </w:rPr>
        <w:t>Ft</w:t>
      </w:r>
      <w:commentRangeEnd w:id="7"/>
      <w:r w:rsidR="00E334FD">
        <w:rPr>
          <w:rStyle w:val="CommentReference"/>
        </w:rPr>
        <w:commentReference w:id="7"/>
      </w:r>
    </w:p>
    <w:p w14:paraId="7568EC6C" w14:textId="77777777" w:rsidR="00F11749" w:rsidRPr="00F11749" w:rsidRDefault="00F11749" w:rsidP="00F11749">
      <w:pPr>
        <w:spacing w:line="360" w:lineRule="auto"/>
        <w:ind w:firstLine="720"/>
        <w:jc w:val="both"/>
        <w:rPr>
          <w:rFonts w:ascii="Times New Roman" w:hAnsi="Times New Roman" w:cs="Times New Roman"/>
          <w:sz w:val="24"/>
          <w:szCs w:val="24"/>
        </w:rPr>
      </w:pPr>
      <w:r w:rsidRPr="00F11749">
        <w:rPr>
          <w:rFonts w:ascii="Times New Roman" w:hAnsi="Times New Roman" w:cs="Times New Roman"/>
          <w:sz w:val="24"/>
          <w:szCs w:val="24"/>
        </w:rPr>
        <w:t xml:space="preserve">Throughout the incubation period (30, 60, and 90 </w:t>
      </w:r>
      <w:r>
        <w:rPr>
          <w:rFonts w:ascii="Times New Roman" w:hAnsi="Times New Roman" w:cs="Times New Roman"/>
          <w:sz w:val="24"/>
          <w:szCs w:val="24"/>
        </w:rPr>
        <w:t>DAI</w:t>
      </w:r>
      <w:r w:rsidRPr="00F11749">
        <w:rPr>
          <w:rFonts w:ascii="Times New Roman" w:hAnsi="Times New Roman" w:cs="Times New Roman"/>
          <w:sz w:val="24"/>
          <w:szCs w:val="24"/>
        </w:rPr>
        <w:t>) under 100</w:t>
      </w:r>
      <w:r w:rsidR="00913B8A">
        <w:rPr>
          <w:rFonts w:ascii="Times New Roman" w:hAnsi="Times New Roman" w:cs="Times New Roman"/>
          <w:sz w:val="24"/>
          <w:szCs w:val="24"/>
        </w:rPr>
        <w:t xml:space="preserve"> </w:t>
      </w:r>
      <w:r w:rsidRPr="00F11749">
        <w:rPr>
          <w:rFonts w:ascii="Times New Roman" w:hAnsi="Times New Roman" w:cs="Times New Roman"/>
          <w:sz w:val="24"/>
          <w:szCs w:val="24"/>
        </w:rPr>
        <w:t xml:space="preserve">% </w:t>
      </w:r>
      <w:r w:rsidR="005921BF">
        <w:rPr>
          <w:rFonts w:ascii="Times New Roman" w:hAnsi="Times New Roman" w:cs="Times New Roman"/>
          <w:sz w:val="24"/>
          <w:szCs w:val="24"/>
        </w:rPr>
        <w:t>FC,</w:t>
      </w:r>
      <w:r w:rsidR="003B0A80">
        <w:rPr>
          <w:rFonts w:ascii="Times New Roman" w:hAnsi="Times New Roman" w:cs="Times New Roman"/>
          <w:sz w:val="24"/>
          <w:szCs w:val="24"/>
        </w:rPr>
        <w:t xml:space="preserve"> a gradual decline in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content was observed. For</w:t>
      </w:r>
      <w:r w:rsidR="00913B8A">
        <w:rPr>
          <w:rFonts w:ascii="Times New Roman" w:hAnsi="Times New Roman" w:cs="Times New Roman"/>
          <w:sz w:val="24"/>
          <w:szCs w:val="24"/>
        </w:rPr>
        <w:t xml:space="preserve"> soils with an EC of 4.03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the average </w:t>
      </w:r>
      <w:r w:rsidR="00412E47">
        <w:rPr>
          <w:rFonts w:ascii="Times New Roman" w:eastAsia="Times New Roman" w:hAnsi="Times New Roman" w:cs="Times New Roman"/>
          <w:bCs/>
          <w:sz w:val="24"/>
          <w:szCs w:val="24"/>
        </w:rPr>
        <w:t>SO</w:t>
      </w:r>
      <w:r w:rsidR="00412E47" w:rsidRPr="00191578">
        <w:rPr>
          <w:rFonts w:ascii="Times New Roman" w:eastAsia="Times New Roman" w:hAnsi="Times New Roman" w:cs="Times New Roman"/>
          <w:bCs/>
          <w:sz w:val="24"/>
          <w:szCs w:val="24"/>
          <w:vertAlign w:val="subscript"/>
        </w:rPr>
        <w:t>4</w:t>
      </w:r>
      <w:r w:rsidR="00412E47" w:rsidRPr="00191578">
        <w:rPr>
          <w:rFonts w:ascii="Times New Roman" w:eastAsia="Times New Roman" w:hAnsi="Times New Roman" w:cs="Times New Roman"/>
          <w:bCs/>
          <w:sz w:val="24"/>
          <w:szCs w:val="24"/>
          <w:vertAlign w:val="superscript"/>
        </w:rPr>
        <w:t>2</w:t>
      </w:r>
      <w:r w:rsidR="00412E47" w:rsidRPr="00191578">
        <w:rPr>
          <w:rFonts w:ascii="Times New Roman" w:hAnsi="Times New Roman" w:cs="Times New Roman"/>
          <w:sz w:val="24"/>
          <w:szCs w:val="24"/>
          <w:vertAlign w:val="superscript"/>
        </w:rPr>
        <w:t>-</w:t>
      </w:r>
      <w:r w:rsidR="00412E47">
        <w:rPr>
          <w:rFonts w:ascii="Times New Roman" w:hAnsi="Times New Roman" w:cs="Times New Roman"/>
          <w:bCs/>
          <w:sz w:val="24"/>
          <w:szCs w:val="24"/>
        </w:rPr>
        <w:t xml:space="preserve"> </w:t>
      </w:r>
      <w:r w:rsidRPr="00F11749">
        <w:rPr>
          <w:rFonts w:ascii="Times New Roman" w:hAnsi="Times New Roman" w:cs="Times New Roman"/>
          <w:sz w:val="24"/>
          <w:szCs w:val="24"/>
        </w:rPr>
        <w:t xml:space="preserve">concentrations were </w:t>
      </w:r>
      <w:r w:rsidR="00913B8A">
        <w:rPr>
          <w:rFonts w:ascii="Times New Roman" w:hAnsi="Times New Roman" w:cs="Times New Roman"/>
          <w:sz w:val="24"/>
          <w:szCs w:val="24"/>
        </w:rPr>
        <w:t xml:space="preserve">13.03, 12.69, and 12.45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for 5.01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sz w:val="24"/>
          <w:szCs w:val="24"/>
        </w:rPr>
        <w:t>,</w:t>
      </w:r>
      <w:r w:rsidRPr="00F11749">
        <w:rPr>
          <w:rFonts w:ascii="Times New Roman" w:hAnsi="Times New Roman" w:cs="Times New Roman"/>
          <w:sz w:val="24"/>
          <w:szCs w:val="24"/>
        </w:rPr>
        <w:t xml:space="preserve"> values were </w:t>
      </w:r>
      <w:r w:rsidR="00913B8A">
        <w:rPr>
          <w:rFonts w:ascii="Times New Roman" w:hAnsi="Times New Roman" w:cs="Times New Roman"/>
          <w:sz w:val="24"/>
          <w:szCs w:val="24"/>
        </w:rPr>
        <w:t xml:space="preserve">17.33, 17.33, and 16.71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and for 6.03</w:t>
      </w:r>
      <w:r w:rsidR="00913B8A">
        <w:rPr>
          <w:rFonts w:ascii="Times New Roman" w:hAnsi="Times New Roman" w:cs="Times New Roman"/>
          <w:sz w:val="24"/>
          <w:szCs w:val="24"/>
        </w:rPr>
        <w:t xml:space="preserve">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the corresponding values were </w:t>
      </w:r>
      <w:r w:rsidR="00913B8A">
        <w:rPr>
          <w:rFonts w:ascii="Times New Roman" w:hAnsi="Times New Roman" w:cs="Times New Roman"/>
          <w:sz w:val="24"/>
          <w:szCs w:val="24"/>
        </w:rPr>
        <w:t xml:space="preserve">19.41, 19.02, and 18.77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This trend indicates a time-dependent reduction in SO₄²⁻ levels under </w:t>
      </w:r>
      <w:r>
        <w:rPr>
          <w:rFonts w:ascii="Times New Roman" w:hAnsi="Times New Roman" w:cs="Times New Roman"/>
          <w:sz w:val="24"/>
          <w:szCs w:val="24"/>
        </w:rPr>
        <w:t>100 % FC.</w:t>
      </w:r>
      <w:r w:rsidRPr="00F11749">
        <w:rPr>
          <w:rFonts w:ascii="Times New Roman" w:hAnsi="Times New Roman" w:cs="Times New Roman"/>
          <w:sz w:val="24"/>
          <w:szCs w:val="24"/>
        </w:rPr>
        <w:t xml:space="preserve"> </w:t>
      </w:r>
      <w:r w:rsidRPr="00BD6235">
        <w:rPr>
          <w:rFonts w:ascii="Times New Roman" w:hAnsi="Times New Roman" w:cs="Times New Roman"/>
          <w:sz w:val="24"/>
          <w:szCs w:val="24"/>
        </w:rPr>
        <w:t xml:space="preserve">Plant growth-promoting rhizobacteria (PGPR) enhance root development and stimulate </w:t>
      </w:r>
      <w:r>
        <w:rPr>
          <w:rFonts w:ascii="Times New Roman" w:hAnsi="Times New Roman" w:cs="Times New Roman"/>
          <w:bCs/>
          <w:sz w:val="24"/>
          <w:szCs w:val="24"/>
        </w:rPr>
        <w:t>SO₄²⁻</w:t>
      </w:r>
      <w:r w:rsidRPr="00BD6235">
        <w:rPr>
          <w:rFonts w:ascii="Times New Roman" w:hAnsi="Times New Roman" w:cs="Times New Roman"/>
          <w:bCs/>
          <w:sz w:val="24"/>
          <w:szCs w:val="24"/>
        </w:rPr>
        <w:t xml:space="preserve"> </w:t>
      </w:r>
      <w:r w:rsidRPr="00BD6235">
        <w:rPr>
          <w:rFonts w:ascii="Times New Roman" w:hAnsi="Times New Roman" w:cs="Times New Roman"/>
          <w:sz w:val="24"/>
          <w:szCs w:val="24"/>
        </w:rPr>
        <w:t>uptake by plants. This increased absorption lowers the concentration of available SO₄²⁻ in the soil (</w:t>
      </w:r>
      <w:proofErr w:type="spellStart"/>
      <w:r w:rsidRPr="00BD6235">
        <w:rPr>
          <w:rFonts w:ascii="Times New Roman" w:hAnsi="Times New Roman" w:cs="Times New Roman"/>
          <w:sz w:val="24"/>
          <w:szCs w:val="24"/>
        </w:rPr>
        <w:t>Etesami</w:t>
      </w:r>
      <w:proofErr w:type="spellEnd"/>
      <w:r w:rsidRPr="00BD6235">
        <w:rPr>
          <w:rFonts w:ascii="Times New Roman" w:hAnsi="Times New Roman" w:cs="Times New Roman"/>
          <w:sz w:val="24"/>
          <w:szCs w:val="24"/>
        </w:rPr>
        <w:t xml:space="preserve"> </w:t>
      </w:r>
      <w:r w:rsidRPr="008C1CDF">
        <w:rPr>
          <w:rFonts w:ascii="Times New Roman" w:hAnsi="Times New Roman" w:cs="Times New Roman"/>
          <w:i/>
          <w:sz w:val="24"/>
          <w:szCs w:val="24"/>
        </w:rPr>
        <w:t>et al</w:t>
      </w:r>
      <w:r w:rsidRPr="00BD6235">
        <w:rPr>
          <w:rFonts w:ascii="Times New Roman" w:hAnsi="Times New Roman" w:cs="Times New Roman"/>
          <w:sz w:val="24"/>
          <w:szCs w:val="24"/>
        </w:rPr>
        <w:t>., 2020).</w:t>
      </w:r>
    </w:p>
    <w:p w14:paraId="5542E73D" w14:textId="77777777" w:rsidR="00275DFF" w:rsidRDefault="00F11749" w:rsidP="00275DFF">
      <w:pPr>
        <w:spacing w:line="360" w:lineRule="auto"/>
        <w:ind w:firstLine="720"/>
        <w:jc w:val="both"/>
        <w:rPr>
          <w:rFonts w:ascii="Times New Roman" w:hAnsi="Times New Roman" w:cs="Times New Roman"/>
          <w:sz w:val="24"/>
          <w:szCs w:val="24"/>
        </w:rPr>
      </w:pPr>
      <w:r w:rsidRPr="00F11749">
        <w:rPr>
          <w:rFonts w:ascii="Times New Roman" w:hAnsi="Times New Roman" w:cs="Times New Roman"/>
          <w:sz w:val="24"/>
          <w:szCs w:val="24"/>
        </w:rPr>
        <w:t>The combined effect of microbial culture type, dosage, and incubation duration sig</w:t>
      </w:r>
      <w:r w:rsidR="003B0A80">
        <w:rPr>
          <w:rFonts w:ascii="Times New Roman" w:hAnsi="Times New Roman" w:cs="Times New Roman"/>
          <w:sz w:val="24"/>
          <w:szCs w:val="24"/>
        </w:rPr>
        <w:t xml:space="preserve">nificantly influenced soil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concentrations. The </w:t>
      </w:r>
      <w:r>
        <w:rPr>
          <w:rFonts w:ascii="Times New Roman" w:hAnsi="Times New Roman" w:cs="Times New Roman"/>
          <w:sz w:val="24"/>
          <w:szCs w:val="24"/>
        </w:rPr>
        <w:t>maximum</w:t>
      </w:r>
      <w:r w:rsidRPr="00F11749">
        <w:rPr>
          <w:rFonts w:ascii="Times New Roman" w:hAnsi="Times New Roman" w:cs="Times New Roman"/>
          <w:sz w:val="24"/>
          <w:szCs w:val="24"/>
        </w:rPr>
        <w:t xml:space="preserve"> reduction was observed wi</w:t>
      </w:r>
      <w:r w:rsidR="00913B8A">
        <w:rPr>
          <w:rFonts w:ascii="Times New Roman" w:hAnsi="Times New Roman" w:cs="Times New Roman"/>
          <w:sz w:val="24"/>
          <w:szCs w:val="24"/>
        </w:rPr>
        <w:t>th CSR-GROW-SURE at 3 L ha</w:t>
      </w:r>
      <w:r w:rsidR="00913B8A"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12E47">
        <w:rPr>
          <w:rFonts w:ascii="Times New Roman" w:hAnsi="Times New Roman" w:cs="Times New Roman"/>
          <w:sz w:val="24"/>
          <w:szCs w:val="24"/>
        </w:rPr>
        <w:t>at</w:t>
      </w:r>
      <w:r>
        <w:rPr>
          <w:rFonts w:ascii="Times New Roman" w:hAnsi="Times New Roman" w:cs="Times New Roman"/>
          <w:sz w:val="24"/>
          <w:szCs w:val="24"/>
        </w:rPr>
        <w:t xml:space="preserve"> </w:t>
      </w:r>
      <w:r w:rsidRPr="00F11749">
        <w:rPr>
          <w:rFonts w:ascii="Times New Roman" w:hAnsi="Times New Roman" w:cs="Times New Roman"/>
          <w:sz w:val="24"/>
          <w:szCs w:val="24"/>
        </w:rPr>
        <w:t>90</w:t>
      </w:r>
      <w:r>
        <w:rPr>
          <w:rFonts w:ascii="Times New Roman" w:hAnsi="Times New Roman" w:cs="Times New Roman"/>
          <w:sz w:val="24"/>
          <w:szCs w:val="24"/>
        </w:rPr>
        <w:t xml:space="preserve"> DAI</w:t>
      </w:r>
      <w:r w:rsidRPr="00F11749">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values of </w:t>
      </w:r>
      <w:r w:rsidR="00913B8A">
        <w:rPr>
          <w:rFonts w:ascii="Times New Roman" w:hAnsi="Times New Roman" w:cs="Times New Roman"/>
          <w:sz w:val="24"/>
          <w:szCs w:val="24"/>
        </w:rPr>
        <w:t xml:space="preserve">12.21, 16.44, and 18.55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in soils with EC</w:t>
      </w:r>
      <w:r w:rsidR="00913B8A">
        <w:rPr>
          <w:rFonts w:ascii="Times New Roman" w:hAnsi="Times New Roman" w:cs="Times New Roman"/>
          <w:sz w:val="24"/>
          <w:szCs w:val="24"/>
        </w:rPr>
        <w:t xml:space="preserve">s of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respectively, under 100% </w:t>
      </w:r>
      <w:r w:rsidR="007729EB">
        <w:rPr>
          <w:rFonts w:ascii="Times New Roman" w:hAnsi="Times New Roman" w:cs="Times New Roman"/>
          <w:sz w:val="24"/>
          <w:szCs w:val="24"/>
        </w:rPr>
        <w:t>FC</w:t>
      </w:r>
      <w:r w:rsidRPr="00F11749">
        <w:rPr>
          <w:rFonts w:ascii="Times New Roman" w:hAnsi="Times New Roman" w:cs="Times New Roman"/>
          <w:sz w:val="24"/>
          <w:szCs w:val="24"/>
        </w:rPr>
        <w:t xml:space="preserve">. These results were statistically on par with TNAU culture </w:t>
      </w:r>
      <w:r w:rsidR="00913B8A">
        <w:rPr>
          <w:rFonts w:ascii="Times New Roman" w:hAnsi="Times New Roman" w:cs="Times New Roman"/>
          <w:sz w:val="24"/>
          <w:szCs w:val="24"/>
        </w:rPr>
        <w:t>at the same dose (3 L ha</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w:t>
      </w:r>
      <w:r w:rsidR="007729EB">
        <w:rPr>
          <w:rFonts w:ascii="Times New Roman" w:hAnsi="Times New Roman" w:cs="Times New Roman"/>
          <w:sz w:val="24"/>
          <w:szCs w:val="24"/>
        </w:rPr>
        <w:t xml:space="preserve"> and </w:t>
      </w:r>
      <w:r w:rsidR="00913B8A">
        <w:rPr>
          <w:rFonts w:ascii="Times New Roman" w:hAnsi="Times New Roman" w:cs="Times New Roman"/>
          <w:sz w:val="24"/>
          <w:szCs w:val="24"/>
        </w:rPr>
        <w:t>CSR-GROW-SURE at 2 L ha</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w:t>
      </w:r>
      <w:r w:rsidR="003B0A80">
        <w:rPr>
          <w:rFonts w:ascii="Times New Roman" w:hAnsi="Times New Roman" w:cs="Times New Roman"/>
          <w:sz w:val="24"/>
          <w:szCs w:val="24"/>
        </w:rPr>
        <w:t xml:space="preserve">which produced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levels of 1</w:t>
      </w:r>
      <w:r w:rsidR="00913B8A">
        <w:rPr>
          <w:rFonts w:ascii="Times New Roman" w:hAnsi="Times New Roman" w:cs="Times New Roman"/>
          <w:sz w:val="24"/>
          <w:szCs w:val="24"/>
        </w:rPr>
        <w:t xml:space="preserve">2.24, 16.50, and 18.58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F11749">
        <w:rPr>
          <w:rFonts w:ascii="Times New Roman" w:hAnsi="Times New Roman" w:cs="Times New Roman"/>
          <w:sz w:val="24"/>
          <w:szCs w:val="24"/>
        </w:rPr>
        <w:t>in the corresponding salinity conditions.</w:t>
      </w:r>
      <w:r w:rsidR="007729EB">
        <w:rPr>
          <w:rFonts w:ascii="Times New Roman" w:hAnsi="Times New Roman" w:cs="Times New Roman"/>
          <w:sz w:val="24"/>
          <w:szCs w:val="24"/>
        </w:rPr>
        <w:t xml:space="preserve"> </w:t>
      </w:r>
      <w:r w:rsidRPr="00F11749">
        <w:rPr>
          <w:rFonts w:ascii="Times New Roman" w:hAnsi="Times New Roman" w:cs="Times New Roman"/>
          <w:sz w:val="24"/>
          <w:szCs w:val="24"/>
        </w:rPr>
        <w:t>The obs</w:t>
      </w:r>
      <w:r w:rsidR="003B0A80">
        <w:rPr>
          <w:rFonts w:ascii="Times New Roman" w:hAnsi="Times New Roman" w:cs="Times New Roman"/>
          <w:sz w:val="24"/>
          <w:szCs w:val="24"/>
        </w:rPr>
        <w:t xml:space="preserve">erved decline in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412E47">
        <w:rPr>
          <w:rFonts w:ascii="Times New Roman" w:hAnsi="Times New Roman" w:cs="Times New Roman"/>
          <w:sz w:val="24"/>
          <w:szCs w:val="24"/>
          <w:vertAlign w:val="superscript"/>
        </w:rPr>
        <w:t xml:space="preserve"> </w:t>
      </w:r>
      <w:r w:rsidRPr="00F11749">
        <w:rPr>
          <w:rFonts w:ascii="Times New Roman" w:hAnsi="Times New Roman" w:cs="Times New Roman"/>
          <w:sz w:val="24"/>
          <w:szCs w:val="24"/>
        </w:rPr>
        <w:t xml:space="preserve">concentrations can be attributed to microbial </w:t>
      </w:r>
      <w:proofErr w:type="spellStart"/>
      <w:r w:rsidRPr="00F11749">
        <w:rPr>
          <w:rFonts w:ascii="Times New Roman" w:hAnsi="Times New Roman" w:cs="Times New Roman"/>
          <w:sz w:val="24"/>
          <w:szCs w:val="24"/>
        </w:rPr>
        <w:t>sulphur</w:t>
      </w:r>
      <w:proofErr w:type="spellEnd"/>
      <w:r w:rsidRPr="00F11749">
        <w:rPr>
          <w:rFonts w:ascii="Times New Roman" w:hAnsi="Times New Roman" w:cs="Times New Roman"/>
          <w:sz w:val="24"/>
          <w:szCs w:val="24"/>
        </w:rPr>
        <w:t xml:space="preserve"> oxidation, which promotes the formation of </w:t>
      </w:r>
      <w:proofErr w:type="spellStart"/>
      <w:r w:rsidRPr="00F11749">
        <w:rPr>
          <w:rFonts w:ascii="Times New Roman" w:hAnsi="Times New Roman" w:cs="Times New Roman"/>
          <w:sz w:val="24"/>
          <w:szCs w:val="24"/>
        </w:rPr>
        <w:t>sulphuric</w:t>
      </w:r>
      <w:proofErr w:type="spellEnd"/>
      <w:r w:rsidRPr="00F11749">
        <w:rPr>
          <w:rFonts w:ascii="Times New Roman" w:hAnsi="Times New Roman" w:cs="Times New Roman"/>
          <w:sz w:val="24"/>
          <w:szCs w:val="24"/>
        </w:rPr>
        <w:t xml:space="preserve"> acid</w:t>
      </w:r>
      <w:r>
        <w:rPr>
          <w:rFonts w:ascii="Times New Roman" w:hAnsi="Times New Roman" w:cs="Times New Roman"/>
          <w:sz w:val="24"/>
          <w:szCs w:val="24"/>
        </w:rPr>
        <w:t xml:space="preserve">, thereby reducing SO₄²⁻ levels </w:t>
      </w:r>
      <w:r w:rsidRPr="00F11749">
        <w:rPr>
          <w:rFonts w:ascii="Times New Roman" w:hAnsi="Times New Roman" w:cs="Times New Roman"/>
          <w:sz w:val="24"/>
          <w:szCs w:val="24"/>
        </w:rPr>
        <w:t xml:space="preserve">an effect </w:t>
      </w:r>
      <w:r w:rsidR="00412E47">
        <w:rPr>
          <w:rFonts w:ascii="Times New Roman" w:hAnsi="Times New Roman" w:cs="Times New Roman"/>
          <w:sz w:val="24"/>
          <w:szCs w:val="24"/>
        </w:rPr>
        <w:t xml:space="preserve">similar </w:t>
      </w:r>
      <w:r w:rsidRPr="00F11749">
        <w:rPr>
          <w:rFonts w:ascii="Times New Roman" w:hAnsi="Times New Roman" w:cs="Times New Roman"/>
          <w:sz w:val="24"/>
          <w:szCs w:val="24"/>
        </w:rPr>
        <w:t xml:space="preserve">with the findings of </w:t>
      </w:r>
      <w:proofErr w:type="spellStart"/>
      <w:r w:rsidRPr="00F11749">
        <w:rPr>
          <w:rFonts w:ascii="Times New Roman" w:hAnsi="Times New Roman" w:cs="Times New Roman"/>
          <w:sz w:val="24"/>
          <w:szCs w:val="24"/>
        </w:rPr>
        <w:t>Velivelli</w:t>
      </w:r>
      <w:proofErr w:type="spellEnd"/>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et</w:t>
      </w:r>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al</w:t>
      </w:r>
      <w:r w:rsidRPr="00F11749">
        <w:rPr>
          <w:rFonts w:ascii="Times New Roman" w:hAnsi="Times New Roman" w:cs="Times New Roman"/>
          <w:sz w:val="24"/>
          <w:szCs w:val="24"/>
        </w:rPr>
        <w:t>.</w:t>
      </w:r>
      <w:r>
        <w:rPr>
          <w:rFonts w:ascii="Times New Roman" w:hAnsi="Times New Roman" w:cs="Times New Roman"/>
          <w:sz w:val="24"/>
          <w:szCs w:val="24"/>
        </w:rPr>
        <w:t>,</w:t>
      </w:r>
      <w:r w:rsidRPr="00F11749">
        <w:rPr>
          <w:rFonts w:ascii="Times New Roman" w:hAnsi="Times New Roman" w:cs="Times New Roman"/>
          <w:sz w:val="24"/>
          <w:szCs w:val="24"/>
        </w:rPr>
        <w:t xml:space="preserve"> (201</w:t>
      </w:r>
      <w:bookmarkStart w:id="8" w:name="_GoBack"/>
      <w:bookmarkEnd w:id="8"/>
      <w:r w:rsidRPr="00F11749">
        <w:rPr>
          <w:rFonts w:ascii="Times New Roman" w:hAnsi="Times New Roman" w:cs="Times New Roman"/>
          <w:sz w:val="24"/>
          <w:szCs w:val="24"/>
        </w:rPr>
        <w:t xml:space="preserve">4) and Samuels </w:t>
      </w:r>
      <w:r w:rsidRPr="00F11749">
        <w:rPr>
          <w:rFonts w:ascii="Times New Roman" w:hAnsi="Times New Roman" w:cs="Times New Roman"/>
          <w:i/>
          <w:sz w:val="24"/>
          <w:szCs w:val="24"/>
        </w:rPr>
        <w:t>et</w:t>
      </w:r>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al</w:t>
      </w:r>
      <w:r w:rsidRPr="00F11749">
        <w:rPr>
          <w:rFonts w:ascii="Times New Roman" w:hAnsi="Times New Roman" w:cs="Times New Roman"/>
          <w:sz w:val="24"/>
          <w:szCs w:val="24"/>
        </w:rPr>
        <w:t>.</w:t>
      </w:r>
      <w:r>
        <w:rPr>
          <w:rFonts w:ascii="Times New Roman" w:hAnsi="Times New Roman" w:cs="Times New Roman"/>
          <w:sz w:val="24"/>
          <w:szCs w:val="24"/>
        </w:rPr>
        <w:t>,</w:t>
      </w:r>
      <w:r w:rsidRPr="00F11749">
        <w:rPr>
          <w:rFonts w:ascii="Times New Roman" w:hAnsi="Times New Roman" w:cs="Times New Roman"/>
          <w:sz w:val="24"/>
          <w:szCs w:val="24"/>
        </w:rPr>
        <w:t xml:space="preserve"> (2020).</w:t>
      </w:r>
    </w:p>
    <w:p w14:paraId="02AE00AE"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lastRenderedPageBreak/>
        <w:t>4. Conclusion</w:t>
      </w:r>
    </w:p>
    <w:p w14:paraId="685CCDCD" w14:textId="77777777" w:rsidR="005B30DE" w:rsidRPr="00C937FD" w:rsidRDefault="00275DFF" w:rsidP="005B30DE">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005B30DE" w:rsidRPr="00C937FD">
        <w:rPr>
          <w:rFonts w:ascii="Times New Roman" w:hAnsi="Times New Roman" w:cs="Times New Roman"/>
          <w:sz w:val="24"/>
          <w:szCs w:val="24"/>
        </w:rPr>
        <w:t>Th</w:t>
      </w:r>
      <w:r w:rsidR="005921BF">
        <w:rPr>
          <w:rFonts w:ascii="Times New Roman" w:hAnsi="Times New Roman" w:cs="Times New Roman"/>
          <w:sz w:val="24"/>
          <w:szCs w:val="24"/>
        </w:rPr>
        <w:t>e application of microbial inoculants</w:t>
      </w:r>
      <w:r w:rsidR="005B30DE" w:rsidRPr="00C937FD">
        <w:rPr>
          <w:rFonts w:ascii="Times New Roman" w:hAnsi="Times New Roman" w:cs="Times New Roman"/>
          <w:sz w:val="24"/>
          <w:szCs w:val="24"/>
        </w:rPr>
        <w:t>, particularly CSR-GROW-SURE and TNAU</w:t>
      </w:r>
      <w:r w:rsidR="00913B8A">
        <w:rPr>
          <w:rFonts w:ascii="Times New Roman" w:hAnsi="Times New Roman" w:cs="Times New Roman"/>
          <w:sz w:val="24"/>
          <w:szCs w:val="24"/>
        </w:rPr>
        <w:t xml:space="preserve"> microbial cultures at 3 L ha</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w:t>
      </w:r>
      <w:r w:rsidR="005B30DE" w:rsidRPr="00C937FD">
        <w:rPr>
          <w:rFonts w:ascii="Times New Roman" w:hAnsi="Times New Roman" w:cs="Times New Roman"/>
          <w:sz w:val="24"/>
          <w:szCs w:val="24"/>
        </w:rPr>
        <w:t xml:space="preserve">significantly reduced the concentrations of </w:t>
      </w:r>
      <w:r w:rsidR="005B30DE" w:rsidRPr="00C937FD">
        <w:rPr>
          <w:rFonts w:ascii="Times New Roman" w:eastAsia="Times New Roman" w:hAnsi="Times New Roman" w:cs="Times New Roman"/>
          <w:bCs/>
          <w:sz w:val="24"/>
          <w:szCs w:val="24"/>
        </w:rPr>
        <w:t>HCO₃⁻</w:t>
      </w:r>
      <w:r w:rsidR="005B30DE" w:rsidRPr="00C937FD">
        <w:rPr>
          <w:rFonts w:ascii="Times New Roman" w:hAnsi="Times New Roman" w:cs="Times New Roman"/>
          <w:sz w:val="24"/>
          <w:szCs w:val="24"/>
        </w:rPr>
        <w:t xml:space="preserve">, </w:t>
      </w:r>
      <w:r w:rsidR="005B30DE" w:rsidRPr="00C937FD">
        <w:rPr>
          <w:rFonts w:ascii="Times New Roman" w:eastAsia="Times New Roman" w:hAnsi="Times New Roman" w:cs="Times New Roman"/>
          <w:sz w:val="24"/>
          <w:szCs w:val="24"/>
        </w:rPr>
        <w:t>Cl⁻</w:t>
      </w:r>
      <w:r w:rsidR="005B30DE" w:rsidRPr="00C937FD">
        <w:rPr>
          <w:rFonts w:ascii="Times New Roman" w:hAnsi="Times New Roman" w:cs="Times New Roman"/>
          <w:sz w:val="24"/>
          <w:szCs w:val="24"/>
        </w:rPr>
        <w:t xml:space="preserve">, and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3B0A80">
        <w:rPr>
          <w:rFonts w:ascii="Times New Roman" w:hAnsi="Times New Roman" w:cs="Times New Roman"/>
          <w:sz w:val="24"/>
          <w:szCs w:val="24"/>
          <w:vertAlign w:val="superscript"/>
        </w:rPr>
        <w:t xml:space="preserve"> </w:t>
      </w:r>
      <w:r w:rsidR="005B30DE" w:rsidRPr="00C937FD">
        <w:rPr>
          <w:rFonts w:ascii="Times New Roman" w:hAnsi="Times New Roman" w:cs="Times New Roman"/>
          <w:sz w:val="24"/>
          <w:szCs w:val="24"/>
        </w:rPr>
        <w:t>in saline soils with EC level</w:t>
      </w:r>
      <w:r w:rsidR="00913B8A">
        <w:rPr>
          <w:rFonts w:ascii="Times New Roman" w:hAnsi="Times New Roman" w:cs="Times New Roman"/>
          <w:sz w:val="24"/>
          <w:szCs w:val="24"/>
        </w:rPr>
        <w:t xml:space="preserve">s of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005B30DE" w:rsidRPr="00C937FD">
        <w:rPr>
          <w:rFonts w:ascii="Times New Roman" w:hAnsi="Times New Roman" w:cs="Times New Roman"/>
          <w:sz w:val="24"/>
          <w:szCs w:val="24"/>
        </w:rPr>
        <w:t xml:space="preserve"> under 100 % </w:t>
      </w:r>
      <w:r w:rsidR="005B30DE" w:rsidRPr="00C937FD">
        <w:rPr>
          <w:rFonts w:ascii="Times New Roman" w:eastAsia="Times New Roman" w:hAnsi="Times New Roman" w:cs="Times New Roman"/>
          <w:sz w:val="24"/>
          <w:szCs w:val="24"/>
        </w:rPr>
        <w:t>FC</w:t>
      </w:r>
      <w:r w:rsidR="005B30DE" w:rsidRPr="00C937FD">
        <w:rPr>
          <w:rFonts w:ascii="Times New Roman" w:hAnsi="Times New Roman" w:cs="Times New Roman"/>
          <w:sz w:val="24"/>
          <w:szCs w:val="24"/>
        </w:rPr>
        <w:t xml:space="preserve">. The maximum reduction was consistently observed at 90 DAI, highlighting the time-dependent efficiency of microbial activity. The observed decline in </w:t>
      </w:r>
      <w:r w:rsidR="005B30DE" w:rsidRPr="00C937FD">
        <w:rPr>
          <w:rFonts w:ascii="Times New Roman" w:eastAsia="Times New Roman" w:hAnsi="Times New Roman" w:cs="Times New Roman"/>
          <w:bCs/>
          <w:sz w:val="24"/>
          <w:szCs w:val="24"/>
        </w:rPr>
        <w:t xml:space="preserve">HCO₃⁻ </w:t>
      </w:r>
      <w:r w:rsidR="005B30DE" w:rsidRPr="00C937FD">
        <w:rPr>
          <w:rFonts w:ascii="Times New Roman" w:hAnsi="Times New Roman" w:cs="Times New Roman"/>
          <w:sz w:val="24"/>
          <w:szCs w:val="24"/>
        </w:rPr>
        <w:t xml:space="preserve">was attributed to microbial respiration and carbonic anhydrase-mediated dissolution, while reductions in </w:t>
      </w:r>
      <w:r w:rsidR="005B30DE" w:rsidRPr="00C937FD">
        <w:rPr>
          <w:rFonts w:ascii="Times New Roman" w:eastAsia="Times New Roman" w:hAnsi="Times New Roman" w:cs="Times New Roman"/>
          <w:sz w:val="24"/>
          <w:szCs w:val="24"/>
        </w:rPr>
        <w:t xml:space="preserve">Cl⁻ </w:t>
      </w:r>
      <w:r w:rsidR="005B30DE" w:rsidRPr="00C937FD">
        <w:rPr>
          <w:rFonts w:ascii="Times New Roman" w:hAnsi="Times New Roman" w:cs="Times New Roman"/>
          <w:sz w:val="24"/>
          <w:szCs w:val="24"/>
        </w:rPr>
        <w:t xml:space="preserve">and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3B0A80">
        <w:rPr>
          <w:rFonts w:ascii="Times New Roman" w:hAnsi="Times New Roman" w:cs="Times New Roman"/>
          <w:sz w:val="24"/>
          <w:szCs w:val="24"/>
          <w:vertAlign w:val="superscript"/>
        </w:rPr>
        <w:t xml:space="preserve"> </w:t>
      </w:r>
      <w:r w:rsidR="005B30DE" w:rsidRPr="00C937FD">
        <w:rPr>
          <w:rFonts w:ascii="Times New Roman" w:hAnsi="Times New Roman" w:cs="Times New Roman"/>
          <w:sz w:val="24"/>
          <w:szCs w:val="24"/>
        </w:rPr>
        <w:t xml:space="preserve">levels were driven by organic acid production, ion utilization, and enzymatic transformations. Significant interaction effects between microbial treatments, salinity levels, and incubation durations confirm the efficacy of targeted microbial interventions in saline soil management. These findings underscore the potential of </w:t>
      </w:r>
      <w:r w:rsidR="005B30DE" w:rsidRPr="00C937FD">
        <w:rPr>
          <w:rFonts w:ascii="Times New Roman" w:hAnsi="Times New Roman" w:cs="Times New Roman"/>
          <w:i/>
          <w:iCs/>
          <w:sz w:val="24"/>
          <w:szCs w:val="24"/>
        </w:rPr>
        <w:t>Bacillus</w:t>
      </w:r>
      <w:r w:rsidR="005921BF">
        <w:rPr>
          <w:rFonts w:ascii="Times New Roman" w:hAnsi="Times New Roman" w:cs="Times New Roman"/>
          <w:sz w:val="24"/>
          <w:szCs w:val="24"/>
        </w:rPr>
        <w:t xml:space="preserve">-based </w:t>
      </w:r>
      <w:r w:rsidR="005B30DE" w:rsidRPr="00C937FD">
        <w:rPr>
          <w:rFonts w:ascii="Times New Roman" w:hAnsi="Times New Roman" w:cs="Times New Roman"/>
          <w:sz w:val="24"/>
          <w:szCs w:val="24"/>
        </w:rPr>
        <w:t>inoculants as an effective and sustainable approach for improving soil chemical properties and supporting reclamation of salt-affected soils.</w:t>
      </w:r>
    </w:p>
    <w:p w14:paraId="0A243CE1" w14:textId="33CBD4E2" w:rsidR="005B30DE" w:rsidRDefault="005B30DE" w:rsidP="003B742A">
      <w:pPr>
        <w:spacing w:after="160" w:line="360" w:lineRule="auto"/>
        <w:jc w:val="both"/>
        <w:rPr>
          <w:rFonts w:ascii="Times New Roman" w:eastAsia="Calibri" w:hAnsi="Times New Roman" w:cs="Times New Roman"/>
          <w:sz w:val="24"/>
          <w:szCs w:val="24"/>
        </w:rPr>
      </w:pPr>
    </w:p>
    <w:p w14:paraId="2B40284E" w14:textId="77777777" w:rsidR="00CA0BDC" w:rsidRDefault="00CA0BDC" w:rsidP="005B30DE">
      <w:pPr>
        <w:widowControl w:val="0"/>
        <w:overflowPunct w:val="0"/>
        <w:autoSpaceDE w:val="0"/>
        <w:autoSpaceDN w:val="0"/>
        <w:adjustRightInd w:val="0"/>
        <w:spacing w:after="0" w:line="360" w:lineRule="auto"/>
        <w:jc w:val="both"/>
        <w:rPr>
          <w:rFonts w:ascii="Times New Roman" w:eastAsia="Calibri" w:hAnsi="Times New Roman" w:cs="Times New Roman"/>
          <w:sz w:val="24"/>
          <w:szCs w:val="24"/>
        </w:rPr>
      </w:pPr>
    </w:p>
    <w:p w14:paraId="57570463" w14:textId="77777777" w:rsidR="00CA0BDC" w:rsidRPr="005B30DE" w:rsidRDefault="00CA0BDC" w:rsidP="005B30DE">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405031D1" w14:textId="77777777" w:rsidR="005B30DE" w:rsidRPr="005B30DE" w:rsidRDefault="005B30DE" w:rsidP="005B30DE">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rPr>
      </w:pPr>
      <w:r w:rsidRPr="005B30DE">
        <w:rPr>
          <w:rFonts w:ascii="Times New Roman" w:eastAsia="Calibri" w:hAnsi="Times New Roman" w:cs="Times New Roman"/>
          <w:b/>
          <w:sz w:val="24"/>
          <w:szCs w:val="24"/>
        </w:rPr>
        <w:t>7. Reference</w:t>
      </w:r>
    </w:p>
    <w:p w14:paraId="5F93EF52" w14:textId="77777777" w:rsidR="005B30DE" w:rsidRPr="005B30DE" w:rsidRDefault="005B30DE" w:rsidP="005B30DE">
      <w:pPr>
        <w:numPr>
          <w:ilvl w:val="0"/>
          <w:numId w:val="5"/>
        </w:numPr>
        <w:spacing w:after="160" w:line="360" w:lineRule="auto"/>
        <w:ind w:left="540" w:hanging="270"/>
        <w:contextualSpacing/>
        <w:jc w:val="both"/>
        <w:rPr>
          <w:rFonts w:ascii="Times New Roman" w:eastAsia="Calibri" w:hAnsi="Times New Roman" w:cs="Times New Roman"/>
          <w:sz w:val="24"/>
          <w:szCs w:val="24"/>
        </w:rPr>
      </w:pPr>
      <w:r w:rsidRPr="005B30DE">
        <w:rPr>
          <w:rFonts w:ascii="Times New Roman" w:eastAsia="Calibri" w:hAnsi="Times New Roman" w:cs="Times New Roman"/>
          <w:sz w:val="24"/>
          <w:szCs w:val="24"/>
        </w:rPr>
        <w:t>Mwesige, F. F. (2025). The extent and distribution of salt-affected soils in sub-Saharan Africa from 1970 to the present: a review of the current state of knowledge. </w:t>
      </w:r>
      <w:r w:rsidRPr="005B30DE">
        <w:rPr>
          <w:rFonts w:ascii="Times New Roman" w:eastAsia="Calibri" w:hAnsi="Times New Roman" w:cs="Times New Roman"/>
          <w:i/>
          <w:iCs/>
          <w:sz w:val="24"/>
          <w:szCs w:val="24"/>
        </w:rPr>
        <w:t>Frontiers in Soil Science</w:t>
      </w:r>
      <w:r w:rsidRPr="005B30DE">
        <w:rPr>
          <w:rFonts w:ascii="Times New Roman" w:eastAsia="Calibri" w:hAnsi="Times New Roman" w:cs="Times New Roman"/>
          <w:sz w:val="24"/>
          <w:szCs w:val="24"/>
        </w:rPr>
        <w:t>, </w:t>
      </w:r>
      <w:r w:rsidRPr="005B30DE">
        <w:rPr>
          <w:rFonts w:ascii="Times New Roman" w:eastAsia="Calibri" w:hAnsi="Times New Roman" w:cs="Times New Roman"/>
          <w:i/>
          <w:iCs/>
          <w:sz w:val="24"/>
          <w:szCs w:val="24"/>
        </w:rPr>
        <w:t>5</w:t>
      </w:r>
      <w:r w:rsidRPr="005B30DE">
        <w:rPr>
          <w:rFonts w:ascii="Times New Roman" w:eastAsia="Calibri" w:hAnsi="Times New Roman" w:cs="Times New Roman"/>
          <w:sz w:val="24"/>
          <w:szCs w:val="24"/>
        </w:rPr>
        <w:t>, 1571243.</w:t>
      </w:r>
    </w:p>
    <w:p w14:paraId="4951192B"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color w:val="222222"/>
          <w:sz w:val="24"/>
          <w:szCs w:val="24"/>
          <w:shd w:val="clear" w:color="auto" w:fill="FFFFFF"/>
        </w:rPr>
        <w:t>Rengasamy</w:t>
      </w:r>
      <w:proofErr w:type="spellEnd"/>
      <w:r w:rsidRPr="005B30DE">
        <w:rPr>
          <w:rFonts w:ascii="Times New Roman" w:eastAsia="Calibri" w:hAnsi="Times New Roman" w:cs="Times New Roman"/>
          <w:color w:val="222222"/>
          <w:sz w:val="24"/>
          <w:szCs w:val="24"/>
          <w:shd w:val="clear" w:color="auto" w:fill="FFFFFF"/>
        </w:rPr>
        <w:t>, P. (2010). Soil processes affecting crop production in salt-affected soils. </w:t>
      </w:r>
      <w:r w:rsidRPr="005B30DE">
        <w:rPr>
          <w:rFonts w:ascii="Times New Roman" w:eastAsia="Calibri" w:hAnsi="Times New Roman" w:cs="Times New Roman"/>
          <w:i/>
          <w:iCs/>
          <w:color w:val="222222"/>
          <w:sz w:val="24"/>
          <w:szCs w:val="24"/>
          <w:shd w:val="clear" w:color="auto" w:fill="FFFFFF"/>
        </w:rPr>
        <w:t>Functional Plant 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37</w:t>
      </w:r>
      <w:r w:rsidRPr="005B30DE">
        <w:rPr>
          <w:rFonts w:ascii="Times New Roman" w:eastAsia="Calibri" w:hAnsi="Times New Roman" w:cs="Times New Roman"/>
          <w:color w:val="222222"/>
          <w:sz w:val="24"/>
          <w:szCs w:val="24"/>
          <w:shd w:val="clear" w:color="auto" w:fill="FFFFFF"/>
        </w:rPr>
        <w:t>(7), 613-620.</w:t>
      </w:r>
    </w:p>
    <w:p w14:paraId="473F748A"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Demo, A. H., Gemeda, M. K., Abdo, D. R., Guluma, T. N., &amp; Adugna, D. B. (2025). Impact of soil salinity,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and irrigation water salinity on crop production and coping mechanism in areas of dryland farming. </w:t>
      </w:r>
      <w:proofErr w:type="spellStart"/>
      <w:r w:rsidRPr="005B30DE">
        <w:rPr>
          <w:rFonts w:ascii="Times New Roman" w:eastAsia="Calibri" w:hAnsi="Times New Roman" w:cs="Times New Roman"/>
          <w:i/>
          <w:iCs/>
          <w:color w:val="222222"/>
          <w:sz w:val="24"/>
          <w:szCs w:val="24"/>
          <w:shd w:val="clear" w:color="auto" w:fill="FFFFFF"/>
        </w:rPr>
        <w:t>Agrosystems</w:t>
      </w:r>
      <w:proofErr w:type="spellEnd"/>
      <w:r w:rsidRPr="005B30DE">
        <w:rPr>
          <w:rFonts w:ascii="Times New Roman" w:eastAsia="Calibri" w:hAnsi="Times New Roman" w:cs="Times New Roman"/>
          <w:i/>
          <w:iCs/>
          <w:color w:val="222222"/>
          <w:sz w:val="24"/>
          <w:szCs w:val="24"/>
          <w:shd w:val="clear" w:color="auto" w:fill="FFFFFF"/>
        </w:rPr>
        <w:t>, Geosciences &amp; Environment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8</w:t>
      </w:r>
      <w:r w:rsidRPr="005B30DE">
        <w:rPr>
          <w:rFonts w:ascii="Times New Roman" w:eastAsia="Calibri" w:hAnsi="Times New Roman" w:cs="Times New Roman"/>
          <w:color w:val="222222"/>
          <w:sz w:val="24"/>
          <w:szCs w:val="24"/>
          <w:shd w:val="clear" w:color="auto" w:fill="FFFFFF"/>
        </w:rPr>
        <w:t>(1), e70072.</w:t>
      </w:r>
    </w:p>
    <w:p w14:paraId="6866BDE1"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Datta, A., Basak, N., Saha, B., &amp; Basak, P. (2025). Enhancing Soil Health by Mitigating Salinity in India. </w:t>
      </w:r>
      <w:r w:rsidRPr="005B30DE">
        <w:rPr>
          <w:rFonts w:ascii="Times New Roman" w:eastAsia="Calibri" w:hAnsi="Times New Roman" w:cs="Times New Roman"/>
          <w:i/>
          <w:iCs/>
          <w:color w:val="222222"/>
          <w:sz w:val="24"/>
          <w:szCs w:val="24"/>
          <w:shd w:val="clear" w:color="auto" w:fill="FFFFFF"/>
        </w:rPr>
        <w:t>Soil Health and Sustainability in India</w:t>
      </w:r>
      <w:r w:rsidRPr="005B30DE">
        <w:rPr>
          <w:rFonts w:ascii="Times New Roman" w:eastAsia="Calibri" w:hAnsi="Times New Roman" w:cs="Times New Roman"/>
          <w:color w:val="222222"/>
          <w:sz w:val="24"/>
          <w:szCs w:val="24"/>
          <w:shd w:val="clear" w:color="auto" w:fill="FFFFFF"/>
        </w:rPr>
        <w:t>, 352.</w:t>
      </w:r>
    </w:p>
    <w:p w14:paraId="488F4238"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Barrett-Lennard, E. G., Anderson, G. C., Munir, R., Hall, D. J., </w:t>
      </w:r>
      <w:proofErr w:type="spellStart"/>
      <w:r w:rsidRPr="005B30DE">
        <w:rPr>
          <w:rFonts w:ascii="Times New Roman" w:eastAsia="Calibri" w:hAnsi="Times New Roman" w:cs="Times New Roman"/>
          <w:color w:val="222222"/>
          <w:sz w:val="24"/>
          <w:szCs w:val="24"/>
          <w:shd w:val="clear" w:color="auto" w:fill="FFFFFF"/>
        </w:rPr>
        <w:t>Riethmuller</w:t>
      </w:r>
      <w:proofErr w:type="spellEnd"/>
      <w:r w:rsidRPr="005B30DE">
        <w:rPr>
          <w:rFonts w:ascii="Times New Roman" w:eastAsia="Calibri" w:hAnsi="Times New Roman" w:cs="Times New Roman"/>
          <w:color w:val="222222"/>
          <w:sz w:val="24"/>
          <w:szCs w:val="24"/>
          <w:shd w:val="clear" w:color="auto" w:fill="FFFFFF"/>
        </w:rPr>
        <w:t xml:space="preserve">, G., &amp; Parker, W. (2025). Salinity in Calcarosols occurs through the presence of sodium, chloride, </w:t>
      </w:r>
      <w:r w:rsidRPr="005B30DE">
        <w:rPr>
          <w:rFonts w:ascii="Times New Roman" w:eastAsia="Calibri" w:hAnsi="Times New Roman" w:cs="Times New Roman"/>
          <w:color w:val="222222"/>
          <w:sz w:val="24"/>
          <w:szCs w:val="24"/>
          <w:shd w:val="clear" w:color="auto" w:fill="FFFFFF"/>
        </w:rPr>
        <w:lastRenderedPageBreak/>
        <w:t xml:space="preserve">bicarbonate and sulfate ions, is caused by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and leads to decreased osmotic potential. </w:t>
      </w:r>
      <w:r w:rsidRPr="005B30DE">
        <w:rPr>
          <w:rFonts w:ascii="Times New Roman" w:eastAsia="Calibri" w:hAnsi="Times New Roman" w:cs="Times New Roman"/>
          <w:i/>
          <w:iCs/>
          <w:color w:val="222222"/>
          <w:sz w:val="24"/>
          <w:szCs w:val="24"/>
          <w:shd w:val="clear" w:color="auto" w:fill="FFFFFF"/>
        </w:rPr>
        <w:t>Soil Research</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63</w:t>
      </w:r>
      <w:r w:rsidRPr="005B30DE">
        <w:rPr>
          <w:rFonts w:ascii="Times New Roman" w:eastAsia="Calibri" w:hAnsi="Times New Roman" w:cs="Times New Roman"/>
          <w:color w:val="222222"/>
          <w:sz w:val="24"/>
          <w:szCs w:val="24"/>
          <w:shd w:val="clear" w:color="auto" w:fill="FFFFFF"/>
        </w:rPr>
        <w:t>(3).</w:t>
      </w:r>
    </w:p>
    <w:p w14:paraId="3AEC443F"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Silva-Herrera, H., Wege, S., </w:t>
      </w:r>
      <w:proofErr w:type="spellStart"/>
      <w:r w:rsidRPr="005B30DE">
        <w:rPr>
          <w:rFonts w:ascii="Times New Roman" w:eastAsia="Calibri" w:hAnsi="Times New Roman" w:cs="Times New Roman"/>
          <w:color w:val="222222"/>
          <w:sz w:val="24"/>
          <w:szCs w:val="24"/>
          <w:shd w:val="clear" w:color="auto" w:fill="FFFFFF"/>
        </w:rPr>
        <w:t>Franzisky</w:t>
      </w:r>
      <w:proofErr w:type="spellEnd"/>
      <w:r w:rsidRPr="005B30DE">
        <w:rPr>
          <w:rFonts w:ascii="Times New Roman" w:eastAsia="Calibri" w:hAnsi="Times New Roman" w:cs="Times New Roman"/>
          <w:color w:val="222222"/>
          <w:sz w:val="24"/>
          <w:szCs w:val="24"/>
          <w:shd w:val="clear" w:color="auto" w:fill="FFFFFF"/>
        </w:rPr>
        <w:t xml:space="preserve">, B. L., Ahmad, N., </w:t>
      </w:r>
      <w:proofErr w:type="spellStart"/>
      <w:r w:rsidRPr="005B30DE">
        <w:rPr>
          <w:rFonts w:ascii="Times New Roman" w:eastAsia="Calibri" w:hAnsi="Times New Roman" w:cs="Times New Roman"/>
          <w:color w:val="222222"/>
          <w:sz w:val="24"/>
          <w:szCs w:val="24"/>
          <w:shd w:val="clear" w:color="auto" w:fill="FFFFFF"/>
        </w:rPr>
        <w:t>Roelfsema</w:t>
      </w:r>
      <w:proofErr w:type="spellEnd"/>
      <w:r w:rsidRPr="005B30DE">
        <w:rPr>
          <w:rFonts w:ascii="Times New Roman" w:eastAsia="Calibri" w:hAnsi="Times New Roman" w:cs="Times New Roman"/>
          <w:color w:val="222222"/>
          <w:sz w:val="24"/>
          <w:szCs w:val="24"/>
          <w:shd w:val="clear" w:color="auto" w:fill="FFFFFF"/>
        </w:rPr>
        <w:t xml:space="preserve">, M. R. G., &amp; </w:t>
      </w:r>
      <w:proofErr w:type="spellStart"/>
      <w:r w:rsidRPr="005B30DE">
        <w:rPr>
          <w:rFonts w:ascii="Times New Roman" w:eastAsia="Calibri" w:hAnsi="Times New Roman" w:cs="Times New Roman"/>
          <w:color w:val="222222"/>
          <w:sz w:val="24"/>
          <w:szCs w:val="24"/>
          <w:shd w:val="clear" w:color="auto" w:fill="FFFFFF"/>
        </w:rPr>
        <w:t>Geilfus</w:t>
      </w:r>
      <w:proofErr w:type="spellEnd"/>
      <w:r w:rsidRPr="005B30DE">
        <w:rPr>
          <w:rFonts w:ascii="Times New Roman" w:eastAsia="Calibri" w:hAnsi="Times New Roman" w:cs="Times New Roman"/>
          <w:color w:val="222222"/>
          <w:sz w:val="24"/>
          <w:szCs w:val="24"/>
          <w:shd w:val="clear" w:color="auto" w:fill="FFFFFF"/>
        </w:rPr>
        <w:t>, C. M. (2025). Chloride transport and homeostasis in plants. </w:t>
      </w:r>
      <w:r w:rsidRPr="005B30DE">
        <w:rPr>
          <w:rFonts w:ascii="Times New Roman" w:eastAsia="Calibri" w:hAnsi="Times New Roman" w:cs="Times New Roman"/>
          <w:i/>
          <w:iCs/>
          <w:color w:val="222222"/>
          <w:sz w:val="24"/>
          <w:szCs w:val="24"/>
          <w:shd w:val="clear" w:color="auto" w:fill="FFFFFF"/>
        </w:rPr>
        <w:t>Quantitative Plant 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w:t>
      </w:r>
      <w:r w:rsidRPr="005B30DE">
        <w:rPr>
          <w:rFonts w:ascii="Times New Roman" w:eastAsia="Calibri" w:hAnsi="Times New Roman" w:cs="Times New Roman"/>
          <w:color w:val="222222"/>
          <w:sz w:val="24"/>
          <w:szCs w:val="24"/>
          <w:shd w:val="clear" w:color="auto" w:fill="FFFFFF"/>
        </w:rPr>
        <w:t>, e20.</w:t>
      </w:r>
    </w:p>
    <w:p w14:paraId="1502FFED"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Fan, Y., Wang, H., Guo, Y., Du, Y., &amp; Zhao, Z. (2025). Soaked Activated Coke Waste Ameliorates Saline-Alkali Soils via Selective Salt Ion Adsorption and Enhances Maize Growth. </w:t>
      </w:r>
      <w:r w:rsidRPr="005B30DE">
        <w:rPr>
          <w:rFonts w:ascii="Times New Roman" w:eastAsia="Calibri" w:hAnsi="Times New Roman" w:cs="Times New Roman"/>
          <w:i/>
          <w:iCs/>
          <w:color w:val="222222"/>
          <w:sz w:val="24"/>
          <w:szCs w:val="24"/>
          <w:shd w:val="clear" w:color="auto" w:fill="FFFFFF"/>
        </w:rPr>
        <w:t>Water, Air, &amp; Soil Pollution</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236</w:t>
      </w:r>
      <w:r w:rsidRPr="005B30DE">
        <w:rPr>
          <w:rFonts w:ascii="Times New Roman" w:eastAsia="Calibri" w:hAnsi="Times New Roman" w:cs="Times New Roman"/>
          <w:color w:val="222222"/>
          <w:sz w:val="24"/>
          <w:szCs w:val="24"/>
          <w:shd w:val="clear" w:color="auto" w:fill="FFFFFF"/>
        </w:rPr>
        <w:t>(6), 336.</w:t>
      </w:r>
    </w:p>
    <w:p w14:paraId="2F20F52D"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Patel, D., Pardhi, D., Rathod, T., Solanki, A., Raval, V. H., Panchal, R. R., ... &amp; Rajput, K. N. (2025). Mechanistic Insights of Plant-Microbe Interactions in Mitigation of Salinity Stress. In </w:t>
      </w:r>
      <w:r w:rsidRPr="005B30DE">
        <w:rPr>
          <w:rFonts w:ascii="Times New Roman" w:eastAsia="Calibri" w:hAnsi="Times New Roman" w:cs="Times New Roman"/>
          <w:i/>
          <w:iCs/>
          <w:color w:val="222222"/>
          <w:sz w:val="24"/>
          <w:szCs w:val="24"/>
          <w:shd w:val="clear" w:color="auto" w:fill="FFFFFF"/>
        </w:rPr>
        <w:t>Climate Change and Soil Microorganisms for Environmental Sustainability</w:t>
      </w:r>
      <w:r w:rsidRPr="005B30DE">
        <w:rPr>
          <w:rFonts w:ascii="Times New Roman" w:eastAsia="Calibri" w:hAnsi="Times New Roman" w:cs="Times New Roman"/>
          <w:color w:val="222222"/>
          <w:sz w:val="24"/>
          <w:szCs w:val="24"/>
          <w:shd w:val="clear" w:color="auto" w:fill="FFFFFF"/>
        </w:rPr>
        <w:t> (pp. 265-292). Springer, Singapore.</w:t>
      </w:r>
    </w:p>
    <w:p w14:paraId="1E6A7D2A"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Daba, A. W. (2025). Rehabilitation of soil salinity and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xml:space="preserve"> using diverse amendments and plants: a critical review. </w:t>
      </w:r>
      <w:r w:rsidRPr="005B30DE">
        <w:rPr>
          <w:rFonts w:ascii="Times New Roman" w:eastAsia="Calibri" w:hAnsi="Times New Roman" w:cs="Times New Roman"/>
          <w:i/>
          <w:iCs/>
          <w:color w:val="222222"/>
          <w:sz w:val="24"/>
          <w:szCs w:val="24"/>
          <w:shd w:val="clear" w:color="auto" w:fill="FFFFFF"/>
        </w:rPr>
        <w:t>Discover Environment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w:t>
      </w:r>
      <w:r w:rsidRPr="005B30DE">
        <w:rPr>
          <w:rFonts w:ascii="Times New Roman" w:eastAsia="Calibri" w:hAnsi="Times New Roman" w:cs="Times New Roman"/>
          <w:color w:val="222222"/>
          <w:sz w:val="24"/>
          <w:szCs w:val="24"/>
          <w:shd w:val="clear" w:color="auto" w:fill="FFFFFF"/>
        </w:rPr>
        <w:t>(1), 53.</w:t>
      </w:r>
    </w:p>
    <w:p w14:paraId="76508879"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Da Costa, M. V., de Medeiros, J. F., da Silva, E. F., da Costa Ferreira, A. K., de Morais Cavalcante Neitzke, P. R., da Paz Rodrigues, K. K. R., ... &amp; de Sousa Antunes, L. F. (2025). Comparative analysis of marine and agricultural gypsum as nutrient sources: feasibility of marine gypsum as a substitute for acid sandy soils and sodic soil recovery. </w:t>
      </w:r>
      <w:r w:rsidRPr="005B30DE">
        <w:rPr>
          <w:rFonts w:ascii="Times New Roman" w:eastAsia="Calibri" w:hAnsi="Times New Roman" w:cs="Times New Roman"/>
          <w:i/>
          <w:iCs/>
          <w:color w:val="222222"/>
          <w:sz w:val="24"/>
          <w:szCs w:val="24"/>
          <w:shd w:val="clear" w:color="auto" w:fill="FFFFFF"/>
        </w:rPr>
        <w:t>Environmental Science and Pollution Research</w:t>
      </w:r>
      <w:r w:rsidRPr="005B30DE">
        <w:rPr>
          <w:rFonts w:ascii="Times New Roman" w:eastAsia="Calibri" w:hAnsi="Times New Roman" w:cs="Times New Roman"/>
          <w:color w:val="222222"/>
          <w:sz w:val="24"/>
          <w:szCs w:val="24"/>
          <w:shd w:val="clear" w:color="auto" w:fill="FFFFFF"/>
        </w:rPr>
        <w:t>, 1-23.</w:t>
      </w:r>
    </w:p>
    <w:p w14:paraId="0A909075"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Li, Z., Kekeli, M. A., Jiang, Y., &amp; Rui, Y. (2025). Progress and prospect of saline-alkaline soil management technology: A review. </w:t>
      </w:r>
      <w:r w:rsidRPr="005B30DE">
        <w:rPr>
          <w:rFonts w:ascii="Times New Roman" w:eastAsia="Calibri" w:hAnsi="Times New Roman" w:cs="Times New Roman"/>
          <w:i/>
          <w:iCs/>
          <w:color w:val="222222"/>
          <w:sz w:val="24"/>
          <w:szCs w:val="24"/>
          <w:shd w:val="clear" w:color="auto" w:fill="FFFFFF"/>
        </w:rPr>
        <w:t>Applied Sciences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15</w:t>
      </w:r>
      <w:r w:rsidRPr="005B30DE">
        <w:rPr>
          <w:rFonts w:ascii="Times New Roman" w:eastAsia="Calibri" w:hAnsi="Times New Roman" w:cs="Times New Roman"/>
          <w:color w:val="222222"/>
          <w:sz w:val="24"/>
          <w:szCs w:val="24"/>
          <w:shd w:val="clear" w:color="auto" w:fill="FFFFFF"/>
        </w:rPr>
        <w:t>(8), 4567.</w:t>
      </w:r>
    </w:p>
    <w:p w14:paraId="67028DC7"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Luo, S., Yuan, J., Song, Y., Ren, J., Qi, J., Zhu, M., ... &amp; Song, C. (2025). Elevated salinity decreases microbial </w:t>
      </w:r>
      <w:proofErr w:type="gramStart"/>
      <w:r w:rsidRPr="005B30DE">
        <w:rPr>
          <w:rFonts w:ascii="Times New Roman" w:eastAsia="Calibri" w:hAnsi="Times New Roman" w:cs="Times New Roman"/>
          <w:color w:val="222222"/>
          <w:sz w:val="24"/>
          <w:szCs w:val="24"/>
          <w:shd w:val="clear" w:color="auto" w:fill="FFFFFF"/>
        </w:rPr>
        <w:t>communities</w:t>
      </w:r>
      <w:proofErr w:type="gramEnd"/>
      <w:r w:rsidRPr="005B30DE">
        <w:rPr>
          <w:rFonts w:ascii="Times New Roman" w:eastAsia="Calibri" w:hAnsi="Times New Roman" w:cs="Times New Roman"/>
          <w:color w:val="222222"/>
          <w:sz w:val="24"/>
          <w:szCs w:val="24"/>
          <w:shd w:val="clear" w:color="auto" w:fill="FFFFFF"/>
        </w:rPr>
        <w:t xml:space="preserve"> complexity and carbon, nitrogen and phosphorus metabolism in the </w:t>
      </w:r>
      <w:proofErr w:type="spellStart"/>
      <w:r w:rsidRPr="005B30DE">
        <w:rPr>
          <w:rFonts w:ascii="Times New Roman" w:eastAsia="Calibri" w:hAnsi="Times New Roman" w:cs="Times New Roman"/>
          <w:color w:val="222222"/>
          <w:sz w:val="24"/>
          <w:szCs w:val="24"/>
          <w:shd w:val="clear" w:color="auto" w:fill="FFFFFF"/>
        </w:rPr>
        <w:t>Songnen</w:t>
      </w:r>
      <w:proofErr w:type="spellEnd"/>
      <w:r w:rsidRPr="005B30DE">
        <w:rPr>
          <w:rFonts w:ascii="Times New Roman" w:eastAsia="Calibri" w:hAnsi="Times New Roman" w:cs="Times New Roman"/>
          <w:color w:val="222222"/>
          <w:sz w:val="24"/>
          <w:szCs w:val="24"/>
          <w:shd w:val="clear" w:color="auto" w:fill="FFFFFF"/>
        </w:rPr>
        <w:t xml:space="preserve"> Plain wetlands of China. </w:t>
      </w:r>
      <w:r w:rsidRPr="005B30DE">
        <w:rPr>
          <w:rFonts w:ascii="Times New Roman" w:eastAsia="Calibri" w:hAnsi="Times New Roman" w:cs="Times New Roman"/>
          <w:i/>
          <w:iCs/>
          <w:color w:val="222222"/>
          <w:sz w:val="24"/>
          <w:szCs w:val="24"/>
          <w:shd w:val="clear" w:color="auto" w:fill="FFFFFF"/>
        </w:rPr>
        <w:t>Water Research</w:t>
      </w:r>
      <w:r w:rsidRPr="005B30DE">
        <w:rPr>
          <w:rFonts w:ascii="Times New Roman" w:eastAsia="Calibri" w:hAnsi="Times New Roman" w:cs="Times New Roman"/>
          <w:color w:val="222222"/>
          <w:sz w:val="24"/>
          <w:szCs w:val="24"/>
          <w:shd w:val="clear" w:color="auto" w:fill="FFFFFF"/>
        </w:rPr>
        <w:t>, 123285.</w:t>
      </w:r>
    </w:p>
    <w:p w14:paraId="6805EAC0"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Yu, J., Zhang, X., Zhang, Z., Guo, H., </w:t>
      </w:r>
      <w:proofErr w:type="spellStart"/>
      <w:r w:rsidRPr="005B30DE">
        <w:rPr>
          <w:rFonts w:ascii="Times New Roman" w:eastAsia="Calibri" w:hAnsi="Times New Roman" w:cs="Times New Roman"/>
          <w:color w:val="222222"/>
          <w:sz w:val="24"/>
          <w:szCs w:val="24"/>
          <w:shd w:val="clear" w:color="auto" w:fill="FFFFFF"/>
        </w:rPr>
        <w:t>Noborio</w:t>
      </w:r>
      <w:proofErr w:type="spellEnd"/>
      <w:r w:rsidRPr="005B30DE">
        <w:rPr>
          <w:rFonts w:ascii="Times New Roman" w:eastAsia="Calibri" w:hAnsi="Times New Roman" w:cs="Times New Roman"/>
          <w:color w:val="222222"/>
          <w:sz w:val="24"/>
          <w:szCs w:val="24"/>
          <w:shd w:val="clear" w:color="auto" w:fill="FFFFFF"/>
        </w:rPr>
        <w:t>, K., &amp; Han, S. (2025). Effects of bioremediation on soil fertility and microbial communities of degraded grassland soil under dual petroleum contamination and saline-alkali stress. </w:t>
      </w:r>
      <w:r w:rsidRPr="005B30DE">
        <w:rPr>
          <w:rFonts w:ascii="Times New Roman" w:eastAsia="Calibri" w:hAnsi="Times New Roman" w:cs="Times New Roman"/>
          <w:i/>
          <w:iCs/>
          <w:color w:val="222222"/>
          <w:sz w:val="24"/>
          <w:szCs w:val="24"/>
          <w:shd w:val="clear" w:color="auto" w:fill="FFFFFF"/>
        </w:rPr>
        <w:t>Journal of Forestry Research</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36</w:t>
      </w:r>
      <w:r w:rsidRPr="005B30DE">
        <w:rPr>
          <w:rFonts w:ascii="Times New Roman" w:eastAsia="Calibri" w:hAnsi="Times New Roman" w:cs="Times New Roman"/>
          <w:color w:val="222222"/>
          <w:sz w:val="24"/>
          <w:szCs w:val="24"/>
          <w:shd w:val="clear" w:color="auto" w:fill="FFFFFF"/>
        </w:rPr>
        <w:t>(1), 1-20.</w:t>
      </w:r>
    </w:p>
    <w:p w14:paraId="460BB153"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Zhang, G., Zhang, L., Shi, Z., Yang, Y., &amp; Liu, J. (2025). Microbial nutrient limitation and carbon use efficiency in saline-alkali soil amended with </w:t>
      </w:r>
      <w:proofErr w:type="spellStart"/>
      <w:r w:rsidRPr="005B30DE">
        <w:rPr>
          <w:rFonts w:ascii="Times New Roman" w:eastAsia="Calibri" w:hAnsi="Times New Roman" w:cs="Times New Roman"/>
          <w:color w:val="222222"/>
          <w:sz w:val="24"/>
          <w:szCs w:val="24"/>
          <w:shd w:val="clear" w:color="auto" w:fill="FFFFFF"/>
        </w:rPr>
        <w:t>biochar</w:t>
      </w:r>
      <w:proofErr w:type="spellEnd"/>
      <w:r w:rsidRPr="005B30DE">
        <w:rPr>
          <w:rFonts w:ascii="Times New Roman" w:eastAsia="Calibri" w:hAnsi="Times New Roman" w:cs="Times New Roman"/>
          <w:color w:val="222222"/>
          <w:sz w:val="24"/>
          <w:szCs w:val="24"/>
          <w:shd w:val="clear" w:color="auto" w:fill="FFFFFF"/>
        </w:rPr>
        <w:t xml:space="preserve">: insights from </w:t>
      </w:r>
      <w:proofErr w:type="spellStart"/>
      <w:r w:rsidRPr="005B30DE">
        <w:rPr>
          <w:rFonts w:ascii="Times New Roman" w:eastAsia="Calibri" w:hAnsi="Times New Roman" w:cs="Times New Roman"/>
          <w:color w:val="222222"/>
          <w:sz w:val="24"/>
          <w:szCs w:val="24"/>
          <w:shd w:val="clear" w:color="auto" w:fill="FFFFFF"/>
        </w:rPr>
        <w:t>ecoenzymatic</w:t>
      </w:r>
      <w:proofErr w:type="spellEnd"/>
      <w:r w:rsidRPr="005B30DE">
        <w:rPr>
          <w:rFonts w:ascii="Times New Roman" w:eastAsia="Calibri" w:hAnsi="Times New Roman" w:cs="Times New Roman"/>
          <w:color w:val="222222"/>
          <w:sz w:val="24"/>
          <w:szCs w:val="24"/>
          <w:shd w:val="clear" w:color="auto" w:fill="FFFFFF"/>
        </w:rPr>
        <w:t xml:space="preserve"> C: N: P stoichiometry. </w:t>
      </w:r>
      <w:r w:rsidRPr="005B30DE">
        <w:rPr>
          <w:rFonts w:ascii="Times New Roman" w:eastAsia="Calibri" w:hAnsi="Times New Roman" w:cs="Times New Roman"/>
          <w:i/>
          <w:iCs/>
          <w:color w:val="222222"/>
          <w:sz w:val="24"/>
          <w:szCs w:val="24"/>
          <w:shd w:val="clear" w:color="auto" w:fill="FFFFFF"/>
        </w:rPr>
        <w:t>Biochar</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7</w:t>
      </w:r>
      <w:r w:rsidRPr="005B30DE">
        <w:rPr>
          <w:rFonts w:ascii="Times New Roman" w:eastAsia="Calibri" w:hAnsi="Times New Roman" w:cs="Times New Roman"/>
          <w:color w:val="222222"/>
          <w:sz w:val="24"/>
          <w:szCs w:val="24"/>
          <w:shd w:val="clear" w:color="auto" w:fill="FFFFFF"/>
        </w:rPr>
        <w:t>(1), 68.</w:t>
      </w:r>
    </w:p>
    <w:p w14:paraId="499E945E"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lastRenderedPageBreak/>
        <w:t xml:space="preserve">Chadha, D., Sharma, V., Kour, S., Arya, V. M., Sharma, D., Chaudhary, D., &amp; </w:t>
      </w:r>
      <w:proofErr w:type="spellStart"/>
      <w:r w:rsidRPr="005B30DE">
        <w:rPr>
          <w:rFonts w:ascii="Times New Roman" w:eastAsia="Calibri" w:hAnsi="Times New Roman" w:cs="Times New Roman"/>
          <w:color w:val="222222"/>
          <w:sz w:val="24"/>
          <w:szCs w:val="24"/>
          <w:shd w:val="clear" w:color="auto" w:fill="FFFFFF"/>
        </w:rPr>
        <w:t>Pooniyan</w:t>
      </w:r>
      <w:proofErr w:type="spellEnd"/>
      <w:r w:rsidRPr="005B30DE">
        <w:rPr>
          <w:rFonts w:ascii="Times New Roman" w:eastAsia="Calibri" w:hAnsi="Times New Roman" w:cs="Times New Roman"/>
          <w:color w:val="222222"/>
          <w:sz w:val="24"/>
          <w:szCs w:val="24"/>
          <w:shd w:val="clear" w:color="auto" w:fill="FFFFFF"/>
        </w:rPr>
        <w:t>, S. (2025). Revitalizing Salt-Affected Soils: Harnessing the Power of Halophilic Microorganisms for Bioremediation. </w:t>
      </w:r>
      <w:r w:rsidRPr="005B30DE">
        <w:rPr>
          <w:rFonts w:ascii="Times New Roman" w:eastAsia="Calibri" w:hAnsi="Times New Roman" w:cs="Times New Roman"/>
          <w:i/>
          <w:iCs/>
          <w:color w:val="222222"/>
          <w:sz w:val="24"/>
          <w:szCs w:val="24"/>
          <w:shd w:val="clear" w:color="auto" w:fill="FFFFFF"/>
        </w:rPr>
        <w:t>Communications in Soil Science and Plant Analysis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56</w:t>
      </w:r>
      <w:r w:rsidRPr="005B30DE">
        <w:rPr>
          <w:rFonts w:ascii="Times New Roman" w:eastAsia="Calibri" w:hAnsi="Times New Roman" w:cs="Times New Roman"/>
          <w:color w:val="222222"/>
          <w:sz w:val="24"/>
          <w:szCs w:val="24"/>
          <w:shd w:val="clear" w:color="auto" w:fill="FFFFFF"/>
        </w:rPr>
        <w:t>(2), 239-250.</w:t>
      </w:r>
    </w:p>
    <w:p w14:paraId="63AEC478"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Jamil, H., Ghaffar, A., Afzal, F., Ahmad, H., Abbas, G., Fouad, D., ... &amp; Li, K. (2025). Attenuation of salinity-induced stress and improvement of brackish water aquaculture of </w:t>
      </w:r>
      <w:proofErr w:type="spellStart"/>
      <w:r w:rsidRPr="005B30DE">
        <w:rPr>
          <w:rFonts w:ascii="Times New Roman" w:eastAsia="Calibri" w:hAnsi="Times New Roman" w:cs="Times New Roman"/>
          <w:color w:val="222222"/>
          <w:sz w:val="24"/>
          <w:szCs w:val="24"/>
          <w:shd w:val="clear" w:color="auto" w:fill="FFFFFF"/>
        </w:rPr>
        <w:t>Labeo</w:t>
      </w:r>
      <w:proofErr w:type="spellEnd"/>
      <w:r w:rsidRPr="005B30DE">
        <w:rPr>
          <w:rFonts w:ascii="Times New Roman" w:eastAsia="Calibri" w:hAnsi="Times New Roman" w:cs="Times New Roman"/>
          <w:color w:val="222222"/>
          <w:sz w:val="24"/>
          <w:szCs w:val="24"/>
          <w:shd w:val="clear" w:color="auto" w:fill="FFFFFF"/>
        </w:rPr>
        <w:t xml:space="preserve"> </w:t>
      </w:r>
      <w:proofErr w:type="spellStart"/>
      <w:r w:rsidRPr="005B30DE">
        <w:rPr>
          <w:rFonts w:ascii="Times New Roman" w:eastAsia="Calibri" w:hAnsi="Times New Roman" w:cs="Times New Roman"/>
          <w:color w:val="222222"/>
          <w:sz w:val="24"/>
          <w:szCs w:val="24"/>
          <w:shd w:val="clear" w:color="auto" w:fill="FFFFFF"/>
        </w:rPr>
        <w:t>rohita</w:t>
      </w:r>
      <w:proofErr w:type="spellEnd"/>
      <w:r w:rsidRPr="005B30DE">
        <w:rPr>
          <w:rFonts w:ascii="Times New Roman" w:eastAsia="Calibri" w:hAnsi="Times New Roman" w:cs="Times New Roman"/>
          <w:color w:val="222222"/>
          <w:sz w:val="24"/>
          <w:szCs w:val="24"/>
          <w:shd w:val="clear" w:color="auto" w:fill="FFFFFF"/>
        </w:rPr>
        <w:t xml:space="preserve"> through dietary interventions of multi-species probiotics. </w:t>
      </w:r>
      <w:r w:rsidRPr="005B30DE">
        <w:rPr>
          <w:rFonts w:ascii="Times New Roman" w:eastAsia="Calibri" w:hAnsi="Times New Roman" w:cs="Times New Roman"/>
          <w:i/>
          <w:iCs/>
          <w:color w:val="222222"/>
          <w:sz w:val="24"/>
          <w:szCs w:val="24"/>
          <w:shd w:val="clear" w:color="auto" w:fill="FFFFFF"/>
        </w:rPr>
        <w:t>Applied Water Science</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15</w:t>
      </w:r>
      <w:r w:rsidRPr="005B30DE">
        <w:rPr>
          <w:rFonts w:ascii="Times New Roman" w:eastAsia="Calibri" w:hAnsi="Times New Roman" w:cs="Times New Roman"/>
          <w:color w:val="222222"/>
          <w:sz w:val="24"/>
          <w:szCs w:val="24"/>
          <w:shd w:val="clear" w:color="auto" w:fill="FFFFFF"/>
        </w:rPr>
        <w:t>(6), 119.</w:t>
      </w:r>
    </w:p>
    <w:p w14:paraId="42B42621"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Liu, P., Cao, Y. X., Cheng, Y., &amp; Bai, Y. B. (2025). Experimental study of enhancing the effects of microbial-induced calcite precipitation treated sand using carbonic anhydrase. </w:t>
      </w:r>
      <w:r w:rsidRPr="005B30DE">
        <w:rPr>
          <w:rFonts w:ascii="Times New Roman" w:eastAsia="Calibri" w:hAnsi="Times New Roman" w:cs="Times New Roman"/>
          <w:i/>
          <w:iCs/>
          <w:color w:val="222222"/>
          <w:sz w:val="24"/>
          <w:szCs w:val="24"/>
          <w:shd w:val="clear" w:color="auto" w:fill="FFFFFF"/>
        </w:rPr>
        <w:t>Rock and Soil Mechanics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45</w:t>
      </w:r>
      <w:r w:rsidRPr="005B30DE">
        <w:rPr>
          <w:rFonts w:ascii="Times New Roman" w:eastAsia="Calibri" w:hAnsi="Times New Roman" w:cs="Times New Roman"/>
          <w:color w:val="222222"/>
          <w:sz w:val="24"/>
          <w:szCs w:val="24"/>
          <w:shd w:val="clear" w:color="auto" w:fill="FFFFFF"/>
        </w:rPr>
        <w:t>(9), 2.</w:t>
      </w:r>
    </w:p>
    <w:p w14:paraId="1427A778"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Tandon, H. L. S. (2005). </w:t>
      </w:r>
      <w:r w:rsidRPr="005B30DE">
        <w:rPr>
          <w:rFonts w:ascii="Times New Roman" w:eastAsia="Calibri" w:hAnsi="Times New Roman" w:cs="Times New Roman"/>
          <w:i/>
          <w:iCs/>
          <w:color w:val="222222"/>
          <w:sz w:val="24"/>
          <w:szCs w:val="24"/>
          <w:shd w:val="clear" w:color="auto" w:fill="FFFFFF"/>
        </w:rPr>
        <w:t xml:space="preserve">Methods of analysis of soils, plants, waters, </w:t>
      </w:r>
      <w:proofErr w:type="spellStart"/>
      <w:r w:rsidRPr="005B30DE">
        <w:rPr>
          <w:rFonts w:ascii="Times New Roman" w:eastAsia="Calibri" w:hAnsi="Times New Roman" w:cs="Times New Roman"/>
          <w:i/>
          <w:iCs/>
          <w:color w:val="222222"/>
          <w:sz w:val="24"/>
          <w:szCs w:val="24"/>
          <w:shd w:val="clear" w:color="auto" w:fill="FFFFFF"/>
        </w:rPr>
        <w:t>fertilisers</w:t>
      </w:r>
      <w:proofErr w:type="spellEnd"/>
      <w:r w:rsidRPr="005B30DE">
        <w:rPr>
          <w:rFonts w:ascii="Times New Roman" w:eastAsia="Calibri" w:hAnsi="Times New Roman" w:cs="Times New Roman"/>
          <w:i/>
          <w:iCs/>
          <w:color w:val="222222"/>
          <w:sz w:val="24"/>
          <w:szCs w:val="24"/>
          <w:shd w:val="clear" w:color="auto" w:fill="FFFFFF"/>
        </w:rPr>
        <w:t xml:space="preserve"> &amp; organic manures</w:t>
      </w:r>
      <w:r w:rsidRPr="005B30DE">
        <w:rPr>
          <w:rFonts w:ascii="Times New Roman" w:eastAsia="Calibri" w:hAnsi="Times New Roman" w:cs="Times New Roman"/>
          <w:color w:val="222222"/>
          <w:sz w:val="24"/>
          <w:szCs w:val="24"/>
          <w:shd w:val="clear" w:color="auto" w:fill="FFFFFF"/>
        </w:rPr>
        <w:t> (pp. xi+-203).</w:t>
      </w:r>
    </w:p>
    <w:p w14:paraId="50505426"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Peng, Y., Zhang, H., Li, G., &amp; Zhang, J. (2025). Microbial inoculum improved soil aggregate formation and increased cucumber yield in a greenhouse under secondary salinization conditions. </w:t>
      </w:r>
      <w:r w:rsidRPr="005B30DE">
        <w:rPr>
          <w:rFonts w:ascii="Times New Roman" w:eastAsia="Calibri" w:hAnsi="Times New Roman" w:cs="Times New Roman"/>
          <w:i/>
          <w:iCs/>
          <w:color w:val="222222"/>
          <w:sz w:val="24"/>
          <w:szCs w:val="24"/>
          <w:shd w:val="clear" w:color="auto" w:fill="FFFFFF"/>
        </w:rPr>
        <w:t>Journal of Environmental Management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376</w:t>
      </w:r>
      <w:r w:rsidRPr="005B30DE">
        <w:rPr>
          <w:rFonts w:ascii="Times New Roman" w:eastAsia="Calibri" w:hAnsi="Times New Roman" w:cs="Times New Roman"/>
          <w:color w:val="222222"/>
          <w:sz w:val="24"/>
          <w:szCs w:val="24"/>
          <w:shd w:val="clear" w:color="auto" w:fill="FFFFFF"/>
        </w:rPr>
        <w:t>, 124576.</w:t>
      </w:r>
    </w:p>
    <w:p w14:paraId="34B9206E"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Bhardwaj, S., </w:t>
      </w:r>
      <w:proofErr w:type="spellStart"/>
      <w:r w:rsidRPr="005B30DE">
        <w:rPr>
          <w:rFonts w:ascii="Times New Roman" w:eastAsia="Calibri" w:hAnsi="Times New Roman" w:cs="Times New Roman"/>
          <w:color w:val="222222"/>
          <w:sz w:val="24"/>
          <w:szCs w:val="24"/>
          <w:shd w:val="clear" w:color="auto" w:fill="FFFFFF"/>
        </w:rPr>
        <w:t>Badiyal</w:t>
      </w:r>
      <w:proofErr w:type="spellEnd"/>
      <w:r w:rsidRPr="005B30DE">
        <w:rPr>
          <w:rFonts w:ascii="Times New Roman" w:eastAsia="Calibri" w:hAnsi="Times New Roman" w:cs="Times New Roman"/>
          <w:color w:val="222222"/>
          <w:sz w:val="24"/>
          <w:szCs w:val="24"/>
          <w:shd w:val="clear" w:color="auto" w:fill="FFFFFF"/>
        </w:rPr>
        <w:t>, A., Dhiman, S., Bala, J., &amp; Walia, A. (2025). Exploring Halophiles for Reclamation of Saline Soils: Biotechnological Interventions for Sustainable Agriculture. </w:t>
      </w:r>
      <w:r w:rsidRPr="005B30DE">
        <w:rPr>
          <w:rFonts w:ascii="Times New Roman" w:eastAsia="Calibri" w:hAnsi="Times New Roman" w:cs="Times New Roman"/>
          <w:i/>
          <w:iCs/>
          <w:color w:val="222222"/>
          <w:sz w:val="24"/>
          <w:szCs w:val="24"/>
          <w:shd w:val="clear" w:color="auto" w:fill="FFFFFF"/>
        </w:rPr>
        <w:t>Journal of Basic Microbiology</w:t>
      </w:r>
      <w:r w:rsidRPr="005B30DE">
        <w:rPr>
          <w:rFonts w:ascii="Times New Roman" w:eastAsia="Calibri" w:hAnsi="Times New Roman" w:cs="Times New Roman"/>
          <w:color w:val="222222"/>
          <w:sz w:val="24"/>
          <w:szCs w:val="24"/>
          <w:shd w:val="clear" w:color="auto" w:fill="FFFFFF"/>
        </w:rPr>
        <w:t>, e70048.</w:t>
      </w:r>
    </w:p>
    <w:p w14:paraId="3D1DE1A5"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Jin, X., Liu, X., Wang, J., Chang, J., Li, C., &amp; Lu, G. (2025). Rhizosphere growth-promoting bacteria enhance oat growth by improving microbial stability and soil organic matter in the saline soil of the </w:t>
      </w:r>
      <w:proofErr w:type="spellStart"/>
      <w:r w:rsidRPr="005B30DE">
        <w:rPr>
          <w:rFonts w:ascii="Times New Roman" w:eastAsia="Calibri" w:hAnsi="Times New Roman" w:cs="Times New Roman"/>
          <w:color w:val="222222"/>
          <w:sz w:val="24"/>
          <w:szCs w:val="24"/>
          <w:shd w:val="clear" w:color="auto" w:fill="FFFFFF"/>
        </w:rPr>
        <w:t>Qaidam</w:t>
      </w:r>
      <w:proofErr w:type="spellEnd"/>
      <w:r w:rsidRPr="005B30DE">
        <w:rPr>
          <w:rFonts w:ascii="Times New Roman" w:eastAsia="Calibri" w:hAnsi="Times New Roman" w:cs="Times New Roman"/>
          <w:color w:val="222222"/>
          <w:sz w:val="24"/>
          <w:szCs w:val="24"/>
          <w:shd w:val="clear" w:color="auto" w:fill="FFFFFF"/>
        </w:rPr>
        <w:t xml:space="preserve"> Basin. </w:t>
      </w:r>
      <w:r w:rsidRPr="005B30DE">
        <w:rPr>
          <w:rFonts w:ascii="Times New Roman" w:eastAsia="Calibri" w:hAnsi="Times New Roman" w:cs="Times New Roman"/>
          <w:i/>
          <w:iCs/>
          <w:color w:val="222222"/>
          <w:sz w:val="24"/>
          <w:szCs w:val="24"/>
          <w:shd w:val="clear" w:color="auto" w:fill="FFFFFF"/>
        </w:rPr>
        <w:t>Plants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14</w:t>
      </w:r>
      <w:r w:rsidRPr="005B30DE">
        <w:rPr>
          <w:rFonts w:ascii="Times New Roman" w:eastAsia="Calibri" w:hAnsi="Times New Roman" w:cs="Times New Roman"/>
          <w:color w:val="222222"/>
          <w:sz w:val="24"/>
          <w:szCs w:val="24"/>
          <w:shd w:val="clear" w:color="auto" w:fill="FFFFFF"/>
        </w:rPr>
        <w:t>(13), 1926.</w:t>
      </w:r>
    </w:p>
    <w:p w14:paraId="3E664DEF"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Chang, D., Lu, X., Sun, Y., Fan, H., &amp; Wang, K. (2025). Responses of rhizosphere microbial communities and resource competition to soil amendment in saline and alkaline soils. </w:t>
      </w:r>
      <w:r w:rsidRPr="005B30DE">
        <w:rPr>
          <w:rFonts w:ascii="Times New Roman" w:eastAsia="Calibri" w:hAnsi="Times New Roman" w:cs="Times New Roman"/>
          <w:i/>
          <w:iCs/>
          <w:color w:val="222222"/>
          <w:sz w:val="24"/>
          <w:szCs w:val="24"/>
          <w:shd w:val="clear" w:color="auto" w:fill="FFFFFF"/>
        </w:rPr>
        <w:t>Plant and Soil</w:t>
      </w:r>
      <w:r w:rsidRPr="005B30DE">
        <w:rPr>
          <w:rFonts w:ascii="Times New Roman" w:eastAsia="Calibri" w:hAnsi="Times New Roman" w:cs="Times New Roman"/>
          <w:color w:val="222222"/>
          <w:sz w:val="24"/>
          <w:szCs w:val="24"/>
          <w:shd w:val="clear" w:color="auto" w:fill="FFFFFF"/>
        </w:rPr>
        <w:t>, 1-17.</w:t>
      </w:r>
    </w:p>
    <w:p w14:paraId="75C89F3D"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Jackson, M. L. (1973). Soil chemical analysis, pentice hall of India Pvt. </w:t>
      </w:r>
      <w:r w:rsidRPr="005B30DE">
        <w:rPr>
          <w:rFonts w:ascii="Times New Roman" w:eastAsia="Times New Roman" w:hAnsi="Times New Roman" w:cs="Times New Roman"/>
          <w:i/>
          <w:iCs/>
          <w:noProof/>
          <w:sz w:val="24"/>
          <w:szCs w:val="24"/>
        </w:rPr>
        <w:t>Ltd., New Delhi, India</w:t>
      </w:r>
      <w:r w:rsidRPr="005B30DE">
        <w:rPr>
          <w:rFonts w:ascii="Times New Roman" w:eastAsia="Times New Roman" w:hAnsi="Times New Roman" w:cs="Times New Roman"/>
          <w:noProof/>
          <w:sz w:val="24"/>
          <w:szCs w:val="24"/>
        </w:rPr>
        <w:t>, </w:t>
      </w:r>
      <w:r w:rsidRPr="005B30DE">
        <w:rPr>
          <w:rFonts w:ascii="Times New Roman" w:eastAsia="Times New Roman" w:hAnsi="Times New Roman" w:cs="Times New Roman"/>
          <w:i/>
          <w:iCs/>
          <w:noProof/>
          <w:sz w:val="24"/>
          <w:szCs w:val="24"/>
        </w:rPr>
        <w:t>498</w:t>
      </w:r>
      <w:r w:rsidRPr="005B30DE">
        <w:rPr>
          <w:rFonts w:ascii="Times New Roman" w:eastAsia="Times New Roman" w:hAnsi="Times New Roman" w:cs="Times New Roman"/>
          <w:noProof/>
          <w:sz w:val="24"/>
          <w:szCs w:val="24"/>
        </w:rPr>
        <w:t>, 151-154.</w:t>
      </w:r>
    </w:p>
    <w:p w14:paraId="2C91EA10"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Richards, L. A. (Ed.). (1954). </w:t>
      </w:r>
      <w:r w:rsidRPr="005B30DE">
        <w:rPr>
          <w:rFonts w:ascii="Times New Roman" w:eastAsia="Calibri" w:hAnsi="Times New Roman" w:cs="Times New Roman"/>
          <w:i/>
          <w:iCs/>
          <w:color w:val="222222"/>
          <w:sz w:val="24"/>
          <w:szCs w:val="24"/>
          <w:shd w:val="clear" w:color="auto" w:fill="FFFFFF"/>
        </w:rPr>
        <w:t>Diagnosis and improvement of saline and alkali soils</w:t>
      </w:r>
      <w:r w:rsidRPr="005B30DE">
        <w:rPr>
          <w:rFonts w:ascii="Times New Roman" w:eastAsia="Calibri" w:hAnsi="Times New Roman" w:cs="Times New Roman"/>
          <w:color w:val="222222"/>
          <w:sz w:val="24"/>
          <w:szCs w:val="24"/>
          <w:shd w:val="clear" w:color="auto" w:fill="FFFFFF"/>
        </w:rPr>
        <w:t> (No. 60). US Government Printing Office.</w:t>
      </w:r>
    </w:p>
    <w:p w14:paraId="74CD27E0"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 xml:space="preserve">Damodaran, T., Rai, R. B., Jha, S. K., Kannan, R., Pandey, B. K., Sah, V., ... &amp; Sharma, D. K. (2014). Rhizosphere and endophytic bacteria for induction of salt tolerance in gladiolus </w:t>
      </w:r>
      <w:r w:rsidRPr="005B30DE">
        <w:rPr>
          <w:rFonts w:ascii="Times New Roman" w:eastAsia="Calibri" w:hAnsi="Times New Roman" w:cs="Times New Roman"/>
          <w:color w:val="222222"/>
          <w:sz w:val="24"/>
          <w:szCs w:val="24"/>
          <w:shd w:val="clear" w:color="auto" w:fill="FFFFFF"/>
        </w:rPr>
        <w:lastRenderedPageBreak/>
        <w:t>grown in sodic soils. </w:t>
      </w:r>
      <w:r w:rsidRPr="005B30DE">
        <w:rPr>
          <w:rFonts w:ascii="Times New Roman" w:eastAsia="Calibri" w:hAnsi="Times New Roman" w:cs="Times New Roman"/>
          <w:i/>
          <w:iCs/>
          <w:color w:val="222222"/>
          <w:sz w:val="24"/>
          <w:szCs w:val="24"/>
          <w:shd w:val="clear" w:color="auto" w:fill="FFFFFF"/>
        </w:rPr>
        <w:t>Journal of plant interactions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9</w:t>
      </w:r>
      <w:r w:rsidRPr="005B30DE">
        <w:rPr>
          <w:rFonts w:ascii="Times New Roman" w:eastAsia="Calibri" w:hAnsi="Times New Roman" w:cs="Times New Roman"/>
          <w:color w:val="222222"/>
          <w:sz w:val="24"/>
          <w:szCs w:val="24"/>
          <w:shd w:val="clear" w:color="auto" w:fill="FFFFFF"/>
        </w:rPr>
        <w:t>(1), 577-584.</w:t>
      </w:r>
    </w:p>
    <w:p w14:paraId="7D7FA1D3" w14:textId="77777777" w:rsidR="005B30DE" w:rsidRPr="008C1CDF"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Sharma, S. B., Sayyed, R. Z., Trivedi, M. H., &amp; Gobi, T. A. (2013). Phosphate solubilizing microbes: sustainable approach for managing phosphorus deficiency in agricultural soils. </w:t>
      </w:r>
      <w:proofErr w:type="spellStart"/>
      <w:r w:rsidRPr="005B30DE">
        <w:rPr>
          <w:rFonts w:ascii="Times New Roman" w:eastAsia="Calibri" w:hAnsi="Times New Roman" w:cs="Times New Roman"/>
          <w:i/>
          <w:iCs/>
          <w:color w:val="222222"/>
          <w:sz w:val="24"/>
          <w:szCs w:val="24"/>
          <w:shd w:val="clear" w:color="auto" w:fill="FFFFFF"/>
        </w:rPr>
        <w:t>SpringerPlus</w:t>
      </w:r>
      <w:proofErr w:type="spellEnd"/>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2</w:t>
      </w:r>
      <w:r w:rsidRPr="005B30DE">
        <w:rPr>
          <w:rFonts w:ascii="Times New Roman" w:eastAsia="Calibri" w:hAnsi="Times New Roman" w:cs="Times New Roman"/>
          <w:color w:val="222222"/>
          <w:sz w:val="24"/>
          <w:szCs w:val="24"/>
          <w:shd w:val="clear" w:color="auto" w:fill="FFFFFF"/>
        </w:rPr>
        <w:t>, 1-14.</w:t>
      </w:r>
    </w:p>
    <w:p w14:paraId="247019C2" w14:textId="77777777" w:rsidR="008C1CDF" w:rsidRPr="004F12F0" w:rsidRDefault="008C1CDF" w:rsidP="008C1CDF">
      <w:pPr>
        <w:pStyle w:val="EndNoteBibliography"/>
        <w:numPr>
          <w:ilvl w:val="0"/>
          <w:numId w:val="5"/>
        </w:numPr>
        <w:spacing w:line="360" w:lineRule="auto"/>
        <w:rPr>
          <w:rFonts w:ascii="Times New Roman" w:hAnsi="Times New Roman" w:cs="Times New Roman"/>
          <w:sz w:val="24"/>
        </w:rPr>
      </w:pPr>
      <w:r w:rsidRPr="004F12F0">
        <w:rPr>
          <w:rFonts w:ascii="Times New Roman" w:hAnsi="Times New Roman" w:cs="Times New Roman"/>
          <w:sz w:val="24"/>
        </w:rPr>
        <w:t>Etesami, H., &amp; Adl, S. M. (2020). Plant growth-promoting rhizobacteria (PGPR) and their action mechanisms in availability of nutrients to plants. </w:t>
      </w:r>
      <w:r w:rsidRPr="004F12F0">
        <w:rPr>
          <w:rFonts w:ascii="Times New Roman" w:hAnsi="Times New Roman" w:cs="Times New Roman"/>
          <w:i/>
          <w:iCs/>
          <w:sz w:val="24"/>
        </w:rPr>
        <w:t>Phyto-Microbiome in stress regulation</w:t>
      </w:r>
      <w:r w:rsidRPr="004F12F0">
        <w:rPr>
          <w:rFonts w:ascii="Times New Roman" w:hAnsi="Times New Roman" w:cs="Times New Roman"/>
          <w:sz w:val="24"/>
        </w:rPr>
        <w:t>, 147-203.</w:t>
      </w:r>
    </w:p>
    <w:p w14:paraId="7B98F5EC"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Damodaran, T., Mishra, V. K., Jha, S. K., Pankaj, U., Gupta, G., &amp; Gopal, R. (2019). Identification of rhizosphere bacterial diversity with promising salt tolerance, PGP traits and their exploitation for seed germination enhancement in sodic soil. Agricultural research, 8, 36-43.</w:t>
      </w:r>
    </w:p>
    <w:p w14:paraId="361F65C2"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color w:val="222222"/>
          <w:sz w:val="24"/>
          <w:szCs w:val="24"/>
          <w:shd w:val="clear" w:color="auto" w:fill="FFFFFF"/>
        </w:rPr>
        <w:t>Muyzer</w:t>
      </w:r>
      <w:proofErr w:type="spellEnd"/>
      <w:r w:rsidRPr="005B30DE">
        <w:rPr>
          <w:rFonts w:ascii="Times New Roman" w:eastAsia="Calibri" w:hAnsi="Times New Roman" w:cs="Times New Roman"/>
          <w:color w:val="222222"/>
          <w:sz w:val="24"/>
          <w:szCs w:val="24"/>
          <w:shd w:val="clear" w:color="auto" w:fill="FFFFFF"/>
        </w:rPr>
        <w:t xml:space="preserve">, G., &amp; </w:t>
      </w:r>
      <w:proofErr w:type="spellStart"/>
      <w:r w:rsidRPr="005B30DE">
        <w:rPr>
          <w:rFonts w:ascii="Times New Roman" w:eastAsia="Calibri" w:hAnsi="Times New Roman" w:cs="Times New Roman"/>
          <w:color w:val="222222"/>
          <w:sz w:val="24"/>
          <w:szCs w:val="24"/>
          <w:shd w:val="clear" w:color="auto" w:fill="FFFFFF"/>
        </w:rPr>
        <w:t>Stams</w:t>
      </w:r>
      <w:proofErr w:type="spellEnd"/>
      <w:r w:rsidRPr="005B30DE">
        <w:rPr>
          <w:rFonts w:ascii="Times New Roman" w:eastAsia="Calibri" w:hAnsi="Times New Roman" w:cs="Times New Roman"/>
          <w:color w:val="222222"/>
          <w:sz w:val="24"/>
          <w:szCs w:val="24"/>
          <w:shd w:val="clear" w:color="auto" w:fill="FFFFFF"/>
        </w:rPr>
        <w:t>, A. J. (2008). The ecology and biotechnology of sulphate-reducing bacteria. </w:t>
      </w:r>
      <w:r w:rsidRPr="005B30DE">
        <w:rPr>
          <w:rFonts w:ascii="Times New Roman" w:eastAsia="Calibri" w:hAnsi="Times New Roman" w:cs="Times New Roman"/>
          <w:i/>
          <w:iCs/>
          <w:color w:val="222222"/>
          <w:sz w:val="24"/>
          <w:szCs w:val="24"/>
          <w:shd w:val="clear" w:color="auto" w:fill="FFFFFF"/>
        </w:rPr>
        <w:t>Nature reviews microbiology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w:t>
      </w:r>
      <w:r w:rsidRPr="005B30DE">
        <w:rPr>
          <w:rFonts w:ascii="Times New Roman" w:eastAsia="Calibri" w:hAnsi="Times New Roman" w:cs="Times New Roman"/>
          <w:color w:val="222222"/>
          <w:sz w:val="24"/>
          <w:szCs w:val="24"/>
          <w:shd w:val="clear" w:color="auto" w:fill="FFFFFF"/>
        </w:rPr>
        <w:t>(6), 441-454.</w:t>
      </w:r>
    </w:p>
    <w:p w14:paraId="6D8F833D" w14:textId="77777777" w:rsidR="005B30DE" w:rsidRPr="005B30DE" w:rsidRDefault="005B30DE" w:rsidP="005B30DE">
      <w:pPr>
        <w:numPr>
          <w:ilvl w:val="0"/>
          <w:numId w:val="5"/>
        </w:numPr>
        <w:spacing w:after="160" w:line="360" w:lineRule="auto"/>
        <w:ind w:left="540"/>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Gomez, K. A., &amp; Gomez, A. A. (1984). </w:t>
      </w:r>
      <w:r w:rsidRPr="005B30DE">
        <w:rPr>
          <w:rFonts w:ascii="Times New Roman" w:eastAsia="Calibri" w:hAnsi="Times New Roman" w:cs="Times New Roman"/>
          <w:i/>
          <w:iCs/>
          <w:color w:val="222222"/>
          <w:sz w:val="24"/>
          <w:szCs w:val="24"/>
          <w:shd w:val="clear" w:color="auto" w:fill="FFFFFF"/>
        </w:rPr>
        <w:t>Statistical procedures for agricultural research</w:t>
      </w:r>
      <w:r w:rsidRPr="005B30DE">
        <w:rPr>
          <w:rFonts w:ascii="Times New Roman" w:eastAsia="Calibri" w:hAnsi="Times New Roman" w:cs="Times New Roman"/>
          <w:color w:val="222222"/>
          <w:sz w:val="24"/>
          <w:szCs w:val="24"/>
          <w:shd w:val="clear" w:color="auto" w:fill="FFFFFF"/>
        </w:rPr>
        <w:t xml:space="preserve">. John </w:t>
      </w:r>
      <w:proofErr w:type="spellStart"/>
      <w:r w:rsidRPr="005B30DE">
        <w:rPr>
          <w:rFonts w:ascii="Times New Roman" w:eastAsia="Calibri" w:hAnsi="Times New Roman" w:cs="Times New Roman"/>
          <w:color w:val="222222"/>
          <w:sz w:val="24"/>
          <w:szCs w:val="24"/>
          <w:shd w:val="clear" w:color="auto" w:fill="FFFFFF"/>
        </w:rPr>
        <w:t>wiley</w:t>
      </w:r>
      <w:proofErr w:type="spellEnd"/>
      <w:r w:rsidRPr="005B30DE">
        <w:rPr>
          <w:rFonts w:ascii="Times New Roman" w:eastAsia="Calibri" w:hAnsi="Times New Roman" w:cs="Times New Roman"/>
          <w:color w:val="222222"/>
          <w:sz w:val="24"/>
          <w:szCs w:val="24"/>
          <w:shd w:val="clear" w:color="auto" w:fill="FFFFFF"/>
        </w:rPr>
        <w:t xml:space="preserve"> &amp; sons.</w:t>
      </w:r>
    </w:p>
    <w:p w14:paraId="35AAAB1B"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 xml:space="preserve">Velivelli, Siva LS, Angela Sessitsch, and Barbara Doyle Prestwich. 2014. "The role of microbial inoculants in integrated crop management systems."  </w:t>
      </w:r>
      <w:r w:rsidRPr="005B30DE">
        <w:rPr>
          <w:rFonts w:ascii="Times New Roman" w:eastAsia="Times New Roman" w:hAnsi="Times New Roman" w:cs="Times New Roman"/>
          <w:i/>
          <w:noProof/>
          <w:sz w:val="24"/>
          <w:szCs w:val="24"/>
        </w:rPr>
        <w:t>Potato Research</w:t>
      </w:r>
      <w:r w:rsidRPr="005B30DE">
        <w:rPr>
          <w:rFonts w:ascii="Times New Roman" w:eastAsia="Times New Roman" w:hAnsi="Times New Roman" w:cs="Times New Roman"/>
          <w:noProof/>
          <w:sz w:val="24"/>
          <w:szCs w:val="24"/>
        </w:rPr>
        <w:t xml:space="preserve"> 57 (3):291-309.</w:t>
      </w:r>
    </w:p>
    <w:p w14:paraId="6F72ECAB"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 xml:space="preserve">Samuels, Toby, Casey Bryce, Hanna Landenmark, Claire Marie‐Loudon, Natasha Nicholson, Adam H Stevens, and Charles Cockell. 2020. "Microbial weathering of minerals and rocks in natural environments."  </w:t>
      </w:r>
      <w:r w:rsidRPr="005B30DE">
        <w:rPr>
          <w:rFonts w:ascii="Times New Roman" w:eastAsia="Times New Roman" w:hAnsi="Times New Roman" w:cs="Times New Roman"/>
          <w:i/>
          <w:noProof/>
          <w:sz w:val="24"/>
          <w:szCs w:val="24"/>
        </w:rPr>
        <w:t>Biogeochemical cycles: Ecological drivers and environmental impact</w:t>
      </w:r>
      <w:r w:rsidRPr="005B30DE">
        <w:rPr>
          <w:rFonts w:ascii="Times New Roman" w:eastAsia="Times New Roman" w:hAnsi="Times New Roman" w:cs="Times New Roman"/>
          <w:noProof/>
          <w:sz w:val="24"/>
          <w:szCs w:val="24"/>
        </w:rPr>
        <w:t>:59-79.</w:t>
      </w:r>
    </w:p>
    <w:p w14:paraId="26EE4F5D"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 xml:space="preserve">Qadir, M., Oster, J. D., Schubert, S., Noble, A. D., &amp; </w:t>
      </w:r>
      <w:proofErr w:type="spellStart"/>
      <w:r w:rsidRPr="005B30DE">
        <w:rPr>
          <w:rFonts w:ascii="Times New Roman" w:eastAsia="Calibri" w:hAnsi="Times New Roman" w:cs="Times New Roman"/>
          <w:color w:val="222222"/>
          <w:sz w:val="24"/>
          <w:szCs w:val="24"/>
          <w:shd w:val="clear" w:color="auto" w:fill="FFFFFF"/>
        </w:rPr>
        <w:t>Sahrawat</w:t>
      </w:r>
      <w:proofErr w:type="spellEnd"/>
      <w:r w:rsidRPr="005B30DE">
        <w:rPr>
          <w:rFonts w:ascii="Times New Roman" w:eastAsia="Calibri" w:hAnsi="Times New Roman" w:cs="Times New Roman"/>
          <w:color w:val="222222"/>
          <w:sz w:val="24"/>
          <w:szCs w:val="24"/>
          <w:shd w:val="clear" w:color="auto" w:fill="FFFFFF"/>
        </w:rPr>
        <w:t>, K. L. (2007). Phytoremediation of sodic and saline‐sodic soils. </w:t>
      </w:r>
      <w:r w:rsidRPr="005B30DE">
        <w:rPr>
          <w:rFonts w:ascii="Times New Roman" w:eastAsia="Calibri" w:hAnsi="Times New Roman" w:cs="Times New Roman"/>
          <w:i/>
          <w:iCs/>
          <w:color w:val="222222"/>
          <w:sz w:val="24"/>
          <w:szCs w:val="24"/>
          <w:shd w:val="clear" w:color="auto" w:fill="FFFFFF"/>
        </w:rPr>
        <w:t>Advances in agronomy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96</w:t>
      </w:r>
      <w:r w:rsidRPr="005B30DE">
        <w:rPr>
          <w:rFonts w:ascii="Times New Roman" w:eastAsia="Calibri" w:hAnsi="Times New Roman" w:cs="Times New Roman"/>
          <w:color w:val="222222"/>
          <w:sz w:val="24"/>
          <w:szCs w:val="24"/>
          <w:shd w:val="clear" w:color="auto" w:fill="FFFFFF"/>
        </w:rPr>
        <w:t>, 197-247.</w:t>
      </w:r>
    </w:p>
    <w:p w14:paraId="1F67645A"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Shrivastava, P., &amp; Kumar, R. (2015). </w:t>
      </w:r>
      <w:r w:rsidRPr="005B30DE">
        <w:rPr>
          <w:rFonts w:ascii="Times New Roman" w:eastAsia="Calibri" w:hAnsi="Times New Roman" w:cs="Times New Roman"/>
          <w:iCs/>
          <w:color w:val="222222"/>
          <w:sz w:val="24"/>
          <w:szCs w:val="24"/>
          <w:shd w:val="clear" w:color="auto" w:fill="FFFFFF"/>
        </w:rPr>
        <w:t>Soil salinity: a serious environmental issue and plant growth promoting bacteria as one of the tools for its alleviation</w:t>
      </w:r>
      <w:r w:rsidRPr="005B30DE">
        <w:rPr>
          <w:rFonts w:ascii="Times New Roman" w:eastAsia="Calibri" w:hAnsi="Times New Roman" w:cs="Times New Roman"/>
          <w:i/>
          <w:iCs/>
          <w:color w:val="222222"/>
          <w:sz w:val="24"/>
          <w:szCs w:val="24"/>
          <w:shd w:val="clear" w:color="auto" w:fill="FFFFFF"/>
        </w:rPr>
        <w:t xml:space="preserve">. Saudi J Biol Sci </w:t>
      </w:r>
      <w:r>
        <w:rPr>
          <w:rFonts w:ascii="Times New Roman" w:eastAsia="Calibri" w:hAnsi="Times New Roman" w:cs="Times New Roman"/>
          <w:iCs/>
          <w:color w:val="222222"/>
          <w:sz w:val="24"/>
          <w:szCs w:val="24"/>
          <w:shd w:val="clear" w:color="auto" w:fill="FFFFFF"/>
        </w:rPr>
        <w:t>22: 123–131.</w:t>
      </w:r>
    </w:p>
    <w:p w14:paraId="5C8181B2" w14:textId="77777777" w:rsidR="00275DFF" w:rsidRDefault="00275DFF" w:rsidP="00275DFF">
      <w:pPr>
        <w:spacing w:line="360" w:lineRule="auto"/>
        <w:ind w:firstLine="720"/>
        <w:jc w:val="both"/>
        <w:rPr>
          <w:rFonts w:ascii="Times New Roman" w:hAnsi="Times New Roman" w:cs="Times New Roman"/>
          <w:sz w:val="24"/>
          <w:szCs w:val="24"/>
        </w:rPr>
      </w:pPr>
    </w:p>
    <w:p w14:paraId="6F5981EC" w14:textId="77777777" w:rsidR="00275DFF" w:rsidRPr="00BD6235" w:rsidRDefault="00275DFF" w:rsidP="00275DFF">
      <w:pPr>
        <w:spacing w:line="360" w:lineRule="auto"/>
        <w:jc w:val="both"/>
        <w:rPr>
          <w:rFonts w:ascii="Times New Roman" w:hAnsi="Times New Roman" w:cs="Times New Roman"/>
          <w:sz w:val="24"/>
          <w:szCs w:val="24"/>
        </w:rPr>
        <w:sectPr w:rsidR="00275DFF" w:rsidRPr="00BD6235" w:rsidSect="000B21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cols w:space="720"/>
        </w:sectPr>
      </w:pPr>
    </w:p>
    <w:p w14:paraId="57DA2907" w14:textId="77777777" w:rsidR="005B30DE" w:rsidRDefault="005B30DE" w:rsidP="005B30DE">
      <w:pPr>
        <w:spacing w:after="160" w:line="240" w:lineRule="auto"/>
        <w:rPr>
          <w:rFonts w:ascii="Times New Roman" w:eastAsia="Calibri" w:hAnsi="Times New Roman" w:cs="Times New Roman"/>
          <w:b/>
          <w:sz w:val="24"/>
          <w:szCs w:val="24"/>
        </w:rPr>
      </w:pPr>
      <w:r w:rsidRPr="005B30DE">
        <w:rPr>
          <w:rFonts w:ascii="Times New Roman" w:eastAsia="Calibri" w:hAnsi="Times New Roman" w:cs="Times New Roman"/>
          <w:b/>
          <w:sz w:val="24"/>
          <w:szCs w:val="24"/>
        </w:rPr>
        <w:lastRenderedPageBreak/>
        <w:t xml:space="preserve">Table </w:t>
      </w:r>
      <w:r w:rsidR="00DD1F99">
        <w:rPr>
          <w:rFonts w:ascii="Times New Roman" w:eastAsia="Calibri" w:hAnsi="Times New Roman" w:cs="Times New Roman"/>
          <w:b/>
          <w:sz w:val="24"/>
          <w:szCs w:val="24"/>
        </w:rPr>
        <w:t>2</w:t>
      </w:r>
      <w:r w:rsidRPr="005B30DE">
        <w:rPr>
          <w:rFonts w:ascii="Times New Roman" w:eastAsia="Calibri" w:hAnsi="Times New Roman" w:cs="Times New Roman"/>
          <w:b/>
          <w:sz w:val="24"/>
          <w:szCs w:val="24"/>
        </w:rPr>
        <w:t xml:space="preserve">. </w:t>
      </w:r>
      <w:r w:rsidR="00B5185E">
        <w:rPr>
          <w:rFonts w:ascii="Times New Roman" w:eastAsia="Calibri" w:hAnsi="Times New Roman" w:cs="Times New Roman"/>
          <w:b/>
          <w:sz w:val="24"/>
          <w:szCs w:val="24"/>
        </w:rPr>
        <w:t>Impact of halotolerant</w:t>
      </w:r>
      <w:r w:rsidR="00CA0BDC">
        <w:rPr>
          <w:rFonts w:ascii="Times New Roman" w:eastAsia="Calibri" w:hAnsi="Times New Roman" w:cs="Times New Roman"/>
          <w:b/>
          <w:sz w:val="24"/>
          <w:szCs w:val="24"/>
        </w:rPr>
        <w:t xml:space="preserve"> bacterial inoculants on soil Cl</w:t>
      </w:r>
      <w:r w:rsidR="00CA0BDC" w:rsidRPr="00CA0BDC">
        <w:rPr>
          <w:rFonts w:ascii="Times New Roman" w:eastAsia="Calibri" w:hAnsi="Times New Roman" w:cs="Times New Roman"/>
          <w:b/>
          <w:sz w:val="24"/>
          <w:szCs w:val="24"/>
          <w:vertAlign w:val="superscript"/>
        </w:rPr>
        <w:t>-</w:t>
      </w:r>
      <w:r w:rsidR="00CA0BDC">
        <w:rPr>
          <w:rFonts w:ascii="Times New Roman" w:eastAsia="Calibri" w:hAnsi="Times New Roman" w:cs="Times New Roman"/>
          <w:b/>
          <w:sz w:val="24"/>
          <w:szCs w:val="24"/>
        </w:rPr>
        <w:t xml:space="preserve"> </w:t>
      </w:r>
      <w:r w:rsidRPr="005B30DE">
        <w:rPr>
          <w:rFonts w:ascii="Times New Roman" w:eastAsia="Calibri" w:hAnsi="Times New Roman" w:cs="Times New Roman"/>
          <w:b/>
          <w:sz w:val="24"/>
          <w:szCs w:val="24"/>
        </w:rPr>
        <w:t xml:space="preserve">in </w:t>
      </w:r>
      <w:r w:rsidR="00B5185E">
        <w:rPr>
          <w:rFonts w:ascii="Times New Roman" w:eastAsia="Calibri" w:hAnsi="Times New Roman" w:cs="Times New Roman"/>
          <w:b/>
          <w:sz w:val="24"/>
          <w:szCs w:val="24"/>
        </w:rPr>
        <w:t>different soil salinity levels</w:t>
      </w:r>
      <w:r w:rsidRPr="005B30DE">
        <w:rPr>
          <w:rFonts w:ascii="Times New Roman" w:eastAsia="Calibri" w:hAnsi="Times New Roman" w:cs="Times New Roman"/>
          <w:b/>
          <w:sz w:val="24"/>
          <w:szCs w:val="24"/>
        </w:rPr>
        <w:t xml:space="preserve"> </w:t>
      </w: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171"/>
        <w:gridCol w:w="1217"/>
        <w:gridCol w:w="876"/>
        <w:gridCol w:w="679"/>
        <w:gridCol w:w="1172"/>
        <w:gridCol w:w="1217"/>
        <w:gridCol w:w="876"/>
        <w:gridCol w:w="679"/>
        <w:gridCol w:w="1172"/>
        <w:gridCol w:w="1217"/>
        <w:gridCol w:w="876"/>
        <w:gridCol w:w="679"/>
      </w:tblGrid>
      <w:tr w:rsidR="005B30DE" w:rsidRPr="005B30DE" w14:paraId="5D544E8D" w14:textId="77777777" w:rsidTr="005B30DE">
        <w:trPr>
          <w:trHeight w:val="220"/>
          <w:jc w:val="center"/>
        </w:trPr>
        <w:tc>
          <w:tcPr>
            <w:tcW w:w="0" w:type="auto"/>
            <w:vMerge w:val="restart"/>
            <w:noWrap/>
            <w:vAlign w:val="center"/>
            <w:hideMark/>
          </w:tcPr>
          <w:p w14:paraId="6764D9C4" w14:textId="77777777" w:rsidR="005B30DE" w:rsidRPr="005B30DE" w:rsidRDefault="005B30DE" w:rsidP="00B5185E">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Treatments</w:t>
            </w:r>
          </w:p>
        </w:tc>
        <w:tc>
          <w:tcPr>
            <w:tcW w:w="0" w:type="auto"/>
            <w:gridSpan w:val="4"/>
            <w:noWrap/>
            <w:vAlign w:val="center"/>
            <w:hideMark/>
          </w:tcPr>
          <w:p w14:paraId="230327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4.03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B0D01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5.01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D0BEB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6.03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r>
      <w:tr w:rsidR="005B30DE" w:rsidRPr="005B30DE" w14:paraId="05FCD52C" w14:textId="77777777" w:rsidTr="005B30DE">
        <w:trPr>
          <w:trHeight w:val="220"/>
          <w:jc w:val="center"/>
        </w:trPr>
        <w:tc>
          <w:tcPr>
            <w:tcW w:w="0" w:type="auto"/>
            <w:vMerge/>
            <w:vAlign w:val="center"/>
            <w:hideMark/>
          </w:tcPr>
          <w:p w14:paraId="065664C6"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B64A2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1EB9CBA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58C7B63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00A72E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28BB7D3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3BBF5B6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372375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6672908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541E68A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2DA2771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4CBF505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627A398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r>
      <w:tr w:rsidR="005B30DE" w:rsidRPr="005B30DE" w14:paraId="0B81FC0B" w14:textId="77777777" w:rsidTr="005B30DE">
        <w:trPr>
          <w:trHeight w:val="220"/>
          <w:jc w:val="center"/>
        </w:trPr>
        <w:tc>
          <w:tcPr>
            <w:tcW w:w="0" w:type="auto"/>
            <w:noWrap/>
            <w:vAlign w:val="center"/>
            <w:hideMark/>
          </w:tcPr>
          <w:p w14:paraId="4F8A9B27"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1</w:t>
            </w:r>
            <w:r w:rsidRPr="005B30DE">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136EFA6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22.10</w:t>
            </w:r>
          </w:p>
        </w:tc>
        <w:tc>
          <w:tcPr>
            <w:tcW w:w="0" w:type="auto"/>
            <w:shd w:val="clear" w:color="auto" w:fill="FFFFFF"/>
            <w:noWrap/>
            <w:vAlign w:val="center"/>
            <w:hideMark/>
          </w:tcPr>
          <w:p w14:paraId="238986C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22.10</w:t>
            </w:r>
          </w:p>
        </w:tc>
        <w:tc>
          <w:tcPr>
            <w:tcW w:w="0" w:type="auto"/>
            <w:shd w:val="clear" w:color="auto" w:fill="FFFFFF"/>
            <w:noWrap/>
            <w:vAlign w:val="center"/>
            <w:hideMark/>
          </w:tcPr>
          <w:p w14:paraId="6E046B1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22.15</w:t>
            </w:r>
          </w:p>
        </w:tc>
        <w:tc>
          <w:tcPr>
            <w:tcW w:w="0" w:type="auto"/>
            <w:noWrap/>
            <w:vAlign w:val="center"/>
            <w:hideMark/>
          </w:tcPr>
          <w:p w14:paraId="3A8C3EC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22.12</w:t>
            </w:r>
          </w:p>
        </w:tc>
        <w:tc>
          <w:tcPr>
            <w:tcW w:w="0" w:type="auto"/>
            <w:noWrap/>
            <w:vAlign w:val="center"/>
            <w:hideMark/>
          </w:tcPr>
          <w:p w14:paraId="3151E6D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27.00</w:t>
            </w:r>
          </w:p>
        </w:tc>
        <w:tc>
          <w:tcPr>
            <w:tcW w:w="0" w:type="auto"/>
            <w:noWrap/>
            <w:vAlign w:val="center"/>
            <w:hideMark/>
          </w:tcPr>
          <w:p w14:paraId="2E125C1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27.00</w:t>
            </w:r>
          </w:p>
        </w:tc>
        <w:tc>
          <w:tcPr>
            <w:tcW w:w="0" w:type="auto"/>
            <w:shd w:val="clear" w:color="auto" w:fill="FFFFFF"/>
            <w:noWrap/>
            <w:vAlign w:val="center"/>
            <w:hideMark/>
          </w:tcPr>
          <w:p w14:paraId="1163B3D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27.07</w:t>
            </w:r>
          </w:p>
        </w:tc>
        <w:tc>
          <w:tcPr>
            <w:tcW w:w="0" w:type="auto"/>
            <w:noWrap/>
            <w:vAlign w:val="center"/>
            <w:hideMark/>
          </w:tcPr>
          <w:p w14:paraId="38F76F5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27.03</w:t>
            </w:r>
          </w:p>
        </w:tc>
        <w:tc>
          <w:tcPr>
            <w:tcW w:w="0" w:type="auto"/>
            <w:shd w:val="clear" w:color="auto" w:fill="FFFFFF"/>
            <w:noWrap/>
            <w:vAlign w:val="center"/>
            <w:hideMark/>
          </w:tcPr>
          <w:p w14:paraId="0777187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35.15</w:t>
            </w:r>
          </w:p>
        </w:tc>
        <w:tc>
          <w:tcPr>
            <w:tcW w:w="0" w:type="auto"/>
            <w:shd w:val="clear" w:color="auto" w:fill="FFFFFF"/>
            <w:noWrap/>
            <w:vAlign w:val="center"/>
            <w:hideMark/>
          </w:tcPr>
          <w:p w14:paraId="7EF2B8D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35.15</w:t>
            </w:r>
          </w:p>
        </w:tc>
        <w:tc>
          <w:tcPr>
            <w:tcW w:w="0" w:type="auto"/>
            <w:noWrap/>
            <w:vAlign w:val="center"/>
            <w:hideMark/>
          </w:tcPr>
          <w:p w14:paraId="40A9021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35.23</w:t>
            </w:r>
          </w:p>
        </w:tc>
        <w:tc>
          <w:tcPr>
            <w:tcW w:w="0" w:type="auto"/>
            <w:noWrap/>
            <w:vAlign w:val="center"/>
            <w:hideMark/>
          </w:tcPr>
          <w:p w14:paraId="2EC30AC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35.18</w:t>
            </w:r>
          </w:p>
        </w:tc>
      </w:tr>
      <w:tr w:rsidR="005B30DE" w:rsidRPr="005B30DE" w14:paraId="2DF476A4" w14:textId="77777777" w:rsidTr="005B30DE">
        <w:trPr>
          <w:trHeight w:val="220"/>
          <w:jc w:val="center"/>
        </w:trPr>
        <w:tc>
          <w:tcPr>
            <w:tcW w:w="0" w:type="auto"/>
            <w:noWrap/>
            <w:vAlign w:val="center"/>
            <w:hideMark/>
          </w:tcPr>
          <w:p w14:paraId="14AEF3DC"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2</w:t>
            </w:r>
            <w:r w:rsidRPr="005B30DE">
              <w:rPr>
                <w:rFonts w:ascii="Times New Roman" w:eastAsia="Times New Roman" w:hAnsi="Times New Roman" w:cs="Times New Roman"/>
                <w:sz w:val="20"/>
                <w:szCs w:val="20"/>
                <w:lang w:val="en-IN" w:eastAsia="en-IN"/>
              </w:rPr>
              <w:t xml:space="preserve"> -TNAU Culture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6CE0BC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21.18</w:t>
            </w:r>
          </w:p>
        </w:tc>
        <w:tc>
          <w:tcPr>
            <w:tcW w:w="0" w:type="auto"/>
            <w:noWrap/>
            <w:vAlign w:val="center"/>
            <w:hideMark/>
          </w:tcPr>
          <w:p w14:paraId="79A778E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28D565E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20.08</w:t>
            </w:r>
          </w:p>
        </w:tc>
        <w:tc>
          <w:tcPr>
            <w:tcW w:w="0" w:type="auto"/>
            <w:noWrap/>
            <w:vAlign w:val="center"/>
            <w:hideMark/>
          </w:tcPr>
          <w:p w14:paraId="1DB2DC5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20.60</w:t>
            </w:r>
          </w:p>
        </w:tc>
        <w:tc>
          <w:tcPr>
            <w:tcW w:w="0" w:type="auto"/>
            <w:noWrap/>
            <w:vAlign w:val="center"/>
            <w:hideMark/>
          </w:tcPr>
          <w:p w14:paraId="71BB700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26.18</w:t>
            </w:r>
          </w:p>
        </w:tc>
        <w:tc>
          <w:tcPr>
            <w:tcW w:w="0" w:type="auto"/>
            <w:noWrap/>
            <w:vAlign w:val="center"/>
            <w:hideMark/>
          </w:tcPr>
          <w:p w14:paraId="3EC6DE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6E5B08A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25.07</w:t>
            </w:r>
          </w:p>
        </w:tc>
        <w:tc>
          <w:tcPr>
            <w:tcW w:w="0" w:type="auto"/>
            <w:noWrap/>
            <w:vAlign w:val="center"/>
            <w:hideMark/>
          </w:tcPr>
          <w:p w14:paraId="356766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25.59</w:t>
            </w:r>
          </w:p>
        </w:tc>
        <w:tc>
          <w:tcPr>
            <w:tcW w:w="0" w:type="auto"/>
            <w:noWrap/>
            <w:vAlign w:val="center"/>
            <w:hideMark/>
          </w:tcPr>
          <w:p w14:paraId="5AD6FDE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33.86</w:t>
            </w:r>
          </w:p>
        </w:tc>
        <w:tc>
          <w:tcPr>
            <w:tcW w:w="0" w:type="auto"/>
            <w:noWrap/>
            <w:vAlign w:val="center"/>
            <w:hideMark/>
          </w:tcPr>
          <w:p w14:paraId="04D855D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32.61</w:t>
            </w:r>
          </w:p>
        </w:tc>
        <w:tc>
          <w:tcPr>
            <w:tcW w:w="0" w:type="auto"/>
            <w:noWrap/>
            <w:vAlign w:val="center"/>
            <w:hideMark/>
          </w:tcPr>
          <w:p w14:paraId="7A623D1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31.75</w:t>
            </w:r>
          </w:p>
        </w:tc>
        <w:tc>
          <w:tcPr>
            <w:tcW w:w="0" w:type="auto"/>
            <w:noWrap/>
            <w:vAlign w:val="center"/>
            <w:hideMark/>
          </w:tcPr>
          <w:p w14:paraId="25CFBF8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32.74</w:t>
            </w:r>
          </w:p>
        </w:tc>
      </w:tr>
      <w:tr w:rsidR="005B30DE" w:rsidRPr="005B30DE" w14:paraId="4E465B21" w14:textId="77777777" w:rsidTr="005B30DE">
        <w:trPr>
          <w:trHeight w:val="220"/>
          <w:jc w:val="center"/>
        </w:trPr>
        <w:tc>
          <w:tcPr>
            <w:tcW w:w="0" w:type="auto"/>
            <w:noWrap/>
            <w:vAlign w:val="center"/>
            <w:hideMark/>
          </w:tcPr>
          <w:p w14:paraId="16783311"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3</w:t>
            </w:r>
            <w:r w:rsidRPr="005B30DE">
              <w:rPr>
                <w:rFonts w:ascii="Times New Roman" w:eastAsia="Times New Roman" w:hAnsi="Times New Roman" w:cs="Times New Roman"/>
                <w:sz w:val="20"/>
                <w:szCs w:val="20"/>
                <w:lang w:val="en-IN" w:eastAsia="en-IN"/>
              </w:rPr>
              <w:t xml:space="preserve"> - TNAU Culture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C4BE3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21.12</w:t>
            </w:r>
          </w:p>
        </w:tc>
        <w:tc>
          <w:tcPr>
            <w:tcW w:w="0" w:type="auto"/>
            <w:noWrap/>
            <w:vAlign w:val="center"/>
            <w:hideMark/>
          </w:tcPr>
          <w:p w14:paraId="2666546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20.46</w:t>
            </w:r>
          </w:p>
        </w:tc>
        <w:tc>
          <w:tcPr>
            <w:tcW w:w="0" w:type="auto"/>
            <w:noWrap/>
            <w:vAlign w:val="center"/>
            <w:hideMark/>
          </w:tcPr>
          <w:p w14:paraId="3EC17AC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20.01</w:t>
            </w:r>
          </w:p>
        </w:tc>
        <w:tc>
          <w:tcPr>
            <w:tcW w:w="0" w:type="auto"/>
            <w:noWrap/>
            <w:vAlign w:val="center"/>
            <w:hideMark/>
          </w:tcPr>
          <w:p w14:paraId="1F90832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06036A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26.11</w:t>
            </w:r>
          </w:p>
        </w:tc>
        <w:tc>
          <w:tcPr>
            <w:tcW w:w="0" w:type="auto"/>
            <w:noWrap/>
            <w:vAlign w:val="center"/>
            <w:hideMark/>
          </w:tcPr>
          <w:p w14:paraId="4C1863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25.47</w:t>
            </w:r>
          </w:p>
        </w:tc>
        <w:tc>
          <w:tcPr>
            <w:tcW w:w="0" w:type="auto"/>
            <w:noWrap/>
            <w:vAlign w:val="center"/>
            <w:hideMark/>
          </w:tcPr>
          <w:p w14:paraId="5EADDA2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25.01</w:t>
            </w:r>
          </w:p>
        </w:tc>
        <w:tc>
          <w:tcPr>
            <w:tcW w:w="0" w:type="auto"/>
            <w:noWrap/>
            <w:vAlign w:val="center"/>
            <w:hideMark/>
          </w:tcPr>
          <w:p w14:paraId="4E97BE6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2E71196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33.76</w:t>
            </w:r>
          </w:p>
        </w:tc>
        <w:tc>
          <w:tcPr>
            <w:tcW w:w="0" w:type="auto"/>
            <w:noWrap/>
            <w:vAlign w:val="center"/>
            <w:hideMark/>
          </w:tcPr>
          <w:p w14:paraId="43E8CB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32.55</w:t>
            </w:r>
          </w:p>
        </w:tc>
        <w:tc>
          <w:tcPr>
            <w:tcW w:w="0" w:type="auto"/>
            <w:noWrap/>
            <w:vAlign w:val="center"/>
            <w:hideMark/>
          </w:tcPr>
          <w:p w14:paraId="54DC7E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31.67</w:t>
            </w:r>
          </w:p>
        </w:tc>
        <w:tc>
          <w:tcPr>
            <w:tcW w:w="0" w:type="auto"/>
            <w:noWrap/>
            <w:vAlign w:val="center"/>
            <w:hideMark/>
          </w:tcPr>
          <w:p w14:paraId="29F59AF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32.66</w:t>
            </w:r>
          </w:p>
        </w:tc>
      </w:tr>
      <w:tr w:rsidR="005B30DE" w:rsidRPr="005B30DE" w14:paraId="01AF7540" w14:textId="77777777" w:rsidTr="005B30DE">
        <w:trPr>
          <w:trHeight w:val="220"/>
          <w:jc w:val="center"/>
        </w:trPr>
        <w:tc>
          <w:tcPr>
            <w:tcW w:w="0" w:type="auto"/>
            <w:noWrap/>
            <w:vAlign w:val="center"/>
            <w:hideMark/>
          </w:tcPr>
          <w:p w14:paraId="7C22EEAE"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4</w:t>
            </w:r>
            <w:r w:rsidRPr="005B30DE">
              <w:rPr>
                <w:rFonts w:ascii="Times New Roman" w:eastAsia="Times New Roman" w:hAnsi="Times New Roman" w:cs="Times New Roman"/>
                <w:sz w:val="20"/>
                <w:szCs w:val="20"/>
                <w:lang w:val="en-IN" w:eastAsia="en-IN"/>
              </w:rPr>
              <w:t xml:space="preserve"> - TNAU Culture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32B866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21.06</w:t>
            </w:r>
          </w:p>
        </w:tc>
        <w:tc>
          <w:tcPr>
            <w:tcW w:w="0" w:type="auto"/>
            <w:noWrap/>
            <w:vAlign w:val="center"/>
            <w:hideMark/>
          </w:tcPr>
          <w:p w14:paraId="17D07E6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20.41</w:t>
            </w:r>
          </w:p>
        </w:tc>
        <w:tc>
          <w:tcPr>
            <w:tcW w:w="0" w:type="auto"/>
            <w:noWrap/>
            <w:vAlign w:val="center"/>
            <w:hideMark/>
          </w:tcPr>
          <w:p w14:paraId="348F075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19.94</w:t>
            </w:r>
          </w:p>
        </w:tc>
        <w:tc>
          <w:tcPr>
            <w:tcW w:w="0" w:type="auto"/>
            <w:noWrap/>
            <w:vAlign w:val="center"/>
            <w:hideMark/>
          </w:tcPr>
          <w:p w14:paraId="6E199C7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20.47</w:t>
            </w:r>
          </w:p>
        </w:tc>
        <w:tc>
          <w:tcPr>
            <w:tcW w:w="0" w:type="auto"/>
            <w:noWrap/>
            <w:vAlign w:val="center"/>
            <w:hideMark/>
          </w:tcPr>
          <w:p w14:paraId="6793CDA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26.05</w:t>
            </w:r>
          </w:p>
        </w:tc>
        <w:tc>
          <w:tcPr>
            <w:tcW w:w="0" w:type="auto"/>
            <w:noWrap/>
            <w:vAlign w:val="center"/>
            <w:hideMark/>
          </w:tcPr>
          <w:p w14:paraId="2C46674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23F3D05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24.94</w:t>
            </w:r>
          </w:p>
        </w:tc>
        <w:tc>
          <w:tcPr>
            <w:tcW w:w="0" w:type="auto"/>
            <w:noWrap/>
            <w:vAlign w:val="center"/>
            <w:hideMark/>
          </w:tcPr>
          <w:p w14:paraId="5B8BE45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25.46</w:t>
            </w:r>
          </w:p>
        </w:tc>
        <w:tc>
          <w:tcPr>
            <w:tcW w:w="0" w:type="auto"/>
            <w:noWrap/>
            <w:vAlign w:val="center"/>
            <w:hideMark/>
          </w:tcPr>
          <w:p w14:paraId="20C3651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33.69</w:t>
            </w:r>
          </w:p>
        </w:tc>
        <w:tc>
          <w:tcPr>
            <w:tcW w:w="0" w:type="auto"/>
            <w:noWrap/>
            <w:vAlign w:val="center"/>
            <w:hideMark/>
          </w:tcPr>
          <w:p w14:paraId="030A503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32.45</w:t>
            </w:r>
          </w:p>
        </w:tc>
        <w:tc>
          <w:tcPr>
            <w:tcW w:w="0" w:type="auto"/>
            <w:noWrap/>
            <w:vAlign w:val="center"/>
            <w:hideMark/>
          </w:tcPr>
          <w:p w14:paraId="3DB429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31.59</w:t>
            </w:r>
          </w:p>
        </w:tc>
        <w:tc>
          <w:tcPr>
            <w:tcW w:w="0" w:type="auto"/>
            <w:noWrap/>
            <w:vAlign w:val="center"/>
            <w:hideMark/>
          </w:tcPr>
          <w:p w14:paraId="43AA91F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32.58</w:t>
            </w:r>
          </w:p>
        </w:tc>
      </w:tr>
      <w:tr w:rsidR="005B30DE" w:rsidRPr="005B30DE" w14:paraId="5D863B43" w14:textId="77777777" w:rsidTr="005B30DE">
        <w:trPr>
          <w:trHeight w:val="220"/>
          <w:jc w:val="center"/>
        </w:trPr>
        <w:tc>
          <w:tcPr>
            <w:tcW w:w="0" w:type="auto"/>
            <w:noWrap/>
            <w:vAlign w:val="center"/>
            <w:hideMark/>
          </w:tcPr>
          <w:p w14:paraId="4331BFAA"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5</w:t>
            </w:r>
            <w:r w:rsidRPr="005B30DE">
              <w:rPr>
                <w:rFonts w:ascii="Times New Roman" w:eastAsia="Times New Roman" w:hAnsi="Times New Roman" w:cs="Times New Roman"/>
                <w:sz w:val="20"/>
                <w:szCs w:val="20"/>
                <w:lang w:val="en-IN" w:eastAsia="en-IN"/>
              </w:rPr>
              <w:t xml:space="preserve"> - CSR-GROW-SURE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692A51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21.12</w:t>
            </w:r>
          </w:p>
        </w:tc>
        <w:tc>
          <w:tcPr>
            <w:tcW w:w="0" w:type="auto"/>
            <w:noWrap/>
            <w:vAlign w:val="center"/>
            <w:hideMark/>
          </w:tcPr>
          <w:p w14:paraId="22D3528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20.46</w:t>
            </w:r>
          </w:p>
        </w:tc>
        <w:tc>
          <w:tcPr>
            <w:tcW w:w="0" w:type="auto"/>
            <w:noWrap/>
            <w:vAlign w:val="center"/>
            <w:hideMark/>
          </w:tcPr>
          <w:p w14:paraId="20118D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20.01</w:t>
            </w:r>
          </w:p>
        </w:tc>
        <w:tc>
          <w:tcPr>
            <w:tcW w:w="0" w:type="auto"/>
            <w:noWrap/>
            <w:vAlign w:val="center"/>
            <w:hideMark/>
          </w:tcPr>
          <w:p w14:paraId="5C7D019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42B2428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26.11</w:t>
            </w:r>
          </w:p>
        </w:tc>
        <w:tc>
          <w:tcPr>
            <w:tcW w:w="0" w:type="auto"/>
            <w:noWrap/>
            <w:vAlign w:val="center"/>
            <w:hideMark/>
          </w:tcPr>
          <w:p w14:paraId="4BAE7A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25.47</w:t>
            </w:r>
          </w:p>
        </w:tc>
        <w:tc>
          <w:tcPr>
            <w:tcW w:w="0" w:type="auto"/>
            <w:noWrap/>
            <w:vAlign w:val="center"/>
            <w:hideMark/>
          </w:tcPr>
          <w:p w14:paraId="7FAAC5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25.01</w:t>
            </w:r>
          </w:p>
        </w:tc>
        <w:tc>
          <w:tcPr>
            <w:tcW w:w="0" w:type="auto"/>
            <w:noWrap/>
            <w:vAlign w:val="center"/>
            <w:hideMark/>
          </w:tcPr>
          <w:p w14:paraId="5560BE5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7B74056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33.76</w:t>
            </w:r>
          </w:p>
        </w:tc>
        <w:tc>
          <w:tcPr>
            <w:tcW w:w="0" w:type="auto"/>
            <w:noWrap/>
            <w:vAlign w:val="center"/>
            <w:hideMark/>
          </w:tcPr>
          <w:p w14:paraId="2D00E1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32.55</w:t>
            </w:r>
          </w:p>
        </w:tc>
        <w:tc>
          <w:tcPr>
            <w:tcW w:w="0" w:type="auto"/>
            <w:noWrap/>
            <w:vAlign w:val="center"/>
            <w:hideMark/>
          </w:tcPr>
          <w:p w14:paraId="15E8AE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31.67</w:t>
            </w:r>
          </w:p>
        </w:tc>
        <w:tc>
          <w:tcPr>
            <w:tcW w:w="0" w:type="auto"/>
            <w:noWrap/>
            <w:vAlign w:val="center"/>
            <w:hideMark/>
          </w:tcPr>
          <w:p w14:paraId="1A8E3B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32.66</w:t>
            </w:r>
          </w:p>
        </w:tc>
      </w:tr>
      <w:tr w:rsidR="005B30DE" w:rsidRPr="005B30DE" w14:paraId="5D56F5EC" w14:textId="77777777" w:rsidTr="005B30DE">
        <w:trPr>
          <w:trHeight w:val="220"/>
          <w:jc w:val="center"/>
        </w:trPr>
        <w:tc>
          <w:tcPr>
            <w:tcW w:w="0" w:type="auto"/>
            <w:noWrap/>
            <w:vAlign w:val="center"/>
            <w:hideMark/>
          </w:tcPr>
          <w:p w14:paraId="019C52F5"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6</w:t>
            </w:r>
            <w:r w:rsidRPr="005B30DE">
              <w:rPr>
                <w:rFonts w:ascii="Times New Roman" w:eastAsia="Times New Roman" w:hAnsi="Times New Roman" w:cs="Times New Roman"/>
                <w:sz w:val="20"/>
                <w:szCs w:val="20"/>
                <w:lang w:val="en-IN" w:eastAsia="en-IN"/>
              </w:rPr>
              <w:t xml:space="preserve"> - CSR-GROW-SURE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5273DC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21.06</w:t>
            </w:r>
          </w:p>
        </w:tc>
        <w:tc>
          <w:tcPr>
            <w:tcW w:w="0" w:type="auto"/>
            <w:noWrap/>
            <w:vAlign w:val="center"/>
            <w:hideMark/>
          </w:tcPr>
          <w:p w14:paraId="2D79945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20.41</w:t>
            </w:r>
          </w:p>
        </w:tc>
        <w:tc>
          <w:tcPr>
            <w:tcW w:w="0" w:type="auto"/>
            <w:noWrap/>
            <w:vAlign w:val="center"/>
            <w:hideMark/>
          </w:tcPr>
          <w:p w14:paraId="2C3BE65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19.94</w:t>
            </w:r>
          </w:p>
        </w:tc>
        <w:tc>
          <w:tcPr>
            <w:tcW w:w="0" w:type="auto"/>
            <w:noWrap/>
            <w:vAlign w:val="center"/>
            <w:hideMark/>
          </w:tcPr>
          <w:p w14:paraId="1100FF5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20.47</w:t>
            </w:r>
          </w:p>
        </w:tc>
        <w:tc>
          <w:tcPr>
            <w:tcW w:w="0" w:type="auto"/>
            <w:noWrap/>
            <w:vAlign w:val="center"/>
            <w:hideMark/>
          </w:tcPr>
          <w:p w14:paraId="6E513F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26.05</w:t>
            </w:r>
          </w:p>
        </w:tc>
        <w:tc>
          <w:tcPr>
            <w:tcW w:w="0" w:type="auto"/>
            <w:noWrap/>
            <w:vAlign w:val="center"/>
            <w:hideMark/>
          </w:tcPr>
          <w:p w14:paraId="3DF0364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435FE2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24.94</w:t>
            </w:r>
          </w:p>
        </w:tc>
        <w:tc>
          <w:tcPr>
            <w:tcW w:w="0" w:type="auto"/>
            <w:noWrap/>
            <w:vAlign w:val="center"/>
            <w:hideMark/>
          </w:tcPr>
          <w:p w14:paraId="50920F8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25.46</w:t>
            </w:r>
          </w:p>
        </w:tc>
        <w:tc>
          <w:tcPr>
            <w:tcW w:w="0" w:type="auto"/>
            <w:noWrap/>
            <w:vAlign w:val="center"/>
            <w:hideMark/>
          </w:tcPr>
          <w:p w14:paraId="0E6A1E3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33.69</w:t>
            </w:r>
          </w:p>
        </w:tc>
        <w:tc>
          <w:tcPr>
            <w:tcW w:w="0" w:type="auto"/>
            <w:noWrap/>
            <w:vAlign w:val="center"/>
            <w:hideMark/>
          </w:tcPr>
          <w:p w14:paraId="1816B12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32.45</w:t>
            </w:r>
          </w:p>
        </w:tc>
        <w:tc>
          <w:tcPr>
            <w:tcW w:w="0" w:type="auto"/>
            <w:noWrap/>
            <w:vAlign w:val="center"/>
            <w:hideMark/>
          </w:tcPr>
          <w:p w14:paraId="3995DD7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31.59</w:t>
            </w:r>
          </w:p>
        </w:tc>
        <w:tc>
          <w:tcPr>
            <w:tcW w:w="0" w:type="auto"/>
            <w:noWrap/>
            <w:vAlign w:val="center"/>
            <w:hideMark/>
          </w:tcPr>
          <w:p w14:paraId="455EB51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32.58</w:t>
            </w:r>
          </w:p>
        </w:tc>
      </w:tr>
      <w:tr w:rsidR="005B30DE" w:rsidRPr="005B30DE" w14:paraId="0D191889" w14:textId="77777777" w:rsidTr="005B30DE">
        <w:trPr>
          <w:trHeight w:val="220"/>
          <w:jc w:val="center"/>
        </w:trPr>
        <w:tc>
          <w:tcPr>
            <w:tcW w:w="0" w:type="auto"/>
            <w:noWrap/>
            <w:vAlign w:val="center"/>
            <w:hideMark/>
          </w:tcPr>
          <w:p w14:paraId="6C253726"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7</w:t>
            </w:r>
            <w:r w:rsidRPr="005B30DE">
              <w:rPr>
                <w:rFonts w:ascii="Times New Roman" w:eastAsia="Times New Roman" w:hAnsi="Times New Roman" w:cs="Times New Roman"/>
                <w:sz w:val="20"/>
                <w:szCs w:val="20"/>
                <w:lang w:val="en-IN" w:eastAsia="en-IN"/>
              </w:rPr>
              <w:t xml:space="preserve"> - CSR-GROW-SURE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AC1938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20.99</w:t>
            </w:r>
          </w:p>
        </w:tc>
        <w:tc>
          <w:tcPr>
            <w:tcW w:w="0" w:type="auto"/>
            <w:noWrap/>
            <w:vAlign w:val="center"/>
            <w:hideMark/>
          </w:tcPr>
          <w:p w14:paraId="1F45A3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20.34</w:t>
            </w:r>
          </w:p>
        </w:tc>
        <w:tc>
          <w:tcPr>
            <w:tcW w:w="0" w:type="auto"/>
            <w:noWrap/>
            <w:vAlign w:val="center"/>
            <w:hideMark/>
          </w:tcPr>
          <w:p w14:paraId="4D9C1A7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19.88</w:t>
            </w:r>
          </w:p>
        </w:tc>
        <w:tc>
          <w:tcPr>
            <w:tcW w:w="0" w:type="auto"/>
            <w:noWrap/>
            <w:vAlign w:val="center"/>
            <w:hideMark/>
          </w:tcPr>
          <w:p w14:paraId="78B111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20.40</w:t>
            </w:r>
          </w:p>
        </w:tc>
        <w:tc>
          <w:tcPr>
            <w:tcW w:w="0" w:type="auto"/>
            <w:noWrap/>
            <w:vAlign w:val="center"/>
            <w:hideMark/>
          </w:tcPr>
          <w:p w14:paraId="3BFCA21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25.99</w:t>
            </w:r>
          </w:p>
        </w:tc>
        <w:tc>
          <w:tcPr>
            <w:tcW w:w="0" w:type="auto"/>
            <w:noWrap/>
            <w:vAlign w:val="center"/>
            <w:hideMark/>
          </w:tcPr>
          <w:p w14:paraId="65E2930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25.34</w:t>
            </w:r>
          </w:p>
        </w:tc>
        <w:tc>
          <w:tcPr>
            <w:tcW w:w="0" w:type="auto"/>
            <w:noWrap/>
            <w:vAlign w:val="center"/>
            <w:hideMark/>
          </w:tcPr>
          <w:p w14:paraId="402F9BD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24.89</w:t>
            </w:r>
          </w:p>
        </w:tc>
        <w:tc>
          <w:tcPr>
            <w:tcW w:w="0" w:type="auto"/>
            <w:noWrap/>
            <w:vAlign w:val="center"/>
            <w:hideMark/>
          </w:tcPr>
          <w:p w14:paraId="7D7A12D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4F32BC5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33.59</w:t>
            </w:r>
          </w:p>
        </w:tc>
        <w:tc>
          <w:tcPr>
            <w:tcW w:w="0" w:type="auto"/>
            <w:noWrap/>
            <w:vAlign w:val="center"/>
            <w:hideMark/>
          </w:tcPr>
          <w:p w14:paraId="687052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32.40</w:t>
            </w:r>
          </w:p>
        </w:tc>
        <w:tc>
          <w:tcPr>
            <w:tcW w:w="0" w:type="auto"/>
            <w:noWrap/>
            <w:vAlign w:val="center"/>
            <w:hideMark/>
          </w:tcPr>
          <w:p w14:paraId="3825BD0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31.50</w:t>
            </w:r>
          </w:p>
        </w:tc>
        <w:tc>
          <w:tcPr>
            <w:tcW w:w="0" w:type="auto"/>
            <w:noWrap/>
            <w:vAlign w:val="center"/>
            <w:hideMark/>
          </w:tcPr>
          <w:p w14:paraId="1AD233C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32.50</w:t>
            </w:r>
          </w:p>
        </w:tc>
      </w:tr>
      <w:tr w:rsidR="005B30DE" w:rsidRPr="005B30DE" w14:paraId="7F56E7DB" w14:textId="77777777" w:rsidTr="005B30DE">
        <w:trPr>
          <w:trHeight w:val="220"/>
          <w:jc w:val="center"/>
        </w:trPr>
        <w:tc>
          <w:tcPr>
            <w:tcW w:w="0" w:type="auto"/>
            <w:noWrap/>
            <w:vAlign w:val="center"/>
            <w:hideMark/>
          </w:tcPr>
          <w:p w14:paraId="16CEFEF0"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1E16F56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21.23</w:t>
            </w:r>
          </w:p>
        </w:tc>
        <w:tc>
          <w:tcPr>
            <w:tcW w:w="0" w:type="auto"/>
            <w:noWrap/>
            <w:vAlign w:val="center"/>
            <w:hideMark/>
          </w:tcPr>
          <w:p w14:paraId="71D0934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20.67</w:t>
            </w:r>
          </w:p>
        </w:tc>
        <w:tc>
          <w:tcPr>
            <w:tcW w:w="0" w:type="auto"/>
            <w:noWrap/>
            <w:vAlign w:val="center"/>
            <w:hideMark/>
          </w:tcPr>
          <w:p w14:paraId="69AF13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20.29</w:t>
            </w:r>
          </w:p>
        </w:tc>
        <w:tc>
          <w:tcPr>
            <w:tcW w:w="0" w:type="auto"/>
            <w:vMerge w:val="restart"/>
            <w:noWrap/>
            <w:vAlign w:val="center"/>
            <w:hideMark/>
          </w:tcPr>
          <w:p w14:paraId="7C8A7BB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67B82FB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26.21</w:t>
            </w:r>
          </w:p>
        </w:tc>
        <w:tc>
          <w:tcPr>
            <w:tcW w:w="0" w:type="auto"/>
            <w:noWrap/>
            <w:vAlign w:val="center"/>
            <w:hideMark/>
          </w:tcPr>
          <w:p w14:paraId="200C11A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25.66</w:t>
            </w:r>
          </w:p>
        </w:tc>
        <w:tc>
          <w:tcPr>
            <w:tcW w:w="0" w:type="auto"/>
            <w:noWrap/>
            <w:vAlign w:val="center"/>
            <w:hideMark/>
          </w:tcPr>
          <w:p w14:paraId="0A0DB25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25.28</w:t>
            </w:r>
          </w:p>
        </w:tc>
        <w:tc>
          <w:tcPr>
            <w:tcW w:w="0" w:type="auto"/>
            <w:vMerge w:val="restart"/>
            <w:noWrap/>
            <w:vAlign w:val="center"/>
            <w:hideMark/>
          </w:tcPr>
          <w:p w14:paraId="4A7EC3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7C16BD0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33.93</w:t>
            </w:r>
          </w:p>
        </w:tc>
        <w:tc>
          <w:tcPr>
            <w:tcW w:w="0" w:type="auto"/>
            <w:noWrap/>
            <w:vAlign w:val="center"/>
            <w:hideMark/>
          </w:tcPr>
          <w:p w14:paraId="0F5DC86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32.88</w:t>
            </w:r>
          </w:p>
        </w:tc>
        <w:tc>
          <w:tcPr>
            <w:tcW w:w="0" w:type="auto"/>
            <w:noWrap/>
            <w:vAlign w:val="center"/>
            <w:hideMark/>
          </w:tcPr>
          <w:p w14:paraId="1BDCCBD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32.14</w:t>
            </w:r>
          </w:p>
        </w:tc>
        <w:tc>
          <w:tcPr>
            <w:tcW w:w="0" w:type="auto"/>
            <w:vMerge w:val="restart"/>
            <w:noWrap/>
            <w:vAlign w:val="center"/>
            <w:hideMark/>
          </w:tcPr>
          <w:p w14:paraId="0084BD1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r>
      <w:tr w:rsidR="005B30DE" w:rsidRPr="005B30DE" w14:paraId="1DD28F55" w14:textId="77777777" w:rsidTr="005B30DE">
        <w:trPr>
          <w:trHeight w:val="211"/>
          <w:jc w:val="center"/>
        </w:trPr>
        <w:tc>
          <w:tcPr>
            <w:tcW w:w="0" w:type="auto"/>
            <w:noWrap/>
            <w:vAlign w:val="center"/>
            <w:hideMark/>
          </w:tcPr>
          <w:p w14:paraId="4409A7D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4179662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694FFD9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3CBF8E0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1BB7662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5D78D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195ABBC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48E2F8A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466997A0"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BEAAC1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54D9D0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43198FF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46B4B6B8"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27E88ED7" w14:textId="77777777" w:rsidTr="005B30DE">
        <w:trPr>
          <w:trHeight w:val="211"/>
          <w:jc w:val="center"/>
        </w:trPr>
        <w:tc>
          <w:tcPr>
            <w:tcW w:w="0" w:type="auto"/>
            <w:noWrap/>
            <w:vAlign w:val="center"/>
            <w:hideMark/>
          </w:tcPr>
          <w:p w14:paraId="31D1653B"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proofErr w:type="spellStart"/>
            <w:r w:rsidRPr="005B30DE">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492548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0.05</w:t>
            </w:r>
          </w:p>
        </w:tc>
        <w:tc>
          <w:tcPr>
            <w:tcW w:w="0" w:type="auto"/>
            <w:noWrap/>
            <w:vAlign w:val="center"/>
            <w:hideMark/>
          </w:tcPr>
          <w:p w14:paraId="365B159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0.12</w:t>
            </w:r>
          </w:p>
        </w:tc>
        <w:tc>
          <w:tcPr>
            <w:tcW w:w="0" w:type="auto"/>
            <w:noWrap/>
            <w:vAlign w:val="center"/>
            <w:hideMark/>
          </w:tcPr>
          <w:p w14:paraId="5F5819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0.19</w:t>
            </w:r>
          </w:p>
        </w:tc>
        <w:tc>
          <w:tcPr>
            <w:tcW w:w="0" w:type="auto"/>
            <w:vMerge/>
            <w:vAlign w:val="center"/>
            <w:hideMark/>
          </w:tcPr>
          <w:p w14:paraId="51D51137"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6024CE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514D6FFE"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0.15</w:t>
            </w:r>
          </w:p>
        </w:tc>
        <w:tc>
          <w:tcPr>
            <w:tcW w:w="0" w:type="auto"/>
            <w:noWrap/>
            <w:vAlign w:val="center"/>
            <w:hideMark/>
          </w:tcPr>
          <w:p w14:paraId="22CE4C1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0.21</w:t>
            </w:r>
          </w:p>
        </w:tc>
        <w:tc>
          <w:tcPr>
            <w:tcW w:w="0" w:type="auto"/>
            <w:vMerge/>
            <w:vAlign w:val="center"/>
            <w:hideMark/>
          </w:tcPr>
          <w:p w14:paraId="5F4A3957"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D86ABC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0.05</w:t>
            </w:r>
          </w:p>
        </w:tc>
        <w:tc>
          <w:tcPr>
            <w:tcW w:w="0" w:type="auto"/>
            <w:noWrap/>
            <w:vAlign w:val="center"/>
            <w:hideMark/>
          </w:tcPr>
          <w:p w14:paraId="7278BD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0.15</w:t>
            </w:r>
          </w:p>
        </w:tc>
        <w:tc>
          <w:tcPr>
            <w:tcW w:w="0" w:type="auto"/>
            <w:noWrap/>
            <w:vAlign w:val="center"/>
            <w:hideMark/>
          </w:tcPr>
          <w:p w14:paraId="1D13202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0.20</w:t>
            </w:r>
          </w:p>
        </w:tc>
        <w:tc>
          <w:tcPr>
            <w:tcW w:w="0" w:type="auto"/>
            <w:vMerge/>
            <w:vAlign w:val="center"/>
            <w:hideMark/>
          </w:tcPr>
          <w:p w14:paraId="01C61A38"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7542680F" w14:textId="77777777" w:rsidTr="005B30DE">
        <w:trPr>
          <w:trHeight w:val="211"/>
          <w:jc w:val="center"/>
        </w:trPr>
        <w:tc>
          <w:tcPr>
            <w:tcW w:w="0" w:type="auto"/>
            <w:noWrap/>
            <w:vAlign w:val="center"/>
            <w:hideMark/>
          </w:tcPr>
          <w:p w14:paraId="1FBCA64D"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CD @ 5 %</w:t>
            </w:r>
          </w:p>
        </w:tc>
        <w:tc>
          <w:tcPr>
            <w:tcW w:w="0" w:type="auto"/>
            <w:noWrap/>
            <w:vAlign w:val="center"/>
            <w:hideMark/>
          </w:tcPr>
          <w:p w14:paraId="23449A7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0.09</w:t>
            </w:r>
          </w:p>
        </w:tc>
        <w:tc>
          <w:tcPr>
            <w:tcW w:w="0" w:type="auto"/>
            <w:noWrap/>
            <w:vAlign w:val="center"/>
            <w:hideMark/>
          </w:tcPr>
          <w:p w14:paraId="19E572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0.25</w:t>
            </w:r>
          </w:p>
        </w:tc>
        <w:tc>
          <w:tcPr>
            <w:tcW w:w="0" w:type="auto"/>
            <w:noWrap/>
            <w:vAlign w:val="center"/>
            <w:hideMark/>
          </w:tcPr>
          <w:p w14:paraId="1269AB4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0.34</w:t>
            </w:r>
          </w:p>
        </w:tc>
        <w:tc>
          <w:tcPr>
            <w:tcW w:w="0" w:type="auto"/>
            <w:vMerge/>
            <w:vAlign w:val="center"/>
            <w:hideMark/>
          </w:tcPr>
          <w:p w14:paraId="7ADD756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CEDAE6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0.10</w:t>
            </w:r>
          </w:p>
        </w:tc>
        <w:tc>
          <w:tcPr>
            <w:tcW w:w="0" w:type="auto"/>
            <w:noWrap/>
            <w:vAlign w:val="center"/>
            <w:hideMark/>
          </w:tcPr>
          <w:p w14:paraId="6547C7D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0.30 </w:t>
            </w:r>
          </w:p>
        </w:tc>
        <w:tc>
          <w:tcPr>
            <w:tcW w:w="0" w:type="auto"/>
            <w:noWrap/>
            <w:vAlign w:val="center"/>
            <w:hideMark/>
          </w:tcPr>
          <w:p w14:paraId="0DCA153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0.40 </w:t>
            </w:r>
          </w:p>
        </w:tc>
        <w:tc>
          <w:tcPr>
            <w:tcW w:w="0" w:type="auto"/>
            <w:vMerge/>
            <w:vAlign w:val="center"/>
            <w:hideMark/>
          </w:tcPr>
          <w:p w14:paraId="1C9D9D5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5AA578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0.10</w:t>
            </w:r>
          </w:p>
        </w:tc>
        <w:tc>
          <w:tcPr>
            <w:tcW w:w="0" w:type="auto"/>
            <w:noWrap/>
            <w:vAlign w:val="center"/>
            <w:hideMark/>
          </w:tcPr>
          <w:p w14:paraId="52EC4A4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0.30</w:t>
            </w:r>
          </w:p>
        </w:tc>
        <w:tc>
          <w:tcPr>
            <w:tcW w:w="0" w:type="auto"/>
            <w:noWrap/>
            <w:vAlign w:val="center"/>
            <w:hideMark/>
          </w:tcPr>
          <w:p w14:paraId="4DEA72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0.40 </w:t>
            </w:r>
          </w:p>
        </w:tc>
        <w:tc>
          <w:tcPr>
            <w:tcW w:w="0" w:type="auto"/>
            <w:vMerge/>
            <w:vAlign w:val="center"/>
            <w:hideMark/>
          </w:tcPr>
          <w:p w14:paraId="36299B9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bl>
    <w:p w14:paraId="0F9F0BDA"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p>
    <w:p w14:paraId="63965C2C" w14:textId="77777777" w:rsidR="005B30DE" w:rsidRDefault="00DD1F99" w:rsidP="005B30DE">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Table 3</w:t>
      </w:r>
      <w:r w:rsidR="005B30DE" w:rsidRPr="005B30DE">
        <w:rPr>
          <w:rFonts w:ascii="Times New Roman" w:eastAsia="Calibri" w:hAnsi="Times New Roman" w:cs="Times New Roman"/>
          <w:b/>
          <w:sz w:val="24"/>
          <w:szCs w:val="24"/>
        </w:rPr>
        <w:t xml:space="preserve">. </w:t>
      </w:r>
      <w:r w:rsidR="00CA0BDC">
        <w:rPr>
          <w:rFonts w:ascii="Times New Roman" w:eastAsia="Calibri" w:hAnsi="Times New Roman" w:cs="Times New Roman"/>
          <w:b/>
          <w:sz w:val="24"/>
          <w:szCs w:val="24"/>
        </w:rPr>
        <w:t xml:space="preserve">Impact of </w:t>
      </w:r>
      <w:r w:rsidR="00B5185E">
        <w:rPr>
          <w:rFonts w:ascii="Times New Roman" w:eastAsia="Calibri" w:hAnsi="Times New Roman" w:cs="Times New Roman"/>
          <w:b/>
          <w:sz w:val="24"/>
          <w:szCs w:val="24"/>
        </w:rPr>
        <w:t xml:space="preserve">halotolerant </w:t>
      </w:r>
      <w:r w:rsidR="00CA0BDC">
        <w:rPr>
          <w:rFonts w:ascii="Times New Roman" w:eastAsia="Calibri" w:hAnsi="Times New Roman" w:cs="Times New Roman"/>
          <w:b/>
          <w:sz w:val="24"/>
          <w:szCs w:val="24"/>
        </w:rPr>
        <w:t>bacterial inoculants on soil SO</w:t>
      </w:r>
      <w:r w:rsidR="00CA0BDC" w:rsidRPr="00CA0BDC">
        <w:rPr>
          <w:rFonts w:ascii="Times New Roman" w:eastAsia="Calibri" w:hAnsi="Times New Roman" w:cs="Times New Roman"/>
          <w:b/>
          <w:sz w:val="24"/>
          <w:szCs w:val="24"/>
          <w:vertAlign w:val="subscript"/>
        </w:rPr>
        <w:t xml:space="preserve">4 </w:t>
      </w:r>
      <w:r w:rsidR="00CA0BDC" w:rsidRPr="00CA0BDC">
        <w:rPr>
          <w:rFonts w:ascii="Times New Roman" w:eastAsia="Calibri" w:hAnsi="Times New Roman" w:cs="Times New Roman"/>
          <w:b/>
          <w:sz w:val="24"/>
          <w:szCs w:val="24"/>
          <w:vertAlign w:val="superscript"/>
        </w:rPr>
        <w:t>2-</w:t>
      </w:r>
      <w:r w:rsidR="00CA0BDC">
        <w:rPr>
          <w:rFonts w:ascii="Times New Roman" w:eastAsia="Calibri" w:hAnsi="Times New Roman" w:cs="Times New Roman"/>
          <w:b/>
          <w:sz w:val="24"/>
          <w:szCs w:val="24"/>
        </w:rPr>
        <w:t xml:space="preserve"> </w:t>
      </w:r>
      <w:r w:rsidR="00CA0BDC" w:rsidRPr="005B30DE">
        <w:rPr>
          <w:rFonts w:ascii="Times New Roman" w:eastAsia="Calibri" w:hAnsi="Times New Roman" w:cs="Times New Roman"/>
          <w:b/>
          <w:sz w:val="24"/>
          <w:szCs w:val="24"/>
        </w:rPr>
        <w:t xml:space="preserve">in </w:t>
      </w:r>
      <w:r w:rsidR="00B5185E">
        <w:rPr>
          <w:rFonts w:ascii="Times New Roman" w:eastAsia="Calibri" w:hAnsi="Times New Roman" w:cs="Times New Roman"/>
          <w:b/>
          <w:sz w:val="24"/>
          <w:szCs w:val="24"/>
        </w:rPr>
        <w:t>different soil salinity levels</w:t>
      </w:r>
    </w:p>
    <w:tbl>
      <w:tblPr>
        <w:tblW w:w="1487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161"/>
        <w:gridCol w:w="1205"/>
        <w:gridCol w:w="867"/>
        <w:gridCol w:w="672"/>
        <w:gridCol w:w="1161"/>
        <w:gridCol w:w="1205"/>
        <w:gridCol w:w="867"/>
        <w:gridCol w:w="672"/>
        <w:gridCol w:w="1161"/>
        <w:gridCol w:w="1205"/>
        <w:gridCol w:w="917"/>
        <w:gridCol w:w="672"/>
      </w:tblGrid>
      <w:tr w:rsidR="005B30DE" w:rsidRPr="005B30DE" w14:paraId="2B45C31D" w14:textId="77777777" w:rsidTr="005B30DE">
        <w:trPr>
          <w:trHeight w:val="41"/>
        </w:trPr>
        <w:tc>
          <w:tcPr>
            <w:tcW w:w="0" w:type="auto"/>
            <w:vMerge w:val="restart"/>
            <w:noWrap/>
            <w:vAlign w:val="center"/>
            <w:hideMark/>
          </w:tcPr>
          <w:p w14:paraId="1A5AE3B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Treatments </w:t>
            </w:r>
          </w:p>
        </w:tc>
        <w:tc>
          <w:tcPr>
            <w:tcW w:w="0" w:type="auto"/>
            <w:gridSpan w:val="4"/>
            <w:noWrap/>
            <w:vAlign w:val="center"/>
            <w:hideMark/>
          </w:tcPr>
          <w:p w14:paraId="2BDFCF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4.03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4192BE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5.01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14B628B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6.02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r>
      <w:tr w:rsidR="005B30DE" w:rsidRPr="005B30DE" w14:paraId="6D7AB75D" w14:textId="77777777" w:rsidTr="005B30DE">
        <w:trPr>
          <w:trHeight w:val="41"/>
        </w:trPr>
        <w:tc>
          <w:tcPr>
            <w:tcW w:w="0" w:type="auto"/>
            <w:vMerge/>
            <w:vAlign w:val="center"/>
            <w:hideMark/>
          </w:tcPr>
          <w:p w14:paraId="2E5AEAF4"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0F46E0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6C2ED9A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 DAS </w:t>
            </w:r>
          </w:p>
        </w:tc>
        <w:tc>
          <w:tcPr>
            <w:tcW w:w="0" w:type="auto"/>
            <w:noWrap/>
            <w:vAlign w:val="center"/>
            <w:hideMark/>
          </w:tcPr>
          <w:p w14:paraId="5C60383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7259E6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7DE1509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47DEEE2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4E633A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4FD705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0706ACE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262386B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3BF4C7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90 DAS</w:t>
            </w:r>
          </w:p>
        </w:tc>
        <w:tc>
          <w:tcPr>
            <w:tcW w:w="0" w:type="auto"/>
            <w:noWrap/>
            <w:vAlign w:val="center"/>
            <w:hideMark/>
          </w:tcPr>
          <w:p w14:paraId="388F534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r>
      <w:tr w:rsidR="005B30DE" w:rsidRPr="005B30DE" w14:paraId="2813FECF" w14:textId="77777777" w:rsidTr="005B30DE">
        <w:trPr>
          <w:trHeight w:val="41"/>
        </w:trPr>
        <w:tc>
          <w:tcPr>
            <w:tcW w:w="0" w:type="auto"/>
            <w:noWrap/>
            <w:vAlign w:val="center"/>
            <w:hideMark/>
          </w:tcPr>
          <w:p w14:paraId="17D94C32"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1</w:t>
            </w:r>
            <w:r w:rsidRPr="005B30DE">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064CD2B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13.56</w:t>
            </w:r>
          </w:p>
        </w:tc>
        <w:tc>
          <w:tcPr>
            <w:tcW w:w="0" w:type="auto"/>
            <w:shd w:val="clear" w:color="auto" w:fill="FFFFFF"/>
            <w:noWrap/>
            <w:vAlign w:val="center"/>
            <w:hideMark/>
          </w:tcPr>
          <w:p w14:paraId="4C3D55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13.56</w:t>
            </w:r>
          </w:p>
        </w:tc>
        <w:tc>
          <w:tcPr>
            <w:tcW w:w="0" w:type="auto"/>
            <w:shd w:val="clear" w:color="auto" w:fill="FFFFFF"/>
            <w:noWrap/>
            <w:vAlign w:val="center"/>
            <w:hideMark/>
          </w:tcPr>
          <w:p w14:paraId="680437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13.60</w:t>
            </w:r>
          </w:p>
        </w:tc>
        <w:tc>
          <w:tcPr>
            <w:tcW w:w="0" w:type="auto"/>
            <w:noWrap/>
            <w:vAlign w:val="center"/>
            <w:hideMark/>
          </w:tcPr>
          <w:p w14:paraId="04C6AD9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13.57</w:t>
            </w:r>
          </w:p>
        </w:tc>
        <w:tc>
          <w:tcPr>
            <w:tcW w:w="0" w:type="auto"/>
            <w:noWrap/>
            <w:vAlign w:val="center"/>
            <w:hideMark/>
          </w:tcPr>
          <w:p w14:paraId="54FE62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17.85</w:t>
            </w:r>
          </w:p>
        </w:tc>
        <w:tc>
          <w:tcPr>
            <w:tcW w:w="0" w:type="auto"/>
            <w:noWrap/>
            <w:vAlign w:val="center"/>
            <w:hideMark/>
          </w:tcPr>
          <w:p w14:paraId="3E1C8B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17.85</w:t>
            </w:r>
          </w:p>
        </w:tc>
        <w:tc>
          <w:tcPr>
            <w:tcW w:w="0" w:type="auto"/>
            <w:shd w:val="clear" w:color="auto" w:fill="FFFFFF"/>
            <w:noWrap/>
            <w:vAlign w:val="center"/>
            <w:hideMark/>
          </w:tcPr>
          <w:p w14:paraId="681F67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17.880</w:t>
            </w:r>
          </w:p>
        </w:tc>
        <w:tc>
          <w:tcPr>
            <w:tcW w:w="0" w:type="auto"/>
            <w:noWrap/>
            <w:vAlign w:val="center"/>
            <w:hideMark/>
          </w:tcPr>
          <w:p w14:paraId="17DC96A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17.86</w:t>
            </w:r>
          </w:p>
        </w:tc>
        <w:tc>
          <w:tcPr>
            <w:tcW w:w="0" w:type="auto"/>
            <w:shd w:val="clear" w:color="auto" w:fill="FFFFFF"/>
            <w:noWrap/>
            <w:vAlign w:val="center"/>
            <w:hideMark/>
          </w:tcPr>
          <w:p w14:paraId="048B82D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19.83</w:t>
            </w:r>
          </w:p>
        </w:tc>
        <w:tc>
          <w:tcPr>
            <w:tcW w:w="0" w:type="auto"/>
            <w:shd w:val="clear" w:color="auto" w:fill="FFFFFF"/>
            <w:noWrap/>
            <w:vAlign w:val="center"/>
            <w:hideMark/>
          </w:tcPr>
          <w:p w14:paraId="77266E1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19.83</w:t>
            </w:r>
          </w:p>
        </w:tc>
        <w:tc>
          <w:tcPr>
            <w:tcW w:w="0" w:type="auto"/>
            <w:shd w:val="clear" w:color="auto" w:fill="FFFFFF"/>
            <w:noWrap/>
            <w:vAlign w:val="center"/>
            <w:hideMark/>
          </w:tcPr>
          <w:p w14:paraId="1859F38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19.86</w:t>
            </w:r>
          </w:p>
        </w:tc>
        <w:tc>
          <w:tcPr>
            <w:tcW w:w="0" w:type="auto"/>
            <w:noWrap/>
            <w:vAlign w:val="center"/>
            <w:hideMark/>
          </w:tcPr>
          <w:p w14:paraId="4DE011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19.84</w:t>
            </w:r>
          </w:p>
        </w:tc>
      </w:tr>
      <w:tr w:rsidR="005B30DE" w:rsidRPr="005B30DE" w14:paraId="6038B7A9" w14:textId="77777777" w:rsidTr="005B30DE">
        <w:trPr>
          <w:trHeight w:val="41"/>
        </w:trPr>
        <w:tc>
          <w:tcPr>
            <w:tcW w:w="0" w:type="auto"/>
            <w:noWrap/>
            <w:vAlign w:val="center"/>
            <w:hideMark/>
          </w:tcPr>
          <w:p w14:paraId="22230B91"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2</w:t>
            </w:r>
            <w:r w:rsidRPr="005B30DE">
              <w:rPr>
                <w:rFonts w:ascii="Times New Roman" w:eastAsia="Times New Roman" w:hAnsi="Times New Roman" w:cs="Times New Roman"/>
                <w:sz w:val="20"/>
                <w:szCs w:val="20"/>
                <w:lang w:val="en-IN" w:eastAsia="en-IN"/>
              </w:rPr>
              <w:t xml:space="preserve"> -TNAU Culture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57F6E4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13.00</w:t>
            </w:r>
          </w:p>
        </w:tc>
        <w:tc>
          <w:tcPr>
            <w:tcW w:w="0" w:type="auto"/>
            <w:noWrap/>
            <w:vAlign w:val="center"/>
            <w:hideMark/>
          </w:tcPr>
          <w:p w14:paraId="74B660E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13B03FD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12.33</w:t>
            </w:r>
          </w:p>
        </w:tc>
        <w:tc>
          <w:tcPr>
            <w:tcW w:w="0" w:type="auto"/>
            <w:noWrap/>
            <w:vAlign w:val="center"/>
            <w:hideMark/>
          </w:tcPr>
          <w:p w14:paraId="6B8E886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12.65</w:t>
            </w:r>
          </w:p>
        </w:tc>
        <w:tc>
          <w:tcPr>
            <w:tcW w:w="0" w:type="auto"/>
            <w:noWrap/>
            <w:vAlign w:val="center"/>
            <w:hideMark/>
          </w:tcPr>
          <w:p w14:paraId="5613BB1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17.31</w:t>
            </w:r>
          </w:p>
        </w:tc>
        <w:tc>
          <w:tcPr>
            <w:tcW w:w="0" w:type="auto"/>
            <w:noWrap/>
            <w:vAlign w:val="center"/>
            <w:hideMark/>
          </w:tcPr>
          <w:p w14:paraId="4DFC91D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16.89</w:t>
            </w:r>
          </w:p>
        </w:tc>
        <w:tc>
          <w:tcPr>
            <w:tcW w:w="0" w:type="auto"/>
            <w:noWrap/>
            <w:vAlign w:val="center"/>
            <w:hideMark/>
          </w:tcPr>
          <w:p w14:paraId="6D7463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16.58</w:t>
            </w:r>
          </w:p>
        </w:tc>
        <w:tc>
          <w:tcPr>
            <w:tcW w:w="0" w:type="auto"/>
            <w:noWrap/>
            <w:vAlign w:val="center"/>
            <w:hideMark/>
          </w:tcPr>
          <w:p w14:paraId="250B203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16.93</w:t>
            </w:r>
          </w:p>
        </w:tc>
        <w:tc>
          <w:tcPr>
            <w:tcW w:w="0" w:type="auto"/>
            <w:shd w:val="clear" w:color="auto" w:fill="FFFFFF"/>
            <w:noWrap/>
            <w:vAlign w:val="center"/>
            <w:hideMark/>
          </w:tcPr>
          <w:p w14:paraId="36E0696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19.37</w:t>
            </w:r>
          </w:p>
        </w:tc>
        <w:tc>
          <w:tcPr>
            <w:tcW w:w="0" w:type="auto"/>
            <w:shd w:val="clear" w:color="auto" w:fill="FFFFFF"/>
            <w:noWrap/>
            <w:vAlign w:val="center"/>
            <w:hideMark/>
          </w:tcPr>
          <w:p w14:paraId="5A3852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18.93</w:t>
            </w:r>
          </w:p>
        </w:tc>
        <w:tc>
          <w:tcPr>
            <w:tcW w:w="0" w:type="auto"/>
            <w:shd w:val="clear" w:color="auto" w:fill="FFFFFF"/>
            <w:noWrap/>
            <w:vAlign w:val="center"/>
            <w:hideMark/>
          </w:tcPr>
          <w:p w14:paraId="3DC03BA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18.63</w:t>
            </w:r>
          </w:p>
        </w:tc>
        <w:tc>
          <w:tcPr>
            <w:tcW w:w="0" w:type="auto"/>
            <w:noWrap/>
            <w:vAlign w:val="center"/>
            <w:hideMark/>
          </w:tcPr>
          <w:p w14:paraId="12BC634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18.98</w:t>
            </w:r>
          </w:p>
        </w:tc>
      </w:tr>
      <w:tr w:rsidR="005B30DE" w:rsidRPr="005B30DE" w14:paraId="6AD01AD7" w14:textId="77777777" w:rsidTr="005B30DE">
        <w:trPr>
          <w:trHeight w:val="41"/>
        </w:trPr>
        <w:tc>
          <w:tcPr>
            <w:tcW w:w="0" w:type="auto"/>
            <w:noWrap/>
            <w:vAlign w:val="center"/>
            <w:hideMark/>
          </w:tcPr>
          <w:p w14:paraId="7AEAC2AE"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3</w:t>
            </w:r>
            <w:r w:rsidRPr="005B30DE">
              <w:rPr>
                <w:rFonts w:ascii="Times New Roman" w:eastAsia="Times New Roman" w:hAnsi="Times New Roman" w:cs="Times New Roman"/>
                <w:sz w:val="20"/>
                <w:szCs w:val="20"/>
                <w:lang w:val="en-IN" w:eastAsia="en-IN"/>
              </w:rPr>
              <w:t xml:space="preserve"> - TNAU Culture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B3B89D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12.96</w:t>
            </w:r>
          </w:p>
        </w:tc>
        <w:tc>
          <w:tcPr>
            <w:tcW w:w="0" w:type="auto"/>
            <w:noWrap/>
            <w:vAlign w:val="center"/>
            <w:hideMark/>
          </w:tcPr>
          <w:p w14:paraId="5622F3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12.57</w:t>
            </w:r>
          </w:p>
        </w:tc>
        <w:tc>
          <w:tcPr>
            <w:tcW w:w="0" w:type="auto"/>
            <w:noWrap/>
            <w:vAlign w:val="center"/>
            <w:hideMark/>
          </w:tcPr>
          <w:p w14:paraId="15E2DC3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12.28</w:t>
            </w:r>
          </w:p>
        </w:tc>
        <w:tc>
          <w:tcPr>
            <w:tcW w:w="0" w:type="auto"/>
            <w:noWrap/>
            <w:vAlign w:val="center"/>
            <w:hideMark/>
          </w:tcPr>
          <w:p w14:paraId="3B272ED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693C56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17.27</w:t>
            </w:r>
          </w:p>
        </w:tc>
        <w:tc>
          <w:tcPr>
            <w:tcW w:w="0" w:type="auto"/>
            <w:noWrap/>
            <w:vAlign w:val="center"/>
            <w:hideMark/>
          </w:tcPr>
          <w:p w14:paraId="4AD803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5C1E331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16.54</w:t>
            </w:r>
          </w:p>
        </w:tc>
        <w:tc>
          <w:tcPr>
            <w:tcW w:w="0" w:type="auto"/>
            <w:noWrap/>
            <w:vAlign w:val="center"/>
            <w:hideMark/>
          </w:tcPr>
          <w:p w14:paraId="0D9AD0F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16.88</w:t>
            </w:r>
          </w:p>
        </w:tc>
        <w:tc>
          <w:tcPr>
            <w:tcW w:w="0" w:type="auto"/>
            <w:noWrap/>
            <w:vAlign w:val="center"/>
            <w:hideMark/>
          </w:tcPr>
          <w:p w14:paraId="074EBA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19.35</w:t>
            </w:r>
          </w:p>
        </w:tc>
        <w:tc>
          <w:tcPr>
            <w:tcW w:w="0" w:type="auto"/>
            <w:noWrap/>
            <w:vAlign w:val="center"/>
            <w:hideMark/>
          </w:tcPr>
          <w:p w14:paraId="725DE06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18.89</w:t>
            </w:r>
          </w:p>
        </w:tc>
        <w:tc>
          <w:tcPr>
            <w:tcW w:w="0" w:type="auto"/>
            <w:noWrap/>
            <w:vAlign w:val="center"/>
            <w:hideMark/>
          </w:tcPr>
          <w:p w14:paraId="167705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18.60</w:t>
            </w:r>
          </w:p>
        </w:tc>
        <w:tc>
          <w:tcPr>
            <w:tcW w:w="0" w:type="auto"/>
            <w:noWrap/>
            <w:vAlign w:val="center"/>
            <w:hideMark/>
          </w:tcPr>
          <w:p w14:paraId="6F1A9B9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18.95</w:t>
            </w:r>
          </w:p>
        </w:tc>
      </w:tr>
      <w:tr w:rsidR="005B30DE" w:rsidRPr="005B30DE" w14:paraId="7230E458" w14:textId="77777777" w:rsidTr="005B30DE">
        <w:trPr>
          <w:trHeight w:val="41"/>
        </w:trPr>
        <w:tc>
          <w:tcPr>
            <w:tcW w:w="0" w:type="auto"/>
            <w:noWrap/>
            <w:vAlign w:val="center"/>
            <w:hideMark/>
          </w:tcPr>
          <w:p w14:paraId="4CA2976D"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4</w:t>
            </w:r>
            <w:r w:rsidRPr="005B30DE">
              <w:rPr>
                <w:rFonts w:ascii="Times New Roman" w:eastAsia="Times New Roman" w:hAnsi="Times New Roman" w:cs="Times New Roman"/>
                <w:sz w:val="20"/>
                <w:szCs w:val="20"/>
                <w:lang w:val="en-IN" w:eastAsia="en-IN"/>
              </w:rPr>
              <w:t xml:space="preserve"> - TNAU Culture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4980B0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12.92</w:t>
            </w:r>
          </w:p>
        </w:tc>
        <w:tc>
          <w:tcPr>
            <w:tcW w:w="0" w:type="auto"/>
            <w:noWrap/>
            <w:vAlign w:val="center"/>
            <w:hideMark/>
          </w:tcPr>
          <w:p w14:paraId="27EC3B5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2CACBD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12.24</w:t>
            </w:r>
          </w:p>
        </w:tc>
        <w:tc>
          <w:tcPr>
            <w:tcW w:w="0" w:type="auto"/>
            <w:noWrap/>
            <w:vAlign w:val="center"/>
            <w:hideMark/>
          </w:tcPr>
          <w:p w14:paraId="79FF716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12.56</w:t>
            </w:r>
          </w:p>
        </w:tc>
        <w:tc>
          <w:tcPr>
            <w:tcW w:w="0" w:type="auto"/>
            <w:noWrap/>
            <w:vAlign w:val="center"/>
            <w:hideMark/>
          </w:tcPr>
          <w:p w14:paraId="57AE9F1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17.22</w:t>
            </w:r>
          </w:p>
        </w:tc>
        <w:tc>
          <w:tcPr>
            <w:tcW w:w="0" w:type="auto"/>
            <w:noWrap/>
            <w:vAlign w:val="center"/>
            <w:hideMark/>
          </w:tcPr>
          <w:p w14:paraId="6119F60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3BFFEE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16.50</w:t>
            </w:r>
          </w:p>
        </w:tc>
        <w:tc>
          <w:tcPr>
            <w:tcW w:w="0" w:type="auto"/>
            <w:noWrap/>
            <w:vAlign w:val="center"/>
            <w:hideMark/>
          </w:tcPr>
          <w:p w14:paraId="646569D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219B537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19.32</w:t>
            </w:r>
          </w:p>
        </w:tc>
        <w:tc>
          <w:tcPr>
            <w:tcW w:w="0" w:type="auto"/>
            <w:noWrap/>
            <w:vAlign w:val="center"/>
            <w:hideMark/>
          </w:tcPr>
          <w:p w14:paraId="5EDD288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18.87</w:t>
            </w:r>
          </w:p>
        </w:tc>
        <w:tc>
          <w:tcPr>
            <w:tcW w:w="0" w:type="auto"/>
            <w:noWrap/>
            <w:vAlign w:val="center"/>
            <w:hideMark/>
          </w:tcPr>
          <w:p w14:paraId="6568ED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18.58</w:t>
            </w:r>
          </w:p>
        </w:tc>
        <w:tc>
          <w:tcPr>
            <w:tcW w:w="0" w:type="auto"/>
            <w:noWrap/>
            <w:vAlign w:val="center"/>
            <w:hideMark/>
          </w:tcPr>
          <w:p w14:paraId="0574F03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18.92</w:t>
            </w:r>
          </w:p>
        </w:tc>
      </w:tr>
      <w:tr w:rsidR="005B30DE" w:rsidRPr="005B30DE" w14:paraId="73FF7C07" w14:textId="77777777" w:rsidTr="005B30DE">
        <w:trPr>
          <w:trHeight w:val="41"/>
        </w:trPr>
        <w:tc>
          <w:tcPr>
            <w:tcW w:w="0" w:type="auto"/>
            <w:noWrap/>
            <w:vAlign w:val="center"/>
            <w:hideMark/>
          </w:tcPr>
          <w:p w14:paraId="58B4E6CC"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5</w:t>
            </w:r>
            <w:r w:rsidRPr="005B30DE">
              <w:rPr>
                <w:rFonts w:ascii="Times New Roman" w:eastAsia="Times New Roman" w:hAnsi="Times New Roman" w:cs="Times New Roman"/>
                <w:sz w:val="20"/>
                <w:szCs w:val="20"/>
                <w:lang w:val="en-IN" w:eastAsia="en-IN"/>
              </w:rPr>
              <w:t xml:space="preserve"> - CSR-GROW-SURE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2F07106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12.96</w:t>
            </w:r>
          </w:p>
        </w:tc>
        <w:tc>
          <w:tcPr>
            <w:tcW w:w="0" w:type="auto"/>
            <w:noWrap/>
            <w:vAlign w:val="center"/>
            <w:hideMark/>
          </w:tcPr>
          <w:p w14:paraId="3D0E0A2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12.57</w:t>
            </w:r>
          </w:p>
        </w:tc>
        <w:tc>
          <w:tcPr>
            <w:tcW w:w="0" w:type="auto"/>
            <w:noWrap/>
            <w:vAlign w:val="center"/>
            <w:hideMark/>
          </w:tcPr>
          <w:p w14:paraId="5EA84AD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12.28</w:t>
            </w:r>
          </w:p>
        </w:tc>
        <w:tc>
          <w:tcPr>
            <w:tcW w:w="0" w:type="auto"/>
            <w:noWrap/>
            <w:vAlign w:val="center"/>
            <w:hideMark/>
          </w:tcPr>
          <w:p w14:paraId="794CF22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17F385C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17.27</w:t>
            </w:r>
          </w:p>
        </w:tc>
        <w:tc>
          <w:tcPr>
            <w:tcW w:w="0" w:type="auto"/>
            <w:noWrap/>
            <w:vAlign w:val="center"/>
            <w:hideMark/>
          </w:tcPr>
          <w:p w14:paraId="746036F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2A29EF2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16.54</w:t>
            </w:r>
          </w:p>
        </w:tc>
        <w:tc>
          <w:tcPr>
            <w:tcW w:w="0" w:type="auto"/>
            <w:noWrap/>
            <w:vAlign w:val="center"/>
            <w:hideMark/>
          </w:tcPr>
          <w:p w14:paraId="25C9BA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16.88</w:t>
            </w:r>
          </w:p>
        </w:tc>
        <w:tc>
          <w:tcPr>
            <w:tcW w:w="0" w:type="auto"/>
            <w:noWrap/>
            <w:vAlign w:val="center"/>
            <w:hideMark/>
          </w:tcPr>
          <w:p w14:paraId="46FD59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19.35</w:t>
            </w:r>
          </w:p>
        </w:tc>
        <w:tc>
          <w:tcPr>
            <w:tcW w:w="0" w:type="auto"/>
            <w:noWrap/>
            <w:vAlign w:val="center"/>
            <w:hideMark/>
          </w:tcPr>
          <w:p w14:paraId="0060F21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18.89</w:t>
            </w:r>
          </w:p>
        </w:tc>
        <w:tc>
          <w:tcPr>
            <w:tcW w:w="0" w:type="auto"/>
            <w:noWrap/>
            <w:vAlign w:val="center"/>
            <w:hideMark/>
          </w:tcPr>
          <w:p w14:paraId="2234A9A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18.60</w:t>
            </w:r>
          </w:p>
        </w:tc>
        <w:tc>
          <w:tcPr>
            <w:tcW w:w="0" w:type="auto"/>
            <w:noWrap/>
            <w:vAlign w:val="center"/>
            <w:hideMark/>
          </w:tcPr>
          <w:p w14:paraId="595D868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18.95</w:t>
            </w:r>
          </w:p>
        </w:tc>
      </w:tr>
      <w:tr w:rsidR="005B30DE" w:rsidRPr="005B30DE" w14:paraId="7A59623E" w14:textId="77777777" w:rsidTr="005B30DE">
        <w:trPr>
          <w:trHeight w:val="41"/>
        </w:trPr>
        <w:tc>
          <w:tcPr>
            <w:tcW w:w="0" w:type="auto"/>
            <w:noWrap/>
            <w:vAlign w:val="center"/>
            <w:hideMark/>
          </w:tcPr>
          <w:p w14:paraId="2B460A36"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6</w:t>
            </w:r>
            <w:r w:rsidRPr="005B30DE">
              <w:rPr>
                <w:rFonts w:ascii="Times New Roman" w:eastAsia="Times New Roman" w:hAnsi="Times New Roman" w:cs="Times New Roman"/>
                <w:sz w:val="20"/>
                <w:szCs w:val="20"/>
                <w:lang w:val="en-IN" w:eastAsia="en-IN"/>
              </w:rPr>
              <w:t xml:space="preserve"> - CSR-GROW-SURE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902823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12.92</w:t>
            </w:r>
          </w:p>
        </w:tc>
        <w:tc>
          <w:tcPr>
            <w:tcW w:w="0" w:type="auto"/>
            <w:noWrap/>
            <w:vAlign w:val="center"/>
            <w:hideMark/>
          </w:tcPr>
          <w:p w14:paraId="304A9EE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39BF91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12.24</w:t>
            </w:r>
          </w:p>
        </w:tc>
        <w:tc>
          <w:tcPr>
            <w:tcW w:w="0" w:type="auto"/>
            <w:noWrap/>
            <w:vAlign w:val="center"/>
            <w:hideMark/>
          </w:tcPr>
          <w:p w14:paraId="054C764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12.56</w:t>
            </w:r>
          </w:p>
        </w:tc>
        <w:tc>
          <w:tcPr>
            <w:tcW w:w="0" w:type="auto"/>
            <w:noWrap/>
            <w:vAlign w:val="center"/>
            <w:hideMark/>
          </w:tcPr>
          <w:p w14:paraId="6161455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17.22</w:t>
            </w:r>
          </w:p>
        </w:tc>
        <w:tc>
          <w:tcPr>
            <w:tcW w:w="0" w:type="auto"/>
            <w:noWrap/>
            <w:vAlign w:val="center"/>
            <w:hideMark/>
          </w:tcPr>
          <w:p w14:paraId="6BAE47D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1806DB2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16.50</w:t>
            </w:r>
          </w:p>
        </w:tc>
        <w:tc>
          <w:tcPr>
            <w:tcW w:w="0" w:type="auto"/>
            <w:noWrap/>
            <w:vAlign w:val="center"/>
            <w:hideMark/>
          </w:tcPr>
          <w:p w14:paraId="5A1204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004DA36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19.32</w:t>
            </w:r>
          </w:p>
        </w:tc>
        <w:tc>
          <w:tcPr>
            <w:tcW w:w="0" w:type="auto"/>
            <w:noWrap/>
            <w:vAlign w:val="center"/>
            <w:hideMark/>
          </w:tcPr>
          <w:p w14:paraId="3D81815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18.87</w:t>
            </w:r>
          </w:p>
        </w:tc>
        <w:tc>
          <w:tcPr>
            <w:tcW w:w="0" w:type="auto"/>
            <w:noWrap/>
            <w:vAlign w:val="center"/>
            <w:hideMark/>
          </w:tcPr>
          <w:p w14:paraId="2C4C2D9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18.58</w:t>
            </w:r>
          </w:p>
        </w:tc>
        <w:tc>
          <w:tcPr>
            <w:tcW w:w="0" w:type="auto"/>
            <w:noWrap/>
            <w:vAlign w:val="center"/>
            <w:hideMark/>
          </w:tcPr>
          <w:p w14:paraId="017ED90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18.92</w:t>
            </w:r>
          </w:p>
        </w:tc>
      </w:tr>
      <w:tr w:rsidR="005B30DE" w:rsidRPr="005B30DE" w14:paraId="2AA89F48" w14:textId="77777777" w:rsidTr="005B30DE">
        <w:trPr>
          <w:trHeight w:val="41"/>
        </w:trPr>
        <w:tc>
          <w:tcPr>
            <w:tcW w:w="0" w:type="auto"/>
            <w:noWrap/>
            <w:vAlign w:val="center"/>
            <w:hideMark/>
          </w:tcPr>
          <w:p w14:paraId="521AF044"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7</w:t>
            </w:r>
            <w:r w:rsidRPr="005B30DE">
              <w:rPr>
                <w:rFonts w:ascii="Times New Roman" w:eastAsia="Times New Roman" w:hAnsi="Times New Roman" w:cs="Times New Roman"/>
                <w:sz w:val="20"/>
                <w:szCs w:val="20"/>
                <w:lang w:val="en-IN" w:eastAsia="en-IN"/>
              </w:rPr>
              <w:t xml:space="preserve"> - CSR-GROW-SURE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E803C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12.89</w:t>
            </w:r>
          </w:p>
        </w:tc>
        <w:tc>
          <w:tcPr>
            <w:tcW w:w="0" w:type="auto"/>
            <w:noWrap/>
            <w:vAlign w:val="center"/>
            <w:hideMark/>
          </w:tcPr>
          <w:p w14:paraId="48AEB40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12.49</w:t>
            </w:r>
          </w:p>
        </w:tc>
        <w:tc>
          <w:tcPr>
            <w:tcW w:w="0" w:type="auto"/>
            <w:noWrap/>
            <w:vAlign w:val="center"/>
            <w:hideMark/>
          </w:tcPr>
          <w:p w14:paraId="713D5FA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12.21</w:t>
            </w:r>
          </w:p>
        </w:tc>
        <w:tc>
          <w:tcPr>
            <w:tcW w:w="0" w:type="auto"/>
            <w:noWrap/>
            <w:vAlign w:val="center"/>
            <w:hideMark/>
          </w:tcPr>
          <w:p w14:paraId="5A8BBE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3E19C6E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17.18</w:t>
            </w:r>
          </w:p>
        </w:tc>
        <w:tc>
          <w:tcPr>
            <w:tcW w:w="0" w:type="auto"/>
            <w:noWrap/>
            <w:vAlign w:val="center"/>
            <w:hideMark/>
          </w:tcPr>
          <w:p w14:paraId="7DF0F8D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16.75</w:t>
            </w:r>
          </w:p>
        </w:tc>
        <w:tc>
          <w:tcPr>
            <w:tcW w:w="0" w:type="auto"/>
            <w:noWrap/>
            <w:vAlign w:val="center"/>
            <w:hideMark/>
          </w:tcPr>
          <w:p w14:paraId="2087374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16.44</w:t>
            </w:r>
          </w:p>
        </w:tc>
        <w:tc>
          <w:tcPr>
            <w:tcW w:w="0" w:type="auto"/>
            <w:noWrap/>
            <w:vAlign w:val="center"/>
            <w:hideMark/>
          </w:tcPr>
          <w:p w14:paraId="7E60A3A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5C72A6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19.30</w:t>
            </w:r>
          </w:p>
        </w:tc>
        <w:tc>
          <w:tcPr>
            <w:tcW w:w="0" w:type="auto"/>
            <w:noWrap/>
            <w:vAlign w:val="center"/>
            <w:hideMark/>
          </w:tcPr>
          <w:p w14:paraId="35624B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18.84</w:t>
            </w:r>
          </w:p>
        </w:tc>
        <w:tc>
          <w:tcPr>
            <w:tcW w:w="0" w:type="auto"/>
            <w:noWrap/>
            <w:vAlign w:val="center"/>
            <w:hideMark/>
          </w:tcPr>
          <w:p w14:paraId="16EFFB2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18.55</w:t>
            </w:r>
          </w:p>
        </w:tc>
        <w:tc>
          <w:tcPr>
            <w:tcW w:w="0" w:type="auto"/>
            <w:noWrap/>
            <w:vAlign w:val="center"/>
            <w:hideMark/>
          </w:tcPr>
          <w:p w14:paraId="0F82DE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18.90</w:t>
            </w:r>
          </w:p>
        </w:tc>
      </w:tr>
      <w:tr w:rsidR="005B30DE" w:rsidRPr="005B30DE" w14:paraId="0D4C7E01" w14:textId="77777777" w:rsidTr="005B30DE">
        <w:trPr>
          <w:trHeight w:val="41"/>
        </w:trPr>
        <w:tc>
          <w:tcPr>
            <w:tcW w:w="0" w:type="auto"/>
            <w:noWrap/>
            <w:vAlign w:val="center"/>
            <w:hideMark/>
          </w:tcPr>
          <w:p w14:paraId="21F348BA"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0D39CA8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13.03</w:t>
            </w:r>
          </w:p>
        </w:tc>
        <w:tc>
          <w:tcPr>
            <w:tcW w:w="0" w:type="auto"/>
            <w:noWrap/>
            <w:vAlign w:val="center"/>
            <w:hideMark/>
          </w:tcPr>
          <w:p w14:paraId="7D1C924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12.69</w:t>
            </w:r>
          </w:p>
        </w:tc>
        <w:tc>
          <w:tcPr>
            <w:tcW w:w="0" w:type="auto"/>
            <w:noWrap/>
            <w:vAlign w:val="center"/>
            <w:hideMark/>
          </w:tcPr>
          <w:p w14:paraId="4C23E4A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12.45</w:t>
            </w:r>
          </w:p>
        </w:tc>
        <w:tc>
          <w:tcPr>
            <w:tcW w:w="0" w:type="auto"/>
            <w:vMerge w:val="restart"/>
            <w:noWrap/>
            <w:vAlign w:val="center"/>
            <w:hideMark/>
          </w:tcPr>
          <w:p w14:paraId="18081C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0A45FCE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17.33</w:t>
            </w:r>
          </w:p>
        </w:tc>
        <w:tc>
          <w:tcPr>
            <w:tcW w:w="0" w:type="auto"/>
            <w:noWrap/>
            <w:vAlign w:val="center"/>
            <w:hideMark/>
          </w:tcPr>
          <w:p w14:paraId="3A0308B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16.96</w:t>
            </w:r>
          </w:p>
        </w:tc>
        <w:tc>
          <w:tcPr>
            <w:tcW w:w="0" w:type="auto"/>
            <w:noWrap/>
            <w:vAlign w:val="center"/>
            <w:hideMark/>
          </w:tcPr>
          <w:p w14:paraId="21736C6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16.71</w:t>
            </w:r>
          </w:p>
        </w:tc>
        <w:tc>
          <w:tcPr>
            <w:tcW w:w="0" w:type="auto"/>
            <w:vMerge w:val="restart"/>
            <w:noWrap/>
            <w:vAlign w:val="center"/>
            <w:hideMark/>
          </w:tcPr>
          <w:p w14:paraId="64120C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2375572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19.41</w:t>
            </w:r>
          </w:p>
        </w:tc>
        <w:tc>
          <w:tcPr>
            <w:tcW w:w="0" w:type="auto"/>
            <w:noWrap/>
            <w:vAlign w:val="center"/>
            <w:hideMark/>
          </w:tcPr>
          <w:p w14:paraId="679C1F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19.02</w:t>
            </w:r>
          </w:p>
        </w:tc>
        <w:tc>
          <w:tcPr>
            <w:tcW w:w="0" w:type="auto"/>
            <w:noWrap/>
            <w:vAlign w:val="center"/>
            <w:hideMark/>
          </w:tcPr>
          <w:p w14:paraId="6B825F0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18.77</w:t>
            </w:r>
          </w:p>
        </w:tc>
        <w:tc>
          <w:tcPr>
            <w:tcW w:w="0" w:type="auto"/>
            <w:vMerge w:val="restart"/>
            <w:noWrap/>
            <w:vAlign w:val="center"/>
            <w:hideMark/>
          </w:tcPr>
          <w:p w14:paraId="038480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r>
      <w:tr w:rsidR="005B30DE" w:rsidRPr="005B30DE" w14:paraId="430F3A5F" w14:textId="77777777" w:rsidTr="005B30DE">
        <w:trPr>
          <w:trHeight w:val="41"/>
        </w:trPr>
        <w:tc>
          <w:tcPr>
            <w:tcW w:w="0" w:type="auto"/>
            <w:noWrap/>
            <w:vAlign w:val="center"/>
            <w:hideMark/>
          </w:tcPr>
          <w:p w14:paraId="4A8A92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412603A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6A67910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2233DEE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3AFB65E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981909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5A9578E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334C13A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089AD06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63AA88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035F64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7DAFF94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62FA9AB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27C502FB" w14:textId="77777777" w:rsidTr="005B30DE">
        <w:trPr>
          <w:trHeight w:val="41"/>
        </w:trPr>
        <w:tc>
          <w:tcPr>
            <w:tcW w:w="0" w:type="auto"/>
            <w:noWrap/>
            <w:vAlign w:val="center"/>
            <w:hideMark/>
          </w:tcPr>
          <w:p w14:paraId="3A3F3610"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proofErr w:type="spellStart"/>
            <w:r w:rsidRPr="005B30DE">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2609DE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0.02</w:t>
            </w:r>
          </w:p>
        </w:tc>
        <w:tc>
          <w:tcPr>
            <w:tcW w:w="0" w:type="auto"/>
            <w:noWrap/>
            <w:vAlign w:val="center"/>
            <w:hideMark/>
          </w:tcPr>
          <w:p w14:paraId="63B15F8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0.08</w:t>
            </w:r>
          </w:p>
        </w:tc>
        <w:tc>
          <w:tcPr>
            <w:tcW w:w="0" w:type="auto"/>
            <w:noWrap/>
            <w:vAlign w:val="center"/>
            <w:hideMark/>
          </w:tcPr>
          <w:p w14:paraId="26AAAA7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0.10</w:t>
            </w:r>
          </w:p>
        </w:tc>
        <w:tc>
          <w:tcPr>
            <w:tcW w:w="0" w:type="auto"/>
            <w:vMerge/>
            <w:vAlign w:val="center"/>
            <w:hideMark/>
          </w:tcPr>
          <w:p w14:paraId="7C5A6AB2"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3BC3C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0.03</w:t>
            </w:r>
          </w:p>
        </w:tc>
        <w:tc>
          <w:tcPr>
            <w:tcW w:w="0" w:type="auto"/>
            <w:noWrap/>
            <w:vAlign w:val="center"/>
            <w:hideMark/>
          </w:tcPr>
          <w:p w14:paraId="575E756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5DC9BF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0.09</w:t>
            </w:r>
          </w:p>
        </w:tc>
        <w:tc>
          <w:tcPr>
            <w:tcW w:w="0" w:type="auto"/>
            <w:vMerge/>
            <w:vAlign w:val="center"/>
            <w:hideMark/>
          </w:tcPr>
          <w:p w14:paraId="1FC7C3EC"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4DB3F3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0.01</w:t>
            </w:r>
          </w:p>
        </w:tc>
        <w:tc>
          <w:tcPr>
            <w:tcW w:w="0" w:type="auto"/>
            <w:noWrap/>
            <w:vAlign w:val="center"/>
            <w:hideMark/>
          </w:tcPr>
          <w:p w14:paraId="0B9DBD3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3D71DA5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0.07</w:t>
            </w:r>
          </w:p>
        </w:tc>
        <w:tc>
          <w:tcPr>
            <w:tcW w:w="0" w:type="auto"/>
            <w:vMerge/>
            <w:vAlign w:val="center"/>
            <w:hideMark/>
          </w:tcPr>
          <w:p w14:paraId="53D1841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169F2CC7" w14:textId="77777777" w:rsidTr="005B30DE">
        <w:trPr>
          <w:trHeight w:val="41"/>
        </w:trPr>
        <w:tc>
          <w:tcPr>
            <w:tcW w:w="0" w:type="auto"/>
            <w:noWrap/>
            <w:vAlign w:val="center"/>
            <w:hideMark/>
          </w:tcPr>
          <w:p w14:paraId="4C10197F"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CD @ 5 %</w:t>
            </w:r>
          </w:p>
        </w:tc>
        <w:tc>
          <w:tcPr>
            <w:tcW w:w="0" w:type="auto"/>
            <w:noWrap/>
            <w:vAlign w:val="center"/>
            <w:hideMark/>
          </w:tcPr>
          <w:p w14:paraId="20AEED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0.04</w:t>
            </w:r>
          </w:p>
        </w:tc>
        <w:tc>
          <w:tcPr>
            <w:tcW w:w="0" w:type="auto"/>
            <w:noWrap/>
            <w:vAlign w:val="center"/>
            <w:hideMark/>
          </w:tcPr>
          <w:p w14:paraId="71D896E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0.15 </w:t>
            </w:r>
          </w:p>
        </w:tc>
        <w:tc>
          <w:tcPr>
            <w:tcW w:w="0" w:type="auto"/>
            <w:noWrap/>
            <w:vAlign w:val="center"/>
            <w:hideMark/>
          </w:tcPr>
          <w:p w14:paraId="1D22810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0.19</w:t>
            </w:r>
          </w:p>
        </w:tc>
        <w:tc>
          <w:tcPr>
            <w:tcW w:w="0" w:type="auto"/>
            <w:vMerge/>
            <w:vAlign w:val="center"/>
            <w:hideMark/>
          </w:tcPr>
          <w:p w14:paraId="4FBD94E1"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7056E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6673D5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0.11</w:t>
            </w:r>
          </w:p>
        </w:tc>
        <w:tc>
          <w:tcPr>
            <w:tcW w:w="0" w:type="auto"/>
            <w:noWrap/>
            <w:vAlign w:val="center"/>
            <w:hideMark/>
          </w:tcPr>
          <w:p w14:paraId="04C3937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0.16</w:t>
            </w:r>
          </w:p>
        </w:tc>
        <w:tc>
          <w:tcPr>
            <w:tcW w:w="0" w:type="auto"/>
            <w:vMerge/>
            <w:vAlign w:val="center"/>
            <w:hideMark/>
          </w:tcPr>
          <w:p w14:paraId="5DFC7B6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A178D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0.03</w:t>
            </w:r>
          </w:p>
        </w:tc>
        <w:tc>
          <w:tcPr>
            <w:tcW w:w="0" w:type="auto"/>
            <w:noWrap/>
            <w:vAlign w:val="center"/>
            <w:hideMark/>
          </w:tcPr>
          <w:p w14:paraId="348E6C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0.12</w:t>
            </w:r>
          </w:p>
        </w:tc>
        <w:tc>
          <w:tcPr>
            <w:tcW w:w="0" w:type="auto"/>
            <w:noWrap/>
            <w:vAlign w:val="center"/>
            <w:hideMark/>
          </w:tcPr>
          <w:p w14:paraId="56EC177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0.15 </w:t>
            </w:r>
          </w:p>
        </w:tc>
        <w:tc>
          <w:tcPr>
            <w:tcW w:w="0" w:type="auto"/>
            <w:vMerge/>
            <w:vAlign w:val="center"/>
            <w:hideMark/>
          </w:tcPr>
          <w:p w14:paraId="3A4C27C9"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bl>
    <w:p w14:paraId="73859133"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14:paraId="66205998"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p>
    <w:p w14:paraId="021A1708" w14:textId="77777777" w:rsidR="005B30DE" w:rsidRDefault="005B30DE" w:rsidP="005B30DE">
      <w:pPr>
        <w:spacing w:after="160" w:line="240" w:lineRule="auto"/>
        <w:jc w:val="center"/>
        <w:rPr>
          <w:rFonts w:ascii="Times New Roman" w:eastAsia="Times New Roman" w:hAnsi="Times New Roman" w:cs="Times New Roman"/>
          <w:sz w:val="24"/>
          <w:szCs w:val="24"/>
          <w:lang w:val="en-IN" w:eastAsia="en-IN"/>
        </w:rPr>
      </w:pPr>
      <w:r w:rsidRPr="00C937FD">
        <w:rPr>
          <w:rFonts w:ascii="Times New Roman" w:hAnsi="Times New Roman" w:cs="Times New Roman"/>
          <w:bCs/>
          <w:noProof/>
          <w:sz w:val="24"/>
          <w:szCs w:val="24"/>
          <w:lang w:val="en-IN" w:eastAsia="en-IN" w:bidi="mr-IN"/>
        </w:rPr>
        <w:drawing>
          <wp:inline distT="0" distB="0" distL="0" distR="0" wp14:anchorId="5671B21D" wp14:editId="62CADC99">
            <wp:extent cx="7193592" cy="3721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26072" cy="3737901"/>
                    </a:xfrm>
                    <a:prstGeom prst="rect">
                      <a:avLst/>
                    </a:prstGeom>
                    <a:noFill/>
                  </pic:spPr>
                </pic:pic>
              </a:graphicData>
            </a:graphic>
          </wp:inline>
        </w:drawing>
      </w:r>
    </w:p>
    <w:p w14:paraId="3DF23638" w14:textId="77777777" w:rsidR="00D930AE" w:rsidRPr="00C80420" w:rsidRDefault="00D930AE" w:rsidP="00D930AE">
      <w:pPr>
        <w:tabs>
          <w:tab w:val="left" w:pos="7360"/>
        </w:tabs>
        <w:spacing w:after="16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w:t>
      </w:r>
      <w:r w:rsidRPr="00FE5A25">
        <w:rPr>
          <w:rFonts w:ascii="Times New Roman" w:hAnsi="Times New Roman" w:cs="Times New Roman"/>
          <w:b/>
          <w:color w:val="000000" w:themeColor="text1"/>
          <w:sz w:val="24"/>
          <w:szCs w:val="24"/>
        </w:rPr>
        <w:t xml:space="preserve">gure 1. </w:t>
      </w:r>
      <w:r>
        <w:rPr>
          <w:rFonts w:ascii="Times New Roman" w:hAnsi="Times New Roman" w:cs="Times New Roman"/>
          <w:b/>
          <w:color w:val="000000" w:themeColor="text1"/>
          <w:sz w:val="24"/>
          <w:szCs w:val="24"/>
        </w:rPr>
        <w:t xml:space="preserve">Heat map of </w:t>
      </w:r>
      <w:r w:rsidRPr="00FE5A25">
        <w:rPr>
          <w:rFonts w:ascii="Times New Roman" w:hAnsi="Times New Roman" w:cs="Times New Roman"/>
          <w:b/>
          <w:color w:val="000000" w:themeColor="text1"/>
          <w:sz w:val="24"/>
          <w:szCs w:val="24"/>
        </w:rPr>
        <w:t xml:space="preserve">microbial </w:t>
      </w:r>
      <w:r>
        <w:rPr>
          <w:rFonts w:ascii="Times New Roman" w:hAnsi="Times New Roman" w:cs="Times New Roman"/>
          <w:b/>
          <w:color w:val="000000" w:themeColor="text1"/>
          <w:sz w:val="24"/>
          <w:szCs w:val="24"/>
        </w:rPr>
        <w:t>bio i</w:t>
      </w:r>
      <w:r w:rsidRPr="00FE5A25">
        <w:rPr>
          <w:rFonts w:ascii="Times New Roman" w:hAnsi="Times New Roman" w:cs="Times New Roman"/>
          <w:b/>
          <w:color w:val="000000" w:themeColor="text1"/>
          <w:sz w:val="24"/>
          <w:szCs w:val="24"/>
        </w:rPr>
        <w:t xml:space="preserve">noculant application on </w:t>
      </w:r>
      <w:r>
        <w:rPr>
          <w:rFonts w:ascii="Times New Roman" w:hAnsi="Times New Roman" w:cs="Times New Roman"/>
          <w:b/>
          <w:color w:val="000000" w:themeColor="text1"/>
          <w:sz w:val="24"/>
          <w:szCs w:val="24"/>
        </w:rPr>
        <w:t xml:space="preserve">soil </w:t>
      </w:r>
      <w:r>
        <w:rPr>
          <w:rFonts w:ascii="Times New Roman" w:eastAsia="Times New Roman" w:hAnsi="Times New Roman" w:cs="Times New Roman"/>
          <w:b/>
          <w:bCs/>
          <w:sz w:val="24"/>
          <w:szCs w:val="24"/>
        </w:rPr>
        <w:t>HCO</w:t>
      </w:r>
      <w:r w:rsidRPr="00CA0BDC">
        <w:rPr>
          <w:rFonts w:ascii="Times New Roman" w:eastAsia="Times New Roman" w:hAnsi="Times New Roman" w:cs="Times New Roman"/>
          <w:b/>
          <w:bCs/>
          <w:sz w:val="24"/>
          <w:szCs w:val="24"/>
          <w:vertAlign w:val="subscript"/>
        </w:rPr>
        <w:t>3</w:t>
      </w:r>
      <w:r w:rsidRPr="00CA0BDC">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sidRPr="00FE5A25">
        <w:rPr>
          <w:rFonts w:ascii="Times New Roman" w:hAnsi="Times New Roman" w:cs="Times New Roman"/>
          <w:b/>
          <w:color w:val="000000" w:themeColor="text1"/>
          <w:sz w:val="24"/>
          <w:szCs w:val="24"/>
        </w:rPr>
        <w:t>(</w:t>
      </w:r>
      <w:proofErr w:type="spellStart"/>
      <w:r w:rsidRPr="00FE5A25">
        <w:rPr>
          <w:rFonts w:ascii="Times New Roman" w:hAnsi="Times New Roman" w:cs="Times New Roman"/>
          <w:b/>
          <w:color w:val="000000" w:themeColor="text1"/>
          <w:sz w:val="24"/>
          <w:szCs w:val="24"/>
        </w:rPr>
        <w:t>meq</w:t>
      </w:r>
      <w:proofErr w:type="spellEnd"/>
      <w:r w:rsidRPr="00FE5A25">
        <w:rPr>
          <w:rFonts w:ascii="Times New Roman" w:hAnsi="Times New Roman" w:cs="Times New Roman"/>
          <w:b/>
          <w:color w:val="000000" w:themeColor="text1"/>
          <w:sz w:val="24"/>
          <w:szCs w:val="24"/>
        </w:rPr>
        <w:t xml:space="preserve"> kg⁻¹) in saline soils </w:t>
      </w:r>
      <w:r>
        <w:rPr>
          <w:rFonts w:ascii="Times New Roman" w:hAnsi="Times New Roman" w:cs="Times New Roman"/>
          <w:b/>
          <w:color w:val="000000" w:themeColor="text1"/>
          <w:sz w:val="24"/>
          <w:szCs w:val="24"/>
        </w:rPr>
        <w:t>with</w:t>
      </w:r>
      <w:r w:rsidRPr="00FE5A25">
        <w:rPr>
          <w:rFonts w:ascii="Times New Roman" w:hAnsi="Times New Roman" w:cs="Times New Roman"/>
          <w:b/>
          <w:color w:val="000000" w:themeColor="text1"/>
          <w:sz w:val="24"/>
          <w:szCs w:val="24"/>
        </w:rPr>
        <w:t xml:space="preserve"> varying electrical conductivity</w:t>
      </w:r>
      <w:r>
        <w:rPr>
          <w:rFonts w:ascii="Times New Roman" w:hAnsi="Times New Roman" w:cs="Times New Roman"/>
          <w:b/>
          <w:color w:val="000000" w:themeColor="text1"/>
          <w:sz w:val="24"/>
          <w:szCs w:val="24"/>
        </w:rPr>
        <w:t xml:space="preserve">. Darker shades showed the high intensity of soil </w:t>
      </w:r>
      <w:r>
        <w:rPr>
          <w:rFonts w:ascii="Times New Roman" w:eastAsia="Times New Roman" w:hAnsi="Times New Roman" w:cs="Times New Roman"/>
          <w:b/>
          <w:bCs/>
          <w:sz w:val="24"/>
          <w:szCs w:val="24"/>
        </w:rPr>
        <w:t>HCO</w:t>
      </w:r>
      <w:r w:rsidRPr="00CA0BDC">
        <w:rPr>
          <w:rFonts w:ascii="Times New Roman" w:eastAsia="Times New Roman" w:hAnsi="Times New Roman" w:cs="Times New Roman"/>
          <w:b/>
          <w:bCs/>
          <w:sz w:val="24"/>
          <w:szCs w:val="24"/>
          <w:vertAlign w:val="subscript"/>
        </w:rPr>
        <w:t>3</w:t>
      </w:r>
      <w:r w:rsidRPr="00CA0BDC">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Pr>
          <w:rFonts w:ascii="Times New Roman" w:hAnsi="Times New Roman" w:cs="Times New Roman"/>
          <w:b/>
          <w:color w:val="000000" w:themeColor="text1"/>
          <w:sz w:val="24"/>
          <w:szCs w:val="24"/>
        </w:rPr>
        <w:t xml:space="preserve"> and the less intensity has appeared by lighter shades.  </w:t>
      </w:r>
    </w:p>
    <w:p w14:paraId="1016D18C" w14:textId="77777777" w:rsidR="00B7249A" w:rsidRPr="005B30DE" w:rsidRDefault="00B7249A" w:rsidP="005B30DE">
      <w:pPr>
        <w:spacing w:after="160" w:line="240" w:lineRule="auto"/>
        <w:rPr>
          <w:rFonts w:ascii="Times New Roman" w:eastAsia="Calibri" w:hAnsi="Times New Roman" w:cs="Times New Roman"/>
          <w:b/>
          <w:sz w:val="24"/>
          <w:szCs w:val="24"/>
        </w:rPr>
      </w:pPr>
    </w:p>
    <w:sectPr w:rsidR="00B7249A" w:rsidRPr="005B30DE" w:rsidSect="00213BF4">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cientist" w:date="2025-07-11T12:14:00Z" w:initials="S">
    <w:p w14:paraId="61955A3F" w14:textId="412D0F58" w:rsidR="00132998" w:rsidRDefault="00132998">
      <w:pPr>
        <w:pStyle w:val="CommentText"/>
      </w:pPr>
      <w:r>
        <w:rPr>
          <w:rStyle w:val="CommentReference"/>
        </w:rPr>
        <w:annotationRef/>
      </w:r>
      <w:r>
        <w:t xml:space="preserve">On </w:t>
      </w:r>
    </w:p>
  </w:comment>
  <w:comment w:id="1" w:author="Scientist" w:date="2025-07-11T12:15:00Z" w:initials="S">
    <w:p w14:paraId="70D2B53C" w14:textId="5E7FA1ED" w:rsidR="00132998" w:rsidRDefault="00132998">
      <w:pPr>
        <w:pStyle w:val="CommentText"/>
      </w:pPr>
      <w:r>
        <w:rPr>
          <w:rStyle w:val="CommentReference"/>
        </w:rPr>
        <w:annotationRef/>
      </w:r>
    </w:p>
  </w:comment>
  <w:comment w:id="2" w:author="Scientist" w:date="2025-07-11T12:16:00Z" w:initials="S">
    <w:p w14:paraId="6173E6EC" w14:textId="5A3A8C7F" w:rsidR="00132998" w:rsidRDefault="00132998">
      <w:pPr>
        <w:pStyle w:val="CommentText"/>
      </w:pPr>
      <w:r>
        <w:rPr>
          <w:rStyle w:val="CommentReference"/>
        </w:rPr>
        <w:annotationRef/>
      </w:r>
      <w:r>
        <w:t xml:space="preserve">TNAU Culture at </w:t>
      </w:r>
    </w:p>
  </w:comment>
  <w:comment w:id="3" w:author="Scientist" w:date="2025-07-11T12:16:00Z" w:initials="S">
    <w:p w14:paraId="132CCB51" w14:textId="035BF395" w:rsidR="00132998" w:rsidRDefault="00132998">
      <w:pPr>
        <w:pStyle w:val="CommentText"/>
      </w:pPr>
      <w:r>
        <w:rPr>
          <w:rStyle w:val="CommentReference"/>
        </w:rPr>
        <w:annotationRef/>
      </w:r>
      <w:proofErr w:type="spellStart"/>
      <w:r>
        <w:t>Plz</w:t>
      </w:r>
      <w:proofErr w:type="spellEnd"/>
      <w:r>
        <w:t xml:space="preserve"> elaborate remaining treatment.</w:t>
      </w:r>
    </w:p>
  </w:comment>
  <w:comment w:id="4" w:author="Scientist" w:date="2025-07-11T12:30:00Z" w:initials="S">
    <w:p w14:paraId="33C74F08" w14:textId="34D22DDB" w:rsidR="00D9103B" w:rsidRDefault="00D9103B">
      <w:pPr>
        <w:pStyle w:val="CommentText"/>
      </w:pPr>
      <w:r>
        <w:rPr>
          <w:rStyle w:val="CommentReference"/>
        </w:rPr>
        <w:annotationRef/>
      </w:r>
      <w:r>
        <w:t>Correct the word</w:t>
      </w:r>
    </w:p>
  </w:comment>
  <w:comment w:id="5" w:author="Scientist" w:date="2025-07-11T12:42:00Z" w:initials="S">
    <w:p w14:paraId="2E427605" w14:textId="58663389" w:rsidR="006A3E2B" w:rsidRDefault="006A3E2B">
      <w:pPr>
        <w:pStyle w:val="CommentText"/>
      </w:pPr>
      <w:r>
        <w:rPr>
          <w:rStyle w:val="CommentReference"/>
        </w:rPr>
        <w:annotationRef/>
      </w:r>
      <w:r>
        <w:t>italic</w:t>
      </w:r>
    </w:p>
  </w:comment>
  <w:comment w:id="6" w:author="Scientist" w:date="2025-07-11T15:45:00Z" w:initials="S">
    <w:p w14:paraId="1A443E81" w14:textId="634EEDB5" w:rsidR="00E334FD" w:rsidRDefault="00E334FD">
      <w:pPr>
        <w:pStyle w:val="CommentText"/>
      </w:pPr>
      <w:r>
        <w:rPr>
          <w:rStyle w:val="CommentReference"/>
        </w:rPr>
        <w:annotationRef/>
      </w:r>
      <w:r>
        <w:t>italic</w:t>
      </w:r>
    </w:p>
  </w:comment>
  <w:comment w:id="7" w:author="Scientist" w:date="2025-07-11T15:46:00Z" w:initials="S">
    <w:p w14:paraId="66022386" w14:textId="45B84C46" w:rsidR="00E334FD" w:rsidRDefault="00E334FD">
      <w:pPr>
        <w:pStyle w:val="CommentText"/>
      </w:pPr>
      <w:r>
        <w:rPr>
          <w:rStyle w:val="CommentReference"/>
        </w:rPr>
        <w:annotationRef/>
      </w:r>
      <w:proofErr w:type="spellStart"/>
      <w:r>
        <w:t>delet</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55A3F" w15:done="0"/>
  <w15:commentEx w15:paraId="70D2B53C" w15:paraIdParent="61955A3F" w15:done="0"/>
  <w15:commentEx w15:paraId="6173E6EC" w15:done="0"/>
  <w15:commentEx w15:paraId="132CCB51" w15:paraIdParent="6173E6EC" w15:done="0"/>
  <w15:commentEx w15:paraId="33C74F08" w15:done="0"/>
  <w15:commentEx w15:paraId="2E427605" w15:done="0"/>
  <w15:commentEx w15:paraId="1A443E81" w15:done="0"/>
  <w15:commentEx w15:paraId="6602238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D4C7" w14:textId="77777777" w:rsidR="00124666" w:rsidRDefault="00124666">
      <w:pPr>
        <w:spacing w:after="0" w:line="240" w:lineRule="auto"/>
      </w:pPr>
      <w:r>
        <w:separator/>
      </w:r>
    </w:p>
  </w:endnote>
  <w:endnote w:type="continuationSeparator" w:id="0">
    <w:p w14:paraId="2169F604" w14:textId="77777777" w:rsidR="00124666" w:rsidRDefault="0012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348D" w14:textId="77777777" w:rsidR="003B742A" w:rsidRDefault="003B74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FF4A" w14:textId="77777777" w:rsidR="003B742A" w:rsidRDefault="003B74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2C97" w14:textId="77777777" w:rsidR="003B742A" w:rsidRDefault="003B74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5B5BB" w14:textId="77777777" w:rsidR="00124666" w:rsidRDefault="00124666">
      <w:pPr>
        <w:spacing w:after="0" w:line="240" w:lineRule="auto"/>
      </w:pPr>
      <w:r>
        <w:separator/>
      </w:r>
    </w:p>
  </w:footnote>
  <w:footnote w:type="continuationSeparator" w:id="0">
    <w:p w14:paraId="6FE3C727" w14:textId="77777777" w:rsidR="00124666" w:rsidRDefault="0012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3933" w14:textId="35E9E751" w:rsidR="003B742A" w:rsidRDefault="00124666">
    <w:pPr>
      <w:pStyle w:val="Header"/>
    </w:pPr>
    <w:r>
      <w:rPr>
        <w:noProof/>
      </w:rPr>
      <w:pict w14:anchorId="244C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69A6" w14:textId="3F2A3016" w:rsidR="003B742A" w:rsidRDefault="00124666">
    <w:pPr>
      <w:pStyle w:val="Header"/>
    </w:pPr>
    <w:r>
      <w:rPr>
        <w:noProof/>
      </w:rPr>
      <w:pict w14:anchorId="0CD0B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B0A" w14:textId="67688BDB" w:rsidR="003B742A" w:rsidRDefault="00124666">
    <w:pPr>
      <w:pStyle w:val="Header"/>
    </w:pPr>
    <w:r>
      <w:rPr>
        <w:noProof/>
      </w:rPr>
      <w:pict w14:anchorId="12BC9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E5F6F"/>
    <w:multiLevelType w:val="hybridMultilevel"/>
    <w:tmpl w:val="5552A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AF34C0"/>
    <w:multiLevelType w:val="hybridMultilevel"/>
    <w:tmpl w:val="DC80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21DF6"/>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ientist">
    <w15:presenceInfo w15:providerId="None" w15:userId="Scient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9B"/>
    <w:rsid w:val="000104F6"/>
    <w:rsid w:val="0001091E"/>
    <w:rsid w:val="00042522"/>
    <w:rsid w:val="00091455"/>
    <w:rsid w:val="00094296"/>
    <w:rsid w:val="000B2168"/>
    <w:rsid w:val="000C48BF"/>
    <w:rsid w:val="000D7410"/>
    <w:rsid w:val="000E2184"/>
    <w:rsid w:val="001011C8"/>
    <w:rsid w:val="001102C1"/>
    <w:rsid w:val="00124666"/>
    <w:rsid w:val="00125A0A"/>
    <w:rsid w:val="00132998"/>
    <w:rsid w:val="001361CD"/>
    <w:rsid w:val="00163EC6"/>
    <w:rsid w:val="0019728C"/>
    <w:rsid w:val="001D1CF6"/>
    <w:rsid w:val="001E7A0E"/>
    <w:rsid w:val="00213BF4"/>
    <w:rsid w:val="00224151"/>
    <w:rsid w:val="0022730B"/>
    <w:rsid w:val="00252441"/>
    <w:rsid w:val="00267FC8"/>
    <w:rsid w:val="00275DFF"/>
    <w:rsid w:val="002E0D89"/>
    <w:rsid w:val="002F7DE6"/>
    <w:rsid w:val="00303CE1"/>
    <w:rsid w:val="00352801"/>
    <w:rsid w:val="00387DAC"/>
    <w:rsid w:val="003A308C"/>
    <w:rsid w:val="003B0077"/>
    <w:rsid w:val="003B0A80"/>
    <w:rsid w:val="003B2433"/>
    <w:rsid w:val="003B742A"/>
    <w:rsid w:val="003C7FF1"/>
    <w:rsid w:val="00412E47"/>
    <w:rsid w:val="00423D82"/>
    <w:rsid w:val="00425CA4"/>
    <w:rsid w:val="0043287A"/>
    <w:rsid w:val="00467F53"/>
    <w:rsid w:val="004B5341"/>
    <w:rsid w:val="004B5CF7"/>
    <w:rsid w:val="004C4E33"/>
    <w:rsid w:val="004D0AB4"/>
    <w:rsid w:val="004D28EF"/>
    <w:rsid w:val="004E6AE7"/>
    <w:rsid w:val="005166F0"/>
    <w:rsid w:val="00553DA4"/>
    <w:rsid w:val="00562AB3"/>
    <w:rsid w:val="0058013B"/>
    <w:rsid w:val="005921BF"/>
    <w:rsid w:val="005B30DE"/>
    <w:rsid w:val="005C215E"/>
    <w:rsid w:val="005D3F4C"/>
    <w:rsid w:val="00610E97"/>
    <w:rsid w:val="00637EC3"/>
    <w:rsid w:val="00664781"/>
    <w:rsid w:val="0068339C"/>
    <w:rsid w:val="006A3AC9"/>
    <w:rsid w:val="006A3E2B"/>
    <w:rsid w:val="006E699D"/>
    <w:rsid w:val="006E6F8D"/>
    <w:rsid w:val="00703B11"/>
    <w:rsid w:val="007143EC"/>
    <w:rsid w:val="00725B6E"/>
    <w:rsid w:val="0075051F"/>
    <w:rsid w:val="007729EB"/>
    <w:rsid w:val="007B2FFB"/>
    <w:rsid w:val="007E2EE0"/>
    <w:rsid w:val="007F0C93"/>
    <w:rsid w:val="008330C7"/>
    <w:rsid w:val="00840313"/>
    <w:rsid w:val="00854669"/>
    <w:rsid w:val="008708EF"/>
    <w:rsid w:val="008718B3"/>
    <w:rsid w:val="00892276"/>
    <w:rsid w:val="008C01D6"/>
    <w:rsid w:val="008C1CDF"/>
    <w:rsid w:val="008C5A7C"/>
    <w:rsid w:val="008D6EDB"/>
    <w:rsid w:val="008E5DA8"/>
    <w:rsid w:val="008F6776"/>
    <w:rsid w:val="00913B8A"/>
    <w:rsid w:val="009225A7"/>
    <w:rsid w:val="0096179E"/>
    <w:rsid w:val="0097068C"/>
    <w:rsid w:val="0097478B"/>
    <w:rsid w:val="00987227"/>
    <w:rsid w:val="00995D5B"/>
    <w:rsid w:val="009B7EB7"/>
    <w:rsid w:val="009C2549"/>
    <w:rsid w:val="00A24C84"/>
    <w:rsid w:val="00A56FE6"/>
    <w:rsid w:val="00A7466B"/>
    <w:rsid w:val="00A77DD0"/>
    <w:rsid w:val="00A825A5"/>
    <w:rsid w:val="00AA1DDC"/>
    <w:rsid w:val="00AA799D"/>
    <w:rsid w:val="00AE290A"/>
    <w:rsid w:val="00B1589A"/>
    <w:rsid w:val="00B214D5"/>
    <w:rsid w:val="00B32561"/>
    <w:rsid w:val="00B5185E"/>
    <w:rsid w:val="00B61E0E"/>
    <w:rsid w:val="00B7249A"/>
    <w:rsid w:val="00B72F5E"/>
    <w:rsid w:val="00B96A6B"/>
    <w:rsid w:val="00BA57AC"/>
    <w:rsid w:val="00BC3932"/>
    <w:rsid w:val="00BD60A5"/>
    <w:rsid w:val="00BE0296"/>
    <w:rsid w:val="00C05583"/>
    <w:rsid w:val="00C16A82"/>
    <w:rsid w:val="00C26FA3"/>
    <w:rsid w:val="00C31B5F"/>
    <w:rsid w:val="00C32AE8"/>
    <w:rsid w:val="00C43E35"/>
    <w:rsid w:val="00C702FC"/>
    <w:rsid w:val="00C95C4F"/>
    <w:rsid w:val="00CA0BDC"/>
    <w:rsid w:val="00CA6866"/>
    <w:rsid w:val="00CE251B"/>
    <w:rsid w:val="00D02CC1"/>
    <w:rsid w:val="00D10EFD"/>
    <w:rsid w:val="00D263BF"/>
    <w:rsid w:val="00D43B6D"/>
    <w:rsid w:val="00D86444"/>
    <w:rsid w:val="00D9103B"/>
    <w:rsid w:val="00D930AE"/>
    <w:rsid w:val="00DD1F99"/>
    <w:rsid w:val="00DD3199"/>
    <w:rsid w:val="00DF1F93"/>
    <w:rsid w:val="00DF49A8"/>
    <w:rsid w:val="00E330D9"/>
    <w:rsid w:val="00E334FD"/>
    <w:rsid w:val="00E379D8"/>
    <w:rsid w:val="00E6139B"/>
    <w:rsid w:val="00EA2D7D"/>
    <w:rsid w:val="00ED5C9B"/>
    <w:rsid w:val="00EE0697"/>
    <w:rsid w:val="00EE2274"/>
    <w:rsid w:val="00EE40B6"/>
    <w:rsid w:val="00F11749"/>
    <w:rsid w:val="00F601AC"/>
    <w:rsid w:val="00F74C19"/>
    <w:rsid w:val="00F82531"/>
    <w:rsid w:val="00FA1C0A"/>
    <w:rsid w:val="00FB09A7"/>
    <w:rsid w:val="00FB434B"/>
    <w:rsid w:val="00FC644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F9F8E"/>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C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paragraph" w:customStyle="1" w:styleId="Affiliation">
    <w:name w:val="Affiliation"/>
    <w:basedOn w:val="Normal"/>
    <w:rsid w:val="00275DFF"/>
    <w:pPr>
      <w:spacing w:after="240" w:line="240" w:lineRule="exact"/>
      <w:jc w:val="right"/>
    </w:pPr>
    <w:rPr>
      <w:rFonts w:ascii="Helvetica" w:eastAsia="Times New Roman" w:hAnsi="Helvetica" w:cs="Times New Roman"/>
      <w:sz w:val="20"/>
      <w:szCs w:val="20"/>
    </w:rPr>
  </w:style>
  <w:style w:type="character" w:styleId="SubtleEmphasis">
    <w:name w:val="Subtle Emphasis"/>
    <w:basedOn w:val="DefaultParagraphFont"/>
    <w:uiPriority w:val="19"/>
    <w:qFormat/>
    <w:rsid w:val="00FC644C"/>
    <w:rPr>
      <w:i/>
      <w:iCs/>
      <w:color w:val="404040" w:themeColor="text1" w:themeTint="BF"/>
    </w:rPr>
  </w:style>
  <w:style w:type="character" w:customStyle="1" w:styleId="UnresolvedMention">
    <w:name w:val="Unresolved Mention"/>
    <w:basedOn w:val="DefaultParagraphFont"/>
    <w:uiPriority w:val="99"/>
    <w:semiHidden/>
    <w:unhideWhenUsed/>
    <w:rsid w:val="0058013B"/>
    <w:rPr>
      <w:color w:val="605E5C"/>
      <w:shd w:val="clear" w:color="auto" w:fill="E1DFDD"/>
    </w:rPr>
  </w:style>
  <w:style w:type="character" w:styleId="CommentReference">
    <w:name w:val="annotation reference"/>
    <w:basedOn w:val="DefaultParagraphFont"/>
    <w:uiPriority w:val="99"/>
    <w:semiHidden/>
    <w:unhideWhenUsed/>
    <w:rsid w:val="00132998"/>
    <w:rPr>
      <w:sz w:val="16"/>
      <w:szCs w:val="16"/>
    </w:rPr>
  </w:style>
  <w:style w:type="paragraph" w:styleId="CommentText">
    <w:name w:val="annotation text"/>
    <w:basedOn w:val="Normal"/>
    <w:link w:val="CommentTextChar"/>
    <w:uiPriority w:val="99"/>
    <w:semiHidden/>
    <w:unhideWhenUsed/>
    <w:rsid w:val="00132998"/>
    <w:pPr>
      <w:spacing w:line="240" w:lineRule="auto"/>
    </w:pPr>
    <w:rPr>
      <w:sz w:val="20"/>
      <w:szCs w:val="20"/>
    </w:rPr>
  </w:style>
  <w:style w:type="character" w:customStyle="1" w:styleId="CommentTextChar">
    <w:name w:val="Comment Text Char"/>
    <w:basedOn w:val="DefaultParagraphFont"/>
    <w:link w:val="CommentText"/>
    <w:uiPriority w:val="99"/>
    <w:semiHidden/>
    <w:rsid w:val="0013299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32998"/>
    <w:rPr>
      <w:b/>
      <w:bCs/>
    </w:rPr>
  </w:style>
  <w:style w:type="character" w:customStyle="1" w:styleId="CommentSubjectChar">
    <w:name w:val="Comment Subject Char"/>
    <w:basedOn w:val="CommentTextChar"/>
    <w:link w:val="CommentSubject"/>
    <w:uiPriority w:val="99"/>
    <w:semiHidden/>
    <w:rsid w:val="00132998"/>
    <w:rPr>
      <w:rFonts w:eastAsiaTheme="minorEastAsia"/>
      <w:b/>
      <w:bCs/>
      <w:sz w:val="20"/>
      <w:szCs w:val="20"/>
      <w:lang w:val="en-US"/>
    </w:rPr>
  </w:style>
  <w:style w:type="paragraph" w:styleId="BalloonText">
    <w:name w:val="Balloon Text"/>
    <w:basedOn w:val="Normal"/>
    <w:link w:val="BalloonTextChar"/>
    <w:uiPriority w:val="99"/>
    <w:semiHidden/>
    <w:unhideWhenUsed/>
    <w:rsid w:val="00132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98"/>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4967">
      <w:bodyDiv w:val="1"/>
      <w:marLeft w:val="0"/>
      <w:marRight w:val="0"/>
      <w:marTop w:val="0"/>
      <w:marBottom w:val="0"/>
      <w:divBdr>
        <w:top w:val="none" w:sz="0" w:space="0" w:color="auto"/>
        <w:left w:val="none" w:sz="0" w:space="0" w:color="auto"/>
        <w:bottom w:val="none" w:sz="0" w:space="0" w:color="auto"/>
        <w:right w:val="none" w:sz="0" w:space="0" w:color="auto"/>
      </w:divBdr>
      <w:divsChild>
        <w:div w:id="1962491255">
          <w:marLeft w:val="0"/>
          <w:marRight w:val="0"/>
          <w:marTop w:val="0"/>
          <w:marBottom w:val="0"/>
          <w:divBdr>
            <w:top w:val="none" w:sz="0" w:space="0" w:color="auto"/>
            <w:left w:val="none" w:sz="0" w:space="0" w:color="auto"/>
            <w:bottom w:val="none" w:sz="0" w:space="0" w:color="auto"/>
            <w:right w:val="none" w:sz="0" w:space="0" w:color="auto"/>
          </w:divBdr>
          <w:divsChild>
            <w:div w:id="1728455629">
              <w:marLeft w:val="0"/>
              <w:marRight w:val="0"/>
              <w:marTop w:val="0"/>
              <w:marBottom w:val="0"/>
              <w:divBdr>
                <w:top w:val="none" w:sz="0" w:space="0" w:color="auto"/>
                <w:left w:val="none" w:sz="0" w:space="0" w:color="auto"/>
                <w:bottom w:val="none" w:sz="0" w:space="0" w:color="auto"/>
                <w:right w:val="none" w:sz="0" w:space="0" w:color="auto"/>
              </w:divBdr>
              <w:divsChild>
                <w:div w:id="1207252581">
                  <w:marLeft w:val="0"/>
                  <w:marRight w:val="0"/>
                  <w:marTop w:val="0"/>
                  <w:marBottom w:val="0"/>
                  <w:divBdr>
                    <w:top w:val="none" w:sz="0" w:space="0" w:color="auto"/>
                    <w:left w:val="none" w:sz="0" w:space="0" w:color="auto"/>
                    <w:bottom w:val="none" w:sz="0" w:space="0" w:color="auto"/>
                    <w:right w:val="none" w:sz="0" w:space="0" w:color="auto"/>
                  </w:divBdr>
                  <w:divsChild>
                    <w:div w:id="106629696">
                      <w:marLeft w:val="0"/>
                      <w:marRight w:val="0"/>
                      <w:marTop w:val="0"/>
                      <w:marBottom w:val="0"/>
                      <w:divBdr>
                        <w:top w:val="none" w:sz="0" w:space="0" w:color="auto"/>
                        <w:left w:val="none" w:sz="0" w:space="0" w:color="auto"/>
                        <w:bottom w:val="none" w:sz="0" w:space="0" w:color="auto"/>
                        <w:right w:val="none" w:sz="0" w:space="0" w:color="auto"/>
                      </w:divBdr>
                      <w:divsChild>
                        <w:div w:id="988941086">
                          <w:marLeft w:val="0"/>
                          <w:marRight w:val="0"/>
                          <w:marTop w:val="0"/>
                          <w:marBottom w:val="0"/>
                          <w:divBdr>
                            <w:top w:val="none" w:sz="0" w:space="0" w:color="auto"/>
                            <w:left w:val="none" w:sz="0" w:space="0" w:color="auto"/>
                            <w:bottom w:val="none" w:sz="0" w:space="0" w:color="auto"/>
                            <w:right w:val="none" w:sz="0" w:space="0" w:color="auto"/>
                          </w:divBdr>
                          <w:divsChild>
                            <w:div w:id="570963746">
                              <w:marLeft w:val="0"/>
                              <w:marRight w:val="0"/>
                              <w:marTop w:val="0"/>
                              <w:marBottom w:val="0"/>
                              <w:divBdr>
                                <w:top w:val="none" w:sz="0" w:space="0" w:color="auto"/>
                                <w:left w:val="none" w:sz="0" w:space="0" w:color="auto"/>
                                <w:bottom w:val="none" w:sz="0" w:space="0" w:color="auto"/>
                                <w:right w:val="none" w:sz="0" w:space="0" w:color="auto"/>
                              </w:divBdr>
                              <w:divsChild>
                                <w:div w:id="1211771521">
                                  <w:marLeft w:val="0"/>
                                  <w:marRight w:val="0"/>
                                  <w:marTop w:val="0"/>
                                  <w:marBottom w:val="0"/>
                                  <w:divBdr>
                                    <w:top w:val="none" w:sz="0" w:space="0" w:color="auto"/>
                                    <w:left w:val="none" w:sz="0" w:space="0" w:color="auto"/>
                                    <w:bottom w:val="none" w:sz="0" w:space="0" w:color="auto"/>
                                    <w:right w:val="none" w:sz="0" w:space="0" w:color="auto"/>
                                  </w:divBdr>
                                  <w:divsChild>
                                    <w:div w:id="1538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789">
                      <w:marLeft w:val="0"/>
                      <w:marRight w:val="0"/>
                      <w:marTop w:val="0"/>
                      <w:marBottom w:val="0"/>
                      <w:divBdr>
                        <w:top w:val="none" w:sz="0" w:space="0" w:color="auto"/>
                        <w:left w:val="none" w:sz="0" w:space="0" w:color="auto"/>
                        <w:bottom w:val="none" w:sz="0" w:space="0" w:color="auto"/>
                        <w:right w:val="none" w:sz="0" w:space="0" w:color="auto"/>
                      </w:divBdr>
                      <w:divsChild>
                        <w:div w:id="14107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310015182">
      <w:bodyDiv w:val="1"/>
      <w:marLeft w:val="0"/>
      <w:marRight w:val="0"/>
      <w:marTop w:val="0"/>
      <w:marBottom w:val="0"/>
      <w:divBdr>
        <w:top w:val="none" w:sz="0" w:space="0" w:color="auto"/>
        <w:left w:val="none" w:sz="0" w:space="0" w:color="auto"/>
        <w:bottom w:val="none" w:sz="0" w:space="0" w:color="auto"/>
        <w:right w:val="none" w:sz="0" w:space="0" w:color="auto"/>
      </w:divBdr>
      <w:divsChild>
        <w:div w:id="132792698">
          <w:marLeft w:val="0"/>
          <w:marRight w:val="0"/>
          <w:marTop w:val="0"/>
          <w:marBottom w:val="0"/>
          <w:divBdr>
            <w:top w:val="none" w:sz="0" w:space="0" w:color="auto"/>
            <w:left w:val="none" w:sz="0" w:space="0" w:color="auto"/>
            <w:bottom w:val="none" w:sz="0" w:space="0" w:color="auto"/>
            <w:right w:val="none" w:sz="0" w:space="0" w:color="auto"/>
          </w:divBdr>
          <w:divsChild>
            <w:div w:id="2134250184">
              <w:marLeft w:val="0"/>
              <w:marRight w:val="0"/>
              <w:marTop w:val="0"/>
              <w:marBottom w:val="0"/>
              <w:divBdr>
                <w:top w:val="none" w:sz="0" w:space="0" w:color="auto"/>
                <w:left w:val="none" w:sz="0" w:space="0" w:color="auto"/>
                <w:bottom w:val="none" w:sz="0" w:space="0" w:color="auto"/>
                <w:right w:val="none" w:sz="0" w:space="0" w:color="auto"/>
              </w:divBdr>
              <w:divsChild>
                <w:div w:id="399984832">
                  <w:marLeft w:val="0"/>
                  <w:marRight w:val="0"/>
                  <w:marTop w:val="0"/>
                  <w:marBottom w:val="0"/>
                  <w:divBdr>
                    <w:top w:val="none" w:sz="0" w:space="0" w:color="auto"/>
                    <w:left w:val="none" w:sz="0" w:space="0" w:color="auto"/>
                    <w:bottom w:val="none" w:sz="0" w:space="0" w:color="auto"/>
                    <w:right w:val="none" w:sz="0" w:space="0" w:color="auto"/>
                  </w:divBdr>
                  <w:divsChild>
                    <w:div w:id="1920749779">
                      <w:marLeft w:val="0"/>
                      <w:marRight w:val="0"/>
                      <w:marTop w:val="0"/>
                      <w:marBottom w:val="0"/>
                      <w:divBdr>
                        <w:top w:val="none" w:sz="0" w:space="0" w:color="auto"/>
                        <w:left w:val="none" w:sz="0" w:space="0" w:color="auto"/>
                        <w:bottom w:val="none" w:sz="0" w:space="0" w:color="auto"/>
                        <w:right w:val="none" w:sz="0" w:space="0" w:color="auto"/>
                      </w:divBdr>
                      <w:divsChild>
                        <w:div w:id="315912476">
                          <w:marLeft w:val="0"/>
                          <w:marRight w:val="0"/>
                          <w:marTop w:val="0"/>
                          <w:marBottom w:val="0"/>
                          <w:divBdr>
                            <w:top w:val="none" w:sz="0" w:space="0" w:color="auto"/>
                            <w:left w:val="none" w:sz="0" w:space="0" w:color="auto"/>
                            <w:bottom w:val="none" w:sz="0" w:space="0" w:color="auto"/>
                            <w:right w:val="none" w:sz="0" w:space="0" w:color="auto"/>
                          </w:divBdr>
                          <w:divsChild>
                            <w:div w:id="1572426281">
                              <w:marLeft w:val="0"/>
                              <w:marRight w:val="0"/>
                              <w:marTop w:val="0"/>
                              <w:marBottom w:val="0"/>
                              <w:divBdr>
                                <w:top w:val="none" w:sz="0" w:space="0" w:color="auto"/>
                                <w:left w:val="none" w:sz="0" w:space="0" w:color="auto"/>
                                <w:bottom w:val="none" w:sz="0" w:space="0" w:color="auto"/>
                                <w:right w:val="none" w:sz="0" w:space="0" w:color="auto"/>
                              </w:divBdr>
                              <w:divsChild>
                                <w:div w:id="545147158">
                                  <w:marLeft w:val="0"/>
                                  <w:marRight w:val="0"/>
                                  <w:marTop w:val="0"/>
                                  <w:marBottom w:val="0"/>
                                  <w:divBdr>
                                    <w:top w:val="none" w:sz="0" w:space="0" w:color="auto"/>
                                    <w:left w:val="none" w:sz="0" w:space="0" w:color="auto"/>
                                    <w:bottom w:val="none" w:sz="0" w:space="0" w:color="auto"/>
                                    <w:right w:val="none" w:sz="0" w:space="0" w:color="auto"/>
                                  </w:divBdr>
                                  <w:divsChild>
                                    <w:div w:id="8776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5014">
                      <w:marLeft w:val="0"/>
                      <w:marRight w:val="0"/>
                      <w:marTop w:val="0"/>
                      <w:marBottom w:val="0"/>
                      <w:divBdr>
                        <w:top w:val="none" w:sz="0" w:space="0" w:color="auto"/>
                        <w:left w:val="none" w:sz="0" w:space="0" w:color="auto"/>
                        <w:bottom w:val="none" w:sz="0" w:space="0" w:color="auto"/>
                        <w:right w:val="none" w:sz="0" w:space="0" w:color="auto"/>
                      </w:divBdr>
                      <w:divsChild>
                        <w:div w:id="12326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39">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608004279">
      <w:bodyDiv w:val="1"/>
      <w:marLeft w:val="0"/>
      <w:marRight w:val="0"/>
      <w:marTop w:val="0"/>
      <w:marBottom w:val="0"/>
      <w:divBdr>
        <w:top w:val="none" w:sz="0" w:space="0" w:color="auto"/>
        <w:left w:val="none" w:sz="0" w:space="0" w:color="auto"/>
        <w:bottom w:val="none" w:sz="0" w:space="0" w:color="auto"/>
        <w:right w:val="none" w:sz="0" w:space="0" w:color="auto"/>
      </w:divBdr>
    </w:div>
    <w:div w:id="729577251">
      <w:bodyDiv w:val="1"/>
      <w:marLeft w:val="0"/>
      <w:marRight w:val="0"/>
      <w:marTop w:val="0"/>
      <w:marBottom w:val="0"/>
      <w:divBdr>
        <w:top w:val="none" w:sz="0" w:space="0" w:color="auto"/>
        <w:left w:val="none" w:sz="0" w:space="0" w:color="auto"/>
        <w:bottom w:val="none" w:sz="0" w:space="0" w:color="auto"/>
        <w:right w:val="none" w:sz="0" w:space="0" w:color="auto"/>
      </w:divBdr>
    </w:div>
    <w:div w:id="731735781">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867720296">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962925142">
      <w:bodyDiv w:val="1"/>
      <w:marLeft w:val="0"/>
      <w:marRight w:val="0"/>
      <w:marTop w:val="0"/>
      <w:marBottom w:val="0"/>
      <w:divBdr>
        <w:top w:val="none" w:sz="0" w:space="0" w:color="auto"/>
        <w:left w:val="none" w:sz="0" w:space="0" w:color="auto"/>
        <w:bottom w:val="none" w:sz="0" w:space="0" w:color="auto"/>
        <w:right w:val="none" w:sz="0" w:space="0" w:color="auto"/>
      </w:divBdr>
      <w:divsChild>
        <w:div w:id="2039502899">
          <w:marLeft w:val="0"/>
          <w:marRight w:val="0"/>
          <w:marTop w:val="0"/>
          <w:marBottom w:val="0"/>
          <w:divBdr>
            <w:top w:val="none" w:sz="0" w:space="0" w:color="auto"/>
            <w:left w:val="none" w:sz="0" w:space="0" w:color="auto"/>
            <w:bottom w:val="none" w:sz="0" w:space="0" w:color="auto"/>
            <w:right w:val="none" w:sz="0" w:space="0" w:color="auto"/>
          </w:divBdr>
          <w:divsChild>
            <w:div w:id="305742562">
              <w:marLeft w:val="0"/>
              <w:marRight w:val="0"/>
              <w:marTop w:val="0"/>
              <w:marBottom w:val="0"/>
              <w:divBdr>
                <w:top w:val="none" w:sz="0" w:space="0" w:color="auto"/>
                <w:left w:val="none" w:sz="0" w:space="0" w:color="auto"/>
                <w:bottom w:val="none" w:sz="0" w:space="0" w:color="auto"/>
                <w:right w:val="none" w:sz="0" w:space="0" w:color="auto"/>
              </w:divBdr>
              <w:divsChild>
                <w:div w:id="878739389">
                  <w:marLeft w:val="0"/>
                  <w:marRight w:val="0"/>
                  <w:marTop w:val="0"/>
                  <w:marBottom w:val="0"/>
                  <w:divBdr>
                    <w:top w:val="none" w:sz="0" w:space="0" w:color="auto"/>
                    <w:left w:val="none" w:sz="0" w:space="0" w:color="auto"/>
                    <w:bottom w:val="none" w:sz="0" w:space="0" w:color="auto"/>
                    <w:right w:val="none" w:sz="0" w:space="0" w:color="auto"/>
                  </w:divBdr>
                  <w:divsChild>
                    <w:div w:id="1910768215">
                      <w:marLeft w:val="0"/>
                      <w:marRight w:val="0"/>
                      <w:marTop w:val="0"/>
                      <w:marBottom w:val="0"/>
                      <w:divBdr>
                        <w:top w:val="none" w:sz="0" w:space="0" w:color="auto"/>
                        <w:left w:val="none" w:sz="0" w:space="0" w:color="auto"/>
                        <w:bottom w:val="none" w:sz="0" w:space="0" w:color="auto"/>
                        <w:right w:val="none" w:sz="0" w:space="0" w:color="auto"/>
                      </w:divBdr>
                      <w:divsChild>
                        <w:div w:id="116484446">
                          <w:marLeft w:val="0"/>
                          <w:marRight w:val="0"/>
                          <w:marTop w:val="0"/>
                          <w:marBottom w:val="0"/>
                          <w:divBdr>
                            <w:top w:val="none" w:sz="0" w:space="0" w:color="auto"/>
                            <w:left w:val="none" w:sz="0" w:space="0" w:color="auto"/>
                            <w:bottom w:val="none" w:sz="0" w:space="0" w:color="auto"/>
                            <w:right w:val="none" w:sz="0" w:space="0" w:color="auto"/>
                          </w:divBdr>
                          <w:divsChild>
                            <w:div w:id="658970142">
                              <w:marLeft w:val="0"/>
                              <w:marRight w:val="0"/>
                              <w:marTop w:val="0"/>
                              <w:marBottom w:val="0"/>
                              <w:divBdr>
                                <w:top w:val="none" w:sz="0" w:space="0" w:color="auto"/>
                                <w:left w:val="none" w:sz="0" w:space="0" w:color="auto"/>
                                <w:bottom w:val="none" w:sz="0" w:space="0" w:color="auto"/>
                                <w:right w:val="none" w:sz="0" w:space="0" w:color="auto"/>
                              </w:divBdr>
                              <w:divsChild>
                                <w:div w:id="1509632331">
                                  <w:marLeft w:val="0"/>
                                  <w:marRight w:val="0"/>
                                  <w:marTop w:val="0"/>
                                  <w:marBottom w:val="0"/>
                                  <w:divBdr>
                                    <w:top w:val="none" w:sz="0" w:space="0" w:color="auto"/>
                                    <w:left w:val="none" w:sz="0" w:space="0" w:color="auto"/>
                                    <w:bottom w:val="none" w:sz="0" w:space="0" w:color="auto"/>
                                    <w:right w:val="none" w:sz="0" w:space="0" w:color="auto"/>
                                  </w:divBdr>
                                  <w:divsChild>
                                    <w:div w:id="975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4334">
                      <w:marLeft w:val="0"/>
                      <w:marRight w:val="0"/>
                      <w:marTop w:val="0"/>
                      <w:marBottom w:val="0"/>
                      <w:divBdr>
                        <w:top w:val="none" w:sz="0" w:space="0" w:color="auto"/>
                        <w:left w:val="none" w:sz="0" w:space="0" w:color="auto"/>
                        <w:bottom w:val="none" w:sz="0" w:space="0" w:color="auto"/>
                        <w:right w:val="none" w:sz="0" w:space="0" w:color="auto"/>
                      </w:divBdr>
                      <w:divsChild>
                        <w:div w:id="1521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3921">
      <w:bodyDiv w:val="1"/>
      <w:marLeft w:val="0"/>
      <w:marRight w:val="0"/>
      <w:marTop w:val="0"/>
      <w:marBottom w:val="0"/>
      <w:divBdr>
        <w:top w:val="none" w:sz="0" w:space="0" w:color="auto"/>
        <w:left w:val="none" w:sz="0" w:space="0" w:color="auto"/>
        <w:bottom w:val="none" w:sz="0" w:space="0" w:color="auto"/>
        <w:right w:val="none" w:sz="0" w:space="0" w:color="auto"/>
      </w:divBdr>
      <w:divsChild>
        <w:div w:id="1333991230">
          <w:marLeft w:val="0"/>
          <w:marRight w:val="0"/>
          <w:marTop w:val="0"/>
          <w:marBottom w:val="0"/>
          <w:divBdr>
            <w:top w:val="none" w:sz="0" w:space="0" w:color="auto"/>
            <w:left w:val="none" w:sz="0" w:space="0" w:color="auto"/>
            <w:bottom w:val="none" w:sz="0" w:space="0" w:color="auto"/>
            <w:right w:val="none" w:sz="0" w:space="0" w:color="auto"/>
          </w:divBdr>
          <w:divsChild>
            <w:div w:id="1014379265">
              <w:marLeft w:val="0"/>
              <w:marRight w:val="0"/>
              <w:marTop w:val="0"/>
              <w:marBottom w:val="0"/>
              <w:divBdr>
                <w:top w:val="none" w:sz="0" w:space="0" w:color="auto"/>
                <w:left w:val="none" w:sz="0" w:space="0" w:color="auto"/>
                <w:bottom w:val="none" w:sz="0" w:space="0" w:color="auto"/>
                <w:right w:val="none" w:sz="0" w:space="0" w:color="auto"/>
              </w:divBdr>
              <w:divsChild>
                <w:div w:id="573470673">
                  <w:marLeft w:val="0"/>
                  <w:marRight w:val="0"/>
                  <w:marTop w:val="0"/>
                  <w:marBottom w:val="0"/>
                  <w:divBdr>
                    <w:top w:val="none" w:sz="0" w:space="0" w:color="auto"/>
                    <w:left w:val="none" w:sz="0" w:space="0" w:color="auto"/>
                    <w:bottom w:val="none" w:sz="0" w:space="0" w:color="auto"/>
                    <w:right w:val="none" w:sz="0" w:space="0" w:color="auto"/>
                  </w:divBdr>
                  <w:divsChild>
                    <w:div w:id="1788545423">
                      <w:marLeft w:val="0"/>
                      <w:marRight w:val="0"/>
                      <w:marTop w:val="0"/>
                      <w:marBottom w:val="0"/>
                      <w:divBdr>
                        <w:top w:val="none" w:sz="0" w:space="0" w:color="auto"/>
                        <w:left w:val="none" w:sz="0" w:space="0" w:color="auto"/>
                        <w:bottom w:val="none" w:sz="0" w:space="0" w:color="auto"/>
                        <w:right w:val="none" w:sz="0" w:space="0" w:color="auto"/>
                      </w:divBdr>
                      <w:divsChild>
                        <w:div w:id="430587848">
                          <w:marLeft w:val="0"/>
                          <w:marRight w:val="0"/>
                          <w:marTop w:val="0"/>
                          <w:marBottom w:val="0"/>
                          <w:divBdr>
                            <w:top w:val="none" w:sz="0" w:space="0" w:color="auto"/>
                            <w:left w:val="none" w:sz="0" w:space="0" w:color="auto"/>
                            <w:bottom w:val="none" w:sz="0" w:space="0" w:color="auto"/>
                            <w:right w:val="none" w:sz="0" w:space="0" w:color="auto"/>
                          </w:divBdr>
                          <w:divsChild>
                            <w:div w:id="2043432682">
                              <w:marLeft w:val="0"/>
                              <w:marRight w:val="0"/>
                              <w:marTop w:val="0"/>
                              <w:marBottom w:val="0"/>
                              <w:divBdr>
                                <w:top w:val="none" w:sz="0" w:space="0" w:color="auto"/>
                                <w:left w:val="none" w:sz="0" w:space="0" w:color="auto"/>
                                <w:bottom w:val="none" w:sz="0" w:space="0" w:color="auto"/>
                                <w:right w:val="none" w:sz="0" w:space="0" w:color="auto"/>
                              </w:divBdr>
                              <w:divsChild>
                                <w:div w:id="469446272">
                                  <w:marLeft w:val="0"/>
                                  <w:marRight w:val="0"/>
                                  <w:marTop w:val="0"/>
                                  <w:marBottom w:val="0"/>
                                  <w:divBdr>
                                    <w:top w:val="none" w:sz="0" w:space="0" w:color="auto"/>
                                    <w:left w:val="none" w:sz="0" w:space="0" w:color="auto"/>
                                    <w:bottom w:val="none" w:sz="0" w:space="0" w:color="auto"/>
                                    <w:right w:val="none" w:sz="0" w:space="0" w:color="auto"/>
                                  </w:divBdr>
                                  <w:divsChild>
                                    <w:div w:id="1051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891">
                      <w:marLeft w:val="0"/>
                      <w:marRight w:val="0"/>
                      <w:marTop w:val="0"/>
                      <w:marBottom w:val="0"/>
                      <w:divBdr>
                        <w:top w:val="none" w:sz="0" w:space="0" w:color="auto"/>
                        <w:left w:val="none" w:sz="0" w:space="0" w:color="auto"/>
                        <w:bottom w:val="none" w:sz="0" w:space="0" w:color="auto"/>
                        <w:right w:val="none" w:sz="0" w:space="0" w:color="auto"/>
                      </w:divBdr>
                      <w:divsChild>
                        <w:div w:id="979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25782">
      <w:bodyDiv w:val="1"/>
      <w:marLeft w:val="0"/>
      <w:marRight w:val="0"/>
      <w:marTop w:val="0"/>
      <w:marBottom w:val="0"/>
      <w:divBdr>
        <w:top w:val="none" w:sz="0" w:space="0" w:color="auto"/>
        <w:left w:val="none" w:sz="0" w:space="0" w:color="auto"/>
        <w:bottom w:val="none" w:sz="0" w:space="0" w:color="auto"/>
        <w:right w:val="none" w:sz="0" w:space="0" w:color="auto"/>
      </w:divBdr>
      <w:divsChild>
        <w:div w:id="1595939470">
          <w:marLeft w:val="0"/>
          <w:marRight w:val="0"/>
          <w:marTop w:val="0"/>
          <w:marBottom w:val="0"/>
          <w:divBdr>
            <w:top w:val="none" w:sz="0" w:space="0" w:color="auto"/>
            <w:left w:val="none" w:sz="0" w:space="0" w:color="auto"/>
            <w:bottom w:val="none" w:sz="0" w:space="0" w:color="auto"/>
            <w:right w:val="none" w:sz="0" w:space="0" w:color="auto"/>
          </w:divBdr>
          <w:divsChild>
            <w:div w:id="627011551">
              <w:marLeft w:val="0"/>
              <w:marRight w:val="0"/>
              <w:marTop w:val="0"/>
              <w:marBottom w:val="0"/>
              <w:divBdr>
                <w:top w:val="none" w:sz="0" w:space="0" w:color="auto"/>
                <w:left w:val="none" w:sz="0" w:space="0" w:color="auto"/>
                <w:bottom w:val="none" w:sz="0" w:space="0" w:color="auto"/>
                <w:right w:val="none" w:sz="0" w:space="0" w:color="auto"/>
              </w:divBdr>
              <w:divsChild>
                <w:div w:id="389888005">
                  <w:marLeft w:val="0"/>
                  <w:marRight w:val="0"/>
                  <w:marTop w:val="0"/>
                  <w:marBottom w:val="0"/>
                  <w:divBdr>
                    <w:top w:val="none" w:sz="0" w:space="0" w:color="auto"/>
                    <w:left w:val="none" w:sz="0" w:space="0" w:color="auto"/>
                    <w:bottom w:val="none" w:sz="0" w:space="0" w:color="auto"/>
                    <w:right w:val="none" w:sz="0" w:space="0" w:color="auto"/>
                  </w:divBdr>
                  <w:divsChild>
                    <w:div w:id="663748780">
                      <w:marLeft w:val="0"/>
                      <w:marRight w:val="0"/>
                      <w:marTop w:val="0"/>
                      <w:marBottom w:val="0"/>
                      <w:divBdr>
                        <w:top w:val="none" w:sz="0" w:space="0" w:color="auto"/>
                        <w:left w:val="none" w:sz="0" w:space="0" w:color="auto"/>
                        <w:bottom w:val="none" w:sz="0" w:space="0" w:color="auto"/>
                        <w:right w:val="none" w:sz="0" w:space="0" w:color="auto"/>
                      </w:divBdr>
                      <w:divsChild>
                        <w:div w:id="219095250">
                          <w:marLeft w:val="0"/>
                          <w:marRight w:val="0"/>
                          <w:marTop w:val="0"/>
                          <w:marBottom w:val="0"/>
                          <w:divBdr>
                            <w:top w:val="none" w:sz="0" w:space="0" w:color="auto"/>
                            <w:left w:val="none" w:sz="0" w:space="0" w:color="auto"/>
                            <w:bottom w:val="none" w:sz="0" w:space="0" w:color="auto"/>
                            <w:right w:val="none" w:sz="0" w:space="0" w:color="auto"/>
                          </w:divBdr>
                          <w:divsChild>
                            <w:div w:id="274100105">
                              <w:marLeft w:val="0"/>
                              <w:marRight w:val="0"/>
                              <w:marTop w:val="0"/>
                              <w:marBottom w:val="0"/>
                              <w:divBdr>
                                <w:top w:val="none" w:sz="0" w:space="0" w:color="auto"/>
                                <w:left w:val="none" w:sz="0" w:space="0" w:color="auto"/>
                                <w:bottom w:val="none" w:sz="0" w:space="0" w:color="auto"/>
                                <w:right w:val="none" w:sz="0" w:space="0" w:color="auto"/>
                              </w:divBdr>
                              <w:divsChild>
                                <w:div w:id="1433941603">
                                  <w:marLeft w:val="0"/>
                                  <w:marRight w:val="0"/>
                                  <w:marTop w:val="0"/>
                                  <w:marBottom w:val="0"/>
                                  <w:divBdr>
                                    <w:top w:val="none" w:sz="0" w:space="0" w:color="auto"/>
                                    <w:left w:val="none" w:sz="0" w:space="0" w:color="auto"/>
                                    <w:bottom w:val="none" w:sz="0" w:space="0" w:color="auto"/>
                                    <w:right w:val="none" w:sz="0" w:space="0" w:color="auto"/>
                                  </w:divBdr>
                                  <w:divsChild>
                                    <w:div w:id="7947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2413">
                      <w:marLeft w:val="0"/>
                      <w:marRight w:val="0"/>
                      <w:marTop w:val="0"/>
                      <w:marBottom w:val="0"/>
                      <w:divBdr>
                        <w:top w:val="none" w:sz="0" w:space="0" w:color="auto"/>
                        <w:left w:val="none" w:sz="0" w:space="0" w:color="auto"/>
                        <w:bottom w:val="none" w:sz="0" w:space="0" w:color="auto"/>
                        <w:right w:val="none" w:sz="0" w:space="0" w:color="auto"/>
                      </w:divBdr>
                      <w:divsChild>
                        <w:div w:id="1565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0882">
      <w:bodyDiv w:val="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1320841172">
              <w:marLeft w:val="0"/>
              <w:marRight w:val="0"/>
              <w:marTop w:val="0"/>
              <w:marBottom w:val="0"/>
              <w:divBdr>
                <w:top w:val="none" w:sz="0" w:space="0" w:color="auto"/>
                <w:left w:val="none" w:sz="0" w:space="0" w:color="auto"/>
                <w:bottom w:val="none" w:sz="0" w:space="0" w:color="auto"/>
                <w:right w:val="none" w:sz="0" w:space="0" w:color="auto"/>
              </w:divBdr>
              <w:divsChild>
                <w:div w:id="1622885239">
                  <w:marLeft w:val="0"/>
                  <w:marRight w:val="0"/>
                  <w:marTop w:val="0"/>
                  <w:marBottom w:val="0"/>
                  <w:divBdr>
                    <w:top w:val="none" w:sz="0" w:space="0" w:color="auto"/>
                    <w:left w:val="none" w:sz="0" w:space="0" w:color="auto"/>
                    <w:bottom w:val="none" w:sz="0" w:space="0" w:color="auto"/>
                    <w:right w:val="none" w:sz="0" w:space="0" w:color="auto"/>
                  </w:divBdr>
                  <w:divsChild>
                    <w:div w:id="18623867">
                      <w:marLeft w:val="0"/>
                      <w:marRight w:val="0"/>
                      <w:marTop w:val="0"/>
                      <w:marBottom w:val="0"/>
                      <w:divBdr>
                        <w:top w:val="none" w:sz="0" w:space="0" w:color="auto"/>
                        <w:left w:val="none" w:sz="0" w:space="0" w:color="auto"/>
                        <w:bottom w:val="none" w:sz="0" w:space="0" w:color="auto"/>
                        <w:right w:val="none" w:sz="0" w:space="0" w:color="auto"/>
                      </w:divBdr>
                      <w:divsChild>
                        <w:div w:id="999844071">
                          <w:marLeft w:val="0"/>
                          <w:marRight w:val="0"/>
                          <w:marTop w:val="0"/>
                          <w:marBottom w:val="0"/>
                          <w:divBdr>
                            <w:top w:val="none" w:sz="0" w:space="0" w:color="auto"/>
                            <w:left w:val="none" w:sz="0" w:space="0" w:color="auto"/>
                            <w:bottom w:val="none" w:sz="0" w:space="0" w:color="auto"/>
                            <w:right w:val="none" w:sz="0" w:space="0" w:color="auto"/>
                          </w:divBdr>
                          <w:divsChild>
                            <w:div w:id="1300914488">
                              <w:marLeft w:val="0"/>
                              <w:marRight w:val="0"/>
                              <w:marTop w:val="0"/>
                              <w:marBottom w:val="0"/>
                              <w:divBdr>
                                <w:top w:val="none" w:sz="0" w:space="0" w:color="auto"/>
                                <w:left w:val="none" w:sz="0" w:space="0" w:color="auto"/>
                                <w:bottom w:val="none" w:sz="0" w:space="0" w:color="auto"/>
                                <w:right w:val="none" w:sz="0" w:space="0" w:color="auto"/>
                              </w:divBdr>
                              <w:divsChild>
                                <w:div w:id="690187530">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2247">
                      <w:marLeft w:val="0"/>
                      <w:marRight w:val="0"/>
                      <w:marTop w:val="0"/>
                      <w:marBottom w:val="0"/>
                      <w:divBdr>
                        <w:top w:val="none" w:sz="0" w:space="0" w:color="auto"/>
                        <w:left w:val="none" w:sz="0" w:space="0" w:color="auto"/>
                        <w:bottom w:val="none" w:sz="0" w:space="0" w:color="auto"/>
                        <w:right w:val="none" w:sz="0" w:space="0" w:color="auto"/>
                      </w:divBdr>
                      <w:divsChild>
                        <w:div w:id="1466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173">
      <w:bodyDiv w:val="1"/>
      <w:marLeft w:val="0"/>
      <w:marRight w:val="0"/>
      <w:marTop w:val="0"/>
      <w:marBottom w:val="0"/>
      <w:divBdr>
        <w:top w:val="none" w:sz="0" w:space="0" w:color="auto"/>
        <w:left w:val="none" w:sz="0" w:space="0" w:color="auto"/>
        <w:bottom w:val="none" w:sz="0" w:space="0" w:color="auto"/>
        <w:right w:val="none" w:sz="0" w:space="0" w:color="auto"/>
      </w:divBdr>
    </w:div>
    <w:div w:id="1453599587">
      <w:bodyDiv w:val="1"/>
      <w:marLeft w:val="0"/>
      <w:marRight w:val="0"/>
      <w:marTop w:val="0"/>
      <w:marBottom w:val="0"/>
      <w:divBdr>
        <w:top w:val="none" w:sz="0" w:space="0" w:color="auto"/>
        <w:left w:val="none" w:sz="0" w:space="0" w:color="auto"/>
        <w:bottom w:val="none" w:sz="0" w:space="0" w:color="auto"/>
        <w:right w:val="none" w:sz="0" w:space="0" w:color="auto"/>
      </w:divBdr>
    </w:div>
    <w:div w:id="1517883768">
      <w:bodyDiv w:val="1"/>
      <w:marLeft w:val="0"/>
      <w:marRight w:val="0"/>
      <w:marTop w:val="0"/>
      <w:marBottom w:val="0"/>
      <w:divBdr>
        <w:top w:val="none" w:sz="0" w:space="0" w:color="auto"/>
        <w:left w:val="none" w:sz="0" w:space="0" w:color="auto"/>
        <w:bottom w:val="none" w:sz="0" w:space="0" w:color="auto"/>
        <w:right w:val="none" w:sz="0" w:space="0" w:color="auto"/>
      </w:divBdr>
      <w:divsChild>
        <w:div w:id="1575818390">
          <w:marLeft w:val="0"/>
          <w:marRight w:val="0"/>
          <w:marTop w:val="0"/>
          <w:marBottom w:val="0"/>
          <w:divBdr>
            <w:top w:val="none" w:sz="0" w:space="0" w:color="auto"/>
            <w:left w:val="none" w:sz="0" w:space="0" w:color="auto"/>
            <w:bottom w:val="none" w:sz="0" w:space="0" w:color="auto"/>
            <w:right w:val="none" w:sz="0" w:space="0" w:color="auto"/>
          </w:divBdr>
          <w:divsChild>
            <w:div w:id="1184322675">
              <w:marLeft w:val="0"/>
              <w:marRight w:val="0"/>
              <w:marTop w:val="0"/>
              <w:marBottom w:val="0"/>
              <w:divBdr>
                <w:top w:val="none" w:sz="0" w:space="0" w:color="auto"/>
                <w:left w:val="none" w:sz="0" w:space="0" w:color="auto"/>
                <w:bottom w:val="none" w:sz="0" w:space="0" w:color="auto"/>
                <w:right w:val="none" w:sz="0" w:space="0" w:color="auto"/>
              </w:divBdr>
              <w:divsChild>
                <w:div w:id="746609609">
                  <w:marLeft w:val="0"/>
                  <w:marRight w:val="0"/>
                  <w:marTop w:val="0"/>
                  <w:marBottom w:val="0"/>
                  <w:divBdr>
                    <w:top w:val="none" w:sz="0" w:space="0" w:color="auto"/>
                    <w:left w:val="none" w:sz="0" w:space="0" w:color="auto"/>
                    <w:bottom w:val="none" w:sz="0" w:space="0" w:color="auto"/>
                    <w:right w:val="none" w:sz="0" w:space="0" w:color="auto"/>
                  </w:divBdr>
                  <w:divsChild>
                    <w:div w:id="739138144">
                      <w:marLeft w:val="0"/>
                      <w:marRight w:val="0"/>
                      <w:marTop w:val="0"/>
                      <w:marBottom w:val="0"/>
                      <w:divBdr>
                        <w:top w:val="none" w:sz="0" w:space="0" w:color="auto"/>
                        <w:left w:val="none" w:sz="0" w:space="0" w:color="auto"/>
                        <w:bottom w:val="none" w:sz="0" w:space="0" w:color="auto"/>
                        <w:right w:val="none" w:sz="0" w:space="0" w:color="auto"/>
                      </w:divBdr>
                      <w:divsChild>
                        <w:div w:id="431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4806">
      <w:bodyDiv w:val="1"/>
      <w:marLeft w:val="0"/>
      <w:marRight w:val="0"/>
      <w:marTop w:val="0"/>
      <w:marBottom w:val="0"/>
      <w:divBdr>
        <w:top w:val="none" w:sz="0" w:space="0" w:color="auto"/>
        <w:left w:val="none" w:sz="0" w:space="0" w:color="auto"/>
        <w:bottom w:val="none" w:sz="0" w:space="0" w:color="auto"/>
        <w:right w:val="none" w:sz="0" w:space="0" w:color="auto"/>
      </w:divBdr>
      <w:divsChild>
        <w:div w:id="1504203310">
          <w:marLeft w:val="0"/>
          <w:marRight w:val="0"/>
          <w:marTop w:val="0"/>
          <w:marBottom w:val="0"/>
          <w:divBdr>
            <w:top w:val="none" w:sz="0" w:space="0" w:color="auto"/>
            <w:left w:val="none" w:sz="0" w:space="0" w:color="auto"/>
            <w:bottom w:val="none" w:sz="0" w:space="0" w:color="auto"/>
            <w:right w:val="none" w:sz="0" w:space="0" w:color="auto"/>
          </w:divBdr>
          <w:divsChild>
            <w:div w:id="53548443">
              <w:marLeft w:val="0"/>
              <w:marRight w:val="0"/>
              <w:marTop w:val="0"/>
              <w:marBottom w:val="0"/>
              <w:divBdr>
                <w:top w:val="none" w:sz="0" w:space="0" w:color="auto"/>
                <w:left w:val="none" w:sz="0" w:space="0" w:color="auto"/>
                <w:bottom w:val="none" w:sz="0" w:space="0" w:color="auto"/>
                <w:right w:val="none" w:sz="0" w:space="0" w:color="auto"/>
              </w:divBdr>
              <w:divsChild>
                <w:div w:id="1427724161">
                  <w:marLeft w:val="0"/>
                  <w:marRight w:val="0"/>
                  <w:marTop w:val="0"/>
                  <w:marBottom w:val="0"/>
                  <w:divBdr>
                    <w:top w:val="none" w:sz="0" w:space="0" w:color="auto"/>
                    <w:left w:val="none" w:sz="0" w:space="0" w:color="auto"/>
                    <w:bottom w:val="none" w:sz="0" w:space="0" w:color="auto"/>
                    <w:right w:val="none" w:sz="0" w:space="0" w:color="auto"/>
                  </w:divBdr>
                  <w:divsChild>
                    <w:div w:id="225456474">
                      <w:marLeft w:val="0"/>
                      <w:marRight w:val="0"/>
                      <w:marTop w:val="0"/>
                      <w:marBottom w:val="0"/>
                      <w:divBdr>
                        <w:top w:val="none" w:sz="0" w:space="0" w:color="auto"/>
                        <w:left w:val="none" w:sz="0" w:space="0" w:color="auto"/>
                        <w:bottom w:val="none" w:sz="0" w:space="0" w:color="auto"/>
                        <w:right w:val="none" w:sz="0" w:space="0" w:color="auto"/>
                      </w:divBdr>
                      <w:divsChild>
                        <w:div w:id="153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87171">
      <w:bodyDiv w:val="1"/>
      <w:marLeft w:val="0"/>
      <w:marRight w:val="0"/>
      <w:marTop w:val="0"/>
      <w:marBottom w:val="0"/>
      <w:divBdr>
        <w:top w:val="none" w:sz="0" w:space="0" w:color="auto"/>
        <w:left w:val="none" w:sz="0" w:space="0" w:color="auto"/>
        <w:bottom w:val="none" w:sz="0" w:space="0" w:color="auto"/>
        <w:right w:val="none" w:sz="0" w:space="0" w:color="auto"/>
      </w:divBdr>
    </w:div>
    <w:div w:id="1641501131">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4139-C581-40D8-A493-5219803E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Scientist</cp:lastModifiedBy>
  <cp:revision>31</cp:revision>
  <dcterms:created xsi:type="dcterms:W3CDTF">2025-07-08T10:36:00Z</dcterms:created>
  <dcterms:modified xsi:type="dcterms:W3CDTF">2025-07-11T10:17:00Z</dcterms:modified>
</cp:coreProperties>
</file>