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Pr="008D1485" w:rsidR="008D1485" w:rsidP="008D1485" w:rsidRDefault="008D1485" w14:paraId="48F0F7EE" w14:textId="77777777">
      <w:pPr>
        <w:spacing w:line="480" w:lineRule="auto"/>
        <w:jc w:val="center"/>
        <w:rPr>
          <w:b/>
        </w:rPr>
      </w:pPr>
    </w:p>
    <w:p w:rsidRPr="002B2ABE" w:rsidR="002B2ABE" w:rsidP="002B2ABE" w:rsidRDefault="002B2ABE" w14:paraId="5F643B1A" w14:textId="77777777">
      <w:pPr>
        <w:spacing w:line="480" w:lineRule="auto"/>
        <w:jc w:val="right"/>
        <w:rPr>
          <w:b/>
          <w:i/>
          <w:sz w:val="32"/>
          <w:szCs w:val="32"/>
          <w:u w:val="single"/>
        </w:rPr>
      </w:pPr>
      <w:r w:rsidRPr="002B2ABE">
        <w:rPr>
          <w:b/>
          <w:i/>
          <w:sz w:val="32"/>
          <w:szCs w:val="32"/>
          <w:u w:val="single"/>
        </w:rPr>
        <w:t xml:space="preserve">Original Research Article </w:t>
      </w:r>
    </w:p>
    <w:p w:rsidRPr="008D1485" w:rsidR="00CD0E74" w:rsidP="008D1485" w:rsidRDefault="005D1D79" w14:paraId="233C45E4" w14:textId="77777777">
      <w:pPr>
        <w:spacing w:line="480" w:lineRule="auto"/>
        <w:jc w:val="center"/>
        <w:rPr>
          <w:b/>
          <w:bCs/>
          <w:color w:val="000000"/>
        </w:rPr>
      </w:pPr>
      <w:r w:rsidRPr="008D1485">
        <w:rPr>
          <w:b/>
        </w:rPr>
        <w:t>KNOWLEDGE, ATTITUDE AND PRACTICE OF MALARIA DIAGNOSIS AND TREATMENT AMONG ALTERNATIVE HEALTH</w:t>
      </w:r>
      <w:r w:rsidRPr="008D1485" w:rsidR="00E26784">
        <w:rPr>
          <w:b/>
        </w:rPr>
        <w:t xml:space="preserve">CARE PROVIDERS IN ENUGU NORTH LOCAL GOVERNMENT </w:t>
      </w:r>
      <w:r w:rsidR="00232E83">
        <w:rPr>
          <w:b/>
        </w:rPr>
        <w:t xml:space="preserve">AREA, </w:t>
      </w:r>
      <w:r w:rsidRPr="008D1485" w:rsidR="00E26784">
        <w:rPr>
          <w:b/>
        </w:rPr>
        <w:t>NIGERIA</w:t>
      </w:r>
    </w:p>
    <w:p w:rsidR="008D1485" w:rsidP="008D1485" w:rsidRDefault="008D1485" w14:paraId="3D1E64ED" w14:textId="21CD2782">
      <w:pPr>
        <w:spacing w:line="480" w:lineRule="auto"/>
      </w:pPr>
    </w:p>
    <w:p w:rsidRPr="008D1485" w:rsidR="008F2C51" w:rsidP="008D1485" w:rsidRDefault="008F2C51" w14:paraId="56715BB9" w14:textId="77777777">
      <w:pPr>
        <w:spacing w:line="480" w:lineRule="auto"/>
      </w:pPr>
    </w:p>
    <w:p w:rsidRPr="008D1485" w:rsidR="00CD0E74" w:rsidP="008D1485" w:rsidRDefault="005D1D79" w14:paraId="1A478507" w14:textId="77777777">
      <w:pPr>
        <w:spacing w:line="480" w:lineRule="auto"/>
        <w:rPr>
          <w:b/>
        </w:rPr>
      </w:pPr>
      <w:r w:rsidRPr="008D1485">
        <w:rPr>
          <w:b/>
        </w:rPr>
        <w:t>ABSTRACT</w:t>
      </w:r>
    </w:p>
    <w:p w:rsidRPr="008D1485" w:rsidR="00CD0E74" w:rsidP="008D1485" w:rsidRDefault="005D1D79" w14:paraId="44C72865" w14:textId="77777777">
      <w:pPr>
        <w:spacing w:line="480" w:lineRule="auto"/>
        <w:jc w:val="both"/>
      </w:pPr>
      <w:r w:rsidRPr="008D1485">
        <w:rPr>
          <w:b/>
        </w:rPr>
        <w:t>B</w:t>
      </w:r>
      <w:proofErr w:type="spellStart"/>
      <w:r w:rsidRPr="008D1485">
        <w:rPr>
          <w:b/>
          <w:lang w:val="en-US"/>
        </w:rPr>
        <w:t>ackground</w:t>
      </w:r>
      <w:proofErr w:type="spellEnd"/>
      <w:r w:rsidRPr="008D1485">
        <w:rPr>
          <w:b/>
        </w:rPr>
        <w:t xml:space="preserve">: </w:t>
      </w:r>
      <w:r w:rsidRPr="008D1485">
        <w:t xml:space="preserve">Malaria is one of the most serious global health problems and </w:t>
      </w:r>
      <w:r w:rsidR="00C964CD">
        <w:t xml:space="preserve">it </w:t>
      </w:r>
      <w:r w:rsidRPr="008D1485">
        <w:t xml:space="preserve">is a major cause of suffering, death, and many socioeconomic problems. </w:t>
      </w:r>
      <w:r w:rsidRPr="008D1485">
        <w:rPr>
          <w:shd w:val="clear" w:color="auto" w:fill="FFFFFF"/>
        </w:rPr>
        <w:t xml:space="preserve">Malaria has proven to be the most fatal parasitic disease known to man. </w:t>
      </w:r>
      <w:r w:rsidRPr="008D1485">
        <w:rPr>
          <w:shd w:val="clear" w:color="auto" w:fill="FFFFFF"/>
          <w:vertAlign w:val="superscript"/>
        </w:rPr>
        <w:t xml:space="preserve"> </w:t>
      </w:r>
      <w:r w:rsidRPr="008D1485">
        <w:t>Malaria causes over 207 million clinical cases and approximately 627,000 deaths worldwide yearly which takes a toll on the society and economy globally</w:t>
      </w:r>
      <w:r w:rsidRPr="008D1485">
        <w:rPr>
          <w:lang w:val="en-US"/>
        </w:rPr>
        <w:t>, hence the necessity for this study.</w:t>
      </w:r>
    </w:p>
    <w:p w:rsidRPr="008D1485" w:rsidR="00CD0E74" w:rsidP="008D1485" w:rsidRDefault="005D1D79" w14:paraId="27659624" w14:textId="77777777">
      <w:pPr>
        <w:spacing w:line="480" w:lineRule="auto"/>
        <w:jc w:val="both"/>
      </w:pPr>
      <w:r w:rsidRPr="008D1485">
        <w:rPr>
          <w:b/>
          <w:bCs/>
          <w:lang w:val="en-US"/>
        </w:rPr>
        <w:t>Objective</w:t>
      </w:r>
      <w:r w:rsidRPr="008D1485">
        <w:rPr>
          <w:lang w:val="en-US"/>
        </w:rPr>
        <w:t xml:space="preserve">: This study aimed to assess </w:t>
      </w:r>
      <w:r w:rsidRPr="008D1485">
        <w:t xml:space="preserve">the knowledge, </w:t>
      </w:r>
      <w:r w:rsidRPr="008D1485">
        <w:rPr>
          <w:lang w:val="en-US"/>
        </w:rPr>
        <w:t>a</w:t>
      </w:r>
      <w:proofErr w:type="spellStart"/>
      <w:r w:rsidRPr="008D1485">
        <w:t>ttitud</w:t>
      </w:r>
      <w:proofErr w:type="spellEnd"/>
      <w:r w:rsidRPr="008D1485">
        <w:rPr>
          <w:lang w:val="en-US"/>
        </w:rPr>
        <w:t>es</w:t>
      </w:r>
      <w:r w:rsidRPr="008D1485">
        <w:t xml:space="preserve">, and </w:t>
      </w:r>
      <w:r w:rsidRPr="008D1485">
        <w:rPr>
          <w:lang w:val="en-US"/>
        </w:rPr>
        <w:t>p</w:t>
      </w:r>
      <w:r w:rsidRPr="008D1485">
        <w:t>r</w:t>
      </w:r>
      <w:proofErr w:type="spellStart"/>
      <w:r w:rsidRPr="008D1485">
        <w:rPr>
          <w:lang w:val="en-US"/>
        </w:rPr>
        <w:t>actices</w:t>
      </w:r>
      <w:proofErr w:type="spellEnd"/>
      <w:r w:rsidRPr="008D1485">
        <w:rPr>
          <w:lang w:val="en-US"/>
        </w:rPr>
        <w:t xml:space="preserve"> </w:t>
      </w:r>
      <w:r w:rsidRPr="008D1485">
        <w:t xml:space="preserve">of </w:t>
      </w:r>
      <w:r w:rsidRPr="008D1485">
        <w:rPr>
          <w:lang w:val="en-US"/>
        </w:rPr>
        <w:t>m</w:t>
      </w:r>
      <w:proofErr w:type="spellStart"/>
      <w:r w:rsidRPr="008D1485">
        <w:t>alaria</w:t>
      </w:r>
      <w:proofErr w:type="spellEnd"/>
      <w:r w:rsidRPr="008D1485">
        <w:t xml:space="preserve"> </w:t>
      </w:r>
      <w:r w:rsidRPr="008D1485">
        <w:rPr>
          <w:lang w:val="en-US"/>
        </w:rPr>
        <w:t>d</w:t>
      </w:r>
      <w:proofErr w:type="spellStart"/>
      <w:r w:rsidR="00C964CD">
        <w:t>iagnosis</w:t>
      </w:r>
      <w:proofErr w:type="spellEnd"/>
      <w:r w:rsidR="00C964CD">
        <w:t xml:space="preserve">, </w:t>
      </w:r>
      <w:r w:rsidRPr="008D1485">
        <w:rPr>
          <w:lang w:val="en-US"/>
        </w:rPr>
        <w:t>t</w:t>
      </w:r>
      <w:proofErr w:type="spellStart"/>
      <w:r w:rsidRPr="008D1485">
        <w:t>reatment</w:t>
      </w:r>
      <w:proofErr w:type="spellEnd"/>
      <w:r w:rsidRPr="008D1485">
        <w:rPr>
          <w:lang w:val="en-US"/>
        </w:rPr>
        <w:t>,</w:t>
      </w:r>
      <w:r w:rsidRPr="008D1485">
        <w:t xml:space="preserve"> </w:t>
      </w:r>
      <w:r w:rsidRPr="008D1485">
        <w:rPr>
          <w:lang w:val="en-US"/>
        </w:rPr>
        <w:t xml:space="preserve">as well as the </w:t>
      </w:r>
      <w:r w:rsidRPr="008D1485">
        <w:rPr>
          <w:rFonts w:eastAsia="Times New Roman"/>
        </w:rPr>
        <w:t>enabling and constraining factors</w:t>
      </w:r>
      <w:r w:rsidRPr="008D1485">
        <w:rPr>
          <w:rFonts w:eastAsia="Times New Roman"/>
          <w:lang w:val="en-US"/>
        </w:rPr>
        <w:t xml:space="preserve">, </w:t>
      </w:r>
      <w:r w:rsidRPr="008D1485">
        <w:rPr>
          <w:lang w:val="en-US"/>
        </w:rPr>
        <w:t>a</w:t>
      </w:r>
      <w:r w:rsidRPr="008D1485">
        <w:t xml:space="preserve">mong </w:t>
      </w:r>
      <w:r w:rsidRPr="008D1485">
        <w:rPr>
          <w:lang w:val="en-US"/>
        </w:rPr>
        <w:t>a</w:t>
      </w:r>
      <w:proofErr w:type="spellStart"/>
      <w:r w:rsidRPr="008D1485">
        <w:t>lternative</w:t>
      </w:r>
      <w:proofErr w:type="spellEnd"/>
      <w:r w:rsidRPr="008D1485">
        <w:rPr>
          <w:lang w:val="en-US"/>
        </w:rPr>
        <w:t xml:space="preserve"> health-care</w:t>
      </w:r>
      <w:r w:rsidRPr="008D1485">
        <w:t xml:space="preserve"> </w:t>
      </w:r>
      <w:r w:rsidRPr="008D1485">
        <w:rPr>
          <w:lang w:val="en-US"/>
        </w:rPr>
        <w:t>p</w:t>
      </w:r>
      <w:proofErr w:type="spellStart"/>
      <w:r w:rsidR="00C964CD">
        <w:t>roviders</w:t>
      </w:r>
      <w:proofErr w:type="spellEnd"/>
      <w:r w:rsidR="00C964CD">
        <w:t xml:space="preserve"> in Enugu North Local Government Area, (LGA), Nigeria</w:t>
      </w:r>
      <w:r w:rsidRPr="008D1485">
        <w:t>.</w:t>
      </w:r>
    </w:p>
    <w:p w:rsidRPr="008D1485" w:rsidR="00CD0E74" w:rsidP="008D1485" w:rsidRDefault="005D1D79" w14:paraId="7F3DA8AF" w14:textId="77777777">
      <w:pPr>
        <w:spacing w:line="480" w:lineRule="auto"/>
        <w:jc w:val="both"/>
      </w:pPr>
      <w:r w:rsidRPr="008D1485">
        <w:rPr>
          <w:b/>
          <w:color w:val="000000"/>
          <w:shd w:val="clear" w:color="auto" w:fill="FFFFFF"/>
        </w:rPr>
        <w:t>M</w:t>
      </w:r>
      <w:proofErr w:type="spellStart"/>
      <w:r w:rsidRPr="008D1485">
        <w:rPr>
          <w:b/>
          <w:color w:val="000000"/>
          <w:shd w:val="clear" w:color="auto" w:fill="FFFFFF"/>
          <w:lang w:val="en-US"/>
        </w:rPr>
        <w:t>ethodology</w:t>
      </w:r>
      <w:proofErr w:type="spellEnd"/>
      <w:r w:rsidRPr="008D1485">
        <w:rPr>
          <w:b/>
          <w:color w:val="000000"/>
          <w:shd w:val="clear" w:color="auto" w:fill="FFFFFF"/>
        </w:rPr>
        <w:t xml:space="preserve">: </w:t>
      </w:r>
      <w:r w:rsidRPr="008D1485">
        <w:t xml:space="preserve">A descriptive cross-sectional study was conducted among 100 randomly selected </w:t>
      </w:r>
      <w:r w:rsidRPr="008D1485">
        <w:rPr>
          <w:lang w:val="en-US"/>
        </w:rPr>
        <w:t>a</w:t>
      </w:r>
      <w:proofErr w:type="spellStart"/>
      <w:r w:rsidRPr="008D1485">
        <w:t>lternative</w:t>
      </w:r>
      <w:proofErr w:type="spellEnd"/>
      <w:r w:rsidRPr="008D1485">
        <w:t xml:space="preserve"> </w:t>
      </w:r>
      <w:r w:rsidRPr="008D1485">
        <w:rPr>
          <w:lang w:val="en-US"/>
        </w:rPr>
        <w:t>health-care</w:t>
      </w:r>
      <w:r w:rsidRPr="008D1485">
        <w:t xml:space="preserve"> </w:t>
      </w:r>
      <w:r w:rsidRPr="008D1485">
        <w:rPr>
          <w:lang w:val="en-US"/>
        </w:rPr>
        <w:t>p</w:t>
      </w:r>
      <w:proofErr w:type="spellStart"/>
      <w:r w:rsidRPr="008D1485">
        <w:t>roviders</w:t>
      </w:r>
      <w:proofErr w:type="spellEnd"/>
      <w:r w:rsidRPr="008D1485">
        <w:t xml:space="preserve"> in Enugu North LGA. </w:t>
      </w:r>
      <w:r w:rsidRPr="008D1485">
        <w:rPr>
          <w:lang w:val="en-US"/>
        </w:rPr>
        <w:t xml:space="preserve">Data was collected using </w:t>
      </w:r>
      <w:r w:rsidRPr="008D1485">
        <w:t>self-administered, pre-tested, structured questionnaire</w:t>
      </w:r>
      <w:r w:rsidRPr="008D1485">
        <w:rPr>
          <w:lang w:val="en-US"/>
        </w:rPr>
        <w:t xml:space="preserve"> and</w:t>
      </w:r>
      <w:r w:rsidRPr="008D1485">
        <w:t xml:space="preserve"> w</w:t>
      </w:r>
      <w:r w:rsidRPr="008D1485">
        <w:rPr>
          <w:lang w:val="en-US"/>
        </w:rPr>
        <w:t xml:space="preserve">as </w:t>
      </w:r>
      <w:proofErr w:type="spellStart"/>
      <w:r w:rsidRPr="008D1485">
        <w:t>analyzed</w:t>
      </w:r>
      <w:proofErr w:type="spellEnd"/>
      <w:r w:rsidRPr="008D1485">
        <w:t xml:space="preserve"> using Statistical Package for Social Sciences (SPSS) version 26. </w:t>
      </w:r>
      <w:r w:rsidRPr="008D1485">
        <w:rPr>
          <w:lang w:val="en-US"/>
        </w:rPr>
        <w:t>Informed consent was obtained from all respondents.</w:t>
      </w:r>
    </w:p>
    <w:p w:rsidRPr="008D1485" w:rsidR="00CD0E74" w:rsidP="008D1485" w:rsidRDefault="005D1D79" w14:paraId="7B7D37F5" w14:textId="77777777">
      <w:pPr>
        <w:pStyle w:val="NormalWeb"/>
        <w:spacing w:line="480" w:lineRule="auto"/>
        <w:rPr>
          <w:rFonts w:ascii="Arial" w:hAnsi="Arial" w:cs="Arial"/>
          <w:sz w:val="22"/>
          <w:szCs w:val="22"/>
        </w:rPr>
      </w:pPr>
      <w:r w:rsidRPr="008D1485">
        <w:rPr>
          <w:rFonts w:ascii="Arial" w:hAnsi="Arial" w:cs="Arial"/>
          <w:b/>
          <w:sz w:val="22"/>
          <w:szCs w:val="22"/>
        </w:rPr>
        <w:t>R</w:t>
      </w:r>
      <w:proofErr w:type="spellStart"/>
      <w:r w:rsidRPr="008D1485">
        <w:rPr>
          <w:rFonts w:ascii="Arial" w:hAnsi="Arial" w:cs="Arial"/>
          <w:b/>
          <w:sz w:val="22"/>
          <w:szCs w:val="22"/>
          <w:lang w:val="en-US"/>
        </w:rPr>
        <w:t>esults</w:t>
      </w:r>
      <w:proofErr w:type="spellEnd"/>
      <w:r w:rsidRPr="008D1485">
        <w:rPr>
          <w:rFonts w:ascii="Arial" w:hAnsi="Arial" w:cs="Arial"/>
          <w:b/>
          <w:sz w:val="22"/>
          <w:szCs w:val="22"/>
        </w:rPr>
        <w:t>:</w:t>
      </w:r>
      <w:r w:rsidRPr="008D1485">
        <w:rPr>
          <w:rFonts w:ascii="Arial" w:hAnsi="Arial" w:cs="Arial"/>
          <w:b/>
          <w:sz w:val="22"/>
          <w:szCs w:val="22"/>
          <w:lang w:val="en-US"/>
        </w:rPr>
        <w:t xml:space="preserve"> </w:t>
      </w:r>
      <w:r w:rsidRPr="008D1485">
        <w:rPr>
          <w:rFonts w:ascii="Arial" w:hAnsi="Arial" w:cs="Arial"/>
          <w:b/>
          <w:sz w:val="22"/>
          <w:szCs w:val="22"/>
        </w:rPr>
        <w:t xml:space="preserve"> </w:t>
      </w:r>
      <w:r w:rsidRPr="008D1485">
        <w:rPr>
          <w:rFonts w:ascii="Arial" w:hAnsi="Arial" w:cs="Arial"/>
          <w:sz w:val="22"/>
          <w:szCs w:val="22"/>
          <w:lang w:val="en-US"/>
        </w:rPr>
        <w:t xml:space="preserve">A total of </w:t>
      </w:r>
      <w:r w:rsidRPr="008D1485">
        <w:rPr>
          <w:rFonts w:ascii="Arial" w:hAnsi="Arial" w:cs="Arial"/>
          <w:sz w:val="22"/>
          <w:szCs w:val="22"/>
        </w:rPr>
        <w:t>100 respondents</w:t>
      </w:r>
      <w:r w:rsidRPr="008D1485">
        <w:rPr>
          <w:rFonts w:ascii="Arial" w:hAnsi="Arial" w:cs="Arial"/>
          <w:sz w:val="22"/>
          <w:szCs w:val="22"/>
          <w:lang w:val="en-US"/>
        </w:rPr>
        <w:t xml:space="preserve"> participated in this study. </w:t>
      </w:r>
      <w:r w:rsidRPr="008D1485">
        <w:rPr>
          <w:rFonts w:ascii="Arial" w:hAnsi="Arial" w:cs="Arial"/>
          <w:sz w:val="22"/>
          <w:szCs w:val="22"/>
        </w:rPr>
        <w:t>M</w:t>
      </w:r>
      <w:proofErr w:type="spellStart"/>
      <w:r w:rsidRPr="008D1485">
        <w:rPr>
          <w:rFonts w:ascii="Arial" w:hAnsi="Arial" w:cs="Arial"/>
          <w:sz w:val="22"/>
          <w:szCs w:val="22"/>
          <w:lang w:val="en-US"/>
        </w:rPr>
        <w:t>ajority</w:t>
      </w:r>
      <w:proofErr w:type="spellEnd"/>
      <w:r w:rsidRPr="008D1485">
        <w:rPr>
          <w:rFonts w:ascii="Arial" w:hAnsi="Arial" w:cs="Arial"/>
          <w:sz w:val="22"/>
          <w:szCs w:val="22"/>
          <w:lang w:val="en-US"/>
        </w:rPr>
        <w:t xml:space="preserve"> of the</w:t>
      </w:r>
      <w:r w:rsidRPr="008D1485">
        <w:rPr>
          <w:rFonts w:ascii="Arial" w:hAnsi="Arial" w:cs="Arial"/>
          <w:sz w:val="22"/>
          <w:szCs w:val="22"/>
        </w:rPr>
        <w:t xml:space="preserve"> respondents (52%) preferred using Rapid Diagnostic Tests (RDTs) for malaria diagnosis, though a significant portion (30%) did not conduct any tests. The majority adhered to recommended </w:t>
      </w:r>
      <w:r w:rsidRPr="008D1485">
        <w:rPr>
          <w:rFonts w:ascii="Arial" w:hAnsi="Arial" w:cs="Arial"/>
          <w:sz w:val="22"/>
          <w:szCs w:val="22"/>
        </w:rPr>
        <w:lastRenderedPageBreak/>
        <w:t xml:space="preserve">ACT protocols, with paracetamol being a common adjunct (30.1%). Major constraints included inconsistent government supply and </w:t>
      </w:r>
      <w:r w:rsidRPr="008D1485">
        <w:rPr>
          <w:rFonts w:ascii="Arial" w:hAnsi="Arial" w:cs="Arial"/>
          <w:sz w:val="22"/>
          <w:szCs w:val="22"/>
          <w:lang w:val="en-US"/>
        </w:rPr>
        <w:t>f</w:t>
      </w:r>
      <w:proofErr w:type="spellStart"/>
      <w:r w:rsidRPr="008D1485">
        <w:rPr>
          <w:rFonts w:ascii="Arial" w:hAnsi="Arial" w:cs="Arial"/>
          <w:sz w:val="22"/>
          <w:szCs w:val="22"/>
        </w:rPr>
        <w:t>ailure</w:t>
      </w:r>
      <w:proofErr w:type="spellEnd"/>
      <w:r w:rsidRPr="008D1485">
        <w:rPr>
          <w:rFonts w:ascii="Arial" w:hAnsi="Arial" w:cs="Arial"/>
          <w:sz w:val="22"/>
          <w:szCs w:val="22"/>
        </w:rPr>
        <w:t xml:space="preserve"> of patients to comply with the use of ACTs, both significantly linked to socio-demographic factors. Enabling factors such as the good availability of ACTs and positive treatment responses were widely acknowledged, suggesting overall positive practices and attitudes towards malaria management.</w:t>
      </w:r>
    </w:p>
    <w:p w:rsidRPr="008D1485" w:rsidR="00CD0E74" w:rsidP="008D1485" w:rsidRDefault="005D1D79" w14:paraId="0DD8B1E9" w14:textId="77777777">
      <w:pPr>
        <w:spacing w:after="0" w:line="480" w:lineRule="auto"/>
        <w:jc w:val="both"/>
        <w:rPr>
          <w:lang w:val="en-US"/>
        </w:rPr>
      </w:pPr>
      <w:r w:rsidRPr="008D1485">
        <w:rPr>
          <w:b/>
        </w:rPr>
        <w:t xml:space="preserve">Conclusion: </w:t>
      </w:r>
      <w:r w:rsidRPr="008D1485">
        <w:rPr>
          <w:bCs/>
          <w:lang w:val="en-US"/>
        </w:rPr>
        <w:t>T</w:t>
      </w:r>
      <w:r w:rsidRPr="008D1485">
        <w:t>his study highlight</w:t>
      </w:r>
      <w:r w:rsidRPr="008D1485">
        <w:rPr>
          <w:lang w:val="en-US"/>
        </w:rPr>
        <w:t>ed that d</w:t>
      </w:r>
      <w:proofErr w:type="spellStart"/>
      <w:r w:rsidRPr="008D1485">
        <w:t>espite</w:t>
      </w:r>
      <w:proofErr w:type="spellEnd"/>
      <w:r w:rsidRPr="008D1485">
        <w:t xml:space="preserve"> good knowledge and preference for Rapid Diagnostic Tests (RDTs), gaps in awareness and implementation of national treatment protocols persist</w:t>
      </w:r>
      <w:r w:rsidRPr="008D1485">
        <w:rPr>
          <w:lang w:val="en-US"/>
        </w:rPr>
        <w:t xml:space="preserve"> thus the need to</w:t>
      </w:r>
      <w:r w:rsidRPr="008D1485">
        <w:t xml:space="preserve"> </w:t>
      </w:r>
      <w:proofErr w:type="spellStart"/>
      <w:r w:rsidRPr="008D1485">
        <w:t>enhanc</w:t>
      </w:r>
      <w:proofErr w:type="spellEnd"/>
      <w:r w:rsidRPr="008D1485">
        <w:rPr>
          <w:lang w:val="en-US"/>
        </w:rPr>
        <w:t xml:space="preserve">e </w:t>
      </w:r>
      <w:r w:rsidRPr="008D1485">
        <w:t>training and education,</w:t>
      </w:r>
      <w:r w:rsidRPr="008D1485">
        <w:rPr>
          <w:lang w:val="en-US"/>
        </w:rPr>
        <w:t xml:space="preserve"> </w:t>
      </w:r>
      <w:r w:rsidRPr="008D1485">
        <w:t>strengthen</w:t>
      </w:r>
      <w:proofErr w:type="spellStart"/>
      <w:r w:rsidRPr="008D1485">
        <w:rPr>
          <w:lang w:val="en-US"/>
        </w:rPr>
        <w:t>en</w:t>
      </w:r>
      <w:proofErr w:type="spellEnd"/>
      <w:r w:rsidRPr="008D1485">
        <w:t xml:space="preserve"> diagnostic facilities</w:t>
      </w:r>
      <w:r w:rsidRPr="008D1485">
        <w:rPr>
          <w:lang w:val="en-US"/>
        </w:rPr>
        <w:t xml:space="preserve"> as well as</w:t>
      </w:r>
      <w:r w:rsidRPr="008D1485">
        <w:t xml:space="preserve"> addressing enabling and constraining factors</w:t>
      </w:r>
      <w:r w:rsidRPr="008D1485">
        <w:rPr>
          <w:lang w:val="en-US"/>
        </w:rPr>
        <w:t>.</w:t>
      </w:r>
    </w:p>
    <w:p w:rsidRPr="008D1485" w:rsidR="00CD0E74" w:rsidP="008D1485" w:rsidRDefault="005D1D79" w14:paraId="4D2DED84" w14:textId="77777777">
      <w:pPr>
        <w:spacing w:after="0" w:line="480" w:lineRule="auto"/>
        <w:jc w:val="both"/>
        <w:rPr>
          <w:b/>
          <w:bCs/>
          <w:lang w:val="en-US"/>
        </w:rPr>
      </w:pPr>
      <w:r w:rsidRPr="008D1485">
        <w:rPr>
          <w:b/>
          <w:bCs/>
          <w:lang w:val="en-US"/>
        </w:rPr>
        <w:t xml:space="preserve">Keywords: </w:t>
      </w:r>
      <w:r w:rsidR="00C4701E">
        <w:rPr>
          <w:lang w:val="en-US"/>
        </w:rPr>
        <w:t>Malaria diagnosis, Knowledge, Attitude, Practice, Alternative Healthcare P</w:t>
      </w:r>
      <w:r w:rsidRPr="008D1485">
        <w:rPr>
          <w:lang w:val="en-US"/>
        </w:rPr>
        <w:t>roviders.</w:t>
      </w:r>
    </w:p>
    <w:p w:rsidRPr="008D1485" w:rsidR="00CD0E74" w:rsidP="008D1485" w:rsidRDefault="00CD0E74" w14:paraId="75FDD1CB" w14:textId="77777777">
      <w:pPr>
        <w:spacing w:line="480" w:lineRule="auto"/>
        <w:jc w:val="both"/>
        <w:rPr>
          <w:b/>
        </w:rPr>
      </w:pPr>
    </w:p>
    <w:p w:rsidRPr="008D1485" w:rsidR="00CD0E74" w:rsidP="008D1485" w:rsidRDefault="005D1D79" w14:paraId="256647B8" w14:textId="77777777">
      <w:pPr>
        <w:spacing w:line="480" w:lineRule="auto"/>
        <w:jc w:val="both"/>
        <w:rPr>
          <w:b/>
        </w:rPr>
      </w:pPr>
      <w:r w:rsidRPr="008D1485">
        <w:rPr>
          <w:b/>
        </w:rPr>
        <w:t>INTRODUCTION</w:t>
      </w:r>
    </w:p>
    <w:p w:rsidRPr="008D1485" w:rsidR="00CD0E74" w:rsidP="00E537B1" w:rsidRDefault="005D1D79" w14:paraId="5FDA11C4" w14:textId="77777777">
      <w:pPr>
        <w:spacing w:line="480" w:lineRule="auto"/>
        <w:jc w:val="both"/>
      </w:pPr>
      <w:r w:rsidRPr="008D1485">
        <w:t>Malaria is one of the most serious global health problems and is a major cause of suffering, death, and many socioeconomic problems</w:t>
      </w:r>
      <w:r w:rsidRPr="008D1485">
        <w:rPr>
          <w:vertAlign w:val="superscript"/>
        </w:rPr>
        <w:t>1</w:t>
      </w:r>
      <w:r w:rsidRPr="008D1485">
        <w:t xml:space="preserve">. </w:t>
      </w:r>
      <w:r w:rsidRPr="008D1485">
        <w:rPr>
          <w:shd w:val="clear" w:color="auto" w:fill="FFFFFF"/>
        </w:rPr>
        <w:t>Malaria has proven to be the most fatal parasitic disease known to man</w:t>
      </w:r>
      <w:r w:rsidRPr="008D1485">
        <w:rPr>
          <w:shd w:val="clear" w:color="auto" w:fill="FFFFFF"/>
          <w:vertAlign w:val="superscript"/>
        </w:rPr>
        <w:t>2</w:t>
      </w:r>
      <w:r w:rsidRPr="008D1485">
        <w:rPr>
          <w:shd w:val="clear" w:color="auto" w:fill="FFFFFF"/>
        </w:rPr>
        <w:t>.</w:t>
      </w:r>
      <w:r w:rsidRPr="008D1485">
        <w:rPr>
          <w:shd w:val="clear" w:color="auto" w:fill="FFFFFF"/>
          <w:lang w:val="en-US"/>
        </w:rPr>
        <w:t xml:space="preserve"> </w:t>
      </w:r>
      <w:r w:rsidRPr="008D1485">
        <w:t>To ensure that all cases of malaria are treated, the World Health Organization in 2010 launched its test, treat and track initiative, which aimed to ensure that all suspected cases of malaria are tested.</w:t>
      </w:r>
      <w:r w:rsidRPr="008D1485">
        <w:rPr>
          <w:color w:val="212121"/>
          <w:shd w:val="clear" w:color="auto" w:fill="FFFFFF"/>
        </w:rPr>
        <w:t xml:space="preserve"> </w:t>
      </w:r>
      <w:r w:rsidRPr="008D1485">
        <w:rPr>
          <w:shd w:val="clear" w:color="auto" w:fill="FFFFFF"/>
        </w:rPr>
        <w:t>However, after several years of implementation, the use of malaria tests in diagnosing malaria has not been optimum</w:t>
      </w:r>
      <w:r w:rsidRPr="008D1485">
        <w:rPr>
          <w:vertAlign w:val="superscript"/>
        </w:rPr>
        <w:t>2</w:t>
      </w:r>
      <w:r w:rsidRPr="008D1485">
        <w:rPr>
          <w:shd w:val="clear" w:color="auto" w:fill="FFFFFF"/>
        </w:rPr>
        <w:t>. </w:t>
      </w:r>
      <w:r w:rsidRPr="008D1485">
        <w:t xml:space="preserve">The latest </w:t>
      </w:r>
      <w:hyperlink w:history="1" r:id="rId9">
        <w:r w:rsidRPr="008D1485">
          <w:rPr>
            <w:rStyle w:val="Hyperlink"/>
            <w:color w:val="auto"/>
            <w:u w:val="none"/>
          </w:rPr>
          <w:t>world malaria report</w:t>
        </w:r>
      </w:hyperlink>
      <w:r w:rsidRPr="008D1485">
        <w:t> showed that there were 249 million cases of malaria in 2022 compared to 244 million cases in 2021. The estimated number of malaria deaths stood at 608,000 in 2022 compared to 610,000 in 2021</w:t>
      </w:r>
      <w:r w:rsidRPr="008D1485">
        <w:rPr>
          <w:vertAlign w:val="superscript"/>
        </w:rPr>
        <w:t>3</w:t>
      </w:r>
      <w:r w:rsidRPr="008D1485">
        <w:t>.</w:t>
      </w:r>
      <w:r w:rsidRPr="008D1485">
        <w:rPr>
          <w:lang w:val="en-US"/>
        </w:rPr>
        <w:t xml:space="preserve"> </w:t>
      </w:r>
      <w:r w:rsidRPr="008D1485">
        <w:t>The WHO African Region carries a disproportionately high share of the global malaria burden</w:t>
      </w:r>
      <w:r w:rsidRPr="008D1485">
        <w:rPr>
          <w:vertAlign w:val="superscript"/>
        </w:rPr>
        <w:t>3</w:t>
      </w:r>
      <w:r w:rsidRPr="008D1485">
        <w:t>.</w:t>
      </w:r>
    </w:p>
    <w:p w:rsidRPr="00E537B1" w:rsidR="00CD0E74" w:rsidP="008D1485" w:rsidRDefault="005D1D79" w14:paraId="4BE887AF" w14:textId="77777777">
      <w:pPr>
        <w:spacing w:line="480" w:lineRule="auto"/>
        <w:jc w:val="both"/>
        <w:rPr>
          <w:shd w:val="clear" w:color="auto" w:fill="FFFFFF"/>
        </w:rPr>
      </w:pPr>
      <w:r w:rsidRPr="008D1485">
        <w:rPr>
          <w:shd w:val="clear" w:color="auto" w:fill="FFFFFF"/>
        </w:rPr>
        <w:t>Malaria is a </w:t>
      </w:r>
      <w:hyperlink w:tooltip="Mosquito-borne disease" w:history="1" r:id="rId10">
        <w:r w:rsidRPr="008D1485">
          <w:rPr>
            <w:rStyle w:val="Hyperlink"/>
            <w:color w:val="auto"/>
            <w:u w:val="none"/>
            <w:shd w:val="clear" w:color="auto" w:fill="FFFFFF"/>
          </w:rPr>
          <w:t>mosquito-borne infectious disease</w:t>
        </w:r>
      </w:hyperlink>
      <w:r w:rsidRPr="008D1485">
        <w:rPr>
          <w:shd w:val="clear" w:color="auto" w:fill="FFFFFF"/>
        </w:rPr>
        <w:t xml:space="preserve"> that affects humans and other vertebrates. It </w:t>
      </w:r>
      <w:r w:rsidRPr="008D1485">
        <w:t>is a</w:t>
      </w:r>
      <w:r w:rsidRPr="008D1485">
        <w:rPr>
          <w:lang w:val="en-US"/>
        </w:rPr>
        <w:t xml:space="preserve"> </w:t>
      </w:r>
      <w:r w:rsidRPr="008D1485">
        <w:t>life-threatening disease majorly found in the tropics</w:t>
      </w:r>
      <w:r w:rsidRPr="008D1485">
        <w:rPr>
          <w:shd w:val="clear" w:color="auto" w:fill="FFFFFF"/>
        </w:rPr>
        <w:t xml:space="preserve"> caused by </w:t>
      </w:r>
      <w:hyperlink w:tooltip="Protozoa" w:history="1" r:id="rId11">
        <w:r w:rsidRPr="008D1485">
          <w:rPr>
            <w:rStyle w:val="Hyperlink"/>
            <w:color w:val="auto"/>
            <w:u w:val="none"/>
            <w:shd w:val="clear" w:color="auto" w:fill="FFFFFF"/>
          </w:rPr>
          <w:t>single-celled microorganisms</w:t>
        </w:r>
      </w:hyperlink>
      <w:r w:rsidRPr="008D1485">
        <w:rPr>
          <w:shd w:val="clear" w:color="auto" w:fill="FFFFFF"/>
        </w:rPr>
        <w:t> of the </w:t>
      </w:r>
      <w:hyperlink w:tooltip="Plasmodium" w:history="1" r:id="rId12">
        <w:r w:rsidRPr="008D1485">
          <w:rPr>
            <w:rStyle w:val="Hyperlink"/>
            <w:color w:val="auto"/>
            <w:u w:val="none"/>
            <w:shd w:val="clear" w:color="auto" w:fill="FFFFFF"/>
          </w:rPr>
          <w:t>Plasmodium</w:t>
        </w:r>
      </w:hyperlink>
      <w:r w:rsidRPr="008D1485">
        <w:rPr>
          <w:shd w:val="clear" w:color="auto" w:fill="FFFFFF"/>
        </w:rPr>
        <w:t xml:space="preserve"> group. It is spread exclusively through bites of infected </w:t>
      </w:r>
      <w:r w:rsidRPr="008D1485">
        <w:rPr>
          <w:shd w:val="clear" w:color="auto" w:fill="FFFFFF"/>
        </w:rPr>
        <w:lastRenderedPageBreak/>
        <w:t>female Anopheles mosquitoes</w:t>
      </w:r>
      <w:r w:rsidRPr="008D1485">
        <w:rPr>
          <w:shd w:val="clear" w:color="auto" w:fill="FFFFFF"/>
          <w:vertAlign w:val="superscript"/>
        </w:rPr>
        <w:t>4</w:t>
      </w:r>
      <w:r w:rsidRPr="008D1485">
        <w:rPr>
          <w:shd w:val="clear" w:color="auto" w:fill="FFFFFF"/>
        </w:rPr>
        <w:t>.</w:t>
      </w:r>
      <w:r w:rsidR="00E537B1">
        <w:rPr>
          <w:shd w:val="clear" w:color="auto" w:fill="FFFFFF"/>
        </w:rPr>
        <w:t xml:space="preserve"> </w:t>
      </w:r>
      <w:r w:rsidRPr="008D1485">
        <w:rPr>
          <w:color w:val="000000"/>
        </w:rPr>
        <w:t xml:space="preserve">Malaria is presently endemic in a broad band around the equator, in areas of the Americas, many parts of Asia, and much of Africa. </w:t>
      </w:r>
      <w:r w:rsidRPr="008D1485">
        <w:t>The global impact of malaria has been massive. It has crushed societies, devastated militaries, and hampered economic growth. It continues to wreak havoc, targeting and killing the most vulnerable</w:t>
      </w:r>
      <w:r w:rsidRPr="008D1485">
        <w:rPr>
          <w:vertAlign w:val="superscript"/>
        </w:rPr>
        <w:t>5</w:t>
      </w:r>
      <w:r w:rsidRPr="008D1485">
        <w:t xml:space="preserve">. To tackle the problem of </w:t>
      </w:r>
      <w:r w:rsidRPr="008D1485">
        <w:rPr>
          <w:lang w:val="en-US"/>
        </w:rPr>
        <w:t>m</w:t>
      </w:r>
      <w:proofErr w:type="spellStart"/>
      <w:r w:rsidRPr="008D1485">
        <w:t>alaria</w:t>
      </w:r>
      <w:proofErr w:type="spellEnd"/>
      <w:r w:rsidRPr="008D1485">
        <w:t xml:space="preserve"> adequately, </w:t>
      </w:r>
      <w:r w:rsidRPr="008D1485">
        <w:rPr>
          <w:lang w:val="en-US"/>
        </w:rPr>
        <w:t>health-care</w:t>
      </w:r>
      <w:r w:rsidRPr="008D1485">
        <w:t xml:space="preserve"> providers need to be well equipped in the diagnosis and treatment of </w:t>
      </w:r>
      <w:r w:rsidRPr="008D1485">
        <w:rPr>
          <w:lang w:val="en-US"/>
        </w:rPr>
        <w:t>m</w:t>
      </w:r>
      <w:proofErr w:type="spellStart"/>
      <w:r w:rsidRPr="008D1485">
        <w:t>alaria</w:t>
      </w:r>
      <w:proofErr w:type="spellEnd"/>
      <w:r w:rsidRPr="008D1485">
        <w:t xml:space="preserve">. </w:t>
      </w:r>
    </w:p>
    <w:p w:rsidRPr="008D1485" w:rsidR="00CD0E74" w:rsidP="008D1485" w:rsidRDefault="005D1D79" w14:paraId="32AA2B9A" w14:textId="77777777">
      <w:pPr>
        <w:spacing w:line="480" w:lineRule="auto"/>
        <w:jc w:val="both"/>
      </w:pPr>
      <w:r w:rsidRPr="008D1485">
        <w:t>According to UNICEF, nearly every minute, a child under five died of malaria in 2021, and "many of these deaths are preventable and treatable"</w:t>
      </w:r>
      <w:r w:rsidRPr="008D1485">
        <w:rPr>
          <w:vertAlign w:val="superscript"/>
        </w:rPr>
        <w:t>4</w:t>
      </w:r>
      <w:r w:rsidRPr="008D1485">
        <w:t>.</w:t>
      </w:r>
      <w:r w:rsidRPr="008D1485">
        <w:rPr>
          <w:lang w:val="en-US"/>
        </w:rPr>
        <w:t xml:space="preserve"> </w:t>
      </w:r>
      <w:r w:rsidRPr="008D1485">
        <w:t>In 2023, the World Health Organization (WHO) reported 247 million cases (up from 245 million in 2020) and 619 thousand deaths (down from 625,000 in 2020) due to malaria</w:t>
      </w:r>
      <w:r w:rsidRPr="008D1485">
        <w:rPr>
          <w:vertAlign w:val="superscript"/>
          <w:lang w:val="en-US"/>
        </w:rPr>
        <w:t>6</w:t>
      </w:r>
      <w:r w:rsidRPr="008D1485">
        <w:t>.</w:t>
      </w:r>
      <w:r w:rsidR="00E537B1">
        <w:t xml:space="preserve"> </w:t>
      </w:r>
      <w:r w:rsidRPr="008D1485">
        <w:t>The high burden of malaria in Africa is due to P. falciparum, which adapts and co-specializes with Anopheles gambiae, the most effective and widespread malaria vector</w:t>
      </w:r>
      <w:r w:rsidRPr="008D1485">
        <w:rPr>
          <w:vertAlign w:val="superscript"/>
          <w:lang w:val="en-US"/>
        </w:rPr>
        <w:t>7</w:t>
      </w:r>
      <w:r w:rsidRPr="008D1485">
        <w:t xml:space="preserve">. </w:t>
      </w:r>
      <w:r w:rsidR="00E537B1">
        <w:t xml:space="preserve"> </w:t>
      </w:r>
      <w:r w:rsidRPr="008D1485">
        <w:t>Africa is the region most affected by malaria in the world. In 2020, more than 165.9 million cases of malaria were reported in Africa. The Democratic Republic of the Congo had the highest number of cases (24.9 million), followed by Nigeria, with 21.6 million cases. As of 2020, the total number of reported deaths due to the disease in Africa was around 767,000</w:t>
      </w:r>
      <w:r w:rsidRPr="008D1485">
        <w:rPr>
          <w:vertAlign w:val="superscript"/>
          <w:lang w:val="en-US"/>
        </w:rPr>
        <w:t>8</w:t>
      </w:r>
      <w:r w:rsidRPr="008D1485">
        <w:t>.</w:t>
      </w:r>
    </w:p>
    <w:p w:rsidRPr="008D1485" w:rsidR="00CD0E74" w:rsidP="008D1485" w:rsidRDefault="005D1D79" w14:paraId="4557836B" w14:textId="77777777">
      <w:pPr>
        <w:spacing w:line="480" w:lineRule="auto"/>
        <w:jc w:val="both"/>
      </w:pPr>
      <w:r w:rsidRPr="008D1485">
        <w:t xml:space="preserve">In 2021, </w:t>
      </w:r>
      <w:r w:rsidRPr="008D1485">
        <w:rPr>
          <w:lang w:val="en-US"/>
        </w:rPr>
        <w:t>f</w:t>
      </w:r>
      <w:r w:rsidRPr="008D1485">
        <w:t>our African countries accounted for just over half of all malaria deaths worldwide: Nigeria (31.3%), the Democratic Republic of the Congo (12.6%), Tanzania (4.1%) and Niger (3.9%)</w:t>
      </w:r>
      <w:r w:rsidRPr="008D1485">
        <w:rPr>
          <w:vertAlign w:val="superscript"/>
          <w:lang w:val="en-US"/>
        </w:rPr>
        <w:t>9</w:t>
      </w:r>
      <w:r w:rsidR="00E537B1">
        <w:t xml:space="preserve"> </w:t>
      </w:r>
      <w:r w:rsidRPr="008D1485">
        <w:t>A long-term study (2004-2019) showed that insecticide-treated nets prevented about 68% of malaria cases in sub-Saharan Africa</w:t>
      </w:r>
      <w:r w:rsidRPr="008D1485">
        <w:rPr>
          <w:vertAlign w:val="superscript"/>
        </w:rPr>
        <w:t>1</w:t>
      </w:r>
      <w:r w:rsidRPr="008D1485">
        <w:rPr>
          <w:vertAlign w:val="superscript"/>
          <w:lang w:val="en-US"/>
        </w:rPr>
        <w:t>0</w:t>
      </w:r>
      <w:r w:rsidRPr="008D1485">
        <w:t>.</w:t>
      </w:r>
      <w:r w:rsidR="00E537B1">
        <w:t xml:space="preserve"> </w:t>
      </w:r>
      <w:r w:rsidRPr="008D1485">
        <w:t>Malaria is transmitted throughout Nigeria, with 97% of the population at risk of malaria</w:t>
      </w:r>
      <w:r w:rsidRPr="008D1485">
        <w:rPr>
          <w:vertAlign w:val="superscript"/>
        </w:rPr>
        <w:t>12</w:t>
      </w:r>
      <w:r w:rsidRPr="008D1485">
        <w:t>.</w:t>
      </w:r>
      <w:r w:rsidRPr="008D1485">
        <w:rPr>
          <w:lang w:val="en-US"/>
        </w:rPr>
        <w:t xml:space="preserve"> </w:t>
      </w:r>
      <w:r w:rsidRPr="008D1485">
        <w:t>The 2021 World Malaria Report showed that Nigeria had the highest number of global malaria cases (26.6 % of global malaria cases) and the highest number of deaths (31 % of global malaria deaths) in 2021</w:t>
      </w:r>
      <w:r w:rsidRPr="008D1485">
        <w:rPr>
          <w:vertAlign w:val="superscript"/>
        </w:rPr>
        <w:t>1</w:t>
      </w:r>
      <w:r w:rsidRPr="008D1485">
        <w:rPr>
          <w:vertAlign w:val="superscript"/>
          <w:lang w:val="en-US"/>
        </w:rPr>
        <w:t>1</w:t>
      </w:r>
      <w:r w:rsidRPr="008D1485">
        <w:t xml:space="preserve">. The country accounted for an estimated 54% of malaria cases in West Africa in 2021. </w:t>
      </w:r>
    </w:p>
    <w:p w:rsidRPr="008D1485" w:rsidR="00CD0E74" w:rsidP="008D1485" w:rsidRDefault="005D1D79" w14:paraId="49597CDB" w14:textId="77777777">
      <w:pPr>
        <w:spacing w:line="480" w:lineRule="auto"/>
        <w:jc w:val="both"/>
      </w:pPr>
      <w:r w:rsidRPr="008D1485">
        <w:t xml:space="preserve">Malaria also poses a great financial burden. In Nigeria, malaria accounts for over 40% of the total monthly curative healthcare costs incurred by households when compared to other illnesses; the cost of treating malaria and other illnesses depleted 7.03% of the monthly </w:t>
      </w:r>
      <w:r w:rsidRPr="008D1485">
        <w:lastRenderedPageBreak/>
        <w:t>average household income, and treatment of malaria cases alone contributed 2.91% of these costs</w:t>
      </w:r>
      <w:r w:rsidRPr="008D1485">
        <w:rPr>
          <w:vertAlign w:val="superscript"/>
        </w:rPr>
        <w:t>1</w:t>
      </w:r>
      <w:r w:rsidRPr="008D1485">
        <w:rPr>
          <w:vertAlign w:val="superscript"/>
          <w:lang w:val="en-US"/>
        </w:rPr>
        <w:t>2</w:t>
      </w:r>
      <w:r w:rsidRPr="008D1485">
        <w:t>.</w:t>
      </w:r>
      <w:r w:rsidRPr="008D1485">
        <w:rPr>
          <w:lang w:val="en-US"/>
        </w:rPr>
        <w:t xml:space="preserve"> </w:t>
      </w:r>
      <w:r w:rsidRPr="008D1485">
        <w:t xml:space="preserve">The financial loss due to malaria annually is estimated to be approximately 132 billion </w:t>
      </w:r>
      <w:r w:rsidRPr="008D1485">
        <w:rPr>
          <w:lang w:val="en-US"/>
        </w:rPr>
        <w:t>n</w:t>
      </w:r>
      <w:proofErr w:type="spellStart"/>
      <w:r w:rsidRPr="008D1485">
        <w:t>aira</w:t>
      </w:r>
      <w:proofErr w:type="spellEnd"/>
      <w:r w:rsidRPr="008D1485">
        <w:t xml:space="preserve"> in the form of treatment cost, prevention and loss of man-hours</w:t>
      </w:r>
      <w:r w:rsidRPr="008D1485">
        <w:rPr>
          <w:vertAlign w:val="superscript"/>
        </w:rPr>
        <w:t>1</w:t>
      </w:r>
      <w:r w:rsidRPr="008D1485">
        <w:t xml:space="preserve">. </w:t>
      </w:r>
    </w:p>
    <w:p w:rsidRPr="008D1485" w:rsidR="00CD0E74" w:rsidP="008D1485" w:rsidRDefault="005D1D79" w14:paraId="0917C75C" w14:textId="77777777">
      <w:pPr>
        <w:spacing w:line="480" w:lineRule="auto"/>
        <w:jc w:val="both"/>
      </w:pPr>
      <w:r w:rsidRPr="008D1485">
        <w:t>Malaria is a major public health problem in Nigeria with an estimated 100 million malaria cases and over 300,000 deaths per year. It accounts for 60% of outpatient visits, 30% of hospitalizations among children under 5 years of age, and 11% of maternal mortality</w:t>
      </w:r>
      <w:r w:rsidRPr="008D1485">
        <w:rPr>
          <w:vertAlign w:val="superscript"/>
        </w:rPr>
        <w:t>1</w:t>
      </w:r>
      <w:r w:rsidRPr="008D1485">
        <w:rPr>
          <w:vertAlign w:val="superscript"/>
          <w:lang w:val="en-US"/>
        </w:rPr>
        <w:t>3</w:t>
      </w:r>
      <w:r w:rsidRPr="008D1485">
        <w:t>.</w:t>
      </w:r>
      <w:r w:rsidR="00E537B1">
        <w:t xml:space="preserve"> </w:t>
      </w:r>
      <w:r w:rsidRPr="008D1485">
        <w:t>The Guidelines for Diagnosis and Treatment of Malaria are meant to guide medical practitioners to enhance optimal management of patients suspected of having malaria which is vital to malarial control and elimination</w:t>
      </w:r>
      <w:r w:rsidRPr="008D1485">
        <w:rPr>
          <w:vertAlign w:val="superscript"/>
        </w:rPr>
        <w:t>1</w:t>
      </w:r>
      <w:r w:rsidRPr="008D1485">
        <w:rPr>
          <w:vertAlign w:val="superscript"/>
          <w:lang w:val="en-US"/>
        </w:rPr>
        <w:t>4</w:t>
      </w:r>
      <w:r w:rsidRPr="008D1485">
        <w:t>.</w:t>
      </w:r>
    </w:p>
    <w:p w:rsidRPr="008D1485" w:rsidR="00CD0E74" w:rsidP="008D1485" w:rsidRDefault="005D1D79" w14:paraId="7047DA2D" w14:textId="77777777">
      <w:pPr>
        <w:spacing w:line="480" w:lineRule="auto"/>
        <w:jc w:val="both"/>
      </w:pPr>
      <w:r w:rsidRPr="008D1485">
        <w:t>Despite significant improvements in prevention and control over the past decades, malaria remains a significant public health concern in the population being at risk. To prevent malaria infection and promote malaria-free zones, understanding the community’s knowledge, attitudes, and practices toward malaria control is essential</w:t>
      </w:r>
      <w:r w:rsidRPr="008D1485">
        <w:rPr>
          <w:vertAlign w:val="superscript"/>
        </w:rPr>
        <w:t>1</w:t>
      </w:r>
      <w:r w:rsidRPr="008D1485">
        <w:rPr>
          <w:vertAlign w:val="superscript"/>
          <w:lang w:val="en-US"/>
        </w:rPr>
        <w:t>5</w:t>
      </w:r>
      <w:r w:rsidRPr="008D1485">
        <w:t>.</w:t>
      </w:r>
      <w:r w:rsidR="00E537B1">
        <w:t xml:space="preserve"> </w:t>
      </w:r>
      <w:r w:rsidRPr="008D1485">
        <w:t>Inappropriate use of anti-malarial drugs has been reported in Nigeria, with their</w:t>
      </w:r>
      <w:r w:rsidR="00E537B1">
        <w:t xml:space="preserve"> </w:t>
      </w:r>
      <w:r w:rsidRPr="008D1485">
        <w:t>consequences including a reduction in quality of drug therapy leading to drug resistance and</w:t>
      </w:r>
      <w:r w:rsidR="00E537B1">
        <w:t xml:space="preserve"> </w:t>
      </w:r>
      <w:r w:rsidRPr="008D1485">
        <w:t>treatment failure, unwanted side effects and increased cost of medications. This could be connected with the reported poor use of public healthcare (PHC) facilities in the</w:t>
      </w:r>
      <w:r w:rsidR="00E537B1">
        <w:t xml:space="preserve"> </w:t>
      </w:r>
      <w:r w:rsidRPr="008D1485">
        <w:t>country</w:t>
      </w:r>
      <w:r w:rsidRPr="008D1485">
        <w:rPr>
          <w:vertAlign w:val="superscript"/>
        </w:rPr>
        <w:t>1</w:t>
      </w:r>
      <w:r w:rsidRPr="008D1485">
        <w:rPr>
          <w:vertAlign w:val="superscript"/>
          <w:lang w:val="en-US"/>
        </w:rPr>
        <w:t>6</w:t>
      </w:r>
      <w:r w:rsidRPr="008D1485">
        <w:t>.</w:t>
      </w:r>
    </w:p>
    <w:p w:rsidRPr="008D1485" w:rsidR="00CD0E74" w:rsidP="008D1485" w:rsidRDefault="005D1D79" w14:paraId="0F89F4AD" w14:textId="77777777">
      <w:pPr>
        <w:spacing w:line="480" w:lineRule="auto"/>
        <w:jc w:val="both"/>
      </w:pPr>
      <w:r w:rsidRPr="008D1485">
        <w:rPr>
          <w:color w:val="222222"/>
          <w:shd w:val="clear" w:color="auto" w:fill="FFFFFF"/>
        </w:rPr>
        <w:t xml:space="preserve">Alternative health care services are health treatments that are not typically provided in a traditional Western medicine practice. They include chemists, pharmacy shops, birth attendants, patent medicine vendors, etc. </w:t>
      </w:r>
      <w:r w:rsidRPr="008D1485">
        <w:t>Although several studies have been done on the knowledge, attitude and practice of malaria diagnosis and treatment among healthcare providers, there was scant information on studies from the Southeast, hence the reason for this study.</w:t>
      </w:r>
    </w:p>
    <w:p w:rsidRPr="008D1485" w:rsidR="00CD0E74" w:rsidP="008D1485" w:rsidRDefault="005D1D79" w14:paraId="3A7C3BEF" w14:textId="77777777">
      <w:pPr>
        <w:spacing w:line="480" w:lineRule="auto"/>
        <w:jc w:val="both"/>
        <w:rPr>
          <w:rFonts w:eastAsia="Times New Roman"/>
        </w:rPr>
      </w:pPr>
      <w:r w:rsidRPr="008D1485">
        <w:t>This study aims to provide insights into the knowledge, attitude, and practice of malaria diagnosis and treatment among alternative healthcare providers in Enugu North LGA.</w:t>
      </w:r>
    </w:p>
    <w:p w:rsidRPr="008D1485" w:rsidR="00CD0E74" w:rsidP="008D1485" w:rsidRDefault="00CD0E74" w14:paraId="4B14044F" w14:textId="77777777">
      <w:pPr>
        <w:autoSpaceDE w:val="0"/>
        <w:autoSpaceDN w:val="0"/>
        <w:adjustRightInd w:val="0"/>
        <w:spacing w:line="480" w:lineRule="auto"/>
        <w:jc w:val="center"/>
        <w:rPr>
          <w:b/>
          <w:bCs/>
        </w:rPr>
      </w:pPr>
    </w:p>
    <w:p w:rsidR="00E537B1" w:rsidP="008D1485" w:rsidRDefault="00E537B1" w14:paraId="59F62549" w14:textId="77777777">
      <w:pPr>
        <w:spacing w:line="480" w:lineRule="auto"/>
        <w:jc w:val="both"/>
        <w:rPr>
          <w:b/>
        </w:rPr>
      </w:pPr>
    </w:p>
    <w:p w:rsidR="00E537B1" w:rsidP="008D1485" w:rsidRDefault="00E537B1" w14:paraId="53015283" w14:textId="77777777">
      <w:pPr>
        <w:spacing w:line="480" w:lineRule="auto"/>
        <w:jc w:val="both"/>
        <w:rPr>
          <w:b/>
        </w:rPr>
      </w:pPr>
    </w:p>
    <w:p w:rsidR="00E537B1" w:rsidP="008D1485" w:rsidRDefault="00E537B1" w14:paraId="74C74221" w14:textId="77777777">
      <w:pPr>
        <w:spacing w:line="480" w:lineRule="auto"/>
        <w:jc w:val="both"/>
        <w:rPr>
          <w:b/>
        </w:rPr>
      </w:pPr>
    </w:p>
    <w:p w:rsidR="00E537B1" w:rsidP="008D1485" w:rsidRDefault="00E537B1" w14:paraId="1B40E453" w14:textId="77777777">
      <w:pPr>
        <w:spacing w:line="480" w:lineRule="auto"/>
        <w:jc w:val="both"/>
        <w:rPr>
          <w:b/>
        </w:rPr>
      </w:pPr>
    </w:p>
    <w:p w:rsidR="00E537B1" w:rsidP="008D1485" w:rsidRDefault="00E537B1" w14:paraId="23841334" w14:textId="77777777">
      <w:pPr>
        <w:spacing w:line="480" w:lineRule="auto"/>
        <w:jc w:val="both"/>
        <w:rPr>
          <w:b/>
        </w:rPr>
      </w:pPr>
    </w:p>
    <w:p w:rsidR="00E537B1" w:rsidP="008D1485" w:rsidRDefault="00E537B1" w14:paraId="1CE17D92" w14:textId="77777777">
      <w:pPr>
        <w:spacing w:line="480" w:lineRule="auto"/>
        <w:jc w:val="both"/>
        <w:rPr>
          <w:b/>
        </w:rPr>
      </w:pPr>
    </w:p>
    <w:p w:rsidR="00E537B1" w:rsidP="008D1485" w:rsidRDefault="00E537B1" w14:paraId="119B0F0D" w14:textId="77777777">
      <w:pPr>
        <w:spacing w:line="480" w:lineRule="auto"/>
        <w:jc w:val="both"/>
        <w:rPr>
          <w:b/>
        </w:rPr>
      </w:pPr>
    </w:p>
    <w:p w:rsidRPr="008D1485" w:rsidR="00CD0E74" w:rsidP="008D1485" w:rsidRDefault="005D1D79" w14:paraId="049D245E" w14:textId="77777777">
      <w:pPr>
        <w:spacing w:line="480" w:lineRule="auto"/>
        <w:jc w:val="both"/>
        <w:rPr>
          <w:b/>
        </w:rPr>
      </w:pPr>
      <w:r w:rsidRPr="008D1485">
        <w:rPr>
          <w:b/>
        </w:rPr>
        <w:t>METHODOLOGY</w:t>
      </w:r>
    </w:p>
    <w:p w:rsidRPr="008D1485" w:rsidR="00CD0E74" w:rsidP="008D1485" w:rsidRDefault="005D1D79" w14:paraId="1B88D7EF" w14:textId="77777777">
      <w:pPr>
        <w:spacing w:line="480" w:lineRule="auto"/>
        <w:jc w:val="both"/>
        <w:rPr>
          <w:b/>
        </w:rPr>
      </w:pPr>
      <w:bookmarkStart w:name="_Hlk93565884" w:id="0"/>
      <w:r w:rsidRPr="008D1485">
        <w:rPr>
          <w:rFonts w:eastAsia="Times New Roman"/>
          <w:b/>
        </w:rPr>
        <w:t>Study area, Design and Population</w:t>
      </w:r>
      <w:bookmarkEnd w:id="0"/>
    </w:p>
    <w:p w:rsidRPr="008D1485" w:rsidR="00CD0E74" w:rsidP="008D1485" w:rsidRDefault="005D1D79" w14:paraId="6BD09EA0" w14:textId="77777777">
      <w:pPr>
        <w:spacing w:line="480" w:lineRule="auto"/>
        <w:jc w:val="both"/>
        <w:rPr>
          <w:b/>
          <w:lang w:val="en-US"/>
        </w:rPr>
      </w:pPr>
      <w:r w:rsidRPr="008D1485">
        <w:rPr>
          <w:lang w:val="en-US"/>
        </w:rPr>
        <w:t xml:space="preserve">This study was </w:t>
      </w:r>
      <w:r w:rsidRPr="008D1485">
        <w:t>carried out in the Enugu</w:t>
      </w:r>
      <w:r w:rsidRPr="008D1485">
        <w:rPr>
          <w:lang w:val="en-US"/>
        </w:rPr>
        <w:t xml:space="preserve"> North which is one of the</w:t>
      </w:r>
      <w:r w:rsidRPr="008D1485">
        <w:t> </w:t>
      </w:r>
      <w:hyperlink w:tooltip="Local Government Areas of Nigeria" w:history="1" r:id="rId13">
        <w:r w:rsidRPr="008D1485">
          <w:rPr>
            <w:rStyle w:val="Hyperlink"/>
            <w:color w:val="auto"/>
            <w:u w:val="none"/>
          </w:rPr>
          <w:t>Local Government Area</w:t>
        </w:r>
      </w:hyperlink>
      <w:r w:rsidRPr="008D1485">
        <w:rPr>
          <w:rStyle w:val="Hyperlink"/>
          <w:color w:val="auto"/>
          <w:u w:val="none"/>
          <w:lang w:val="en-US"/>
        </w:rPr>
        <w:t xml:space="preserve"> (LGA)</w:t>
      </w:r>
      <w:r w:rsidRPr="008D1485">
        <w:t> </w:t>
      </w:r>
      <w:r w:rsidRPr="008D1485">
        <w:rPr>
          <w:lang w:val="en-US"/>
        </w:rPr>
        <w:t>in</w:t>
      </w:r>
      <w:r w:rsidRPr="008D1485">
        <w:t> </w:t>
      </w:r>
      <w:hyperlink w:tooltip="Enugu State" w:history="1" r:id="rId14">
        <w:r w:rsidRPr="008D1485">
          <w:rPr>
            <w:rStyle w:val="Hyperlink"/>
            <w:color w:val="auto"/>
            <w:u w:val="none"/>
          </w:rPr>
          <w:t>Enugu State</w:t>
        </w:r>
      </w:hyperlink>
      <w:r w:rsidRPr="008D1485">
        <w:t>, </w:t>
      </w:r>
      <w:hyperlink w:tooltip="Nigeria" w:history="1" r:id="rId15">
        <w:r w:rsidRPr="008D1485">
          <w:rPr>
            <w:rStyle w:val="Hyperlink"/>
            <w:color w:val="auto"/>
            <w:u w:val="none"/>
          </w:rPr>
          <w:t>Nigeria</w:t>
        </w:r>
      </w:hyperlink>
      <w:r w:rsidRPr="008D1485">
        <w:rPr>
          <w:rStyle w:val="Hyperlink"/>
          <w:color w:val="auto"/>
          <w:u w:val="none"/>
          <w:lang w:val="en-US"/>
        </w:rPr>
        <w:t xml:space="preserve"> and has </w:t>
      </w:r>
      <w:proofErr w:type="spellStart"/>
      <w:r w:rsidRPr="008D1485">
        <w:rPr>
          <w:rStyle w:val="Hyperlink"/>
          <w:color w:val="auto"/>
          <w:u w:val="none"/>
          <w:lang w:val="en-US"/>
        </w:rPr>
        <w:t>i</w:t>
      </w:r>
      <w:r w:rsidRPr="008D1485">
        <w:t>ts</w:t>
      </w:r>
      <w:proofErr w:type="spellEnd"/>
      <w:r w:rsidRPr="008D1485">
        <w:t xml:space="preserve"> headquarters in the city of </w:t>
      </w:r>
      <w:hyperlink w:tooltip="Enugu" w:history="1" r:id="rId16">
        <w:r w:rsidRPr="008D1485">
          <w:rPr>
            <w:rStyle w:val="Hyperlink"/>
            <w:color w:val="auto"/>
            <w:u w:val="none"/>
          </w:rPr>
          <w:t>Enugu</w:t>
        </w:r>
      </w:hyperlink>
      <w:r w:rsidRPr="008D1485">
        <w:t xml:space="preserve"> at </w:t>
      </w:r>
      <w:proofErr w:type="spellStart"/>
      <w:r w:rsidRPr="008D1485">
        <w:t>Opkara</w:t>
      </w:r>
      <w:proofErr w:type="spellEnd"/>
      <w:r w:rsidRPr="008D1485">
        <w:t xml:space="preserve"> Avenue</w:t>
      </w:r>
      <w:r w:rsidRPr="008D1485">
        <w:rPr>
          <w:lang w:val="en-US"/>
        </w:rPr>
        <w:t xml:space="preserve"> with</w:t>
      </w:r>
      <w:r w:rsidRPr="008D1485">
        <w:rPr>
          <w:shd w:val="clear" w:color="auto" w:fill="FFFFFF"/>
        </w:rPr>
        <w:t xml:space="preserve"> a population of 244,852 at the 2006 census</w:t>
      </w:r>
      <w:r w:rsidRPr="008D1485">
        <w:rPr>
          <w:shd w:val="clear" w:color="auto" w:fill="FFFFFF"/>
          <w:lang w:val="en-US"/>
        </w:rPr>
        <w:t xml:space="preserve"> and is made up of four district areas </w:t>
      </w:r>
      <w:proofErr w:type="spellStart"/>
      <w:r w:rsidRPr="008D1485">
        <w:rPr>
          <w:shd w:val="clear" w:color="auto" w:fill="FFFFFF"/>
          <w:lang w:val="en-US"/>
        </w:rPr>
        <w:t>Amaigbo</w:t>
      </w:r>
      <w:proofErr w:type="spellEnd"/>
      <w:r w:rsidRPr="008D1485">
        <w:rPr>
          <w:shd w:val="clear" w:color="auto" w:fill="FFFFFF"/>
          <w:lang w:val="en-US"/>
        </w:rPr>
        <w:t xml:space="preserve"> Lane, </w:t>
      </w:r>
      <w:proofErr w:type="spellStart"/>
      <w:r w:rsidRPr="008D1485">
        <w:rPr>
          <w:shd w:val="clear" w:color="auto" w:fill="FFFFFF"/>
          <w:lang w:val="en-US"/>
        </w:rPr>
        <w:t>Onuato</w:t>
      </w:r>
      <w:proofErr w:type="spellEnd"/>
      <w:r w:rsidRPr="008D1485">
        <w:rPr>
          <w:shd w:val="clear" w:color="auto" w:fill="FFFFFF"/>
          <w:lang w:val="en-US"/>
        </w:rPr>
        <w:t xml:space="preserve">, </w:t>
      </w:r>
      <w:proofErr w:type="spellStart"/>
      <w:r w:rsidRPr="008D1485">
        <w:rPr>
          <w:shd w:val="clear" w:color="auto" w:fill="FFFFFF"/>
          <w:lang w:val="en-US"/>
        </w:rPr>
        <w:t>Umunevo</w:t>
      </w:r>
      <w:proofErr w:type="spellEnd"/>
      <w:r w:rsidRPr="008D1485">
        <w:rPr>
          <w:shd w:val="clear" w:color="auto" w:fill="FFFFFF"/>
          <w:lang w:val="en-US"/>
        </w:rPr>
        <w:t xml:space="preserve"> and Ihenwuzi.</w:t>
      </w:r>
      <w:r w:rsidRPr="008D1485">
        <w:rPr>
          <w:shd w:val="clear" w:color="auto" w:fill="FFFFFF"/>
          <w:vertAlign w:val="superscript"/>
          <w:lang w:val="en-US"/>
        </w:rPr>
        <w:t>24,25</w:t>
      </w:r>
    </w:p>
    <w:p w:rsidRPr="008D1485" w:rsidR="00CD0E74" w:rsidP="008D1485" w:rsidRDefault="005D1D79" w14:paraId="3D623FCF" w14:textId="77777777">
      <w:pPr>
        <w:spacing w:line="480" w:lineRule="auto"/>
        <w:jc w:val="both"/>
        <w:rPr>
          <w:lang w:eastAsia="zh-CN"/>
        </w:rPr>
      </w:pPr>
      <w:r w:rsidRPr="008D1485">
        <w:t>Th</w:t>
      </w:r>
      <w:r w:rsidRPr="008D1485">
        <w:rPr>
          <w:lang w:val="en-US"/>
        </w:rPr>
        <w:t>is</w:t>
      </w:r>
      <w:r w:rsidRPr="008D1485">
        <w:t xml:space="preserve"> </w:t>
      </w:r>
      <w:r w:rsidRPr="008D1485">
        <w:rPr>
          <w:lang w:val="en-US"/>
        </w:rPr>
        <w:t>was</w:t>
      </w:r>
      <w:r w:rsidRPr="008D1485">
        <w:t xml:space="preserve"> a descriptive cross-sectional study </w:t>
      </w:r>
      <w:r w:rsidRPr="008D1485">
        <w:rPr>
          <w:lang w:val="en-US"/>
        </w:rPr>
        <w:t>conducted among a</w:t>
      </w:r>
      <w:proofErr w:type="spellStart"/>
      <w:r w:rsidRPr="008D1485">
        <w:t>lternative</w:t>
      </w:r>
      <w:proofErr w:type="spellEnd"/>
      <w:r w:rsidRPr="008D1485">
        <w:t xml:space="preserve"> </w:t>
      </w:r>
      <w:r w:rsidRPr="008D1485">
        <w:rPr>
          <w:lang w:val="en-US"/>
        </w:rPr>
        <w:t>he</w:t>
      </w:r>
      <w:proofErr w:type="spellStart"/>
      <w:r w:rsidRPr="008D1485">
        <w:t>althcare</w:t>
      </w:r>
      <w:proofErr w:type="spellEnd"/>
      <w:r w:rsidRPr="008D1485">
        <w:t xml:space="preserve"> </w:t>
      </w:r>
      <w:proofErr w:type="spellStart"/>
      <w:r w:rsidRPr="008D1485">
        <w:rPr>
          <w:lang w:val="en-US"/>
        </w:rPr>
        <w:t>pr</w:t>
      </w:r>
      <w:r w:rsidRPr="008D1485">
        <w:t>oviders</w:t>
      </w:r>
      <w:proofErr w:type="spellEnd"/>
      <w:r w:rsidRPr="008D1485">
        <w:t xml:space="preserve"> in Enugu North LGA</w:t>
      </w:r>
      <w:r w:rsidRPr="008D1485">
        <w:rPr>
          <w:lang w:val="en-US"/>
        </w:rPr>
        <w:t xml:space="preserve"> which include</w:t>
      </w:r>
      <w:r w:rsidRPr="008D1485">
        <w:t xml:space="preserve"> patent medicine vendors</w:t>
      </w:r>
      <w:r w:rsidR="00E40AF9">
        <w:t xml:space="preserve"> </w:t>
      </w:r>
      <w:r w:rsidRPr="008D1485">
        <w:t>(PMVs), chemist shops, Traditional Birth Attendants</w:t>
      </w:r>
      <w:r w:rsidR="00E40AF9">
        <w:t xml:space="preserve"> </w:t>
      </w:r>
      <w:r w:rsidRPr="008D1485">
        <w:t>(TBAs)</w:t>
      </w:r>
      <w:r w:rsidRPr="008D1485">
        <w:rPr>
          <w:lang w:val="en-US"/>
        </w:rPr>
        <w:t xml:space="preserve"> </w:t>
      </w:r>
      <w:r w:rsidRPr="008D1485">
        <w:t>etc</w:t>
      </w:r>
      <w:r w:rsidRPr="008D1485">
        <w:rPr>
          <w:lang w:val="en-US"/>
        </w:rPr>
        <w:t>. Al</w:t>
      </w:r>
      <w:proofErr w:type="spellStart"/>
      <w:r w:rsidRPr="008D1485">
        <w:t>ternative</w:t>
      </w:r>
      <w:proofErr w:type="spellEnd"/>
      <w:r w:rsidRPr="008D1485">
        <w:t xml:space="preserve"> Healthcare providers </w:t>
      </w:r>
      <w:r w:rsidRPr="008D1485">
        <w:rPr>
          <w:lang w:val="en-US"/>
        </w:rPr>
        <w:t xml:space="preserve">who were too </w:t>
      </w:r>
      <w:r w:rsidRPr="008D1485">
        <w:t>ill to participate</w:t>
      </w:r>
      <w:r w:rsidRPr="008D1485">
        <w:rPr>
          <w:lang w:val="en-US"/>
        </w:rPr>
        <w:t xml:space="preserve"> and those who refused to give informed study were excluded.</w:t>
      </w:r>
    </w:p>
    <w:p w:rsidRPr="008D1485" w:rsidR="00CD0E74" w:rsidP="008D1485" w:rsidRDefault="005D1D79" w14:paraId="7D36C063" w14:textId="77777777">
      <w:pPr>
        <w:spacing w:before="240" w:after="240" w:line="480" w:lineRule="auto"/>
        <w:jc w:val="both"/>
        <w:rPr>
          <w:rFonts w:eastAsia="Times New Roman"/>
          <w:b/>
        </w:rPr>
      </w:pPr>
      <w:r w:rsidRPr="008D1485">
        <w:rPr>
          <w:rFonts w:eastAsia="Times New Roman"/>
          <w:b/>
        </w:rPr>
        <w:t xml:space="preserve">Sampling and Sample Size </w:t>
      </w:r>
    </w:p>
    <w:p w:rsidRPr="008D1485" w:rsidR="00CD0E74" w:rsidP="008D1485" w:rsidRDefault="005D1D79" w14:paraId="387F8E27" w14:textId="77777777">
      <w:pPr>
        <w:autoSpaceDE w:val="0"/>
        <w:autoSpaceDN w:val="0"/>
        <w:adjustRightInd w:val="0"/>
        <w:spacing w:after="0" w:line="480" w:lineRule="auto"/>
        <w:rPr>
          <w:rFonts w:eastAsia="CIDFont+F1"/>
          <w:lang w:eastAsia="en-US"/>
        </w:rPr>
      </w:pPr>
      <w:r w:rsidRPr="008D1485">
        <w:t>A simple random sampling technique w</w:t>
      </w:r>
      <w:r w:rsidRPr="008D1485">
        <w:rPr>
          <w:lang w:val="en-US"/>
        </w:rPr>
        <w:t>as</w:t>
      </w:r>
      <w:r w:rsidRPr="008D1485">
        <w:t xml:space="preserve"> used. </w:t>
      </w:r>
      <w:r w:rsidRPr="008D1485">
        <w:rPr>
          <w:rFonts w:eastAsia="CIDFont+F1"/>
          <w:lang w:eastAsia="en-US"/>
        </w:rPr>
        <w:t>All the units w</w:t>
      </w:r>
      <w:r w:rsidRPr="008D1485">
        <w:rPr>
          <w:rFonts w:eastAsia="CIDFont+F1"/>
          <w:lang w:val="en-US" w:eastAsia="en-US"/>
        </w:rPr>
        <w:t>ere</w:t>
      </w:r>
      <w:r w:rsidRPr="008D1485">
        <w:rPr>
          <w:rFonts w:eastAsia="CIDFont+F1"/>
          <w:lang w:eastAsia="en-US"/>
        </w:rPr>
        <w:t xml:space="preserve"> numbered to make up the sampling frame. The required sample w</w:t>
      </w:r>
      <w:r w:rsidRPr="008D1485">
        <w:rPr>
          <w:rFonts w:eastAsia="CIDFont+F1"/>
          <w:lang w:val="en-US" w:eastAsia="en-US"/>
        </w:rPr>
        <w:t>as</w:t>
      </w:r>
      <w:r w:rsidRPr="008D1485">
        <w:rPr>
          <w:rFonts w:eastAsia="CIDFont+F1"/>
          <w:lang w:eastAsia="en-US"/>
        </w:rPr>
        <w:t xml:space="preserve"> selected using the lottery method</w:t>
      </w:r>
      <w:r w:rsidRPr="008D1485">
        <w:t>. Statistical significance w</w:t>
      </w:r>
      <w:r w:rsidRPr="008D1485">
        <w:rPr>
          <w:lang w:val="en-US"/>
        </w:rPr>
        <w:t>as</w:t>
      </w:r>
      <w:r w:rsidRPr="008D1485">
        <w:t xml:space="preserve"> set at &lt; 0.05.</w:t>
      </w:r>
    </w:p>
    <w:p w:rsidRPr="008D1485" w:rsidR="00CD0E74" w:rsidP="008D1485" w:rsidRDefault="005D1D79" w14:paraId="107D2F22" w14:textId="77777777">
      <w:pPr>
        <w:spacing w:line="480" w:lineRule="auto"/>
        <w:jc w:val="both"/>
        <w:rPr>
          <w:vertAlign w:val="superscript"/>
        </w:rPr>
      </w:pPr>
      <w:r w:rsidRPr="008D1485">
        <w:t>The sample size was determined using the Cochrane formula</w:t>
      </w:r>
      <w:r w:rsidRPr="008D1485">
        <w:rPr>
          <w:lang w:val="en-US"/>
        </w:rPr>
        <w:t xml:space="preserve">: </w:t>
      </w:r>
      <w:r w:rsidRPr="008D1485">
        <w:t>n = Z</w:t>
      </w:r>
      <w:r w:rsidRPr="008D1485">
        <w:rPr>
          <w:vertAlign w:val="superscript"/>
        </w:rPr>
        <w:t xml:space="preserve">2 </w:t>
      </w:r>
      <w:r w:rsidRPr="008D1485">
        <w:t>x P (1-P)/d</w:t>
      </w:r>
      <w:r w:rsidRPr="008D1485">
        <w:rPr>
          <w:vertAlign w:val="superscript"/>
        </w:rPr>
        <w:t>2</w:t>
      </w:r>
    </w:p>
    <w:p w:rsidRPr="008D1485" w:rsidR="00CD0E74" w:rsidP="008D1485" w:rsidRDefault="005D1D79" w14:paraId="2D85F156" w14:textId="77777777">
      <w:pPr>
        <w:spacing w:line="480" w:lineRule="auto"/>
        <w:jc w:val="both"/>
        <w:rPr>
          <w:lang w:val="en-US"/>
        </w:rPr>
      </w:pPr>
      <w:r w:rsidRPr="008D1485">
        <w:rPr>
          <w:lang w:val="en-US"/>
        </w:rPr>
        <w:t>Where; n= sample size</w:t>
      </w:r>
    </w:p>
    <w:p w:rsidRPr="008D1485" w:rsidR="00CD0E74" w:rsidP="008D1485" w:rsidRDefault="005D1D79" w14:paraId="06883CBF" w14:textId="77777777">
      <w:pPr>
        <w:spacing w:line="480" w:lineRule="auto"/>
        <w:jc w:val="both"/>
      </w:pPr>
      <w:r w:rsidRPr="008D1485">
        <w:lastRenderedPageBreak/>
        <w:t>Z represents the confidence level which is 95% = 1.96</w:t>
      </w:r>
    </w:p>
    <w:p w:rsidRPr="008D1485" w:rsidR="00CD0E74" w:rsidP="008D1485" w:rsidRDefault="005D1D79" w14:paraId="338F3052" w14:textId="77777777">
      <w:pPr>
        <w:spacing w:line="480" w:lineRule="auto"/>
        <w:jc w:val="both"/>
      </w:pPr>
      <w:r w:rsidRPr="008D1485">
        <w:t>P</w:t>
      </w:r>
      <w:r w:rsidRPr="008D1485">
        <w:rPr>
          <w:lang w:val="en-US"/>
        </w:rPr>
        <w:t xml:space="preserve">= 96% which is </w:t>
      </w:r>
      <w:r w:rsidRPr="008D1485">
        <w:t>the percentage of patent medicine vendors</w:t>
      </w:r>
      <w:r w:rsidRPr="008D1485">
        <w:rPr>
          <w:lang w:val="en-US"/>
        </w:rPr>
        <w:t xml:space="preserve"> </w:t>
      </w:r>
      <w:r w:rsidRPr="008D1485">
        <w:t>aware of the national anti-malaria ACT policy based on a previous study in Lagos, Nigeria</w:t>
      </w:r>
    </w:p>
    <w:p w:rsidRPr="008D1485" w:rsidR="00CD0E74" w:rsidP="008D1485" w:rsidRDefault="005D1D79" w14:paraId="173D97D4" w14:textId="77777777">
      <w:pPr>
        <w:spacing w:line="480" w:lineRule="auto"/>
        <w:jc w:val="both"/>
      </w:pPr>
      <w:r w:rsidRPr="008D1485">
        <w:rPr>
          <w:lang w:val="en-US"/>
        </w:rPr>
        <w:t xml:space="preserve">d= </w:t>
      </w:r>
      <w:r w:rsidRPr="008D1485">
        <w:t>the margin of error tolerated which is 5% = 0.05</w:t>
      </w:r>
    </w:p>
    <w:p w:rsidRPr="008D1485" w:rsidR="00CD0E74" w:rsidP="008D1485" w:rsidRDefault="005D1D79" w14:paraId="30F651EB" w14:textId="77777777">
      <w:pPr>
        <w:spacing w:line="480" w:lineRule="auto"/>
        <w:jc w:val="both"/>
        <w:rPr>
          <w:lang w:val="en-US"/>
        </w:rPr>
      </w:pPr>
      <w:r w:rsidRPr="008D1485">
        <w:rPr>
          <w:lang w:val="en-US"/>
        </w:rPr>
        <w:t>Thus, n</w:t>
      </w:r>
      <w:proofErr w:type="gramStart"/>
      <w:r w:rsidRPr="008D1485">
        <w:rPr>
          <w:lang w:val="en-US"/>
        </w:rPr>
        <w:t xml:space="preserve">= </w:t>
      </w:r>
      <w:r w:rsidRPr="008D1485">
        <w:t xml:space="preserve"> 1.96</w:t>
      </w:r>
      <w:r w:rsidRPr="008D1485">
        <w:rPr>
          <w:vertAlign w:val="superscript"/>
        </w:rPr>
        <w:t>2</w:t>
      </w:r>
      <w:proofErr w:type="gramEnd"/>
      <w:r w:rsidRPr="008D1485">
        <w:t xml:space="preserve"> × 0.</w:t>
      </w:r>
      <w:r w:rsidRPr="008D1485">
        <w:rPr>
          <w:lang w:val="en-US"/>
        </w:rPr>
        <w:t>96</w:t>
      </w:r>
      <w:r w:rsidRPr="008D1485">
        <w:t>(1-0.</w:t>
      </w:r>
      <w:r w:rsidRPr="008D1485">
        <w:rPr>
          <w:lang w:val="en-US"/>
        </w:rPr>
        <w:t>96</w:t>
      </w:r>
      <w:r w:rsidRPr="008D1485">
        <w:t>) /0.05</w:t>
      </w:r>
      <w:r w:rsidRPr="008D1485">
        <w:rPr>
          <w:vertAlign w:val="superscript"/>
        </w:rPr>
        <w:t>2</w:t>
      </w:r>
    </w:p>
    <w:p w:rsidRPr="008D1485" w:rsidR="00CD0E74" w:rsidP="008D1485" w:rsidRDefault="005D1D79" w14:paraId="74B17D29" w14:textId="77777777">
      <w:pPr>
        <w:spacing w:line="480" w:lineRule="auto"/>
        <w:jc w:val="both"/>
      </w:pPr>
      <w:r w:rsidRPr="008D1485">
        <w:t>n=0.14751744/0.0025</w:t>
      </w:r>
    </w:p>
    <w:p w:rsidRPr="008D1485" w:rsidR="00CD0E74" w:rsidP="008D1485" w:rsidRDefault="005D1D79" w14:paraId="581B7119" w14:textId="77777777">
      <w:pPr>
        <w:spacing w:line="480" w:lineRule="auto"/>
        <w:jc w:val="both"/>
      </w:pPr>
      <w:r w:rsidRPr="008D1485">
        <w:t>n= 59.006976</w:t>
      </w:r>
    </w:p>
    <w:p w:rsidRPr="008D1485" w:rsidR="00CD0E74" w:rsidP="008D1485" w:rsidRDefault="005D1D79" w14:paraId="2FCEB8CE" w14:textId="77777777">
      <w:pPr>
        <w:spacing w:line="480" w:lineRule="auto"/>
        <w:jc w:val="both"/>
      </w:pPr>
      <w:r w:rsidRPr="008D1485">
        <w:t>An addition of 10% to make up for attrition</w:t>
      </w:r>
      <w:r w:rsidRPr="008D1485">
        <w:rPr>
          <w:lang w:val="en-US"/>
        </w:rPr>
        <w:t xml:space="preserve">: </w:t>
      </w:r>
      <w:r w:rsidRPr="008D1485">
        <w:t>10% of 59.006976= 5.9006976</w:t>
      </w:r>
    </w:p>
    <w:p w:rsidRPr="008D1485" w:rsidR="00CD0E74" w:rsidP="008D1485" w:rsidRDefault="005D1D79" w14:paraId="28947FD1" w14:textId="77777777">
      <w:pPr>
        <w:spacing w:line="480" w:lineRule="auto"/>
        <w:jc w:val="both"/>
      </w:pPr>
      <w:r w:rsidRPr="008D1485">
        <w:t>Sample size = 59.006976 + 5.9006976= 64.907</w:t>
      </w:r>
    </w:p>
    <w:p w:rsidRPr="008D1485" w:rsidR="00CD0E74" w:rsidP="008D1485" w:rsidRDefault="005D1D79" w14:paraId="63F84B9E" w14:textId="77777777">
      <w:pPr>
        <w:spacing w:line="480" w:lineRule="auto"/>
        <w:jc w:val="both"/>
        <w:rPr>
          <w:b/>
          <w:bCs/>
          <w:iCs/>
        </w:rPr>
      </w:pPr>
      <w:r w:rsidRPr="008D1485">
        <w:t>Rounding it up, a sample size of 70 is obtained. To ensure robustness and wider coverage the sample size w</w:t>
      </w:r>
      <w:r w:rsidRPr="008D1485">
        <w:rPr>
          <w:lang w:val="en-US"/>
        </w:rPr>
        <w:t>as</w:t>
      </w:r>
      <w:r w:rsidRPr="008D1485">
        <w:t xml:space="preserve"> approximated to 100.</w:t>
      </w:r>
    </w:p>
    <w:p w:rsidRPr="008D1485" w:rsidR="00CD0E74" w:rsidP="008D1485" w:rsidRDefault="005D1D79" w14:paraId="4779CC4E" w14:textId="77777777">
      <w:pPr>
        <w:spacing w:line="480" w:lineRule="auto"/>
        <w:jc w:val="both"/>
        <w:rPr>
          <w:b/>
          <w:bCs/>
        </w:rPr>
      </w:pPr>
      <w:r w:rsidRPr="008D1485">
        <w:rPr>
          <w:b/>
          <w:bCs/>
        </w:rPr>
        <w:t>Data Collection and Methods</w:t>
      </w:r>
    </w:p>
    <w:p w:rsidRPr="008D1485" w:rsidR="00CD0E74" w:rsidP="008D1485" w:rsidRDefault="005D1D79" w14:paraId="269FB95C" w14:textId="77777777">
      <w:pPr>
        <w:spacing w:line="480" w:lineRule="auto"/>
        <w:jc w:val="both"/>
      </w:pPr>
      <w:r w:rsidRPr="008D1485">
        <w:rPr>
          <w:lang w:val="en-US"/>
        </w:rPr>
        <w:t>Data was collected using a</w:t>
      </w:r>
      <w:r w:rsidRPr="008D1485">
        <w:t xml:space="preserve"> self-administered, pre-tested, structured questionnaire</w:t>
      </w:r>
      <w:r w:rsidRPr="008D1485">
        <w:rPr>
          <w:lang w:val="en-US"/>
        </w:rPr>
        <w:t>. Informed consent was obtained from all</w:t>
      </w:r>
      <w:r w:rsidRPr="008D1485">
        <w:t xml:space="preserve"> respondents. </w:t>
      </w:r>
    </w:p>
    <w:p w:rsidRPr="008D1485" w:rsidR="00CD0E74" w:rsidP="008D1485" w:rsidRDefault="005D1D79" w14:paraId="5896BCE9" w14:textId="77777777">
      <w:pPr>
        <w:spacing w:line="480" w:lineRule="auto"/>
        <w:jc w:val="both"/>
      </w:pPr>
      <w:r w:rsidRPr="008D1485">
        <w:t>The questionnaire w</w:t>
      </w:r>
      <w:r w:rsidRPr="008D1485">
        <w:rPr>
          <w:lang w:val="en-US"/>
        </w:rPr>
        <w:t>as</w:t>
      </w:r>
      <w:r w:rsidRPr="008D1485">
        <w:t xml:space="preserve"> made up of </w:t>
      </w:r>
      <w:r w:rsidRPr="008D1485">
        <w:rPr>
          <w:lang w:val="en-US"/>
        </w:rPr>
        <w:t>six</w:t>
      </w:r>
      <w:r w:rsidRPr="008D1485">
        <w:t xml:space="preserve"> sections. </w:t>
      </w:r>
    </w:p>
    <w:p w:rsidRPr="008D1485" w:rsidR="00CD0E74" w:rsidP="008D1485" w:rsidRDefault="005D1D79" w14:paraId="29DA2338" w14:textId="77777777">
      <w:pPr>
        <w:spacing w:line="480" w:lineRule="auto"/>
        <w:jc w:val="both"/>
        <w:rPr>
          <w:bCs/>
        </w:rPr>
      </w:pPr>
      <w:r w:rsidRPr="008D1485">
        <w:rPr>
          <w:bCs/>
          <w:lang w:val="en-US"/>
        </w:rPr>
        <w:t>Section 1 assessed the</w:t>
      </w:r>
      <w:r w:rsidRPr="008D1485">
        <w:rPr>
          <w:bCs/>
        </w:rPr>
        <w:t xml:space="preserve"> </w:t>
      </w:r>
      <w:r w:rsidRPr="008D1485">
        <w:rPr>
          <w:bCs/>
          <w:lang w:val="en-US"/>
        </w:rPr>
        <w:t>socio-</w:t>
      </w:r>
      <w:r w:rsidRPr="008D1485">
        <w:rPr>
          <w:bCs/>
        </w:rPr>
        <w:t xml:space="preserve">demographic </w:t>
      </w:r>
      <w:r w:rsidRPr="008D1485">
        <w:rPr>
          <w:bCs/>
          <w:lang w:val="en-US"/>
        </w:rPr>
        <w:t>data which included</w:t>
      </w:r>
      <w:r w:rsidRPr="008D1485">
        <w:rPr>
          <w:bCs/>
        </w:rPr>
        <w:t xml:space="preserve"> age, gender, marital status, duration of experience, and level of education. </w:t>
      </w:r>
    </w:p>
    <w:p w:rsidRPr="008D1485" w:rsidR="00CD0E74" w:rsidP="008D1485" w:rsidRDefault="005D1D79" w14:paraId="3085D663" w14:textId="77777777">
      <w:pPr>
        <w:spacing w:line="480" w:lineRule="auto"/>
        <w:jc w:val="both"/>
      </w:pPr>
      <w:r w:rsidRPr="008D1485">
        <w:rPr>
          <w:bCs/>
        </w:rPr>
        <w:t>Section 2</w:t>
      </w:r>
      <w:r w:rsidRPr="008D1485">
        <w:rPr>
          <w:bCs/>
          <w:lang w:val="en-US"/>
        </w:rPr>
        <w:t xml:space="preserve"> assessed</w:t>
      </w:r>
      <w:r w:rsidRPr="008D1485">
        <w:rPr>
          <w:bCs/>
        </w:rPr>
        <w:t xml:space="preserve"> knowle</w:t>
      </w:r>
      <w:r w:rsidR="00E537B1">
        <w:rPr>
          <w:bCs/>
        </w:rPr>
        <w:t>dge regarding malaria diagnosis</w:t>
      </w:r>
      <w:r w:rsidRPr="008D1485">
        <w:rPr>
          <w:bCs/>
          <w:lang w:val="en-US"/>
        </w:rPr>
        <w:t xml:space="preserve"> </w:t>
      </w:r>
      <w:r w:rsidRPr="008D1485">
        <w:rPr>
          <w:bCs/>
        </w:rPr>
        <w:t>and treatment.</w:t>
      </w:r>
      <w:r w:rsidRPr="008D1485">
        <w:rPr>
          <w:bCs/>
          <w:lang w:val="en-US"/>
        </w:rPr>
        <w:t xml:space="preserve"> </w:t>
      </w:r>
      <w:r w:rsidRPr="008D1485">
        <w:t>Knowledge score w</w:t>
      </w:r>
      <w:r w:rsidRPr="008D1485">
        <w:rPr>
          <w:lang w:val="en-US"/>
        </w:rPr>
        <w:t xml:space="preserve">as </w:t>
      </w:r>
      <w:r w:rsidRPr="008D1485">
        <w:t>calculated using a composite score considering respondents knowledge of malaria diagnosis and treatment.</w:t>
      </w:r>
      <w:r w:rsidRPr="008D1485">
        <w:rPr>
          <w:lang w:val="en-US"/>
        </w:rPr>
        <w:t xml:space="preserve"> A </w:t>
      </w:r>
      <w:r w:rsidRPr="008D1485">
        <w:t>score of one</w:t>
      </w:r>
      <w:r w:rsidRPr="008D1485">
        <w:rPr>
          <w:lang w:val="en-US"/>
        </w:rPr>
        <w:t xml:space="preserve"> (1)</w:t>
      </w:r>
      <w:r w:rsidRPr="008D1485">
        <w:t xml:space="preserve"> was assigned to every positive response and zero</w:t>
      </w:r>
      <w:r w:rsidR="00E537B1">
        <w:t xml:space="preserve"> </w:t>
      </w:r>
      <w:r w:rsidRPr="008D1485">
        <w:rPr>
          <w:lang w:val="en-US"/>
        </w:rPr>
        <w:t xml:space="preserve">(0) </w:t>
      </w:r>
      <w:r w:rsidRPr="008D1485">
        <w:t xml:space="preserve">to every negative response. Those whose scores were ≤ 75% were considered to have poor knowledge while those whose scores were ≥ 75% were considered to have a good knowledge level. </w:t>
      </w:r>
    </w:p>
    <w:p w:rsidRPr="008D1485" w:rsidR="00CD0E74" w:rsidP="008D1485" w:rsidRDefault="005D1D79" w14:paraId="197E72E7" w14:textId="77777777">
      <w:pPr>
        <w:spacing w:line="480" w:lineRule="auto"/>
        <w:jc w:val="both"/>
        <w:rPr>
          <w:bCs/>
          <w:lang w:val="en-US"/>
        </w:rPr>
      </w:pPr>
      <w:r w:rsidRPr="008D1485">
        <w:rPr>
          <w:bCs/>
        </w:rPr>
        <w:lastRenderedPageBreak/>
        <w:t>Section 3</w:t>
      </w:r>
      <w:r w:rsidRPr="008D1485">
        <w:rPr>
          <w:bCs/>
          <w:lang w:val="en-US"/>
        </w:rPr>
        <w:t xml:space="preserve"> assessed</w:t>
      </w:r>
      <w:r w:rsidRPr="008D1485">
        <w:rPr>
          <w:bCs/>
        </w:rPr>
        <w:t xml:space="preserve"> attitudes towards conventional approaches in malaria management.</w:t>
      </w:r>
      <w:r w:rsidRPr="008D1485">
        <w:rPr>
          <w:bCs/>
          <w:lang w:val="en-US"/>
        </w:rPr>
        <w:t xml:space="preserve"> </w:t>
      </w:r>
      <w:r w:rsidRPr="008D1485">
        <w:rPr>
          <w:bCs/>
        </w:rPr>
        <w:t>In this section, a 5-point Likert scale was used to assess their attitude; a</w:t>
      </w:r>
      <w:r w:rsidR="00E537B1">
        <w:rPr>
          <w:bCs/>
        </w:rPr>
        <w:t xml:space="preserve">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 xml:space="preserve">Disagree. </w:t>
      </w:r>
    </w:p>
    <w:p w:rsidRPr="008D1485" w:rsidR="00CD0E74" w:rsidP="008D1485" w:rsidRDefault="005D1D79" w14:paraId="230AC0B7" w14:textId="77777777">
      <w:pPr>
        <w:spacing w:line="480" w:lineRule="auto"/>
        <w:jc w:val="both"/>
        <w:rPr>
          <w:bCs/>
          <w:lang w:val="en-US"/>
        </w:rPr>
      </w:pPr>
      <w:r w:rsidRPr="008D1485">
        <w:rPr>
          <w:bCs/>
        </w:rPr>
        <w:t xml:space="preserve">Section 4 </w:t>
      </w:r>
      <w:r w:rsidRPr="008D1485">
        <w:rPr>
          <w:bCs/>
          <w:lang w:val="en-US"/>
        </w:rPr>
        <w:t xml:space="preserve">assessed </w:t>
      </w:r>
      <w:r w:rsidRPr="008D1485">
        <w:rPr>
          <w:bCs/>
        </w:rPr>
        <w:t>current practices in diagnosing and treating malaria.</w:t>
      </w:r>
      <w:r w:rsidRPr="008D1485">
        <w:rPr>
          <w:bCs/>
          <w:lang w:val="en-US"/>
        </w:rPr>
        <w:t xml:space="preserve"> </w:t>
      </w:r>
      <w:r w:rsidRPr="008D1485">
        <w:rPr>
          <w:lang w:val="en-US"/>
        </w:rPr>
        <w:t>A</w:t>
      </w:r>
      <w:r w:rsidRPr="008D1485">
        <w:t xml:space="preserve"> 5-point Likert scale was used to assess their </w:t>
      </w:r>
      <w:r w:rsidRPr="008D1485">
        <w:rPr>
          <w:lang w:val="en-US"/>
        </w:rPr>
        <w:t>practice</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rsidRPr="008D1485" w:rsidR="00CD0E74" w:rsidP="008D1485" w:rsidRDefault="005D1D79" w14:paraId="6E8FFA2E" w14:textId="77777777">
      <w:pPr>
        <w:spacing w:line="480" w:lineRule="auto"/>
        <w:jc w:val="both"/>
        <w:rPr>
          <w:rFonts w:eastAsia="Times New Roman"/>
          <w:bCs/>
          <w:lang w:val="en-US"/>
        </w:rPr>
      </w:pPr>
      <w:r w:rsidRPr="008D1485">
        <w:rPr>
          <w:bCs/>
        </w:rPr>
        <w:t>Section 5</w:t>
      </w:r>
      <w:r w:rsidRPr="008D1485">
        <w:rPr>
          <w:bCs/>
          <w:lang w:val="en-US"/>
        </w:rPr>
        <w:t xml:space="preserve">a assessed </w:t>
      </w:r>
      <w:r w:rsidRPr="008D1485">
        <w:rPr>
          <w:rFonts w:eastAsia="Times New Roman"/>
          <w:bCs/>
        </w:rPr>
        <w:t>constraining factors to malaria diagnosis and treatment</w:t>
      </w:r>
      <w:r w:rsidRPr="008D1485">
        <w:rPr>
          <w:rFonts w:eastAsia="Times New Roman"/>
          <w:bCs/>
          <w:lang w:val="en-US"/>
        </w:rPr>
        <w:t>. A 5-point Likert scale was used;</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rsidRPr="008D1485" w:rsidR="00CD0E74" w:rsidP="008D1485" w:rsidRDefault="005D1D79" w14:paraId="247D9E6A" w14:textId="77777777">
      <w:pPr>
        <w:spacing w:line="480" w:lineRule="auto"/>
        <w:jc w:val="both"/>
        <w:rPr>
          <w:rFonts w:eastAsia="Times New Roman"/>
          <w:bCs/>
          <w:lang w:val="en-US"/>
        </w:rPr>
      </w:pPr>
      <w:r w:rsidRPr="008D1485">
        <w:rPr>
          <w:rFonts w:eastAsia="Times New Roman"/>
          <w:bCs/>
          <w:lang w:val="en-US"/>
        </w:rPr>
        <w:t xml:space="preserve">Section 5b assessed </w:t>
      </w:r>
      <w:r w:rsidRPr="008D1485">
        <w:rPr>
          <w:rFonts w:eastAsia="Times New Roman"/>
          <w:bCs/>
        </w:rPr>
        <w:t>enabling factors to malaria diagnosis and treatment</w:t>
      </w:r>
      <w:r w:rsidRPr="008D1485">
        <w:rPr>
          <w:rFonts w:eastAsia="Times New Roman"/>
          <w:bCs/>
          <w:lang w:val="en-US"/>
        </w:rPr>
        <w:t>.  A 5-point Likert scale was used;</w:t>
      </w:r>
      <w:r w:rsidRPr="008D1485">
        <w:t xml:space="preserve"> available responses ranged from </w:t>
      </w:r>
      <w:r w:rsidRPr="008D1485">
        <w:rPr>
          <w:bCs/>
          <w:lang w:val="en-US"/>
        </w:rPr>
        <w:t>1-</w:t>
      </w:r>
      <w:r w:rsidRPr="008D1485">
        <w:rPr>
          <w:bCs/>
        </w:rPr>
        <w:t>Strongly agree</w:t>
      </w:r>
      <w:r w:rsidRPr="008D1485">
        <w:rPr>
          <w:bCs/>
          <w:lang w:val="en-US"/>
        </w:rPr>
        <w:t>,</w:t>
      </w:r>
      <w:r w:rsidRPr="008D1485">
        <w:rPr>
          <w:bCs/>
        </w:rPr>
        <w:t xml:space="preserve"> </w:t>
      </w:r>
      <w:r w:rsidRPr="008D1485">
        <w:rPr>
          <w:bCs/>
          <w:lang w:val="en-US"/>
        </w:rPr>
        <w:t>2-</w:t>
      </w:r>
      <w:r w:rsidRPr="008D1485">
        <w:rPr>
          <w:bCs/>
        </w:rPr>
        <w:t xml:space="preserve">Agree, </w:t>
      </w:r>
      <w:r w:rsidRPr="008D1485">
        <w:rPr>
          <w:bCs/>
          <w:lang w:val="en-US"/>
        </w:rPr>
        <w:t>3-</w:t>
      </w:r>
      <w:r w:rsidRPr="008D1485">
        <w:rPr>
          <w:bCs/>
        </w:rPr>
        <w:t>Neutral</w:t>
      </w:r>
      <w:r w:rsidRPr="008D1485">
        <w:rPr>
          <w:bCs/>
          <w:lang w:val="en-US"/>
        </w:rPr>
        <w:t>, 4-</w:t>
      </w:r>
      <w:r w:rsidRPr="008D1485">
        <w:rPr>
          <w:bCs/>
        </w:rPr>
        <w:t xml:space="preserve">Strongly disagree, </w:t>
      </w:r>
      <w:r w:rsidRPr="008D1485">
        <w:rPr>
          <w:bCs/>
          <w:lang w:val="en-US"/>
        </w:rPr>
        <w:t>5-</w:t>
      </w:r>
      <w:r w:rsidRPr="008D1485">
        <w:rPr>
          <w:bCs/>
        </w:rPr>
        <w:t>Disagree</w:t>
      </w:r>
      <w:r w:rsidRPr="008D1485">
        <w:t xml:space="preserve">. </w:t>
      </w:r>
    </w:p>
    <w:p w:rsidRPr="008D1485" w:rsidR="00CD0E74" w:rsidP="008D1485" w:rsidRDefault="005D1D79" w14:paraId="02330AF9" w14:textId="77777777">
      <w:pPr>
        <w:spacing w:line="480" w:lineRule="auto"/>
        <w:jc w:val="both"/>
        <w:rPr>
          <w:b/>
          <w:bCs/>
          <w:lang w:val="en-US"/>
        </w:rPr>
      </w:pPr>
      <w:r w:rsidRPr="008D1485">
        <w:rPr>
          <w:b/>
          <w:bCs/>
          <w:lang w:val="en-US"/>
        </w:rPr>
        <w:t>Statistical analysis</w:t>
      </w:r>
    </w:p>
    <w:p w:rsidRPr="008D1485" w:rsidR="00CD0E74" w:rsidP="008D1485" w:rsidRDefault="005D1D79" w14:paraId="7B38AA5A" w14:textId="77777777">
      <w:pPr>
        <w:spacing w:line="480" w:lineRule="auto"/>
        <w:jc w:val="both"/>
        <w:rPr>
          <w:rFonts w:eastAsia="-webkit-standard"/>
        </w:rPr>
      </w:pPr>
      <w:r w:rsidRPr="008D1485">
        <w:rPr>
          <w:rFonts w:eastAsia="-webkit-standard"/>
        </w:rPr>
        <w:t>Data analysis w</w:t>
      </w:r>
      <w:r w:rsidRPr="008D1485">
        <w:rPr>
          <w:rFonts w:eastAsia="-webkit-standard"/>
          <w:lang w:val="en-US"/>
        </w:rPr>
        <w:t>as</w:t>
      </w:r>
      <w:r w:rsidRPr="008D1485">
        <w:rPr>
          <w:rFonts w:eastAsia="-webkit-standard"/>
        </w:rPr>
        <w:t xml:space="preserve"> done using the software Statistical Package for Social Science (SPSS) version 2</w:t>
      </w:r>
      <w:r w:rsidRPr="008D1485">
        <w:rPr>
          <w:rFonts w:eastAsia="-webkit-standard"/>
          <w:lang w:val="en-US"/>
        </w:rPr>
        <w:t>6</w:t>
      </w:r>
      <w:r w:rsidRPr="008D1485">
        <w:rPr>
          <w:rFonts w:eastAsia="-webkit-standard"/>
        </w:rPr>
        <w:t>. The data w</w:t>
      </w:r>
      <w:r w:rsidRPr="008D1485">
        <w:rPr>
          <w:rFonts w:eastAsia="-webkit-standard"/>
          <w:lang w:val="en-US"/>
        </w:rPr>
        <w:t>as</w:t>
      </w:r>
      <w:r w:rsidRPr="008D1485">
        <w:rPr>
          <w:rFonts w:eastAsia="-webkit-standard"/>
        </w:rPr>
        <w:t xml:space="preserve"> subjected to descriptive analysis in the form of; frequencies, percentages, cross-tabulations, mean, and standard deviation. </w:t>
      </w:r>
    </w:p>
    <w:p w:rsidRPr="008D1485" w:rsidR="00CD0E74" w:rsidP="008D1485" w:rsidRDefault="005D1D79" w14:paraId="47EC2BDE" w14:textId="77777777">
      <w:pPr>
        <w:spacing w:line="480" w:lineRule="auto"/>
        <w:jc w:val="both"/>
        <w:rPr>
          <w:b/>
          <w:bCs/>
        </w:rPr>
      </w:pPr>
      <w:r w:rsidRPr="008D1485">
        <w:rPr>
          <w:b/>
          <w:bCs/>
        </w:rPr>
        <w:t>3.9 ETHICAL CONSIDERATION</w:t>
      </w:r>
    </w:p>
    <w:p w:rsidRPr="008D1485" w:rsidR="00CD0E74" w:rsidP="008D1485" w:rsidRDefault="005D1D79" w14:paraId="4A5BC714" w14:textId="77777777">
      <w:pPr>
        <w:spacing w:line="480" w:lineRule="auto"/>
        <w:jc w:val="both"/>
      </w:pPr>
      <w:r w:rsidRPr="008D1485">
        <w:t>Ethical clearance w</w:t>
      </w:r>
      <w:r w:rsidRPr="008D1485">
        <w:rPr>
          <w:lang w:val="en-US"/>
        </w:rPr>
        <w:t>as</w:t>
      </w:r>
      <w:r w:rsidRPr="008D1485">
        <w:t xml:space="preserve"> obtained from the Health Research and Ethics Review Committee, University of Nigeria Teaching Hospital (UNTH), </w:t>
      </w:r>
      <w:proofErr w:type="spellStart"/>
      <w:r w:rsidRPr="008D1485">
        <w:t>Ituku-Ozalla</w:t>
      </w:r>
      <w:proofErr w:type="spellEnd"/>
      <w:r w:rsidRPr="008D1485">
        <w:t>, Enugu State.  Participation in this study w</w:t>
      </w:r>
      <w:r w:rsidRPr="008D1485">
        <w:rPr>
          <w:lang w:val="en-US"/>
        </w:rPr>
        <w:t>as</w:t>
      </w:r>
      <w:r w:rsidRPr="008D1485">
        <w:t xml:space="preserve"> completely voluntary with verbal consent obtained from all participants. Strict confidentiality of information provided as well as anonymity w</w:t>
      </w:r>
      <w:r w:rsidRPr="008D1485">
        <w:rPr>
          <w:lang w:val="en-US"/>
        </w:rPr>
        <w:t>as</w:t>
      </w:r>
      <w:r w:rsidRPr="008D1485">
        <w:t xml:space="preserve"> assured. Participants w</w:t>
      </w:r>
      <w:r w:rsidRPr="008D1485">
        <w:rPr>
          <w:lang w:val="en-US"/>
        </w:rPr>
        <w:t xml:space="preserve">ere not </w:t>
      </w:r>
      <w:r w:rsidRPr="008D1485">
        <w:t>subject</w:t>
      </w:r>
      <w:r w:rsidRPr="008D1485">
        <w:rPr>
          <w:lang w:val="en-US"/>
        </w:rPr>
        <w:t>ed</w:t>
      </w:r>
      <w:r w:rsidRPr="008D1485">
        <w:t xml:space="preserve"> to any form of physical or psychological harm as a result of this research. Participants w</w:t>
      </w:r>
      <w:r w:rsidRPr="008D1485">
        <w:rPr>
          <w:lang w:val="en-US"/>
        </w:rPr>
        <w:t>ere</w:t>
      </w:r>
      <w:r w:rsidRPr="008D1485">
        <w:t xml:space="preserve"> assured of their rights to withdraw from the study if desired.</w:t>
      </w:r>
    </w:p>
    <w:p w:rsidRPr="008D1485" w:rsidR="00CD0E74" w:rsidP="008D1485" w:rsidRDefault="00CD0E74" w14:paraId="3DF12587" w14:textId="77777777">
      <w:pPr>
        <w:spacing w:line="480" w:lineRule="auto"/>
        <w:jc w:val="both"/>
        <w:rPr>
          <w:rFonts w:eastAsia="Times New Roman"/>
          <w:b/>
          <w:bCs/>
          <w:color w:val="000000"/>
          <w:lang w:val="en-US"/>
        </w:rPr>
      </w:pPr>
    </w:p>
    <w:p w:rsidR="00E537B1" w:rsidP="008D1485" w:rsidRDefault="00E537B1" w14:paraId="67398F05" w14:textId="77777777">
      <w:pPr>
        <w:spacing w:line="480" w:lineRule="auto"/>
        <w:jc w:val="both"/>
        <w:rPr>
          <w:rFonts w:eastAsia="Times New Roman"/>
          <w:b/>
          <w:bCs/>
          <w:color w:val="000000"/>
        </w:rPr>
      </w:pPr>
    </w:p>
    <w:p w:rsidR="00E537B1" w:rsidP="008D1485" w:rsidRDefault="00E537B1" w14:paraId="2630B0FF" w14:textId="77777777">
      <w:pPr>
        <w:spacing w:line="480" w:lineRule="auto"/>
        <w:jc w:val="both"/>
        <w:rPr>
          <w:rFonts w:eastAsia="Times New Roman"/>
          <w:b/>
          <w:bCs/>
          <w:color w:val="000000"/>
        </w:rPr>
      </w:pPr>
    </w:p>
    <w:p w:rsidR="00E537B1" w:rsidP="008D1485" w:rsidRDefault="00E537B1" w14:paraId="3502FBFB" w14:textId="77777777">
      <w:pPr>
        <w:spacing w:line="480" w:lineRule="auto"/>
        <w:jc w:val="both"/>
        <w:rPr>
          <w:rFonts w:eastAsia="Times New Roman"/>
          <w:b/>
          <w:bCs/>
          <w:color w:val="000000"/>
        </w:rPr>
      </w:pPr>
    </w:p>
    <w:p w:rsidR="00E537B1" w:rsidP="008D1485" w:rsidRDefault="00E537B1" w14:paraId="4E89A1C0" w14:textId="77777777">
      <w:pPr>
        <w:spacing w:line="480" w:lineRule="auto"/>
        <w:jc w:val="both"/>
        <w:rPr>
          <w:rFonts w:eastAsia="Times New Roman"/>
          <w:b/>
          <w:bCs/>
          <w:color w:val="000000"/>
        </w:rPr>
      </w:pPr>
    </w:p>
    <w:p w:rsidR="00E537B1" w:rsidP="008D1485" w:rsidRDefault="00E537B1" w14:paraId="110F2D3A" w14:textId="77777777">
      <w:pPr>
        <w:spacing w:line="480" w:lineRule="auto"/>
        <w:jc w:val="both"/>
        <w:rPr>
          <w:rFonts w:eastAsia="Times New Roman"/>
          <w:b/>
          <w:bCs/>
          <w:color w:val="000000"/>
        </w:rPr>
      </w:pPr>
    </w:p>
    <w:p w:rsidR="00E537B1" w:rsidP="008D1485" w:rsidRDefault="00E537B1" w14:paraId="0E46C1D2" w14:textId="77777777">
      <w:pPr>
        <w:spacing w:line="480" w:lineRule="auto"/>
        <w:jc w:val="both"/>
        <w:rPr>
          <w:rFonts w:eastAsia="Times New Roman"/>
          <w:b/>
          <w:bCs/>
          <w:color w:val="000000"/>
        </w:rPr>
      </w:pPr>
    </w:p>
    <w:p w:rsidRPr="008D1485" w:rsidR="00CD0E74" w:rsidP="008D1485" w:rsidRDefault="005D1D79" w14:paraId="4B864E29" w14:textId="77777777">
      <w:pPr>
        <w:spacing w:line="480" w:lineRule="auto"/>
        <w:jc w:val="both"/>
        <w:rPr>
          <w:rFonts w:eastAsia="Times New Roman"/>
          <w:b/>
          <w:bCs/>
          <w:color w:val="000000"/>
        </w:rPr>
      </w:pPr>
      <w:r w:rsidRPr="008D1485">
        <w:rPr>
          <w:rFonts w:eastAsia="Times New Roman"/>
          <w:b/>
          <w:bCs/>
          <w:color w:val="000000"/>
        </w:rPr>
        <w:t>RESULTS</w:t>
      </w:r>
    </w:p>
    <w:p w:rsidRPr="008D1485" w:rsidR="00CD0E74" w:rsidP="008D1485" w:rsidRDefault="005D1D79" w14:paraId="7A714F8F" w14:textId="77777777">
      <w:pPr>
        <w:spacing w:before="100" w:beforeAutospacing="1" w:after="100" w:afterAutospacing="1" w:line="480" w:lineRule="auto"/>
        <w:jc w:val="both"/>
      </w:pPr>
      <w:r w:rsidRPr="008D1485">
        <w:t xml:space="preserve">A total of </w:t>
      </w:r>
      <w:r w:rsidRPr="008D1485">
        <w:rPr>
          <w:lang w:val="en-US"/>
        </w:rPr>
        <w:t>100 r</w:t>
      </w:r>
      <w:proofErr w:type="spellStart"/>
      <w:r w:rsidRPr="008D1485">
        <w:t>esponses</w:t>
      </w:r>
      <w:proofErr w:type="spellEnd"/>
      <w:r w:rsidRPr="008D1485">
        <w:t xml:space="preserve"> were received from the</w:t>
      </w:r>
      <w:r w:rsidRPr="008D1485">
        <w:rPr>
          <w:lang w:val="en-US"/>
        </w:rPr>
        <w:t xml:space="preserve"> alternative healthcare providers</w:t>
      </w:r>
      <w:r w:rsidRPr="008D1485">
        <w:t xml:space="preserve"> with a response rate of 100%.</w:t>
      </w:r>
    </w:p>
    <w:p w:rsidR="00CD0E74" w:rsidP="008D1485" w:rsidRDefault="005D1D79" w14:paraId="68062AE4" w14:textId="77777777">
      <w:pPr>
        <w:spacing w:line="480" w:lineRule="auto"/>
        <w:jc w:val="both"/>
      </w:pPr>
      <w:r w:rsidRPr="008D1485">
        <w:rPr>
          <w:b/>
          <w:bCs/>
        </w:rPr>
        <w:t>Table 1</w:t>
      </w:r>
      <w:r w:rsidRPr="008D1485">
        <w:rPr>
          <w:b/>
          <w:bCs/>
          <w:lang w:val="en-US"/>
        </w:rPr>
        <w:t xml:space="preserve"> </w:t>
      </w:r>
      <w:r w:rsidRPr="008D1485">
        <w:rPr>
          <w:lang w:val="en-US"/>
        </w:rPr>
        <w:t>shows the s</w:t>
      </w:r>
      <w:proofErr w:type="spellStart"/>
      <w:r w:rsidRPr="008D1485">
        <w:rPr>
          <w:rFonts w:eastAsia="Times New Roman"/>
          <w:color w:val="000000"/>
        </w:rPr>
        <w:t>ocio</w:t>
      </w:r>
      <w:proofErr w:type="spellEnd"/>
      <w:r w:rsidR="00E537B1">
        <w:rPr>
          <w:rFonts w:eastAsia="Times New Roman"/>
          <w:color w:val="000000"/>
        </w:rPr>
        <w:t>-</w:t>
      </w:r>
      <w:r w:rsidRPr="008D1485">
        <w:rPr>
          <w:rFonts w:eastAsia="Times New Roman"/>
          <w:color w:val="000000"/>
        </w:rPr>
        <w:t>demographic characteristics of the respondent</w:t>
      </w:r>
      <w:r w:rsidRPr="008D1485">
        <w:rPr>
          <w:rFonts w:eastAsia="Times New Roman"/>
          <w:color w:val="000000"/>
          <w:lang w:val="en-US"/>
        </w:rPr>
        <w:t xml:space="preserve">s </w:t>
      </w:r>
      <w:r w:rsidRPr="008D1485">
        <w:rPr>
          <w:rFonts w:eastAsia="Calibri"/>
        </w:rPr>
        <w:t>showed that majority</w:t>
      </w:r>
      <w:r w:rsidRPr="008D1485">
        <w:rPr>
          <w:rFonts w:eastAsia="Calibri"/>
          <w:lang w:val="en-US"/>
        </w:rPr>
        <w:t xml:space="preserve"> (63%) of the respondents were female with majority</w:t>
      </w:r>
      <w:r w:rsidRPr="008D1485">
        <w:rPr>
          <w:rFonts w:eastAsia="Calibri"/>
        </w:rPr>
        <w:t xml:space="preserve"> (</w:t>
      </w:r>
      <w:r w:rsidRPr="008D1485">
        <w:rPr>
          <w:rFonts w:eastAsia="Calibri"/>
          <w:lang w:val="en-US"/>
        </w:rPr>
        <w:t>40</w:t>
      </w:r>
      <w:r w:rsidRPr="008D1485">
        <w:rPr>
          <w:rFonts w:eastAsia="Calibri"/>
        </w:rPr>
        <w:t xml:space="preserve">%) </w:t>
      </w:r>
      <w:r w:rsidRPr="008D1485">
        <w:rPr>
          <w:rFonts w:eastAsia="Calibri"/>
          <w:lang w:val="en-US"/>
        </w:rPr>
        <w:t xml:space="preserve">within </w:t>
      </w:r>
      <w:r w:rsidRPr="008D1485">
        <w:rPr>
          <w:rFonts w:eastAsia="Calibri"/>
        </w:rPr>
        <w:t>the age range of 2</w:t>
      </w:r>
      <w:r w:rsidRPr="008D1485">
        <w:rPr>
          <w:rFonts w:eastAsia="Calibri"/>
          <w:lang w:val="en-US"/>
        </w:rPr>
        <w:t>6-33</w:t>
      </w:r>
      <w:r w:rsidRPr="008D1485">
        <w:rPr>
          <w:rFonts w:eastAsia="Calibri"/>
        </w:rPr>
        <w:t xml:space="preserve"> years </w:t>
      </w:r>
      <w:r w:rsidRPr="008D1485">
        <w:rPr>
          <w:rFonts w:eastAsia="Calibri"/>
          <w:lang w:val="en-US"/>
        </w:rPr>
        <w:t>with a m</w:t>
      </w:r>
      <w:proofErr w:type="spellStart"/>
      <w:r w:rsidRPr="008D1485">
        <w:t>ean</w:t>
      </w:r>
      <w:proofErr w:type="spellEnd"/>
      <w:r w:rsidRPr="008D1485">
        <w:rPr>
          <w:lang w:val="en-US"/>
        </w:rPr>
        <w:t xml:space="preserve"> age of </w:t>
      </w:r>
      <w:r w:rsidRPr="008D1485">
        <w:t>2.04 ± 0.953</w:t>
      </w:r>
      <w:r w:rsidRPr="008D1485">
        <w:rPr>
          <w:rFonts w:eastAsia="Calibri"/>
          <w:lang w:val="en-US"/>
        </w:rPr>
        <w:t xml:space="preserve">. Most of them attained tertiary education (48%), </w:t>
      </w:r>
      <w:r w:rsidRPr="008D1485">
        <w:rPr>
          <w:rFonts w:eastAsia="Calibri"/>
        </w:rPr>
        <w:t xml:space="preserve">were predominantly Christians, (97.4%) and </w:t>
      </w:r>
      <w:r w:rsidRPr="008D1485">
        <w:rPr>
          <w:rFonts w:eastAsia="Calibri"/>
          <w:lang w:val="en-US"/>
        </w:rPr>
        <w:t>majority were</w:t>
      </w:r>
      <w:r w:rsidRPr="008D1485">
        <w:rPr>
          <w:rFonts w:eastAsia="Calibri"/>
        </w:rPr>
        <w:t xml:space="preserve"> single</w:t>
      </w:r>
      <w:r w:rsidRPr="008D1485">
        <w:rPr>
          <w:rFonts w:eastAsia="Calibri"/>
          <w:lang w:val="en-US"/>
        </w:rPr>
        <w:t xml:space="preserve"> (5</w:t>
      </w:r>
      <w:r w:rsidRPr="008D1485">
        <w:rPr>
          <w:bCs/>
        </w:rPr>
        <w:t>5%)</w:t>
      </w:r>
      <w:r w:rsidRPr="008D1485">
        <w:rPr>
          <w:bCs/>
          <w:lang w:val="en-US"/>
        </w:rPr>
        <w:t>.</w:t>
      </w:r>
      <w:r w:rsidRPr="008D1485">
        <w:rPr>
          <w:bCs/>
        </w:rPr>
        <w:t xml:space="preserve"> Ethnically, the vast majority of respondents identified as Igbo (93%)</w:t>
      </w:r>
      <w:r w:rsidRPr="008D1485">
        <w:rPr>
          <w:bCs/>
          <w:lang w:val="en-US"/>
        </w:rPr>
        <w:t xml:space="preserve"> and a</w:t>
      </w:r>
      <w:r w:rsidRPr="008D1485">
        <w:t xml:space="preserve"> notable proportion</w:t>
      </w:r>
      <w:r w:rsidRPr="008D1485">
        <w:rPr>
          <w:lang w:val="en-US"/>
        </w:rPr>
        <w:t xml:space="preserve"> (25%)</w:t>
      </w:r>
      <w:r w:rsidRPr="008D1485">
        <w:t xml:space="preserve"> of respondents had experience spanning 8 to 13 years</w:t>
      </w:r>
      <w:r w:rsidRPr="008D1485">
        <w:rPr>
          <w:lang w:val="en-US"/>
        </w:rPr>
        <w:t>.</w:t>
      </w:r>
      <w:r w:rsidRPr="008D1485">
        <w:t xml:space="preserve"> </w:t>
      </w:r>
    </w:p>
    <w:p w:rsidRPr="006128BB" w:rsidR="00C86BA0" w:rsidP="008D1485" w:rsidRDefault="00C86BA0" w14:paraId="4FA8561A" w14:textId="3000B4ED">
      <w:pPr>
        <w:spacing w:line="480" w:lineRule="auto"/>
        <w:jc w:val="both"/>
        <w:rPr>
          <w:b/>
          <w:bCs/>
        </w:rPr>
      </w:pPr>
      <w:r w:rsidRPr="006128BB">
        <w:rPr>
          <w:b/>
          <w:bCs/>
        </w:rPr>
        <w:t xml:space="preserve">Table 1. </w:t>
      </w:r>
      <w:r w:rsidRPr="006128BB" w:rsidR="006128BB">
        <w:rPr>
          <w:b/>
          <w:bCs/>
        </w:rPr>
        <w:t xml:space="preserve">Socio-demographic characteristics of the respondents </w:t>
      </w:r>
    </w:p>
    <w:tbl>
      <w:tblPr>
        <w:tblStyle w:val="TableGrid"/>
        <w:tblW w:w="0" w:type="auto"/>
        <w:tblLook w:val="04A0" w:firstRow="1" w:lastRow="0" w:firstColumn="1" w:lastColumn="0" w:noHBand="0" w:noVBand="1"/>
      </w:tblPr>
      <w:tblGrid>
        <w:gridCol w:w="2254"/>
        <w:gridCol w:w="2259"/>
        <w:gridCol w:w="2264"/>
        <w:gridCol w:w="2242"/>
      </w:tblGrid>
      <w:tr w:rsidRPr="008D1485" w:rsidR="00CD0E74" w14:paraId="65721B50" w14:textId="77777777">
        <w:tc>
          <w:tcPr>
            <w:tcW w:w="4674" w:type="dxa"/>
            <w:gridSpan w:val="2"/>
          </w:tcPr>
          <w:p w:rsidRPr="008D1485" w:rsidR="00CD0E74" w:rsidP="008D1485" w:rsidRDefault="005D1D79" w14:paraId="07FC0528" w14:textId="77777777">
            <w:pPr>
              <w:spacing w:after="0" w:line="480" w:lineRule="auto"/>
              <w:jc w:val="both"/>
              <w:rPr>
                <w:b/>
                <w:bCs/>
              </w:rPr>
            </w:pPr>
            <w:r w:rsidRPr="008D1485">
              <w:rPr>
                <w:b/>
                <w:bCs/>
              </w:rPr>
              <w:t>Variable</w:t>
            </w:r>
          </w:p>
        </w:tc>
        <w:tc>
          <w:tcPr>
            <w:tcW w:w="2338" w:type="dxa"/>
          </w:tcPr>
          <w:p w:rsidRPr="008D1485" w:rsidR="00CD0E74" w:rsidP="008D1485" w:rsidRDefault="005D1D79" w14:paraId="6A5E7D9C" w14:textId="77777777">
            <w:pPr>
              <w:spacing w:after="0" w:line="480" w:lineRule="auto"/>
              <w:jc w:val="both"/>
              <w:rPr>
                <w:b/>
                <w:bCs/>
              </w:rPr>
            </w:pPr>
            <w:r w:rsidRPr="008D1485">
              <w:rPr>
                <w:b/>
                <w:bCs/>
              </w:rPr>
              <w:t>Frequency</w:t>
            </w:r>
          </w:p>
        </w:tc>
        <w:tc>
          <w:tcPr>
            <w:tcW w:w="2338" w:type="dxa"/>
          </w:tcPr>
          <w:p w:rsidRPr="008D1485" w:rsidR="00CD0E74" w:rsidP="008D1485" w:rsidRDefault="005D1D79" w14:paraId="4605BEB6" w14:textId="77777777">
            <w:pPr>
              <w:spacing w:after="0" w:line="480" w:lineRule="auto"/>
              <w:jc w:val="both"/>
              <w:rPr>
                <w:b/>
                <w:bCs/>
              </w:rPr>
            </w:pPr>
            <w:r w:rsidRPr="008D1485">
              <w:rPr>
                <w:b/>
                <w:bCs/>
              </w:rPr>
              <w:t>Percent (%)</w:t>
            </w:r>
          </w:p>
        </w:tc>
      </w:tr>
      <w:tr w:rsidRPr="008D1485" w:rsidR="00CD0E74" w14:paraId="74B5E82E" w14:textId="77777777">
        <w:tc>
          <w:tcPr>
            <w:tcW w:w="2337" w:type="dxa"/>
            <w:vMerge w:val="restart"/>
          </w:tcPr>
          <w:p w:rsidRPr="008D1485" w:rsidR="00CD0E74" w:rsidP="008D1485" w:rsidRDefault="005D1D79" w14:paraId="658ECC0A" w14:textId="77777777">
            <w:pPr>
              <w:spacing w:after="0" w:line="480" w:lineRule="auto"/>
              <w:jc w:val="both"/>
            </w:pPr>
            <w:r w:rsidRPr="008D1485">
              <w:t>Age</w:t>
            </w:r>
          </w:p>
        </w:tc>
        <w:tc>
          <w:tcPr>
            <w:tcW w:w="2337" w:type="dxa"/>
          </w:tcPr>
          <w:p w:rsidRPr="008D1485" w:rsidR="00CD0E74" w:rsidP="008D1485" w:rsidRDefault="005D1D79" w14:paraId="32367EC4" w14:textId="77777777">
            <w:pPr>
              <w:spacing w:after="0" w:line="480" w:lineRule="auto"/>
              <w:jc w:val="both"/>
            </w:pPr>
            <w:r w:rsidRPr="008D1485">
              <w:t>18-25</w:t>
            </w:r>
          </w:p>
        </w:tc>
        <w:tc>
          <w:tcPr>
            <w:tcW w:w="2338" w:type="dxa"/>
          </w:tcPr>
          <w:p w:rsidRPr="008D1485" w:rsidR="00CD0E74" w:rsidP="008D1485" w:rsidRDefault="005D1D79" w14:paraId="6FA9E497" w14:textId="77777777">
            <w:pPr>
              <w:spacing w:after="0" w:line="480" w:lineRule="auto"/>
              <w:jc w:val="both"/>
            </w:pPr>
            <w:r w:rsidRPr="008D1485">
              <w:t>33</w:t>
            </w:r>
          </w:p>
        </w:tc>
        <w:tc>
          <w:tcPr>
            <w:tcW w:w="2338" w:type="dxa"/>
          </w:tcPr>
          <w:p w:rsidRPr="008D1485" w:rsidR="00CD0E74" w:rsidP="008D1485" w:rsidRDefault="005D1D79" w14:paraId="63B36851" w14:textId="77777777">
            <w:pPr>
              <w:spacing w:after="0" w:line="480" w:lineRule="auto"/>
              <w:jc w:val="both"/>
            </w:pPr>
            <w:r w:rsidRPr="008D1485">
              <w:t>33</w:t>
            </w:r>
          </w:p>
        </w:tc>
      </w:tr>
      <w:tr w:rsidRPr="008D1485" w:rsidR="00CD0E74" w14:paraId="0A971B93" w14:textId="77777777">
        <w:tc>
          <w:tcPr>
            <w:tcW w:w="2337" w:type="dxa"/>
            <w:vMerge/>
          </w:tcPr>
          <w:p w:rsidRPr="008D1485" w:rsidR="00CD0E74" w:rsidP="008D1485" w:rsidRDefault="00CD0E74" w14:paraId="0199171D" w14:textId="77777777">
            <w:pPr>
              <w:spacing w:after="0" w:line="480" w:lineRule="auto"/>
              <w:jc w:val="both"/>
            </w:pPr>
          </w:p>
        </w:tc>
        <w:tc>
          <w:tcPr>
            <w:tcW w:w="2337" w:type="dxa"/>
          </w:tcPr>
          <w:p w:rsidRPr="008D1485" w:rsidR="00CD0E74" w:rsidP="008D1485" w:rsidRDefault="005D1D79" w14:paraId="69186450" w14:textId="77777777">
            <w:pPr>
              <w:spacing w:after="0" w:line="480" w:lineRule="auto"/>
              <w:jc w:val="both"/>
            </w:pPr>
            <w:r w:rsidRPr="008D1485">
              <w:t>26-33</w:t>
            </w:r>
          </w:p>
        </w:tc>
        <w:tc>
          <w:tcPr>
            <w:tcW w:w="2338" w:type="dxa"/>
          </w:tcPr>
          <w:p w:rsidRPr="008D1485" w:rsidR="00CD0E74" w:rsidP="008D1485" w:rsidRDefault="005D1D79" w14:paraId="67CD346B" w14:textId="77777777">
            <w:pPr>
              <w:spacing w:after="0" w:line="480" w:lineRule="auto"/>
              <w:jc w:val="both"/>
            </w:pPr>
            <w:r w:rsidRPr="008D1485">
              <w:t>40</w:t>
            </w:r>
          </w:p>
        </w:tc>
        <w:tc>
          <w:tcPr>
            <w:tcW w:w="2338" w:type="dxa"/>
          </w:tcPr>
          <w:p w:rsidRPr="008D1485" w:rsidR="00CD0E74" w:rsidP="008D1485" w:rsidRDefault="005D1D79" w14:paraId="4660CCA1" w14:textId="77777777">
            <w:pPr>
              <w:spacing w:after="0" w:line="480" w:lineRule="auto"/>
              <w:jc w:val="both"/>
            </w:pPr>
            <w:r w:rsidRPr="008D1485">
              <w:t>40</w:t>
            </w:r>
          </w:p>
        </w:tc>
      </w:tr>
      <w:tr w:rsidRPr="008D1485" w:rsidR="00CD0E74" w14:paraId="6CAF9C38" w14:textId="77777777">
        <w:tc>
          <w:tcPr>
            <w:tcW w:w="2337" w:type="dxa"/>
            <w:vMerge/>
          </w:tcPr>
          <w:p w:rsidRPr="008D1485" w:rsidR="00CD0E74" w:rsidP="008D1485" w:rsidRDefault="00CD0E74" w14:paraId="62099D22" w14:textId="77777777">
            <w:pPr>
              <w:spacing w:after="0" w:line="480" w:lineRule="auto"/>
              <w:jc w:val="both"/>
            </w:pPr>
          </w:p>
        </w:tc>
        <w:tc>
          <w:tcPr>
            <w:tcW w:w="2337" w:type="dxa"/>
          </w:tcPr>
          <w:p w:rsidRPr="008D1485" w:rsidR="00CD0E74" w:rsidP="008D1485" w:rsidRDefault="005D1D79" w14:paraId="25DE0D2D" w14:textId="77777777">
            <w:pPr>
              <w:spacing w:after="0" w:line="480" w:lineRule="auto"/>
              <w:jc w:val="both"/>
            </w:pPr>
            <w:r w:rsidRPr="008D1485">
              <w:t>34-45</w:t>
            </w:r>
          </w:p>
        </w:tc>
        <w:tc>
          <w:tcPr>
            <w:tcW w:w="2338" w:type="dxa"/>
          </w:tcPr>
          <w:p w:rsidRPr="008D1485" w:rsidR="00CD0E74" w:rsidP="008D1485" w:rsidRDefault="005D1D79" w14:paraId="52AC396F" w14:textId="77777777">
            <w:pPr>
              <w:spacing w:after="0" w:line="480" w:lineRule="auto"/>
              <w:jc w:val="both"/>
            </w:pPr>
            <w:r w:rsidRPr="008D1485">
              <w:t>17</w:t>
            </w:r>
          </w:p>
        </w:tc>
        <w:tc>
          <w:tcPr>
            <w:tcW w:w="2338" w:type="dxa"/>
          </w:tcPr>
          <w:p w:rsidRPr="008D1485" w:rsidR="00CD0E74" w:rsidP="008D1485" w:rsidRDefault="005D1D79" w14:paraId="3424391B" w14:textId="77777777">
            <w:pPr>
              <w:spacing w:after="0" w:line="480" w:lineRule="auto"/>
              <w:jc w:val="both"/>
            </w:pPr>
            <w:r w:rsidRPr="008D1485">
              <w:t>17</w:t>
            </w:r>
          </w:p>
        </w:tc>
      </w:tr>
      <w:tr w:rsidRPr="008D1485" w:rsidR="00CD0E74" w14:paraId="280995AA" w14:textId="77777777">
        <w:tc>
          <w:tcPr>
            <w:tcW w:w="2337" w:type="dxa"/>
            <w:vMerge/>
          </w:tcPr>
          <w:p w:rsidRPr="008D1485" w:rsidR="00CD0E74" w:rsidP="008D1485" w:rsidRDefault="00CD0E74" w14:paraId="28090143" w14:textId="77777777">
            <w:pPr>
              <w:spacing w:after="0" w:line="480" w:lineRule="auto"/>
              <w:jc w:val="both"/>
            </w:pPr>
          </w:p>
        </w:tc>
        <w:tc>
          <w:tcPr>
            <w:tcW w:w="2337" w:type="dxa"/>
          </w:tcPr>
          <w:p w:rsidRPr="008D1485" w:rsidR="00CD0E74" w:rsidP="008D1485" w:rsidRDefault="005D1D79" w14:paraId="7C8236FC" w14:textId="77777777">
            <w:pPr>
              <w:spacing w:after="0" w:line="480" w:lineRule="auto"/>
              <w:jc w:val="both"/>
            </w:pPr>
            <w:r w:rsidRPr="008D1485">
              <w:t>45 and Above</w:t>
            </w:r>
          </w:p>
        </w:tc>
        <w:tc>
          <w:tcPr>
            <w:tcW w:w="2338" w:type="dxa"/>
          </w:tcPr>
          <w:p w:rsidRPr="008D1485" w:rsidR="00CD0E74" w:rsidP="008D1485" w:rsidRDefault="005D1D79" w14:paraId="2A8464F9" w14:textId="77777777">
            <w:pPr>
              <w:spacing w:after="0" w:line="480" w:lineRule="auto"/>
              <w:jc w:val="both"/>
            </w:pPr>
            <w:r w:rsidRPr="008D1485">
              <w:t>10</w:t>
            </w:r>
          </w:p>
        </w:tc>
        <w:tc>
          <w:tcPr>
            <w:tcW w:w="2338" w:type="dxa"/>
          </w:tcPr>
          <w:p w:rsidRPr="008D1485" w:rsidR="00CD0E74" w:rsidP="008D1485" w:rsidRDefault="005D1D79" w14:paraId="34226F03" w14:textId="77777777">
            <w:pPr>
              <w:spacing w:after="0" w:line="480" w:lineRule="auto"/>
              <w:jc w:val="both"/>
            </w:pPr>
            <w:r w:rsidRPr="008D1485">
              <w:t>10</w:t>
            </w:r>
          </w:p>
        </w:tc>
      </w:tr>
      <w:tr w:rsidRPr="008D1485" w:rsidR="00CD0E74" w14:paraId="58A25F78" w14:textId="77777777">
        <w:tc>
          <w:tcPr>
            <w:tcW w:w="2337" w:type="dxa"/>
            <w:vMerge/>
          </w:tcPr>
          <w:p w:rsidRPr="008D1485" w:rsidR="00CD0E74" w:rsidP="008D1485" w:rsidRDefault="00CD0E74" w14:paraId="12BF70DA" w14:textId="77777777">
            <w:pPr>
              <w:spacing w:after="0" w:line="480" w:lineRule="auto"/>
              <w:jc w:val="both"/>
            </w:pPr>
          </w:p>
        </w:tc>
        <w:tc>
          <w:tcPr>
            <w:tcW w:w="7013" w:type="dxa"/>
            <w:gridSpan w:val="3"/>
          </w:tcPr>
          <w:p w:rsidRPr="008D1485" w:rsidR="00CD0E74" w:rsidP="008D1485" w:rsidRDefault="005D1D79" w14:paraId="555929B8" w14:textId="77777777">
            <w:pPr>
              <w:spacing w:after="0" w:line="480" w:lineRule="auto"/>
              <w:jc w:val="both"/>
            </w:pPr>
            <w:r w:rsidRPr="008D1485">
              <w:rPr>
                <w:b/>
              </w:rPr>
              <w:t>Mean (±) SD (</w:t>
            </w:r>
            <w:r w:rsidRPr="008D1485">
              <w:t>2.04 ± 0.953)</w:t>
            </w:r>
          </w:p>
        </w:tc>
      </w:tr>
      <w:tr w:rsidRPr="008D1485" w:rsidR="00CD0E74" w14:paraId="1D102ECE" w14:textId="77777777">
        <w:tc>
          <w:tcPr>
            <w:tcW w:w="2337" w:type="dxa"/>
            <w:vMerge w:val="restart"/>
          </w:tcPr>
          <w:p w:rsidRPr="008D1485" w:rsidR="00CD0E74" w:rsidP="008D1485" w:rsidRDefault="005D1D79" w14:paraId="68356073" w14:textId="77777777">
            <w:pPr>
              <w:spacing w:after="0" w:line="480" w:lineRule="auto"/>
              <w:jc w:val="both"/>
            </w:pPr>
            <w:r w:rsidRPr="008D1485">
              <w:t>Gender</w:t>
            </w:r>
          </w:p>
        </w:tc>
        <w:tc>
          <w:tcPr>
            <w:tcW w:w="2337" w:type="dxa"/>
          </w:tcPr>
          <w:p w:rsidRPr="008D1485" w:rsidR="00CD0E74" w:rsidP="008D1485" w:rsidRDefault="005D1D79" w14:paraId="62C1FE28" w14:textId="77777777">
            <w:pPr>
              <w:spacing w:after="0" w:line="480" w:lineRule="auto"/>
              <w:jc w:val="both"/>
            </w:pPr>
            <w:r w:rsidRPr="008D1485">
              <w:t>Male</w:t>
            </w:r>
          </w:p>
        </w:tc>
        <w:tc>
          <w:tcPr>
            <w:tcW w:w="2338" w:type="dxa"/>
            <w:vAlign w:val="bottom"/>
          </w:tcPr>
          <w:p w:rsidRPr="008D1485" w:rsidR="00CD0E74" w:rsidP="008D1485" w:rsidRDefault="005D1D79" w14:paraId="47403154" w14:textId="77777777">
            <w:pPr>
              <w:spacing w:after="0" w:line="480" w:lineRule="auto"/>
              <w:jc w:val="both"/>
            </w:pPr>
            <w:r w:rsidRPr="008D1485">
              <w:rPr>
                <w:color w:val="000000"/>
              </w:rPr>
              <w:t>37</w:t>
            </w:r>
          </w:p>
        </w:tc>
        <w:tc>
          <w:tcPr>
            <w:tcW w:w="2338" w:type="dxa"/>
            <w:vAlign w:val="bottom"/>
          </w:tcPr>
          <w:p w:rsidRPr="008D1485" w:rsidR="00CD0E74" w:rsidP="008D1485" w:rsidRDefault="005D1D79" w14:paraId="04B13378" w14:textId="77777777">
            <w:pPr>
              <w:spacing w:after="0" w:line="480" w:lineRule="auto"/>
              <w:jc w:val="both"/>
            </w:pPr>
            <w:r w:rsidRPr="008D1485">
              <w:rPr>
                <w:color w:val="000000"/>
              </w:rPr>
              <w:t>37</w:t>
            </w:r>
          </w:p>
        </w:tc>
      </w:tr>
      <w:tr w:rsidRPr="008D1485" w:rsidR="00CD0E74" w14:paraId="108FE1BF" w14:textId="77777777">
        <w:tc>
          <w:tcPr>
            <w:tcW w:w="2337" w:type="dxa"/>
            <w:vMerge/>
          </w:tcPr>
          <w:p w:rsidRPr="008D1485" w:rsidR="00CD0E74" w:rsidP="008D1485" w:rsidRDefault="00CD0E74" w14:paraId="10E04EC2" w14:textId="77777777">
            <w:pPr>
              <w:spacing w:after="0" w:line="480" w:lineRule="auto"/>
              <w:jc w:val="both"/>
            </w:pPr>
          </w:p>
        </w:tc>
        <w:tc>
          <w:tcPr>
            <w:tcW w:w="2337" w:type="dxa"/>
          </w:tcPr>
          <w:p w:rsidRPr="008D1485" w:rsidR="00CD0E74" w:rsidP="008D1485" w:rsidRDefault="005D1D79" w14:paraId="083A2B9E" w14:textId="77777777">
            <w:pPr>
              <w:spacing w:after="0" w:line="480" w:lineRule="auto"/>
              <w:jc w:val="both"/>
            </w:pPr>
            <w:r w:rsidRPr="008D1485">
              <w:t>Female</w:t>
            </w:r>
          </w:p>
        </w:tc>
        <w:tc>
          <w:tcPr>
            <w:tcW w:w="2338" w:type="dxa"/>
            <w:vAlign w:val="bottom"/>
          </w:tcPr>
          <w:p w:rsidRPr="008D1485" w:rsidR="00CD0E74" w:rsidP="008D1485" w:rsidRDefault="005D1D79" w14:paraId="3AA7F649" w14:textId="77777777">
            <w:pPr>
              <w:spacing w:after="0" w:line="480" w:lineRule="auto"/>
              <w:jc w:val="both"/>
            </w:pPr>
            <w:r w:rsidRPr="008D1485">
              <w:rPr>
                <w:color w:val="000000"/>
              </w:rPr>
              <w:t>63</w:t>
            </w:r>
          </w:p>
        </w:tc>
        <w:tc>
          <w:tcPr>
            <w:tcW w:w="2338" w:type="dxa"/>
            <w:vAlign w:val="bottom"/>
          </w:tcPr>
          <w:p w:rsidRPr="008D1485" w:rsidR="00CD0E74" w:rsidP="008D1485" w:rsidRDefault="005D1D79" w14:paraId="58A01699" w14:textId="77777777">
            <w:pPr>
              <w:spacing w:after="0" w:line="480" w:lineRule="auto"/>
              <w:jc w:val="both"/>
            </w:pPr>
            <w:r w:rsidRPr="008D1485">
              <w:rPr>
                <w:color w:val="000000"/>
              </w:rPr>
              <w:t>63</w:t>
            </w:r>
          </w:p>
        </w:tc>
      </w:tr>
      <w:tr w:rsidRPr="008D1485" w:rsidR="00CD0E74" w14:paraId="381E3E84" w14:textId="77777777">
        <w:tc>
          <w:tcPr>
            <w:tcW w:w="2337" w:type="dxa"/>
            <w:vMerge w:val="restart"/>
          </w:tcPr>
          <w:p w:rsidRPr="008D1485" w:rsidR="00CD0E74" w:rsidP="008D1485" w:rsidRDefault="005D1D79" w14:paraId="7AD42105" w14:textId="77777777">
            <w:pPr>
              <w:spacing w:after="0" w:line="480" w:lineRule="auto"/>
              <w:jc w:val="both"/>
            </w:pPr>
            <w:r w:rsidRPr="008D1485">
              <w:t>Level of Education</w:t>
            </w:r>
          </w:p>
        </w:tc>
        <w:tc>
          <w:tcPr>
            <w:tcW w:w="2337" w:type="dxa"/>
            <w:vAlign w:val="bottom"/>
          </w:tcPr>
          <w:p w:rsidRPr="008D1485" w:rsidR="00CD0E74" w:rsidP="008D1485" w:rsidRDefault="005D1D79" w14:paraId="3703A558" w14:textId="77777777">
            <w:pPr>
              <w:spacing w:after="0" w:line="480" w:lineRule="auto"/>
              <w:jc w:val="both"/>
            </w:pPr>
            <w:r w:rsidRPr="008D1485">
              <w:rPr>
                <w:color w:val="000000"/>
              </w:rPr>
              <w:t>No Education</w:t>
            </w:r>
          </w:p>
        </w:tc>
        <w:tc>
          <w:tcPr>
            <w:tcW w:w="2338" w:type="dxa"/>
            <w:vAlign w:val="bottom"/>
          </w:tcPr>
          <w:p w:rsidRPr="008D1485" w:rsidR="00CD0E74" w:rsidP="008D1485" w:rsidRDefault="005D1D79" w14:paraId="21EAE36F" w14:textId="77777777">
            <w:pPr>
              <w:spacing w:after="0" w:line="480" w:lineRule="auto"/>
              <w:jc w:val="both"/>
            </w:pPr>
            <w:r w:rsidRPr="008D1485">
              <w:rPr>
                <w:color w:val="000000"/>
              </w:rPr>
              <w:t>1</w:t>
            </w:r>
          </w:p>
        </w:tc>
        <w:tc>
          <w:tcPr>
            <w:tcW w:w="2338" w:type="dxa"/>
            <w:vAlign w:val="bottom"/>
          </w:tcPr>
          <w:p w:rsidRPr="008D1485" w:rsidR="00CD0E74" w:rsidP="008D1485" w:rsidRDefault="005D1D79" w14:paraId="4B23D138" w14:textId="77777777">
            <w:pPr>
              <w:spacing w:after="0" w:line="480" w:lineRule="auto"/>
            </w:pPr>
            <w:r w:rsidRPr="008D1485">
              <w:rPr>
                <w:color w:val="000000"/>
              </w:rPr>
              <w:t>1</w:t>
            </w:r>
          </w:p>
        </w:tc>
      </w:tr>
      <w:tr w:rsidRPr="008D1485" w:rsidR="00CD0E74" w14:paraId="274B2B24" w14:textId="77777777">
        <w:tc>
          <w:tcPr>
            <w:tcW w:w="2337" w:type="dxa"/>
            <w:vMerge/>
          </w:tcPr>
          <w:p w:rsidRPr="008D1485" w:rsidR="00CD0E74" w:rsidP="008D1485" w:rsidRDefault="00CD0E74" w14:paraId="7B511A60" w14:textId="77777777">
            <w:pPr>
              <w:spacing w:after="0" w:line="480" w:lineRule="auto"/>
              <w:jc w:val="both"/>
            </w:pPr>
          </w:p>
        </w:tc>
        <w:tc>
          <w:tcPr>
            <w:tcW w:w="2337" w:type="dxa"/>
            <w:vAlign w:val="bottom"/>
          </w:tcPr>
          <w:p w:rsidRPr="008D1485" w:rsidR="00CD0E74" w:rsidP="008D1485" w:rsidRDefault="005D1D79" w14:paraId="716DDF91" w14:textId="77777777">
            <w:pPr>
              <w:spacing w:after="0" w:line="480" w:lineRule="auto"/>
              <w:jc w:val="both"/>
            </w:pPr>
            <w:r w:rsidRPr="008D1485">
              <w:rPr>
                <w:color w:val="000000"/>
              </w:rPr>
              <w:t>Primary</w:t>
            </w:r>
          </w:p>
        </w:tc>
        <w:tc>
          <w:tcPr>
            <w:tcW w:w="2338" w:type="dxa"/>
            <w:vAlign w:val="bottom"/>
          </w:tcPr>
          <w:p w:rsidRPr="008D1485" w:rsidR="00CD0E74" w:rsidP="008D1485" w:rsidRDefault="005D1D79" w14:paraId="1F269FE9" w14:textId="77777777">
            <w:pPr>
              <w:spacing w:after="0" w:line="480" w:lineRule="auto"/>
              <w:jc w:val="both"/>
            </w:pPr>
            <w:r w:rsidRPr="008D1485">
              <w:rPr>
                <w:color w:val="000000"/>
              </w:rPr>
              <w:t>6</w:t>
            </w:r>
          </w:p>
        </w:tc>
        <w:tc>
          <w:tcPr>
            <w:tcW w:w="2338" w:type="dxa"/>
            <w:vAlign w:val="bottom"/>
          </w:tcPr>
          <w:p w:rsidRPr="008D1485" w:rsidR="00CD0E74" w:rsidP="008D1485" w:rsidRDefault="005D1D79" w14:paraId="27D16638" w14:textId="77777777">
            <w:pPr>
              <w:spacing w:after="0" w:line="480" w:lineRule="auto"/>
            </w:pPr>
            <w:r w:rsidRPr="008D1485">
              <w:rPr>
                <w:color w:val="000000"/>
              </w:rPr>
              <w:t>6</w:t>
            </w:r>
          </w:p>
        </w:tc>
      </w:tr>
      <w:tr w:rsidRPr="008D1485" w:rsidR="00CD0E74" w14:paraId="08CCBEC8" w14:textId="77777777">
        <w:tc>
          <w:tcPr>
            <w:tcW w:w="2337" w:type="dxa"/>
            <w:vMerge/>
          </w:tcPr>
          <w:p w:rsidRPr="008D1485" w:rsidR="00CD0E74" w:rsidP="008D1485" w:rsidRDefault="00CD0E74" w14:paraId="09C2D1C8" w14:textId="77777777">
            <w:pPr>
              <w:spacing w:after="0" w:line="480" w:lineRule="auto"/>
              <w:jc w:val="both"/>
            </w:pPr>
          </w:p>
        </w:tc>
        <w:tc>
          <w:tcPr>
            <w:tcW w:w="2337" w:type="dxa"/>
            <w:vAlign w:val="bottom"/>
          </w:tcPr>
          <w:p w:rsidRPr="008D1485" w:rsidR="00CD0E74" w:rsidP="008D1485" w:rsidRDefault="005D1D79" w14:paraId="11F6A6FF" w14:textId="77777777">
            <w:pPr>
              <w:spacing w:after="0" w:line="480" w:lineRule="auto"/>
              <w:jc w:val="both"/>
            </w:pPr>
            <w:r w:rsidRPr="008D1485">
              <w:rPr>
                <w:color w:val="000000"/>
              </w:rPr>
              <w:t>Secondary</w:t>
            </w:r>
          </w:p>
        </w:tc>
        <w:tc>
          <w:tcPr>
            <w:tcW w:w="2338" w:type="dxa"/>
            <w:vAlign w:val="bottom"/>
          </w:tcPr>
          <w:p w:rsidRPr="008D1485" w:rsidR="00CD0E74" w:rsidP="008D1485" w:rsidRDefault="005D1D79" w14:paraId="3E714719" w14:textId="77777777">
            <w:pPr>
              <w:spacing w:after="0" w:line="480" w:lineRule="auto"/>
              <w:jc w:val="both"/>
            </w:pPr>
            <w:r w:rsidRPr="008D1485">
              <w:rPr>
                <w:color w:val="000000"/>
              </w:rPr>
              <w:t>45</w:t>
            </w:r>
          </w:p>
        </w:tc>
        <w:tc>
          <w:tcPr>
            <w:tcW w:w="2338" w:type="dxa"/>
            <w:vAlign w:val="bottom"/>
          </w:tcPr>
          <w:p w:rsidRPr="008D1485" w:rsidR="00CD0E74" w:rsidP="008D1485" w:rsidRDefault="005D1D79" w14:paraId="1AC16858" w14:textId="77777777">
            <w:pPr>
              <w:spacing w:after="0" w:line="480" w:lineRule="auto"/>
            </w:pPr>
            <w:r w:rsidRPr="008D1485">
              <w:rPr>
                <w:color w:val="000000"/>
              </w:rPr>
              <w:t>45</w:t>
            </w:r>
          </w:p>
        </w:tc>
      </w:tr>
      <w:tr w:rsidRPr="008D1485" w:rsidR="00CD0E74" w14:paraId="4149D368" w14:textId="77777777">
        <w:tc>
          <w:tcPr>
            <w:tcW w:w="2337" w:type="dxa"/>
            <w:vMerge/>
          </w:tcPr>
          <w:p w:rsidRPr="008D1485" w:rsidR="00CD0E74" w:rsidP="008D1485" w:rsidRDefault="00CD0E74" w14:paraId="31BFA4B9" w14:textId="77777777">
            <w:pPr>
              <w:spacing w:after="0" w:line="480" w:lineRule="auto"/>
              <w:jc w:val="both"/>
            </w:pPr>
          </w:p>
        </w:tc>
        <w:tc>
          <w:tcPr>
            <w:tcW w:w="2337" w:type="dxa"/>
            <w:vAlign w:val="bottom"/>
          </w:tcPr>
          <w:p w:rsidRPr="008D1485" w:rsidR="00CD0E74" w:rsidP="008D1485" w:rsidRDefault="005D1D79" w14:paraId="201F0B2D" w14:textId="77777777">
            <w:pPr>
              <w:spacing w:after="0" w:line="480" w:lineRule="auto"/>
              <w:jc w:val="both"/>
            </w:pPr>
            <w:r w:rsidRPr="008D1485">
              <w:rPr>
                <w:color w:val="000000"/>
              </w:rPr>
              <w:t>Tertiary</w:t>
            </w:r>
          </w:p>
        </w:tc>
        <w:tc>
          <w:tcPr>
            <w:tcW w:w="2338" w:type="dxa"/>
            <w:vAlign w:val="bottom"/>
          </w:tcPr>
          <w:p w:rsidRPr="008D1485" w:rsidR="00CD0E74" w:rsidP="008D1485" w:rsidRDefault="005D1D79" w14:paraId="61FC7924" w14:textId="77777777">
            <w:pPr>
              <w:spacing w:after="0" w:line="480" w:lineRule="auto"/>
              <w:jc w:val="both"/>
            </w:pPr>
            <w:r w:rsidRPr="008D1485">
              <w:rPr>
                <w:color w:val="000000"/>
              </w:rPr>
              <w:t>48</w:t>
            </w:r>
          </w:p>
        </w:tc>
        <w:tc>
          <w:tcPr>
            <w:tcW w:w="2338" w:type="dxa"/>
            <w:vAlign w:val="bottom"/>
          </w:tcPr>
          <w:p w:rsidRPr="008D1485" w:rsidR="00CD0E74" w:rsidP="008D1485" w:rsidRDefault="005D1D79" w14:paraId="2DC031F8" w14:textId="77777777">
            <w:pPr>
              <w:spacing w:after="0" w:line="480" w:lineRule="auto"/>
            </w:pPr>
            <w:r w:rsidRPr="008D1485">
              <w:rPr>
                <w:color w:val="000000"/>
              </w:rPr>
              <w:t>48</w:t>
            </w:r>
          </w:p>
        </w:tc>
      </w:tr>
      <w:tr w:rsidRPr="008D1485" w:rsidR="00CD0E74" w14:paraId="0AC2862F" w14:textId="77777777">
        <w:tc>
          <w:tcPr>
            <w:tcW w:w="2337" w:type="dxa"/>
            <w:vMerge w:val="restart"/>
          </w:tcPr>
          <w:p w:rsidRPr="008D1485" w:rsidR="00CD0E74" w:rsidP="008D1485" w:rsidRDefault="005D1D79" w14:paraId="48400E3A" w14:textId="77777777">
            <w:pPr>
              <w:spacing w:after="0" w:line="480" w:lineRule="auto"/>
              <w:jc w:val="both"/>
            </w:pPr>
            <w:r w:rsidRPr="008D1485">
              <w:t>Marital Status</w:t>
            </w:r>
          </w:p>
        </w:tc>
        <w:tc>
          <w:tcPr>
            <w:tcW w:w="2337" w:type="dxa"/>
            <w:vAlign w:val="bottom"/>
          </w:tcPr>
          <w:p w:rsidRPr="008D1485" w:rsidR="00CD0E74" w:rsidP="008D1485" w:rsidRDefault="005D1D79" w14:paraId="5C6EB1EB" w14:textId="77777777">
            <w:pPr>
              <w:spacing w:after="0" w:line="480" w:lineRule="auto"/>
              <w:jc w:val="both"/>
            </w:pPr>
            <w:r w:rsidRPr="008D1485">
              <w:rPr>
                <w:color w:val="000000"/>
              </w:rPr>
              <w:t>Single</w:t>
            </w:r>
          </w:p>
        </w:tc>
        <w:tc>
          <w:tcPr>
            <w:tcW w:w="2338" w:type="dxa"/>
            <w:vAlign w:val="bottom"/>
          </w:tcPr>
          <w:p w:rsidRPr="008D1485" w:rsidR="00CD0E74" w:rsidP="008D1485" w:rsidRDefault="005D1D79" w14:paraId="1DAC5EF6" w14:textId="77777777">
            <w:pPr>
              <w:spacing w:after="0" w:line="480" w:lineRule="auto"/>
              <w:jc w:val="both"/>
            </w:pPr>
            <w:r w:rsidRPr="008D1485">
              <w:rPr>
                <w:color w:val="000000"/>
              </w:rPr>
              <w:t>55</w:t>
            </w:r>
          </w:p>
        </w:tc>
        <w:tc>
          <w:tcPr>
            <w:tcW w:w="2338" w:type="dxa"/>
            <w:vAlign w:val="bottom"/>
          </w:tcPr>
          <w:p w:rsidRPr="008D1485" w:rsidR="00CD0E74" w:rsidP="008D1485" w:rsidRDefault="005D1D79" w14:paraId="78C3CDFE" w14:textId="77777777">
            <w:pPr>
              <w:spacing w:after="0" w:line="480" w:lineRule="auto"/>
              <w:jc w:val="both"/>
            </w:pPr>
            <w:r w:rsidRPr="008D1485">
              <w:rPr>
                <w:color w:val="000000"/>
              </w:rPr>
              <w:t>55</w:t>
            </w:r>
          </w:p>
        </w:tc>
      </w:tr>
      <w:tr w:rsidRPr="008D1485" w:rsidR="00CD0E74" w14:paraId="30642A70" w14:textId="77777777">
        <w:tc>
          <w:tcPr>
            <w:tcW w:w="2337" w:type="dxa"/>
            <w:vMerge/>
          </w:tcPr>
          <w:p w:rsidRPr="008D1485" w:rsidR="00CD0E74" w:rsidP="008D1485" w:rsidRDefault="00CD0E74" w14:paraId="63A264C1" w14:textId="77777777">
            <w:pPr>
              <w:spacing w:after="0" w:line="480" w:lineRule="auto"/>
              <w:jc w:val="both"/>
            </w:pPr>
          </w:p>
        </w:tc>
        <w:tc>
          <w:tcPr>
            <w:tcW w:w="2337" w:type="dxa"/>
            <w:vAlign w:val="bottom"/>
          </w:tcPr>
          <w:p w:rsidRPr="008D1485" w:rsidR="00CD0E74" w:rsidP="008D1485" w:rsidRDefault="005D1D79" w14:paraId="68003C58" w14:textId="77777777">
            <w:pPr>
              <w:spacing w:after="0" w:line="480" w:lineRule="auto"/>
              <w:jc w:val="both"/>
            </w:pPr>
            <w:r w:rsidRPr="008D1485">
              <w:rPr>
                <w:color w:val="000000"/>
              </w:rPr>
              <w:t>Married</w:t>
            </w:r>
          </w:p>
        </w:tc>
        <w:tc>
          <w:tcPr>
            <w:tcW w:w="2338" w:type="dxa"/>
            <w:vAlign w:val="bottom"/>
          </w:tcPr>
          <w:p w:rsidRPr="008D1485" w:rsidR="00CD0E74" w:rsidP="008D1485" w:rsidRDefault="005D1D79" w14:paraId="6C17DBF3" w14:textId="77777777">
            <w:pPr>
              <w:spacing w:after="0" w:line="480" w:lineRule="auto"/>
              <w:jc w:val="both"/>
            </w:pPr>
            <w:r w:rsidRPr="008D1485">
              <w:rPr>
                <w:color w:val="000000"/>
              </w:rPr>
              <w:t>43</w:t>
            </w:r>
          </w:p>
        </w:tc>
        <w:tc>
          <w:tcPr>
            <w:tcW w:w="2338" w:type="dxa"/>
            <w:vAlign w:val="bottom"/>
          </w:tcPr>
          <w:p w:rsidRPr="008D1485" w:rsidR="00CD0E74" w:rsidP="008D1485" w:rsidRDefault="005D1D79" w14:paraId="6A5DED44" w14:textId="77777777">
            <w:pPr>
              <w:spacing w:after="0" w:line="480" w:lineRule="auto"/>
              <w:jc w:val="both"/>
            </w:pPr>
            <w:r w:rsidRPr="008D1485">
              <w:rPr>
                <w:color w:val="000000"/>
              </w:rPr>
              <w:t>43</w:t>
            </w:r>
          </w:p>
        </w:tc>
      </w:tr>
      <w:tr w:rsidRPr="008D1485" w:rsidR="00CD0E74" w14:paraId="2C64FC16" w14:textId="77777777">
        <w:tc>
          <w:tcPr>
            <w:tcW w:w="2337" w:type="dxa"/>
            <w:vMerge/>
          </w:tcPr>
          <w:p w:rsidRPr="008D1485" w:rsidR="00CD0E74" w:rsidP="008D1485" w:rsidRDefault="00CD0E74" w14:paraId="0DBCD146" w14:textId="77777777">
            <w:pPr>
              <w:spacing w:after="0" w:line="480" w:lineRule="auto"/>
              <w:jc w:val="both"/>
            </w:pPr>
          </w:p>
        </w:tc>
        <w:tc>
          <w:tcPr>
            <w:tcW w:w="2337" w:type="dxa"/>
            <w:vAlign w:val="bottom"/>
          </w:tcPr>
          <w:p w:rsidRPr="008D1485" w:rsidR="00CD0E74" w:rsidP="008D1485" w:rsidRDefault="005D1D79" w14:paraId="1FB521F4" w14:textId="77777777">
            <w:pPr>
              <w:spacing w:after="0" w:line="480" w:lineRule="auto"/>
              <w:jc w:val="both"/>
            </w:pPr>
            <w:r w:rsidRPr="008D1485">
              <w:rPr>
                <w:color w:val="000000"/>
              </w:rPr>
              <w:t>Separated /Divorced</w:t>
            </w:r>
          </w:p>
        </w:tc>
        <w:tc>
          <w:tcPr>
            <w:tcW w:w="2338" w:type="dxa"/>
            <w:vAlign w:val="bottom"/>
          </w:tcPr>
          <w:p w:rsidRPr="008D1485" w:rsidR="00CD0E74" w:rsidP="008D1485" w:rsidRDefault="005D1D79" w14:paraId="02E457F9" w14:textId="77777777">
            <w:pPr>
              <w:spacing w:after="0" w:line="480" w:lineRule="auto"/>
              <w:jc w:val="both"/>
            </w:pPr>
            <w:r w:rsidRPr="008D1485">
              <w:rPr>
                <w:color w:val="000000"/>
              </w:rPr>
              <w:t>2</w:t>
            </w:r>
          </w:p>
        </w:tc>
        <w:tc>
          <w:tcPr>
            <w:tcW w:w="2338" w:type="dxa"/>
            <w:vAlign w:val="bottom"/>
          </w:tcPr>
          <w:p w:rsidRPr="008D1485" w:rsidR="00CD0E74" w:rsidP="008D1485" w:rsidRDefault="005D1D79" w14:paraId="0D0FA621" w14:textId="77777777">
            <w:pPr>
              <w:spacing w:after="0" w:line="480" w:lineRule="auto"/>
              <w:jc w:val="both"/>
            </w:pPr>
            <w:r w:rsidRPr="008D1485">
              <w:rPr>
                <w:color w:val="000000"/>
              </w:rPr>
              <w:t>2</w:t>
            </w:r>
          </w:p>
        </w:tc>
      </w:tr>
      <w:tr w:rsidRPr="008D1485" w:rsidR="00CD0E74" w14:paraId="7CC34CED" w14:textId="77777777">
        <w:tc>
          <w:tcPr>
            <w:tcW w:w="2337" w:type="dxa"/>
            <w:vMerge w:val="restart"/>
          </w:tcPr>
          <w:p w:rsidRPr="008D1485" w:rsidR="00CD0E74" w:rsidP="008D1485" w:rsidRDefault="005D1D79" w14:paraId="39279606" w14:textId="77777777">
            <w:pPr>
              <w:spacing w:after="0" w:line="480" w:lineRule="auto"/>
              <w:jc w:val="both"/>
            </w:pPr>
            <w:r w:rsidRPr="008D1485">
              <w:t>Ethnic Group</w:t>
            </w:r>
          </w:p>
        </w:tc>
        <w:tc>
          <w:tcPr>
            <w:tcW w:w="2337" w:type="dxa"/>
            <w:vAlign w:val="bottom"/>
          </w:tcPr>
          <w:p w:rsidRPr="008D1485" w:rsidR="00CD0E74" w:rsidP="008D1485" w:rsidRDefault="005D1D79" w14:paraId="3EB33E0E" w14:textId="77777777">
            <w:pPr>
              <w:spacing w:after="0" w:line="480" w:lineRule="auto"/>
              <w:jc w:val="both"/>
            </w:pPr>
            <w:r w:rsidRPr="008D1485">
              <w:rPr>
                <w:color w:val="000000"/>
              </w:rPr>
              <w:t>Igbo</w:t>
            </w:r>
          </w:p>
        </w:tc>
        <w:tc>
          <w:tcPr>
            <w:tcW w:w="2338" w:type="dxa"/>
            <w:vAlign w:val="bottom"/>
          </w:tcPr>
          <w:p w:rsidRPr="008D1485" w:rsidR="00CD0E74" w:rsidP="008D1485" w:rsidRDefault="005D1D79" w14:paraId="7D608762" w14:textId="77777777">
            <w:pPr>
              <w:spacing w:after="0" w:line="480" w:lineRule="auto"/>
              <w:jc w:val="both"/>
            </w:pPr>
            <w:r w:rsidRPr="008D1485">
              <w:rPr>
                <w:color w:val="000000"/>
              </w:rPr>
              <w:t>93</w:t>
            </w:r>
          </w:p>
        </w:tc>
        <w:tc>
          <w:tcPr>
            <w:tcW w:w="2338" w:type="dxa"/>
            <w:vAlign w:val="bottom"/>
          </w:tcPr>
          <w:p w:rsidRPr="008D1485" w:rsidR="00CD0E74" w:rsidP="008D1485" w:rsidRDefault="005D1D79" w14:paraId="7B36B4CE" w14:textId="77777777">
            <w:pPr>
              <w:spacing w:after="0" w:line="480" w:lineRule="auto"/>
              <w:jc w:val="both"/>
            </w:pPr>
            <w:r w:rsidRPr="008D1485">
              <w:rPr>
                <w:color w:val="000000"/>
              </w:rPr>
              <w:t>93</w:t>
            </w:r>
          </w:p>
        </w:tc>
      </w:tr>
      <w:tr w:rsidRPr="008D1485" w:rsidR="00CD0E74" w14:paraId="2B166E60" w14:textId="77777777">
        <w:tc>
          <w:tcPr>
            <w:tcW w:w="2337" w:type="dxa"/>
            <w:vMerge/>
          </w:tcPr>
          <w:p w:rsidRPr="008D1485" w:rsidR="00CD0E74" w:rsidP="008D1485" w:rsidRDefault="00CD0E74" w14:paraId="6B6B174E" w14:textId="77777777">
            <w:pPr>
              <w:spacing w:after="0" w:line="480" w:lineRule="auto"/>
              <w:jc w:val="both"/>
            </w:pPr>
          </w:p>
        </w:tc>
        <w:tc>
          <w:tcPr>
            <w:tcW w:w="2337" w:type="dxa"/>
            <w:vAlign w:val="bottom"/>
          </w:tcPr>
          <w:p w:rsidRPr="008D1485" w:rsidR="00CD0E74" w:rsidP="008D1485" w:rsidRDefault="005D1D79" w14:paraId="066A0B3E" w14:textId="77777777">
            <w:pPr>
              <w:spacing w:after="0" w:line="480" w:lineRule="auto"/>
              <w:jc w:val="both"/>
            </w:pPr>
            <w:r w:rsidRPr="008D1485">
              <w:rPr>
                <w:color w:val="000000"/>
              </w:rPr>
              <w:t>Hausa</w:t>
            </w:r>
          </w:p>
        </w:tc>
        <w:tc>
          <w:tcPr>
            <w:tcW w:w="2338" w:type="dxa"/>
            <w:vAlign w:val="bottom"/>
          </w:tcPr>
          <w:p w:rsidRPr="008D1485" w:rsidR="00CD0E74" w:rsidP="008D1485" w:rsidRDefault="005D1D79" w14:paraId="2D3DFF66" w14:textId="77777777">
            <w:pPr>
              <w:spacing w:after="0" w:line="480" w:lineRule="auto"/>
              <w:jc w:val="both"/>
            </w:pPr>
            <w:r w:rsidRPr="008D1485">
              <w:rPr>
                <w:color w:val="000000"/>
              </w:rPr>
              <w:t>1</w:t>
            </w:r>
          </w:p>
        </w:tc>
        <w:tc>
          <w:tcPr>
            <w:tcW w:w="2338" w:type="dxa"/>
            <w:vAlign w:val="bottom"/>
          </w:tcPr>
          <w:p w:rsidRPr="008D1485" w:rsidR="00CD0E74" w:rsidP="008D1485" w:rsidRDefault="005D1D79" w14:paraId="3E7BB689" w14:textId="77777777">
            <w:pPr>
              <w:spacing w:after="0" w:line="480" w:lineRule="auto"/>
              <w:jc w:val="both"/>
            </w:pPr>
            <w:r w:rsidRPr="008D1485">
              <w:rPr>
                <w:color w:val="000000"/>
              </w:rPr>
              <w:t>1</w:t>
            </w:r>
          </w:p>
        </w:tc>
      </w:tr>
      <w:tr w:rsidRPr="008D1485" w:rsidR="00CD0E74" w14:paraId="13144BB1" w14:textId="77777777">
        <w:tc>
          <w:tcPr>
            <w:tcW w:w="2337" w:type="dxa"/>
            <w:vMerge/>
          </w:tcPr>
          <w:p w:rsidRPr="008D1485" w:rsidR="00CD0E74" w:rsidP="008D1485" w:rsidRDefault="00CD0E74" w14:paraId="16953317" w14:textId="77777777">
            <w:pPr>
              <w:spacing w:after="0" w:line="480" w:lineRule="auto"/>
              <w:jc w:val="both"/>
            </w:pPr>
          </w:p>
        </w:tc>
        <w:tc>
          <w:tcPr>
            <w:tcW w:w="2337" w:type="dxa"/>
            <w:vAlign w:val="bottom"/>
          </w:tcPr>
          <w:p w:rsidRPr="008D1485" w:rsidR="00CD0E74" w:rsidP="008D1485" w:rsidRDefault="005D1D79" w14:paraId="74D5C781" w14:textId="77777777">
            <w:pPr>
              <w:spacing w:after="0" w:line="480" w:lineRule="auto"/>
              <w:jc w:val="both"/>
            </w:pPr>
            <w:r w:rsidRPr="008D1485">
              <w:rPr>
                <w:color w:val="000000"/>
              </w:rPr>
              <w:t>Yoruba</w:t>
            </w:r>
          </w:p>
        </w:tc>
        <w:tc>
          <w:tcPr>
            <w:tcW w:w="2338" w:type="dxa"/>
            <w:vAlign w:val="bottom"/>
          </w:tcPr>
          <w:p w:rsidRPr="008D1485" w:rsidR="00CD0E74" w:rsidP="008D1485" w:rsidRDefault="005D1D79" w14:paraId="48538B03" w14:textId="77777777">
            <w:pPr>
              <w:spacing w:after="0" w:line="480" w:lineRule="auto"/>
              <w:jc w:val="both"/>
            </w:pPr>
            <w:r w:rsidRPr="008D1485">
              <w:rPr>
                <w:color w:val="000000"/>
              </w:rPr>
              <w:t>2</w:t>
            </w:r>
          </w:p>
        </w:tc>
        <w:tc>
          <w:tcPr>
            <w:tcW w:w="2338" w:type="dxa"/>
            <w:vAlign w:val="bottom"/>
          </w:tcPr>
          <w:p w:rsidRPr="008D1485" w:rsidR="00CD0E74" w:rsidP="008D1485" w:rsidRDefault="005D1D79" w14:paraId="4808C256" w14:textId="77777777">
            <w:pPr>
              <w:spacing w:after="0" w:line="480" w:lineRule="auto"/>
              <w:jc w:val="both"/>
            </w:pPr>
            <w:r w:rsidRPr="008D1485">
              <w:rPr>
                <w:color w:val="000000"/>
              </w:rPr>
              <w:t>2</w:t>
            </w:r>
          </w:p>
        </w:tc>
      </w:tr>
      <w:tr w:rsidRPr="008D1485" w:rsidR="00CD0E74" w14:paraId="6AA63EDD" w14:textId="77777777">
        <w:tc>
          <w:tcPr>
            <w:tcW w:w="2337" w:type="dxa"/>
            <w:vMerge/>
          </w:tcPr>
          <w:p w:rsidRPr="008D1485" w:rsidR="00CD0E74" w:rsidP="008D1485" w:rsidRDefault="00CD0E74" w14:paraId="0CA86EBD" w14:textId="77777777">
            <w:pPr>
              <w:spacing w:after="0" w:line="480" w:lineRule="auto"/>
              <w:jc w:val="both"/>
            </w:pPr>
          </w:p>
        </w:tc>
        <w:tc>
          <w:tcPr>
            <w:tcW w:w="2337" w:type="dxa"/>
            <w:vAlign w:val="bottom"/>
          </w:tcPr>
          <w:p w:rsidRPr="008D1485" w:rsidR="00CD0E74" w:rsidP="008D1485" w:rsidRDefault="005D1D79" w14:paraId="34AD0D4C" w14:textId="77777777">
            <w:pPr>
              <w:spacing w:after="0" w:line="480" w:lineRule="auto"/>
              <w:jc w:val="both"/>
            </w:pPr>
            <w:r w:rsidRPr="008D1485">
              <w:rPr>
                <w:color w:val="000000"/>
              </w:rPr>
              <w:t>Others</w:t>
            </w:r>
          </w:p>
        </w:tc>
        <w:tc>
          <w:tcPr>
            <w:tcW w:w="2338" w:type="dxa"/>
            <w:vAlign w:val="bottom"/>
          </w:tcPr>
          <w:p w:rsidRPr="008D1485" w:rsidR="00CD0E74" w:rsidP="008D1485" w:rsidRDefault="005D1D79" w14:paraId="6DE3DEC5" w14:textId="77777777">
            <w:pPr>
              <w:spacing w:after="0" w:line="480" w:lineRule="auto"/>
              <w:jc w:val="both"/>
            </w:pPr>
            <w:r w:rsidRPr="008D1485">
              <w:rPr>
                <w:color w:val="000000"/>
              </w:rPr>
              <w:t>4</w:t>
            </w:r>
          </w:p>
        </w:tc>
        <w:tc>
          <w:tcPr>
            <w:tcW w:w="2338" w:type="dxa"/>
            <w:vAlign w:val="bottom"/>
          </w:tcPr>
          <w:p w:rsidRPr="008D1485" w:rsidR="00CD0E74" w:rsidP="008D1485" w:rsidRDefault="005D1D79" w14:paraId="59E61451" w14:textId="77777777">
            <w:pPr>
              <w:spacing w:after="0" w:line="480" w:lineRule="auto"/>
              <w:jc w:val="both"/>
            </w:pPr>
            <w:r w:rsidRPr="008D1485">
              <w:rPr>
                <w:color w:val="000000"/>
              </w:rPr>
              <w:t>4</w:t>
            </w:r>
          </w:p>
        </w:tc>
      </w:tr>
    </w:tbl>
    <w:p w:rsidRPr="008D1485" w:rsidR="00CD0E74" w:rsidP="008D1485" w:rsidRDefault="00CD0E74" w14:paraId="06C6A384" w14:textId="77777777">
      <w:pPr>
        <w:spacing w:line="480" w:lineRule="auto"/>
        <w:jc w:val="both"/>
      </w:pPr>
    </w:p>
    <w:p w:rsidRPr="008D1485" w:rsidR="00CD0E74" w:rsidP="008D1485" w:rsidRDefault="00CD0E74" w14:paraId="0D7BC2C4" w14:textId="77777777">
      <w:pPr>
        <w:spacing w:line="480" w:lineRule="auto"/>
        <w:jc w:val="both"/>
      </w:pPr>
    </w:p>
    <w:p w:rsidRPr="008D1485" w:rsidR="00CD0E74" w:rsidP="008D1485" w:rsidRDefault="005D1D79" w14:paraId="5FEB9B70" w14:textId="77777777">
      <w:pPr>
        <w:spacing w:line="480" w:lineRule="auto"/>
        <w:jc w:val="center"/>
      </w:pPr>
      <w:r w:rsidRPr="008D1485">
        <w:rPr>
          <w:noProof/>
          <w:lang w:val="en-US" w:eastAsia="en-US"/>
        </w:rPr>
        <w:drawing>
          <wp:inline distT="0" distB="0" distL="0" distR="0" wp14:anchorId="5F1B4416" wp14:editId="340FEC44">
            <wp:extent cx="4590415" cy="2761615"/>
            <wp:effectExtent l="0" t="0" r="6985" b="6985"/>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17" cstate="print"/>
                    <a:srcRect/>
                    <a:stretch>
                      <a:fillRect/>
                    </a:stretch>
                  </pic:blipFill>
                  <pic:spPr>
                    <a:xfrm>
                      <a:off x="0" y="0"/>
                      <a:ext cx="4590415" cy="2761615"/>
                    </a:xfrm>
                    <a:prstGeom prst="rect">
                      <a:avLst/>
                    </a:prstGeom>
                  </pic:spPr>
                </pic:pic>
              </a:graphicData>
            </a:graphic>
          </wp:inline>
        </w:drawing>
      </w:r>
    </w:p>
    <w:p w:rsidRPr="008D1485" w:rsidR="00CD0E74" w:rsidP="008D1485" w:rsidRDefault="005D1D79" w14:paraId="6CB70767" w14:textId="77777777">
      <w:pPr>
        <w:spacing w:line="480" w:lineRule="auto"/>
        <w:jc w:val="both"/>
        <w:rPr>
          <w:b/>
          <w:bCs/>
          <w:i/>
          <w:iCs/>
        </w:rPr>
      </w:pPr>
      <w:r w:rsidRPr="008D1485">
        <w:rPr>
          <w:i/>
          <w:iCs/>
        </w:rPr>
        <w:t>Figure 1.</w:t>
      </w:r>
      <w:r w:rsidRPr="008D1485">
        <w:rPr>
          <w:b/>
          <w:bCs/>
          <w:i/>
          <w:iCs/>
        </w:rPr>
        <w:t xml:space="preserve"> </w:t>
      </w:r>
      <w:r w:rsidRPr="008D1485">
        <w:rPr>
          <w:i/>
          <w:iCs/>
        </w:rPr>
        <w:t>A bar chart showing the duration of the experiences of the respondents.</w:t>
      </w:r>
    </w:p>
    <w:p w:rsidRPr="008D1485" w:rsidR="00CD0E74" w:rsidP="008D1485" w:rsidRDefault="00CD0E74" w14:paraId="44A3F3F4" w14:textId="77777777">
      <w:pPr>
        <w:spacing w:line="480" w:lineRule="auto"/>
        <w:jc w:val="both"/>
      </w:pPr>
    </w:p>
    <w:p w:rsidR="00CD0E74" w:rsidP="008D1485" w:rsidRDefault="005D1D79" w14:paraId="60D2A317" w14:textId="77777777">
      <w:pPr>
        <w:spacing w:line="480" w:lineRule="auto"/>
        <w:jc w:val="both"/>
        <w:rPr>
          <w:lang w:val="en-US"/>
        </w:rPr>
      </w:pPr>
      <w:r w:rsidRPr="008D1485">
        <w:rPr>
          <w:b/>
        </w:rPr>
        <w:t>Table 2</w:t>
      </w:r>
      <w:r w:rsidRPr="008D1485">
        <w:rPr>
          <w:b/>
          <w:lang w:val="en-US"/>
        </w:rPr>
        <w:t xml:space="preserve"> </w:t>
      </w:r>
      <w:r w:rsidRPr="008D1485">
        <w:rPr>
          <w:bCs/>
        </w:rPr>
        <w:t xml:space="preserve">shows the majority of respondents (52%) </w:t>
      </w:r>
      <w:r w:rsidRPr="008D1485">
        <w:rPr>
          <w:bCs/>
          <w:lang w:val="en-US"/>
        </w:rPr>
        <w:t>used</w:t>
      </w:r>
      <w:r w:rsidRPr="008D1485">
        <w:rPr>
          <w:bCs/>
        </w:rPr>
        <w:t xml:space="preserve"> Rapid Diagnostic Tests (RDTs) before diagnosing malaria</w:t>
      </w:r>
      <w:r w:rsidRPr="008D1485">
        <w:rPr>
          <w:bCs/>
          <w:lang w:val="en-US"/>
        </w:rPr>
        <w:t xml:space="preserve"> and a good number (30.1%) routinely prescribed p</w:t>
      </w:r>
      <w:proofErr w:type="spellStart"/>
      <w:r w:rsidRPr="008D1485">
        <w:t>aracetamol</w:t>
      </w:r>
      <w:proofErr w:type="spellEnd"/>
      <w:r w:rsidRPr="008D1485">
        <w:t xml:space="preserve"> as </w:t>
      </w:r>
      <w:r w:rsidRPr="008D1485">
        <w:rPr>
          <w:lang w:val="en-US"/>
        </w:rPr>
        <w:t>an adjunct treatment and g</w:t>
      </w:r>
      <w:proofErr w:type="spellStart"/>
      <w:r w:rsidRPr="008D1485">
        <w:t>overnment</w:t>
      </w:r>
      <w:proofErr w:type="spellEnd"/>
      <w:r w:rsidRPr="008D1485">
        <w:t xml:space="preserve"> website was the most prevalent source of information, with </w:t>
      </w:r>
      <w:r w:rsidRPr="008D1485">
        <w:lastRenderedPageBreak/>
        <w:t>64% of respondents relying on online sources for knowledge on national malaria treatment protocols.</w:t>
      </w:r>
      <w:r w:rsidRPr="008D1485">
        <w:rPr>
          <w:lang w:val="en-US"/>
        </w:rPr>
        <w:t xml:space="preserve"> Majority (</w:t>
      </w:r>
      <w:r w:rsidRPr="008D1485">
        <w:t>62%</w:t>
      </w:r>
      <w:r w:rsidRPr="008D1485">
        <w:rPr>
          <w:lang w:val="en-US"/>
        </w:rPr>
        <w:t>)</w:t>
      </w:r>
      <w:r w:rsidRPr="008D1485">
        <w:t xml:space="preserve"> of respondents believed that treatment can be administered without a laboratory diagnosis</w:t>
      </w:r>
      <w:r w:rsidRPr="008D1485">
        <w:rPr>
          <w:lang w:val="en-US"/>
        </w:rPr>
        <w:t xml:space="preserve"> and </w:t>
      </w:r>
      <w:r w:rsidRPr="008D1485">
        <w:t>the majority (96%) agreed that laboratory diagnosis is essential when treatment fails or is suspected to fail in children under five</w:t>
      </w:r>
      <w:r w:rsidRPr="008D1485">
        <w:rPr>
          <w:lang w:val="en-US"/>
        </w:rPr>
        <w:t>. Majority (</w:t>
      </w:r>
      <w:r w:rsidRPr="008D1485">
        <w:t>96%</w:t>
      </w:r>
      <w:r w:rsidRPr="008D1485">
        <w:rPr>
          <w:lang w:val="en-US"/>
        </w:rPr>
        <w:t>)</w:t>
      </w:r>
      <w:r w:rsidRPr="008D1485">
        <w:t xml:space="preserve"> of </w:t>
      </w:r>
      <w:proofErr w:type="spellStart"/>
      <w:r w:rsidRPr="008D1485">
        <w:t>indicat</w:t>
      </w:r>
      <w:proofErr w:type="spellEnd"/>
      <w:r w:rsidRPr="008D1485">
        <w:rPr>
          <w:lang w:val="en-US"/>
        </w:rPr>
        <w:t>ed</w:t>
      </w:r>
      <w:r w:rsidRPr="008D1485">
        <w:t xml:space="preserve"> a high adherence to recommended treatment protocols. </w:t>
      </w:r>
      <w:r w:rsidRPr="008D1485">
        <w:rPr>
          <w:lang w:val="en-US"/>
        </w:rPr>
        <w:t xml:space="preserve">A good number (49%) were </w:t>
      </w:r>
      <w:r w:rsidRPr="008D1485">
        <w:t>aware</w:t>
      </w:r>
      <w:r w:rsidRPr="008D1485">
        <w:rPr>
          <w:lang w:val="en-US"/>
        </w:rPr>
        <w:t xml:space="preserve"> and used </w:t>
      </w:r>
      <w:r w:rsidRPr="008D1485">
        <w:t xml:space="preserve">national malaria treatment protocols </w:t>
      </w:r>
      <w:r w:rsidRPr="008D1485">
        <w:rPr>
          <w:lang w:val="en-US"/>
        </w:rPr>
        <w:t>with</w:t>
      </w:r>
      <w:r w:rsidRPr="008D1485">
        <w:t xml:space="preserve"> 58% ha</w:t>
      </w:r>
      <w:proofErr w:type="spellStart"/>
      <w:r w:rsidRPr="008D1485">
        <w:rPr>
          <w:lang w:val="en-US"/>
        </w:rPr>
        <w:t>ving</w:t>
      </w:r>
      <w:proofErr w:type="spellEnd"/>
      <w:r w:rsidRPr="008D1485">
        <w:t xml:space="preserve"> undergone healthcare training on malaria</w:t>
      </w:r>
      <w:r w:rsidRPr="008D1485">
        <w:rPr>
          <w:lang w:val="en-US"/>
        </w:rPr>
        <w:t>.</w:t>
      </w:r>
    </w:p>
    <w:p w:rsidRPr="00AC2506" w:rsidR="00CE4CF1" w:rsidP="008D1485" w:rsidRDefault="00CE4CF1" w14:paraId="0BC7A631" w14:textId="1CD29041">
      <w:pPr>
        <w:spacing w:line="480" w:lineRule="auto"/>
        <w:jc w:val="both"/>
        <w:rPr>
          <w:b/>
          <w:bCs/>
          <w:lang w:val="en-US"/>
        </w:rPr>
      </w:pPr>
      <w:r w:rsidRPr="00AC2506">
        <w:rPr>
          <w:b/>
          <w:bCs/>
          <w:lang w:val="en-US"/>
        </w:rPr>
        <w:t xml:space="preserve">Table 2. </w:t>
      </w:r>
      <w:r w:rsidRPr="00AC2506" w:rsidR="006128BB">
        <w:rPr>
          <w:b/>
          <w:bCs/>
          <w:lang w:val="en-US"/>
        </w:rPr>
        <w:t xml:space="preserve">The table provides </w:t>
      </w:r>
      <w:r w:rsidRPr="00AC2506" w:rsidR="00AC2506">
        <w:rPr>
          <w:b/>
          <w:bCs/>
          <w:lang w:val="en-US"/>
        </w:rPr>
        <w:t>a</w:t>
      </w:r>
      <w:r w:rsidRPr="00AC2506" w:rsidR="006128BB">
        <w:rPr>
          <w:b/>
          <w:bCs/>
          <w:lang w:val="en-US"/>
        </w:rPr>
        <w:t xml:space="preserve">wareness </w:t>
      </w:r>
      <w:r w:rsidRPr="00AC2506" w:rsidR="00AC2506">
        <w:rPr>
          <w:b/>
          <w:bCs/>
          <w:lang w:val="en-US"/>
        </w:rPr>
        <w:t>related</w:t>
      </w:r>
      <w:r w:rsidRPr="00AC2506" w:rsidR="006128BB">
        <w:rPr>
          <w:b/>
          <w:bCs/>
          <w:lang w:val="en-US"/>
        </w:rPr>
        <w:t xml:space="preserve"> to Malaria Diagnosis and Treatment</w:t>
      </w:r>
    </w:p>
    <w:tbl>
      <w:tblPr>
        <w:tblStyle w:val="TableGrid"/>
        <w:tblW w:w="0" w:type="auto"/>
        <w:tblLook w:val="04A0" w:firstRow="1" w:lastRow="0" w:firstColumn="1" w:lastColumn="0" w:noHBand="0" w:noVBand="1"/>
      </w:tblPr>
      <w:tblGrid>
        <w:gridCol w:w="4892"/>
        <w:gridCol w:w="1432"/>
        <w:gridCol w:w="1311"/>
        <w:gridCol w:w="1384"/>
      </w:tblGrid>
      <w:tr w:rsidRPr="008D1485" w:rsidR="00CD0E74" w14:paraId="39F12FC1" w14:textId="77777777">
        <w:trPr>
          <w:trHeight w:val="247"/>
        </w:trPr>
        <w:tc>
          <w:tcPr>
            <w:tcW w:w="4966" w:type="dxa"/>
            <w:noWrap/>
          </w:tcPr>
          <w:p w:rsidRPr="008D1485" w:rsidR="00CD0E74" w:rsidP="008D1485" w:rsidRDefault="005D1D79" w14:paraId="053F4A72" w14:textId="77777777">
            <w:pPr>
              <w:spacing w:after="0" w:line="480" w:lineRule="auto"/>
              <w:jc w:val="both"/>
              <w:rPr>
                <w:b/>
              </w:rPr>
            </w:pPr>
            <w:r w:rsidRPr="008D1485">
              <w:rPr>
                <w:b/>
              </w:rPr>
              <w:t>Variables</w:t>
            </w:r>
          </w:p>
        </w:tc>
        <w:tc>
          <w:tcPr>
            <w:tcW w:w="1676" w:type="dxa"/>
          </w:tcPr>
          <w:p w:rsidRPr="008D1485" w:rsidR="00CD0E74" w:rsidP="008D1485" w:rsidRDefault="00CD0E74" w14:paraId="6817A412" w14:textId="77777777">
            <w:pPr>
              <w:spacing w:after="0" w:line="480" w:lineRule="auto"/>
              <w:jc w:val="both"/>
              <w:rPr>
                <w:rFonts w:eastAsia="Times New Roman"/>
                <w:b/>
              </w:rPr>
            </w:pPr>
          </w:p>
        </w:tc>
        <w:tc>
          <w:tcPr>
            <w:tcW w:w="1305" w:type="dxa"/>
            <w:noWrap/>
          </w:tcPr>
          <w:p w:rsidRPr="008D1485" w:rsidR="00CD0E74" w:rsidP="008D1485" w:rsidRDefault="005D1D79" w14:paraId="6DFE2A44" w14:textId="77777777">
            <w:pPr>
              <w:spacing w:after="0" w:line="480" w:lineRule="auto"/>
              <w:jc w:val="both"/>
              <w:rPr>
                <w:rFonts w:eastAsia="Times New Roman"/>
                <w:b/>
              </w:rPr>
            </w:pPr>
            <w:r w:rsidRPr="008D1485">
              <w:rPr>
                <w:rFonts w:eastAsia="Times New Roman"/>
                <w:b/>
              </w:rPr>
              <w:t>Frequency</w:t>
            </w:r>
          </w:p>
        </w:tc>
        <w:tc>
          <w:tcPr>
            <w:tcW w:w="1403" w:type="dxa"/>
            <w:noWrap/>
          </w:tcPr>
          <w:p w:rsidRPr="008D1485" w:rsidR="00CD0E74" w:rsidP="008D1485" w:rsidRDefault="005D1D79" w14:paraId="4AA869D7" w14:textId="77777777">
            <w:pPr>
              <w:spacing w:after="0" w:line="480" w:lineRule="auto"/>
              <w:jc w:val="both"/>
              <w:rPr>
                <w:b/>
              </w:rPr>
            </w:pPr>
            <w:r w:rsidRPr="008D1485">
              <w:rPr>
                <w:b/>
              </w:rPr>
              <w:t>Percent</w:t>
            </w:r>
          </w:p>
        </w:tc>
      </w:tr>
      <w:tr w:rsidRPr="008D1485" w:rsidR="00CD0E74" w14:paraId="386EDDEB" w14:textId="77777777">
        <w:trPr>
          <w:trHeight w:val="247"/>
        </w:trPr>
        <w:tc>
          <w:tcPr>
            <w:tcW w:w="4966" w:type="dxa"/>
            <w:vMerge w:val="restart"/>
            <w:noWrap/>
          </w:tcPr>
          <w:p w:rsidRPr="008D1485" w:rsidR="00CD0E74" w:rsidP="008D1485" w:rsidRDefault="005D1D79" w14:paraId="74C1C000" w14:textId="77777777">
            <w:pPr>
              <w:spacing w:after="0" w:line="480" w:lineRule="auto"/>
              <w:jc w:val="both"/>
            </w:pPr>
            <w:r w:rsidRPr="008D1485">
              <w:t>Malaria Diagnosis Test Preference</w:t>
            </w:r>
          </w:p>
        </w:tc>
        <w:tc>
          <w:tcPr>
            <w:tcW w:w="1676" w:type="dxa"/>
          </w:tcPr>
          <w:p w:rsidRPr="008D1485" w:rsidR="00CD0E74" w:rsidP="008D1485" w:rsidRDefault="005D1D79" w14:paraId="47EFA561" w14:textId="77777777">
            <w:pPr>
              <w:spacing w:after="0" w:line="480" w:lineRule="auto"/>
              <w:jc w:val="both"/>
              <w:rPr>
                <w:rFonts w:eastAsia="Times New Roman"/>
                <w:b/>
              </w:rPr>
            </w:pPr>
            <w:r w:rsidRPr="008D1485">
              <w:t>RDTs</w:t>
            </w:r>
          </w:p>
        </w:tc>
        <w:tc>
          <w:tcPr>
            <w:tcW w:w="1305" w:type="dxa"/>
            <w:noWrap/>
          </w:tcPr>
          <w:p w:rsidRPr="008D1485" w:rsidR="00CD0E74" w:rsidP="008D1485" w:rsidRDefault="005D1D79" w14:paraId="4FA84AEF" w14:textId="77777777">
            <w:pPr>
              <w:spacing w:after="0" w:line="480" w:lineRule="auto"/>
              <w:jc w:val="both"/>
              <w:rPr>
                <w:rFonts w:eastAsia="Times New Roman"/>
                <w:b/>
              </w:rPr>
            </w:pPr>
            <w:r w:rsidRPr="008D1485">
              <w:t>52</w:t>
            </w:r>
          </w:p>
        </w:tc>
        <w:tc>
          <w:tcPr>
            <w:tcW w:w="1403" w:type="dxa"/>
            <w:noWrap/>
          </w:tcPr>
          <w:p w:rsidRPr="008D1485" w:rsidR="00CD0E74" w:rsidP="008D1485" w:rsidRDefault="005D1D79" w14:paraId="064FA4B8" w14:textId="77777777">
            <w:pPr>
              <w:spacing w:after="0" w:line="480" w:lineRule="auto"/>
              <w:jc w:val="both"/>
              <w:rPr>
                <w:b/>
              </w:rPr>
            </w:pPr>
            <w:r w:rsidRPr="008D1485">
              <w:t>52</w:t>
            </w:r>
          </w:p>
        </w:tc>
      </w:tr>
      <w:tr w:rsidRPr="008D1485" w:rsidR="00CD0E74" w14:paraId="4D38D681" w14:textId="77777777">
        <w:trPr>
          <w:trHeight w:val="247"/>
        </w:trPr>
        <w:tc>
          <w:tcPr>
            <w:tcW w:w="4966" w:type="dxa"/>
            <w:vMerge/>
            <w:noWrap/>
          </w:tcPr>
          <w:p w:rsidRPr="008D1485" w:rsidR="00CD0E74" w:rsidP="008D1485" w:rsidRDefault="00CD0E74" w14:paraId="10444742" w14:textId="77777777">
            <w:pPr>
              <w:spacing w:after="0" w:line="480" w:lineRule="auto"/>
              <w:jc w:val="both"/>
            </w:pPr>
          </w:p>
        </w:tc>
        <w:tc>
          <w:tcPr>
            <w:tcW w:w="1676" w:type="dxa"/>
          </w:tcPr>
          <w:p w:rsidRPr="008D1485" w:rsidR="00CD0E74" w:rsidP="008D1485" w:rsidRDefault="005D1D79" w14:paraId="266E5C03" w14:textId="77777777">
            <w:pPr>
              <w:spacing w:after="0" w:line="480" w:lineRule="auto"/>
              <w:jc w:val="both"/>
              <w:rPr>
                <w:rFonts w:eastAsia="Times New Roman"/>
                <w:b/>
              </w:rPr>
            </w:pPr>
            <w:r w:rsidRPr="008D1485">
              <w:t>Microscopy</w:t>
            </w:r>
          </w:p>
        </w:tc>
        <w:tc>
          <w:tcPr>
            <w:tcW w:w="1305" w:type="dxa"/>
            <w:noWrap/>
          </w:tcPr>
          <w:p w:rsidRPr="008D1485" w:rsidR="00CD0E74" w:rsidP="008D1485" w:rsidRDefault="005D1D79" w14:paraId="72CC98EF" w14:textId="77777777">
            <w:pPr>
              <w:spacing w:after="0" w:line="480" w:lineRule="auto"/>
              <w:jc w:val="both"/>
              <w:rPr>
                <w:rFonts w:eastAsia="Times New Roman"/>
                <w:b/>
              </w:rPr>
            </w:pPr>
            <w:r w:rsidRPr="008D1485">
              <w:t>18</w:t>
            </w:r>
          </w:p>
        </w:tc>
        <w:tc>
          <w:tcPr>
            <w:tcW w:w="1403" w:type="dxa"/>
            <w:noWrap/>
          </w:tcPr>
          <w:p w:rsidRPr="008D1485" w:rsidR="00CD0E74" w:rsidP="008D1485" w:rsidRDefault="005D1D79" w14:paraId="2E13EB5B" w14:textId="77777777">
            <w:pPr>
              <w:spacing w:after="0" w:line="480" w:lineRule="auto"/>
              <w:jc w:val="both"/>
              <w:rPr>
                <w:b/>
              </w:rPr>
            </w:pPr>
            <w:r w:rsidRPr="008D1485">
              <w:t>18</w:t>
            </w:r>
          </w:p>
        </w:tc>
      </w:tr>
      <w:tr w:rsidRPr="008D1485" w:rsidR="00CD0E74" w14:paraId="1C0D9FAC" w14:textId="77777777">
        <w:trPr>
          <w:trHeight w:val="247"/>
        </w:trPr>
        <w:tc>
          <w:tcPr>
            <w:tcW w:w="4966" w:type="dxa"/>
            <w:vMerge/>
            <w:noWrap/>
          </w:tcPr>
          <w:p w:rsidRPr="008D1485" w:rsidR="00CD0E74" w:rsidP="008D1485" w:rsidRDefault="00CD0E74" w14:paraId="1889E18A" w14:textId="77777777">
            <w:pPr>
              <w:spacing w:after="0" w:line="480" w:lineRule="auto"/>
              <w:jc w:val="both"/>
            </w:pPr>
          </w:p>
        </w:tc>
        <w:tc>
          <w:tcPr>
            <w:tcW w:w="1676" w:type="dxa"/>
          </w:tcPr>
          <w:p w:rsidRPr="008D1485" w:rsidR="00CD0E74" w:rsidP="008D1485" w:rsidRDefault="005D1D79" w14:paraId="7C9E3A54" w14:textId="77777777">
            <w:pPr>
              <w:spacing w:after="0" w:line="480" w:lineRule="auto"/>
              <w:jc w:val="both"/>
              <w:rPr>
                <w:rFonts w:eastAsia="Times New Roman"/>
                <w:b/>
              </w:rPr>
            </w:pPr>
            <w:r w:rsidRPr="008D1485">
              <w:t>No test</w:t>
            </w:r>
          </w:p>
        </w:tc>
        <w:tc>
          <w:tcPr>
            <w:tcW w:w="1305" w:type="dxa"/>
            <w:noWrap/>
          </w:tcPr>
          <w:p w:rsidRPr="008D1485" w:rsidR="00CD0E74" w:rsidP="008D1485" w:rsidRDefault="005D1D79" w14:paraId="5D30A87E" w14:textId="77777777">
            <w:pPr>
              <w:spacing w:after="0" w:line="480" w:lineRule="auto"/>
              <w:jc w:val="both"/>
              <w:rPr>
                <w:rFonts w:eastAsia="Times New Roman"/>
                <w:b/>
              </w:rPr>
            </w:pPr>
            <w:r w:rsidRPr="008D1485">
              <w:t>30</w:t>
            </w:r>
          </w:p>
        </w:tc>
        <w:tc>
          <w:tcPr>
            <w:tcW w:w="1403" w:type="dxa"/>
            <w:noWrap/>
          </w:tcPr>
          <w:p w:rsidRPr="008D1485" w:rsidR="00CD0E74" w:rsidP="008D1485" w:rsidRDefault="005D1D79" w14:paraId="2EBCCCE8" w14:textId="77777777">
            <w:pPr>
              <w:spacing w:after="0" w:line="480" w:lineRule="auto"/>
              <w:jc w:val="both"/>
              <w:rPr>
                <w:b/>
              </w:rPr>
            </w:pPr>
            <w:r w:rsidRPr="008D1485">
              <w:t>30</w:t>
            </w:r>
          </w:p>
        </w:tc>
      </w:tr>
      <w:tr w:rsidRPr="008D1485" w:rsidR="00CD0E74" w14:paraId="75CFC5E1" w14:textId="77777777">
        <w:trPr>
          <w:trHeight w:val="247"/>
        </w:trPr>
        <w:tc>
          <w:tcPr>
            <w:tcW w:w="4966" w:type="dxa"/>
            <w:vMerge w:val="restart"/>
            <w:noWrap/>
          </w:tcPr>
          <w:p w:rsidRPr="008D1485" w:rsidR="00CD0E74" w:rsidP="008D1485" w:rsidRDefault="005D1D79" w14:paraId="51B35696" w14:textId="77777777">
            <w:pPr>
              <w:spacing w:after="0" w:line="480" w:lineRule="auto"/>
              <w:jc w:val="both"/>
            </w:pPr>
            <w:r w:rsidRPr="008D1485">
              <w:t>ACT Prescription Medicine Selection</w:t>
            </w:r>
          </w:p>
        </w:tc>
        <w:tc>
          <w:tcPr>
            <w:tcW w:w="1676" w:type="dxa"/>
          </w:tcPr>
          <w:p w:rsidRPr="008D1485" w:rsidR="00CD0E74" w:rsidP="008D1485" w:rsidRDefault="005D1D79" w14:paraId="680D8ECF" w14:textId="77777777">
            <w:pPr>
              <w:spacing w:after="0" w:line="480" w:lineRule="auto"/>
              <w:jc w:val="both"/>
            </w:pPr>
            <w:r w:rsidRPr="008D1485">
              <w:t>Vitamin C</w:t>
            </w:r>
          </w:p>
        </w:tc>
        <w:tc>
          <w:tcPr>
            <w:tcW w:w="1305" w:type="dxa"/>
            <w:noWrap/>
          </w:tcPr>
          <w:p w:rsidRPr="008D1485" w:rsidR="00CD0E74" w:rsidP="008D1485" w:rsidRDefault="005D1D79" w14:paraId="6B2C7EA0" w14:textId="77777777">
            <w:pPr>
              <w:spacing w:after="0" w:line="480" w:lineRule="auto"/>
              <w:jc w:val="both"/>
            </w:pPr>
            <w:r w:rsidRPr="008D1485">
              <w:t>58</w:t>
            </w:r>
          </w:p>
        </w:tc>
        <w:tc>
          <w:tcPr>
            <w:tcW w:w="1403" w:type="dxa"/>
            <w:noWrap/>
          </w:tcPr>
          <w:p w:rsidRPr="008D1485" w:rsidR="00CD0E74" w:rsidP="008D1485" w:rsidRDefault="005D1D79" w14:paraId="2502C1C1" w14:textId="77777777">
            <w:pPr>
              <w:spacing w:after="0" w:line="480" w:lineRule="auto"/>
              <w:jc w:val="both"/>
            </w:pPr>
            <w:r w:rsidRPr="008D1485">
              <w:t>21.6</w:t>
            </w:r>
          </w:p>
        </w:tc>
      </w:tr>
      <w:tr w:rsidRPr="008D1485" w:rsidR="00CD0E74" w14:paraId="1AEF799B" w14:textId="77777777">
        <w:trPr>
          <w:trHeight w:val="247"/>
        </w:trPr>
        <w:tc>
          <w:tcPr>
            <w:tcW w:w="4966" w:type="dxa"/>
            <w:vMerge/>
            <w:noWrap/>
          </w:tcPr>
          <w:p w:rsidRPr="008D1485" w:rsidR="00CD0E74" w:rsidP="008D1485" w:rsidRDefault="00CD0E74" w14:paraId="3EE72E7E" w14:textId="77777777">
            <w:pPr>
              <w:spacing w:after="0" w:line="480" w:lineRule="auto"/>
              <w:jc w:val="both"/>
            </w:pPr>
          </w:p>
        </w:tc>
        <w:tc>
          <w:tcPr>
            <w:tcW w:w="1676" w:type="dxa"/>
          </w:tcPr>
          <w:p w:rsidRPr="008D1485" w:rsidR="00CD0E74" w:rsidP="008D1485" w:rsidRDefault="005D1D79" w14:paraId="45EF6506" w14:textId="77777777">
            <w:pPr>
              <w:spacing w:after="0" w:line="480" w:lineRule="auto"/>
              <w:jc w:val="both"/>
            </w:pPr>
            <w:r w:rsidRPr="008D1485">
              <w:t>Antibiotic</w:t>
            </w:r>
          </w:p>
        </w:tc>
        <w:tc>
          <w:tcPr>
            <w:tcW w:w="1305" w:type="dxa"/>
            <w:noWrap/>
          </w:tcPr>
          <w:p w:rsidRPr="008D1485" w:rsidR="00CD0E74" w:rsidP="008D1485" w:rsidRDefault="005D1D79" w14:paraId="0C037B70" w14:textId="77777777">
            <w:pPr>
              <w:spacing w:after="0" w:line="480" w:lineRule="auto"/>
              <w:jc w:val="both"/>
            </w:pPr>
            <w:r w:rsidRPr="008D1485">
              <w:t>78</w:t>
            </w:r>
          </w:p>
        </w:tc>
        <w:tc>
          <w:tcPr>
            <w:tcW w:w="1403" w:type="dxa"/>
            <w:noWrap/>
          </w:tcPr>
          <w:p w:rsidRPr="008D1485" w:rsidR="00CD0E74" w:rsidP="008D1485" w:rsidRDefault="005D1D79" w14:paraId="7CA32C82" w14:textId="77777777">
            <w:pPr>
              <w:spacing w:after="0" w:line="480" w:lineRule="auto"/>
              <w:jc w:val="both"/>
            </w:pPr>
            <w:r w:rsidRPr="008D1485">
              <w:t>29.0</w:t>
            </w:r>
          </w:p>
        </w:tc>
      </w:tr>
      <w:tr w:rsidRPr="008D1485" w:rsidR="00CD0E74" w14:paraId="53A8B5E8" w14:textId="77777777">
        <w:trPr>
          <w:trHeight w:val="247"/>
        </w:trPr>
        <w:tc>
          <w:tcPr>
            <w:tcW w:w="4966" w:type="dxa"/>
            <w:vMerge/>
            <w:noWrap/>
          </w:tcPr>
          <w:p w:rsidRPr="008D1485" w:rsidR="00CD0E74" w:rsidP="008D1485" w:rsidRDefault="00CD0E74" w14:paraId="7018E4E1" w14:textId="77777777">
            <w:pPr>
              <w:spacing w:after="0" w:line="480" w:lineRule="auto"/>
              <w:jc w:val="both"/>
            </w:pPr>
          </w:p>
        </w:tc>
        <w:tc>
          <w:tcPr>
            <w:tcW w:w="1676" w:type="dxa"/>
          </w:tcPr>
          <w:p w:rsidRPr="008D1485" w:rsidR="00CD0E74" w:rsidP="008D1485" w:rsidRDefault="005D1D79" w14:paraId="06118713" w14:textId="77777777">
            <w:pPr>
              <w:spacing w:after="0" w:line="480" w:lineRule="auto"/>
              <w:jc w:val="both"/>
            </w:pPr>
            <w:r w:rsidRPr="008D1485">
              <w:t>Paracetamol</w:t>
            </w:r>
          </w:p>
        </w:tc>
        <w:tc>
          <w:tcPr>
            <w:tcW w:w="1305" w:type="dxa"/>
            <w:noWrap/>
          </w:tcPr>
          <w:p w:rsidRPr="008D1485" w:rsidR="00CD0E74" w:rsidP="008D1485" w:rsidRDefault="005D1D79" w14:paraId="697796C7" w14:textId="77777777">
            <w:pPr>
              <w:spacing w:after="0" w:line="480" w:lineRule="auto"/>
              <w:jc w:val="both"/>
            </w:pPr>
            <w:r w:rsidRPr="008D1485">
              <w:t>81</w:t>
            </w:r>
          </w:p>
        </w:tc>
        <w:tc>
          <w:tcPr>
            <w:tcW w:w="1403" w:type="dxa"/>
            <w:noWrap/>
          </w:tcPr>
          <w:p w:rsidRPr="008D1485" w:rsidR="00CD0E74" w:rsidP="008D1485" w:rsidRDefault="005D1D79" w14:paraId="2BE036F2" w14:textId="77777777">
            <w:pPr>
              <w:spacing w:after="0" w:line="480" w:lineRule="auto"/>
              <w:jc w:val="both"/>
            </w:pPr>
            <w:r w:rsidRPr="008D1485">
              <w:t>30.1</w:t>
            </w:r>
          </w:p>
        </w:tc>
      </w:tr>
      <w:tr w:rsidRPr="008D1485" w:rsidR="00CD0E74" w14:paraId="49791FFA" w14:textId="77777777">
        <w:trPr>
          <w:trHeight w:val="247"/>
        </w:trPr>
        <w:tc>
          <w:tcPr>
            <w:tcW w:w="4966" w:type="dxa"/>
            <w:vMerge/>
            <w:noWrap/>
          </w:tcPr>
          <w:p w:rsidRPr="008D1485" w:rsidR="00CD0E74" w:rsidP="008D1485" w:rsidRDefault="00CD0E74" w14:paraId="0A5776E0" w14:textId="77777777">
            <w:pPr>
              <w:spacing w:after="0" w:line="480" w:lineRule="auto"/>
              <w:jc w:val="both"/>
            </w:pPr>
          </w:p>
        </w:tc>
        <w:tc>
          <w:tcPr>
            <w:tcW w:w="1676" w:type="dxa"/>
          </w:tcPr>
          <w:p w:rsidRPr="008D1485" w:rsidR="00CD0E74" w:rsidP="008D1485" w:rsidRDefault="005D1D79" w14:paraId="587830F0" w14:textId="77777777">
            <w:pPr>
              <w:spacing w:after="0" w:line="480" w:lineRule="auto"/>
              <w:jc w:val="both"/>
            </w:pPr>
            <w:r w:rsidRPr="008D1485">
              <w:t>Vitamin B complex</w:t>
            </w:r>
          </w:p>
        </w:tc>
        <w:tc>
          <w:tcPr>
            <w:tcW w:w="1305" w:type="dxa"/>
            <w:noWrap/>
          </w:tcPr>
          <w:p w:rsidRPr="008D1485" w:rsidR="00CD0E74" w:rsidP="008D1485" w:rsidRDefault="005D1D79" w14:paraId="15FA3E8F" w14:textId="77777777">
            <w:pPr>
              <w:spacing w:after="0" w:line="480" w:lineRule="auto"/>
              <w:jc w:val="both"/>
            </w:pPr>
            <w:r w:rsidRPr="008D1485">
              <w:t>52</w:t>
            </w:r>
          </w:p>
        </w:tc>
        <w:tc>
          <w:tcPr>
            <w:tcW w:w="1403" w:type="dxa"/>
            <w:noWrap/>
          </w:tcPr>
          <w:p w:rsidRPr="008D1485" w:rsidR="00CD0E74" w:rsidP="008D1485" w:rsidRDefault="005D1D79" w14:paraId="3C3E9F7C" w14:textId="77777777">
            <w:pPr>
              <w:spacing w:after="0" w:line="480" w:lineRule="auto"/>
              <w:jc w:val="both"/>
            </w:pPr>
            <w:r w:rsidRPr="008D1485">
              <w:t>19.3</w:t>
            </w:r>
          </w:p>
        </w:tc>
      </w:tr>
      <w:tr w:rsidRPr="008D1485" w:rsidR="00CD0E74" w14:paraId="57036184" w14:textId="77777777">
        <w:trPr>
          <w:trHeight w:val="219"/>
        </w:trPr>
        <w:tc>
          <w:tcPr>
            <w:tcW w:w="4966" w:type="dxa"/>
            <w:vMerge w:val="restart"/>
            <w:noWrap/>
          </w:tcPr>
          <w:p w:rsidRPr="008D1485" w:rsidR="00CD0E74" w:rsidP="008D1485" w:rsidRDefault="005D1D79" w14:paraId="46CCA20C" w14:textId="77777777">
            <w:pPr>
              <w:spacing w:after="0" w:line="480" w:lineRule="auto"/>
              <w:jc w:val="both"/>
            </w:pPr>
            <w:r w:rsidRPr="008D1485">
              <w:t>Parasitological Testing Before Treatment Required</w:t>
            </w:r>
          </w:p>
        </w:tc>
        <w:tc>
          <w:tcPr>
            <w:tcW w:w="1676" w:type="dxa"/>
            <w:vAlign w:val="bottom"/>
          </w:tcPr>
          <w:p w:rsidRPr="008D1485" w:rsidR="00CD0E74" w:rsidP="008D1485" w:rsidRDefault="005D1D79" w14:paraId="3371733D" w14:textId="77777777">
            <w:pPr>
              <w:spacing w:after="0" w:line="480" w:lineRule="auto"/>
              <w:jc w:val="both"/>
              <w:rPr>
                <w:rFonts w:eastAsia="Times New Roman"/>
              </w:rPr>
            </w:pPr>
            <w:r w:rsidRPr="008D1485">
              <w:rPr>
                <w:color w:val="000000"/>
              </w:rPr>
              <w:t>Yes</w:t>
            </w:r>
          </w:p>
        </w:tc>
        <w:tc>
          <w:tcPr>
            <w:tcW w:w="1305" w:type="dxa"/>
            <w:noWrap/>
            <w:vAlign w:val="bottom"/>
          </w:tcPr>
          <w:p w:rsidRPr="008D1485" w:rsidR="00CD0E74" w:rsidP="008D1485" w:rsidRDefault="005D1D79" w14:paraId="225EAC93" w14:textId="77777777">
            <w:pPr>
              <w:spacing w:after="0" w:line="480" w:lineRule="auto"/>
              <w:jc w:val="both"/>
              <w:rPr>
                <w:rFonts w:eastAsia="Times New Roman"/>
              </w:rPr>
            </w:pPr>
            <w:r w:rsidRPr="008D1485">
              <w:rPr>
                <w:color w:val="000000"/>
              </w:rPr>
              <w:t>53</w:t>
            </w:r>
          </w:p>
        </w:tc>
        <w:tc>
          <w:tcPr>
            <w:tcW w:w="1403" w:type="dxa"/>
            <w:noWrap/>
            <w:vAlign w:val="bottom"/>
          </w:tcPr>
          <w:p w:rsidRPr="008D1485" w:rsidR="00CD0E74" w:rsidP="008D1485" w:rsidRDefault="005D1D79" w14:paraId="250F4CD6" w14:textId="77777777">
            <w:pPr>
              <w:spacing w:after="0" w:line="480" w:lineRule="auto"/>
              <w:jc w:val="both"/>
            </w:pPr>
            <w:r w:rsidRPr="008D1485">
              <w:rPr>
                <w:color w:val="000000"/>
              </w:rPr>
              <w:t>53</w:t>
            </w:r>
          </w:p>
        </w:tc>
      </w:tr>
      <w:tr w:rsidRPr="008D1485" w:rsidR="00CD0E74" w14:paraId="548B2FEF" w14:textId="77777777">
        <w:trPr>
          <w:trHeight w:val="219"/>
        </w:trPr>
        <w:tc>
          <w:tcPr>
            <w:tcW w:w="4966" w:type="dxa"/>
            <w:vMerge/>
            <w:noWrap/>
          </w:tcPr>
          <w:p w:rsidRPr="008D1485" w:rsidR="00CD0E74" w:rsidP="008D1485" w:rsidRDefault="00CD0E74" w14:paraId="37C0F280" w14:textId="77777777">
            <w:pPr>
              <w:spacing w:after="0" w:line="480" w:lineRule="auto"/>
              <w:jc w:val="both"/>
            </w:pPr>
          </w:p>
        </w:tc>
        <w:tc>
          <w:tcPr>
            <w:tcW w:w="1676" w:type="dxa"/>
            <w:vAlign w:val="bottom"/>
          </w:tcPr>
          <w:p w:rsidRPr="008D1485" w:rsidR="00CD0E74" w:rsidP="008D1485" w:rsidRDefault="005D1D79" w14:paraId="0023E169" w14:textId="77777777">
            <w:pPr>
              <w:spacing w:after="0" w:line="480" w:lineRule="auto"/>
              <w:jc w:val="both"/>
              <w:rPr>
                <w:rFonts w:eastAsia="Times New Roman"/>
              </w:rPr>
            </w:pPr>
            <w:r w:rsidRPr="008D1485">
              <w:rPr>
                <w:color w:val="000000"/>
              </w:rPr>
              <w:t>No</w:t>
            </w:r>
          </w:p>
        </w:tc>
        <w:tc>
          <w:tcPr>
            <w:tcW w:w="1305" w:type="dxa"/>
            <w:noWrap/>
            <w:vAlign w:val="bottom"/>
          </w:tcPr>
          <w:p w:rsidRPr="008D1485" w:rsidR="00CD0E74" w:rsidP="008D1485" w:rsidRDefault="005D1D79" w14:paraId="7B8B2280" w14:textId="77777777">
            <w:pPr>
              <w:spacing w:after="0" w:line="480" w:lineRule="auto"/>
              <w:jc w:val="both"/>
              <w:rPr>
                <w:rFonts w:eastAsia="Times New Roman"/>
              </w:rPr>
            </w:pPr>
            <w:r w:rsidRPr="008D1485">
              <w:rPr>
                <w:color w:val="000000"/>
              </w:rPr>
              <w:t>47</w:t>
            </w:r>
          </w:p>
        </w:tc>
        <w:tc>
          <w:tcPr>
            <w:tcW w:w="1403" w:type="dxa"/>
            <w:noWrap/>
            <w:vAlign w:val="bottom"/>
          </w:tcPr>
          <w:p w:rsidRPr="008D1485" w:rsidR="00CD0E74" w:rsidP="008D1485" w:rsidRDefault="005D1D79" w14:paraId="23B792E5" w14:textId="77777777">
            <w:pPr>
              <w:spacing w:after="0" w:line="480" w:lineRule="auto"/>
              <w:jc w:val="both"/>
            </w:pPr>
            <w:r w:rsidRPr="008D1485">
              <w:rPr>
                <w:color w:val="000000"/>
              </w:rPr>
              <w:t>47</w:t>
            </w:r>
          </w:p>
        </w:tc>
      </w:tr>
      <w:tr w:rsidRPr="008D1485" w:rsidR="00CD0E74" w14:paraId="23BD719C" w14:textId="77777777">
        <w:trPr>
          <w:trHeight w:val="219"/>
        </w:trPr>
        <w:tc>
          <w:tcPr>
            <w:tcW w:w="4966" w:type="dxa"/>
            <w:vMerge w:val="restart"/>
            <w:noWrap/>
          </w:tcPr>
          <w:p w:rsidRPr="008D1485" w:rsidR="00CD0E74" w:rsidP="008D1485" w:rsidRDefault="005D1D79" w14:paraId="7ABACE5E" w14:textId="77777777">
            <w:pPr>
              <w:spacing w:after="0" w:line="480" w:lineRule="auto"/>
              <w:jc w:val="both"/>
            </w:pPr>
            <w:r w:rsidRPr="008D1485">
              <w:t>National Malaria Treatment Protocol Source</w:t>
            </w:r>
          </w:p>
        </w:tc>
        <w:tc>
          <w:tcPr>
            <w:tcW w:w="1676" w:type="dxa"/>
            <w:vAlign w:val="bottom"/>
          </w:tcPr>
          <w:p w:rsidRPr="008D1485" w:rsidR="00CD0E74" w:rsidP="008D1485" w:rsidRDefault="005D1D79" w14:paraId="6B8BF796" w14:textId="77777777">
            <w:pPr>
              <w:spacing w:after="0" w:line="480" w:lineRule="auto"/>
              <w:jc w:val="both"/>
              <w:rPr>
                <w:color w:val="000000"/>
              </w:rPr>
            </w:pPr>
            <w:r w:rsidRPr="008D1485">
              <w:rPr>
                <w:color w:val="000000"/>
              </w:rPr>
              <w:t>Government Website</w:t>
            </w:r>
          </w:p>
        </w:tc>
        <w:tc>
          <w:tcPr>
            <w:tcW w:w="1305" w:type="dxa"/>
            <w:noWrap/>
          </w:tcPr>
          <w:p w:rsidRPr="008D1485" w:rsidR="00CD0E74" w:rsidP="008D1485" w:rsidRDefault="005D1D79" w14:paraId="73A6370A" w14:textId="77777777">
            <w:pPr>
              <w:spacing w:after="0" w:line="480" w:lineRule="auto"/>
              <w:jc w:val="both"/>
              <w:rPr>
                <w:color w:val="000000"/>
              </w:rPr>
            </w:pPr>
            <w:r w:rsidRPr="008D1485">
              <w:t>64</w:t>
            </w:r>
          </w:p>
        </w:tc>
        <w:tc>
          <w:tcPr>
            <w:tcW w:w="1403" w:type="dxa"/>
            <w:noWrap/>
          </w:tcPr>
          <w:p w:rsidRPr="008D1485" w:rsidR="00CD0E74" w:rsidP="008D1485" w:rsidRDefault="005D1D79" w14:paraId="4A9A7D15" w14:textId="77777777">
            <w:pPr>
              <w:spacing w:after="0" w:line="480" w:lineRule="auto"/>
              <w:jc w:val="both"/>
              <w:rPr>
                <w:color w:val="000000"/>
              </w:rPr>
            </w:pPr>
            <w:r w:rsidRPr="008D1485">
              <w:t>64</w:t>
            </w:r>
          </w:p>
        </w:tc>
      </w:tr>
      <w:tr w:rsidRPr="008D1485" w:rsidR="00CD0E74" w14:paraId="06B9AEB0" w14:textId="77777777">
        <w:trPr>
          <w:trHeight w:val="219"/>
        </w:trPr>
        <w:tc>
          <w:tcPr>
            <w:tcW w:w="4966" w:type="dxa"/>
            <w:vMerge/>
            <w:noWrap/>
          </w:tcPr>
          <w:p w:rsidRPr="008D1485" w:rsidR="00CD0E74" w:rsidP="008D1485" w:rsidRDefault="00CD0E74" w14:paraId="35BC457D" w14:textId="77777777">
            <w:pPr>
              <w:spacing w:after="0" w:line="480" w:lineRule="auto"/>
              <w:jc w:val="both"/>
            </w:pPr>
          </w:p>
        </w:tc>
        <w:tc>
          <w:tcPr>
            <w:tcW w:w="1676" w:type="dxa"/>
            <w:vAlign w:val="bottom"/>
          </w:tcPr>
          <w:p w:rsidRPr="008D1485" w:rsidR="00CD0E74" w:rsidP="008D1485" w:rsidRDefault="005D1D79" w14:paraId="12C2A1C2" w14:textId="77777777">
            <w:pPr>
              <w:spacing w:after="0" w:line="480" w:lineRule="auto"/>
              <w:jc w:val="both"/>
              <w:rPr>
                <w:color w:val="000000"/>
              </w:rPr>
            </w:pPr>
            <w:r w:rsidRPr="008D1485">
              <w:rPr>
                <w:color w:val="000000"/>
              </w:rPr>
              <w:t>State Ministry of Health</w:t>
            </w:r>
          </w:p>
        </w:tc>
        <w:tc>
          <w:tcPr>
            <w:tcW w:w="1305" w:type="dxa"/>
            <w:noWrap/>
          </w:tcPr>
          <w:p w:rsidRPr="008D1485" w:rsidR="00CD0E74" w:rsidP="008D1485" w:rsidRDefault="005D1D79" w14:paraId="4FC43EAE" w14:textId="77777777">
            <w:pPr>
              <w:spacing w:after="0" w:line="480" w:lineRule="auto"/>
              <w:jc w:val="both"/>
              <w:rPr>
                <w:color w:val="000000"/>
              </w:rPr>
            </w:pPr>
            <w:r w:rsidRPr="008D1485">
              <w:t>19</w:t>
            </w:r>
          </w:p>
        </w:tc>
        <w:tc>
          <w:tcPr>
            <w:tcW w:w="1403" w:type="dxa"/>
            <w:noWrap/>
          </w:tcPr>
          <w:p w:rsidRPr="008D1485" w:rsidR="00CD0E74" w:rsidP="008D1485" w:rsidRDefault="005D1D79" w14:paraId="36A583AF" w14:textId="77777777">
            <w:pPr>
              <w:spacing w:after="0" w:line="480" w:lineRule="auto"/>
              <w:jc w:val="both"/>
              <w:rPr>
                <w:color w:val="000000"/>
              </w:rPr>
            </w:pPr>
            <w:r w:rsidRPr="008D1485">
              <w:t>19</w:t>
            </w:r>
          </w:p>
        </w:tc>
      </w:tr>
      <w:tr w:rsidRPr="008D1485" w:rsidR="00CD0E74" w14:paraId="4D3856AD" w14:textId="77777777">
        <w:trPr>
          <w:trHeight w:val="219"/>
        </w:trPr>
        <w:tc>
          <w:tcPr>
            <w:tcW w:w="4966" w:type="dxa"/>
            <w:vMerge/>
            <w:noWrap/>
          </w:tcPr>
          <w:p w:rsidRPr="008D1485" w:rsidR="00CD0E74" w:rsidP="008D1485" w:rsidRDefault="00CD0E74" w14:paraId="1C6F4ED0" w14:textId="77777777">
            <w:pPr>
              <w:spacing w:after="0" w:line="480" w:lineRule="auto"/>
              <w:jc w:val="both"/>
            </w:pPr>
          </w:p>
        </w:tc>
        <w:tc>
          <w:tcPr>
            <w:tcW w:w="1676" w:type="dxa"/>
            <w:vAlign w:val="bottom"/>
          </w:tcPr>
          <w:p w:rsidRPr="008D1485" w:rsidR="00CD0E74" w:rsidP="008D1485" w:rsidRDefault="005D1D79" w14:paraId="752F2FDE" w14:textId="77777777">
            <w:pPr>
              <w:spacing w:after="0" w:line="480" w:lineRule="auto"/>
              <w:jc w:val="both"/>
              <w:rPr>
                <w:color w:val="000000"/>
              </w:rPr>
            </w:pPr>
            <w:r w:rsidRPr="008D1485">
              <w:rPr>
                <w:color w:val="000000"/>
              </w:rPr>
              <w:t>Others</w:t>
            </w:r>
          </w:p>
        </w:tc>
        <w:tc>
          <w:tcPr>
            <w:tcW w:w="1305" w:type="dxa"/>
            <w:noWrap/>
            <w:vAlign w:val="bottom"/>
          </w:tcPr>
          <w:p w:rsidRPr="008D1485" w:rsidR="00CD0E74" w:rsidP="008D1485" w:rsidRDefault="005D1D79" w14:paraId="2E4C3B3B" w14:textId="77777777">
            <w:pPr>
              <w:spacing w:after="0" w:line="480" w:lineRule="auto"/>
              <w:jc w:val="both"/>
              <w:rPr>
                <w:color w:val="000000"/>
              </w:rPr>
            </w:pPr>
            <w:r w:rsidRPr="008D1485">
              <w:rPr>
                <w:color w:val="000000"/>
              </w:rPr>
              <w:t>17</w:t>
            </w:r>
          </w:p>
        </w:tc>
        <w:tc>
          <w:tcPr>
            <w:tcW w:w="1403" w:type="dxa"/>
            <w:noWrap/>
            <w:vAlign w:val="bottom"/>
          </w:tcPr>
          <w:p w:rsidRPr="008D1485" w:rsidR="00CD0E74" w:rsidP="008D1485" w:rsidRDefault="005D1D79" w14:paraId="3D890958" w14:textId="77777777">
            <w:pPr>
              <w:spacing w:after="0" w:line="480" w:lineRule="auto"/>
              <w:jc w:val="both"/>
              <w:rPr>
                <w:color w:val="000000"/>
              </w:rPr>
            </w:pPr>
            <w:r w:rsidRPr="008D1485">
              <w:rPr>
                <w:color w:val="000000"/>
              </w:rPr>
              <w:t>17</w:t>
            </w:r>
          </w:p>
        </w:tc>
      </w:tr>
      <w:tr w:rsidRPr="008D1485" w:rsidR="00CD0E74" w14:paraId="06005FD2" w14:textId="77777777">
        <w:trPr>
          <w:trHeight w:val="219"/>
        </w:trPr>
        <w:tc>
          <w:tcPr>
            <w:tcW w:w="4966" w:type="dxa"/>
            <w:vMerge w:val="restart"/>
            <w:noWrap/>
          </w:tcPr>
          <w:p w:rsidRPr="008D1485" w:rsidR="00CD0E74" w:rsidP="008D1485" w:rsidRDefault="005D1D79" w14:paraId="0561FF4C" w14:textId="77777777">
            <w:pPr>
              <w:spacing w:after="0" w:line="480" w:lineRule="auto"/>
              <w:jc w:val="both"/>
            </w:pPr>
            <w:r w:rsidRPr="008D1485">
              <w:t>Treatment Without Lab Diagnosis, Especially in Children</w:t>
            </w:r>
          </w:p>
        </w:tc>
        <w:tc>
          <w:tcPr>
            <w:tcW w:w="1676" w:type="dxa"/>
          </w:tcPr>
          <w:p w:rsidRPr="008D1485" w:rsidR="00CD0E74" w:rsidP="008D1485" w:rsidRDefault="005D1D79" w14:paraId="1B8BAEEC" w14:textId="77777777">
            <w:pPr>
              <w:spacing w:after="0" w:line="480" w:lineRule="auto"/>
              <w:jc w:val="both"/>
              <w:rPr>
                <w:rFonts w:eastAsia="Times New Roman"/>
              </w:rPr>
            </w:pPr>
            <w:r w:rsidRPr="008D1485">
              <w:t>Yes</w:t>
            </w:r>
          </w:p>
        </w:tc>
        <w:tc>
          <w:tcPr>
            <w:tcW w:w="1305" w:type="dxa"/>
            <w:noWrap/>
          </w:tcPr>
          <w:p w:rsidRPr="008D1485" w:rsidR="00CD0E74" w:rsidP="008D1485" w:rsidRDefault="005D1D79" w14:paraId="58C262EF" w14:textId="77777777">
            <w:pPr>
              <w:spacing w:after="0" w:line="480" w:lineRule="auto"/>
              <w:jc w:val="both"/>
              <w:rPr>
                <w:rFonts w:eastAsia="Times New Roman"/>
              </w:rPr>
            </w:pPr>
            <w:r w:rsidRPr="008D1485">
              <w:t>62</w:t>
            </w:r>
          </w:p>
        </w:tc>
        <w:tc>
          <w:tcPr>
            <w:tcW w:w="1403" w:type="dxa"/>
            <w:noWrap/>
          </w:tcPr>
          <w:p w:rsidRPr="008D1485" w:rsidR="00CD0E74" w:rsidP="008D1485" w:rsidRDefault="005D1D79" w14:paraId="345A4471" w14:textId="77777777">
            <w:pPr>
              <w:spacing w:after="0" w:line="480" w:lineRule="auto"/>
              <w:jc w:val="both"/>
            </w:pPr>
            <w:r w:rsidRPr="008D1485">
              <w:t>62</w:t>
            </w:r>
          </w:p>
        </w:tc>
      </w:tr>
      <w:tr w:rsidRPr="008D1485" w:rsidR="00CD0E74" w14:paraId="53819C75" w14:textId="77777777">
        <w:trPr>
          <w:trHeight w:val="219"/>
        </w:trPr>
        <w:tc>
          <w:tcPr>
            <w:tcW w:w="4966" w:type="dxa"/>
            <w:vMerge/>
            <w:noWrap/>
          </w:tcPr>
          <w:p w:rsidRPr="008D1485" w:rsidR="00CD0E74" w:rsidP="008D1485" w:rsidRDefault="00CD0E74" w14:paraId="5768BAAD" w14:textId="77777777">
            <w:pPr>
              <w:spacing w:after="0" w:line="480" w:lineRule="auto"/>
              <w:jc w:val="both"/>
            </w:pPr>
          </w:p>
        </w:tc>
        <w:tc>
          <w:tcPr>
            <w:tcW w:w="1676" w:type="dxa"/>
          </w:tcPr>
          <w:p w:rsidRPr="008D1485" w:rsidR="00CD0E74" w:rsidP="008D1485" w:rsidRDefault="005D1D79" w14:paraId="67CE724F" w14:textId="77777777">
            <w:pPr>
              <w:spacing w:after="0" w:line="480" w:lineRule="auto"/>
              <w:jc w:val="both"/>
              <w:rPr>
                <w:rFonts w:eastAsia="Times New Roman"/>
              </w:rPr>
            </w:pPr>
            <w:r w:rsidRPr="008D1485">
              <w:t>No</w:t>
            </w:r>
          </w:p>
        </w:tc>
        <w:tc>
          <w:tcPr>
            <w:tcW w:w="1305" w:type="dxa"/>
            <w:noWrap/>
          </w:tcPr>
          <w:p w:rsidRPr="008D1485" w:rsidR="00CD0E74" w:rsidP="008D1485" w:rsidRDefault="005D1D79" w14:paraId="76043D60" w14:textId="77777777">
            <w:pPr>
              <w:spacing w:after="0" w:line="480" w:lineRule="auto"/>
              <w:jc w:val="both"/>
              <w:rPr>
                <w:rFonts w:eastAsia="Times New Roman"/>
              </w:rPr>
            </w:pPr>
            <w:r w:rsidRPr="008D1485">
              <w:t>38</w:t>
            </w:r>
          </w:p>
        </w:tc>
        <w:tc>
          <w:tcPr>
            <w:tcW w:w="1403" w:type="dxa"/>
            <w:noWrap/>
          </w:tcPr>
          <w:p w:rsidRPr="008D1485" w:rsidR="00CD0E74" w:rsidP="008D1485" w:rsidRDefault="005D1D79" w14:paraId="1BB395AC" w14:textId="77777777">
            <w:pPr>
              <w:spacing w:after="0" w:line="480" w:lineRule="auto"/>
              <w:jc w:val="both"/>
            </w:pPr>
            <w:r w:rsidRPr="008D1485">
              <w:t>38</w:t>
            </w:r>
          </w:p>
        </w:tc>
      </w:tr>
      <w:tr w:rsidRPr="008D1485" w:rsidR="00CD0E74" w14:paraId="4B564CE0" w14:textId="77777777">
        <w:trPr>
          <w:trHeight w:val="219"/>
        </w:trPr>
        <w:tc>
          <w:tcPr>
            <w:tcW w:w="4966" w:type="dxa"/>
            <w:vMerge w:val="restart"/>
            <w:noWrap/>
          </w:tcPr>
          <w:p w:rsidRPr="008D1485" w:rsidR="00CD0E74" w:rsidP="008D1485" w:rsidRDefault="005D1D79" w14:paraId="2E5C1E74" w14:textId="77777777">
            <w:pPr>
              <w:spacing w:after="0" w:line="480" w:lineRule="auto"/>
              <w:jc w:val="both"/>
            </w:pPr>
            <w:r w:rsidRPr="008D1485">
              <w:t>In children under 5, Confirmation Lab Diagnosis After Suspected Treatment Failure</w:t>
            </w:r>
          </w:p>
        </w:tc>
        <w:tc>
          <w:tcPr>
            <w:tcW w:w="1676" w:type="dxa"/>
            <w:vAlign w:val="bottom"/>
          </w:tcPr>
          <w:p w:rsidRPr="008D1485" w:rsidR="00CD0E74" w:rsidP="008D1485" w:rsidRDefault="005D1D79" w14:paraId="1F091BD6" w14:textId="77777777">
            <w:pPr>
              <w:spacing w:after="0" w:line="480" w:lineRule="auto"/>
              <w:jc w:val="both"/>
              <w:rPr>
                <w:rFonts w:eastAsia="Times New Roman"/>
              </w:rPr>
            </w:pPr>
            <w:r w:rsidRPr="008D1485">
              <w:rPr>
                <w:color w:val="000000"/>
              </w:rPr>
              <w:t>Yes</w:t>
            </w:r>
          </w:p>
        </w:tc>
        <w:tc>
          <w:tcPr>
            <w:tcW w:w="1305" w:type="dxa"/>
            <w:noWrap/>
            <w:vAlign w:val="bottom"/>
          </w:tcPr>
          <w:p w:rsidRPr="008D1485" w:rsidR="00CD0E74" w:rsidP="008D1485" w:rsidRDefault="005D1D79" w14:paraId="3B7DB676" w14:textId="77777777">
            <w:pPr>
              <w:spacing w:after="0" w:line="480" w:lineRule="auto"/>
              <w:jc w:val="both"/>
              <w:rPr>
                <w:rFonts w:eastAsia="Times New Roman"/>
              </w:rPr>
            </w:pPr>
            <w:r w:rsidRPr="008D1485">
              <w:rPr>
                <w:color w:val="000000"/>
              </w:rPr>
              <w:t>96</w:t>
            </w:r>
          </w:p>
        </w:tc>
        <w:tc>
          <w:tcPr>
            <w:tcW w:w="1403" w:type="dxa"/>
            <w:noWrap/>
            <w:vAlign w:val="bottom"/>
          </w:tcPr>
          <w:p w:rsidRPr="008D1485" w:rsidR="00CD0E74" w:rsidP="008D1485" w:rsidRDefault="005D1D79" w14:paraId="60CD9EE9" w14:textId="77777777">
            <w:pPr>
              <w:spacing w:after="0" w:line="480" w:lineRule="auto"/>
              <w:jc w:val="both"/>
            </w:pPr>
            <w:r w:rsidRPr="008D1485">
              <w:rPr>
                <w:color w:val="000000"/>
              </w:rPr>
              <w:t>96</w:t>
            </w:r>
          </w:p>
        </w:tc>
      </w:tr>
      <w:tr w:rsidRPr="008D1485" w:rsidR="00CD0E74" w14:paraId="0EF92FBB" w14:textId="77777777">
        <w:trPr>
          <w:trHeight w:val="219"/>
        </w:trPr>
        <w:tc>
          <w:tcPr>
            <w:tcW w:w="4966" w:type="dxa"/>
            <w:vMerge/>
            <w:noWrap/>
          </w:tcPr>
          <w:p w:rsidRPr="008D1485" w:rsidR="00CD0E74" w:rsidP="008D1485" w:rsidRDefault="00CD0E74" w14:paraId="48D00D5C" w14:textId="77777777">
            <w:pPr>
              <w:spacing w:after="0" w:line="480" w:lineRule="auto"/>
              <w:jc w:val="both"/>
            </w:pPr>
          </w:p>
        </w:tc>
        <w:tc>
          <w:tcPr>
            <w:tcW w:w="1676" w:type="dxa"/>
            <w:vAlign w:val="bottom"/>
          </w:tcPr>
          <w:p w:rsidRPr="008D1485" w:rsidR="00CD0E74" w:rsidP="008D1485" w:rsidRDefault="005D1D79" w14:paraId="709D500C" w14:textId="77777777">
            <w:pPr>
              <w:spacing w:after="0" w:line="480" w:lineRule="auto"/>
              <w:jc w:val="both"/>
              <w:rPr>
                <w:rFonts w:eastAsia="Times New Roman"/>
              </w:rPr>
            </w:pPr>
            <w:r w:rsidRPr="008D1485">
              <w:rPr>
                <w:color w:val="000000"/>
              </w:rPr>
              <w:t>No</w:t>
            </w:r>
          </w:p>
        </w:tc>
        <w:tc>
          <w:tcPr>
            <w:tcW w:w="1305" w:type="dxa"/>
            <w:noWrap/>
            <w:vAlign w:val="bottom"/>
          </w:tcPr>
          <w:p w:rsidRPr="008D1485" w:rsidR="00CD0E74" w:rsidP="008D1485" w:rsidRDefault="005D1D79" w14:paraId="5E14BD17" w14:textId="77777777">
            <w:pPr>
              <w:spacing w:after="0" w:line="480" w:lineRule="auto"/>
              <w:jc w:val="both"/>
              <w:rPr>
                <w:rFonts w:eastAsia="Times New Roman"/>
              </w:rPr>
            </w:pPr>
            <w:r w:rsidRPr="008D1485">
              <w:rPr>
                <w:color w:val="000000"/>
              </w:rPr>
              <w:t>4</w:t>
            </w:r>
          </w:p>
        </w:tc>
        <w:tc>
          <w:tcPr>
            <w:tcW w:w="1403" w:type="dxa"/>
            <w:noWrap/>
            <w:vAlign w:val="bottom"/>
          </w:tcPr>
          <w:p w:rsidRPr="008D1485" w:rsidR="00CD0E74" w:rsidP="008D1485" w:rsidRDefault="005D1D79" w14:paraId="5CA70860" w14:textId="77777777">
            <w:pPr>
              <w:spacing w:after="0" w:line="480" w:lineRule="auto"/>
              <w:jc w:val="both"/>
            </w:pPr>
            <w:r w:rsidRPr="008D1485">
              <w:rPr>
                <w:color w:val="000000"/>
              </w:rPr>
              <w:t>4</w:t>
            </w:r>
          </w:p>
        </w:tc>
      </w:tr>
      <w:tr w:rsidRPr="008D1485" w:rsidR="00CD0E74" w14:paraId="2F13C1AC" w14:textId="77777777">
        <w:trPr>
          <w:trHeight w:val="219"/>
        </w:trPr>
        <w:tc>
          <w:tcPr>
            <w:tcW w:w="4966" w:type="dxa"/>
            <w:vMerge w:val="restart"/>
            <w:noWrap/>
          </w:tcPr>
          <w:p w:rsidRPr="008D1485" w:rsidR="00CD0E74" w:rsidP="008D1485" w:rsidRDefault="005D1D79" w14:paraId="08A8DF25" w14:textId="77777777">
            <w:pPr>
              <w:spacing w:after="0" w:line="480" w:lineRule="auto"/>
              <w:jc w:val="both"/>
            </w:pPr>
            <w:r w:rsidRPr="008D1485">
              <w:t>ACT Prescription Practice Inquiry</w:t>
            </w:r>
          </w:p>
        </w:tc>
        <w:tc>
          <w:tcPr>
            <w:tcW w:w="1676" w:type="dxa"/>
            <w:vAlign w:val="bottom"/>
          </w:tcPr>
          <w:p w:rsidRPr="008D1485" w:rsidR="00CD0E74" w:rsidP="008D1485" w:rsidRDefault="005D1D79" w14:paraId="5185497C" w14:textId="77777777">
            <w:pPr>
              <w:spacing w:after="0" w:line="480" w:lineRule="auto"/>
              <w:jc w:val="both"/>
              <w:rPr>
                <w:rFonts w:eastAsia="Times New Roman"/>
              </w:rPr>
            </w:pPr>
            <w:r w:rsidRPr="008D1485">
              <w:rPr>
                <w:color w:val="000000"/>
              </w:rPr>
              <w:t>Yes</w:t>
            </w:r>
          </w:p>
        </w:tc>
        <w:tc>
          <w:tcPr>
            <w:tcW w:w="1305" w:type="dxa"/>
            <w:noWrap/>
            <w:vAlign w:val="bottom"/>
          </w:tcPr>
          <w:p w:rsidRPr="008D1485" w:rsidR="00CD0E74" w:rsidP="008D1485" w:rsidRDefault="005D1D79" w14:paraId="0160F8FC" w14:textId="77777777">
            <w:pPr>
              <w:spacing w:after="0" w:line="480" w:lineRule="auto"/>
              <w:jc w:val="both"/>
              <w:rPr>
                <w:rFonts w:eastAsia="Times New Roman"/>
              </w:rPr>
            </w:pPr>
            <w:r w:rsidRPr="008D1485">
              <w:rPr>
                <w:color w:val="000000"/>
              </w:rPr>
              <w:t>96</w:t>
            </w:r>
          </w:p>
        </w:tc>
        <w:tc>
          <w:tcPr>
            <w:tcW w:w="1403" w:type="dxa"/>
            <w:noWrap/>
            <w:vAlign w:val="bottom"/>
          </w:tcPr>
          <w:p w:rsidRPr="008D1485" w:rsidR="00CD0E74" w:rsidP="008D1485" w:rsidRDefault="005D1D79" w14:paraId="003C9459" w14:textId="77777777">
            <w:pPr>
              <w:spacing w:after="0" w:line="480" w:lineRule="auto"/>
              <w:jc w:val="both"/>
            </w:pPr>
            <w:r w:rsidRPr="008D1485">
              <w:rPr>
                <w:color w:val="000000"/>
              </w:rPr>
              <w:t>96</w:t>
            </w:r>
          </w:p>
        </w:tc>
      </w:tr>
      <w:tr w:rsidRPr="008D1485" w:rsidR="00CD0E74" w14:paraId="62B82F7F" w14:textId="77777777">
        <w:trPr>
          <w:trHeight w:val="219"/>
        </w:trPr>
        <w:tc>
          <w:tcPr>
            <w:tcW w:w="4966" w:type="dxa"/>
            <w:vMerge/>
            <w:noWrap/>
          </w:tcPr>
          <w:p w:rsidRPr="008D1485" w:rsidR="00CD0E74" w:rsidP="008D1485" w:rsidRDefault="00CD0E74" w14:paraId="23F9B053" w14:textId="77777777">
            <w:pPr>
              <w:spacing w:after="0" w:line="480" w:lineRule="auto"/>
              <w:jc w:val="both"/>
            </w:pPr>
          </w:p>
        </w:tc>
        <w:tc>
          <w:tcPr>
            <w:tcW w:w="1676" w:type="dxa"/>
            <w:vAlign w:val="bottom"/>
          </w:tcPr>
          <w:p w:rsidRPr="008D1485" w:rsidR="00CD0E74" w:rsidP="008D1485" w:rsidRDefault="005D1D79" w14:paraId="3CEE1D25" w14:textId="77777777">
            <w:pPr>
              <w:spacing w:after="0" w:line="480" w:lineRule="auto"/>
              <w:jc w:val="both"/>
            </w:pPr>
            <w:r w:rsidRPr="008D1485">
              <w:rPr>
                <w:color w:val="000000"/>
              </w:rPr>
              <w:t>No</w:t>
            </w:r>
          </w:p>
        </w:tc>
        <w:tc>
          <w:tcPr>
            <w:tcW w:w="1305" w:type="dxa"/>
            <w:noWrap/>
            <w:vAlign w:val="bottom"/>
          </w:tcPr>
          <w:p w:rsidRPr="008D1485" w:rsidR="00CD0E74" w:rsidP="008D1485" w:rsidRDefault="005D1D79" w14:paraId="15E0E8BD" w14:textId="77777777">
            <w:pPr>
              <w:spacing w:after="0" w:line="480" w:lineRule="auto"/>
              <w:jc w:val="both"/>
            </w:pPr>
            <w:r w:rsidRPr="008D1485">
              <w:rPr>
                <w:color w:val="000000"/>
              </w:rPr>
              <w:t>4</w:t>
            </w:r>
          </w:p>
        </w:tc>
        <w:tc>
          <w:tcPr>
            <w:tcW w:w="1403" w:type="dxa"/>
            <w:noWrap/>
            <w:vAlign w:val="bottom"/>
          </w:tcPr>
          <w:p w:rsidRPr="008D1485" w:rsidR="00CD0E74" w:rsidP="008D1485" w:rsidRDefault="005D1D79" w14:paraId="704D5B65" w14:textId="77777777">
            <w:pPr>
              <w:spacing w:after="0" w:line="480" w:lineRule="auto"/>
              <w:jc w:val="both"/>
            </w:pPr>
            <w:r w:rsidRPr="008D1485">
              <w:rPr>
                <w:color w:val="000000"/>
              </w:rPr>
              <w:t>4</w:t>
            </w:r>
          </w:p>
        </w:tc>
      </w:tr>
      <w:tr w:rsidRPr="008D1485" w:rsidR="00CD0E74" w14:paraId="0F04CC60" w14:textId="77777777">
        <w:trPr>
          <w:trHeight w:val="219"/>
        </w:trPr>
        <w:tc>
          <w:tcPr>
            <w:tcW w:w="4966" w:type="dxa"/>
            <w:vMerge w:val="restart"/>
            <w:noWrap/>
          </w:tcPr>
          <w:p w:rsidRPr="008D1485" w:rsidR="00CD0E74" w:rsidP="008D1485" w:rsidRDefault="005D1D79" w14:paraId="4F02F413" w14:textId="77777777">
            <w:pPr>
              <w:spacing w:after="0" w:line="480" w:lineRule="auto"/>
              <w:jc w:val="both"/>
            </w:pPr>
            <w:r w:rsidRPr="008D1485">
              <w:t>Adequate Clinical Diagnosis for Children, Pregnant Women</w:t>
            </w:r>
          </w:p>
        </w:tc>
        <w:tc>
          <w:tcPr>
            <w:tcW w:w="1676" w:type="dxa"/>
            <w:vAlign w:val="bottom"/>
          </w:tcPr>
          <w:p w:rsidRPr="008D1485" w:rsidR="00CD0E74" w:rsidP="008D1485" w:rsidRDefault="005D1D79" w14:paraId="3F5A6E0B" w14:textId="77777777">
            <w:pPr>
              <w:spacing w:after="0" w:line="480" w:lineRule="auto"/>
              <w:jc w:val="both"/>
            </w:pPr>
            <w:r w:rsidRPr="008D1485">
              <w:rPr>
                <w:color w:val="000000"/>
              </w:rPr>
              <w:t>Yes</w:t>
            </w:r>
          </w:p>
        </w:tc>
        <w:tc>
          <w:tcPr>
            <w:tcW w:w="1305" w:type="dxa"/>
            <w:noWrap/>
            <w:vAlign w:val="bottom"/>
          </w:tcPr>
          <w:p w:rsidRPr="008D1485" w:rsidR="00CD0E74" w:rsidP="008D1485" w:rsidRDefault="005D1D79" w14:paraId="0B3C807A" w14:textId="77777777">
            <w:pPr>
              <w:spacing w:after="0" w:line="480" w:lineRule="auto"/>
              <w:jc w:val="both"/>
            </w:pPr>
            <w:r w:rsidRPr="008D1485">
              <w:rPr>
                <w:color w:val="000000"/>
              </w:rPr>
              <w:t>77</w:t>
            </w:r>
          </w:p>
        </w:tc>
        <w:tc>
          <w:tcPr>
            <w:tcW w:w="1403" w:type="dxa"/>
            <w:noWrap/>
            <w:vAlign w:val="bottom"/>
          </w:tcPr>
          <w:p w:rsidRPr="008D1485" w:rsidR="00CD0E74" w:rsidP="008D1485" w:rsidRDefault="005D1D79" w14:paraId="2B19920D" w14:textId="77777777">
            <w:pPr>
              <w:spacing w:after="0" w:line="480" w:lineRule="auto"/>
              <w:jc w:val="both"/>
            </w:pPr>
            <w:r w:rsidRPr="008D1485">
              <w:rPr>
                <w:color w:val="000000"/>
              </w:rPr>
              <w:t>77</w:t>
            </w:r>
          </w:p>
        </w:tc>
      </w:tr>
      <w:tr w:rsidRPr="008D1485" w:rsidR="00CD0E74" w14:paraId="41F4E40B" w14:textId="77777777">
        <w:trPr>
          <w:trHeight w:val="247"/>
        </w:trPr>
        <w:tc>
          <w:tcPr>
            <w:tcW w:w="4966" w:type="dxa"/>
            <w:vMerge/>
            <w:noWrap/>
          </w:tcPr>
          <w:p w:rsidRPr="008D1485" w:rsidR="00CD0E74" w:rsidP="008D1485" w:rsidRDefault="00CD0E74" w14:paraId="46213593" w14:textId="77777777">
            <w:pPr>
              <w:spacing w:after="0" w:line="480" w:lineRule="auto"/>
              <w:jc w:val="both"/>
            </w:pPr>
          </w:p>
        </w:tc>
        <w:tc>
          <w:tcPr>
            <w:tcW w:w="1676" w:type="dxa"/>
            <w:vAlign w:val="bottom"/>
          </w:tcPr>
          <w:p w:rsidRPr="008D1485" w:rsidR="00CD0E74" w:rsidP="008D1485" w:rsidRDefault="005D1D79" w14:paraId="031112CF" w14:textId="77777777">
            <w:pPr>
              <w:spacing w:after="0" w:line="480" w:lineRule="auto"/>
              <w:jc w:val="both"/>
            </w:pPr>
            <w:r w:rsidRPr="008D1485">
              <w:rPr>
                <w:color w:val="000000"/>
              </w:rPr>
              <w:t>No</w:t>
            </w:r>
          </w:p>
        </w:tc>
        <w:tc>
          <w:tcPr>
            <w:tcW w:w="1305" w:type="dxa"/>
            <w:noWrap/>
            <w:vAlign w:val="bottom"/>
          </w:tcPr>
          <w:p w:rsidRPr="008D1485" w:rsidR="00CD0E74" w:rsidP="008D1485" w:rsidRDefault="005D1D79" w14:paraId="410B50D6" w14:textId="77777777">
            <w:pPr>
              <w:spacing w:after="0" w:line="480" w:lineRule="auto"/>
              <w:jc w:val="both"/>
            </w:pPr>
            <w:r w:rsidRPr="008D1485">
              <w:rPr>
                <w:color w:val="000000"/>
              </w:rPr>
              <w:t>23</w:t>
            </w:r>
          </w:p>
        </w:tc>
        <w:tc>
          <w:tcPr>
            <w:tcW w:w="1403" w:type="dxa"/>
            <w:noWrap/>
            <w:vAlign w:val="bottom"/>
          </w:tcPr>
          <w:p w:rsidRPr="008D1485" w:rsidR="00CD0E74" w:rsidP="008D1485" w:rsidRDefault="005D1D79" w14:paraId="6A290014" w14:textId="77777777">
            <w:pPr>
              <w:spacing w:after="0" w:line="480" w:lineRule="auto"/>
              <w:jc w:val="both"/>
            </w:pPr>
            <w:r w:rsidRPr="008D1485">
              <w:rPr>
                <w:color w:val="000000"/>
              </w:rPr>
              <w:t>23</w:t>
            </w:r>
          </w:p>
        </w:tc>
      </w:tr>
      <w:tr w:rsidRPr="008D1485" w:rsidR="00CD0E74" w14:paraId="606B593B" w14:textId="77777777">
        <w:trPr>
          <w:trHeight w:val="231"/>
        </w:trPr>
        <w:tc>
          <w:tcPr>
            <w:tcW w:w="4966" w:type="dxa"/>
            <w:vMerge w:val="restart"/>
            <w:noWrap/>
          </w:tcPr>
          <w:p w:rsidRPr="008D1485" w:rsidR="00CD0E74" w:rsidP="008D1485" w:rsidRDefault="005D1D79" w14:paraId="6ADD5F99" w14:textId="77777777">
            <w:pPr>
              <w:spacing w:after="0" w:line="480" w:lineRule="auto"/>
              <w:jc w:val="both"/>
            </w:pPr>
            <w:r w:rsidRPr="008D1485">
              <w:t>Awareness of National Treatment Protocols</w:t>
            </w:r>
          </w:p>
        </w:tc>
        <w:tc>
          <w:tcPr>
            <w:tcW w:w="1676" w:type="dxa"/>
          </w:tcPr>
          <w:p w:rsidRPr="008D1485" w:rsidR="00CD0E74" w:rsidP="008D1485" w:rsidRDefault="005D1D79" w14:paraId="49A9561C" w14:textId="77777777">
            <w:pPr>
              <w:spacing w:after="0" w:line="480" w:lineRule="auto"/>
              <w:jc w:val="both"/>
            </w:pPr>
            <w:r w:rsidRPr="008D1485">
              <w:t>Yes</w:t>
            </w:r>
          </w:p>
        </w:tc>
        <w:tc>
          <w:tcPr>
            <w:tcW w:w="1305" w:type="dxa"/>
            <w:noWrap/>
          </w:tcPr>
          <w:p w:rsidRPr="008D1485" w:rsidR="00CD0E74" w:rsidP="008D1485" w:rsidRDefault="005D1D79" w14:paraId="00594ECF" w14:textId="77777777">
            <w:pPr>
              <w:spacing w:after="0" w:line="480" w:lineRule="auto"/>
              <w:jc w:val="both"/>
            </w:pPr>
            <w:r w:rsidRPr="008D1485">
              <w:t>49</w:t>
            </w:r>
          </w:p>
        </w:tc>
        <w:tc>
          <w:tcPr>
            <w:tcW w:w="1403" w:type="dxa"/>
            <w:noWrap/>
          </w:tcPr>
          <w:p w:rsidRPr="008D1485" w:rsidR="00CD0E74" w:rsidP="008D1485" w:rsidRDefault="005D1D79" w14:paraId="7D311E7B" w14:textId="77777777">
            <w:pPr>
              <w:spacing w:after="0" w:line="480" w:lineRule="auto"/>
              <w:jc w:val="both"/>
            </w:pPr>
            <w:r w:rsidRPr="008D1485">
              <w:t>49</w:t>
            </w:r>
          </w:p>
        </w:tc>
      </w:tr>
      <w:tr w:rsidRPr="008D1485" w:rsidR="00CD0E74" w14:paraId="2EC7C5F3" w14:textId="77777777">
        <w:trPr>
          <w:trHeight w:val="219"/>
        </w:trPr>
        <w:tc>
          <w:tcPr>
            <w:tcW w:w="4966" w:type="dxa"/>
            <w:vMerge/>
            <w:noWrap/>
          </w:tcPr>
          <w:p w:rsidRPr="008D1485" w:rsidR="00CD0E74" w:rsidP="008D1485" w:rsidRDefault="00CD0E74" w14:paraId="114B211A" w14:textId="77777777">
            <w:pPr>
              <w:spacing w:after="0" w:line="480" w:lineRule="auto"/>
              <w:jc w:val="both"/>
            </w:pPr>
          </w:p>
        </w:tc>
        <w:tc>
          <w:tcPr>
            <w:tcW w:w="1676" w:type="dxa"/>
          </w:tcPr>
          <w:p w:rsidRPr="008D1485" w:rsidR="00CD0E74" w:rsidP="008D1485" w:rsidRDefault="005D1D79" w14:paraId="0A418ECE" w14:textId="77777777">
            <w:pPr>
              <w:spacing w:after="0" w:line="480" w:lineRule="auto"/>
              <w:jc w:val="both"/>
            </w:pPr>
            <w:r w:rsidRPr="008D1485">
              <w:t>No</w:t>
            </w:r>
          </w:p>
        </w:tc>
        <w:tc>
          <w:tcPr>
            <w:tcW w:w="1305" w:type="dxa"/>
            <w:noWrap/>
          </w:tcPr>
          <w:p w:rsidRPr="008D1485" w:rsidR="00CD0E74" w:rsidP="008D1485" w:rsidRDefault="005D1D79" w14:paraId="10103CB2" w14:textId="77777777">
            <w:pPr>
              <w:spacing w:after="0" w:line="480" w:lineRule="auto"/>
              <w:jc w:val="both"/>
            </w:pPr>
            <w:r w:rsidRPr="008D1485">
              <w:t>51</w:t>
            </w:r>
          </w:p>
        </w:tc>
        <w:tc>
          <w:tcPr>
            <w:tcW w:w="1403" w:type="dxa"/>
            <w:noWrap/>
          </w:tcPr>
          <w:p w:rsidRPr="008D1485" w:rsidR="00CD0E74" w:rsidP="008D1485" w:rsidRDefault="005D1D79" w14:paraId="59F5338E" w14:textId="77777777">
            <w:pPr>
              <w:spacing w:after="0" w:line="480" w:lineRule="auto"/>
              <w:jc w:val="both"/>
            </w:pPr>
            <w:r w:rsidRPr="008D1485">
              <w:t>51</w:t>
            </w:r>
          </w:p>
        </w:tc>
      </w:tr>
      <w:tr w:rsidRPr="008D1485" w:rsidR="00CD0E74" w14:paraId="6061A6CB" w14:textId="77777777">
        <w:trPr>
          <w:trHeight w:val="219"/>
        </w:trPr>
        <w:tc>
          <w:tcPr>
            <w:tcW w:w="4966" w:type="dxa"/>
            <w:vMerge w:val="restart"/>
            <w:noWrap/>
          </w:tcPr>
          <w:p w:rsidRPr="008D1485" w:rsidR="00CD0E74" w:rsidP="008D1485" w:rsidRDefault="005D1D79" w14:paraId="4101BC51" w14:textId="77777777">
            <w:pPr>
              <w:spacing w:after="0" w:line="480" w:lineRule="auto"/>
              <w:jc w:val="both"/>
            </w:pPr>
            <w:r w:rsidRPr="008D1485">
              <w:t>Protocol Availability and Utilization Check</w:t>
            </w:r>
          </w:p>
        </w:tc>
        <w:tc>
          <w:tcPr>
            <w:tcW w:w="1676" w:type="dxa"/>
          </w:tcPr>
          <w:p w:rsidRPr="008D1485" w:rsidR="00CD0E74" w:rsidP="008D1485" w:rsidRDefault="005D1D79" w14:paraId="7AA23C60" w14:textId="77777777">
            <w:pPr>
              <w:spacing w:after="0" w:line="480" w:lineRule="auto"/>
              <w:jc w:val="both"/>
            </w:pPr>
            <w:r w:rsidRPr="008D1485">
              <w:t>Yes</w:t>
            </w:r>
          </w:p>
        </w:tc>
        <w:tc>
          <w:tcPr>
            <w:tcW w:w="1305" w:type="dxa"/>
            <w:noWrap/>
          </w:tcPr>
          <w:p w:rsidRPr="008D1485" w:rsidR="00CD0E74" w:rsidP="008D1485" w:rsidRDefault="005D1D79" w14:paraId="3CF31D9F" w14:textId="77777777">
            <w:pPr>
              <w:spacing w:after="0" w:line="480" w:lineRule="auto"/>
              <w:jc w:val="both"/>
            </w:pPr>
            <w:r w:rsidRPr="008D1485">
              <w:t>40</w:t>
            </w:r>
          </w:p>
        </w:tc>
        <w:tc>
          <w:tcPr>
            <w:tcW w:w="1403" w:type="dxa"/>
            <w:noWrap/>
          </w:tcPr>
          <w:p w:rsidRPr="008D1485" w:rsidR="00CD0E74" w:rsidP="008D1485" w:rsidRDefault="005D1D79" w14:paraId="55C42238" w14:textId="77777777">
            <w:pPr>
              <w:spacing w:after="0" w:line="480" w:lineRule="auto"/>
              <w:jc w:val="both"/>
            </w:pPr>
            <w:r w:rsidRPr="008D1485">
              <w:t>40</w:t>
            </w:r>
          </w:p>
        </w:tc>
      </w:tr>
      <w:tr w:rsidRPr="008D1485" w:rsidR="00CD0E74" w14:paraId="484F5346" w14:textId="77777777">
        <w:trPr>
          <w:trHeight w:val="219"/>
        </w:trPr>
        <w:tc>
          <w:tcPr>
            <w:tcW w:w="4966" w:type="dxa"/>
            <w:vMerge/>
            <w:noWrap/>
          </w:tcPr>
          <w:p w:rsidRPr="008D1485" w:rsidR="00CD0E74" w:rsidP="008D1485" w:rsidRDefault="00CD0E74" w14:paraId="1D489B88" w14:textId="77777777">
            <w:pPr>
              <w:spacing w:after="0" w:line="480" w:lineRule="auto"/>
              <w:jc w:val="both"/>
            </w:pPr>
          </w:p>
        </w:tc>
        <w:tc>
          <w:tcPr>
            <w:tcW w:w="1676" w:type="dxa"/>
          </w:tcPr>
          <w:p w:rsidRPr="008D1485" w:rsidR="00CD0E74" w:rsidP="008D1485" w:rsidRDefault="005D1D79" w14:paraId="05836576" w14:textId="77777777">
            <w:pPr>
              <w:spacing w:after="0" w:line="480" w:lineRule="auto"/>
              <w:jc w:val="both"/>
            </w:pPr>
            <w:r w:rsidRPr="008D1485">
              <w:t>No</w:t>
            </w:r>
          </w:p>
        </w:tc>
        <w:tc>
          <w:tcPr>
            <w:tcW w:w="1305" w:type="dxa"/>
            <w:noWrap/>
          </w:tcPr>
          <w:p w:rsidRPr="008D1485" w:rsidR="00CD0E74" w:rsidP="008D1485" w:rsidRDefault="005D1D79" w14:paraId="1CD8040F" w14:textId="77777777">
            <w:pPr>
              <w:spacing w:after="0" w:line="480" w:lineRule="auto"/>
              <w:jc w:val="both"/>
            </w:pPr>
            <w:r w:rsidRPr="008D1485">
              <w:t>60</w:t>
            </w:r>
          </w:p>
        </w:tc>
        <w:tc>
          <w:tcPr>
            <w:tcW w:w="1403" w:type="dxa"/>
            <w:noWrap/>
          </w:tcPr>
          <w:p w:rsidRPr="008D1485" w:rsidR="00CD0E74" w:rsidP="008D1485" w:rsidRDefault="005D1D79" w14:paraId="26208306" w14:textId="77777777">
            <w:pPr>
              <w:spacing w:after="0" w:line="480" w:lineRule="auto"/>
              <w:jc w:val="both"/>
            </w:pPr>
            <w:r w:rsidRPr="008D1485">
              <w:t>60</w:t>
            </w:r>
          </w:p>
        </w:tc>
      </w:tr>
      <w:tr w:rsidRPr="008D1485" w:rsidR="00CD0E74" w14:paraId="59241F4F" w14:textId="77777777">
        <w:trPr>
          <w:trHeight w:val="219"/>
        </w:trPr>
        <w:tc>
          <w:tcPr>
            <w:tcW w:w="4966" w:type="dxa"/>
            <w:vMerge w:val="restart"/>
            <w:noWrap/>
          </w:tcPr>
          <w:p w:rsidRPr="008D1485" w:rsidR="00CD0E74" w:rsidP="008D1485" w:rsidRDefault="005D1D79" w14:paraId="263A72F5" w14:textId="77777777">
            <w:pPr>
              <w:spacing w:after="0" w:line="480" w:lineRule="auto"/>
              <w:jc w:val="both"/>
            </w:pPr>
            <w:r w:rsidRPr="008D1485">
              <w:t>Healthcare Training Experience on Malaria</w:t>
            </w:r>
          </w:p>
        </w:tc>
        <w:tc>
          <w:tcPr>
            <w:tcW w:w="1676" w:type="dxa"/>
          </w:tcPr>
          <w:p w:rsidRPr="008D1485" w:rsidR="00CD0E74" w:rsidP="008D1485" w:rsidRDefault="005D1D79" w14:paraId="2B58E245" w14:textId="77777777">
            <w:pPr>
              <w:spacing w:after="0" w:line="480" w:lineRule="auto"/>
              <w:jc w:val="both"/>
            </w:pPr>
            <w:r w:rsidRPr="008D1485">
              <w:t>Yes</w:t>
            </w:r>
          </w:p>
        </w:tc>
        <w:tc>
          <w:tcPr>
            <w:tcW w:w="1305" w:type="dxa"/>
            <w:noWrap/>
          </w:tcPr>
          <w:p w:rsidRPr="008D1485" w:rsidR="00CD0E74" w:rsidP="008D1485" w:rsidRDefault="005D1D79" w14:paraId="0BED2C90" w14:textId="77777777">
            <w:pPr>
              <w:spacing w:after="0" w:line="480" w:lineRule="auto"/>
              <w:jc w:val="both"/>
            </w:pPr>
            <w:r w:rsidRPr="008D1485">
              <w:t>58</w:t>
            </w:r>
          </w:p>
        </w:tc>
        <w:tc>
          <w:tcPr>
            <w:tcW w:w="1403" w:type="dxa"/>
            <w:noWrap/>
          </w:tcPr>
          <w:p w:rsidRPr="008D1485" w:rsidR="00CD0E74" w:rsidP="008D1485" w:rsidRDefault="005D1D79" w14:paraId="24D34C55" w14:textId="77777777">
            <w:pPr>
              <w:spacing w:after="0" w:line="480" w:lineRule="auto"/>
              <w:jc w:val="both"/>
            </w:pPr>
            <w:r w:rsidRPr="008D1485">
              <w:t>58</w:t>
            </w:r>
          </w:p>
        </w:tc>
      </w:tr>
      <w:tr w:rsidRPr="008D1485" w:rsidR="00CD0E74" w14:paraId="6AB85894" w14:textId="77777777">
        <w:trPr>
          <w:trHeight w:val="219"/>
        </w:trPr>
        <w:tc>
          <w:tcPr>
            <w:tcW w:w="4966" w:type="dxa"/>
            <w:vMerge/>
            <w:noWrap/>
          </w:tcPr>
          <w:p w:rsidRPr="008D1485" w:rsidR="00CD0E74" w:rsidP="008D1485" w:rsidRDefault="00CD0E74" w14:paraId="59D21002" w14:textId="77777777">
            <w:pPr>
              <w:spacing w:after="0" w:line="480" w:lineRule="auto"/>
              <w:jc w:val="both"/>
            </w:pPr>
          </w:p>
        </w:tc>
        <w:tc>
          <w:tcPr>
            <w:tcW w:w="1676" w:type="dxa"/>
          </w:tcPr>
          <w:p w:rsidRPr="008D1485" w:rsidR="00CD0E74" w:rsidP="008D1485" w:rsidRDefault="005D1D79" w14:paraId="6ABD15A9" w14:textId="77777777">
            <w:pPr>
              <w:spacing w:after="0" w:line="480" w:lineRule="auto"/>
              <w:jc w:val="both"/>
            </w:pPr>
            <w:r w:rsidRPr="008D1485">
              <w:t>No</w:t>
            </w:r>
          </w:p>
        </w:tc>
        <w:tc>
          <w:tcPr>
            <w:tcW w:w="1305" w:type="dxa"/>
            <w:noWrap/>
          </w:tcPr>
          <w:p w:rsidRPr="008D1485" w:rsidR="00CD0E74" w:rsidP="008D1485" w:rsidRDefault="005D1D79" w14:paraId="72F4D4AD" w14:textId="77777777">
            <w:pPr>
              <w:spacing w:after="0" w:line="480" w:lineRule="auto"/>
              <w:jc w:val="both"/>
            </w:pPr>
            <w:r w:rsidRPr="008D1485">
              <w:t>42</w:t>
            </w:r>
          </w:p>
        </w:tc>
        <w:tc>
          <w:tcPr>
            <w:tcW w:w="1403" w:type="dxa"/>
            <w:noWrap/>
          </w:tcPr>
          <w:p w:rsidRPr="008D1485" w:rsidR="00CD0E74" w:rsidP="008D1485" w:rsidRDefault="005D1D79" w14:paraId="358FDA59" w14:textId="77777777">
            <w:pPr>
              <w:spacing w:after="0" w:line="480" w:lineRule="auto"/>
              <w:jc w:val="both"/>
            </w:pPr>
            <w:r w:rsidRPr="008D1485">
              <w:t>42</w:t>
            </w:r>
          </w:p>
        </w:tc>
      </w:tr>
      <w:tr w:rsidRPr="008D1485" w:rsidR="00CD0E74" w14:paraId="44EDB3B7" w14:textId="77777777">
        <w:trPr>
          <w:trHeight w:val="219"/>
        </w:trPr>
        <w:tc>
          <w:tcPr>
            <w:tcW w:w="4966" w:type="dxa"/>
            <w:vMerge w:val="restart"/>
            <w:noWrap/>
          </w:tcPr>
          <w:p w:rsidRPr="008D1485" w:rsidR="00CD0E74" w:rsidP="008D1485" w:rsidRDefault="005D1D79" w14:paraId="3D2B1436" w14:textId="77777777">
            <w:pPr>
              <w:spacing w:after="0" w:line="480" w:lineRule="auto"/>
              <w:jc w:val="both"/>
            </w:pPr>
            <w:r w:rsidRPr="008D1485">
              <w:t>Need for Rational ACT Use Training</w:t>
            </w:r>
          </w:p>
        </w:tc>
        <w:tc>
          <w:tcPr>
            <w:tcW w:w="1676" w:type="dxa"/>
          </w:tcPr>
          <w:p w:rsidRPr="008D1485" w:rsidR="00CD0E74" w:rsidP="008D1485" w:rsidRDefault="005D1D79" w14:paraId="38B32B6B" w14:textId="77777777">
            <w:pPr>
              <w:spacing w:after="0" w:line="480" w:lineRule="auto"/>
              <w:jc w:val="both"/>
            </w:pPr>
            <w:r w:rsidRPr="008D1485">
              <w:t>Yes</w:t>
            </w:r>
          </w:p>
        </w:tc>
        <w:tc>
          <w:tcPr>
            <w:tcW w:w="1305" w:type="dxa"/>
            <w:noWrap/>
          </w:tcPr>
          <w:p w:rsidRPr="008D1485" w:rsidR="00CD0E74" w:rsidP="008D1485" w:rsidRDefault="005D1D79" w14:paraId="4C956C81" w14:textId="77777777">
            <w:pPr>
              <w:spacing w:after="0" w:line="480" w:lineRule="auto"/>
              <w:jc w:val="both"/>
            </w:pPr>
            <w:r w:rsidRPr="008D1485">
              <w:t>62</w:t>
            </w:r>
          </w:p>
        </w:tc>
        <w:tc>
          <w:tcPr>
            <w:tcW w:w="1403" w:type="dxa"/>
            <w:noWrap/>
          </w:tcPr>
          <w:p w:rsidRPr="008D1485" w:rsidR="00CD0E74" w:rsidP="008D1485" w:rsidRDefault="005D1D79" w14:paraId="1B707964" w14:textId="77777777">
            <w:pPr>
              <w:spacing w:after="0" w:line="480" w:lineRule="auto"/>
              <w:jc w:val="both"/>
            </w:pPr>
            <w:r w:rsidRPr="008D1485">
              <w:t>62</w:t>
            </w:r>
          </w:p>
        </w:tc>
      </w:tr>
      <w:tr w:rsidRPr="008D1485" w:rsidR="00CD0E74" w14:paraId="4BE6D219" w14:textId="77777777">
        <w:trPr>
          <w:trHeight w:val="219"/>
        </w:trPr>
        <w:tc>
          <w:tcPr>
            <w:tcW w:w="4966" w:type="dxa"/>
            <w:vMerge/>
            <w:noWrap/>
          </w:tcPr>
          <w:p w:rsidRPr="008D1485" w:rsidR="00CD0E74" w:rsidP="008D1485" w:rsidRDefault="00CD0E74" w14:paraId="6E144AC5" w14:textId="77777777">
            <w:pPr>
              <w:spacing w:after="0" w:line="480" w:lineRule="auto"/>
              <w:jc w:val="both"/>
            </w:pPr>
          </w:p>
        </w:tc>
        <w:tc>
          <w:tcPr>
            <w:tcW w:w="1676" w:type="dxa"/>
          </w:tcPr>
          <w:p w:rsidRPr="008D1485" w:rsidR="00CD0E74" w:rsidP="008D1485" w:rsidRDefault="005D1D79" w14:paraId="1B8558DC" w14:textId="77777777">
            <w:pPr>
              <w:spacing w:after="0" w:line="480" w:lineRule="auto"/>
              <w:jc w:val="both"/>
            </w:pPr>
            <w:r w:rsidRPr="008D1485">
              <w:t>No</w:t>
            </w:r>
          </w:p>
        </w:tc>
        <w:tc>
          <w:tcPr>
            <w:tcW w:w="1305" w:type="dxa"/>
            <w:noWrap/>
          </w:tcPr>
          <w:p w:rsidRPr="008D1485" w:rsidR="00CD0E74" w:rsidP="008D1485" w:rsidRDefault="005D1D79" w14:paraId="65AEBBF9" w14:textId="77777777">
            <w:pPr>
              <w:spacing w:after="0" w:line="480" w:lineRule="auto"/>
              <w:jc w:val="both"/>
            </w:pPr>
            <w:r w:rsidRPr="008D1485">
              <w:t>38</w:t>
            </w:r>
          </w:p>
        </w:tc>
        <w:tc>
          <w:tcPr>
            <w:tcW w:w="1403" w:type="dxa"/>
            <w:noWrap/>
          </w:tcPr>
          <w:p w:rsidRPr="008D1485" w:rsidR="00CD0E74" w:rsidP="008D1485" w:rsidRDefault="005D1D79" w14:paraId="7B6E274E" w14:textId="77777777">
            <w:pPr>
              <w:spacing w:after="0" w:line="480" w:lineRule="auto"/>
              <w:jc w:val="both"/>
            </w:pPr>
            <w:r w:rsidRPr="008D1485">
              <w:t>38</w:t>
            </w:r>
          </w:p>
        </w:tc>
      </w:tr>
    </w:tbl>
    <w:p w:rsidRPr="008D1485" w:rsidR="00CD0E74" w:rsidP="008D1485" w:rsidRDefault="00CD0E74" w14:paraId="7116DF2C" w14:textId="77777777">
      <w:pPr>
        <w:spacing w:line="480" w:lineRule="auto"/>
        <w:jc w:val="both"/>
        <w:rPr>
          <w:b/>
        </w:rPr>
      </w:pPr>
    </w:p>
    <w:p w:rsidR="00CD0E74" w:rsidP="008D1485" w:rsidRDefault="005D1D79" w14:paraId="157C8FE0" w14:textId="77777777">
      <w:pPr>
        <w:spacing w:line="480" w:lineRule="auto"/>
        <w:jc w:val="both"/>
        <w:rPr>
          <w:lang w:val="en-US"/>
        </w:rPr>
      </w:pPr>
      <w:r w:rsidRPr="008D1485">
        <w:rPr>
          <w:b/>
        </w:rPr>
        <w:t>Ta</w:t>
      </w:r>
      <w:proofErr w:type="spellStart"/>
      <w:r w:rsidRPr="008D1485">
        <w:rPr>
          <w:b/>
          <w:bCs/>
          <w:lang w:val="en-US"/>
        </w:rPr>
        <w:t>ble</w:t>
      </w:r>
      <w:proofErr w:type="spellEnd"/>
      <w:r w:rsidRPr="008D1485">
        <w:rPr>
          <w:b/>
          <w:bCs/>
          <w:lang w:val="en-US"/>
        </w:rPr>
        <w:t xml:space="preserve"> 3</w:t>
      </w:r>
      <w:r w:rsidRPr="008D1485">
        <w:rPr>
          <w:lang w:val="en-US"/>
        </w:rPr>
        <w:t xml:space="preserve"> indicated that majority (42%) of the respondents agreed that malaria treatments should be handled by qualified health workers and 45% agreed that all malaria drugs should be procured from an approved vendor while</w:t>
      </w:r>
      <w:r w:rsidRPr="008D1485">
        <w:t xml:space="preserve"> an average</w:t>
      </w:r>
      <w:r w:rsidRPr="008D1485">
        <w:rPr>
          <w:lang w:val="en-US"/>
        </w:rPr>
        <w:t xml:space="preserve"> (28%) </w:t>
      </w:r>
      <w:r w:rsidRPr="008D1485">
        <w:t>agreed with the practice of testing all malaria patients before treatment with ACTs</w:t>
      </w:r>
      <w:r w:rsidRPr="008D1485">
        <w:rPr>
          <w:lang w:val="en-US"/>
        </w:rPr>
        <w:t xml:space="preserve">. </w:t>
      </w:r>
      <w:r w:rsidRPr="008D1485">
        <w:t xml:space="preserve">However, </w:t>
      </w:r>
      <w:r w:rsidRPr="008D1485">
        <w:rPr>
          <w:lang w:val="en-US"/>
        </w:rPr>
        <w:t xml:space="preserve">majority (44%) of the </w:t>
      </w:r>
      <w:r w:rsidRPr="008D1485">
        <w:t>respondents disagreed strongly with choosing not to refer a patient when danger signs are present</w:t>
      </w:r>
      <w:r w:rsidRPr="008D1485">
        <w:rPr>
          <w:lang w:val="en-US"/>
        </w:rPr>
        <w:t>.</w:t>
      </w:r>
    </w:p>
    <w:p w:rsidRPr="00AC2506" w:rsidR="00CE4CF1" w:rsidP="008D1485" w:rsidRDefault="00CE4CF1" w14:paraId="66A845A3" w14:textId="45596630">
      <w:pPr>
        <w:spacing w:line="480" w:lineRule="auto"/>
        <w:jc w:val="both"/>
        <w:rPr>
          <w:b/>
          <w:bCs/>
        </w:rPr>
      </w:pPr>
      <w:r w:rsidRPr="00AC2506">
        <w:rPr>
          <w:b/>
          <w:bCs/>
          <w:lang w:val="en-US"/>
        </w:rPr>
        <w:t xml:space="preserve">Table 3. </w:t>
      </w:r>
      <w:r w:rsidRPr="00AC2506" w:rsidR="00AC2506">
        <w:rPr>
          <w:b/>
          <w:bCs/>
          <w:lang w:val="en-US"/>
        </w:rPr>
        <w:t>Healthcare Workers’ Involvement in Malaria Diagnosis</w:t>
      </w:r>
    </w:p>
    <w:tbl>
      <w:tblPr>
        <w:tblStyle w:val="TableGrid"/>
        <w:tblpPr w:leftFromText="180" w:rightFromText="180" w:vertAnchor="text" w:tblpY="1"/>
        <w:tblOverlap w:val="never"/>
        <w:tblW w:w="9350" w:type="dxa"/>
        <w:tblLook w:val="04A0" w:firstRow="1" w:lastRow="0" w:firstColumn="1" w:lastColumn="0" w:noHBand="0" w:noVBand="1"/>
      </w:tblPr>
      <w:tblGrid>
        <w:gridCol w:w="3063"/>
        <w:gridCol w:w="1109"/>
        <w:gridCol w:w="840"/>
        <w:gridCol w:w="974"/>
        <w:gridCol w:w="1146"/>
        <w:gridCol w:w="1146"/>
        <w:gridCol w:w="779"/>
        <w:gridCol w:w="1207"/>
      </w:tblGrid>
      <w:tr w:rsidRPr="008D1485" w:rsidR="00CD0E74" w14:paraId="494401AC" w14:textId="77777777">
        <w:trPr>
          <w:trHeight w:val="40"/>
        </w:trPr>
        <w:tc>
          <w:tcPr>
            <w:tcW w:w="3063" w:type="dxa"/>
            <w:noWrap/>
          </w:tcPr>
          <w:p w:rsidRPr="008D1485" w:rsidR="00CD0E74" w:rsidP="008D1485" w:rsidRDefault="005D1D79" w14:paraId="60846012" w14:textId="77777777">
            <w:pPr>
              <w:spacing w:after="0" w:line="480" w:lineRule="auto"/>
              <w:jc w:val="both"/>
              <w:rPr>
                <w:b/>
                <w:lang w:val="en-US"/>
              </w:rPr>
            </w:pPr>
            <w:r w:rsidRPr="008D1485">
              <w:rPr>
                <w:b/>
              </w:rPr>
              <w:lastRenderedPageBreak/>
              <w:t>Variables</w:t>
            </w:r>
          </w:p>
        </w:tc>
        <w:tc>
          <w:tcPr>
            <w:tcW w:w="960" w:type="dxa"/>
          </w:tcPr>
          <w:p w:rsidRPr="008D1485" w:rsidR="00CD0E74" w:rsidP="008D1485" w:rsidRDefault="005D1D79" w14:paraId="516674EB" w14:textId="77777777">
            <w:pPr>
              <w:spacing w:after="0" w:line="480" w:lineRule="auto"/>
              <w:jc w:val="both"/>
              <w:rPr>
                <w:b/>
              </w:rPr>
            </w:pPr>
            <w:r w:rsidRPr="008D1485">
              <w:rPr>
                <w:b/>
              </w:rPr>
              <w:t>Strongly Agree (%)</w:t>
            </w:r>
          </w:p>
        </w:tc>
        <w:tc>
          <w:tcPr>
            <w:tcW w:w="733" w:type="dxa"/>
          </w:tcPr>
          <w:p w:rsidRPr="008D1485" w:rsidR="00CD0E74" w:rsidP="008D1485" w:rsidRDefault="005D1D79" w14:paraId="62A0482A" w14:textId="77777777">
            <w:pPr>
              <w:spacing w:after="0" w:line="480" w:lineRule="auto"/>
              <w:jc w:val="both"/>
              <w:rPr>
                <w:b/>
              </w:rPr>
            </w:pPr>
            <w:r w:rsidRPr="008D1485">
              <w:rPr>
                <w:b/>
              </w:rPr>
              <w:t>Agree (%)</w:t>
            </w:r>
          </w:p>
        </w:tc>
        <w:tc>
          <w:tcPr>
            <w:tcW w:w="884" w:type="dxa"/>
          </w:tcPr>
          <w:p w:rsidRPr="008D1485" w:rsidR="00CD0E74" w:rsidP="008D1485" w:rsidRDefault="005D1D79" w14:paraId="39FD6992" w14:textId="77777777">
            <w:pPr>
              <w:spacing w:after="0" w:line="480" w:lineRule="auto"/>
              <w:jc w:val="both"/>
              <w:rPr>
                <w:b/>
              </w:rPr>
            </w:pPr>
            <w:r w:rsidRPr="008D1485">
              <w:rPr>
                <w:b/>
              </w:rPr>
              <w:t>Neutral (%)</w:t>
            </w:r>
          </w:p>
        </w:tc>
        <w:tc>
          <w:tcPr>
            <w:tcW w:w="971" w:type="dxa"/>
          </w:tcPr>
          <w:p w:rsidRPr="008D1485" w:rsidR="00CD0E74" w:rsidP="008D1485" w:rsidRDefault="005D1D79" w14:paraId="49C7D89C" w14:textId="77777777">
            <w:pPr>
              <w:spacing w:after="0" w:line="480" w:lineRule="auto"/>
              <w:jc w:val="both"/>
              <w:rPr>
                <w:b/>
              </w:rPr>
            </w:pPr>
            <w:r w:rsidRPr="008D1485">
              <w:rPr>
                <w:b/>
              </w:rPr>
              <w:t>Disagree (%)</w:t>
            </w:r>
          </w:p>
        </w:tc>
        <w:tc>
          <w:tcPr>
            <w:tcW w:w="971" w:type="dxa"/>
          </w:tcPr>
          <w:p w:rsidRPr="008D1485" w:rsidR="00CD0E74" w:rsidP="008D1485" w:rsidRDefault="005D1D79" w14:paraId="12CDB8F5" w14:textId="77777777">
            <w:pPr>
              <w:spacing w:after="0" w:line="480" w:lineRule="auto"/>
              <w:jc w:val="both"/>
              <w:rPr>
                <w:b/>
              </w:rPr>
            </w:pPr>
            <w:r w:rsidRPr="008D1485">
              <w:rPr>
                <w:b/>
              </w:rPr>
              <w:t>Strong Disagree (%)</w:t>
            </w:r>
          </w:p>
        </w:tc>
        <w:tc>
          <w:tcPr>
            <w:tcW w:w="714" w:type="dxa"/>
            <w:noWrap/>
          </w:tcPr>
          <w:p w:rsidRPr="008D1485" w:rsidR="00CD0E74" w:rsidP="008D1485" w:rsidRDefault="005D1D79" w14:paraId="793D5223" w14:textId="77777777">
            <w:pPr>
              <w:spacing w:after="0" w:line="480" w:lineRule="auto"/>
              <w:jc w:val="both"/>
              <w:rPr>
                <w:b/>
              </w:rPr>
            </w:pPr>
            <w:r w:rsidRPr="008D1485">
              <w:rPr>
                <w:b/>
              </w:rPr>
              <w:t>Mean</w:t>
            </w:r>
          </w:p>
        </w:tc>
        <w:tc>
          <w:tcPr>
            <w:tcW w:w="1054" w:type="dxa"/>
            <w:noWrap/>
          </w:tcPr>
          <w:p w:rsidRPr="008D1485" w:rsidR="00CD0E74" w:rsidP="008D1485" w:rsidRDefault="005D1D79" w14:paraId="4084FF54" w14:textId="77777777">
            <w:pPr>
              <w:spacing w:after="0" w:line="480" w:lineRule="auto"/>
              <w:jc w:val="both"/>
              <w:rPr>
                <w:b/>
              </w:rPr>
            </w:pPr>
            <w:r w:rsidRPr="008D1485">
              <w:rPr>
                <w:b/>
              </w:rPr>
              <w:t>Std. Deviation</w:t>
            </w:r>
          </w:p>
        </w:tc>
      </w:tr>
      <w:tr w:rsidRPr="008D1485" w:rsidR="00CD0E74" w14:paraId="6D624FFC" w14:textId="77777777">
        <w:trPr>
          <w:trHeight w:val="40"/>
        </w:trPr>
        <w:tc>
          <w:tcPr>
            <w:tcW w:w="3063" w:type="dxa"/>
            <w:noWrap/>
          </w:tcPr>
          <w:p w:rsidRPr="008D1485" w:rsidR="00CD0E74" w:rsidP="008D1485" w:rsidRDefault="005D1D79" w14:paraId="5100FA40" w14:textId="77777777">
            <w:pPr>
              <w:spacing w:after="0" w:line="480" w:lineRule="auto"/>
              <w:jc w:val="both"/>
            </w:pPr>
            <w:r w:rsidRPr="008D1485">
              <w:t>Malaria patients tested before ACTs.</w:t>
            </w:r>
          </w:p>
        </w:tc>
        <w:tc>
          <w:tcPr>
            <w:tcW w:w="960" w:type="dxa"/>
          </w:tcPr>
          <w:p w:rsidRPr="008D1485" w:rsidR="00CD0E74" w:rsidP="008D1485" w:rsidRDefault="005D1D79" w14:paraId="2D8D5021" w14:textId="77777777">
            <w:pPr>
              <w:spacing w:after="0" w:line="480" w:lineRule="auto"/>
              <w:jc w:val="both"/>
            </w:pPr>
            <w:r w:rsidRPr="008D1485">
              <w:t>28 (28)</w:t>
            </w:r>
          </w:p>
        </w:tc>
        <w:tc>
          <w:tcPr>
            <w:tcW w:w="733" w:type="dxa"/>
          </w:tcPr>
          <w:p w:rsidRPr="008D1485" w:rsidR="00CD0E74" w:rsidP="008D1485" w:rsidRDefault="005D1D79" w14:paraId="2147C487" w14:textId="77777777">
            <w:pPr>
              <w:spacing w:after="0" w:line="480" w:lineRule="auto"/>
              <w:jc w:val="both"/>
            </w:pPr>
            <w:r w:rsidRPr="008D1485">
              <w:t>29 (29)</w:t>
            </w:r>
          </w:p>
        </w:tc>
        <w:tc>
          <w:tcPr>
            <w:tcW w:w="884" w:type="dxa"/>
          </w:tcPr>
          <w:p w:rsidRPr="008D1485" w:rsidR="00CD0E74" w:rsidP="008D1485" w:rsidRDefault="005D1D79" w14:paraId="594B2DE8" w14:textId="77777777">
            <w:pPr>
              <w:spacing w:after="0" w:line="480" w:lineRule="auto"/>
              <w:jc w:val="both"/>
            </w:pPr>
            <w:r w:rsidRPr="008D1485">
              <w:t>16 (16)</w:t>
            </w:r>
          </w:p>
        </w:tc>
        <w:tc>
          <w:tcPr>
            <w:tcW w:w="971" w:type="dxa"/>
          </w:tcPr>
          <w:p w:rsidRPr="008D1485" w:rsidR="00CD0E74" w:rsidP="008D1485" w:rsidRDefault="005D1D79" w14:paraId="342D0655" w14:textId="77777777">
            <w:pPr>
              <w:spacing w:after="0" w:line="480" w:lineRule="auto"/>
              <w:jc w:val="both"/>
            </w:pPr>
            <w:r w:rsidRPr="008D1485">
              <w:t>21 (21)</w:t>
            </w:r>
          </w:p>
        </w:tc>
        <w:tc>
          <w:tcPr>
            <w:tcW w:w="971" w:type="dxa"/>
          </w:tcPr>
          <w:p w:rsidRPr="008D1485" w:rsidR="00CD0E74" w:rsidP="008D1485" w:rsidRDefault="005D1D79" w14:paraId="3E58B7AE" w14:textId="77777777">
            <w:pPr>
              <w:spacing w:after="0" w:line="480" w:lineRule="auto"/>
              <w:jc w:val="both"/>
            </w:pPr>
            <w:r w:rsidRPr="008D1485">
              <w:t>6 (6)</w:t>
            </w:r>
          </w:p>
        </w:tc>
        <w:tc>
          <w:tcPr>
            <w:tcW w:w="714" w:type="dxa"/>
            <w:noWrap/>
          </w:tcPr>
          <w:p w:rsidRPr="008D1485" w:rsidR="00CD0E74" w:rsidP="008D1485" w:rsidRDefault="005D1D79" w14:paraId="6C8B6F04" w14:textId="77777777">
            <w:pPr>
              <w:spacing w:after="0" w:line="480" w:lineRule="auto"/>
              <w:jc w:val="both"/>
            </w:pPr>
            <w:r w:rsidRPr="008D1485">
              <w:t>2.48</w:t>
            </w:r>
          </w:p>
        </w:tc>
        <w:tc>
          <w:tcPr>
            <w:tcW w:w="1054" w:type="dxa"/>
            <w:noWrap/>
          </w:tcPr>
          <w:p w:rsidRPr="008D1485" w:rsidR="00CD0E74" w:rsidP="008D1485" w:rsidRDefault="005D1D79" w14:paraId="3C2EE05E" w14:textId="77777777">
            <w:pPr>
              <w:spacing w:after="0" w:line="480" w:lineRule="auto"/>
              <w:jc w:val="both"/>
            </w:pPr>
            <w:r w:rsidRPr="008D1485">
              <w:t>1.267</w:t>
            </w:r>
          </w:p>
        </w:tc>
      </w:tr>
      <w:tr w:rsidRPr="008D1485" w:rsidR="00CD0E74" w14:paraId="12D6F81F" w14:textId="77777777">
        <w:trPr>
          <w:trHeight w:val="40"/>
        </w:trPr>
        <w:tc>
          <w:tcPr>
            <w:tcW w:w="3063" w:type="dxa"/>
            <w:noWrap/>
          </w:tcPr>
          <w:p w:rsidRPr="008D1485" w:rsidR="00CD0E74" w:rsidP="008D1485" w:rsidRDefault="005D1D79" w14:paraId="6FA36E94" w14:textId="77777777">
            <w:pPr>
              <w:spacing w:after="0" w:line="480" w:lineRule="auto"/>
              <w:jc w:val="both"/>
            </w:pPr>
            <w:r w:rsidRPr="008D1485">
              <w:t>Consult malaria treatment guidelines always.</w:t>
            </w:r>
          </w:p>
        </w:tc>
        <w:tc>
          <w:tcPr>
            <w:tcW w:w="960" w:type="dxa"/>
          </w:tcPr>
          <w:p w:rsidRPr="008D1485" w:rsidR="00CD0E74" w:rsidP="008D1485" w:rsidRDefault="005D1D79" w14:paraId="6BD623AA" w14:textId="77777777">
            <w:pPr>
              <w:spacing w:after="0" w:line="480" w:lineRule="auto"/>
              <w:jc w:val="both"/>
            </w:pPr>
            <w:r w:rsidRPr="008D1485">
              <w:t>23 (23)</w:t>
            </w:r>
          </w:p>
        </w:tc>
        <w:tc>
          <w:tcPr>
            <w:tcW w:w="733" w:type="dxa"/>
          </w:tcPr>
          <w:p w:rsidRPr="008D1485" w:rsidR="00CD0E74" w:rsidP="008D1485" w:rsidRDefault="005D1D79" w14:paraId="1123335C" w14:textId="77777777">
            <w:pPr>
              <w:spacing w:after="0" w:line="480" w:lineRule="auto"/>
              <w:jc w:val="both"/>
            </w:pPr>
            <w:r w:rsidRPr="008D1485">
              <w:t>26 (26)</w:t>
            </w:r>
          </w:p>
        </w:tc>
        <w:tc>
          <w:tcPr>
            <w:tcW w:w="884" w:type="dxa"/>
          </w:tcPr>
          <w:p w:rsidRPr="008D1485" w:rsidR="00CD0E74" w:rsidP="008D1485" w:rsidRDefault="005D1D79" w14:paraId="0E761AFB" w14:textId="77777777">
            <w:pPr>
              <w:spacing w:after="0" w:line="480" w:lineRule="auto"/>
              <w:jc w:val="both"/>
            </w:pPr>
            <w:r w:rsidRPr="008D1485">
              <w:t>19 (19)</w:t>
            </w:r>
          </w:p>
        </w:tc>
        <w:tc>
          <w:tcPr>
            <w:tcW w:w="971" w:type="dxa"/>
          </w:tcPr>
          <w:p w:rsidRPr="008D1485" w:rsidR="00CD0E74" w:rsidP="008D1485" w:rsidRDefault="005D1D79" w14:paraId="63F5B864" w14:textId="77777777">
            <w:pPr>
              <w:spacing w:after="0" w:line="480" w:lineRule="auto"/>
              <w:jc w:val="both"/>
            </w:pPr>
            <w:r w:rsidRPr="008D1485">
              <w:t>26 (26)</w:t>
            </w:r>
          </w:p>
        </w:tc>
        <w:tc>
          <w:tcPr>
            <w:tcW w:w="971" w:type="dxa"/>
          </w:tcPr>
          <w:p w:rsidRPr="008D1485" w:rsidR="00CD0E74" w:rsidP="008D1485" w:rsidRDefault="005D1D79" w14:paraId="64AFD0C8" w14:textId="77777777">
            <w:pPr>
              <w:spacing w:after="0" w:line="480" w:lineRule="auto"/>
              <w:jc w:val="both"/>
            </w:pPr>
            <w:r w:rsidRPr="008D1485">
              <w:t>6 (6)</w:t>
            </w:r>
          </w:p>
        </w:tc>
        <w:tc>
          <w:tcPr>
            <w:tcW w:w="714" w:type="dxa"/>
            <w:noWrap/>
          </w:tcPr>
          <w:p w:rsidRPr="008D1485" w:rsidR="00CD0E74" w:rsidP="008D1485" w:rsidRDefault="005D1D79" w14:paraId="47E97D8B" w14:textId="77777777">
            <w:pPr>
              <w:spacing w:after="0" w:line="480" w:lineRule="auto"/>
              <w:jc w:val="both"/>
            </w:pPr>
            <w:r w:rsidRPr="008D1485">
              <w:t>2.66</w:t>
            </w:r>
          </w:p>
        </w:tc>
        <w:tc>
          <w:tcPr>
            <w:tcW w:w="1054" w:type="dxa"/>
            <w:noWrap/>
          </w:tcPr>
          <w:p w:rsidRPr="008D1485" w:rsidR="00CD0E74" w:rsidP="008D1485" w:rsidRDefault="005D1D79" w14:paraId="6382251F" w14:textId="77777777">
            <w:pPr>
              <w:spacing w:after="0" w:line="480" w:lineRule="auto"/>
              <w:jc w:val="both"/>
            </w:pPr>
            <w:r w:rsidRPr="008D1485">
              <w:t>1.257</w:t>
            </w:r>
          </w:p>
        </w:tc>
      </w:tr>
      <w:tr w:rsidRPr="008D1485" w:rsidR="00CD0E74" w14:paraId="2B1D783E" w14:textId="77777777">
        <w:trPr>
          <w:trHeight w:val="40"/>
        </w:trPr>
        <w:tc>
          <w:tcPr>
            <w:tcW w:w="3063" w:type="dxa"/>
            <w:noWrap/>
          </w:tcPr>
          <w:p w:rsidRPr="008D1485" w:rsidR="00CD0E74" w:rsidP="008D1485" w:rsidRDefault="005D1D79" w14:paraId="5BF97947" w14:textId="77777777">
            <w:pPr>
              <w:spacing w:after="0" w:line="480" w:lineRule="auto"/>
              <w:jc w:val="both"/>
            </w:pPr>
            <w:r w:rsidRPr="008D1485">
              <w:t>Malaria treatments handled by professionals.</w:t>
            </w:r>
          </w:p>
        </w:tc>
        <w:tc>
          <w:tcPr>
            <w:tcW w:w="960" w:type="dxa"/>
          </w:tcPr>
          <w:p w:rsidRPr="008D1485" w:rsidR="00CD0E74" w:rsidP="008D1485" w:rsidRDefault="005D1D79" w14:paraId="0CAE8598" w14:textId="77777777">
            <w:pPr>
              <w:spacing w:after="0" w:line="480" w:lineRule="auto"/>
              <w:jc w:val="both"/>
            </w:pPr>
            <w:r w:rsidRPr="008D1485">
              <w:t>42 (42)</w:t>
            </w:r>
          </w:p>
        </w:tc>
        <w:tc>
          <w:tcPr>
            <w:tcW w:w="733" w:type="dxa"/>
          </w:tcPr>
          <w:p w:rsidRPr="008D1485" w:rsidR="00CD0E74" w:rsidP="008D1485" w:rsidRDefault="005D1D79" w14:paraId="1E47C1CE" w14:textId="77777777">
            <w:pPr>
              <w:spacing w:after="0" w:line="480" w:lineRule="auto"/>
              <w:jc w:val="both"/>
            </w:pPr>
            <w:r w:rsidRPr="008D1485">
              <w:t>28 (28)</w:t>
            </w:r>
          </w:p>
        </w:tc>
        <w:tc>
          <w:tcPr>
            <w:tcW w:w="884" w:type="dxa"/>
          </w:tcPr>
          <w:p w:rsidRPr="008D1485" w:rsidR="00CD0E74" w:rsidP="008D1485" w:rsidRDefault="005D1D79" w14:paraId="41E2CE68" w14:textId="77777777">
            <w:pPr>
              <w:spacing w:after="0" w:line="480" w:lineRule="auto"/>
              <w:jc w:val="both"/>
            </w:pPr>
            <w:r w:rsidRPr="008D1485">
              <w:t>12 (12)</w:t>
            </w:r>
          </w:p>
        </w:tc>
        <w:tc>
          <w:tcPr>
            <w:tcW w:w="971" w:type="dxa"/>
          </w:tcPr>
          <w:p w:rsidRPr="008D1485" w:rsidR="00CD0E74" w:rsidP="008D1485" w:rsidRDefault="005D1D79" w14:paraId="35154C11" w14:textId="77777777">
            <w:pPr>
              <w:spacing w:after="0" w:line="480" w:lineRule="auto"/>
              <w:jc w:val="both"/>
            </w:pPr>
            <w:r w:rsidRPr="008D1485">
              <w:t>15 (15)</w:t>
            </w:r>
          </w:p>
        </w:tc>
        <w:tc>
          <w:tcPr>
            <w:tcW w:w="971" w:type="dxa"/>
          </w:tcPr>
          <w:p w:rsidRPr="008D1485" w:rsidR="00CD0E74" w:rsidP="008D1485" w:rsidRDefault="005D1D79" w14:paraId="0D13EB51" w14:textId="77777777">
            <w:pPr>
              <w:spacing w:after="0" w:line="480" w:lineRule="auto"/>
              <w:jc w:val="both"/>
            </w:pPr>
            <w:r w:rsidRPr="008D1485">
              <w:t>3 (3)</w:t>
            </w:r>
          </w:p>
        </w:tc>
        <w:tc>
          <w:tcPr>
            <w:tcW w:w="714" w:type="dxa"/>
            <w:noWrap/>
          </w:tcPr>
          <w:p w:rsidRPr="008D1485" w:rsidR="00CD0E74" w:rsidP="008D1485" w:rsidRDefault="005D1D79" w14:paraId="50372C4F" w14:textId="77777777">
            <w:pPr>
              <w:spacing w:after="0" w:line="480" w:lineRule="auto"/>
              <w:jc w:val="both"/>
            </w:pPr>
            <w:r w:rsidRPr="008D1485">
              <w:t>2.09</w:t>
            </w:r>
          </w:p>
        </w:tc>
        <w:tc>
          <w:tcPr>
            <w:tcW w:w="1054" w:type="dxa"/>
            <w:noWrap/>
          </w:tcPr>
          <w:p w:rsidRPr="008D1485" w:rsidR="00CD0E74" w:rsidP="008D1485" w:rsidRDefault="005D1D79" w14:paraId="6FABC124" w14:textId="77777777">
            <w:pPr>
              <w:spacing w:after="0" w:line="480" w:lineRule="auto"/>
              <w:jc w:val="both"/>
            </w:pPr>
            <w:r w:rsidRPr="008D1485">
              <w:t>1.19</w:t>
            </w:r>
          </w:p>
        </w:tc>
      </w:tr>
      <w:tr w:rsidRPr="008D1485" w:rsidR="00CD0E74" w14:paraId="6E95E020" w14:textId="77777777">
        <w:trPr>
          <w:trHeight w:val="40"/>
        </w:trPr>
        <w:tc>
          <w:tcPr>
            <w:tcW w:w="3063" w:type="dxa"/>
            <w:noWrap/>
          </w:tcPr>
          <w:p w:rsidRPr="008D1485" w:rsidR="00CD0E74" w:rsidP="008D1485" w:rsidRDefault="005D1D79" w14:paraId="249AA73C" w14:textId="77777777">
            <w:pPr>
              <w:spacing w:after="0" w:line="480" w:lineRule="auto"/>
              <w:jc w:val="both"/>
            </w:pPr>
            <w:r w:rsidRPr="008D1485">
              <w:t>Malaria drugs sourced approved.</w:t>
            </w:r>
          </w:p>
        </w:tc>
        <w:tc>
          <w:tcPr>
            <w:tcW w:w="960" w:type="dxa"/>
          </w:tcPr>
          <w:p w:rsidRPr="008D1485" w:rsidR="00CD0E74" w:rsidP="008D1485" w:rsidRDefault="005D1D79" w14:paraId="5C0E71ED" w14:textId="77777777">
            <w:pPr>
              <w:spacing w:after="0" w:line="480" w:lineRule="auto"/>
              <w:jc w:val="both"/>
            </w:pPr>
            <w:r w:rsidRPr="008D1485">
              <w:t>45 (45)</w:t>
            </w:r>
          </w:p>
        </w:tc>
        <w:tc>
          <w:tcPr>
            <w:tcW w:w="733" w:type="dxa"/>
          </w:tcPr>
          <w:p w:rsidRPr="008D1485" w:rsidR="00CD0E74" w:rsidP="008D1485" w:rsidRDefault="005D1D79" w14:paraId="313575BA" w14:textId="77777777">
            <w:pPr>
              <w:spacing w:after="0" w:line="480" w:lineRule="auto"/>
              <w:jc w:val="both"/>
            </w:pPr>
            <w:r w:rsidRPr="008D1485">
              <w:t>26 (26)</w:t>
            </w:r>
          </w:p>
        </w:tc>
        <w:tc>
          <w:tcPr>
            <w:tcW w:w="884" w:type="dxa"/>
          </w:tcPr>
          <w:p w:rsidRPr="008D1485" w:rsidR="00CD0E74" w:rsidP="008D1485" w:rsidRDefault="005D1D79" w14:paraId="6AF2383C" w14:textId="77777777">
            <w:pPr>
              <w:spacing w:after="0" w:line="480" w:lineRule="auto"/>
              <w:jc w:val="both"/>
            </w:pPr>
            <w:r w:rsidRPr="008D1485">
              <w:t>5 (5)</w:t>
            </w:r>
          </w:p>
        </w:tc>
        <w:tc>
          <w:tcPr>
            <w:tcW w:w="971" w:type="dxa"/>
          </w:tcPr>
          <w:p w:rsidRPr="008D1485" w:rsidR="00CD0E74" w:rsidP="008D1485" w:rsidRDefault="005D1D79" w14:paraId="69644391" w14:textId="77777777">
            <w:pPr>
              <w:spacing w:after="0" w:line="480" w:lineRule="auto"/>
              <w:jc w:val="both"/>
            </w:pPr>
            <w:r w:rsidRPr="008D1485">
              <w:t>14 (14)</w:t>
            </w:r>
          </w:p>
        </w:tc>
        <w:tc>
          <w:tcPr>
            <w:tcW w:w="971" w:type="dxa"/>
          </w:tcPr>
          <w:p w:rsidRPr="008D1485" w:rsidR="00CD0E74" w:rsidP="008D1485" w:rsidRDefault="005D1D79" w14:paraId="4680EF90" w14:textId="77777777">
            <w:pPr>
              <w:spacing w:after="0" w:line="480" w:lineRule="auto"/>
              <w:jc w:val="both"/>
            </w:pPr>
            <w:r w:rsidRPr="008D1485">
              <w:t>10 (10)</w:t>
            </w:r>
          </w:p>
        </w:tc>
        <w:tc>
          <w:tcPr>
            <w:tcW w:w="714" w:type="dxa"/>
            <w:noWrap/>
          </w:tcPr>
          <w:p w:rsidRPr="008D1485" w:rsidR="00CD0E74" w:rsidP="008D1485" w:rsidRDefault="005D1D79" w14:paraId="5B7331A4" w14:textId="77777777">
            <w:pPr>
              <w:spacing w:after="0" w:line="480" w:lineRule="auto"/>
              <w:jc w:val="both"/>
            </w:pPr>
            <w:r w:rsidRPr="008D1485">
              <w:t>2.18</w:t>
            </w:r>
          </w:p>
        </w:tc>
        <w:tc>
          <w:tcPr>
            <w:tcW w:w="1054" w:type="dxa"/>
            <w:noWrap/>
          </w:tcPr>
          <w:p w:rsidRPr="008D1485" w:rsidR="00CD0E74" w:rsidP="008D1485" w:rsidRDefault="005D1D79" w14:paraId="6D44419C" w14:textId="77777777">
            <w:pPr>
              <w:spacing w:after="0" w:line="480" w:lineRule="auto"/>
              <w:jc w:val="both"/>
            </w:pPr>
            <w:r w:rsidRPr="008D1485">
              <w:t>1.395</w:t>
            </w:r>
          </w:p>
        </w:tc>
      </w:tr>
      <w:tr w:rsidRPr="008D1485" w:rsidR="00CD0E74" w14:paraId="4CAB6A93" w14:textId="77777777">
        <w:trPr>
          <w:trHeight w:val="40"/>
        </w:trPr>
        <w:tc>
          <w:tcPr>
            <w:tcW w:w="3063" w:type="dxa"/>
            <w:noWrap/>
          </w:tcPr>
          <w:p w:rsidRPr="008D1485" w:rsidR="00CD0E74" w:rsidP="008D1485" w:rsidRDefault="005D1D79" w14:paraId="06C41F8B" w14:textId="77777777">
            <w:pPr>
              <w:spacing w:after="0" w:line="480" w:lineRule="auto"/>
              <w:jc w:val="both"/>
            </w:pPr>
            <w:r w:rsidRPr="008D1485">
              <w:t>Vitamins with ACTs boost appetite.</w:t>
            </w:r>
          </w:p>
        </w:tc>
        <w:tc>
          <w:tcPr>
            <w:tcW w:w="960" w:type="dxa"/>
          </w:tcPr>
          <w:p w:rsidRPr="008D1485" w:rsidR="00CD0E74" w:rsidP="008D1485" w:rsidRDefault="005D1D79" w14:paraId="2CFACAF9" w14:textId="77777777">
            <w:pPr>
              <w:spacing w:after="0" w:line="480" w:lineRule="auto"/>
              <w:jc w:val="both"/>
            </w:pPr>
            <w:r w:rsidRPr="008D1485">
              <w:t>32 (32)</w:t>
            </w:r>
          </w:p>
        </w:tc>
        <w:tc>
          <w:tcPr>
            <w:tcW w:w="733" w:type="dxa"/>
          </w:tcPr>
          <w:p w:rsidRPr="008D1485" w:rsidR="00CD0E74" w:rsidP="008D1485" w:rsidRDefault="005D1D79" w14:paraId="2C498421" w14:textId="77777777">
            <w:pPr>
              <w:spacing w:after="0" w:line="480" w:lineRule="auto"/>
              <w:jc w:val="both"/>
            </w:pPr>
            <w:r w:rsidRPr="008D1485">
              <w:t>8 (8)</w:t>
            </w:r>
          </w:p>
        </w:tc>
        <w:tc>
          <w:tcPr>
            <w:tcW w:w="884" w:type="dxa"/>
          </w:tcPr>
          <w:p w:rsidRPr="008D1485" w:rsidR="00CD0E74" w:rsidP="008D1485" w:rsidRDefault="005D1D79" w14:paraId="1B5EBF61" w14:textId="77777777">
            <w:pPr>
              <w:spacing w:after="0" w:line="480" w:lineRule="auto"/>
              <w:jc w:val="both"/>
            </w:pPr>
            <w:r w:rsidRPr="008D1485">
              <w:t>13 (13)</w:t>
            </w:r>
          </w:p>
        </w:tc>
        <w:tc>
          <w:tcPr>
            <w:tcW w:w="971" w:type="dxa"/>
          </w:tcPr>
          <w:p w:rsidRPr="008D1485" w:rsidR="00CD0E74" w:rsidP="008D1485" w:rsidRDefault="005D1D79" w14:paraId="1CE0BA77" w14:textId="77777777">
            <w:pPr>
              <w:spacing w:after="0" w:line="480" w:lineRule="auto"/>
              <w:jc w:val="both"/>
            </w:pPr>
            <w:r w:rsidRPr="008D1485">
              <w:t>15 (15)</w:t>
            </w:r>
          </w:p>
        </w:tc>
        <w:tc>
          <w:tcPr>
            <w:tcW w:w="971" w:type="dxa"/>
          </w:tcPr>
          <w:p w:rsidRPr="008D1485" w:rsidR="00CD0E74" w:rsidP="008D1485" w:rsidRDefault="005D1D79" w14:paraId="745E32FB" w14:textId="77777777">
            <w:pPr>
              <w:spacing w:after="0" w:line="480" w:lineRule="auto"/>
              <w:jc w:val="both"/>
            </w:pPr>
            <w:r w:rsidRPr="008D1485">
              <w:t>9 (9)</w:t>
            </w:r>
          </w:p>
        </w:tc>
        <w:tc>
          <w:tcPr>
            <w:tcW w:w="714" w:type="dxa"/>
            <w:noWrap/>
          </w:tcPr>
          <w:p w:rsidRPr="008D1485" w:rsidR="00CD0E74" w:rsidP="008D1485" w:rsidRDefault="005D1D79" w14:paraId="5CD6B986" w14:textId="77777777">
            <w:pPr>
              <w:spacing w:after="0" w:line="480" w:lineRule="auto"/>
              <w:jc w:val="both"/>
            </w:pPr>
            <w:r w:rsidRPr="008D1485">
              <w:t>2.38</w:t>
            </w:r>
          </w:p>
        </w:tc>
        <w:tc>
          <w:tcPr>
            <w:tcW w:w="1054" w:type="dxa"/>
            <w:noWrap/>
          </w:tcPr>
          <w:p w:rsidRPr="008D1485" w:rsidR="00CD0E74" w:rsidP="008D1485" w:rsidRDefault="005D1D79" w14:paraId="34982AB6" w14:textId="77777777">
            <w:pPr>
              <w:spacing w:after="0" w:line="480" w:lineRule="auto"/>
              <w:jc w:val="both"/>
            </w:pPr>
            <w:r w:rsidRPr="008D1485">
              <w:t>1.316</w:t>
            </w:r>
          </w:p>
        </w:tc>
      </w:tr>
      <w:tr w:rsidRPr="008D1485" w:rsidR="00CD0E74" w14:paraId="05019642" w14:textId="77777777">
        <w:trPr>
          <w:trHeight w:val="40"/>
        </w:trPr>
        <w:tc>
          <w:tcPr>
            <w:tcW w:w="3063" w:type="dxa"/>
            <w:noWrap/>
          </w:tcPr>
          <w:p w:rsidRPr="008D1485" w:rsidR="00CD0E74" w:rsidP="008D1485" w:rsidRDefault="005D1D79" w14:paraId="672456CD" w14:textId="77777777">
            <w:pPr>
              <w:spacing w:after="0" w:line="480" w:lineRule="auto"/>
              <w:jc w:val="both"/>
            </w:pPr>
            <w:r w:rsidRPr="008D1485">
              <w:t>Ignore patient danger signs.</w:t>
            </w:r>
          </w:p>
        </w:tc>
        <w:tc>
          <w:tcPr>
            <w:tcW w:w="960" w:type="dxa"/>
          </w:tcPr>
          <w:p w:rsidRPr="008D1485" w:rsidR="00CD0E74" w:rsidP="008D1485" w:rsidRDefault="005D1D79" w14:paraId="7822E8A9" w14:textId="77777777">
            <w:pPr>
              <w:spacing w:after="0" w:line="480" w:lineRule="auto"/>
              <w:jc w:val="both"/>
            </w:pPr>
            <w:r w:rsidRPr="008D1485">
              <w:t>20 (20)</w:t>
            </w:r>
          </w:p>
        </w:tc>
        <w:tc>
          <w:tcPr>
            <w:tcW w:w="733" w:type="dxa"/>
          </w:tcPr>
          <w:p w:rsidRPr="008D1485" w:rsidR="00CD0E74" w:rsidP="008D1485" w:rsidRDefault="005D1D79" w14:paraId="6E4494B3" w14:textId="77777777">
            <w:pPr>
              <w:spacing w:after="0" w:line="480" w:lineRule="auto"/>
              <w:jc w:val="both"/>
            </w:pPr>
            <w:r w:rsidRPr="008D1485">
              <w:t>8 (8)</w:t>
            </w:r>
          </w:p>
        </w:tc>
        <w:tc>
          <w:tcPr>
            <w:tcW w:w="884" w:type="dxa"/>
          </w:tcPr>
          <w:p w:rsidRPr="008D1485" w:rsidR="00CD0E74" w:rsidP="008D1485" w:rsidRDefault="005D1D79" w14:paraId="58099A3A" w14:textId="77777777">
            <w:pPr>
              <w:spacing w:after="0" w:line="480" w:lineRule="auto"/>
              <w:jc w:val="both"/>
            </w:pPr>
            <w:r w:rsidRPr="008D1485">
              <w:t>4 (4)</w:t>
            </w:r>
          </w:p>
        </w:tc>
        <w:tc>
          <w:tcPr>
            <w:tcW w:w="971" w:type="dxa"/>
          </w:tcPr>
          <w:p w:rsidRPr="008D1485" w:rsidR="00CD0E74" w:rsidP="008D1485" w:rsidRDefault="005D1D79" w14:paraId="036E7F03" w14:textId="77777777">
            <w:pPr>
              <w:spacing w:after="0" w:line="480" w:lineRule="auto"/>
              <w:jc w:val="both"/>
            </w:pPr>
            <w:r w:rsidRPr="008D1485">
              <w:t>24 (24)</w:t>
            </w:r>
          </w:p>
        </w:tc>
        <w:tc>
          <w:tcPr>
            <w:tcW w:w="971" w:type="dxa"/>
          </w:tcPr>
          <w:p w:rsidRPr="008D1485" w:rsidR="00CD0E74" w:rsidP="008D1485" w:rsidRDefault="005D1D79" w14:paraId="410B44B2" w14:textId="77777777">
            <w:pPr>
              <w:spacing w:after="0" w:line="480" w:lineRule="auto"/>
              <w:jc w:val="both"/>
            </w:pPr>
            <w:r w:rsidRPr="008D1485">
              <w:t>44 (44)</w:t>
            </w:r>
          </w:p>
        </w:tc>
        <w:tc>
          <w:tcPr>
            <w:tcW w:w="714" w:type="dxa"/>
            <w:noWrap/>
          </w:tcPr>
          <w:p w:rsidRPr="008D1485" w:rsidR="00CD0E74" w:rsidP="008D1485" w:rsidRDefault="005D1D79" w14:paraId="685739C0" w14:textId="77777777">
            <w:pPr>
              <w:spacing w:after="0" w:line="480" w:lineRule="auto"/>
              <w:jc w:val="both"/>
            </w:pPr>
            <w:r w:rsidRPr="008D1485">
              <w:t>3.64</w:t>
            </w:r>
          </w:p>
        </w:tc>
        <w:tc>
          <w:tcPr>
            <w:tcW w:w="1054" w:type="dxa"/>
            <w:noWrap/>
          </w:tcPr>
          <w:p w:rsidRPr="008D1485" w:rsidR="00CD0E74" w:rsidP="008D1485" w:rsidRDefault="005D1D79" w14:paraId="754F79D3" w14:textId="77777777">
            <w:pPr>
              <w:spacing w:after="0" w:line="480" w:lineRule="auto"/>
              <w:jc w:val="both"/>
            </w:pPr>
            <w:r w:rsidRPr="008D1485">
              <w:t>1.58</w:t>
            </w:r>
          </w:p>
        </w:tc>
      </w:tr>
    </w:tbl>
    <w:p w:rsidRPr="008D1485" w:rsidR="00CD0E74" w:rsidP="008D1485" w:rsidRDefault="00CD0E74" w14:paraId="28EE062B" w14:textId="77777777">
      <w:pPr>
        <w:spacing w:line="480" w:lineRule="auto"/>
        <w:jc w:val="both"/>
        <w:rPr>
          <w:b/>
        </w:rPr>
      </w:pPr>
    </w:p>
    <w:p w:rsidR="00E537B1" w:rsidP="008D1485" w:rsidRDefault="00E537B1" w14:paraId="4E6F6F32" w14:textId="77777777">
      <w:pPr>
        <w:spacing w:line="480" w:lineRule="auto"/>
        <w:jc w:val="both"/>
        <w:rPr>
          <w:b/>
        </w:rPr>
      </w:pPr>
    </w:p>
    <w:p w:rsidR="00CD0E74" w:rsidP="008D1485" w:rsidRDefault="005D1D79" w14:paraId="2409A742" w14:textId="77777777">
      <w:pPr>
        <w:spacing w:line="480" w:lineRule="auto"/>
        <w:jc w:val="both"/>
        <w:rPr>
          <w:lang w:val="en-US"/>
        </w:rPr>
      </w:pPr>
      <w:r w:rsidRPr="008D1485">
        <w:rPr>
          <w:b/>
        </w:rPr>
        <w:t>Table 4</w:t>
      </w:r>
      <w:r w:rsidRPr="008D1485">
        <w:rPr>
          <w:b/>
          <w:lang w:val="en-US"/>
        </w:rPr>
        <w:t xml:space="preserve"> </w:t>
      </w:r>
      <w:r w:rsidRPr="008D1485">
        <w:rPr>
          <w:bCs/>
          <w:lang w:val="en-US"/>
        </w:rPr>
        <w:t xml:space="preserve">shows a majority </w:t>
      </w:r>
      <w:r w:rsidRPr="008D1485">
        <w:rPr>
          <w:b/>
          <w:lang w:val="en-US"/>
        </w:rPr>
        <w:t>(</w:t>
      </w:r>
      <w:r w:rsidRPr="008D1485">
        <w:t>68%</w:t>
      </w:r>
      <w:r w:rsidRPr="008D1485">
        <w:rPr>
          <w:lang w:val="en-US"/>
        </w:rPr>
        <w:t>)</w:t>
      </w:r>
      <w:r w:rsidRPr="008D1485">
        <w:t xml:space="preserve"> of respondents </w:t>
      </w:r>
      <w:r w:rsidRPr="008D1485">
        <w:rPr>
          <w:lang w:val="en-US"/>
        </w:rPr>
        <w:t xml:space="preserve">aligned </w:t>
      </w:r>
      <w:r w:rsidRPr="008D1485">
        <w:t>with recommended diagnostic methods</w:t>
      </w:r>
      <w:r w:rsidRPr="008D1485">
        <w:rPr>
          <w:lang w:val="en-US"/>
        </w:rPr>
        <w:t xml:space="preserve"> with 60</w:t>
      </w:r>
      <w:r w:rsidRPr="008D1485">
        <w:t xml:space="preserve">% of respondents </w:t>
      </w:r>
      <w:r w:rsidRPr="008D1485">
        <w:rPr>
          <w:lang w:val="en-US"/>
        </w:rPr>
        <w:t>positively</w:t>
      </w:r>
      <w:r w:rsidRPr="008D1485">
        <w:t xml:space="preserve"> </w:t>
      </w:r>
      <w:proofErr w:type="spellStart"/>
      <w:r w:rsidRPr="008D1485">
        <w:t>adher</w:t>
      </w:r>
      <w:r w:rsidRPr="008D1485">
        <w:rPr>
          <w:lang w:val="en-US"/>
        </w:rPr>
        <w:t>ing</w:t>
      </w:r>
      <w:proofErr w:type="spellEnd"/>
      <w:r w:rsidRPr="008D1485">
        <w:t xml:space="preserve"> to diagnostic protocols. </w:t>
      </w:r>
      <w:r w:rsidRPr="008D1485">
        <w:rPr>
          <w:lang w:val="en-US"/>
        </w:rPr>
        <w:t>Most of them (</w:t>
      </w:r>
      <w:r w:rsidRPr="008D1485">
        <w:t>60%</w:t>
      </w:r>
      <w:r w:rsidRPr="008D1485">
        <w:rPr>
          <w:lang w:val="en-US"/>
        </w:rPr>
        <w:t>)</w:t>
      </w:r>
      <w:r w:rsidRPr="008D1485">
        <w:t xml:space="preserve"> sourced their </w:t>
      </w:r>
      <w:r w:rsidRPr="008D1485">
        <w:rPr>
          <w:lang w:val="en-US"/>
        </w:rPr>
        <w:t xml:space="preserve">drugs from </w:t>
      </w:r>
      <w:proofErr w:type="spellStart"/>
      <w:r w:rsidRPr="008D1485">
        <w:rPr>
          <w:lang w:val="en-US"/>
        </w:rPr>
        <w:t>manufactu</w:t>
      </w:r>
      <w:r w:rsidRPr="008D1485">
        <w:t>rers</w:t>
      </w:r>
      <w:proofErr w:type="spellEnd"/>
      <w:r w:rsidRPr="008D1485">
        <w:rPr>
          <w:lang w:val="en-US"/>
        </w:rPr>
        <w:t xml:space="preserve"> with 62% agreeing on </w:t>
      </w:r>
      <w:proofErr w:type="spellStart"/>
      <w:r w:rsidRPr="008D1485">
        <w:rPr>
          <w:lang w:val="en-US"/>
        </w:rPr>
        <w:t>arthemether</w:t>
      </w:r>
      <w:proofErr w:type="spellEnd"/>
      <w:r w:rsidRPr="008D1485">
        <w:rPr>
          <w:lang w:val="en-US"/>
        </w:rPr>
        <w:t>-lumefantrine as drug treatment. Majority (81%) had good clinical practices.</w:t>
      </w:r>
    </w:p>
    <w:p w:rsidRPr="00C30FE9" w:rsidR="00A46161" w:rsidP="008D1485" w:rsidRDefault="00A46161" w14:paraId="21625D81" w14:textId="4D0C32F2">
      <w:pPr>
        <w:spacing w:line="480" w:lineRule="auto"/>
        <w:jc w:val="both"/>
        <w:rPr>
          <w:b/>
          <w:bCs/>
          <w:lang w:val="en-US"/>
        </w:rPr>
      </w:pPr>
      <w:r w:rsidRPr="00C30FE9">
        <w:rPr>
          <w:b/>
          <w:bCs/>
          <w:lang w:val="en-US"/>
        </w:rPr>
        <w:t xml:space="preserve">Table </w:t>
      </w:r>
      <w:r w:rsidRPr="00C30FE9" w:rsidR="00C30FE9">
        <w:rPr>
          <w:b/>
          <w:bCs/>
          <w:lang w:val="en-US"/>
        </w:rPr>
        <w:t>4</w:t>
      </w:r>
      <w:r w:rsidRPr="00C30FE9">
        <w:rPr>
          <w:b/>
          <w:bCs/>
          <w:lang w:val="en-US"/>
        </w:rPr>
        <w:t xml:space="preserve">. </w:t>
      </w:r>
      <w:r w:rsidRPr="00C30FE9" w:rsidR="00C30FE9">
        <w:rPr>
          <w:b/>
          <w:bCs/>
          <w:lang w:val="en-US"/>
        </w:rPr>
        <w:t xml:space="preserve">Respondents aligned with recommended diagnostic methods </w:t>
      </w:r>
    </w:p>
    <w:tbl>
      <w:tblPr>
        <w:tblStyle w:val="TableGrid"/>
        <w:tblW w:w="11003" w:type="dxa"/>
        <w:tblInd w:w="-998" w:type="dxa"/>
        <w:tblLook w:val="04A0" w:firstRow="1" w:lastRow="0" w:firstColumn="1" w:lastColumn="0" w:noHBand="0" w:noVBand="1"/>
      </w:tblPr>
      <w:tblGrid>
        <w:gridCol w:w="2817"/>
        <w:gridCol w:w="2744"/>
        <w:gridCol w:w="1109"/>
        <w:gridCol w:w="1124"/>
        <w:gridCol w:w="1003"/>
        <w:gridCol w:w="1146"/>
        <w:gridCol w:w="1146"/>
      </w:tblGrid>
      <w:tr w:rsidRPr="008D1485" w:rsidR="00CD0E74" w14:paraId="5CDD53C3" w14:textId="77777777">
        <w:trPr>
          <w:trHeight w:val="300"/>
        </w:trPr>
        <w:tc>
          <w:tcPr>
            <w:tcW w:w="2817" w:type="dxa"/>
            <w:noWrap/>
          </w:tcPr>
          <w:p w:rsidRPr="008D1485" w:rsidR="00CD0E74" w:rsidP="008D1485" w:rsidRDefault="005D1D79" w14:paraId="55A9DF20" w14:textId="77777777">
            <w:pPr>
              <w:spacing w:after="0" w:line="480" w:lineRule="auto"/>
              <w:rPr>
                <w:rFonts w:eastAsia="Times New Roman"/>
                <w:b/>
                <w:lang w:val="en-US"/>
              </w:rPr>
            </w:pPr>
            <w:r w:rsidRPr="008D1485">
              <w:rPr>
                <w:rFonts w:eastAsia="Times New Roman"/>
                <w:b/>
                <w:lang w:val="en-US"/>
              </w:rPr>
              <w:t>Practices</w:t>
            </w:r>
          </w:p>
        </w:tc>
        <w:tc>
          <w:tcPr>
            <w:tcW w:w="2744" w:type="dxa"/>
            <w:noWrap/>
          </w:tcPr>
          <w:p w:rsidRPr="008D1485" w:rsidR="00CD0E74" w:rsidP="008D1485" w:rsidRDefault="00CD0E74" w14:paraId="70E1B07B" w14:textId="77777777">
            <w:pPr>
              <w:spacing w:after="0" w:line="480" w:lineRule="auto"/>
              <w:rPr>
                <w:rFonts w:eastAsia="Times New Roman"/>
                <w:b/>
                <w:lang w:val="en-US"/>
              </w:rPr>
            </w:pPr>
          </w:p>
        </w:tc>
        <w:tc>
          <w:tcPr>
            <w:tcW w:w="1097" w:type="dxa"/>
            <w:noWrap/>
          </w:tcPr>
          <w:p w:rsidRPr="008D1485" w:rsidR="00CD0E74" w:rsidP="008D1485" w:rsidRDefault="005D1D79" w14:paraId="1D3C4111" w14:textId="77777777">
            <w:pPr>
              <w:spacing w:after="0" w:line="480" w:lineRule="auto"/>
              <w:rPr>
                <w:rFonts w:eastAsia="Times New Roman"/>
                <w:b/>
                <w:color w:val="000000"/>
                <w:lang w:val="en-US"/>
              </w:rPr>
            </w:pPr>
            <w:r w:rsidRPr="008D1485">
              <w:rPr>
                <w:b/>
              </w:rPr>
              <w:t>Strongly Agree (%)</w:t>
            </w:r>
          </w:p>
        </w:tc>
        <w:tc>
          <w:tcPr>
            <w:tcW w:w="1124" w:type="dxa"/>
            <w:noWrap/>
          </w:tcPr>
          <w:p w:rsidRPr="008D1485" w:rsidR="00CD0E74" w:rsidP="008D1485" w:rsidRDefault="005D1D79" w14:paraId="2B98EFAF" w14:textId="77777777">
            <w:pPr>
              <w:spacing w:after="0" w:line="480" w:lineRule="auto"/>
              <w:rPr>
                <w:rFonts w:eastAsia="Times New Roman"/>
                <w:b/>
                <w:color w:val="000000"/>
                <w:lang w:val="en-US"/>
              </w:rPr>
            </w:pPr>
            <w:r w:rsidRPr="008D1485">
              <w:rPr>
                <w:b/>
              </w:rPr>
              <w:t>Agree (%)</w:t>
            </w:r>
          </w:p>
        </w:tc>
        <w:tc>
          <w:tcPr>
            <w:tcW w:w="1003" w:type="dxa"/>
            <w:noWrap/>
          </w:tcPr>
          <w:p w:rsidRPr="008D1485" w:rsidR="00CD0E74" w:rsidP="008D1485" w:rsidRDefault="005D1D79" w14:paraId="252FE37E" w14:textId="77777777">
            <w:pPr>
              <w:spacing w:after="0" w:line="480" w:lineRule="auto"/>
              <w:rPr>
                <w:rFonts w:eastAsia="Times New Roman"/>
                <w:b/>
                <w:color w:val="000000"/>
                <w:lang w:val="en-US"/>
              </w:rPr>
            </w:pPr>
            <w:r w:rsidRPr="008D1485">
              <w:rPr>
                <w:b/>
              </w:rPr>
              <w:t>Neutral (%)</w:t>
            </w:r>
          </w:p>
        </w:tc>
        <w:tc>
          <w:tcPr>
            <w:tcW w:w="1109" w:type="dxa"/>
            <w:noWrap/>
          </w:tcPr>
          <w:p w:rsidRPr="008D1485" w:rsidR="00CD0E74" w:rsidP="008D1485" w:rsidRDefault="005D1D79" w14:paraId="39372739" w14:textId="77777777">
            <w:pPr>
              <w:spacing w:after="0" w:line="480" w:lineRule="auto"/>
              <w:rPr>
                <w:rFonts w:eastAsia="Times New Roman"/>
                <w:b/>
                <w:color w:val="000000"/>
                <w:lang w:val="en-US"/>
              </w:rPr>
            </w:pPr>
            <w:r w:rsidRPr="008D1485">
              <w:rPr>
                <w:b/>
              </w:rPr>
              <w:t>Disagree (%)</w:t>
            </w:r>
          </w:p>
        </w:tc>
        <w:tc>
          <w:tcPr>
            <w:tcW w:w="1109" w:type="dxa"/>
            <w:noWrap/>
          </w:tcPr>
          <w:p w:rsidRPr="008D1485" w:rsidR="00CD0E74" w:rsidP="008D1485" w:rsidRDefault="005D1D79" w14:paraId="13E8965E" w14:textId="77777777">
            <w:pPr>
              <w:spacing w:after="0" w:line="480" w:lineRule="auto"/>
              <w:rPr>
                <w:rFonts w:eastAsia="Times New Roman"/>
                <w:b/>
                <w:color w:val="000000"/>
                <w:lang w:val="en-US"/>
              </w:rPr>
            </w:pPr>
            <w:r w:rsidRPr="008D1485">
              <w:rPr>
                <w:b/>
              </w:rPr>
              <w:t>Strongly Disagree (%)</w:t>
            </w:r>
          </w:p>
        </w:tc>
      </w:tr>
      <w:tr w:rsidRPr="008D1485" w:rsidR="00CD0E74" w14:paraId="24DE9DC4" w14:textId="77777777">
        <w:trPr>
          <w:trHeight w:val="300"/>
        </w:trPr>
        <w:tc>
          <w:tcPr>
            <w:tcW w:w="2817" w:type="dxa"/>
            <w:vMerge w:val="restart"/>
            <w:noWrap/>
          </w:tcPr>
          <w:p w:rsidRPr="008D1485" w:rsidR="00CD0E74" w:rsidP="008D1485" w:rsidRDefault="005D1D79" w14:paraId="31E341D9" w14:textId="77777777">
            <w:pPr>
              <w:spacing w:after="0" w:line="480" w:lineRule="auto"/>
              <w:rPr>
                <w:rFonts w:eastAsia="Times New Roman"/>
                <w:color w:val="000000"/>
                <w:lang w:val="en-US"/>
              </w:rPr>
            </w:pPr>
            <w:r w:rsidRPr="008D1485">
              <w:rPr>
                <w:rFonts w:eastAsia="Times New Roman"/>
                <w:color w:val="000000"/>
                <w:lang w:val="en-US"/>
              </w:rPr>
              <w:t>Malaria diagnoses</w:t>
            </w:r>
          </w:p>
        </w:tc>
        <w:tc>
          <w:tcPr>
            <w:tcW w:w="2744" w:type="dxa"/>
            <w:noWrap/>
          </w:tcPr>
          <w:p w:rsidRPr="008D1485" w:rsidR="00CD0E74" w:rsidP="008D1485" w:rsidRDefault="005D1D79" w14:paraId="7661EBC9" w14:textId="77777777">
            <w:pPr>
              <w:spacing w:after="0" w:line="480" w:lineRule="auto"/>
              <w:rPr>
                <w:rFonts w:eastAsia="Times New Roman"/>
                <w:color w:val="000000"/>
                <w:lang w:val="en-US"/>
              </w:rPr>
            </w:pPr>
            <w:r w:rsidRPr="008D1485">
              <w:rPr>
                <w:rFonts w:eastAsia="Times New Roman"/>
                <w:color w:val="000000"/>
                <w:lang w:val="en-US"/>
              </w:rPr>
              <w:t xml:space="preserve">Blood sample/RDT </w:t>
            </w:r>
          </w:p>
        </w:tc>
        <w:tc>
          <w:tcPr>
            <w:tcW w:w="1097" w:type="dxa"/>
            <w:noWrap/>
          </w:tcPr>
          <w:p w:rsidRPr="008D1485" w:rsidR="00CD0E74" w:rsidP="008D1485" w:rsidRDefault="005D1D79" w14:paraId="259F6293" w14:textId="77777777">
            <w:pPr>
              <w:spacing w:after="0" w:line="480" w:lineRule="auto"/>
              <w:jc w:val="right"/>
              <w:rPr>
                <w:rFonts w:eastAsia="Times New Roman"/>
                <w:color w:val="000000"/>
                <w:lang w:val="en-US"/>
              </w:rPr>
            </w:pPr>
            <w:r w:rsidRPr="008D1485">
              <w:rPr>
                <w:rFonts w:eastAsia="Times New Roman"/>
                <w:color w:val="000000"/>
                <w:lang w:val="en-US"/>
              </w:rPr>
              <w:t>68 (68)</w:t>
            </w:r>
          </w:p>
        </w:tc>
        <w:tc>
          <w:tcPr>
            <w:tcW w:w="1124" w:type="dxa"/>
            <w:noWrap/>
          </w:tcPr>
          <w:p w:rsidRPr="008D1485" w:rsidR="00CD0E74" w:rsidP="008D1485" w:rsidRDefault="005D1D79" w14:paraId="6E95723F" w14:textId="77777777">
            <w:pPr>
              <w:spacing w:after="0" w:line="480" w:lineRule="auto"/>
              <w:jc w:val="right"/>
              <w:rPr>
                <w:rFonts w:eastAsia="Times New Roman"/>
                <w:color w:val="000000"/>
                <w:lang w:val="en-US"/>
              </w:rPr>
            </w:pPr>
            <w:r w:rsidRPr="008D1485">
              <w:rPr>
                <w:rFonts w:eastAsia="Times New Roman"/>
                <w:color w:val="000000"/>
                <w:lang w:val="en-US"/>
              </w:rPr>
              <w:t>17 (17)</w:t>
            </w:r>
          </w:p>
        </w:tc>
        <w:tc>
          <w:tcPr>
            <w:tcW w:w="1003" w:type="dxa"/>
            <w:noWrap/>
          </w:tcPr>
          <w:p w:rsidRPr="008D1485" w:rsidR="00CD0E74" w:rsidP="008D1485" w:rsidRDefault="005D1D79" w14:paraId="764CDAB6" w14:textId="77777777">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rsidRPr="008D1485" w:rsidR="00CD0E74" w:rsidP="008D1485" w:rsidRDefault="005D1D79" w14:paraId="7D6F73D2" w14:textId="77777777">
            <w:pPr>
              <w:spacing w:after="0" w:line="480" w:lineRule="auto"/>
              <w:jc w:val="right"/>
              <w:rPr>
                <w:rFonts w:eastAsia="Times New Roman"/>
                <w:color w:val="000000"/>
                <w:lang w:val="en-US"/>
              </w:rPr>
            </w:pPr>
            <w:r w:rsidRPr="008D1485">
              <w:rPr>
                <w:rFonts w:eastAsia="Times New Roman"/>
                <w:color w:val="000000"/>
                <w:lang w:val="en-US"/>
              </w:rPr>
              <w:t>10 (10)</w:t>
            </w:r>
          </w:p>
        </w:tc>
        <w:tc>
          <w:tcPr>
            <w:tcW w:w="1109" w:type="dxa"/>
            <w:noWrap/>
          </w:tcPr>
          <w:p w:rsidRPr="008D1485" w:rsidR="00CD0E74" w:rsidP="008D1485" w:rsidRDefault="00CD0E74" w14:paraId="37BB3B4C" w14:textId="77777777">
            <w:pPr>
              <w:spacing w:after="0" w:line="480" w:lineRule="auto"/>
              <w:jc w:val="right"/>
              <w:rPr>
                <w:rFonts w:eastAsia="Times New Roman"/>
                <w:color w:val="000000"/>
                <w:lang w:val="en-US"/>
              </w:rPr>
            </w:pPr>
          </w:p>
        </w:tc>
      </w:tr>
      <w:tr w:rsidRPr="008D1485" w:rsidR="00CD0E74" w14:paraId="39715BE0" w14:textId="77777777">
        <w:trPr>
          <w:trHeight w:val="300"/>
        </w:trPr>
        <w:tc>
          <w:tcPr>
            <w:tcW w:w="2817" w:type="dxa"/>
            <w:vMerge/>
            <w:noWrap/>
          </w:tcPr>
          <w:p w:rsidRPr="008D1485" w:rsidR="00CD0E74" w:rsidP="008D1485" w:rsidRDefault="00CD0E74" w14:paraId="0B5722CD" w14:textId="77777777">
            <w:pPr>
              <w:spacing w:after="0" w:line="480" w:lineRule="auto"/>
              <w:rPr>
                <w:rFonts w:eastAsia="Times New Roman"/>
                <w:lang w:val="en-US"/>
              </w:rPr>
            </w:pPr>
          </w:p>
        </w:tc>
        <w:tc>
          <w:tcPr>
            <w:tcW w:w="2744" w:type="dxa"/>
            <w:noWrap/>
          </w:tcPr>
          <w:p w:rsidRPr="008D1485" w:rsidR="00CD0E74" w:rsidP="008D1485" w:rsidRDefault="005D1D79" w14:paraId="28DEC799" w14:textId="77777777">
            <w:pPr>
              <w:spacing w:after="0" w:line="480" w:lineRule="auto"/>
              <w:rPr>
                <w:rFonts w:eastAsia="Times New Roman"/>
                <w:color w:val="000000"/>
                <w:lang w:val="en-US"/>
              </w:rPr>
            </w:pPr>
            <w:r w:rsidRPr="008D1485">
              <w:rPr>
                <w:rFonts w:eastAsia="Times New Roman"/>
                <w:color w:val="000000"/>
                <w:lang w:val="en-US"/>
              </w:rPr>
              <w:t>Temperature with hand</w:t>
            </w:r>
          </w:p>
        </w:tc>
        <w:tc>
          <w:tcPr>
            <w:tcW w:w="1097" w:type="dxa"/>
            <w:noWrap/>
          </w:tcPr>
          <w:p w:rsidRPr="008D1485" w:rsidR="00CD0E74" w:rsidP="008D1485" w:rsidRDefault="005D1D79" w14:paraId="059C0A1C" w14:textId="77777777">
            <w:pPr>
              <w:spacing w:after="0" w:line="480" w:lineRule="auto"/>
              <w:jc w:val="right"/>
              <w:rPr>
                <w:rFonts w:eastAsia="Times New Roman"/>
                <w:color w:val="000000"/>
                <w:lang w:val="en-US"/>
              </w:rPr>
            </w:pPr>
            <w:r w:rsidRPr="008D1485">
              <w:rPr>
                <w:rFonts w:eastAsia="Times New Roman"/>
                <w:color w:val="000000"/>
                <w:lang w:val="en-US"/>
              </w:rPr>
              <w:t>29 (29)</w:t>
            </w:r>
          </w:p>
        </w:tc>
        <w:tc>
          <w:tcPr>
            <w:tcW w:w="1124" w:type="dxa"/>
            <w:noWrap/>
          </w:tcPr>
          <w:p w:rsidRPr="008D1485" w:rsidR="00CD0E74" w:rsidP="008D1485" w:rsidRDefault="005D1D79" w14:paraId="4E3C7943" w14:textId="77777777">
            <w:pPr>
              <w:spacing w:after="0" w:line="480" w:lineRule="auto"/>
              <w:jc w:val="right"/>
              <w:rPr>
                <w:rFonts w:eastAsia="Times New Roman"/>
                <w:color w:val="000000"/>
                <w:lang w:val="en-US"/>
              </w:rPr>
            </w:pPr>
            <w:r w:rsidRPr="008D1485">
              <w:rPr>
                <w:rFonts w:eastAsia="Times New Roman"/>
                <w:color w:val="000000"/>
                <w:lang w:val="en-US"/>
              </w:rPr>
              <w:t>30 (30)</w:t>
            </w:r>
          </w:p>
        </w:tc>
        <w:tc>
          <w:tcPr>
            <w:tcW w:w="1003" w:type="dxa"/>
            <w:noWrap/>
          </w:tcPr>
          <w:p w:rsidRPr="008D1485" w:rsidR="00CD0E74" w:rsidP="008D1485" w:rsidRDefault="005D1D79" w14:paraId="0104D5D0" w14:textId="77777777">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rsidRPr="008D1485" w:rsidR="00CD0E74" w:rsidP="008D1485" w:rsidRDefault="005D1D79" w14:paraId="318B3134" w14:textId="77777777">
            <w:pPr>
              <w:spacing w:after="0" w:line="480" w:lineRule="auto"/>
              <w:jc w:val="right"/>
              <w:rPr>
                <w:rFonts w:eastAsia="Times New Roman"/>
                <w:color w:val="000000"/>
                <w:lang w:val="en-US"/>
              </w:rPr>
            </w:pPr>
            <w:r w:rsidRPr="008D1485">
              <w:rPr>
                <w:rFonts w:eastAsia="Times New Roman"/>
                <w:color w:val="000000"/>
                <w:lang w:val="en-US"/>
              </w:rPr>
              <w:t>21 (21)</w:t>
            </w:r>
          </w:p>
        </w:tc>
        <w:tc>
          <w:tcPr>
            <w:tcW w:w="1109" w:type="dxa"/>
            <w:noWrap/>
          </w:tcPr>
          <w:p w:rsidRPr="008D1485" w:rsidR="00CD0E74" w:rsidP="008D1485" w:rsidRDefault="005D1D79" w14:paraId="43EB6AEA" w14:textId="77777777">
            <w:pPr>
              <w:spacing w:after="0" w:line="480" w:lineRule="auto"/>
              <w:jc w:val="right"/>
              <w:rPr>
                <w:rFonts w:eastAsia="Times New Roman"/>
                <w:color w:val="000000"/>
                <w:lang w:val="en-US"/>
              </w:rPr>
            </w:pPr>
            <w:r w:rsidRPr="008D1485">
              <w:rPr>
                <w:rFonts w:eastAsia="Times New Roman"/>
                <w:color w:val="000000"/>
                <w:lang w:val="en-US"/>
              </w:rPr>
              <w:t>7 (7)</w:t>
            </w:r>
          </w:p>
        </w:tc>
      </w:tr>
      <w:tr w:rsidRPr="008D1485" w:rsidR="00CD0E74" w14:paraId="0E5A8951" w14:textId="77777777">
        <w:trPr>
          <w:trHeight w:val="300"/>
        </w:trPr>
        <w:tc>
          <w:tcPr>
            <w:tcW w:w="2817" w:type="dxa"/>
            <w:vMerge/>
            <w:noWrap/>
          </w:tcPr>
          <w:p w:rsidRPr="008D1485" w:rsidR="00CD0E74" w:rsidP="008D1485" w:rsidRDefault="00CD0E74" w14:paraId="4CDE7FD5"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0EDAF7F5" w14:textId="77777777">
            <w:pPr>
              <w:spacing w:after="0" w:line="480" w:lineRule="auto"/>
              <w:rPr>
                <w:rFonts w:eastAsia="Times New Roman"/>
                <w:color w:val="000000"/>
                <w:lang w:val="en-US"/>
              </w:rPr>
            </w:pPr>
            <w:r w:rsidRPr="008D1485">
              <w:rPr>
                <w:rFonts w:eastAsia="Times New Roman"/>
                <w:color w:val="000000"/>
                <w:lang w:val="en-US"/>
              </w:rPr>
              <w:t>Temperature with thermometer</w:t>
            </w:r>
          </w:p>
        </w:tc>
        <w:tc>
          <w:tcPr>
            <w:tcW w:w="1097" w:type="dxa"/>
            <w:noWrap/>
          </w:tcPr>
          <w:p w:rsidRPr="008D1485" w:rsidR="00CD0E74" w:rsidP="008D1485" w:rsidRDefault="005D1D79" w14:paraId="016722DC" w14:textId="77777777">
            <w:pPr>
              <w:spacing w:after="0" w:line="480" w:lineRule="auto"/>
              <w:jc w:val="right"/>
              <w:rPr>
                <w:rFonts w:eastAsia="Times New Roman"/>
                <w:color w:val="000000"/>
                <w:lang w:val="en-US"/>
              </w:rPr>
            </w:pPr>
            <w:r w:rsidRPr="008D1485">
              <w:rPr>
                <w:rFonts w:eastAsia="Times New Roman"/>
                <w:color w:val="000000"/>
                <w:lang w:val="en-US"/>
              </w:rPr>
              <w:t>36 (36)</w:t>
            </w:r>
          </w:p>
        </w:tc>
        <w:tc>
          <w:tcPr>
            <w:tcW w:w="1124" w:type="dxa"/>
            <w:noWrap/>
          </w:tcPr>
          <w:p w:rsidRPr="008D1485" w:rsidR="00CD0E74" w:rsidP="008D1485" w:rsidRDefault="005D1D79" w14:paraId="6CB115E1" w14:textId="77777777">
            <w:pPr>
              <w:spacing w:after="0" w:line="480" w:lineRule="auto"/>
              <w:jc w:val="right"/>
              <w:rPr>
                <w:rFonts w:eastAsia="Times New Roman"/>
                <w:color w:val="000000"/>
                <w:lang w:val="en-US"/>
              </w:rPr>
            </w:pPr>
            <w:r w:rsidRPr="008D1485">
              <w:rPr>
                <w:rFonts w:eastAsia="Times New Roman"/>
                <w:color w:val="000000"/>
                <w:lang w:val="en-US"/>
              </w:rPr>
              <w:t>35 (35)</w:t>
            </w:r>
          </w:p>
        </w:tc>
        <w:tc>
          <w:tcPr>
            <w:tcW w:w="1003" w:type="dxa"/>
            <w:noWrap/>
          </w:tcPr>
          <w:p w:rsidRPr="008D1485" w:rsidR="00CD0E74" w:rsidP="008D1485" w:rsidRDefault="005D1D79" w14:paraId="60A14F46" w14:textId="77777777">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rsidRPr="008D1485" w:rsidR="00CD0E74" w:rsidP="008D1485" w:rsidRDefault="005D1D79" w14:paraId="276B2372" w14:textId="77777777">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rsidRPr="008D1485" w:rsidR="00CD0E74" w:rsidP="008D1485" w:rsidRDefault="005D1D79" w14:paraId="543B9F49" w14:textId="77777777">
            <w:pPr>
              <w:spacing w:after="0" w:line="480" w:lineRule="auto"/>
              <w:jc w:val="right"/>
              <w:rPr>
                <w:rFonts w:eastAsia="Times New Roman"/>
                <w:color w:val="000000"/>
                <w:lang w:val="en-US"/>
              </w:rPr>
            </w:pPr>
            <w:r w:rsidRPr="008D1485">
              <w:rPr>
                <w:rFonts w:eastAsia="Times New Roman"/>
                <w:color w:val="000000"/>
                <w:lang w:val="en-US"/>
              </w:rPr>
              <w:t>5 (5)</w:t>
            </w:r>
          </w:p>
        </w:tc>
      </w:tr>
      <w:tr w:rsidRPr="008D1485" w:rsidR="00CD0E74" w14:paraId="1234D125" w14:textId="77777777">
        <w:trPr>
          <w:trHeight w:val="300"/>
        </w:trPr>
        <w:tc>
          <w:tcPr>
            <w:tcW w:w="2817" w:type="dxa"/>
            <w:vMerge/>
            <w:noWrap/>
          </w:tcPr>
          <w:p w:rsidRPr="008D1485" w:rsidR="00CD0E74" w:rsidP="008D1485" w:rsidRDefault="00CD0E74" w14:paraId="42529B14"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76142002" w14:textId="77777777">
            <w:pPr>
              <w:spacing w:after="0" w:line="480" w:lineRule="auto"/>
              <w:rPr>
                <w:rFonts w:eastAsia="Times New Roman"/>
                <w:color w:val="000000"/>
                <w:lang w:val="en-US"/>
              </w:rPr>
            </w:pPr>
            <w:r w:rsidRPr="008D1485">
              <w:rPr>
                <w:rFonts w:eastAsia="Times New Roman"/>
                <w:color w:val="000000"/>
                <w:lang w:val="en-US"/>
              </w:rPr>
              <w:t>Refer to a health facility</w:t>
            </w:r>
          </w:p>
        </w:tc>
        <w:tc>
          <w:tcPr>
            <w:tcW w:w="1097" w:type="dxa"/>
            <w:noWrap/>
          </w:tcPr>
          <w:p w:rsidRPr="008D1485" w:rsidR="00CD0E74" w:rsidP="008D1485" w:rsidRDefault="005D1D79" w14:paraId="7D1CF372" w14:textId="77777777">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rsidRPr="008D1485" w:rsidR="00CD0E74" w:rsidP="008D1485" w:rsidRDefault="005D1D79" w14:paraId="5AB44D08" w14:textId="77777777">
            <w:pPr>
              <w:spacing w:after="0" w:line="480" w:lineRule="auto"/>
              <w:jc w:val="right"/>
              <w:rPr>
                <w:rFonts w:eastAsia="Times New Roman"/>
                <w:color w:val="000000"/>
                <w:lang w:val="en-US"/>
              </w:rPr>
            </w:pPr>
            <w:r w:rsidRPr="008D1485">
              <w:rPr>
                <w:rFonts w:eastAsia="Times New Roman"/>
                <w:color w:val="000000"/>
                <w:lang w:val="en-US"/>
              </w:rPr>
              <w:t>32 (32)</w:t>
            </w:r>
          </w:p>
        </w:tc>
        <w:tc>
          <w:tcPr>
            <w:tcW w:w="1003" w:type="dxa"/>
            <w:noWrap/>
          </w:tcPr>
          <w:p w:rsidRPr="008D1485" w:rsidR="00CD0E74" w:rsidP="008D1485" w:rsidRDefault="005D1D79" w14:paraId="51FC060B" w14:textId="77777777">
            <w:pPr>
              <w:spacing w:after="0" w:line="480" w:lineRule="auto"/>
              <w:jc w:val="right"/>
              <w:rPr>
                <w:rFonts w:eastAsia="Times New Roman"/>
                <w:color w:val="000000"/>
                <w:lang w:val="en-US"/>
              </w:rPr>
            </w:pPr>
            <w:r w:rsidRPr="008D1485">
              <w:rPr>
                <w:rFonts w:eastAsia="Times New Roman"/>
                <w:color w:val="000000"/>
                <w:lang w:val="en-US"/>
              </w:rPr>
              <w:t>6 (6)</w:t>
            </w:r>
          </w:p>
        </w:tc>
        <w:tc>
          <w:tcPr>
            <w:tcW w:w="1109" w:type="dxa"/>
            <w:noWrap/>
          </w:tcPr>
          <w:p w:rsidRPr="008D1485" w:rsidR="00CD0E74" w:rsidP="008D1485" w:rsidRDefault="005D1D79" w14:paraId="4C80C18A" w14:textId="77777777">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rsidRPr="008D1485" w:rsidR="00CD0E74" w:rsidP="008D1485" w:rsidRDefault="00CD0E74" w14:paraId="028DBA68" w14:textId="77777777">
            <w:pPr>
              <w:spacing w:after="0" w:line="480" w:lineRule="auto"/>
              <w:jc w:val="right"/>
              <w:rPr>
                <w:rFonts w:eastAsia="Times New Roman"/>
                <w:color w:val="000000"/>
                <w:lang w:val="en-US"/>
              </w:rPr>
            </w:pPr>
          </w:p>
        </w:tc>
      </w:tr>
      <w:tr w:rsidRPr="008D1485" w:rsidR="00CD0E74" w14:paraId="184D937B" w14:textId="77777777">
        <w:trPr>
          <w:trHeight w:val="300"/>
        </w:trPr>
        <w:tc>
          <w:tcPr>
            <w:tcW w:w="5561" w:type="dxa"/>
            <w:gridSpan w:val="2"/>
            <w:noWrap/>
          </w:tcPr>
          <w:p w:rsidRPr="008D1485" w:rsidR="00CD0E74" w:rsidP="008D1485" w:rsidRDefault="005D1D79" w14:paraId="0F48361D" w14:textId="77777777">
            <w:pPr>
              <w:spacing w:after="0" w:line="480" w:lineRule="auto"/>
              <w:rPr>
                <w:rFonts w:eastAsia="Times New Roman"/>
                <w:color w:val="000000"/>
                <w:lang w:val="en-US"/>
              </w:rPr>
            </w:pPr>
            <w:r w:rsidRPr="008D1485">
              <w:rPr>
                <w:rFonts w:eastAsia="Times New Roman"/>
                <w:color w:val="000000"/>
                <w:lang w:val="en-US"/>
              </w:rPr>
              <w:t>Recommend laboratory tests</w:t>
            </w:r>
          </w:p>
        </w:tc>
        <w:tc>
          <w:tcPr>
            <w:tcW w:w="1097" w:type="dxa"/>
            <w:noWrap/>
          </w:tcPr>
          <w:p w:rsidRPr="008D1485" w:rsidR="00CD0E74" w:rsidP="008D1485" w:rsidRDefault="005D1D79" w14:paraId="6050AD75" w14:textId="77777777">
            <w:pPr>
              <w:spacing w:after="0" w:line="480" w:lineRule="auto"/>
              <w:jc w:val="right"/>
              <w:rPr>
                <w:rFonts w:eastAsia="Times New Roman"/>
                <w:color w:val="000000"/>
                <w:lang w:val="en-US"/>
              </w:rPr>
            </w:pPr>
            <w:r w:rsidRPr="008D1485">
              <w:rPr>
                <w:rFonts w:eastAsia="Times New Roman"/>
                <w:color w:val="000000"/>
                <w:lang w:val="en-US"/>
              </w:rPr>
              <w:t>59 (59)</w:t>
            </w:r>
          </w:p>
        </w:tc>
        <w:tc>
          <w:tcPr>
            <w:tcW w:w="1124" w:type="dxa"/>
            <w:noWrap/>
          </w:tcPr>
          <w:p w:rsidRPr="008D1485" w:rsidR="00CD0E74" w:rsidP="008D1485" w:rsidRDefault="005D1D79" w14:paraId="121B40D1" w14:textId="77777777">
            <w:pPr>
              <w:spacing w:after="0" w:line="480" w:lineRule="auto"/>
              <w:jc w:val="right"/>
              <w:rPr>
                <w:rFonts w:eastAsia="Times New Roman"/>
                <w:color w:val="000000"/>
                <w:lang w:val="en-US"/>
              </w:rPr>
            </w:pPr>
            <w:r w:rsidRPr="008D1485">
              <w:rPr>
                <w:rFonts w:eastAsia="Times New Roman"/>
                <w:color w:val="000000"/>
                <w:lang w:val="en-US"/>
              </w:rPr>
              <w:t>23 (23)</w:t>
            </w:r>
          </w:p>
        </w:tc>
        <w:tc>
          <w:tcPr>
            <w:tcW w:w="1003" w:type="dxa"/>
            <w:noWrap/>
          </w:tcPr>
          <w:p w:rsidRPr="008D1485" w:rsidR="00CD0E74" w:rsidP="008D1485" w:rsidRDefault="005D1D79" w14:paraId="3A924733" w14:textId="77777777">
            <w:pPr>
              <w:spacing w:after="0" w:line="480" w:lineRule="auto"/>
              <w:jc w:val="right"/>
              <w:rPr>
                <w:rFonts w:eastAsia="Times New Roman"/>
                <w:color w:val="000000"/>
                <w:lang w:val="en-US"/>
              </w:rPr>
            </w:pPr>
            <w:r w:rsidRPr="008D1485">
              <w:rPr>
                <w:rFonts w:eastAsia="Times New Roman"/>
                <w:color w:val="000000"/>
                <w:lang w:val="en-US"/>
              </w:rPr>
              <w:t>10 (10)</w:t>
            </w:r>
          </w:p>
        </w:tc>
        <w:tc>
          <w:tcPr>
            <w:tcW w:w="1109" w:type="dxa"/>
            <w:noWrap/>
          </w:tcPr>
          <w:p w:rsidRPr="008D1485" w:rsidR="00CD0E74" w:rsidP="008D1485" w:rsidRDefault="005D1D79" w14:paraId="18C24EFD" w14:textId="77777777">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rsidRPr="008D1485" w:rsidR="00CD0E74" w:rsidP="008D1485" w:rsidRDefault="00CD0E74" w14:paraId="715D031E" w14:textId="77777777">
            <w:pPr>
              <w:spacing w:after="0" w:line="480" w:lineRule="auto"/>
              <w:jc w:val="right"/>
              <w:rPr>
                <w:rFonts w:eastAsia="Times New Roman"/>
                <w:color w:val="000000"/>
                <w:lang w:val="en-US"/>
              </w:rPr>
            </w:pPr>
          </w:p>
        </w:tc>
      </w:tr>
      <w:tr w:rsidRPr="008D1485" w:rsidR="00CD0E74" w14:paraId="3E9F35BD" w14:textId="77777777">
        <w:trPr>
          <w:trHeight w:val="300"/>
        </w:trPr>
        <w:tc>
          <w:tcPr>
            <w:tcW w:w="2817" w:type="dxa"/>
            <w:vMerge w:val="restart"/>
            <w:noWrap/>
          </w:tcPr>
          <w:p w:rsidRPr="008D1485" w:rsidR="00CD0E74" w:rsidP="008D1485" w:rsidRDefault="005D1D79" w14:paraId="731F99A4" w14:textId="77777777">
            <w:pPr>
              <w:spacing w:after="0" w:line="480" w:lineRule="auto"/>
              <w:rPr>
                <w:rFonts w:eastAsia="Times New Roman"/>
                <w:color w:val="000000"/>
                <w:lang w:val="en-US"/>
              </w:rPr>
            </w:pPr>
            <w:r w:rsidRPr="008D1485">
              <w:rPr>
                <w:rFonts w:eastAsia="Times New Roman"/>
                <w:color w:val="000000"/>
                <w:lang w:val="en-US"/>
              </w:rPr>
              <w:t>Source of ACT Stock</w:t>
            </w:r>
          </w:p>
        </w:tc>
        <w:tc>
          <w:tcPr>
            <w:tcW w:w="2744" w:type="dxa"/>
            <w:noWrap/>
          </w:tcPr>
          <w:p w:rsidRPr="008D1485" w:rsidR="00CD0E74" w:rsidP="008D1485" w:rsidRDefault="005D1D79" w14:paraId="1E561F1E" w14:textId="77777777">
            <w:pPr>
              <w:spacing w:after="0" w:line="480" w:lineRule="auto"/>
              <w:rPr>
                <w:rFonts w:eastAsia="Times New Roman"/>
                <w:color w:val="000000"/>
                <w:lang w:val="en-US"/>
              </w:rPr>
            </w:pPr>
            <w:r w:rsidRPr="008D1485">
              <w:rPr>
                <w:rFonts w:eastAsia="Times New Roman"/>
                <w:color w:val="000000"/>
                <w:lang w:val="en-US"/>
              </w:rPr>
              <w:t>Other outlet/pharmacy shops</w:t>
            </w:r>
          </w:p>
        </w:tc>
        <w:tc>
          <w:tcPr>
            <w:tcW w:w="1097" w:type="dxa"/>
            <w:noWrap/>
          </w:tcPr>
          <w:p w:rsidRPr="008D1485" w:rsidR="00CD0E74" w:rsidP="008D1485" w:rsidRDefault="005D1D79" w14:paraId="68F48329" w14:textId="77777777">
            <w:pPr>
              <w:spacing w:after="0" w:line="480" w:lineRule="auto"/>
              <w:jc w:val="right"/>
              <w:rPr>
                <w:rFonts w:eastAsia="Times New Roman"/>
                <w:color w:val="000000"/>
                <w:lang w:val="en-US"/>
              </w:rPr>
            </w:pPr>
            <w:r w:rsidRPr="008D1485">
              <w:rPr>
                <w:rFonts w:eastAsia="Times New Roman"/>
                <w:color w:val="000000"/>
                <w:lang w:val="en-US"/>
              </w:rPr>
              <w:t>45 (45)</w:t>
            </w:r>
          </w:p>
        </w:tc>
        <w:tc>
          <w:tcPr>
            <w:tcW w:w="1124" w:type="dxa"/>
            <w:noWrap/>
          </w:tcPr>
          <w:p w:rsidRPr="008D1485" w:rsidR="00CD0E74" w:rsidP="008D1485" w:rsidRDefault="005D1D79" w14:paraId="07589DC1" w14:textId="77777777">
            <w:pPr>
              <w:spacing w:after="0" w:line="480" w:lineRule="auto"/>
              <w:jc w:val="right"/>
              <w:rPr>
                <w:rFonts w:eastAsia="Times New Roman"/>
                <w:color w:val="000000"/>
                <w:lang w:val="en-US"/>
              </w:rPr>
            </w:pPr>
            <w:r w:rsidRPr="008D1485">
              <w:rPr>
                <w:rFonts w:eastAsia="Times New Roman"/>
                <w:color w:val="000000"/>
                <w:lang w:val="en-US"/>
              </w:rPr>
              <w:t>33 (33)</w:t>
            </w:r>
          </w:p>
        </w:tc>
        <w:tc>
          <w:tcPr>
            <w:tcW w:w="1003" w:type="dxa"/>
            <w:noWrap/>
          </w:tcPr>
          <w:p w:rsidRPr="008D1485" w:rsidR="00CD0E74" w:rsidP="008D1485" w:rsidRDefault="005D1D79" w14:paraId="6DA8B121"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rsidRPr="008D1485" w:rsidR="00CD0E74" w:rsidP="008D1485" w:rsidRDefault="005D1D79" w14:paraId="7BA02BC8" w14:textId="77777777">
            <w:pPr>
              <w:spacing w:after="0" w:line="480" w:lineRule="auto"/>
              <w:jc w:val="right"/>
              <w:rPr>
                <w:rFonts w:eastAsia="Times New Roman"/>
                <w:color w:val="000000"/>
                <w:lang w:val="en-US"/>
              </w:rPr>
            </w:pPr>
            <w:r w:rsidRPr="008D1485">
              <w:rPr>
                <w:rFonts w:eastAsia="Times New Roman"/>
                <w:color w:val="000000"/>
                <w:lang w:val="en-US"/>
              </w:rPr>
              <w:t>11 (11)</w:t>
            </w:r>
          </w:p>
        </w:tc>
        <w:tc>
          <w:tcPr>
            <w:tcW w:w="1109" w:type="dxa"/>
            <w:noWrap/>
          </w:tcPr>
          <w:p w:rsidRPr="008D1485" w:rsidR="00CD0E74" w:rsidP="008D1485" w:rsidRDefault="005D1D79" w14:paraId="4ABC8DF8" w14:textId="77777777">
            <w:pPr>
              <w:spacing w:after="0" w:line="480" w:lineRule="auto"/>
              <w:jc w:val="right"/>
              <w:rPr>
                <w:rFonts w:eastAsia="Times New Roman"/>
                <w:color w:val="000000"/>
                <w:lang w:val="en-US"/>
              </w:rPr>
            </w:pPr>
            <w:r w:rsidRPr="008D1485">
              <w:rPr>
                <w:rFonts w:eastAsia="Times New Roman"/>
                <w:color w:val="000000"/>
                <w:lang w:val="en-US"/>
              </w:rPr>
              <w:t>7 (7)</w:t>
            </w:r>
          </w:p>
        </w:tc>
      </w:tr>
      <w:tr w:rsidRPr="008D1485" w:rsidR="00CD0E74" w14:paraId="7140D50C" w14:textId="77777777">
        <w:trPr>
          <w:trHeight w:val="85"/>
        </w:trPr>
        <w:tc>
          <w:tcPr>
            <w:tcW w:w="2817" w:type="dxa"/>
            <w:vMerge/>
            <w:noWrap/>
          </w:tcPr>
          <w:p w:rsidRPr="008D1485" w:rsidR="00CD0E74" w:rsidP="008D1485" w:rsidRDefault="00CD0E74" w14:paraId="7CDD7AE8"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57C12205" w14:textId="77777777">
            <w:pPr>
              <w:spacing w:after="0" w:line="480" w:lineRule="auto"/>
              <w:rPr>
                <w:rFonts w:eastAsia="Times New Roman"/>
                <w:color w:val="000000"/>
                <w:lang w:val="en-US"/>
              </w:rPr>
            </w:pPr>
            <w:r w:rsidRPr="008D1485">
              <w:rPr>
                <w:rFonts w:eastAsia="Times New Roman"/>
                <w:color w:val="000000"/>
                <w:lang w:val="en-US"/>
              </w:rPr>
              <w:t>Manufacturers</w:t>
            </w:r>
          </w:p>
        </w:tc>
        <w:tc>
          <w:tcPr>
            <w:tcW w:w="1097" w:type="dxa"/>
            <w:noWrap/>
          </w:tcPr>
          <w:p w:rsidRPr="008D1485" w:rsidR="00CD0E74" w:rsidP="008D1485" w:rsidRDefault="005D1D79" w14:paraId="274310E1" w14:textId="77777777">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rsidRPr="008D1485" w:rsidR="00CD0E74" w:rsidP="008D1485" w:rsidRDefault="005D1D79" w14:paraId="52EB5344" w14:textId="77777777">
            <w:pPr>
              <w:spacing w:after="0" w:line="480" w:lineRule="auto"/>
              <w:jc w:val="right"/>
              <w:rPr>
                <w:rFonts w:eastAsia="Times New Roman"/>
                <w:color w:val="000000"/>
                <w:lang w:val="en-US"/>
              </w:rPr>
            </w:pPr>
            <w:r w:rsidRPr="008D1485">
              <w:rPr>
                <w:rFonts w:eastAsia="Times New Roman"/>
                <w:color w:val="000000"/>
                <w:lang w:val="en-US"/>
              </w:rPr>
              <w:t>28 (28)</w:t>
            </w:r>
          </w:p>
        </w:tc>
        <w:tc>
          <w:tcPr>
            <w:tcW w:w="1003" w:type="dxa"/>
            <w:noWrap/>
          </w:tcPr>
          <w:p w:rsidRPr="008D1485" w:rsidR="00CD0E74" w:rsidP="008D1485" w:rsidRDefault="005D1D79" w14:paraId="28E63524" w14:textId="77777777">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rsidRPr="008D1485" w:rsidR="00CD0E74" w:rsidP="008D1485" w:rsidRDefault="005D1D79" w14:paraId="22916CF6" w14:textId="77777777">
            <w:pPr>
              <w:spacing w:after="0" w:line="480" w:lineRule="auto"/>
              <w:jc w:val="right"/>
              <w:rPr>
                <w:rFonts w:eastAsia="Times New Roman"/>
                <w:color w:val="000000"/>
                <w:lang w:val="en-US"/>
              </w:rPr>
            </w:pPr>
            <w:r w:rsidRPr="008D1485">
              <w:rPr>
                <w:rFonts w:eastAsia="Times New Roman"/>
                <w:color w:val="000000"/>
                <w:lang w:val="en-US"/>
              </w:rPr>
              <w:t>8 (8)</w:t>
            </w:r>
          </w:p>
        </w:tc>
        <w:tc>
          <w:tcPr>
            <w:tcW w:w="1109" w:type="dxa"/>
            <w:noWrap/>
          </w:tcPr>
          <w:p w:rsidRPr="008D1485" w:rsidR="00CD0E74" w:rsidP="008D1485" w:rsidRDefault="005D1D79" w14:paraId="400DECC3" w14:textId="77777777">
            <w:pPr>
              <w:spacing w:after="0" w:line="480" w:lineRule="auto"/>
              <w:jc w:val="right"/>
              <w:rPr>
                <w:rFonts w:eastAsia="Times New Roman"/>
                <w:color w:val="000000"/>
                <w:lang w:val="en-US"/>
              </w:rPr>
            </w:pPr>
            <w:r w:rsidRPr="008D1485">
              <w:rPr>
                <w:rFonts w:eastAsia="Times New Roman"/>
                <w:color w:val="000000"/>
                <w:lang w:val="en-US"/>
              </w:rPr>
              <w:t>2 (2)</w:t>
            </w:r>
          </w:p>
        </w:tc>
      </w:tr>
      <w:tr w:rsidRPr="008D1485" w:rsidR="00CD0E74" w14:paraId="549A9CD3" w14:textId="77777777">
        <w:trPr>
          <w:trHeight w:val="300"/>
        </w:trPr>
        <w:tc>
          <w:tcPr>
            <w:tcW w:w="2817" w:type="dxa"/>
            <w:vMerge/>
            <w:noWrap/>
          </w:tcPr>
          <w:p w:rsidRPr="008D1485" w:rsidR="00CD0E74" w:rsidP="008D1485" w:rsidRDefault="00CD0E74" w14:paraId="5F3A0FE3"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51807246" w14:textId="77777777">
            <w:pPr>
              <w:spacing w:after="0" w:line="480" w:lineRule="auto"/>
              <w:rPr>
                <w:rFonts w:eastAsia="Times New Roman"/>
                <w:color w:val="000000"/>
                <w:lang w:val="en-US"/>
              </w:rPr>
            </w:pPr>
            <w:r w:rsidRPr="008D1485">
              <w:rPr>
                <w:rFonts w:eastAsia="Times New Roman"/>
                <w:color w:val="000000"/>
                <w:lang w:val="en-US"/>
              </w:rPr>
              <w:t>Distributors</w:t>
            </w:r>
          </w:p>
        </w:tc>
        <w:tc>
          <w:tcPr>
            <w:tcW w:w="1097" w:type="dxa"/>
            <w:noWrap/>
          </w:tcPr>
          <w:p w:rsidRPr="008D1485" w:rsidR="00CD0E74" w:rsidP="008D1485" w:rsidRDefault="005D1D79" w14:paraId="47ACB61B" w14:textId="77777777">
            <w:pPr>
              <w:spacing w:after="0" w:line="480" w:lineRule="auto"/>
              <w:jc w:val="right"/>
              <w:rPr>
                <w:rFonts w:eastAsia="Times New Roman"/>
                <w:color w:val="000000"/>
                <w:lang w:val="en-US"/>
              </w:rPr>
            </w:pPr>
            <w:r w:rsidRPr="008D1485">
              <w:rPr>
                <w:rFonts w:eastAsia="Times New Roman"/>
                <w:color w:val="000000"/>
                <w:lang w:val="en-US"/>
              </w:rPr>
              <w:t>51 (51)</w:t>
            </w:r>
          </w:p>
        </w:tc>
        <w:tc>
          <w:tcPr>
            <w:tcW w:w="1124" w:type="dxa"/>
            <w:noWrap/>
          </w:tcPr>
          <w:p w:rsidRPr="008D1485" w:rsidR="00CD0E74" w:rsidP="008D1485" w:rsidRDefault="005D1D79" w14:paraId="47D2F902" w14:textId="77777777">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rsidRPr="008D1485" w:rsidR="00CD0E74" w:rsidP="008D1485" w:rsidRDefault="005D1D79" w14:paraId="03A79B58" w14:textId="77777777">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rsidRPr="008D1485" w:rsidR="00CD0E74" w:rsidP="008D1485" w:rsidRDefault="005D1D79" w14:paraId="4FFF3BBC" w14:textId="77777777">
            <w:pPr>
              <w:spacing w:after="0" w:line="480" w:lineRule="auto"/>
              <w:jc w:val="right"/>
              <w:rPr>
                <w:rFonts w:eastAsia="Times New Roman"/>
                <w:color w:val="000000"/>
                <w:lang w:val="en-US"/>
              </w:rPr>
            </w:pPr>
            <w:r w:rsidRPr="008D1485">
              <w:rPr>
                <w:rFonts w:eastAsia="Times New Roman"/>
                <w:color w:val="000000"/>
                <w:lang w:val="en-US"/>
              </w:rPr>
              <w:t>6 (6)</w:t>
            </w:r>
          </w:p>
        </w:tc>
        <w:tc>
          <w:tcPr>
            <w:tcW w:w="1109" w:type="dxa"/>
            <w:noWrap/>
          </w:tcPr>
          <w:p w:rsidRPr="008D1485" w:rsidR="00CD0E74" w:rsidP="008D1485" w:rsidRDefault="005D1D79" w14:paraId="0DA3810E" w14:textId="77777777">
            <w:pPr>
              <w:spacing w:after="0" w:line="480" w:lineRule="auto"/>
              <w:jc w:val="right"/>
              <w:rPr>
                <w:rFonts w:eastAsia="Times New Roman"/>
                <w:color w:val="000000"/>
                <w:lang w:val="en-US"/>
              </w:rPr>
            </w:pPr>
            <w:r w:rsidRPr="008D1485">
              <w:rPr>
                <w:rFonts w:eastAsia="Times New Roman"/>
                <w:color w:val="000000"/>
                <w:lang w:val="en-US"/>
              </w:rPr>
              <w:t>10 (10)</w:t>
            </w:r>
          </w:p>
        </w:tc>
      </w:tr>
      <w:tr w:rsidRPr="008D1485" w:rsidR="00CD0E74" w14:paraId="59D30DF8" w14:textId="77777777">
        <w:trPr>
          <w:trHeight w:val="300"/>
        </w:trPr>
        <w:tc>
          <w:tcPr>
            <w:tcW w:w="2817" w:type="dxa"/>
            <w:vMerge w:val="restart"/>
            <w:noWrap/>
          </w:tcPr>
          <w:p w:rsidRPr="008D1485" w:rsidR="00CD0E74" w:rsidP="008D1485" w:rsidRDefault="005D1D79" w14:paraId="4A7F20F8" w14:textId="77777777">
            <w:pPr>
              <w:spacing w:after="0" w:line="480" w:lineRule="auto"/>
              <w:rPr>
                <w:rFonts w:eastAsia="Times New Roman"/>
                <w:color w:val="000000"/>
                <w:lang w:val="en-US"/>
              </w:rPr>
            </w:pPr>
            <w:r w:rsidRPr="008D1485">
              <w:rPr>
                <w:rFonts w:eastAsia="Times New Roman"/>
                <w:color w:val="000000"/>
                <w:lang w:val="en-US"/>
              </w:rPr>
              <w:t>Drugs treatment of malaria</w:t>
            </w:r>
          </w:p>
        </w:tc>
        <w:tc>
          <w:tcPr>
            <w:tcW w:w="2744" w:type="dxa"/>
          </w:tcPr>
          <w:p w:rsidRPr="008D1485" w:rsidR="00CD0E74" w:rsidP="008D1485" w:rsidRDefault="005D1D79" w14:paraId="0A20AD87" w14:textId="77777777">
            <w:pPr>
              <w:spacing w:after="0" w:line="480" w:lineRule="auto"/>
              <w:rPr>
                <w:rFonts w:eastAsia="Times New Roman"/>
                <w:color w:val="000000"/>
                <w:lang w:val="en-US"/>
              </w:rPr>
            </w:pPr>
            <w:r w:rsidRPr="008D1485">
              <w:rPr>
                <w:rFonts w:eastAsia="Times New Roman"/>
                <w:color w:val="000000"/>
                <w:lang w:val="en-US"/>
              </w:rPr>
              <w:t>Artesunate-amodiaquine</w:t>
            </w:r>
          </w:p>
        </w:tc>
        <w:tc>
          <w:tcPr>
            <w:tcW w:w="1097" w:type="dxa"/>
            <w:noWrap/>
          </w:tcPr>
          <w:p w:rsidRPr="008D1485" w:rsidR="00CD0E74" w:rsidP="008D1485" w:rsidRDefault="005D1D79" w14:paraId="22ADC8F2" w14:textId="77777777">
            <w:pPr>
              <w:spacing w:after="0" w:line="480" w:lineRule="auto"/>
              <w:jc w:val="right"/>
              <w:rPr>
                <w:rFonts w:eastAsia="Times New Roman"/>
                <w:color w:val="000000"/>
                <w:lang w:val="en-US"/>
              </w:rPr>
            </w:pPr>
            <w:r w:rsidRPr="008D1485">
              <w:rPr>
                <w:rFonts w:eastAsia="Times New Roman"/>
                <w:color w:val="000000"/>
                <w:lang w:val="en-US"/>
              </w:rPr>
              <w:t>60 (60)</w:t>
            </w:r>
          </w:p>
        </w:tc>
        <w:tc>
          <w:tcPr>
            <w:tcW w:w="1124" w:type="dxa"/>
            <w:noWrap/>
          </w:tcPr>
          <w:p w:rsidRPr="008D1485" w:rsidR="00CD0E74" w:rsidP="008D1485" w:rsidRDefault="005D1D79" w14:paraId="0002A889" w14:textId="77777777">
            <w:pPr>
              <w:spacing w:after="0" w:line="480" w:lineRule="auto"/>
              <w:jc w:val="right"/>
              <w:rPr>
                <w:rFonts w:eastAsia="Times New Roman"/>
                <w:color w:val="000000"/>
                <w:lang w:val="en-US"/>
              </w:rPr>
            </w:pPr>
            <w:r w:rsidRPr="008D1485">
              <w:rPr>
                <w:rFonts w:eastAsia="Times New Roman"/>
                <w:color w:val="000000"/>
                <w:lang w:val="en-US"/>
              </w:rPr>
              <w:t>23 (23)</w:t>
            </w:r>
          </w:p>
        </w:tc>
        <w:tc>
          <w:tcPr>
            <w:tcW w:w="1003" w:type="dxa"/>
            <w:noWrap/>
          </w:tcPr>
          <w:p w:rsidRPr="008D1485" w:rsidR="00CD0E74" w:rsidP="008D1485" w:rsidRDefault="005D1D79" w14:paraId="0108413A"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rsidRPr="008D1485" w:rsidR="00CD0E74" w:rsidP="008D1485" w:rsidRDefault="005D1D79" w14:paraId="34BAFD0E" w14:textId="77777777">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rsidRPr="008D1485" w:rsidR="00CD0E74" w:rsidP="008D1485" w:rsidRDefault="005D1D79" w14:paraId="048ABF21" w14:textId="77777777">
            <w:pPr>
              <w:spacing w:after="0" w:line="480" w:lineRule="auto"/>
              <w:jc w:val="right"/>
              <w:rPr>
                <w:rFonts w:eastAsia="Times New Roman"/>
                <w:color w:val="000000"/>
                <w:lang w:val="en-US"/>
              </w:rPr>
            </w:pPr>
            <w:r w:rsidRPr="008D1485">
              <w:rPr>
                <w:rFonts w:eastAsia="Times New Roman"/>
                <w:color w:val="000000"/>
                <w:lang w:val="en-US"/>
              </w:rPr>
              <w:t>1 (1)</w:t>
            </w:r>
          </w:p>
        </w:tc>
      </w:tr>
      <w:tr w:rsidRPr="008D1485" w:rsidR="00CD0E74" w14:paraId="1EC67CA7" w14:textId="77777777">
        <w:trPr>
          <w:trHeight w:val="300"/>
        </w:trPr>
        <w:tc>
          <w:tcPr>
            <w:tcW w:w="2817" w:type="dxa"/>
            <w:vMerge/>
            <w:noWrap/>
          </w:tcPr>
          <w:p w:rsidRPr="008D1485" w:rsidR="00CD0E74" w:rsidP="008D1485" w:rsidRDefault="00CD0E74" w14:paraId="10CBD566"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76C6743B" w14:textId="77777777">
            <w:pPr>
              <w:spacing w:after="0" w:line="480" w:lineRule="auto"/>
              <w:rPr>
                <w:rFonts w:eastAsia="Times New Roman"/>
                <w:color w:val="000000"/>
                <w:lang w:val="en-US"/>
              </w:rPr>
            </w:pPr>
            <w:proofErr w:type="spellStart"/>
            <w:r w:rsidRPr="008D1485">
              <w:rPr>
                <w:rFonts w:eastAsia="Cambria"/>
                <w:lang w:eastAsia="en-US"/>
              </w:rPr>
              <w:t>Arthemether</w:t>
            </w:r>
            <w:proofErr w:type="spellEnd"/>
            <w:r w:rsidRPr="008D1485">
              <w:rPr>
                <w:rFonts w:eastAsia="Cambria"/>
                <w:lang w:eastAsia="en-US"/>
              </w:rPr>
              <w:t>-lumefantrine</w:t>
            </w:r>
          </w:p>
        </w:tc>
        <w:tc>
          <w:tcPr>
            <w:tcW w:w="1097" w:type="dxa"/>
            <w:noWrap/>
          </w:tcPr>
          <w:p w:rsidRPr="008D1485" w:rsidR="00CD0E74" w:rsidP="008D1485" w:rsidRDefault="005D1D79" w14:paraId="3665F4E5" w14:textId="77777777">
            <w:pPr>
              <w:spacing w:after="0" w:line="480" w:lineRule="auto"/>
              <w:jc w:val="right"/>
              <w:rPr>
                <w:rFonts w:eastAsia="Times New Roman"/>
                <w:color w:val="000000"/>
                <w:lang w:val="en-US"/>
              </w:rPr>
            </w:pPr>
            <w:r w:rsidRPr="008D1485">
              <w:rPr>
                <w:rFonts w:eastAsia="Times New Roman"/>
                <w:color w:val="000000"/>
                <w:lang w:val="en-US"/>
              </w:rPr>
              <w:t>62 (62)</w:t>
            </w:r>
          </w:p>
        </w:tc>
        <w:tc>
          <w:tcPr>
            <w:tcW w:w="1124" w:type="dxa"/>
            <w:noWrap/>
          </w:tcPr>
          <w:p w:rsidRPr="008D1485" w:rsidR="00CD0E74" w:rsidP="008D1485" w:rsidRDefault="005D1D79" w14:paraId="0070B99B" w14:textId="77777777">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rsidRPr="008D1485" w:rsidR="00CD0E74" w:rsidP="008D1485" w:rsidRDefault="005D1D79" w14:paraId="7F8D1C90" w14:textId="77777777">
            <w:pPr>
              <w:spacing w:after="0" w:line="480" w:lineRule="auto"/>
              <w:jc w:val="right"/>
              <w:rPr>
                <w:rFonts w:eastAsia="Times New Roman"/>
                <w:color w:val="000000"/>
                <w:lang w:val="en-US"/>
              </w:rPr>
            </w:pPr>
            <w:r w:rsidRPr="008D1485">
              <w:rPr>
                <w:rFonts w:eastAsia="Times New Roman"/>
                <w:color w:val="000000"/>
                <w:lang w:val="en-US"/>
              </w:rPr>
              <w:t>13 (13)</w:t>
            </w:r>
          </w:p>
        </w:tc>
        <w:tc>
          <w:tcPr>
            <w:tcW w:w="1109" w:type="dxa"/>
            <w:noWrap/>
          </w:tcPr>
          <w:p w:rsidRPr="008D1485" w:rsidR="00CD0E74" w:rsidP="008D1485" w:rsidRDefault="005D1D79" w14:paraId="638DB56D" w14:textId="77777777">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rsidRPr="008D1485" w:rsidR="00CD0E74" w:rsidP="008D1485" w:rsidRDefault="00CD0E74" w14:paraId="4E75F861" w14:textId="77777777">
            <w:pPr>
              <w:spacing w:after="0" w:line="480" w:lineRule="auto"/>
              <w:jc w:val="right"/>
              <w:rPr>
                <w:rFonts w:eastAsia="Times New Roman"/>
                <w:color w:val="000000"/>
                <w:lang w:val="en-US"/>
              </w:rPr>
            </w:pPr>
          </w:p>
        </w:tc>
      </w:tr>
      <w:tr w:rsidRPr="008D1485" w:rsidR="00CD0E74" w14:paraId="64904FCC" w14:textId="77777777">
        <w:trPr>
          <w:trHeight w:val="300"/>
        </w:trPr>
        <w:tc>
          <w:tcPr>
            <w:tcW w:w="2817" w:type="dxa"/>
            <w:vMerge/>
            <w:noWrap/>
          </w:tcPr>
          <w:p w:rsidRPr="008D1485" w:rsidR="00CD0E74" w:rsidP="008D1485" w:rsidRDefault="00CD0E74" w14:paraId="3FA8DD39" w14:textId="77777777">
            <w:pPr>
              <w:spacing w:after="0" w:line="480" w:lineRule="auto"/>
              <w:rPr>
                <w:rFonts w:eastAsia="Times New Roman"/>
                <w:lang w:val="en-US"/>
              </w:rPr>
            </w:pPr>
          </w:p>
        </w:tc>
        <w:tc>
          <w:tcPr>
            <w:tcW w:w="2744" w:type="dxa"/>
            <w:noWrap/>
          </w:tcPr>
          <w:p w:rsidRPr="008D1485" w:rsidR="00CD0E74" w:rsidP="008D1485" w:rsidRDefault="005D1D79" w14:paraId="4C3BA348" w14:textId="77777777">
            <w:pPr>
              <w:spacing w:after="0" w:line="480" w:lineRule="auto"/>
              <w:rPr>
                <w:rFonts w:eastAsia="Times New Roman"/>
                <w:color w:val="000000"/>
                <w:lang w:val="en-US"/>
              </w:rPr>
            </w:pPr>
            <w:r w:rsidRPr="008D1485">
              <w:rPr>
                <w:rFonts w:eastAsia="Times New Roman"/>
                <w:color w:val="000000"/>
                <w:lang w:val="en-US"/>
              </w:rPr>
              <w:t xml:space="preserve">Artesunate-mefloquine </w:t>
            </w:r>
          </w:p>
        </w:tc>
        <w:tc>
          <w:tcPr>
            <w:tcW w:w="1097" w:type="dxa"/>
            <w:noWrap/>
          </w:tcPr>
          <w:p w:rsidRPr="008D1485" w:rsidR="00CD0E74" w:rsidP="008D1485" w:rsidRDefault="005D1D79" w14:paraId="26F3D740" w14:textId="77777777">
            <w:pPr>
              <w:spacing w:after="0" w:line="480" w:lineRule="auto"/>
              <w:jc w:val="right"/>
              <w:rPr>
                <w:rFonts w:eastAsia="Times New Roman"/>
                <w:color w:val="000000"/>
                <w:lang w:val="en-US"/>
              </w:rPr>
            </w:pPr>
            <w:r w:rsidRPr="008D1485">
              <w:rPr>
                <w:rFonts w:eastAsia="Times New Roman"/>
                <w:color w:val="000000"/>
                <w:lang w:val="en-US"/>
              </w:rPr>
              <w:t>40 (40)</w:t>
            </w:r>
          </w:p>
        </w:tc>
        <w:tc>
          <w:tcPr>
            <w:tcW w:w="1124" w:type="dxa"/>
            <w:noWrap/>
          </w:tcPr>
          <w:p w:rsidRPr="008D1485" w:rsidR="00CD0E74" w:rsidP="008D1485" w:rsidRDefault="005D1D79" w14:paraId="739580C6" w14:textId="77777777">
            <w:pPr>
              <w:spacing w:after="0" w:line="480" w:lineRule="auto"/>
              <w:jc w:val="right"/>
              <w:rPr>
                <w:rFonts w:eastAsia="Times New Roman"/>
                <w:color w:val="000000"/>
                <w:lang w:val="en-US"/>
              </w:rPr>
            </w:pPr>
            <w:r w:rsidRPr="008D1485">
              <w:rPr>
                <w:rFonts w:eastAsia="Times New Roman"/>
                <w:color w:val="000000"/>
                <w:lang w:val="en-US"/>
              </w:rPr>
              <w:t>24 (24)</w:t>
            </w:r>
          </w:p>
        </w:tc>
        <w:tc>
          <w:tcPr>
            <w:tcW w:w="1003" w:type="dxa"/>
            <w:noWrap/>
          </w:tcPr>
          <w:p w:rsidRPr="008D1485" w:rsidR="00CD0E74" w:rsidP="008D1485" w:rsidRDefault="005D1D79" w14:paraId="497A138E" w14:textId="77777777">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rsidRPr="008D1485" w:rsidR="00CD0E74" w:rsidP="008D1485" w:rsidRDefault="005D1D79" w14:paraId="6B4D1084" w14:textId="77777777">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rsidRPr="008D1485" w:rsidR="00CD0E74" w:rsidP="008D1485" w:rsidRDefault="005D1D79" w14:paraId="067F814E" w14:textId="77777777">
            <w:pPr>
              <w:spacing w:after="0" w:line="480" w:lineRule="auto"/>
              <w:jc w:val="right"/>
              <w:rPr>
                <w:rFonts w:eastAsia="Times New Roman"/>
                <w:color w:val="000000"/>
                <w:lang w:val="en-US"/>
              </w:rPr>
            </w:pPr>
            <w:r w:rsidRPr="008D1485">
              <w:rPr>
                <w:rFonts w:eastAsia="Times New Roman"/>
                <w:color w:val="000000"/>
                <w:lang w:val="en-US"/>
              </w:rPr>
              <w:t>1 (1)</w:t>
            </w:r>
          </w:p>
        </w:tc>
      </w:tr>
      <w:tr w:rsidRPr="008D1485" w:rsidR="00CD0E74" w14:paraId="00E36297" w14:textId="77777777">
        <w:trPr>
          <w:trHeight w:val="300"/>
        </w:trPr>
        <w:tc>
          <w:tcPr>
            <w:tcW w:w="2817" w:type="dxa"/>
            <w:vMerge/>
            <w:noWrap/>
          </w:tcPr>
          <w:p w:rsidRPr="008D1485" w:rsidR="00CD0E74" w:rsidP="008D1485" w:rsidRDefault="00CD0E74" w14:paraId="0F52235F"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5D23BA51" w14:textId="77777777">
            <w:pPr>
              <w:spacing w:after="0" w:line="480" w:lineRule="auto"/>
              <w:rPr>
                <w:rFonts w:eastAsia="Times New Roman"/>
                <w:color w:val="000000"/>
                <w:lang w:val="en-US"/>
              </w:rPr>
            </w:pPr>
            <w:r w:rsidRPr="008D1485">
              <w:rPr>
                <w:rFonts w:eastAsia="Times New Roman"/>
                <w:color w:val="000000"/>
                <w:lang w:val="en-US"/>
              </w:rPr>
              <w:t>Artesunate monotherapy</w:t>
            </w:r>
          </w:p>
        </w:tc>
        <w:tc>
          <w:tcPr>
            <w:tcW w:w="1097" w:type="dxa"/>
            <w:noWrap/>
          </w:tcPr>
          <w:p w:rsidRPr="008D1485" w:rsidR="00CD0E74" w:rsidP="008D1485" w:rsidRDefault="005D1D79" w14:paraId="3EAFA837" w14:textId="77777777">
            <w:pPr>
              <w:spacing w:after="0" w:line="480" w:lineRule="auto"/>
              <w:jc w:val="right"/>
              <w:rPr>
                <w:rFonts w:eastAsia="Times New Roman"/>
                <w:color w:val="000000"/>
                <w:lang w:val="en-US"/>
              </w:rPr>
            </w:pPr>
            <w:r w:rsidRPr="008D1485">
              <w:rPr>
                <w:rFonts w:eastAsia="Times New Roman"/>
                <w:color w:val="000000"/>
                <w:lang w:val="en-US"/>
              </w:rPr>
              <w:t>40 (40)</w:t>
            </w:r>
          </w:p>
        </w:tc>
        <w:tc>
          <w:tcPr>
            <w:tcW w:w="1124" w:type="dxa"/>
            <w:noWrap/>
          </w:tcPr>
          <w:p w:rsidRPr="008D1485" w:rsidR="00CD0E74" w:rsidP="008D1485" w:rsidRDefault="005D1D79" w14:paraId="73D52A4E" w14:textId="77777777">
            <w:pPr>
              <w:spacing w:after="0" w:line="480" w:lineRule="auto"/>
              <w:jc w:val="right"/>
              <w:rPr>
                <w:rFonts w:eastAsia="Times New Roman"/>
                <w:color w:val="000000"/>
                <w:lang w:val="en-US"/>
              </w:rPr>
            </w:pPr>
            <w:r w:rsidRPr="008D1485">
              <w:rPr>
                <w:rFonts w:eastAsia="Times New Roman"/>
                <w:color w:val="000000"/>
                <w:lang w:val="en-US"/>
              </w:rPr>
              <w:t>24 (24)</w:t>
            </w:r>
          </w:p>
        </w:tc>
        <w:tc>
          <w:tcPr>
            <w:tcW w:w="1003" w:type="dxa"/>
            <w:noWrap/>
          </w:tcPr>
          <w:p w:rsidRPr="008D1485" w:rsidR="00CD0E74" w:rsidP="008D1485" w:rsidRDefault="005D1D79" w14:paraId="53C4FADB" w14:textId="77777777">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rsidRPr="008D1485" w:rsidR="00CD0E74" w:rsidP="008D1485" w:rsidRDefault="005D1D79" w14:paraId="46D87B99" w14:textId="77777777">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rsidRPr="008D1485" w:rsidR="00CD0E74" w:rsidP="008D1485" w:rsidRDefault="005D1D79" w14:paraId="7A0A86D4" w14:textId="77777777">
            <w:pPr>
              <w:spacing w:after="0" w:line="480" w:lineRule="auto"/>
              <w:jc w:val="right"/>
              <w:rPr>
                <w:rFonts w:eastAsia="Times New Roman"/>
                <w:color w:val="000000"/>
                <w:lang w:val="en-US"/>
              </w:rPr>
            </w:pPr>
            <w:r w:rsidRPr="008D1485">
              <w:rPr>
                <w:rFonts w:eastAsia="Times New Roman"/>
                <w:color w:val="000000"/>
                <w:lang w:val="en-US"/>
              </w:rPr>
              <w:t>1 (1)</w:t>
            </w:r>
          </w:p>
        </w:tc>
      </w:tr>
      <w:tr w:rsidRPr="008D1485" w:rsidR="00CD0E74" w14:paraId="53E76A45" w14:textId="77777777">
        <w:trPr>
          <w:trHeight w:val="300"/>
        </w:trPr>
        <w:tc>
          <w:tcPr>
            <w:tcW w:w="2817" w:type="dxa"/>
            <w:vMerge/>
            <w:noWrap/>
          </w:tcPr>
          <w:p w:rsidRPr="008D1485" w:rsidR="00CD0E74" w:rsidP="008D1485" w:rsidRDefault="00CD0E74" w14:paraId="2E49D9CD"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623567FC" w14:textId="77777777">
            <w:pPr>
              <w:spacing w:after="0" w:line="480" w:lineRule="auto"/>
              <w:rPr>
                <w:rFonts w:eastAsia="Times New Roman"/>
                <w:color w:val="000000"/>
                <w:lang w:val="en-US"/>
              </w:rPr>
            </w:pPr>
            <w:proofErr w:type="spellStart"/>
            <w:r w:rsidRPr="008D1485">
              <w:rPr>
                <w:rFonts w:eastAsia="Times New Roman"/>
                <w:color w:val="000000"/>
                <w:lang w:val="en-US"/>
              </w:rPr>
              <w:t>Dihydroartemisinin</w:t>
            </w:r>
            <w:proofErr w:type="spellEnd"/>
            <w:r w:rsidRPr="008D1485">
              <w:rPr>
                <w:rFonts w:eastAsia="Times New Roman"/>
                <w:color w:val="000000"/>
                <w:lang w:val="en-US"/>
              </w:rPr>
              <w:t xml:space="preserve"> monotherapy</w:t>
            </w:r>
          </w:p>
        </w:tc>
        <w:tc>
          <w:tcPr>
            <w:tcW w:w="1097" w:type="dxa"/>
            <w:noWrap/>
          </w:tcPr>
          <w:p w:rsidRPr="008D1485" w:rsidR="00CD0E74" w:rsidP="008D1485" w:rsidRDefault="005D1D79" w14:paraId="35E32413" w14:textId="77777777">
            <w:pPr>
              <w:spacing w:after="0" w:line="480" w:lineRule="auto"/>
              <w:jc w:val="right"/>
              <w:rPr>
                <w:rFonts w:eastAsia="Times New Roman"/>
                <w:color w:val="000000"/>
                <w:lang w:val="en-US"/>
              </w:rPr>
            </w:pPr>
            <w:r w:rsidRPr="008D1485">
              <w:rPr>
                <w:rFonts w:eastAsia="Times New Roman"/>
                <w:color w:val="000000"/>
                <w:lang w:val="en-US"/>
              </w:rPr>
              <w:t>38 (38)</w:t>
            </w:r>
          </w:p>
        </w:tc>
        <w:tc>
          <w:tcPr>
            <w:tcW w:w="1124" w:type="dxa"/>
            <w:noWrap/>
          </w:tcPr>
          <w:p w:rsidRPr="008D1485" w:rsidR="00CD0E74" w:rsidP="008D1485" w:rsidRDefault="005D1D79" w14:paraId="65EBAFE3" w14:textId="77777777">
            <w:pPr>
              <w:spacing w:after="0" w:line="480" w:lineRule="auto"/>
              <w:jc w:val="right"/>
              <w:rPr>
                <w:rFonts w:eastAsia="Times New Roman"/>
                <w:color w:val="000000"/>
                <w:lang w:val="en-US"/>
              </w:rPr>
            </w:pPr>
            <w:r w:rsidRPr="008D1485">
              <w:rPr>
                <w:rFonts w:eastAsia="Times New Roman"/>
                <w:color w:val="000000"/>
                <w:lang w:val="en-US"/>
              </w:rPr>
              <w:t>18 (18)</w:t>
            </w:r>
          </w:p>
        </w:tc>
        <w:tc>
          <w:tcPr>
            <w:tcW w:w="1003" w:type="dxa"/>
            <w:noWrap/>
          </w:tcPr>
          <w:p w:rsidRPr="008D1485" w:rsidR="00CD0E74" w:rsidP="008D1485" w:rsidRDefault="005D1D79" w14:paraId="1DC78024" w14:textId="77777777">
            <w:pPr>
              <w:spacing w:after="0" w:line="480" w:lineRule="auto"/>
              <w:jc w:val="right"/>
              <w:rPr>
                <w:rFonts w:eastAsia="Times New Roman"/>
                <w:color w:val="000000"/>
                <w:lang w:val="en-US"/>
              </w:rPr>
            </w:pPr>
            <w:r w:rsidRPr="008D1485">
              <w:rPr>
                <w:rFonts w:eastAsia="Times New Roman"/>
                <w:color w:val="000000"/>
                <w:lang w:val="en-US"/>
              </w:rPr>
              <w:t>19 (19)</w:t>
            </w:r>
          </w:p>
        </w:tc>
        <w:tc>
          <w:tcPr>
            <w:tcW w:w="1109" w:type="dxa"/>
            <w:noWrap/>
          </w:tcPr>
          <w:p w:rsidRPr="008D1485" w:rsidR="00CD0E74" w:rsidP="008D1485" w:rsidRDefault="005D1D79" w14:paraId="098BB568" w14:textId="77777777">
            <w:pPr>
              <w:spacing w:after="0" w:line="480" w:lineRule="auto"/>
              <w:jc w:val="right"/>
              <w:rPr>
                <w:rFonts w:eastAsia="Times New Roman"/>
                <w:color w:val="000000"/>
                <w:lang w:val="en-US"/>
              </w:rPr>
            </w:pPr>
            <w:r w:rsidRPr="008D1485">
              <w:rPr>
                <w:rFonts w:eastAsia="Times New Roman"/>
                <w:color w:val="000000"/>
                <w:lang w:val="en-US"/>
              </w:rPr>
              <w:t>24 (24)</w:t>
            </w:r>
          </w:p>
        </w:tc>
        <w:tc>
          <w:tcPr>
            <w:tcW w:w="1109" w:type="dxa"/>
            <w:noWrap/>
          </w:tcPr>
          <w:p w:rsidRPr="008D1485" w:rsidR="00CD0E74" w:rsidP="008D1485" w:rsidRDefault="005D1D79" w14:paraId="4FBAFF77" w14:textId="77777777">
            <w:pPr>
              <w:spacing w:after="0" w:line="480" w:lineRule="auto"/>
              <w:jc w:val="right"/>
              <w:rPr>
                <w:rFonts w:eastAsia="Times New Roman"/>
                <w:color w:val="000000"/>
                <w:lang w:val="en-US"/>
              </w:rPr>
            </w:pPr>
            <w:r w:rsidRPr="008D1485">
              <w:rPr>
                <w:rFonts w:eastAsia="Times New Roman"/>
                <w:color w:val="000000"/>
                <w:lang w:val="en-US"/>
              </w:rPr>
              <w:t>1 (1)</w:t>
            </w:r>
          </w:p>
        </w:tc>
      </w:tr>
      <w:tr w:rsidRPr="008D1485" w:rsidR="00CD0E74" w14:paraId="533C8271" w14:textId="77777777">
        <w:trPr>
          <w:trHeight w:val="300"/>
        </w:trPr>
        <w:tc>
          <w:tcPr>
            <w:tcW w:w="2817" w:type="dxa"/>
            <w:vMerge/>
            <w:noWrap/>
          </w:tcPr>
          <w:p w:rsidRPr="008D1485" w:rsidR="00CD0E74" w:rsidP="008D1485" w:rsidRDefault="00CD0E74" w14:paraId="6FE4C470"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3650E1B1" w14:textId="77777777">
            <w:pPr>
              <w:spacing w:after="0" w:line="480" w:lineRule="auto"/>
              <w:rPr>
                <w:rFonts w:eastAsia="Times New Roman"/>
                <w:color w:val="000000"/>
                <w:lang w:val="en-US"/>
              </w:rPr>
            </w:pPr>
            <w:proofErr w:type="spellStart"/>
            <w:r w:rsidRPr="008D1485">
              <w:rPr>
                <w:rFonts w:eastAsia="Times New Roman"/>
                <w:color w:val="000000"/>
                <w:lang w:val="en-US"/>
              </w:rPr>
              <w:t>Arthemeter</w:t>
            </w:r>
            <w:proofErr w:type="spellEnd"/>
            <w:r w:rsidRPr="008D1485">
              <w:rPr>
                <w:rFonts w:eastAsia="Times New Roman"/>
                <w:color w:val="000000"/>
                <w:lang w:val="en-US"/>
              </w:rPr>
              <w:t xml:space="preserve"> monotherapy</w:t>
            </w:r>
          </w:p>
        </w:tc>
        <w:tc>
          <w:tcPr>
            <w:tcW w:w="1097" w:type="dxa"/>
            <w:noWrap/>
          </w:tcPr>
          <w:p w:rsidRPr="008D1485" w:rsidR="00CD0E74" w:rsidP="008D1485" w:rsidRDefault="005D1D79" w14:paraId="57EF1772" w14:textId="77777777">
            <w:pPr>
              <w:spacing w:after="0" w:line="480" w:lineRule="auto"/>
              <w:jc w:val="right"/>
              <w:rPr>
                <w:rFonts w:eastAsia="Times New Roman"/>
                <w:color w:val="000000"/>
                <w:lang w:val="en-US"/>
              </w:rPr>
            </w:pPr>
            <w:r w:rsidRPr="008D1485">
              <w:rPr>
                <w:rFonts w:eastAsia="Times New Roman"/>
                <w:color w:val="000000"/>
                <w:lang w:val="en-US"/>
              </w:rPr>
              <w:t>26 (26)</w:t>
            </w:r>
          </w:p>
        </w:tc>
        <w:tc>
          <w:tcPr>
            <w:tcW w:w="1124" w:type="dxa"/>
            <w:noWrap/>
          </w:tcPr>
          <w:p w:rsidRPr="008D1485" w:rsidR="00CD0E74" w:rsidP="008D1485" w:rsidRDefault="005D1D79" w14:paraId="0A634995" w14:textId="77777777">
            <w:pPr>
              <w:spacing w:after="0" w:line="480" w:lineRule="auto"/>
              <w:jc w:val="right"/>
              <w:rPr>
                <w:rFonts w:eastAsia="Times New Roman"/>
                <w:color w:val="000000"/>
                <w:lang w:val="en-US"/>
              </w:rPr>
            </w:pPr>
            <w:r w:rsidRPr="008D1485">
              <w:rPr>
                <w:rFonts w:eastAsia="Times New Roman"/>
                <w:color w:val="000000"/>
                <w:lang w:val="en-US"/>
              </w:rPr>
              <w:t>25 (25)</w:t>
            </w:r>
          </w:p>
        </w:tc>
        <w:tc>
          <w:tcPr>
            <w:tcW w:w="1003" w:type="dxa"/>
            <w:noWrap/>
          </w:tcPr>
          <w:p w:rsidRPr="008D1485" w:rsidR="00CD0E74" w:rsidP="008D1485" w:rsidRDefault="005D1D79" w14:paraId="1E0A9274" w14:textId="77777777">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rsidRPr="008D1485" w:rsidR="00CD0E74" w:rsidP="008D1485" w:rsidRDefault="005D1D79" w14:paraId="16A11DE5" w14:textId="77777777">
            <w:pPr>
              <w:spacing w:after="0" w:line="480" w:lineRule="auto"/>
              <w:jc w:val="right"/>
              <w:rPr>
                <w:rFonts w:eastAsia="Times New Roman"/>
                <w:color w:val="000000"/>
                <w:lang w:val="en-US"/>
              </w:rPr>
            </w:pPr>
            <w:r w:rsidRPr="008D1485">
              <w:rPr>
                <w:rFonts w:eastAsia="Times New Roman"/>
                <w:color w:val="000000"/>
                <w:lang w:val="en-US"/>
              </w:rPr>
              <w:t>32 (32)</w:t>
            </w:r>
          </w:p>
        </w:tc>
        <w:tc>
          <w:tcPr>
            <w:tcW w:w="1109" w:type="dxa"/>
            <w:noWrap/>
          </w:tcPr>
          <w:p w:rsidRPr="008D1485" w:rsidR="00CD0E74" w:rsidP="008D1485" w:rsidRDefault="005D1D79" w14:paraId="3E04A50C" w14:textId="77777777">
            <w:pPr>
              <w:spacing w:after="0" w:line="480" w:lineRule="auto"/>
              <w:jc w:val="right"/>
              <w:rPr>
                <w:rFonts w:eastAsia="Times New Roman"/>
                <w:color w:val="000000"/>
                <w:lang w:val="en-US"/>
              </w:rPr>
            </w:pPr>
            <w:r w:rsidRPr="008D1485">
              <w:rPr>
                <w:rFonts w:eastAsia="Times New Roman"/>
                <w:color w:val="000000"/>
                <w:lang w:val="en-US"/>
              </w:rPr>
              <w:t>5 (1)</w:t>
            </w:r>
          </w:p>
        </w:tc>
      </w:tr>
      <w:tr w:rsidRPr="008D1485" w:rsidR="00CD0E74" w14:paraId="47EF3D80" w14:textId="77777777">
        <w:trPr>
          <w:trHeight w:val="300"/>
        </w:trPr>
        <w:tc>
          <w:tcPr>
            <w:tcW w:w="2817" w:type="dxa"/>
            <w:vMerge/>
            <w:noWrap/>
          </w:tcPr>
          <w:p w:rsidRPr="008D1485" w:rsidR="00CD0E74" w:rsidP="008D1485" w:rsidRDefault="00CD0E74" w14:paraId="53651506"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67E45733" w14:textId="77777777">
            <w:pPr>
              <w:spacing w:after="0" w:line="480" w:lineRule="auto"/>
              <w:rPr>
                <w:rFonts w:eastAsia="Times New Roman"/>
                <w:color w:val="000000"/>
                <w:lang w:val="en-US"/>
              </w:rPr>
            </w:pPr>
            <w:r w:rsidRPr="008D1485">
              <w:rPr>
                <w:rFonts w:eastAsia="Times New Roman"/>
                <w:color w:val="000000"/>
                <w:lang w:val="en-US"/>
              </w:rPr>
              <w:t>Artemisinin monotherapy</w:t>
            </w:r>
          </w:p>
        </w:tc>
        <w:tc>
          <w:tcPr>
            <w:tcW w:w="1097" w:type="dxa"/>
            <w:noWrap/>
          </w:tcPr>
          <w:p w:rsidRPr="008D1485" w:rsidR="00CD0E74" w:rsidP="008D1485" w:rsidRDefault="005D1D79" w14:paraId="3DF23F6E" w14:textId="77777777">
            <w:pPr>
              <w:spacing w:after="0" w:line="480" w:lineRule="auto"/>
              <w:jc w:val="right"/>
              <w:rPr>
                <w:rFonts w:eastAsia="Times New Roman"/>
                <w:color w:val="000000"/>
                <w:lang w:val="en-US"/>
              </w:rPr>
            </w:pPr>
            <w:r w:rsidRPr="008D1485">
              <w:rPr>
                <w:rFonts w:eastAsia="Times New Roman"/>
                <w:color w:val="000000"/>
                <w:lang w:val="en-US"/>
              </w:rPr>
              <w:t>24 (24)</w:t>
            </w:r>
          </w:p>
        </w:tc>
        <w:tc>
          <w:tcPr>
            <w:tcW w:w="1124" w:type="dxa"/>
            <w:noWrap/>
          </w:tcPr>
          <w:p w:rsidRPr="008D1485" w:rsidR="00CD0E74" w:rsidP="008D1485" w:rsidRDefault="005D1D79" w14:paraId="11783B20" w14:textId="77777777">
            <w:pPr>
              <w:spacing w:after="0" w:line="480" w:lineRule="auto"/>
              <w:jc w:val="right"/>
              <w:rPr>
                <w:rFonts w:eastAsia="Times New Roman"/>
                <w:color w:val="000000"/>
                <w:lang w:val="en-US"/>
              </w:rPr>
            </w:pPr>
            <w:r w:rsidRPr="008D1485">
              <w:rPr>
                <w:rFonts w:eastAsia="Times New Roman"/>
                <w:color w:val="000000"/>
                <w:lang w:val="en-US"/>
              </w:rPr>
              <w:t>11 (11)</w:t>
            </w:r>
          </w:p>
        </w:tc>
        <w:tc>
          <w:tcPr>
            <w:tcW w:w="1003" w:type="dxa"/>
            <w:noWrap/>
          </w:tcPr>
          <w:p w:rsidRPr="008D1485" w:rsidR="00CD0E74" w:rsidP="008D1485" w:rsidRDefault="005D1D79" w14:paraId="4C80FE23" w14:textId="77777777">
            <w:pPr>
              <w:spacing w:after="0" w:line="480" w:lineRule="auto"/>
              <w:jc w:val="right"/>
              <w:rPr>
                <w:rFonts w:eastAsia="Times New Roman"/>
                <w:color w:val="000000"/>
                <w:lang w:val="en-US"/>
              </w:rPr>
            </w:pPr>
            <w:r w:rsidRPr="008D1485">
              <w:rPr>
                <w:rFonts w:eastAsia="Times New Roman"/>
                <w:color w:val="000000"/>
                <w:lang w:val="en-US"/>
              </w:rPr>
              <w:t>12 (12)</w:t>
            </w:r>
          </w:p>
        </w:tc>
        <w:tc>
          <w:tcPr>
            <w:tcW w:w="1109" w:type="dxa"/>
            <w:noWrap/>
          </w:tcPr>
          <w:p w:rsidRPr="008D1485" w:rsidR="00CD0E74" w:rsidP="008D1485" w:rsidRDefault="005D1D79" w14:paraId="0BA25172" w14:textId="77777777">
            <w:pPr>
              <w:spacing w:after="0" w:line="480" w:lineRule="auto"/>
              <w:jc w:val="right"/>
              <w:rPr>
                <w:rFonts w:eastAsia="Times New Roman"/>
                <w:color w:val="000000"/>
                <w:lang w:val="en-US"/>
              </w:rPr>
            </w:pPr>
            <w:r w:rsidRPr="008D1485">
              <w:rPr>
                <w:rFonts w:eastAsia="Times New Roman"/>
                <w:color w:val="000000"/>
                <w:lang w:val="en-US"/>
              </w:rPr>
              <w:t>41 (41)</w:t>
            </w:r>
          </w:p>
        </w:tc>
        <w:tc>
          <w:tcPr>
            <w:tcW w:w="1109" w:type="dxa"/>
            <w:noWrap/>
          </w:tcPr>
          <w:p w:rsidRPr="008D1485" w:rsidR="00CD0E74" w:rsidP="008D1485" w:rsidRDefault="005D1D79" w14:paraId="6D1B35E3" w14:textId="77777777">
            <w:pPr>
              <w:spacing w:after="0" w:line="480" w:lineRule="auto"/>
              <w:jc w:val="right"/>
              <w:rPr>
                <w:rFonts w:eastAsia="Times New Roman"/>
                <w:color w:val="000000"/>
                <w:lang w:val="en-US"/>
              </w:rPr>
            </w:pPr>
            <w:r w:rsidRPr="008D1485">
              <w:rPr>
                <w:rFonts w:eastAsia="Times New Roman"/>
                <w:color w:val="000000"/>
                <w:lang w:val="en-US"/>
              </w:rPr>
              <w:t>12 (12)</w:t>
            </w:r>
          </w:p>
        </w:tc>
      </w:tr>
      <w:tr w:rsidRPr="008D1485" w:rsidR="00CD0E74" w14:paraId="32525EDA" w14:textId="77777777">
        <w:trPr>
          <w:trHeight w:val="300"/>
        </w:trPr>
        <w:tc>
          <w:tcPr>
            <w:tcW w:w="2817" w:type="dxa"/>
            <w:noWrap/>
          </w:tcPr>
          <w:p w:rsidRPr="008D1485" w:rsidR="00CD0E74" w:rsidP="008D1485" w:rsidRDefault="00CD0E74" w14:paraId="4017310A" w14:textId="77777777">
            <w:pPr>
              <w:spacing w:after="0" w:line="480" w:lineRule="auto"/>
              <w:jc w:val="right"/>
              <w:rPr>
                <w:rFonts w:eastAsia="Times New Roman"/>
                <w:color w:val="000000"/>
                <w:lang w:val="en-US"/>
              </w:rPr>
            </w:pPr>
          </w:p>
        </w:tc>
        <w:tc>
          <w:tcPr>
            <w:tcW w:w="2744" w:type="dxa"/>
            <w:noWrap/>
          </w:tcPr>
          <w:p w:rsidRPr="008D1485" w:rsidR="00CD0E74" w:rsidP="008D1485" w:rsidRDefault="005D1D79" w14:paraId="54C128CB" w14:textId="77777777">
            <w:pPr>
              <w:spacing w:after="0" w:line="480" w:lineRule="auto"/>
              <w:rPr>
                <w:rFonts w:eastAsia="Times New Roman"/>
                <w:color w:val="000000"/>
                <w:lang w:val="en-US"/>
              </w:rPr>
            </w:pPr>
            <w:r w:rsidRPr="008D1485">
              <w:rPr>
                <w:rFonts w:eastAsia="Times New Roman"/>
                <w:color w:val="000000"/>
                <w:lang w:val="en-US"/>
              </w:rPr>
              <w:t>Quinine</w:t>
            </w:r>
          </w:p>
        </w:tc>
        <w:tc>
          <w:tcPr>
            <w:tcW w:w="1097" w:type="dxa"/>
            <w:noWrap/>
          </w:tcPr>
          <w:p w:rsidRPr="008D1485" w:rsidR="00CD0E74" w:rsidP="008D1485" w:rsidRDefault="005D1D79" w14:paraId="1146DD9F" w14:textId="77777777">
            <w:pPr>
              <w:wordWrap w:val="0"/>
              <w:spacing w:after="0" w:line="480" w:lineRule="auto"/>
              <w:jc w:val="right"/>
              <w:rPr>
                <w:rFonts w:eastAsia="Times New Roman"/>
                <w:color w:val="000000"/>
                <w:lang w:val="en-US"/>
              </w:rPr>
            </w:pPr>
            <w:r w:rsidRPr="008D1485">
              <w:rPr>
                <w:rFonts w:eastAsia="Times New Roman"/>
                <w:color w:val="000000"/>
                <w:lang w:val="en-US"/>
              </w:rPr>
              <w:t>14 (14)</w:t>
            </w:r>
          </w:p>
        </w:tc>
        <w:tc>
          <w:tcPr>
            <w:tcW w:w="1124" w:type="dxa"/>
            <w:noWrap/>
          </w:tcPr>
          <w:p w:rsidRPr="008D1485" w:rsidR="00CD0E74" w:rsidP="008D1485" w:rsidRDefault="005D1D79" w14:paraId="66B0E97C" w14:textId="77777777">
            <w:pPr>
              <w:wordWrap w:val="0"/>
              <w:spacing w:after="0" w:line="480" w:lineRule="auto"/>
              <w:jc w:val="right"/>
              <w:rPr>
                <w:rFonts w:eastAsia="Times New Roman"/>
                <w:color w:val="000000"/>
                <w:lang w:val="en-US"/>
              </w:rPr>
            </w:pPr>
            <w:r w:rsidRPr="008D1485">
              <w:rPr>
                <w:rFonts w:eastAsia="Times New Roman"/>
                <w:color w:val="000000"/>
                <w:lang w:val="en-US"/>
              </w:rPr>
              <w:t>19 (19)</w:t>
            </w:r>
          </w:p>
        </w:tc>
        <w:tc>
          <w:tcPr>
            <w:tcW w:w="1003" w:type="dxa"/>
            <w:noWrap/>
          </w:tcPr>
          <w:p w:rsidRPr="008D1485" w:rsidR="00CD0E74" w:rsidP="008D1485" w:rsidRDefault="005D1D79" w14:paraId="2BFA3A40" w14:textId="77777777">
            <w:pPr>
              <w:wordWrap w:val="0"/>
              <w:spacing w:after="0" w:line="480" w:lineRule="auto"/>
              <w:jc w:val="right"/>
              <w:rPr>
                <w:rFonts w:eastAsia="Times New Roman"/>
                <w:color w:val="000000"/>
                <w:lang w:val="en-US"/>
              </w:rPr>
            </w:pPr>
            <w:r w:rsidRPr="008D1485">
              <w:rPr>
                <w:rFonts w:eastAsia="Times New Roman"/>
                <w:color w:val="000000"/>
                <w:lang w:val="en-US"/>
              </w:rPr>
              <w:t>28 (28)</w:t>
            </w:r>
          </w:p>
        </w:tc>
        <w:tc>
          <w:tcPr>
            <w:tcW w:w="1109" w:type="dxa"/>
            <w:noWrap/>
          </w:tcPr>
          <w:p w:rsidRPr="008D1485" w:rsidR="00CD0E74" w:rsidP="008D1485" w:rsidRDefault="005D1D79" w14:paraId="39997AEC" w14:textId="77777777">
            <w:pPr>
              <w:wordWrap w:val="0"/>
              <w:spacing w:after="0" w:line="480" w:lineRule="auto"/>
              <w:jc w:val="right"/>
              <w:rPr>
                <w:rFonts w:eastAsia="Times New Roman"/>
                <w:color w:val="000000"/>
                <w:lang w:val="en-US"/>
              </w:rPr>
            </w:pPr>
            <w:r w:rsidRPr="008D1485">
              <w:rPr>
                <w:rFonts w:eastAsia="Times New Roman"/>
                <w:color w:val="000000"/>
                <w:lang w:val="en-US"/>
              </w:rPr>
              <w:t>17 (17)</w:t>
            </w:r>
          </w:p>
        </w:tc>
        <w:tc>
          <w:tcPr>
            <w:tcW w:w="1109" w:type="dxa"/>
            <w:noWrap/>
          </w:tcPr>
          <w:p w:rsidRPr="008D1485" w:rsidR="00CD0E74" w:rsidP="008D1485" w:rsidRDefault="005D1D79" w14:paraId="500D8920" w14:textId="77777777">
            <w:pPr>
              <w:wordWrap w:val="0"/>
              <w:spacing w:after="0" w:line="480" w:lineRule="auto"/>
              <w:jc w:val="right"/>
              <w:rPr>
                <w:rFonts w:eastAsia="Times New Roman"/>
                <w:color w:val="000000"/>
                <w:lang w:val="en-US"/>
              </w:rPr>
            </w:pPr>
            <w:r w:rsidRPr="008D1485">
              <w:rPr>
                <w:rFonts w:eastAsia="Times New Roman"/>
                <w:color w:val="000000"/>
                <w:lang w:val="en-US"/>
              </w:rPr>
              <w:t>22 (22)</w:t>
            </w:r>
          </w:p>
        </w:tc>
      </w:tr>
      <w:tr w:rsidRPr="008D1485" w:rsidR="00CD0E74" w14:paraId="418FEF16" w14:textId="77777777">
        <w:trPr>
          <w:trHeight w:val="300"/>
        </w:trPr>
        <w:tc>
          <w:tcPr>
            <w:tcW w:w="5561" w:type="dxa"/>
            <w:gridSpan w:val="2"/>
            <w:noWrap/>
          </w:tcPr>
          <w:p w:rsidRPr="008D1485" w:rsidR="00CD0E74" w:rsidP="008D1485" w:rsidRDefault="005D1D79" w14:paraId="1D0D9CF3" w14:textId="77777777">
            <w:pPr>
              <w:spacing w:after="0" w:line="480" w:lineRule="auto"/>
              <w:rPr>
                <w:rFonts w:eastAsia="Times New Roman"/>
                <w:color w:val="000000"/>
                <w:lang w:val="en-US"/>
              </w:rPr>
            </w:pPr>
            <w:r w:rsidRPr="008D1485">
              <w:rPr>
                <w:rFonts w:eastAsia="Times New Roman"/>
                <w:color w:val="000000"/>
                <w:lang w:val="en-US"/>
              </w:rPr>
              <w:t>Can share or break the pack of ACT to sell</w:t>
            </w:r>
          </w:p>
        </w:tc>
        <w:tc>
          <w:tcPr>
            <w:tcW w:w="1097" w:type="dxa"/>
            <w:noWrap/>
          </w:tcPr>
          <w:p w:rsidRPr="008D1485" w:rsidR="00CD0E74" w:rsidP="008D1485" w:rsidRDefault="005D1D79" w14:paraId="2E4AE242" w14:textId="77777777">
            <w:pPr>
              <w:spacing w:after="0" w:line="480" w:lineRule="auto"/>
              <w:jc w:val="right"/>
              <w:rPr>
                <w:rFonts w:eastAsia="Times New Roman"/>
                <w:color w:val="000000"/>
                <w:lang w:val="en-US"/>
              </w:rPr>
            </w:pPr>
            <w:r w:rsidRPr="008D1485">
              <w:rPr>
                <w:rFonts w:eastAsia="Times New Roman"/>
                <w:color w:val="000000"/>
                <w:lang w:val="en-US"/>
              </w:rPr>
              <w:t>15 (15)</w:t>
            </w:r>
          </w:p>
        </w:tc>
        <w:tc>
          <w:tcPr>
            <w:tcW w:w="1124" w:type="dxa"/>
            <w:noWrap/>
          </w:tcPr>
          <w:p w:rsidRPr="008D1485" w:rsidR="00CD0E74" w:rsidP="008D1485" w:rsidRDefault="005D1D79" w14:paraId="09D6B880"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003" w:type="dxa"/>
            <w:noWrap/>
          </w:tcPr>
          <w:p w:rsidRPr="008D1485" w:rsidR="00CD0E74" w:rsidP="008D1485" w:rsidRDefault="005D1D79" w14:paraId="0D70B4A9" w14:textId="77777777">
            <w:pPr>
              <w:spacing w:after="0" w:line="480" w:lineRule="auto"/>
              <w:jc w:val="right"/>
              <w:rPr>
                <w:rFonts w:eastAsia="Times New Roman"/>
                <w:color w:val="000000"/>
                <w:lang w:val="en-US"/>
              </w:rPr>
            </w:pPr>
            <w:r w:rsidRPr="008D1485">
              <w:rPr>
                <w:rFonts w:eastAsia="Times New Roman"/>
                <w:color w:val="000000"/>
                <w:lang w:val="en-US"/>
              </w:rPr>
              <w:t>5 (5)</w:t>
            </w:r>
          </w:p>
        </w:tc>
        <w:tc>
          <w:tcPr>
            <w:tcW w:w="1109" w:type="dxa"/>
            <w:noWrap/>
          </w:tcPr>
          <w:p w:rsidRPr="008D1485" w:rsidR="00CD0E74" w:rsidP="008D1485" w:rsidRDefault="005D1D79" w14:paraId="37CF66AD" w14:textId="77777777">
            <w:pPr>
              <w:spacing w:after="0" w:line="480" w:lineRule="auto"/>
              <w:jc w:val="right"/>
              <w:rPr>
                <w:rFonts w:eastAsia="Times New Roman"/>
                <w:color w:val="000000"/>
                <w:lang w:val="en-US"/>
              </w:rPr>
            </w:pPr>
            <w:r w:rsidRPr="008D1485">
              <w:rPr>
                <w:rFonts w:eastAsia="Times New Roman"/>
                <w:color w:val="000000"/>
                <w:lang w:val="en-US"/>
              </w:rPr>
              <w:t>20 (20)</w:t>
            </w:r>
          </w:p>
        </w:tc>
        <w:tc>
          <w:tcPr>
            <w:tcW w:w="1109" w:type="dxa"/>
            <w:noWrap/>
          </w:tcPr>
          <w:p w:rsidRPr="008D1485" w:rsidR="00CD0E74" w:rsidP="008D1485" w:rsidRDefault="005D1D79" w14:paraId="2AA2C5ED" w14:textId="77777777">
            <w:pPr>
              <w:spacing w:after="0" w:line="480" w:lineRule="auto"/>
              <w:jc w:val="right"/>
              <w:rPr>
                <w:rFonts w:eastAsia="Times New Roman"/>
                <w:color w:val="000000"/>
                <w:lang w:val="en-US"/>
              </w:rPr>
            </w:pPr>
            <w:r w:rsidRPr="008D1485">
              <w:rPr>
                <w:rFonts w:eastAsia="Times New Roman"/>
                <w:color w:val="000000"/>
                <w:lang w:val="en-US"/>
              </w:rPr>
              <w:t>56 (56)</w:t>
            </w:r>
          </w:p>
        </w:tc>
      </w:tr>
      <w:tr w:rsidRPr="008D1485" w:rsidR="00CD0E74" w14:paraId="239A30F1" w14:textId="77777777">
        <w:trPr>
          <w:trHeight w:val="300"/>
        </w:trPr>
        <w:tc>
          <w:tcPr>
            <w:tcW w:w="5561" w:type="dxa"/>
            <w:gridSpan w:val="2"/>
            <w:noWrap/>
          </w:tcPr>
          <w:p w:rsidRPr="008D1485" w:rsidR="00CD0E74" w:rsidP="008D1485" w:rsidRDefault="005D1D79" w14:paraId="49D3FE9A" w14:textId="77777777">
            <w:pPr>
              <w:spacing w:after="0" w:line="480" w:lineRule="auto"/>
              <w:rPr>
                <w:rFonts w:eastAsia="Times New Roman"/>
                <w:color w:val="000000"/>
                <w:lang w:val="en-US"/>
              </w:rPr>
            </w:pPr>
            <w:r w:rsidRPr="008D1485">
              <w:rPr>
                <w:rFonts w:eastAsia="Times New Roman"/>
                <w:color w:val="000000"/>
                <w:lang w:val="en-US"/>
              </w:rPr>
              <w:t>Enquire about age before the prescription</w:t>
            </w:r>
          </w:p>
        </w:tc>
        <w:tc>
          <w:tcPr>
            <w:tcW w:w="1097" w:type="dxa"/>
            <w:noWrap/>
          </w:tcPr>
          <w:p w:rsidRPr="008D1485" w:rsidR="00CD0E74" w:rsidP="008D1485" w:rsidRDefault="005D1D79" w14:paraId="64DB2B17" w14:textId="77777777">
            <w:pPr>
              <w:spacing w:after="0" w:line="480" w:lineRule="auto"/>
              <w:jc w:val="right"/>
              <w:rPr>
                <w:rFonts w:eastAsia="Times New Roman"/>
                <w:color w:val="000000"/>
                <w:lang w:val="en-US"/>
              </w:rPr>
            </w:pPr>
            <w:r w:rsidRPr="008D1485">
              <w:rPr>
                <w:rFonts w:eastAsia="Times New Roman"/>
                <w:color w:val="000000"/>
                <w:lang w:val="en-US"/>
              </w:rPr>
              <w:t>71 (71)</w:t>
            </w:r>
          </w:p>
        </w:tc>
        <w:tc>
          <w:tcPr>
            <w:tcW w:w="1124" w:type="dxa"/>
            <w:noWrap/>
          </w:tcPr>
          <w:p w:rsidRPr="008D1485" w:rsidR="00CD0E74" w:rsidP="008D1485" w:rsidRDefault="005D1D79" w14:paraId="471106B1" w14:textId="77777777">
            <w:pPr>
              <w:spacing w:after="0" w:line="480" w:lineRule="auto"/>
              <w:jc w:val="right"/>
              <w:rPr>
                <w:rFonts w:eastAsia="Times New Roman"/>
                <w:color w:val="000000"/>
                <w:lang w:val="en-US"/>
              </w:rPr>
            </w:pPr>
            <w:r w:rsidRPr="008D1485">
              <w:rPr>
                <w:rFonts w:eastAsia="Times New Roman"/>
                <w:color w:val="000000"/>
                <w:lang w:val="en-US"/>
              </w:rPr>
              <w:t>20 (20)</w:t>
            </w:r>
          </w:p>
        </w:tc>
        <w:tc>
          <w:tcPr>
            <w:tcW w:w="1003" w:type="dxa"/>
            <w:noWrap/>
          </w:tcPr>
          <w:p w:rsidRPr="008D1485" w:rsidR="00CD0E74" w:rsidP="008D1485" w:rsidRDefault="005D1D79" w14:paraId="733A9F5F" w14:textId="77777777">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rsidRPr="008D1485" w:rsidR="00CD0E74" w:rsidP="008D1485" w:rsidRDefault="005D1D79" w14:paraId="2B00EF02"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rsidRPr="008D1485" w:rsidR="00CD0E74" w:rsidP="008D1485" w:rsidRDefault="005D1D79" w14:paraId="5DDDDDFE" w14:textId="77777777">
            <w:pPr>
              <w:spacing w:after="0" w:line="480" w:lineRule="auto"/>
              <w:jc w:val="right"/>
              <w:rPr>
                <w:rFonts w:eastAsia="Times New Roman"/>
                <w:color w:val="000000"/>
                <w:lang w:val="en-US"/>
              </w:rPr>
            </w:pPr>
            <w:r w:rsidRPr="008D1485">
              <w:rPr>
                <w:rFonts w:eastAsia="Times New Roman"/>
                <w:color w:val="000000"/>
                <w:lang w:val="en-US"/>
              </w:rPr>
              <w:t>3 (3)</w:t>
            </w:r>
          </w:p>
        </w:tc>
      </w:tr>
      <w:tr w:rsidRPr="008D1485" w:rsidR="00CD0E74" w14:paraId="0E15BB05" w14:textId="77777777">
        <w:trPr>
          <w:trHeight w:val="300"/>
        </w:trPr>
        <w:tc>
          <w:tcPr>
            <w:tcW w:w="5561" w:type="dxa"/>
            <w:gridSpan w:val="2"/>
            <w:noWrap/>
          </w:tcPr>
          <w:p w:rsidRPr="008D1485" w:rsidR="00CD0E74" w:rsidP="008D1485" w:rsidRDefault="005D1D79" w14:paraId="6D5454F4" w14:textId="77777777">
            <w:pPr>
              <w:spacing w:after="0" w:line="480" w:lineRule="auto"/>
              <w:rPr>
                <w:rFonts w:eastAsia="Times New Roman"/>
                <w:color w:val="000000"/>
                <w:lang w:val="en-US"/>
              </w:rPr>
            </w:pPr>
            <w:r w:rsidRPr="008D1485">
              <w:rPr>
                <w:rFonts w:eastAsia="Times New Roman"/>
                <w:color w:val="000000"/>
                <w:lang w:val="en-US"/>
              </w:rPr>
              <w:t>Explain drug dosage to the patient</w:t>
            </w:r>
          </w:p>
        </w:tc>
        <w:tc>
          <w:tcPr>
            <w:tcW w:w="1097" w:type="dxa"/>
            <w:noWrap/>
          </w:tcPr>
          <w:p w:rsidRPr="008D1485" w:rsidR="00CD0E74" w:rsidP="008D1485" w:rsidRDefault="005D1D79" w14:paraId="574C18D0" w14:textId="77777777">
            <w:pPr>
              <w:spacing w:after="0" w:line="480" w:lineRule="auto"/>
              <w:jc w:val="right"/>
              <w:rPr>
                <w:rFonts w:eastAsia="Times New Roman"/>
                <w:color w:val="000000"/>
                <w:lang w:val="en-US"/>
              </w:rPr>
            </w:pPr>
            <w:r w:rsidRPr="008D1485">
              <w:rPr>
                <w:rFonts w:eastAsia="Times New Roman"/>
                <w:color w:val="000000"/>
                <w:lang w:val="en-US"/>
              </w:rPr>
              <w:t>81 (81)</w:t>
            </w:r>
          </w:p>
        </w:tc>
        <w:tc>
          <w:tcPr>
            <w:tcW w:w="1124" w:type="dxa"/>
            <w:noWrap/>
          </w:tcPr>
          <w:p w:rsidRPr="008D1485" w:rsidR="00CD0E74" w:rsidP="008D1485" w:rsidRDefault="005D1D79" w14:paraId="1D60CD4A" w14:textId="77777777">
            <w:pPr>
              <w:spacing w:after="0" w:line="480" w:lineRule="auto"/>
              <w:jc w:val="right"/>
              <w:rPr>
                <w:rFonts w:eastAsia="Times New Roman"/>
                <w:color w:val="000000"/>
                <w:lang w:val="en-US"/>
              </w:rPr>
            </w:pPr>
            <w:r w:rsidRPr="008D1485">
              <w:rPr>
                <w:rFonts w:eastAsia="Times New Roman"/>
                <w:color w:val="000000"/>
                <w:lang w:val="en-US"/>
              </w:rPr>
              <w:t>14 (14)</w:t>
            </w:r>
          </w:p>
        </w:tc>
        <w:tc>
          <w:tcPr>
            <w:tcW w:w="1003" w:type="dxa"/>
            <w:noWrap/>
          </w:tcPr>
          <w:p w:rsidRPr="008D1485" w:rsidR="00CD0E74" w:rsidP="008D1485" w:rsidRDefault="005D1D79" w14:paraId="25B04EAD" w14:textId="77777777">
            <w:pPr>
              <w:spacing w:after="0" w:line="480" w:lineRule="auto"/>
              <w:jc w:val="right"/>
              <w:rPr>
                <w:rFonts w:eastAsia="Times New Roman"/>
                <w:color w:val="000000"/>
                <w:lang w:val="en-US"/>
              </w:rPr>
            </w:pPr>
            <w:r w:rsidRPr="008D1485">
              <w:rPr>
                <w:rFonts w:eastAsia="Times New Roman"/>
                <w:color w:val="000000"/>
                <w:lang w:val="en-US"/>
              </w:rPr>
              <w:t>2 (2)</w:t>
            </w:r>
          </w:p>
        </w:tc>
        <w:tc>
          <w:tcPr>
            <w:tcW w:w="1109" w:type="dxa"/>
            <w:noWrap/>
          </w:tcPr>
          <w:p w:rsidRPr="008D1485" w:rsidR="00CD0E74" w:rsidP="008D1485" w:rsidRDefault="005D1D79" w14:paraId="77C6FE90" w14:textId="77777777">
            <w:pPr>
              <w:spacing w:after="0" w:line="480" w:lineRule="auto"/>
              <w:jc w:val="right"/>
              <w:rPr>
                <w:rFonts w:eastAsia="Times New Roman"/>
                <w:color w:val="000000"/>
                <w:lang w:val="en-US"/>
              </w:rPr>
            </w:pPr>
            <w:r w:rsidRPr="008D1485">
              <w:rPr>
                <w:rFonts w:eastAsia="Times New Roman"/>
                <w:color w:val="000000"/>
                <w:lang w:val="en-US"/>
              </w:rPr>
              <w:t>3 (3)</w:t>
            </w:r>
          </w:p>
        </w:tc>
        <w:tc>
          <w:tcPr>
            <w:tcW w:w="1109" w:type="dxa"/>
            <w:noWrap/>
          </w:tcPr>
          <w:p w:rsidRPr="008D1485" w:rsidR="00CD0E74" w:rsidP="008D1485" w:rsidRDefault="00CD0E74" w14:paraId="2820D19A" w14:textId="77777777">
            <w:pPr>
              <w:spacing w:after="0" w:line="480" w:lineRule="auto"/>
              <w:jc w:val="right"/>
              <w:rPr>
                <w:rFonts w:eastAsia="Times New Roman"/>
                <w:color w:val="000000"/>
                <w:lang w:val="en-US"/>
              </w:rPr>
            </w:pPr>
          </w:p>
        </w:tc>
      </w:tr>
      <w:tr w:rsidRPr="008D1485" w:rsidR="00CD0E74" w14:paraId="0A6996DF" w14:textId="77777777">
        <w:trPr>
          <w:trHeight w:val="300"/>
        </w:trPr>
        <w:tc>
          <w:tcPr>
            <w:tcW w:w="5561" w:type="dxa"/>
            <w:gridSpan w:val="2"/>
            <w:noWrap/>
          </w:tcPr>
          <w:p w:rsidRPr="008D1485" w:rsidR="00CD0E74" w:rsidP="008D1485" w:rsidRDefault="005D1D79" w14:paraId="72B45986" w14:textId="77777777">
            <w:pPr>
              <w:spacing w:after="0" w:line="480" w:lineRule="auto"/>
              <w:rPr>
                <w:rFonts w:eastAsia="Times New Roman"/>
                <w:color w:val="000000"/>
                <w:lang w:val="en-US"/>
              </w:rPr>
            </w:pPr>
            <w:r w:rsidRPr="008D1485">
              <w:rPr>
                <w:rFonts w:eastAsia="Times New Roman"/>
                <w:color w:val="000000"/>
                <w:lang w:val="en-US"/>
              </w:rPr>
              <w:t>Choose not to refer a patient despite danger signs</w:t>
            </w:r>
          </w:p>
        </w:tc>
        <w:tc>
          <w:tcPr>
            <w:tcW w:w="1097" w:type="dxa"/>
            <w:noWrap/>
          </w:tcPr>
          <w:p w:rsidRPr="008D1485" w:rsidR="00CD0E74" w:rsidP="008D1485" w:rsidRDefault="005D1D79" w14:paraId="0BDB580D" w14:textId="77777777">
            <w:pPr>
              <w:spacing w:after="0" w:line="480" w:lineRule="auto"/>
              <w:jc w:val="right"/>
              <w:rPr>
                <w:rFonts w:eastAsia="Times New Roman"/>
                <w:color w:val="000000"/>
                <w:lang w:val="en-US"/>
              </w:rPr>
            </w:pPr>
            <w:r w:rsidRPr="008D1485">
              <w:rPr>
                <w:rFonts w:eastAsia="Times New Roman"/>
                <w:color w:val="000000"/>
                <w:lang w:val="en-US"/>
              </w:rPr>
              <w:t>10 (10)</w:t>
            </w:r>
          </w:p>
        </w:tc>
        <w:tc>
          <w:tcPr>
            <w:tcW w:w="1124" w:type="dxa"/>
            <w:noWrap/>
          </w:tcPr>
          <w:p w:rsidRPr="008D1485" w:rsidR="00CD0E74" w:rsidP="008D1485" w:rsidRDefault="005D1D79" w14:paraId="78CDB3A0"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003" w:type="dxa"/>
            <w:noWrap/>
          </w:tcPr>
          <w:p w:rsidRPr="008D1485" w:rsidR="00CD0E74" w:rsidP="008D1485" w:rsidRDefault="005D1D79" w14:paraId="0670F737" w14:textId="77777777">
            <w:pPr>
              <w:spacing w:after="0" w:line="480" w:lineRule="auto"/>
              <w:jc w:val="right"/>
              <w:rPr>
                <w:rFonts w:eastAsia="Times New Roman"/>
                <w:color w:val="000000"/>
                <w:lang w:val="en-US"/>
              </w:rPr>
            </w:pPr>
            <w:r w:rsidRPr="008D1485">
              <w:rPr>
                <w:rFonts w:eastAsia="Times New Roman"/>
                <w:color w:val="000000"/>
                <w:lang w:val="en-US"/>
              </w:rPr>
              <w:t>4 (4)</w:t>
            </w:r>
          </w:p>
        </w:tc>
        <w:tc>
          <w:tcPr>
            <w:tcW w:w="1109" w:type="dxa"/>
            <w:noWrap/>
          </w:tcPr>
          <w:p w:rsidRPr="008D1485" w:rsidR="00CD0E74" w:rsidP="008D1485" w:rsidRDefault="005D1D79" w14:paraId="36C8B6A6" w14:textId="77777777">
            <w:pPr>
              <w:spacing w:after="0" w:line="480" w:lineRule="auto"/>
              <w:jc w:val="right"/>
              <w:rPr>
                <w:rFonts w:eastAsia="Times New Roman"/>
                <w:color w:val="000000"/>
                <w:lang w:val="en-US"/>
              </w:rPr>
            </w:pPr>
            <w:r w:rsidRPr="008D1485">
              <w:rPr>
                <w:rFonts w:eastAsia="Times New Roman"/>
                <w:color w:val="000000"/>
                <w:lang w:val="en-US"/>
              </w:rPr>
              <w:t>22 (22)</w:t>
            </w:r>
          </w:p>
        </w:tc>
        <w:tc>
          <w:tcPr>
            <w:tcW w:w="1109" w:type="dxa"/>
            <w:noWrap/>
          </w:tcPr>
          <w:p w:rsidRPr="008D1485" w:rsidR="00CD0E74" w:rsidP="008D1485" w:rsidRDefault="005D1D79" w14:paraId="4D13C496" w14:textId="77777777">
            <w:pPr>
              <w:spacing w:after="0" w:line="480" w:lineRule="auto"/>
              <w:jc w:val="right"/>
              <w:rPr>
                <w:rFonts w:eastAsia="Times New Roman"/>
                <w:color w:val="000000"/>
                <w:lang w:val="en-US"/>
              </w:rPr>
            </w:pPr>
            <w:r w:rsidRPr="008D1485">
              <w:rPr>
                <w:rFonts w:eastAsia="Times New Roman"/>
                <w:color w:val="000000"/>
                <w:lang w:val="en-US"/>
              </w:rPr>
              <w:t>60 (60)</w:t>
            </w:r>
          </w:p>
        </w:tc>
      </w:tr>
      <w:tr w:rsidRPr="008D1485" w:rsidR="00CD0E74" w14:paraId="6F0BA275" w14:textId="77777777">
        <w:trPr>
          <w:trHeight w:val="300"/>
        </w:trPr>
        <w:tc>
          <w:tcPr>
            <w:tcW w:w="5561" w:type="dxa"/>
            <w:gridSpan w:val="2"/>
            <w:noWrap/>
          </w:tcPr>
          <w:p w:rsidRPr="008D1485" w:rsidR="00CD0E74" w:rsidP="008D1485" w:rsidRDefault="005D1D79" w14:paraId="0FCD9D77" w14:textId="77777777">
            <w:pPr>
              <w:spacing w:after="0" w:line="480" w:lineRule="auto"/>
              <w:rPr>
                <w:rFonts w:eastAsia="Times New Roman"/>
                <w:color w:val="000000"/>
                <w:lang w:val="en-US"/>
              </w:rPr>
            </w:pPr>
            <w:r w:rsidRPr="008D1485">
              <w:rPr>
                <w:rFonts w:eastAsia="Times New Roman"/>
                <w:color w:val="000000"/>
                <w:lang w:val="en-US"/>
              </w:rPr>
              <w:t>Used national malaria treatment protocols</w:t>
            </w:r>
          </w:p>
        </w:tc>
        <w:tc>
          <w:tcPr>
            <w:tcW w:w="1097" w:type="dxa"/>
            <w:noWrap/>
          </w:tcPr>
          <w:p w:rsidRPr="008D1485" w:rsidR="00CD0E74" w:rsidP="008D1485" w:rsidRDefault="005D1D79" w14:paraId="5E1E9766" w14:textId="77777777">
            <w:pPr>
              <w:spacing w:after="0" w:line="480" w:lineRule="auto"/>
              <w:jc w:val="right"/>
              <w:rPr>
                <w:rFonts w:eastAsia="Times New Roman"/>
                <w:color w:val="000000"/>
                <w:lang w:val="en-US"/>
              </w:rPr>
            </w:pPr>
            <w:r w:rsidRPr="008D1485">
              <w:rPr>
                <w:rFonts w:eastAsia="Times New Roman"/>
                <w:color w:val="000000"/>
                <w:lang w:val="en-US"/>
              </w:rPr>
              <w:t>31(31)</w:t>
            </w:r>
          </w:p>
        </w:tc>
        <w:tc>
          <w:tcPr>
            <w:tcW w:w="1124" w:type="dxa"/>
            <w:noWrap/>
          </w:tcPr>
          <w:p w:rsidRPr="008D1485" w:rsidR="00CD0E74" w:rsidP="008D1485" w:rsidRDefault="005D1D79" w14:paraId="56A31499" w14:textId="77777777">
            <w:pPr>
              <w:spacing w:after="0" w:line="480" w:lineRule="auto"/>
              <w:jc w:val="right"/>
              <w:rPr>
                <w:rFonts w:eastAsia="Times New Roman"/>
                <w:color w:val="000000"/>
                <w:lang w:val="en-US"/>
              </w:rPr>
            </w:pPr>
            <w:r w:rsidRPr="008D1485">
              <w:rPr>
                <w:rFonts w:eastAsia="Times New Roman"/>
                <w:color w:val="000000"/>
                <w:lang w:val="en-US"/>
              </w:rPr>
              <w:t>15 (15)</w:t>
            </w:r>
          </w:p>
        </w:tc>
        <w:tc>
          <w:tcPr>
            <w:tcW w:w="1003" w:type="dxa"/>
            <w:noWrap/>
          </w:tcPr>
          <w:p w:rsidRPr="008D1485" w:rsidR="00CD0E74" w:rsidP="008D1485" w:rsidRDefault="005D1D79" w14:paraId="495A04AD" w14:textId="77777777">
            <w:pPr>
              <w:spacing w:after="0" w:line="480" w:lineRule="auto"/>
              <w:jc w:val="right"/>
              <w:rPr>
                <w:rFonts w:eastAsia="Times New Roman"/>
                <w:color w:val="000000"/>
                <w:lang w:val="en-US"/>
              </w:rPr>
            </w:pPr>
            <w:r w:rsidRPr="008D1485">
              <w:rPr>
                <w:rFonts w:eastAsia="Times New Roman"/>
                <w:color w:val="000000"/>
                <w:lang w:val="en-US"/>
              </w:rPr>
              <w:t>16 (16)</w:t>
            </w:r>
          </w:p>
        </w:tc>
        <w:tc>
          <w:tcPr>
            <w:tcW w:w="1109" w:type="dxa"/>
            <w:noWrap/>
          </w:tcPr>
          <w:p w:rsidRPr="008D1485" w:rsidR="00CD0E74" w:rsidP="008D1485" w:rsidRDefault="005D1D79" w14:paraId="1D724B8C" w14:textId="77777777">
            <w:pPr>
              <w:spacing w:after="0" w:line="480" w:lineRule="auto"/>
              <w:jc w:val="right"/>
              <w:rPr>
                <w:rFonts w:eastAsia="Times New Roman"/>
                <w:color w:val="000000"/>
                <w:lang w:val="en-US"/>
              </w:rPr>
            </w:pPr>
            <w:r w:rsidRPr="008D1485">
              <w:rPr>
                <w:rFonts w:eastAsia="Times New Roman"/>
                <w:color w:val="000000"/>
                <w:lang w:val="en-US"/>
              </w:rPr>
              <w:t>26 (26)</w:t>
            </w:r>
          </w:p>
        </w:tc>
        <w:tc>
          <w:tcPr>
            <w:tcW w:w="1109" w:type="dxa"/>
            <w:noWrap/>
          </w:tcPr>
          <w:p w:rsidRPr="008D1485" w:rsidR="00CD0E74" w:rsidP="008D1485" w:rsidRDefault="005D1D79" w14:paraId="44C90683" w14:textId="77777777">
            <w:pPr>
              <w:spacing w:after="0" w:line="480" w:lineRule="auto"/>
              <w:jc w:val="right"/>
              <w:rPr>
                <w:rFonts w:eastAsia="Times New Roman"/>
                <w:color w:val="000000"/>
                <w:lang w:val="en-US"/>
              </w:rPr>
            </w:pPr>
            <w:r w:rsidRPr="008D1485">
              <w:rPr>
                <w:rFonts w:eastAsia="Times New Roman"/>
                <w:color w:val="000000"/>
                <w:lang w:val="en-US"/>
              </w:rPr>
              <w:t>12 (12)</w:t>
            </w:r>
          </w:p>
        </w:tc>
      </w:tr>
    </w:tbl>
    <w:p w:rsidRPr="008D1485" w:rsidR="00CD0E74" w:rsidP="008D1485" w:rsidRDefault="00CD0E74" w14:paraId="2C645EA9" w14:textId="77777777">
      <w:pPr>
        <w:spacing w:line="480" w:lineRule="auto"/>
        <w:jc w:val="both"/>
        <w:rPr>
          <w:b/>
        </w:rPr>
      </w:pPr>
    </w:p>
    <w:p w:rsidR="00CD0E74" w:rsidP="008D1485" w:rsidRDefault="005D1D79" w14:paraId="2190527D" w14:textId="77777777">
      <w:pPr>
        <w:spacing w:line="480" w:lineRule="auto"/>
        <w:jc w:val="both"/>
      </w:pPr>
      <w:r w:rsidRPr="008D1485">
        <w:rPr>
          <w:b/>
        </w:rPr>
        <w:t>Table 5a</w:t>
      </w:r>
      <w:r w:rsidRPr="008D1485">
        <w:rPr>
          <w:b/>
          <w:lang w:val="en-US"/>
        </w:rPr>
        <w:t xml:space="preserve"> </w:t>
      </w:r>
      <w:r w:rsidRPr="008D1485">
        <w:rPr>
          <w:bCs/>
          <w:lang w:val="en-US"/>
        </w:rPr>
        <w:t>shows that most of them (22%) agreed on</w:t>
      </w:r>
      <w:r w:rsidRPr="008D1485">
        <w:t xml:space="preserve"> inconsistent provision of essential resources</w:t>
      </w:r>
      <w:r w:rsidRPr="008D1485">
        <w:rPr>
          <w:lang w:val="en-US"/>
        </w:rPr>
        <w:t xml:space="preserve"> by government.</w:t>
      </w:r>
      <w:r w:rsidRPr="008D1485">
        <w:t xml:space="preserve"> Patient-related factors, such as refusal to use ACTs and failure to comply with treatment, were recognized as constraints, with 18% and 27% </w:t>
      </w:r>
      <w:proofErr w:type="gramStart"/>
      <w:r w:rsidRPr="008D1485">
        <w:t xml:space="preserve">expressed </w:t>
      </w:r>
      <w:r w:rsidRPr="008D1485">
        <w:rPr>
          <w:lang w:val="en-US"/>
        </w:rPr>
        <w:t xml:space="preserve"> strongly</w:t>
      </w:r>
      <w:proofErr w:type="gramEnd"/>
      <w:r w:rsidRPr="008D1485">
        <w:rPr>
          <w:lang w:val="en-US"/>
        </w:rPr>
        <w:t xml:space="preserve"> </w:t>
      </w:r>
      <w:r w:rsidRPr="008D1485">
        <w:t>agreed or agreed, respectively</w:t>
      </w:r>
      <w:r w:rsidRPr="008D1485">
        <w:rPr>
          <w:lang w:val="en-US"/>
        </w:rPr>
        <w:t>. A good number (35%)</w:t>
      </w:r>
      <w:r w:rsidRPr="008D1485">
        <w:t xml:space="preserve"> </w:t>
      </w:r>
      <w:r w:rsidRPr="008D1485">
        <w:rPr>
          <w:lang w:val="en-US"/>
        </w:rPr>
        <w:t>agreed on</w:t>
      </w:r>
      <w:r w:rsidRPr="008D1485">
        <w:t xml:space="preserve"> potential issues with </w:t>
      </w:r>
      <w:r w:rsidRPr="008D1485">
        <w:lastRenderedPageBreak/>
        <w:t>treatment efficacy or patient outcomes</w:t>
      </w:r>
      <w:r w:rsidRPr="008D1485">
        <w:rPr>
          <w:lang w:val="en-US"/>
        </w:rPr>
        <w:t xml:space="preserve"> with 31% identifying</w:t>
      </w:r>
      <w:r w:rsidRPr="008D1485">
        <w:t xml:space="preserve"> unavailability of laboratory diagnosis was identified as a significant constraint</w:t>
      </w:r>
      <w:r w:rsidRPr="008D1485">
        <w:rPr>
          <w:lang w:val="en-US"/>
        </w:rPr>
        <w:t xml:space="preserve"> and majority (38%) </w:t>
      </w:r>
      <w:r w:rsidRPr="008D1485">
        <w:t>suggest</w:t>
      </w:r>
      <w:r w:rsidRPr="008D1485">
        <w:rPr>
          <w:lang w:val="en-US"/>
        </w:rPr>
        <w:t>ed</w:t>
      </w:r>
      <w:r w:rsidRPr="008D1485">
        <w:t xml:space="preserve"> financial barriers to treatment access and affordability.</w:t>
      </w:r>
    </w:p>
    <w:p w:rsidRPr="008D1485" w:rsidR="00A46161" w:rsidP="008D1485" w:rsidRDefault="00A46161" w14:paraId="38B937C3" w14:textId="46B982F5">
      <w:pPr>
        <w:spacing w:line="480" w:lineRule="auto"/>
        <w:jc w:val="both"/>
        <w:rPr>
          <w:b/>
        </w:rPr>
      </w:pPr>
      <w:r>
        <w:t xml:space="preserve">Table 5a. </w:t>
      </w:r>
      <w:r w:rsidRPr="00C30FE9" w:rsidR="00C30FE9">
        <w:rPr>
          <w:b/>
          <w:bCs/>
        </w:rPr>
        <w:t>Respondents’ Perceptions o</w:t>
      </w:r>
      <w:r w:rsidR="00C30FE9">
        <w:rPr>
          <w:b/>
          <w:bCs/>
        </w:rPr>
        <w:t>n</w:t>
      </w:r>
      <w:r w:rsidRPr="00C30FE9" w:rsidR="00C30FE9">
        <w:rPr>
          <w:b/>
          <w:bCs/>
        </w:rPr>
        <w:t xml:space="preserve"> Constraining Factors Affecting ACTs in Malaria Treatment</w:t>
      </w:r>
    </w:p>
    <w:tbl>
      <w:tblPr>
        <w:tblStyle w:val="TableGrid"/>
        <w:tblW w:w="9944" w:type="dxa"/>
        <w:tblLook w:val="04A0" w:firstRow="1" w:lastRow="0" w:firstColumn="1" w:lastColumn="0" w:noHBand="0" w:noVBand="1"/>
      </w:tblPr>
      <w:tblGrid>
        <w:gridCol w:w="4626"/>
        <w:gridCol w:w="1109"/>
        <w:gridCol w:w="998"/>
        <w:gridCol w:w="1003"/>
        <w:gridCol w:w="1146"/>
        <w:gridCol w:w="1146"/>
      </w:tblGrid>
      <w:tr w:rsidRPr="008D1485" w:rsidR="00CD0E74" w14:paraId="1044C355" w14:textId="77777777">
        <w:trPr>
          <w:trHeight w:val="240"/>
        </w:trPr>
        <w:tc>
          <w:tcPr>
            <w:tcW w:w="4626" w:type="dxa"/>
            <w:noWrap/>
          </w:tcPr>
          <w:p w:rsidRPr="008D1485" w:rsidR="00CD0E74" w:rsidP="008D1485" w:rsidRDefault="005D1D79" w14:paraId="349D1014" w14:textId="77777777">
            <w:pPr>
              <w:spacing w:after="0" w:line="480" w:lineRule="auto"/>
              <w:jc w:val="both"/>
              <w:rPr>
                <w:b/>
                <w:lang w:val="en-US"/>
              </w:rPr>
            </w:pPr>
            <w:r w:rsidRPr="008D1485">
              <w:rPr>
                <w:b/>
              </w:rPr>
              <w:t>Constraining</w:t>
            </w:r>
            <w:r w:rsidRPr="008D1485">
              <w:rPr>
                <w:b/>
                <w:lang w:val="en-US"/>
              </w:rPr>
              <w:t xml:space="preserve"> Factors</w:t>
            </w:r>
          </w:p>
        </w:tc>
        <w:tc>
          <w:tcPr>
            <w:tcW w:w="1097" w:type="dxa"/>
            <w:noWrap/>
          </w:tcPr>
          <w:p w:rsidRPr="008D1485" w:rsidR="00CD0E74" w:rsidP="008D1485" w:rsidRDefault="005D1D79" w14:paraId="087E99C0" w14:textId="77777777">
            <w:pPr>
              <w:spacing w:after="0" w:line="480" w:lineRule="auto"/>
              <w:jc w:val="both"/>
              <w:rPr>
                <w:b/>
              </w:rPr>
            </w:pPr>
            <w:r w:rsidRPr="008D1485">
              <w:rPr>
                <w:b/>
              </w:rPr>
              <w:t>Strongly Agree (%)</w:t>
            </w:r>
          </w:p>
        </w:tc>
        <w:tc>
          <w:tcPr>
            <w:tcW w:w="998" w:type="dxa"/>
            <w:noWrap/>
          </w:tcPr>
          <w:p w:rsidRPr="008D1485" w:rsidR="00CD0E74" w:rsidP="008D1485" w:rsidRDefault="005D1D79" w14:paraId="7BDCFCFD" w14:textId="77777777">
            <w:pPr>
              <w:spacing w:after="0" w:line="480" w:lineRule="auto"/>
              <w:jc w:val="both"/>
              <w:rPr>
                <w:b/>
              </w:rPr>
            </w:pPr>
            <w:r w:rsidRPr="008D1485">
              <w:rPr>
                <w:b/>
              </w:rPr>
              <w:t>Agree (%)</w:t>
            </w:r>
          </w:p>
        </w:tc>
        <w:tc>
          <w:tcPr>
            <w:tcW w:w="1003" w:type="dxa"/>
            <w:noWrap/>
          </w:tcPr>
          <w:p w:rsidRPr="008D1485" w:rsidR="00CD0E74" w:rsidP="008D1485" w:rsidRDefault="005D1D79" w14:paraId="67E2767C" w14:textId="77777777">
            <w:pPr>
              <w:spacing w:after="0" w:line="480" w:lineRule="auto"/>
              <w:jc w:val="both"/>
              <w:rPr>
                <w:b/>
              </w:rPr>
            </w:pPr>
            <w:r w:rsidRPr="008D1485">
              <w:rPr>
                <w:b/>
              </w:rPr>
              <w:t>Neutral (%)</w:t>
            </w:r>
          </w:p>
        </w:tc>
        <w:tc>
          <w:tcPr>
            <w:tcW w:w="1110" w:type="dxa"/>
            <w:noWrap/>
          </w:tcPr>
          <w:p w:rsidRPr="008D1485" w:rsidR="00CD0E74" w:rsidP="008D1485" w:rsidRDefault="005D1D79" w14:paraId="75E8678F" w14:textId="77777777">
            <w:pPr>
              <w:spacing w:after="0" w:line="480" w:lineRule="auto"/>
              <w:jc w:val="both"/>
              <w:rPr>
                <w:b/>
              </w:rPr>
            </w:pPr>
            <w:r w:rsidRPr="008D1485">
              <w:rPr>
                <w:b/>
              </w:rPr>
              <w:t>Disagree (%)</w:t>
            </w:r>
          </w:p>
        </w:tc>
        <w:tc>
          <w:tcPr>
            <w:tcW w:w="1110" w:type="dxa"/>
            <w:noWrap/>
          </w:tcPr>
          <w:p w:rsidRPr="008D1485" w:rsidR="00CD0E74" w:rsidP="008D1485" w:rsidRDefault="005D1D79" w14:paraId="6FD9C418" w14:textId="77777777">
            <w:pPr>
              <w:spacing w:after="0" w:line="480" w:lineRule="auto"/>
              <w:jc w:val="both"/>
              <w:rPr>
                <w:b/>
              </w:rPr>
            </w:pPr>
            <w:r w:rsidRPr="008D1485">
              <w:rPr>
                <w:b/>
              </w:rPr>
              <w:t>Strongly Disagree (%)</w:t>
            </w:r>
          </w:p>
        </w:tc>
      </w:tr>
      <w:tr w:rsidRPr="008D1485" w:rsidR="00CD0E74" w14:paraId="2012FAB6" w14:textId="77777777">
        <w:trPr>
          <w:trHeight w:val="240"/>
        </w:trPr>
        <w:tc>
          <w:tcPr>
            <w:tcW w:w="4626" w:type="dxa"/>
            <w:noWrap/>
          </w:tcPr>
          <w:p w:rsidRPr="008D1485" w:rsidR="00CD0E74" w:rsidP="008D1485" w:rsidRDefault="005D1D79" w14:paraId="39065C09" w14:textId="77777777">
            <w:pPr>
              <w:spacing w:after="0" w:line="480" w:lineRule="auto"/>
              <w:jc w:val="both"/>
            </w:pPr>
            <w:r w:rsidRPr="008D1485">
              <w:t>Lack of continuity in supply by the government</w:t>
            </w:r>
          </w:p>
        </w:tc>
        <w:tc>
          <w:tcPr>
            <w:tcW w:w="1097" w:type="dxa"/>
            <w:noWrap/>
          </w:tcPr>
          <w:p w:rsidRPr="008D1485" w:rsidR="00CD0E74" w:rsidP="008D1485" w:rsidRDefault="005D1D79" w14:paraId="44059C09" w14:textId="77777777">
            <w:pPr>
              <w:spacing w:after="0" w:line="480" w:lineRule="auto"/>
              <w:jc w:val="both"/>
            </w:pPr>
            <w:r w:rsidRPr="008D1485">
              <w:t>22 (22)</w:t>
            </w:r>
          </w:p>
        </w:tc>
        <w:tc>
          <w:tcPr>
            <w:tcW w:w="998" w:type="dxa"/>
            <w:noWrap/>
          </w:tcPr>
          <w:p w:rsidRPr="008D1485" w:rsidR="00CD0E74" w:rsidP="008D1485" w:rsidRDefault="005D1D79" w14:paraId="263FEC26" w14:textId="77777777">
            <w:pPr>
              <w:spacing w:after="0" w:line="480" w:lineRule="auto"/>
              <w:jc w:val="both"/>
            </w:pPr>
            <w:r w:rsidRPr="008D1485">
              <w:t>20 (20)</w:t>
            </w:r>
          </w:p>
        </w:tc>
        <w:tc>
          <w:tcPr>
            <w:tcW w:w="1003" w:type="dxa"/>
            <w:noWrap/>
          </w:tcPr>
          <w:p w:rsidRPr="008D1485" w:rsidR="00CD0E74" w:rsidP="008D1485" w:rsidRDefault="005D1D79" w14:paraId="7D533056" w14:textId="77777777">
            <w:pPr>
              <w:spacing w:after="0" w:line="480" w:lineRule="auto"/>
              <w:jc w:val="both"/>
            </w:pPr>
            <w:r w:rsidRPr="008D1485">
              <w:t>13 (13)</w:t>
            </w:r>
          </w:p>
        </w:tc>
        <w:tc>
          <w:tcPr>
            <w:tcW w:w="1110" w:type="dxa"/>
            <w:noWrap/>
          </w:tcPr>
          <w:p w:rsidRPr="008D1485" w:rsidR="00CD0E74" w:rsidP="008D1485" w:rsidRDefault="005D1D79" w14:paraId="7B725ED5" w14:textId="77777777">
            <w:pPr>
              <w:spacing w:after="0" w:line="480" w:lineRule="auto"/>
              <w:jc w:val="both"/>
            </w:pPr>
            <w:r w:rsidRPr="008D1485">
              <w:t>19 (19)</w:t>
            </w:r>
          </w:p>
        </w:tc>
        <w:tc>
          <w:tcPr>
            <w:tcW w:w="1110" w:type="dxa"/>
            <w:noWrap/>
          </w:tcPr>
          <w:p w:rsidRPr="008D1485" w:rsidR="00CD0E74" w:rsidP="008D1485" w:rsidRDefault="005D1D79" w14:paraId="6DACFA80" w14:textId="77777777">
            <w:pPr>
              <w:spacing w:after="0" w:line="480" w:lineRule="auto"/>
              <w:jc w:val="both"/>
            </w:pPr>
            <w:r w:rsidRPr="008D1485">
              <w:t>26 (26)</w:t>
            </w:r>
          </w:p>
        </w:tc>
      </w:tr>
      <w:tr w:rsidRPr="008D1485" w:rsidR="00CD0E74" w14:paraId="0CE57E7B" w14:textId="77777777">
        <w:trPr>
          <w:trHeight w:val="240"/>
        </w:trPr>
        <w:tc>
          <w:tcPr>
            <w:tcW w:w="4626" w:type="dxa"/>
            <w:noWrap/>
          </w:tcPr>
          <w:p w:rsidRPr="008D1485" w:rsidR="00CD0E74" w:rsidP="008D1485" w:rsidRDefault="005D1D79" w14:paraId="1328D57D" w14:textId="77777777">
            <w:pPr>
              <w:spacing w:after="0" w:line="480" w:lineRule="auto"/>
              <w:jc w:val="both"/>
            </w:pPr>
            <w:r w:rsidRPr="008D1485">
              <w:t>Unavailability of laboratory diagnosis</w:t>
            </w:r>
          </w:p>
        </w:tc>
        <w:tc>
          <w:tcPr>
            <w:tcW w:w="1097" w:type="dxa"/>
            <w:noWrap/>
          </w:tcPr>
          <w:p w:rsidRPr="008D1485" w:rsidR="00CD0E74" w:rsidP="008D1485" w:rsidRDefault="005D1D79" w14:paraId="2092C6D2" w14:textId="77777777">
            <w:pPr>
              <w:spacing w:after="0" w:line="480" w:lineRule="auto"/>
              <w:jc w:val="both"/>
            </w:pPr>
            <w:r w:rsidRPr="008D1485">
              <w:t>10 (10)</w:t>
            </w:r>
          </w:p>
        </w:tc>
        <w:tc>
          <w:tcPr>
            <w:tcW w:w="998" w:type="dxa"/>
            <w:noWrap/>
          </w:tcPr>
          <w:p w:rsidRPr="008D1485" w:rsidR="00CD0E74" w:rsidP="008D1485" w:rsidRDefault="005D1D79" w14:paraId="39E238C9" w14:textId="77777777">
            <w:pPr>
              <w:spacing w:after="0" w:line="480" w:lineRule="auto"/>
              <w:jc w:val="both"/>
            </w:pPr>
            <w:r w:rsidRPr="008D1485">
              <w:t>21 (21)</w:t>
            </w:r>
          </w:p>
        </w:tc>
        <w:tc>
          <w:tcPr>
            <w:tcW w:w="1003" w:type="dxa"/>
            <w:noWrap/>
          </w:tcPr>
          <w:p w:rsidRPr="008D1485" w:rsidR="00CD0E74" w:rsidP="008D1485" w:rsidRDefault="005D1D79" w14:paraId="36A95056" w14:textId="77777777">
            <w:pPr>
              <w:spacing w:after="0" w:line="480" w:lineRule="auto"/>
              <w:jc w:val="both"/>
            </w:pPr>
            <w:r w:rsidRPr="008D1485">
              <w:t>13 (13)</w:t>
            </w:r>
          </w:p>
        </w:tc>
        <w:tc>
          <w:tcPr>
            <w:tcW w:w="1110" w:type="dxa"/>
            <w:noWrap/>
          </w:tcPr>
          <w:p w:rsidRPr="008D1485" w:rsidR="00CD0E74" w:rsidP="008D1485" w:rsidRDefault="005D1D79" w14:paraId="187BBA80" w14:textId="77777777">
            <w:pPr>
              <w:spacing w:after="0" w:line="480" w:lineRule="auto"/>
              <w:jc w:val="both"/>
            </w:pPr>
            <w:r w:rsidRPr="008D1485">
              <w:t>25 (25)</w:t>
            </w:r>
          </w:p>
        </w:tc>
        <w:tc>
          <w:tcPr>
            <w:tcW w:w="1110" w:type="dxa"/>
            <w:noWrap/>
          </w:tcPr>
          <w:p w:rsidRPr="008D1485" w:rsidR="00CD0E74" w:rsidP="008D1485" w:rsidRDefault="005D1D79" w14:paraId="5DAE905F" w14:textId="77777777">
            <w:pPr>
              <w:spacing w:after="0" w:line="480" w:lineRule="auto"/>
              <w:jc w:val="both"/>
            </w:pPr>
            <w:r w:rsidRPr="008D1485">
              <w:t>31 (31)</w:t>
            </w:r>
          </w:p>
        </w:tc>
      </w:tr>
      <w:tr w:rsidRPr="008D1485" w:rsidR="00CD0E74" w14:paraId="340EDA07" w14:textId="77777777">
        <w:trPr>
          <w:trHeight w:val="240"/>
        </w:trPr>
        <w:tc>
          <w:tcPr>
            <w:tcW w:w="4626" w:type="dxa"/>
            <w:noWrap/>
          </w:tcPr>
          <w:p w:rsidRPr="008D1485" w:rsidR="00CD0E74" w:rsidP="008D1485" w:rsidRDefault="005D1D79" w14:paraId="5B31F2B9" w14:textId="77777777">
            <w:pPr>
              <w:spacing w:after="0" w:line="480" w:lineRule="auto"/>
              <w:jc w:val="both"/>
            </w:pPr>
            <w:r w:rsidRPr="008D1485">
              <w:t>Slow response to treatment to ACTs</w:t>
            </w:r>
          </w:p>
        </w:tc>
        <w:tc>
          <w:tcPr>
            <w:tcW w:w="1097" w:type="dxa"/>
            <w:noWrap/>
          </w:tcPr>
          <w:p w:rsidRPr="008D1485" w:rsidR="00CD0E74" w:rsidP="008D1485" w:rsidRDefault="005D1D79" w14:paraId="26398C55" w14:textId="77777777">
            <w:pPr>
              <w:spacing w:after="0" w:line="480" w:lineRule="auto"/>
              <w:jc w:val="both"/>
            </w:pPr>
            <w:r w:rsidRPr="008D1485">
              <w:t>7 (7)</w:t>
            </w:r>
          </w:p>
        </w:tc>
        <w:tc>
          <w:tcPr>
            <w:tcW w:w="998" w:type="dxa"/>
            <w:noWrap/>
          </w:tcPr>
          <w:p w:rsidRPr="008D1485" w:rsidR="00CD0E74" w:rsidP="008D1485" w:rsidRDefault="005D1D79" w14:paraId="08C96CA7" w14:textId="77777777">
            <w:pPr>
              <w:spacing w:after="0" w:line="480" w:lineRule="auto"/>
              <w:jc w:val="both"/>
            </w:pPr>
            <w:r w:rsidRPr="008D1485">
              <w:t>28 (28)</w:t>
            </w:r>
          </w:p>
        </w:tc>
        <w:tc>
          <w:tcPr>
            <w:tcW w:w="1003" w:type="dxa"/>
            <w:noWrap/>
          </w:tcPr>
          <w:p w:rsidRPr="008D1485" w:rsidR="00CD0E74" w:rsidP="008D1485" w:rsidRDefault="005D1D79" w14:paraId="3259F8FE" w14:textId="77777777">
            <w:pPr>
              <w:spacing w:after="0" w:line="480" w:lineRule="auto"/>
              <w:jc w:val="both"/>
            </w:pPr>
            <w:r w:rsidRPr="008D1485">
              <w:t>29 (29)</w:t>
            </w:r>
          </w:p>
        </w:tc>
        <w:tc>
          <w:tcPr>
            <w:tcW w:w="1110" w:type="dxa"/>
            <w:noWrap/>
          </w:tcPr>
          <w:p w:rsidRPr="008D1485" w:rsidR="00CD0E74" w:rsidP="008D1485" w:rsidRDefault="005D1D79" w14:paraId="40B1F633" w14:textId="77777777">
            <w:pPr>
              <w:spacing w:after="0" w:line="480" w:lineRule="auto"/>
              <w:jc w:val="both"/>
            </w:pPr>
            <w:r w:rsidRPr="008D1485">
              <w:t>17 (17)</w:t>
            </w:r>
          </w:p>
        </w:tc>
        <w:tc>
          <w:tcPr>
            <w:tcW w:w="1110" w:type="dxa"/>
            <w:noWrap/>
          </w:tcPr>
          <w:p w:rsidRPr="008D1485" w:rsidR="00CD0E74" w:rsidP="008D1485" w:rsidRDefault="005D1D79" w14:paraId="063ED8C6" w14:textId="77777777">
            <w:pPr>
              <w:spacing w:after="0" w:line="480" w:lineRule="auto"/>
              <w:jc w:val="both"/>
            </w:pPr>
            <w:r w:rsidRPr="008D1485">
              <w:t>19 (19)</w:t>
            </w:r>
          </w:p>
        </w:tc>
      </w:tr>
      <w:tr w:rsidRPr="008D1485" w:rsidR="00CD0E74" w14:paraId="5611E573" w14:textId="77777777">
        <w:trPr>
          <w:trHeight w:val="240"/>
        </w:trPr>
        <w:tc>
          <w:tcPr>
            <w:tcW w:w="4626" w:type="dxa"/>
            <w:noWrap/>
          </w:tcPr>
          <w:p w:rsidRPr="008D1485" w:rsidR="00CD0E74" w:rsidP="008D1485" w:rsidRDefault="005D1D79" w14:paraId="38CF1DED" w14:textId="77777777">
            <w:pPr>
              <w:spacing w:after="0" w:line="480" w:lineRule="auto"/>
              <w:jc w:val="both"/>
            </w:pPr>
            <w:r w:rsidRPr="008D1485">
              <w:t>Refusal of patients to use ACTs</w:t>
            </w:r>
          </w:p>
        </w:tc>
        <w:tc>
          <w:tcPr>
            <w:tcW w:w="1097" w:type="dxa"/>
            <w:noWrap/>
          </w:tcPr>
          <w:p w:rsidRPr="008D1485" w:rsidR="00CD0E74" w:rsidP="008D1485" w:rsidRDefault="005D1D79" w14:paraId="7CBBEFB3" w14:textId="77777777">
            <w:pPr>
              <w:spacing w:after="0" w:line="480" w:lineRule="auto"/>
              <w:jc w:val="both"/>
            </w:pPr>
            <w:r w:rsidRPr="008D1485">
              <w:t>18 (18)</w:t>
            </w:r>
          </w:p>
        </w:tc>
        <w:tc>
          <w:tcPr>
            <w:tcW w:w="998" w:type="dxa"/>
            <w:noWrap/>
          </w:tcPr>
          <w:p w:rsidRPr="008D1485" w:rsidR="00CD0E74" w:rsidP="008D1485" w:rsidRDefault="005D1D79" w14:paraId="50E7A7BA" w14:textId="77777777">
            <w:pPr>
              <w:spacing w:after="0" w:line="480" w:lineRule="auto"/>
              <w:jc w:val="both"/>
            </w:pPr>
            <w:r w:rsidRPr="008D1485">
              <w:t>27 (27)</w:t>
            </w:r>
          </w:p>
        </w:tc>
        <w:tc>
          <w:tcPr>
            <w:tcW w:w="1003" w:type="dxa"/>
            <w:noWrap/>
          </w:tcPr>
          <w:p w:rsidRPr="008D1485" w:rsidR="00CD0E74" w:rsidP="008D1485" w:rsidRDefault="005D1D79" w14:paraId="621A7498" w14:textId="77777777">
            <w:pPr>
              <w:spacing w:after="0" w:line="480" w:lineRule="auto"/>
              <w:jc w:val="both"/>
            </w:pPr>
            <w:r w:rsidRPr="008D1485">
              <w:t>10 (10)</w:t>
            </w:r>
          </w:p>
        </w:tc>
        <w:tc>
          <w:tcPr>
            <w:tcW w:w="1110" w:type="dxa"/>
            <w:noWrap/>
          </w:tcPr>
          <w:p w:rsidRPr="008D1485" w:rsidR="00CD0E74" w:rsidP="008D1485" w:rsidRDefault="005D1D79" w14:paraId="2BF7C5E2" w14:textId="77777777">
            <w:pPr>
              <w:spacing w:after="0" w:line="480" w:lineRule="auto"/>
              <w:jc w:val="both"/>
            </w:pPr>
            <w:r w:rsidRPr="008D1485">
              <w:t>22 (22)</w:t>
            </w:r>
          </w:p>
        </w:tc>
        <w:tc>
          <w:tcPr>
            <w:tcW w:w="1110" w:type="dxa"/>
            <w:noWrap/>
          </w:tcPr>
          <w:p w:rsidRPr="008D1485" w:rsidR="00CD0E74" w:rsidP="008D1485" w:rsidRDefault="005D1D79" w14:paraId="5B6F40B2" w14:textId="77777777">
            <w:pPr>
              <w:spacing w:after="0" w:line="480" w:lineRule="auto"/>
              <w:jc w:val="both"/>
            </w:pPr>
            <w:r w:rsidRPr="008D1485">
              <w:t>23 (23)</w:t>
            </w:r>
          </w:p>
        </w:tc>
      </w:tr>
      <w:tr w:rsidRPr="008D1485" w:rsidR="00CD0E74" w14:paraId="67713E3A" w14:textId="77777777">
        <w:trPr>
          <w:trHeight w:val="240"/>
        </w:trPr>
        <w:tc>
          <w:tcPr>
            <w:tcW w:w="4626" w:type="dxa"/>
            <w:noWrap/>
          </w:tcPr>
          <w:p w:rsidRPr="008D1485" w:rsidR="00CD0E74" w:rsidP="008D1485" w:rsidRDefault="005D1D79" w14:paraId="079C3F21" w14:textId="77777777">
            <w:pPr>
              <w:spacing w:after="0" w:line="480" w:lineRule="auto"/>
              <w:jc w:val="both"/>
            </w:pPr>
            <w:r w:rsidRPr="008D1485">
              <w:t>ACTs have more side effects</w:t>
            </w:r>
          </w:p>
        </w:tc>
        <w:tc>
          <w:tcPr>
            <w:tcW w:w="1097" w:type="dxa"/>
            <w:noWrap/>
          </w:tcPr>
          <w:p w:rsidRPr="008D1485" w:rsidR="00CD0E74" w:rsidP="008D1485" w:rsidRDefault="005D1D79" w14:paraId="102E7A02" w14:textId="77777777">
            <w:pPr>
              <w:spacing w:after="0" w:line="480" w:lineRule="auto"/>
              <w:jc w:val="both"/>
            </w:pPr>
            <w:r w:rsidRPr="008D1485">
              <w:t>5 (5)</w:t>
            </w:r>
          </w:p>
        </w:tc>
        <w:tc>
          <w:tcPr>
            <w:tcW w:w="998" w:type="dxa"/>
            <w:noWrap/>
          </w:tcPr>
          <w:p w:rsidRPr="008D1485" w:rsidR="00CD0E74" w:rsidP="008D1485" w:rsidRDefault="005D1D79" w14:paraId="620B47DC" w14:textId="77777777">
            <w:pPr>
              <w:spacing w:after="0" w:line="480" w:lineRule="auto"/>
              <w:jc w:val="both"/>
            </w:pPr>
            <w:r w:rsidRPr="008D1485">
              <w:t>25 (25)</w:t>
            </w:r>
          </w:p>
        </w:tc>
        <w:tc>
          <w:tcPr>
            <w:tcW w:w="1003" w:type="dxa"/>
            <w:noWrap/>
          </w:tcPr>
          <w:p w:rsidRPr="008D1485" w:rsidR="00CD0E74" w:rsidP="008D1485" w:rsidRDefault="005D1D79" w14:paraId="65D0B868" w14:textId="77777777">
            <w:pPr>
              <w:spacing w:after="0" w:line="480" w:lineRule="auto"/>
              <w:jc w:val="both"/>
            </w:pPr>
            <w:r w:rsidRPr="008D1485">
              <w:t>28 (28)</w:t>
            </w:r>
          </w:p>
        </w:tc>
        <w:tc>
          <w:tcPr>
            <w:tcW w:w="1110" w:type="dxa"/>
            <w:noWrap/>
          </w:tcPr>
          <w:p w:rsidRPr="008D1485" w:rsidR="00CD0E74" w:rsidP="008D1485" w:rsidRDefault="005D1D79" w14:paraId="133F66CB" w14:textId="77777777">
            <w:pPr>
              <w:spacing w:after="0" w:line="480" w:lineRule="auto"/>
              <w:jc w:val="both"/>
            </w:pPr>
            <w:r w:rsidRPr="008D1485">
              <w:t>20 (20)</w:t>
            </w:r>
          </w:p>
        </w:tc>
        <w:tc>
          <w:tcPr>
            <w:tcW w:w="1110" w:type="dxa"/>
            <w:noWrap/>
          </w:tcPr>
          <w:p w:rsidRPr="008D1485" w:rsidR="00CD0E74" w:rsidP="008D1485" w:rsidRDefault="005D1D79" w14:paraId="02573AA3" w14:textId="77777777">
            <w:pPr>
              <w:spacing w:after="0" w:line="480" w:lineRule="auto"/>
              <w:jc w:val="both"/>
            </w:pPr>
            <w:r w:rsidRPr="008D1485">
              <w:t>22 (22)</w:t>
            </w:r>
          </w:p>
        </w:tc>
      </w:tr>
      <w:tr w:rsidRPr="008D1485" w:rsidR="00CD0E74" w14:paraId="7DAFE618" w14:textId="77777777">
        <w:trPr>
          <w:trHeight w:val="240"/>
        </w:trPr>
        <w:tc>
          <w:tcPr>
            <w:tcW w:w="4626" w:type="dxa"/>
            <w:noWrap/>
          </w:tcPr>
          <w:p w:rsidRPr="008D1485" w:rsidR="00CD0E74" w:rsidP="008D1485" w:rsidRDefault="005D1D79" w14:paraId="7E6D2E0E" w14:textId="77777777">
            <w:pPr>
              <w:spacing w:after="0" w:line="480" w:lineRule="auto"/>
              <w:jc w:val="both"/>
            </w:pPr>
            <w:r w:rsidRPr="008D1485">
              <w:t>Failure of patients to comply with the use of ACTs</w:t>
            </w:r>
          </w:p>
        </w:tc>
        <w:tc>
          <w:tcPr>
            <w:tcW w:w="1097" w:type="dxa"/>
            <w:noWrap/>
          </w:tcPr>
          <w:p w:rsidRPr="008D1485" w:rsidR="00CD0E74" w:rsidP="008D1485" w:rsidRDefault="005D1D79" w14:paraId="3D8CD103" w14:textId="77777777">
            <w:pPr>
              <w:spacing w:after="0" w:line="480" w:lineRule="auto"/>
              <w:jc w:val="both"/>
            </w:pPr>
            <w:r w:rsidRPr="008D1485">
              <w:t>24 (24)</w:t>
            </w:r>
          </w:p>
        </w:tc>
        <w:tc>
          <w:tcPr>
            <w:tcW w:w="998" w:type="dxa"/>
            <w:noWrap/>
          </w:tcPr>
          <w:p w:rsidRPr="008D1485" w:rsidR="00CD0E74" w:rsidP="008D1485" w:rsidRDefault="005D1D79" w14:paraId="5E3B38BA" w14:textId="77777777">
            <w:pPr>
              <w:spacing w:after="0" w:line="480" w:lineRule="auto"/>
              <w:jc w:val="both"/>
            </w:pPr>
            <w:r w:rsidRPr="008D1485">
              <w:t>40 (40)</w:t>
            </w:r>
          </w:p>
        </w:tc>
        <w:tc>
          <w:tcPr>
            <w:tcW w:w="1003" w:type="dxa"/>
            <w:noWrap/>
          </w:tcPr>
          <w:p w:rsidRPr="008D1485" w:rsidR="00CD0E74" w:rsidP="008D1485" w:rsidRDefault="005D1D79" w14:paraId="20FC3334" w14:textId="77777777">
            <w:pPr>
              <w:spacing w:after="0" w:line="480" w:lineRule="auto"/>
              <w:jc w:val="both"/>
            </w:pPr>
            <w:r w:rsidRPr="008D1485">
              <w:t>7 (7)</w:t>
            </w:r>
          </w:p>
        </w:tc>
        <w:tc>
          <w:tcPr>
            <w:tcW w:w="1110" w:type="dxa"/>
            <w:noWrap/>
          </w:tcPr>
          <w:p w:rsidRPr="008D1485" w:rsidR="00CD0E74" w:rsidP="008D1485" w:rsidRDefault="005D1D79" w14:paraId="0645207F" w14:textId="77777777">
            <w:pPr>
              <w:spacing w:after="0" w:line="480" w:lineRule="auto"/>
              <w:jc w:val="both"/>
            </w:pPr>
            <w:r w:rsidRPr="008D1485">
              <w:t>8 (8)</w:t>
            </w:r>
          </w:p>
        </w:tc>
        <w:tc>
          <w:tcPr>
            <w:tcW w:w="1110" w:type="dxa"/>
            <w:noWrap/>
          </w:tcPr>
          <w:p w:rsidRPr="008D1485" w:rsidR="00CD0E74" w:rsidP="008D1485" w:rsidRDefault="005D1D79" w14:paraId="24FC4A02" w14:textId="77777777">
            <w:pPr>
              <w:spacing w:after="0" w:line="480" w:lineRule="auto"/>
              <w:jc w:val="both"/>
            </w:pPr>
            <w:r w:rsidRPr="008D1485">
              <w:t>21 (21)</w:t>
            </w:r>
          </w:p>
        </w:tc>
      </w:tr>
      <w:tr w:rsidRPr="008D1485" w:rsidR="00CD0E74" w14:paraId="2E276D7D" w14:textId="77777777">
        <w:trPr>
          <w:trHeight w:val="240"/>
        </w:trPr>
        <w:tc>
          <w:tcPr>
            <w:tcW w:w="4626" w:type="dxa"/>
            <w:noWrap/>
          </w:tcPr>
          <w:p w:rsidRPr="008D1485" w:rsidR="00CD0E74" w:rsidP="008D1485" w:rsidRDefault="005D1D79" w14:paraId="601B2FD6" w14:textId="77777777">
            <w:pPr>
              <w:spacing w:after="0" w:line="480" w:lineRule="auto"/>
              <w:jc w:val="both"/>
            </w:pPr>
            <w:r w:rsidRPr="008D1485">
              <w:t>Treatment failure/inefficacy of ACTs</w:t>
            </w:r>
          </w:p>
        </w:tc>
        <w:tc>
          <w:tcPr>
            <w:tcW w:w="1097" w:type="dxa"/>
            <w:noWrap/>
          </w:tcPr>
          <w:p w:rsidRPr="008D1485" w:rsidR="00CD0E74" w:rsidP="008D1485" w:rsidRDefault="005D1D79" w14:paraId="0E070E2B" w14:textId="77777777">
            <w:pPr>
              <w:spacing w:after="0" w:line="480" w:lineRule="auto"/>
              <w:jc w:val="both"/>
            </w:pPr>
            <w:r w:rsidRPr="008D1485">
              <w:t>6 (6)</w:t>
            </w:r>
          </w:p>
        </w:tc>
        <w:tc>
          <w:tcPr>
            <w:tcW w:w="998" w:type="dxa"/>
            <w:noWrap/>
          </w:tcPr>
          <w:p w:rsidRPr="008D1485" w:rsidR="00CD0E74" w:rsidP="008D1485" w:rsidRDefault="005D1D79" w14:paraId="3FB750E7" w14:textId="77777777">
            <w:pPr>
              <w:spacing w:after="0" w:line="480" w:lineRule="auto"/>
              <w:jc w:val="both"/>
            </w:pPr>
            <w:r w:rsidRPr="008D1485">
              <w:t>23 (23)</w:t>
            </w:r>
          </w:p>
        </w:tc>
        <w:tc>
          <w:tcPr>
            <w:tcW w:w="1003" w:type="dxa"/>
            <w:noWrap/>
          </w:tcPr>
          <w:p w:rsidRPr="008D1485" w:rsidR="00CD0E74" w:rsidP="008D1485" w:rsidRDefault="005D1D79" w14:paraId="76A77A1E" w14:textId="77777777">
            <w:pPr>
              <w:spacing w:after="0" w:line="480" w:lineRule="auto"/>
              <w:jc w:val="both"/>
            </w:pPr>
            <w:r w:rsidRPr="008D1485">
              <w:t>21 (21)</w:t>
            </w:r>
          </w:p>
        </w:tc>
        <w:tc>
          <w:tcPr>
            <w:tcW w:w="1110" w:type="dxa"/>
            <w:noWrap/>
          </w:tcPr>
          <w:p w:rsidRPr="008D1485" w:rsidR="00CD0E74" w:rsidP="008D1485" w:rsidRDefault="005D1D79" w14:paraId="1204C6B0" w14:textId="77777777">
            <w:pPr>
              <w:spacing w:after="0" w:line="480" w:lineRule="auto"/>
              <w:jc w:val="both"/>
            </w:pPr>
            <w:r w:rsidRPr="008D1485">
              <w:t>23 (23)</w:t>
            </w:r>
          </w:p>
        </w:tc>
        <w:tc>
          <w:tcPr>
            <w:tcW w:w="1110" w:type="dxa"/>
            <w:noWrap/>
          </w:tcPr>
          <w:p w:rsidRPr="008D1485" w:rsidR="00CD0E74" w:rsidP="008D1485" w:rsidRDefault="005D1D79" w14:paraId="5C471618" w14:textId="77777777">
            <w:pPr>
              <w:spacing w:after="0" w:line="480" w:lineRule="auto"/>
              <w:jc w:val="both"/>
            </w:pPr>
            <w:r w:rsidRPr="008D1485">
              <w:t>27 (27)</w:t>
            </w:r>
          </w:p>
        </w:tc>
      </w:tr>
      <w:tr w:rsidRPr="008D1485" w:rsidR="00CD0E74" w14:paraId="5472AC12" w14:textId="77777777">
        <w:trPr>
          <w:trHeight w:val="240"/>
        </w:trPr>
        <w:tc>
          <w:tcPr>
            <w:tcW w:w="4626" w:type="dxa"/>
            <w:noWrap/>
          </w:tcPr>
          <w:p w:rsidRPr="008D1485" w:rsidR="00CD0E74" w:rsidP="008D1485" w:rsidRDefault="005D1D79" w14:paraId="39A014ED" w14:textId="77777777">
            <w:pPr>
              <w:spacing w:after="0" w:line="480" w:lineRule="auto"/>
              <w:jc w:val="both"/>
            </w:pPr>
            <w:r w:rsidRPr="008D1485">
              <w:t>Scarcity/Unavailability of ACTs</w:t>
            </w:r>
          </w:p>
        </w:tc>
        <w:tc>
          <w:tcPr>
            <w:tcW w:w="1097" w:type="dxa"/>
            <w:noWrap/>
          </w:tcPr>
          <w:p w:rsidRPr="008D1485" w:rsidR="00CD0E74" w:rsidP="008D1485" w:rsidRDefault="005D1D79" w14:paraId="4D4F8AA2" w14:textId="77777777">
            <w:pPr>
              <w:spacing w:after="0" w:line="480" w:lineRule="auto"/>
              <w:jc w:val="both"/>
            </w:pPr>
            <w:r w:rsidRPr="008D1485">
              <w:t>5 (5)</w:t>
            </w:r>
          </w:p>
        </w:tc>
        <w:tc>
          <w:tcPr>
            <w:tcW w:w="998" w:type="dxa"/>
            <w:noWrap/>
          </w:tcPr>
          <w:p w:rsidRPr="008D1485" w:rsidR="00CD0E74" w:rsidP="008D1485" w:rsidRDefault="005D1D79" w14:paraId="7F864E13" w14:textId="77777777">
            <w:pPr>
              <w:spacing w:after="0" w:line="480" w:lineRule="auto"/>
              <w:jc w:val="both"/>
            </w:pPr>
            <w:r w:rsidRPr="008D1485">
              <w:t>7 (7)</w:t>
            </w:r>
          </w:p>
        </w:tc>
        <w:tc>
          <w:tcPr>
            <w:tcW w:w="1003" w:type="dxa"/>
            <w:noWrap/>
          </w:tcPr>
          <w:p w:rsidRPr="008D1485" w:rsidR="00CD0E74" w:rsidP="008D1485" w:rsidRDefault="005D1D79" w14:paraId="5E6E3E50" w14:textId="77777777">
            <w:pPr>
              <w:spacing w:after="0" w:line="480" w:lineRule="auto"/>
              <w:jc w:val="both"/>
            </w:pPr>
            <w:r w:rsidRPr="008D1485">
              <w:t>7 (7)</w:t>
            </w:r>
          </w:p>
        </w:tc>
        <w:tc>
          <w:tcPr>
            <w:tcW w:w="1110" w:type="dxa"/>
            <w:noWrap/>
          </w:tcPr>
          <w:p w:rsidRPr="008D1485" w:rsidR="00CD0E74" w:rsidP="008D1485" w:rsidRDefault="005D1D79" w14:paraId="46597661" w14:textId="77777777">
            <w:pPr>
              <w:spacing w:after="0" w:line="480" w:lineRule="auto"/>
              <w:jc w:val="both"/>
            </w:pPr>
            <w:r w:rsidRPr="008D1485">
              <w:t>36 (36)</w:t>
            </w:r>
          </w:p>
        </w:tc>
        <w:tc>
          <w:tcPr>
            <w:tcW w:w="1110" w:type="dxa"/>
            <w:noWrap/>
          </w:tcPr>
          <w:p w:rsidRPr="008D1485" w:rsidR="00CD0E74" w:rsidP="008D1485" w:rsidRDefault="005D1D79" w14:paraId="711F2F9E" w14:textId="77777777">
            <w:pPr>
              <w:spacing w:after="0" w:line="480" w:lineRule="auto"/>
              <w:jc w:val="both"/>
            </w:pPr>
            <w:r w:rsidRPr="008D1485">
              <w:t>45 (45)</w:t>
            </w:r>
          </w:p>
        </w:tc>
      </w:tr>
      <w:tr w:rsidRPr="008D1485" w:rsidR="00CD0E74" w14:paraId="4E41F24D" w14:textId="77777777">
        <w:trPr>
          <w:trHeight w:val="240"/>
        </w:trPr>
        <w:tc>
          <w:tcPr>
            <w:tcW w:w="4626" w:type="dxa"/>
            <w:noWrap/>
          </w:tcPr>
          <w:p w:rsidRPr="008D1485" w:rsidR="00CD0E74" w:rsidP="008D1485" w:rsidRDefault="005D1D79" w14:paraId="4E400920" w14:textId="77777777">
            <w:pPr>
              <w:spacing w:after="0" w:line="480" w:lineRule="auto"/>
              <w:jc w:val="both"/>
            </w:pPr>
            <w:r w:rsidRPr="008D1485">
              <w:t>High cost of ACT</w:t>
            </w:r>
          </w:p>
        </w:tc>
        <w:tc>
          <w:tcPr>
            <w:tcW w:w="1097" w:type="dxa"/>
            <w:noWrap/>
          </w:tcPr>
          <w:p w:rsidRPr="008D1485" w:rsidR="00CD0E74" w:rsidP="008D1485" w:rsidRDefault="005D1D79" w14:paraId="09AB019F" w14:textId="77777777">
            <w:pPr>
              <w:spacing w:after="0" w:line="480" w:lineRule="auto"/>
              <w:jc w:val="both"/>
            </w:pPr>
            <w:r w:rsidRPr="008D1485">
              <w:t>16 (16)</w:t>
            </w:r>
          </w:p>
        </w:tc>
        <w:tc>
          <w:tcPr>
            <w:tcW w:w="998" w:type="dxa"/>
            <w:noWrap/>
          </w:tcPr>
          <w:p w:rsidRPr="008D1485" w:rsidR="00CD0E74" w:rsidP="008D1485" w:rsidRDefault="005D1D79" w14:paraId="0069E0F2" w14:textId="77777777">
            <w:pPr>
              <w:spacing w:after="0" w:line="480" w:lineRule="auto"/>
              <w:jc w:val="both"/>
            </w:pPr>
            <w:r w:rsidRPr="008D1485">
              <w:t>22 (22)</w:t>
            </w:r>
          </w:p>
        </w:tc>
        <w:tc>
          <w:tcPr>
            <w:tcW w:w="1003" w:type="dxa"/>
            <w:noWrap/>
          </w:tcPr>
          <w:p w:rsidRPr="008D1485" w:rsidR="00CD0E74" w:rsidP="008D1485" w:rsidRDefault="005D1D79" w14:paraId="78E74F85" w14:textId="77777777">
            <w:pPr>
              <w:spacing w:after="0" w:line="480" w:lineRule="auto"/>
              <w:jc w:val="both"/>
            </w:pPr>
            <w:r w:rsidRPr="008D1485">
              <w:t>22 (22)</w:t>
            </w:r>
          </w:p>
        </w:tc>
        <w:tc>
          <w:tcPr>
            <w:tcW w:w="1110" w:type="dxa"/>
            <w:noWrap/>
          </w:tcPr>
          <w:p w:rsidRPr="008D1485" w:rsidR="00CD0E74" w:rsidP="008D1485" w:rsidRDefault="005D1D79" w14:paraId="5CE29694" w14:textId="77777777">
            <w:pPr>
              <w:spacing w:after="0" w:line="480" w:lineRule="auto"/>
              <w:jc w:val="both"/>
            </w:pPr>
            <w:r w:rsidRPr="008D1485">
              <w:t>20 (20)</w:t>
            </w:r>
          </w:p>
        </w:tc>
        <w:tc>
          <w:tcPr>
            <w:tcW w:w="1110" w:type="dxa"/>
            <w:noWrap/>
          </w:tcPr>
          <w:p w:rsidRPr="008D1485" w:rsidR="00CD0E74" w:rsidP="008D1485" w:rsidRDefault="005D1D79" w14:paraId="7BB79E54" w14:textId="77777777">
            <w:pPr>
              <w:spacing w:after="0" w:line="480" w:lineRule="auto"/>
              <w:jc w:val="both"/>
            </w:pPr>
            <w:r w:rsidRPr="008D1485">
              <w:t>20 (20)</w:t>
            </w:r>
          </w:p>
        </w:tc>
      </w:tr>
    </w:tbl>
    <w:p w:rsidRPr="008D1485" w:rsidR="00CD0E74" w:rsidP="008D1485" w:rsidRDefault="00CD0E74" w14:paraId="52F9627E" w14:textId="77777777">
      <w:pPr>
        <w:spacing w:line="480" w:lineRule="auto"/>
        <w:jc w:val="both"/>
      </w:pPr>
    </w:p>
    <w:p w:rsidR="00CD0E74" w:rsidP="008D1485" w:rsidRDefault="005D1D79" w14:paraId="4444528A" w14:textId="77777777">
      <w:pPr>
        <w:spacing w:line="480" w:lineRule="auto"/>
        <w:jc w:val="both"/>
        <w:rPr>
          <w:lang w:val="en-US"/>
        </w:rPr>
      </w:pPr>
      <w:r w:rsidRPr="008D1485">
        <w:rPr>
          <w:b/>
        </w:rPr>
        <w:t>Table 5b</w:t>
      </w:r>
      <w:r w:rsidRPr="008D1485">
        <w:rPr>
          <w:b/>
          <w:lang w:val="en-US"/>
        </w:rPr>
        <w:t xml:space="preserve"> </w:t>
      </w:r>
      <w:r w:rsidRPr="008D1485">
        <w:rPr>
          <w:lang w:val="en-US"/>
        </w:rPr>
        <w:t xml:space="preserve">showed </w:t>
      </w:r>
      <w:proofErr w:type="spellStart"/>
      <w:r w:rsidRPr="008D1485">
        <w:t>th</w:t>
      </w:r>
      <w:proofErr w:type="spellEnd"/>
      <w:r w:rsidRPr="008D1485">
        <w:rPr>
          <w:lang w:val="en-US"/>
        </w:rPr>
        <w:t xml:space="preserve">at most (49%) of the respondents agreed to good availability of </w:t>
      </w:r>
      <w:r w:rsidRPr="008D1485">
        <w:t>(Artemisinin-based Combination Therapies)</w:t>
      </w:r>
      <w:r w:rsidRPr="008D1485">
        <w:rPr>
          <w:lang w:val="en-US"/>
        </w:rPr>
        <w:t xml:space="preserve"> with 41 (41%) agreeing to short duration of therapy and46 (46%) strongly agreed that reduced drug quantity were enabling factors.</w:t>
      </w:r>
      <w:r w:rsidRPr="008D1485">
        <w:t xml:space="preserve"> </w:t>
      </w:r>
      <w:r w:rsidRPr="008D1485">
        <w:rPr>
          <w:lang w:val="en-US"/>
        </w:rPr>
        <w:t xml:space="preserve">Most (47%) of them agreed that </w:t>
      </w:r>
      <w:r w:rsidRPr="008D1485">
        <w:t xml:space="preserve">oral route of administration is the most </w:t>
      </w:r>
      <w:proofErr w:type="spellStart"/>
      <w:r w:rsidRPr="008D1485">
        <w:t>favored</w:t>
      </w:r>
      <w:proofErr w:type="spellEnd"/>
      <w:r w:rsidRPr="008D1485">
        <w:t xml:space="preserve"> factor</w:t>
      </w:r>
      <w:r w:rsidRPr="008D1485">
        <w:rPr>
          <w:lang w:val="en-US"/>
        </w:rPr>
        <w:t>.</w:t>
      </w:r>
    </w:p>
    <w:p w:rsidRPr="00AC2506" w:rsidR="00A46161" w:rsidP="008D1485" w:rsidRDefault="00A46161" w14:paraId="0C1F5F03" w14:textId="7B4FCD18">
      <w:pPr>
        <w:spacing w:line="480" w:lineRule="auto"/>
        <w:jc w:val="both"/>
        <w:rPr>
          <w:b/>
          <w:bCs/>
        </w:rPr>
      </w:pPr>
      <w:r>
        <w:rPr>
          <w:lang w:val="en-US"/>
        </w:rPr>
        <w:t xml:space="preserve">Table 5b. </w:t>
      </w:r>
      <w:r w:rsidRPr="00AC2506" w:rsidR="00AC2506">
        <w:rPr>
          <w:b/>
          <w:bCs/>
          <w:lang w:val="en-US"/>
        </w:rPr>
        <w:t xml:space="preserve">Respondents’ </w:t>
      </w:r>
      <w:r w:rsidR="00AC2506">
        <w:rPr>
          <w:b/>
          <w:bCs/>
          <w:lang w:val="en-US"/>
        </w:rPr>
        <w:t>Perception</w:t>
      </w:r>
      <w:r w:rsidRPr="00AC2506" w:rsidR="00AC2506">
        <w:rPr>
          <w:b/>
          <w:bCs/>
          <w:lang w:val="en-US"/>
        </w:rPr>
        <w:t xml:space="preserve"> of Enabling Factors </w:t>
      </w:r>
      <w:r w:rsidR="00AC2506">
        <w:rPr>
          <w:b/>
          <w:bCs/>
          <w:lang w:val="en-US"/>
        </w:rPr>
        <w:t>Influences</w:t>
      </w:r>
      <w:r w:rsidRPr="00AC2506" w:rsidR="00AC2506">
        <w:rPr>
          <w:b/>
          <w:bCs/>
          <w:lang w:val="en-US"/>
        </w:rPr>
        <w:t xml:space="preserve"> the Use of Artemisinin-Based Combination Therapies (ACTs)</w:t>
      </w:r>
    </w:p>
    <w:tbl>
      <w:tblPr>
        <w:tblStyle w:val="TableGrid"/>
        <w:tblW w:w="9939" w:type="dxa"/>
        <w:tblLook w:val="04A0" w:firstRow="1" w:lastRow="0" w:firstColumn="1" w:lastColumn="0" w:noHBand="0" w:noVBand="1"/>
      </w:tblPr>
      <w:tblGrid>
        <w:gridCol w:w="4626"/>
        <w:gridCol w:w="1109"/>
        <w:gridCol w:w="998"/>
        <w:gridCol w:w="1003"/>
        <w:gridCol w:w="1146"/>
        <w:gridCol w:w="1146"/>
      </w:tblGrid>
      <w:tr w:rsidRPr="008D1485" w:rsidR="00CD0E74" w14:paraId="6B8DE6DB" w14:textId="77777777">
        <w:trPr>
          <w:trHeight w:val="240"/>
        </w:trPr>
        <w:tc>
          <w:tcPr>
            <w:tcW w:w="4626" w:type="dxa"/>
            <w:noWrap/>
          </w:tcPr>
          <w:p w:rsidRPr="008D1485" w:rsidR="00CD0E74" w:rsidP="008D1485" w:rsidRDefault="005D1D79" w14:paraId="2A8CB8A1" w14:textId="77777777">
            <w:pPr>
              <w:spacing w:after="0" w:line="480" w:lineRule="auto"/>
              <w:jc w:val="both"/>
              <w:rPr>
                <w:b/>
                <w:lang w:val="en-US"/>
              </w:rPr>
            </w:pPr>
            <w:r w:rsidRPr="008D1485">
              <w:rPr>
                <w:b/>
              </w:rPr>
              <w:lastRenderedPageBreak/>
              <w:t xml:space="preserve">Enabling </w:t>
            </w:r>
            <w:r w:rsidRPr="008D1485">
              <w:rPr>
                <w:b/>
                <w:lang w:val="en-US"/>
              </w:rPr>
              <w:t xml:space="preserve"> Factors</w:t>
            </w:r>
          </w:p>
        </w:tc>
        <w:tc>
          <w:tcPr>
            <w:tcW w:w="1092" w:type="dxa"/>
            <w:noWrap/>
          </w:tcPr>
          <w:p w:rsidRPr="008D1485" w:rsidR="00CD0E74" w:rsidP="008D1485" w:rsidRDefault="005D1D79" w14:paraId="7393B75A" w14:textId="77777777">
            <w:pPr>
              <w:spacing w:after="0" w:line="480" w:lineRule="auto"/>
              <w:jc w:val="both"/>
              <w:rPr>
                <w:b/>
              </w:rPr>
            </w:pPr>
            <w:r w:rsidRPr="008D1485">
              <w:rPr>
                <w:b/>
              </w:rPr>
              <w:t>Strongly Agree (%)</w:t>
            </w:r>
          </w:p>
        </w:tc>
        <w:tc>
          <w:tcPr>
            <w:tcW w:w="998" w:type="dxa"/>
            <w:noWrap/>
          </w:tcPr>
          <w:p w:rsidRPr="008D1485" w:rsidR="00CD0E74" w:rsidP="008D1485" w:rsidRDefault="005D1D79" w14:paraId="04EDE0C0" w14:textId="77777777">
            <w:pPr>
              <w:spacing w:after="0" w:line="480" w:lineRule="auto"/>
              <w:jc w:val="both"/>
              <w:rPr>
                <w:b/>
              </w:rPr>
            </w:pPr>
            <w:r w:rsidRPr="008D1485">
              <w:rPr>
                <w:b/>
              </w:rPr>
              <w:t>Agree (%)</w:t>
            </w:r>
          </w:p>
        </w:tc>
        <w:tc>
          <w:tcPr>
            <w:tcW w:w="1003" w:type="dxa"/>
            <w:noWrap/>
          </w:tcPr>
          <w:p w:rsidRPr="008D1485" w:rsidR="00CD0E74" w:rsidP="008D1485" w:rsidRDefault="005D1D79" w14:paraId="34D3CC57" w14:textId="77777777">
            <w:pPr>
              <w:spacing w:after="0" w:line="480" w:lineRule="auto"/>
              <w:jc w:val="both"/>
              <w:rPr>
                <w:b/>
              </w:rPr>
            </w:pPr>
            <w:r w:rsidRPr="008D1485">
              <w:rPr>
                <w:b/>
              </w:rPr>
              <w:t>Neutral (%)</w:t>
            </w:r>
          </w:p>
        </w:tc>
        <w:tc>
          <w:tcPr>
            <w:tcW w:w="1110" w:type="dxa"/>
            <w:noWrap/>
          </w:tcPr>
          <w:p w:rsidRPr="008D1485" w:rsidR="00CD0E74" w:rsidP="008D1485" w:rsidRDefault="005D1D79" w14:paraId="3C52EDFD" w14:textId="77777777">
            <w:pPr>
              <w:spacing w:after="0" w:line="480" w:lineRule="auto"/>
              <w:jc w:val="both"/>
              <w:rPr>
                <w:b/>
              </w:rPr>
            </w:pPr>
            <w:r w:rsidRPr="008D1485">
              <w:rPr>
                <w:b/>
              </w:rPr>
              <w:t>Disagree (%)</w:t>
            </w:r>
          </w:p>
        </w:tc>
        <w:tc>
          <w:tcPr>
            <w:tcW w:w="1110" w:type="dxa"/>
            <w:noWrap/>
          </w:tcPr>
          <w:p w:rsidRPr="008D1485" w:rsidR="00CD0E74" w:rsidP="008D1485" w:rsidRDefault="005D1D79" w14:paraId="5480C838" w14:textId="77777777">
            <w:pPr>
              <w:spacing w:after="0" w:line="480" w:lineRule="auto"/>
              <w:jc w:val="both"/>
              <w:rPr>
                <w:b/>
              </w:rPr>
            </w:pPr>
            <w:r w:rsidRPr="008D1485">
              <w:rPr>
                <w:b/>
              </w:rPr>
              <w:t>Strongly Disagree (%)</w:t>
            </w:r>
          </w:p>
        </w:tc>
      </w:tr>
      <w:tr w:rsidRPr="008D1485" w:rsidR="00CD0E74" w14:paraId="010FE77B" w14:textId="77777777">
        <w:trPr>
          <w:trHeight w:val="240"/>
        </w:trPr>
        <w:tc>
          <w:tcPr>
            <w:tcW w:w="4626" w:type="dxa"/>
            <w:noWrap/>
          </w:tcPr>
          <w:p w:rsidRPr="008D1485" w:rsidR="00CD0E74" w:rsidP="008D1485" w:rsidRDefault="005D1D79" w14:paraId="3DDE4995" w14:textId="77777777">
            <w:pPr>
              <w:spacing w:after="0" w:line="480" w:lineRule="auto"/>
              <w:jc w:val="both"/>
            </w:pPr>
            <w:r w:rsidRPr="008D1485">
              <w:t>Good availability of ACTs</w:t>
            </w:r>
          </w:p>
        </w:tc>
        <w:tc>
          <w:tcPr>
            <w:tcW w:w="1092" w:type="dxa"/>
            <w:noWrap/>
          </w:tcPr>
          <w:p w:rsidRPr="008D1485" w:rsidR="00CD0E74" w:rsidP="008D1485" w:rsidRDefault="005D1D79" w14:paraId="13B9B3DF" w14:textId="77777777">
            <w:pPr>
              <w:spacing w:after="0" w:line="480" w:lineRule="auto"/>
              <w:jc w:val="both"/>
            </w:pPr>
            <w:r w:rsidRPr="008D1485">
              <w:t>49 (49)</w:t>
            </w:r>
          </w:p>
        </w:tc>
        <w:tc>
          <w:tcPr>
            <w:tcW w:w="998" w:type="dxa"/>
            <w:noWrap/>
          </w:tcPr>
          <w:p w:rsidRPr="008D1485" w:rsidR="00CD0E74" w:rsidP="008D1485" w:rsidRDefault="005D1D79" w14:paraId="56362436" w14:textId="77777777">
            <w:pPr>
              <w:spacing w:after="0" w:line="480" w:lineRule="auto"/>
              <w:jc w:val="both"/>
            </w:pPr>
            <w:r w:rsidRPr="008D1485">
              <w:t>25 (25)</w:t>
            </w:r>
          </w:p>
        </w:tc>
        <w:tc>
          <w:tcPr>
            <w:tcW w:w="1003" w:type="dxa"/>
            <w:noWrap/>
          </w:tcPr>
          <w:p w:rsidRPr="008D1485" w:rsidR="00CD0E74" w:rsidP="008D1485" w:rsidRDefault="005D1D79" w14:paraId="76182047" w14:textId="77777777">
            <w:pPr>
              <w:spacing w:after="0" w:line="480" w:lineRule="auto"/>
              <w:jc w:val="both"/>
            </w:pPr>
            <w:r w:rsidRPr="008D1485">
              <w:rPr>
                <w:lang w:val="en-US"/>
              </w:rPr>
              <w:t>3</w:t>
            </w:r>
            <w:r w:rsidRPr="008D1485">
              <w:t xml:space="preserve"> (</w:t>
            </w:r>
            <w:r w:rsidRPr="008D1485">
              <w:rPr>
                <w:lang w:val="en-US"/>
              </w:rPr>
              <w:t>3</w:t>
            </w:r>
            <w:r w:rsidRPr="008D1485">
              <w:t>)</w:t>
            </w:r>
          </w:p>
        </w:tc>
        <w:tc>
          <w:tcPr>
            <w:tcW w:w="1110" w:type="dxa"/>
            <w:noWrap/>
          </w:tcPr>
          <w:p w:rsidRPr="008D1485" w:rsidR="00CD0E74" w:rsidP="008D1485" w:rsidRDefault="005D1D79" w14:paraId="169B3CE1" w14:textId="77777777">
            <w:pPr>
              <w:spacing w:after="0" w:line="480" w:lineRule="auto"/>
              <w:jc w:val="both"/>
            </w:pPr>
            <w:r w:rsidRPr="008D1485">
              <w:t>12 (12)</w:t>
            </w:r>
          </w:p>
        </w:tc>
        <w:tc>
          <w:tcPr>
            <w:tcW w:w="1110" w:type="dxa"/>
            <w:noWrap/>
          </w:tcPr>
          <w:p w:rsidRPr="008D1485" w:rsidR="00CD0E74" w:rsidP="008D1485" w:rsidRDefault="005D1D79" w14:paraId="5C7B4B98" w14:textId="77777777">
            <w:pPr>
              <w:spacing w:after="0" w:line="480" w:lineRule="auto"/>
              <w:jc w:val="both"/>
            </w:pPr>
            <w:r w:rsidRPr="008D1485">
              <w:t>11 (11)</w:t>
            </w:r>
          </w:p>
        </w:tc>
      </w:tr>
      <w:tr w:rsidRPr="008D1485" w:rsidR="00CD0E74" w14:paraId="4212C67B" w14:textId="77777777">
        <w:trPr>
          <w:trHeight w:val="240"/>
        </w:trPr>
        <w:tc>
          <w:tcPr>
            <w:tcW w:w="4626" w:type="dxa"/>
            <w:noWrap/>
          </w:tcPr>
          <w:p w:rsidRPr="008D1485" w:rsidR="00CD0E74" w:rsidP="008D1485" w:rsidRDefault="005D1D79" w14:paraId="5A300451" w14:textId="77777777">
            <w:pPr>
              <w:spacing w:after="0" w:line="480" w:lineRule="auto"/>
              <w:jc w:val="both"/>
            </w:pPr>
            <w:r w:rsidRPr="008D1485">
              <w:t>Good Treatment response</w:t>
            </w:r>
          </w:p>
        </w:tc>
        <w:tc>
          <w:tcPr>
            <w:tcW w:w="1092" w:type="dxa"/>
            <w:noWrap/>
          </w:tcPr>
          <w:p w:rsidRPr="008D1485" w:rsidR="00CD0E74" w:rsidP="008D1485" w:rsidRDefault="005D1D79" w14:paraId="7F227ED3" w14:textId="77777777">
            <w:pPr>
              <w:spacing w:after="0" w:line="480" w:lineRule="auto"/>
              <w:jc w:val="both"/>
            </w:pPr>
            <w:r w:rsidRPr="008D1485">
              <w:t>45 (45)</w:t>
            </w:r>
          </w:p>
        </w:tc>
        <w:tc>
          <w:tcPr>
            <w:tcW w:w="998" w:type="dxa"/>
            <w:noWrap/>
          </w:tcPr>
          <w:p w:rsidRPr="008D1485" w:rsidR="00CD0E74" w:rsidP="008D1485" w:rsidRDefault="005D1D79" w14:paraId="6968636E" w14:textId="77777777">
            <w:pPr>
              <w:spacing w:after="0" w:line="480" w:lineRule="auto"/>
              <w:jc w:val="both"/>
            </w:pPr>
            <w:r w:rsidRPr="008D1485">
              <w:t>27 (27)</w:t>
            </w:r>
          </w:p>
        </w:tc>
        <w:tc>
          <w:tcPr>
            <w:tcW w:w="1003" w:type="dxa"/>
            <w:noWrap/>
          </w:tcPr>
          <w:p w:rsidRPr="008D1485" w:rsidR="00CD0E74" w:rsidP="008D1485" w:rsidRDefault="005D1D79" w14:paraId="64BB59B0" w14:textId="77777777">
            <w:pPr>
              <w:spacing w:after="0" w:line="480" w:lineRule="auto"/>
              <w:jc w:val="both"/>
            </w:pPr>
            <w:r w:rsidRPr="008D1485">
              <w:t>4 (4)</w:t>
            </w:r>
          </w:p>
        </w:tc>
        <w:tc>
          <w:tcPr>
            <w:tcW w:w="1110" w:type="dxa"/>
            <w:noWrap/>
          </w:tcPr>
          <w:p w:rsidRPr="008D1485" w:rsidR="00CD0E74" w:rsidP="008D1485" w:rsidRDefault="005D1D79" w14:paraId="026C8FE8" w14:textId="77777777">
            <w:pPr>
              <w:spacing w:after="0" w:line="480" w:lineRule="auto"/>
              <w:jc w:val="both"/>
            </w:pPr>
            <w:r w:rsidRPr="008D1485">
              <w:t>21 (21)</w:t>
            </w:r>
          </w:p>
        </w:tc>
        <w:tc>
          <w:tcPr>
            <w:tcW w:w="1110" w:type="dxa"/>
            <w:noWrap/>
          </w:tcPr>
          <w:p w:rsidRPr="008D1485" w:rsidR="00CD0E74" w:rsidP="008D1485" w:rsidRDefault="005D1D79" w14:paraId="19D95807" w14:textId="77777777">
            <w:pPr>
              <w:spacing w:after="0" w:line="480" w:lineRule="auto"/>
              <w:jc w:val="both"/>
            </w:pPr>
            <w:r w:rsidRPr="008D1485">
              <w:rPr>
                <w:lang w:val="en-US"/>
              </w:rPr>
              <w:t>3</w:t>
            </w:r>
            <w:r w:rsidRPr="008D1485">
              <w:t>(</w:t>
            </w:r>
            <w:r w:rsidRPr="008D1485">
              <w:rPr>
                <w:lang w:val="en-US"/>
              </w:rPr>
              <w:t>3</w:t>
            </w:r>
            <w:r w:rsidRPr="008D1485">
              <w:t>)</w:t>
            </w:r>
          </w:p>
        </w:tc>
      </w:tr>
      <w:tr w:rsidRPr="008D1485" w:rsidR="00CD0E74" w14:paraId="0C769E66" w14:textId="77777777">
        <w:trPr>
          <w:trHeight w:val="240"/>
        </w:trPr>
        <w:tc>
          <w:tcPr>
            <w:tcW w:w="4626" w:type="dxa"/>
            <w:noWrap/>
          </w:tcPr>
          <w:p w:rsidRPr="008D1485" w:rsidR="00CD0E74" w:rsidP="008D1485" w:rsidRDefault="005D1D79" w14:paraId="65554788" w14:textId="77777777">
            <w:pPr>
              <w:spacing w:after="0" w:line="480" w:lineRule="auto"/>
              <w:jc w:val="both"/>
            </w:pPr>
            <w:r w:rsidRPr="008D1485">
              <w:t>Short duration of therapy</w:t>
            </w:r>
          </w:p>
        </w:tc>
        <w:tc>
          <w:tcPr>
            <w:tcW w:w="1092" w:type="dxa"/>
            <w:noWrap/>
          </w:tcPr>
          <w:p w:rsidRPr="008D1485" w:rsidR="00CD0E74" w:rsidP="008D1485" w:rsidRDefault="005D1D79" w14:paraId="13A606FF" w14:textId="77777777">
            <w:pPr>
              <w:spacing w:after="0" w:line="480" w:lineRule="auto"/>
              <w:jc w:val="both"/>
            </w:pPr>
            <w:r w:rsidRPr="008D1485">
              <w:t>41 (41)</w:t>
            </w:r>
          </w:p>
        </w:tc>
        <w:tc>
          <w:tcPr>
            <w:tcW w:w="998" w:type="dxa"/>
            <w:noWrap/>
          </w:tcPr>
          <w:p w:rsidRPr="008D1485" w:rsidR="00CD0E74" w:rsidP="008D1485" w:rsidRDefault="005D1D79" w14:paraId="63672F43" w14:textId="77777777">
            <w:pPr>
              <w:spacing w:after="0" w:line="480" w:lineRule="auto"/>
              <w:jc w:val="both"/>
            </w:pPr>
            <w:r w:rsidRPr="008D1485">
              <w:t>31 (31)</w:t>
            </w:r>
          </w:p>
        </w:tc>
        <w:tc>
          <w:tcPr>
            <w:tcW w:w="1003" w:type="dxa"/>
            <w:noWrap/>
          </w:tcPr>
          <w:p w:rsidRPr="008D1485" w:rsidR="00CD0E74" w:rsidP="008D1485" w:rsidRDefault="005D1D79" w14:paraId="088D1A40" w14:textId="77777777">
            <w:pPr>
              <w:spacing w:after="0" w:line="480" w:lineRule="auto"/>
              <w:jc w:val="both"/>
            </w:pPr>
            <w:r w:rsidRPr="008D1485">
              <w:rPr>
                <w:lang w:val="en-US"/>
              </w:rPr>
              <w:t>7</w:t>
            </w:r>
            <w:r w:rsidRPr="008D1485">
              <w:t xml:space="preserve"> (</w:t>
            </w:r>
            <w:r w:rsidRPr="008D1485">
              <w:rPr>
                <w:lang w:val="en-US"/>
              </w:rPr>
              <w:t>7</w:t>
            </w:r>
            <w:r w:rsidRPr="008D1485">
              <w:t>)</w:t>
            </w:r>
          </w:p>
        </w:tc>
        <w:tc>
          <w:tcPr>
            <w:tcW w:w="1110" w:type="dxa"/>
            <w:noWrap/>
          </w:tcPr>
          <w:p w:rsidRPr="008D1485" w:rsidR="00CD0E74" w:rsidP="008D1485" w:rsidRDefault="005D1D79" w14:paraId="2834B4DC" w14:textId="77777777">
            <w:pPr>
              <w:spacing w:after="0" w:line="480" w:lineRule="auto"/>
              <w:jc w:val="both"/>
            </w:pPr>
            <w:r w:rsidRPr="008D1485">
              <w:t>1</w:t>
            </w:r>
            <w:r w:rsidRPr="008D1485">
              <w:rPr>
                <w:lang w:val="en-US"/>
              </w:rPr>
              <w:t>1</w:t>
            </w:r>
            <w:r w:rsidRPr="008D1485">
              <w:t xml:space="preserve"> (1</w:t>
            </w:r>
            <w:r w:rsidRPr="008D1485">
              <w:rPr>
                <w:lang w:val="en-US"/>
              </w:rPr>
              <w:t>1</w:t>
            </w:r>
            <w:r w:rsidRPr="008D1485">
              <w:t>)</w:t>
            </w:r>
          </w:p>
        </w:tc>
        <w:tc>
          <w:tcPr>
            <w:tcW w:w="1110" w:type="dxa"/>
            <w:noWrap/>
          </w:tcPr>
          <w:p w:rsidRPr="008D1485" w:rsidR="00CD0E74" w:rsidP="008D1485" w:rsidRDefault="005D1D79" w14:paraId="090B2AD3" w14:textId="77777777">
            <w:pPr>
              <w:spacing w:after="0" w:line="480" w:lineRule="auto"/>
              <w:jc w:val="both"/>
            </w:pPr>
            <w:r w:rsidRPr="008D1485">
              <w:rPr>
                <w:lang w:val="en-US"/>
              </w:rPr>
              <w:t>10</w:t>
            </w:r>
            <w:r w:rsidRPr="008D1485">
              <w:t xml:space="preserve"> (1</w:t>
            </w:r>
            <w:r w:rsidRPr="008D1485">
              <w:rPr>
                <w:lang w:val="en-US"/>
              </w:rPr>
              <w:t>0</w:t>
            </w:r>
            <w:r w:rsidRPr="008D1485">
              <w:t>)</w:t>
            </w:r>
          </w:p>
        </w:tc>
      </w:tr>
      <w:tr w:rsidRPr="008D1485" w:rsidR="00CD0E74" w14:paraId="7C440D93" w14:textId="77777777">
        <w:trPr>
          <w:trHeight w:val="240"/>
        </w:trPr>
        <w:tc>
          <w:tcPr>
            <w:tcW w:w="4626" w:type="dxa"/>
            <w:noWrap/>
          </w:tcPr>
          <w:p w:rsidRPr="008D1485" w:rsidR="00CD0E74" w:rsidP="008D1485" w:rsidRDefault="005D1D79" w14:paraId="3DA755F1" w14:textId="77777777">
            <w:pPr>
              <w:spacing w:after="0" w:line="480" w:lineRule="auto"/>
              <w:jc w:val="both"/>
            </w:pPr>
            <w:r w:rsidRPr="008D1485">
              <w:t>Reduced drug quantity</w:t>
            </w:r>
          </w:p>
        </w:tc>
        <w:tc>
          <w:tcPr>
            <w:tcW w:w="1092" w:type="dxa"/>
            <w:noWrap/>
          </w:tcPr>
          <w:p w:rsidRPr="008D1485" w:rsidR="00CD0E74" w:rsidP="008D1485" w:rsidRDefault="005D1D79" w14:paraId="5798E2CE" w14:textId="77777777">
            <w:pPr>
              <w:spacing w:after="0" w:line="480" w:lineRule="auto"/>
              <w:jc w:val="both"/>
            </w:pPr>
            <w:r w:rsidRPr="008D1485">
              <w:t>46 (46)</w:t>
            </w:r>
          </w:p>
        </w:tc>
        <w:tc>
          <w:tcPr>
            <w:tcW w:w="998" w:type="dxa"/>
            <w:noWrap/>
          </w:tcPr>
          <w:p w:rsidRPr="008D1485" w:rsidR="00CD0E74" w:rsidP="008D1485" w:rsidRDefault="005D1D79" w14:paraId="1F41D407" w14:textId="77777777">
            <w:pPr>
              <w:spacing w:after="0" w:line="480" w:lineRule="auto"/>
              <w:jc w:val="both"/>
            </w:pPr>
            <w:r w:rsidRPr="008D1485">
              <w:t>32 (32)</w:t>
            </w:r>
          </w:p>
        </w:tc>
        <w:tc>
          <w:tcPr>
            <w:tcW w:w="1003" w:type="dxa"/>
            <w:noWrap/>
          </w:tcPr>
          <w:p w:rsidRPr="008D1485" w:rsidR="00CD0E74" w:rsidP="008D1485" w:rsidRDefault="005D1D79" w14:paraId="3B6FC631" w14:textId="77777777">
            <w:pPr>
              <w:spacing w:after="0" w:line="480" w:lineRule="auto"/>
              <w:jc w:val="both"/>
            </w:pPr>
            <w:r w:rsidRPr="008D1485">
              <w:rPr>
                <w:lang w:val="en-US"/>
              </w:rPr>
              <w:t>3</w:t>
            </w:r>
            <w:r w:rsidRPr="008D1485">
              <w:t xml:space="preserve"> (</w:t>
            </w:r>
            <w:r w:rsidRPr="008D1485">
              <w:rPr>
                <w:lang w:val="en-US"/>
              </w:rPr>
              <w:t>3</w:t>
            </w:r>
            <w:r w:rsidRPr="008D1485">
              <w:t>)</w:t>
            </w:r>
          </w:p>
        </w:tc>
        <w:tc>
          <w:tcPr>
            <w:tcW w:w="1110" w:type="dxa"/>
            <w:noWrap/>
          </w:tcPr>
          <w:p w:rsidRPr="008D1485" w:rsidR="00CD0E74" w:rsidP="008D1485" w:rsidRDefault="005D1D79" w14:paraId="4A1321BD" w14:textId="77777777">
            <w:pPr>
              <w:spacing w:after="0" w:line="480" w:lineRule="auto"/>
              <w:jc w:val="both"/>
            </w:pPr>
            <w:r w:rsidRPr="008D1485">
              <w:t>1</w:t>
            </w:r>
            <w:r w:rsidRPr="008D1485">
              <w:rPr>
                <w:lang w:val="en-US"/>
              </w:rPr>
              <w:t xml:space="preserve">3 </w:t>
            </w:r>
            <w:r w:rsidRPr="008D1485">
              <w:t>(1</w:t>
            </w:r>
            <w:r w:rsidRPr="008D1485">
              <w:rPr>
                <w:lang w:val="en-US"/>
              </w:rPr>
              <w:t>3</w:t>
            </w:r>
            <w:r w:rsidRPr="008D1485">
              <w:t>)</w:t>
            </w:r>
          </w:p>
        </w:tc>
        <w:tc>
          <w:tcPr>
            <w:tcW w:w="1110" w:type="dxa"/>
            <w:noWrap/>
          </w:tcPr>
          <w:p w:rsidRPr="008D1485" w:rsidR="00CD0E74" w:rsidP="008D1485" w:rsidRDefault="005D1D79" w14:paraId="5B0224A1" w14:textId="77777777">
            <w:pPr>
              <w:spacing w:after="0" w:line="480" w:lineRule="auto"/>
              <w:jc w:val="both"/>
            </w:pPr>
            <w:r w:rsidRPr="008D1485">
              <w:rPr>
                <w:lang w:val="en-US"/>
              </w:rPr>
              <w:t xml:space="preserve">6 </w:t>
            </w:r>
            <w:r w:rsidRPr="008D1485">
              <w:t>(</w:t>
            </w:r>
            <w:r w:rsidRPr="008D1485">
              <w:rPr>
                <w:lang w:val="en-US"/>
              </w:rPr>
              <w:t>6</w:t>
            </w:r>
            <w:r w:rsidRPr="008D1485">
              <w:t>)</w:t>
            </w:r>
          </w:p>
        </w:tc>
      </w:tr>
      <w:tr w:rsidRPr="008D1485" w:rsidR="00CD0E74" w14:paraId="3B548511" w14:textId="77777777">
        <w:trPr>
          <w:trHeight w:val="240"/>
        </w:trPr>
        <w:tc>
          <w:tcPr>
            <w:tcW w:w="4626" w:type="dxa"/>
            <w:noWrap/>
          </w:tcPr>
          <w:p w:rsidRPr="008D1485" w:rsidR="00CD0E74" w:rsidP="008D1485" w:rsidRDefault="005D1D79" w14:paraId="59C9BF7B" w14:textId="77777777">
            <w:pPr>
              <w:spacing w:after="0" w:line="480" w:lineRule="auto"/>
              <w:jc w:val="both"/>
            </w:pPr>
            <w:r w:rsidRPr="008D1485">
              <w:t>Oral route</w:t>
            </w:r>
          </w:p>
        </w:tc>
        <w:tc>
          <w:tcPr>
            <w:tcW w:w="1092" w:type="dxa"/>
            <w:noWrap/>
          </w:tcPr>
          <w:p w:rsidRPr="008D1485" w:rsidR="00CD0E74" w:rsidP="008D1485" w:rsidRDefault="005D1D79" w14:paraId="2BC3ADEC" w14:textId="77777777">
            <w:pPr>
              <w:spacing w:after="0" w:line="480" w:lineRule="auto"/>
              <w:jc w:val="both"/>
            </w:pPr>
            <w:r w:rsidRPr="008D1485">
              <w:t>47 (47)</w:t>
            </w:r>
          </w:p>
        </w:tc>
        <w:tc>
          <w:tcPr>
            <w:tcW w:w="998" w:type="dxa"/>
            <w:noWrap/>
          </w:tcPr>
          <w:p w:rsidRPr="008D1485" w:rsidR="00CD0E74" w:rsidP="008D1485" w:rsidRDefault="005D1D79" w14:paraId="0CF40137" w14:textId="77777777">
            <w:pPr>
              <w:spacing w:after="0" w:line="480" w:lineRule="auto"/>
              <w:jc w:val="both"/>
            </w:pPr>
            <w:r w:rsidRPr="008D1485">
              <w:t>35 (35)</w:t>
            </w:r>
          </w:p>
        </w:tc>
        <w:tc>
          <w:tcPr>
            <w:tcW w:w="1003" w:type="dxa"/>
            <w:noWrap/>
          </w:tcPr>
          <w:p w:rsidRPr="008D1485" w:rsidR="00CD0E74" w:rsidP="008D1485" w:rsidRDefault="005D1D79" w14:paraId="07DF6397" w14:textId="77777777">
            <w:pPr>
              <w:spacing w:after="0" w:line="480" w:lineRule="auto"/>
              <w:jc w:val="both"/>
            </w:pPr>
            <w:r w:rsidRPr="008D1485">
              <w:rPr>
                <w:lang w:val="en-US"/>
              </w:rPr>
              <w:t>5</w:t>
            </w:r>
            <w:r w:rsidRPr="008D1485">
              <w:t xml:space="preserve"> (</w:t>
            </w:r>
            <w:r w:rsidRPr="008D1485">
              <w:rPr>
                <w:lang w:val="en-US"/>
              </w:rPr>
              <w:t>5</w:t>
            </w:r>
            <w:r w:rsidRPr="008D1485">
              <w:t>)</w:t>
            </w:r>
          </w:p>
        </w:tc>
        <w:tc>
          <w:tcPr>
            <w:tcW w:w="1110" w:type="dxa"/>
            <w:noWrap/>
          </w:tcPr>
          <w:p w:rsidRPr="008D1485" w:rsidR="00CD0E74" w:rsidP="008D1485" w:rsidRDefault="005D1D79" w14:paraId="1FFC4BB5" w14:textId="77777777">
            <w:pPr>
              <w:spacing w:after="0" w:line="480" w:lineRule="auto"/>
              <w:jc w:val="both"/>
            </w:pPr>
            <w:r w:rsidRPr="008D1485">
              <w:t>11 (11)</w:t>
            </w:r>
          </w:p>
        </w:tc>
        <w:tc>
          <w:tcPr>
            <w:tcW w:w="1110" w:type="dxa"/>
            <w:noWrap/>
          </w:tcPr>
          <w:p w:rsidRPr="008D1485" w:rsidR="00CD0E74" w:rsidP="008D1485" w:rsidRDefault="005D1D79" w14:paraId="2CF12CE8" w14:textId="77777777">
            <w:pPr>
              <w:spacing w:after="0" w:line="480" w:lineRule="auto"/>
              <w:jc w:val="both"/>
            </w:pPr>
            <w:r w:rsidRPr="008D1485">
              <w:rPr>
                <w:lang w:val="en-US"/>
              </w:rPr>
              <w:t xml:space="preserve">2 </w:t>
            </w:r>
            <w:r w:rsidRPr="008D1485">
              <w:t>(</w:t>
            </w:r>
            <w:r w:rsidRPr="008D1485">
              <w:rPr>
                <w:lang w:val="en-US"/>
              </w:rPr>
              <w:t>2</w:t>
            </w:r>
            <w:r w:rsidRPr="008D1485">
              <w:t>)</w:t>
            </w:r>
          </w:p>
        </w:tc>
      </w:tr>
    </w:tbl>
    <w:p w:rsidRPr="008D1485" w:rsidR="00CD0E74" w:rsidP="008D1485" w:rsidRDefault="00CD0E74" w14:paraId="3481AD46" w14:textId="77777777">
      <w:pPr>
        <w:spacing w:line="480" w:lineRule="auto"/>
        <w:jc w:val="both"/>
      </w:pPr>
    </w:p>
    <w:p w:rsidR="00CD0E74" w:rsidP="008D1485" w:rsidRDefault="005D1D79" w14:paraId="6DE136EF" w14:textId="77777777">
      <w:pPr>
        <w:spacing w:line="480" w:lineRule="auto"/>
        <w:jc w:val="both"/>
        <w:rPr>
          <w:lang w:val="en-US"/>
        </w:rPr>
      </w:pPr>
      <w:r w:rsidRPr="008D1485">
        <w:rPr>
          <w:b/>
        </w:rPr>
        <w:t>Table 6</w:t>
      </w:r>
      <w:r w:rsidRPr="008D1485">
        <w:rPr>
          <w:b/>
          <w:lang w:val="en-US"/>
        </w:rPr>
        <w:t xml:space="preserve"> </w:t>
      </w:r>
      <w:r w:rsidRPr="008D1485">
        <w:rPr>
          <w:lang w:val="en-US"/>
        </w:rPr>
        <w:t xml:space="preserve">showed the </w:t>
      </w:r>
      <w:r w:rsidRPr="008D1485">
        <w:t xml:space="preserve">logistic regression </w:t>
      </w:r>
      <w:r w:rsidRPr="008D1485">
        <w:rPr>
          <w:lang w:val="en-US"/>
        </w:rPr>
        <w:t xml:space="preserve">that indicated that there was significant association between socio-demographic factors and constraining factors “lack </w:t>
      </w:r>
      <w:r w:rsidRPr="008D1485">
        <w:t>of continuity in supply by the government</w:t>
      </w:r>
      <w:r w:rsidRPr="008D1485">
        <w:rPr>
          <w:lang w:val="en-US"/>
        </w:rPr>
        <w:t xml:space="preserve"> and u</w:t>
      </w:r>
      <w:proofErr w:type="spellStart"/>
      <w:r w:rsidRPr="008D1485">
        <w:t>navailability</w:t>
      </w:r>
      <w:proofErr w:type="spellEnd"/>
      <w:r w:rsidRPr="008D1485">
        <w:t xml:space="preserve"> of laboratory diagnosis</w:t>
      </w:r>
      <w:r w:rsidRPr="008D1485">
        <w:rPr>
          <w:lang w:val="en-US"/>
        </w:rPr>
        <w:t>” while other variables were not statistically significant.</w:t>
      </w:r>
    </w:p>
    <w:p w:rsidRPr="008D1485" w:rsidR="00A46161" w:rsidP="008D1485" w:rsidRDefault="00A46161" w14:paraId="74056D3A" w14:textId="441D232F">
      <w:pPr>
        <w:spacing w:line="480" w:lineRule="auto"/>
        <w:jc w:val="both"/>
      </w:pPr>
      <w:r>
        <w:rPr>
          <w:lang w:val="en-US"/>
        </w:rPr>
        <w:t>Table 6.</w:t>
      </w:r>
      <w:r w:rsidR="00AC2506">
        <w:rPr>
          <w:lang w:val="en-US"/>
        </w:rPr>
        <w:t xml:space="preserve"> </w:t>
      </w:r>
      <w:r w:rsidRPr="00AC2506" w:rsidR="00AC2506">
        <w:rPr>
          <w:b/>
          <w:bCs/>
          <w:lang w:val="en-US"/>
        </w:rPr>
        <w:t>The table provides a Logistic Regression Analysis between socio-demographic factors and constraining factors</w:t>
      </w:r>
      <w:r w:rsidRPr="00AC2506" w:rsidR="00AC2506">
        <w:rPr>
          <w:lang w:val="en-US"/>
        </w:rPr>
        <w:t xml:space="preserve"> </w:t>
      </w: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Pr="008D1485" w:rsidR="00CD0E74" w14:paraId="4EECA3A2" w14:textId="77777777">
        <w:trPr>
          <w:trHeight w:val="203"/>
        </w:trPr>
        <w:tc>
          <w:tcPr>
            <w:tcW w:w="3822" w:type="dxa"/>
            <w:vMerge w:val="restart"/>
            <w:noWrap/>
          </w:tcPr>
          <w:p w:rsidRPr="008D1485" w:rsidR="00CD0E74" w:rsidP="008D1485" w:rsidRDefault="005D1D79" w14:paraId="0F3C3466" w14:textId="77777777">
            <w:pPr>
              <w:spacing w:line="480" w:lineRule="auto"/>
              <w:jc w:val="both"/>
              <w:rPr>
                <w:b/>
                <w:lang w:val="en-US"/>
              </w:rPr>
            </w:pPr>
            <w:r w:rsidRPr="008D1485">
              <w:rPr>
                <w:b/>
              </w:rPr>
              <w:t xml:space="preserve"> </w:t>
            </w:r>
            <w:proofErr w:type="spellStart"/>
            <w:r w:rsidRPr="008D1485">
              <w:rPr>
                <w:b/>
              </w:rPr>
              <w:t>Constr</w:t>
            </w:r>
            <w:proofErr w:type="spellEnd"/>
            <w:r w:rsidRPr="008D1485">
              <w:rPr>
                <w:b/>
                <w:lang w:val="en-US"/>
              </w:rPr>
              <w:t>a</w:t>
            </w:r>
            <w:proofErr w:type="spellStart"/>
            <w:r w:rsidRPr="008D1485">
              <w:rPr>
                <w:b/>
              </w:rPr>
              <w:t>ining</w:t>
            </w:r>
            <w:proofErr w:type="spellEnd"/>
            <w:r w:rsidRPr="008D1485">
              <w:rPr>
                <w:b/>
              </w:rPr>
              <w:t xml:space="preserve"> factors</w:t>
            </w:r>
          </w:p>
        </w:tc>
        <w:tc>
          <w:tcPr>
            <w:tcW w:w="6384" w:type="dxa"/>
            <w:gridSpan w:val="5"/>
            <w:noWrap/>
          </w:tcPr>
          <w:p w:rsidRPr="008D1485" w:rsidR="00CD0E74" w:rsidP="008D1485" w:rsidRDefault="005D1D79" w14:paraId="13B2D6F1" w14:textId="77777777">
            <w:pPr>
              <w:spacing w:after="0" w:line="480" w:lineRule="auto"/>
              <w:jc w:val="center"/>
              <w:rPr>
                <w:b/>
              </w:rPr>
            </w:pPr>
            <w:r w:rsidRPr="008D1485">
              <w:rPr>
                <w:b/>
              </w:rPr>
              <w:t>Model Fitting Information</w:t>
            </w:r>
          </w:p>
        </w:tc>
      </w:tr>
      <w:tr w:rsidRPr="008D1485" w:rsidR="00CD0E74" w14:paraId="6B0161E7" w14:textId="77777777">
        <w:trPr>
          <w:trHeight w:val="203"/>
        </w:trPr>
        <w:tc>
          <w:tcPr>
            <w:tcW w:w="3822" w:type="dxa"/>
            <w:vMerge/>
            <w:noWrap/>
          </w:tcPr>
          <w:p w:rsidRPr="008D1485" w:rsidR="00CD0E74" w:rsidP="008D1485" w:rsidRDefault="00CD0E74" w14:paraId="674E4DA6" w14:textId="77777777">
            <w:pPr>
              <w:spacing w:after="0" w:line="480" w:lineRule="auto"/>
              <w:jc w:val="both"/>
            </w:pPr>
          </w:p>
        </w:tc>
        <w:tc>
          <w:tcPr>
            <w:tcW w:w="1288" w:type="dxa"/>
            <w:noWrap/>
          </w:tcPr>
          <w:p w:rsidRPr="008D1485" w:rsidR="00CD0E74" w:rsidP="008D1485" w:rsidRDefault="005D1D79" w14:paraId="4205C44D" w14:textId="77777777">
            <w:pPr>
              <w:spacing w:after="0" w:line="480" w:lineRule="auto"/>
              <w:jc w:val="both"/>
              <w:rPr>
                <w:b/>
              </w:rPr>
            </w:pPr>
            <w:r w:rsidRPr="008D1485">
              <w:rPr>
                <w:b/>
              </w:rPr>
              <w:t>Model</w:t>
            </w:r>
          </w:p>
        </w:tc>
        <w:tc>
          <w:tcPr>
            <w:tcW w:w="1694" w:type="dxa"/>
            <w:noWrap/>
          </w:tcPr>
          <w:p w:rsidRPr="008D1485" w:rsidR="00CD0E74" w:rsidP="008D1485" w:rsidRDefault="005D1D79" w14:paraId="7248A67F" w14:textId="77777777">
            <w:pPr>
              <w:spacing w:after="0" w:line="480" w:lineRule="auto"/>
              <w:jc w:val="both"/>
              <w:rPr>
                <w:b/>
              </w:rPr>
            </w:pPr>
            <w:r w:rsidRPr="008D1485">
              <w:rPr>
                <w:b/>
              </w:rPr>
              <w:t>Model Fitting Criteria</w:t>
            </w:r>
          </w:p>
        </w:tc>
        <w:tc>
          <w:tcPr>
            <w:tcW w:w="3402" w:type="dxa"/>
            <w:gridSpan w:val="3"/>
            <w:noWrap/>
          </w:tcPr>
          <w:p w:rsidRPr="008D1485" w:rsidR="00CD0E74" w:rsidP="008D1485" w:rsidRDefault="005D1D79" w14:paraId="68283EE2" w14:textId="77777777">
            <w:pPr>
              <w:spacing w:after="0" w:line="480" w:lineRule="auto"/>
              <w:jc w:val="both"/>
              <w:rPr>
                <w:b/>
              </w:rPr>
            </w:pPr>
            <w:r w:rsidRPr="008D1485">
              <w:rPr>
                <w:b/>
              </w:rPr>
              <w:t>Likelihood Ratio Tests</w:t>
            </w:r>
          </w:p>
        </w:tc>
      </w:tr>
      <w:tr w:rsidRPr="008D1485" w:rsidR="00CD0E74" w14:paraId="57B76C5F" w14:textId="77777777">
        <w:trPr>
          <w:trHeight w:val="203"/>
        </w:trPr>
        <w:tc>
          <w:tcPr>
            <w:tcW w:w="3822" w:type="dxa"/>
            <w:vMerge/>
            <w:noWrap/>
          </w:tcPr>
          <w:p w:rsidRPr="008D1485" w:rsidR="00CD0E74" w:rsidP="008D1485" w:rsidRDefault="00CD0E74" w14:paraId="2F15DA26" w14:textId="77777777">
            <w:pPr>
              <w:spacing w:after="0" w:line="480" w:lineRule="auto"/>
              <w:jc w:val="both"/>
            </w:pPr>
          </w:p>
        </w:tc>
        <w:tc>
          <w:tcPr>
            <w:tcW w:w="1288" w:type="dxa"/>
            <w:noWrap/>
          </w:tcPr>
          <w:p w:rsidRPr="008D1485" w:rsidR="00CD0E74" w:rsidP="008D1485" w:rsidRDefault="00CD0E74" w14:paraId="745EA7C3" w14:textId="77777777">
            <w:pPr>
              <w:spacing w:after="0" w:line="480" w:lineRule="auto"/>
              <w:jc w:val="both"/>
              <w:rPr>
                <w:b/>
              </w:rPr>
            </w:pPr>
          </w:p>
        </w:tc>
        <w:tc>
          <w:tcPr>
            <w:tcW w:w="1694" w:type="dxa"/>
            <w:noWrap/>
          </w:tcPr>
          <w:p w:rsidRPr="008D1485" w:rsidR="00CD0E74" w:rsidP="008D1485" w:rsidRDefault="005D1D79" w14:paraId="6E56DA60" w14:textId="77777777">
            <w:pPr>
              <w:spacing w:after="0" w:line="480" w:lineRule="auto"/>
              <w:jc w:val="both"/>
              <w:rPr>
                <w:b/>
              </w:rPr>
            </w:pPr>
            <w:r w:rsidRPr="008D1485">
              <w:rPr>
                <w:b/>
              </w:rPr>
              <w:t>-2 Log Likelihood</w:t>
            </w:r>
          </w:p>
        </w:tc>
        <w:tc>
          <w:tcPr>
            <w:tcW w:w="1405" w:type="dxa"/>
            <w:noWrap/>
          </w:tcPr>
          <w:p w:rsidRPr="008D1485" w:rsidR="00CD0E74" w:rsidP="008D1485" w:rsidRDefault="005D1D79" w14:paraId="15047C81" w14:textId="77777777">
            <w:pPr>
              <w:spacing w:after="0" w:line="480" w:lineRule="auto"/>
              <w:jc w:val="both"/>
              <w:rPr>
                <w:b/>
              </w:rPr>
            </w:pPr>
            <w:r w:rsidRPr="008D1485">
              <w:rPr>
                <w:b/>
              </w:rPr>
              <w:t>Chi-Square</w:t>
            </w:r>
          </w:p>
        </w:tc>
        <w:tc>
          <w:tcPr>
            <w:tcW w:w="1241" w:type="dxa"/>
            <w:noWrap/>
          </w:tcPr>
          <w:p w:rsidRPr="008D1485" w:rsidR="00CD0E74" w:rsidP="008D1485" w:rsidRDefault="005D1D79" w14:paraId="68291C6E" w14:textId="77777777">
            <w:pPr>
              <w:spacing w:after="0" w:line="480" w:lineRule="auto"/>
              <w:jc w:val="both"/>
              <w:rPr>
                <w:b/>
              </w:rPr>
            </w:pPr>
            <w:r w:rsidRPr="008D1485">
              <w:rPr>
                <w:b/>
              </w:rPr>
              <w:t>df</w:t>
            </w:r>
          </w:p>
        </w:tc>
        <w:tc>
          <w:tcPr>
            <w:tcW w:w="756" w:type="dxa"/>
            <w:noWrap/>
          </w:tcPr>
          <w:p w:rsidRPr="008D1485" w:rsidR="00CD0E74" w:rsidP="008D1485" w:rsidRDefault="005D1D79" w14:paraId="0C349150" w14:textId="77777777">
            <w:pPr>
              <w:spacing w:after="0" w:line="480" w:lineRule="auto"/>
              <w:jc w:val="both"/>
              <w:rPr>
                <w:b/>
              </w:rPr>
            </w:pPr>
            <w:r w:rsidRPr="008D1485">
              <w:rPr>
                <w:b/>
              </w:rPr>
              <w:t>Sig.</w:t>
            </w:r>
          </w:p>
        </w:tc>
      </w:tr>
      <w:tr w:rsidRPr="008D1485" w:rsidR="00CD0E74" w14:paraId="7D3E9863" w14:textId="77777777">
        <w:trPr>
          <w:trHeight w:val="203"/>
        </w:trPr>
        <w:tc>
          <w:tcPr>
            <w:tcW w:w="3822" w:type="dxa"/>
            <w:vMerge w:val="restart"/>
            <w:noWrap/>
          </w:tcPr>
          <w:p w:rsidRPr="008D1485" w:rsidR="00CD0E74" w:rsidP="008D1485" w:rsidRDefault="005D1D79" w14:paraId="32C56F33" w14:textId="77777777">
            <w:pPr>
              <w:spacing w:after="0" w:line="480" w:lineRule="auto"/>
              <w:jc w:val="both"/>
            </w:pPr>
            <w:r w:rsidRPr="008D1485">
              <w:t>Lack of continuity in supply by the government</w:t>
            </w:r>
          </w:p>
        </w:tc>
        <w:tc>
          <w:tcPr>
            <w:tcW w:w="1288" w:type="dxa"/>
            <w:noWrap/>
          </w:tcPr>
          <w:p w:rsidRPr="008D1485" w:rsidR="00CD0E74" w:rsidP="008D1485" w:rsidRDefault="005D1D79" w14:paraId="5B47C693" w14:textId="77777777">
            <w:pPr>
              <w:spacing w:after="0" w:line="480" w:lineRule="auto"/>
              <w:jc w:val="both"/>
            </w:pPr>
            <w:r w:rsidRPr="008D1485">
              <w:t>Intercept Only</w:t>
            </w:r>
          </w:p>
        </w:tc>
        <w:tc>
          <w:tcPr>
            <w:tcW w:w="1694" w:type="dxa"/>
            <w:noWrap/>
          </w:tcPr>
          <w:p w:rsidRPr="008D1485" w:rsidR="00CD0E74" w:rsidP="008D1485" w:rsidRDefault="005D1D79" w14:paraId="6B99E771" w14:textId="77777777">
            <w:pPr>
              <w:spacing w:after="0" w:line="480" w:lineRule="auto"/>
              <w:jc w:val="both"/>
            </w:pPr>
            <w:r w:rsidRPr="008D1485">
              <w:t>171.832</w:t>
            </w:r>
          </w:p>
        </w:tc>
        <w:tc>
          <w:tcPr>
            <w:tcW w:w="1405" w:type="dxa"/>
            <w:noWrap/>
          </w:tcPr>
          <w:p w:rsidRPr="008D1485" w:rsidR="00CD0E74" w:rsidP="008D1485" w:rsidRDefault="00CD0E74" w14:paraId="0A50C56D" w14:textId="77777777">
            <w:pPr>
              <w:spacing w:after="0" w:line="480" w:lineRule="auto"/>
              <w:jc w:val="both"/>
            </w:pPr>
          </w:p>
        </w:tc>
        <w:tc>
          <w:tcPr>
            <w:tcW w:w="1241" w:type="dxa"/>
            <w:noWrap/>
          </w:tcPr>
          <w:p w:rsidRPr="008D1485" w:rsidR="00CD0E74" w:rsidP="008D1485" w:rsidRDefault="00CD0E74" w14:paraId="57B2A550" w14:textId="77777777">
            <w:pPr>
              <w:spacing w:after="0" w:line="480" w:lineRule="auto"/>
              <w:jc w:val="both"/>
            </w:pPr>
          </w:p>
        </w:tc>
        <w:tc>
          <w:tcPr>
            <w:tcW w:w="756" w:type="dxa"/>
            <w:noWrap/>
          </w:tcPr>
          <w:p w:rsidRPr="008D1485" w:rsidR="00CD0E74" w:rsidP="008D1485" w:rsidRDefault="00CD0E74" w14:paraId="7B7CC92C" w14:textId="77777777">
            <w:pPr>
              <w:spacing w:after="0" w:line="480" w:lineRule="auto"/>
              <w:jc w:val="both"/>
            </w:pPr>
          </w:p>
        </w:tc>
      </w:tr>
      <w:tr w:rsidRPr="008D1485" w:rsidR="00CD0E74" w14:paraId="3A24AA54" w14:textId="77777777">
        <w:trPr>
          <w:trHeight w:val="203"/>
        </w:trPr>
        <w:tc>
          <w:tcPr>
            <w:tcW w:w="3822" w:type="dxa"/>
            <w:vMerge/>
            <w:noWrap/>
          </w:tcPr>
          <w:p w:rsidRPr="008D1485" w:rsidR="00CD0E74" w:rsidP="008D1485" w:rsidRDefault="00CD0E74" w14:paraId="65691476" w14:textId="77777777">
            <w:pPr>
              <w:spacing w:after="0" w:line="480" w:lineRule="auto"/>
              <w:jc w:val="both"/>
            </w:pPr>
          </w:p>
        </w:tc>
        <w:tc>
          <w:tcPr>
            <w:tcW w:w="1288" w:type="dxa"/>
            <w:noWrap/>
          </w:tcPr>
          <w:p w:rsidRPr="008D1485" w:rsidR="00CD0E74" w:rsidP="008D1485" w:rsidRDefault="005D1D79" w14:paraId="0B42CE82" w14:textId="77777777">
            <w:pPr>
              <w:spacing w:after="0" w:line="480" w:lineRule="auto"/>
              <w:jc w:val="both"/>
            </w:pPr>
            <w:r w:rsidRPr="008D1485">
              <w:t>Final</w:t>
            </w:r>
          </w:p>
        </w:tc>
        <w:tc>
          <w:tcPr>
            <w:tcW w:w="1694" w:type="dxa"/>
            <w:noWrap/>
          </w:tcPr>
          <w:p w:rsidRPr="008D1485" w:rsidR="00CD0E74" w:rsidP="008D1485" w:rsidRDefault="005D1D79" w14:paraId="1CF90A53" w14:textId="77777777">
            <w:pPr>
              <w:spacing w:after="0" w:line="480" w:lineRule="auto"/>
              <w:jc w:val="both"/>
            </w:pPr>
            <w:r w:rsidRPr="008D1485">
              <w:t>107.342</w:t>
            </w:r>
          </w:p>
        </w:tc>
        <w:tc>
          <w:tcPr>
            <w:tcW w:w="1405" w:type="dxa"/>
            <w:noWrap/>
          </w:tcPr>
          <w:p w:rsidRPr="008D1485" w:rsidR="00CD0E74" w:rsidP="008D1485" w:rsidRDefault="005D1D79" w14:paraId="190DD55E" w14:textId="77777777">
            <w:pPr>
              <w:spacing w:after="0" w:line="480" w:lineRule="auto"/>
              <w:jc w:val="both"/>
            </w:pPr>
            <w:r w:rsidRPr="008D1485">
              <w:t>64.491</w:t>
            </w:r>
          </w:p>
        </w:tc>
        <w:tc>
          <w:tcPr>
            <w:tcW w:w="1241" w:type="dxa"/>
            <w:noWrap/>
          </w:tcPr>
          <w:p w:rsidRPr="008D1485" w:rsidR="00CD0E74" w:rsidP="008D1485" w:rsidRDefault="005D1D79" w14:paraId="42BF2800" w14:textId="77777777">
            <w:pPr>
              <w:spacing w:after="0" w:line="480" w:lineRule="auto"/>
              <w:jc w:val="both"/>
            </w:pPr>
            <w:r w:rsidRPr="008D1485">
              <w:t>44</w:t>
            </w:r>
          </w:p>
        </w:tc>
        <w:tc>
          <w:tcPr>
            <w:tcW w:w="756" w:type="dxa"/>
            <w:noWrap/>
          </w:tcPr>
          <w:p w:rsidRPr="008D1485" w:rsidR="00CD0E74" w:rsidP="008D1485" w:rsidRDefault="005D1D79" w14:paraId="3A6E7253" w14:textId="77777777">
            <w:pPr>
              <w:spacing w:after="0" w:line="480" w:lineRule="auto"/>
              <w:jc w:val="both"/>
            </w:pPr>
            <w:r w:rsidRPr="008D1485">
              <w:t>0.024</w:t>
            </w:r>
          </w:p>
        </w:tc>
      </w:tr>
      <w:tr w:rsidRPr="008D1485" w:rsidR="00CD0E74" w14:paraId="4C983029" w14:textId="77777777">
        <w:trPr>
          <w:trHeight w:val="203"/>
        </w:trPr>
        <w:tc>
          <w:tcPr>
            <w:tcW w:w="3822" w:type="dxa"/>
            <w:vMerge w:val="restart"/>
            <w:noWrap/>
          </w:tcPr>
          <w:p w:rsidRPr="008D1485" w:rsidR="00CD0E74" w:rsidP="008D1485" w:rsidRDefault="005D1D79" w14:paraId="2BA719A1" w14:textId="77777777">
            <w:pPr>
              <w:spacing w:after="0" w:line="480" w:lineRule="auto"/>
              <w:jc w:val="both"/>
            </w:pPr>
            <w:r w:rsidRPr="008D1485">
              <w:t>Unavailability of laboratory diagnosis</w:t>
            </w:r>
          </w:p>
        </w:tc>
        <w:tc>
          <w:tcPr>
            <w:tcW w:w="1288" w:type="dxa"/>
            <w:noWrap/>
          </w:tcPr>
          <w:p w:rsidRPr="008D1485" w:rsidR="00CD0E74" w:rsidP="008D1485" w:rsidRDefault="005D1D79" w14:paraId="448F0968" w14:textId="77777777">
            <w:pPr>
              <w:spacing w:after="0" w:line="480" w:lineRule="auto"/>
              <w:jc w:val="both"/>
            </w:pPr>
            <w:r w:rsidRPr="008D1485">
              <w:t>Intercept Only</w:t>
            </w:r>
          </w:p>
        </w:tc>
        <w:tc>
          <w:tcPr>
            <w:tcW w:w="1694" w:type="dxa"/>
            <w:noWrap/>
          </w:tcPr>
          <w:p w:rsidRPr="008D1485" w:rsidR="00CD0E74" w:rsidP="008D1485" w:rsidRDefault="005D1D79" w14:paraId="3E68C568" w14:textId="77777777">
            <w:pPr>
              <w:spacing w:after="0" w:line="480" w:lineRule="auto"/>
              <w:jc w:val="both"/>
            </w:pPr>
            <w:r w:rsidRPr="008D1485">
              <w:t>177.809</w:t>
            </w:r>
          </w:p>
        </w:tc>
        <w:tc>
          <w:tcPr>
            <w:tcW w:w="1405" w:type="dxa"/>
            <w:noWrap/>
          </w:tcPr>
          <w:p w:rsidRPr="008D1485" w:rsidR="00CD0E74" w:rsidP="008D1485" w:rsidRDefault="00CD0E74" w14:paraId="5469EC77" w14:textId="77777777">
            <w:pPr>
              <w:spacing w:after="0" w:line="480" w:lineRule="auto"/>
              <w:jc w:val="both"/>
            </w:pPr>
          </w:p>
        </w:tc>
        <w:tc>
          <w:tcPr>
            <w:tcW w:w="1241" w:type="dxa"/>
            <w:noWrap/>
          </w:tcPr>
          <w:p w:rsidRPr="008D1485" w:rsidR="00CD0E74" w:rsidP="008D1485" w:rsidRDefault="00CD0E74" w14:paraId="7EA16838" w14:textId="77777777">
            <w:pPr>
              <w:spacing w:after="0" w:line="480" w:lineRule="auto"/>
              <w:jc w:val="both"/>
            </w:pPr>
          </w:p>
        </w:tc>
        <w:tc>
          <w:tcPr>
            <w:tcW w:w="756" w:type="dxa"/>
            <w:noWrap/>
          </w:tcPr>
          <w:p w:rsidRPr="008D1485" w:rsidR="00CD0E74" w:rsidP="008D1485" w:rsidRDefault="00CD0E74" w14:paraId="11282821" w14:textId="77777777">
            <w:pPr>
              <w:spacing w:after="0" w:line="480" w:lineRule="auto"/>
              <w:jc w:val="both"/>
            </w:pPr>
          </w:p>
        </w:tc>
      </w:tr>
      <w:tr w:rsidRPr="008D1485" w:rsidR="00CD0E74" w14:paraId="7127F266" w14:textId="77777777">
        <w:trPr>
          <w:trHeight w:val="203"/>
        </w:trPr>
        <w:tc>
          <w:tcPr>
            <w:tcW w:w="3822" w:type="dxa"/>
            <w:vMerge/>
            <w:noWrap/>
          </w:tcPr>
          <w:p w:rsidRPr="008D1485" w:rsidR="00CD0E74" w:rsidP="008D1485" w:rsidRDefault="00CD0E74" w14:paraId="057C7B40" w14:textId="77777777">
            <w:pPr>
              <w:spacing w:after="0" w:line="480" w:lineRule="auto"/>
              <w:jc w:val="both"/>
            </w:pPr>
          </w:p>
        </w:tc>
        <w:tc>
          <w:tcPr>
            <w:tcW w:w="1288" w:type="dxa"/>
            <w:noWrap/>
          </w:tcPr>
          <w:p w:rsidRPr="008D1485" w:rsidR="00CD0E74" w:rsidP="008D1485" w:rsidRDefault="005D1D79" w14:paraId="1390FE60" w14:textId="77777777">
            <w:pPr>
              <w:spacing w:after="0" w:line="480" w:lineRule="auto"/>
              <w:jc w:val="both"/>
            </w:pPr>
            <w:r w:rsidRPr="008D1485">
              <w:t>Final</w:t>
            </w:r>
          </w:p>
        </w:tc>
        <w:tc>
          <w:tcPr>
            <w:tcW w:w="1694" w:type="dxa"/>
            <w:noWrap/>
          </w:tcPr>
          <w:p w:rsidRPr="008D1485" w:rsidR="00CD0E74" w:rsidP="008D1485" w:rsidRDefault="005D1D79" w14:paraId="3C7B5E39" w14:textId="77777777">
            <w:pPr>
              <w:spacing w:after="0" w:line="480" w:lineRule="auto"/>
              <w:jc w:val="both"/>
            </w:pPr>
            <w:r w:rsidRPr="008D1485">
              <w:t>116.24</w:t>
            </w:r>
          </w:p>
        </w:tc>
        <w:tc>
          <w:tcPr>
            <w:tcW w:w="1405" w:type="dxa"/>
            <w:noWrap/>
          </w:tcPr>
          <w:p w:rsidRPr="008D1485" w:rsidR="00CD0E74" w:rsidP="008D1485" w:rsidRDefault="005D1D79" w14:paraId="63DA9722" w14:textId="77777777">
            <w:pPr>
              <w:spacing w:after="0" w:line="480" w:lineRule="auto"/>
              <w:jc w:val="both"/>
            </w:pPr>
            <w:r w:rsidRPr="008D1485">
              <w:t>61.568</w:t>
            </w:r>
          </w:p>
        </w:tc>
        <w:tc>
          <w:tcPr>
            <w:tcW w:w="1241" w:type="dxa"/>
            <w:noWrap/>
          </w:tcPr>
          <w:p w:rsidRPr="008D1485" w:rsidR="00CD0E74" w:rsidP="008D1485" w:rsidRDefault="005D1D79" w14:paraId="53E4D8CE" w14:textId="77777777">
            <w:pPr>
              <w:spacing w:after="0" w:line="480" w:lineRule="auto"/>
              <w:jc w:val="both"/>
            </w:pPr>
            <w:r w:rsidRPr="008D1485">
              <w:t>44</w:t>
            </w:r>
          </w:p>
        </w:tc>
        <w:tc>
          <w:tcPr>
            <w:tcW w:w="756" w:type="dxa"/>
            <w:noWrap/>
          </w:tcPr>
          <w:p w:rsidRPr="008D1485" w:rsidR="00CD0E74" w:rsidP="008D1485" w:rsidRDefault="005D1D79" w14:paraId="0D5E2E6E" w14:textId="77777777">
            <w:pPr>
              <w:spacing w:after="0" w:line="480" w:lineRule="auto"/>
              <w:jc w:val="both"/>
            </w:pPr>
            <w:r w:rsidRPr="008D1485">
              <w:t>0.041</w:t>
            </w:r>
          </w:p>
        </w:tc>
      </w:tr>
      <w:tr w:rsidRPr="008D1485" w:rsidR="00CD0E74" w14:paraId="1C01AE33" w14:textId="77777777">
        <w:trPr>
          <w:trHeight w:val="203"/>
        </w:trPr>
        <w:tc>
          <w:tcPr>
            <w:tcW w:w="3822" w:type="dxa"/>
            <w:vMerge w:val="restart"/>
            <w:noWrap/>
          </w:tcPr>
          <w:p w:rsidRPr="008D1485" w:rsidR="00CD0E74" w:rsidP="008D1485" w:rsidRDefault="005D1D79" w14:paraId="248B14FD" w14:textId="77777777">
            <w:pPr>
              <w:spacing w:after="0" w:line="480" w:lineRule="auto"/>
              <w:jc w:val="both"/>
            </w:pPr>
            <w:r w:rsidRPr="008D1485">
              <w:lastRenderedPageBreak/>
              <w:t>Slow response to treatment to ACTs</w:t>
            </w:r>
          </w:p>
        </w:tc>
        <w:tc>
          <w:tcPr>
            <w:tcW w:w="1288" w:type="dxa"/>
            <w:noWrap/>
          </w:tcPr>
          <w:p w:rsidRPr="008D1485" w:rsidR="00CD0E74" w:rsidP="008D1485" w:rsidRDefault="005D1D79" w14:paraId="06B0F0FA" w14:textId="77777777">
            <w:pPr>
              <w:spacing w:after="0" w:line="480" w:lineRule="auto"/>
              <w:jc w:val="both"/>
            </w:pPr>
            <w:r w:rsidRPr="008D1485">
              <w:t>Intercept Only</w:t>
            </w:r>
          </w:p>
        </w:tc>
        <w:tc>
          <w:tcPr>
            <w:tcW w:w="1694" w:type="dxa"/>
            <w:noWrap/>
          </w:tcPr>
          <w:p w:rsidRPr="008D1485" w:rsidR="00CD0E74" w:rsidP="008D1485" w:rsidRDefault="005D1D79" w14:paraId="4D1949BD" w14:textId="77777777">
            <w:pPr>
              <w:spacing w:after="0" w:line="480" w:lineRule="auto"/>
              <w:jc w:val="both"/>
            </w:pPr>
            <w:r w:rsidRPr="008D1485">
              <w:t>157.852</w:t>
            </w:r>
          </w:p>
        </w:tc>
        <w:tc>
          <w:tcPr>
            <w:tcW w:w="1405" w:type="dxa"/>
            <w:noWrap/>
          </w:tcPr>
          <w:p w:rsidRPr="008D1485" w:rsidR="00CD0E74" w:rsidP="008D1485" w:rsidRDefault="00CD0E74" w14:paraId="5E2EA3DC" w14:textId="77777777">
            <w:pPr>
              <w:spacing w:after="0" w:line="480" w:lineRule="auto"/>
              <w:jc w:val="both"/>
            </w:pPr>
          </w:p>
        </w:tc>
        <w:tc>
          <w:tcPr>
            <w:tcW w:w="1241" w:type="dxa"/>
            <w:noWrap/>
          </w:tcPr>
          <w:p w:rsidRPr="008D1485" w:rsidR="00CD0E74" w:rsidP="008D1485" w:rsidRDefault="00CD0E74" w14:paraId="3E5124B6" w14:textId="77777777">
            <w:pPr>
              <w:spacing w:after="0" w:line="480" w:lineRule="auto"/>
              <w:jc w:val="both"/>
            </w:pPr>
          </w:p>
        </w:tc>
        <w:tc>
          <w:tcPr>
            <w:tcW w:w="756" w:type="dxa"/>
            <w:noWrap/>
          </w:tcPr>
          <w:p w:rsidRPr="008D1485" w:rsidR="00CD0E74" w:rsidP="008D1485" w:rsidRDefault="00CD0E74" w14:paraId="49FA2246" w14:textId="77777777">
            <w:pPr>
              <w:spacing w:after="0" w:line="480" w:lineRule="auto"/>
              <w:jc w:val="both"/>
            </w:pPr>
          </w:p>
        </w:tc>
      </w:tr>
      <w:tr w:rsidRPr="008D1485" w:rsidR="00CD0E74" w14:paraId="55C55138" w14:textId="77777777">
        <w:trPr>
          <w:trHeight w:val="203"/>
        </w:trPr>
        <w:tc>
          <w:tcPr>
            <w:tcW w:w="3822" w:type="dxa"/>
            <w:vMerge/>
            <w:noWrap/>
          </w:tcPr>
          <w:p w:rsidRPr="008D1485" w:rsidR="00CD0E74" w:rsidP="008D1485" w:rsidRDefault="00CD0E74" w14:paraId="07849B0B" w14:textId="77777777">
            <w:pPr>
              <w:spacing w:after="0" w:line="480" w:lineRule="auto"/>
              <w:jc w:val="both"/>
            </w:pPr>
          </w:p>
        </w:tc>
        <w:tc>
          <w:tcPr>
            <w:tcW w:w="1288" w:type="dxa"/>
            <w:noWrap/>
          </w:tcPr>
          <w:p w:rsidRPr="008D1485" w:rsidR="00CD0E74" w:rsidP="008D1485" w:rsidRDefault="005D1D79" w14:paraId="053CB789" w14:textId="77777777">
            <w:pPr>
              <w:spacing w:after="0" w:line="480" w:lineRule="auto"/>
              <w:jc w:val="both"/>
            </w:pPr>
            <w:r w:rsidRPr="008D1485">
              <w:t>Final</w:t>
            </w:r>
          </w:p>
        </w:tc>
        <w:tc>
          <w:tcPr>
            <w:tcW w:w="1694" w:type="dxa"/>
            <w:noWrap/>
          </w:tcPr>
          <w:p w:rsidRPr="008D1485" w:rsidR="00CD0E74" w:rsidP="008D1485" w:rsidRDefault="005D1D79" w14:paraId="0559C1A3" w14:textId="77777777">
            <w:pPr>
              <w:spacing w:after="0" w:line="480" w:lineRule="auto"/>
              <w:jc w:val="both"/>
            </w:pPr>
            <w:r w:rsidRPr="008D1485">
              <w:t>99.66</w:t>
            </w:r>
          </w:p>
        </w:tc>
        <w:tc>
          <w:tcPr>
            <w:tcW w:w="1405" w:type="dxa"/>
            <w:noWrap/>
          </w:tcPr>
          <w:p w:rsidRPr="008D1485" w:rsidR="00CD0E74" w:rsidP="008D1485" w:rsidRDefault="005D1D79" w14:paraId="5F664CE6" w14:textId="77777777">
            <w:pPr>
              <w:spacing w:after="0" w:line="480" w:lineRule="auto"/>
              <w:jc w:val="both"/>
            </w:pPr>
            <w:r w:rsidRPr="008D1485">
              <w:t>58.192</w:t>
            </w:r>
          </w:p>
        </w:tc>
        <w:tc>
          <w:tcPr>
            <w:tcW w:w="1241" w:type="dxa"/>
            <w:noWrap/>
          </w:tcPr>
          <w:p w:rsidRPr="008D1485" w:rsidR="00CD0E74" w:rsidP="008D1485" w:rsidRDefault="005D1D79" w14:paraId="72A106B7" w14:textId="77777777">
            <w:pPr>
              <w:spacing w:after="0" w:line="480" w:lineRule="auto"/>
              <w:jc w:val="both"/>
            </w:pPr>
            <w:r w:rsidRPr="008D1485">
              <w:t>44</w:t>
            </w:r>
          </w:p>
        </w:tc>
        <w:tc>
          <w:tcPr>
            <w:tcW w:w="756" w:type="dxa"/>
            <w:noWrap/>
          </w:tcPr>
          <w:p w:rsidRPr="008D1485" w:rsidR="00CD0E74" w:rsidP="008D1485" w:rsidRDefault="005D1D79" w14:paraId="268BA1A7" w14:textId="77777777">
            <w:pPr>
              <w:spacing w:after="0" w:line="480" w:lineRule="auto"/>
              <w:jc w:val="both"/>
            </w:pPr>
            <w:r w:rsidRPr="008D1485">
              <w:t>0.074</w:t>
            </w:r>
          </w:p>
        </w:tc>
      </w:tr>
      <w:tr w:rsidRPr="008D1485" w:rsidR="00CD0E74" w14:paraId="47F6EF6C" w14:textId="77777777">
        <w:trPr>
          <w:trHeight w:val="203"/>
        </w:trPr>
        <w:tc>
          <w:tcPr>
            <w:tcW w:w="3822" w:type="dxa"/>
            <w:vMerge w:val="restart"/>
            <w:noWrap/>
          </w:tcPr>
          <w:p w:rsidRPr="008D1485" w:rsidR="00CD0E74" w:rsidP="008D1485" w:rsidRDefault="005D1D79" w14:paraId="0DC9AB1C" w14:textId="77777777">
            <w:pPr>
              <w:spacing w:after="0" w:line="480" w:lineRule="auto"/>
              <w:jc w:val="both"/>
            </w:pPr>
            <w:r w:rsidRPr="008D1485">
              <w:t>Refusal of patients to use ACTs</w:t>
            </w:r>
          </w:p>
        </w:tc>
        <w:tc>
          <w:tcPr>
            <w:tcW w:w="1288" w:type="dxa"/>
            <w:noWrap/>
          </w:tcPr>
          <w:p w:rsidRPr="008D1485" w:rsidR="00CD0E74" w:rsidP="008D1485" w:rsidRDefault="005D1D79" w14:paraId="0CB61BE1" w14:textId="77777777">
            <w:pPr>
              <w:spacing w:after="0" w:line="480" w:lineRule="auto"/>
              <w:jc w:val="both"/>
            </w:pPr>
            <w:r w:rsidRPr="008D1485">
              <w:t>Intercept Only</w:t>
            </w:r>
          </w:p>
        </w:tc>
        <w:tc>
          <w:tcPr>
            <w:tcW w:w="1694" w:type="dxa"/>
            <w:noWrap/>
          </w:tcPr>
          <w:p w:rsidRPr="008D1485" w:rsidR="00CD0E74" w:rsidP="008D1485" w:rsidRDefault="005D1D79" w14:paraId="41583DE3" w14:textId="77777777">
            <w:pPr>
              <w:spacing w:after="0" w:line="480" w:lineRule="auto"/>
              <w:jc w:val="both"/>
            </w:pPr>
            <w:r w:rsidRPr="008D1485">
              <w:t>165.433</w:t>
            </w:r>
          </w:p>
        </w:tc>
        <w:tc>
          <w:tcPr>
            <w:tcW w:w="1405" w:type="dxa"/>
            <w:noWrap/>
          </w:tcPr>
          <w:p w:rsidRPr="008D1485" w:rsidR="00CD0E74" w:rsidP="008D1485" w:rsidRDefault="00CD0E74" w14:paraId="714AFB50" w14:textId="77777777">
            <w:pPr>
              <w:spacing w:after="0" w:line="480" w:lineRule="auto"/>
              <w:jc w:val="both"/>
            </w:pPr>
          </w:p>
        </w:tc>
        <w:tc>
          <w:tcPr>
            <w:tcW w:w="1241" w:type="dxa"/>
            <w:noWrap/>
          </w:tcPr>
          <w:p w:rsidRPr="008D1485" w:rsidR="00CD0E74" w:rsidP="008D1485" w:rsidRDefault="00CD0E74" w14:paraId="649821B3" w14:textId="77777777">
            <w:pPr>
              <w:spacing w:after="0" w:line="480" w:lineRule="auto"/>
              <w:jc w:val="both"/>
            </w:pPr>
          </w:p>
        </w:tc>
        <w:tc>
          <w:tcPr>
            <w:tcW w:w="756" w:type="dxa"/>
            <w:noWrap/>
          </w:tcPr>
          <w:p w:rsidRPr="008D1485" w:rsidR="00CD0E74" w:rsidP="008D1485" w:rsidRDefault="00CD0E74" w14:paraId="3B51B0C3" w14:textId="77777777">
            <w:pPr>
              <w:spacing w:after="0" w:line="480" w:lineRule="auto"/>
              <w:jc w:val="both"/>
            </w:pPr>
          </w:p>
        </w:tc>
      </w:tr>
      <w:tr w:rsidRPr="008D1485" w:rsidR="00CD0E74" w14:paraId="554A7E71" w14:textId="77777777">
        <w:trPr>
          <w:trHeight w:val="203"/>
        </w:trPr>
        <w:tc>
          <w:tcPr>
            <w:tcW w:w="3822" w:type="dxa"/>
            <w:vMerge/>
            <w:noWrap/>
          </w:tcPr>
          <w:p w:rsidRPr="008D1485" w:rsidR="00CD0E74" w:rsidP="008D1485" w:rsidRDefault="00CD0E74" w14:paraId="674BE01E" w14:textId="77777777">
            <w:pPr>
              <w:spacing w:after="0" w:line="480" w:lineRule="auto"/>
              <w:jc w:val="both"/>
            </w:pPr>
          </w:p>
        </w:tc>
        <w:tc>
          <w:tcPr>
            <w:tcW w:w="1288" w:type="dxa"/>
            <w:noWrap/>
          </w:tcPr>
          <w:p w:rsidRPr="008D1485" w:rsidR="00CD0E74" w:rsidP="008D1485" w:rsidRDefault="005D1D79" w14:paraId="64E1CF97" w14:textId="77777777">
            <w:pPr>
              <w:spacing w:after="0" w:line="480" w:lineRule="auto"/>
              <w:jc w:val="both"/>
            </w:pPr>
            <w:r w:rsidRPr="008D1485">
              <w:t>Final</w:t>
            </w:r>
          </w:p>
        </w:tc>
        <w:tc>
          <w:tcPr>
            <w:tcW w:w="1694" w:type="dxa"/>
            <w:noWrap/>
          </w:tcPr>
          <w:p w:rsidRPr="008D1485" w:rsidR="00CD0E74" w:rsidP="008D1485" w:rsidRDefault="005D1D79" w14:paraId="45E5B4E3" w14:textId="77777777">
            <w:pPr>
              <w:spacing w:after="0" w:line="480" w:lineRule="auto"/>
              <w:jc w:val="both"/>
            </w:pPr>
            <w:r w:rsidRPr="008D1485">
              <w:t>114.163</w:t>
            </w:r>
          </w:p>
        </w:tc>
        <w:tc>
          <w:tcPr>
            <w:tcW w:w="1405" w:type="dxa"/>
            <w:noWrap/>
          </w:tcPr>
          <w:p w:rsidRPr="008D1485" w:rsidR="00CD0E74" w:rsidP="008D1485" w:rsidRDefault="005D1D79" w14:paraId="18594AEC" w14:textId="77777777">
            <w:pPr>
              <w:spacing w:after="0" w:line="480" w:lineRule="auto"/>
              <w:jc w:val="both"/>
            </w:pPr>
            <w:r w:rsidRPr="008D1485">
              <w:t>51.27</w:t>
            </w:r>
          </w:p>
        </w:tc>
        <w:tc>
          <w:tcPr>
            <w:tcW w:w="1241" w:type="dxa"/>
            <w:noWrap/>
          </w:tcPr>
          <w:p w:rsidRPr="008D1485" w:rsidR="00CD0E74" w:rsidP="008D1485" w:rsidRDefault="005D1D79" w14:paraId="349C0D23" w14:textId="77777777">
            <w:pPr>
              <w:spacing w:after="0" w:line="480" w:lineRule="auto"/>
              <w:jc w:val="both"/>
            </w:pPr>
            <w:r w:rsidRPr="008D1485">
              <w:t>44</w:t>
            </w:r>
          </w:p>
        </w:tc>
        <w:tc>
          <w:tcPr>
            <w:tcW w:w="756" w:type="dxa"/>
            <w:noWrap/>
          </w:tcPr>
          <w:p w:rsidRPr="008D1485" w:rsidR="00CD0E74" w:rsidP="008D1485" w:rsidRDefault="005D1D79" w14:paraId="61B0C38A" w14:textId="77777777">
            <w:pPr>
              <w:spacing w:after="0" w:line="480" w:lineRule="auto"/>
              <w:jc w:val="both"/>
            </w:pPr>
            <w:r w:rsidRPr="008D1485">
              <w:t>0.21</w:t>
            </w:r>
          </w:p>
        </w:tc>
      </w:tr>
      <w:tr w:rsidRPr="008D1485" w:rsidR="00CD0E74" w14:paraId="3DD6EC93" w14:textId="77777777">
        <w:trPr>
          <w:trHeight w:val="203"/>
        </w:trPr>
        <w:tc>
          <w:tcPr>
            <w:tcW w:w="3822" w:type="dxa"/>
            <w:vMerge w:val="restart"/>
            <w:noWrap/>
          </w:tcPr>
          <w:p w:rsidRPr="008D1485" w:rsidR="00CD0E74" w:rsidP="008D1485" w:rsidRDefault="005D1D79" w14:paraId="25E191D0" w14:textId="77777777">
            <w:pPr>
              <w:spacing w:after="0" w:line="480" w:lineRule="auto"/>
              <w:jc w:val="both"/>
            </w:pPr>
            <w:r w:rsidRPr="008D1485">
              <w:t>ACTs have more side effects</w:t>
            </w:r>
          </w:p>
        </w:tc>
        <w:tc>
          <w:tcPr>
            <w:tcW w:w="1288" w:type="dxa"/>
            <w:noWrap/>
          </w:tcPr>
          <w:p w:rsidRPr="008D1485" w:rsidR="00CD0E74" w:rsidP="008D1485" w:rsidRDefault="005D1D79" w14:paraId="59A3AD74" w14:textId="77777777">
            <w:pPr>
              <w:spacing w:after="0" w:line="480" w:lineRule="auto"/>
              <w:jc w:val="both"/>
            </w:pPr>
            <w:r w:rsidRPr="008D1485">
              <w:t>Intercept Only</w:t>
            </w:r>
          </w:p>
        </w:tc>
        <w:tc>
          <w:tcPr>
            <w:tcW w:w="1694" w:type="dxa"/>
            <w:noWrap/>
          </w:tcPr>
          <w:p w:rsidRPr="008D1485" w:rsidR="00CD0E74" w:rsidP="008D1485" w:rsidRDefault="005D1D79" w14:paraId="7742339F" w14:textId="77777777">
            <w:pPr>
              <w:spacing w:after="0" w:line="480" w:lineRule="auto"/>
              <w:jc w:val="both"/>
            </w:pPr>
            <w:r w:rsidRPr="008D1485">
              <w:t>159.141</w:t>
            </w:r>
          </w:p>
        </w:tc>
        <w:tc>
          <w:tcPr>
            <w:tcW w:w="1405" w:type="dxa"/>
            <w:noWrap/>
          </w:tcPr>
          <w:p w:rsidRPr="008D1485" w:rsidR="00CD0E74" w:rsidP="008D1485" w:rsidRDefault="00CD0E74" w14:paraId="41C35DF6" w14:textId="77777777">
            <w:pPr>
              <w:spacing w:after="0" w:line="480" w:lineRule="auto"/>
              <w:jc w:val="both"/>
            </w:pPr>
          </w:p>
        </w:tc>
        <w:tc>
          <w:tcPr>
            <w:tcW w:w="1241" w:type="dxa"/>
            <w:noWrap/>
          </w:tcPr>
          <w:p w:rsidRPr="008D1485" w:rsidR="00CD0E74" w:rsidP="008D1485" w:rsidRDefault="00CD0E74" w14:paraId="7EF8824D" w14:textId="77777777">
            <w:pPr>
              <w:spacing w:after="0" w:line="480" w:lineRule="auto"/>
              <w:jc w:val="both"/>
            </w:pPr>
          </w:p>
        </w:tc>
        <w:tc>
          <w:tcPr>
            <w:tcW w:w="756" w:type="dxa"/>
            <w:noWrap/>
          </w:tcPr>
          <w:p w:rsidRPr="008D1485" w:rsidR="00CD0E74" w:rsidP="008D1485" w:rsidRDefault="00CD0E74" w14:paraId="1EABBF4F" w14:textId="77777777">
            <w:pPr>
              <w:spacing w:after="0" w:line="480" w:lineRule="auto"/>
              <w:jc w:val="both"/>
            </w:pPr>
          </w:p>
        </w:tc>
      </w:tr>
      <w:tr w:rsidRPr="008D1485" w:rsidR="00CD0E74" w14:paraId="2AF8AF2D" w14:textId="77777777">
        <w:trPr>
          <w:trHeight w:val="203"/>
        </w:trPr>
        <w:tc>
          <w:tcPr>
            <w:tcW w:w="3822" w:type="dxa"/>
            <w:vMerge/>
            <w:noWrap/>
          </w:tcPr>
          <w:p w:rsidRPr="008D1485" w:rsidR="00CD0E74" w:rsidP="008D1485" w:rsidRDefault="00CD0E74" w14:paraId="793EAA0D" w14:textId="77777777">
            <w:pPr>
              <w:spacing w:after="0" w:line="480" w:lineRule="auto"/>
              <w:jc w:val="both"/>
            </w:pPr>
          </w:p>
        </w:tc>
        <w:tc>
          <w:tcPr>
            <w:tcW w:w="1288" w:type="dxa"/>
            <w:noWrap/>
          </w:tcPr>
          <w:p w:rsidRPr="008D1485" w:rsidR="00CD0E74" w:rsidP="008D1485" w:rsidRDefault="005D1D79" w14:paraId="740EAF14" w14:textId="77777777">
            <w:pPr>
              <w:spacing w:after="0" w:line="480" w:lineRule="auto"/>
              <w:jc w:val="both"/>
            </w:pPr>
            <w:r w:rsidRPr="008D1485">
              <w:t>Final</w:t>
            </w:r>
          </w:p>
        </w:tc>
        <w:tc>
          <w:tcPr>
            <w:tcW w:w="1694" w:type="dxa"/>
            <w:noWrap/>
          </w:tcPr>
          <w:p w:rsidRPr="008D1485" w:rsidR="00CD0E74" w:rsidP="008D1485" w:rsidRDefault="005D1D79" w14:paraId="725F83EE" w14:textId="77777777">
            <w:pPr>
              <w:spacing w:after="0" w:line="480" w:lineRule="auto"/>
              <w:jc w:val="both"/>
            </w:pPr>
            <w:r w:rsidRPr="008D1485">
              <w:t>114.365</w:t>
            </w:r>
          </w:p>
        </w:tc>
        <w:tc>
          <w:tcPr>
            <w:tcW w:w="1405" w:type="dxa"/>
            <w:noWrap/>
          </w:tcPr>
          <w:p w:rsidRPr="008D1485" w:rsidR="00CD0E74" w:rsidP="008D1485" w:rsidRDefault="005D1D79" w14:paraId="5555306E" w14:textId="77777777">
            <w:pPr>
              <w:spacing w:after="0" w:line="480" w:lineRule="auto"/>
              <w:jc w:val="both"/>
            </w:pPr>
            <w:r w:rsidRPr="008D1485">
              <w:t>44.776</w:t>
            </w:r>
          </w:p>
        </w:tc>
        <w:tc>
          <w:tcPr>
            <w:tcW w:w="1241" w:type="dxa"/>
            <w:noWrap/>
          </w:tcPr>
          <w:p w:rsidRPr="008D1485" w:rsidR="00CD0E74" w:rsidP="008D1485" w:rsidRDefault="005D1D79" w14:paraId="402FC640" w14:textId="77777777">
            <w:pPr>
              <w:spacing w:after="0" w:line="480" w:lineRule="auto"/>
              <w:jc w:val="both"/>
            </w:pPr>
            <w:r w:rsidRPr="008D1485">
              <w:t>44</w:t>
            </w:r>
          </w:p>
        </w:tc>
        <w:tc>
          <w:tcPr>
            <w:tcW w:w="756" w:type="dxa"/>
            <w:noWrap/>
          </w:tcPr>
          <w:p w:rsidRPr="008D1485" w:rsidR="00CD0E74" w:rsidP="008D1485" w:rsidRDefault="005D1D79" w14:paraId="03D55A5F" w14:textId="77777777">
            <w:pPr>
              <w:spacing w:after="0" w:line="480" w:lineRule="auto"/>
              <w:jc w:val="both"/>
            </w:pPr>
            <w:r w:rsidRPr="008D1485">
              <w:t>0.439</w:t>
            </w:r>
          </w:p>
        </w:tc>
      </w:tr>
      <w:tr w:rsidRPr="008D1485" w:rsidR="00CD0E74" w14:paraId="38996CA0" w14:textId="77777777">
        <w:trPr>
          <w:trHeight w:val="203"/>
        </w:trPr>
        <w:tc>
          <w:tcPr>
            <w:tcW w:w="3822" w:type="dxa"/>
            <w:vMerge w:val="restart"/>
            <w:noWrap/>
          </w:tcPr>
          <w:p w:rsidRPr="008D1485" w:rsidR="00CD0E74" w:rsidP="008D1485" w:rsidRDefault="005D1D79" w14:paraId="216521D3" w14:textId="77777777">
            <w:pPr>
              <w:spacing w:after="0" w:line="480" w:lineRule="auto"/>
              <w:jc w:val="both"/>
            </w:pPr>
            <w:r w:rsidRPr="008D1485">
              <w:t>Failure of patients to comply with the use of ACTs</w:t>
            </w:r>
          </w:p>
        </w:tc>
        <w:tc>
          <w:tcPr>
            <w:tcW w:w="1288" w:type="dxa"/>
            <w:noWrap/>
          </w:tcPr>
          <w:p w:rsidRPr="008D1485" w:rsidR="00CD0E74" w:rsidP="008D1485" w:rsidRDefault="005D1D79" w14:paraId="3FCF5247" w14:textId="77777777">
            <w:pPr>
              <w:spacing w:after="0" w:line="480" w:lineRule="auto"/>
              <w:jc w:val="both"/>
            </w:pPr>
            <w:r w:rsidRPr="008D1485">
              <w:t>Intercept Only</w:t>
            </w:r>
          </w:p>
        </w:tc>
        <w:tc>
          <w:tcPr>
            <w:tcW w:w="1694" w:type="dxa"/>
            <w:noWrap/>
          </w:tcPr>
          <w:p w:rsidRPr="008D1485" w:rsidR="00CD0E74" w:rsidP="008D1485" w:rsidRDefault="005D1D79" w14:paraId="0F94313B" w14:textId="77777777">
            <w:pPr>
              <w:spacing w:after="0" w:line="480" w:lineRule="auto"/>
              <w:jc w:val="both"/>
            </w:pPr>
            <w:r w:rsidRPr="008D1485">
              <w:t>149.062</w:t>
            </w:r>
          </w:p>
        </w:tc>
        <w:tc>
          <w:tcPr>
            <w:tcW w:w="1405" w:type="dxa"/>
            <w:noWrap/>
          </w:tcPr>
          <w:p w:rsidRPr="008D1485" w:rsidR="00CD0E74" w:rsidP="008D1485" w:rsidRDefault="00CD0E74" w14:paraId="43316A31" w14:textId="77777777">
            <w:pPr>
              <w:spacing w:after="0" w:line="480" w:lineRule="auto"/>
              <w:jc w:val="both"/>
            </w:pPr>
          </w:p>
        </w:tc>
        <w:tc>
          <w:tcPr>
            <w:tcW w:w="1241" w:type="dxa"/>
            <w:noWrap/>
          </w:tcPr>
          <w:p w:rsidRPr="008D1485" w:rsidR="00CD0E74" w:rsidP="008D1485" w:rsidRDefault="00CD0E74" w14:paraId="59C3B7C2" w14:textId="77777777">
            <w:pPr>
              <w:spacing w:after="0" w:line="480" w:lineRule="auto"/>
              <w:jc w:val="both"/>
            </w:pPr>
          </w:p>
        </w:tc>
        <w:tc>
          <w:tcPr>
            <w:tcW w:w="756" w:type="dxa"/>
            <w:noWrap/>
          </w:tcPr>
          <w:p w:rsidRPr="008D1485" w:rsidR="00CD0E74" w:rsidP="008D1485" w:rsidRDefault="00CD0E74" w14:paraId="446D8523" w14:textId="77777777">
            <w:pPr>
              <w:spacing w:after="0" w:line="480" w:lineRule="auto"/>
              <w:jc w:val="both"/>
            </w:pPr>
          </w:p>
        </w:tc>
      </w:tr>
      <w:tr w:rsidRPr="008D1485" w:rsidR="00CD0E74" w14:paraId="4A69DC6C" w14:textId="77777777">
        <w:trPr>
          <w:trHeight w:val="203"/>
        </w:trPr>
        <w:tc>
          <w:tcPr>
            <w:tcW w:w="3822" w:type="dxa"/>
            <w:vMerge/>
            <w:noWrap/>
          </w:tcPr>
          <w:p w:rsidRPr="008D1485" w:rsidR="00CD0E74" w:rsidP="008D1485" w:rsidRDefault="00CD0E74" w14:paraId="70E918F4" w14:textId="77777777">
            <w:pPr>
              <w:spacing w:after="0" w:line="480" w:lineRule="auto"/>
              <w:jc w:val="both"/>
            </w:pPr>
          </w:p>
        </w:tc>
        <w:tc>
          <w:tcPr>
            <w:tcW w:w="1288" w:type="dxa"/>
            <w:noWrap/>
          </w:tcPr>
          <w:p w:rsidRPr="008D1485" w:rsidR="00CD0E74" w:rsidP="008D1485" w:rsidRDefault="005D1D79" w14:paraId="396F38E2" w14:textId="77777777">
            <w:pPr>
              <w:spacing w:after="0" w:line="480" w:lineRule="auto"/>
              <w:jc w:val="both"/>
            </w:pPr>
            <w:r w:rsidRPr="008D1485">
              <w:t>Final</w:t>
            </w:r>
          </w:p>
        </w:tc>
        <w:tc>
          <w:tcPr>
            <w:tcW w:w="1694" w:type="dxa"/>
            <w:noWrap/>
          </w:tcPr>
          <w:p w:rsidRPr="008D1485" w:rsidR="00CD0E74" w:rsidP="008D1485" w:rsidRDefault="005D1D79" w14:paraId="7AE613D5" w14:textId="77777777">
            <w:pPr>
              <w:spacing w:after="0" w:line="480" w:lineRule="auto"/>
              <w:jc w:val="both"/>
            </w:pPr>
            <w:r w:rsidRPr="008D1485">
              <w:t>88.779</w:t>
            </w:r>
          </w:p>
        </w:tc>
        <w:tc>
          <w:tcPr>
            <w:tcW w:w="1405" w:type="dxa"/>
            <w:noWrap/>
          </w:tcPr>
          <w:p w:rsidRPr="008D1485" w:rsidR="00CD0E74" w:rsidP="008D1485" w:rsidRDefault="005D1D79" w14:paraId="6793DB7F" w14:textId="77777777">
            <w:pPr>
              <w:spacing w:after="0" w:line="480" w:lineRule="auto"/>
              <w:jc w:val="both"/>
            </w:pPr>
            <w:r w:rsidRPr="008D1485">
              <w:t>60.283</w:t>
            </w:r>
          </w:p>
        </w:tc>
        <w:tc>
          <w:tcPr>
            <w:tcW w:w="1241" w:type="dxa"/>
            <w:noWrap/>
          </w:tcPr>
          <w:p w:rsidRPr="008D1485" w:rsidR="00CD0E74" w:rsidP="008D1485" w:rsidRDefault="005D1D79" w14:paraId="2E588090" w14:textId="77777777">
            <w:pPr>
              <w:spacing w:after="0" w:line="480" w:lineRule="auto"/>
              <w:jc w:val="both"/>
            </w:pPr>
            <w:r w:rsidRPr="008D1485">
              <w:t>44</w:t>
            </w:r>
          </w:p>
        </w:tc>
        <w:tc>
          <w:tcPr>
            <w:tcW w:w="756" w:type="dxa"/>
            <w:noWrap/>
          </w:tcPr>
          <w:p w:rsidRPr="008D1485" w:rsidR="00CD0E74" w:rsidP="008D1485" w:rsidRDefault="005D1D79" w14:paraId="1448DD98" w14:textId="77777777">
            <w:pPr>
              <w:spacing w:after="0" w:line="480" w:lineRule="auto"/>
              <w:jc w:val="both"/>
            </w:pPr>
            <w:r w:rsidRPr="008D1485">
              <w:t>0.052</w:t>
            </w:r>
          </w:p>
        </w:tc>
      </w:tr>
      <w:tr w:rsidRPr="008D1485" w:rsidR="00CD0E74" w14:paraId="3BD471DB" w14:textId="77777777">
        <w:trPr>
          <w:trHeight w:val="203"/>
        </w:trPr>
        <w:tc>
          <w:tcPr>
            <w:tcW w:w="3822" w:type="dxa"/>
            <w:vMerge w:val="restart"/>
            <w:noWrap/>
          </w:tcPr>
          <w:p w:rsidRPr="008D1485" w:rsidR="00CD0E74" w:rsidP="008D1485" w:rsidRDefault="005D1D79" w14:paraId="5A39EAA8" w14:textId="77777777">
            <w:pPr>
              <w:spacing w:after="0" w:line="480" w:lineRule="auto"/>
              <w:jc w:val="both"/>
            </w:pPr>
            <w:r w:rsidRPr="008D1485">
              <w:t>Treatment failure/inefficacy of ACTs</w:t>
            </w:r>
          </w:p>
        </w:tc>
        <w:tc>
          <w:tcPr>
            <w:tcW w:w="1288" w:type="dxa"/>
            <w:noWrap/>
          </w:tcPr>
          <w:p w:rsidRPr="008D1485" w:rsidR="00CD0E74" w:rsidP="008D1485" w:rsidRDefault="005D1D79" w14:paraId="7AEC1D8C" w14:textId="77777777">
            <w:pPr>
              <w:spacing w:after="0" w:line="480" w:lineRule="auto"/>
              <w:jc w:val="both"/>
            </w:pPr>
            <w:r w:rsidRPr="008D1485">
              <w:t>Intercept Only</w:t>
            </w:r>
          </w:p>
        </w:tc>
        <w:tc>
          <w:tcPr>
            <w:tcW w:w="1694" w:type="dxa"/>
            <w:noWrap/>
          </w:tcPr>
          <w:p w:rsidRPr="008D1485" w:rsidR="00CD0E74" w:rsidP="008D1485" w:rsidRDefault="005D1D79" w14:paraId="4F3680FD" w14:textId="77777777">
            <w:pPr>
              <w:spacing w:after="0" w:line="480" w:lineRule="auto"/>
              <w:jc w:val="both"/>
            </w:pPr>
            <w:r w:rsidRPr="008D1485">
              <w:t>156.189</w:t>
            </w:r>
          </w:p>
        </w:tc>
        <w:tc>
          <w:tcPr>
            <w:tcW w:w="1405" w:type="dxa"/>
            <w:noWrap/>
          </w:tcPr>
          <w:p w:rsidRPr="008D1485" w:rsidR="00CD0E74" w:rsidP="008D1485" w:rsidRDefault="00CD0E74" w14:paraId="78FF50EF" w14:textId="77777777">
            <w:pPr>
              <w:spacing w:after="0" w:line="480" w:lineRule="auto"/>
              <w:jc w:val="both"/>
            </w:pPr>
          </w:p>
        </w:tc>
        <w:tc>
          <w:tcPr>
            <w:tcW w:w="1241" w:type="dxa"/>
            <w:noWrap/>
          </w:tcPr>
          <w:p w:rsidRPr="008D1485" w:rsidR="00CD0E74" w:rsidP="008D1485" w:rsidRDefault="00CD0E74" w14:paraId="75D0D7A8" w14:textId="77777777">
            <w:pPr>
              <w:spacing w:after="0" w:line="480" w:lineRule="auto"/>
              <w:jc w:val="both"/>
            </w:pPr>
          </w:p>
        </w:tc>
        <w:tc>
          <w:tcPr>
            <w:tcW w:w="756" w:type="dxa"/>
            <w:noWrap/>
          </w:tcPr>
          <w:p w:rsidRPr="008D1485" w:rsidR="00CD0E74" w:rsidP="008D1485" w:rsidRDefault="00CD0E74" w14:paraId="67EE4B87" w14:textId="77777777">
            <w:pPr>
              <w:spacing w:after="0" w:line="480" w:lineRule="auto"/>
              <w:jc w:val="both"/>
            </w:pPr>
          </w:p>
        </w:tc>
      </w:tr>
      <w:tr w:rsidRPr="008D1485" w:rsidR="00CD0E74" w14:paraId="33BBFE30" w14:textId="77777777">
        <w:trPr>
          <w:trHeight w:val="203"/>
        </w:trPr>
        <w:tc>
          <w:tcPr>
            <w:tcW w:w="3822" w:type="dxa"/>
            <w:vMerge/>
            <w:noWrap/>
          </w:tcPr>
          <w:p w:rsidRPr="008D1485" w:rsidR="00CD0E74" w:rsidP="008D1485" w:rsidRDefault="00CD0E74" w14:paraId="6020A30B" w14:textId="77777777">
            <w:pPr>
              <w:spacing w:after="0" w:line="480" w:lineRule="auto"/>
              <w:jc w:val="both"/>
            </w:pPr>
          </w:p>
        </w:tc>
        <w:tc>
          <w:tcPr>
            <w:tcW w:w="1288" w:type="dxa"/>
            <w:noWrap/>
          </w:tcPr>
          <w:p w:rsidRPr="008D1485" w:rsidR="00CD0E74" w:rsidP="008D1485" w:rsidRDefault="005D1D79" w14:paraId="5F1BB795" w14:textId="77777777">
            <w:pPr>
              <w:spacing w:after="0" w:line="480" w:lineRule="auto"/>
              <w:jc w:val="both"/>
            </w:pPr>
            <w:r w:rsidRPr="008D1485">
              <w:t>Final</w:t>
            </w:r>
          </w:p>
        </w:tc>
        <w:tc>
          <w:tcPr>
            <w:tcW w:w="1694" w:type="dxa"/>
            <w:noWrap/>
          </w:tcPr>
          <w:p w:rsidRPr="008D1485" w:rsidR="00CD0E74" w:rsidP="008D1485" w:rsidRDefault="005D1D79" w14:paraId="455EC01F" w14:textId="77777777">
            <w:pPr>
              <w:spacing w:after="0" w:line="480" w:lineRule="auto"/>
              <w:jc w:val="both"/>
            </w:pPr>
            <w:r w:rsidRPr="008D1485">
              <w:t>99.957</w:t>
            </w:r>
          </w:p>
        </w:tc>
        <w:tc>
          <w:tcPr>
            <w:tcW w:w="1405" w:type="dxa"/>
            <w:noWrap/>
          </w:tcPr>
          <w:p w:rsidRPr="008D1485" w:rsidR="00CD0E74" w:rsidP="008D1485" w:rsidRDefault="005D1D79" w14:paraId="5EFD3BCD" w14:textId="77777777">
            <w:pPr>
              <w:spacing w:after="0" w:line="480" w:lineRule="auto"/>
              <w:jc w:val="both"/>
            </w:pPr>
            <w:r w:rsidRPr="008D1485">
              <w:t>56.232</w:t>
            </w:r>
          </w:p>
        </w:tc>
        <w:tc>
          <w:tcPr>
            <w:tcW w:w="1241" w:type="dxa"/>
            <w:noWrap/>
          </w:tcPr>
          <w:p w:rsidRPr="008D1485" w:rsidR="00CD0E74" w:rsidP="008D1485" w:rsidRDefault="005D1D79" w14:paraId="33EC1FCF" w14:textId="77777777">
            <w:pPr>
              <w:spacing w:after="0" w:line="480" w:lineRule="auto"/>
              <w:jc w:val="both"/>
            </w:pPr>
            <w:r w:rsidRPr="008D1485">
              <w:t>44</w:t>
            </w:r>
          </w:p>
        </w:tc>
        <w:tc>
          <w:tcPr>
            <w:tcW w:w="756" w:type="dxa"/>
            <w:noWrap/>
          </w:tcPr>
          <w:p w:rsidRPr="008D1485" w:rsidR="00CD0E74" w:rsidP="008D1485" w:rsidRDefault="005D1D79" w14:paraId="048D171A" w14:textId="77777777">
            <w:pPr>
              <w:spacing w:after="0" w:line="480" w:lineRule="auto"/>
              <w:jc w:val="both"/>
            </w:pPr>
            <w:r w:rsidRPr="008D1485">
              <w:t>0.102</w:t>
            </w:r>
          </w:p>
        </w:tc>
      </w:tr>
      <w:tr w:rsidRPr="008D1485" w:rsidR="00CD0E74" w14:paraId="06048E3C" w14:textId="77777777">
        <w:trPr>
          <w:trHeight w:val="203"/>
        </w:trPr>
        <w:tc>
          <w:tcPr>
            <w:tcW w:w="3822" w:type="dxa"/>
            <w:vMerge w:val="restart"/>
            <w:noWrap/>
          </w:tcPr>
          <w:p w:rsidRPr="008D1485" w:rsidR="00CD0E74" w:rsidP="008D1485" w:rsidRDefault="005D1D79" w14:paraId="4E1344B0" w14:textId="77777777">
            <w:pPr>
              <w:spacing w:after="0" w:line="480" w:lineRule="auto"/>
              <w:jc w:val="both"/>
            </w:pPr>
            <w:r w:rsidRPr="008D1485">
              <w:t>Scarcity/Unavailability of ACTs</w:t>
            </w:r>
          </w:p>
        </w:tc>
        <w:tc>
          <w:tcPr>
            <w:tcW w:w="1288" w:type="dxa"/>
            <w:noWrap/>
          </w:tcPr>
          <w:p w:rsidRPr="008D1485" w:rsidR="00CD0E74" w:rsidP="008D1485" w:rsidRDefault="005D1D79" w14:paraId="543EF831" w14:textId="77777777">
            <w:pPr>
              <w:spacing w:after="0" w:line="480" w:lineRule="auto"/>
              <w:jc w:val="both"/>
            </w:pPr>
            <w:r w:rsidRPr="008D1485">
              <w:t>Intercept Only</w:t>
            </w:r>
          </w:p>
        </w:tc>
        <w:tc>
          <w:tcPr>
            <w:tcW w:w="1694" w:type="dxa"/>
            <w:noWrap/>
          </w:tcPr>
          <w:p w:rsidRPr="008D1485" w:rsidR="00CD0E74" w:rsidP="008D1485" w:rsidRDefault="005D1D79" w14:paraId="0EC44AFE" w14:textId="77777777">
            <w:pPr>
              <w:spacing w:after="0" w:line="480" w:lineRule="auto"/>
              <w:jc w:val="both"/>
            </w:pPr>
            <w:r w:rsidRPr="008D1485">
              <w:t>132.202</w:t>
            </w:r>
          </w:p>
        </w:tc>
        <w:tc>
          <w:tcPr>
            <w:tcW w:w="1405" w:type="dxa"/>
            <w:noWrap/>
          </w:tcPr>
          <w:p w:rsidRPr="008D1485" w:rsidR="00CD0E74" w:rsidP="008D1485" w:rsidRDefault="00CD0E74" w14:paraId="1B7DA7ED" w14:textId="77777777">
            <w:pPr>
              <w:spacing w:after="0" w:line="480" w:lineRule="auto"/>
              <w:jc w:val="both"/>
            </w:pPr>
          </w:p>
        </w:tc>
        <w:tc>
          <w:tcPr>
            <w:tcW w:w="1241" w:type="dxa"/>
            <w:noWrap/>
          </w:tcPr>
          <w:p w:rsidRPr="008D1485" w:rsidR="00CD0E74" w:rsidP="008D1485" w:rsidRDefault="00CD0E74" w14:paraId="3E9FE4AC" w14:textId="77777777">
            <w:pPr>
              <w:spacing w:after="0" w:line="480" w:lineRule="auto"/>
              <w:jc w:val="both"/>
            </w:pPr>
          </w:p>
        </w:tc>
        <w:tc>
          <w:tcPr>
            <w:tcW w:w="756" w:type="dxa"/>
            <w:noWrap/>
          </w:tcPr>
          <w:p w:rsidRPr="008D1485" w:rsidR="00CD0E74" w:rsidP="008D1485" w:rsidRDefault="00CD0E74" w14:paraId="17146F75" w14:textId="77777777">
            <w:pPr>
              <w:spacing w:after="0" w:line="480" w:lineRule="auto"/>
              <w:jc w:val="both"/>
            </w:pPr>
          </w:p>
        </w:tc>
      </w:tr>
      <w:tr w:rsidRPr="008D1485" w:rsidR="00CD0E74" w14:paraId="65805DEA" w14:textId="77777777">
        <w:trPr>
          <w:trHeight w:val="203"/>
        </w:trPr>
        <w:tc>
          <w:tcPr>
            <w:tcW w:w="3822" w:type="dxa"/>
            <w:vMerge/>
            <w:noWrap/>
          </w:tcPr>
          <w:p w:rsidRPr="008D1485" w:rsidR="00CD0E74" w:rsidP="008D1485" w:rsidRDefault="00CD0E74" w14:paraId="77D14625" w14:textId="77777777">
            <w:pPr>
              <w:spacing w:after="0" w:line="480" w:lineRule="auto"/>
              <w:jc w:val="both"/>
            </w:pPr>
          </w:p>
        </w:tc>
        <w:tc>
          <w:tcPr>
            <w:tcW w:w="1288" w:type="dxa"/>
            <w:noWrap/>
          </w:tcPr>
          <w:p w:rsidRPr="008D1485" w:rsidR="00CD0E74" w:rsidP="008D1485" w:rsidRDefault="005D1D79" w14:paraId="327CFC0B" w14:textId="77777777">
            <w:pPr>
              <w:spacing w:after="0" w:line="480" w:lineRule="auto"/>
              <w:jc w:val="both"/>
            </w:pPr>
            <w:r w:rsidRPr="008D1485">
              <w:t>Final</w:t>
            </w:r>
          </w:p>
        </w:tc>
        <w:tc>
          <w:tcPr>
            <w:tcW w:w="1694" w:type="dxa"/>
            <w:noWrap/>
          </w:tcPr>
          <w:p w:rsidRPr="008D1485" w:rsidR="00CD0E74" w:rsidP="008D1485" w:rsidRDefault="005D1D79" w14:paraId="7FDDFC8C" w14:textId="77777777">
            <w:pPr>
              <w:spacing w:after="0" w:line="480" w:lineRule="auto"/>
              <w:jc w:val="both"/>
            </w:pPr>
            <w:r w:rsidRPr="008D1485">
              <w:t>78.26</w:t>
            </w:r>
          </w:p>
        </w:tc>
        <w:tc>
          <w:tcPr>
            <w:tcW w:w="1405" w:type="dxa"/>
            <w:noWrap/>
          </w:tcPr>
          <w:p w:rsidRPr="008D1485" w:rsidR="00CD0E74" w:rsidP="008D1485" w:rsidRDefault="005D1D79" w14:paraId="022E7CCD" w14:textId="77777777">
            <w:pPr>
              <w:spacing w:after="0" w:line="480" w:lineRule="auto"/>
              <w:jc w:val="both"/>
            </w:pPr>
            <w:r w:rsidRPr="008D1485">
              <w:t>53.942</w:t>
            </w:r>
          </w:p>
        </w:tc>
        <w:tc>
          <w:tcPr>
            <w:tcW w:w="1241" w:type="dxa"/>
            <w:noWrap/>
          </w:tcPr>
          <w:p w:rsidRPr="008D1485" w:rsidR="00CD0E74" w:rsidP="008D1485" w:rsidRDefault="005D1D79" w14:paraId="4C76745A" w14:textId="77777777">
            <w:pPr>
              <w:spacing w:after="0" w:line="480" w:lineRule="auto"/>
              <w:jc w:val="both"/>
            </w:pPr>
            <w:r w:rsidRPr="008D1485">
              <w:t>44</w:t>
            </w:r>
          </w:p>
        </w:tc>
        <w:tc>
          <w:tcPr>
            <w:tcW w:w="756" w:type="dxa"/>
            <w:noWrap/>
          </w:tcPr>
          <w:p w:rsidRPr="008D1485" w:rsidR="00CD0E74" w:rsidP="008D1485" w:rsidRDefault="005D1D79" w14:paraId="775A7D28" w14:textId="77777777">
            <w:pPr>
              <w:spacing w:after="0" w:line="480" w:lineRule="auto"/>
              <w:jc w:val="both"/>
            </w:pPr>
            <w:r w:rsidRPr="008D1485">
              <w:t>0.145</w:t>
            </w:r>
          </w:p>
        </w:tc>
      </w:tr>
      <w:tr w:rsidRPr="008D1485" w:rsidR="00CD0E74" w14:paraId="61C2871A" w14:textId="77777777">
        <w:trPr>
          <w:trHeight w:val="203"/>
        </w:trPr>
        <w:tc>
          <w:tcPr>
            <w:tcW w:w="3822" w:type="dxa"/>
            <w:vMerge w:val="restart"/>
            <w:noWrap/>
          </w:tcPr>
          <w:p w:rsidRPr="008D1485" w:rsidR="00CD0E74" w:rsidP="008D1485" w:rsidRDefault="005D1D79" w14:paraId="089FD9EA" w14:textId="77777777">
            <w:pPr>
              <w:spacing w:after="0" w:line="480" w:lineRule="auto"/>
              <w:jc w:val="both"/>
            </w:pPr>
            <w:r w:rsidRPr="008D1485">
              <w:t>High cost of ACT</w:t>
            </w:r>
          </w:p>
        </w:tc>
        <w:tc>
          <w:tcPr>
            <w:tcW w:w="1288" w:type="dxa"/>
            <w:noWrap/>
          </w:tcPr>
          <w:p w:rsidRPr="008D1485" w:rsidR="00CD0E74" w:rsidP="008D1485" w:rsidRDefault="005D1D79" w14:paraId="77779BCE" w14:textId="77777777">
            <w:pPr>
              <w:spacing w:after="0" w:line="480" w:lineRule="auto"/>
              <w:jc w:val="both"/>
            </w:pPr>
            <w:r w:rsidRPr="008D1485">
              <w:t>Intercept Only</w:t>
            </w:r>
          </w:p>
        </w:tc>
        <w:tc>
          <w:tcPr>
            <w:tcW w:w="1694" w:type="dxa"/>
            <w:noWrap/>
          </w:tcPr>
          <w:p w:rsidRPr="008D1485" w:rsidR="00CD0E74" w:rsidP="008D1485" w:rsidRDefault="005D1D79" w14:paraId="42A117B6" w14:textId="77777777">
            <w:pPr>
              <w:spacing w:after="0" w:line="480" w:lineRule="auto"/>
              <w:jc w:val="both"/>
            </w:pPr>
            <w:r w:rsidRPr="008D1485">
              <w:t>178.508</w:t>
            </w:r>
          </w:p>
        </w:tc>
        <w:tc>
          <w:tcPr>
            <w:tcW w:w="1405" w:type="dxa"/>
            <w:noWrap/>
          </w:tcPr>
          <w:p w:rsidRPr="008D1485" w:rsidR="00CD0E74" w:rsidP="008D1485" w:rsidRDefault="00CD0E74" w14:paraId="39176DEB" w14:textId="77777777">
            <w:pPr>
              <w:spacing w:after="0" w:line="480" w:lineRule="auto"/>
              <w:jc w:val="both"/>
            </w:pPr>
          </w:p>
        </w:tc>
        <w:tc>
          <w:tcPr>
            <w:tcW w:w="1241" w:type="dxa"/>
            <w:noWrap/>
          </w:tcPr>
          <w:p w:rsidRPr="008D1485" w:rsidR="00CD0E74" w:rsidP="008D1485" w:rsidRDefault="00CD0E74" w14:paraId="52E0B12D" w14:textId="77777777">
            <w:pPr>
              <w:spacing w:after="0" w:line="480" w:lineRule="auto"/>
              <w:jc w:val="both"/>
            </w:pPr>
          </w:p>
        </w:tc>
        <w:tc>
          <w:tcPr>
            <w:tcW w:w="756" w:type="dxa"/>
            <w:noWrap/>
          </w:tcPr>
          <w:p w:rsidRPr="008D1485" w:rsidR="00CD0E74" w:rsidP="008D1485" w:rsidRDefault="00CD0E74" w14:paraId="10F9FF44" w14:textId="77777777">
            <w:pPr>
              <w:spacing w:after="0" w:line="480" w:lineRule="auto"/>
              <w:jc w:val="both"/>
            </w:pPr>
          </w:p>
        </w:tc>
      </w:tr>
      <w:tr w:rsidRPr="008D1485" w:rsidR="00CD0E74" w14:paraId="108FA922" w14:textId="77777777">
        <w:trPr>
          <w:trHeight w:val="203"/>
        </w:trPr>
        <w:tc>
          <w:tcPr>
            <w:tcW w:w="3822" w:type="dxa"/>
            <w:vMerge/>
            <w:noWrap/>
          </w:tcPr>
          <w:p w:rsidRPr="008D1485" w:rsidR="00CD0E74" w:rsidP="008D1485" w:rsidRDefault="00CD0E74" w14:paraId="7EC5E182" w14:textId="77777777">
            <w:pPr>
              <w:spacing w:after="0" w:line="480" w:lineRule="auto"/>
              <w:jc w:val="both"/>
            </w:pPr>
          </w:p>
        </w:tc>
        <w:tc>
          <w:tcPr>
            <w:tcW w:w="1288" w:type="dxa"/>
            <w:noWrap/>
          </w:tcPr>
          <w:p w:rsidRPr="008D1485" w:rsidR="00CD0E74" w:rsidP="008D1485" w:rsidRDefault="005D1D79" w14:paraId="08693C1B" w14:textId="77777777">
            <w:pPr>
              <w:spacing w:after="0" w:line="480" w:lineRule="auto"/>
              <w:jc w:val="both"/>
            </w:pPr>
            <w:r w:rsidRPr="008D1485">
              <w:t>Final</w:t>
            </w:r>
          </w:p>
        </w:tc>
        <w:tc>
          <w:tcPr>
            <w:tcW w:w="1694" w:type="dxa"/>
            <w:noWrap/>
          </w:tcPr>
          <w:p w:rsidRPr="008D1485" w:rsidR="00CD0E74" w:rsidP="008D1485" w:rsidRDefault="005D1D79" w14:paraId="48337F4C" w14:textId="77777777">
            <w:pPr>
              <w:spacing w:after="0" w:line="480" w:lineRule="auto"/>
              <w:jc w:val="both"/>
            </w:pPr>
            <w:r w:rsidRPr="008D1485">
              <w:t>119.413</w:t>
            </w:r>
          </w:p>
        </w:tc>
        <w:tc>
          <w:tcPr>
            <w:tcW w:w="1405" w:type="dxa"/>
            <w:noWrap/>
          </w:tcPr>
          <w:p w:rsidRPr="008D1485" w:rsidR="00CD0E74" w:rsidP="008D1485" w:rsidRDefault="005D1D79" w14:paraId="7AA755E1" w14:textId="77777777">
            <w:pPr>
              <w:spacing w:after="0" w:line="480" w:lineRule="auto"/>
              <w:jc w:val="both"/>
            </w:pPr>
            <w:r w:rsidRPr="008D1485">
              <w:t>59.094</w:t>
            </w:r>
          </w:p>
        </w:tc>
        <w:tc>
          <w:tcPr>
            <w:tcW w:w="1241" w:type="dxa"/>
            <w:noWrap/>
          </w:tcPr>
          <w:p w:rsidRPr="008D1485" w:rsidR="00CD0E74" w:rsidP="008D1485" w:rsidRDefault="005D1D79" w14:paraId="00969FB0" w14:textId="77777777">
            <w:pPr>
              <w:spacing w:after="0" w:line="480" w:lineRule="auto"/>
              <w:jc w:val="both"/>
            </w:pPr>
            <w:r w:rsidRPr="008D1485">
              <w:t>44</w:t>
            </w:r>
          </w:p>
        </w:tc>
        <w:tc>
          <w:tcPr>
            <w:tcW w:w="756" w:type="dxa"/>
            <w:noWrap/>
          </w:tcPr>
          <w:p w:rsidRPr="008D1485" w:rsidR="00CD0E74" w:rsidP="008D1485" w:rsidRDefault="005D1D79" w14:paraId="2D78DBA9" w14:textId="77777777">
            <w:pPr>
              <w:spacing w:after="0" w:line="480" w:lineRule="auto"/>
              <w:jc w:val="both"/>
            </w:pPr>
            <w:r w:rsidRPr="008D1485">
              <w:t>0.064</w:t>
            </w:r>
          </w:p>
        </w:tc>
      </w:tr>
    </w:tbl>
    <w:p w:rsidRPr="008D1485" w:rsidR="00CD0E74" w:rsidP="008D1485" w:rsidRDefault="00CD0E74" w14:paraId="725827F2" w14:textId="77777777">
      <w:pPr>
        <w:spacing w:line="480" w:lineRule="auto"/>
        <w:jc w:val="both"/>
      </w:pPr>
    </w:p>
    <w:p w:rsidR="00CD0E74" w:rsidP="008D1485" w:rsidRDefault="005D1D79" w14:paraId="3B016603" w14:textId="77777777">
      <w:pPr>
        <w:spacing w:line="480" w:lineRule="auto"/>
        <w:jc w:val="both"/>
        <w:rPr>
          <w:lang w:val="en-US"/>
        </w:rPr>
      </w:pPr>
      <w:r w:rsidRPr="008D1485">
        <w:rPr>
          <w:b/>
        </w:rPr>
        <w:t>Table 7</w:t>
      </w:r>
      <w:r w:rsidRPr="008D1485">
        <w:rPr>
          <w:b/>
          <w:lang w:val="en-US"/>
        </w:rPr>
        <w:t xml:space="preserve"> </w:t>
      </w:r>
      <w:r w:rsidRPr="008D1485">
        <w:rPr>
          <w:lang w:val="en-US"/>
        </w:rPr>
        <w:t xml:space="preserve">showed the </w:t>
      </w:r>
      <w:r w:rsidRPr="008D1485">
        <w:t xml:space="preserve">logistic regression </w:t>
      </w:r>
      <w:r w:rsidRPr="008D1485">
        <w:rPr>
          <w:lang w:val="en-US"/>
        </w:rPr>
        <w:t>that indicated that there was significant association between socio-demographic factors and enabling factors “g</w:t>
      </w:r>
      <w:proofErr w:type="spellStart"/>
      <w:r w:rsidRPr="008D1485">
        <w:t>ood</w:t>
      </w:r>
      <w:proofErr w:type="spellEnd"/>
      <w:r w:rsidRPr="008D1485">
        <w:t xml:space="preserve"> availability of ACTs</w:t>
      </w:r>
      <w:r w:rsidRPr="008D1485">
        <w:rPr>
          <w:lang w:val="en-US"/>
        </w:rPr>
        <w:t>, g</w:t>
      </w:r>
      <w:proofErr w:type="spellStart"/>
      <w:r w:rsidRPr="008D1485">
        <w:t>ood</w:t>
      </w:r>
      <w:proofErr w:type="spellEnd"/>
      <w:r w:rsidRPr="008D1485">
        <w:t xml:space="preserve"> </w:t>
      </w:r>
      <w:r w:rsidRPr="008D1485">
        <w:rPr>
          <w:lang w:val="en-US"/>
        </w:rPr>
        <w:t>t</w:t>
      </w:r>
      <w:proofErr w:type="spellStart"/>
      <w:r w:rsidRPr="008D1485">
        <w:t>reatment</w:t>
      </w:r>
      <w:proofErr w:type="spellEnd"/>
      <w:r w:rsidRPr="008D1485">
        <w:t xml:space="preserve"> response</w:t>
      </w:r>
      <w:r w:rsidRPr="008D1485">
        <w:rPr>
          <w:lang w:val="en-US"/>
        </w:rPr>
        <w:t xml:space="preserve"> and oral route” while other variables were not statistically significant.</w:t>
      </w:r>
    </w:p>
    <w:p w:rsidRPr="00AC2506" w:rsidR="00A46161" w:rsidP="008D1485" w:rsidRDefault="00A46161" w14:paraId="3FB36352" w14:textId="6E6EE9AB">
      <w:pPr>
        <w:spacing w:line="480" w:lineRule="auto"/>
        <w:jc w:val="both"/>
        <w:rPr>
          <w:b/>
          <w:bCs/>
        </w:rPr>
      </w:pPr>
      <w:r>
        <w:rPr>
          <w:lang w:val="en-US"/>
        </w:rPr>
        <w:t>Table 7.</w:t>
      </w:r>
      <w:r w:rsidR="00AC2506">
        <w:rPr>
          <w:lang w:val="en-US"/>
        </w:rPr>
        <w:t xml:space="preserve">  </w:t>
      </w:r>
      <w:r w:rsidRPr="00AC2506" w:rsidR="00AC2506">
        <w:rPr>
          <w:b/>
          <w:bCs/>
          <w:lang w:val="en-US"/>
        </w:rPr>
        <w:t>The table provides a Logistic Regression Analysis</w:t>
      </w:r>
      <w:r w:rsidRPr="00AC2506" w:rsidR="00AC2506">
        <w:rPr>
          <w:lang w:val="en-US"/>
        </w:rPr>
        <w:t xml:space="preserve"> </w:t>
      </w:r>
      <w:r w:rsidRPr="00AC2506" w:rsidR="00AC2506">
        <w:rPr>
          <w:b/>
          <w:bCs/>
          <w:lang w:val="en-US"/>
        </w:rPr>
        <w:t xml:space="preserve">between socio-demographic factors and enabling factors </w:t>
      </w:r>
    </w:p>
    <w:tbl>
      <w:tblPr>
        <w:tblStyle w:val="TableGrid"/>
        <w:tblW w:w="10206" w:type="dxa"/>
        <w:tblInd w:w="-856" w:type="dxa"/>
        <w:tblLook w:val="04A0" w:firstRow="1" w:lastRow="0" w:firstColumn="1" w:lastColumn="0" w:noHBand="0" w:noVBand="1"/>
      </w:tblPr>
      <w:tblGrid>
        <w:gridCol w:w="3822"/>
        <w:gridCol w:w="1288"/>
        <w:gridCol w:w="1694"/>
        <w:gridCol w:w="1405"/>
        <w:gridCol w:w="1241"/>
        <w:gridCol w:w="767"/>
      </w:tblGrid>
      <w:tr w:rsidRPr="008D1485" w:rsidR="00CD0E74" w14:paraId="3F4508F5" w14:textId="77777777">
        <w:trPr>
          <w:trHeight w:val="203"/>
        </w:trPr>
        <w:tc>
          <w:tcPr>
            <w:tcW w:w="3822" w:type="dxa"/>
            <w:vMerge w:val="restart"/>
            <w:noWrap/>
          </w:tcPr>
          <w:p w:rsidRPr="008D1485" w:rsidR="00CD0E74" w:rsidP="008D1485" w:rsidRDefault="005D1D79" w14:paraId="5FF61FA6" w14:textId="77777777">
            <w:pPr>
              <w:spacing w:after="0" w:line="480" w:lineRule="auto"/>
              <w:jc w:val="both"/>
              <w:rPr>
                <w:b/>
                <w:lang w:val="en-US"/>
              </w:rPr>
            </w:pPr>
            <w:r w:rsidRPr="008D1485">
              <w:rPr>
                <w:b/>
              </w:rPr>
              <w:lastRenderedPageBreak/>
              <w:t>Enabling factors</w:t>
            </w:r>
          </w:p>
        </w:tc>
        <w:tc>
          <w:tcPr>
            <w:tcW w:w="6384" w:type="dxa"/>
            <w:gridSpan w:val="5"/>
            <w:noWrap/>
          </w:tcPr>
          <w:p w:rsidRPr="008D1485" w:rsidR="00CD0E74" w:rsidP="008D1485" w:rsidRDefault="005D1D79" w14:paraId="0028FB80" w14:textId="77777777">
            <w:pPr>
              <w:spacing w:after="0" w:line="480" w:lineRule="auto"/>
              <w:jc w:val="center"/>
              <w:rPr>
                <w:b/>
              </w:rPr>
            </w:pPr>
            <w:r w:rsidRPr="008D1485">
              <w:rPr>
                <w:b/>
              </w:rPr>
              <w:t>Model Fitting Information</w:t>
            </w:r>
          </w:p>
        </w:tc>
      </w:tr>
      <w:tr w:rsidRPr="008D1485" w:rsidR="00CD0E74" w14:paraId="63315443" w14:textId="77777777">
        <w:trPr>
          <w:trHeight w:val="203"/>
        </w:trPr>
        <w:tc>
          <w:tcPr>
            <w:tcW w:w="3822" w:type="dxa"/>
            <w:vMerge/>
            <w:noWrap/>
          </w:tcPr>
          <w:p w:rsidRPr="008D1485" w:rsidR="00CD0E74" w:rsidP="008D1485" w:rsidRDefault="00CD0E74" w14:paraId="56758655" w14:textId="77777777">
            <w:pPr>
              <w:spacing w:after="0" w:line="480" w:lineRule="auto"/>
              <w:jc w:val="both"/>
            </w:pPr>
          </w:p>
        </w:tc>
        <w:tc>
          <w:tcPr>
            <w:tcW w:w="1288" w:type="dxa"/>
            <w:noWrap/>
          </w:tcPr>
          <w:p w:rsidRPr="008D1485" w:rsidR="00CD0E74" w:rsidP="008D1485" w:rsidRDefault="005D1D79" w14:paraId="75AF3F3F" w14:textId="77777777">
            <w:pPr>
              <w:spacing w:after="0" w:line="480" w:lineRule="auto"/>
              <w:jc w:val="both"/>
              <w:rPr>
                <w:b/>
              </w:rPr>
            </w:pPr>
            <w:r w:rsidRPr="008D1485">
              <w:rPr>
                <w:b/>
              </w:rPr>
              <w:t>Model</w:t>
            </w:r>
          </w:p>
        </w:tc>
        <w:tc>
          <w:tcPr>
            <w:tcW w:w="1694" w:type="dxa"/>
            <w:noWrap/>
          </w:tcPr>
          <w:p w:rsidRPr="008D1485" w:rsidR="00CD0E74" w:rsidP="008D1485" w:rsidRDefault="005D1D79" w14:paraId="5F1A41F4" w14:textId="77777777">
            <w:pPr>
              <w:spacing w:after="0" w:line="480" w:lineRule="auto"/>
              <w:jc w:val="both"/>
              <w:rPr>
                <w:b/>
              </w:rPr>
            </w:pPr>
            <w:r w:rsidRPr="008D1485">
              <w:rPr>
                <w:b/>
              </w:rPr>
              <w:t>Model Fitting Criteria</w:t>
            </w:r>
          </w:p>
        </w:tc>
        <w:tc>
          <w:tcPr>
            <w:tcW w:w="3402" w:type="dxa"/>
            <w:gridSpan w:val="3"/>
            <w:noWrap/>
          </w:tcPr>
          <w:p w:rsidRPr="008D1485" w:rsidR="00CD0E74" w:rsidP="008D1485" w:rsidRDefault="005D1D79" w14:paraId="0D612767" w14:textId="77777777">
            <w:pPr>
              <w:spacing w:after="0" w:line="480" w:lineRule="auto"/>
              <w:jc w:val="both"/>
              <w:rPr>
                <w:b/>
              </w:rPr>
            </w:pPr>
            <w:r w:rsidRPr="008D1485">
              <w:rPr>
                <w:b/>
              </w:rPr>
              <w:t>Likelihood Ratio Tests</w:t>
            </w:r>
          </w:p>
        </w:tc>
      </w:tr>
      <w:tr w:rsidRPr="008D1485" w:rsidR="00CD0E74" w14:paraId="4CFB5564" w14:textId="77777777">
        <w:trPr>
          <w:trHeight w:val="203"/>
        </w:trPr>
        <w:tc>
          <w:tcPr>
            <w:tcW w:w="3822" w:type="dxa"/>
            <w:vMerge/>
            <w:noWrap/>
          </w:tcPr>
          <w:p w:rsidRPr="008D1485" w:rsidR="00CD0E74" w:rsidP="008D1485" w:rsidRDefault="00CD0E74" w14:paraId="767A70DE" w14:textId="77777777">
            <w:pPr>
              <w:spacing w:after="0" w:line="480" w:lineRule="auto"/>
              <w:jc w:val="both"/>
            </w:pPr>
          </w:p>
        </w:tc>
        <w:tc>
          <w:tcPr>
            <w:tcW w:w="1288" w:type="dxa"/>
            <w:noWrap/>
          </w:tcPr>
          <w:p w:rsidRPr="008D1485" w:rsidR="00CD0E74" w:rsidP="008D1485" w:rsidRDefault="00CD0E74" w14:paraId="5248EF61" w14:textId="77777777">
            <w:pPr>
              <w:spacing w:after="0" w:line="480" w:lineRule="auto"/>
              <w:jc w:val="both"/>
              <w:rPr>
                <w:b/>
              </w:rPr>
            </w:pPr>
          </w:p>
        </w:tc>
        <w:tc>
          <w:tcPr>
            <w:tcW w:w="1694" w:type="dxa"/>
            <w:noWrap/>
          </w:tcPr>
          <w:p w:rsidRPr="008D1485" w:rsidR="00CD0E74" w:rsidP="008D1485" w:rsidRDefault="005D1D79" w14:paraId="53144A75" w14:textId="77777777">
            <w:pPr>
              <w:spacing w:after="0" w:line="480" w:lineRule="auto"/>
              <w:jc w:val="both"/>
              <w:rPr>
                <w:b/>
              </w:rPr>
            </w:pPr>
            <w:r w:rsidRPr="008D1485">
              <w:rPr>
                <w:b/>
              </w:rPr>
              <w:t>-2 Log Likelihood</w:t>
            </w:r>
          </w:p>
        </w:tc>
        <w:tc>
          <w:tcPr>
            <w:tcW w:w="1405" w:type="dxa"/>
            <w:noWrap/>
          </w:tcPr>
          <w:p w:rsidRPr="008D1485" w:rsidR="00CD0E74" w:rsidP="008D1485" w:rsidRDefault="005D1D79" w14:paraId="4C794BC3" w14:textId="77777777">
            <w:pPr>
              <w:spacing w:after="0" w:line="480" w:lineRule="auto"/>
              <w:jc w:val="both"/>
              <w:rPr>
                <w:b/>
              </w:rPr>
            </w:pPr>
            <w:r w:rsidRPr="008D1485">
              <w:rPr>
                <w:b/>
              </w:rPr>
              <w:t>Chi-Square</w:t>
            </w:r>
          </w:p>
        </w:tc>
        <w:tc>
          <w:tcPr>
            <w:tcW w:w="1241" w:type="dxa"/>
            <w:noWrap/>
          </w:tcPr>
          <w:p w:rsidRPr="008D1485" w:rsidR="00CD0E74" w:rsidP="008D1485" w:rsidRDefault="005D1D79" w14:paraId="645C48D6" w14:textId="77777777">
            <w:pPr>
              <w:spacing w:after="0" w:line="480" w:lineRule="auto"/>
              <w:jc w:val="both"/>
              <w:rPr>
                <w:b/>
              </w:rPr>
            </w:pPr>
            <w:r w:rsidRPr="008D1485">
              <w:rPr>
                <w:b/>
              </w:rPr>
              <w:t>df</w:t>
            </w:r>
          </w:p>
        </w:tc>
        <w:tc>
          <w:tcPr>
            <w:tcW w:w="756" w:type="dxa"/>
            <w:noWrap/>
          </w:tcPr>
          <w:p w:rsidRPr="008D1485" w:rsidR="00CD0E74" w:rsidP="008D1485" w:rsidRDefault="005D1D79" w14:paraId="43632125" w14:textId="77777777">
            <w:pPr>
              <w:spacing w:after="0" w:line="480" w:lineRule="auto"/>
              <w:jc w:val="both"/>
              <w:rPr>
                <w:b/>
              </w:rPr>
            </w:pPr>
            <w:r w:rsidRPr="008D1485">
              <w:rPr>
                <w:b/>
              </w:rPr>
              <w:t>Sig.</w:t>
            </w:r>
          </w:p>
        </w:tc>
      </w:tr>
      <w:tr w:rsidRPr="008D1485" w:rsidR="00CD0E74" w14:paraId="6C321CBA" w14:textId="77777777">
        <w:trPr>
          <w:trHeight w:val="203"/>
        </w:trPr>
        <w:tc>
          <w:tcPr>
            <w:tcW w:w="3822" w:type="dxa"/>
            <w:vMerge w:val="restart"/>
            <w:noWrap/>
          </w:tcPr>
          <w:p w:rsidRPr="008D1485" w:rsidR="00CD0E74" w:rsidP="008D1485" w:rsidRDefault="005D1D79" w14:paraId="6107CC12" w14:textId="77777777">
            <w:pPr>
              <w:spacing w:after="0" w:line="480" w:lineRule="auto"/>
              <w:jc w:val="both"/>
            </w:pPr>
            <w:r w:rsidRPr="008D1485">
              <w:t>Good availability of ACTs</w:t>
            </w:r>
          </w:p>
          <w:p w:rsidRPr="008D1485" w:rsidR="00CD0E74" w:rsidP="008D1485" w:rsidRDefault="00CD0E74" w14:paraId="032CBA37" w14:textId="77777777">
            <w:pPr>
              <w:spacing w:after="0" w:line="480" w:lineRule="auto"/>
              <w:jc w:val="both"/>
            </w:pPr>
          </w:p>
        </w:tc>
        <w:tc>
          <w:tcPr>
            <w:tcW w:w="1288" w:type="dxa"/>
            <w:noWrap/>
          </w:tcPr>
          <w:p w:rsidRPr="008D1485" w:rsidR="00CD0E74" w:rsidP="008D1485" w:rsidRDefault="005D1D79" w14:paraId="65F08421" w14:textId="77777777">
            <w:pPr>
              <w:spacing w:after="0" w:line="480" w:lineRule="auto"/>
              <w:jc w:val="both"/>
            </w:pPr>
            <w:r w:rsidRPr="008D1485">
              <w:t>Intercept Only</w:t>
            </w:r>
          </w:p>
        </w:tc>
        <w:tc>
          <w:tcPr>
            <w:tcW w:w="1694" w:type="dxa"/>
            <w:noWrap/>
          </w:tcPr>
          <w:p w:rsidRPr="008D1485" w:rsidR="00CD0E74" w:rsidP="008D1485" w:rsidRDefault="005D1D79" w14:paraId="5709D003" w14:textId="77777777">
            <w:pPr>
              <w:spacing w:after="0" w:line="480" w:lineRule="auto"/>
              <w:jc w:val="both"/>
            </w:pPr>
            <w:r w:rsidRPr="008D1485">
              <w:t>134</w:t>
            </w:r>
          </w:p>
        </w:tc>
        <w:tc>
          <w:tcPr>
            <w:tcW w:w="1405" w:type="dxa"/>
            <w:noWrap/>
          </w:tcPr>
          <w:p w:rsidRPr="008D1485" w:rsidR="00CD0E74" w:rsidP="008D1485" w:rsidRDefault="00CD0E74" w14:paraId="2E7DF4C2" w14:textId="77777777">
            <w:pPr>
              <w:spacing w:after="0" w:line="480" w:lineRule="auto"/>
              <w:jc w:val="both"/>
            </w:pPr>
          </w:p>
        </w:tc>
        <w:tc>
          <w:tcPr>
            <w:tcW w:w="1241" w:type="dxa"/>
            <w:noWrap/>
          </w:tcPr>
          <w:p w:rsidRPr="008D1485" w:rsidR="00CD0E74" w:rsidP="008D1485" w:rsidRDefault="00CD0E74" w14:paraId="31237F02" w14:textId="77777777">
            <w:pPr>
              <w:spacing w:after="0" w:line="480" w:lineRule="auto"/>
              <w:jc w:val="both"/>
            </w:pPr>
          </w:p>
        </w:tc>
        <w:tc>
          <w:tcPr>
            <w:tcW w:w="756" w:type="dxa"/>
            <w:noWrap/>
          </w:tcPr>
          <w:p w:rsidRPr="008D1485" w:rsidR="00CD0E74" w:rsidP="008D1485" w:rsidRDefault="00CD0E74" w14:paraId="39CC42F9" w14:textId="77777777">
            <w:pPr>
              <w:spacing w:after="0" w:line="480" w:lineRule="auto"/>
              <w:jc w:val="both"/>
            </w:pPr>
          </w:p>
        </w:tc>
      </w:tr>
      <w:tr w:rsidRPr="008D1485" w:rsidR="00CD0E74" w14:paraId="3077A551" w14:textId="77777777">
        <w:trPr>
          <w:trHeight w:val="203"/>
        </w:trPr>
        <w:tc>
          <w:tcPr>
            <w:tcW w:w="3822" w:type="dxa"/>
            <w:vMerge/>
            <w:noWrap/>
          </w:tcPr>
          <w:p w:rsidRPr="008D1485" w:rsidR="00CD0E74" w:rsidP="008D1485" w:rsidRDefault="00CD0E74" w14:paraId="5984F658" w14:textId="77777777">
            <w:pPr>
              <w:spacing w:after="0" w:line="480" w:lineRule="auto"/>
              <w:jc w:val="both"/>
            </w:pPr>
          </w:p>
        </w:tc>
        <w:tc>
          <w:tcPr>
            <w:tcW w:w="1288" w:type="dxa"/>
            <w:noWrap/>
          </w:tcPr>
          <w:p w:rsidRPr="008D1485" w:rsidR="00CD0E74" w:rsidP="008D1485" w:rsidRDefault="005D1D79" w14:paraId="5CEB61AA" w14:textId="77777777">
            <w:pPr>
              <w:spacing w:after="0" w:line="480" w:lineRule="auto"/>
              <w:jc w:val="both"/>
            </w:pPr>
            <w:r w:rsidRPr="008D1485">
              <w:t>Final</w:t>
            </w:r>
          </w:p>
        </w:tc>
        <w:tc>
          <w:tcPr>
            <w:tcW w:w="1694" w:type="dxa"/>
            <w:noWrap/>
          </w:tcPr>
          <w:p w:rsidRPr="008D1485" w:rsidR="00CD0E74" w:rsidP="008D1485" w:rsidRDefault="005D1D79" w14:paraId="4D0E8C7A" w14:textId="77777777">
            <w:pPr>
              <w:spacing w:after="0" w:line="480" w:lineRule="auto"/>
              <w:jc w:val="both"/>
            </w:pPr>
            <w:r w:rsidRPr="008D1485">
              <w:t>123.411</w:t>
            </w:r>
          </w:p>
        </w:tc>
        <w:tc>
          <w:tcPr>
            <w:tcW w:w="1405" w:type="dxa"/>
            <w:noWrap/>
          </w:tcPr>
          <w:p w:rsidRPr="008D1485" w:rsidR="00CD0E74" w:rsidP="008D1485" w:rsidRDefault="005D1D79" w14:paraId="422FF65E" w14:textId="77777777">
            <w:pPr>
              <w:spacing w:after="0" w:line="480" w:lineRule="auto"/>
              <w:jc w:val="both"/>
            </w:pPr>
            <w:r w:rsidRPr="008D1485">
              <w:t>54.332</w:t>
            </w:r>
          </w:p>
        </w:tc>
        <w:tc>
          <w:tcPr>
            <w:tcW w:w="1241" w:type="dxa"/>
            <w:noWrap/>
          </w:tcPr>
          <w:p w:rsidRPr="008D1485" w:rsidR="00CD0E74" w:rsidP="008D1485" w:rsidRDefault="005D1D79" w14:paraId="450B4A04" w14:textId="77777777">
            <w:pPr>
              <w:spacing w:after="0" w:line="480" w:lineRule="auto"/>
              <w:jc w:val="both"/>
            </w:pPr>
            <w:r w:rsidRPr="008D1485">
              <w:t>44</w:t>
            </w:r>
          </w:p>
        </w:tc>
        <w:tc>
          <w:tcPr>
            <w:tcW w:w="756" w:type="dxa"/>
            <w:noWrap/>
          </w:tcPr>
          <w:p w:rsidRPr="008D1485" w:rsidR="00CD0E74" w:rsidP="008D1485" w:rsidRDefault="005D1D79" w14:paraId="5D235B6F" w14:textId="77777777">
            <w:pPr>
              <w:spacing w:after="0" w:line="480" w:lineRule="auto"/>
              <w:jc w:val="both"/>
            </w:pPr>
            <w:r w:rsidRPr="008D1485">
              <w:t>0.002</w:t>
            </w:r>
          </w:p>
        </w:tc>
      </w:tr>
      <w:tr w:rsidRPr="008D1485" w:rsidR="00CD0E74" w14:paraId="6850FAC0" w14:textId="77777777">
        <w:trPr>
          <w:trHeight w:val="203"/>
        </w:trPr>
        <w:tc>
          <w:tcPr>
            <w:tcW w:w="3822" w:type="dxa"/>
            <w:vMerge w:val="restart"/>
            <w:noWrap/>
          </w:tcPr>
          <w:p w:rsidRPr="008D1485" w:rsidR="00CD0E74" w:rsidP="008D1485" w:rsidRDefault="005D1D79" w14:paraId="790DCECB" w14:textId="77777777">
            <w:pPr>
              <w:spacing w:after="0" w:line="480" w:lineRule="auto"/>
              <w:jc w:val="both"/>
            </w:pPr>
            <w:r w:rsidRPr="008D1485">
              <w:t>Good Treatment response</w:t>
            </w:r>
          </w:p>
        </w:tc>
        <w:tc>
          <w:tcPr>
            <w:tcW w:w="1288" w:type="dxa"/>
            <w:noWrap/>
          </w:tcPr>
          <w:p w:rsidRPr="008D1485" w:rsidR="00CD0E74" w:rsidP="008D1485" w:rsidRDefault="005D1D79" w14:paraId="21C32EB2" w14:textId="77777777">
            <w:pPr>
              <w:spacing w:after="0" w:line="480" w:lineRule="auto"/>
              <w:jc w:val="both"/>
            </w:pPr>
            <w:r w:rsidRPr="008D1485">
              <w:t>Intercept Only</w:t>
            </w:r>
          </w:p>
        </w:tc>
        <w:tc>
          <w:tcPr>
            <w:tcW w:w="1694" w:type="dxa"/>
            <w:noWrap/>
          </w:tcPr>
          <w:p w:rsidRPr="008D1485" w:rsidR="00CD0E74" w:rsidP="008D1485" w:rsidRDefault="005D1D79" w14:paraId="57E31A56" w14:textId="77777777">
            <w:pPr>
              <w:spacing w:after="0" w:line="480" w:lineRule="auto"/>
              <w:jc w:val="both"/>
            </w:pPr>
            <w:r w:rsidRPr="008D1485">
              <w:t>103.992</w:t>
            </w:r>
          </w:p>
        </w:tc>
        <w:tc>
          <w:tcPr>
            <w:tcW w:w="1405" w:type="dxa"/>
            <w:noWrap/>
          </w:tcPr>
          <w:p w:rsidRPr="008D1485" w:rsidR="00CD0E74" w:rsidP="008D1485" w:rsidRDefault="00CD0E74" w14:paraId="3E762D82" w14:textId="77777777">
            <w:pPr>
              <w:spacing w:after="0" w:line="480" w:lineRule="auto"/>
              <w:jc w:val="both"/>
            </w:pPr>
          </w:p>
        </w:tc>
        <w:tc>
          <w:tcPr>
            <w:tcW w:w="1241" w:type="dxa"/>
            <w:noWrap/>
          </w:tcPr>
          <w:p w:rsidRPr="008D1485" w:rsidR="00CD0E74" w:rsidP="008D1485" w:rsidRDefault="00CD0E74" w14:paraId="56BCAD04" w14:textId="77777777">
            <w:pPr>
              <w:spacing w:after="0" w:line="480" w:lineRule="auto"/>
              <w:jc w:val="both"/>
            </w:pPr>
          </w:p>
        </w:tc>
        <w:tc>
          <w:tcPr>
            <w:tcW w:w="756" w:type="dxa"/>
            <w:noWrap/>
          </w:tcPr>
          <w:p w:rsidRPr="008D1485" w:rsidR="00CD0E74" w:rsidP="008D1485" w:rsidRDefault="00CD0E74" w14:paraId="1F4655A9" w14:textId="77777777">
            <w:pPr>
              <w:spacing w:after="0" w:line="480" w:lineRule="auto"/>
              <w:jc w:val="both"/>
            </w:pPr>
          </w:p>
        </w:tc>
      </w:tr>
      <w:tr w:rsidRPr="008D1485" w:rsidR="00CD0E74" w14:paraId="6A0F3C52" w14:textId="77777777">
        <w:trPr>
          <w:trHeight w:val="203"/>
        </w:trPr>
        <w:tc>
          <w:tcPr>
            <w:tcW w:w="3822" w:type="dxa"/>
            <w:vMerge/>
            <w:noWrap/>
          </w:tcPr>
          <w:p w:rsidRPr="008D1485" w:rsidR="00CD0E74" w:rsidP="008D1485" w:rsidRDefault="00CD0E74" w14:paraId="05B08719" w14:textId="77777777">
            <w:pPr>
              <w:spacing w:after="0" w:line="480" w:lineRule="auto"/>
              <w:jc w:val="both"/>
            </w:pPr>
          </w:p>
        </w:tc>
        <w:tc>
          <w:tcPr>
            <w:tcW w:w="1288" w:type="dxa"/>
            <w:noWrap/>
          </w:tcPr>
          <w:p w:rsidRPr="008D1485" w:rsidR="00CD0E74" w:rsidP="008D1485" w:rsidRDefault="005D1D79" w14:paraId="603B7A69" w14:textId="77777777">
            <w:pPr>
              <w:spacing w:after="0" w:line="480" w:lineRule="auto"/>
              <w:jc w:val="both"/>
            </w:pPr>
            <w:r w:rsidRPr="008D1485">
              <w:t>Final</w:t>
            </w:r>
          </w:p>
        </w:tc>
        <w:tc>
          <w:tcPr>
            <w:tcW w:w="1694" w:type="dxa"/>
            <w:noWrap/>
          </w:tcPr>
          <w:p w:rsidRPr="008D1485" w:rsidR="00CD0E74" w:rsidP="008D1485" w:rsidRDefault="005D1D79" w14:paraId="64D3EE0D" w14:textId="77777777">
            <w:pPr>
              <w:spacing w:after="0" w:line="480" w:lineRule="auto"/>
              <w:jc w:val="both"/>
            </w:pPr>
            <w:r w:rsidRPr="008D1485">
              <w:t>112.445</w:t>
            </w:r>
          </w:p>
        </w:tc>
        <w:tc>
          <w:tcPr>
            <w:tcW w:w="1405" w:type="dxa"/>
            <w:noWrap/>
          </w:tcPr>
          <w:p w:rsidRPr="008D1485" w:rsidR="00CD0E74" w:rsidP="008D1485" w:rsidRDefault="005D1D79" w14:paraId="316055BF" w14:textId="77777777">
            <w:pPr>
              <w:spacing w:after="0" w:line="480" w:lineRule="auto"/>
              <w:jc w:val="both"/>
            </w:pPr>
            <w:r w:rsidRPr="008D1485">
              <w:t>55.223</w:t>
            </w:r>
          </w:p>
        </w:tc>
        <w:tc>
          <w:tcPr>
            <w:tcW w:w="1241" w:type="dxa"/>
            <w:noWrap/>
          </w:tcPr>
          <w:p w:rsidRPr="008D1485" w:rsidR="00CD0E74" w:rsidP="008D1485" w:rsidRDefault="005D1D79" w14:paraId="57C63EE0" w14:textId="77777777">
            <w:pPr>
              <w:spacing w:after="0" w:line="480" w:lineRule="auto"/>
              <w:jc w:val="both"/>
            </w:pPr>
            <w:r w:rsidRPr="008D1485">
              <w:t>44</w:t>
            </w:r>
          </w:p>
        </w:tc>
        <w:tc>
          <w:tcPr>
            <w:tcW w:w="756" w:type="dxa"/>
            <w:noWrap/>
          </w:tcPr>
          <w:p w:rsidRPr="008D1485" w:rsidR="00CD0E74" w:rsidP="008D1485" w:rsidRDefault="005D1D79" w14:paraId="6B6703F2" w14:textId="77777777">
            <w:pPr>
              <w:spacing w:after="0" w:line="480" w:lineRule="auto"/>
              <w:jc w:val="both"/>
            </w:pPr>
            <w:r w:rsidRPr="008D1485">
              <w:t>0.031</w:t>
            </w:r>
          </w:p>
        </w:tc>
      </w:tr>
      <w:tr w:rsidRPr="008D1485" w:rsidR="00CD0E74" w14:paraId="2872B0AE" w14:textId="77777777">
        <w:trPr>
          <w:trHeight w:val="203"/>
        </w:trPr>
        <w:tc>
          <w:tcPr>
            <w:tcW w:w="3822" w:type="dxa"/>
            <w:vMerge w:val="restart"/>
            <w:noWrap/>
          </w:tcPr>
          <w:p w:rsidRPr="008D1485" w:rsidR="00CD0E74" w:rsidP="008D1485" w:rsidRDefault="005D1D79" w14:paraId="6589F4B9" w14:textId="77777777">
            <w:pPr>
              <w:spacing w:after="0" w:line="480" w:lineRule="auto"/>
              <w:jc w:val="both"/>
            </w:pPr>
            <w:r w:rsidRPr="008D1485">
              <w:t>Short duration of therapy</w:t>
            </w:r>
          </w:p>
        </w:tc>
        <w:tc>
          <w:tcPr>
            <w:tcW w:w="1288" w:type="dxa"/>
            <w:noWrap/>
          </w:tcPr>
          <w:p w:rsidRPr="008D1485" w:rsidR="00CD0E74" w:rsidP="008D1485" w:rsidRDefault="005D1D79" w14:paraId="787E3C5D" w14:textId="77777777">
            <w:pPr>
              <w:spacing w:after="0" w:line="480" w:lineRule="auto"/>
              <w:jc w:val="both"/>
            </w:pPr>
            <w:r w:rsidRPr="008D1485">
              <w:t>Intercept Only</w:t>
            </w:r>
          </w:p>
        </w:tc>
        <w:tc>
          <w:tcPr>
            <w:tcW w:w="1694" w:type="dxa"/>
            <w:noWrap/>
          </w:tcPr>
          <w:p w:rsidRPr="008D1485" w:rsidR="00CD0E74" w:rsidP="008D1485" w:rsidRDefault="005D1D79" w14:paraId="1DDEAFDA" w14:textId="77777777">
            <w:pPr>
              <w:spacing w:after="0" w:line="480" w:lineRule="auto"/>
              <w:jc w:val="both"/>
            </w:pPr>
            <w:r w:rsidRPr="008D1485">
              <w:t>109.776</w:t>
            </w:r>
          </w:p>
        </w:tc>
        <w:tc>
          <w:tcPr>
            <w:tcW w:w="1405" w:type="dxa"/>
            <w:noWrap/>
          </w:tcPr>
          <w:p w:rsidRPr="008D1485" w:rsidR="00CD0E74" w:rsidP="008D1485" w:rsidRDefault="00CD0E74" w14:paraId="030CFF9D" w14:textId="77777777">
            <w:pPr>
              <w:spacing w:after="0" w:line="480" w:lineRule="auto"/>
              <w:jc w:val="both"/>
            </w:pPr>
          </w:p>
        </w:tc>
        <w:tc>
          <w:tcPr>
            <w:tcW w:w="1241" w:type="dxa"/>
            <w:noWrap/>
          </w:tcPr>
          <w:p w:rsidRPr="008D1485" w:rsidR="00CD0E74" w:rsidP="008D1485" w:rsidRDefault="00CD0E74" w14:paraId="24B6CD1B" w14:textId="77777777">
            <w:pPr>
              <w:spacing w:after="0" w:line="480" w:lineRule="auto"/>
              <w:jc w:val="both"/>
            </w:pPr>
          </w:p>
        </w:tc>
        <w:tc>
          <w:tcPr>
            <w:tcW w:w="756" w:type="dxa"/>
            <w:noWrap/>
          </w:tcPr>
          <w:p w:rsidRPr="008D1485" w:rsidR="00CD0E74" w:rsidP="008D1485" w:rsidRDefault="00CD0E74" w14:paraId="13E73897" w14:textId="77777777">
            <w:pPr>
              <w:spacing w:after="0" w:line="480" w:lineRule="auto"/>
              <w:jc w:val="both"/>
            </w:pPr>
          </w:p>
        </w:tc>
      </w:tr>
      <w:tr w:rsidRPr="008D1485" w:rsidR="00CD0E74" w14:paraId="4C75A316" w14:textId="77777777">
        <w:trPr>
          <w:trHeight w:val="203"/>
        </w:trPr>
        <w:tc>
          <w:tcPr>
            <w:tcW w:w="3822" w:type="dxa"/>
            <w:vMerge/>
            <w:noWrap/>
          </w:tcPr>
          <w:p w:rsidRPr="008D1485" w:rsidR="00CD0E74" w:rsidP="008D1485" w:rsidRDefault="00CD0E74" w14:paraId="52F0C30D" w14:textId="77777777">
            <w:pPr>
              <w:spacing w:after="0" w:line="480" w:lineRule="auto"/>
              <w:jc w:val="both"/>
            </w:pPr>
          </w:p>
        </w:tc>
        <w:tc>
          <w:tcPr>
            <w:tcW w:w="1288" w:type="dxa"/>
            <w:noWrap/>
          </w:tcPr>
          <w:p w:rsidRPr="008D1485" w:rsidR="00CD0E74" w:rsidP="008D1485" w:rsidRDefault="005D1D79" w14:paraId="79779A44" w14:textId="77777777">
            <w:pPr>
              <w:spacing w:after="0" w:line="480" w:lineRule="auto"/>
              <w:jc w:val="both"/>
            </w:pPr>
            <w:r w:rsidRPr="008D1485">
              <w:t>Final</w:t>
            </w:r>
          </w:p>
        </w:tc>
        <w:tc>
          <w:tcPr>
            <w:tcW w:w="1694" w:type="dxa"/>
            <w:noWrap/>
          </w:tcPr>
          <w:p w:rsidRPr="008D1485" w:rsidR="00CD0E74" w:rsidP="008D1485" w:rsidRDefault="005D1D79" w14:paraId="7C662D04" w14:textId="77777777">
            <w:pPr>
              <w:spacing w:after="0" w:line="480" w:lineRule="auto"/>
              <w:jc w:val="both"/>
            </w:pPr>
            <w:r w:rsidRPr="008D1485">
              <w:t>122.456</w:t>
            </w:r>
          </w:p>
        </w:tc>
        <w:tc>
          <w:tcPr>
            <w:tcW w:w="1405" w:type="dxa"/>
            <w:noWrap/>
          </w:tcPr>
          <w:p w:rsidRPr="008D1485" w:rsidR="00CD0E74" w:rsidP="008D1485" w:rsidRDefault="005D1D79" w14:paraId="76D9FEA4" w14:textId="77777777">
            <w:pPr>
              <w:spacing w:after="0" w:line="480" w:lineRule="auto"/>
              <w:jc w:val="both"/>
            </w:pPr>
            <w:r w:rsidRPr="008D1485">
              <w:t>66.445</w:t>
            </w:r>
          </w:p>
        </w:tc>
        <w:tc>
          <w:tcPr>
            <w:tcW w:w="1241" w:type="dxa"/>
            <w:noWrap/>
          </w:tcPr>
          <w:p w:rsidRPr="008D1485" w:rsidR="00CD0E74" w:rsidP="008D1485" w:rsidRDefault="005D1D79" w14:paraId="240AD417" w14:textId="77777777">
            <w:pPr>
              <w:spacing w:after="0" w:line="480" w:lineRule="auto"/>
              <w:jc w:val="both"/>
            </w:pPr>
            <w:r w:rsidRPr="008D1485">
              <w:t>44</w:t>
            </w:r>
          </w:p>
        </w:tc>
        <w:tc>
          <w:tcPr>
            <w:tcW w:w="756" w:type="dxa"/>
            <w:noWrap/>
          </w:tcPr>
          <w:p w:rsidRPr="008D1485" w:rsidR="00CD0E74" w:rsidP="008D1485" w:rsidRDefault="005D1D79" w14:paraId="4E77293B" w14:textId="77777777">
            <w:pPr>
              <w:spacing w:after="0" w:line="480" w:lineRule="auto"/>
              <w:jc w:val="both"/>
            </w:pPr>
            <w:r w:rsidRPr="008D1485">
              <w:t>0.063</w:t>
            </w:r>
          </w:p>
        </w:tc>
      </w:tr>
      <w:tr w:rsidRPr="008D1485" w:rsidR="00CD0E74" w14:paraId="656D9CFF" w14:textId="77777777">
        <w:trPr>
          <w:trHeight w:val="203"/>
        </w:trPr>
        <w:tc>
          <w:tcPr>
            <w:tcW w:w="3822" w:type="dxa"/>
            <w:vMerge w:val="restart"/>
            <w:noWrap/>
          </w:tcPr>
          <w:p w:rsidRPr="008D1485" w:rsidR="00CD0E74" w:rsidP="008D1485" w:rsidRDefault="005D1D79" w14:paraId="57FE56FC" w14:textId="77777777">
            <w:pPr>
              <w:spacing w:after="0" w:line="480" w:lineRule="auto"/>
              <w:jc w:val="both"/>
            </w:pPr>
            <w:r w:rsidRPr="008D1485">
              <w:t>Reduced drug quantity</w:t>
            </w:r>
          </w:p>
        </w:tc>
        <w:tc>
          <w:tcPr>
            <w:tcW w:w="1288" w:type="dxa"/>
            <w:noWrap/>
          </w:tcPr>
          <w:p w:rsidRPr="008D1485" w:rsidR="00CD0E74" w:rsidP="008D1485" w:rsidRDefault="005D1D79" w14:paraId="535BF323" w14:textId="77777777">
            <w:pPr>
              <w:spacing w:after="0" w:line="480" w:lineRule="auto"/>
              <w:jc w:val="both"/>
            </w:pPr>
            <w:r w:rsidRPr="008D1485">
              <w:t>Intercept Only</w:t>
            </w:r>
          </w:p>
        </w:tc>
        <w:tc>
          <w:tcPr>
            <w:tcW w:w="1694" w:type="dxa"/>
            <w:noWrap/>
          </w:tcPr>
          <w:p w:rsidRPr="008D1485" w:rsidR="00CD0E74" w:rsidP="008D1485" w:rsidRDefault="005D1D79" w14:paraId="098B6DA5" w14:textId="77777777">
            <w:pPr>
              <w:spacing w:after="0" w:line="480" w:lineRule="auto"/>
              <w:jc w:val="both"/>
            </w:pPr>
            <w:r w:rsidRPr="008D1485">
              <w:t>163.488</w:t>
            </w:r>
          </w:p>
        </w:tc>
        <w:tc>
          <w:tcPr>
            <w:tcW w:w="1405" w:type="dxa"/>
            <w:noWrap/>
          </w:tcPr>
          <w:p w:rsidRPr="008D1485" w:rsidR="00CD0E74" w:rsidP="008D1485" w:rsidRDefault="00CD0E74" w14:paraId="44FA03F2" w14:textId="77777777">
            <w:pPr>
              <w:spacing w:after="0" w:line="480" w:lineRule="auto"/>
              <w:jc w:val="both"/>
            </w:pPr>
          </w:p>
        </w:tc>
        <w:tc>
          <w:tcPr>
            <w:tcW w:w="1241" w:type="dxa"/>
            <w:noWrap/>
          </w:tcPr>
          <w:p w:rsidRPr="008D1485" w:rsidR="00CD0E74" w:rsidP="008D1485" w:rsidRDefault="00CD0E74" w14:paraId="46762CD0" w14:textId="77777777">
            <w:pPr>
              <w:spacing w:after="0" w:line="480" w:lineRule="auto"/>
              <w:jc w:val="both"/>
            </w:pPr>
          </w:p>
        </w:tc>
        <w:tc>
          <w:tcPr>
            <w:tcW w:w="756" w:type="dxa"/>
            <w:noWrap/>
          </w:tcPr>
          <w:p w:rsidRPr="008D1485" w:rsidR="00CD0E74" w:rsidP="008D1485" w:rsidRDefault="00CD0E74" w14:paraId="3EA1EF7E" w14:textId="77777777">
            <w:pPr>
              <w:spacing w:after="0" w:line="480" w:lineRule="auto"/>
              <w:jc w:val="both"/>
            </w:pPr>
          </w:p>
        </w:tc>
      </w:tr>
      <w:tr w:rsidRPr="008D1485" w:rsidR="00CD0E74" w14:paraId="3A310485" w14:textId="77777777">
        <w:trPr>
          <w:trHeight w:val="203"/>
        </w:trPr>
        <w:tc>
          <w:tcPr>
            <w:tcW w:w="3822" w:type="dxa"/>
            <w:vMerge/>
            <w:noWrap/>
          </w:tcPr>
          <w:p w:rsidRPr="008D1485" w:rsidR="00CD0E74" w:rsidP="008D1485" w:rsidRDefault="00CD0E74" w14:paraId="392CD5E1" w14:textId="77777777">
            <w:pPr>
              <w:spacing w:after="0" w:line="480" w:lineRule="auto"/>
              <w:jc w:val="both"/>
            </w:pPr>
          </w:p>
        </w:tc>
        <w:tc>
          <w:tcPr>
            <w:tcW w:w="1288" w:type="dxa"/>
            <w:noWrap/>
          </w:tcPr>
          <w:p w:rsidRPr="008D1485" w:rsidR="00CD0E74" w:rsidP="008D1485" w:rsidRDefault="005D1D79" w14:paraId="0815DA28" w14:textId="77777777">
            <w:pPr>
              <w:spacing w:after="0" w:line="480" w:lineRule="auto"/>
              <w:jc w:val="both"/>
            </w:pPr>
            <w:r w:rsidRPr="008D1485">
              <w:t>Final</w:t>
            </w:r>
          </w:p>
        </w:tc>
        <w:tc>
          <w:tcPr>
            <w:tcW w:w="1694" w:type="dxa"/>
            <w:noWrap/>
          </w:tcPr>
          <w:p w:rsidRPr="008D1485" w:rsidR="00CD0E74" w:rsidP="008D1485" w:rsidRDefault="005D1D79" w14:paraId="495ED399" w14:textId="77777777">
            <w:pPr>
              <w:spacing w:after="0" w:line="480" w:lineRule="auto"/>
              <w:jc w:val="both"/>
            </w:pPr>
            <w:r w:rsidRPr="008D1485">
              <w:t>130.443</w:t>
            </w:r>
          </w:p>
        </w:tc>
        <w:tc>
          <w:tcPr>
            <w:tcW w:w="1405" w:type="dxa"/>
            <w:noWrap/>
          </w:tcPr>
          <w:p w:rsidRPr="008D1485" w:rsidR="00CD0E74" w:rsidP="008D1485" w:rsidRDefault="005D1D79" w14:paraId="55E86EB8" w14:textId="77777777">
            <w:pPr>
              <w:spacing w:after="0" w:line="480" w:lineRule="auto"/>
              <w:jc w:val="both"/>
            </w:pPr>
            <w:r w:rsidRPr="008D1485">
              <w:t>55.779</w:t>
            </w:r>
          </w:p>
        </w:tc>
        <w:tc>
          <w:tcPr>
            <w:tcW w:w="1241" w:type="dxa"/>
            <w:noWrap/>
          </w:tcPr>
          <w:p w:rsidRPr="008D1485" w:rsidR="00CD0E74" w:rsidP="008D1485" w:rsidRDefault="005D1D79" w14:paraId="50EC7663" w14:textId="77777777">
            <w:pPr>
              <w:spacing w:after="0" w:line="480" w:lineRule="auto"/>
              <w:jc w:val="both"/>
            </w:pPr>
            <w:r w:rsidRPr="008D1485">
              <w:t>44</w:t>
            </w:r>
          </w:p>
        </w:tc>
        <w:tc>
          <w:tcPr>
            <w:tcW w:w="756" w:type="dxa"/>
            <w:noWrap/>
          </w:tcPr>
          <w:p w:rsidRPr="008D1485" w:rsidR="00CD0E74" w:rsidP="008D1485" w:rsidRDefault="005D1D79" w14:paraId="1A86A33C" w14:textId="77777777">
            <w:pPr>
              <w:spacing w:after="0" w:line="480" w:lineRule="auto"/>
              <w:jc w:val="both"/>
            </w:pPr>
            <w:r w:rsidRPr="008D1485">
              <w:t>0.002</w:t>
            </w:r>
          </w:p>
        </w:tc>
      </w:tr>
      <w:tr w:rsidRPr="008D1485" w:rsidR="00CD0E74" w14:paraId="1AB67D4F" w14:textId="77777777">
        <w:trPr>
          <w:trHeight w:val="203"/>
        </w:trPr>
        <w:tc>
          <w:tcPr>
            <w:tcW w:w="3822" w:type="dxa"/>
            <w:vMerge w:val="restart"/>
            <w:noWrap/>
          </w:tcPr>
          <w:p w:rsidRPr="008D1485" w:rsidR="00CD0E74" w:rsidP="008D1485" w:rsidRDefault="005D1D79" w14:paraId="05874659" w14:textId="77777777">
            <w:pPr>
              <w:spacing w:after="0" w:line="480" w:lineRule="auto"/>
              <w:jc w:val="both"/>
            </w:pPr>
            <w:r w:rsidRPr="008D1485">
              <w:t>Oral Route</w:t>
            </w:r>
          </w:p>
        </w:tc>
        <w:tc>
          <w:tcPr>
            <w:tcW w:w="1288" w:type="dxa"/>
            <w:noWrap/>
          </w:tcPr>
          <w:p w:rsidRPr="008D1485" w:rsidR="00CD0E74" w:rsidP="008D1485" w:rsidRDefault="005D1D79" w14:paraId="31A28A9E" w14:textId="77777777">
            <w:pPr>
              <w:spacing w:after="0" w:line="480" w:lineRule="auto"/>
              <w:jc w:val="both"/>
            </w:pPr>
            <w:r w:rsidRPr="008D1485">
              <w:t>Intercept Only</w:t>
            </w:r>
          </w:p>
        </w:tc>
        <w:tc>
          <w:tcPr>
            <w:tcW w:w="1694" w:type="dxa"/>
            <w:noWrap/>
          </w:tcPr>
          <w:p w:rsidRPr="008D1485" w:rsidR="00CD0E74" w:rsidP="008D1485" w:rsidRDefault="005D1D79" w14:paraId="43AC9169" w14:textId="77777777">
            <w:pPr>
              <w:spacing w:after="0" w:line="480" w:lineRule="auto"/>
              <w:jc w:val="both"/>
            </w:pPr>
            <w:r w:rsidRPr="008D1485">
              <w:t>156.322</w:t>
            </w:r>
          </w:p>
        </w:tc>
        <w:tc>
          <w:tcPr>
            <w:tcW w:w="1405" w:type="dxa"/>
            <w:noWrap/>
          </w:tcPr>
          <w:p w:rsidRPr="008D1485" w:rsidR="00CD0E74" w:rsidP="008D1485" w:rsidRDefault="00CD0E74" w14:paraId="4E5343F5" w14:textId="77777777">
            <w:pPr>
              <w:spacing w:after="0" w:line="480" w:lineRule="auto"/>
              <w:jc w:val="both"/>
            </w:pPr>
          </w:p>
        </w:tc>
        <w:tc>
          <w:tcPr>
            <w:tcW w:w="1241" w:type="dxa"/>
            <w:noWrap/>
          </w:tcPr>
          <w:p w:rsidRPr="008D1485" w:rsidR="00CD0E74" w:rsidP="008D1485" w:rsidRDefault="00CD0E74" w14:paraId="6B62ED89" w14:textId="77777777">
            <w:pPr>
              <w:spacing w:after="0" w:line="480" w:lineRule="auto"/>
              <w:jc w:val="both"/>
            </w:pPr>
          </w:p>
        </w:tc>
        <w:tc>
          <w:tcPr>
            <w:tcW w:w="756" w:type="dxa"/>
            <w:noWrap/>
          </w:tcPr>
          <w:p w:rsidRPr="008D1485" w:rsidR="00CD0E74" w:rsidP="008D1485" w:rsidRDefault="00CD0E74" w14:paraId="4D3F9150" w14:textId="77777777">
            <w:pPr>
              <w:spacing w:after="0" w:line="480" w:lineRule="auto"/>
              <w:jc w:val="both"/>
            </w:pPr>
          </w:p>
        </w:tc>
      </w:tr>
      <w:tr w:rsidRPr="008D1485" w:rsidR="00CD0E74" w14:paraId="02B9D720" w14:textId="77777777">
        <w:trPr>
          <w:trHeight w:val="203"/>
        </w:trPr>
        <w:tc>
          <w:tcPr>
            <w:tcW w:w="3822" w:type="dxa"/>
            <w:vMerge/>
            <w:noWrap/>
          </w:tcPr>
          <w:p w:rsidRPr="008D1485" w:rsidR="00CD0E74" w:rsidP="008D1485" w:rsidRDefault="00CD0E74" w14:paraId="65F211F8" w14:textId="77777777">
            <w:pPr>
              <w:spacing w:after="0" w:line="480" w:lineRule="auto"/>
              <w:jc w:val="both"/>
            </w:pPr>
          </w:p>
        </w:tc>
        <w:tc>
          <w:tcPr>
            <w:tcW w:w="1288" w:type="dxa"/>
            <w:noWrap/>
          </w:tcPr>
          <w:p w:rsidRPr="008D1485" w:rsidR="00CD0E74" w:rsidP="008D1485" w:rsidRDefault="005D1D79" w14:paraId="12A841DF" w14:textId="77777777">
            <w:pPr>
              <w:spacing w:after="0" w:line="480" w:lineRule="auto"/>
              <w:jc w:val="both"/>
            </w:pPr>
            <w:r w:rsidRPr="008D1485">
              <w:t>Final</w:t>
            </w:r>
          </w:p>
        </w:tc>
        <w:tc>
          <w:tcPr>
            <w:tcW w:w="1694" w:type="dxa"/>
            <w:noWrap/>
          </w:tcPr>
          <w:p w:rsidRPr="008D1485" w:rsidR="00CD0E74" w:rsidP="008D1485" w:rsidRDefault="005D1D79" w14:paraId="5BF3B544" w14:textId="77777777">
            <w:pPr>
              <w:spacing w:after="0" w:line="480" w:lineRule="auto"/>
              <w:jc w:val="both"/>
            </w:pPr>
            <w:r w:rsidRPr="008D1485">
              <w:t>123.55</w:t>
            </w:r>
          </w:p>
        </w:tc>
        <w:tc>
          <w:tcPr>
            <w:tcW w:w="1405" w:type="dxa"/>
            <w:noWrap/>
          </w:tcPr>
          <w:p w:rsidRPr="008D1485" w:rsidR="00CD0E74" w:rsidP="008D1485" w:rsidRDefault="005D1D79" w14:paraId="2F7DE6D1" w14:textId="77777777">
            <w:pPr>
              <w:spacing w:after="0" w:line="480" w:lineRule="auto"/>
              <w:jc w:val="both"/>
            </w:pPr>
            <w:r w:rsidRPr="008D1485">
              <w:t>56.223</w:t>
            </w:r>
          </w:p>
        </w:tc>
        <w:tc>
          <w:tcPr>
            <w:tcW w:w="1241" w:type="dxa"/>
            <w:noWrap/>
          </w:tcPr>
          <w:p w:rsidRPr="008D1485" w:rsidR="00CD0E74" w:rsidP="008D1485" w:rsidRDefault="005D1D79" w14:paraId="0C0CB619" w14:textId="77777777">
            <w:pPr>
              <w:spacing w:after="0" w:line="480" w:lineRule="auto"/>
              <w:jc w:val="both"/>
            </w:pPr>
            <w:r w:rsidRPr="008D1485">
              <w:t>44</w:t>
            </w:r>
          </w:p>
        </w:tc>
        <w:tc>
          <w:tcPr>
            <w:tcW w:w="756" w:type="dxa"/>
            <w:noWrap/>
          </w:tcPr>
          <w:p w:rsidRPr="008D1485" w:rsidR="00CD0E74" w:rsidP="008D1485" w:rsidRDefault="005D1D79" w14:paraId="5EB28C36" w14:textId="77777777">
            <w:pPr>
              <w:spacing w:after="0" w:line="480" w:lineRule="auto"/>
              <w:jc w:val="both"/>
            </w:pPr>
            <w:r w:rsidRPr="008D1485">
              <w:t>0.004</w:t>
            </w:r>
          </w:p>
        </w:tc>
      </w:tr>
    </w:tbl>
    <w:p w:rsidRPr="008D1485" w:rsidR="00CD0E74" w:rsidP="008D1485" w:rsidRDefault="00CD0E74" w14:paraId="2E7EA27E" w14:textId="77777777">
      <w:pPr>
        <w:spacing w:line="480" w:lineRule="auto"/>
        <w:jc w:val="both"/>
        <w:rPr>
          <w:b/>
        </w:rPr>
      </w:pPr>
    </w:p>
    <w:p w:rsidRPr="008D1485" w:rsidR="00CD0E74" w:rsidP="008D1485" w:rsidRDefault="005D1D79" w14:paraId="4B2C9AA2" w14:textId="77777777">
      <w:pPr>
        <w:spacing w:line="480" w:lineRule="auto"/>
        <w:jc w:val="both"/>
        <w:rPr>
          <w:b/>
        </w:rPr>
      </w:pPr>
      <w:r w:rsidRPr="008D1485">
        <w:rPr>
          <w:b/>
        </w:rPr>
        <w:t>DISCUSSION</w:t>
      </w:r>
    </w:p>
    <w:p w:rsidRPr="008D1485" w:rsidR="00CD0E74" w:rsidP="008D1485" w:rsidRDefault="005D1D79" w14:paraId="0935280C" w14:textId="77777777">
      <w:pPr>
        <w:spacing w:line="480" w:lineRule="auto"/>
        <w:rPr>
          <w:lang w:val="en-US"/>
        </w:rPr>
      </w:pPr>
      <w:r w:rsidRPr="008D1485">
        <w:rPr>
          <w:lang w:val="en-US"/>
        </w:rPr>
        <w:t xml:space="preserve">This descriptive study </w:t>
      </w:r>
      <w:r w:rsidRPr="008D1485">
        <w:t>showed that most participants had good knowledge and awareness regarding malaria diagnosis and treatment</w:t>
      </w:r>
      <w:r w:rsidRPr="008D1485">
        <w:rPr>
          <w:lang w:val="en-US"/>
        </w:rPr>
        <w:t xml:space="preserve"> evidenced by p</w:t>
      </w:r>
      <w:proofErr w:type="spellStart"/>
      <w:r w:rsidRPr="008D1485">
        <w:t>ositive</w:t>
      </w:r>
      <w:proofErr w:type="spellEnd"/>
      <w:r w:rsidRPr="008D1485">
        <w:t xml:space="preserve"> responses to questions regarding knowledge and awareness</w:t>
      </w:r>
      <w:r w:rsidRPr="008D1485">
        <w:rPr>
          <w:lang w:val="en-US"/>
        </w:rPr>
        <w:t>.</w:t>
      </w:r>
    </w:p>
    <w:p w:rsidRPr="008D1485" w:rsidR="00CD0E74" w:rsidP="008D1485" w:rsidRDefault="005D1D79" w14:paraId="574E1D1D" w14:textId="77777777">
      <w:pPr>
        <w:spacing w:line="480" w:lineRule="auto"/>
      </w:pPr>
      <w:r w:rsidRPr="008D1485">
        <w:rPr>
          <w:lang w:val="en-US"/>
        </w:rPr>
        <w:lastRenderedPageBreak/>
        <w:t>T</w:t>
      </w:r>
      <w:r w:rsidRPr="008D1485">
        <w:t>he majority of the participants (67%) were females</w:t>
      </w:r>
      <w:r w:rsidRPr="008D1485">
        <w:rPr>
          <w:lang w:val="en-US"/>
        </w:rPr>
        <w:t xml:space="preserve"> which is</w:t>
      </w:r>
      <w:r w:rsidRPr="008D1485">
        <w:t xml:space="preserve"> similar to a study done by Oladepo et al</w:t>
      </w:r>
      <w:r w:rsidR="00E537B1">
        <w:t xml:space="preserve"> </w:t>
      </w:r>
      <w:r w:rsidRPr="008D1485">
        <w:t>(2019)</w:t>
      </w:r>
      <w:r w:rsidRPr="008D1485">
        <w:rPr>
          <w:vertAlign w:val="superscript"/>
        </w:rPr>
        <w:t>3</w:t>
      </w:r>
      <w:r w:rsidRPr="008D1485">
        <w:t>.</w:t>
      </w:r>
      <w:r w:rsidRPr="008D1485">
        <w:rPr>
          <w:lang w:val="en-US"/>
        </w:rPr>
        <w:t xml:space="preserve"> Majority of the respondents</w:t>
      </w:r>
      <w:r w:rsidRPr="008D1485">
        <w:t xml:space="preserve"> were aged 26-33 years with a mean age of 30 years. This is contrary to findings from studies done by </w:t>
      </w:r>
      <w:proofErr w:type="spellStart"/>
      <w:r w:rsidRPr="008D1485">
        <w:t>Asuquo</w:t>
      </w:r>
      <w:proofErr w:type="spellEnd"/>
      <w:r w:rsidRPr="008D1485">
        <w:t xml:space="preserve"> et al</w:t>
      </w:r>
      <w:r w:rsidR="00E537B1">
        <w:t xml:space="preserve"> </w:t>
      </w:r>
      <w:r w:rsidRPr="008D1485">
        <w:t xml:space="preserve">(2017) </w:t>
      </w:r>
      <w:r w:rsidRPr="008D1485">
        <w:rPr>
          <w:lang w:val="en-US"/>
        </w:rPr>
        <w:t xml:space="preserve">and </w:t>
      </w:r>
      <w:proofErr w:type="spellStart"/>
      <w:r w:rsidRPr="008D1485">
        <w:t>Oyinaka</w:t>
      </w:r>
      <w:proofErr w:type="spellEnd"/>
      <w:r w:rsidRPr="008D1485">
        <w:t xml:space="preserve"> et al</w:t>
      </w:r>
      <w:r w:rsidR="00E537B1">
        <w:t xml:space="preserve"> (2021) </w:t>
      </w:r>
      <w:r w:rsidRPr="008D1485">
        <w:t>which showed that</w:t>
      </w:r>
      <w:r w:rsidRPr="008D1485">
        <w:rPr>
          <w:lang w:val="en-US"/>
        </w:rPr>
        <w:t xml:space="preserve"> </w:t>
      </w:r>
      <w:r w:rsidRPr="008D1485">
        <w:t>majority were aged 31-40 years with a mean age of 36 years</w:t>
      </w:r>
      <w:r w:rsidRPr="008D1485">
        <w:rPr>
          <w:vertAlign w:val="superscript"/>
          <w:lang w:val="en-US"/>
        </w:rPr>
        <w:t>2</w:t>
      </w:r>
      <w:r w:rsidRPr="008D1485">
        <w:rPr>
          <w:vertAlign w:val="superscript"/>
        </w:rPr>
        <w:t>0</w:t>
      </w:r>
      <w:r w:rsidRPr="008D1485">
        <w:t xml:space="preserve"> and 20-30 years with a mean age of 36 years</w:t>
      </w:r>
      <w:r w:rsidRPr="008D1485">
        <w:rPr>
          <w:vertAlign w:val="superscript"/>
        </w:rPr>
        <w:t>2</w:t>
      </w:r>
      <w:r w:rsidR="00E537B1">
        <w:rPr>
          <w:vertAlign w:val="superscript"/>
          <w:lang w:val="en-US"/>
        </w:rPr>
        <w:t xml:space="preserve">1 </w:t>
      </w:r>
      <w:r w:rsidRPr="008D1485">
        <w:rPr>
          <w:lang w:val="en-US"/>
        </w:rPr>
        <w:t>respectively</w:t>
      </w:r>
      <w:r w:rsidRPr="008D1485">
        <w:t>.</w:t>
      </w:r>
    </w:p>
    <w:p w:rsidRPr="008D1485" w:rsidR="00CD0E74" w:rsidP="008D1485" w:rsidRDefault="005D1D79" w14:paraId="6ABFC9AF" w14:textId="77777777">
      <w:pPr>
        <w:spacing w:line="480" w:lineRule="auto"/>
        <w:rPr>
          <w:lang w:val="en-US"/>
        </w:rPr>
      </w:pPr>
      <w:r w:rsidRPr="008D1485">
        <w:t>Findings from our study showed that the highest level of education noted among the participants was “Tertiary”</w:t>
      </w:r>
      <w:r w:rsidR="00E537B1">
        <w:t xml:space="preserve"> </w:t>
      </w:r>
      <w:r w:rsidRPr="008D1485">
        <w:t>(48%). This is comparable to findings from a study by Beyler et al</w:t>
      </w:r>
      <w:r w:rsidR="00E537B1">
        <w:t xml:space="preserve"> </w:t>
      </w:r>
      <w:r w:rsidRPr="008D1485">
        <w:t>(2015) which showed that the majority had a tertiary level of education</w:t>
      </w:r>
      <w:r w:rsidRPr="008D1485">
        <w:rPr>
          <w:vertAlign w:val="superscript"/>
          <w:lang w:val="en-US"/>
        </w:rPr>
        <w:t>22</w:t>
      </w:r>
      <w:r w:rsidRPr="008D1485">
        <w:t>.</w:t>
      </w:r>
      <w:r w:rsidRPr="008D1485">
        <w:rPr>
          <w:lang w:val="en-US"/>
        </w:rPr>
        <w:t xml:space="preserve"> M</w:t>
      </w:r>
      <w:proofErr w:type="spellStart"/>
      <w:r w:rsidRPr="008D1485">
        <w:t>ajority</w:t>
      </w:r>
      <w:proofErr w:type="spellEnd"/>
      <w:r w:rsidRPr="008D1485">
        <w:t xml:space="preserve"> of the participants had 2-7 years of work experience (44%)</w:t>
      </w:r>
      <w:r w:rsidRPr="008D1485">
        <w:rPr>
          <w:lang w:val="en-US"/>
        </w:rPr>
        <w:t xml:space="preserve"> which</w:t>
      </w:r>
      <w:r w:rsidRPr="008D1485">
        <w:t xml:space="preserve"> contra</w:t>
      </w:r>
      <w:proofErr w:type="spellStart"/>
      <w:r w:rsidRPr="008D1485">
        <w:rPr>
          <w:lang w:val="en-US"/>
        </w:rPr>
        <w:t>sts</w:t>
      </w:r>
      <w:proofErr w:type="spellEnd"/>
      <w:r w:rsidRPr="008D1485">
        <w:t xml:space="preserve"> </w:t>
      </w:r>
      <w:r w:rsidRPr="008D1485">
        <w:rPr>
          <w:lang w:val="en-US"/>
        </w:rPr>
        <w:t>a</w:t>
      </w:r>
      <w:r w:rsidRPr="008D1485">
        <w:t xml:space="preserve"> study done by Danjuma et al (2021) which showed that the majority </w:t>
      </w:r>
      <w:r w:rsidRPr="008D1485">
        <w:rPr>
          <w:lang w:val="en-US"/>
        </w:rPr>
        <w:t>h</w:t>
      </w:r>
      <w:r w:rsidRPr="008D1485">
        <w:t>ad less than 5 years of work experience (36.3%)</w:t>
      </w:r>
      <w:r w:rsidRPr="008D1485">
        <w:rPr>
          <w:lang w:val="en-US"/>
        </w:rPr>
        <w:t>.</w:t>
      </w:r>
    </w:p>
    <w:p w:rsidRPr="008D1485" w:rsidR="00CD0E74" w:rsidP="008D1485" w:rsidRDefault="005D1D79" w14:paraId="5AA92AD8" w14:textId="77777777">
      <w:pPr>
        <w:spacing w:line="480" w:lineRule="auto"/>
      </w:pPr>
      <w:r w:rsidRPr="008D1485">
        <w:t>The majority of the participants (52%) preferred Rapid Diagnostic Tests (RDTs) to Microscopy and “No Test”.  This is similar to findings from studies done in Nigeria</w:t>
      </w:r>
      <w:r w:rsidRPr="008D1485">
        <w:rPr>
          <w:lang w:val="en-US"/>
        </w:rPr>
        <w:t xml:space="preserve"> </w:t>
      </w:r>
      <w:r w:rsidRPr="008D1485">
        <w:rPr>
          <w:vertAlign w:val="superscript"/>
          <w:lang w:val="en-US"/>
        </w:rPr>
        <w:t>(</w:t>
      </w:r>
      <w:r w:rsidRPr="008D1485">
        <w:rPr>
          <w:vertAlign w:val="superscript"/>
        </w:rPr>
        <w:t>2</w:t>
      </w:r>
      <w:r w:rsidRPr="008D1485">
        <w:rPr>
          <w:vertAlign w:val="superscript"/>
          <w:lang w:val="en-US"/>
        </w:rPr>
        <w:t>1</w:t>
      </w:r>
      <w:r w:rsidRPr="008D1485">
        <w:rPr>
          <w:vertAlign w:val="superscript"/>
        </w:rPr>
        <w:t>,</w:t>
      </w:r>
      <w:r w:rsidR="00E40AF9">
        <w:rPr>
          <w:vertAlign w:val="superscript"/>
        </w:rPr>
        <w:t xml:space="preserve"> </w:t>
      </w:r>
      <w:r w:rsidRPr="008D1485">
        <w:rPr>
          <w:vertAlign w:val="superscript"/>
          <w:lang w:val="en-US"/>
        </w:rPr>
        <w:t>19</w:t>
      </w:r>
      <w:proofErr w:type="gramStart"/>
      <w:r w:rsidRPr="008D1485">
        <w:rPr>
          <w:vertAlign w:val="superscript"/>
          <w:lang w:val="en-US"/>
        </w:rPr>
        <w:t xml:space="preserve">) </w:t>
      </w:r>
      <w:r w:rsidRPr="008D1485">
        <w:rPr>
          <w:lang w:val="en-US"/>
        </w:rPr>
        <w:t>,</w:t>
      </w:r>
      <w:r w:rsidRPr="008D1485">
        <w:t>Uganda</w:t>
      </w:r>
      <w:proofErr w:type="gramEnd"/>
      <w:r w:rsidRPr="008D1485">
        <w:rPr>
          <w:vertAlign w:val="superscript"/>
          <w:lang w:val="en-US"/>
        </w:rPr>
        <w:t>(26)</w:t>
      </w:r>
      <w:r w:rsidRPr="008D1485">
        <w:rPr>
          <w:lang w:val="en-US"/>
        </w:rPr>
        <w:t xml:space="preserve"> and Kenya</w:t>
      </w:r>
      <w:r w:rsidRPr="008D1485">
        <w:rPr>
          <w:vertAlign w:val="superscript"/>
          <w:lang w:val="en-US"/>
        </w:rPr>
        <w:t>(17)</w:t>
      </w:r>
      <w:r w:rsidRPr="008D1485">
        <w:t xml:space="preserve"> due to their efficiency and simplicity. </w:t>
      </w:r>
      <w:r w:rsidR="00E537B1">
        <w:t xml:space="preserve"> </w:t>
      </w:r>
      <w:r w:rsidRPr="008D1485">
        <w:rPr>
          <w:lang w:val="en-US"/>
        </w:rPr>
        <w:t>T</w:t>
      </w:r>
      <w:r w:rsidRPr="008D1485">
        <w:t>he prescription of paracetamol (30.1%) and antibiotics (29.0%) alongside antimalarials indicates an awareness of managing symptoms and potential secondary infections. This is similar to findings from a study done in</w:t>
      </w:r>
      <w:r w:rsidRPr="008D1485">
        <w:rPr>
          <w:lang w:val="en-US"/>
        </w:rPr>
        <w:t xml:space="preserve"> </w:t>
      </w:r>
      <w:r w:rsidRPr="008D1485">
        <w:t>Ondo State</w:t>
      </w:r>
      <w:r w:rsidRPr="008D1485">
        <w:rPr>
          <w:vertAlign w:val="superscript"/>
          <w:lang w:val="en-US"/>
        </w:rPr>
        <w:t xml:space="preserve">21 </w:t>
      </w:r>
      <w:r w:rsidRPr="008D1485">
        <w:rPr>
          <w:lang w:val="en-US"/>
        </w:rPr>
        <w:t>and</w:t>
      </w:r>
      <w:r w:rsidRPr="008D1485">
        <w:t xml:space="preserve"> Kenya</w:t>
      </w:r>
      <w:r w:rsidRPr="008D1485">
        <w:rPr>
          <w:vertAlign w:val="superscript"/>
          <w:lang w:val="en-US"/>
        </w:rPr>
        <w:t>17</w:t>
      </w:r>
      <w:r w:rsidRPr="008D1485">
        <w:t>.</w:t>
      </w:r>
    </w:p>
    <w:p w:rsidRPr="008D1485" w:rsidR="00CD0E74" w:rsidP="008D1485" w:rsidRDefault="005D1D79" w14:paraId="26DD8C5E" w14:textId="77777777">
      <w:pPr>
        <w:spacing w:line="480" w:lineRule="auto"/>
      </w:pPr>
      <w:r w:rsidR="005D1D79">
        <w:rPr/>
        <w:t>The near-equal split in awareness of national treatment protocols (49% aware, 51% not aware) suggests significant gaps in communication and training efforts</w:t>
      </w:r>
      <w:r w:rsidRPr="60D0AB30" w:rsidR="005D1D79">
        <w:rPr>
          <w:lang w:val="en-US"/>
        </w:rPr>
        <w:t xml:space="preserve"> which is similar to studies done in Oyo and Bayelsa that showed that most patent medicine vendors are unaware of the national protocol</w:t>
      </w:r>
      <w:r w:rsidRPr="60D0AB30" w:rsidR="005D1D79">
        <w:rPr>
          <w:vertAlign w:val="superscript"/>
          <w:lang w:val="en-US"/>
        </w:rPr>
        <w:t>19</w:t>
      </w:r>
      <w:r w:rsidRPr="60D0AB30" w:rsidR="005D1D79">
        <w:rPr>
          <w:lang w:val="en-US"/>
        </w:rPr>
        <w:t xml:space="preserve"> and </w:t>
      </w:r>
      <w:commentRangeStart w:id="166709945"/>
      <w:r w:rsidRPr="60D0AB30" w:rsidR="005D1D79">
        <w:rPr>
          <w:lang w:val="en-US"/>
        </w:rPr>
        <w:t>constrats</w:t>
      </w:r>
      <w:commentRangeEnd w:id="166709945"/>
      <w:r>
        <w:rPr>
          <w:rStyle w:val="CommentReference"/>
        </w:rPr>
        <w:commentReference w:id="166709945"/>
      </w:r>
      <w:r w:rsidRPr="60D0AB30" w:rsidR="005D1D79">
        <w:rPr>
          <w:lang w:val="en-US"/>
        </w:rPr>
        <w:t xml:space="preserve"> a study done in G</w:t>
      </w:r>
      <w:r w:rsidR="005D1D79">
        <w:rPr/>
        <w:t>om</w:t>
      </w:r>
      <w:r w:rsidRPr="60D0AB30" w:rsidR="005D1D79">
        <w:rPr>
          <w:lang w:val="en-US"/>
        </w:rPr>
        <w:t xml:space="preserve"> </w:t>
      </w:r>
      <w:r w:rsidR="005D1D79">
        <w:rPr/>
        <w:t xml:space="preserve">be </w:t>
      </w:r>
      <w:r w:rsidRPr="60D0AB30" w:rsidR="005D1D79">
        <w:rPr>
          <w:lang w:val="en-US"/>
        </w:rPr>
        <w:t>that showed that most</w:t>
      </w:r>
      <w:r w:rsidR="005D1D79">
        <w:rPr/>
        <w:t xml:space="preserve"> participants are aware of the </w:t>
      </w:r>
      <w:r w:rsidRPr="60D0AB30" w:rsidR="005D1D79">
        <w:rPr>
          <w:lang w:val="en-US"/>
        </w:rPr>
        <w:t>n</w:t>
      </w:r>
      <w:r w:rsidR="005D1D79">
        <w:rPr/>
        <w:t>ational</w:t>
      </w:r>
      <w:r w:rsidRPr="60D0AB30" w:rsidR="005D1D79">
        <w:rPr>
          <w:lang w:val="en-US"/>
        </w:rPr>
        <w:t xml:space="preserve"> protocol</w:t>
      </w:r>
      <w:r w:rsidRPr="60D0AB30" w:rsidR="005D1D79">
        <w:rPr>
          <w:vertAlign w:val="superscript"/>
          <w:lang w:val="en-US"/>
        </w:rPr>
        <w:t>18</w:t>
      </w:r>
      <w:r w:rsidRPr="60D0AB30" w:rsidR="005D1D79">
        <w:rPr>
          <w:lang w:val="en-US"/>
        </w:rPr>
        <w:t>.</w:t>
      </w:r>
    </w:p>
    <w:p w:rsidRPr="008D1485" w:rsidR="00CD0E74" w:rsidP="008D1485" w:rsidRDefault="005D1D79" w14:paraId="1C5EBB35" w14:textId="77777777">
      <w:pPr>
        <w:spacing w:line="480" w:lineRule="auto"/>
      </w:pPr>
      <w:r w:rsidRPr="008D1485">
        <w:rPr>
          <w:lang w:val="en-US"/>
        </w:rPr>
        <w:t>58%</w:t>
      </w:r>
      <w:r w:rsidRPr="008D1485">
        <w:t xml:space="preserve"> of respondents had healthcare training experience on malaria</w:t>
      </w:r>
      <w:r w:rsidRPr="008D1485">
        <w:rPr>
          <w:lang w:val="en-US"/>
        </w:rPr>
        <w:t xml:space="preserve"> similar</w:t>
      </w:r>
      <w:r w:rsidRPr="008D1485">
        <w:t xml:space="preserve"> to findings from a study done in Gombe showed that over half of the participants had healthcare training experience on malaria diagnosis and treatment</w:t>
      </w:r>
      <w:r w:rsidRPr="008D1485">
        <w:rPr>
          <w:vertAlign w:val="superscript"/>
          <w:lang w:val="en-US"/>
        </w:rPr>
        <w:t>18</w:t>
      </w:r>
      <w:r w:rsidRPr="008D1485">
        <w:t xml:space="preserve">. A 2019 training program evaluation by Adebayo et al. demonstrated the positive impact of regular training on healthcare provider </w:t>
      </w:r>
      <w:r w:rsidRPr="008D1485">
        <w:lastRenderedPageBreak/>
        <w:t>performance</w:t>
      </w:r>
      <w:r w:rsidRPr="008D1485">
        <w:rPr>
          <w:vertAlign w:val="superscript"/>
          <w:lang w:val="en-US"/>
        </w:rPr>
        <w:t>27</w:t>
      </w:r>
      <w:r w:rsidRPr="008D1485">
        <w:t>.</w:t>
      </w:r>
      <w:r w:rsidR="00E537B1">
        <w:t xml:space="preserve"> </w:t>
      </w:r>
      <w:r w:rsidRPr="008D1485">
        <w:t>Sixty-two percent of respondents identified the need for rational ACT use training, while 38% did not. Rational use of ACTs is vital to prevent drug resistance and ensure effective treatment. A 2020 policy brief by WHO emphasized the importance of training in promoting the rational use of antimalarials</w:t>
      </w:r>
      <w:r w:rsidRPr="008D1485">
        <w:rPr>
          <w:vertAlign w:val="superscript"/>
          <w:lang w:val="en-US"/>
        </w:rPr>
        <w:t>28</w:t>
      </w:r>
      <w:r w:rsidRPr="008D1485">
        <w:t>.</w:t>
      </w:r>
      <w:r w:rsidRPr="008D1485">
        <w:rPr>
          <w:lang w:val="en-US"/>
        </w:rPr>
        <w:t xml:space="preserve"> </w:t>
      </w:r>
      <w:r w:rsidRPr="008D1485">
        <w:t>In our study,</w:t>
      </w:r>
      <w:r w:rsidRPr="008D1485">
        <w:rPr>
          <w:lang w:val="en-US"/>
        </w:rPr>
        <w:t xml:space="preserve"> a low number</w:t>
      </w:r>
      <w:r w:rsidRPr="008D1485">
        <w:t xml:space="preserve"> </w:t>
      </w:r>
      <w:r w:rsidRPr="008D1485">
        <w:rPr>
          <w:lang w:val="en-US"/>
        </w:rPr>
        <w:t>(</w:t>
      </w:r>
      <w:r w:rsidRPr="008D1485">
        <w:t>2</w:t>
      </w:r>
      <w:r w:rsidRPr="008D1485">
        <w:rPr>
          <w:lang w:val="en-US"/>
        </w:rPr>
        <w:t>6</w:t>
      </w:r>
      <w:r w:rsidRPr="008D1485">
        <w:t>%</w:t>
      </w:r>
      <w:r w:rsidRPr="008D1485">
        <w:rPr>
          <w:lang w:val="en-US"/>
        </w:rPr>
        <w:t>) show adherence to malaria treatment guidelines which contrasts a</w:t>
      </w:r>
      <w:r w:rsidRPr="008D1485">
        <w:t xml:space="preserve"> study done in Western Nigeria</w:t>
      </w:r>
      <w:r w:rsidRPr="008D1485">
        <w:rPr>
          <w:lang w:val="en-US"/>
        </w:rPr>
        <w:t xml:space="preserve"> that</w:t>
      </w:r>
      <w:r w:rsidRPr="008D1485">
        <w:t xml:space="preserve"> show</w:t>
      </w:r>
      <w:r w:rsidRPr="008D1485">
        <w:rPr>
          <w:lang w:val="en-US"/>
        </w:rPr>
        <w:t>ed</w:t>
      </w:r>
      <w:r w:rsidRPr="008D1485">
        <w:t xml:space="preserve"> a higher adherence</w:t>
      </w:r>
      <w:r w:rsidRPr="008D1485">
        <w:rPr>
          <w:lang w:val="en-US"/>
        </w:rPr>
        <w:t xml:space="preserve"> (</w:t>
      </w:r>
      <w:r w:rsidRPr="008D1485">
        <w:t>57.1%</w:t>
      </w:r>
      <w:r w:rsidRPr="008D1485">
        <w:rPr>
          <w:lang w:val="en-US"/>
        </w:rPr>
        <w:t>)</w:t>
      </w:r>
      <w:r w:rsidR="00E537B1">
        <w:rPr>
          <w:lang w:val="en-US"/>
        </w:rPr>
        <w:t xml:space="preserve"> </w:t>
      </w:r>
      <w:r w:rsidRPr="008D1485">
        <w:rPr>
          <w:vertAlign w:val="superscript"/>
        </w:rPr>
        <w:t>2</w:t>
      </w:r>
      <w:r w:rsidRPr="008D1485">
        <w:rPr>
          <w:vertAlign w:val="superscript"/>
          <w:lang w:val="en-US"/>
        </w:rPr>
        <w:t>1</w:t>
      </w:r>
      <w:r w:rsidRPr="008D1485">
        <w:t>.</w:t>
      </w:r>
    </w:p>
    <w:p w:rsidRPr="008D1485" w:rsidR="00CD0E74" w:rsidP="008D1485" w:rsidRDefault="005D1D79" w14:paraId="7940978C" w14:textId="77777777">
      <w:pPr>
        <w:spacing w:line="480" w:lineRule="auto"/>
        <w:jc w:val="both"/>
      </w:pPr>
      <w:r w:rsidRPr="008D1485">
        <w:t xml:space="preserve">According to our study, majority of the participants accepted that malaria drugs are sourced from approved vendors with 45% </w:t>
      </w:r>
      <w:r w:rsidRPr="008D1485">
        <w:rPr>
          <w:lang w:val="en-US"/>
        </w:rPr>
        <w:t>that contrasts a</w:t>
      </w:r>
      <w:r w:rsidRPr="008D1485">
        <w:t xml:space="preserve"> study done in Ondo State </w:t>
      </w:r>
      <w:r w:rsidRPr="008D1485">
        <w:rPr>
          <w:lang w:val="en-US"/>
        </w:rPr>
        <w:t xml:space="preserve">that </w:t>
      </w:r>
      <w:r w:rsidRPr="008D1485">
        <w:t>show</w:t>
      </w:r>
      <w:r w:rsidRPr="008D1485">
        <w:rPr>
          <w:lang w:val="en-US"/>
        </w:rPr>
        <w:t>ed</w:t>
      </w:r>
      <w:r w:rsidRPr="008D1485">
        <w:t xml:space="preserve"> lower confidence</w:t>
      </w:r>
      <w:r w:rsidRPr="008D1485">
        <w:rPr>
          <w:lang w:val="en-US"/>
        </w:rPr>
        <w:t xml:space="preserve"> (</w:t>
      </w:r>
      <w:r w:rsidRPr="008D1485">
        <w:t>3</w:t>
      </w:r>
      <w:r w:rsidRPr="008D1485">
        <w:rPr>
          <w:lang w:val="en-US"/>
        </w:rPr>
        <w:t>5.6</w:t>
      </w:r>
      <w:r w:rsidRPr="008D1485">
        <w:t>%</w:t>
      </w:r>
      <w:r w:rsidRPr="008D1485">
        <w:rPr>
          <w:lang w:val="en-US"/>
        </w:rPr>
        <w:t>)</w:t>
      </w:r>
      <w:proofErr w:type="gramStart"/>
      <w:r w:rsidRPr="008D1485">
        <w:rPr>
          <w:vertAlign w:val="superscript"/>
        </w:rPr>
        <w:t>2</w:t>
      </w:r>
      <w:r w:rsidRPr="008D1485">
        <w:rPr>
          <w:vertAlign w:val="superscript"/>
          <w:lang w:val="en-US"/>
        </w:rPr>
        <w:t xml:space="preserve">1 </w:t>
      </w:r>
      <w:r w:rsidRPr="008D1485">
        <w:t xml:space="preserve"> </w:t>
      </w:r>
      <w:r w:rsidRPr="008D1485">
        <w:rPr>
          <w:lang w:val="en-US"/>
        </w:rPr>
        <w:t>and</w:t>
      </w:r>
      <w:proofErr w:type="gramEnd"/>
      <w:r w:rsidRPr="008D1485">
        <w:t xml:space="preserve"> Ogun State (2019) reported</w:t>
      </w:r>
      <w:r w:rsidRPr="008D1485">
        <w:rPr>
          <w:lang w:val="en-US"/>
        </w:rPr>
        <w:t xml:space="preserve"> higher confidence (</w:t>
      </w:r>
      <w:r w:rsidRPr="008D1485">
        <w:t>75%</w:t>
      </w:r>
      <w:r w:rsidRPr="008D1485">
        <w:rPr>
          <w:lang w:val="en-US"/>
        </w:rPr>
        <w:t>)</w:t>
      </w:r>
      <w:r w:rsidRPr="008D1485">
        <w:rPr>
          <w:vertAlign w:val="superscript"/>
          <w:lang w:val="en-US"/>
        </w:rPr>
        <w:t>29,30</w:t>
      </w:r>
      <w:r w:rsidRPr="008D1485">
        <w:t>.</w:t>
      </w:r>
      <w:r w:rsidR="00E537B1">
        <w:t xml:space="preserve"> </w:t>
      </w:r>
      <w:r w:rsidRPr="008D1485">
        <w:rPr>
          <w:lang w:val="en-US"/>
        </w:rPr>
        <w:t>It was reassuring to know that 68% accept</w:t>
      </w:r>
      <w:r w:rsidRPr="008D1485">
        <w:t xml:space="preserve"> blood samples or rapid diagnostic tests (RDTs) are</w:t>
      </w:r>
      <w:r w:rsidRPr="008D1485">
        <w:rPr>
          <w:lang w:val="en-US"/>
        </w:rPr>
        <w:t xml:space="preserve"> </w:t>
      </w:r>
      <w:r w:rsidRPr="008D1485">
        <w:t xml:space="preserve">for </w:t>
      </w:r>
      <w:r w:rsidRPr="008D1485">
        <w:rPr>
          <w:lang w:val="en-US"/>
        </w:rPr>
        <w:t xml:space="preserve">useful for </w:t>
      </w:r>
      <w:r w:rsidRPr="008D1485">
        <w:t>malaria diagnosis. This high adherence is consistent with the emphasis on confirmatory testing before treatment, as outlined in national guidelines (Federal Ministry of Health, 2015).</w:t>
      </w:r>
      <w:r w:rsidRPr="008D1485">
        <w:rPr>
          <w:lang w:val="en-US"/>
        </w:rPr>
        <w:t xml:space="preserve"> </w:t>
      </w:r>
      <w:r w:rsidRPr="008D1485">
        <w:t>60%</w:t>
      </w:r>
      <w:r w:rsidRPr="008D1485">
        <w:rPr>
          <w:lang w:val="en-US"/>
        </w:rPr>
        <w:t xml:space="preserve"> </w:t>
      </w:r>
      <w:r w:rsidRPr="008D1485">
        <w:t>showed that the majority of participants referred patients to health facilities</w:t>
      </w:r>
      <w:r w:rsidRPr="008D1485">
        <w:rPr>
          <w:lang w:val="en-US"/>
        </w:rPr>
        <w:t xml:space="preserve"> which </w:t>
      </w:r>
      <w:r w:rsidRPr="008D1485">
        <w:t>contrast to findings from a study done by Okeke et al which showed that the majority of participants referred patients to Tertiary hospitals</w:t>
      </w:r>
      <w:r w:rsidRPr="008D1485">
        <w:rPr>
          <w:vertAlign w:val="superscript"/>
          <w:lang w:val="en-US"/>
        </w:rPr>
        <w:t>31</w:t>
      </w:r>
      <w:r w:rsidRPr="008D1485">
        <w:t>.</w:t>
      </w:r>
    </w:p>
    <w:p w:rsidRPr="008D1485" w:rsidR="00CD0E74" w:rsidP="008D1485" w:rsidRDefault="005D1D79" w14:paraId="3E02D803" w14:textId="77777777">
      <w:pPr>
        <w:spacing w:line="480" w:lineRule="auto"/>
        <w:jc w:val="both"/>
        <w:rPr>
          <w:shd w:val="clear" w:color="auto" w:fill="FFFFFF"/>
        </w:rPr>
      </w:pPr>
      <w:r w:rsidRPr="008D1485">
        <w:t>In this study, the majority</w:t>
      </w:r>
      <w:r w:rsidRPr="008D1485">
        <w:rPr>
          <w:lang w:val="en-US"/>
        </w:rPr>
        <w:t xml:space="preserve"> (59%)</w:t>
      </w:r>
      <w:r w:rsidRPr="008D1485">
        <w:t xml:space="preserve"> of the participants recommended laboratory tests, showing a strong preference for confirmatory diagnosis. This contrasts with findings from a study done by Asuquo et al</w:t>
      </w:r>
      <w:r w:rsidR="00E537B1">
        <w:t xml:space="preserve"> </w:t>
      </w:r>
      <w:r w:rsidRPr="008D1485">
        <w:t xml:space="preserve">(2017) in Rivers State which showed that </w:t>
      </w:r>
      <w:r w:rsidRPr="008D1485">
        <w:rPr>
          <w:shd w:val="clear" w:color="auto" w:fill="FFFFFF"/>
        </w:rPr>
        <w:t>that most of the patent medicine vendors (70.1%) in treating malaria, did not confirm their diagnosis with laboratory tests</w:t>
      </w:r>
      <w:r w:rsidRPr="008D1485">
        <w:rPr>
          <w:shd w:val="clear" w:color="auto" w:fill="FFFFFF"/>
          <w:vertAlign w:val="superscript"/>
          <w:lang w:val="en-US"/>
        </w:rPr>
        <w:t>32</w:t>
      </w:r>
      <w:r w:rsidRPr="008D1485">
        <w:rPr>
          <w:shd w:val="clear" w:color="auto" w:fill="FFFFFF"/>
        </w:rPr>
        <w:t>.</w:t>
      </w:r>
    </w:p>
    <w:p w:rsidRPr="008D1485" w:rsidR="00CD0E74" w:rsidP="008D1485" w:rsidRDefault="005D1D79" w14:paraId="0E25B233" w14:textId="77777777" w14:noSpellErr="1">
      <w:pPr>
        <w:spacing w:line="480" w:lineRule="auto"/>
        <w:jc w:val="both"/>
      </w:pPr>
      <w:r w:rsidRPr="008D1485" w:rsidR="005D1D79">
        <w:rPr/>
        <w:t>Our study showed that the majority</w:t>
      </w:r>
      <w:r w:rsidRPr="008D1485" w:rsidR="005D1D79">
        <w:rPr>
          <w:lang w:val="en-US"/>
        </w:rPr>
        <w:t xml:space="preserve"> (60% and 62%)</w:t>
      </w:r>
      <w:r w:rsidRPr="008D1485" w:rsidR="005D1D79">
        <w:rPr/>
        <w:t xml:space="preserve"> of the participants use drugs such as Artesunate-amodiaquine and Quinine, with a proportion endorsing monotherapies and off-label combinations</w:t>
      </w:r>
      <w:r w:rsidRPr="008D1485" w:rsidR="005D1D79">
        <w:rPr>
          <w:lang w:val="en-US"/>
        </w:rPr>
        <w:t xml:space="preserve"> respectively </w:t>
      </w:r>
      <w:r w:rsidRPr="008D1485" w:rsidR="005D1D79">
        <w:rPr/>
        <w:t>to treat malaria.</w:t>
      </w:r>
      <w:r w:rsidRPr="008D1485" w:rsidR="005D1D79">
        <w:rPr>
          <w:lang w:val="en-US"/>
        </w:rPr>
        <w:t xml:space="preserve"> </w:t>
      </w:r>
      <w:commentRangeStart w:id="1336032300"/>
      <w:r w:rsidRPr="008D1485" w:rsidR="005D1D79">
        <w:rPr/>
        <w:t xml:space="preserve">This is not in keeping with findings from a study done in Jigawa state which showed that majority of the participants </w:t>
      </w:r>
      <w:r w:rsidRPr="008D1485" w:rsidR="005D1D79">
        <w:rPr>
          <w:color w:val="212121"/>
          <w:shd w:val="clear" w:color="auto" w:fill="FFFFFF"/>
        </w:rPr>
        <w:t>used drugs no longer recommended for treatment of uncomplicated malaria, especially Artesunate monotherapy, SP and CQ</w:t>
      </w:r>
      <w:r w:rsidRPr="008D1485" w:rsidR="005D1D79">
        <w:rPr>
          <w:color w:val="212121"/>
          <w:shd w:val="clear" w:color="auto" w:fill="FFFFFF"/>
          <w:vertAlign w:val="superscript"/>
          <w:lang w:val="en-US"/>
        </w:rPr>
        <w:t>23</w:t>
      </w:r>
      <w:r w:rsidRPr="008D1485" w:rsidR="005D1D79">
        <w:rPr>
          <w:color w:val="212121"/>
          <w:shd w:val="clear" w:color="auto" w:fill="FFFFFF"/>
        </w:rPr>
        <w:t>.</w:t>
      </w:r>
      <w:commentRangeEnd w:id="1336032300"/>
      <w:r>
        <w:rPr>
          <w:rStyle w:val="CommentReference"/>
        </w:rPr>
        <w:commentReference w:id="1336032300"/>
      </w:r>
      <w:r w:rsidRPr="008D1485" w:rsidR="005D1D79">
        <w:rPr>
          <w:color w:val="212121"/>
          <w:shd w:val="clear" w:color="auto" w:fill="FFFFFF"/>
          <w:lang w:val="en-US"/>
        </w:rPr>
        <w:t xml:space="preserve"> </w:t>
      </w:r>
      <w:r w:rsidRPr="008D1485" w:rsidR="005D1D79">
        <w:rPr/>
        <w:t>A significant proportion</w:t>
      </w:r>
      <w:r w:rsidRPr="008D1485" w:rsidR="005D1D79">
        <w:rPr/>
        <w:t xml:space="preserve"> of respondents (42%) strongly </w:t>
      </w:r>
      <w:r w:rsidRPr="008D1485" w:rsidR="005D1D79">
        <w:rPr/>
        <w:t>agree  that</w:t>
      </w:r>
      <w:r w:rsidRPr="008D1485" w:rsidR="005D1D79">
        <w:rPr/>
        <w:t xml:space="preserve"> a lack of continuity in supply by the government is a major constraint</w:t>
      </w:r>
      <w:r w:rsidRPr="008D1485" w:rsidR="005D1D79">
        <w:rPr>
          <w:lang w:val="en-US"/>
        </w:rPr>
        <w:t xml:space="preserve"> that </w:t>
      </w:r>
      <w:r w:rsidRPr="008D1485" w:rsidR="005D1D79">
        <w:rPr/>
        <w:t>aligns with</w:t>
      </w:r>
      <w:r w:rsidRPr="008D1485" w:rsidR="005D1D79">
        <w:rPr>
          <w:lang w:val="en-US"/>
        </w:rPr>
        <w:t xml:space="preserve"> </w:t>
      </w:r>
      <w:r w:rsidRPr="008D1485" w:rsidR="005D1D79">
        <w:rPr/>
        <w:t xml:space="preserve">studies done by </w:t>
      </w:r>
      <w:r w:rsidRPr="008D1485" w:rsidR="005D1D79">
        <w:rPr/>
        <w:t xml:space="preserve">Yeboah-Antwi et al. 2021, </w:t>
      </w:r>
      <w:r w:rsidRPr="008D1485" w:rsidR="005D1D79">
        <w:rPr/>
        <w:t>indicating</w:t>
      </w:r>
      <w:r w:rsidRPr="008D1485" w:rsidR="005D1D79">
        <w:rPr/>
        <w:lastRenderedPageBreak/>
        <w:t xml:space="preserve"> that inconsistent supply chains and stock-outs are common issues that hinder effective malaria treatment</w:t>
      </w:r>
      <w:r w:rsidRPr="008D1485" w:rsidR="005D1D79">
        <w:rPr>
          <w:vertAlign w:val="superscript"/>
          <w:lang w:val="en-US"/>
        </w:rPr>
        <w:t>33</w:t>
      </w:r>
      <w:r w:rsidRPr="008D1485" w:rsidR="005D1D79">
        <w:rPr/>
        <w:t xml:space="preserve">. </w:t>
      </w:r>
    </w:p>
    <w:p w:rsidRPr="008D1485" w:rsidR="00CD0E74" w:rsidP="008D1485" w:rsidRDefault="005D1D79" w14:paraId="57321077" w14:textId="77777777">
      <w:pPr>
        <w:pStyle w:val="NormalWeb"/>
        <w:spacing w:line="480" w:lineRule="auto"/>
        <w:rPr>
          <w:rFonts w:ascii="Arial" w:hAnsi="Arial" w:cs="Arial"/>
          <w:sz w:val="22"/>
          <w:szCs w:val="22"/>
        </w:rPr>
      </w:pPr>
      <w:r w:rsidRPr="008D1485">
        <w:rPr>
          <w:rFonts w:ascii="Arial" w:hAnsi="Arial" w:cs="Arial"/>
          <w:sz w:val="22"/>
          <w:szCs w:val="22"/>
        </w:rPr>
        <w:t>The unavailability of laboratory diagnosis is considered a significant constraint by 31% of respondents</w:t>
      </w:r>
      <w:r w:rsidRPr="008D1485">
        <w:rPr>
          <w:rFonts w:ascii="Arial" w:hAnsi="Arial" w:cs="Arial"/>
          <w:sz w:val="22"/>
          <w:szCs w:val="22"/>
          <w:lang w:val="en-US"/>
        </w:rPr>
        <w:t xml:space="preserve"> as this</w:t>
      </w:r>
      <w:r w:rsidRPr="008D1485">
        <w:rPr>
          <w:rFonts w:ascii="Arial" w:hAnsi="Arial" w:cs="Arial"/>
          <w:sz w:val="22"/>
          <w:szCs w:val="22"/>
        </w:rPr>
        <w:t xml:space="preserve"> leads to the overuse of antimalarial drugs and incorrect treatments, exacerbating the problem of drug resistance as evidenced by a study done by Chanda et al. in 2019</w:t>
      </w:r>
      <w:r w:rsidRPr="008D1485">
        <w:rPr>
          <w:rFonts w:ascii="Arial" w:hAnsi="Arial" w:cs="Arial"/>
          <w:sz w:val="22"/>
          <w:szCs w:val="22"/>
          <w:vertAlign w:val="superscript"/>
          <w:lang w:val="en-US"/>
        </w:rPr>
        <w:t>34</w:t>
      </w:r>
      <w:r w:rsidRPr="008D1485">
        <w:rPr>
          <w:rFonts w:ascii="Arial" w:hAnsi="Arial" w:cs="Arial"/>
          <w:sz w:val="22"/>
          <w:szCs w:val="22"/>
        </w:rPr>
        <w:t>.</w:t>
      </w:r>
      <w:r w:rsidRPr="008D1485">
        <w:rPr>
          <w:rFonts w:ascii="Arial" w:hAnsi="Arial" w:cs="Arial"/>
          <w:sz w:val="22"/>
          <w:szCs w:val="22"/>
          <w:lang w:val="en-US"/>
        </w:rPr>
        <w:t xml:space="preserve"> </w:t>
      </w:r>
      <w:r w:rsidRPr="008D1485">
        <w:rPr>
          <w:rFonts w:ascii="Arial" w:hAnsi="Arial" w:cs="Arial"/>
          <w:sz w:val="22"/>
          <w:szCs w:val="22"/>
        </w:rPr>
        <w:t>Approximately 35% of respondents perceive</w:t>
      </w:r>
      <w:r w:rsidRPr="008D1485">
        <w:rPr>
          <w:rFonts w:ascii="Arial" w:hAnsi="Arial" w:cs="Arial"/>
          <w:sz w:val="22"/>
          <w:szCs w:val="22"/>
          <w:lang w:val="en-US"/>
        </w:rPr>
        <w:t>d</w:t>
      </w:r>
      <w:r w:rsidRPr="008D1485">
        <w:rPr>
          <w:rFonts w:ascii="Arial" w:hAnsi="Arial" w:cs="Arial"/>
          <w:sz w:val="22"/>
          <w:szCs w:val="22"/>
        </w:rPr>
        <w:t xml:space="preserve"> a slow response to treatment with ACTs as a constraint. While ACTs are generally effective, there are instances where the response might be slower due to drug resistance or incorrect usage. Research in similar settings has highlighted the need for continuous monitoring and evaluation of treatment efficacy to ensure optimal patient outcomes (Ashley et al.</w:t>
      </w:r>
      <w:r w:rsidRPr="008D1485">
        <w:rPr>
          <w:rFonts w:ascii="Arial" w:hAnsi="Arial" w:cs="Arial"/>
          <w:sz w:val="22"/>
          <w:szCs w:val="22"/>
          <w:lang w:val="en-US"/>
        </w:rPr>
        <w:t xml:space="preserve"> </w:t>
      </w:r>
      <w:r w:rsidRPr="008D1485">
        <w:rPr>
          <w:rFonts w:ascii="Arial" w:hAnsi="Arial" w:cs="Arial"/>
          <w:sz w:val="22"/>
          <w:szCs w:val="22"/>
        </w:rPr>
        <w:t>2018)</w:t>
      </w:r>
      <w:r w:rsidRPr="008D1485">
        <w:rPr>
          <w:rFonts w:ascii="Arial" w:hAnsi="Arial" w:cs="Arial"/>
          <w:sz w:val="22"/>
          <w:szCs w:val="22"/>
          <w:vertAlign w:val="superscript"/>
        </w:rPr>
        <w:t>3</w:t>
      </w:r>
      <w:r w:rsidRPr="008D1485">
        <w:rPr>
          <w:rFonts w:ascii="Arial" w:hAnsi="Arial" w:cs="Arial"/>
          <w:sz w:val="22"/>
          <w:szCs w:val="22"/>
          <w:vertAlign w:val="superscript"/>
          <w:lang w:val="en-US"/>
        </w:rPr>
        <w:t>5</w:t>
      </w:r>
      <w:r w:rsidRPr="008D1485">
        <w:rPr>
          <w:rFonts w:ascii="Arial" w:hAnsi="Arial" w:cs="Arial"/>
          <w:sz w:val="22"/>
          <w:szCs w:val="22"/>
        </w:rPr>
        <w:t>.</w:t>
      </w:r>
    </w:p>
    <w:p w:rsidRPr="008D1485" w:rsidR="00CD0E74" w:rsidP="008D1485" w:rsidRDefault="005D1D79" w14:paraId="36AE7913" w14:textId="77777777">
      <w:pPr>
        <w:pStyle w:val="NormalWeb"/>
        <w:spacing w:line="480" w:lineRule="auto"/>
        <w:rPr>
          <w:rFonts w:ascii="Arial" w:hAnsi="Arial" w:cs="Arial"/>
          <w:sz w:val="22"/>
          <w:szCs w:val="22"/>
        </w:rPr>
      </w:pPr>
      <w:r w:rsidRPr="60D0AB30" w:rsidR="005D1D79">
        <w:rPr>
          <w:rFonts w:ascii="Arial" w:hAnsi="Arial" w:cs="Arial"/>
          <w:sz w:val="22"/>
          <w:szCs w:val="22"/>
        </w:rPr>
        <w:t>A significant portion</w:t>
      </w:r>
      <w:r w:rsidRPr="60D0AB30" w:rsidR="005D1D79">
        <w:rPr>
          <w:rFonts w:ascii="Arial" w:hAnsi="Arial" w:cs="Arial"/>
          <w:sz w:val="22"/>
          <w:szCs w:val="22"/>
        </w:rPr>
        <w:t xml:space="preserve"> of respondents (45%) report patient refusal to use ACTs as a barrier</w:t>
      </w:r>
      <w:r w:rsidRPr="60D0AB30" w:rsidR="005D1D79">
        <w:rPr>
          <w:rFonts w:ascii="Arial" w:hAnsi="Arial" w:cs="Arial"/>
          <w:sz w:val="22"/>
          <w:szCs w:val="22"/>
          <w:lang w:val="en-US"/>
        </w:rPr>
        <w:t xml:space="preserve"> which </w:t>
      </w:r>
      <w:r w:rsidRPr="60D0AB30" w:rsidR="005D1D79">
        <w:rPr>
          <w:rFonts w:ascii="Arial" w:hAnsi="Arial" w:cs="Arial"/>
          <w:sz w:val="22"/>
          <w:szCs w:val="22"/>
        </w:rPr>
        <w:t xml:space="preserve">can stem from </w:t>
      </w:r>
      <w:r w:rsidRPr="60D0AB30" w:rsidR="005D1D79">
        <w:rPr>
          <w:rFonts w:ascii="Arial" w:hAnsi="Arial" w:cs="Arial"/>
          <w:sz w:val="22"/>
          <w:szCs w:val="22"/>
        </w:rPr>
        <w:t>various factors</w:t>
      </w:r>
      <w:r w:rsidRPr="60D0AB30" w:rsidR="005D1D79">
        <w:rPr>
          <w:rFonts w:ascii="Arial" w:hAnsi="Arial" w:cs="Arial"/>
          <w:sz w:val="22"/>
          <w:szCs w:val="22"/>
        </w:rPr>
        <w:t xml:space="preserve">, including a lack of awareness, cultural beliefs, and </w:t>
      </w:r>
      <w:r w:rsidRPr="60D0AB30" w:rsidR="005D1D79">
        <w:rPr>
          <w:rFonts w:ascii="Arial" w:hAnsi="Arial" w:cs="Arial"/>
          <w:sz w:val="22"/>
          <w:szCs w:val="22"/>
        </w:rPr>
        <w:t>previous</w:t>
      </w:r>
      <w:r w:rsidRPr="60D0AB30" w:rsidR="005D1D79">
        <w:rPr>
          <w:rFonts w:ascii="Arial" w:hAnsi="Arial" w:cs="Arial"/>
          <w:sz w:val="22"/>
          <w:szCs w:val="22"/>
        </w:rPr>
        <w:t xml:space="preserve"> adverse experiences</w:t>
      </w:r>
      <w:commentRangeStart w:id="645344731"/>
      <w:r w:rsidRPr="60D0AB30" w:rsidR="005D1D79">
        <w:rPr>
          <w:rFonts w:ascii="Arial" w:hAnsi="Arial" w:cs="Arial"/>
          <w:sz w:val="22"/>
          <w:szCs w:val="22"/>
        </w:rPr>
        <w:t xml:space="preserve"> with</w:t>
      </w:r>
      <w:commentRangeEnd w:id="645344731"/>
      <w:r>
        <w:rPr>
          <w:rStyle w:val="CommentReference"/>
        </w:rPr>
        <w:commentReference w:id="645344731"/>
      </w:r>
      <w:r w:rsidRPr="60D0AB30" w:rsidR="005D1D79">
        <w:rPr>
          <w:rFonts w:ascii="Arial" w:hAnsi="Arial" w:cs="Arial"/>
          <w:sz w:val="22"/>
          <w:szCs w:val="22"/>
        </w:rPr>
        <w:t xml:space="preserve"> the medication. A significant majority (64%) believe that patient non-compliance is a major issue</w:t>
      </w:r>
      <w:r w:rsidRPr="60D0AB30" w:rsidR="005D1D79">
        <w:rPr>
          <w:rFonts w:ascii="Arial" w:hAnsi="Arial" w:cs="Arial"/>
          <w:sz w:val="22"/>
          <w:szCs w:val="22"/>
          <w:lang w:val="en-US"/>
        </w:rPr>
        <w:t xml:space="preserve"> which </w:t>
      </w:r>
      <w:r w:rsidRPr="60D0AB30" w:rsidR="005D1D79">
        <w:rPr>
          <w:rFonts w:ascii="Arial" w:hAnsi="Arial" w:cs="Arial"/>
          <w:sz w:val="22"/>
          <w:szCs w:val="22"/>
        </w:rPr>
        <w:t xml:space="preserve">can result from the complexity of the treatment regimen, the duration of the course, or the </w:t>
      </w:r>
      <w:r w:rsidRPr="60D0AB30" w:rsidR="005D1D79">
        <w:rPr>
          <w:rFonts w:ascii="Arial" w:hAnsi="Arial" w:cs="Arial"/>
          <w:sz w:val="22"/>
          <w:szCs w:val="22"/>
        </w:rPr>
        <w:t>aforementioned side</w:t>
      </w:r>
      <w:r w:rsidRPr="60D0AB30" w:rsidR="005D1D79">
        <w:rPr>
          <w:rFonts w:ascii="Arial" w:hAnsi="Arial" w:cs="Arial"/>
          <w:sz w:val="22"/>
          <w:szCs w:val="22"/>
        </w:rPr>
        <w:t xml:space="preserve"> effects. A large majority (81%) do not perceive scarcity or unavailability of ACTs as a significant issue, suggesting that when available, ACTs are </w:t>
      </w:r>
      <w:r w:rsidRPr="60D0AB30" w:rsidR="005D1D79">
        <w:rPr>
          <w:rFonts w:ascii="Arial" w:hAnsi="Arial" w:cs="Arial"/>
          <w:sz w:val="22"/>
          <w:szCs w:val="22"/>
        </w:rPr>
        <w:t>generally accessible</w:t>
      </w:r>
      <w:r w:rsidRPr="60D0AB30" w:rsidR="005D1D79">
        <w:rPr>
          <w:rFonts w:ascii="Arial" w:hAnsi="Arial" w:cs="Arial"/>
          <w:sz w:val="22"/>
          <w:szCs w:val="22"/>
        </w:rPr>
        <w:t xml:space="preserve">. However, any degree of scarcity can still </w:t>
      </w:r>
      <w:r w:rsidRPr="60D0AB30" w:rsidR="005D1D79">
        <w:rPr>
          <w:rFonts w:ascii="Arial" w:hAnsi="Arial" w:cs="Arial"/>
          <w:sz w:val="22"/>
          <w:szCs w:val="22"/>
        </w:rPr>
        <w:t>impact</w:t>
      </w:r>
      <w:r w:rsidRPr="60D0AB30" w:rsidR="005D1D79">
        <w:rPr>
          <w:rFonts w:ascii="Arial" w:hAnsi="Arial" w:cs="Arial"/>
          <w:sz w:val="22"/>
          <w:szCs w:val="22"/>
        </w:rPr>
        <w:t xml:space="preserve"> treatment outcomes, underscoring the need for reliable supply chains, according to a study done by </w:t>
      </w:r>
      <w:r w:rsidRPr="60D0AB30" w:rsidR="005D1D79">
        <w:rPr>
          <w:rFonts w:ascii="Arial" w:hAnsi="Arial" w:cs="Arial"/>
          <w:sz w:val="22"/>
          <w:szCs w:val="22"/>
        </w:rPr>
        <w:t>Zurovac</w:t>
      </w:r>
      <w:r w:rsidRPr="60D0AB30" w:rsidR="005D1D79">
        <w:rPr>
          <w:rFonts w:ascii="Arial" w:hAnsi="Arial" w:cs="Arial"/>
          <w:sz w:val="22"/>
          <w:szCs w:val="22"/>
        </w:rPr>
        <w:t xml:space="preserve"> et al. in 2018</w:t>
      </w:r>
      <w:r w:rsidRPr="60D0AB30" w:rsidR="005D1D79">
        <w:rPr>
          <w:rFonts w:ascii="Arial" w:hAnsi="Arial" w:cs="Arial"/>
          <w:sz w:val="22"/>
          <w:szCs w:val="22"/>
          <w:vertAlign w:val="superscript"/>
          <w:lang w:val="en-US"/>
        </w:rPr>
        <w:t>3</w:t>
      </w:r>
      <w:r w:rsidRPr="60D0AB30" w:rsidR="005D1D79">
        <w:rPr>
          <w:rFonts w:ascii="Arial" w:hAnsi="Arial" w:cs="Arial"/>
          <w:sz w:val="22"/>
          <w:szCs w:val="22"/>
          <w:vertAlign w:val="superscript"/>
        </w:rPr>
        <w:t>6</w:t>
      </w:r>
      <w:r w:rsidRPr="60D0AB30" w:rsidR="005D1D79">
        <w:rPr>
          <w:rFonts w:ascii="Arial" w:hAnsi="Arial" w:cs="Arial"/>
          <w:sz w:val="22"/>
          <w:szCs w:val="22"/>
        </w:rPr>
        <w:t>.</w:t>
      </w:r>
    </w:p>
    <w:p w:rsidRPr="00E537B1" w:rsidR="00616EE4" w:rsidP="00E537B1" w:rsidRDefault="005D1D79" w14:paraId="5E67B18E" w14:textId="77777777">
      <w:pPr>
        <w:pStyle w:val="NormalWeb"/>
        <w:spacing w:line="480" w:lineRule="auto"/>
        <w:rPr>
          <w:rFonts w:ascii="Arial" w:hAnsi="Arial" w:cs="Arial"/>
          <w:sz w:val="22"/>
          <w:szCs w:val="22"/>
        </w:rPr>
      </w:pPr>
      <w:r w:rsidRPr="008D1485">
        <w:rPr>
          <w:rFonts w:ascii="Arial" w:hAnsi="Arial" w:cs="Arial"/>
          <w:sz w:val="22"/>
          <w:szCs w:val="22"/>
        </w:rPr>
        <w:t>The high cost of ACTs is seen as a constraint by 38% of respondents</w:t>
      </w:r>
      <w:r w:rsidRPr="008D1485">
        <w:rPr>
          <w:rFonts w:ascii="Arial" w:hAnsi="Arial" w:cs="Arial"/>
          <w:sz w:val="22"/>
          <w:szCs w:val="22"/>
          <w:lang w:val="en-US"/>
        </w:rPr>
        <w:t xml:space="preserve">. </w:t>
      </w:r>
      <w:r w:rsidRPr="008D1485">
        <w:rPr>
          <w:rFonts w:ascii="Arial" w:hAnsi="Arial" w:cs="Arial"/>
          <w:sz w:val="22"/>
          <w:szCs w:val="22"/>
        </w:rPr>
        <w:t>Affordability is a key component in ensuring widespread access and adherence to treatment, and subsidies or financial support mechanisms may be necessary to alleviate this burden (Arrow et al., 2014)</w:t>
      </w:r>
      <w:r w:rsidRPr="008D1485">
        <w:rPr>
          <w:rFonts w:ascii="Arial" w:hAnsi="Arial" w:cs="Arial"/>
          <w:sz w:val="22"/>
          <w:szCs w:val="22"/>
          <w:vertAlign w:val="superscript"/>
          <w:lang w:val="en-US"/>
        </w:rPr>
        <w:t>37</w:t>
      </w:r>
      <w:r w:rsidRPr="008D1485">
        <w:rPr>
          <w:rFonts w:ascii="Arial" w:hAnsi="Arial" w:cs="Arial"/>
          <w:sz w:val="22"/>
          <w:szCs w:val="22"/>
        </w:rPr>
        <w:t>.</w:t>
      </w:r>
      <w:r w:rsidR="00E537B1">
        <w:rPr>
          <w:rFonts w:ascii="Arial" w:hAnsi="Arial" w:cs="Arial"/>
          <w:sz w:val="22"/>
          <w:szCs w:val="22"/>
        </w:rPr>
        <w:t xml:space="preserve"> </w:t>
      </w:r>
      <w:r w:rsidRPr="008D1485" w:rsidR="00603E5C">
        <w:t>To improve the attitude of the citizens</w:t>
      </w:r>
      <w:r w:rsidRPr="008D1485" w:rsidR="00616EE4">
        <w:t xml:space="preserve">, the information gathered from the participants regarding non-compliance in taking the ACT medications is similar to some published </w:t>
      </w:r>
      <w:r w:rsidRPr="008D1485" w:rsidR="00603E5C">
        <w:t xml:space="preserve">practices by </w:t>
      </w:r>
      <w:r w:rsidRPr="008D1485" w:rsidR="00616EE4">
        <w:t xml:space="preserve">dwellers in </w:t>
      </w:r>
      <w:r w:rsidRPr="008D1485" w:rsidR="00D8481A">
        <w:t xml:space="preserve">the </w:t>
      </w:r>
      <w:r w:rsidRPr="008D1485" w:rsidR="00616EE4">
        <w:t xml:space="preserve">same Enugu community during the COVID-19 </w:t>
      </w:r>
      <w:r w:rsidRPr="008D1485" w:rsidR="00616EE4">
        <w:lastRenderedPageBreak/>
        <w:t xml:space="preserve">pandemic </w:t>
      </w:r>
      <w:r w:rsidRPr="008D1485" w:rsidR="00603E5C">
        <w:t xml:space="preserve">in </w:t>
      </w:r>
      <w:r w:rsidRPr="008D1485" w:rsidR="00616EE4">
        <w:t xml:space="preserve">which private and public enlightenment programs was a common recommendation by the study participants according to </w:t>
      </w:r>
      <w:proofErr w:type="spellStart"/>
      <w:r w:rsidRPr="008D1485" w:rsidR="00616EE4">
        <w:t>Imediegwu</w:t>
      </w:r>
      <w:proofErr w:type="spellEnd"/>
      <w:r w:rsidRPr="008D1485" w:rsidR="00616EE4">
        <w:t xml:space="preserve"> et.al. </w:t>
      </w:r>
      <w:r w:rsidRPr="008D1485" w:rsidR="00616EE4">
        <w:rPr>
          <w:vertAlign w:val="superscript"/>
        </w:rPr>
        <w:t>(38-43)</w:t>
      </w:r>
    </w:p>
    <w:p w:rsidRPr="008D1485" w:rsidR="00075BAC" w:rsidP="008D1485" w:rsidRDefault="00075BAC" w14:paraId="4B1384C1" w14:textId="77777777">
      <w:pPr>
        <w:pStyle w:val="NormalWeb"/>
        <w:spacing w:line="480" w:lineRule="auto"/>
        <w:rPr>
          <w:rFonts w:ascii="Arial" w:hAnsi="Arial" w:cs="Arial"/>
          <w:sz w:val="22"/>
          <w:szCs w:val="22"/>
        </w:rPr>
      </w:pPr>
      <w:r w:rsidRPr="008D1485">
        <w:rPr>
          <w:rFonts w:ascii="Arial" w:hAnsi="Arial" w:cs="Arial"/>
          <w:sz w:val="22"/>
          <w:szCs w:val="22"/>
        </w:rPr>
        <w:t>In this study, a</w:t>
      </w:r>
      <w:r w:rsidRPr="008D1485" w:rsidR="005D1D79">
        <w:rPr>
          <w:rFonts w:ascii="Arial" w:hAnsi="Arial" w:cs="Arial"/>
          <w:sz w:val="22"/>
          <w:szCs w:val="22"/>
        </w:rPr>
        <w:t xml:space="preserve"> significant majority of respondents (74%) believe that good availability of ACTs is an enabling factor. Studies from other regions, such as Uganda and Tanzania, have similarly emphasized that the steady availability of ACTs is critical for maintaining effe</w:t>
      </w:r>
      <w:r w:rsidRPr="008D1485">
        <w:rPr>
          <w:rFonts w:ascii="Arial" w:hAnsi="Arial" w:cs="Arial"/>
          <w:sz w:val="22"/>
          <w:szCs w:val="22"/>
        </w:rPr>
        <w:t xml:space="preserve">ctive malaria control programs according to </w:t>
      </w:r>
      <w:proofErr w:type="spellStart"/>
      <w:r w:rsidRPr="008D1485" w:rsidR="005D1D79">
        <w:rPr>
          <w:rFonts w:ascii="Arial" w:hAnsi="Arial" w:cs="Arial"/>
          <w:sz w:val="22"/>
          <w:szCs w:val="22"/>
        </w:rPr>
        <w:t>Kangwana</w:t>
      </w:r>
      <w:proofErr w:type="spellEnd"/>
      <w:r w:rsidRPr="008D1485">
        <w:rPr>
          <w:rFonts w:ascii="Arial" w:hAnsi="Arial" w:cs="Arial"/>
          <w:sz w:val="22"/>
          <w:szCs w:val="22"/>
        </w:rPr>
        <w:t xml:space="preserve"> et.al </w:t>
      </w:r>
      <w:r w:rsidRPr="008D1485">
        <w:rPr>
          <w:rFonts w:ascii="Arial" w:hAnsi="Arial" w:cs="Arial"/>
          <w:sz w:val="22"/>
          <w:szCs w:val="22"/>
          <w:vertAlign w:val="superscript"/>
        </w:rPr>
        <w:t>(44)</w:t>
      </w:r>
      <w:r w:rsidRPr="008D1485" w:rsidR="005D1D79">
        <w:rPr>
          <w:rFonts w:ascii="Arial" w:hAnsi="Arial" w:cs="Arial"/>
          <w:sz w:val="22"/>
          <w:szCs w:val="22"/>
          <w:vertAlign w:val="superscript"/>
        </w:rPr>
        <w:t>.</w:t>
      </w:r>
      <w:r w:rsidR="00E537B1">
        <w:rPr>
          <w:rFonts w:ascii="Arial" w:hAnsi="Arial" w:cs="Arial"/>
          <w:sz w:val="22"/>
          <w:szCs w:val="22"/>
        </w:rPr>
        <w:t xml:space="preserve"> </w:t>
      </w:r>
      <w:r w:rsidRPr="008D1485" w:rsidR="005D1D79">
        <w:rPr>
          <w:rFonts w:ascii="Arial" w:hAnsi="Arial" w:cs="Arial"/>
          <w:sz w:val="22"/>
          <w:szCs w:val="22"/>
        </w:rPr>
        <w:t>The short duration of therapy with ACTs is seen as an enabling factor by 72% of respondents</w:t>
      </w:r>
      <w:r w:rsidRPr="008D1485" w:rsidR="005D1D79">
        <w:rPr>
          <w:rFonts w:ascii="Arial" w:hAnsi="Arial" w:cs="Arial"/>
          <w:sz w:val="22"/>
          <w:szCs w:val="22"/>
          <w:lang w:val="en-US"/>
        </w:rPr>
        <w:t xml:space="preserve">. </w:t>
      </w:r>
      <w:r w:rsidRPr="008D1485" w:rsidR="005D1D79">
        <w:rPr>
          <w:rFonts w:ascii="Arial" w:hAnsi="Arial" w:cs="Arial"/>
          <w:sz w:val="22"/>
          <w:szCs w:val="22"/>
        </w:rPr>
        <w:t>The three-day course of ACTs is advantageous compared to longer treatment regimens</w:t>
      </w:r>
      <w:r w:rsidRPr="008D1485" w:rsidR="005D1D79">
        <w:rPr>
          <w:rFonts w:ascii="Arial" w:hAnsi="Arial" w:cs="Arial"/>
          <w:sz w:val="22"/>
          <w:szCs w:val="22"/>
          <w:lang w:val="en-US"/>
        </w:rPr>
        <w:t>.</w:t>
      </w:r>
      <w:r w:rsidRPr="008D1485" w:rsidR="005D1D79">
        <w:rPr>
          <w:rFonts w:ascii="Arial" w:hAnsi="Arial" w:cs="Arial"/>
          <w:sz w:val="22"/>
          <w:szCs w:val="22"/>
        </w:rPr>
        <w:t xml:space="preserve"> Studies have shown that shorter treatment durations improve patient adherence, leading to better treatment outcomes and reducing the risk of developing drug resistance. </w:t>
      </w:r>
      <w:r w:rsidRPr="008D1485">
        <w:rPr>
          <w:rFonts w:ascii="Arial" w:hAnsi="Arial" w:cs="Arial"/>
          <w:sz w:val="22"/>
          <w:szCs w:val="22"/>
          <w:vertAlign w:val="superscript"/>
        </w:rPr>
        <w:t>(2)</w:t>
      </w:r>
    </w:p>
    <w:p w:rsidRPr="008D1485" w:rsidR="00CD0E74" w:rsidP="008D1485" w:rsidRDefault="005D1D79" w14:paraId="46D8B6BB" w14:textId="77777777">
      <w:pPr>
        <w:pStyle w:val="NormalWeb"/>
        <w:spacing w:line="480" w:lineRule="auto"/>
        <w:rPr>
          <w:rFonts w:ascii="Arial" w:hAnsi="Arial" w:cs="Arial"/>
          <w:sz w:val="22"/>
          <w:szCs w:val="22"/>
        </w:rPr>
      </w:pPr>
      <w:r w:rsidRPr="008D1485">
        <w:rPr>
          <w:rFonts w:ascii="Arial" w:hAnsi="Arial" w:cs="Arial"/>
          <w:sz w:val="22"/>
          <w:szCs w:val="22"/>
        </w:rPr>
        <w:t xml:space="preserve">The oral route of administration is </w:t>
      </w:r>
      <w:proofErr w:type="spellStart"/>
      <w:r w:rsidRPr="008D1485">
        <w:rPr>
          <w:rFonts w:ascii="Arial" w:hAnsi="Arial" w:cs="Arial"/>
          <w:sz w:val="22"/>
          <w:szCs w:val="22"/>
        </w:rPr>
        <w:t>favored</w:t>
      </w:r>
      <w:proofErr w:type="spellEnd"/>
      <w:r w:rsidRPr="008D1485">
        <w:rPr>
          <w:rFonts w:ascii="Arial" w:hAnsi="Arial" w:cs="Arial"/>
          <w:sz w:val="22"/>
          <w:szCs w:val="22"/>
        </w:rPr>
        <w:t xml:space="preserve"> by 82% of respondents</w:t>
      </w:r>
      <w:r w:rsidRPr="008D1485">
        <w:rPr>
          <w:rFonts w:ascii="Arial" w:hAnsi="Arial" w:cs="Arial"/>
          <w:sz w:val="22"/>
          <w:szCs w:val="22"/>
          <w:lang w:val="en-US"/>
        </w:rPr>
        <w:t xml:space="preserve"> as they are</w:t>
      </w:r>
      <w:r w:rsidRPr="008D1485">
        <w:rPr>
          <w:rFonts w:ascii="Arial" w:hAnsi="Arial" w:cs="Arial"/>
          <w:sz w:val="22"/>
          <w:szCs w:val="22"/>
        </w:rPr>
        <w:t xml:space="preserve"> generally easier to administer</w:t>
      </w:r>
      <w:r w:rsidRPr="008D1485">
        <w:rPr>
          <w:rFonts w:ascii="Arial" w:hAnsi="Arial" w:cs="Arial"/>
          <w:sz w:val="22"/>
          <w:szCs w:val="22"/>
          <w:lang w:val="en-US"/>
        </w:rPr>
        <w:t xml:space="preserve">. </w:t>
      </w:r>
      <w:r w:rsidRPr="008D1485">
        <w:rPr>
          <w:rFonts w:ascii="Arial" w:hAnsi="Arial" w:cs="Arial"/>
          <w:sz w:val="22"/>
          <w:szCs w:val="22"/>
        </w:rPr>
        <w:t>This preference for oral administration is consistent with other studies, which indicate that oral ACTs are well-accepted by both healthcare providers and patients due to the</w:t>
      </w:r>
      <w:r w:rsidRPr="008D1485" w:rsidR="00075BAC">
        <w:rPr>
          <w:rFonts w:ascii="Arial" w:hAnsi="Arial" w:cs="Arial"/>
          <w:sz w:val="22"/>
          <w:szCs w:val="22"/>
        </w:rPr>
        <w:t>ir ease of use and convenience</w:t>
      </w:r>
      <w:r w:rsidRPr="008D1485" w:rsidR="002314C6">
        <w:rPr>
          <w:rFonts w:ascii="Arial" w:hAnsi="Arial" w:cs="Arial"/>
          <w:sz w:val="22"/>
          <w:szCs w:val="22"/>
        </w:rPr>
        <w:t xml:space="preserve">. </w:t>
      </w:r>
      <w:r w:rsidRPr="008D1485" w:rsidR="002314C6">
        <w:rPr>
          <w:rFonts w:ascii="Arial" w:hAnsi="Arial" w:cs="Arial"/>
          <w:sz w:val="22"/>
          <w:szCs w:val="22"/>
          <w:vertAlign w:val="superscript"/>
        </w:rPr>
        <w:t>(16)</w:t>
      </w:r>
    </w:p>
    <w:p w:rsidRPr="008D1485" w:rsidR="00CD0E74" w:rsidP="008D1485" w:rsidRDefault="005D1D79" w14:paraId="02E6FCE1" w14:textId="77777777">
      <w:pPr>
        <w:pStyle w:val="NormalWeb"/>
        <w:spacing w:line="480" w:lineRule="auto"/>
        <w:rPr>
          <w:rFonts w:ascii="Arial" w:hAnsi="Arial" w:cs="Arial"/>
          <w:b/>
          <w:bCs/>
          <w:sz w:val="22"/>
          <w:szCs w:val="22"/>
        </w:rPr>
      </w:pPr>
      <w:r w:rsidRPr="008D1485">
        <w:rPr>
          <w:rFonts w:ascii="Arial" w:hAnsi="Arial" w:cs="Arial"/>
          <w:b/>
          <w:bCs/>
          <w:sz w:val="22"/>
          <w:szCs w:val="22"/>
        </w:rPr>
        <w:t>CONCLUSION</w:t>
      </w:r>
    </w:p>
    <w:p w:rsidRPr="008D1485" w:rsidR="00CD0E74" w:rsidP="008D1485" w:rsidRDefault="005D1D79" w14:paraId="727FE827" w14:textId="77777777">
      <w:pPr>
        <w:pStyle w:val="NormalWeb"/>
        <w:spacing w:line="480" w:lineRule="auto"/>
        <w:rPr>
          <w:rFonts w:ascii="Arial" w:hAnsi="Arial" w:cs="Arial"/>
          <w:sz w:val="22"/>
          <w:szCs w:val="22"/>
        </w:rPr>
      </w:pPr>
      <w:r w:rsidRPr="008D1485">
        <w:rPr>
          <w:rFonts w:ascii="Arial" w:hAnsi="Arial" w:cs="Arial"/>
          <w:sz w:val="22"/>
          <w:szCs w:val="22"/>
          <w:lang w:val="en-US"/>
        </w:rPr>
        <w:t>T</w:t>
      </w:r>
      <w:r w:rsidRPr="008D1485">
        <w:rPr>
          <w:rFonts w:ascii="Arial" w:hAnsi="Arial" w:cs="Arial"/>
          <w:sz w:val="22"/>
          <w:szCs w:val="22"/>
        </w:rPr>
        <w:t>his study provides a comprehensive analysis of the socio-demographic characteristics, knowledge, attitudes, practices, and enabling and constraining factors in malaria diagnosis and treatment among alternative healthcare providers. The findings highlight significant gender and age distributions, with a majority of female participants and a mean age of 30 years. Education levels are predominantly tertiary, and work experience ranges from 2-7 years for most participants.</w:t>
      </w:r>
      <w:r w:rsidR="00E537B1">
        <w:rPr>
          <w:rFonts w:ascii="Arial" w:hAnsi="Arial" w:cs="Arial"/>
          <w:sz w:val="22"/>
          <w:szCs w:val="22"/>
        </w:rPr>
        <w:t xml:space="preserve"> </w:t>
      </w:r>
      <w:r w:rsidRPr="008D1485">
        <w:rPr>
          <w:rFonts w:ascii="Arial" w:hAnsi="Arial" w:cs="Arial"/>
          <w:sz w:val="22"/>
          <w:szCs w:val="22"/>
        </w:rPr>
        <w:t xml:space="preserve">The study reveals a strong preference for Rapid Diagnostic Tests (RDTs) over microscopy and no-test options, indicating good knowledge and awareness of malaria diagnosis and treatment among the participants. However, there are notable gaps in the awareness and implementation of national treatment protocols. While a significant portion of the respondents use ACTs and follow proper diagnostic procedures, </w:t>
      </w:r>
      <w:r w:rsidRPr="008D1485">
        <w:rPr>
          <w:rFonts w:ascii="Arial" w:hAnsi="Arial" w:cs="Arial"/>
          <w:sz w:val="22"/>
          <w:szCs w:val="22"/>
        </w:rPr>
        <w:lastRenderedPageBreak/>
        <w:t>issues such as inconsistent drug supply, lack of diagnostic facilities, and patient non-compliance remain significant constraints.</w:t>
      </w:r>
    </w:p>
    <w:p w:rsidRPr="008D1485" w:rsidR="00CD0E74" w:rsidP="008D1485" w:rsidRDefault="005D1D79" w14:paraId="2FFA04A7" w14:textId="77777777" w14:noSpellErr="1">
      <w:pPr>
        <w:pStyle w:val="NormalWeb"/>
        <w:spacing w:line="480" w:lineRule="auto"/>
        <w:rPr>
          <w:rFonts w:ascii="Arial" w:hAnsi="Arial" w:cs="Arial"/>
          <w:sz w:val="22"/>
          <w:szCs w:val="22"/>
        </w:rPr>
      </w:pPr>
      <w:r w:rsidRPr="60D0AB30" w:rsidR="005D1D79">
        <w:rPr>
          <w:rFonts w:ascii="Arial" w:hAnsi="Arial" w:cs="Arial"/>
          <w:sz w:val="22"/>
          <w:szCs w:val="22"/>
        </w:rPr>
        <w:t xml:space="preserve">Attitudes towards malaria management show variability, with a </w:t>
      </w:r>
      <w:r w:rsidRPr="60D0AB30" w:rsidR="005D1D79">
        <w:rPr>
          <w:rFonts w:ascii="Arial" w:hAnsi="Arial" w:cs="Arial"/>
          <w:sz w:val="22"/>
          <w:szCs w:val="22"/>
        </w:rPr>
        <w:t>portion</w:t>
      </w:r>
      <w:r w:rsidRPr="60D0AB30" w:rsidR="005D1D79">
        <w:rPr>
          <w:rFonts w:ascii="Arial" w:hAnsi="Arial" w:cs="Arial"/>
          <w:sz w:val="22"/>
          <w:szCs w:val="22"/>
        </w:rPr>
        <w:t xml:space="preserve"> of respondents not adhering strictly to testing protocols and treatment guidelines. Practices such as temperature checks using thermometers, referrals to health facilities, and sourcing ACTs from reliable vendors are common, yet there are instances of non-recommended drug use and off-label combinations.</w:t>
      </w:r>
      <w:r w:rsidRPr="60D0AB30" w:rsidR="00E537B1">
        <w:rPr>
          <w:rFonts w:ascii="Arial" w:hAnsi="Arial" w:cs="Arial"/>
          <w:sz w:val="22"/>
          <w:szCs w:val="22"/>
        </w:rPr>
        <w:t xml:space="preserve"> </w:t>
      </w:r>
      <w:r w:rsidRPr="60D0AB30" w:rsidR="005D1D79">
        <w:rPr>
          <w:rFonts w:ascii="Arial" w:hAnsi="Arial" w:cs="Arial"/>
          <w:sz w:val="22"/>
          <w:szCs w:val="22"/>
        </w:rPr>
        <w:t xml:space="preserve">Enabling factors like the good availability of ACTs, short therapy duration, and oral route administration are crucial for effective malaria management. Conversely, constraints such as supply chain issues, </w:t>
      </w:r>
      <w:r w:rsidRPr="60D0AB30" w:rsidR="005D1D79">
        <w:rPr>
          <w:rFonts w:ascii="Arial" w:hAnsi="Arial" w:cs="Arial"/>
          <w:sz w:val="22"/>
          <w:szCs w:val="22"/>
        </w:rPr>
        <w:t>high costs</w:t>
      </w:r>
      <w:r w:rsidRPr="60D0AB30" w:rsidR="005D1D79">
        <w:rPr>
          <w:rFonts w:ascii="Arial" w:hAnsi="Arial" w:cs="Arial"/>
          <w:sz w:val="22"/>
          <w:szCs w:val="22"/>
        </w:rPr>
        <w:t>, and patient compliance challenges need to be addressed to improve treatment outcomes.</w:t>
      </w:r>
      <w:commentRangeStart w:id="181494337"/>
      <w:commentRangeEnd w:id="181494337"/>
      <w:r>
        <w:rPr>
          <w:rStyle w:val="CommentReference"/>
        </w:rPr>
        <w:commentReference w:id="181494337"/>
      </w:r>
    </w:p>
    <w:p w:rsidRPr="008D1485" w:rsidR="00CD0E74" w:rsidP="008D1485" w:rsidRDefault="005D1D79" w14:paraId="2591350A" w14:textId="77777777">
      <w:pPr>
        <w:spacing w:line="480" w:lineRule="auto"/>
        <w:jc w:val="both"/>
        <w:rPr>
          <w:rFonts w:eastAsia="Times New Roman"/>
          <w:b/>
        </w:rPr>
      </w:pPr>
      <w:r w:rsidRPr="008D1485">
        <w:rPr>
          <w:rFonts w:eastAsia="Times New Roman"/>
          <w:b/>
        </w:rPr>
        <w:t>DISCLAIMER (ARTIFICIAL INTELLIGENCE)</w:t>
      </w:r>
    </w:p>
    <w:p w:rsidRPr="008D1485" w:rsidR="00CD0E74" w:rsidP="008D1485" w:rsidRDefault="005D1D79" w14:paraId="4EAC8737" w14:textId="77777777">
      <w:pPr>
        <w:spacing w:line="480" w:lineRule="auto"/>
        <w:jc w:val="both"/>
        <w:rPr>
          <w:rFonts w:eastAsia="Times New Roman"/>
        </w:rPr>
      </w:pPr>
      <w:r w:rsidRPr="008D1485">
        <w:rPr>
          <w:rFonts w:eastAsia="Times New Roman"/>
        </w:rPr>
        <w:t>Author(s) hereby declare that no generative AI technologies such as Large Language Models (ChatGPT, COPILOT, etc.) and text-to-image generators have been used during the writing or editing of this manuscript.</w:t>
      </w:r>
    </w:p>
    <w:p w:rsidR="00E40AF9" w:rsidP="008D1485" w:rsidRDefault="00E40AF9" w14:paraId="665943DA" w14:textId="77777777">
      <w:pPr>
        <w:spacing w:line="480" w:lineRule="auto"/>
        <w:jc w:val="both"/>
        <w:rPr>
          <w:rFonts w:eastAsia="Times New Roman"/>
          <w:b/>
        </w:rPr>
      </w:pPr>
      <w:bookmarkStart w:name="_GoBack" w:id="1"/>
      <w:bookmarkEnd w:id="1"/>
    </w:p>
    <w:p w:rsidR="00E40AF9" w:rsidP="008D1485" w:rsidRDefault="00E40AF9" w14:paraId="098CE4BB" w14:textId="77777777">
      <w:pPr>
        <w:spacing w:line="480" w:lineRule="auto"/>
        <w:jc w:val="both"/>
        <w:rPr>
          <w:rFonts w:eastAsia="Times New Roman"/>
          <w:b/>
        </w:rPr>
      </w:pPr>
    </w:p>
    <w:p w:rsidRPr="008D1485" w:rsidR="00CD0E74" w:rsidP="008D1485" w:rsidRDefault="005D1D79" w14:paraId="7D2F87F0" w14:textId="77777777">
      <w:pPr>
        <w:spacing w:line="480" w:lineRule="auto"/>
        <w:jc w:val="both"/>
        <w:rPr>
          <w:rFonts w:eastAsia="Times New Roman"/>
          <w:b/>
        </w:rPr>
      </w:pPr>
      <w:r w:rsidRPr="008D1485">
        <w:rPr>
          <w:rFonts w:eastAsia="Times New Roman"/>
          <w:b/>
        </w:rPr>
        <w:t>ETHICS APPROVAL AND CONSENT TO PARTICIPATE</w:t>
      </w:r>
    </w:p>
    <w:p w:rsidRPr="008D1485" w:rsidR="00CD0E74" w:rsidP="008D1485" w:rsidRDefault="005D1D79" w14:paraId="237EF042" w14:textId="77777777">
      <w:pPr>
        <w:spacing w:line="480" w:lineRule="auto"/>
        <w:jc w:val="both"/>
        <w:rPr>
          <w:rFonts w:eastAsia="Times New Roman"/>
        </w:rPr>
      </w:pPr>
      <w:r w:rsidRPr="008D1485">
        <w:rPr>
          <w:rFonts w:eastAsia="Times New Roman"/>
        </w:rPr>
        <w:t xml:space="preserve">Ethical clearance was obtained from the </w:t>
      </w:r>
      <w:r w:rsidRPr="008D1485">
        <w:t xml:space="preserve">Health Research and Ethics Review Committee, University of Nigeria Teaching Hospital (UNTH), </w:t>
      </w:r>
      <w:proofErr w:type="spellStart"/>
      <w:r w:rsidRPr="008D1485">
        <w:t>Ituku-Ozalla</w:t>
      </w:r>
      <w:proofErr w:type="spellEnd"/>
      <w:r w:rsidRPr="008D1485">
        <w:t>, Enugu State.</w:t>
      </w:r>
    </w:p>
    <w:p w:rsidRPr="008D1485" w:rsidR="00CD0E74" w:rsidP="008D1485" w:rsidRDefault="005D1D79" w14:paraId="57D3E75F" w14:textId="77777777">
      <w:pPr>
        <w:spacing w:line="480" w:lineRule="auto"/>
        <w:jc w:val="both"/>
        <w:rPr>
          <w:rFonts w:eastAsia="Times New Roman"/>
          <w:b/>
        </w:rPr>
      </w:pPr>
      <w:r w:rsidRPr="008D1485">
        <w:rPr>
          <w:rFonts w:eastAsia="Times New Roman"/>
          <w:b/>
        </w:rPr>
        <w:t>AVAILABILITY OF DATA AND MATERIAL</w:t>
      </w:r>
    </w:p>
    <w:p w:rsidRPr="008D1485" w:rsidR="00CD0E74" w:rsidP="008D1485" w:rsidRDefault="005D1D79" w14:paraId="776007B7" w14:textId="77777777">
      <w:pPr>
        <w:spacing w:line="480" w:lineRule="auto"/>
        <w:jc w:val="both"/>
        <w:rPr>
          <w:rFonts w:eastAsia="Times New Roman"/>
        </w:rPr>
      </w:pPr>
      <w:r w:rsidRPr="008D1485">
        <w:rPr>
          <w:rFonts w:eastAsia="Times New Roman"/>
        </w:rPr>
        <w:t>Additional data from the research project could be made available by the author on request.</w:t>
      </w:r>
    </w:p>
    <w:p w:rsidRPr="008D1485" w:rsidR="00CD0E74" w:rsidP="008D1485" w:rsidRDefault="005D1D79" w14:paraId="3A150060" w14:textId="77777777">
      <w:pPr>
        <w:spacing w:line="480" w:lineRule="auto"/>
        <w:jc w:val="both"/>
        <w:rPr>
          <w:rFonts w:eastAsia="Times New Roman"/>
          <w:b/>
        </w:rPr>
      </w:pPr>
      <w:r w:rsidRPr="008D1485">
        <w:rPr>
          <w:rFonts w:eastAsia="Times New Roman"/>
          <w:b/>
        </w:rPr>
        <w:t>CONSENT FOR PUBLICATION</w:t>
      </w:r>
    </w:p>
    <w:p w:rsidRPr="008D1485" w:rsidR="00CD0E74" w:rsidP="008D1485" w:rsidRDefault="005D1D79" w14:paraId="52BC3752" w14:textId="77777777">
      <w:pPr>
        <w:spacing w:line="480" w:lineRule="auto"/>
        <w:jc w:val="both"/>
        <w:rPr>
          <w:rFonts w:eastAsia="Times New Roman"/>
        </w:rPr>
      </w:pPr>
      <w:r w:rsidRPr="008D1485">
        <w:rPr>
          <w:rFonts w:eastAsia="Times New Roman"/>
        </w:rPr>
        <w:lastRenderedPageBreak/>
        <w:t>Participation was voluntary, and the purpose of the research was explained to each respondent. Informed consent was obtained before inclusion into the study and also anonymity of participants was ensured.</w:t>
      </w:r>
    </w:p>
    <w:p w:rsidR="008F2C51" w:rsidP="008D1485" w:rsidRDefault="008F2C51" w14:paraId="76C70A3F" w14:textId="77777777">
      <w:pPr>
        <w:pStyle w:val="NormalWeb"/>
        <w:spacing w:line="480" w:lineRule="auto"/>
        <w:rPr>
          <w:rFonts w:ascii="Arial" w:hAnsi="Arial" w:cs="Arial"/>
          <w:b/>
          <w:sz w:val="22"/>
          <w:szCs w:val="22"/>
          <w:lang w:val="en-US"/>
        </w:rPr>
      </w:pPr>
    </w:p>
    <w:p w:rsidRPr="008D1485" w:rsidR="00CD0E74" w:rsidP="008D1485" w:rsidRDefault="000E3A63" w14:paraId="2592EE89" w14:textId="55D8BC92">
      <w:pPr>
        <w:pStyle w:val="NormalWeb"/>
        <w:spacing w:line="480" w:lineRule="auto"/>
        <w:rPr>
          <w:rFonts w:ascii="Arial" w:hAnsi="Arial" w:cs="Arial"/>
          <w:b/>
          <w:sz w:val="22"/>
          <w:szCs w:val="22"/>
        </w:rPr>
      </w:pPr>
      <w:r w:rsidRPr="008D1485">
        <w:rPr>
          <w:rFonts w:ascii="Arial" w:hAnsi="Arial" w:cs="Arial"/>
          <w:b/>
          <w:sz w:val="22"/>
          <w:szCs w:val="22"/>
          <w:lang w:val="en-US"/>
        </w:rPr>
        <w:t>R</w:t>
      </w:r>
      <w:r w:rsidRPr="008D1485">
        <w:rPr>
          <w:rFonts w:ascii="Arial" w:hAnsi="Arial" w:cs="Arial"/>
          <w:b/>
          <w:sz w:val="22"/>
          <w:szCs w:val="22"/>
        </w:rPr>
        <w:t>EFERENCES</w:t>
      </w:r>
    </w:p>
    <w:p w:rsidRPr="008D1485" w:rsidR="00CD0E74" w:rsidP="008D1485" w:rsidRDefault="005D1D79" w14:paraId="10D5BD29" w14:textId="77777777">
      <w:pPr>
        <w:pStyle w:val="ListParagraph1"/>
        <w:numPr>
          <w:ilvl w:val="0"/>
          <w:numId w:val="1"/>
        </w:numPr>
        <w:spacing w:line="480" w:lineRule="auto"/>
        <w:jc w:val="both"/>
        <w:rPr>
          <w:rFonts w:eastAsia="Times New Roman"/>
        </w:rPr>
      </w:pPr>
      <w:r w:rsidRPr="008D1485">
        <w:rPr>
          <w:rFonts w:eastAsia="Times New Roman"/>
        </w:rPr>
        <w:t>.</w:t>
      </w:r>
      <w:proofErr w:type="spellStart"/>
      <w:r w:rsidRPr="008D1485">
        <w:rPr>
          <w:rFonts w:eastAsia="Times New Roman"/>
        </w:rPr>
        <w:t>Adedotun</w:t>
      </w:r>
      <w:proofErr w:type="spellEnd"/>
      <w:r w:rsidRPr="008D1485">
        <w:rPr>
          <w:rFonts w:eastAsia="Times New Roman"/>
        </w:rPr>
        <w:t xml:space="preserve"> A, </w:t>
      </w:r>
      <w:proofErr w:type="spellStart"/>
      <w:r w:rsidRPr="008D1485">
        <w:rPr>
          <w:rFonts w:eastAsia="Times New Roman"/>
        </w:rPr>
        <w:t>Morenikeji</w:t>
      </w:r>
      <w:proofErr w:type="spellEnd"/>
      <w:r w:rsidRPr="008D1485">
        <w:rPr>
          <w:rFonts w:eastAsia="Times New Roman"/>
        </w:rPr>
        <w:t xml:space="preserve"> O, </w:t>
      </w:r>
      <w:proofErr w:type="spellStart"/>
      <w:r w:rsidRPr="008D1485">
        <w:rPr>
          <w:rFonts w:eastAsia="Times New Roman"/>
        </w:rPr>
        <w:t>Odaibo</w:t>
      </w:r>
      <w:proofErr w:type="spellEnd"/>
      <w:r w:rsidRPr="008D1485">
        <w:rPr>
          <w:rFonts w:eastAsia="Times New Roman"/>
        </w:rPr>
        <w:t xml:space="preserve"> A. Knowledge, attitudes and practices about malaria in an urban community in south-western Nigeria. J Vector Borne Dis [Internet]. 2010 [cited 2024 Feb 17];</w:t>
      </w:r>
      <w:r w:rsidRPr="008D1485" w:rsidR="00FB74D0">
        <w:rPr>
          <w:rFonts w:eastAsia="Times New Roman"/>
        </w:rPr>
        <w:t xml:space="preserve"> </w:t>
      </w:r>
      <w:r w:rsidRPr="008D1485">
        <w:rPr>
          <w:rFonts w:eastAsia="Times New Roman"/>
        </w:rPr>
        <w:t xml:space="preserve">47(3):155–9. Available from: </w:t>
      </w:r>
      <w:hyperlink w:history="1" r:id="rId18">
        <w:r w:rsidRPr="008D1485">
          <w:rPr>
            <w:rStyle w:val="Hyperlink"/>
            <w:rFonts w:eastAsia="Times New Roman"/>
          </w:rPr>
          <w:t>https://www.mrcindia.org/journal/issues/473155.pdf</w:t>
        </w:r>
      </w:hyperlink>
    </w:p>
    <w:p w:rsidRPr="008D1485" w:rsidR="00CD0E74" w:rsidP="008D1485" w:rsidRDefault="005D1D79" w14:paraId="72C69AFE" w14:textId="77777777">
      <w:pPr>
        <w:pStyle w:val="ListParagraph1"/>
        <w:numPr>
          <w:ilvl w:val="0"/>
          <w:numId w:val="1"/>
        </w:numPr>
        <w:spacing w:line="480" w:lineRule="auto"/>
        <w:jc w:val="both"/>
        <w:rPr>
          <w:rFonts w:eastAsia="Times New Roman"/>
        </w:rPr>
      </w:pPr>
      <w:proofErr w:type="spellStart"/>
      <w:r w:rsidRPr="008D1485">
        <w:rPr>
          <w:rFonts w:eastAsia="Times New Roman"/>
        </w:rPr>
        <w:t>Prah</w:t>
      </w:r>
      <w:proofErr w:type="spellEnd"/>
      <w:r w:rsidRPr="008D1485">
        <w:rPr>
          <w:rFonts w:eastAsia="Times New Roman"/>
        </w:rPr>
        <w:t xml:space="preserve"> J, Yeboah-Sarpong A, </w:t>
      </w:r>
      <w:proofErr w:type="spellStart"/>
      <w:r w:rsidRPr="008D1485">
        <w:rPr>
          <w:rFonts w:eastAsia="Times New Roman"/>
        </w:rPr>
        <w:t>Pinkrah</w:t>
      </w:r>
      <w:proofErr w:type="spellEnd"/>
      <w:r w:rsidRPr="008D1485">
        <w:rPr>
          <w:rFonts w:eastAsia="Times New Roman"/>
        </w:rPr>
        <w:t xml:space="preserve"> R, </w:t>
      </w:r>
      <w:proofErr w:type="spellStart"/>
      <w:r w:rsidRPr="008D1485">
        <w:rPr>
          <w:rFonts w:eastAsia="Times New Roman"/>
        </w:rPr>
        <w:t>Ewudzi</w:t>
      </w:r>
      <w:proofErr w:type="spellEnd"/>
      <w:r w:rsidRPr="008D1485">
        <w:rPr>
          <w:rFonts w:eastAsia="Times New Roman"/>
        </w:rPr>
        <w:t xml:space="preserve">-Acquah E. Assessment of the knowledge, attitude, and practices of prescribers regarding malaria diagnosis: a cross-sectional study among Ghanaian prescribers. Pan </w:t>
      </w:r>
      <w:proofErr w:type="spellStart"/>
      <w:r w:rsidRPr="008D1485">
        <w:rPr>
          <w:rFonts w:eastAsia="Times New Roman"/>
        </w:rPr>
        <w:t>Afr</w:t>
      </w:r>
      <w:proofErr w:type="spellEnd"/>
      <w:r w:rsidRPr="008D1485">
        <w:rPr>
          <w:rFonts w:eastAsia="Times New Roman"/>
        </w:rPr>
        <w:t xml:space="preserve"> Med J [Internet]. 2019 [cited 2024 Feb 17];34(1). Available from: </w:t>
      </w:r>
      <w:hyperlink w:history="1" r:id="rId19">
        <w:r w:rsidRPr="008D1485">
          <w:rPr>
            <w:rStyle w:val="Hyperlink"/>
            <w:rFonts w:eastAsia="Times New Roman"/>
          </w:rPr>
          <w:t>https://www.ajol.info/index.php/pamj/article/view/212060</w:t>
        </w:r>
      </w:hyperlink>
    </w:p>
    <w:p w:rsidRPr="008D1485" w:rsidR="00CD0E74" w:rsidP="008D1485" w:rsidRDefault="005D1D79" w14:paraId="4834FEF4" w14:textId="77777777">
      <w:pPr>
        <w:pStyle w:val="ListParagraph1"/>
        <w:numPr>
          <w:ilvl w:val="0"/>
          <w:numId w:val="1"/>
        </w:numPr>
        <w:spacing w:line="480" w:lineRule="auto"/>
        <w:jc w:val="both"/>
        <w:rPr>
          <w:rFonts w:eastAsia="Times New Roman"/>
        </w:rPr>
      </w:pPr>
      <w:r w:rsidRPr="008D1485">
        <w:rPr>
          <w:rFonts w:eastAsia="Times New Roman"/>
        </w:rPr>
        <w:t>Ashley E, Phyo A, Woodrow C. Malaria. Lancet [Internet]. 2018 [cited 2024 Feb 17</w:t>
      </w:r>
      <w:proofErr w:type="gramStart"/>
      <w:r w:rsidRPr="008D1485">
        <w:rPr>
          <w:rFonts w:eastAsia="Times New Roman"/>
        </w:rPr>
        <w:t>];391:1608</w:t>
      </w:r>
      <w:proofErr w:type="gramEnd"/>
      <w:r w:rsidRPr="008D1485">
        <w:rPr>
          <w:rFonts w:eastAsia="Times New Roman"/>
        </w:rPr>
        <w:t xml:space="preserve">–21. Available from: </w:t>
      </w:r>
      <w:hyperlink w:history="1" r:id="rId20">
        <w:r w:rsidRPr="008D1485">
          <w:rPr>
            <w:rStyle w:val="Hyperlink"/>
            <w:rFonts w:eastAsia="Times New Roman"/>
          </w:rPr>
          <w:t>https://www.who.int/news-room/fact-sheets/detail/malaria</w:t>
        </w:r>
      </w:hyperlink>
    </w:p>
    <w:p w:rsidRPr="008D1485" w:rsidR="00CD0E74" w:rsidP="008D1485" w:rsidRDefault="005D1D79" w14:paraId="3425BA12" w14:textId="77777777">
      <w:pPr>
        <w:pStyle w:val="ListParagraph1"/>
        <w:numPr>
          <w:ilvl w:val="0"/>
          <w:numId w:val="1"/>
        </w:numPr>
        <w:spacing w:line="480" w:lineRule="auto"/>
        <w:jc w:val="both"/>
        <w:rPr>
          <w:rFonts w:eastAsia="Times New Roman"/>
        </w:rPr>
      </w:pPr>
      <w:r w:rsidRPr="008D1485">
        <w:rPr>
          <w:rFonts w:eastAsia="Times New Roman"/>
        </w:rPr>
        <w:t xml:space="preserve">Wikipedia contributors. Malaria [Internet]. Wikipedia, The Free </w:t>
      </w:r>
      <w:proofErr w:type="spellStart"/>
      <w:r w:rsidRPr="008D1485">
        <w:rPr>
          <w:rFonts w:eastAsia="Times New Roman"/>
        </w:rPr>
        <w:t>Encyclopedia</w:t>
      </w:r>
      <w:proofErr w:type="spellEnd"/>
      <w:r w:rsidRPr="008D1485">
        <w:rPr>
          <w:rFonts w:eastAsia="Times New Roman"/>
        </w:rPr>
        <w:t xml:space="preserve">. Available from: </w:t>
      </w:r>
      <w:hyperlink w:history="1" r:id="rId21">
        <w:r w:rsidRPr="008D1485">
          <w:rPr>
            <w:rStyle w:val="Hyperlink"/>
            <w:rFonts w:eastAsia="Times New Roman"/>
          </w:rPr>
          <w:t>https://en.m.wikipedia.org/wiki/Malaria</w:t>
        </w:r>
      </w:hyperlink>
    </w:p>
    <w:p w:rsidRPr="008D1485" w:rsidR="00CD0E74" w:rsidP="008D1485" w:rsidRDefault="005D1D79" w14:paraId="26601FCE" w14:textId="77777777">
      <w:pPr>
        <w:pStyle w:val="ListParagraph1"/>
        <w:numPr>
          <w:ilvl w:val="0"/>
          <w:numId w:val="1"/>
        </w:numPr>
        <w:spacing w:line="480" w:lineRule="auto"/>
        <w:jc w:val="both"/>
        <w:rPr>
          <w:rFonts w:eastAsia="Times New Roman"/>
        </w:rPr>
      </w:pPr>
      <w:r w:rsidRPr="008D1485">
        <w:rPr>
          <w:rFonts w:eastAsia="Times New Roman"/>
        </w:rPr>
        <w:t xml:space="preserve">Malaria [Internet]. Medscape.com. 2023 [cited 2024 Feb 17]. Available from: </w:t>
      </w:r>
      <w:hyperlink w:history="1" r:id="rId22">
        <w:r w:rsidRPr="008D1485">
          <w:rPr>
            <w:rStyle w:val="Hyperlink"/>
            <w:rFonts w:eastAsia="Times New Roman"/>
          </w:rPr>
          <w:t>https://emedicine.medscape.com/article/221134-overview</w:t>
        </w:r>
      </w:hyperlink>
    </w:p>
    <w:p w:rsidRPr="008D1485" w:rsidR="00CD0E74" w:rsidP="008D1485" w:rsidRDefault="005D1D79" w14:paraId="50B0DE74" w14:textId="77777777">
      <w:pPr>
        <w:pStyle w:val="ListParagraph1"/>
        <w:numPr>
          <w:ilvl w:val="0"/>
          <w:numId w:val="1"/>
        </w:numPr>
        <w:spacing w:line="480" w:lineRule="auto"/>
        <w:jc w:val="both"/>
        <w:rPr>
          <w:rFonts w:eastAsia="Times New Roman"/>
        </w:rPr>
      </w:pPr>
      <w:r w:rsidRPr="008D1485">
        <w:rPr>
          <w:rFonts w:eastAsia="Times New Roman"/>
          <w:color w:val="000000"/>
        </w:rPr>
        <w:t xml:space="preserve">World Health Organization. Malaria [Internet]. World Health Organization. 2023. Available from: </w:t>
      </w:r>
      <w:hyperlink w:history="1" r:id="rId23">
        <w:r w:rsidRPr="008D1485">
          <w:rPr>
            <w:rStyle w:val="Hyperlink"/>
            <w:rFonts w:eastAsia="Times New Roman"/>
          </w:rPr>
          <w:t>https://www.who.int/news-room/fact-sheets/detail/malaria</w:t>
        </w:r>
      </w:hyperlink>
    </w:p>
    <w:p w:rsidRPr="008D1485" w:rsidR="00CD0E74" w:rsidP="008D1485" w:rsidRDefault="005D1D79" w14:paraId="2C52DFF5" w14:textId="77777777">
      <w:pPr>
        <w:pStyle w:val="ListParagraph1"/>
        <w:numPr>
          <w:ilvl w:val="0"/>
          <w:numId w:val="1"/>
        </w:numPr>
        <w:spacing w:line="480" w:lineRule="auto"/>
        <w:jc w:val="both"/>
        <w:rPr>
          <w:rFonts w:eastAsia="Times New Roman"/>
        </w:rPr>
      </w:pPr>
      <w:proofErr w:type="spellStart"/>
      <w:r w:rsidRPr="008D1485">
        <w:rPr>
          <w:rFonts w:eastAsia="Times New Roman"/>
        </w:rPr>
        <w:t>Mbacham</w:t>
      </w:r>
      <w:proofErr w:type="spellEnd"/>
      <w:r w:rsidRPr="008D1485">
        <w:rPr>
          <w:rFonts w:eastAsia="Times New Roman"/>
        </w:rPr>
        <w:t xml:space="preserve"> WF, </w:t>
      </w:r>
      <w:proofErr w:type="spellStart"/>
      <w:r w:rsidRPr="008D1485">
        <w:rPr>
          <w:rFonts w:eastAsia="Times New Roman"/>
        </w:rPr>
        <w:t>Ayong</w:t>
      </w:r>
      <w:proofErr w:type="spellEnd"/>
      <w:r w:rsidRPr="008D1485">
        <w:rPr>
          <w:rFonts w:eastAsia="Times New Roman"/>
        </w:rPr>
        <w:t xml:space="preserve"> L, </w:t>
      </w:r>
      <w:proofErr w:type="spellStart"/>
      <w:r w:rsidRPr="008D1485">
        <w:rPr>
          <w:rFonts w:eastAsia="Times New Roman"/>
        </w:rPr>
        <w:t>Guewo-Fokeng</w:t>
      </w:r>
      <w:proofErr w:type="spellEnd"/>
      <w:r w:rsidRPr="008D1485">
        <w:rPr>
          <w:rFonts w:eastAsia="Times New Roman"/>
        </w:rPr>
        <w:t xml:space="preserve"> M, </w:t>
      </w:r>
      <w:proofErr w:type="spellStart"/>
      <w:r w:rsidRPr="008D1485">
        <w:rPr>
          <w:rFonts w:eastAsia="Times New Roman"/>
        </w:rPr>
        <w:t>Makoge</w:t>
      </w:r>
      <w:proofErr w:type="spellEnd"/>
      <w:r w:rsidRPr="008D1485">
        <w:rPr>
          <w:rFonts w:eastAsia="Times New Roman"/>
        </w:rPr>
        <w:t xml:space="preserve"> V. Current situation of malaria in Africa. In: Methods in Molecular Biology. New York, NY: Springer New York; 2019. p. 29–44.</w:t>
      </w:r>
    </w:p>
    <w:p w:rsidRPr="008D1485" w:rsidR="00CD0E74" w:rsidP="008D1485" w:rsidRDefault="005D1D79" w14:paraId="02668F5A" w14:textId="77777777">
      <w:pPr>
        <w:pStyle w:val="ListParagraph1"/>
        <w:numPr>
          <w:ilvl w:val="0"/>
          <w:numId w:val="1"/>
        </w:numPr>
        <w:spacing w:line="480" w:lineRule="auto"/>
        <w:jc w:val="both"/>
        <w:rPr>
          <w:rFonts w:eastAsia="Times New Roman"/>
        </w:rPr>
      </w:pPr>
      <w:r w:rsidRPr="008D1485">
        <w:rPr>
          <w:rFonts w:eastAsia="Times New Roman"/>
        </w:rPr>
        <w:lastRenderedPageBreak/>
        <w:t xml:space="preserve">Africa: confirmed malaria cases by country [Internet]. Statista. [cited 2024 Feb 17]. Available from: </w:t>
      </w:r>
      <w:hyperlink w:history="1" r:id="rId24">
        <w:r w:rsidRPr="008D1485">
          <w:rPr>
            <w:rStyle w:val="Hyperlink"/>
            <w:rFonts w:eastAsia="Times New Roman"/>
          </w:rPr>
          <w:t>https://www.statista.com/statistics/1239998/number-of-confirmed-malaria-cases-in-africa-by-country/</w:t>
        </w:r>
      </w:hyperlink>
    </w:p>
    <w:p w:rsidRPr="008D1485" w:rsidR="00CD0E74" w:rsidP="008D1485" w:rsidRDefault="005D1D79" w14:paraId="33961EE7" w14:textId="77777777">
      <w:pPr>
        <w:pStyle w:val="ListParagraph1"/>
        <w:numPr>
          <w:ilvl w:val="0"/>
          <w:numId w:val="1"/>
        </w:numPr>
        <w:spacing w:line="480" w:lineRule="auto"/>
        <w:jc w:val="both"/>
        <w:rPr>
          <w:rFonts w:eastAsia="Times New Roman"/>
        </w:rPr>
      </w:pPr>
      <w:r w:rsidRPr="008D1485">
        <w:rPr>
          <w:rFonts w:eastAsia="Times New Roman"/>
        </w:rPr>
        <w:t xml:space="preserve">Oyedeji SI. Nigeria has Africa’s highest malaria death rate - progress is being made, but it’s not enough. The Conversation [Internet]. 2023 Apr 24 [cited 2024 Feb 17]; Available from: </w:t>
      </w:r>
      <w:hyperlink w:history="1" r:id="rId25">
        <w:r w:rsidRPr="008D1485">
          <w:rPr>
            <w:rStyle w:val="Hyperlink"/>
            <w:rFonts w:eastAsia="Times New Roman"/>
          </w:rPr>
          <w:t>http://theconversation.com/nigeria-has-africas-highest-malaria-death-rate-progress-is-being-made-but-its-not-enough-204148</w:t>
        </w:r>
      </w:hyperlink>
    </w:p>
    <w:p w:rsidRPr="008D1485" w:rsidR="00CD0E74" w:rsidP="008D1485" w:rsidRDefault="005D1D79" w14:paraId="212C4808" w14:textId="77777777">
      <w:pPr>
        <w:pStyle w:val="ListParagraph1"/>
        <w:numPr>
          <w:ilvl w:val="0"/>
          <w:numId w:val="1"/>
        </w:numPr>
        <w:spacing w:line="480" w:lineRule="auto"/>
        <w:jc w:val="both"/>
        <w:rPr>
          <w:rFonts w:eastAsia="Times New Roman"/>
        </w:rPr>
      </w:pPr>
      <w:r w:rsidRPr="008D1485">
        <w:rPr>
          <w:rFonts w:eastAsia="Times New Roman"/>
        </w:rPr>
        <w:t xml:space="preserve">Oria V. Progress made in fight against malaria but Africa still has highest infection rates and deaths [Internet]. Alliance for Science. 2023 [cited 2024 Feb 17]. Available from: </w:t>
      </w:r>
      <w:hyperlink w:history="1" r:id="rId26">
        <w:r w:rsidRPr="008D1485">
          <w:rPr>
            <w:rStyle w:val="Hyperlink"/>
            <w:rFonts w:eastAsia="Times New Roman"/>
          </w:rPr>
          <w:t>https://allianceforscience.org/blog/2023/04/progress-made-in-fight-against-malaria-but-africa-still-has-highest-rates-of-infections-and-deaths/</w:t>
        </w:r>
      </w:hyperlink>
    </w:p>
    <w:p w:rsidRPr="008D1485" w:rsidR="00CD0E74" w:rsidP="008D1485" w:rsidRDefault="005D1D79" w14:paraId="3AD429A8" w14:textId="77777777">
      <w:pPr>
        <w:pStyle w:val="ListParagraph1"/>
        <w:numPr>
          <w:ilvl w:val="0"/>
          <w:numId w:val="1"/>
        </w:numPr>
        <w:spacing w:line="480" w:lineRule="auto"/>
        <w:jc w:val="both"/>
        <w:rPr>
          <w:rFonts w:eastAsia="Times New Roman"/>
        </w:rPr>
      </w:pPr>
      <w:r w:rsidRPr="008D1485">
        <w:rPr>
          <w:rFonts w:eastAsia="Times New Roman"/>
        </w:rPr>
        <w:t xml:space="preserve">Nigeria [Internet]. Severe Malaria Observatory. [cited 2024 Feb 17]. Available from: </w:t>
      </w:r>
      <w:hyperlink w:history="1" r:id="rId27">
        <w:r w:rsidRPr="008D1485">
          <w:rPr>
            <w:rStyle w:val="Hyperlink"/>
            <w:rFonts w:eastAsia="Times New Roman"/>
          </w:rPr>
          <w:t>https://www.severemalaria.org/countries/nigeria</w:t>
        </w:r>
      </w:hyperlink>
    </w:p>
    <w:p w:rsidRPr="008D1485" w:rsidR="00CD0E74" w:rsidP="008D1485" w:rsidRDefault="005D1D79" w14:paraId="784EE832" w14:textId="77777777">
      <w:pPr>
        <w:pStyle w:val="ListParagraph1"/>
        <w:numPr>
          <w:ilvl w:val="0"/>
          <w:numId w:val="1"/>
        </w:numPr>
        <w:spacing w:line="480" w:lineRule="auto"/>
        <w:jc w:val="both"/>
        <w:rPr>
          <w:rFonts w:eastAsia="Times New Roman"/>
        </w:rPr>
      </w:pPr>
      <w:r w:rsidRPr="008D1485">
        <w:rPr>
          <w:rFonts w:eastAsia="Times New Roman"/>
        </w:rPr>
        <w:t xml:space="preserve">Andrade MV, Noronha K, Diniz BPC, Guedes G, Carvalho LR, Silva VA, et al. The economic burden of malaria: a systematic review. Malar J [Internet]. 2022;21(1). Available from: </w:t>
      </w:r>
      <w:hyperlink w:history="1" r:id="rId28">
        <w:r w:rsidRPr="008D1485">
          <w:rPr>
            <w:rStyle w:val="Hyperlink"/>
            <w:rFonts w:eastAsia="Times New Roman"/>
          </w:rPr>
          <w:t>http://dx.doi.org/10.1186/s12936-022-04303-6</w:t>
        </w:r>
      </w:hyperlink>
    </w:p>
    <w:p w:rsidRPr="008D1485" w:rsidR="00CD0E74" w:rsidP="008D1485" w:rsidRDefault="005D1D79" w14:paraId="062EC206" w14:textId="77777777">
      <w:pPr>
        <w:pStyle w:val="ListParagraph1"/>
        <w:numPr>
          <w:ilvl w:val="0"/>
          <w:numId w:val="1"/>
        </w:numPr>
        <w:spacing w:line="480" w:lineRule="auto"/>
        <w:jc w:val="both"/>
        <w:rPr>
          <w:rFonts w:eastAsia="Times New Roman"/>
        </w:rPr>
      </w:pPr>
      <w:r w:rsidRPr="008D1485">
        <w:rPr>
          <w:rFonts w:eastAsia="Times New Roman"/>
        </w:rPr>
        <w:t xml:space="preserve">Singh S, Singh R, Musa J, Ebere U. Knowledge, attitude and practices on malaria among the rural communities in </w:t>
      </w:r>
      <w:proofErr w:type="spellStart"/>
      <w:r w:rsidRPr="008D1485">
        <w:rPr>
          <w:rFonts w:eastAsia="Times New Roman"/>
        </w:rPr>
        <w:t>Aliero</w:t>
      </w:r>
      <w:proofErr w:type="spellEnd"/>
      <w:r w:rsidRPr="008D1485">
        <w:rPr>
          <w:rFonts w:eastAsia="Times New Roman"/>
        </w:rPr>
        <w:t xml:space="preserve">, Northern Nigeria. J Family Med Prim Care [Internet]. 2014 [cited 2024 Feb 17];3(1):39. Available from: </w:t>
      </w:r>
      <w:hyperlink w:history="1" r:id="rId29">
        <w:r w:rsidRPr="008D1485">
          <w:rPr>
            <w:rStyle w:val="Hyperlink"/>
            <w:rFonts w:eastAsia="Times New Roman"/>
          </w:rPr>
          <w:t>http://dx.doi.org/10.4103/2249-4863.130271</w:t>
        </w:r>
      </w:hyperlink>
    </w:p>
    <w:p w:rsidRPr="008D1485" w:rsidR="00CD0E74" w:rsidP="008D1485" w:rsidRDefault="005D1D79" w14:paraId="4AD61D65" w14:textId="77777777">
      <w:pPr>
        <w:pStyle w:val="ListParagraph1"/>
        <w:numPr>
          <w:ilvl w:val="0"/>
          <w:numId w:val="1"/>
        </w:numPr>
        <w:spacing w:line="480" w:lineRule="auto"/>
        <w:jc w:val="both"/>
        <w:rPr>
          <w:rFonts w:eastAsia="Times New Roman"/>
        </w:rPr>
      </w:pPr>
      <w:r w:rsidRPr="008D1485">
        <w:rPr>
          <w:rFonts w:eastAsia="Times New Roman"/>
        </w:rPr>
        <w:t xml:space="preserve">Omale UI. Knowledge, attitude, and practice of the National Guidelines for Diagnosis and Treatment of Malaria among medical doctors in Ebonyi state, Nigeria: A cross-sectional survey. </w:t>
      </w:r>
      <w:proofErr w:type="spellStart"/>
      <w:r w:rsidRPr="008D1485">
        <w:rPr>
          <w:rFonts w:eastAsia="Times New Roman"/>
        </w:rPr>
        <w:t>PLoS</w:t>
      </w:r>
      <w:proofErr w:type="spellEnd"/>
      <w:r w:rsidRPr="008D1485">
        <w:rPr>
          <w:rFonts w:eastAsia="Times New Roman"/>
        </w:rPr>
        <w:t xml:space="preserve"> One [Internet]. 2021;16(9</w:t>
      </w:r>
      <w:proofErr w:type="gramStart"/>
      <w:r w:rsidRPr="008D1485">
        <w:rPr>
          <w:rFonts w:eastAsia="Times New Roman"/>
        </w:rPr>
        <w:t>):e</w:t>
      </w:r>
      <w:proofErr w:type="gramEnd"/>
      <w:r w:rsidRPr="008D1485">
        <w:rPr>
          <w:rFonts w:eastAsia="Times New Roman"/>
        </w:rPr>
        <w:t xml:space="preserve">0257600. Available from: </w:t>
      </w:r>
      <w:hyperlink w:history="1" r:id="rId30">
        <w:r w:rsidRPr="008D1485">
          <w:rPr>
            <w:rStyle w:val="Hyperlink"/>
            <w:rFonts w:eastAsia="Times New Roman"/>
          </w:rPr>
          <w:t>http://dx.doi.org/10.1371/journal.pone.0257600</w:t>
        </w:r>
      </w:hyperlink>
    </w:p>
    <w:p w:rsidRPr="008D1485" w:rsidR="00CD0E74" w:rsidP="008D1485" w:rsidRDefault="005D1D79" w14:paraId="133294E5" w14:textId="77777777">
      <w:pPr>
        <w:pStyle w:val="ListParagraph1"/>
        <w:numPr>
          <w:ilvl w:val="0"/>
          <w:numId w:val="1"/>
        </w:numPr>
        <w:spacing w:line="480" w:lineRule="auto"/>
        <w:jc w:val="both"/>
        <w:rPr>
          <w:rFonts w:eastAsia="Times New Roman"/>
        </w:rPr>
      </w:pPr>
      <w:proofErr w:type="spellStart"/>
      <w:r w:rsidRPr="008D1485">
        <w:rPr>
          <w:rFonts w:eastAsia="Times New Roman"/>
        </w:rPr>
        <w:t>Munisi</w:t>
      </w:r>
      <w:proofErr w:type="spellEnd"/>
      <w:r w:rsidRPr="008D1485">
        <w:rPr>
          <w:rFonts w:eastAsia="Times New Roman"/>
        </w:rPr>
        <w:t xml:space="preserve"> DZ, </w:t>
      </w:r>
      <w:proofErr w:type="spellStart"/>
      <w:r w:rsidRPr="008D1485">
        <w:rPr>
          <w:rFonts w:eastAsia="Times New Roman"/>
        </w:rPr>
        <w:t>Nyundo</w:t>
      </w:r>
      <w:proofErr w:type="spellEnd"/>
      <w:r w:rsidRPr="008D1485">
        <w:rPr>
          <w:rFonts w:eastAsia="Times New Roman"/>
        </w:rPr>
        <w:t xml:space="preserve"> AA, </w:t>
      </w:r>
      <w:proofErr w:type="spellStart"/>
      <w:r w:rsidRPr="008D1485">
        <w:rPr>
          <w:rFonts w:eastAsia="Times New Roman"/>
        </w:rPr>
        <w:t>Mpondo</w:t>
      </w:r>
      <w:proofErr w:type="spellEnd"/>
      <w:r w:rsidRPr="008D1485">
        <w:rPr>
          <w:rFonts w:eastAsia="Times New Roman"/>
        </w:rPr>
        <w:t xml:space="preserve"> BC. Knowledge, attitude and practice towards malaria among symptomatic patients attending Tumbi Referral Hospital: A cross-sectional study. </w:t>
      </w:r>
      <w:proofErr w:type="spellStart"/>
      <w:r w:rsidRPr="008D1485">
        <w:rPr>
          <w:rFonts w:eastAsia="Times New Roman"/>
        </w:rPr>
        <w:t>PLoS</w:t>
      </w:r>
      <w:proofErr w:type="spellEnd"/>
      <w:r w:rsidRPr="008D1485">
        <w:rPr>
          <w:rFonts w:eastAsia="Times New Roman"/>
        </w:rPr>
        <w:t xml:space="preserve"> One [Internet]. 2019 [cited 2024 Feb 17];14(8</w:t>
      </w:r>
      <w:proofErr w:type="gramStart"/>
      <w:r w:rsidRPr="008D1485">
        <w:rPr>
          <w:rFonts w:eastAsia="Times New Roman"/>
        </w:rPr>
        <w:t>):e</w:t>
      </w:r>
      <w:proofErr w:type="gramEnd"/>
      <w:r w:rsidRPr="008D1485">
        <w:rPr>
          <w:rFonts w:eastAsia="Times New Roman"/>
        </w:rPr>
        <w:t xml:space="preserve">0220501. Available from: </w:t>
      </w:r>
      <w:hyperlink w:history="1" r:id="rId31">
        <w:r w:rsidRPr="008D1485">
          <w:rPr>
            <w:rStyle w:val="Hyperlink"/>
            <w:rFonts w:eastAsia="Times New Roman"/>
          </w:rPr>
          <w:t>http://dx.doi.org/10.1371/journal.pone.0220501</w:t>
        </w:r>
      </w:hyperlink>
    </w:p>
    <w:p w:rsidRPr="008D1485" w:rsidR="00CD0E74" w:rsidP="008D1485" w:rsidRDefault="005D1D79" w14:paraId="1686C992" w14:textId="77777777">
      <w:pPr>
        <w:pStyle w:val="ListParagraph1"/>
        <w:numPr>
          <w:ilvl w:val="0"/>
          <w:numId w:val="1"/>
        </w:numPr>
        <w:spacing w:line="480" w:lineRule="auto"/>
        <w:jc w:val="both"/>
        <w:rPr>
          <w:rFonts w:eastAsia="Times New Roman"/>
        </w:rPr>
      </w:pPr>
      <w:r w:rsidRPr="008D1485">
        <w:rPr>
          <w:rFonts w:eastAsia="Times New Roman"/>
        </w:rPr>
        <w:lastRenderedPageBreak/>
        <w:t xml:space="preserve">Egwu CO, Aloke C, Chukwu J, Nwankwo JC, </w:t>
      </w:r>
      <w:proofErr w:type="spellStart"/>
      <w:r w:rsidRPr="008D1485">
        <w:rPr>
          <w:rFonts w:eastAsia="Times New Roman"/>
        </w:rPr>
        <w:t>Irem</w:t>
      </w:r>
      <w:proofErr w:type="spellEnd"/>
      <w:r w:rsidRPr="008D1485">
        <w:rPr>
          <w:rFonts w:eastAsia="Times New Roman"/>
        </w:rPr>
        <w:t xml:space="preserve"> C, </w:t>
      </w:r>
      <w:proofErr w:type="spellStart"/>
      <w:r w:rsidRPr="008D1485">
        <w:rPr>
          <w:rFonts w:eastAsia="Times New Roman"/>
        </w:rPr>
        <w:t>Nwagu</w:t>
      </w:r>
      <w:proofErr w:type="spellEnd"/>
      <w:r w:rsidRPr="008D1485">
        <w:rPr>
          <w:rFonts w:eastAsia="Times New Roman"/>
        </w:rPr>
        <w:t xml:space="preserve"> KE, et al. Assessment of the antimalarial treatment failure in Ebonyi State, southeast Nigeria. J </w:t>
      </w:r>
      <w:proofErr w:type="spellStart"/>
      <w:r w:rsidRPr="008D1485">
        <w:rPr>
          <w:rFonts w:eastAsia="Times New Roman"/>
        </w:rPr>
        <w:t>Xenobiot</w:t>
      </w:r>
      <w:proofErr w:type="spellEnd"/>
      <w:r w:rsidRPr="008D1485">
        <w:rPr>
          <w:rFonts w:eastAsia="Times New Roman"/>
        </w:rPr>
        <w:t xml:space="preserve"> [Internet]. 2023 [cited 2024 Feb 18];13(1):16–26. Available from: </w:t>
      </w:r>
      <w:hyperlink w:history="1" r:id="rId32">
        <w:r w:rsidRPr="008D1485">
          <w:rPr>
            <w:rStyle w:val="Hyperlink"/>
            <w:rFonts w:eastAsia="Times New Roman"/>
          </w:rPr>
          <w:t>http://dx.doi.org/10.3390/jox13010003</w:t>
        </w:r>
      </w:hyperlink>
    </w:p>
    <w:p w:rsidRPr="008D1485" w:rsidR="00CD0E74" w:rsidP="008D1485" w:rsidRDefault="005D1D79" w14:paraId="4BEF983E" w14:textId="77777777">
      <w:pPr>
        <w:pStyle w:val="ListParagraph1"/>
        <w:numPr>
          <w:ilvl w:val="0"/>
          <w:numId w:val="1"/>
        </w:numPr>
        <w:spacing w:line="480" w:lineRule="auto"/>
        <w:jc w:val="both"/>
        <w:rPr>
          <w:rFonts w:eastAsia="Times New Roman"/>
        </w:rPr>
      </w:pPr>
      <w:proofErr w:type="spellStart"/>
      <w:r w:rsidRPr="008D1485">
        <w:rPr>
          <w:rFonts w:eastAsia="Times New Roman"/>
        </w:rPr>
        <w:t>Otambo</w:t>
      </w:r>
      <w:proofErr w:type="spellEnd"/>
      <w:r w:rsidRPr="008D1485">
        <w:rPr>
          <w:rFonts w:eastAsia="Times New Roman"/>
        </w:rPr>
        <w:t xml:space="preserve"> WO, </w:t>
      </w:r>
      <w:proofErr w:type="spellStart"/>
      <w:r w:rsidRPr="008D1485">
        <w:rPr>
          <w:rFonts w:eastAsia="Times New Roman"/>
        </w:rPr>
        <w:t>Olumeh</w:t>
      </w:r>
      <w:proofErr w:type="spellEnd"/>
      <w:r w:rsidRPr="008D1485">
        <w:rPr>
          <w:rFonts w:eastAsia="Times New Roman"/>
        </w:rPr>
        <w:t xml:space="preserve"> JO, </w:t>
      </w:r>
      <w:proofErr w:type="spellStart"/>
      <w:r w:rsidRPr="008D1485">
        <w:rPr>
          <w:rFonts w:eastAsia="Times New Roman"/>
        </w:rPr>
        <w:t>Ochwedo</w:t>
      </w:r>
      <w:proofErr w:type="spellEnd"/>
      <w:r w:rsidRPr="008D1485">
        <w:rPr>
          <w:rFonts w:eastAsia="Times New Roman"/>
        </w:rPr>
        <w:t xml:space="preserve"> KO, </w:t>
      </w:r>
      <w:proofErr w:type="spellStart"/>
      <w:r w:rsidRPr="008D1485">
        <w:rPr>
          <w:rFonts w:eastAsia="Times New Roman"/>
        </w:rPr>
        <w:t>Magomere</w:t>
      </w:r>
      <w:proofErr w:type="spellEnd"/>
      <w:r w:rsidRPr="008D1485">
        <w:rPr>
          <w:rFonts w:eastAsia="Times New Roman"/>
        </w:rPr>
        <w:t xml:space="preserve"> EO, Debrah I, Ouma C, et al. Health care provider practices in diagnosis and treatment of malaria in rural communities in Kisumu County, Kenya. Malar J [Internet]. 2022;21(1). Available from: </w:t>
      </w:r>
      <w:hyperlink w:history="1" r:id="rId33">
        <w:r w:rsidRPr="008D1485">
          <w:rPr>
            <w:rStyle w:val="Hyperlink"/>
            <w:rFonts w:eastAsia="Times New Roman"/>
          </w:rPr>
          <w:t>http://dx.doi.org/10.1186/s12936-022-04156-z</w:t>
        </w:r>
      </w:hyperlink>
    </w:p>
    <w:p w:rsidRPr="008D1485" w:rsidR="00CD0E74" w:rsidP="008D1485" w:rsidRDefault="005D1D79" w14:paraId="41B050D3" w14:textId="77777777">
      <w:pPr>
        <w:pStyle w:val="ListParagraph1"/>
        <w:numPr>
          <w:ilvl w:val="0"/>
          <w:numId w:val="1"/>
        </w:numPr>
        <w:spacing w:line="480" w:lineRule="auto"/>
        <w:jc w:val="both"/>
        <w:rPr>
          <w:rFonts w:eastAsia="Times New Roman"/>
        </w:rPr>
      </w:pPr>
      <w:r w:rsidRPr="008D1485">
        <w:rPr>
          <w:rFonts w:eastAsia="Times New Roman"/>
        </w:rPr>
        <w:t xml:space="preserve"> Mela </w:t>
      </w:r>
      <w:proofErr w:type="spellStart"/>
      <w:r w:rsidRPr="008D1485">
        <w:rPr>
          <w:rFonts w:eastAsia="Times New Roman"/>
        </w:rPr>
        <w:t>Danjin</w:t>
      </w:r>
      <w:proofErr w:type="spellEnd"/>
      <w:r w:rsidRPr="008D1485">
        <w:rPr>
          <w:rFonts w:eastAsia="Times New Roman"/>
        </w:rPr>
        <w:t xml:space="preserve">, Henry O </w:t>
      </w:r>
      <w:proofErr w:type="spellStart"/>
      <w:r w:rsidRPr="008D1485">
        <w:rPr>
          <w:rFonts w:eastAsia="Times New Roman"/>
        </w:rPr>
        <w:t>Sawyerr</w:t>
      </w:r>
      <w:proofErr w:type="spellEnd"/>
      <w:r w:rsidRPr="008D1485">
        <w:rPr>
          <w:rFonts w:eastAsia="Times New Roman"/>
        </w:rPr>
        <w:t>, Doka JS Pauline, Haruna M Moda. Malaria prevention and treatment awareness and practice among patent medicine vendors (PMVs) in Gombe Metropolis, Nigeria. GSC Biological and Pharmaceutical Sciences. 2021 Mar 30;14(3):113–21.</w:t>
      </w:r>
    </w:p>
    <w:p w:rsidRPr="008D1485" w:rsidR="00CD0E74" w:rsidP="008D1485" w:rsidRDefault="005D1D79" w14:paraId="24198160" w14:textId="77777777">
      <w:pPr>
        <w:pStyle w:val="ListParagraph1"/>
        <w:numPr>
          <w:ilvl w:val="0"/>
          <w:numId w:val="1"/>
        </w:numPr>
        <w:spacing w:line="480" w:lineRule="auto"/>
        <w:jc w:val="both"/>
        <w:rPr>
          <w:rFonts w:eastAsia="Times New Roman"/>
        </w:rPr>
      </w:pPr>
      <w:proofErr w:type="spellStart"/>
      <w:r w:rsidRPr="008D1485">
        <w:rPr>
          <w:rFonts w:eastAsia="Times New Roman"/>
        </w:rPr>
        <w:t>Oladepo</w:t>
      </w:r>
      <w:proofErr w:type="spellEnd"/>
      <w:r w:rsidRPr="008D1485">
        <w:rPr>
          <w:rFonts w:eastAsia="Times New Roman"/>
        </w:rPr>
        <w:t xml:space="preserve"> O, </w:t>
      </w:r>
      <w:proofErr w:type="spellStart"/>
      <w:r w:rsidRPr="008D1485">
        <w:rPr>
          <w:rFonts w:eastAsia="Times New Roman"/>
        </w:rPr>
        <w:t>Oyeyemi</w:t>
      </w:r>
      <w:proofErr w:type="spellEnd"/>
      <w:r w:rsidRPr="008D1485">
        <w:rPr>
          <w:rFonts w:eastAsia="Times New Roman"/>
        </w:rPr>
        <w:t xml:space="preserve"> AS, </w:t>
      </w:r>
      <w:proofErr w:type="spellStart"/>
      <w:r w:rsidRPr="008D1485">
        <w:rPr>
          <w:rFonts w:eastAsia="Times New Roman"/>
        </w:rPr>
        <w:t>Titiloye</w:t>
      </w:r>
      <w:proofErr w:type="spellEnd"/>
      <w:r w:rsidRPr="008D1485">
        <w:rPr>
          <w:rFonts w:eastAsia="Times New Roman"/>
        </w:rPr>
        <w:t xml:space="preserve"> MA, Adeyemi AO, Burnett SM, Apera I, et al. Malaria testing and treatment knowledge among selected rural patent and proprietary medicine vendors (PPMV) in Nigeria. Malaria Journal. 2019 Mar 27;18(1).</w:t>
      </w:r>
    </w:p>
    <w:p w:rsidRPr="008D1485" w:rsidR="00CD0E74" w:rsidP="008D1485" w:rsidRDefault="005D1D79" w14:paraId="018507BC" w14:textId="77777777">
      <w:pPr>
        <w:pStyle w:val="ListParagraph1"/>
        <w:numPr>
          <w:ilvl w:val="0"/>
          <w:numId w:val="1"/>
        </w:numPr>
        <w:spacing w:line="480" w:lineRule="auto"/>
        <w:jc w:val="both"/>
        <w:rPr>
          <w:rFonts w:eastAsia="Times New Roman"/>
        </w:rPr>
      </w:pPr>
      <w:proofErr w:type="spellStart"/>
      <w:r w:rsidRPr="008D1485">
        <w:rPr>
          <w:rFonts w:eastAsia="Times New Roman"/>
        </w:rPr>
        <w:t>Asuquo</w:t>
      </w:r>
      <w:proofErr w:type="spellEnd"/>
      <w:r w:rsidRPr="008D1485">
        <w:rPr>
          <w:rFonts w:eastAsia="Times New Roman"/>
        </w:rPr>
        <w:t xml:space="preserve"> E, </w:t>
      </w:r>
      <w:proofErr w:type="spellStart"/>
      <w:r w:rsidRPr="008D1485">
        <w:rPr>
          <w:rFonts w:eastAsia="Times New Roman"/>
        </w:rPr>
        <w:t>Onyekwere</w:t>
      </w:r>
      <w:proofErr w:type="spellEnd"/>
      <w:r w:rsidRPr="008D1485">
        <w:rPr>
          <w:rFonts w:eastAsia="Times New Roman"/>
        </w:rPr>
        <w:t xml:space="preserve"> E, </w:t>
      </w:r>
      <w:proofErr w:type="spellStart"/>
      <w:r w:rsidRPr="008D1485">
        <w:rPr>
          <w:rFonts w:eastAsia="Times New Roman"/>
        </w:rPr>
        <w:t>Edonkumoh</w:t>
      </w:r>
      <w:proofErr w:type="spellEnd"/>
      <w:r w:rsidRPr="008D1485">
        <w:rPr>
          <w:rFonts w:eastAsia="Times New Roman"/>
        </w:rPr>
        <w:t xml:space="preserve"> K, </w:t>
      </w:r>
      <w:proofErr w:type="spellStart"/>
      <w:r w:rsidRPr="008D1485">
        <w:rPr>
          <w:rFonts w:eastAsia="Times New Roman"/>
        </w:rPr>
        <w:t>Nzeribe</w:t>
      </w:r>
      <w:proofErr w:type="spellEnd"/>
      <w:r w:rsidRPr="008D1485">
        <w:rPr>
          <w:rFonts w:eastAsia="Times New Roman"/>
        </w:rPr>
        <w:t xml:space="preserve"> P, </w:t>
      </w:r>
      <w:proofErr w:type="spellStart"/>
      <w:r w:rsidRPr="008D1485">
        <w:rPr>
          <w:rFonts w:eastAsia="Times New Roman"/>
        </w:rPr>
        <w:t>Idisi</w:t>
      </w:r>
      <w:proofErr w:type="spellEnd"/>
      <w:r w:rsidRPr="008D1485">
        <w:rPr>
          <w:rFonts w:eastAsia="Times New Roman"/>
        </w:rPr>
        <w:t xml:space="preserve"> O, </w:t>
      </w:r>
      <w:proofErr w:type="spellStart"/>
      <w:r w:rsidRPr="008D1485">
        <w:rPr>
          <w:rFonts w:eastAsia="Times New Roman"/>
        </w:rPr>
        <w:t>Erikefe</w:t>
      </w:r>
      <w:proofErr w:type="spellEnd"/>
      <w:r w:rsidRPr="008D1485">
        <w:rPr>
          <w:rFonts w:eastAsia="Times New Roman"/>
        </w:rPr>
        <w:t xml:space="preserve"> O, et al. Malaria Treatment Patterns among Patent Medicine Vendors in Obio-Akpor Local Government Area of Rivers State, Nigeria. International Journal of TROPICAL DISEASE &amp; Health. 2017 Jan 10;22(2):1–9.</w:t>
      </w:r>
    </w:p>
    <w:p w:rsidRPr="008D1485" w:rsidR="00CD0E74" w:rsidP="008D1485" w:rsidRDefault="005D1D79" w14:paraId="67867230" w14:textId="77777777">
      <w:pPr>
        <w:pStyle w:val="ListParagraph1"/>
        <w:numPr>
          <w:ilvl w:val="0"/>
          <w:numId w:val="1"/>
        </w:numPr>
        <w:spacing w:line="480" w:lineRule="auto"/>
        <w:jc w:val="both"/>
        <w:rPr>
          <w:rFonts w:eastAsia="Times New Roman"/>
        </w:rPr>
      </w:pPr>
      <w:proofErr w:type="spellStart"/>
      <w:r w:rsidRPr="008D1485">
        <w:rPr>
          <w:rFonts w:eastAsia="Times New Roman"/>
        </w:rPr>
        <w:t>Oyinaka</w:t>
      </w:r>
      <w:proofErr w:type="spellEnd"/>
      <w:r w:rsidRPr="008D1485">
        <w:rPr>
          <w:rFonts w:eastAsia="Times New Roman"/>
        </w:rPr>
        <w:t xml:space="preserve"> B, Umar N, Aminu N, Akinleye C, Nuhu T. Knowledge and attitude of primary healthcare workers towards rational prescription of Artemisinin-based combination therapy in the treatment of uncomplicated malaria in Ondo State, southwestern Nigeria. Journal of Pre-Clinical and Clinical Research. 2021 Mar 18;15(1):5–14.</w:t>
      </w:r>
    </w:p>
    <w:p w:rsidRPr="008D1485" w:rsidR="00CD0E74" w:rsidP="008D1485" w:rsidRDefault="005D1D79" w14:paraId="2BD792CD" w14:textId="77777777">
      <w:pPr>
        <w:pStyle w:val="ListParagraph1"/>
        <w:numPr>
          <w:ilvl w:val="0"/>
          <w:numId w:val="1"/>
        </w:numPr>
        <w:spacing w:line="480" w:lineRule="auto"/>
        <w:jc w:val="both"/>
        <w:rPr>
          <w:rFonts w:eastAsia="Times New Roman"/>
        </w:rPr>
      </w:pPr>
      <w:r w:rsidRPr="008D1485">
        <w:t>Beyeler N, Liu J, Sieverding M. A Systematic Review of the Role of Proprietary and Patent Medicine Vendors in Healthcare Provision in Nigeria. Griffiths UK, editor. PLOS ONE [Internet]. 2015 Jan 28;10(1</w:t>
      </w:r>
      <w:proofErr w:type="gramStart"/>
      <w:r w:rsidRPr="008D1485">
        <w:t>):e</w:t>
      </w:r>
      <w:proofErr w:type="gramEnd"/>
      <w:r w:rsidRPr="008D1485">
        <w:t xml:space="preserve">0117165. Available from: </w:t>
      </w:r>
      <w:hyperlink w:history="1" r:id="rId34">
        <w:r w:rsidRPr="008D1485">
          <w:rPr>
            <w:rStyle w:val="Hyperlink"/>
          </w:rPr>
          <w:t>https://www.ncbi.nlm.nih.gov/pmc/articles/PMC4309565/</w:t>
        </w:r>
      </w:hyperlink>
    </w:p>
    <w:p w:rsidRPr="008D1485" w:rsidR="00CD0E74" w:rsidP="008D1485" w:rsidRDefault="005D1D79" w14:paraId="08278EFA" w14:textId="77777777">
      <w:pPr>
        <w:pStyle w:val="ListParagraph1"/>
        <w:numPr>
          <w:ilvl w:val="0"/>
          <w:numId w:val="1"/>
        </w:numPr>
        <w:spacing w:line="480" w:lineRule="auto"/>
        <w:jc w:val="both"/>
        <w:rPr>
          <w:rFonts w:eastAsia="Times New Roman"/>
        </w:rPr>
      </w:pPr>
      <w:r w:rsidRPr="008D1485">
        <w:rPr>
          <w:rFonts w:eastAsia="Times New Roman"/>
        </w:rPr>
        <w:lastRenderedPageBreak/>
        <w:t xml:space="preserve">Berendes S, Adeyemi O, Oladele EA, </w:t>
      </w:r>
      <w:proofErr w:type="spellStart"/>
      <w:r w:rsidRPr="008D1485">
        <w:rPr>
          <w:rFonts w:eastAsia="Times New Roman"/>
        </w:rPr>
        <w:t>Oresanya</w:t>
      </w:r>
      <w:proofErr w:type="spellEnd"/>
      <w:r w:rsidRPr="008D1485">
        <w:rPr>
          <w:rFonts w:eastAsia="Times New Roman"/>
        </w:rPr>
        <w:t xml:space="preserve"> OB, </w:t>
      </w:r>
      <w:proofErr w:type="spellStart"/>
      <w:r w:rsidRPr="008D1485">
        <w:rPr>
          <w:rFonts w:eastAsia="Times New Roman"/>
        </w:rPr>
        <w:t>Okoh</w:t>
      </w:r>
      <w:proofErr w:type="spellEnd"/>
      <w:r w:rsidRPr="008D1485">
        <w:rPr>
          <w:rFonts w:eastAsia="Times New Roman"/>
        </w:rPr>
        <w:t xml:space="preserve"> F, Valadez JJ. Are Patent Medicine Vendors Effective Agents in Malaria Control? Using Lot Quality Assurance Sampling to Assess Quality of Practice in Jigawa, Nigeria. Eisele T, editor. </w:t>
      </w:r>
      <w:proofErr w:type="spellStart"/>
      <w:r w:rsidRPr="008D1485">
        <w:rPr>
          <w:rFonts w:eastAsia="Times New Roman"/>
        </w:rPr>
        <w:t>PLoS</w:t>
      </w:r>
      <w:proofErr w:type="spellEnd"/>
      <w:r w:rsidRPr="008D1485">
        <w:rPr>
          <w:rFonts w:eastAsia="Times New Roman"/>
        </w:rPr>
        <w:t xml:space="preserve"> ONE. 2012 Sep 12;7(9</w:t>
      </w:r>
      <w:proofErr w:type="gramStart"/>
      <w:r w:rsidRPr="008D1485">
        <w:rPr>
          <w:rFonts w:eastAsia="Times New Roman"/>
        </w:rPr>
        <w:t>):e</w:t>
      </w:r>
      <w:proofErr w:type="gramEnd"/>
      <w:r w:rsidRPr="008D1485">
        <w:rPr>
          <w:rFonts w:eastAsia="Times New Roman"/>
        </w:rPr>
        <w:t>44775.</w:t>
      </w:r>
    </w:p>
    <w:p w:rsidRPr="008D1485" w:rsidR="00CD0E74" w:rsidP="008D1485" w:rsidRDefault="005D1D79" w14:paraId="70A4D1C0" w14:textId="77777777">
      <w:pPr>
        <w:pStyle w:val="ListParagraph1"/>
        <w:numPr>
          <w:ilvl w:val="0"/>
          <w:numId w:val="1"/>
        </w:numPr>
        <w:spacing w:line="480" w:lineRule="auto"/>
        <w:jc w:val="both"/>
        <w:rPr>
          <w:rFonts w:eastAsia="Times New Roman"/>
        </w:rPr>
      </w:pPr>
      <w:r w:rsidRPr="008D1485">
        <w:rPr>
          <w:rFonts w:eastAsia="Times New Roman"/>
        </w:rPr>
        <w:t xml:space="preserve">Enugu North [Internet]. Wikipedia. 2023 [cited 2024 Feb 22]. Available from: </w:t>
      </w:r>
      <w:hyperlink w:history="1" r:id="rId35">
        <w:r w:rsidRPr="008D1485">
          <w:rPr>
            <w:rStyle w:val="Hyperlink"/>
            <w:rFonts w:eastAsia="Times New Roman"/>
          </w:rPr>
          <w:t>https://en.wikipedia.org/wiki/Enugu_North</w:t>
        </w:r>
      </w:hyperlink>
    </w:p>
    <w:p w:rsidRPr="008D1485" w:rsidR="00CD0E74" w:rsidP="008D1485" w:rsidRDefault="005D1D79" w14:paraId="7E0FB725" w14:textId="77777777">
      <w:pPr>
        <w:pStyle w:val="ListParagraph1"/>
        <w:numPr>
          <w:ilvl w:val="0"/>
          <w:numId w:val="1"/>
        </w:numPr>
        <w:spacing w:line="480" w:lineRule="auto"/>
        <w:jc w:val="both"/>
        <w:rPr>
          <w:rFonts w:eastAsia="Times New Roman"/>
        </w:rPr>
      </w:pPr>
      <w:r w:rsidRPr="008D1485">
        <w:t xml:space="preserve"> </w:t>
      </w:r>
      <w:r w:rsidRPr="008D1485">
        <w:rPr>
          <w:rFonts w:eastAsia="Times New Roman"/>
        </w:rPr>
        <w:t xml:space="preserve">Wards in Enugu North Local Government Area [Internet]. www.manpower.com.ng. [cited 2024 Feb 22]. Available from: </w:t>
      </w:r>
      <w:hyperlink w:history="1" r:id="rId36">
        <w:r w:rsidRPr="008D1485">
          <w:rPr>
            <w:rStyle w:val="Hyperlink"/>
            <w:rFonts w:eastAsia="Times New Roman"/>
          </w:rPr>
          <w:t>https://www.manpower.com.ng/places/wards-in-lga/299/enugu-north</w:t>
        </w:r>
      </w:hyperlink>
    </w:p>
    <w:p w:rsidRPr="008D1485" w:rsidR="00CD0E74" w:rsidP="008D1485" w:rsidRDefault="005D1D79" w14:paraId="3BF20525" w14:textId="77777777">
      <w:pPr>
        <w:pStyle w:val="ListParagraph1"/>
        <w:numPr>
          <w:ilvl w:val="0"/>
          <w:numId w:val="1"/>
        </w:numPr>
        <w:spacing w:line="480" w:lineRule="auto"/>
        <w:jc w:val="both"/>
        <w:rPr>
          <w:rFonts w:eastAsia="Times New Roman"/>
        </w:rPr>
      </w:pPr>
      <w:proofErr w:type="spellStart"/>
      <w:r w:rsidRPr="008D1485">
        <w:t>Nanyunja</w:t>
      </w:r>
      <w:proofErr w:type="spellEnd"/>
      <w:r w:rsidRPr="008D1485">
        <w:t xml:space="preserve"> M, </w:t>
      </w:r>
      <w:proofErr w:type="spellStart"/>
      <w:r w:rsidRPr="008D1485">
        <w:t>Nabyonga</w:t>
      </w:r>
      <w:proofErr w:type="spellEnd"/>
      <w:r w:rsidRPr="008D1485">
        <w:t xml:space="preserve"> Orem J, Kato F, et al. Malaria treatment practices and policies among providers in Kampala, Uganda. Trop Med Int Health. 2015;10(3):357-65.</w:t>
      </w:r>
    </w:p>
    <w:p w:rsidRPr="008D1485" w:rsidR="00CD0E74" w:rsidP="008D1485" w:rsidRDefault="005D1D79" w14:paraId="4EBC3C46" w14:textId="77777777">
      <w:pPr>
        <w:pStyle w:val="ListParagraph1"/>
        <w:numPr>
          <w:ilvl w:val="0"/>
          <w:numId w:val="1"/>
        </w:numPr>
        <w:spacing w:line="480" w:lineRule="auto"/>
        <w:jc w:val="both"/>
        <w:rPr>
          <w:rFonts w:eastAsia="Times New Roman"/>
        </w:rPr>
      </w:pPr>
      <w:r w:rsidRPr="008D1485">
        <w:t>Adebayo SB, Akinyemi JO, Oduola A, Adeyemo AO, Abodunrin O. The impact of malaria training programs on healthcare providers' performance in Nigeria: A program evaluation. International Journal of Health Services. 2019;49(4): 746-760.</w:t>
      </w:r>
    </w:p>
    <w:p w:rsidRPr="008D1485" w:rsidR="00CD0E74" w:rsidP="008D1485" w:rsidRDefault="005D1D79" w14:paraId="26612F7C" w14:textId="77777777">
      <w:pPr>
        <w:pStyle w:val="ListParagraph1"/>
        <w:numPr>
          <w:ilvl w:val="0"/>
          <w:numId w:val="1"/>
        </w:numPr>
        <w:spacing w:line="480" w:lineRule="auto"/>
        <w:jc w:val="both"/>
        <w:rPr>
          <w:rFonts w:eastAsia="Times New Roman"/>
        </w:rPr>
      </w:pPr>
      <w:r w:rsidRPr="008D1485">
        <w:t>World Health Organization. Policy brief on the rational use of antimalarials. Geneva: WHO; 2020.</w:t>
      </w:r>
    </w:p>
    <w:p w:rsidRPr="008D1485" w:rsidR="00CD0E74" w:rsidP="008D1485" w:rsidRDefault="005D1D79" w14:paraId="79676AA8" w14:textId="77777777">
      <w:pPr>
        <w:pStyle w:val="ListParagraph1"/>
        <w:numPr>
          <w:ilvl w:val="0"/>
          <w:numId w:val="1"/>
        </w:numPr>
        <w:spacing w:line="480" w:lineRule="auto"/>
        <w:jc w:val="both"/>
        <w:rPr>
          <w:rFonts w:eastAsia="Times New Roman"/>
        </w:rPr>
      </w:pPr>
      <w:r w:rsidRPr="008D1485">
        <w:t>Ajayi IO, et al. Sourcing of antimalarial drugs in Ogun State, Nigeria. Malaria Journal. 2019;18(1):1-7.</w:t>
      </w:r>
    </w:p>
    <w:p w:rsidRPr="008D1485" w:rsidR="00CD0E74" w:rsidP="008D1485" w:rsidRDefault="005D1D79" w14:paraId="0F739B3B" w14:textId="77777777">
      <w:pPr>
        <w:pStyle w:val="ListParagraph1"/>
        <w:numPr>
          <w:ilvl w:val="0"/>
          <w:numId w:val="1"/>
        </w:numPr>
        <w:spacing w:line="480" w:lineRule="auto"/>
        <w:jc w:val="both"/>
        <w:rPr>
          <w:rFonts w:eastAsia="Times New Roman"/>
        </w:rPr>
      </w:pPr>
      <w:proofErr w:type="spellStart"/>
      <w:r w:rsidRPr="008D1485">
        <w:t>Fagbamigbe</w:t>
      </w:r>
      <w:proofErr w:type="spellEnd"/>
      <w:r w:rsidRPr="008D1485">
        <w:t xml:space="preserve"> AF, et al. Drug procurement practices for malaria treatment in Ogun State. International Health. 2019;11(6):456-462</w:t>
      </w:r>
    </w:p>
    <w:p w:rsidRPr="008D1485" w:rsidR="00CD0E74" w:rsidP="008D1485" w:rsidRDefault="005D1D79" w14:paraId="6116E4FF" w14:textId="77777777">
      <w:pPr>
        <w:pStyle w:val="ListParagraph"/>
        <w:numPr>
          <w:ilvl w:val="0"/>
          <w:numId w:val="1"/>
        </w:numPr>
        <w:spacing w:after="0" w:line="480" w:lineRule="auto"/>
        <w:jc w:val="both"/>
        <w:rPr>
          <w:rFonts w:eastAsia="Times New Roman"/>
          <w:color w:val="000000"/>
        </w:rPr>
      </w:pPr>
      <w:r w:rsidRPr="008D1485">
        <w:rPr>
          <w:rFonts w:eastAsia="Times New Roman"/>
        </w:rPr>
        <w:t xml:space="preserve"> </w:t>
      </w:r>
      <w:r w:rsidRPr="008D1485">
        <w:rPr>
          <w:rFonts w:eastAsia="Times New Roman"/>
          <w:color w:val="000000"/>
        </w:rPr>
        <w:t>Okeke TA, Uzochukwu BS. Improving childhood malaria treatment and referral practices by training patent medicine vendors in rural south-east Nigeria. Malaria Journal. 2009 Nov 20;8(1).</w:t>
      </w:r>
    </w:p>
    <w:p w:rsidRPr="008D1485" w:rsidR="00CD0E74" w:rsidP="008D1485" w:rsidRDefault="005D1D79" w14:paraId="465BFE2D" w14:textId="77777777">
      <w:pPr>
        <w:pStyle w:val="ListParagraph"/>
        <w:numPr>
          <w:ilvl w:val="0"/>
          <w:numId w:val="1"/>
        </w:numPr>
        <w:spacing w:after="0" w:line="480" w:lineRule="auto"/>
        <w:ind w:right="720"/>
        <w:jc w:val="both"/>
        <w:rPr>
          <w:rFonts w:eastAsia="Times New Roman"/>
          <w:color w:val="000000"/>
        </w:rPr>
      </w:pPr>
      <w:proofErr w:type="spellStart"/>
      <w:r w:rsidRPr="008D1485">
        <w:rPr>
          <w:rFonts w:eastAsia="Times New Roman"/>
          <w:color w:val="000000"/>
        </w:rPr>
        <w:t>Asuquo</w:t>
      </w:r>
      <w:proofErr w:type="spellEnd"/>
      <w:r w:rsidRPr="008D1485">
        <w:rPr>
          <w:rFonts w:eastAsia="Times New Roman"/>
          <w:color w:val="000000"/>
        </w:rPr>
        <w:t xml:space="preserve"> E, </w:t>
      </w:r>
      <w:proofErr w:type="spellStart"/>
      <w:r w:rsidRPr="008D1485">
        <w:rPr>
          <w:rFonts w:eastAsia="Times New Roman"/>
          <w:color w:val="000000"/>
        </w:rPr>
        <w:t>Onyekwere</w:t>
      </w:r>
      <w:proofErr w:type="spellEnd"/>
      <w:r w:rsidRPr="008D1485">
        <w:rPr>
          <w:rFonts w:eastAsia="Times New Roman"/>
          <w:color w:val="000000"/>
        </w:rPr>
        <w:t xml:space="preserve"> E, </w:t>
      </w:r>
      <w:proofErr w:type="spellStart"/>
      <w:r w:rsidRPr="008D1485">
        <w:rPr>
          <w:rFonts w:eastAsia="Times New Roman"/>
          <w:color w:val="000000"/>
        </w:rPr>
        <w:t>Edonkumoh</w:t>
      </w:r>
      <w:proofErr w:type="spellEnd"/>
      <w:r w:rsidRPr="008D1485">
        <w:rPr>
          <w:rFonts w:eastAsia="Times New Roman"/>
          <w:color w:val="000000"/>
        </w:rPr>
        <w:t xml:space="preserve"> K, </w:t>
      </w:r>
      <w:proofErr w:type="spellStart"/>
      <w:r w:rsidRPr="008D1485">
        <w:rPr>
          <w:rFonts w:eastAsia="Times New Roman"/>
          <w:color w:val="000000"/>
        </w:rPr>
        <w:t>Nzeribe</w:t>
      </w:r>
      <w:proofErr w:type="spellEnd"/>
      <w:r w:rsidRPr="008D1485">
        <w:rPr>
          <w:rFonts w:eastAsia="Times New Roman"/>
          <w:color w:val="000000"/>
        </w:rPr>
        <w:t xml:space="preserve"> P, </w:t>
      </w:r>
      <w:proofErr w:type="spellStart"/>
      <w:r w:rsidRPr="008D1485">
        <w:rPr>
          <w:rFonts w:eastAsia="Times New Roman"/>
          <w:color w:val="000000"/>
        </w:rPr>
        <w:t>Idisi</w:t>
      </w:r>
      <w:proofErr w:type="spellEnd"/>
      <w:r w:rsidRPr="008D1485">
        <w:rPr>
          <w:rFonts w:eastAsia="Times New Roman"/>
          <w:color w:val="000000"/>
        </w:rPr>
        <w:t xml:space="preserve"> O, </w:t>
      </w:r>
      <w:proofErr w:type="spellStart"/>
      <w:r w:rsidRPr="008D1485">
        <w:rPr>
          <w:rFonts w:eastAsia="Times New Roman"/>
          <w:color w:val="000000"/>
        </w:rPr>
        <w:t>Erikefe</w:t>
      </w:r>
      <w:proofErr w:type="spellEnd"/>
      <w:r w:rsidRPr="008D1485">
        <w:rPr>
          <w:rFonts w:eastAsia="Times New Roman"/>
          <w:color w:val="000000"/>
        </w:rPr>
        <w:t xml:space="preserve"> O, et al. Malaria Treatment Patterns among Patent Medicine Vendors in Obio-Akpor Local Government Area of Rivers State, Nigeria. International Journal of TROPICAL DISEASE &amp; Health. 2017 Jan 10;22(2):1–9.</w:t>
      </w:r>
    </w:p>
    <w:p w:rsidRPr="008D1485" w:rsidR="00CD0E74" w:rsidP="008D1485" w:rsidRDefault="005D1D79" w14:paraId="5232E1A2" w14:textId="77777777">
      <w:pPr>
        <w:pStyle w:val="ListParagraph"/>
        <w:numPr>
          <w:ilvl w:val="0"/>
          <w:numId w:val="1"/>
        </w:numPr>
        <w:spacing w:after="0" w:line="480" w:lineRule="auto"/>
        <w:ind w:right="720"/>
        <w:jc w:val="both"/>
        <w:rPr>
          <w:rFonts w:eastAsia="Times New Roman"/>
          <w:color w:val="000000"/>
        </w:rPr>
      </w:pPr>
      <w:r w:rsidRPr="008D1485">
        <w:lastRenderedPageBreak/>
        <w:t>Yeboah-Antwi, K., Pagnoni, F., Macedo de Oliveira, A., Becher, H., Diarra, M., &amp; Sidibe, A. (2021). Malaria treatment with artemisinin-based combination therapy in Africa: impact and future challenges. Parasitology Research, 118(5), 1379-1390.</w:t>
      </w:r>
    </w:p>
    <w:p w:rsidRPr="008D1485" w:rsidR="00CD0E74" w:rsidP="008D1485" w:rsidRDefault="005D1D79" w14:paraId="0506E32A" w14:textId="77777777">
      <w:pPr>
        <w:pStyle w:val="ListParagraph"/>
        <w:numPr>
          <w:ilvl w:val="0"/>
          <w:numId w:val="1"/>
        </w:numPr>
        <w:spacing w:after="0" w:line="480" w:lineRule="auto"/>
        <w:ind w:right="720"/>
        <w:jc w:val="both"/>
        <w:rPr>
          <w:rFonts w:eastAsia="Times New Roman"/>
          <w:color w:val="000000"/>
        </w:rPr>
      </w:pPr>
      <w:r w:rsidRPr="008D1485">
        <w:t>Chanda, P., Garcia-</w:t>
      </w:r>
      <w:proofErr w:type="spellStart"/>
      <w:r w:rsidRPr="008D1485">
        <w:t>Basteiro</w:t>
      </w:r>
      <w:proofErr w:type="spellEnd"/>
      <w:r w:rsidRPr="008D1485">
        <w:t xml:space="preserve">, A. L., &amp; Bassat, Q. (2019). Malaria diagnostics: challenges and future prospects. </w:t>
      </w:r>
      <w:proofErr w:type="spellStart"/>
      <w:r w:rsidRPr="008D1485">
        <w:t>PLoS</w:t>
      </w:r>
      <w:proofErr w:type="spellEnd"/>
      <w:r w:rsidRPr="008D1485">
        <w:t xml:space="preserve"> Medicine, 16(10), e1002863.</w:t>
      </w:r>
    </w:p>
    <w:p w:rsidRPr="008D1485" w:rsidR="00CD0E74" w:rsidP="008D1485" w:rsidRDefault="005D1D79" w14:paraId="74457787" w14:textId="77777777">
      <w:pPr>
        <w:pStyle w:val="ListParagraph"/>
        <w:numPr>
          <w:ilvl w:val="0"/>
          <w:numId w:val="1"/>
        </w:numPr>
        <w:spacing w:after="0" w:line="480" w:lineRule="auto"/>
        <w:ind w:right="720"/>
        <w:jc w:val="both"/>
        <w:rPr>
          <w:rFonts w:eastAsia="Times New Roman"/>
          <w:color w:val="000000"/>
        </w:rPr>
      </w:pPr>
      <w:r w:rsidRPr="008D1485">
        <w:t>Ashley, E. A., Phyo, A. P., &amp; Woodrow, C. J. (2018). Malaria. The Lancet, 391(10130), 1608-1621.</w:t>
      </w:r>
    </w:p>
    <w:p w:rsidRPr="008D1485" w:rsidR="00CD0E74" w:rsidP="008D1485" w:rsidRDefault="005D1D79" w14:paraId="28077BDE" w14:textId="77777777">
      <w:pPr>
        <w:pStyle w:val="ListParagraph"/>
        <w:numPr>
          <w:ilvl w:val="0"/>
          <w:numId w:val="1"/>
        </w:numPr>
        <w:spacing w:after="0" w:line="480" w:lineRule="auto"/>
        <w:ind w:right="720"/>
        <w:jc w:val="both"/>
        <w:rPr>
          <w:rFonts w:eastAsia="Times New Roman"/>
          <w:color w:val="000000"/>
        </w:rPr>
      </w:pPr>
      <w:proofErr w:type="spellStart"/>
      <w:r w:rsidRPr="008D1485">
        <w:t>Zurovac</w:t>
      </w:r>
      <w:proofErr w:type="spellEnd"/>
      <w:r w:rsidRPr="008D1485">
        <w:t xml:space="preserve">, D., Njogu, J., </w:t>
      </w:r>
      <w:proofErr w:type="spellStart"/>
      <w:r w:rsidRPr="008D1485">
        <w:t>Akhwale</w:t>
      </w:r>
      <w:proofErr w:type="spellEnd"/>
      <w:r w:rsidRPr="008D1485">
        <w:t>, W., Hamer, D. H., &amp; Snow, R. W. (2018). Monitoring health systems readiness and inpatient malaria case-management at Kenyan district hospitals. Malaria Journal, 17(1), 14.</w:t>
      </w:r>
    </w:p>
    <w:p w:rsidRPr="008D1485" w:rsidR="00CD0E74" w:rsidP="008D1485" w:rsidRDefault="005D1D79" w14:paraId="4227B702" w14:textId="77777777">
      <w:pPr>
        <w:pStyle w:val="ListParagraph"/>
        <w:numPr>
          <w:ilvl w:val="0"/>
          <w:numId w:val="1"/>
        </w:numPr>
        <w:spacing w:after="0" w:line="480" w:lineRule="auto"/>
        <w:ind w:right="720"/>
        <w:jc w:val="both"/>
        <w:rPr>
          <w:rFonts w:eastAsia="Times New Roman"/>
          <w:color w:val="000000"/>
        </w:rPr>
      </w:pPr>
      <w:r w:rsidRPr="008D1485">
        <w:t>Arrow, K. J., Panosian, C., &amp; Gelband, H. (2014). Saving Lives, Buying Time: Economics of Malaria Drugs in an Age of Resistance. National Academies Press.</w:t>
      </w:r>
    </w:p>
    <w:p w:rsidRPr="008D1485" w:rsidR="00FB74D0" w:rsidP="008D1485" w:rsidRDefault="00FB74D0" w14:paraId="08A4ACE2" w14:textId="77777777">
      <w:pPr>
        <w:pStyle w:val="ListParagraph"/>
        <w:numPr>
          <w:ilvl w:val="0"/>
          <w:numId w:val="1"/>
        </w:numPr>
        <w:spacing w:line="480" w:lineRule="auto"/>
        <w:rPr>
          <w:shd w:val="clear" w:color="auto" w:fill="FFFFFF"/>
        </w:rPr>
      </w:pPr>
      <w:proofErr w:type="spellStart"/>
      <w:r w:rsidRPr="008D1485">
        <w:rPr>
          <w:shd w:val="clear" w:color="auto" w:fill="FFFFFF"/>
        </w:rPr>
        <w:t>Imediegwu</w:t>
      </w:r>
      <w:proofErr w:type="spellEnd"/>
      <w:r w:rsidRPr="008D1485">
        <w:rPr>
          <w:shd w:val="clear" w:color="auto" w:fill="FFFFFF"/>
        </w:rPr>
        <w:t xml:space="preserve"> KU, </w:t>
      </w:r>
      <w:proofErr w:type="spellStart"/>
      <w:r w:rsidRPr="008D1485">
        <w:rPr>
          <w:shd w:val="clear" w:color="auto" w:fill="FFFFFF"/>
        </w:rPr>
        <w:t>Onyebuchukwu</w:t>
      </w:r>
      <w:proofErr w:type="spellEnd"/>
      <w:r w:rsidRPr="008D1485">
        <w:rPr>
          <w:shd w:val="clear" w:color="auto" w:fill="FFFFFF"/>
        </w:rPr>
        <w:t xml:space="preserve"> CQ, Abor JC, Bobby ED, Okoye NJ, </w:t>
      </w:r>
      <w:proofErr w:type="spellStart"/>
      <w:r w:rsidRPr="008D1485">
        <w:rPr>
          <w:shd w:val="clear" w:color="auto" w:fill="FFFFFF"/>
        </w:rPr>
        <w:t>Magbo</w:t>
      </w:r>
      <w:proofErr w:type="spellEnd"/>
      <w:r w:rsidRPr="008D1485">
        <w:rPr>
          <w:shd w:val="clear" w:color="auto" w:fill="FFFFFF"/>
        </w:rPr>
        <w:t xml:space="preserve"> CV, </w:t>
      </w:r>
      <w:proofErr w:type="spellStart"/>
      <w:r w:rsidRPr="008D1485">
        <w:rPr>
          <w:shd w:val="clear" w:color="auto" w:fill="FFFFFF"/>
        </w:rPr>
        <w:t>Onyenagubo</w:t>
      </w:r>
      <w:proofErr w:type="spellEnd"/>
      <w:r w:rsidRPr="008D1485">
        <w:rPr>
          <w:shd w:val="clear" w:color="auto" w:fill="FFFFFF"/>
        </w:rPr>
        <w:t xml:space="preserve"> EI, </w:t>
      </w:r>
      <w:proofErr w:type="spellStart"/>
      <w:r w:rsidRPr="008D1485">
        <w:rPr>
          <w:shd w:val="clear" w:color="auto" w:fill="FFFFFF"/>
        </w:rPr>
        <w:t>Omene</w:t>
      </w:r>
      <w:proofErr w:type="spellEnd"/>
      <w:r w:rsidRPr="008D1485">
        <w:rPr>
          <w:shd w:val="clear" w:color="auto" w:fill="FFFFFF"/>
        </w:rPr>
        <w:t xml:space="preserve"> WU. The Adequacy of Hospital Response to COVID-19 Pandemic amongst Surgical Institutions in South-Eastern Nigeria. J West </w:t>
      </w:r>
      <w:proofErr w:type="spellStart"/>
      <w:r w:rsidRPr="008D1485">
        <w:rPr>
          <w:shd w:val="clear" w:color="auto" w:fill="FFFFFF"/>
        </w:rPr>
        <w:t>Afr</w:t>
      </w:r>
      <w:proofErr w:type="spellEnd"/>
      <w:r w:rsidRPr="008D1485">
        <w:rPr>
          <w:shd w:val="clear" w:color="auto" w:fill="FFFFFF"/>
        </w:rPr>
        <w:t xml:space="preserve"> Coll Surg. 2023 Jan-Mar;13(1):44-49. </w:t>
      </w:r>
      <w:proofErr w:type="spellStart"/>
      <w:r w:rsidRPr="008D1485">
        <w:rPr>
          <w:shd w:val="clear" w:color="auto" w:fill="FFFFFF"/>
        </w:rPr>
        <w:t>doi</w:t>
      </w:r>
      <w:proofErr w:type="spellEnd"/>
      <w:r w:rsidRPr="008D1485">
        <w:rPr>
          <w:shd w:val="clear" w:color="auto" w:fill="FFFFFF"/>
        </w:rPr>
        <w:t xml:space="preserve">: 10.4103/jwas.jwas_239_22. </w:t>
      </w:r>
      <w:proofErr w:type="spellStart"/>
      <w:r w:rsidRPr="008D1485">
        <w:rPr>
          <w:shd w:val="clear" w:color="auto" w:fill="FFFFFF"/>
        </w:rPr>
        <w:t>Epub</w:t>
      </w:r>
      <w:proofErr w:type="spellEnd"/>
      <w:r w:rsidRPr="008D1485">
        <w:rPr>
          <w:shd w:val="clear" w:color="auto" w:fill="FFFFFF"/>
        </w:rPr>
        <w:t xml:space="preserve"> 2023 Jan 18. PMID: 36923801; PMCID: PMC10010586.</w:t>
      </w:r>
    </w:p>
    <w:p w:rsidRPr="008D1485" w:rsidR="00FB74D0" w:rsidP="008D1485" w:rsidRDefault="00FB74D0" w14:paraId="308915D2" w14:textId="77777777">
      <w:pPr>
        <w:pStyle w:val="ListParagraph"/>
        <w:numPr>
          <w:ilvl w:val="0"/>
          <w:numId w:val="1"/>
        </w:numPr>
        <w:spacing w:line="480" w:lineRule="auto"/>
        <w:rPr>
          <w:shd w:val="clear" w:color="auto" w:fill="FFFFFF"/>
        </w:rPr>
      </w:pPr>
      <w:proofErr w:type="spellStart"/>
      <w:r w:rsidRPr="008D1485">
        <w:rPr>
          <w:shd w:val="clear" w:color="auto" w:fill="FFFFFF"/>
        </w:rPr>
        <w:t>Imediegwu</w:t>
      </w:r>
      <w:proofErr w:type="spellEnd"/>
      <w:r w:rsidRPr="008D1485">
        <w:rPr>
          <w:shd w:val="clear" w:color="auto" w:fill="FFFFFF"/>
        </w:rPr>
        <w:t xml:space="preserve"> KU, Abor JC, </w:t>
      </w:r>
      <w:proofErr w:type="spellStart"/>
      <w:r w:rsidRPr="008D1485">
        <w:rPr>
          <w:shd w:val="clear" w:color="auto" w:fill="FFFFFF"/>
        </w:rPr>
        <w:t>Onyebuchukwu</w:t>
      </w:r>
      <w:proofErr w:type="spellEnd"/>
      <w:r w:rsidRPr="008D1485">
        <w:rPr>
          <w:shd w:val="clear" w:color="auto" w:fill="FFFFFF"/>
        </w:rPr>
        <w:t xml:space="preserve"> CQ, </w:t>
      </w:r>
      <w:proofErr w:type="spellStart"/>
      <w:r w:rsidRPr="008D1485">
        <w:rPr>
          <w:shd w:val="clear" w:color="auto" w:fill="FFFFFF"/>
        </w:rPr>
        <w:t>Ugwu</w:t>
      </w:r>
      <w:proofErr w:type="spellEnd"/>
      <w:r w:rsidRPr="008D1485">
        <w:rPr>
          <w:shd w:val="clear" w:color="auto" w:fill="FFFFFF"/>
        </w:rPr>
        <w:t xml:space="preserve"> HI, </w:t>
      </w:r>
      <w:proofErr w:type="spellStart"/>
      <w:r w:rsidRPr="008D1485">
        <w:rPr>
          <w:shd w:val="clear" w:color="auto" w:fill="FFFFFF"/>
        </w:rPr>
        <w:t>Ugwu</w:t>
      </w:r>
      <w:proofErr w:type="spellEnd"/>
      <w:r w:rsidRPr="008D1485">
        <w:rPr>
          <w:shd w:val="clear" w:color="auto" w:fill="FFFFFF"/>
        </w:rPr>
        <w:t xml:space="preserve"> OI, </w:t>
      </w:r>
      <w:proofErr w:type="spellStart"/>
      <w:r w:rsidRPr="008D1485">
        <w:rPr>
          <w:shd w:val="clear" w:color="auto" w:fill="FFFFFF"/>
        </w:rPr>
        <w:t>Anyaehie</w:t>
      </w:r>
      <w:proofErr w:type="spellEnd"/>
      <w:r w:rsidRPr="008D1485">
        <w:rPr>
          <w:shd w:val="clear" w:color="auto" w:fill="FFFFFF"/>
        </w:rPr>
        <w:t xml:space="preserve"> UE, </w:t>
      </w:r>
      <w:proofErr w:type="spellStart"/>
      <w:r w:rsidRPr="008D1485">
        <w:rPr>
          <w:shd w:val="clear" w:color="auto" w:fill="FFFFFF"/>
        </w:rPr>
        <w:t>Onyia</w:t>
      </w:r>
      <w:proofErr w:type="spellEnd"/>
      <w:r w:rsidRPr="008D1485">
        <w:rPr>
          <w:shd w:val="clear" w:color="auto" w:fill="FFFFFF"/>
        </w:rPr>
        <w:t xml:space="preserve"> OA. Knowledge and acceptance of COVID-19 vaccine among healthcare workers in Enugu metropolis, Enugu state, Nigeria. Front Public Health. 2023 Jun </w:t>
      </w:r>
      <w:proofErr w:type="gramStart"/>
      <w:r w:rsidRPr="008D1485">
        <w:rPr>
          <w:shd w:val="clear" w:color="auto" w:fill="FFFFFF"/>
        </w:rPr>
        <w:t>22;11:1084854</w:t>
      </w:r>
      <w:proofErr w:type="gramEnd"/>
      <w:r w:rsidRPr="008D1485">
        <w:rPr>
          <w:shd w:val="clear" w:color="auto" w:fill="FFFFFF"/>
        </w:rPr>
        <w:t xml:space="preserve">. </w:t>
      </w:r>
      <w:proofErr w:type="spellStart"/>
      <w:r w:rsidRPr="008D1485">
        <w:rPr>
          <w:shd w:val="clear" w:color="auto" w:fill="FFFFFF"/>
        </w:rPr>
        <w:t>doi</w:t>
      </w:r>
      <w:proofErr w:type="spellEnd"/>
      <w:r w:rsidRPr="008D1485">
        <w:rPr>
          <w:shd w:val="clear" w:color="auto" w:fill="FFFFFF"/>
        </w:rPr>
        <w:t>: 10.3389/fpubh.2023.1084854. PMID: 37427277; PMCID: PMC10323190.</w:t>
      </w:r>
    </w:p>
    <w:p w:rsidRPr="008D1485" w:rsidR="00FB74D0" w:rsidP="008D1485" w:rsidRDefault="00FB74D0" w14:paraId="1616EA37" w14:textId="77777777">
      <w:pPr>
        <w:pStyle w:val="ListParagraph"/>
        <w:numPr>
          <w:ilvl w:val="0"/>
          <w:numId w:val="1"/>
        </w:numPr>
        <w:spacing w:line="480" w:lineRule="auto"/>
      </w:pPr>
      <w:proofErr w:type="spellStart"/>
      <w:r w:rsidRPr="008D1485">
        <w:t>Imediegwu</w:t>
      </w:r>
      <w:proofErr w:type="spellEnd"/>
      <w:r w:rsidRPr="008D1485">
        <w:t xml:space="preserve">, Kelechi </w:t>
      </w:r>
      <w:proofErr w:type="spellStart"/>
      <w:r w:rsidRPr="008D1485">
        <w:t>Uzodinma</w:t>
      </w:r>
      <w:proofErr w:type="spellEnd"/>
      <w:r w:rsidRPr="008D1485">
        <w:t xml:space="preserve">; </w:t>
      </w:r>
      <w:proofErr w:type="spellStart"/>
      <w:r w:rsidRPr="008D1485">
        <w:t>Ilo</w:t>
      </w:r>
      <w:proofErr w:type="spellEnd"/>
      <w:r w:rsidRPr="008D1485">
        <w:t xml:space="preserve">, Ekenedilichukwu C.; Dimson, Chinonso Justin; Okeke, Kosisochukwu C.; </w:t>
      </w:r>
      <w:proofErr w:type="spellStart"/>
      <w:r w:rsidRPr="008D1485">
        <w:t>Agulanna</w:t>
      </w:r>
      <w:proofErr w:type="spellEnd"/>
      <w:r w:rsidRPr="008D1485">
        <w:t xml:space="preserve">, </w:t>
      </w:r>
      <w:proofErr w:type="spellStart"/>
      <w:r w:rsidRPr="008D1485">
        <w:t>Somadila</w:t>
      </w:r>
      <w:proofErr w:type="spellEnd"/>
      <w:r w:rsidRPr="008D1485">
        <w:t xml:space="preserve"> T.; Ugwuanyi, Uchechukwu D.; </w:t>
      </w:r>
      <w:proofErr w:type="spellStart"/>
      <w:r w:rsidRPr="008D1485">
        <w:t>Omoleye</w:t>
      </w:r>
      <w:proofErr w:type="spellEnd"/>
      <w:r w:rsidRPr="008D1485">
        <w:t xml:space="preserve">, Tobi O.; Igwe, Ozioma P.; </w:t>
      </w:r>
      <w:proofErr w:type="spellStart"/>
      <w:r w:rsidRPr="008D1485">
        <w:t>Onwuka</w:t>
      </w:r>
      <w:proofErr w:type="spellEnd"/>
      <w:r w:rsidRPr="008D1485">
        <w:t xml:space="preserve">, </w:t>
      </w:r>
      <w:proofErr w:type="spellStart"/>
      <w:r w:rsidRPr="008D1485">
        <w:t>Paschaline</w:t>
      </w:r>
      <w:proofErr w:type="spellEnd"/>
      <w:r w:rsidRPr="008D1485">
        <w:t xml:space="preserve"> C.; </w:t>
      </w:r>
      <w:proofErr w:type="spellStart"/>
      <w:r w:rsidRPr="008D1485">
        <w:t>Uku</w:t>
      </w:r>
      <w:proofErr w:type="spellEnd"/>
      <w:r w:rsidRPr="008D1485">
        <w:t xml:space="preserve">, Thomas; </w:t>
      </w:r>
      <w:proofErr w:type="spellStart"/>
      <w:r w:rsidRPr="008D1485">
        <w:t>Onwuasoigwe</w:t>
      </w:r>
      <w:proofErr w:type="spellEnd"/>
      <w:r w:rsidRPr="008D1485">
        <w:t xml:space="preserve">, </w:t>
      </w:r>
      <w:proofErr w:type="spellStart"/>
      <w:r w:rsidRPr="008D1485">
        <w:t>Chiamaka</w:t>
      </w:r>
      <w:proofErr w:type="spellEnd"/>
      <w:r w:rsidRPr="008D1485">
        <w:t xml:space="preserve"> </w:t>
      </w:r>
      <w:proofErr w:type="spellStart"/>
      <w:r w:rsidRPr="008D1485">
        <w:t>Adanna</w:t>
      </w:r>
      <w:proofErr w:type="spellEnd"/>
      <w:r w:rsidRPr="008D1485">
        <w:t xml:space="preserve">. Assessment of the Effects of the COVID-19 </w:t>
      </w:r>
      <w:r w:rsidRPr="008D1485">
        <w:lastRenderedPageBreak/>
        <w:t>Pandemic on Orthopaedic Surgery Training Among Orthopaedic Residents in Southern Nigeria. Journal of The West African College of Surgeons 14(4</w:t>
      </w:r>
      <w:proofErr w:type="gramStart"/>
      <w:r w:rsidRPr="008D1485">
        <w:t>):p</w:t>
      </w:r>
      <w:proofErr w:type="gramEnd"/>
      <w:r w:rsidRPr="008D1485">
        <w:t xml:space="preserve"> 380-383, October-December 2024. | DOI: 10.4103/jwas.jwas_125_23</w:t>
      </w:r>
    </w:p>
    <w:p w:rsidRPr="008D1485" w:rsidR="00FB74D0" w:rsidP="008D1485" w:rsidRDefault="00FB74D0" w14:paraId="0823FA0E" w14:textId="77777777">
      <w:pPr>
        <w:pStyle w:val="ListParagraph"/>
        <w:numPr>
          <w:ilvl w:val="0"/>
          <w:numId w:val="1"/>
        </w:numPr>
        <w:spacing w:line="480" w:lineRule="auto"/>
      </w:pPr>
      <w:proofErr w:type="spellStart"/>
      <w:r w:rsidRPr="008D1485">
        <w:t>Imediegwu</w:t>
      </w:r>
      <w:proofErr w:type="spellEnd"/>
      <w:r w:rsidRPr="008D1485">
        <w:t xml:space="preserve">, Kelechi U.; </w:t>
      </w:r>
      <w:proofErr w:type="spellStart"/>
      <w:r w:rsidRPr="008D1485">
        <w:t>Onwuka</w:t>
      </w:r>
      <w:proofErr w:type="spellEnd"/>
      <w:r w:rsidRPr="008D1485">
        <w:t xml:space="preserve">, </w:t>
      </w:r>
      <w:proofErr w:type="spellStart"/>
      <w:r w:rsidRPr="008D1485">
        <w:t>Paschaline</w:t>
      </w:r>
      <w:proofErr w:type="spellEnd"/>
      <w:r w:rsidRPr="008D1485">
        <w:t xml:space="preserve"> C.; </w:t>
      </w:r>
      <w:proofErr w:type="spellStart"/>
      <w:r w:rsidRPr="008D1485">
        <w:t>Uwaezuoke</w:t>
      </w:r>
      <w:proofErr w:type="spellEnd"/>
      <w:r w:rsidRPr="008D1485">
        <w:t xml:space="preserve">, Angelica C.; Abor, Jude C.; </w:t>
      </w:r>
      <w:proofErr w:type="spellStart"/>
      <w:r w:rsidRPr="008D1485">
        <w:t>Oladiran</w:t>
      </w:r>
      <w:proofErr w:type="spellEnd"/>
      <w:r w:rsidRPr="008D1485">
        <w:t xml:space="preserve">, </w:t>
      </w:r>
      <w:proofErr w:type="spellStart"/>
      <w:r w:rsidRPr="008D1485">
        <w:t>Ajibola</w:t>
      </w:r>
      <w:proofErr w:type="spellEnd"/>
      <w:r w:rsidRPr="008D1485">
        <w:t>,. Effects of COVID-19 Pandemic on the Surgical Training of Final Year Medical Students in South-Eastern Nigeria. Journal of West African College of Surgeons 12(3</w:t>
      </w:r>
      <w:proofErr w:type="gramStart"/>
      <w:r w:rsidRPr="008D1485">
        <w:t>):p</w:t>
      </w:r>
      <w:proofErr w:type="gramEnd"/>
      <w:r w:rsidRPr="008D1485">
        <w:t xml:space="preserve"> 64-70, Jul–Sep 2022. | DOI: 10.4103/jwas.jwas_129_22</w:t>
      </w:r>
    </w:p>
    <w:p w:rsidRPr="008D1485" w:rsidR="00FB74D0" w:rsidP="008D1485" w:rsidRDefault="00FB74D0" w14:paraId="673C95CB" w14:textId="77777777">
      <w:pPr>
        <w:pStyle w:val="ListParagraph"/>
        <w:numPr>
          <w:ilvl w:val="0"/>
          <w:numId w:val="1"/>
        </w:numPr>
        <w:shd w:val="clear" w:color="auto" w:fill="FFFFFF"/>
        <w:spacing w:after="0" w:line="480" w:lineRule="auto"/>
        <w:rPr>
          <w:rFonts w:eastAsia="Times New Roman"/>
        </w:rPr>
      </w:pPr>
      <w:proofErr w:type="spellStart"/>
      <w:r w:rsidRPr="008D1485">
        <w:rPr>
          <w:rFonts w:eastAsia="Times New Roman"/>
        </w:rPr>
        <w:t>Imediegwu</w:t>
      </w:r>
      <w:proofErr w:type="spellEnd"/>
      <w:r w:rsidRPr="008D1485">
        <w:rPr>
          <w:rFonts w:eastAsia="Times New Roman"/>
        </w:rPr>
        <w:t xml:space="preserve"> KU, </w:t>
      </w:r>
      <w:proofErr w:type="spellStart"/>
      <w:r w:rsidRPr="008D1485">
        <w:rPr>
          <w:rFonts w:eastAsia="Times New Roman"/>
        </w:rPr>
        <w:t>Anyamene</w:t>
      </w:r>
      <w:proofErr w:type="spellEnd"/>
      <w:r w:rsidRPr="008D1485">
        <w:rPr>
          <w:rFonts w:eastAsia="Times New Roman"/>
        </w:rPr>
        <w:t xml:space="preserve"> EL, </w:t>
      </w:r>
      <w:proofErr w:type="spellStart"/>
      <w:r w:rsidRPr="008D1485">
        <w:rPr>
          <w:rFonts w:eastAsia="Times New Roman"/>
        </w:rPr>
        <w:t>Ndupu</w:t>
      </w:r>
      <w:proofErr w:type="spellEnd"/>
      <w:r w:rsidRPr="008D1485">
        <w:rPr>
          <w:rFonts w:eastAsia="Times New Roman"/>
        </w:rPr>
        <w:t xml:space="preserve"> RI, </w:t>
      </w:r>
      <w:proofErr w:type="spellStart"/>
      <w:r w:rsidRPr="008D1485">
        <w:rPr>
          <w:rFonts w:eastAsia="Times New Roman"/>
        </w:rPr>
        <w:t>Tietie</w:t>
      </w:r>
      <w:proofErr w:type="spellEnd"/>
      <w:r w:rsidRPr="008D1485">
        <w:rPr>
          <w:rFonts w:eastAsia="Times New Roman"/>
        </w:rPr>
        <w:t xml:space="preserve"> UE, </w:t>
      </w:r>
      <w:proofErr w:type="spellStart"/>
      <w:r w:rsidRPr="008D1485">
        <w:rPr>
          <w:rFonts w:eastAsia="Times New Roman"/>
        </w:rPr>
        <w:t>Ohadinma</w:t>
      </w:r>
      <w:proofErr w:type="spellEnd"/>
      <w:r w:rsidRPr="008D1485">
        <w:rPr>
          <w:rFonts w:eastAsia="Times New Roman"/>
        </w:rPr>
        <w:t xml:space="preserve"> DU, Ugonna NO, </w:t>
      </w:r>
      <w:proofErr w:type="spellStart"/>
      <w:r w:rsidRPr="008D1485">
        <w:rPr>
          <w:rFonts w:eastAsia="Times New Roman"/>
        </w:rPr>
        <w:t>Ugwu</w:t>
      </w:r>
      <w:proofErr w:type="spellEnd"/>
      <w:r w:rsidRPr="008D1485">
        <w:rPr>
          <w:rFonts w:eastAsia="Times New Roman"/>
        </w:rPr>
        <w:t xml:space="preserve"> VN, </w:t>
      </w:r>
      <w:proofErr w:type="spellStart"/>
      <w:r w:rsidRPr="008D1485">
        <w:rPr>
          <w:rFonts w:eastAsia="Times New Roman"/>
        </w:rPr>
        <w:t>Anikpo</w:t>
      </w:r>
      <w:proofErr w:type="spellEnd"/>
      <w:r w:rsidRPr="008D1485">
        <w:rPr>
          <w:rFonts w:eastAsia="Times New Roman"/>
        </w:rPr>
        <w:t xml:space="preserve"> EF, </w:t>
      </w:r>
      <w:proofErr w:type="spellStart"/>
      <w:r w:rsidRPr="008D1485">
        <w:rPr>
          <w:rFonts w:eastAsia="Times New Roman"/>
        </w:rPr>
        <w:t>Okechukwu</w:t>
      </w:r>
      <w:proofErr w:type="spellEnd"/>
      <w:r w:rsidRPr="008D1485">
        <w:rPr>
          <w:rFonts w:eastAsia="Times New Roman"/>
        </w:rPr>
        <w:t xml:space="preserve"> EC, Ike-</w:t>
      </w:r>
      <w:proofErr w:type="spellStart"/>
      <w:r w:rsidRPr="008D1485">
        <w:rPr>
          <w:rFonts w:eastAsia="Times New Roman"/>
        </w:rPr>
        <w:t>Agbo</w:t>
      </w:r>
      <w:proofErr w:type="spellEnd"/>
      <w:r w:rsidRPr="008D1485">
        <w:rPr>
          <w:rFonts w:eastAsia="Times New Roman"/>
        </w:rPr>
        <w:t xml:space="preserve"> IK, </w:t>
      </w:r>
      <w:proofErr w:type="spellStart"/>
      <w:r w:rsidRPr="008D1485">
        <w:rPr>
          <w:rFonts w:eastAsia="Times New Roman"/>
        </w:rPr>
        <w:t>Onwuasoigwe</w:t>
      </w:r>
      <w:proofErr w:type="spellEnd"/>
      <w:r w:rsidRPr="008D1485">
        <w:rPr>
          <w:rFonts w:eastAsia="Times New Roman"/>
        </w:rPr>
        <w:t xml:space="preserve"> CA, Anya BC, </w:t>
      </w:r>
      <w:proofErr w:type="spellStart"/>
      <w:r w:rsidRPr="008D1485">
        <w:rPr>
          <w:rFonts w:eastAsia="Times New Roman"/>
        </w:rPr>
        <w:t>Uchegbu</w:t>
      </w:r>
      <w:proofErr w:type="spellEnd"/>
      <w:r w:rsidRPr="008D1485">
        <w:rPr>
          <w:rFonts w:eastAsia="Times New Roman"/>
        </w:rPr>
        <w:t xml:space="preserve"> EV, </w:t>
      </w:r>
      <w:proofErr w:type="spellStart"/>
      <w:r w:rsidRPr="008D1485">
        <w:rPr>
          <w:rFonts w:eastAsia="Times New Roman"/>
        </w:rPr>
        <w:t>Ibe</w:t>
      </w:r>
      <w:proofErr w:type="spellEnd"/>
      <w:r w:rsidRPr="008D1485">
        <w:rPr>
          <w:rFonts w:eastAsia="Times New Roman"/>
        </w:rPr>
        <w:t xml:space="preserve"> LC, Ogundipe AM. Assessment of the Knowledge Level of COVID-19 Vaccines and Vaccine Hesitancy amongst Final-Year Medical Students in Southeast Nigeria. Int. J. Trop. Dis. Health. [Internet]. 2024 Oct. 21 [cited 2025 Jul. 17];45(11):1-11. Available from: </w:t>
      </w:r>
      <w:hyperlink w:history="1" r:id="rId37">
        <w:r w:rsidRPr="008D1485">
          <w:rPr>
            <w:rStyle w:val="Hyperlink"/>
            <w:rFonts w:eastAsia="Times New Roman"/>
          </w:rPr>
          <w:t>https://journalijtdh.com/index.php/IJTDH/article/view/1599</w:t>
        </w:r>
      </w:hyperlink>
    </w:p>
    <w:p w:rsidRPr="008D1485" w:rsidR="00FB74D0" w:rsidP="008D1485" w:rsidRDefault="00FB74D0" w14:paraId="1A4B7B1E" w14:textId="77777777">
      <w:pPr>
        <w:pStyle w:val="ListParagraph"/>
        <w:numPr>
          <w:ilvl w:val="0"/>
          <w:numId w:val="1"/>
        </w:numPr>
        <w:shd w:val="clear" w:color="auto" w:fill="FFFFFF"/>
        <w:spacing w:after="0" w:line="480" w:lineRule="auto"/>
        <w:rPr>
          <w:rFonts w:eastAsia="Times New Roman"/>
        </w:rPr>
      </w:pPr>
      <w:r w:rsidRPr="008D1485">
        <w:rPr>
          <w:shd w:val="clear" w:color="auto" w:fill="FFFFFF"/>
        </w:rPr>
        <w:t xml:space="preserve"> </w:t>
      </w:r>
      <w:proofErr w:type="spellStart"/>
      <w:r w:rsidRPr="008D1485">
        <w:rPr>
          <w:shd w:val="clear" w:color="auto" w:fill="FFFFFF"/>
        </w:rPr>
        <w:t>Imediegwu</w:t>
      </w:r>
      <w:proofErr w:type="spellEnd"/>
      <w:r w:rsidRPr="008D1485">
        <w:rPr>
          <w:shd w:val="clear" w:color="auto" w:fill="FFFFFF"/>
        </w:rPr>
        <w:t xml:space="preserve">, Kelechi U., Jennifer C. </w:t>
      </w:r>
      <w:proofErr w:type="spellStart"/>
      <w:r w:rsidRPr="008D1485">
        <w:rPr>
          <w:shd w:val="clear" w:color="auto" w:fill="FFFFFF"/>
        </w:rPr>
        <w:t>Chukwuani</w:t>
      </w:r>
      <w:proofErr w:type="spellEnd"/>
      <w:r w:rsidRPr="008D1485">
        <w:rPr>
          <w:shd w:val="clear" w:color="auto" w:fill="FFFFFF"/>
        </w:rPr>
        <w:t xml:space="preserve">, Benita O. Arinze, Ronald I. </w:t>
      </w:r>
      <w:proofErr w:type="spellStart"/>
      <w:r w:rsidRPr="008D1485">
        <w:rPr>
          <w:shd w:val="clear" w:color="auto" w:fill="FFFFFF"/>
        </w:rPr>
        <w:t>Ndupu</w:t>
      </w:r>
      <w:proofErr w:type="spellEnd"/>
      <w:r w:rsidRPr="008D1485">
        <w:rPr>
          <w:shd w:val="clear" w:color="auto" w:fill="FFFFFF"/>
        </w:rPr>
        <w:t xml:space="preserve">, Aviva O. Ikechi, Ifeoma S. </w:t>
      </w:r>
      <w:proofErr w:type="spellStart"/>
      <w:r w:rsidRPr="008D1485">
        <w:rPr>
          <w:shd w:val="clear" w:color="auto" w:fill="FFFFFF"/>
        </w:rPr>
        <w:t>Chukwulebe</w:t>
      </w:r>
      <w:proofErr w:type="spellEnd"/>
      <w:r w:rsidRPr="008D1485">
        <w:rPr>
          <w:shd w:val="clear" w:color="auto" w:fill="FFFFFF"/>
        </w:rPr>
        <w:t xml:space="preserve">, </w:t>
      </w:r>
      <w:proofErr w:type="spellStart"/>
      <w:r w:rsidRPr="008D1485">
        <w:rPr>
          <w:shd w:val="clear" w:color="auto" w:fill="FFFFFF"/>
        </w:rPr>
        <w:t>Chiamaka</w:t>
      </w:r>
      <w:proofErr w:type="spellEnd"/>
      <w:r w:rsidRPr="008D1485">
        <w:rPr>
          <w:shd w:val="clear" w:color="auto" w:fill="FFFFFF"/>
        </w:rPr>
        <w:t xml:space="preserve"> B. </w:t>
      </w:r>
      <w:proofErr w:type="spellStart"/>
      <w:r w:rsidRPr="008D1485">
        <w:rPr>
          <w:shd w:val="clear" w:color="auto" w:fill="FFFFFF"/>
        </w:rPr>
        <w:t>Ugwuja</w:t>
      </w:r>
      <w:proofErr w:type="spellEnd"/>
      <w:r w:rsidRPr="008D1485">
        <w:rPr>
          <w:shd w:val="clear" w:color="auto" w:fill="FFFFFF"/>
        </w:rPr>
        <w:t xml:space="preserve">, </w:t>
      </w:r>
      <w:proofErr w:type="spellStart"/>
      <w:r w:rsidRPr="008D1485">
        <w:rPr>
          <w:shd w:val="clear" w:color="auto" w:fill="FFFFFF"/>
        </w:rPr>
        <w:t>Offurum</w:t>
      </w:r>
      <w:proofErr w:type="spellEnd"/>
      <w:r w:rsidRPr="008D1485">
        <w:rPr>
          <w:shd w:val="clear" w:color="auto" w:fill="FFFFFF"/>
        </w:rPr>
        <w:t xml:space="preserve"> C. Chimeremeze, Grace N. </w:t>
      </w:r>
      <w:proofErr w:type="spellStart"/>
      <w:r w:rsidRPr="008D1485">
        <w:rPr>
          <w:shd w:val="clear" w:color="auto" w:fill="FFFFFF"/>
        </w:rPr>
        <w:t>Kaluokoro</w:t>
      </w:r>
      <w:proofErr w:type="spellEnd"/>
      <w:r w:rsidRPr="008D1485">
        <w:rPr>
          <w:shd w:val="clear" w:color="auto" w:fill="FFFFFF"/>
        </w:rPr>
        <w:t xml:space="preserve">, </w:t>
      </w:r>
      <w:proofErr w:type="spellStart"/>
      <w:r w:rsidRPr="008D1485">
        <w:rPr>
          <w:shd w:val="clear" w:color="auto" w:fill="FFFFFF"/>
        </w:rPr>
        <w:t>Ndoh</w:t>
      </w:r>
      <w:proofErr w:type="spellEnd"/>
      <w:r w:rsidRPr="008D1485">
        <w:rPr>
          <w:shd w:val="clear" w:color="auto" w:fill="FFFFFF"/>
        </w:rPr>
        <w:t xml:space="preserve"> E. Eunice, Ebuka L. </w:t>
      </w:r>
      <w:proofErr w:type="spellStart"/>
      <w:r w:rsidRPr="008D1485">
        <w:rPr>
          <w:shd w:val="clear" w:color="auto" w:fill="FFFFFF"/>
        </w:rPr>
        <w:t>Anyamene</w:t>
      </w:r>
      <w:proofErr w:type="spellEnd"/>
      <w:r w:rsidRPr="008D1485">
        <w:rPr>
          <w:shd w:val="clear" w:color="auto" w:fill="FFFFFF"/>
        </w:rPr>
        <w:t xml:space="preserve">, Collins C. </w:t>
      </w:r>
      <w:proofErr w:type="spellStart"/>
      <w:r w:rsidRPr="008D1485">
        <w:rPr>
          <w:shd w:val="clear" w:color="auto" w:fill="FFFFFF"/>
        </w:rPr>
        <w:t>Iloabuchi</w:t>
      </w:r>
      <w:proofErr w:type="spellEnd"/>
      <w:r w:rsidRPr="008D1485">
        <w:rPr>
          <w:shd w:val="clear" w:color="auto" w:fill="FFFFFF"/>
        </w:rPr>
        <w:t xml:space="preserve">, </w:t>
      </w:r>
      <w:proofErr w:type="spellStart"/>
      <w:r w:rsidRPr="008D1485">
        <w:rPr>
          <w:shd w:val="clear" w:color="auto" w:fill="FFFFFF"/>
        </w:rPr>
        <w:t>Tochi</w:t>
      </w:r>
      <w:proofErr w:type="spellEnd"/>
      <w:r w:rsidRPr="008D1485">
        <w:rPr>
          <w:shd w:val="clear" w:color="auto" w:fill="FFFFFF"/>
        </w:rPr>
        <w:t xml:space="preserve"> M. </w:t>
      </w:r>
      <w:proofErr w:type="spellStart"/>
      <w:r w:rsidRPr="008D1485">
        <w:rPr>
          <w:shd w:val="clear" w:color="auto" w:fill="FFFFFF"/>
        </w:rPr>
        <w:t>Anyaehie</w:t>
      </w:r>
      <w:proofErr w:type="spellEnd"/>
      <w:r w:rsidRPr="008D1485">
        <w:rPr>
          <w:shd w:val="clear" w:color="auto" w:fill="FFFFFF"/>
        </w:rPr>
        <w:t xml:space="preserve">, </w:t>
      </w:r>
      <w:proofErr w:type="spellStart"/>
      <w:r w:rsidRPr="008D1485">
        <w:rPr>
          <w:shd w:val="clear" w:color="auto" w:fill="FFFFFF"/>
        </w:rPr>
        <w:t>Onyinyechi</w:t>
      </w:r>
      <w:proofErr w:type="spellEnd"/>
      <w:r w:rsidRPr="008D1485">
        <w:rPr>
          <w:shd w:val="clear" w:color="auto" w:fill="FFFFFF"/>
        </w:rPr>
        <w:t xml:space="preserve"> L. Orji, and Ebube P. </w:t>
      </w:r>
      <w:proofErr w:type="spellStart"/>
      <w:r w:rsidRPr="008D1485">
        <w:rPr>
          <w:shd w:val="clear" w:color="auto" w:fill="FFFFFF"/>
        </w:rPr>
        <w:t>Anasiudu</w:t>
      </w:r>
      <w:proofErr w:type="spellEnd"/>
      <w:r w:rsidRPr="008D1485">
        <w:rPr>
          <w:shd w:val="clear" w:color="auto" w:fill="FFFFFF"/>
        </w:rPr>
        <w:t>. 2024. “Assessment of the Challenges towards COVID-19 Testing Among Final Year Medical Students in Enugu State, Nigeria”. </w:t>
      </w:r>
      <w:r w:rsidRPr="008D1485">
        <w:rPr>
          <w:i/>
          <w:iCs/>
          <w:shd w:val="clear" w:color="auto" w:fill="FFFFFF"/>
        </w:rPr>
        <w:t>International Journal of TROPICAL DISEASE &amp; Health</w:t>
      </w:r>
      <w:r w:rsidRPr="008D1485">
        <w:rPr>
          <w:shd w:val="clear" w:color="auto" w:fill="FFFFFF"/>
        </w:rPr>
        <w:t> 45 (10):1-9. https://doi.org/10.9734/ijtdh/2024/v45i101593.</w:t>
      </w:r>
    </w:p>
    <w:p w:rsidRPr="008D1485" w:rsidR="00CD0E74" w:rsidP="008D1485" w:rsidRDefault="00FB74D0" w14:paraId="5CBEF6BA" w14:textId="77777777">
      <w:pPr>
        <w:pStyle w:val="ListParagraph"/>
        <w:numPr>
          <w:ilvl w:val="0"/>
          <w:numId w:val="1"/>
        </w:numPr>
        <w:spacing w:after="0" w:line="480" w:lineRule="auto"/>
        <w:ind w:right="720"/>
        <w:jc w:val="both"/>
        <w:rPr>
          <w:rFonts w:eastAsia="Times New Roman"/>
          <w:color w:val="000000"/>
        </w:rPr>
      </w:pPr>
      <w:proofErr w:type="spellStart"/>
      <w:r w:rsidRPr="008D1485">
        <w:rPr>
          <w:rFonts w:eastAsia="Times New Roman"/>
        </w:rPr>
        <w:t>Kangwana</w:t>
      </w:r>
      <w:proofErr w:type="spellEnd"/>
      <w:r w:rsidRPr="008D1485">
        <w:rPr>
          <w:rFonts w:eastAsia="Times New Roman"/>
        </w:rPr>
        <w:t xml:space="preserve">, B. B., </w:t>
      </w:r>
      <w:proofErr w:type="spellStart"/>
      <w:r w:rsidRPr="008D1485">
        <w:rPr>
          <w:rFonts w:eastAsia="Times New Roman"/>
        </w:rPr>
        <w:t>Kedenge</w:t>
      </w:r>
      <w:proofErr w:type="spellEnd"/>
      <w:r w:rsidRPr="008D1485">
        <w:rPr>
          <w:rFonts w:eastAsia="Times New Roman"/>
        </w:rPr>
        <w:t xml:space="preserve">, S. V., Noor, A. M., </w:t>
      </w:r>
      <w:proofErr w:type="spellStart"/>
      <w:r w:rsidRPr="008D1485">
        <w:rPr>
          <w:rFonts w:eastAsia="Times New Roman"/>
        </w:rPr>
        <w:t>Alegana</w:t>
      </w:r>
      <w:proofErr w:type="spellEnd"/>
      <w:r w:rsidRPr="008D1485">
        <w:rPr>
          <w:rFonts w:eastAsia="Times New Roman"/>
        </w:rPr>
        <w:t xml:space="preserve">, V. A., </w:t>
      </w:r>
      <w:proofErr w:type="spellStart"/>
      <w:r w:rsidRPr="008D1485">
        <w:rPr>
          <w:rFonts w:eastAsia="Times New Roman"/>
        </w:rPr>
        <w:t>Adazu</w:t>
      </w:r>
      <w:proofErr w:type="spellEnd"/>
      <w:r w:rsidRPr="008D1485">
        <w:rPr>
          <w:rFonts w:eastAsia="Times New Roman"/>
        </w:rPr>
        <w:t xml:space="preserve">, K., &amp; Amin, A. A. (2011). The impact of retail-sector delivery of artemether-lumefantrine on malaria treatment of children under five in Kenya: a cluster-randomized controlled trial. </w:t>
      </w:r>
      <w:proofErr w:type="spellStart"/>
      <w:r w:rsidRPr="008D1485">
        <w:rPr>
          <w:rFonts w:eastAsia="Times New Roman"/>
        </w:rPr>
        <w:t>PLoS</w:t>
      </w:r>
      <w:proofErr w:type="spellEnd"/>
      <w:r w:rsidRPr="008D1485">
        <w:rPr>
          <w:rFonts w:eastAsia="Times New Roman"/>
        </w:rPr>
        <w:t xml:space="preserve"> Medicine, 8(5), e1000437.</w:t>
      </w:r>
    </w:p>
    <w:p w:rsidRPr="008D1485" w:rsidR="00CD0E74" w:rsidP="008D1485" w:rsidRDefault="00CD0E74" w14:paraId="250C2CB1" w14:textId="77777777">
      <w:pPr>
        <w:spacing w:before="100" w:beforeAutospacing="1" w:after="100" w:afterAutospacing="1" w:line="480" w:lineRule="auto"/>
        <w:jc w:val="both"/>
        <w:rPr>
          <w:rFonts w:eastAsia="Times New Roman"/>
          <w:color w:val="000000"/>
        </w:rPr>
      </w:pPr>
    </w:p>
    <w:sectPr w:rsidRPr="008D1485" w:rsidR="00CD0E74">
      <w:headerReference w:type="even" r:id="rId38"/>
      <w:headerReference w:type="default" r:id="rId39"/>
      <w:footerReference w:type="even" r:id="rId40"/>
      <w:footerReference w:type="default" r:id="rId41"/>
      <w:headerReference w:type="first" r:id="rId42"/>
      <w:footerReference w:type="first" r:id="rId43"/>
      <w:pgSz w:w="11909" w:h="16834" w:orient="portrait"/>
      <w:pgMar w:top="1440" w:right="1440" w:bottom="1440" w:left="1440" w:header="720" w:footer="720" w:gutter="0"/>
      <w:pgNumType w:start="1"/>
      <w:cols w:space="72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A" w:author="Ayooluwa Akande" w:date="2025-07-20T16:08:40" w:id="1336032300">
    <w:p xmlns:w14="http://schemas.microsoft.com/office/word/2010/wordml" xmlns:w="http://schemas.openxmlformats.org/wordprocessingml/2006/main" w:rsidR="669EFAB3" w:rsidRDefault="03D9CF0C" w14:paraId="4D6CD64F" w14:textId="56C68967">
      <w:pPr>
        <w:pStyle w:val="CommentText"/>
      </w:pPr>
      <w:r>
        <w:rPr>
          <w:rStyle w:val="CommentReference"/>
        </w:rPr>
        <w:annotationRef/>
      </w:r>
      <w:r w:rsidRPr="3A0977A6" w:rsidR="3C2C6B97">
        <w:t>Please reconstruct this sentence, for clarity.</w:t>
      </w:r>
    </w:p>
  </w:comment>
  <w:comment xmlns:w="http://schemas.openxmlformats.org/wordprocessingml/2006/main" w:initials="AA" w:author="Ayooluwa Akande" w:date="2025-07-20T16:16:40" w:id="645344731">
    <w:p xmlns:w14="http://schemas.microsoft.com/office/word/2010/wordml" xmlns:w="http://schemas.openxmlformats.org/wordprocessingml/2006/main" w:rsidR="12F58753" w:rsidRDefault="6B5483D9" w14:paraId="0742AD35" w14:textId="0A5499E8">
      <w:pPr>
        <w:pStyle w:val="CommentText"/>
      </w:pPr>
      <w:r>
        <w:rPr>
          <w:rStyle w:val="CommentReference"/>
        </w:rPr>
        <w:annotationRef/>
      </w:r>
      <w:r w:rsidRPr="57595FD6" w:rsidR="50D90D01">
        <w:t>Please change 'with' with to</w:t>
      </w:r>
    </w:p>
  </w:comment>
  <w:comment xmlns:w="http://schemas.openxmlformats.org/wordprocessingml/2006/main" w:initials="AA" w:author="Ayooluwa Akande" w:date="2025-07-20T16:29:09" w:id="181494337">
    <w:p xmlns:w14="http://schemas.microsoft.com/office/word/2010/wordml" xmlns:w="http://schemas.openxmlformats.org/wordprocessingml/2006/main" w:rsidR="74C96810" w:rsidRDefault="5ED50DF9" w14:paraId="6DB1BFE4" w14:textId="4F46E7CB">
      <w:pPr>
        <w:pStyle w:val="CommentText"/>
      </w:pPr>
      <w:r>
        <w:rPr>
          <w:rStyle w:val="CommentReference"/>
        </w:rPr>
        <w:annotationRef/>
      </w:r>
      <w:r w:rsidRPr="002343F2" w:rsidR="227407A0">
        <w:t>Please add the limitation and recommendation of this study after the conclusion.</w:t>
      </w:r>
    </w:p>
  </w:comment>
  <w:comment xmlns:w="http://schemas.openxmlformats.org/wordprocessingml/2006/main" w:initials="AA" w:author="Ayooluwa Akande" w:date="2025-07-20T16:31:38" w:id="166709945">
    <w:p xmlns:w14="http://schemas.microsoft.com/office/word/2010/wordml" xmlns:w="http://schemas.openxmlformats.org/wordprocessingml/2006/main" w:rsidR="5D0F788F" w:rsidRDefault="23A45FCA" w14:paraId="073CEA67" w14:textId="070A11F4">
      <w:pPr>
        <w:pStyle w:val="CommentText"/>
      </w:pPr>
      <w:r>
        <w:rPr>
          <w:rStyle w:val="CommentReference"/>
        </w:rPr>
        <w:annotationRef/>
      </w:r>
      <w:r w:rsidRPr="7E601189" w:rsidR="3909CE81">
        <w:t>Kindly correct the spelling.</w:t>
      </w:r>
    </w:p>
  </w:comment>
</w:comments>
</file>

<file path=word/commentsExtended.xml><?xml version="1.0" encoding="utf-8"?>
<w15:commentsEx xmlns:mc="http://schemas.openxmlformats.org/markup-compatibility/2006" xmlns:w15="http://schemas.microsoft.com/office/word/2012/wordml" mc:Ignorable="w15">
  <w15:commentEx w15:done="0" w15:paraId="4D6CD64F"/>
  <w15:commentEx w15:done="0" w15:paraId="0742AD35"/>
  <w15:commentEx w15:done="0" w15:paraId="6DB1BFE4"/>
  <w15:commentEx w15:done="0" w15:paraId="073CEA6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9392AF" w16cex:dateUtc="2025-07-20T15:08:40.572Z"/>
  <w16cex:commentExtensible w16cex:durableId="3B1C68A8" w16cex:dateUtc="2025-07-20T15:16:40.345Z"/>
  <w16cex:commentExtensible w16cex:durableId="150BA626" w16cex:dateUtc="2025-07-20T15:29:09.385Z"/>
  <w16cex:commentExtensible w16cex:durableId="3DC4192F" w16cex:dateUtc="2025-07-20T15:31:38.497Z"/>
</w16cex:commentsExtensible>
</file>

<file path=word/commentsIds.xml><?xml version="1.0" encoding="utf-8"?>
<w16cid:commentsIds xmlns:mc="http://schemas.openxmlformats.org/markup-compatibility/2006" xmlns:w16cid="http://schemas.microsoft.com/office/word/2016/wordml/cid" mc:Ignorable="w16cid">
  <w16cid:commentId w16cid:paraId="4D6CD64F" w16cid:durableId="259392AF"/>
  <w16cid:commentId w16cid:paraId="0742AD35" w16cid:durableId="3B1C68A8"/>
  <w16cid:commentId w16cid:paraId="6DB1BFE4" w16cid:durableId="150BA626"/>
  <w16cid:commentId w16cid:paraId="073CEA67" w16cid:durableId="3DC41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C6C" w:rsidRDefault="00086C6C" w14:paraId="1FCF4478" w14:textId="77777777">
      <w:pPr>
        <w:spacing w:line="240" w:lineRule="auto"/>
      </w:pPr>
      <w:r>
        <w:separator/>
      </w:r>
    </w:p>
  </w:endnote>
  <w:endnote w:type="continuationSeparator" w:id="0">
    <w:p w:rsidR="00086C6C" w:rsidRDefault="00086C6C" w14:paraId="42EDC3D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IDFont+F1">
    <w:altName w:val="Times New Roman"/>
    <w:charset w:val="88"/>
    <w:family w:val="auto"/>
    <w:pitch w:val="default"/>
    <w:sig w:usb0="00000000" w:usb1="00000000" w:usb2="00000010" w:usb3="00000000" w:csb0="00100000" w:csb1="00000000"/>
  </w:font>
  <w:font w:name="-webkit-standar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51" w:rsidRDefault="008F2C51" w14:paraId="12FCCC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C964CD" w:rsidRDefault="00C964CD" w14:paraId="20189252" w14:textId="77777777">
    <w:pPr>
      <w:pStyle w:val="Footer"/>
      <w:rPr>
        <w:lang w:val="en-US"/>
      </w:rPr>
    </w:pPr>
    <w:r>
      <w:rPr>
        <w:noProof/>
        <w:lang w:val="en-US" w:eastAsia="en-US"/>
      </w:rPr>
      <mc:AlternateContent>
        <mc:Choice Requires="wps">
          <w:drawing>
            <wp:anchor distT="0" distB="0" distL="0" distR="0" simplePos="0" relativeHeight="251659264" behindDoc="0" locked="0" layoutInCell="1" allowOverlap="1" wp14:anchorId="4DB4E85C" wp14:editId="3042E711">
              <wp:simplePos x="0" y="0"/>
              <wp:positionH relativeFrom="margin">
                <wp:align>right</wp:align>
              </wp:positionH>
              <wp:positionV relativeFrom="paragraph">
                <wp:posOffset>0</wp:posOffset>
              </wp:positionV>
              <wp:extent cx="1828800" cy="1828800"/>
              <wp:effectExtent l="0" t="0" r="0" b="0"/>
              <wp:wrapNone/>
              <wp:docPr id="4097" name="Text Box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C964CD" w:rsidRDefault="00C964CD" w14:paraId="11A74242" w14:textId="49135B99">
                          <w:pPr>
                            <w:pStyle w:val="Footer"/>
                          </w:pPr>
                          <w:r>
                            <w:fldChar w:fldCharType="begin"/>
                          </w:r>
                          <w:r>
                            <w:instrText xml:space="preserve"> PAGE  \* MERGEFORMAT </w:instrText>
                          </w:r>
                          <w:r>
                            <w:fldChar w:fldCharType="separate"/>
                          </w:r>
                          <w:r w:rsidR="00CA323B">
                            <w:rPr>
                              <w:noProof/>
                            </w:rPr>
                            <w:t>5</w:t>
                          </w:r>
                          <w:r>
                            <w:fldChar w:fldCharType="end"/>
                          </w:r>
                        </w:p>
                      </w:txbxContent>
                    </wps:txbx>
                    <wps:bodyPr vert="horz" wrap="none" lIns="0" tIns="0" rIns="0" bIns="0" anchor="t">
                      <a:spAutoFit/>
                    </wps:bodyPr>
                  </wps:wsp>
                </a:graphicData>
              </a:graphic>
            </wp:anchor>
          </w:drawing>
        </mc:Choice>
        <mc:Fallback>
          <w:pict>
            <v:rect id="Text Box 4" style="position:absolute;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spid="_x0000_s1026" filled="f" stroked="f" w14:anchorId="4DB4E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">
              <v:textbox style="mso-fit-shape-to-text:t" inset="0,0,0,0">
                <w:txbxContent>
                  <w:p w:rsidR="00C964CD" w:rsidRDefault="00C964CD" w14:paraId="11A74242" w14:textId="49135B99">
                    <w:pPr>
                      <w:pStyle w:val="Footer"/>
                    </w:pPr>
                    <w:r>
                      <w:fldChar w:fldCharType="begin"/>
                    </w:r>
                    <w:r>
                      <w:instrText xml:space="preserve"> PAGE  \* MERGEFORMAT </w:instrText>
                    </w:r>
                    <w:r>
                      <w:fldChar w:fldCharType="separate"/>
                    </w:r>
                    <w:r w:rsidR="00CA323B">
                      <w:rPr>
                        <w:noProof/>
                      </w:rPr>
                      <w:t>5</w:t>
                    </w:r>
                    <w: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51" w:rsidRDefault="008F2C51" w14:paraId="7BB298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C6C" w:rsidRDefault="00086C6C" w14:paraId="434E8739" w14:textId="77777777">
      <w:pPr>
        <w:spacing w:after="0"/>
      </w:pPr>
      <w:r>
        <w:separator/>
      </w:r>
    </w:p>
  </w:footnote>
  <w:footnote w:type="continuationSeparator" w:id="0">
    <w:p w:rsidR="00086C6C" w:rsidRDefault="00086C6C" w14:paraId="29CD22A3"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51" w:rsidRDefault="008F2C51" w14:paraId="1C82AB67" w14:textId="1B47331B">
    <w:pPr>
      <w:pStyle w:val="Header"/>
    </w:pPr>
    <w:r>
      <w:rPr>
        <w:noProof/>
      </w:rPr>
      <w:pict w14:anchorId="381F1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1" style="position:absolute;margin-left:0;margin-top:0;width:572.8pt;height:63.6pt;rotation:315;z-index:-251653120;mso-position-horizontal:center;mso-position-horizontal-relative:margin;mso-position-vertical:center;mso-position-vertical-relative:margin" o:spid="_x0000_s2050" o:allowincell="f" fillcolor="silver" stroked="f" type="#_x0000_t136">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4CD" w:rsidRDefault="008F2C51" w14:paraId="56BF7423" w14:textId="1BC54E8B">
    <w:pPr>
      <w:pStyle w:val="Header"/>
    </w:pPr>
    <w:r>
      <w:rPr>
        <w:noProof/>
      </w:rPr>
      <w:pict w14:anchorId="64293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2" style="position:absolute;margin-left:0;margin-top:0;width:572.8pt;height:63.6pt;rotation:315;z-index:-251651072;mso-position-horizontal:center;mso-position-horizontal-relative:margin;mso-position-vertical:center;mso-position-vertical-relative:margin" o:spid="_x0000_s2051" o:allowincell="f" fillcolor="silver" stroked="f" type="#_x0000_t136">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51" w:rsidRDefault="008F2C51" w14:paraId="0339BBB2" w14:textId="5495052D">
    <w:pPr>
      <w:pStyle w:val="Header"/>
    </w:pPr>
    <w:r>
      <w:rPr>
        <w:noProof/>
      </w:rPr>
      <w:pict w14:anchorId="667C9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536640" style="position:absolute;margin-left:0;margin-top:0;width:572.8pt;height:63.6pt;rotation:315;z-index:-251655168;mso-position-horizontal:center;mso-position-horizontal-relative:margin;mso-position-vertical:center;mso-position-vertical-relative:margin" o:spid="_x0000_s2049" o:allowincell="f" fillcolor="silver" stroked="f" type="#_x0000_t136">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75220"/>
    <w:multiLevelType w:val="hybridMultilevel"/>
    <w:tmpl w:val="AF086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Ayooluwa Akande">
    <w15:presenceInfo w15:providerId="Windows Live" w15:userId="b5e2d65a7c29b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val="false"/>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yNDWxNDWyMDC1NDJU0lEKTi0uzszPAykwrAUA+JriWywAAAA="/>
  </w:docVars>
  <w:rsids>
    <w:rsidRoot w:val="00CD0E74"/>
    <w:rsid w:val="00075BAC"/>
    <w:rsid w:val="00086C6C"/>
    <w:rsid w:val="000E3A63"/>
    <w:rsid w:val="00135D54"/>
    <w:rsid w:val="002314C6"/>
    <w:rsid w:val="00232E83"/>
    <w:rsid w:val="002B2ABE"/>
    <w:rsid w:val="004A3943"/>
    <w:rsid w:val="005D1D79"/>
    <w:rsid w:val="00603E5C"/>
    <w:rsid w:val="006128BB"/>
    <w:rsid w:val="00616EE4"/>
    <w:rsid w:val="006E2417"/>
    <w:rsid w:val="0072348C"/>
    <w:rsid w:val="0078655F"/>
    <w:rsid w:val="008D1485"/>
    <w:rsid w:val="008F2C51"/>
    <w:rsid w:val="00A06352"/>
    <w:rsid w:val="00A252D9"/>
    <w:rsid w:val="00A42984"/>
    <w:rsid w:val="00A46161"/>
    <w:rsid w:val="00AC2506"/>
    <w:rsid w:val="00C138A4"/>
    <w:rsid w:val="00C30FE9"/>
    <w:rsid w:val="00C4701E"/>
    <w:rsid w:val="00C86BA0"/>
    <w:rsid w:val="00C964CD"/>
    <w:rsid w:val="00CA323B"/>
    <w:rsid w:val="00CD0E74"/>
    <w:rsid w:val="00CE4CF1"/>
    <w:rsid w:val="00CF502D"/>
    <w:rsid w:val="00D8481A"/>
    <w:rsid w:val="00DD0DB3"/>
    <w:rsid w:val="00DE7DEE"/>
    <w:rsid w:val="00E26784"/>
    <w:rsid w:val="00E40AF9"/>
    <w:rsid w:val="00E537B1"/>
    <w:rsid w:val="00EB6B32"/>
    <w:rsid w:val="00EF353C"/>
    <w:rsid w:val="00FB74D0"/>
    <w:rsid w:val="00FE1D7E"/>
    <w:rsid w:val="05035BC7"/>
    <w:rsid w:val="58ED3684"/>
    <w:rsid w:val="5AE00355"/>
    <w:rsid w:val="6018E4E5"/>
    <w:rsid w:val="60D0AB30"/>
    <w:rsid w:val="641832A5"/>
    <w:rsid w:val="79DD71E6"/>
    <w:rsid w:val="7BDBB8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405345"/>
  <w15:docId w15:val="{47A5B9CD-E525-4925-A50F-52CF41B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Subtitle" w:qFormat="1"/>
    <w:lsdException w:name="Hyperlink" w:uiPriority="99" w:qFormat="1"/>
    <w:lsdException w:name="Strong" w:uiPriority="22" w:qFormat="1"/>
    <w:lsdException w:name="Emphasis" w:uiPriority="20" w:qFormat="1"/>
    <w:lsdException w:name="HTML Top of Form" w:uiPriority="99" w:semiHidden="1" w:unhideWhenUsed="1"/>
    <w:lsdException w:name="HTML Bottom of Form" w:uiPriority="99" w:semiHidden="1" w:unhideWhenUsed="1"/>
    <w:lsdException w:name="Normal (Web)" w:uiPriority="99" w:qFormat="1"/>
    <w:lsdException w:name="HTML Preformatted" w:semiHidden="1" w:unhideWhenUsed="1"/>
    <w:lsdException w:name="Normal Table" w:uiPriority="99" w:qFormat="1"/>
    <w:lsdException w:name="annotation subject" w:uiPriority="99"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qFormat="1"/>
    <w:lsdException w:name="Table Grid" w:uiPriority="39" w:qFormat="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spacing w:after="160" w:line="276" w:lineRule="auto"/>
    </w:pPr>
    <w:rPr>
      <w:rFonts w:ascii="Arial" w:hAnsi="Arial" w:eastAsia="Arial" w:cs="Arial"/>
      <w:sz w:val="22"/>
      <w:szCs w:val="22"/>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qFormat/>
    <w:rPr>
      <w:sz w:val="16"/>
      <w:szCs w:val="16"/>
    </w:rPr>
  </w:style>
  <w:style w:type="paragraph" w:styleId="CommentText">
    <w:name w:val="annotation text"/>
    <w:basedOn w:val="Normal"/>
    <w:link w:val="CommentTextChar"/>
    <w:uiPriority w:val="99"/>
    <w:qFormat/>
    <w:pPr>
      <w:spacing w:line="240" w:lineRule="auto"/>
    </w:pPr>
    <w:rPr>
      <w:sz w:val="20"/>
      <w:szCs w:val="20"/>
    </w:rPr>
  </w:style>
  <w:style w:type="paragraph" w:styleId="CommentSubject">
    <w:name w:val="annotation subject"/>
    <w:basedOn w:val="CommentText"/>
    <w:next w:val="CommentText"/>
    <w:link w:val="CommentSubjectChar"/>
    <w:uiPriority w:val="99"/>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513"/>
        <w:tab w:val="right" w:pos="9026"/>
      </w:tabs>
      <w:spacing w:line="240" w:lineRule="auto"/>
    </w:pPr>
  </w:style>
  <w:style w:type="paragraph" w:styleId="Header">
    <w:name w:val="header"/>
    <w:basedOn w:val="Normal"/>
    <w:link w:val="HeaderChar"/>
    <w:uiPriority w:val="99"/>
    <w:qFormat/>
    <w:pPr>
      <w:tabs>
        <w:tab w:val="center" w:pos="4513"/>
        <w:tab w:val="right" w:pos="9026"/>
      </w:tabs>
      <w:spacing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after="320"/>
    </w:pPr>
    <w:rPr>
      <w:color w:val="666666"/>
      <w:sz w:val="30"/>
      <w:szCs w:val="30"/>
    </w:rPr>
  </w:style>
  <w:style w:type="table" w:styleId="TableGrid">
    <w:name w:val="Table Grid"/>
    <w:basedOn w:val="TableNormal"/>
    <w:uiPriority w:val="39"/>
    <w:qFormat/>
    <w:rPr>
      <w:rFonts w:ascii="Cambria" w:hAnsi="Cambria" w:eastAsia="Cambria" w:cs="SimSu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qFormat/>
    <w:pPr>
      <w:keepNext/>
      <w:keepLines/>
      <w:spacing w:after="60"/>
    </w:pPr>
    <w:rPr>
      <w:sz w:val="52"/>
      <w:szCs w:val="52"/>
    </w:rPr>
  </w:style>
  <w:style w:type="paragraph" w:styleId="ListParagraph1" w:customStyle="1">
    <w:name w:val="List Paragraph1"/>
    <w:basedOn w:val="Normal"/>
    <w:uiPriority w:val="34"/>
    <w:qFormat/>
    <w:pPr>
      <w:ind w:left="720"/>
      <w:contextualSpacing/>
    </w:pPr>
  </w:style>
  <w:style w:type="paragraph" w:styleId="Default" w:customStyle="1">
    <w:name w:val="Default"/>
    <w:qFormat/>
    <w:pPr>
      <w:autoSpaceDE w:val="0"/>
      <w:autoSpaceDN w:val="0"/>
      <w:adjustRightInd w:val="0"/>
      <w:spacing w:after="160"/>
    </w:pPr>
    <w:rPr>
      <w:rFonts w:ascii="Garamond" w:hAnsi="Garamond" w:eastAsia="Calibri" w:cs="Garamond"/>
      <w:color w:val="000000"/>
      <w:sz w:val="24"/>
      <w:szCs w:val="24"/>
      <w:lang w:val="en-US" w:eastAsia="en-US"/>
    </w:rPr>
  </w:style>
  <w:style w:type="character" w:styleId="HeaderChar" w:customStyle="1">
    <w:name w:val="Header Char"/>
    <w:basedOn w:val="DefaultParagraphFont"/>
    <w:link w:val="Header"/>
    <w:uiPriority w:val="99"/>
    <w:qFormat/>
  </w:style>
  <w:style w:type="character" w:styleId="FooterChar" w:customStyle="1">
    <w:name w:val="Footer Char"/>
    <w:basedOn w:val="DefaultParagraphFont"/>
    <w:link w:val="Footer"/>
    <w:uiPriority w:val="99"/>
    <w:qFormat/>
  </w:style>
  <w:style w:type="character" w:styleId="CommentTextChar" w:customStyle="1">
    <w:name w:val="Comment Text Char"/>
    <w:basedOn w:val="DefaultParagraphFont"/>
    <w:link w:val="CommentText"/>
    <w:uiPriority w:val="99"/>
    <w:qFormat/>
    <w:rPr>
      <w:lang w:val="en-GB" w:eastAsia="en-GB"/>
    </w:rPr>
  </w:style>
  <w:style w:type="character" w:styleId="CommentSubjectChar" w:customStyle="1">
    <w:name w:val="Comment Subject Char"/>
    <w:basedOn w:val="CommentTextChar"/>
    <w:link w:val="CommentSubject"/>
    <w:uiPriority w:val="99"/>
    <w:qFormat/>
    <w:rPr>
      <w:b/>
      <w:bCs/>
      <w:lang w:val="en-GB" w:eastAsia="en-GB"/>
    </w:rPr>
  </w:style>
  <w:style w:type="character" w:styleId="BalloonTextChar" w:customStyle="1">
    <w:name w:val="Balloon Text Char"/>
    <w:basedOn w:val="DefaultParagraphFont"/>
    <w:link w:val="BalloonText"/>
    <w:uiPriority w:val="99"/>
    <w:qFormat/>
    <w:rPr>
      <w:rFonts w:ascii="Segoe UI" w:hAnsi="Segoe UI" w:cs="Segoe UI"/>
      <w:sz w:val="18"/>
      <w:szCs w:val="18"/>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en.wikipedia.org/wiki/Local_Government_Areas_of_Nigeria" TargetMode="External" Id="rId13" /><Relationship Type="http://schemas.openxmlformats.org/officeDocument/2006/relationships/hyperlink" Target="https://www.mrcindia.org/journal/issues/473155.pdf" TargetMode="External" Id="rId18" /><Relationship Type="http://schemas.openxmlformats.org/officeDocument/2006/relationships/hyperlink" Target="https://allianceforscience.org/blog/2023/04/progress-made-in-fight-against-malaria-but-africa-still-has-highest-rates-of-infections-and-deaths/" TargetMode="External" Id="rId26" /><Relationship Type="http://schemas.openxmlformats.org/officeDocument/2006/relationships/header" Target="header2.xml" Id="rId39" /><Relationship Type="http://schemas.openxmlformats.org/officeDocument/2006/relationships/hyperlink" Target="https://en.m.wikipedia.org/wiki/Malaria" TargetMode="External" Id="rId21" /><Relationship Type="http://schemas.openxmlformats.org/officeDocument/2006/relationships/hyperlink" Target="https://www.ncbi.nlm.nih.gov/pmc/articles/PMC4309565/" TargetMode="External" Id="rId34" /><Relationship Type="http://schemas.openxmlformats.org/officeDocument/2006/relationships/header" Target="header3.xml" Id="rId42"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en.wikipedia.org/wiki/Enugu" TargetMode="External" Id="rId16" /><Relationship Type="http://schemas.openxmlformats.org/officeDocument/2006/relationships/hyperlink" Target="http://dx.doi.org/10.4103/2249-4863.130271"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en.wikipedia.org/wiki/Protozoa" TargetMode="External" Id="rId11" /><Relationship Type="http://schemas.openxmlformats.org/officeDocument/2006/relationships/hyperlink" Target="https://www.statista.com/statistics/1239998/number-of-confirmed-malaria-cases-in-africa-by-country/" TargetMode="External" Id="rId24" /><Relationship Type="http://schemas.openxmlformats.org/officeDocument/2006/relationships/hyperlink" Target="http://dx.doi.org/10.3390/jox13010003" TargetMode="External" Id="rId32" /><Relationship Type="http://schemas.openxmlformats.org/officeDocument/2006/relationships/hyperlink" Target="https://journalijtdh.com/index.php/IJTDH/article/view/1599" TargetMode="External" Id="rId37" /><Relationship Type="http://schemas.openxmlformats.org/officeDocument/2006/relationships/footer" Target="footer1.xml" Id="rId40" /><Relationship Type="http://schemas.openxmlformats.org/officeDocument/2006/relationships/theme" Target="theme/theme1.xml" Id="rId45" /><Relationship Type="http://schemas.openxmlformats.org/officeDocument/2006/relationships/settings" Target="settings.xml" Id="rId5" /><Relationship Type="http://schemas.openxmlformats.org/officeDocument/2006/relationships/hyperlink" Target="https://en.wikipedia.org/wiki/Nigeria" TargetMode="External" Id="rId15" /><Relationship Type="http://schemas.openxmlformats.org/officeDocument/2006/relationships/hyperlink" Target="https://www.who.int/news-room/fact-sheets/detail/malaria" TargetMode="External" Id="rId23" /><Relationship Type="http://schemas.openxmlformats.org/officeDocument/2006/relationships/hyperlink" Target="http://dx.doi.org/10.1186/s12936-022-04303-6" TargetMode="External" Id="rId28" /><Relationship Type="http://schemas.openxmlformats.org/officeDocument/2006/relationships/hyperlink" Target="https://www.manpower.com.ng/places/wards-in-lga/299/enugu-north" TargetMode="External" Id="rId36" /><Relationship Type="http://schemas.openxmlformats.org/officeDocument/2006/relationships/hyperlink" Target="https://en.wikipedia.org/wiki/Mosquito-borne_disease" TargetMode="External" Id="rId10" /><Relationship Type="http://schemas.openxmlformats.org/officeDocument/2006/relationships/hyperlink" Target="https://www.ajol.info/index.php/pamj/article/view/212060" TargetMode="External" Id="rId19" /><Relationship Type="http://schemas.openxmlformats.org/officeDocument/2006/relationships/hyperlink" Target="http://dx.doi.org/10.1371/journal.pone.0220501" TargetMode="External" Id="rId31" /><Relationship Type="http://schemas.openxmlformats.org/officeDocument/2006/relationships/fontTable" Target="fontTable.xml" Id="rId44" /><Relationship Type="http://schemas.openxmlformats.org/officeDocument/2006/relationships/styles" Target="styles.xml" Id="rId4" /><Relationship Type="http://schemas.openxmlformats.org/officeDocument/2006/relationships/hyperlink" Target="https://www.who.int/publications-detail-redirect/9789240064898" TargetMode="External" Id="rId9" /><Relationship Type="http://schemas.openxmlformats.org/officeDocument/2006/relationships/hyperlink" Target="https://en.wikipedia.org/wiki/Enugu_State" TargetMode="External" Id="rId14" /><Relationship Type="http://schemas.openxmlformats.org/officeDocument/2006/relationships/hyperlink" Target="https://emedicine.medscape.com/article/221134-overview" TargetMode="External" Id="rId22" /><Relationship Type="http://schemas.openxmlformats.org/officeDocument/2006/relationships/hyperlink" Target="https://www.severemalaria.org/countries/nigeria" TargetMode="External" Id="rId27" /><Relationship Type="http://schemas.openxmlformats.org/officeDocument/2006/relationships/hyperlink" Target="http://dx.doi.org/10.1371/journal.pone.0257600" TargetMode="External" Id="rId30" /><Relationship Type="http://schemas.openxmlformats.org/officeDocument/2006/relationships/hyperlink" Target="https://en.wikipedia.org/wiki/Enugu_North" TargetMode="External" Id="rId35" /><Relationship Type="http://schemas.openxmlformats.org/officeDocument/2006/relationships/footer" Target="footer3.xml" Id="rId43"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hyperlink" Target="https://en.wikipedia.org/wiki/Plasmodium" TargetMode="External" Id="rId12" /><Relationship Type="http://schemas.openxmlformats.org/officeDocument/2006/relationships/image" Target="media/image1.png" Id="rId17" /><Relationship Type="http://schemas.openxmlformats.org/officeDocument/2006/relationships/hyperlink" Target="http://theconversation.com/nigeria-has-africas-highest-malaria-death-rate-progress-is-being-made-but-its-not-enough-204148" TargetMode="External" Id="rId25" /><Relationship Type="http://schemas.openxmlformats.org/officeDocument/2006/relationships/hyperlink" Target="http://dx.doi.org/10.1186/s12936-022-04156-z" TargetMode="External" Id="rId33" /><Relationship Type="http://schemas.openxmlformats.org/officeDocument/2006/relationships/header" Target="header1.xml" Id="rId38" /><Relationship Type="http://schemas.openxmlformats.org/officeDocument/2006/relationships/hyperlink" Target="https://www.who.int/news-room/fact-sheets/detail/malaria" TargetMode="External" Id="rId20" /><Relationship Type="http://schemas.openxmlformats.org/officeDocument/2006/relationships/footer" Target="footer2.xml" Id="rId41" /><Relationship Type="http://schemas.openxmlformats.org/officeDocument/2006/relationships/comments" Target="comments.xml" Id="R879870cd79c94edb" /><Relationship Type="http://schemas.microsoft.com/office/2011/relationships/people" Target="people.xml" Id="R418ff032dca04380" /><Relationship Type="http://schemas.microsoft.com/office/2011/relationships/commentsExtended" Target="commentsExtended.xml" Id="Rdaffc90e28f1438c" /><Relationship Type="http://schemas.microsoft.com/office/2016/09/relationships/commentsIds" Target="commentsIds.xml" Id="R99a11bc3321f4f6b" /><Relationship Type="http://schemas.microsoft.com/office/2018/08/relationships/commentsExtensible" Target="commentsExtensible.xml" Id="Ra091f9fdcdf348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49BB7-9AF0-47DA-A44B-EA47671C313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odera</dc:creator>
  <lastModifiedBy>Ayooluwa Akande</lastModifiedBy>
  <revision>58</revision>
  <dcterms:created xsi:type="dcterms:W3CDTF">2024-02-17T20:09:00.0000000Z</dcterms:created>
  <dcterms:modified xsi:type="dcterms:W3CDTF">2025-07-20T15:32:16.0156771Z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BA0F3513085E453BB21261531CC78BA6_13</vt:lpwstr>
  </property>
  <property fmtid="{D5CDD505-2E9C-101B-9397-08002B2CF9AE}" pid="3" name="KSOProductBuildVer">
    <vt:lpwstr>2057-12.2.0.21183</vt:lpwstr>
  </property>
  <property fmtid="{D5CDD505-2E9C-101B-9397-08002B2CF9AE}" pid="4" name="GrammarlyDocumentId">
    <vt:lpwstr>418a062a3aaecd80b73afcb4a53ba736c2fe26100ff0cd855d989a72a357c07c</vt:lpwstr>
  </property>
</Properties>
</file>