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E96F" w14:textId="5F5B49CE" w:rsidR="007D0B12" w:rsidRPr="00ED6774" w:rsidRDefault="007D0B12" w:rsidP="007D0B12">
      <w:pPr>
        <w:spacing w:after="0" w:line="276" w:lineRule="auto"/>
        <w:ind w:right="-330" w:hanging="284"/>
        <w:rPr>
          <w:rFonts w:ascii="Arial" w:hAnsi="Arial" w:cs="Arial"/>
          <w:b/>
          <w:bCs/>
          <w:color w:val="000000" w:themeColor="text1"/>
          <w:sz w:val="32"/>
          <w:szCs w:val="32"/>
          <w:u w:val="single"/>
        </w:rPr>
      </w:pPr>
      <w:r w:rsidRPr="00ED6774">
        <w:rPr>
          <w:rFonts w:ascii="Arial" w:hAnsi="Arial" w:cs="Arial"/>
          <w:b/>
          <w:bCs/>
          <w:color w:val="000000" w:themeColor="text1"/>
          <w:sz w:val="32"/>
          <w:szCs w:val="32"/>
          <w:u w:val="single"/>
        </w:rPr>
        <w:t>Original Research Article</w:t>
      </w:r>
    </w:p>
    <w:p w14:paraId="20C1B4F7" w14:textId="0D7425C7" w:rsidR="00182C52" w:rsidRPr="00ED6774" w:rsidRDefault="000D7098" w:rsidP="004D5477">
      <w:pPr>
        <w:spacing w:after="0" w:line="276" w:lineRule="auto"/>
        <w:ind w:right="-330" w:hanging="284"/>
        <w:jc w:val="right"/>
        <w:rPr>
          <w:rFonts w:ascii="Arial" w:hAnsi="Arial" w:cs="Arial"/>
          <w:b/>
          <w:bCs/>
          <w:color w:val="000000" w:themeColor="text1"/>
          <w:sz w:val="32"/>
          <w:szCs w:val="32"/>
        </w:rPr>
      </w:pPr>
      <w:r w:rsidRPr="00ED6774">
        <w:rPr>
          <w:rFonts w:ascii="Arial" w:hAnsi="Arial" w:cs="Arial"/>
          <w:b/>
          <w:bCs/>
          <w:color w:val="000000" w:themeColor="text1"/>
          <w:sz w:val="32"/>
          <w:szCs w:val="32"/>
        </w:rPr>
        <w:t>Natural and artificial screening of various chilli genotypes to a</w:t>
      </w:r>
      <w:r w:rsidR="00015FDF" w:rsidRPr="00ED6774">
        <w:rPr>
          <w:rFonts w:ascii="Arial" w:hAnsi="Arial" w:cs="Arial"/>
          <w:b/>
          <w:bCs/>
          <w:color w:val="000000" w:themeColor="text1"/>
          <w:sz w:val="32"/>
          <w:szCs w:val="32"/>
        </w:rPr>
        <w:t>ssess</w:t>
      </w:r>
      <w:r w:rsidRPr="00ED6774">
        <w:rPr>
          <w:rFonts w:ascii="Arial" w:hAnsi="Arial" w:cs="Arial"/>
          <w:b/>
          <w:bCs/>
          <w:color w:val="000000" w:themeColor="text1"/>
          <w:sz w:val="32"/>
          <w:szCs w:val="32"/>
        </w:rPr>
        <w:t xml:space="preserve"> resistance </w:t>
      </w:r>
      <w:r w:rsidR="00327E46" w:rsidRPr="00ED6774">
        <w:rPr>
          <w:rFonts w:ascii="Arial" w:hAnsi="Arial" w:cs="Arial"/>
          <w:b/>
          <w:bCs/>
          <w:color w:val="000000" w:themeColor="text1"/>
          <w:sz w:val="32"/>
          <w:szCs w:val="32"/>
        </w:rPr>
        <w:t>for</w:t>
      </w:r>
      <w:r w:rsidRPr="00ED6774">
        <w:rPr>
          <w:rFonts w:ascii="Arial" w:hAnsi="Arial" w:cs="Arial"/>
          <w:b/>
          <w:bCs/>
          <w:color w:val="000000" w:themeColor="text1"/>
          <w:sz w:val="32"/>
          <w:szCs w:val="32"/>
        </w:rPr>
        <w:t xml:space="preserve"> chilli leaf curl virus under </w:t>
      </w:r>
      <w:r w:rsidR="00456047" w:rsidRPr="00ED6774">
        <w:rPr>
          <w:rFonts w:ascii="Arial" w:hAnsi="Arial" w:cs="Arial"/>
          <w:b/>
          <w:bCs/>
          <w:color w:val="000000" w:themeColor="text1"/>
          <w:sz w:val="32"/>
          <w:szCs w:val="32"/>
        </w:rPr>
        <w:t>s</w:t>
      </w:r>
      <w:r w:rsidR="00015FDF" w:rsidRPr="00ED6774">
        <w:rPr>
          <w:rFonts w:ascii="Arial" w:hAnsi="Arial" w:cs="Arial"/>
          <w:b/>
          <w:bCs/>
          <w:color w:val="000000" w:themeColor="text1"/>
          <w:sz w:val="32"/>
          <w:szCs w:val="32"/>
        </w:rPr>
        <w:t>outh Gujarat c</w:t>
      </w:r>
      <w:r w:rsidR="00182C52" w:rsidRPr="00ED6774">
        <w:rPr>
          <w:rFonts w:ascii="Arial" w:hAnsi="Arial" w:cs="Arial"/>
          <w:b/>
          <w:bCs/>
          <w:color w:val="000000" w:themeColor="text1"/>
          <w:sz w:val="32"/>
          <w:szCs w:val="32"/>
        </w:rPr>
        <w:t>onditions</w:t>
      </w:r>
    </w:p>
    <w:p w14:paraId="17D0D999" w14:textId="796164A3" w:rsidR="00EF1D28" w:rsidRDefault="00EF1D28" w:rsidP="008D5438">
      <w:pPr>
        <w:spacing w:line="276" w:lineRule="auto"/>
        <w:ind w:right="-330" w:hanging="851"/>
        <w:jc w:val="right"/>
        <w:rPr>
          <w:rFonts w:ascii="Arial" w:hAnsi="Arial" w:cs="Arial"/>
          <w:color w:val="000000" w:themeColor="text1"/>
        </w:rPr>
      </w:pPr>
      <w:bookmarkStart w:id="0" w:name="_Hlk202441452"/>
    </w:p>
    <w:p w14:paraId="285EC577" w14:textId="77777777" w:rsidR="00B479C0" w:rsidRPr="00ED6774" w:rsidRDefault="00B479C0" w:rsidP="008D5438">
      <w:pPr>
        <w:spacing w:line="276" w:lineRule="auto"/>
        <w:ind w:right="-330" w:hanging="851"/>
        <w:jc w:val="right"/>
        <w:rPr>
          <w:rFonts w:ascii="Arial" w:hAnsi="Arial" w:cs="Arial"/>
          <w:color w:val="000000" w:themeColor="text1"/>
        </w:rPr>
      </w:pPr>
    </w:p>
    <w:p w14:paraId="64AE62C4" w14:textId="62343BA1" w:rsidR="00C377BE" w:rsidRPr="00ED6774" w:rsidRDefault="00DD3DEB" w:rsidP="00C377BE">
      <w:pPr>
        <w:spacing w:after="0" w:line="276" w:lineRule="auto"/>
        <w:rPr>
          <w:rFonts w:ascii="Arial" w:hAnsi="Arial" w:cs="Arial"/>
          <w:b/>
          <w:bCs/>
          <w:color w:val="000000" w:themeColor="text1"/>
        </w:rPr>
      </w:pPr>
      <w:r w:rsidRPr="00ED6774">
        <w:rPr>
          <w:rFonts w:ascii="Arial" w:hAnsi="Arial" w:cs="Arial"/>
          <w:b/>
          <w:bCs/>
          <w:color w:val="000000" w:themeColor="text1"/>
        </w:rPr>
        <w:t>ABSTRACT:</w:t>
      </w:r>
    </w:p>
    <w:p w14:paraId="7C42832C" w14:textId="103F3251" w:rsidR="00066D43" w:rsidRPr="00ED6774" w:rsidRDefault="00066D43" w:rsidP="00066D43">
      <w:pPr>
        <w:spacing w:after="0" w:line="276" w:lineRule="auto"/>
        <w:jc w:val="both"/>
        <w:rPr>
          <w:rFonts w:ascii="Arial" w:hAnsi="Arial" w:cs="Arial"/>
          <w:b/>
          <w:bCs/>
          <w:color w:val="000000" w:themeColor="text1"/>
        </w:rPr>
      </w:pPr>
      <w:r w:rsidRPr="00ED6774">
        <w:rPr>
          <w:rFonts w:ascii="Arial" w:hAnsi="Arial" w:cs="Arial"/>
          <w:b/>
          <w:bCs/>
          <w:color w:val="000000" w:themeColor="text1"/>
        </w:rPr>
        <w:t xml:space="preserve">Aims: </w:t>
      </w:r>
      <w:r w:rsidRPr="00C04C34">
        <w:rPr>
          <w:rFonts w:ascii="Arial" w:hAnsi="Arial" w:cs="Arial"/>
          <w:strike/>
          <w:color w:val="EE0000"/>
        </w:rPr>
        <w:t>The purpose of this work was</w:t>
      </w:r>
      <w:r w:rsidR="00C04C34">
        <w:rPr>
          <w:rFonts w:ascii="Arial" w:hAnsi="Arial" w:cs="Arial"/>
          <w:color w:val="000000" w:themeColor="text1"/>
        </w:rPr>
        <w:t xml:space="preserve"> </w:t>
      </w:r>
      <w:r w:rsidR="00C04C34" w:rsidRPr="00C04C34">
        <w:rPr>
          <w:rFonts w:ascii="Arial" w:hAnsi="Arial" w:cs="Arial"/>
          <w:color w:val="000000" w:themeColor="text1"/>
        </w:rPr>
        <w:t>This study aimed</w:t>
      </w:r>
      <w:r w:rsidRPr="00ED6774">
        <w:rPr>
          <w:rFonts w:ascii="Arial" w:hAnsi="Arial" w:cs="Arial"/>
          <w:color w:val="000000" w:themeColor="text1"/>
        </w:rPr>
        <w:t xml:space="preserve"> to evaluate and identify </w:t>
      </w:r>
      <w:r w:rsidRPr="00C04C34">
        <w:rPr>
          <w:rFonts w:ascii="Arial" w:hAnsi="Arial" w:cs="Arial"/>
          <w:strike/>
          <w:color w:val="EE0000"/>
        </w:rPr>
        <w:t>chilli</w:t>
      </w:r>
      <w:r w:rsidRPr="00ED6774">
        <w:rPr>
          <w:rFonts w:ascii="Arial" w:hAnsi="Arial" w:cs="Arial"/>
          <w:color w:val="000000" w:themeColor="text1"/>
        </w:rPr>
        <w:t xml:space="preserve"> </w:t>
      </w:r>
      <w:r w:rsidRPr="00ED6774">
        <w:rPr>
          <w:rFonts w:ascii="Arial" w:hAnsi="Arial" w:cs="Arial"/>
          <w:i/>
          <w:iCs/>
          <w:color w:val="000000" w:themeColor="text1"/>
        </w:rPr>
        <w:t>Capsicum annuum</w:t>
      </w:r>
      <w:r w:rsidRPr="00ED6774">
        <w:rPr>
          <w:rFonts w:ascii="Arial" w:hAnsi="Arial" w:cs="Arial"/>
          <w:color w:val="000000" w:themeColor="text1"/>
        </w:rPr>
        <w:t xml:space="preserve"> </w:t>
      </w:r>
      <w:r w:rsidRPr="00C04C34">
        <w:rPr>
          <w:rFonts w:ascii="Arial" w:hAnsi="Arial" w:cs="Arial"/>
          <w:strike/>
          <w:color w:val="EE0000"/>
        </w:rPr>
        <w:t>L.</w:t>
      </w:r>
      <w:r w:rsidRPr="00C04C34">
        <w:rPr>
          <w:rFonts w:ascii="Arial" w:hAnsi="Arial" w:cs="Arial"/>
          <w:color w:val="EE0000"/>
        </w:rPr>
        <w:t xml:space="preserve"> </w:t>
      </w:r>
      <w:r w:rsidRPr="00ED6774">
        <w:rPr>
          <w:rFonts w:ascii="Arial" w:hAnsi="Arial" w:cs="Arial"/>
          <w:color w:val="000000" w:themeColor="text1"/>
        </w:rPr>
        <w:t>genotypes resistant to Chilli Leaf Curl Virus</w:t>
      </w:r>
      <w:r w:rsidR="00C04C34">
        <w:rPr>
          <w:rFonts w:ascii="Arial" w:hAnsi="Arial" w:cs="Arial"/>
          <w:color w:val="000000" w:themeColor="text1"/>
        </w:rPr>
        <w:t xml:space="preserve"> </w:t>
      </w:r>
      <w:r w:rsidR="00C04C34" w:rsidRPr="00C04C34">
        <w:rPr>
          <w:rFonts w:ascii="Arial" w:hAnsi="Arial" w:cs="Arial"/>
          <w:color w:val="EE0000"/>
        </w:rPr>
        <w:t>(</w:t>
      </w:r>
      <w:r w:rsidR="00C04C34" w:rsidRPr="00C04C34">
        <w:rPr>
          <w:rFonts w:ascii="Arial" w:hAnsi="Arial" w:cs="Arial"/>
          <w:color w:val="EE0000"/>
        </w:rPr>
        <w:t>ChiLCV</w:t>
      </w:r>
      <w:r w:rsidR="00C04C34" w:rsidRPr="00C04C34">
        <w:rPr>
          <w:rFonts w:ascii="Arial" w:hAnsi="Arial" w:cs="Arial"/>
          <w:color w:val="EE0000"/>
        </w:rPr>
        <w:t>)</w:t>
      </w:r>
      <w:r w:rsidR="00C04C34">
        <w:rPr>
          <w:rFonts w:ascii="Arial" w:hAnsi="Arial" w:cs="Arial"/>
          <w:color w:val="000000" w:themeColor="text1"/>
        </w:rPr>
        <w:t xml:space="preserve"> </w:t>
      </w:r>
      <w:r w:rsidRPr="00ED6774">
        <w:rPr>
          <w:rFonts w:ascii="Arial" w:hAnsi="Arial" w:cs="Arial"/>
          <w:color w:val="000000" w:themeColor="text1"/>
        </w:rPr>
        <w:t xml:space="preserve">under natural and artificial screening </w:t>
      </w:r>
      <w:r w:rsidRPr="00FE40EC">
        <w:rPr>
          <w:rFonts w:ascii="Arial" w:hAnsi="Arial" w:cs="Arial"/>
          <w:strike/>
          <w:color w:val="EE0000"/>
        </w:rPr>
        <w:t>circumstances</w:t>
      </w:r>
      <w:r w:rsidR="00FE40EC">
        <w:rPr>
          <w:rFonts w:ascii="Arial" w:hAnsi="Arial" w:cs="Arial"/>
          <w:color w:val="000000" w:themeColor="text1"/>
        </w:rPr>
        <w:t xml:space="preserve"> </w:t>
      </w:r>
      <w:r w:rsidR="00FE40EC" w:rsidRPr="00FE40EC">
        <w:rPr>
          <w:rFonts w:ascii="Arial" w:hAnsi="Arial" w:cs="Arial"/>
          <w:color w:val="EE0000"/>
        </w:rPr>
        <w:t>conditions</w:t>
      </w:r>
      <w:r w:rsidRPr="00ED6774">
        <w:rPr>
          <w:rFonts w:ascii="Arial" w:hAnsi="Arial" w:cs="Arial"/>
          <w:color w:val="000000" w:themeColor="text1"/>
        </w:rPr>
        <w:t xml:space="preserve">, with an emphasis on their suitability for cultivation in </w:t>
      </w:r>
      <w:r w:rsidR="00310F55" w:rsidRPr="00FE40EC">
        <w:rPr>
          <w:rFonts w:ascii="Arial" w:hAnsi="Arial" w:cs="Arial"/>
          <w:strike/>
          <w:color w:val="EE0000"/>
        </w:rPr>
        <w:t>south</w:t>
      </w:r>
      <w:r w:rsidR="00FE40EC">
        <w:rPr>
          <w:rFonts w:ascii="Arial" w:hAnsi="Arial" w:cs="Arial"/>
          <w:color w:val="000000" w:themeColor="text1"/>
        </w:rPr>
        <w:t xml:space="preserve"> </w:t>
      </w:r>
      <w:r w:rsidR="00FE40EC" w:rsidRPr="00FE40EC">
        <w:rPr>
          <w:rFonts w:ascii="Arial" w:hAnsi="Arial" w:cs="Arial"/>
          <w:color w:val="EE0000"/>
        </w:rPr>
        <w:t>South</w:t>
      </w:r>
      <w:r w:rsidR="00310F55" w:rsidRPr="00ED6774">
        <w:rPr>
          <w:rFonts w:ascii="Arial" w:hAnsi="Arial" w:cs="Arial"/>
          <w:color w:val="000000" w:themeColor="text1"/>
        </w:rPr>
        <w:t xml:space="preserve"> </w:t>
      </w:r>
      <w:r w:rsidRPr="00ED6774">
        <w:rPr>
          <w:rFonts w:ascii="Arial" w:hAnsi="Arial" w:cs="Arial"/>
          <w:color w:val="000000" w:themeColor="text1"/>
        </w:rPr>
        <w:t>Gujarat.</w:t>
      </w:r>
    </w:p>
    <w:p w14:paraId="151216F3" w14:textId="527CD636"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Study design:</w:t>
      </w:r>
      <w:r w:rsidRPr="00ED6774">
        <w:rPr>
          <w:rFonts w:ascii="Arial" w:hAnsi="Arial" w:cs="Arial"/>
          <w:color w:val="000000" w:themeColor="text1"/>
        </w:rPr>
        <w:t xml:space="preserve"> The investigation used a </w:t>
      </w:r>
      <w:r w:rsidRPr="00FE40EC">
        <w:rPr>
          <w:rFonts w:ascii="Arial" w:hAnsi="Arial" w:cs="Arial"/>
          <w:strike/>
          <w:color w:val="EE0000"/>
        </w:rPr>
        <w:t>Randomised</w:t>
      </w:r>
      <w:r w:rsidR="00FE40EC">
        <w:rPr>
          <w:rFonts w:ascii="Arial" w:hAnsi="Arial" w:cs="Arial"/>
          <w:color w:val="000000" w:themeColor="text1"/>
        </w:rPr>
        <w:t xml:space="preserve"> </w:t>
      </w:r>
      <w:r w:rsidR="00FE40EC" w:rsidRPr="00FE40EC">
        <w:rPr>
          <w:rFonts w:ascii="Arial" w:hAnsi="Arial" w:cs="Arial"/>
          <w:color w:val="EE0000"/>
        </w:rPr>
        <w:t>Randomized</w:t>
      </w:r>
      <w:r w:rsidRPr="00ED6774">
        <w:rPr>
          <w:rFonts w:ascii="Arial" w:hAnsi="Arial" w:cs="Arial"/>
          <w:color w:val="000000" w:themeColor="text1"/>
        </w:rPr>
        <w:t xml:space="preserve"> Complete Block Design (RCBD) with 25 chilli genotypes and </w:t>
      </w:r>
      <w:r w:rsidRPr="00FE40EC">
        <w:rPr>
          <w:rFonts w:ascii="Arial" w:hAnsi="Arial" w:cs="Arial"/>
          <w:strike/>
          <w:color w:val="EE0000"/>
        </w:rPr>
        <w:t>3</w:t>
      </w:r>
      <w:r w:rsidR="00FE40EC">
        <w:rPr>
          <w:rFonts w:ascii="Arial" w:hAnsi="Arial" w:cs="Arial"/>
          <w:color w:val="000000" w:themeColor="text1"/>
        </w:rPr>
        <w:t xml:space="preserve"> </w:t>
      </w:r>
      <w:r w:rsidR="00FE40EC" w:rsidRPr="00FE40EC">
        <w:rPr>
          <w:rFonts w:ascii="Arial" w:hAnsi="Arial" w:cs="Arial"/>
          <w:color w:val="EE0000"/>
        </w:rPr>
        <w:t>three</w:t>
      </w:r>
      <w:r w:rsidRPr="00FE40EC">
        <w:rPr>
          <w:rFonts w:ascii="Arial" w:hAnsi="Arial" w:cs="Arial"/>
          <w:color w:val="EE0000"/>
        </w:rPr>
        <w:t xml:space="preserve"> </w:t>
      </w:r>
      <w:r w:rsidRPr="00ED6774">
        <w:rPr>
          <w:rFonts w:ascii="Arial" w:hAnsi="Arial" w:cs="Arial"/>
          <w:color w:val="000000" w:themeColor="text1"/>
        </w:rPr>
        <w:t>replications.</w:t>
      </w:r>
    </w:p>
    <w:p w14:paraId="7AC3FD51" w14:textId="17B08C56"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Place and Duration of Study:</w:t>
      </w:r>
      <w:r w:rsidRPr="00ED6774">
        <w:rPr>
          <w:rFonts w:ascii="Arial" w:hAnsi="Arial" w:cs="Arial"/>
          <w:color w:val="000000" w:themeColor="text1"/>
        </w:rPr>
        <w:t xml:space="preserve"> The research was </w:t>
      </w:r>
      <w:r w:rsidRPr="00FE40EC">
        <w:rPr>
          <w:rFonts w:ascii="Arial" w:hAnsi="Arial" w:cs="Arial"/>
          <w:strike/>
          <w:color w:val="EE0000"/>
        </w:rPr>
        <w:t>carried out</w:t>
      </w:r>
      <w:r w:rsidRPr="00ED6774">
        <w:rPr>
          <w:rFonts w:ascii="Arial" w:hAnsi="Arial" w:cs="Arial"/>
          <w:color w:val="000000" w:themeColor="text1"/>
        </w:rPr>
        <w:t xml:space="preserve"> </w:t>
      </w:r>
      <w:r w:rsidR="00FE40EC" w:rsidRPr="00FE40EC">
        <w:rPr>
          <w:rFonts w:ascii="Arial" w:hAnsi="Arial" w:cs="Arial"/>
          <w:color w:val="EE0000"/>
        </w:rPr>
        <w:t xml:space="preserve">conducted </w:t>
      </w:r>
      <w:r w:rsidRPr="00ED6774">
        <w:rPr>
          <w:rFonts w:ascii="Arial" w:hAnsi="Arial" w:cs="Arial"/>
          <w:color w:val="000000" w:themeColor="text1"/>
        </w:rPr>
        <w:t>during the winter season of 2024-2025 at Jarvi Seeds Pvt. Ltd.</w:t>
      </w:r>
      <w:r w:rsidR="002311F5" w:rsidRPr="002311F5">
        <w:rPr>
          <w:rFonts w:ascii="Arial" w:hAnsi="Arial" w:cs="Arial"/>
          <w:color w:val="EE0000"/>
        </w:rPr>
        <w:t>,</w:t>
      </w:r>
      <w:r w:rsidRPr="00ED6774">
        <w:rPr>
          <w:rFonts w:ascii="Arial" w:hAnsi="Arial" w:cs="Arial"/>
          <w:color w:val="000000" w:themeColor="text1"/>
        </w:rPr>
        <w:t xml:space="preserve"> at Bharadia, Bharuch, Gujarat.</w:t>
      </w:r>
    </w:p>
    <w:p w14:paraId="5451B30A" w14:textId="18879535"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Methodology:</w:t>
      </w:r>
      <w:r w:rsidRPr="00ED6774">
        <w:rPr>
          <w:rFonts w:ascii="Arial" w:hAnsi="Arial" w:cs="Arial"/>
          <w:color w:val="000000" w:themeColor="text1"/>
        </w:rPr>
        <w:t xml:space="preserve"> 25 genotypes were </w:t>
      </w:r>
      <w:r w:rsidRPr="002311F5">
        <w:rPr>
          <w:rFonts w:ascii="Arial" w:hAnsi="Arial" w:cs="Arial"/>
          <w:strike/>
          <w:color w:val="EE0000"/>
        </w:rPr>
        <w:t>examined</w:t>
      </w:r>
      <w:r w:rsidRPr="00ED6774">
        <w:rPr>
          <w:rFonts w:ascii="Arial" w:hAnsi="Arial" w:cs="Arial"/>
          <w:color w:val="000000" w:themeColor="text1"/>
        </w:rPr>
        <w:t xml:space="preserve"> </w:t>
      </w:r>
      <w:r w:rsidR="002311F5" w:rsidRPr="002311F5">
        <w:rPr>
          <w:rFonts w:ascii="Arial" w:hAnsi="Arial" w:cs="Arial"/>
          <w:color w:val="EE0000"/>
        </w:rPr>
        <w:t xml:space="preserve">evaluated </w:t>
      </w:r>
      <w:r w:rsidRPr="00ED6774">
        <w:rPr>
          <w:rFonts w:ascii="Arial" w:hAnsi="Arial" w:cs="Arial"/>
          <w:color w:val="000000" w:themeColor="text1"/>
        </w:rPr>
        <w:t xml:space="preserve">in natural field </w:t>
      </w:r>
      <w:r w:rsidRPr="002311F5">
        <w:rPr>
          <w:rFonts w:ascii="Arial" w:hAnsi="Arial" w:cs="Arial"/>
          <w:strike/>
          <w:color w:val="EE0000"/>
        </w:rPr>
        <w:t>circumstances</w:t>
      </w:r>
      <w:r w:rsidR="002311F5">
        <w:rPr>
          <w:rFonts w:ascii="Arial" w:hAnsi="Arial" w:cs="Arial"/>
          <w:color w:val="000000" w:themeColor="text1"/>
        </w:rPr>
        <w:t xml:space="preserve"> </w:t>
      </w:r>
      <w:r w:rsidR="002311F5" w:rsidRPr="002311F5">
        <w:rPr>
          <w:rFonts w:ascii="Arial" w:hAnsi="Arial" w:cs="Arial"/>
          <w:color w:val="EE0000"/>
        </w:rPr>
        <w:t>conditions</w:t>
      </w:r>
      <w:r w:rsidRPr="002311F5">
        <w:rPr>
          <w:rFonts w:ascii="Arial" w:hAnsi="Arial" w:cs="Arial"/>
          <w:color w:val="EE0000"/>
        </w:rPr>
        <w:t xml:space="preserve"> </w:t>
      </w:r>
      <w:r w:rsidRPr="00ED6774">
        <w:rPr>
          <w:rFonts w:ascii="Arial" w:hAnsi="Arial" w:cs="Arial"/>
          <w:color w:val="000000" w:themeColor="text1"/>
        </w:rPr>
        <w:t xml:space="preserve">and artificially inoculated with virulent whiteflies. Standard rating scales were used to assess disease incidence, severity and reaction. Data were statistically analysed to </w:t>
      </w:r>
      <w:r w:rsidRPr="002311F5">
        <w:rPr>
          <w:rFonts w:ascii="Arial" w:hAnsi="Arial" w:cs="Arial"/>
          <w:strike/>
          <w:color w:val="EE0000"/>
        </w:rPr>
        <w:t>divide</w:t>
      </w:r>
      <w:r w:rsidRPr="00ED6774">
        <w:rPr>
          <w:rFonts w:ascii="Arial" w:hAnsi="Arial" w:cs="Arial"/>
          <w:color w:val="000000" w:themeColor="text1"/>
        </w:rPr>
        <w:t xml:space="preserve"> </w:t>
      </w:r>
      <w:r w:rsidR="002311F5" w:rsidRPr="002311F5">
        <w:rPr>
          <w:rFonts w:ascii="Arial" w:hAnsi="Arial" w:cs="Arial"/>
          <w:color w:val="EE0000"/>
        </w:rPr>
        <w:t>classify</w:t>
      </w:r>
      <w:r w:rsidR="002311F5">
        <w:rPr>
          <w:rFonts w:ascii="Arial" w:hAnsi="Arial" w:cs="Arial"/>
          <w:color w:val="000000" w:themeColor="text1"/>
        </w:rPr>
        <w:t xml:space="preserve"> </w:t>
      </w:r>
      <w:r w:rsidR="002311F5" w:rsidRPr="002311F5">
        <w:rPr>
          <w:rFonts w:ascii="Arial" w:hAnsi="Arial" w:cs="Arial"/>
          <w:color w:val="EE0000"/>
        </w:rPr>
        <w:t xml:space="preserve">the </w:t>
      </w:r>
      <w:r w:rsidRPr="00ED6774">
        <w:rPr>
          <w:rFonts w:ascii="Arial" w:hAnsi="Arial" w:cs="Arial"/>
          <w:color w:val="000000" w:themeColor="text1"/>
        </w:rPr>
        <w:t>genotypes into resistance categories.</w:t>
      </w:r>
    </w:p>
    <w:p w14:paraId="294E1EF2" w14:textId="09F63BAF"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 xml:space="preserve">Results: </w:t>
      </w:r>
      <w:r w:rsidRPr="00ED6774">
        <w:rPr>
          <w:rFonts w:ascii="Arial" w:hAnsi="Arial" w:cs="Arial"/>
          <w:color w:val="000000" w:themeColor="text1"/>
        </w:rPr>
        <w:t xml:space="preserve">The </w:t>
      </w:r>
      <w:r w:rsidRPr="002311F5">
        <w:rPr>
          <w:rFonts w:ascii="Arial" w:hAnsi="Arial" w:cs="Arial"/>
          <w:strike/>
          <w:color w:val="EE0000"/>
        </w:rPr>
        <w:t xml:space="preserve">results showed that </w:t>
      </w:r>
      <w:r w:rsidRPr="00ED6774">
        <w:rPr>
          <w:rFonts w:ascii="Arial" w:hAnsi="Arial" w:cs="Arial"/>
          <w:color w:val="000000" w:themeColor="text1"/>
        </w:rPr>
        <w:t xml:space="preserve">genotype responses varied significantly. Under natural screening, </w:t>
      </w:r>
      <w:r w:rsidR="0048325A" w:rsidRPr="00C04C34">
        <w:rPr>
          <w:rFonts w:ascii="Arial" w:hAnsi="Arial" w:cs="Arial"/>
          <w:strike/>
          <w:color w:val="EE0000"/>
        </w:rPr>
        <w:t>2</w:t>
      </w:r>
      <w:r w:rsidRPr="00C04C34">
        <w:rPr>
          <w:rFonts w:ascii="Arial" w:hAnsi="Arial" w:cs="Arial"/>
          <w:color w:val="000000" w:themeColor="text1"/>
        </w:rPr>
        <w:t xml:space="preserve"> </w:t>
      </w:r>
      <w:r w:rsidR="00FE40EC" w:rsidRPr="00FE40EC">
        <w:rPr>
          <w:rFonts w:ascii="Arial" w:hAnsi="Arial" w:cs="Arial"/>
          <w:color w:val="EE0000"/>
        </w:rPr>
        <w:t>Two</w:t>
      </w:r>
      <w:r w:rsidR="00FE40EC">
        <w:rPr>
          <w:rFonts w:ascii="Arial" w:hAnsi="Arial" w:cs="Arial"/>
          <w:color w:val="000000" w:themeColor="text1"/>
        </w:rPr>
        <w:t xml:space="preserve"> </w:t>
      </w:r>
      <w:r w:rsidRPr="00ED6774">
        <w:rPr>
          <w:rFonts w:ascii="Arial" w:hAnsi="Arial" w:cs="Arial"/>
          <w:color w:val="000000" w:themeColor="text1"/>
        </w:rPr>
        <w:t xml:space="preserve">genotypes </w:t>
      </w:r>
      <w:r w:rsidR="00C04C34">
        <w:rPr>
          <w:rFonts w:ascii="Arial" w:hAnsi="Arial" w:cs="Arial"/>
          <w:strike/>
          <w:color w:val="000000" w:themeColor="text1"/>
        </w:rPr>
        <w:t>–</w:t>
      </w:r>
      <w:r w:rsidRPr="00ED6774">
        <w:rPr>
          <w:rFonts w:ascii="Arial" w:hAnsi="Arial" w:cs="Arial"/>
          <w:color w:val="000000" w:themeColor="text1"/>
        </w:rPr>
        <w:t xml:space="preserve"> KSP 1234 Mithila and US 730</w:t>
      </w:r>
      <w:r w:rsidR="00FE40EC">
        <w:rPr>
          <w:rFonts w:ascii="Arial" w:hAnsi="Arial" w:cs="Arial"/>
          <w:color w:val="EE0000"/>
        </w:rPr>
        <w:t xml:space="preserve"> - </w:t>
      </w:r>
      <w:r w:rsidRPr="00ED6774">
        <w:rPr>
          <w:rFonts w:ascii="Arial" w:hAnsi="Arial" w:cs="Arial"/>
          <w:color w:val="000000" w:themeColor="text1"/>
        </w:rPr>
        <w:t>were highly resistant</w:t>
      </w:r>
      <w:r w:rsidR="002311F5" w:rsidRPr="002311F5">
        <w:rPr>
          <w:rFonts w:ascii="Arial" w:hAnsi="Arial" w:cs="Arial"/>
          <w:color w:val="EE0000"/>
        </w:rPr>
        <w:t>,</w:t>
      </w:r>
      <w:r w:rsidR="0048325A" w:rsidRPr="00ED6774">
        <w:rPr>
          <w:rFonts w:ascii="Arial" w:hAnsi="Arial" w:cs="Arial"/>
          <w:color w:val="000000" w:themeColor="text1"/>
        </w:rPr>
        <w:t xml:space="preserve"> </w:t>
      </w:r>
      <w:r w:rsidR="0048325A" w:rsidRPr="002311F5">
        <w:rPr>
          <w:rFonts w:ascii="Arial" w:hAnsi="Arial" w:cs="Arial"/>
          <w:strike/>
          <w:color w:val="EE0000"/>
        </w:rPr>
        <w:t>while</w:t>
      </w:r>
      <w:r w:rsidR="0048325A" w:rsidRPr="00FE40EC">
        <w:rPr>
          <w:rFonts w:ascii="Arial" w:hAnsi="Arial" w:cs="Arial"/>
          <w:strike/>
          <w:color w:val="EE0000"/>
        </w:rPr>
        <w:t>,</w:t>
      </w:r>
      <w:r w:rsidRPr="00FE40EC">
        <w:rPr>
          <w:rFonts w:ascii="Arial" w:hAnsi="Arial" w:cs="Arial"/>
          <w:color w:val="EE0000"/>
        </w:rPr>
        <w:t xml:space="preserve"> </w:t>
      </w:r>
      <w:r w:rsidRPr="00ED6774">
        <w:rPr>
          <w:rFonts w:ascii="Arial" w:hAnsi="Arial" w:cs="Arial"/>
          <w:color w:val="000000" w:themeColor="text1"/>
        </w:rPr>
        <w:t xml:space="preserve">20 </w:t>
      </w:r>
      <w:r w:rsidR="0048325A" w:rsidRPr="00ED6774">
        <w:rPr>
          <w:rFonts w:ascii="Arial" w:hAnsi="Arial" w:cs="Arial"/>
          <w:color w:val="000000" w:themeColor="text1"/>
        </w:rPr>
        <w:t xml:space="preserve">genotypes </w:t>
      </w:r>
      <w:r w:rsidRPr="00ED6774">
        <w:rPr>
          <w:rFonts w:ascii="Arial" w:hAnsi="Arial" w:cs="Arial"/>
          <w:color w:val="000000" w:themeColor="text1"/>
        </w:rPr>
        <w:t xml:space="preserve">were resistant and </w:t>
      </w:r>
      <w:r w:rsidR="0048325A" w:rsidRPr="002547BE">
        <w:rPr>
          <w:rFonts w:ascii="Arial" w:hAnsi="Arial" w:cs="Arial"/>
          <w:strike/>
          <w:color w:val="EE0000"/>
        </w:rPr>
        <w:t>3</w:t>
      </w:r>
      <w:r w:rsidR="002547BE" w:rsidRPr="002547BE">
        <w:rPr>
          <w:rFonts w:ascii="Arial" w:hAnsi="Arial" w:cs="Arial"/>
          <w:color w:val="000000" w:themeColor="text1"/>
        </w:rPr>
        <w:t xml:space="preserve"> </w:t>
      </w:r>
      <w:r w:rsidR="002547BE" w:rsidRPr="002311F5">
        <w:rPr>
          <w:rFonts w:ascii="Arial" w:hAnsi="Arial" w:cs="Arial"/>
          <w:color w:val="EE0000"/>
        </w:rPr>
        <w:t>three</w:t>
      </w:r>
      <w:r w:rsidR="0048325A" w:rsidRPr="00ED6774">
        <w:rPr>
          <w:rFonts w:ascii="Arial" w:hAnsi="Arial" w:cs="Arial"/>
          <w:color w:val="000000" w:themeColor="text1"/>
        </w:rPr>
        <w:t xml:space="preserve"> genotypes</w:t>
      </w:r>
      <w:r w:rsidRPr="00ED6774">
        <w:rPr>
          <w:rFonts w:ascii="Arial" w:hAnsi="Arial" w:cs="Arial"/>
          <w:color w:val="000000" w:themeColor="text1"/>
        </w:rPr>
        <w:t xml:space="preserve"> were moderately resistant. Under artificial screening, only </w:t>
      </w:r>
      <w:r w:rsidR="0048325A" w:rsidRPr="002311F5">
        <w:rPr>
          <w:rFonts w:ascii="Arial" w:hAnsi="Arial" w:cs="Arial"/>
          <w:strike/>
          <w:color w:val="EE0000"/>
        </w:rPr>
        <w:t>3</w:t>
      </w:r>
      <w:r w:rsidRPr="002311F5">
        <w:rPr>
          <w:rFonts w:ascii="Arial" w:hAnsi="Arial" w:cs="Arial"/>
          <w:color w:val="EE0000"/>
        </w:rPr>
        <w:t xml:space="preserve"> </w:t>
      </w:r>
      <w:r w:rsidR="002311F5" w:rsidRPr="002311F5">
        <w:rPr>
          <w:rFonts w:ascii="Arial" w:hAnsi="Arial" w:cs="Arial"/>
          <w:color w:val="EE0000"/>
        </w:rPr>
        <w:t xml:space="preserve">three </w:t>
      </w:r>
      <w:r w:rsidRPr="00ED6774">
        <w:rPr>
          <w:rFonts w:ascii="Arial" w:hAnsi="Arial" w:cs="Arial"/>
          <w:color w:val="000000" w:themeColor="text1"/>
        </w:rPr>
        <w:t>genotypes</w:t>
      </w:r>
      <w:r w:rsidR="0048325A" w:rsidRPr="00ED6774">
        <w:rPr>
          <w:rFonts w:ascii="Arial" w:hAnsi="Arial" w:cs="Arial"/>
          <w:color w:val="000000" w:themeColor="text1"/>
        </w:rPr>
        <w:t xml:space="preserve"> </w:t>
      </w:r>
      <w:r w:rsidR="002547BE" w:rsidRPr="002547BE">
        <w:rPr>
          <w:rFonts w:ascii="Arial" w:hAnsi="Arial" w:cs="Arial"/>
          <w:color w:val="EE0000"/>
        </w:rPr>
        <w:t>(</w:t>
      </w:r>
      <w:r w:rsidR="0048325A" w:rsidRPr="00ED6774">
        <w:rPr>
          <w:rFonts w:ascii="Arial" w:hAnsi="Arial" w:cs="Arial"/>
          <w:color w:val="000000" w:themeColor="text1"/>
        </w:rPr>
        <w:t>KSP 1234 Mithila, US 730 and US 1081</w:t>
      </w:r>
      <w:r w:rsidR="002547BE" w:rsidRPr="002547BE">
        <w:rPr>
          <w:rFonts w:ascii="Arial" w:hAnsi="Arial" w:cs="Arial"/>
          <w:color w:val="EE0000"/>
        </w:rPr>
        <w:t>)</w:t>
      </w:r>
      <w:r w:rsidR="0048325A" w:rsidRPr="002547BE">
        <w:rPr>
          <w:rFonts w:ascii="Arial" w:hAnsi="Arial" w:cs="Arial"/>
          <w:color w:val="EE0000"/>
        </w:rPr>
        <w:t xml:space="preserve"> </w:t>
      </w:r>
      <w:r w:rsidRPr="00ED6774">
        <w:rPr>
          <w:rFonts w:ascii="Arial" w:hAnsi="Arial" w:cs="Arial"/>
          <w:color w:val="000000" w:themeColor="text1"/>
        </w:rPr>
        <w:t>remained resistant, 16</w:t>
      </w:r>
      <w:r w:rsidR="0048325A" w:rsidRPr="00ED6774">
        <w:rPr>
          <w:rFonts w:ascii="Arial" w:hAnsi="Arial" w:cs="Arial"/>
          <w:color w:val="000000" w:themeColor="text1"/>
        </w:rPr>
        <w:t xml:space="preserve"> genotypes</w:t>
      </w:r>
      <w:r w:rsidRPr="00ED6774">
        <w:rPr>
          <w:rFonts w:ascii="Arial" w:hAnsi="Arial" w:cs="Arial"/>
          <w:color w:val="000000" w:themeColor="text1"/>
        </w:rPr>
        <w:t xml:space="preserve"> showed moderate resistance and </w:t>
      </w:r>
      <w:r w:rsidR="0048325A" w:rsidRPr="002547BE">
        <w:rPr>
          <w:rFonts w:ascii="Arial" w:hAnsi="Arial" w:cs="Arial"/>
          <w:strike/>
          <w:color w:val="EE0000"/>
        </w:rPr>
        <w:t>6</w:t>
      </w:r>
      <w:r w:rsidR="0048325A" w:rsidRPr="00ED6774">
        <w:rPr>
          <w:rFonts w:ascii="Arial" w:hAnsi="Arial" w:cs="Arial"/>
          <w:color w:val="000000" w:themeColor="text1"/>
        </w:rPr>
        <w:t xml:space="preserve"> </w:t>
      </w:r>
      <w:r w:rsidR="002547BE" w:rsidRPr="002547BE">
        <w:rPr>
          <w:rFonts w:ascii="Arial" w:hAnsi="Arial" w:cs="Arial"/>
          <w:color w:val="EE0000"/>
        </w:rPr>
        <w:t xml:space="preserve">six </w:t>
      </w:r>
      <w:r w:rsidR="0048325A" w:rsidRPr="00ED6774">
        <w:rPr>
          <w:rFonts w:ascii="Arial" w:hAnsi="Arial" w:cs="Arial"/>
          <w:color w:val="000000" w:themeColor="text1"/>
        </w:rPr>
        <w:t>genotypes</w:t>
      </w:r>
      <w:r w:rsidRPr="00ED6774">
        <w:rPr>
          <w:rFonts w:ascii="Arial" w:hAnsi="Arial" w:cs="Arial"/>
          <w:color w:val="000000" w:themeColor="text1"/>
        </w:rPr>
        <w:t xml:space="preserve"> became </w:t>
      </w:r>
      <w:r w:rsidRPr="002547BE">
        <w:rPr>
          <w:rFonts w:ascii="Arial" w:hAnsi="Arial" w:cs="Arial"/>
          <w:strike/>
          <w:color w:val="EE0000"/>
        </w:rPr>
        <w:t>vulnerable</w:t>
      </w:r>
      <w:r w:rsidR="002547BE" w:rsidRPr="002547BE">
        <w:rPr>
          <w:rFonts w:ascii="Arial" w:hAnsi="Arial" w:cs="Arial"/>
          <w:color w:val="EE0000"/>
        </w:rPr>
        <w:t xml:space="preserve"> susceptible</w:t>
      </w:r>
      <w:r w:rsidRPr="00ED6774">
        <w:rPr>
          <w:rFonts w:ascii="Arial" w:hAnsi="Arial" w:cs="Arial"/>
          <w:color w:val="000000" w:themeColor="text1"/>
        </w:rPr>
        <w:t>. Disease pressure and reaction severity were often higher under artificial settings.</w:t>
      </w:r>
    </w:p>
    <w:p w14:paraId="7716860E" w14:textId="4EB895A1" w:rsidR="00150A90" w:rsidRPr="00ED6774" w:rsidRDefault="00066D43" w:rsidP="00066D43">
      <w:pPr>
        <w:spacing w:line="276" w:lineRule="auto"/>
        <w:jc w:val="both"/>
        <w:rPr>
          <w:rFonts w:ascii="Arial" w:hAnsi="Arial" w:cs="Arial"/>
          <w:color w:val="000000" w:themeColor="text1"/>
        </w:rPr>
      </w:pPr>
      <w:r w:rsidRPr="00ED6774">
        <w:rPr>
          <w:rFonts w:ascii="Arial" w:hAnsi="Arial" w:cs="Arial"/>
          <w:b/>
          <w:bCs/>
          <w:color w:val="000000" w:themeColor="text1"/>
        </w:rPr>
        <w:t>Conclusion:</w:t>
      </w:r>
      <w:r w:rsidRPr="00ED6774">
        <w:rPr>
          <w:rFonts w:ascii="Arial" w:hAnsi="Arial" w:cs="Arial"/>
          <w:color w:val="000000" w:themeColor="text1"/>
        </w:rPr>
        <w:t xml:space="preserve"> KSP 1234 Mithila and US 730 </w:t>
      </w:r>
      <w:r w:rsidRPr="002547BE">
        <w:rPr>
          <w:rFonts w:ascii="Arial" w:hAnsi="Arial" w:cs="Arial"/>
          <w:strike/>
          <w:color w:val="EE0000"/>
        </w:rPr>
        <w:t>have been discovered</w:t>
      </w:r>
      <w:r w:rsidR="002547BE" w:rsidRPr="002547BE">
        <w:rPr>
          <w:rFonts w:ascii="Arial" w:hAnsi="Arial" w:cs="Arial"/>
          <w:color w:val="EE0000"/>
        </w:rPr>
        <w:t xml:space="preserve"> </w:t>
      </w:r>
      <w:r w:rsidR="002547BE" w:rsidRPr="002547BE">
        <w:rPr>
          <w:rFonts w:ascii="Arial" w:hAnsi="Arial" w:cs="Arial"/>
          <w:color w:val="EE0000"/>
        </w:rPr>
        <w:t xml:space="preserve">were identified </w:t>
      </w:r>
      <w:r w:rsidRPr="00ED6774">
        <w:rPr>
          <w:rFonts w:ascii="Arial" w:hAnsi="Arial" w:cs="Arial"/>
          <w:color w:val="000000" w:themeColor="text1"/>
        </w:rPr>
        <w:t xml:space="preserve">as stable and </w:t>
      </w:r>
      <w:r w:rsidRPr="002547BE">
        <w:rPr>
          <w:rFonts w:ascii="Arial" w:hAnsi="Arial" w:cs="Arial"/>
          <w:strike/>
          <w:color w:val="EE0000"/>
        </w:rPr>
        <w:t>long-lasting resistance sources</w:t>
      </w:r>
      <w:r w:rsidR="002547BE" w:rsidRPr="002547BE">
        <w:rPr>
          <w:rFonts w:ascii="Arial" w:hAnsi="Arial" w:cs="Arial"/>
          <w:color w:val="EE0000"/>
        </w:rPr>
        <w:t xml:space="preserve"> </w:t>
      </w:r>
      <w:r w:rsidR="002547BE" w:rsidRPr="002547BE">
        <w:rPr>
          <w:rFonts w:ascii="Arial" w:hAnsi="Arial" w:cs="Arial"/>
          <w:color w:val="EE0000"/>
        </w:rPr>
        <w:t>durable sources of resistance</w:t>
      </w:r>
      <w:r w:rsidRPr="002547BE">
        <w:rPr>
          <w:rFonts w:ascii="Arial" w:hAnsi="Arial" w:cs="Arial"/>
          <w:color w:val="EE0000"/>
        </w:rPr>
        <w:t xml:space="preserve">. </w:t>
      </w:r>
      <w:r w:rsidRPr="00ED6774">
        <w:rPr>
          <w:rFonts w:ascii="Arial" w:hAnsi="Arial" w:cs="Arial"/>
          <w:color w:val="000000" w:themeColor="text1"/>
        </w:rPr>
        <w:t xml:space="preserve">Artificial screening was more reliable in </w:t>
      </w:r>
      <w:r w:rsidRPr="002547BE">
        <w:rPr>
          <w:rFonts w:ascii="Arial" w:hAnsi="Arial" w:cs="Arial"/>
          <w:strike/>
          <w:color w:val="EE0000"/>
        </w:rPr>
        <w:t>finding real</w:t>
      </w:r>
      <w:r w:rsidR="002547BE">
        <w:rPr>
          <w:rFonts w:ascii="Arial" w:hAnsi="Arial" w:cs="Arial"/>
          <w:color w:val="EE0000"/>
        </w:rPr>
        <w:t xml:space="preserve"> identifying as</w:t>
      </w:r>
      <w:r w:rsidRPr="002547BE">
        <w:rPr>
          <w:rFonts w:ascii="Arial" w:hAnsi="Arial" w:cs="Arial"/>
          <w:color w:val="EE0000"/>
        </w:rPr>
        <w:t xml:space="preserve"> </w:t>
      </w:r>
      <w:r w:rsidRPr="002547BE">
        <w:rPr>
          <w:rFonts w:ascii="Arial" w:hAnsi="Arial" w:cs="Arial"/>
        </w:rPr>
        <w:t>resistance</w:t>
      </w:r>
      <w:r w:rsidRPr="00ED6774">
        <w:rPr>
          <w:rFonts w:ascii="Arial" w:hAnsi="Arial" w:cs="Arial"/>
          <w:color w:val="000000" w:themeColor="text1"/>
        </w:rPr>
        <w:t xml:space="preserve">, providing useful insights for </w:t>
      </w:r>
      <w:r w:rsidRPr="002547BE">
        <w:rPr>
          <w:rFonts w:ascii="Arial" w:hAnsi="Arial" w:cs="Arial"/>
          <w:strike/>
          <w:color w:val="EE0000"/>
        </w:rPr>
        <w:t>chilli leaf curl virus resistant</w:t>
      </w:r>
      <w:r w:rsidRPr="002547BE">
        <w:rPr>
          <w:rFonts w:ascii="Arial" w:hAnsi="Arial" w:cs="Arial"/>
          <w:color w:val="EE0000"/>
        </w:rPr>
        <w:t xml:space="preserve"> </w:t>
      </w:r>
      <w:r w:rsidR="002547BE" w:rsidRPr="002547BE">
        <w:rPr>
          <w:rFonts w:ascii="Arial" w:hAnsi="Arial" w:cs="Arial"/>
          <w:color w:val="EE0000"/>
        </w:rPr>
        <w:t xml:space="preserve">ChiLCV-resistant </w:t>
      </w:r>
      <w:r w:rsidRPr="00ED6774">
        <w:rPr>
          <w:rFonts w:ascii="Arial" w:hAnsi="Arial" w:cs="Arial"/>
          <w:color w:val="000000" w:themeColor="text1"/>
        </w:rPr>
        <w:t>genotype</w:t>
      </w:r>
      <w:r w:rsidR="002547BE" w:rsidRPr="002547BE">
        <w:rPr>
          <w:rFonts w:ascii="Arial" w:hAnsi="Arial" w:cs="Arial"/>
          <w:color w:val="EE0000"/>
        </w:rPr>
        <w:t>s</w:t>
      </w:r>
      <w:r w:rsidRPr="00ED6774">
        <w:rPr>
          <w:rFonts w:ascii="Arial" w:hAnsi="Arial" w:cs="Arial"/>
          <w:color w:val="000000" w:themeColor="text1"/>
        </w:rPr>
        <w:t xml:space="preserve"> in Gujarat.</w:t>
      </w:r>
    </w:p>
    <w:p w14:paraId="641AF624" w14:textId="571D92A5" w:rsidR="001B7964" w:rsidRPr="00ED6774" w:rsidRDefault="001B7964" w:rsidP="000D7098">
      <w:pPr>
        <w:spacing w:line="276" w:lineRule="auto"/>
        <w:jc w:val="both"/>
        <w:rPr>
          <w:rFonts w:ascii="Arial" w:hAnsi="Arial" w:cs="Arial"/>
          <w:b/>
          <w:bCs/>
          <w:color w:val="000000" w:themeColor="text1"/>
        </w:rPr>
      </w:pPr>
      <w:r w:rsidRPr="00ED6774">
        <w:rPr>
          <w:rFonts w:ascii="Arial" w:hAnsi="Arial" w:cs="Arial"/>
          <w:b/>
          <w:bCs/>
          <w:color w:val="000000" w:themeColor="text1"/>
        </w:rPr>
        <w:t>KEYWORDS:</w:t>
      </w:r>
      <w:r w:rsidR="00D11276" w:rsidRPr="00ED6774">
        <w:rPr>
          <w:rFonts w:ascii="Arial" w:hAnsi="Arial" w:cs="Arial"/>
          <w:b/>
          <w:bCs/>
          <w:color w:val="000000" w:themeColor="text1"/>
        </w:rPr>
        <w:t xml:space="preserve"> </w:t>
      </w:r>
      <w:r w:rsidR="00E42792" w:rsidRPr="002547BE">
        <w:rPr>
          <w:rFonts w:ascii="Arial" w:hAnsi="Arial" w:cs="Arial"/>
          <w:strike/>
          <w:color w:val="EE0000"/>
        </w:rPr>
        <w:t>C</w:t>
      </w:r>
      <w:r w:rsidR="002547BE" w:rsidRPr="002547BE">
        <w:rPr>
          <w:rFonts w:ascii="Arial" w:hAnsi="Arial" w:cs="Arial"/>
          <w:color w:val="EE0000"/>
        </w:rPr>
        <w:t>c</w:t>
      </w:r>
      <w:r w:rsidR="00E42792" w:rsidRPr="00ED6774">
        <w:rPr>
          <w:rFonts w:ascii="Arial" w:hAnsi="Arial" w:cs="Arial"/>
          <w:color w:val="000000" w:themeColor="text1"/>
        </w:rPr>
        <w:t xml:space="preserve">hilli, </w:t>
      </w:r>
      <w:r w:rsidR="000D7098" w:rsidRPr="00BC35FD">
        <w:rPr>
          <w:rFonts w:ascii="Arial" w:hAnsi="Arial" w:cs="Arial"/>
          <w:strike/>
          <w:color w:val="EE0000"/>
        </w:rPr>
        <w:t>D</w:t>
      </w:r>
      <w:r w:rsidR="00BC35FD" w:rsidRPr="00BC35FD">
        <w:rPr>
          <w:rFonts w:ascii="Arial" w:hAnsi="Arial" w:cs="Arial"/>
          <w:color w:val="EE0000"/>
        </w:rPr>
        <w:t>d</w:t>
      </w:r>
      <w:r w:rsidR="000D7098" w:rsidRPr="00ED6774">
        <w:rPr>
          <w:rFonts w:ascii="Arial" w:hAnsi="Arial" w:cs="Arial"/>
          <w:color w:val="000000" w:themeColor="text1"/>
        </w:rPr>
        <w:t xml:space="preserve">isease </w:t>
      </w:r>
      <w:r w:rsidR="000D7098" w:rsidRPr="00BC35FD">
        <w:rPr>
          <w:rFonts w:ascii="Arial" w:hAnsi="Arial" w:cs="Arial"/>
          <w:strike/>
          <w:color w:val="EE0000"/>
        </w:rPr>
        <w:t>R</w:t>
      </w:r>
      <w:r w:rsidR="00BC35FD" w:rsidRPr="00BC35FD">
        <w:rPr>
          <w:rFonts w:ascii="Arial" w:hAnsi="Arial" w:cs="Arial"/>
          <w:color w:val="EE0000"/>
        </w:rPr>
        <w:t>r</w:t>
      </w:r>
      <w:r w:rsidR="000D7098" w:rsidRPr="00ED6774">
        <w:rPr>
          <w:rFonts w:ascii="Arial" w:hAnsi="Arial" w:cs="Arial"/>
          <w:color w:val="000000" w:themeColor="text1"/>
        </w:rPr>
        <w:t xml:space="preserve">eaction, </w:t>
      </w:r>
      <w:r w:rsidR="000D7098" w:rsidRPr="00BC35FD">
        <w:rPr>
          <w:rFonts w:ascii="Arial" w:hAnsi="Arial" w:cs="Arial"/>
          <w:strike/>
          <w:color w:val="EE0000"/>
        </w:rPr>
        <w:t>D</w:t>
      </w:r>
      <w:r w:rsidR="00BC35FD" w:rsidRPr="00BC35FD">
        <w:rPr>
          <w:rFonts w:ascii="Arial" w:hAnsi="Arial" w:cs="Arial"/>
          <w:color w:val="EE0000"/>
        </w:rPr>
        <w:t>d</w:t>
      </w:r>
      <w:r w:rsidR="000D7098" w:rsidRPr="00ED6774">
        <w:rPr>
          <w:rFonts w:ascii="Arial" w:hAnsi="Arial" w:cs="Arial"/>
          <w:color w:val="000000" w:themeColor="text1"/>
        </w:rPr>
        <w:t xml:space="preserve">isease </w:t>
      </w:r>
      <w:r w:rsidR="000D7098" w:rsidRPr="00BC35FD">
        <w:rPr>
          <w:rFonts w:ascii="Arial" w:hAnsi="Arial" w:cs="Arial"/>
          <w:strike/>
          <w:color w:val="EE0000"/>
        </w:rPr>
        <w:t>S</w:t>
      </w:r>
      <w:r w:rsidR="00BC35FD" w:rsidRPr="00BC35FD">
        <w:rPr>
          <w:rFonts w:ascii="Arial" w:hAnsi="Arial" w:cs="Arial"/>
          <w:color w:val="EE0000"/>
        </w:rPr>
        <w:t>s</w:t>
      </w:r>
      <w:r w:rsidR="000D7098" w:rsidRPr="00ED6774">
        <w:rPr>
          <w:rFonts w:ascii="Arial" w:hAnsi="Arial" w:cs="Arial"/>
          <w:color w:val="000000" w:themeColor="text1"/>
        </w:rPr>
        <w:t xml:space="preserve">everity, </w:t>
      </w:r>
      <w:r w:rsidR="00E42792" w:rsidRPr="00BC35FD">
        <w:rPr>
          <w:rFonts w:ascii="Arial" w:hAnsi="Arial" w:cs="Arial"/>
          <w:strike/>
          <w:color w:val="EE0000"/>
        </w:rPr>
        <w:t>Leaf Curl Virus</w:t>
      </w:r>
      <w:r w:rsidR="000D7098" w:rsidRPr="00BC35FD">
        <w:rPr>
          <w:rFonts w:ascii="Arial" w:hAnsi="Arial" w:cs="Arial"/>
          <w:color w:val="EE0000"/>
        </w:rPr>
        <w:t xml:space="preserve"> </w:t>
      </w:r>
      <w:r w:rsidR="00BC35FD" w:rsidRPr="00BC35FD">
        <w:rPr>
          <w:rFonts w:ascii="Arial" w:hAnsi="Arial" w:cs="Arial"/>
          <w:color w:val="EE0000"/>
        </w:rPr>
        <w:t>ChiLCV</w:t>
      </w:r>
      <w:r w:rsidR="00BC35FD">
        <w:rPr>
          <w:rFonts w:ascii="Arial" w:hAnsi="Arial" w:cs="Arial"/>
          <w:color w:val="EE0000"/>
        </w:rPr>
        <w:t xml:space="preserve"> </w:t>
      </w:r>
      <w:r w:rsidR="000D7098" w:rsidRPr="00ED6774">
        <w:rPr>
          <w:rFonts w:ascii="Arial" w:hAnsi="Arial" w:cs="Arial"/>
          <w:color w:val="000000" w:themeColor="text1"/>
        </w:rPr>
        <w:t>and</w:t>
      </w:r>
      <w:r w:rsidR="00E42792" w:rsidRPr="00ED6774">
        <w:rPr>
          <w:rFonts w:ascii="Arial" w:hAnsi="Arial" w:cs="Arial"/>
          <w:color w:val="000000" w:themeColor="text1"/>
        </w:rPr>
        <w:t xml:space="preserve"> </w:t>
      </w:r>
      <w:r w:rsidR="00E42792" w:rsidRPr="00BC35FD">
        <w:rPr>
          <w:rFonts w:ascii="Arial" w:hAnsi="Arial" w:cs="Arial"/>
          <w:color w:val="EE0000"/>
        </w:rPr>
        <w:t>P</w:t>
      </w:r>
      <w:r w:rsidR="00BC35FD" w:rsidRPr="00BC35FD">
        <w:rPr>
          <w:rFonts w:ascii="Arial" w:hAnsi="Arial" w:cs="Arial"/>
          <w:color w:val="EE0000"/>
        </w:rPr>
        <w:t>p</w:t>
      </w:r>
      <w:r w:rsidR="00E42792" w:rsidRPr="00ED6774">
        <w:rPr>
          <w:rFonts w:ascii="Arial" w:hAnsi="Arial" w:cs="Arial"/>
          <w:color w:val="000000" w:themeColor="text1"/>
        </w:rPr>
        <w:t xml:space="preserve">ercent </w:t>
      </w:r>
      <w:r w:rsidR="00E42792" w:rsidRPr="00BC35FD">
        <w:rPr>
          <w:rFonts w:ascii="Arial" w:hAnsi="Arial" w:cs="Arial"/>
          <w:strike/>
          <w:color w:val="EE0000"/>
        </w:rPr>
        <w:t>D</w:t>
      </w:r>
      <w:r w:rsidR="00BC35FD" w:rsidRPr="00BC35FD">
        <w:rPr>
          <w:rFonts w:ascii="Arial" w:hAnsi="Arial" w:cs="Arial"/>
          <w:color w:val="EE0000"/>
        </w:rPr>
        <w:t>d</w:t>
      </w:r>
      <w:r w:rsidR="00E42792" w:rsidRPr="00ED6774">
        <w:rPr>
          <w:rFonts w:ascii="Arial" w:hAnsi="Arial" w:cs="Arial"/>
          <w:color w:val="000000" w:themeColor="text1"/>
        </w:rPr>
        <w:t xml:space="preserve">isease </w:t>
      </w:r>
      <w:r w:rsidR="00E42792" w:rsidRPr="00BC35FD">
        <w:rPr>
          <w:rFonts w:ascii="Arial" w:hAnsi="Arial" w:cs="Arial"/>
          <w:strike/>
          <w:color w:val="EE0000"/>
        </w:rPr>
        <w:t>I</w:t>
      </w:r>
      <w:r w:rsidR="00BC35FD" w:rsidRPr="00BC35FD">
        <w:rPr>
          <w:rFonts w:ascii="Arial" w:hAnsi="Arial" w:cs="Arial"/>
          <w:color w:val="EE0000"/>
        </w:rPr>
        <w:t>i</w:t>
      </w:r>
      <w:r w:rsidR="00E42792" w:rsidRPr="00ED6774">
        <w:rPr>
          <w:rFonts w:ascii="Arial" w:hAnsi="Arial" w:cs="Arial"/>
          <w:color w:val="000000" w:themeColor="text1"/>
        </w:rPr>
        <w:t>ncidence</w:t>
      </w:r>
    </w:p>
    <w:bookmarkEnd w:id="0"/>
    <w:p w14:paraId="110FDF7C" w14:textId="3B2637AF" w:rsidR="00C377BE"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1. </w:t>
      </w:r>
      <w:r w:rsidR="00DD3DEB" w:rsidRPr="00ED6774">
        <w:rPr>
          <w:rFonts w:ascii="Arial" w:hAnsi="Arial" w:cs="Arial"/>
          <w:b/>
          <w:bCs/>
          <w:color w:val="000000" w:themeColor="text1"/>
        </w:rPr>
        <w:t>INTRODUCTION:</w:t>
      </w:r>
    </w:p>
    <w:p w14:paraId="1669CB2E" w14:textId="32792A22" w:rsidR="00782D42" w:rsidRPr="00ED6774" w:rsidRDefault="00782D42" w:rsidP="00782D42">
      <w:pPr>
        <w:spacing w:after="0" w:line="276" w:lineRule="auto"/>
        <w:ind w:firstLine="720"/>
        <w:jc w:val="both"/>
        <w:rPr>
          <w:rFonts w:ascii="Arial" w:hAnsi="Arial" w:cs="Arial"/>
          <w:color w:val="000000" w:themeColor="text1"/>
        </w:rPr>
      </w:pPr>
      <w:r w:rsidRPr="00ED6774">
        <w:rPr>
          <w:rFonts w:ascii="Arial" w:hAnsi="Arial" w:cs="Arial"/>
          <w:color w:val="000000" w:themeColor="text1"/>
        </w:rPr>
        <w:t>The farming sector may be threatened by climate</w:t>
      </w:r>
      <w:r w:rsidR="00BC35FD" w:rsidRPr="00BC35FD">
        <w:rPr>
          <w:rFonts w:ascii="Arial" w:hAnsi="Arial" w:cs="Arial"/>
          <w:color w:val="EE0000"/>
        </w:rPr>
        <w:t>-</w:t>
      </w:r>
      <w:r w:rsidRPr="00ED6774">
        <w:rPr>
          <w:rFonts w:ascii="Arial" w:hAnsi="Arial" w:cs="Arial"/>
          <w:color w:val="000000" w:themeColor="text1"/>
        </w:rPr>
        <w:t>change</w:t>
      </w:r>
      <w:r w:rsidR="00BC35FD" w:rsidRPr="00BC35FD">
        <w:rPr>
          <w:rFonts w:ascii="Arial" w:hAnsi="Arial" w:cs="Arial"/>
          <w:color w:val="EE0000"/>
        </w:rPr>
        <w:t>-</w:t>
      </w:r>
      <w:r w:rsidR="00BC35FD">
        <w:rPr>
          <w:rFonts w:ascii="Arial" w:hAnsi="Arial" w:cs="Arial"/>
          <w:color w:val="EE0000"/>
        </w:rPr>
        <w:t>driven</w:t>
      </w:r>
      <w:r w:rsidRPr="00ED6774">
        <w:rPr>
          <w:rFonts w:ascii="Arial" w:hAnsi="Arial" w:cs="Arial"/>
          <w:color w:val="000000" w:themeColor="text1"/>
        </w:rPr>
        <w:t xml:space="preserve"> </w:t>
      </w:r>
      <w:r w:rsidRPr="00BC35FD">
        <w:rPr>
          <w:rFonts w:ascii="Arial" w:hAnsi="Arial" w:cs="Arial"/>
          <w:strike/>
          <w:color w:val="EE0000"/>
        </w:rPr>
        <w:t>linked to global warming since</w:t>
      </w:r>
      <w:r w:rsidRPr="00ED6774">
        <w:rPr>
          <w:rFonts w:ascii="Arial" w:hAnsi="Arial" w:cs="Arial"/>
          <w:color w:val="000000" w:themeColor="text1"/>
        </w:rPr>
        <w:t xml:space="preserve"> pest and disease outbreaks </w:t>
      </w:r>
      <w:r w:rsidRPr="00BC35FD">
        <w:rPr>
          <w:rFonts w:ascii="Arial" w:hAnsi="Arial" w:cs="Arial"/>
          <w:strike/>
          <w:color w:val="EE0000"/>
        </w:rPr>
        <w:t>have a significant impact on</w:t>
      </w:r>
      <w:r w:rsidRPr="00BC35FD">
        <w:rPr>
          <w:rFonts w:ascii="Arial" w:hAnsi="Arial" w:cs="Arial"/>
          <w:color w:val="000000" w:themeColor="text1"/>
        </w:rPr>
        <w:t xml:space="preserve"> </w:t>
      </w:r>
      <w:r w:rsidR="00BC35FD" w:rsidRPr="00BC35FD">
        <w:rPr>
          <w:rFonts w:ascii="Arial" w:hAnsi="Arial" w:cs="Arial"/>
          <w:color w:val="EE0000"/>
        </w:rPr>
        <w:t xml:space="preserve">pose a serious threat to </w:t>
      </w:r>
      <w:r w:rsidRPr="00ED6774">
        <w:rPr>
          <w:rFonts w:ascii="Arial" w:hAnsi="Arial" w:cs="Arial"/>
          <w:color w:val="000000" w:themeColor="text1"/>
        </w:rPr>
        <w:t xml:space="preserve">vegetable productivity [1]. </w:t>
      </w:r>
      <w:r w:rsidRPr="00BC35FD">
        <w:rPr>
          <w:rFonts w:ascii="Arial" w:hAnsi="Arial" w:cs="Arial"/>
          <w:strike/>
          <w:color w:val="EE0000"/>
        </w:rPr>
        <w:t>Although vegetables constitute an essential component of every dietary plan and are crucial to both food and nutritional security, vegetable crops are a significant pillar of the agricultural industry</w:t>
      </w:r>
      <w:r w:rsidR="00BC35FD" w:rsidRPr="00BC35FD">
        <w:rPr>
          <w:rFonts w:ascii="Arial" w:hAnsi="Arial" w:cs="Arial"/>
          <w:color w:val="EE0000"/>
        </w:rPr>
        <w:t xml:space="preserve"> </w:t>
      </w:r>
      <w:r w:rsidR="00BC35FD" w:rsidRPr="00BC35FD">
        <w:rPr>
          <w:rFonts w:ascii="Arial" w:hAnsi="Arial" w:cs="Arial"/>
          <w:color w:val="EE0000"/>
        </w:rPr>
        <w:t>Vegetables are indispensable to food and nutritional security and form a major pillar of global agriculture</w:t>
      </w:r>
      <w:r w:rsidRPr="00ED6774">
        <w:rPr>
          <w:rFonts w:ascii="Arial" w:hAnsi="Arial" w:cs="Arial"/>
          <w:color w:val="000000" w:themeColor="text1"/>
        </w:rPr>
        <w:t xml:space="preserve">. Because they offer vital minerals, vitamins and nutrients required for survival and the health of the human body </w:t>
      </w:r>
      <w:r w:rsidRPr="00BC35FD">
        <w:rPr>
          <w:rFonts w:ascii="Arial" w:hAnsi="Arial" w:cs="Arial"/>
          <w:strike/>
          <w:color w:val="EE0000"/>
        </w:rPr>
        <w:t>system</w:t>
      </w:r>
      <w:r w:rsidRPr="00ED6774">
        <w:rPr>
          <w:rFonts w:ascii="Arial" w:hAnsi="Arial" w:cs="Arial"/>
          <w:color w:val="000000" w:themeColor="text1"/>
        </w:rPr>
        <w:t xml:space="preserve">, vegetables are regarded as protective foods [2]. In addition, the world's population may exceed </w:t>
      </w:r>
      <w:r w:rsidRPr="00BD71F5">
        <w:rPr>
          <w:rFonts w:ascii="Arial" w:hAnsi="Arial" w:cs="Arial"/>
          <w:strike/>
          <w:color w:val="EE0000"/>
        </w:rPr>
        <w:t>12</w:t>
      </w:r>
      <w:r w:rsidR="00BD71F5">
        <w:rPr>
          <w:rFonts w:ascii="Arial" w:hAnsi="Arial" w:cs="Arial"/>
          <w:color w:val="000000" w:themeColor="text1"/>
        </w:rPr>
        <w:t xml:space="preserve"> </w:t>
      </w:r>
      <w:r w:rsidR="00BD71F5" w:rsidRPr="00BD71F5">
        <w:rPr>
          <w:rFonts w:ascii="Arial" w:hAnsi="Arial" w:cs="Arial"/>
          <w:color w:val="EE0000"/>
        </w:rPr>
        <w:t>10</w:t>
      </w:r>
      <w:r w:rsidRPr="00ED6774">
        <w:rPr>
          <w:rFonts w:ascii="Arial" w:hAnsi="Arial" w:cs="Arial"/>
          <w:color w:val="000000" w:themeColor="text1"/>
        </w:rPr>
        <w:t xml:space="preserve"> billion </w:t>
      </w:r>
      <w:r w:rsidRPr="00BD71F5">
        <w:rPr>
          <w:rFonts w:ascii="Arial" w:hAnsi="Arial" w:cs="Arial"/>
          <w:strike/>
          <w:color w:val="EE0000"/>
        </w:rPr>
        <w:t>people</w:t>
      </w:r>
      <w:r w:rsidRPr="00ED6774">
        <w:rPr>
          <w:rFonts w:ascii="Arial" w:hAnsi="Arial" w:cs="Arial"/>
          <w:color w:val="000000" w:themeColor="text1"/>
        </w:rPr>
        <w:t xml:space="preserve"> by 2050, making it difficult for the farming industry to provide them with food and nutritional security [3].</w:t>
      </w:r>
    </w:p>
    <w:p w14:paraId="30D00B9E" w14:textId="66841C97" w:rsidR="00E618E4" w:rsidRPr="00ED6774" w:rsidRDefault="00DC4A34" w:rsidP="00E618E4">
      <w:pPr>
        <w:spacing w:after="0" w:line="276" w:lineRule="auto"/>
        <w:ind w:firstLine="720"/>
        <w:jc w:val="both"/>
        <w:rPr>
          <w:rFonts w:ascii="Arial" w:hAnsi="Arial" w:cs="Arial"/>
          <w:color w:val="000000" w:themeColor="text1"/>
        </w:rPr>
      </w:pPr>
      <w:r w:rsidRPr="00ED6774">
        <w:rPr>
          <w:rFonts w:ascii="Arial" w:hAnsi="Arial" w:cs="Arial"/>
          <w:color w:val="000000" w:themeColor="text1"/>
        </w:rPr>
        <w:lastRenderedPageBreak/>
        <w:t xml:space="preserve">One of the most important and extensively grown spice crops in India, both for local consumption and </w:t>
      </w:r>
      <w:r w:rsidRPr="00BD71F5">
        <w:rPr>
          <w:rFonts w:ascii="Arial" w:hAnsi="Arial" w:cs="Arial"/>
          <w:strike/>
          <w:color w:val="EE0000"/>
        </w:rPr>
        <w:t>for</w:t>
      </w:r>
      <w:r w:rsidRPr="00BD71F5">
        <w:rPr>
          <w:rFonts w:ascii="Arial" w:hAnsi="Arial" w:cs="Arial"/>
          <w:color w:val="EE0000"/>
        </w:rPr>
        <w:t xml:space="preserve"> </w:t>
      </w:r>
      <w:r w:rsidRPr="00ED6774">
        <w:rPr>
          <w:rFonts w:ascii="Arial" w:hAnsi="Arial" w:cs="Arial"/>
          <w:color w:val="000000" w:themeColor="text1"/>
        </w:rPr>
        <w:t>export, is chilli (</w:t>
      </w:r>
      <w:r w:rsidRPr="00ED6774">
        <w:rPr>
          <w:rFonts w:ascii="Arial" w:hAnsi="Arial" w:cs="Arial"/>
          <w:i/>
          <w:iCs/>
          <w:color w:val="000000" w:themeColor="text1"/>
        </w:rPr>
        <w:t>Capsicum annuum</w:t>
      </w:r>
      <w:r w:rsidRPr="00ED6774">
        <w:rPr>
          <w:rFonts w:ascii="Arial" w:hAnsi="Arial" w:cs="Arial"/>
          <w:color w:val="000000" w:themeColor="text1"/>
        </w:rPr>
        <w:t xml:space="preserve"> L.) [4]. Although the crop is grown in a variety of agroclimatic zones, the main </w:t>
      </w:r>
      <w:r w:rsidRPr="00BD71F5">
        <w:rPr>
          <w:rFonts w:ascii="Arial" w:hAnsi="Arial" w:cs="Arial"/>
          <w:strike/>
          <w:color w:val="EE0000"/>
        </w:rPr>
        <w:t>states that produce</w:t>
      </w:r>
      <w:r w:rsidRPr="00BD71F5">
        <w:rPr>
          <w:rFonts w:ascii="Arial" w:hAnsi="Arial" w:cs="Arial"/>
          <w:color w:val="EE0000"/>
        </w:rPr>
        <w:t xml:space="preserve"> </w:t>
      </w:r>
      <w:r w:rsidRPr="00ED6774">
        <w:rPr>
          <w:rFonts w:ascii="Arial" w:hAnsi="Arial" w:cs="Arial"/>
          <w:color w:val="000000" w:themeColor="text1"/>
        </w:rPr>
        <w:t>chilli</w:t>
      </w:r>
      <w:r w:rsidRPr="00BD71F5">
        <w:rPr>
          <w:rFonts w:ascii="Arial" w:hAnsi="Arial" w:cs="Arial"/>
          <w:strike/>
          <w:color w:val="EE0000"/>
        </w:rPr>
        <w:t>es</w:t>
      </w:r>
      <w:r w:rsidRPr="00ED6774">
        <w:rPr>
          <w:rFonts w:ascii="Arial" w:hAnsi="Arial" w:cs="Arial"/>
          <w:color w:val="000000" w:themeColor="text1"/>
        </w:rPr>
        <w:t xml:space="preserve"> </w:t>
      </w:r>
      <w:r w:rsidR="00BD71F5" w:rsidRPr="00BD71F5">
        <w:rPr>
          <w:rFonts w:ascii="Arial" w:hAnsi="Arial" w:cs="Arial"/>
          <w:color w:val="EE0000"/>
        </w:rPr>
        <w:t xml:space="preserve">producing states </w:t>
      </w:r>
      <w:r w:rsidRPr="00ED6774">
        <w:rPr>
          <w:rFonts w:ascii="Arial" w:hAnsi="Arial" w:cs="Arial"/>
          <w:color w:val="000000" w:themeColor="text1"/>
        </w:rPr>
        <w:t xml:space="preserve">are Andhra Pradesh, Telangana, Karnataka, Maharashtra and Gujarat. </w:t>
      </w:r>
      <w:r w:rsidRPr="00BD71F5">
        <w:rPr>
          <w:rFonts w:ascii="Arial" w:hAnsi="Arial" w:cs="Arial"/>
          <w:strike/>
          <w:color w:val="EE0000"/>
        </w:rPr>
        <w:t>The horticulture economy of</w:t>
      </w:r>
      <w:r w:rsidRPr="00BD71F5">
        <w:rPr>
          <w:rFonts w:ascii="Arial" w:hAnsi="Arial" w:cs="Arial"/>
          <w:color w:val="EE0000"/>
        </w:rPr>
        <w:t xml:space="preserve"> </w:t>
      </w:r>
      <w:r w:rsidRPr="00ED6774">
        <w:rPr>
          <w:rFonts w:ascii="Arial" w:hAnsi="Arial" w:cs="Arial"/>
          <w:color w:val="000000" w:themeColor="text1"/>
        </w:rPr>
        <w:t>Gujarat</w:t>
      </w:r>
      <w:r w:rsidR="00BD71F5" w:rsidRPr="00BD71F5">
        <w:rPr>
          <w:rFonts w:ascii="Arial" w:hAnsi="Arial" w:cs="Arial"/>
          <w:color w:val="EE0000"/>
        </w:rPr>
        <w:t>’s</w:t>
      </w:r>
      <w:r w:rsidRPr="00ED6774">
        <w:rPr>
          <w:rFonts w:ascii="Arial" w:hAnsi="Arial" w:cs="Arial"/>
          <w:color w:val="000000" w:themeColor="text1"/>
        </w:rPr>
        <w:t xml:space="preserve"> </w:t>
      </w:r>
      <w:r w:rsidR="00BD71F5" w:rsidRPr="00BD71F5">
        <w:rPr>
          <w:rFonts w:ascii="Arial" w:hAnsi="Arial" w:cs="Arial"/>
          <w:color w:val="EE0000"/>
        </w:rPr>
        <w:t>horticulture</w:t>
      </w:r>
      <w:r w:rsidR="00BD71F5">
        <w:rPr>
          <w:rFonts w:ascii="Arial" w:hAnsi="Arial" w:cs="Arial"/>
          <w:color w:val="000000" w:themeColor="text1"/>
        </w:rPr>
        <w:t xml:space="preserve"> </w:t>
      </w:r>
      <w:r w:rsidR="00BD71F5" w:rsidRPr="00BD71F5">
        <w:rPr>
          <w:rFonts w:ascii="Arial" w:hAnsi="Arial" w:cs="Arial"/>
          <w:color w:val="EE0000"/>
        </w:rPr>
        <w:t xml:space="preserve">economy </w:t>
      </w:r>
      <w:r w:rsidRPr="00ED6774">
        <w:rPr>
          <w:rFonts w:ascii="Arial" w:hAnsi="Arial" w:cs="Arial"/>
          <w:color w:val="000000" w:themeColor="text1"/>
        </w:rPr>
        <w:t xml:space="preserve">depends heavily on chilli, especially in the southern districts where it is widely </w:t>
      </w:r>
      <w:r w:rsidRPr="00BD71F5">
        <w:rPr>
          <w:rFonts w:ascii="Arial" w:hAnsi="Arial" w:cs="Arial"/>
          <w:strike/>
          <w:color w:val="EE0000"/>
        </w:rPr>
        <w:t>farmed</w:t>
      </w:r>
      <w:r w:rsidR="00BD71F5">
        <w:rPr>
          <w:rFonts w:ascii="Arial" w:hAnsi="Arial" w:cs="Arial"/>
          <w:color w:val="000000" w:themeColor="text1"/>
        </w:rPr>
        <w:t xml:space="preserve"> </w:t>
      </w:r>
      <w:r w:rsidR="00BD71F5" w:rsidRPr="00BD71F5">
        <w:rPr>
          <w:rFonts w:ascii="Arial" w:hAnsi="Arial" w:cs="Arial"/>
          <w:color w:val="EE0000"/>
        </w:rPr>
        <w:t>cultivated</w:t>
      </w:r>
      <w:r w:rsidRPr="00BD71F5">
        <w:rPr>
          <w:rFonts w:ascii="Arial" w:hAnsi="Arial" w:cs="Arial"/>
          <w:color w:val="EE0000"/>
        </w:rPr>
        <w:t xml:space="preserve"> </w:t>
      </w:r>
      <w:r w:rsidRPr="00BD71F5">
        <w:rPr>
          <w:rFonts w:ascii="Arial" w:hAnsi="Arial" w:cs="Arial"/>
          <w:strike/>
          <w:color w:val="EE0000"/>
        </w:rPr>
        <w:t xml:space="preserve">for the markets </w:t>
      </w:r>
      <w:r w:rsidRPr="00ED6774">
        <w:rPr>
          <w:rFonts w:ascii="Arial" w:hAnsi="Arial" w:cs="Arial"/>
          <w:color w:val="000000" w:themeColor="text1"/>
        </w:rPr>
        <w:t>for dried spices and fresh green</w:t>
      </w:r>
      <w:r w:rsidRPr="00C52EE0">
        <w:rPr>
          <w:rFonts w:ascii="Arial" w:hAnsi="Arial" w:cs="Arial"/>
          <w:strike/>
          <w:color w:val="EE0000"/>
        </w:rPr>
        <w:t>s</w:t>
      </w:r>
      <w:r w:rsidRPr="00ED6774">
        <w:rPr>
          <w:rFonts w:ascii="Arial" w:hAnsi="Arial" w:cs="Arial"/>
          <w:color w:val="000000" w:themeColor="text1"/>
        </w:rPr>
        <w:t xml:space="preserve"> </w:t>
      </w:r>
      <w:r w:rsidR="00C52EE0" w:rsidRPr="00C52EE0">
        <w:rPr>
          <w:rFonts w:ascii="Arial" w:hAnsi="Arial" w:cs="Arial"/>
          <w:color w:val="EE0000"/>
        </w:rPr>
        <w:t>market</w:t>
      </w:r>
      <w:r w:rsidR="00C52EE0">
        <w:rPr>
          <w:rFonts w:ascii="Arial" w:hAnsi="Arial" w:cs="Arial"/>
          <w:color w:val="EE0000"/>
        </w:rPr>
        <w:t>s</w:t>
      </w:r>
      <w:r w:rsidR="00C52EE0">
        <w:rPr>
          <w:rFonts w:ascii="Arial" w:hAnsi="Arial" w:cs="Arial"/>
          <w:color w:val="000000" w:themeColor="text1"/>
        </w:rPr>
        <w:t xml:space="preserve"> </w:t>
      </w:r>
      <w:r w:rsidRPr="00ED6774">
        <w:rPr>
          <w:rFonts w:ascii="Arial" w:hAnsi="Arial" w:cs="Arial"/>
          <w:color w:val="000000" w:themeColor="text1"/>
        </w:rPr>
        <w:t xml:space="preserve">[5]. A vital source of income for small and marginal farmers, chilli farming </w:t>
      </w:r>
      <w:r w:rsidRPr="00C52EE0">
        <w:rPr>
          <w:rFonts w:ascii="Arial" w:hAnsi="Arial" w:cs="Arial"/>
          <w:strike/>
          <w:color w:val="EE0000"/>
        </w:rPr>
        <w:t>is characterized by its</w:t>
      </w:r>
      <w:r w:rsidRPr="00C52EE0">
        <w:rPr>
          <w:rFonts w:ascii="Arial" w:hAnsi="Arial" w:cs="Arial"/>
          <w:color w:val="000000" w:themeColor="text1"/>
        </w:rPr>
        <w:t xml:space="preserve"> </w:t>
      </w:r>
      <w:r w:rsidR="00C52EE0" w:rsidRPr="00C52EE0">
        <w:rPr>
          <w:rFonts w:ascii="Arial" w:hAnsi="Arial" w:cs="Arial"/>
          <w:color w:val="EE0000"/>
        </w:rPr>
        <w:t>offers</w:t>
      </w:r>
      <w:r w:rsidR="00C52EE0">
        <w:rPr>
          <w:rFonts w:ascii="Arial" w:hAnsi="Arial" w:cs="Arial"/>
          <w:color w:val="000000" w:themeColor="text1"/>
        </w:rPr>
        <w:t xml:space="preserve"> </w:t>
      </w:r>
      <w:r w:rsidRPr="00ED6774">
        <w:rPr>
          <w:rFonts w:ascii="Arial" w:hAnsi="Arial" w:cs="Arial"/>
          <w:color w:val="000000" w:themeColor="text1"/>
        </w:rPr>
        <w:t xml:space="preserve">high commercial value, versatility and </w:t>
      </w:r>
      <w:r w:rsidRPr="00C52EE0">
        <w:rPr>
          <w:rFonts w:ascii="Arial" w:hAnsi="Arial" w:cs="Arial"/>
          <w:strike/>
          <w:color w:val="EE0000"/>
        </w:rPr>
        <w:t>ability to create jobs</w:t>
      </w:r>
      <w:r w:rsidR="00C52EE0">
        <w:rPr>
          <w:rFonts w:ascii="Arial" w:hAnsi="Arial" w:cs="Arial"/>
          <w:color w:val="000000" w:themeColor="text1"/>
        </w:rPr>
        <w:t xml:space="preserve"> </w:t>
      </w:r>
      <w:r w:rsidR="00C52EE0" w:rsidRPr="00C52EE0">
        <w:rPr>
          <w:rFonts w:ascii="Arial" w:hAnsi="Arial" w:cs="Arial"/>
          <w:color w:val="EE0000"/>
        </w:rPr>
        <w:t>employment opportunities</w:t>
      </w:r>
      <w:r w:rsidRPr="00C52EE0">
        <w:rPr>
          <w:rFonts w:ascii="Arial" w:hAnsi="Arial" w:cs="Arial"/>
          <w:color w:val="EE0000"/>
        </w:rPr>
        <w:t>.</w:t>
      </w:r>
      <w:r w:rsidR="00E618E4" w:rsidRPr="00C52EE0">
        <w:rPr>
          <w:rFonts w:ascii="Arial" w:hAnsi="Arial" w:cs="Arial"/>
          <w:color w:val="000000" w:themeColor="text1"/>
        </w:rPr>
        <w:t xml:space="preserve"> </w:t>
      </w:r>
      <w:r w:rsidR="00E618E4" w:rsidRPr="00C52EE0">
        <w:rPr>
          <w:rFonts w:ascii="Arial" w:hAnsi="Arial" w:cs="Arial"/>
          <w:strike/>
          <w:color w:val="EE0000"/>
        </w:rPr>
        <w:t>But</w:t>
      </w:r>
      <w:r w:rsidR="00E618E4" w:rsidRPr="00ED6774">
        <w:rPr>
          <w:rFonts w:ascii="Arial" w:hAnsi="Arial" w:cs="Arial"/>
          <w:color w:val="000000" w:themeColor="text1"/>
        </w:rPr>
        <w:t xml:space="preserve"> </w:t>
      </w:r>
      <w:r w:rsidR="00C52EE0" w:rsidRPr="00C52EE0">
        <w:rPr>
          <w:rFonts w:ascii="Arial" w:hAnsi="Arial" w:cs="Arial"/>
          <w:color w:val="EE0000"/>
        </w:rPr>
        <w:t xml:space="preserve">However, </w:t>
      </w:r>
      <w:r w:rsidR="00E618E4" w:rsidRPr="00ED6774">
        <w:rPr>
          <w:rFonts w:ascii="Arial" w:hAnsi="Arial" w:cs="Arial"/>
          <w:color w:val="000000" w:themeColor="text1"/>
        </w:rPr>
        <w:t>frequent</w:t>
      </w:r>
      <w:r w:rsidR="00C52EE0">
        <w:rPr>
          <w:rFonts w:ascii="Arial" w:hAnsi="Arial" w:cs="Arial"/>
          <w:color w:val="EE0000"/>
        </w:rPr>
        <w:t>ly</w:t>
      </w:r>
      <w:r w:rsidR="00E618E4" w:rsidRPr="00ED6774">
        <w:rPr>
          <w:rFonts w:ascii="Arial" w:hAnsi="Arial" w:cs="Arial"/>
          <w:color w:val="000000" w:themeColor="text1"/>
        </w:rPr>
        <w:t xml:space="preserve"> viral </w:t>
      </w:r>
      <w:r w:rsidR="00E618E4" w:rsidRPr="00C52EE0">
        <w:rPr>
          <w:rFonts w:ascii="Arial" w:hAnsi="Arial" w:cs="Arial"/>
          <w:strike/>
          <w:color w:val="EE0000"/>
        </w:rPr>
        <w:t>disease</w:t>
      </w:r>
      <w:r w:rsidR="00E618E4" w:rsidRPr="00ED6774">
        <w:rPr>
          <w:rFonts w:ascii="Arial" w:hAnsi="Arial" w:cs="Arial"/>
          <w:color w:val="000000" w:themeColor="text1"/>
        </w:rPr>
        <w:t xml:space="preserve"> outbreaks, particularly those caused by the </w:t>
      </w:r>
      <w:r w:rsidR="00E618E4" w:rsidRPr="00C52EE0">
        <w:rPr>
          <w:rFonts w:ascii="Arial" w:hAnsi="Arial" w:cs="Arial"/>
        </w:rPr>
        <w:t>chilli leaf curl virus</w:t>
      </w:r>
      <w:r w:rsidR="00C52EE0" w:rsidRPr="00C52EE0">
        <w:rPr>
          <w:rFonts w:ascii="Arial" w:hAnsi="Arial" w:cs="Arial"/>
          <w:color w:val="000000" w:themeColor="text1"/>
        </w:rPr>
        <w:t xml:space="preserve"> </w:t>
      </w:r>
      <w:r w:rsidR="00C52EE0" w:rsidRPr="00C52EE0">
        <w:rPr>
          <w:rFonts w:ascii="Arial" w:hAnsi="Arial" w:cs="Arial"/>
          <w:color w:val="EE0000"/>
        </w:rPr>
        <w:t>(</w:t>
      </w:r>
      <w:r w:rsidR="00C52EE0" w:rsidRPr="00C52EE0">
        <w:rPr>
          <w:rFonts w:ascii="Arial" w:hAnsi="Arial" w:cs="Arial"/>
          <w:color w:val="EE0000"/>
        </w:rPr>
        <w:t>ChiLCV</w:t>
      </w:r>
      <w:r w:rsidR="00C52EE0" w:rsidRPr="00C52EE0">
        <w:rPr>
          <w:rFonts w:ascii="Arial" w:hAnsi="Arial" w:cs="Arial"/>
          <w:color w:val="EE0000"/>
        </w:rPr>
        <w:t>)</w:t>
      </w:r>
      <w:r w:rsidR="00E618E4" w:rsidRPr="00ED6774">
        <w:rPr>
          <w:rFonts w:ascii="Arial" w:hAnsi="Arial" w:cs="Arial"/>
          <w:color w:val="000000" w:themeColor="text1"/>
        </w:rPr>
        <w:t xml:space="preserve">, have become a significant production </w:t>
      </w:r>
      <w:r w:rsidR="00E618E4" w:rsidRPr="00C52EE0">
        <w:rPr>
          <w:rFonts w:ascii="Arial" w:hAnsi="Arial" w:cs="Arial"/>
          <w:strike/>
          <w:color w:val="EE0000"/>
        </w:rPr>
        <w:t>hindrance</w:t>
      </w:r>
      <w:r w:rsidR="00C52EE0">
        <w:rPr>
          <w:rFonts w:ascii="Arial" w:hAnsi="Arial" w:cs="Arial"/>
          <w:color w:val="000000" w:themeColor="text1"/>
        </w:rPr>
        <w:t xml:space="preserve"> </w:t>
      </w:r>
      <w:r w:rsidR="00C52EE0" w:rsidRPr="00C52EE0">
        <w:rPr>
          <w:rFonts w:ascii="Arial" w:hAnsi="Arial" w:cs="Arial"/>
          <w:color w:val="EE0000"/>
        </w:rPr>
        <w:t>constraint</w:t>
      </w:r>
      <w:r w:rsidR="00E618E4" w:rsidRPr="00ED6774">
        <w:rPr>
          <w:rFonts w:ascii="Arial" w:hAnsi="Arial" w:cs="Arial"/>
          <w:color w:val="000000" w:themeColor="text1"/>
        </w:rPr>
        <w:t>, frequently resulting in yield losses of 80</w:t>
      </w:r>
      <w:r w:rsidR="00D81927" w:rsidRPr="00ED6774">
        <w:rPr>
          <w:rFonts w:ascii="Arial" w:hAnsi="Arial" w:cs="Arial"/>
          <w:color w:val="000000" w:themeColor="text1"/>
        </w:rPr>
        <w:t>-</w:t>
      </w:r>
      <w:r w:rsidR="00E618E4" w:rsidRPr="00ED6774">
        <w:rPr>
          <w:rFonts w:ascii="Arial" w:hAnsi="Arial" w:cs="Arial"/>
          <w:color w:val="000000" w:themeColor="text1"/>
        </w:rPr>
        <w:t xml:space="preserve">100% in susceptible cultivars [6]. </w:t>
      </w:r>
      <w:r w:rsidR="00E618E4" w:rsidRPr="00B52DCE">
        <w:rPr>
          <w:rFonts w:ascii="Arial" w:hAnsi="Arial" w:cs="Arial"/>
          <w:strike/>
          <w:color w:val="EE0000"/>
        </w:rPr>
        <w:t>In order to maintain</w:t>
      </w:r>
      <w:r w:rsidR="00B52DCE" w:rsidRPr="00B52DCE">
        <w:rPr>
          <w:rFonts w:ascii="Arial" w:hAnsi="Arial" w:cs="Arial"/>
          <w:color w:val="EE0000"/>
        </w:rPr>
        <w:t xml:space="preserve"> </w:t>
      </w:r>
      <w:r w:rsidR="00B52DCE">
        <w:rPr>
          <w:rFonts w:ascii="Arial" w:hAnsi="Arial" w:cs="Arial"/>
          <w:color w:val="EE0000"/>
        </w:rPr>
        <w:t>To sustain</w:t>
      </w:r>
      <w:r w:rsidR="00E618E4" w:rsidRPr="00B52DCE">
        <w:rPr>
          <w:rFonts w:ascii="Arial" w:hAnsi="Arial" w:cs="Arial"/>
          <w:color w:val="EE0000"/>
        </w:rPr>
        <w:t xml:space="preserve"> </w:t>
      </w:r>
      <w:r w:rsidR="00E618E4" w:rsidRPr="00ED6774">
        <w:rPr>
          <w:rFonts w:ascii="Arial" w:hAnsi="Arial" w:cs="Arial"/>
          <w:color w:val="000000" w:themeColor="text1"/>
        </w:rPr>
        <w:t xml:space="preserve">productivity and profitability in Gujarat's chilli-growing </w:t>
      </w:r>
      <w:r w:rsidR="00E618E4" w:rsidRPr="00B52DCE">
        <w:rPr>
          <w:rFonts w:ascii="Arial" w:hAnsi="Arial" w:cs="Arial"/>
          <w:strike/>
          <w:color w:val="EE0000"/>
        </w:rPr>
        <w:t>belts</w:t>
      </w:r>
      <w:r w:rsidR="00B52DCE">
        <w:rPr>
          <w:rFonts w:ascii="Arial" w:hAnsi="Arial" w:cs="Arial"/>
          <w:color w:val="000000" w:themeColor="text1"/>
        </w:rPr>
        <w:t xml:space="preserve"> </w:t>
      </w:r>
      <w:r w:rsidR="00B52DCE" w:rsidRPr="00B52DCE">
        <w:rPr>
          <w:rFonts w:ascii="Arial" w:hAnsi="Arial" w:cs="Arial"/>
          <w:color w:val="EE0000"/>
        </w:rPr>
        <w:t>regions</w:t>
      </w:r>
      <w:r w:rsidR="00E618E4" w:rsidRPr="00ED6774">
        <w:rPr>
          <w:rFonts w:ascii="Arial" w:hAnsi="Arial" w:cs="Arial"/>
          <w:color w:val="000000" w:themeColor="text1"/>
        </w:rPr>
        <w:t xml:space="preserve"> </w:t>
      </w:r>
      <w:r w:rsidR="00E618E4" w:rsidRPr="00B52DCE">
        <w:rPr>
          <w:rFonts w:ascii="Arial" w:hAnsi="Arial" w:cs="Arial"/>
          <w:strike/>
          <w:color w:val="EE0000"/>
        </w:rPr>
        <w:t>and throughout the nation</w:t>
      </w:r>
      <w:r w:rsidR="00E618E4" w:rsidRPr="00ED6774">
        <w:rPr>
          <w:rFonts w:ascii="Arial" w:hAnsi="Arial" w:cs="Arial"/>
          <w:color w:val="000000" w:themeColor="text1"/>
        </w:rPr>
        <w:t xml:space="preserve">, it is </w:t>
      </w:r>
      <w:r w:rsidR="00E618E4" w:rsidRPr="00B52DCE">
        <w:rPr>
          <w:rFonts w:ascii="Arial" w:hAnsi="Arial" w:cs="Arial"/>
          <w:strike/>
          <w:color w:val="EE0000"/>
        </w:rPr>
        <w:t>imperative</w:t>
      </w:r>
      <w:r w:rsidR="00B52DCE">
        <w:rPr>
          <w:rFonts w:ascii="Arial" w:hAnsi="Arial" w:cs="Arial"/>
          <w:color w:val="000000" w:themeColor="text1"/>
        </w:rPr>
        <w:t xml:space="preserve"> </w:t>
      </w:r>
      <w:r w:rsidR="00B52DCE" w:rsidRPr="00B52DCE">
        <w:rPr>
          <w:rFonts w:ascii="Arial" w:hAnsi="Arial" w:cs="Arial"/>
          <w:color w:val="EE0000"/>
        </w:rPr>
        <w:t>essential</w:t>
      </w:r>
      <w:r w:rsidR="00E618E4" w:rsidRPr="00B52DCE">
        <w:rPr>
          <w:rFonts w:ascii="Arial" w:hAnsi="Arial" w:cs="Arial"/>
          <w:color w:val="EE0000"/>
        </w:rPr>
        <w:t xml:space="preserve"> </w:t>
      </w:r>
      <w:r w:rsidR="00E618E4" w:rsidRPr="00ED6774">
        <w:rPr>
          <w:rFonts w:ascii="Arial" w:hAnsi="Arial" w:cs="Arial"/>
          <w:color w:val="000000" w:themeColor="text1"/>
        </w:rPr>
        <w:t xml:space="preserve">to </w:t>
      </w:r>
      <w:r w:rsidR="00E618E4" w:rsidRPr="00B52DCE">
        <w:rPr>
          <w:rFonts w:ascii="Arial" w:hAnsi="Arial" w:cs="Arial"/>
          <w:strike/>
          <w:color w:val="EE0000"/>
        </w:rPr>
        <w:t>improve resistance to</w:t>
      </w:r>
      <w:r w:rsidR="00E618E4" w:rsidRPr="00B52DCE">
        <w:rPr>
          <w:rFonts w:ascii="Arial" w:hAnsi="Arial" w:cs="Arial"/>
          <w:color w:val="000000" w:themeColor="text1"/>
        </w:rPr>
        <w:t xml:space="preserve"> </w:t>
      </w:r>
      <w:r w:rsidR="00B52DCE" w:rsidRPr="00B52DCE">
        <w:rPr>
          <w:rFonts w:ascii="Arial" w:hAnsi="Arial" w:cs="Arial"/>
          <w:strike/>
          <w:color w:val="EE0000"/>
        </w:rPr>
        <w:t>manage</w:t>
      </w:r>
      <w:r w:rsidR="00B52DCE">
        <w:rPr>
          <w:rFonts w:ascii="Arial" w:hAnsi="Arial" w:cs="Arial"/>
          <w:color w:val="000000" w:themeColor="text1"/>
        </w:rPr>
        <w:t xml:space="preserve"> </w:t>
      </w:r>
      <w:r w:rsidR="00E618E4" w:rsidRPr="00B52DCE">
        <w:rPr>
          <w:rFonts w:ascii="Arial" w:hAnsi="Arial" w:cs="Arial"/>
          <w:strike/>
          <w:color w:val="EE0000"/>
        </w:rPr>
        <w:t>chilli leaf curl virus</w:t>
      </w:r>
      <w:r w:rsidR="00E618E4" w:rsidRPr="00B52DCE">
        <w:rPr>
          <w:rFonts w:ascii="Arial" w:hAnsi="Arial" w:cs="Arial"/>
          <w:color w:val="EE0000"/>
        </w:rPr>
        <w:t xml:space="preserve"> </w:t>
      </w:r>
      <w:r w:rsidR="00B52DCE" w:rsidRPr="00B52DCE">
        <w:rPr>
          <w:rFonts w:ascii="Arial" w:hAnsi="Arial" w:cs="Arial"/>
          <w:color w:val="EE0000"/>
        </w:rPr>
        <w:t>ChiLCV</w:t>
      </w:r>
      <w:r w:rsidR="00B52DCE">
        <w:rPr>
          <w:rFonts w:ascii="Arial" w:hAnsi="Arial" w:cs="Arial"/>
          <w:color w:val="000000" w:themeColor="text1"/>
        </w:rPr>
        <w:t xml:space="preserve"> </w:t>
      </w:r>
      <w:r w:rsidR="00E618E4" w:rsidRPr="00B52DCE">
        <w:rPr>
          <w:rFonts w:ascii="Arial" w:hAnsi="Arial" w:cs="Arial"/>
          <w:strike/>
          <w:color w:val="EE0000"/>
        </w:rPr>
        <w:t xml:space="preserve">by identifying and </w:t>
      </w:r>
      <w:r w:rsidR="00B52DCE" w:rsidRPr="00B52DCE">
        <w:rPr>
          <w:rFonts w:ascii="Arial" w:hAnsi="Arial" w:cs="Arial"/>
          <w:strike/>
          <w:color w:val="EE0000"/>
        </w:rPr>
        <w:t>implementing</w:t>
      </w:r>
      <w:r w:rsidR="00B52DCE" w:rsidRPr="00B52DCE">
        <w:rPr>
          <w:rFonts w:ascii="Arial" w:hAnsi="Arial" w:cs="Arial"/>
          <w:color w:val="EE0000"/>
        </w:rPr>
        <w:t xml:space="preserve"> through deployment of </w:t>
      </w:r>
      <w:r w:rsidR="00E618E4" w:rsidRPr="00ED6774">
        <w:rPr>
          <w:rFonts w:ascii="Arial" w:hAnsi="Arial" w:cs="Arial"/>
          <w:color w:val="000000" w:themeColor="text1"/>
        </w:rPr>
        <w:t>resistant genotypes.</w:t>
      </w:r>
    </w:p>
    <w:p w14:paraId="074D42D6" w14:textId="12026690" w:rsidR="00364BE1" w:rsidRPr="00ED6774" w:rsidRDefault="00364BE1" w:rsidP="00364BE1">
      <w:pPr>
        <w:spacing w:after="0" w:line="276" w:lineRule="auto"/>
        <w:ind w:firstLine="720"/>
        <w:jc w:val="both"/>
        <w:rPr>
          <w:rFonts w:ascii="Arial" w:hAnsi="Arial" w:cs="Arial"/>
          <w:color w:val="000000" w:themeColor="text1"/>
        </w:rPr>
      </w:pPr>
      <w:r w:rsidRPr="00B52DCE">
        <w:rPr>
          <w:rFonts w:ascii="Arial" w:hAnsi="Arial" w:cs="Arial"/>
          <w:strike/>
          <w:color w:val="EE0000"/>
        </w:rPr>
        <w:t>Aiming to find the most appropriate and resilient genotypes for the area,</w:t>
      </w:r>
      <w:r w:rsidRPr="00B52DCE">
        <w:rPr>
          <w:rFonts w:ascii="Arial" w:hAnsi="Arial" w:cs="Arial"/>
          <w:color w:val="EE0000"/>
        </w:rPr>
        <w:t xml:space="preserve"> </w:t>
      </w:r>
      <w:r w:rsidR="00B52DCE">
        <w:rPr>
          <w:rFonts w:ascii="Arial" w:hAnsi="Arial" w:cs="Arial"/>
          <w:color w:val="EE0000"/>
        </w:rPr>
        <w:t xml:space="preserve">Accordingly </w:t>
      </w:r>
      <w:r w:rsidRPr="00ED6774">
        <w:rPr>
          <w:rFonts w:ascii="Arial" w:hAnsi="Arial" w:cs="Arial"/>
          <w:color w:val="000000" w:themeColor="text1"/>
        </w:rPr>
        <w:t xml:space="preserve">the </w:t>
      </w:r>
      <w:r w:rsidRPr="00B52DCE">
        <w:rPr>
          <w:rFonts w:ascii="Arial" w:hAnsi="Arial" w:cs="Arial"/>
          <w:strike/>
          <w:color w:val="EE0000"/>
        </w:rPr>
        <w:t>current</w:t>
      </w:r>
      <w:r w:rsidR="00B52DCE">
        <w:rPr>
          <w:rFonts w:ascii="Arial" w:hAnsi="Arial" w:cs="Arial"/>
          <w:color w:val="000000" w:themeColor="text1"/>
        </w:rPr>
        <w:t xml:space="preserve"> </w:t>
      </w:r>
      <w:r w:rsidR="00B52DCE" w:rsidRPr="00B52DCE">
        <w:rPr>
          <w:rFonts w:ascii="Arial" w:hAnsi="Arial" w:cs="Arial"/>
          <w:color w:val="EE0000"/>
        </w:rPr>
        <w:t>present</w:t>
      </w:r>
      <w:r w:rsidRPr="00B52DCE">
        <w:rPr>
          <w:rFonts w:ascii="Arial" w:hAnsi="Arial" w:cs="Arial"/>
          <w:color w:val="EE0000"/>
        </w:rPr>
        <w:t xml:space="preserve"> </w:t>
      </w:r>
      <w:r w:rsidRPr="00ED6774">
        <w:rPr>
          <w:rFonts w:ascii="Arial" w:hAnsi="Arial" w:cs="Arial"/>
          <w:color w:val="000000" w:themeColor="text1"/>
        </w:rPr>
        <w:t>study screened</w:t>
      </w:r>
      <w:r w:rsidR="00B52DCE">
        <w:rPr>
          <w:rFonts w:ascii="Arial" w:hAnsi="Arial" w:cs="Arial"/>
          <w:color w:val="000000" w:themeColor="text1"/>
        </w:rPr>
        <w:t xml:space="preserve"> </w:t>
      </w:r>
      <w:r w:rsidR="00B52DCE" w:rsidRPr="00B52DCE">
        <w:rPr>
          <w:rFonts w:ascii="Arial" w:hAnsi="Arial" w:cs="Arial"/>
          <w:color w:val="EE0000"/>
        </w:rPr>
        <w:t>to find</w:t>
      </w:r>
      <w:r w:rsidRPr="00B52DCE">
        <w:rPr>
          <w:rFonts w:ascii="Arial" w:hAnsi="Arial" w:cs="Arial"/>
          <w:color w:val="000000" w:themeColor="text1"/>
        </w:rPr>
        <w:t xml:space="preserve"> </w:t>
      </w:r>
      <w:r w:rsidRPr="00ED6774">
        <w:rPr>
          <w:rFonts w:ascii="Arial" w:hAnsi="Arial" w:cs="Arial"/>
          <w:color w:val="000000" w:themeColor="text1"/>
        </w:rPr>
        <w:t xml:space="preserve">25 chilli genotypes for resistance </w:t>
      </w:r>
      <w:r w:rsidRPr="00B52DCE">
        <w:rPr>
          <w:rFonts w:ascii="Arial" w:hAnsi="Arial" w:cs="Arial"/>
        </w:rPr>
        <w:t xml:space="preserve">against the </w:t>
      </w:r>
      <w:r w:rsidRPr="00B52DCE">
        <w:rPr>
          <w:rFonts w:ascii="Arial" w:hAnsi="Arial" w:cs="Arial"/>
          <w:strike/>
          <w:color w:val="EE0000"/>
        </w:rPr>
        <w:t>virus</w:t>
      </w:r>
      <w:r w:rsidRPr="00B52DCE">
        <w:rPr>
          <w:rFonts w:ascii="Arial" w:hAnsi="Arial" w:cs="Arial"/>
          <w:color w:val="EE0000"/>
        </w:rPr>
        <w:t xml:space="preserve"> </w:t>
      </w:r>
      <w:r w:rsidR="00B52DCE">
        <w:rPr>
          <w:rFonts w:ascii="Arial" w:hAnsi="Arial" w:cs="Arial"/>
          <w:color w:val="EE0000"/>
        </w:rPr>
        <w:t xml:space="preserve">ChiLCV </w:t>
      </w:r>
      <w:r w:rsidRPr="00ED6774">
        <w:rPr>
          <w:rFonts w:ascii="Arial" w:hAnsi="Arial" w:cs="Arial"/>
          <w:color w:val="000000" w:themeColor="text1"/>
        </w:rPr>
        <w:t xml:space="preserve">under both natural and artificial inoculation conditions </w:t>
      </w:r>
      <w:r w:rsidRPr="00722B7A">
        <w:rPr>
          <w:rFonts w:ascii="Arial" w:hAnsi="Arial" w:cs="Arial"/>
          <w:strike/>
          <w:color w:val="EE0000"/>
        </w:rPr>
        <w:t>in the context of</w:t>
      </w:r>
      <w:r w:rsidR="00722B7A" w:rsidRPr="00722B7A">
        <w:rPr>
          <w:rFonts w:ascii="Arial" w:hAnsi="Arial" w:cs="Arial"/>
          <w:color w:val="EE0000"/>
        </w:rPr>
        <w:t xml:space="preserve">. </w:t>
      </w:r>
      <w:r w:rsidR="00722B7A">
        <w:rPr>
          <w:rFonts w:ascii="Arial" w:hAnsi="Arial" w:cs="Arial"/>
          <w:color w:val="EE0000"/>
        </w:rPr>
        <w:t xml:space="preserve">The work focuses on </w:t>
      </w:r>
      <w:r w:rsidR="00722B7A" w:rsidRPr="00722B7A">
        <w:rPr>
          <w:rFonts w:ascii="Arial" w:hAnsi="Arial" w:cs="Arial"/>
          <w:color w:val="EE0000"/>
        </w:rPr>
        <w:t>S</w:t>
      </w:r>
      <w:r w:rsidR="00722B7A" w:rsidRPr="00722B7A">
        <w:rPr>
          <w:rFonts w:ascii="Arial" w:hAnsi="Arial" w:cs="Arial"/>
          <w:strike/>
          <w:color w:val="EE0000"/>
        </w:rPr>
        <w:t>s</w:t>
      </w:r>
      <w:r w:rsidR="002F158F" w:rsidRPr="00ED6774">
        <w:rPr>
          <w:rFonts w:ascii="Arial" w:hAnsi="Arial" w:cs="Arial"/>
          <w:color w:val="000000" w:themeColor="text1"/>
        </w:rPr>
        <w:t xml:space="preserve">outh </w:t>
      </w:r>
      <w:r w:rsidRPr="00ED6774">
        <w:rPr>
          <w:rFonts w:ascii="Arial" w:hAnsi="Arial" w:cs="Arial"/>
          <w:color w:val="000000" w:themeColor="text1"/>
        </w:rPr>
        <w:t xml:space="preserve">Gujarat, </w:t>
      </w:r>
      <w:r w:rsidRPr="00722B7A">
        <w:rPr>
          <w:rFonts w:ascii="Arial" w:hAnsi="Arial" w:cs="Arial"/>
          <w:strike/>
          <w:color w:val="EE0000"/>
        </w:rPr>
        <w:t>taking into account the importance of the</w:t>
      </w:r>
      <w:r w:rsidRPr="00722B7A">
        <w:rPr>
          <w:rFonts w:ascii="Arial" w:hAnsi="Arial" w:cs="Arial"/>
          <w:color w:val="EE0000"/>
        </w:rPr>
        <w:t xml:space="preserve"> </w:t>
      </w:r>
      <w:r w:rsidR="00722B7A">
        <w:rPr>
          <w:rFonts w:ascii="Arial" w:hAnsi="Arial" w:cs="Arial"/>
          <w:color w:val="EE0000"/>
        </w:rPr>
        <w:t xml:space="preserve">where </w:t>
      </w:r>
      <w:r w:rsidRPr="00722B7A">
        <w:rPr>
          <w:rFonts w:ascii="Arial" w:hAnsi="Arial" w:cs="Arial"/>
          <w:strike/>
          <w:color w:val="EE0000"/>
        </w:rPr>
        <w:t>chilli leaf curl virus</w:t>
      </w:r>
      <w:r w:rsidR="00722B7A" w:rsidRPr="00722B7A">
        <w:rPr>
          <w:rFonts w:ascii="Arial" w:hAnsi="Arial" w:cs="Arial"/>
          <w:color w:val="EE0000"/>
        </w:rPr>
        <w:t xml:space="preserve"> ChiLCV</w:t>
      </w:r>
      <w:r w:rsidRPr="00ED6774">
        <w:rPr>
          <w:rFonts w:ascii="Arial" w:hAnsi="Arial" w:cs="Arial"/>
          <w:color w:val="000000" w:themeColor="text1"/>
        </w:rPr>
        <w:t xml:space="preserve"> </w:t>
      </w:r>
      <w:r w:rsidRPr="00722B7A">
        <w:rPr>
          <w:rFonts w:ascii="Arial" w:hAnsi="Arial" w:cs="Arial"/>
          <w:strike/>
          <w:color w:val="EE0000"/>
        </w:rPr>
        <w:t>as</w:t>
      </w:r>
      <w:r w:rsidR="00722B7A">
        <w:rPr>
          <w:rFonts w:ascii="Arial" w:hAnsi="Arial" w:cs="Arial"/>
          <w:color w:val="000000" w:themeColor="text1"/>
        </w:rPr>
        <w:t xml:space="preserve"> </w:t>
      </w:r>
      <w:r w:rsidR="00722B7A" w:rsidRPr="00722B7A">
        <w:rPr>
          <w:rFonts w:ascii="Arial" w:hAnsi="Arial" w:cs="Arial"/>
          <w:color w:val="EE0000"/>
        </w:rPr>
        <w:t>is</w:t>
      </w:r>
      <w:r w:rsidRPr="00ED6774">
        <w:rPr>
          <w:rFonts w:ascii="Arial" w:hAnsi="Arial" w:cs="Arial"/>
          <w:color w:val="000000" w:themeColor="text1"/>
        </w:rPr>
        <w:t xml:space="preserve"> a major constraint in chilli cultivation.</w:t>
      </w:r>
    </w:p>
    <w:p w14:paraId="1707039F" w14:textId="7A3967BA" w:rsidR="00C377BE" w:rsidRPr="00ED6774" w:rsidRDefault="001B7964" w:rsidP="00E618E4">
      <w:pPr>
        <w:spacing w:before="240" w:after="0" w:line="276" w:lineRule="auto"/>
        <w:jc w:val="both"/>
        <w:rPr>
          <w:rFonts w:ascii="Arial" w:hAnsi="Arial" w:cs="Arial"/>
          <w:color w:val="000000" w:themeColor="text1"/>
        </w:rPr>
      </w:pPr>
      <w:r w:rsidRPr="00ED6774">
        <w:rPr>
          <w:rFonts w:ascii="Arial" w:hAnsi="Arial" w:cs="Arial"/>
          <w:b/>
          <w:bCs/>
          <w:color w:val="000000" w:themeColor="text1"/>
          <w:shd w:val="clear" w:color="auto" w:fill="FFFFFF"/>
        </w:rPr>
        <w:t xml:space="preserve">2. </w:t>
      </w:r>
      <w:r w:rsidR="00DD3DEB" w:rsidRPr="00ED6774">
        <w:rPr>
          <w:rFonts w:ascii="Arial" w:hAnsi="Arial" w:cs="Arial"/>
          <w:b/>
          <w:bCs/>
          <w:color w:val="000000" w:themeColor="text1"/>
          <w:shd w:val="clear" w:color="auto" w:fill="FFFFFF"/>
        </w:rPr>
        <w:t>MATERIALS AND METHODS:</w:t>
      </w:r>
    </w:p>
    <w:p w14:paraId="04368C96" w14:textId="20B103CC" w:rsidR="00327E46" w:rsidRPr="00ED6774" w:rsidRDefault="00327E46" w:rsidP="00327E46">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experiment was carried out </w:t>
      </w:r>
      <w:r w:rsidRPr="00722B7A">
        <w:rPr>
          <w:rFonts w:ascii="Arial" w:hAnsi="Arial" w:cs="Arial"/>
          <w:strike/>
          <w:color w:val="EE0000"/>
          <w:shd w:val="clear" w:color="auto" w:fill="FFFFFF"/>
        </w:rPr>
        <w:t>throughout the</w:t>
      </w:r>
      <w:r w:rsidR="00722B7A">
        <w:rPr>
          <w:rFonts w:ascii="Arial" w:hAnsi="Arial" w:cs="Arial"/>
          <w:color w:val="000000" w:themeColor="text1"/>
          <w:shd w:val="clear" w:color="auto" w:fill="FFFFFF"/>
        </w:rPr>
        <w:t xml:space="preserve"> </w:t>
      </w:r>
      <w:r w:rsidR="00722B7A" w:rsidRPr="00722B7A">
        <w:rPr>
          <w:rFonts w:ascii="Arial" w:hAnsi="Arial" w:cs="Arial"/>
          <w:color w:val="EE0000"/>
          <w:shd w:val="clear" w:color="auto" w:fill="FFFFFF"/>
        </w:rPr>
        <w:t>during the</w:t>
      </w:r>
      <w:r w:rsidRPr="00722B7A">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winter season of 2024-2025 at Jarvi Seeds </w:t>
      </w:r>
      <w:r w:rsidRPr="00722B7A">
        <w:rPr>
          <w:rFonts w:ascii="Arial" w:hAnsi="Arial" w:cs="Arial"/>
          <w:strike/>
          <w:color w:val="EE0000"/>
          <w:shd w:val="clear" w:color="auto" w:fill="FFFFFF"/>
        </w:rPr>
        <w:t>Private Limited</w:t>
      </w:r>
      <w:r w:rsidR="00722B7A" w:rsidRPr="00722B7A">
        <w:rPr>
          <w:rFonts w:ascii="Arial" w:hAnsi="Arial" w:cs="Arial"/>
          <w:color w:val="EE0000"/>
          <w:shd w:val="clear" w:color="auto" w:fill="FFFFFF"/>
        </w:rPr>
        <w:t xml:space="preserve"> </w:t>
      </w:r>
      <w:r w:rsidR="00722B7A">
        <w:rPr>
          <w:rFonts w:ascii="Arial" w:hAnsi="Arial" w:cs="Arial"/>
          <w:color w:val="EE0000"/>
          <w:shd w:val="clear" w:color="auto" w:fill="FFFFFF"/>
        </w:rPr>
        <w:t>Pvt. Ltd.,</w:t>
      </w:r>
      <w:r w:rsidRPr="00722B7A">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in Bharadia, Bharuch, Gujarat. </w:t>
      </w:r>
      <w:r w:rsidRPr="00722B7A">
        <w:rPr>
          <w:rFonts w:ascii="Arial" w:hAnsi="Arial" w:cs="Arial"/>
          <w:strike/>
          <w:color w:val="EE0000"/>
          <w:shd w:val="clear" w:color="auto" w:fill="FFFFFF"/>
        </w:rPr>
        <w:t>It</w:t>
      </w:r>
      <w:r w:rsidRPr="00ED6774">
        <w:rPr>
          <w:rFonts w:ascii="Arial" w:hAnsi="Arial" w:cs="Arial"/>
          <w:color w:val="000000" w:themeColor="text1"/>
          <w:shd w:val="clear" w:color="auto" w:fill="FFFFFF"/>
        </w:rPr>
        <w:t xml:space="preserve"> </w:t>
      </w:r>
      <w:r w:rsidR="00722B7A" w:rsidRPr="00722B7A">
        <w:rPr>
          <w:rFonts w:ascii="Arial" w:hAnsi="Arial" w:cs="Arial"/>
          <w:color w:val="EE0000"/>
          <w:shd w:val="clear" w:color="auto" w:fill="FFFFFF"/>
        </w:rPr>
        <w:t xml:space="preserve">The study </w:t>
      </w:r>
      <w:r w:rsidRPr="00ED6774">
        <w:rPr>
          <w:rFonts w:ascii="Arial" w:hAnsi="Arial" w:cs="Arial"/>
          <w:color w:val="000000" w:themeColor="text1"/>
          <w:shd w:val="clear" w:color="auto" w:fill="FFFFFF"/>
        </w:rPr>
        <w:t xml:space="preserve">involved evaluating 25 chilli genotypes using a </w:t>
      </w:r>
      <w:r w:rsidR="00310F55" w:rsidRPr="00ED6774">
        <w:rPr>
          <w:rFonts w:ascii="Arial" w:hAnsi="Arial" w:cs="Arial"/>
          <w:color w:val="000000" w:themeColor="text1"/>
          <w:shd w:val="clear" w:color="auto" w:fill="FFFFFF"/>
        </w:rPr>
        <w:t xml:space="preserve">Randomized Complete Block Design </w:t>
      </w:r>
      <w:r w:rsidRPr="00ED6774">
        <w:rPr>
          <w:rFonts w:ascii="Arial" w:hAnsi="Arial" w:cs="Arial"/>
          <w:color w:val="000000" w:themeColor="text1"/>
          <w:shd w:val="clear" w:color="auto" w:fill="FFFFFF"/>
        </w:rPr>
        <w:t xml:space="preserve">(RCBD) with three replications. Seedlings were cultivated in protrays and transplanted at a 60 </w:t>
      </w:r>
      <w:r w:rsidR="00310F55" w:rsidRPr="00ED6774">
        <w:rPr>
          <w:rFonts w:ascii="Arial" w:hAnsi="Arial" w:cs="Arial"/>
          <w:color w:val="000000" w:themeColor="text1"/>
          <w:shd w:val="clear" w:color="auto" w:fill="FFFFFF"/>
        </w:rPr>
        <w:t xml:space="preserve">cm </w:t>
      </w:r>
      <w:r w:rsidRPr="00ED6774">
        <w:rPr>
          <w:rFonts w:ascii="Arial" w:hAnsi="Arial" w:cs="Arial"/>
          <w:color w:val="000000" w:themeColor="text1"/>
          <w:shd w:val="clear" w:color="auto" w:fill="FFFFFF"/>
        </w:rPr>
        <w:t xml:space="preserve">× 45cm spacing after 35 days. The study location and season have historically favoured whitefly </w:t>
      </w:r>
      <w:r w:rsidRPr="00E4581D">
        <w:rPr>
          <w:rFonts w:ascii="Arial" w:hAnsi="Arial" w:cs="Arial"/>
          <w:strike/>
          <w:color w:val="EE0000"/>
          <w:shd w:val="clear" w:color="auto" w:fill="FFFFFF"/>
        </w:rPr>
        <w:t>population growth</w:t>
      </w:r>
      <w:r w:rsidR="00E4581D" w:rsidRPr="00E4581D">
        <w:rPr>
          <w:rFonts w:ascii="Arial" w:hAnsi="Arial" w:cs="Arial"/>
          <w:color w:val="EE0000"/>
          <w:shd w:val="clear" w:color="auto" w:fill="FFFFFF"/>
        </w:rPr>
        <w:t xml:space="preserve"> proliferation</w:t>
      </w:r>
      <w:r w:rsidRPr="00ED6774">
        <w:rPr>
          <w:rFonts w:ascii="Arial" w:hAnsi="Arial" w:cs="Arial"/>
          <w:color w:val="000000" w:themeColor="text1"/>
          <w:shd w:val="clear" w:color="auto" w:fill="FFFFFF"/>
        </w:rPr>
        <w:t xml:space="preserve">. All recommended agronomic </w:t>
      </w:r>
      <w:r w:rsidRPr="00E4581D">
        <w:rPr>
          <w:rFonts w:ascii="Arial" w:hAnsi="Arial" w:cs="Arial"/>
          <w:strike/>
          <w:color w:val="EE0000"/>
          <w:shd w:val="clear" w:color="auto" w:fill="FFFFFF"/>
        </w:rPr>
        <w:t>strategies</w:t>
      </w:r>
      <w:r w:rsidRPr="00ED6774">
        <w:rPr>
          <w:rFonts w:ascii="Arial" w:hAnsi="Arial" w:cs="Arial"/>
          <w:color w:val="000000" w:themeColor="text1"/>
          <w:shd w:val="clear" w:color="auto" w:fill="FFFFFF"/>
        </w:rPr>
        <w:t xml:space="preserve"> </w:t>
      </w:r>
      <w:r w:rsidR="00E4581D" w:rsidRPr="00E4581D">
        <w:rPr>
          <w:rFonts w:ascii="Arial" w:hAnsi="Arial" w:cs="Arial"/>
          <w:color w:val="EE0000"/>
          <w:shd w:val="clear" w:color="auto" w:fill="FFFFFF"/>
        </w:rPr>
        <w:t>practices</w:t>
      </w:r>
      <w:r w:rsidR="00E4581D">
        <w:rPr>
          <w:rFonts w:ascii="Arial" w:hAnsi="Arial" w:cs="Arial"/>
          <w:color w:val="000000" w:themeColor="text1"/>
          <w:shd w:val="clear" w:color="auto" w:fill="FFFFFF"/>
        </w:rPr>
        <w:t xml:space="preserve"> </w:t>
      </w:r>
      <w:r w:rsidRPr="00ED6774">
        <w:rPr>
          <w:rFonts w:ascii="Arial" w:hAnsi="Arial" w:cs="Arial"/>
          <w:color w:val="000000" w:themeColor="text1"/>
          <w:shd w:val="clear" w:color="auto" w:fill="FFFFFF"/>
        </w:rPr>
        <w:t xml:space="preserve">were followed during the trial. Virus incidence was </w:t>
      </w:r>
      <w:r w:rsidRPr="00E4581D">
        <w:rPr>
          <w:rFonts w:ascii="Arial" w:hAnsi="Arial" w:cs="Arial"/>
          <w:strike/>
          <w:color w:val="EE0000"/>
          <w:shd w:val="clear" w:color="auto" w:fill="FFFFFF"/>
        </w:rPr>
        <w:t>measured</w:t>
      </w:r>
      <w:r w:rsidRPr="00ED6774">
        <w:rPr>
          <w:rFonts w:ascii="Arial" w:hAnsi="Arial" w:cs="Arial"/>
          <w:color w:val="000000" w:themeColor="text1"/>
          <w:shd w:val="clear" w:color="auto" w:fill="FFFFFF"/>
        </w:rPr>
        <w:t xml:space="preserve"> </w:t>
      </w:r>
      <w:r w:rsidR="00E4581D" w:rsidRPr="00E4581D">
        <w:rPr>
          <w:rFonts w:ascii="Arial" w:hAnsi="Arial" w:cs="Arial"/>
          <w:color w:val="EE0000"/>
          <w:shd w:val="clear" w:color="auto" w:fill="FFFFFF"/>
        </w:rPr>
        <w:t xml:space="preserve">observed </w:t>
      </w:r>
      <w:r w:rsidRPr="00ED6774">
        <w:rPr>
          <w:rFonts w:ascii="Arial" w:hAnsi="Arial" w:cs="Arial"/>
          <w:color w:val="000000" w:themeColor="text1"/>
          <w:shd w:val="clear" w:color="auto" w:fill="FFFFFF"/>
        </w:rPr>
        <w:t>at both the early and grand growth stages.</w:t>
      </w:r>
    </w:p>
    <w:p w14:paraId="5118FF0F" w14:textId="7D8CACEC" w:rsidR="00327E46" w:rsidRPr="00ED6774" w:rsidRDefault="00327E46" w:rsidP="00C377BE">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For artificial screening under mass inoculation </w:t>
      </w:r>
      <w:r w:rsidRPr="00E4581D">
        <w:rPr>
          <w:rFonts w:ascii="Arial" w:hAnsi="Arial" w:cs="Arial"/>
          <w:strike/>
          <w:color w:val="EE0000"/>
          <w:shd w:val="clear" w:color="auto" w:fill="FFFFFF"/>
        </w:rPr>
        <w:t>circumstances</w:t>
      </w:r>
      <w:r w:rsidR="00E4581D">
        <w:rPr>
          <w:rFonts w:ascii="Arial" w:hAnsi="Arial" w:cs="Arial"/>
          <w:color w:val="000000" w:themeColor="text1"/>
          <w:shd w:val="clear" w:color="auto" w:fill="FFFFFF"/>
        </w:rPr>
        <w:t xml:space="preserve"> </w:t>
      </w:r>
      <w:r w:rsidR="00E4581D" w:rsidRPr="00E4581D">
        <w:rPr>
          <w:rFonts w:ascii="Arial" w:hAnsi="Arial" w:cs="Arial"/>
          <w:color w:val="EE0000"/>
          <w:shd w:val="clear" w:color="auto" w:fill="FFFFFF"/>
        </w:rPr>
        <w:t>conditions</w:t>
      </w:r>
      <w:r w:rsidRPr="00ED6774">
        <w:rPr>
          <w:rFonts w:ascii="Arial" w:hAnsi="Arial" w:cs="Arial"/>
          <w:color w:val="000000" w:themeColor="text1"/>
          <w:shd w:val="clear" w:color="auto" w:fill="FFFFFF"/>
        </w:rPr>
        <w:t xml:space="preserve">, viruliferous whiteflies were </w:t>
      </w:r>
      <w:r w:rsidRPr="00E4581D">
        <w:rPr>
          <w:rFonts w:ascii="Arial" w:hAnsi="Arial" w:cs="Arial"/>
          <w:strike/>
          <w:color w:val="EE0000"/>
          <w:shd w:val="clear" w:color="auto" w:fill="FFFFFF"/>
        </w:rPr>
        <w:t>housed</w:t>
      </w:r>
      <w:r w:rsidR="00E4581D">
        <w:rPr>
          <w:rFonts w:ascii="Arial" w:hAnsi="Arial" w:cs="Arial"/>
          <w:color w:val="000000" w:themeColor="text1"/>
          <w:shd w:val="clear" w:color="auto" w:fill="FFFFFF"/>
        </w:rPr>
        <w:t xml:space="preserve"> </w:t>
      </w:r>
      <w:r w:rsidR="00E4581D" w:rsidRPr="00E4581D">
        <w:rPr>
          <w:rFonts w:ascii="Arial" w:hAnsi="Arial" w:cs="Arial"/>
          <w:color w:val="EE0000"/>
          <w:shd w:val="clear" w:color="auto" w:fill="FFFFFF"/>
        </w:rPr>
        <w:t>maintained</w:t>
      </w:r>
      <w:r w:rsidRPr="00E4581D">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on susceptible, symptomatic chilli plants in wooden cages wrapped in nylon netting. Adult whiteflies obtained from these plants were </w:t>
      </w:r>
      <w:r w:rsidRPr="00E4581D">
        <w:rPr>
          <w:rFonts w:ascii="Arial" w:hAnsi="Arial" w:cs="Arial"/>
          <w:strike/>
          <w:color w:val="EE0000"/>
          <w:shd w:val="clear" w:color="auto" w:fill="FFFFFF"/>
        </w:rPr>
        <w:t>given</w:t>
      </w:r>
      <w:r w:rsidRPr="00E4581D">
        <w:rPr>
          <w:rFonts w:ascii="Arial" w:hAnsi="Arial" w:cs="Arial"/>
          <w:color w:val="EE0000"/>
          <w:shd w:val="clear" w:color="auto" w:fill="FFFFFF"/>
        </w:rPr>
        <w:t xml:space="preserve"> </w:t>
      </w:r>
      <w:r w:rsidR="00E4581D" w:rsidRPr="00E4581D">
        <w:rPr>
          <w:rFonts w:ascii="Arial" w:hAnsi="Arial" w:cs="Arial"/>
          <w:color w:val="EE0000"/>
          <w:shd w:val="clear" w:color="auto" w:fill="FFFFFF"/>
        </w:rPr>
        <w:t>allowed for</w:t>
      </w:r>
      <w:r w:rsidRPr="00E4581D">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48-hour Acquisition Access Period (AAP) on the chilli genotypes under study. Inoculation was performed at the three-leaf stage, with 10-12 viruliferous whiteflies per seedling </w:t>
      </w:r>
      <w:r w:rsidRPr="00E4581D">
        <w:rPr>
          <w:rFonts w:ascii="Arial" w:hAnsi="Arial" w:cs="Arial"/>
          <w:strike/>
          <w:color w:val="EE0000"/>
          <w:shd w:val="clear" w:color="auto" w:fill="FFFFFF"/>
        </w:rPr>
        <w:t>and a</w:t>
      </w:r>
      <w:r w:rsidRPr="00ED6774">
        <w:rPr>
          <w:rFonts w:ascii="Arial" w:hAnsi="Arial" w:cs="Arial"/>
          <w:color w:val="000000" w:themeColor="text1"/>
          <w:shd w:val="clear" w:color="auto" w:fill="FFFFFF"/>
        </w:rPr>
        <w:t xml:space="preserve"> </w:t>
      </w:r>
      <w:r w:rsidR="00E4581D" w:rsidRPr="00E4581D">
        <w:rPr>
          <w:rFonts w:ascii="Arial" w:hAnsi="Arial" w:cs="Arial"/>
          <w:color w:val="EE0000"/>
          <w:shd w:val="clear" w:color="auto" w:fill="FFFFFF"/>
        </w:rPr>
        <w:t xml:space="preserve">followed by </w:t>
      </w:r>
      <w:r w:rsidRPr="00ED6774">
        <w:rPr>
          <w:rFonts w:ascii="Arial" w:hAnsi="Arial" w:cs="Arial"/>
          <w:color w:val="000000" w:themeColor="text1"/>
          <w:shd w:val="clear" w:color="auto" w:fill="FFFFFF"/>
        </w:rPr>
        <w:t>48-hour</w:t>
      </w:r>
      <w:r w:rsidR="00E4581D">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Inoculation Access Period (IAP). Following inoculation, the seedlings were replanted in open fields and disease incidence was </w:t>
      </w:r>
      <w:r w:rsidRPr="00E4581D">
        <w:rPr>
          <w:rFonts w:ascii="Arial" w:hAnsi="Arial" w:cs="Arial"/>
          <w:strike/>
          <w:color w:val="EE0000"/>
          <w:shd w:val="clear" w:color="auto" w:fill="FFFFFF"/>
        </w:rPr>
        <w:t>reported</w:t>
      </w:r>
      <w:r w:rsidR="00E4581D" w:rsidRPr="00E4581D">
        <w:rPr>
          <w:rFonts w:ascii="Arial" w:hAnsi="Arial" w:cs="Arial"/>
          <w:color w:val="EE0000"/>
          <w:shd w:val="clear" w:color="auto" w:fill="FFFFFF"/>
        </w:rPr>
        <w:t xml:space="preserve"> recoreded</w:t>
      </w:r>
      <w:r w:rsidRPr="00ED6774">
        <w:rPr>
          <w:rFonts w:ascii="Arial" w:hAnsi="Arial" w:cs="Arial"/>
          <w:color w:val="000000" w:themeColor="text1"/>
          <w:shd w:val="clear" w:color="auto" w:fill="FFFFFF"/>
        </w:rPr>
        <w:t>.</w:t>
      </w:r>
    </w:p>
    <w:p w14:paraId="56436044" w14:textId="45062190" w:rsidR="00A949AB" w:rsidRPr="00ED6774" w:rsidRDefault="00A949AB" w:rsidP="00AC5CA6">
      <w:pPr>
        <w:spacing w:line="276" w:lineRule="auto"/>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ab/>
      </w:r>
      <w:r w:rsidR="00327E46" w:rsidRPr="00ED6774">
        <w:rPr>
          <w:rFonts w:ascii="Arial" w:hAnsi="Arial" w:cs="Arial"/>
          <w:color w:val="000000" w:themeColor="text1"/>
          <w:shd w:val="clear" w:color="auto" w:fill="FFFFFF"/>
        </w:rPr>
        <w:t xml:space="preserve">Ten plants </w:t>
      </w:r>
      <w:r w:rsidR="00327E46" w:rsidRPr="00127E93">
        <w:rPr>
          <w:rFonts w:ascii="Arial" w:hAnsi="Arial" w:cs="Arial"/>
          <w:strike/>
          <w:color w:val="EE0000"/>
          <w:shd w:val="clear" w:color="auto" w:fill="FFFFFF"/>
        </w:rPr>
        <w:t>from every</w:t>
      </w:r>
      <w:r w:rsidR="00327E46" w:rsidRPr="00127E93">
        <w:rPr>
          <w:rFonts w:ascii="Arial" w:hAnsi="Arial" w:cs="Arial"/>
          <w:color w:val="EE0000"/>
          <w:shd w:val="clear" w:color="auto" w:fill="FFFFFF"/>
        </w:rPr>
        <w:t xml:space="preserve"> </w:t>
      </w:r>
      <w:r w:rsidR="00127E93" w:rsidRPr="00127E93">
        <w:rPr>
          <w:rFonts w:ascii="Arial" w:hAnsi="Arial" w:cs="Arial"/>
          <w:color w:val="EE0000"/>
          <w:shd w:val="clear" w:color="auto" w:fill="FFFFFF"/>
        </w:rPr>
        <w:t xml:space="preserve">per </w:t>
      </w:r>
      <w:r w:rsidR="00327E46" w:rsidRPr="00ED6774">
        <w:rPr>
          <w:rFonts w:ascii="Arial" w:hAnsi="Arial" w:cs="Arial"/>
          <w:color w:val="000000" w:themeColor="text1"/>
          <w:shd w:val="clear" w:color="auto" w:fill="FFFFFF"/>
        </w:rPr>
        <w:t xml:space="preserve">genotype </w:t>
      </w:r>
      <w:r w:rsidR="00327E46" w:rsidRPr="00127E93">
        <w:rPr>
          <w:rFonts w:ascii="Arial" w:hAnsi="Arial" w:cs="Arial"/>
          <w:strike/>
          <w:color w:val="EE0000"/>
          <w:shd w:val="clear" w:color="auto" w:fill="FFFFFF"/>
        </w:rPr>
        <w:t>for each</w:t>
      </w:r>
      <w:r w:rsidR="00327E46" w:rsidRPr="00127E93">
        <w:rPr>
          <w:rFonts w:ascii="Arial" w:hAnsi="Arial" w:cs="Arial"/>
          <w:color w:val="EE0000"/>
          <w:shd w:val="clear" w:color="auto" w:fill="FFFFFF"/>
        </w:rPr>
        <w:t xml:space="preserve"> </w:t>
      </w:r>
      <w:r w:rsidR="00127E93" w:rsidRPr="00127E93">
        <w:rPr>
          <w:rFonts w:ascii="Arial" w:hAnsi="Arial" w:cs="Arial"/>
          <w:color w:val="EE0000"/>
          <w:shd w:val="clear" w:color="auto" w:fill="FFFFFF"/>
        </w:rPr>
        <w:t xml:space="preserve">per </w:t>
      </w:r>
      <w:r w:rsidR="00327E46" w:rsidRPr="00ED6774">
        <w:rPr>
          <w:rFonts w:ascii="Arial" w:hAnsi="Arial" w:cs="Arial"/>
          <w:color w:val="000000" w:themeColor="text1"/>
          <w:shd w:val="clear" w:color="auto" w:fill="FFFFFF"/>
        </w:rPr>
        <w:t xml:space="preserve">replication were selected </w:t>
      </w:r>
      <w:r w:rsidR="00327E46" w:rsidRPr="00127E93">
        <w:rPr>
          <w:rFonts w:ascii="Arial" w:hAnsi="Arial" w:cs="Arial"/>
          <w:strike/>
          <w:color w:val="EE0000"/>
          <w:shd w:val="clear" w:color="auto" w:fill="FFFFFF"/>
        </w:rPr>
        <w:t>at</w:t>
      </w:r>
      <w:r w:rsidR="00327E46" w:rsidRPr="00127E93">
        <w:rPr>
          <w:rFonts w:ascii="Arial" w:hAnsi="Arial" w:cs="Arial"/>
          <w:color w:val="EE0000"/>
          <w:shd w:val="clear" w:color="auto" w:fill="FFFFFF"/>
        </w:rPr>
        <w:t xml:space="preserve"> </w:t>
      </w:r>
      <w:r w:rsidR="00327E46" w:rsidRPr="00ED6774">
        <w:rPr>
          <w:rFonts w:ascii="Arial" w:hAnsi="Arial" w:cs="Arial"/>
          <w:color w:val="000000" w:themeColor="text1"/>
          <w:shd w:val="clear" w:color="auto" w:fill="FFFFFF"/>
        </w:rPr>
        <w:t>random</w:t>
      </w:r>
      <w:r w:rsidR="00127E93">
        <w:rPr>
          <w:rFonts w:ascii="Arial" w:hAnsi="Arial" w:cs="Arial"/>
          <w:color w:val="EE0000"/>
          <w:shd w:val="clear" w:color="auto" w:fill="FFFFFF"/>
        </w:rPr>
        <w:t>ly</w:t>
      </w:r>
      <w:r w:rsidR="00327E46" w:rsidRPr="00ED6774">
        <w:rPr>
          <w:rFonts w:ascii="Arial" w:hAnsi="Arial" w:cs="Arial"/>
          <w:color w:val="000000" w:themeColor="text1"/>
          <w:shd w:val="clear" w:color="auto" w:fill="FFFFFF"/>
        </w:rPr>
        <w:t xml:space="preserve">, tagged and all observations </w:t>
      </w:r>
      <w:r w:rsidR="00127E93" w:rsidRPr="00127E93">
        <w:rPr>
          <w:rFonts w:ascii="Arial" w:hAnsi="Arial" w:cs="Arial"/>
          <w:color w:val="000000" w:themeColor="text1"/>
          <w:shd w:val="clear" w:color="auto" w:fill="FFFFFF"/>
        </w:rPr>
        <w:t xml:space="preserve">were recorded </w:t>
      </w:r>
      <w:r w:rsidR="00327E46" w:rsidRPr="00ED6774">
        <w:rPr>
          <w:rFonts w:ascii="Arial" w:hAnsi="Arial" w:cs="Arial"/>
          <w:color w:val="000000" w:themeColor="text1"/>
          <w:shd w:val="clear" w:color="auto" w:fill="FFFFFF"/>
        </w:rPr>
        <w:t xml:space="preserve">from the tagged plants </w:t>
      </w:r>
      <w:r w:rsidR="00327E46" w:rsidRPr="00127E93">
        <w:rPr>
          <w:rFonts w:ascii="Arial" w:hAnsi="Arial" w:cs="Arial"/>
          <w:strike/>
          <w:color w:val="EE0000"/>
          <w:shd w:val="clear" w:color="auto" w:fill="FFFFFF"/>
        </w:rPr>
        <w:t>throughout</w:t>
      </w:r>
      <w:r w:rsidR="00327E46" w:rsidRPr="00ED6774">
        <w:rPr>
          <w:rFonts w:ascii="Arial" w:hAnsi="Arial" w:cs="Arial"/>
          <w:color w:val="000000" w:themeColor="text1"/>
          <w:shd w:val="clear" w:color="auto" w:fill="FFFFFF"/>
        </w:rPr>
        <w:t xml:space="preserve"> </w:t>
      </w:r>
      <w:r w:rsidR="00127E93" w:rsidRPr="00127E93">
        <w:rPr>
          <w:rFonts w:ascii="Arial" w:hAnsi="Arial" w:cs="Arial"/>
          <w:color w:val="EE0000"/>
          <w:shd w:val="clear" w:color="auto" w:fill="FFFFFF"/>
        </w:rPr>
        <w:t xml:space="preserve">during </w:t>
      </w:r>
      <w:r w:rsidR="00327E46" w:rsidRPr="00ED6774">
        <w:rPr>
          <w:rFonts w:ascii="Arial" w:hAnsi="Arial" w:cs="Arial"/>
          <w:color w:val="000000" w:themeColor="text1"/>
          <w:shd w:val="clear" w:color="auto" w:fill="FFFFFF"/>
        </w:rPr>
        <w:t>both natural and artificial screening.</w:t>
      </w:r>
    </w:p>
    <w:p w14:paraId="2A01F2E8" w14:textId="28D9C457" w:rsidR="00F033CD" w:rsidRPr="00ED6774" w:rsidRDefault="00F033CD" w:rsidP="00F033CD">
      <w:pPr>
        <w:spacing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2.1 Chilli Leaf Curl Index</w:t>
      </w:r>
    </w:p>
    <w:p w14:paraId="06AFA07B" w14:textId="5C939625" w:rsidR="00F033CD" w:rsidRPr="00ED6774" w:rsidRDefault="00F033CD" w:rsidP="00F033CD">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w:t>
      </w:r>
      <w:r w:rsidR="00B41538" w:rsidRPr="00ED6774">
        <w:rPr>
          <w:rFonts w:ascii="Arial" w:hAnsi="Arial" w:cs="Arial"/>
          <w:color w:val="000000" w:themeColor="text1"/>
          <w:shd w:val="clear" w:color="auto" w:fill="FFFFFF"/>
        </w:rPr>
        <w:t xml:space="preserve">chilli </w:t>
      </w:r>
      <w:r w:rsidRPr="00ED6774">
        <w:rPr>
          <w:rFonts w:ascii="Arial" w:hAnsi="Arial" w:cs="Arial"/>
          <w:color w:val="000000" w:themeColor="text1"/>
          <w:shd w:val="clear" w:color="auto" w:fill="FFFFFF"/>
        </w:rPr>
        <w:t xml:space="preserve">leaf curl index was </w:t>
      </w:r>
      <w:r w:rsidR="00327E46" w:rsidRPr="00ED6774">
        <w:rPr>
          <w:rFonts w:ascii="Arial" w:hAnsi="Arial" w:cs="Arial"/>
          <w:color w:val="000000" w:themeColor="text1"/>
          <w:shd w:val="clear" w:color="auto" w:fill="FFFFFF"/>
        </w:rPr>
        <w:t>determined</w:t>
      </w:r>
      <w:r w:rsidRPr="00ED6774">
        <w:rPr>
          <w:rFonts w:ascii="Arial" w:hAnsi="Arial" w:cs="Arial"/>
          <w:color w:val="000000" w:themeColor="text1"/>
          <w:shd w:val="clear" w:color="auto" w:fill="FFFFFF"/>
        </w:rPr>
        <w:t xml:space="preserve"> for each chilli genotype</w:t>
      </w:r>
      <w:r w:rsidRPr="00127E93">
        <w:rPr>
          <w:rFonts w:ascii="Arial" w:hAnsi="Arial" w:cs="Arial"/>
          <w:strike/>
          <w:color w:val="EE0000"/>
          <w:shd w:val="clear" w:color="auto" w:fill="FFFFFF"/>
        </w:rPr>
        <w:t>s</w:t>
      </w:r>
      <w:r w:rsidRPr="00ED6774">
        <w:rPr>
          <w:rFonts w:ascii="Arial" w:hAnsi="Arial" w:cs="Arial"/>
          <w:color w:val="000000" w:themeColor="text1"/>
          <w:shd w:val="clear" w:color="auto" w:fill="FFFFFF"/>
        </w:rPr>
        <w:t xml:space="preserve"> </w:t>
      </w:r>
      <w:r w:rsidRPr="00127E93">
        <w:rPr>
          <w:rFonts w:ascii="Arial" w:hAnsi="Arial" w:cs="Arial"/>
          <w:strike/>
          <w:color w:val="EE0000"/>
          <w:shd w:val="clear" w:color="auto" w:fill="FFFFFF"/>
        </w:rPr>
        <w:t>based on the ratings</w:t>
      </w:r>
      <w:r w:rsidRPr="00ED6774">
        <w:rPr>
          <w:rFonts w:ascii="Arial" w:hAnsi="Arial" w:cs="Arial"/>
          <w:color w:val="000000" w:themeColor="text1"/>
          <w:shd w:val="clear" w:color="auto" w:fill="FFFFFF"/>
        </w:rPr>
        <w:t xml:space="preserve"> using the</w:t>
      </w:r>
      <w:r w:rsidR="00127E93">
        <w:rPr>
          <w:rFonts w:ascii="Arial" w:hAnsi="Arial" w:cs="Arial"/>
          <w:color w:val="000000" w:themeColor="text1"/>
          <w:shd w:val="clear" w:color="auto" w:fill="FFFFFF"/>
        </w:rPr>
        <w:t xml:space="preserve"> </w:t>
      </w:r>
      <w:r w:rsidR="00127E93" w:rsidRPr="00127E93">
        <w:rPr>
          <w:rFonts w:ascii="Arial" w:hAnsi="Arial" w:cs="Arial"/>
          <w:color w:val="EE0000"/>
          <w:shd w:val="clear" w:color="auto" w:fill="FFFFFF"/>
        </w:rPr>
        <w:t>symptom severity</w:t>
      </w:r>
      <w:r w:rsidRPr="00127E93">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scale </w:t>
      </w:r>
      <w:r w:rsidR="00327E46" w:rsidRPr="00ED6774">
        <w:rPr>
          <w:rFonts w:ascii="Arial" w:hAnsi="Arial" w:cs="Arial"/>
          <w:color w:val="000000" w:themeColor="text1"/>
          <w:shd w:val="clear" w:color="auto" w:fill="FFFFFF"/>
        </w:rPr>
        <w:t>of</w:t>
      </w:r>
      <w:r w:rsidRPr="00ED6774">
        <w:rPr>
          <w:rFonts w:ascii="Arial" w:hAnsi="Arial" w:cs="Arial"/>
          <w:color w:val="000000" w:themeColor="text1"/>
          <w:shd w:val="clear" w:color="auto" w:fill="FFFFFF"/>
        </w:rPr>
        <w:t xml:space="preserve"> Kumar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w:t>
      </w:r>
    </w:p>
    <w:p w14:paraId="3170E08D" w14:textId="7A6A7BF2" w:rsidR="00F033CD" w:rsidRPr="00ED6774" w:rsidRDefault="00F033CD" w:rsidP="00F033CD">
      <w:pPr>
        <w:spacing w:after="0" w:line="276" w:lineRule="auto"/>
        <w:rPr>
          <w:rFonts w:ascii="Arial" w:hAnsi="Arial" w:cs="Arial"/>
          <w:b/>
          <w:bCs/>
          <w:color w:val="000000" w:themeColor="text1"/>
        </w:rPr>
      </w:pPr>
      <w:r w:rsidRPr="00ED6774">
        <w:rPr>
          <w:rFonts w:ascii="Arial" w:hAnsi="Arial" w:cs="Arial"/>
          <w:b/>
          <w:bCs/>
          <w:color w:val="000000" w:themeColor="text1"/>
        </w:rPr>
        <w:t xml:space="preserve">Table 1: Indexing of </w:t>
      </w:r>
      <w:r w:rsidR="00310F55" w:rsidRPr="00ED6774">
        <w:rPr>
          <w:rFonts w:ascii="Arial" w:hAnsi="Arial" w:cs="Arial"/>
          <w:b/>
          <w:bCs/>
          <w:color w:val="000000" w:themeColor="text1"/>
        </w:rPr>
        <w:t xml:space="preserve">chilli </w:t>
      </w:r>
      <w:r w:rsidRPr="00ED6774">
        <w:rPr>
          <w:rFonts w:ascii="Arial" w:hAnsi="Arial" w:cs="Arial"/>
          <w:b/>
          <w:bCs/>
          <w:color w:val="000000" w:themeColor="text1"/>
        </w:rPr>
        <w:t>leaf curl virus</w:t>
      </w:r>
    </w:p>
    <w:tbl>
      <w:tblPr>
        <w:tblW w:w="0" w:type="auto"/>
        <w:tblCellMar>
          <w:left w:w="0" w:type="dxa"/>
          <w:right w:w="0" w:type="dxa"/>
        </w:tblCellMar>
        <w:tblLook w:val="01E0" w:firstRow="1" w:lastRow="1" w:firstColumn="1" w:lastColumn="1" w:noHBand="0" w:noVBand="0"/>
      </w:tblPr>
      <w:tblGrid>
        <w:gridCol w:w="1322"/>
        <w:gridCol w:w="4207"/>
        <w:gridCol w:w="1739"/>
        <w:gridCol w:w="1758"/>
      </w:tblGrid>
      <w:tr w:rsidR="00980D23" w:rsidRPr="00ED6774" w14:paraId="1F2C159B" w14:textId="77777777" w:rsidTr="00AC5CA6">
        <w:trPr>
          <w:trHeight w:val="460"/>
        </w:trPr>
        <w:tc>
          <w:tcPr>
            <w:tcW w:w="1322" w:type="dxa"/>
            <w:tcBorders>
              <w:top w:val="single" w:sz="4" w:space="0" w:color="000000"/>
              <w:bottom w:val="single" w:sz="4" w:space="0" w:color="000000"/>
            </w:tcBorders>
            <w:vAlign w:val="center"/>
          </w:tcPr>
          <w:p w14:paraId="52634375" w14:textId="77777777" w:rsidR="00F033CD" w:rsidRPr="00ED6774" w:rsidRDefault="00F033CD" w:rsidP="00AC5CA6">
            <w:pPr>
              <w:pStyle w:val="TableParagraph"/>
              <w:spacing w:line="240" w:lineRule="auto"/>
              <w:ind w:left="115" w:right="218"/>
              <w:jc w:val="center"/>
              <w:rPr>
                <w:rFonts w:ascii="Arial" w:hAnsi="Arial" w:cs="Arial"/>
                <w:b/>
                <w:color w:val="000000" w:themeColor="text1"/>
                <w:lang w:val="en-IN"/>
              </w:rPr>
            </w:pPr>
            <w:r w:rsidRPr="00ED6774">
              <w:rPr>
                <w:rFonts w:ascii="Arial" w:hAnsi="Arial" w:cs="Arial"/>
                <w:b/>
                <w:color w:val="000000" w:themeColor="text1"/>
                <w:spacing w:val="-2"/>
                <w:lang w:val="en-IN"/>
              </w:rPr>
              <w:t xml:space="preserve">Symptom </w:t>
            </w:r>
            <w:r w:rsidRPr="00ED6774">
              <w:rPr>
                <w:rFonts w:ascii="Arial" w:hAnsi="Arial" w:cs="Arial"/>
                <w:b/>
                <w:color w:val="000000" w:themeColor="text1"/>
                <w:lang w:val="en-IN"/>
              </w:rPr>
              <w:t>severity</w:t>
            </w:r>
            <w:r w:rsidRPr="00ED6774">
              <w:rPr>
                <w:rFonts w:ascii="Arial" w:hAnsi="Arial" w:cs="Arial"/>
                <w:b/>
                <w:color w:val="000000" w:themeColor="text1"/>
                <w:spacing w:val="-14"/>
                <w:lang w:val="en-IN"/>
              </w:rPr>
              <w:t xml:space="preserve"> </w:t>
            </w:r>
            <w:r w:rsidRPr="00ED6774">
              <w:rPr>
                <w:rFonts w:ascii="Arial" w:hAnsi="Arial" w:cs="Arial"/>
                <w:b/>
                <w:color w:val="000000" w:themeColor="text1"/>
                <w:lang w:val="en-IN"/>
              </w:rPr>
              <w:t>grade</w:t>
            </w:r>
          </w:p>
        </w:tc>
        <w:tc>
          <w:tcPr>
            <w:tcW w:w="4207" w:type="dxa"/>
            <w:tcBorders>
              <w:top w:val="single" w:sz="4" w:space="0" w:color="000000"/>
              <w:bottom w:val="single" w:sz="4" w:space="0" w:color="000000"/>
            </w:tcBorders>
            <w:vAlign w:val="center"/>
          </w:tcPr>
          <w:p w14:paraId="451FCF39" w14:textId="77777777" w:rsidR="00F033CD" w:rsidRPr="00ED6774" w:rsidRDefault="00F033CD" w:rsidP="00AC5CA6">
            <w:pPr>
              <w:pStyle w:val="TableParagraph"/>
              <w:spacing w:line="240" w:lineRule="auto"/>
              <w:ind w:left="141" w:right="218"/>
              <w:jc w:val="center"/>
              <w:rPr>
                <w:rFonts w:ascii="Arial" w:hAnsi="Arial" w:cs="Arial"/>
                <w:b/>
                <w:color w:val="000000" w:themeColor="text1"/>
                <w:lang w:val="en-IN"/>
              </w:rPr>
            </w:pPr>
            <w:r w:rsidRPr="00ED6774">
              <w:rPr>
                <w:rFonts w:ascii="Arial" w:hAnsi="Arial" w:cs="Arial"/>
                <w:b/>
                <w:color w:val="000000" w:themeColor="text1"/>
                <w:spacing w:val="-2"/>
                <w:lang w:val="en-IN"/>
              </w:rPr>
              <w:t>Symptoms</w:t>
            </w:r>
          </w:p>
        </w:tc>
        <w:tc>
          <w:tcPr>
            <w:tcW w:w="1739" w:type="dxa"/>
            <w:tcBorders>
              <w:top w:val="single" w:sz="4" w:space="0" w:color="000000"/>
              <w:bottom w:val="single" w:sz="4" w:space="0" w:color="000000"/>
            </w:tcBorders>
            <w:vAlign w:val="center"/>
          </w:tcPr>
          <w:p w14:paraId="705D90E0" w14:textId="77777777" w:rsidR="00F033CD" w:rsidRPr="00ED6774" w:rsidRDefault="00F033CD" w:rsidP="00AC5CA6">
            <w:pPr>
              <w:pStyle w:val="TableParagraph"/>
              <w:spacing w:line="240" w:lineRule="auto"/>
              <w:ind w:left="180" w:right="218"/>
              <w:jc w:val="center"/>
              <w:rPr>
                <w:rFonts w:ascii="Arial" w:hAnsi="Arial" w:cs="Arial"/>
                <w:b/>
                <w:color w:val="000000" w:themeColor="text1"/>
                <w:lang w:val="en-IN"/>
              </w:rPr>
            </w:pPr>
            <w:r w:rsidRPr="00ED6774">
              <w:rPr>
                <w:rFonts w:ascii="Arial" w:hAnsi="Arial" w:cs="Arial"/>
                <w:b/>
                <w:color w:val="000000" w:themeColor="text1"/>
                <w:lang w:val="en-IN"/>
              </w:rPr>
              <w:t>Reaction</w:t>
            </w:r>
            <w:r w:rsidRPr="00ED6774">
              <w:rPr>
                <w:rFonts w:ascii="Arial" w:hAnsi="Arial" w:cs="Arial"/>
                <w:b/>
                <w:color w:val="000000" w:themeColor="text1"/>
                <w:spacing w:val="-13"/>
                <w:lang w:val="en-IN"/>
              </w:rPr>
              <w:t xml:space="preserve"> </w:t>
            </w:r>
            <w:r w:rsidRPr="00ED6774">
              <w:rPr>
                <w:rFonts w:ascii="Arial" w:hAnsi="Arial" w:cs="Arial"/>
                <w:b/>
                <w:color w:val="000000" w:themeColor="text1"/>
                <w:spacing w:val="-5"/>
                <w:lang w:val="en-IN"/>
              </w:rPr>
              <w:t>(%)</w:t>
            </w:r>
          </w:p>
        </w:tc>
        <w:tc>
          <w:tcPr>
            <w:tcW w:w="1758" w:type="dxa"/>
            <w:tcBorders>
              <w:top w:val="single" w:sz="4" w:space="0" w:color="000000"/>
              <w:bottom w:val="single" w:sz="4" w:space="0" w:color="000000"/>
            </w:tcBorders>
            <w:vAlign w:val="center"/>
          </w:tcPr>
          <w:p w14:paraId="508BD30A" w14:textId="77777777" w:rsidR="00F033CD" w:rsidRPr="00ED6774" w:rsidRDefault="00F033CD" w:rsidP="00AC5CA6">
            <w:pPr>
              <w:pStyle w:val="TableParagraph"/>
              <w:spacing w:line="240" w:lineRule="auto"/>
              <w:ind w:left="159" w:right="218"/>
              <w:jc w:val="center"/>
              <w:rPr>
                <w:rFonts w:ascii="Arial" w:hAnsi="Arial" w:cs="Arial"/>
                <w:b/>
                <w:color w:val="000000" w:themeColor="text1"/>
                <w:lang w:val="en-IN"/>
              </w:rPr>
            </w:pPr>
            <w:r w:rsidRPr="00ED6774">
              <w:rPr>
                <w:rFonts w:ascii="Arial" w:hAnsi="Arial" w:cs="Arial"/>
                <w:b/>
                <w:color w:val="000000" w:themeColor="text1"/>
                <w:spacing w:val="-2"/>
                <w:lang w:val="en-IN"/>
              </w:rPr>
              <w:t>Category</w:t>
            </w:r>
          </w:p>
        </w:tc>
      </w:tr>
      <w:tr w:rsidR="00980D23" w:rsidRPr="00ED6774" w14:paraId="439E3E67" w14:textId="77777777" w:rsidTr="00AC5CA6">
        <w:trPr>
          <w:trHeight w:val="233"/>
        </w:trPr>
        <w:tc>
          <w:tcPr>
            <w:tcW w:w="1322" w:type="dxa"/>
            <w:tcBorders>
              <w:top w:val="single" w:sz="4" w:space="0" w:color="000000"/>
            </w:tcBorders>
            <w:vAlign w:val="center"/>
          </w:tcPr>
          <w:p w14:paraId="79458F2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4207" w:type="dxa"/>
            <w:tcBorders>
              <w:top w:val="single" w:sz="4" w:space="0" w:color="000000"/>
            </w:tcBorders>
            <w:vAlign w:val="center"/>
          </w:tcPr>
          <w:p w14:paraId="7C91E60B" w14:textId="132DCC42" w:rsidR="00F033CD" w:rsidRPr="00127E93" w:rsidRDefault="00F033CD" w:rsidP="00AC5CA6">
            <w:pPr>
              <w:pStyle w:val="TableParagraph"/>
              <w:spacing w:line="240" w:lineRule="auto"/>
              <w:ind w:left="141" w:right="218"/>
              <w:jc w:val="both"/>
              <w:rPr>
                <w:rFonts w:ascii="Arial" w:hAnsi="Arial" w:cs="Arial"/>
                <w:color w:val="EE0000"/>
                <w:lang w:val="en-IN"/>
              </w:rPr>
            </w:pP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symptom</w:t>
            </w:r>
            <w:r w:rsidR="00127E93">
              <w:rPr>
                <w:rFonts w:ascii="Arial" w:hAnsi="Arial" w:cs="Arial"/>
                <w:color w:val="EE0000"/>
                <w:spacing w:val="-2"/>
                <w:lang w:val="en-IN"/>
              </w:rPr>
              <w:t>s</w:t>
            </w:r>
          </w:p>
        </w:tc>
        <w:tc>
          <w:tcPr>
            <w:tcW w:w="1739" w:type="dxa"/>
            <w:tcBorders>
              <w:top w:val="single" w:sz="4" w:space="0" w:color="000000"/>
            </w:tcBorders>
            <w:vAlign w:val="center"/>
          </w:tcPr>
          <w:p w14:paraId="04331F39"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1758" w:type="dxa"/>
            <w:tcBorders>
              <w:top w:val="single" w:sz="4" w:space="0" w:color="000000"/>
            </w:tcBorders>
            <w:vAlign w:val="center"/>
          </w:tcPr>
          <w:p w14:paraId="38417E7C"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Immune</w:t>
            </w:r>
          </w:p>
        </w:tc>
      </w:tr>
      <w:tr w:rsidR="00980D23" w:rsidRPr="00ED6774" w14:paraId="25AED047" w14:textId="77777777" w:rsidTr="00AC5CA6">
        <w:trPr>
          <w:trHeight w:val="461"/>
        </w:trPr>
        <w:tc>
          <w:tcPr>
            <w:tcW w:w="1322" w:type="dxa"/>
            <w:vAlign w:val="center"/>
          </w:tcPr>
          <w:p w14:paraId="28CCC9B7"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lastRenderedPageBreak/>
              <w:t>1</w:t>
            </w:r>
          </w:p>
        </w:tc>
        <w:tc>
          <w:tcPr>
            <w:tcW w:w="4207" w:type="dxa"/>
            <w:vAlign w:val="center"/>
          </w:tcPr>
          <w:p w14:paraId="53633238"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0-5%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upper </w:t>
            </w:r>
            <w:r w:rsidRPr="00ED6774">
              <w:rPr>
                <w:rFonts w:ascii="Arial" w:hAnsi="Arial" w:cs="Arial"/>
                <w:color w:val="000000" w:themeColor="text1"/>
                <w:spacing w:val="-2"/>
                <w:lang w:val="en-IN"/>
              </w:rPr>
              <w:t>leaves</w:t>
            </w:r>
          </w:p>
        </w:tc>
        <w:tc>
          <w:tcPr>
            <w:tcW w:w="1739" w:type="dxa"/>
            <w:vAlign w:val="center"/>
          </w:tcPr>
          <w:p w14:paraId="1F8A65CA"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w:t>
            </w:r>
            <w:r w:rsidRPr="00ED6774">
              <w:rPr>
                <w:rFonts w:ascii="Arial" w:hAnsi="Arial" w:cs="Arial"/>
                <w:color w:val="000000" w:themeColor="text1"/>
                <w:spacing w:val="-3"/>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10</w:t>
            </w:r>
          </w:p>
        </w:tc>
        <w:tc>
          <w:tcPr>
            <w:tcW w:w="1758" w:type="dxa"/>
            <w:vAlign w:val="center"/>
          </w:tcPr>
          <w:p w14:paraId="1B6FA8E3"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Resistant</w:t>
            </w:r>
          </w:p>
        </w:tc>
      </w:tr>
      <w:tr w:rsidR="00980D23" w:rsidRPr="00ED6774" w14:paraId="62FB9CB8" w14:textId="77777777" w:rsidTr="00AC5CA6">
        <w:trPr>
          <w:trHeight w:val="459"/>
        </w:trPr>
        <w:tc>
          <w:tcPr>
            <w:tcW w:w="1322" w:type="dxa"/>
            <w:vAlign w:val="center"/>
          </w:tcPr>
          <w:p w14:paraId="3E78F608"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2</w:t>
            </w:r>
          </w:p>
        </w:tc>
        <w:tc>
          <w:tcPr>
            <w:tcW w:w="4207" w:type="dxa"/>
            <w:vAlign w:val="center"/>
          </w:tcPr>
          <w:p w14:paraId="41835A43"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6-25%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 swelling of veins</w:t>
            </w:r>
          </w:p>
        </w:tc>
        <w:tc>
          <w:tcPr>
            <w:tcW w:w="1739" w:type="dxa"/>
            <w:vAlign w:val="center"/>
          </w:tcPr>
          <w:p w14:paraId="672A8F82"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25</w:t>
            </w:r>
          </w:p>
        </w:tc>
        <w:tc>
          <w:tcPr>
            <w:tcW w:w="1758" w:type="dxa"/>
            <w:vAlign w:val="center"/>
          </w:tcPr>
          <w:p w14:paraId="66D05FE4"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Resistant</w:t>
            </w:r>
          </w:p>
        </w:tc>
      </w:tr>
      <w:tr w:rsidR="00980D23" w:rsidRPr="00ED6774" w14:paraId="51539306" w14:textId="77777777" w:rsidTr="00AC5CA6">
        <w:trPr>
          <w:trHeight w:val="690"/>
        </w:trPr>
        <w:tc>
          <w:tcPr>
            <w:tcW w:w="1322" w:type="dxa"/>
            <w:vAlign w:val="center"/>
          </w:tcPr>
          <w:p w14:paraId="69B83873" w14:textId="77777777" w:rsidR="00F033CD" w:rsidRPr="00ED6774" w:rsidRDefault="00F033CD" w:rsidP="00AC5CA6">
            <w:pPr>
              <w:pStyle w:val="TableParagraph"/>
              <w:spacing w:before="225"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3</w:t>
            </w:r>
          </w:p>
        </w:tc>
        <w:tc>
          <w:tcPr>
            <w:tcW w:w="4207" w:type="dxa"/>
            <w:vAlign w:val="center"/>
          </w:tcPr>
          <w:p w14:paraId="5B5A8C69"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26-50% Curling, puckering and yellowing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swelling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of </w:t>
            </w:r>
            <w:r w:rsidRPr="00ED6774">
              <w:rPr>
                <w:rFonts w:ascii="Arial" w:hAnsi="Arial" w:cs="Arial"/>
                <w:color w:val="000000" w:themeColor="text1"/>
                <w:spacing w:val="-2"/>
                <w:lang w:val="en-IN"/>
              </w:rPr>
              <w:t>veins</w:t>
            </w:r>
          </w:p>
        </w:tc>
        <w:tc>
          <w:tcPr>
            <w:tcW w:w="1739" w:type="dxa"/>
            <w:vAlign w:val="center"/>
          </w:tcPr>
          <w:p w14:paraId="3BC982EB" w14:textId="77777777" w:rsidR="00F033CD" w:rsidRPr="00ED6774" w:rsidRDefault="00F033CD" w:rsidP="00AC5CA6">
            <w:pPr>
              <w:pStyle w:val="TableParagraph"/>
              <w:spacing w:before="225"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26</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40</w:t>
            </w:r>
          </w:p>
        </w:tc>
        <w:tc>
          <w:tcPr>
            <w:tcW w:w="1758" w:type="dxa"/>
            <w:vAlign w:val="center"/>
          </w:tcPr>
          <w:p w14:paraId="3CB044FE" w14:textId="77777777" w:rsidR="00F033CD" w:rsidRPr="00ED6774" w:rsidRDefault="00F033CD" w:rsidP="00AC5CA6">
            <w:pPr>
              <w:pStyle w:val="TableParagraph"/>
              <w:spacing w:before="225"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Moderately</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Resistant</w:t>
            </w:r>
          </w:p>
        </w:tc>
      </w:tr>
      <w:tr w:rsidR="00980D23" w:rsidRPr="00ED6774" w14:paraId="0979F3B4" w14:textId="77777777" w:rsidTr="00AC5CA6">
        <w:trPr>
          <w:trHeight w:val="460"/>
        </w:trPr>
        <w:tc>
          <w:tcPr>
            <w:tcW w:w="1322" w:type="dxa"/>
            <w:vAlign w:val="center"/>
          </w:tcPr>
          <w:p w14:paraId="0E3C235A"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4</w:t>
            </w:r>
          </w:p>
        </w:tc>
        <w:tc>
          <w:tcPr>
            <w:tcW w:w="4207" w:type="dxa"/>
            <w:vAlign w:val="center"/>
          </w:tcPr>
          <w:p w14:paraId="3424E2D4"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51-75%</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leaf</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plant growth and blistering of internodes</w:t>
            </w:r>
          </w:p>
        </w:tc>
        <w:tc>
          <w:tcPr>
            <w:tcW w:w="1739" w:type="dxa"/>
            <w:vAlign w:val="center"/>
          </w:tcPr>
          <w:p w14:paraId="061E9C29"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41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60</w:t>
            </w:r>
          </w:p>
        </w:tc>
        <w:tc>
          <w:tcPr>
            <w:tcW w:w="1758" w:type="dxa"/>
            <w:vAlign w:val="center"/>
          </w:tcPr>
          <w:p w14:paraId="5F598CC3"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Susceptible</w:t>
            </w:r>
          </w:p>
        </w:tc>
      </w:tr>
      <w:tr w:rsidR="00980D23" w:rsidRPr="00ED6774" w14:paraId="098D36D3" w14:textId="77777777" w:rsidTr="00AC5CA6">
        <w:trPr>
          <w:trHeight w:val="685"/>
        </w:trPr>
        <w:tc>
          <w:tcPr>
            <w:tcW w:w="1322" w:type="dxa"/>
            <w:tcBorders>
              <w:bottom w:val="single" w:sz="4" w:space="0" w:color="000000"/>
            </w:tcBorders>
            <w:vAlign w:val="center"/>
          </w:tcPr>
          <w:p w14:paraId="2686F23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5</w:t>
            </w:r>
          </w:p>
        </w:tc>
        <w:tc>
          <w:tcPr>
            <w:tcW w:w="4207" w:type="dxa"/>
            <w:tcBorders>
              <w:bottom w:val="single" w:sz="4" w:space="0" w:color="000000"/>
            </w:tcBorders>
            <w:vAlign w:val="center"/>
          </w:tcPr>
          <w:p w14:paraId="2207202B" w14:textId="7A6516EF"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&gt;75% curling and deformed small leaves,</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9"/>
                <w:lang w:val="en-IN"/>
              </w:rPr>
              <w:t xml:space="preserve"> </w:t>
            </w:r>
            <w:r w:rsidRPr="00127E93">
              <w:rPr>
                <w:rFonts w:ascii="Arial" w:hAnsi="Arial" w:cs="Arial"/>
                <w:strike/>
                <w:color w:val="EE0000"/>
                <w:lang w:val="en-IN"/>
              </w:rPr>
              <w:t>plant</w:t>
            </w:r>
            <w:r w:rsidRPr="00127E93">
              <w:rPr>
                <w:rFonts w:ascii="Arial" w:hAnsi="Arial" w:cs="Arial"/>
                <w:color w:val="EE0000"/>
                <w:spacing w:val="-8"/>
                <w:lang w:val="en-IN"/>
              </w:rPr>
              <w:t xml:space="preserve"> </w:t>
            </w:r>
            <w:r w:rsidRPr="00ED6774">
              <w:rPr>
                <w:rFonts w:ascii="Arial" w:hAnsi="Arial" w:cs="Arial"/>
                <w:color w:val="000000" w:themeColor="text1"/>
                <w:lang w:val="en-IN"/>
              </w:rPr>
              <w:t>growth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with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small flowers</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or</w:t>
            </w:r>
            <w:r w:rsidRPr="00ED6774">
              <w:rPr>
                <w:rFonts w:ascii="Arial" w:hAnsi="Arial" w:cs="Arial"/>
                <w:color w:val="000000" w:themeColor="text1"/>
                <w:spacing w:val="-5"/>
                <w:lang w:val="en-IN"/>
              </w:rPr>
              <w:t xml:space="preserve"> </w:t>
            </w:r>
            <w:r w:rsidRPr="00127E93">
              <w:rPr>
                <w:rFonts w:ascii="Arial" w:hAnsi="Arial" w:cs="Arial"/>
                <w:strike/>
                <w:color w:val="EE0000"/>
                <w:lang w:val="en-IN"/>
              </w:rPr>
              <w:t>small</w:t>
            </w:r>
            <w:r w:rsidR="00127E93">
              <w:rPr>
                <w:rFonts w:ascii="Arial" w:hAnsi="Arial" w:cs="Arial"/>
                <w:color w:val="000000" w:themeColor="text1"/>
                <w:spacing w:val="-7"/>
                <w:lang w:val="en-IN"/>
              </w:rPr>
              <w:t xml:space="preserve"> low</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fruit</w:t>
            </w:r>
            <w:r w:rsidRPr="00ED6774">
              <w:rPr>
                <w:rFonts w:ascii="Arial" w:hAnsi="Arial" w:cs="Arial"/>
                <w:color w:val="000000" w:themeColor="text1"/>
                <w:spacing w:val="-4"/>
                <w:lang w:val="en-IN"/>
              </w:rPr>
              <w:t xml:space="preserve"> </w:t>
            </w:r>
            <w:r w:rsidRPr="00ED6774">
              <w:rPr>
                <w:rFonts w:ascii="Arial" w:hAnsi="Arial" w:cs="Arial"/>
                <w:color w:val="000000" w:themeColor="text1"/>
                <w:spacing w:val="-5"/>
                <w:lang w:val="en-IN"/>
              </w:rPr>
              <w:t>set</w:t>
            </w:r>
          </w:p>
        </w:tc>
        <w:tc>
          <w:tcPr>
            <w:tcW w:w="1739" w:type="dxa"/>
            <w:tcBorders>
              <w:bottom w:val="single" w:sz="4" w:space="0" w:color="000000"/>
            </w:tcBorders>
            <w:vAlign w:val="center"/>
          </w:tcPr>
          <w:p w14:paraId="0669D296"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5"/>
                <w:lang w:val="en-IN"/>
              </w:rPr>
              <w:t>&gt;60</w:t>
            </w:r>
          </w:p>
        </w:tc>
        <w:tc>
          <w:tcPr>
            <w:tcW w:w="1758" w:type="dxa"/>
            <w:tcBorders>
              <w:bottom w:val="single" w:sz="4" w:space="0" w:color="000000"/>
            </w:tcBorders>
            <w:vAlign w:val="center"/>
          </w:tcPr>
          <w:p w14:paraId="24C08A7A"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Susceptible</w:t>
            </w:r>
          </w:p>
        </w:tc>
      </w:tr>
    </w:tbl>
    <w:p w14:paraId="2456EB18" w14:textId="5BF7C625" w:rsidR="00A949AB" w:rsidRPr="00ED6774" w:rsidRDefault="00A949AB"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2</w:t>
      </w:r>
      <w:r w:rsidRPr="00ED6774">
        <w:rPr>
          <w:rFonts w:ascii="Arial" w:hAnsi="Arial" w:cs="Arial"/>
          <w:b/>
          <w:bCs/>
          <w:color w:val="000000" w:themeColor="text1"/>
          <w:shd w:val="clear" w:color="auto" w:fill="FFFFFF"/>
        </w:rPr>
        <w:t xml:space="preserve"> Percent Disease </w:t>
      </w:r>
      <w:r w:rsidR="00F033CD" w:rsidRPr="00ED6774">
        <w:rPr>
          <w:rFonts w:ascii="Arial" w:hAnsi="Arial" w:cs="Arial"/>
          <w:b/>
          <w:bCs/>
          <w:color w:val="000000" w:themeColor="text1"/>
          <w:shd w:val="clear" w:color="auto" w:fill="FFFFFF"/>
        </w:rPr>
        <w:t>Incidence</w:t>
      </w:r>
    </w:p>
    <w:p w14:paraId="28381314" w14:textId="4BFB2C60" w:rsidR="00A949AB" w:rsidRPr="00ED6774" w:rsidRDefault="00A949AB" w:rsidP="00A949AB">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incidence of leaf curl virus was calculated by using the </w:t>
      </w:r>
      <w:r w:rsidRPr="00797978">
        <w:rPr>
          <w:rFonts w:ascii="Arial" w:hAnsi="Arial" w:cs="Arial"/>
          <w:strike/>
          <w:color w:val="EE0000"/>
          <w:shd w:val="clear" w:color="auto" w:fill="FFFFFF"/>
        </w:rPr>
        <w:t>following</w:t>
      </w:r>
      <w:r w:rsidRPr="00797978">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 xml:space="preserve">formula </w:t>
      </w:r>
      <w:r w:rsidRPr="00797978">
        <w:rPr>
          <w:rFonts w:ascii="Arial" w:hAnsi="Arial" w:cs="Arial"/>
          <w:strike/>
          <w:color w:val="EE0000"/>
          <w:shd w:val="clear" w:color="auto" w:fill="FFFFFF"/>
        </w:rPr>
        <w:t>developed</w:t>
      </w:r>
      <w:r w:rsidR="00797978">
        <w:rPr>
          <w:rFonts w:ascii="Arial" w:hAnsi="Arial" w:cs="Arial"/>
          <w:color w:val="000000" w:themeColor="text1"/>
          <w:shd w:val="clear" w:color="auto" w:fill="FFFFFF"/>
        </w:rPr>
        <w:t xml:space="preserve"> </w:t>
      </w:r>
      <w:r w:rsidR="00797978" w:rsidRPr="00797978">
        <w:rPr>
          <w:rFonts w:ascii="Arial" w:hAnsi="Arial" w:cs="Arial"/>
          <w:color w:val="EE0000"/>
          <w:shd w:val="clear" w:color="auto" w:fill="FFFFFF"/>
        </w:rPr>
        <w:t>described</w:t>
      </w:r>
      <w:r w:rsidRPr="00797978">
        <w:rPr>
          <w:rFonts w:ascii="Arial" w:hAnsi="Arial" w:cs="Arial"/>
          <w:color w:val="EE0000"/>
          <w:shd w:val="clear" w:color="auto" w:fill="FFFFFF"/>
        </w:rPr>
        <w:t xml:space="preserve"> </w:t>
      </w:r>
      <w:r w:rsidRPr="00ED6774">
        <w:rPr>
          <w:rFonts w:ascii="Arial" w:hAnsi="Arial" w:cs="Arial"/>
          <w:color w:val="000000" w:themeColor="text1"/>
          <w:shd w:val="clear" w:color="auto" w:fill="FFFFFF"/>
        </w:rPr>
        <w:t>by</w:t>
      </w:r>
      <w:r w:rsidR="00327E46" w:rsidRPr="00ED6774">
        <w:rPr>
          <w:rFonts w:ascii="Arial" w:hAnsi="Arial" w:cs="Arial"/>
          <w:color w:val="000000" w:themeColor="text1"/>
          <w:shd w:val="clear" w:color="auto" w:fill="FFFFFF"/>
        </w:rPr>
        <w:t xml:space="preserve"> Kumar </w:t>
      </w:r>
      <w:r w:rsidR="00327E46"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 and statistically analysed.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44"/>
        <w:gridCol w:w="851"/>
      </w:tblGrid>
      <w:tr w:rsidR="00980D23" w:rsidRPr="00ED6774" w14:paraId="3B917DDB" w14:textId="77777777" w:rsidTr="005178E0">
        <w:trPr>
          <w:trHeight w:val="57"/>
          <w:jc w:val="center"/>
        </w:trPr>
        <w:tc>
          <w:tcPr>
            <w:tcW w:w="3397" w:type="dxa"/>
            <w:vMerge w:val="restart"/>
            <w:vAlign w:val="center"/>
          </w:tcPr>
          <w:p w14:paraId="1D34048F" w14:textId="3D9E6CA5"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Percent disease incidence (%) =</w:t>
            </w:r>
          </w:p>
        </w:tc>
        <w:tc>
          <w:tcPr>
            <w:tcW w:w="3544" w:type="dxa"/>
            <w:tcBorders>
              <w:bottom w:val="single" w:sz="4" w:space="0" w:color="auto"/>
            </w:tcBorders>
            <w:vAlign w:val="center"/>
          </w:tcPr>
          <w:p w14:paraId="6F9F91D3" w14:textId="64CF7E6F"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Number of diseased plants</w:t>
            </w:r>
          </w:p>
        </w:tc>
        <w:tc>
          <w:tcPr>
            <w:tcW w:w="851" w:type="dxa"/>
            <w:vMerge w:val="restart"/>
            <w:vAlign w:val="center"/>
          </w:tcPr>
          <w:p w14:paraId="57AA4E7A" w14:textId="1FD0D2EB" w:rsidR="005178E0" w:rsidRPr="00ED6774" w:rsidRDefault="005178E0" w:rsidP="005178E0">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32CFD737" w14:textId="77777777" w:rsidTr="005178E0">
        <w:trPr>
          <w:trHeight w:val="57"/>
          <w:jc w:val="center"/>
        </w:trPr>
        <w:tc>
          <w:tcPr>
            <w:tcW w:w="3397" w:type="dxa"/>
            <w:vMerge/>
            <w:vAlign w:val="center"/>
          </w:tcPr>
          <w:p w14:paraId="579604BD" w14:textId="77777777" w:rsidR="005178E0" w:rsidRPr="00ED6774" w:rsidRDefault="005178E0" w:rsidP="005178E0">
            <w:pPr>
              <w:jc w:val="center"/>
              <w:rPr>
                <w:rFonts w:ascii="Arial" w:hAnsi="Arial" w:cs="Arial"/>
                <w:color w:val="000000" w:themeColor="text1"/>
                <w:shd w:val="clear" w:color="auto" w:fill="FFFFFF"/>
              </w:rPr>
            </w:pPr>
          </w:p>
        </w:tc>
        <w:tc>
          <w:tcPr>
            <w:tcW w:w="3544" w:type="dxa"/>
            <w:tcBorders>
              <w:top w:val="single" w:sz="4" w:space="0" w:color="auto"/>
            </w:tcBorders>
            <w:vAlign w:val="center"/>
          </w:tcPr>
          <w:p w14:paraId="314099C2" w14:textId="1C76830D"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Total number of plants observed</w:t>
            </w:r>
          </w:p>
        </w:tc>
        <w:tc>
          <w:tcPr>
            <w:tcW w:w="851" w:type="dxa"/>
            <w:vMerge/>
            <w:vAlign w:val="center"/>
          </w:tcPr>
          <w:p w14:paraId="16576BD0" w14:textId="77777777" w:rsidR="005178E0" w:rsidRPr="00ED6774" w:rsidRDefault="005178E0" w:rsidP="005178E0">
            <w:pPr>
              <w:jc w:val="center"/>
              <w:rPr>
                <w:rFonts w:ascii="Arial" w:hAnsi="Arial" w:cs="Arial"/>
                <w:color w:val="000000" w:themeColor="text1"/>
                <w:shd w:val="clear" w:color="auto" w:fill="FFFFFF"/>
              </w:rPr>
            </w:pPr>
          </w:p>
        </w:tc>
      </w:tr>
    </w:tbl>
    <w:p w14:paraId="473BD382" w14:textId="0FB58109" w:rsidR="005178E0" w:rsidRPr="00ED6774" w:rsidRDefault="005178E0"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3</w:t>
      </w:r>
      <w:r w:rsidRPr="00ED6774">
        <w:rPr>
          <w:rFonts w:ascii="Arial" w:hAnsi="Arial" w:cs="Arial"/>
          <w:b/>
          <w:bCs/>
          <w:color w:val="000000" w:themeColor="text1"/>
          <w:shd w:val="clear" w:color="auto" w:fill="FFFFFF"/>
        </w:rPr>
        <w:t xml:space="preserve"> Disease </w:t>
      </w:r>
      <w:r w:rsidR="00F033CD" w:rsidRPr="00ED6774">
        <w:rPr>
          <w:rFonts w:ascii="Arial" w:hAnsi="Arial" w:cs="Arial"/>
          <w:b/>
          <w:bCs/>
          <w:color w:val="000000" w:themeColor="text1"/>
          <w:shd w:val="clear" w:color="auto" w:fill="FFFFFF"/>
        </w:rPr>
        <w:t>Severity</w:t>
      </w:r>
    </w:p>
    <w:p w14:paraId="5D2E01FC" w14:textId="34E6EE8B" w:rsidR="005178E0" w:rsidRPr="00ED6774" w:rsidRDefault="00F033CD" w:rsidP="005178E0">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severity of chilli leaf curl virus was calculated by using the </w:t>
      </w:r>
      <w:r w:rsidRPr="00797978">
        <w:rPr>
          <w:rFonts w:ascii="Arial" w:hAnsi="Arial" w:cs="Arial"/>
          <w:strike/>
          <w:color w:val="EE0000"/>
          <w:shd w:val="clear" w:color="auto" w:fill="FFFFFF"/>
        </w:rPr>
        <w:t>following</w:t>
      </w:r>
      <w:r w:rsidRPr="00ED6774">
        <w:rPr>
          <w:rFonts w:ascii="Arial" w:hAnsi="Arial" w:cs="Arial"/>
          <w:color w:val="000000" w:themeColor="text1"/>
          <w:shd w:val="clear" w:color="auto" w:fill="FFFFFF"/>
        </w:rPr>
        <w:t xml:space="preserve"> formula </w:t>
      </w:r>
      <w:r w:rsidRPr="00797978">
        <w:rPr>
          <w:rFonts w:ascii="Arial" w:hAnsi="Arial" w:cs="Arial"/>
          <w:strike/>
          <w:color w:val="EE0000"/>
          <w:shd w:val="clear" w:color="auto" w:fill="FFFFFF"/>
        </w:rPr>
        <w:t>developed</w:t>
      </w:r>
      <w:r w:rsidRPr="00ED6774">
        <w:rPr>
          <w:rFonts w:ascii="Arial" w:hAnsi="Arial" w:cs="Arial"/>
          <w:color w:val="000000" w:themeColor="text1"/>
          <w:shd w:val="clear" w:color="auto" w:fill="FFFFFF"/>
        </w:rPr>
        <w:t xml:space="preserve"> </w:t>
      </w:r>
      <w:r w:rsidR="00797978" w:rsidRPr="00797978">
        <w:rPr>
          <w:rFonts w:ascii="Arial" w:hAnsi="Arial" w:cs="Arial"/>
          <w:color w:val="EE0000"/>
          <w:shd w:val="clear" w:color="auto" w:fill="FFFFFF"/>
        </w:rPr>
        <w:t>described</w:t>
      </w:r>
      <w:r w:rsidR="00797978" w:rsidRPr="00ED6774">
        <w:rPr>
          <w:rFonts w:ascii="Arial" w:hAnsi="Arial" w:cs="Arial"/>
          <w:color w:val="000000" w:themeColor="text1"/>
          <w:shd w:val="clear" w:color="auto" w:fill="FFFFFF"/>
        </w:rPr>
        <w:t xml:space="preserve"> </w:t>
      </w:r>
      <w:r w:rsidRPr="00ED6774">
        <w:rPr>
          <w:rFonts w:ascii="Arial" w:hAnsi="Arial" w:cs="Arial"/>
          <w:color w:val="000000" w:themeColor="text1"/>
          <w:shd w:val="clear" w:color="auto" w:fill="FFFFFF"/>
        </w:rPr>
        <w:t>by</w:t>
      </w:r>
      <w:r w:rsidR="00B41538" w:rsidRPr="00ED6774">
        <w:rPr>
          <w:color w:val="000000" w:themeColor="text1"/>
        </w:rPr>
        <w:t xml:space="preserve"> </w:t>
      </w:r>
      <w:r w:rsidR="00B41538" w:rsidRPr="00ED6774">
        <w:rPr>
          <w:rFonts w:ascii="Arial" w:hAnsi="Arial" w:cs="Arial"/>
          <w:color w:val="000000" w:themeColor="text1"/>
          <w:shd w:val="clear" w:color="auto" w:fill="FFFFFF"/>
        </w:rPr>
        <w:t>Wheeler (1969)</w:t>
      </w:r>
      <w:r w:rsidRPr="00ED6774">
        <w:rPr>
          <w:rFonts w:ascii="Arial" w:hAnsi="Arial" w:cs="Arial"/>
          <w:color w:val="000000" w:themeColor="text1"/>
          <w:shd w:val="clear" w:color="auto" w:fill="FFFFFF"/>
        </w:rPr>
        <w:t xml:space="preserve"> [</w:t>
      </w:r>
      <w:r w:rsidR="00364BE1" w:rsidRPr="00ED6774">
        <w:rPr>
          <w:rFonts w:ascii="Arial" w:hAnsi="Arial" w:cs="Arial"/>
          <w:color w:val="000000" w:themeColor="text1"/>
          <w:shd w:val="clear" w:color="auto" w:fill="FFFFFF"/>
        </w:rPr>
        <w:t>8</w:t>
      </w:r>
      <w:r w:rsidRPr="00ED6774">
        <w:rPr>
          <w:rFonts w:ascii="Arial" w:hAnsi="Arial" w:cs="Arial"/>
          <w:color w:val="000000" w:themeColor="text1"/>
          <w:shd w:val="clear" w:color="auto" w:fill="FFFFFF"/>
        </w:rPr>
        <w:t>] and statistical</w:t>
      </w:r>
      <w:r w:rsidRPr="00797978">
        <w:rPr>
          <w:rFonts w:ascii="Arial" w:hAnsi="Arial" w:cs="Arial"/>
          <w:strike/>
          <w:color w:val="EE0000"/>
          <w:shd w:val="clear" w:color="auto" w:fill="FFFFFF"/>
        </w:rPr>
        <w:t>ly</w:t>
      </w:r>
      <w:r w:rsidRPr="00ED6774">
        <w:rPr>
          <w:rFonts w:ascii="Arial" w:hAnsi="Arial" w:cs="Arial"/>
          <w:color w:val="000000" w:themeColor="text1"/>
          <w:shd w:val="clear" w:color="auto" w:fill="FFFFFF"/>
        </w:rPr>
        <w:t xml:space="preserve"> analys</w:t>
      </w:r>
      <w:r w:rsidRPr="00797978">
        <w:rPr>
          <w:rFonts w:ascii="Arial" w:hAnsi="Arial" w:cs="Arial"/>
          <w:strike/>
          <w:color w:val="EE0000"/>
          <w:shd w:val="clear" w:color="auto" w:fill="FFFFFF"/>
        </w:rPr>
        <w:t>ed</w:t>
      </w:r>
      <w:r w:rsidR="00797978" w:rsidRPr="00797978">
        <w:rPr>
          <w:rFonts w:ascii="Arial" w:hAnsi="Arial" w:cs="Arial"/>
          <w:color w:val="EE0000"/>
          <w:shd w:val="clear" w:color="auto" w:fill="FFFFFF"/>
        </w:rPr>
        <w:t>is</w:t>
      </w:r>
      <w:r w:rsidRPr="00ED6774">
        <w:rPr>
          <w:rFonts w:ascii="Arial" w:hAnsi="Arial" w:cs="Arial"/>
          <w:color w:val="000000" w:themeColor="text1"/>
          <w:shd w:val="clear" w:color="auto" w:fill="FFFFFF"/>
        </w:rPr>
        <w:t>.</w:t>
      </w:r>
    </w:p>
    <w:tbl>
      <w:tblPr>
        <w:tblStyle w:val="TableGrid"/>
        <w:tblW w:w="52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6326"/>
        <w:gridCol w:w="868"/>
      </w:tblGrid>
      <w:tr w:rsidR="00980D23" w:rsidRPr="00ED6774" w14:paraId="618C65BA" w14:textId="77777777" w:rsidTr="00980D23">
        <w:trPr>
          <w:trHeight w:val="57"/>
          <w:jc w:val="center"/>
        </w:trPr>
        <w:tc>
          <w:tcPr>
            <w:tcW w:w="1263" w:type="pct"/>
            <w:vMerge w:val="restart"/>
            <w:vAlign w:val="center"/>
          </w:tcPr>
          <w:p w14:paraId="490EFFA1" w14:textId="6A6817E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Diversity severity =</w:t>
            </w:r>
          </w:p>
        </w:tc>
        <w:tc>
          <w:tcPr>
            <w:tcW w:w="3286" w:type="pct"/>
            <w:tcBorders>
              <w:bottom w:val="single" w:sz="4" w:space="0" w:color="auto"/>
            </w:tcBorders>
            <w:vAlign w:val="center"/>
          </w:tcPr>
          <w:p w14:paraId="5F71B095" w14:textId="2B765150" w:rsidR="00980D23" w:rsidRPr="00ED6774" w:rsidRDefault="00980D23" w:rsidP="00817F21">
            <w:pPr>
              <w:jc w:val="center"/>
              <w:rPr>
                <w:rFonts w:ascii="Arial" w:hAnsi="Arial" w:cs="Arial"/>
                <w:color w:val="000000" w:themeColor="text1"/>
                <w:shd w:val="clear" w:color="auto" w:fill="FFFFFF"/>
              </w:rPr>
            </w:pPr>
            <w:r w:rsidRPr="00ED6774">
              <w:rPr>
                <w:rFonts w:ascii="Symbol" w:hAnsi="Symbol"/>
                <w:color w:val="000000" w:themeColor="text1"/>
              </w:rPr>
              <w:t></w:t>
            </w:r>
            <w:r w:rsidRPr="00ED6774">
              <w:rPr>
                <w:rFonts w:ascii="Symbol" w:hAnsi="Symbol"/>
                <w:color w:val="000000" w:themeColor="text1"/>
              </w:rPr>
              <w:t></w:t>
            </w:r>
            <w:r w:rsidRPr="00ED6774">
              <w:rPr>
                <w:rFonts w:ascii="Symbol" w:hAnsi="Symbol"/>
                <w:color w:val="000000" w:themeColor="text1"/>
              </w:rPr>
              <w:t></w:t>
            </w:r>
            <w:r w:rsidRPr="00ED6774">
              <w:rPr>
                <w:rFonts w:ascii="Arial" w:hAnsi="Arial" w:cs="Arial"/>
                <w:color w:val="000000" w:themeColor="text1"/>
                <w:shd w:val="clear" w:color="auto" w:fill="FFFFFF"/>
              </w:rPr>
              <w:t xml:space="preserve">Disease class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No. of plants in each class)</w:t>
            </w:r>
          </w:p>
        </w:tc>
        <w:tc>
          <w:tcPr>
            <w:tcW w:w="452" w:type="pct"/>
            <w:vMerge w:val="restart"/>
            <w:vAlign w:val="center"/>
          </w:tcPr>
          <w:p w14:paraId="27902FF4" w14:textId="77777777" w:rsidR="00980D23" w:rsidRPr="00ED6774" w:rsidRDefault="00980D23" w:rsidP="00817F21">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0A388D26" w14:textId="77777777" w:rsidTr="00980D23">
        <w:trPr>
          <w:trHeight w:val="57"/>
          <w:jc w:val="center"/>
        </w:trPr>
        <w:tc>
          <w:tcPr>
            <w:tcW w:w="1263" w:type="pct"/>
            <w:vMerge/>
            <w:vAlign w:val="center"/>
          </w:tcPr>
          <w:p w14:paraId="6227725A" w14:textId="77777777" w:rsidR="00980D23" w:rsidRPr="00ED6774" w:rsidRDefault="00980D23" w:rsidP="00817F21">
            <w:pPr>
              <w:jc w:val="center"/>
              <w:rPr>
                <w:rFonts w:ascii="Arial" w:hAnsi="Arial" w:cs="Arial"/>
                <w:color w:val="000000" w:themeColor="text1"/>
                <w:shd w:val="clear" w:color="auto" w:fill="FFFFFF"/>
              </w:rPr>
            </w:pPr>
          </w:p>
        </w:tc>
        <w:tc>
          <w:tcPr>
            <w:tcW w:w="3286" w:type="pct"/>
            <w:tcBorders>
              <w:top w:val="single" w:sz="4" w:space="0" w:color="auto"/>
            </w:tcBorders>
            <w:vAlign w:val="center"/>
          </w:tcPr>
          <w:p w14:paraId="1E5AC21C" w14:textId="6942E39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Total number of plants selected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Maximum disease grade</w:t>
            </w:r>
          </w:p>
        </w:tc>
        <w:tc>
          <w:tcPr>
            <w:tcW w:w="452" w:type="pct"/>
            <w:vMerge/>
            <w:vAlign w:val="center"/>
          </w:tcPr>
          <w:p w14:paraId="1AD576BA" w14:textId="77777777" w:rsidR="00980D23" w:rsidRPr="00ED6774" w:rsidRDefault="00980D23" w:rsidP="00817F21">
            <w:pPr>
              <w:jc w:val="center"/>
              <w:rPr>
                <w:rFonts w:ascii="Arial" w:hAnsi="Arial" w:cs="Arial"/>
                <w:color w:val="000000" w:themeColor="text1"/>
                <w:shd w:val="clear" w:color="auto" w:fill="FFFFFF"/>
              </w:rPr>
            </w:pPr>
          </w:p>
        </w:tc>
      </w:tr>
    </w:tbl>
    <w:p w14:paraId="4FC82D19" w14:textId="16ED1ACE" w:rsidR="00F033CD" w:rsidRPr="00ED6774" w:rsidRDefault="00F033CD"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2.4 Disease Reaction</w:t>
      </w:r>
    </w:p>
    <w:p w14:paraId="152DA604" w14:textId="5807A433" w:rsidR="005178E0" w:rsidRPr="00ED6774" w:rsidRDefault="00AC5CA6" w:rsidP="00AC5CA6">
      <w:pPr>
        <w:spacing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Based on the performance </w:t>
      </w:r>
      <w:r w:rsidR="00797978">
        <w:rPr>
          <w:rFonts w:ascii="Arial" w:hAnsi="Arial" w:cs="Arial"/>
          <w:color w:val="000000" w:themeColor="text1"/>
          <w:shd w:val="clear" w:color="auto" w:fill="FFFFFF"/>
        </w:rPr>
        <w:t xml:space="preserve">of </w:t>
      </w:r>
      <w:r w:rsidR="00797978" w:rsidRPr="00ED6774">
        <w:rPr>
          <w:rFonts w:ascii="Arial" w:hAnsi="Arial" w:cs="Arial"/>
          <w:color w:val="000000" w:themeColor="text1"/>
          <w:shd w:val="clear" w:color="auto" w:fill="FFFFFF"/>
        </w:rPr>
        <w:t>genotype</w:t>
      </w:r>
      <w:r w:rsidR="00797978" w:rsidRPr="00ED6774">
        <w:rPr>
          <w:rFonts w:ascii="Arial" w:hAnsi="Arial" w:cs="Arial"/>
          <w:color w:val="000000" w:themeColor="text1"/>
          <w:shd w:val="clear" w:color="auto" w:fill="FFFFFF"/>
        </w:rPr>
        <w:t xml:space="preserve"> </w:t>
      </w:r>
      <w:r w:rsidRPr="00ED6774">
        <w:rPr>
          <w:rFonts w:ascii="Arial" w:hAnsi="Arial" w:cs="Arial"/>
          <w:color w:val="000000" w:themeColor="text1"/>
          <w:shd w:val="clear" w:color="auto" w:fill="FFFFFF"/>
        </w:rPr>
        <w:t xml:space="preserve">against leaf curl virus </w:t>
      </w:r>
      <w:r w:rsidRPr="00797978">
        <w:rPr>
          <w:rFonts w:ascii="Arial" w:hAnsi="Arial" w:cs="Arial"/>
          <w:strike/>
          <w:color w:val="EE0000"/>
          <w:shd w:val="clear" w:color="auto" w:fill="FFFFFF"/>
        </w:rPr>
        <w:t>reaction</w:t>
      </w:r>
      <w:r w:rsidRPr="00ED6774">
        <w:rPr>
          <w:rFonts w:ascii="Arial" w:hAnsi="Arial" w:cs="Arial"/>
          <w:color w:val="000000" w:themeColor="text1"/>
          <w:shd w:val="clear" w:color="auto" w:fill="FFFFFF"/>
        </w:rPr>
        <w:t xml:space="preserve">, they were categorized into six </w:t>
      </w:r>
      <w:r w:rsidRPr="00797978">
        <w:rPr>
          <w:rFonts w:ascii="Arial" w:hAnsi="Arial" w:cs="Arial"/>
          <w:strike/>
          <w:color w:val="EE0000"/>
          <w:shd w:val="clear" w:color="auto" w:fill="FFFFFF"/>
        </w:rPr>
        <w:t>categories</w:t>
      </w:r>
      <w:r w:rsidRPr="00ED6774">
        <w:rPr>
          <w:rFonts w:ascii="Arial" w:hAnsi="Arial" w:cs="Arial"/>
          <w:color w:val="000000" w:themeColor="text1"/>
          <w:shd w:val="clear" w:color="auto" w:fill="FFFFFF"/>
        </w:rPr>
        <w:t xml:space="preserve"> </w:t>
      </w:r>
      <w:r w:rsidR="00797978" w:rsidRPr="00797978">
        <w:rPr>
          <w:rFonts w:ascii="Arial" w:hAnsi="Arial" w:cs="Arial"/>
          <w:color w:val="EE0000"/>
          <w:shd w:val="clear" w:color="auto" w:fill="FFFFFF"/>
        </w:rPr>
        <w:t xml:space="preserve">groups </w:t>
      </w:r>
      <w:r w:rsidRPr="00ED6774">
        <w:rPr>
          <w:rFonts w:ascii="Arial" w:hAnsi="Arial" w:cs="Arial"/>
          <w:color w:val="000000" w:themeColor="text1"/>
          <w:shd w:val="clear" w:color="auto" w:fill="FFFFFF"/>
        </w:rPr>
        <w:t xml:space="preserve">by adopting the method of Reddy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(2001)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9</w:t>
      </w:r>
      <w:r w:rsidRPr="00ED6774">
        <w:rPr>
          <w:rFonts w:ascii="Arial" w:hAnsi="Arial" w:cs="Arial"/>
          <w:color w:val="000000" w:themeColor="text1"/>
          <w:shd w:val="clear" w:color="auto" w:fill="FFFFFF"/>
        </w:rPr>
        <w:t>].</w:t>
      </w:r>
    </w:p>
    <w:p w14:paraId="0ADFBE4E" w14:textId="3436172F" w:rsidR="00433B67"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3. </w:t>
      </w:r>
      <w:r w:rsidR="00D77E5F" w:rsidRPr="00ED6774">
        <w:rPr>
          <w:rFonts w:ascii="Arial" w:hAnsi="Arial" w:cs="Arial"/>
          <w:b/>
          <w:bCs/>
          <w:color w:val="000000" w:themeColor="text1"/>
        </w:rPr>
        <w:t>RESULTS AND DISCUSSION</w:t>
      </w:r>
      <w:r w:rsidR="00433B67" w:rsidRPr="00ED6774">
        <w:rPr>
          <w:rFonts w:ascii="Arial" w:hAnsi="Arial" w:cs="Arial"/>
          <w:b/>
          <w:bCs/>
          <w:color w:val="000000" w:themeColor="text1"/>
        </w:rPr>
        <w:t>:</w:t>
      </w:r>
    </w:p>
    <w:p w14:paraId="21CD5E23" w14:textId="74B0BCE0" w:rsidR="00DB3B9B" w:rsidRPr="00ED6774" w:rsidRDefault="000066B1" w:rsidP="000066B1">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Significant variation in the responses of 25 </w:t>
      </w:r>
      <w:r w:rsidR="00797978" w:rsidRPr="00ED6774">
        <w:rPr>
          <w:rFonts w:ascii="Arial" w:hAnsi="Arial" w:cs="Arial"/>
          <w:color w:val="000000" w:themeColor="text1"/>
        </w:rPr>
        <w:t xml:space="preserve">chilli </w:t>
      </w:r>
      <w:r w:rsidRPr="00ED6774">
        <w:rPr>
          <w:rFonts w:ascii="Arial" w:hAnsi="Arial" w:cs="Arial"/>
          <w:color w:val="000000" w:themeColor="text1"/>
        </w:rPr>
        <w:t xml:space="preserve">genotypes investigated </w:t>
      </w:r>
      <w:r w:rsidR="00797978">
        <w:rPr>
          <w:rFonts w:ascii="Arial" w:hAnsi="Arial" w:cs="Arial"/>
          <w:color w:val="000000" w:themeColor="text1"/>
        </w:rPr>
        <w:t xml:space="preserve">to </w:t>
      </w:r>
      <w:r w:rsidRPr="00ED6774">
        <w:rPr>
          <w:rFonts w:ascii="Arial" w:hAnsi="Arial" w:cs="Arial"/>
          <w:color w:val="000000" w:themeColor="text1"/>
        </w:rPr>
        <w:t>chilli leaf curl virus</w:t>
      </w:r>
      <w:r w:rsidR="00797978">
        <w:rPr>
          <w:rFonts w:ascii="Arial" w:hAnsi="Arial" w:cs="Arial"/>
          <w:color w:val="000000" w:themeColor="text1"/>
        </w:rPr>
        <w:t xml:space="preserve"> </w:t>
      </w:r>
      <w:r w:rsidR="00797978" w:rsidRPr="00797978">
        <w:rPr>
          <w:rFonts w:ascii="Arial" w:hAnsi="Arial" w:cs="Arial"/>
          <w:color w:val="EE0000"/>
        </w:rPr>
        <w:t>(ChiLCV)</w:t>
      </w:r>
      <w:r w:rsidRPr="00797978">
        <w:rPr>
          <w:rFonts w:ascii="Arial" w:hAnsi="Arial" w:cs="Arial"/>
          <w:color w:val="EE0000"/>
        </w:rPr>
        <w:t xml:space="preserve"> </w:t>
      </w:r>
      <w:r w:rsidRPr="00ED6774">
        <w:rPr>
          <w:rFonts w:ascii="Arial" w:hAnsi="Arial" w:cs="Arial"/>
          <w:color w:val="000000" w:themeColor="text1"/>
        </w:rPr>
        <w:t xml:space="preserve">under both natural and artificial screening conditions </w:t>
      </w:r>
      <w:r w:rsidRPr="00797978">
        <w:rPr>
          <w:rFonts w:ascii="Arial" w:hAnsi="Arial" w:cs="Arial"/>
          <w:strike/>
          <w:color w:val="EE0000"/>
        </w:rPr>
        <w:t>is displayed</w:t>
      </w:r>
      <w:r w:rsidR="00797978" w:rsidRPr="00797978">
        <w:rPr>
          <w:rFonts w:ascii="Arial" w:hAnsi="Arial" w:cs="Arial"/>
          <w:color w:val="EE0000"/>
        </w:rPr>
        <w:t xml:space="preserve"> </w:t>
      </w:r>
      <w:r w:rsidR="00797978">
        <w:rPr>
          <w:rFonts w:ascii="Arial" w:hAnsi="Arial" w:cs="Arial"/>
          <w:color w:val="EE0000"/>
        </w:rPr>
        <w:t>as shown</w:t>
      </w:r>
      <w:r w:rsidRPr="00797978">
        <w:rPr>
          <w:rFonts w:ascii="Arial" w:hAnsi="Arial" w:cs="Arial"/>
          <w:color w:val="EE0000"/>
        </w:rPr>
        <w:t xml:space="preserve"> </w:t>
      </w:r>
      <w:r w:rsidRPr="00ED6774">
        <w:rPr>
          <w:rFonts w:ascii="Arial" w:hAnsi="Arial" w:cs="Arial"/>
          <w:color w:val="000000" w:themeColor="text1"/>
        </w:rPr>
        <w:t>in Tables 2-4.</w:t>
      </w:r>
    </w:p>
    <w:p w14:paraId="5EA13A95" w14:textId="715BFC98" w:rsidR="00DB3B9B" w:rsidRPr="00ED6774" w:rsidRDefault="00DB3B9B"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3.1 Natural Screening</w:t>
      </w:r>
    </w:p>
    <w:p w14:paraId="5A5DEEF7" w14:textId="709EDDEF" w:rsidR="00A27B80" w:rsidRPr="00ED6774" w:rsidRDefault="000066B1"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With disease severity scores of 9.00% and PDIs of 10.00% and 9.67%, respectively, </w:t>
      </w:r>
      <w:r w:rsidR="00310F55" w:rsidRPr="00797978">
        <w:rPr>
          <w:rFonts w:ascii="Arial" w:hAnsi="Arial" w:cs="Arial"/>
          <w:strike/>
          <w:color w:val="EE0000"/>
        </w:rPr>
        <w:t>2</w:t>
      </w:r>
      <w:r w:rsidRPr="00797978">
        <w:rPr>
          <w:rFonts w:ascii="Arial" w:hAnsi="Arial" w:cs="Arial"/>
          <w:color w:val="EE0000"/>
        </w:rPr>
        <w:t xml:space="preserve"> </w:t>
      </w:r>
      <w:r w:rsidR="00797978" w:rsidRPr="00797978">
        <w:rPr>
          <w:rFonts w:ascii="Arial" w:hAnsi="Arial" w:cs="Arial"/>
          <w:color w:val="EE0000"/>
        </w:rPr>
        <w:t>two</w:t>
      </w:r>
      <w:r w:rsidR="00797978">
        <w:rPr>
          <w:rFonts w:ascii="Arial" w:hAnsi="Arial" w:cs="Arial"/>
          <w:color w:val="000000" w:themeColor="text1"/>
        </w:rPr>
        <w:t xml:space="preserve"> </w:t>
      </w:r>
      <w:r w:rsidRPr="00ED6774">
        <w:rPr>
          <w:rFonts w:ascii="Arial" w:hAnsi="Arial" w:cs="Arial"/>
          <w:color w:val="000000" w:themeColor="text1"/>
        </w:rPr>
        <w:t xml:space="preserve">genotypes - US 730 and KSP 1234 </w:t>
      </w:r>
      <w:r w:rsidR="00797978" w:rsidRPr="00797978">
        <w:rPr>
          <w:rFonts w:ascii="Arial" w:hAnsi="Arial" w:cs="Arial"/>
          <w:color w:val="EE0000"/>
        </w:rPr>
        <w:t>-</w:t>
      </w:r>
      <w:r w:rsidR="00797978">
        <w:rPr>
          <w:rFonts w:ascii="Arial" w:hAnsi="Arial" w:cs="Arial"/>
          <w:color w:val="000000" w:themeColor="text1"/>
        </w:rPr>
        <w:t xml:space="preserve"> </w:t>
      </w:r>
      <w:r w:rsidRPr="00ED6774">
        <w:rPr>
          <w:rFonts w:ascii="Arial" w:hAnsi="Arial" w:cs="Arial"/>
          <w:color w:val="000000" w:themeColor="text1"/>
        </w:rPr>
        <w:t>Mithila</w:t>
      </w:r>
      <w:r w:rsidR="00A27B80" w:rsidRPr="00ED6774">
        <w:rPr>
          <w:rFonts w:ascii="Arial" w:hAnsi="Arial" w:cs="Arial"/>
          <w:color w:val="000000" w:themeColor="text1"/>
        </w:rPr>
        <w:t xml:space="preserve"> </w:t>
      </w:r>
      <w:r w:rsidRPr="00ED6774">
        <w:rPr>
          <w:rFonts w:ascii="Arial" w:hAnsi="Arial" w:cs="Arial"/>
          <w:color w:val="000000" w:themeColor="text1"/>
        </w:rPr>
        <w:t xml:space="preserve">showed the highest level of resistance under natural screening </w:t>
      </w:r>
      <w:r w:rsidRPr="008F0117">
        <w:rPr>
          <w:rFonts w:ascii="Arial" w:hAnsi="Arial" w:cs="Arial"/>
          <w:strike/>
          <w:color w:val="EE0000"/>
        </w:rPr>
        <w:t>settings</w:t>
      </w:r>
      <w:r w:rsidRPr="008F0117">
        <w:rPr>
          <w:rFonts w:ascii="Arial" w:hAnsi="Arial" w:cs="Arial"/>
          <w:color w:val="EE0000"/>
        </w:rPr>
        <w:t xml:space="preserve"> </w:t>
      </w:r>
      <w:r w:rsidR="008F0117" w:rsidRPr="008F0117">
        <w:rPr>
          <w:rFonts w:ascii="Arial" w:hAnsi="Arial" w:cs="Arial"/>
          <w:color w:val="EE0000"/>
        </w:rPr>
        <w:t>conditions</w:t>
      </w:r>
      <w:r w:rsidR="008F0117">
        <w:rPr>
          <w:rFonts w:ascii="Arial" w:hAnsi="Arial" w:cs="Arial"/>
          <w:color w:val="000000" w:themeColor="text1"/>
        </w:rPr>
        <w:t xml:space="preserve"> </w:t>
      </w:r>
      <w:r w:rsidRPr="00ED6774">
        <w:rPr>
          <w:rFonts w:ascii="Arial" w:hAnsi="Arial" w:cs="Arial"/>
          <w:color w:val="000000" w:themeColor="text1"/>
        </w:rPr>
        <w:t>and were classified as highly resistant (HR).</w:t>
      </w:r>
      <w:r w:rsidR="00A27B80" w:rsidRPr="00ED6774">
        <w:rPr>
          <w:rFonts w:ascii="Arial" w:hAnsi="Arial" w:cs="Arial"/>
          <w:color w:val="000000" w:themeColor="text1"/>
        </w:rPr>
        <w:t xml:space="preserve"> </w:t>
      </w:r>
    </w:p>
    <w:p w14:paraId="143FC42C" w14:textId="3CEA18F3" w:rsidR="00A27B80" w:rsidRPr="00ED6774" w:rsidRDefault="008F0117" w:rsidP="00A27B80">
      <w:pPr>
        <w:spacing w:after="0" w:line="276" w:lineRule="auto"/>
        <w:ind w:firstLine="720"/>
        <w:jc w:val="both"/>
        <w:rPr>
          <w:rFonts w:ascii="Arial" w:hAnsi="Arial" w:cs="Arial"/>
          <w:color w:val="000000" w:themeColor="text1"/>
        </w:rPr>
      </w:pPr>
      <w:r w:rsidRPr="008F0117">
        <w:rPr>
          <w:rFonts w:ascii="Arial" w:hAnsi="Arial" w:cs="Arial"/>
          <w:color w:val="EE0000"/>
        </w:rPr>
        <w:t xml:space="preserve">A total of </w:t>
      </w:r>
      <w:r w:rsidR="00310F55" w:rsidRPr="00ED6774">
        <w:rPr>
          <w:rFonts w:ascii="Arial" w:hAnsi="Arial" w:cs="Arial"/>
          <w:color w:val="000000" w:themeColor="text1"/>
        </w:rPr>
        <w:t>20</w:t>
      </w:r>
      <w:r w:rsidR="000066B1" w:rsidRPr="00ED6774">
        <w:rPr>
          <w:rFonts w:ascii="Arial" w:hAnsi="Arial" w:cs="Arial"/>
          <w:color w:val="000000" w:themeColor="text1"/>
        </w:rPr>
        <w:t xml:space="preserve"> genotypes </w:t>
      </w:r>
      <w:r w:rsidR="000066B1" w:rsidRPr="008F0117">
        <w:rPr>
          <w:rFonts w:ascii="Arial" w:hAnsi="Arial" w:cs="Arial"/>
          <w:strike/>
          <w:color w:val="EE0000"/>
        </w:rPr>
        <w:t>in all</w:t>
      </w:r>
      <w:r w:rsidR="000066B1" w:rsidRPr="008F0117">
        <w:rPr>
          <w:rFonts w:ascii="Arial" w:hAnsi="Arial" w:cs="Arial"/>
          <w:color w:val="EE0000"/>
        </w:rPr>
        <w:t xml:space="preserve"> </w:t>
      </w:r>
      <w:r w:rsidR="000066B1" w:rsidRPr="00ED6774">
        <w:rPr>
          <w:rFonts w:ascii="Arial" w:hAnsi="Arial" w:cs="Arial"/>
          <w:color w:val="000000" w:themeColor="text1"/>
        </w:rPr>
        <w:t xml:space="preserve">were categorized as resistant (R), with PDI </w:t>
      </w:r>
      <w:r w:rsidR="000066B1" w:rsidRPr="008F0117">
        <w:rPr>
          <w:rFonts w:ascii="Arial" w:hAnsi="Arial" w:cs="Arial"/>
          <w:strike/>
          <w:color w:val="EE0000"/>
        </w:rPr>
        <w:t xml:space="preserve">varying </w:t>
      </w:r>
      <w:r w:rsidRPr="008F0117">
        <w:rPr>
          <w:rFonts w:ascii="Arial" w:hAnsi="Arial" w:cs="Arial"/>
          <w:color w:val="EE0000"/>
        </w:rPr>
        <w:t>ranging</w:t>
      </w:r>
      <w:r>
        <w:rPr>
          <w:rFonts w:ascii="Arial" w:hAnsi="Arial" w:cs="Arial"/>
          <w:color w:val="000000" w:themeColor="text1"/>
        </w:rPr>
        <w:t xml:space="preserve"> </w:t>
      </w:r>
      <w:r w:rsidR="000066B1" w:rsidRPr="00ED6774">
        <w:rPr>
          <w:rFonts w:ascii="Arial" w:hAnsi="Arial" w:cs="Arial"/>
          <w:color w:val="000000" w:themeColor="text1"/>
        </w:rPr>
        <w:t>between 15.00% and 21.67%. This group's notable genotypes, which maintained low disease severity scores (12.00</w:t>
      </w:r>
      <w:r w:rsidR="00A27B80" w:rsidRPr="00ED6774">
        <w:rPr>
          <w:rFonts w:ascii="Arial" w:hAnsi="Arial" w:cs="Arial"/>
          <w:color w:val="000000" w:themeColor="text1"/>
        </w:rPr>
        <w:t>-</w:t>
      </w:r>
      <w:r w:rsidR="000066B1" w:rsidRPr="00ED6774">
        <w:rPr>
          <w:rFonts w:ascii="Arial" w:hAnsi="Arial" w:cs="Arial"/>
          <w:color w:val="000000" w:themeColor="text1"/>
        </w:rPr>
        <w:t>18.00%), include US 1081 (17.67%), US 341 (18.00%), US 1003 (20.33%) and NS 2701 (16.00%).</w:t>
      </w:r>
      <w:r w:rsidR="00A27B80" w:rsidRPr="00ED6774">
        <w:rPr>
          <w:rFonts w:ascii="Arial" w:hAnsi="Arial" w:cs="Arial"/>
          <w:color w:val="000000" w:themeColor="text1"/>
        </w:rPr>
        <w:t xml:space="preserve"> </w:t>
      </w:r>
    </w:p>
    <w:p w14:paraId="18DFBBEE" w14:textId="58C2ED48" w:rsidR="00DB3B9B" w:rsidRPr="00ED6774" w:rsidRDefault="000066B1"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Viraat, Sagar Kalyani and VNR Unnati were the three genotypes that </w:t>
      </w:r>
      <w:r w:rsidRPr="008F0117">
        <w:rPr>
          <w:rFonts w:ascii="Arial" w:hAnsi="Arial" w:cs="Arial"/>
          <w:strike/>
          <w:color w:val="EE0000"/>
        </w:rPr>
        <w:t>shown</w:t>
      </w:r>
      <w:r w:rsidR="008F0117">
        <w:rPr>
          <w:rFonts w:ascii="Arial" w:hAnsi="Arial" w:cs="Arial"/>
          <w:color w:val="EE0000"/>
        </w:rPr>
        <w:t xml:space="preserve"> showed</w:t>
      </w:r>
      <w:r w:rsidRPr="00ED6774">
        <w:rPr>
          <w:rFonts w:ascii="Arial" w:hAnsi="Arial" w:cs="Arial"/>
          <w:color w:val="000000" w:themeColor="text1"/>
        </w:rPr>
        <w:t xml:space="preserve"> moderate resistance (MR), with increased disease indices (32.33% to 37.33%) and severity (21.00% to 26.00%). According to Table 3, no genotype was identified as immune</w:t>
      </w:r>
      <w:r w:rsidR="008F0117">
        <w:rPr>
          <w:rFonts w:ascii="Arial" w:hAnsi="Arial" w:cs="Arial"/>
          <w:color w:val="000000" w:themeColor="text1"/>
        </w:rPr>
        <w:t xml:space="preserve"> </w:t>
      </w:r>
      <w:r w:rsidR="008F0117" w:rsidRPr="008F0117">
        <w:rPr>
          <w:rFonts w:ascii="Arial" w:hAnsi="Arial" w:cs="Arial"/>
          <w:color w:val="EE0000"/>
        </w:rPr>
        <w:t>(I)</w:t>
      </w:r>
      <w:r w:rsidRPr="00ED6774">
        <w:rPr>
          <w:rFonts w:ascii="Arial" w:hAnsi="Arial" w:cs="Arial"/>
          <w:color w:val="000000" w:themeColor="text1"/>
        </w:rPr>
        <w:t>, sensitive</w:t>
      </w:r>
      <w:r w:rsidR="008F0117">
        <w:rPr>
          <w:rFonts w:ascii="Arial" w:hAnsi="Arial" w:cs="Arial"/>
          <w:color w:val="000000" w:themeColor="text1"/>
        </w:rPr>
        <w:t xml:space="preserve"> </w:t>
      </w:r>
      <w:r w:rsidR="008F0117" w:rsidRPr="008F0117">
        <w:rPr>
          <w:rFonts w:ascii="Arial" w:hAnsi="Arial" w:cs="Arial"/>
          <w:color w:val="EE0000"/>
        </w:rPr>
        <w:t>(S)</w:t>
      </w:r>
      <w:r w:rsidRPr="00ED6774">
        <w:rPr>
          <w:rFonts w:ascii="Arial" w:hAnsi="Arial" w:cs="Arial"/>
          <w:color w:val="000000" w:themeColor="text1"/>
        </w:rPr>
        <w:t>, or highly susceptible</w:t>
      </w:r>
      <w:r w:rsidR="008F0117">
        <w:rPr>
          <w:rFonts w:ascii="Arial" w:hAnsi="Arial" w:cs="Arial"/>
          <w:color w:val="000000" w:themeColor="text1"/>
        </w:rPr>
        <w:t xml:space="preserve"> </w:t>
      </w:r>
      <w:r w:rsidR="008F0117" w:rsidRPr="008F0117">
        <w:rPr>
          <w:rFonts w:ascii="Arial" w:hAnsi="Arial" w:cs="Arial"/>
          <w:color w:val="EE0000"/>
        </w:rPr>
        <w:t>(HS)</w:t>
      </w:r>
      <w:r w:rsidRPr="008F0117">
        <w:rPr>
          <w:rFonts w:ascii="Arial" w:hAnsi="Arial" w:cs="Arial"/>
          <w:color w:val="EE0000"/>
        </w:rPr>
        <w:t xml:space="preserve"> </w:t>
      </w:r>
      <w:r w:rsidRPr="00ED6774">
        <w:rPr>
          <w:rFonts w:ascii="Arial" w:hAnsi="Arial" w:cs="Arial"/>
          <w:color w:val="000000" w:themeColor="text1"/>
        </w:rPr>
        <w:t>in the natural environment.</w:t>
      </w:r>
    </w:p>
    <w:p w14:paraId="5A395421" w14:textId="1D24B46E"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3.2 </w:t>
      </w:r>
      <w:r w:rsidR="00DB3B9B" w:rsidRPr="00ED6774">
        <w:rPr>
          <w:rFonts w:ascii="Arial" w:hAnsi="Arial" w:cs="Arial"/>
          <w:b/>
          <w:bCs/>
          <w:color w:val="000000" w:themeColor="text1"/>
        </w:rPr>
        <w:t>Artificial Screening</w:t>
      </w:r>
    </w:p>
    <w:p w14:paraId="394F4FCD" w14:textId="3A65D1ED" w:rsidR="00A27B80"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In </w:t>
      </w:r>
      <w:r w:rsidRPr="008F0117">
        <w:rPr>
          <w:rFonts w:ascii="Arial" w:hAnsi="Arial" w:cs="Arial"/>
          <w:strike/>
          <w:color w:val="EE0000"/>
        </w:rPr>
        <w:t>the majority of instances</w:t>
      </w:r>
      <w:r w:rsidR="008F0117">
        <w:rPr>
          <w:rFonts w:ascii="Arial" w:hAnsi="Arial" w:cs="Arial"/>
          <w:color w:val="000000" w:themeColor="text1"/>
        </w:rPr>
        <w:t xml:space="preserve"> </w:t>
      </w:r>
      <w:r w:rsidR="008F0117" w:rsidRPr="008F0117">
        <w:rPr>
          <w:rFonts w:ascii="Arial" w:hAnsi="Arial" w:cs="Arial"/>
          <w:color w:val="EE0000"/>
        </w:rPr>
        <w:t>most cases</w:t>
      </w:r>
      <w:r w:rsidRPr="00ED6774">
        <w:rPr>
          <w:rFonts w:ascii="Arial" w:hAnsi="Arial" w:cs="Arial"/>
          <w:color w:val="000000" w:themeColor="text1"/>
        </w:rPr>
        <w:t xml:space="preserve">, a more severe disease response was </w:t>
      </w:r>
      <w:r w:rsidRPr="0050608D">
        <w:rPr>
          <w:rFonts w:ascii="Arial" w:hAnsi="Arial" w:cs="Arial"/>
          <w:strike/>
          <w:color w:val="EE0000"/>
        </w:rPr>
        <w:t xml:space="preserve">seen </w:t>
      </w:r>
      <w:r w:rsidR="0050608D" w:rsidRPr="0050608D">
        <w:rPr>
          <w:rFonts w:ascii="Arial" w:hAnsi="Arial" w:cs="Arial"/>
          <w:color w:val="EE0000"/>
        </w:rPr>
        <w:t>observed</w:t>
      </w:r>
      <w:r w:rsidR="0050608D" w:rsidRPr="0050608D">
        <w:rPr>
          <w:rFonts w:ascii="Arial" w:hAnsi="Arial" w:cs="Arial"/>
          <w:color w:val="000000" w:themeColor="text1"/>
        </w:rPr>
        <w:t xml:space="preserve"> </w:t>
      </w:r>
      <w:r w:rsidRPr="00ED6774">
        <w:rPr>
          <w:rFonts w:ascii="Arial" w:hAnsi="Arial" w:cs="Arial"/>
          <w:color w:val="000000" w:themeColor="text1"/>
        </w:rPr>
        <w:t xml:space="preserve">under artificial inoculation. US 730 (15.33%), US 1081 (23.33%) and KSP 1234 Mithila (19.00%) were the only </w:t>
      </w:r>
      <w:r w:rsidR="00310F55" w:rsidRPr="0050608D">
        <w:rPr>
          <w:rFonts w:ascii="Arial" w:hAnsi="Arial" w:cs="Arial"/>
          <w:strike/>
          <w:color w:val="EE0000"/>
        </w:rPr>
        <w:t>3</w:t>
      </w:r>
      <w:r w:rsidR="0050608D">
        <w:rPr>
          <w:rFonts w:ascii="Arial" w:hAnsi="Arial" w:cs="Arial"/>
          <w:color w:val="000000" w:themeColor="text1"/>
        </w:rPr>
        <w:t xml:space="preserve"> </w:t>
      </w:r>
      <w:r w:rsidR="0050608D" w:rsidRPr="0050608D">
        <w:rPr>
          <w:rFonts w:ascii="Arial" w:hAnsi="Arial" w:cs="Arial"/>
          <w:color w:val="EE0000"/>
        </w:rPr>
        <w:t>three</w:t>
      </w:r>
      <w:r w:rsidRPr="0050608D">
        <w:rPr>
          <w:rFonts w:ascii="Arial" w:hAnsi="Arial" w:cs="Arial"/>
          <w:color w:val="EE0000"/>
        </w:rPr>
        <w:t xml:space="preserve"> </w:t>
      </w:r>
      <w:r w:rsidRPr="00ED6774">
        <w:rPr>
          <w:rFonts w:ascii="Arial" w:hAnsi="Arial" w:cs="Arial"/>
          <w:color w:val="000000" w:themeColor="text1"/>
        </w:rPr>
        <w:t xml:space="preserve">genotypes that </w:t>
      </w:r>
      <w:r w:rsidRPr="0050608D">
        <w:rPr>
          <w:rFonts w:ascii="Arial" w:hAnsi="Arial" w:cs="Arial"/>
          <w:strike/>
          <w:color w:val="EE0000"/>
        </w:rPr>
        <w:t>were still</w:t>
      </w:r>
      <w:r w:rsidRPr="0050608D">
        <w:rPr>
          <w:rFonts w:ascii="Arial" w:hAnsi="Arial" w:cs="Arial"/>
          <w:color w:val="EE0000"/>
        </w:rPr>
        <w:t xml:space="preserve"> </w:t>
      </w:r>
      <w:r w:rsidR="0050608D">
        <w:rPr>
          <w:rFonts w:ascii="Arial" w:hAnsi="Arial" w:cs="Arial"/>
          <w:color w:val="EE0000"/>
        </w:rPr>
        <w:t xml:space="preserve">remained </w:t>
      </w:r>
      <w:r w:rsidRPr="00ED6774">
        <w:rPr>
          <w:rFonts w:ascii="Arial" w:hAnsi="Arial" w:cs="Arial"/>
          <w:color w:val="000000" w:themeColor="text1"/>
        </w:rPr>
        <w:t xml:space="preserve">classified as </w:t>
      </w:r>
      <w:r w:rsidRPr="00ED6774">
        <w:rPr>
          <w:rFonts w:ascii="Arial" w:hAnsi="Arial" w:cs="Arial"/>
          <w:color w:val="000000" w:themeColor="text1"/>
        </w:rPr>
        <w:lastRenderedPageBreak/>
        <w:t xml:space="preserve">resistant (R), despite </w:t>
      </w:r>
      <w:r w:rsidRPr="0050608D">
        <w:rPr>
          <w:rFonts w:ascii="Arial" w:hAnsi="Arial" w:cs="Arial"/>
          <w:strike/>
          <w:color w:val="EE0000"/>
        </w:rPr>
        <w:t>having somewhat</w:t>
      </w:r>
      <w:r w:rsidRPr="0050608D">
        <w:rPr>
          <w:rFonts w:ascii="Arial" w:hAnsi="Arial" w:cs="Arial"/>
          <w:color w:val="EE0000"/>
        </w:rPr>
        <w:t xml:space="preserve"> </w:t>
      </w:r>
      <w:r w:rsidR="0050608D">
        <w:rPr>
          <w:rFonts w:ascii="Arial" w:hAnsi="Arial" w:cs="Arial"/>
          <w:color w:val="EE0000"/>
        </w:rPr>
        <w:t xml:space="preserve">showing slightly </w:t>
      </w:r>
      <w:r w:rsidRPr="00ED6774">
        <w:rPr>
          <w:rFonts w:ascii="Arial" w:hAnsi="Arial" w:cs="Arial"/>
          <w:color w:val="000000" w:themeColor="text1"/>
        </w:rPr>
        <w:t xml:space="preserve">higher PDI and severity ratings than those </w:t>
      </w:r>
      <w:r w:rsidRPr="0050608D">
        <w:rPr>
          <w:rFonts w:ascii="Arial" w:hAnsi="Arial" w:cs="Arial"/>
          <w:strike/>
          <w:color w:val="EE0000"/>
        </w:rPr>
        <w:t>obtained</w:t>
      </w:r>
      <w:r w:rsidRPr="00ED6774">
        <w:rPr>
          <w:rFonts w:ascii="Arial" w:hAnsi="Arial" w:cs="Arial"/>
          <w:color w:val="000000" w:themeColor="text1"/>
        </w:rPr>
        <w:t xml:space="preserve"> </w:t>
      </w:r>
      <w:r w:rsidR="0050608D" w:rsidRPr="0050608D">
        <w:rPr>
          <w:rFonts w:ascii="Arial" w:hAnsi="Arial" w:cs="Arial"/>
          <w:color w:val="EE0000"/>
        </w:rPr>
        <w:t xml:space="preserve">observed </w:t>
      </w:r>
      <w:r w:rsidRPr="00ED6774">
        <w:rPr>
          <w:rFonts w:ascii="Arial" w:hAnsi="Arial" w:cs="Arial"/>
          <w:color w:val="000000" w:themeColor="text1"/>
        </w:rPr>
        <w:t xml:space="preserve">through </w:t>
      </w:r>
      <w:r w:rsidRPr="0050608D">
        <w:rPr>
          <w:rFonts w:ascii="Arial" w:hAnsi="Arial" w:cs="Arial"/>
          <w:strike/>
          <w:color w:val="EE0000"/>
        </w:rPr>
        <w:t xml:space="preserve">spontaneous </w:t>
      </w:r>
      <w:r w:rsidR="0050608D">
        <w:rPr>
          <w:rFonts w:ascii="Arial" w:hAnsi="Arial" w:cs="Arial"/>
          <w:color w:val="000000" w:themeColor="text1"/>
        </w:rPr>
        <w:t xml:space="preserve"> </w:t>
      </w:r>
      <w:r w:rsidR="0050608D" w:rsidRPr="0050608D">
        <w:rPr>
          <w:rFonts w:ascii="Arial" w:hAnsi="Arial" w:cs="Arial"/>
          <w:color w:val="EE0000"/>
        </w:rPr>
        <w:t xml:space="preserve">natural </w:t>
      </w:r>
      <w:r w:rsidRPr="00ED6774">
        <w:rPr>
          <w:rFonts w:ascii="Arial" w:hAnsi="Arial" w:cs="Arial"/>
          <w:color w:val="000000" w:themeColor="text1"/>
        </w:rPr>
        <w:t xml:space="preserve">screening. </w:t>
      </w:r>
    </w:p>
    <w:p w14:paraId="690260C9" w14:textId="08257525" w:rsidR="00A27B80" w:rsidRPr="0050608D" w:rsidRDefault="00A27B80" w:rsidP="00A27B80">
      <w:pPr>
        <w:spacing w:after="0" w:line="276" w:lineRule="auto"/>
        <w:ind w:firstLine="720"/>
        <w:jc w:val="both"/>
        <w:rPr>
          <w:rFonts w:ascii="Arial" w:hAnsi="Arial" w:cs="Arial"/>
          <w:strike/>
          <w:color w:val="EE0000"/>
        </w:rPr>
      </w:pPr>
      <w:r w:rsidRPr="00ED6774">
        <w:rPr>
          <w:rFonts w:ascii="Arial" w:hAnsi="Arial" w:cs="Arial"/>
          <w:color w:val="000000" w:themeColor="text1"/>
        </w:rPr>
        <w:t xml:space="preserve">Mardani 1476, US 1003, US 341, Armour, Kranti and SVHA0786 were among the </w:t>
      </w:r>
      <w:r w:rsidR="00310F55" w:rsidRPr="00ED6774">
        <w:rPr>
          <w:rFonts w:ascii="Arial" w:hAnsi="Arial" w:cs="Arial"/>
          <w:color w:val="000000" w:themeColor="text1"/>
        </w:rPr>
        <w:t>16</w:t>
      </w:r>
      <w:r w:rsidRPr="00ED6774">
        <w:rPr>
          <w:rFonts w:ascii="Arial" w:hAnsi="Arial" w:cs="Arial"/>
          <w:color w:val="000000" w:themeColor="text1"/>
        </w:rPr>
        <w:t xml:space="preserve"> genotypes classified as moderately resistant (MR)</w:t>
      </w:r>
      <w:r w:rsidR="0050608D">
        <w:rPr>
          <w:rFonts w:ascii="Arial" w:hAnsi="Arial" w:cs="Arial"/>
          <w:color w:val="000000" w:themeColor="text1"/>
        </w:rPr>
        <w:t>.</w:t>
      </w:r>
      <w:r w:rsidRPr="00ED6774">
        <w:rPr>
          <w:rFonts w:ascii="Arial" w:hAnsi="Arial" w:cs="Arial"/>
          <w:color w:val="000000" w:themeColor="text1"/>
        </w:rPr>
        <w:t xml:space="preserve"> </w:t>
      </w:r>
      <w:r w:rsidRPr="0050608D">
        <w:rPr>
          <w:rFonts w:ascii="Arial" w:hAnsi="Arial" w:cs="Arial"/>
          <w:strike/>
          <w:color w:val="EE0000"/>
        </w:rPr>
        <w:t>t</w:t>
      </w:r>
      <w:r w:rsidR="0050608D" w:rsidRPr="0050608D">
        <w:rPr>
          <w:rFonts w:ascii="Arial" w:hAnsi="Arial" w:cs="Arial"/>
          <w:color w:val="EE0000"/>
        </w:rPr>
        <w:t>T</w:t>
      </w:r>
      <w:r w:rsidRPr="00ED6774">
        <w:rPr>
          <w:rFonts w:ascii="Arial" w:hAnsi="Arial" w:cs="Arial"/>
          <w:color w:val="000000" w:themeColor="text1"/>
        </w:rPr>
        <w:t xml:space="preserve">heir </w:t>
      </w:r>
      <w:r w:rsidR="0050608D" w:rsidRPr="0050608D">
        <w:rPr>
          <w:rFonts w:ascii="Arial" w:hAnsi="Arial" w:cs="Arial"/>
          <w:color w:val="EE0000"/>
        </w:rPr>
        <w:t>PDIs</w:t>
      </w:r>
      <w:r w:rsidR="0050608D">
        <w:rPr>
          <w:rFonts w:ascii="Arial" w:hAnsi="Arial" w:cs="Arial"/>
          <w:color w:val="000000" w:themeColor="text1"/>
        </w:rPr>
        <w:t xml:space="preserve"> </w:t>
      </w:r>
      <w:r w:rsidRPr="00ED6774">
        <w:rPr>
          <w:rFonts w:ascii="Arial" w:hAnsi="Arial" w:cs="Arial"/>
          <w:color w:val="000000" w:themeColor="text1"/>
        </w:rPr>
        <w:t xml:space="preserve">ranged from 19.00% to 42.00% and their disease indices ranged from 26.67% to 41.33%. </w:t>
      </w:r>
      <w:r w:rsidR="0050608D" w:rsidRPr="0050608D">
        <w:rPr>
          <w:rFonts w:ascii="Arial" w:hAnsi="Arial" w:cs="Arial"/>
          <w:color w:val="EE0000"/>
        </w:rPr>
        <w:t>This shift from resistance to moderate resistance under artificial conditions indicates increased disease pressure in the controlled environment.</w:t>
      </w:r>
      <w:r w:rsidR="0050608D" w:rsidRPr="0050608D">
        <w:rPr>
          <w:rFonts w:ascii="Arial" w:hAnsi="Arial" w:cs="Arial"/>
          <w:color w:val="EE0000"/>
        </w:rPr>
        <w:t xml:space="preserve"> </w:t>
      </w:r>
      <w:r w:rsidRPr="0050608D">
        <w:rPr>
          <w:rFonts w:ascii="Arial" w:hAnsi="Arial" w:cs="Arial"/>
          <w:strike/>
          <w:color w:val="EE0000"/>
        </w:rPr>
        <w:t>Increased disease pressure in the controlled environment is indicated by this change from resistance to moderate resistance under artificial conditions.</w:t>
      </w:r>
    </w:p>
    <w:p w14:paraId="6961720F" w14:textId="16BE6B00"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In contrast, </w:t>
      </w:r>
      <w:r w:rsidR="00310F55" w:rsidRPr="0050608D">
        <w:rPr>
          <w:rFonts w:ascii="Arial" w:hAnsi="Arial" w:cs="Arial"/>
          <w:strike/>
          <w:color w:val="EE0000"/>
        </w:rPr>
        <w:t>6</w:t>
      </w:r>
      <w:r w:rsidRPr="00ED6774">
        <w:rPr>
          <w:rFonts w:ascii="Arial" w:hAnsi="Arial" w:cs="Arial"/>
          <w:color w:val="000000" w:themeColor="text1"/>
        </w:rPr>
        <w:t xml:space="preserve"> </w:t>
      </w:r>
      <w:r w:rsidR="0050608D" w:rsidRPr="0050608D">
        <w:rPr>
          <w:rFonts w:ascii="Arial" w:hAnsi="Arial" w:cs="Arial"/>
          <w:color w:val="EE0000"/>
        </w:rPr>
        <w:t xml:space="preserve">six </w:t>
      </w:r>
      <w:r w:rsidRPr="00ED6774">
        <w:rPr>
          <w:rFonts w:ascii="Arial" w:hAnsi="Arial" w:cs="Arial"/>
          <w:color w:val="000000" w:themeColor="text1"/>
        </w:rPr>
        <w:t>genotypes</w:t>
      </w:r>
      <w:r w:rsidR="0050608D">
        <w:rPr>
          <w:rFonts w:ascii="Arial" w:hAnsi="Arial" w:cs="Arial"/>
          <w:color w:val="000000" w:themeColor="text1"/>
        </w:rPr>
        <w:t xml:space="preserve"> -</w:t>
      </w:r>
      <w:r w:rsidRPr="00ED6774">
        <w:rPr>
          <w:rFonts w:ascii="Arial" w:hAnsi="Arial" w:cs="Arial"/>
          <w:color w:val="000000" w:themeColor="text1"/>
        </w:rPr>
        <w:t xml:space="preserve"> Bangaram, Navtej, Viraat, Sagar Kalyani, SVHA2222 and VNR Unnati</w:t>
      </w:r>
      <w:r w:rsidR="0050608D" w:rsidRPr="0050608D">
        <w:rPr>
          <w:rFonts w:ascii="Arial" w:hAnsi="Arial" w:cs="Arial"/>
          <w:color w:val="000000" w:themeColor="text1"/>
        </w:rPr>
        <w:t xml:space="preserve"> </w:t>
      </w:r>
      <w:r w:rsidR="0050608D" w:rsidRPr="00ED6774">
        <w:rPr>
          <w:rFonts w:ascii="Arial" w:hAnsi="Arial" w:cs="Arial"/>
          <w:color w:val="000000" w:themeColor="text1"/>
        </w:rPr>
        <w:t>were identified as susceptible (S)</w:t>
      </w:r>
      <w:r w:rsidRPr="00ED6774">
        <w:rPr>
          <w:rFonts w:ascii="Arial" w:hAnsi="Arial" w:cs="Arial"/>
          <w:color w:val="000000" w:themeColor="text1"/>
        </w:rPr>
        <w:t xml:space="preserve">. Their severity </w:t>
      </w:r>
      <w:r w:rsidRPr="0050608D">
        <w:rPr>
          <w:rFonts w:ascii="Arial" w:hAnsi="Arial" w:cs="Arial"/>
          <w:strike/>
          <w:color w:val="EE0000"/>
        </w:rPr>
        <w:t>ratings</w:t>
      </w:r>
      <w:r w:rsidRPr="00ED6774">
        <w:rPr>
          <w:rFonts w:ascii="Arial" w:hAnsi="Arial" w:cs="Arial"/>
          <w:color w:val="000000" w:themeColor="text1"/>
        </w:rPr>
        <w:t xml:space="preserve"> </w:t>
      </w:r>
      <w:r w:rsidR="0050608D" w:rsidRPr="004B2A53">
        <w:rPr>
          <w:rFonts w:ascii="Arial" w:hAnsi="Arial" w:cs="Arial"/>
          <w:color w:val="EE0000"/>
        </w:rPr>
        <w:t>score</w:t>
      </w:r>
      <w:r w:rsidR="004B2A53" w:rsidRPr="004B2A53">
        <w:rPr>
          <w:rFonts w:ascii="Arial" w:hAnsi="Arial" w:cs="Arial"/>
          <w:color w:val="EE0000"/>
        </w:rPr>
        <w:t>s</w:t>
      </w:r>
      <w:r w:rsidR="0050608D" w:rsidRPr="004B2A53">
        <w:rPr>
          <w:rFonts w:ascii="Arial" w:hAnsi="Arial" w:cs="Arial"/>
          <w:color w:val="EE0000"/>
        </w:rPr>
        <w:t xml:space="preserve"> </w:t>
      </w:r>
      <w:r w:rsidRPr="00ED6774">
        <w:rPr>
          <w:rFonts w:ascii="Arial" w:hAnsi="Arial" w:cs="Arial"/>
          <w:color w:val="000000" w:themeColor="text1"/>
        </w:rPr>
        <w:t xml:space="preserve">exceeded 43.00% and their PDIs ranged from 41.00% to 64.33%, </w:t>
      </w:r>
      <w:r w:rsidRPr="004B2A53">
        <w:rPr>
          <w:rFonts w:ascii="Arial" w:hAnsi="Arial" w:cs="Arial"/>
          <w:strike/>
          <w:color w:val="EE0000"/>
        </w:rPr>
        <w:t>showing</w:t>
      </w:r>
      <w:r w:rsidRPr="00ED6774">
        <w:rPr>
          <w:rFonts w:ascii="Arial" w:hAnsi="Arial" w:cs="Arial"/>
          <w:color w:val="000000" w:themeColor="text1"/>
        </w:rPr>
        <w:t xml:space="preserve"> </w:t>
      </w:r>
      <w:r w:rsidR="004B2A53" w:rsidRPr="004B2A53">
        <w:rPr>
          <w:rFonts w:ascii="Arial" w:hAnsi="Arial" w:cs="Arial"/>
          <w:color w:val="EE0000"/>
        </w:rPr>
        <w:t>demonstrating</w:t>
      </w:r>
      <w:r w:rsidR="004B2A53">
        <w:rPr>
          <w:rFonts w:ascii="Arial" w:hAnsi="Arial" w:cs="Arial"/>
          <w:color w:val="EE0000"/>
        </w:rPr>
        <w:t xml:space="preserve"> </w:t>
      </w:r>
      <w:r w:rsidRPr="00ED6774">
        <w:rPr>
          <w:rFonts w:ascii="Arial" w:hAnsi="Arial" w:cs="Arial"/>
          <w:color w:val="000000" w:themeColor="text1"/>
        </w:rPr>
        <w:t xml:space="preserve">poor tolerance under </w:t>
      </w:r>
      <w:r w:rsidR="004B2A53" w:rsidRPr="004B2A53">
        <w:rPr>
          <w:rFonts w:ascii="Arial" w:hAnsi="Arial" w:cs="Arial"/>
          <w:color w:val="EE0000"/>
        </w:rPr>
        <w:t>artificial</w:t>
      </w:r>
      <w:r w:rsidR="004B2A53">
        <w:rPr>
          <w:rFonts w:ascii="Arial" w:hAnsi="Arial" w:cs="Arial"/>
          <w:color w:val="000000" w:themeColor="text1"/>
        </w:rPr>
        <w:t xml:space="preserve"> </w:t>
      </w:r>
      <w:r w:rsidRPr="00ED6774">
        <w:rPr>
          <w:rFonts w:ascii="Arial" w:hAnsi="Arial" w:cs="Arial"/>
          <w:color w:val="000000" w:themeColor="text1"/>
        </w:rPr>
        <w:t xml:space="preserve">inoculation </w:t>
      </w:r>
      <w:r w:rsidRPr="004B2A53">
        <w:rPr>
          <w:rFonts w:ascii="Arial" w:hAnsi="Arial" w:cs="Arial"/>
          <w:strike/>
          <w:color w:val="EE0000"/>
        </w:rPr>
        <w:t>conditions</w:t>
      </w:r>
      <w:r w:rsidRPr="004B2A53">
        <w:rPr>
          <w:rFonts w:ascii="Arial" w:hAnsi="Arial" w:cs="Arial"/>
          <w:color w:val="EE0000"/>
        </w:rPr>
        <w:t xml:space="preserve"> </w:t>
      </w:r>
      <w:r w:rsidRPr="00ED6774">
        <w:rPr>
          <w:rFonts w:ascii="Arial" w:hAnsi="Arial" w:cs="Arial"/>
          <w:color w:val="000000" w:themeColor="text1"/>
        </w:rPr>
        <w:t>(Table 4).</w:t>
      </w:r>
    </w:p>
    <w:p w14:paraId="7D4265B5" w14:textId="58E04970"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3.3 </w:t>
      </w:r>
      <w:r w:rsidR="00DB3B9B" w:rsidRPr="00ED6774">
        <w:rPr>
          <w:rFonts w:ascii="Arial" w:hAnsi="Arial" w:cs="Arial"/>
          <w:b/>
          <w:bCs/>
          <w:color w:val="000000" w:themeColor="text1"/>
        </w:rPr>
        <w:t>Comparative Analysis</w:t>
      </w:r>
    </w:p>
    <w:p w14:paraId="4F4F4451" w14:textId="312A6416"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The efficiency of artificial inoculation in identifying minute variations in resistance levels is demonstrated by </w:t>
      </w:r>
      <w:r w:rsidRPr="004B2A53">
        <w:rPr>
          <w:rFonts w:ascii="Arial" w:hAnsi="Arial" w:cs="Arial"/>
          <w:strike/>
          <w:color w:val="EE0000"/>
        </w:rPr>
        <w:t>the fact that, when comparing the two screening techniques</w:t>
      </w:r>
      <w:r w:rsidRPr="004B2A53">
        <w:rPr>
          <w:rFonts w:ascii="Arial" w:hAnsi="Arial" w:cs="Arial"/>
          <w:color w:val="EE0000"/>
          <w:u w:val="single"/>
        </w:rPr>
        <w:t xml:space="preserve">, </w:t>
      </w:r>
      <w:r w:rsidRPr="00ED6774">
        <w:rPr>
          <w:rFonts w:ascii="Arial" w:hAnsi="Arial" w:cs="Arial"/>
          <w:color w:val="000000" w:themeColor="text1"/>
        </w:rPr>
        <w:t xml:space="preserve">disease severity and PDI values were </w:t>
      </w:r>
      <w:r w:rsidRPr="004B2A53">
        <w:rPr>
          <w:rFonts w:ascii="Arial" w:hAnsi="Arial" w:cs="Arial"/>
          <w:strike/>
          <w:color w:val="EE0000"/>
        </w:rPr>
        <w:t>typically</w:t>
      </w:r>
      <w:r w:rsidRPr="004B2A53">
        <w:rPr>
          <w:rFonts w:ascii="Arial" w:hAnsi="Arial" w:cs="Arial"/>
          <w:color w:val="EE0000"/>
        </w:rPr>
        <w:t xml:space="preserve"> </w:t>
      </w:r>
      <w:r w:rsidR="004B2A53">
        <w:rPr>
          <w:rFonts w:ascii="Arial" w:hAnsi="Arial" w:cs="Arial"/>
          <w:color w:val="EE0000"/>
        </w:rPr>
        <w:t xml:space="preserve">generally </w:t>
      </w:r>
      <w:r w:rsidRPr="00ED6774">
        <w:rPr>
          <w:rFonts w:ascii="Arial" w:hAnsi="Arial" w:cs="Arial"/>
          <w:color w:val="000000" w:themeColor="text1"/>
        </w:rPr>
        <w:t>higher under artificial screening</w:t>
      </w:r>
      <w:r w:rsidR="004B2A53">
        <w:rPr>
          <w:rFonts w:ascii="Arial" w:hAnsi="Arial" w:cs="Arial"/>
          <w:color w:val="000000" w:themeColor="text1"/>
        </w:rPr>
        <w:t xml:space="preserve"> compared to </w:t>
      </w:r>
      <w:r w:rsidR="004B2A53" w:rsidRPr="004B2A53">
        <w:rPr>
          <w:rFonts w:ascii="Arial" w:hAnsi="Arial" w:cs="Arial"/>
          <w:color w:val="EE0000"/>
        </w:rPr>
        <w:t>natural conditions</w:t>
      </w:r>
      <w:r w:rsidRPr="004B2A53">
        <w:rPr>
          <w:rFonts w:ascii="Arial" w:hAnsi="Arial" w:cs="Arial"/>
          <w:color w:val="EE0000"/>
        </w:rPr>
        <w:t>.</w:t>
      </w:r>
      <w:r w:rsidRPr="00ED6774">
        <w:rPr>
          <w:rFonts w:ascii="Arial" w:hAnsi="Arial" w:cs="Arial"/>
          <w:color w:val="000000" w:themeColor="text1"/>
        </w:rPr>
        <w:t xml:space="preserve"> Under artificial pressure, Bangaram and Navtej changed from resistant to susceptible, whereas some genotypes, such US 1003 and US 341, deteriorated from resistant to moderately resistant. KSP 1234 Mithila and US 730, out of all the genotypes, continuously </w:t>
      </w:r>
      <w:r w:rsidRPr="004B2A53">
        <w:rPr>
          <w:rFonts w:ascii="Arial" w:hAnsi="Arial" w:cs="Arial"/>
          <w:strike/>
          <w:color w:val="EE0000"/>
        </w:rPr>
        <w:t>shown</w:t>
      </w:r>
      <w:r w:rsidRPr="00ED6774">
        <w:rPr>
          <w:rFonts w:ascii="Arial" w:hAnsi="Arial" w:cs="Arial"/>
          <w:color w:val="000000" w:themeColor="text1"/>
        </w:rPr>
        <w:t xml:space="preserve"> </w:t>
      </w:r>
      <w:r w:rsidR="004B2A53" w:rsidRPr="004B2A53">
        <w:rPr>
          <w:rFonts w:ascii="Arial" w:hAnsi="Arial" w:cs="Arial"/>
          <w:color w:val="EE0000"/>
        </w:rPr>
        <w:t xml:space="preserve">showed </w:t>
      </w:r>
      <w:r w:rsidRPr="00ED6774">
        <w:rPr>
          <w:rFonts w:ascii="Arial" w:hAnsi="Arial" w:cs="Arial"/>
          <w:color w:val="000000" w:themeColor="text1"/>
        </w:rPr>
        <w:t xml:space="preserve">high resistance under both screening conditions, making them </w:t>
      </w:r>
      <w:r w:rsidRPr="004B2A53">
        <w:rPr>
          <w:rFonts w:ascii="Arial" w:hAnsi="Arial" w:cs="Arial"/>
          <w:strike/>
          <w:color w:val="EE0000"/>
        </w:rPr>
        <w:t>attractive options</w:t>
      </w:r>
      <w:r w:rsidR="004B2A53" w:rsidRPr="004B2A53">
        <w:rPr>
          <w:rFonts w:ascii="Arial" w:hAnsi="Arial" w:cs="Arial"/>
          <w:color w:val="EE0000"/>
        </w:rPr>
        <w:t xml:space="preserve"> promising candidates</w:t>
      </w:r>
      <w:r w:rsidRPr="004B2A53">
        <w:rPr>
          <w:rFonts w:ascii="Arial" w:hAnsi="Arial" w:cs="Arial"/>
          <w:color w:val="EE0000"/>
        </w:rPr>
        <w:t xml:space="preserve"> </w:t>
      </w:r>
      <w:r w:rsidRPr="00ED6774">
        <w:rPr>
          <w:rFonts w:ascii="Arial" w:hAnsi="Arial" w:cs="Arial"/>
          <w:color w:val="000000" w:themeColor="text1"/>
        </w:rPr>
        <w:t xml:space="preserve">for </w:t>
      </w:r>
      <w:r w:rsidR="00480DB1" w:rsidRPr="00ED6774">
        <w:rPr>
          <w:rFonts w:ascii="Arial" w:hAnsi="Arial" w:cs="Arial"/>
          <w:color w:val="000000" w:themeColor="text1"/>
        </w:rPr>
        <w:t>disease resistance</w:t>
      </w:r>
      <w:r w:rsidRPr="00ED6774">
        <w:rPr>
          <w:rFonts w:ascii="Arial" w:hAnsi="Arial" w:cs="Arial"/>
          <w:color w:val="000000" w:themeColor="text1"/>
        </w:rPr>
        <w:t xml:space="preserve"> </w:t>
      </w:r>
      <w:r w:rsidRPr="001850ED">
        <w:rPr>
          <w:rFonts w:ascii="Arial" w:hAnsi="Arial" w:cs="Arial"/>
          <w:strike/>
          <w:color w:val="EE0000"/>
        </w:rPr>
        <w:t>initiatives aimed</w:t>
      </w:r>
      <w:r w:rsidRPr="001850ED">
        <w:rPr>
          <w:rFonts w:ascii="Arial" w:hAnsi="Arial" w:cs="Arial"/>
          <w:color w:val="EE0000"/>
        </w:rPr>
        <w:t xml:space="preserve"> </w:t>
      </w:r>
      <w:r w:rsidR="001850ED" w:rsidRPr="001850ED">
        <w:rPr>
          <w:rFonts w:ascii="Arial" w:hAnsi="Arial" w:cs="Arial"/>
          <w:color w:val="EE0000"/>
        </w:rPr>
        <w:t xml:space="preserve">breeding programs </w:t>
      </w:r>
      <w:r w:rsidRPr="001850ED">
        <w:rPr>
          <w:rFonts w:ascii="Arial" w:hAnsi="Arial" w:cs="Arial"/>
          <w:strike/>
          <w:color w:val="EE0000"/>
        </w:rPr>
        <w:t>at reducing</w:t>
      </w:r>
      <w:r w:rsidRPr="001850ED">
        <w:rPr>
          <w:rFonts w:ascii="Arial" w:hAnsi="Arial" w:cs="Arial"/>
          <w:color w:val="EE0000"/>
        </w:rPr>
        <w:t xml:space="preserve"> </w:t>
      </w:r>
      <w:r w:rsidR="001850ED">
        <w:rPr>
          <w:rFonts w:ascii="Arial" w:hAnsi="Arial" w:cs="Arial"/>
          <w:color w:val="EE0000"/>
        </w:rPr>
        <w:t xml:space="preserve">targeting </w:t>
      </w:r>
      <w:r w:rsidRPr="00ED6774">
        <w:rPr>
          <w:rFonts w:ascii="Arial" w:hAnsi="Arial" w:cs="Arial"/>
          <w:color w:val="000000" w:themeColor="text1"/>
        </w:rPr>
        <w:t>chilli leaf curl virus</w:t>
      </w:r>
      <w:r w:rsidR="001850ED">
        <w:rPr>
          <w:rFonts w:ascii="Arial" w:hAnsi="Arial" w:cs="Arial"/>
          <w:color w:val="000000" w:themeColor="text1"/>
        </w:rPr>
        <w:t xml:space="preserve"> </w:t>
      </w:r>
      <w:r w:rsidR="001850ED" w:rsidRPr="001850ED">
        <w:rPr>
          <w:rFonts w:ascii="Arial" w:hAnsi="Arial" w:cs="Arial"/>
          <w:color w:val="EE0000"/>
        </w:rPr>
        <w:t>(ChiLCV)</w:t>
      </w:r>
      <w:r w:rsidRPr="001850ED">
        <w:rPr>
          <w:rFonts w:ascii="Arial" w:hAnsi="Arial" w:cs="Arial"/>
          <w:color w:val="EE0000"/>
        </w:rPr>
        <w:t xml:space="preserve"> </w:t>
      </w:r>
      <w:r w:rsidRPr="00ED6774">
        <w:rPr>
          <w:rFonts w:ascii="Arial" w:hAnsi="Arial" w:cs="Arial"/>
          <w:color w:val="000000" w:themeColor="text1"/>
        </w:rPr>
        <w:t>resistance</w:t>
      </w:r>
      <w:r w:rsidR="00DB3B9B" w:rsidRPr="00ED6774">
        <w:rPr>
          <w:rFonts w:ascii="Arial" w:hAnsi="Arial" w:cs="Arial"/>
          <w:color w:val="000000" w:themeColor="text1"/>
        </w:rPr>
        <w:t>.</w:t>
      </w:r>
    </w:p>
    <w:p w14:paraId="5B9D97C4" w14:textId="4CBADE55" w:rsidR="00345763" w:rsidRPr="00ED6774" w:rsidRDefault="00C678D3" w:rsidP="00C678D3">
      <w:pPr>
        <w:spacing w:before="240" w:after="0" w:line="276" w:lineRule="auto"/>
        <w:jc w:val="both"/>
        <w:rPr>
          <w:rFonts w:ascii="Arial" w:hAnsi="Arial" w:cs="Arial"/>
        </w:rPr>
      </w:pPr>
      <w:r w:rsidRPr="00ED6774">
        <w:rPr>
          <w:rFonts w:ascii="Arial" w:hAnsi="Arial" w:cs="Arial"/>
          <w:b/>
          <w:bCs/>
          <w:color w:val="000000" w:themeColor="text1"/>
        </w:rPr>
        <w:t>3.4 Discussion</w:t>
      </w:r>
    </w:p>
    <w:p w14:paraId="6729A5B2" w14:textId="7DE9D1A4" w:rsidR="00980D23" w:rsidRPr="00ED6774" w:rsidRDefault="00980D23" w:rsidP="00A9264E">
      <w:pPr>
        <w:spacing w:after="0" w:line="276" w:lineRule="auto"/>
        <w:ind w:firstLine="720"/>
        <w:jc w:val="both"/>
        <w:rPr>
          <w:rFonts w:ascii="Arial" w:hAnsi="Arial" w:cs="Arial"/>
        </w:rPr>
      </w:pPr>
      <w:r w:rsidRPr="00ED6774">
        <w:rPr>
          <w:rFonts w:ascii="Arial" w:hAnsi="Arial" w:cs="Arial"/>
        </w:rPr>
        <w:t xml:space="preserve">In line with earlier observations on diversity in chilli germplasm, the distinct responses of chilli genotypes to the chilli leaf curl virus under both natural and artificial screening </w:t>
      </w:r>
      <w:r w:rsidRPr="00A609EA">
        <w:rPr>
          <w:rFonts w:ascii="Arial" w:hAnsi="Arial" w:cs="Arial"/>
          <w:strike/>
          <w:color w:val="EE0000"/>
        </w:rPr>
        <w:t>circumstances</w:t>
      </w:r>
      <w:r w:rsidR="00A609EA">
        <w:rPr>
          <w:rFonts w:ascii="Arial" w:hAnsi="Arial" w:cs="Arial"/>
        </w:rPr>
        <w:t xml:space="preserve"> </w:t>
      </w:r>
      <w:r w:rsidR="00A609EA" w:rsidRPr="00A609EA">
        <w:rPr>
          <w:rFonts w:ascii="Arial" w:hAnsi="Arial" w:cs="Arial"/>
          <w:color w:val="EE0000"/>
        </w:rPr>
        <w:t>conditions</w:t>
      </w:r>
      <w:r w:rsidR="00A609EA">
        <w:rPr>
          <w:rFonts w:ascii="Arial" w:hAnsi="Arial" w:cs="Arial"/>
          <w:color w:val="EE0000"/>
        </w:rPr>
        <w:t xml:space="preserve"> </w:t>
      </w:r>
      <w:r w:rsidRPr="00ED6774">
        <w:rPr>
          <w:rFonts w:ascii="Arial" w:hAnsi="Arial" w:cs="Arial"/>
        </w:rPr>
        <w:t xml:space="preserve">demonstrate the substantial genetic variability in resistance [10, 11]. These results are essential for </w:t>
      </w:r>
      <w:r w:rsidRPr="001850ED">
        <w:rPr>
          <w:rFonts w:ascii="Arial" w:hAnsi="Arial" w:cs="Arial"/>
          <w:strike/>
          <w:color w:val="EE0000"/>
        </w:rPr>
        <w:t>locating</w:t>
      </w:r>
      <w:r w:rsidRPr="00ED6774">
        <w:rPr>
          <w:rFonts w:ascii="Arial" w:hAnsi="Arial" w:cs="Arial"/>
        </w:rPr>
        <w:t xml:space="preserve"> </w:t>
      </w:r>
      <w:r w:rsidR="001850ED" w:rsidRPr="001850ED">
        <w:rPr>
          <w:rFonts w:ascii="Arial" w:hAnsi="Arial" w:cs="Arial"/>
          <w:color w:val="EE0000"/>
        </w:rPr>
        <w:t xml:space="preserve">identifying </w:t>
      </w:r>
      <w:r w:rsidRPr="00ED6774">
        <w:rPr>
          <w:rFonts w:ascii="Arial" w:hAnsi="Arial" w:cs="Arial"/>
        </w:rPr>
        <w:t xml:space="preserve">reliable sources of resistance that can be successfully applied in </w:t>
      </w:r>
      <w:r w:rsidRPr="001850ED">
        <w:rPr>
          <w:rFonts w:ascii="Arial" w:hAnsi="Arial" w:cs="Arial"/>
          <w:strike/>
          <w:color w:val="EE0000"/>
        </w:rPr>
        <w:t>upcoming</w:t>
      </w:r>
      <w:r w:rsidRPr="00ED6774">
        <w:rPr>
          <w:rFonts w:ascii="Arial" w:hAnsi="Arial" w:cs="Arial"/>
        </w:rPr>
        <w:t xml:space="preserve"> </w:t>
      </w:r>
      <w:r w:rsidR="001850ED" w:rsidRPr="001850ED">
        <w:rPr>
          <w:rFonts w:ascii="Arial" w:hAnsi="Arial" w:cs="Arial"/>
          <w:color w:val="EE0000"/>
        </w:rPr>
        <w:t xml:space="preserve">future </w:t>
      </w:r>
      <w:r w:rsidR="00480DB1" w:rsidRPr="00ED6774">
        <w:rPr>
          <w:rFonts w:ascii="Arial" w:hAnsi="Arial" w:cs="Arial"/>
        </w:rPr>
        <w:t>disease resistan</w:t>
      </w:r>
      <w:r w:rsidR="00480DB1" w:rsidRPr="001850ED">
        <w:rPr>
          <w:rFonts w:ascii="Arial" w:hAnsi="Arial" w:cs="Arial"/>
          <w:strike/>
          <w:color w:val="EE0000"/>
        </w:rPr>
        <w:t>ce</w:t>
      </w:r>
      <w:r w:rsidR="001850ED" w:rsidRPr="001850ED">
        <w:rPr>
          <w:rFonts w:ascii="Arial" w:hAnsi="Arial" w:cs="Arial"/>
          <w:color w:val="EE0000"/>
        </w:rPr>
        <w:t>t</w:t>
      </w:r>
      <w:r w:rsidRPr="00ED6774">
        <w:rPr>
          <w:rFonts w:ascii="Arial" w:hAnsi="Arial" w:cs="Arial"/>
        </w:rPr>
        <w:t xml:space="preserve"> </w:t>
      </w:r>
      <w:r w:rsidRPr="001850ED">
        <w:rPr>
          <w:rFonts w:ascii="Arial" w:hAnsi="Arial" w:cs="Arial"/>
          <w:strike/>
          <w:color w:val="EE0000"/>
        </w:rPr>
        <w:t>initiatives</w:t>
      </w:r>
      <w:r w:rsidR="001850ED" w:rsidRPr="001850ED">
        <w:rPr>
          <w:rFonts w:ascii="Arial" w:hAnsi="Arial" w:cs="Arial"/>
          <w:color w:val="EE0000"/>
        </w:rPr>
        <w:t xml:space="preserve"> breeding programmes</w:t>
      </w:r>
      <w:r w:rsidRPr="00ED6774">
        <w:rPr>
          <w:rFonts w:ascii="Arial" w:hAnsi="Arial" w:cs="Arial"/>
        </w:rPr>
        <w:t xml:space="preserve"> targeted </w:t>
      </w:r>
      <w:r w:rsidRPr="00A609EA">
        <w:rPr>
          <w:rFonts w:ascii="Arial" w:hAnsi="Arial" w:cs="Arial"/>
          <w:strike/>
          <w:color w:val="EE0000"/>
        </w:rPr>
        <w:t>at</w:t>
      </w:r>
      <w:r w:rsidRPr="00A609EA">
        <w:rPr>
          <w:rFonts w:ascii="Arial" w:hAnsi="Arial" w:cs="Arial"/>
          <w:color w:val="EE0000"/>
        </w:rPr>
        <w:t xml:space="preserve"> </w:t>
      </w:r>
      <w:r w:rsidR="00A609EA">
        <w:rPr>
          <w:rFonts w:ascii="Arial" w:hAnsi="Arial" w:cs="Arial"/>
          <w:color w:val="EE0000"/>
        </w:rPr>
        <w:t xml:space="preserve">strategies </w:t>
      </w:r>
      <w:r w:rsidR="00A609EA" w:rsidRPr="00A609EA">
        <w:rPr>
          <w:rFonts w:ascii="Arial" w:hAnsi="Arial" w:cs="Arial"/>
          <w:color w:val="EE0000"/>
        </w:rPr>
        <w:t>to</w:t>
      </w:r>
      <w:r w:rsidR="00A609EA">
        <w:rPr>
          <w:rFonts w:ascii="Arial" w:hAnsi="Arial" w:cs="Arial"/>
        </w:rPr>
        <w:t xml:space="preserve"> </w:t>
      </w:r>
      <w:r w:rsidRPr="00ED6774">
        <w:rPr>
          <w:rFonts w:ascii="Arial" w:hAnsi="Arial" w:cs="Arial"/>
        </w:rPr>
        <w:t>control</w:t>
      </w:r>
      <w:r w:rsidRPr="00A609EA">
        <w:rPr>
          <w:rFonts w:ascii="Arial" w:hAnsi="Arial" w:cs="Arial"/>
          <w:strike/>
          <w:color w:val="EE0000"/>
        </w:rPr>
        <w:t>ling</w:t>
      </w:r>
      <w:r w:rsidRPr="00ED6774">
        <w:rPr>
          <w:rFonts w:ascii="Arial" w:hAnsi="Arial" w:cs="Arial"/>
        </w:rPr>
        <w:t xml:space="preserve"> viral </w:t>
      </w:r>
      <w:r w:rsidRPr="00A609EA">
        <w:rPr>
          <w:rFonts w:ascii="Arial" w:hAnsi="Arial" w:cs="Arial"/>
          <w:strike/>
          <w:color w:val="EE0000"/>
        </w:rPr>
        <w:t>illnesses</w:t>
      </w:r>
      <w:r w:rsidR="00A609EA">
        <w:rPr>
          <w:rFonts w:ascii="Arial" w:hAnsi="Arial" w:cs="Arial"/>
        </w:rPr>
        <w:t xml:space="preserve"> </w:t>
      </w:r>
      <w:r w:rsidR="00A609EA" w:rsidRPr="00A609EA">
        <w:rPr>
          <w:rFonts w:ascii="Arial" w:hAnsi="Arial" w:cs="Arial"/>
          <w:color w:val="EE0000"/>
        </w:rPr>
        <w:t>infections</w:t>
      </w:r>
      <w:r w:rsidRPr="00A609EA">
        <w:rPr>
          <w:rFonts w:ascii="Arial" w:hAnsi="Arial" w:cs="Arial"/>
          <w:color w:val="EE0000"/>
        </w:rPr>
        <w:t xml:space="preserve"> </w:t>
      </w:r>
      <w:r w:rsidRPr="00ED6774">
        <w:rPr>
          <w:rFonts w:ascii="Arial" w:hAnsi="Arial" w:cs="Arial"/>
        </w:rPr>
        <w:t>in chillies [12].</w:t>
      </w:r>
    </w:p>
    <w:p w14:paraId="5EF18DEC" w14:textId="2B7D34A3" w:rsidR="00980D23" w:rsidRPr="00ED6774" w:rsidRDefault="00980D23" w:rsidP="00A9264E">
      <w:pPr>
        <w:spacing w:after="0" w:line="276" w:lineRule="auto"/>
        <w:ind w:firstLine="720"/>
        <w:jc w:val="both"/>
        <w:rPr>
          <w:rFonts w:ascii="Arial" w:hAnsi="Arial" w:cs="Arial"/>
        </w:rPr>
      </w:pPr>
      <w:r w:rsidRPr="00ED6774">
        <w:rPr>
          <w:rFonts w:ascii="Arial" w:hAnsi="Arial" w:cs="Arial"/>
        </w:rPr>
        <w:t>About 80% of genotypes showed resistan</w:t>
      </w:r>
      <w:r w:rsidRPr="00B01CA7">
        <w:rPr>
          <w:rFonts w:ascii="Arial" w:hAnsi="Arial" w:cs="Arial"/>
          <w:strike/>
          <w:color w:val="EE0000"/>
        </w:rPr>
        <w:t>ce</w:t>
      </w:r>
      <w:r w:rsidR="00B01CA7" w:rsidRPr="00B01CA7">
        <w:rPr>
          <w:rFonts w:ascii="Arial" w:hAnsi="Arial" w:cs="Arial"/>
          <w:color w:val="EE0000"/>
        </w:rPr>
        <w:t>t</w:t>
      </w:r>
      <w:r w:rsidRPr="00ED6774">
        <w:rPr>
          <w:rFonts w:ascii="Arial" w:hAnsi="Arial" w:cs="Arial"/>
        </w:rPr>
        <w:t xml:space="preserve"> to moderately resistant reactions </w:t>
      </w:r>
      <w:r w:rsidRPr="00B01CA7">
        <w:rPr>
          <w:rFonts w:ascii="Arial" w:hAnsi="Arial" w:cs="Arial"/>
          <w:strike/>
          <w:color w:val="EE0000"/>
        </w:rPr>
        <w:t xml:space="preserve">in </w:t>
      </w:r>
      <w:r w:rsidR="00B01CA7" w:rsidRPr="00B01CA7">
        <w:rPr>
          <w:rFonts w:ascii="Arial" w:hAnsi="Arial" w:cs="Arial"/>
          <w:color w:val="EE0000"/>
        </w:rPr>
        <w:t xml:space="preserve">under </w:t>
      </w:r>
      <w:r w:rsidRPr="00ED6774">
        <w:rPr>
          <w:rFonts w:ascii="Arial" w:hAnsi="Arial" w:cs="Arial"/>
        </w:rPr>
        <w:t xml:space="preserve">natural field </w:t>
      </w:r>
      <w:r w:rsidRPr="00B01CA7">
        <w:rPr>
          <w:rFonts w:ascii="Arial" w:hAnsi="Arial" w:cs="Arial"/>
          <w:strike/>
          <w:color w:val="EE0000"/>
        </w:rPr>
        <w:t>circumstances</w:t>
      </w:r>
      <w:r w:rsidR="00B01CA7">
        <w:rPr>
          <w:rFonts w:ascii="Arial" w:hAnsi="Arial" w:cs="Arial"/>
          <w:color w:val="EE0000"/>
        </w:rPr>
        <w:t xml:space="preserve"> conditions</w:t>
      </w:r>
      <w:r w:rsidRPr="00ED6774">
        <w:rPr>
          <w:rFonts w:ascii="Arial" w:hAnsi="Arial" w:cs="Arial"/>
        </w:rPr>
        <w:t xml:space="preserve">, suggesting that many commercial </w:t>
      </w:r>
      <w:r w:rsidR="00480DB1" w:rsidRPr="00ED6774">
        <w:rPr>
          <w:rFonts w:ascii="Arial" w:hAnsi="Arial" w:cs="Arial"/>
        </w:rPr>
        <w:t>genotypes</w:t>
      </w:r>
      <w:r w:rsidRPr="00ED6774">
        <w:rPr>
          <w:rFonts w:ascii="Arial" w:hAnsi="Arial" w:cs="Arial"/>
        </w:rPr>
        <w:t xml:space="preserve"> might be naturally tolerant of natural inoculum levels [11]. </w:t>
      </w:r>
      <w:commentRangeStart w:id="1"/>
      <w:r w:rsidRPr="00B01CA7">
        <w:rPr>
          <w:rFonts w:ascii="Arial" w:hAnsi="Arial" w:cs="Arial"/>
          <w:color w:val="EE0000"/>
        </w:rPr>
        <w:t>To distinguish genuinely resistant genotypes from those displaying environmental or tolerance-based resistance, however, the artificial screening setup</w:t>
      </w:r>
      <w:r w:rsidR="00066D43" w:rsidRPr="00B01CA7">
        <w:rPr>
          <w:rFonts w:ascii="Arial" w:hAnsi="Arial" w:cs="Arial"/>
          <w:color w:val="EE0000"/>
        </w:rPr>
        <w:t>-</w:t>
      </w:r>
      <w:r w:rsidRPr="00B01CA7">
        <w:rPr>
          <w:rFonts w:ascii="Arial" w:hAnsi="Arial" w:cs="Arial"/>
          <w:color w:val="EE0000"/>
        </w:rPr>
        <w:t>which applies consistent and high inoculum pressure through whitefly-mediated virus transmission</w:t>
      </w:r>
      <w:r w:rsidR="00066D43" w:rsidRPr="00B01CA7">
        <w:rPr>
          <w:rFonts w:ascii="Arial" w:hAnsi="Arial" w:cs="Arial"/>
          <w:color w:val="EE0000"/>
        </w:rPr>
        <w:t>-</w:t>
      </w:r>
      <w:r w:rsidRPr="00B01CA7">
        <w:rPr>
          <w:rFonts w:ascii="Arial" w:hAnsi="Arial" w:cs="Arial"/>
          <w:color w:val="EE0000"/>
        </w:rPr>
        <w:t xml:space="preserve">was more successful </w:t>
      </w:r>
      <w:commentRangeEnd w:id="1"/>
      <w:r w:rsidR="00B01CA7">
        <w:rPr>
          <w:rStyle w:val="CommentReference"/>
        </w:rPr>
        <w:commentReference w:id="1"/>
      </w:r>
      <w:r w:rsidRPr="00ED6774">
        <w:rPr>
          <w:rFonts w:ascii="Arial" w:hAnsi="Arial" w:cs="Arial"/>
        </w:rPr>
        <w:t xml:space="preserve">[10, 13]. This pattern was also </w:t>
      </w:r>
      <w:r w:rsidRPr="00B01CA7">
        <w:rPr>
          <w:rFonts w:ascii="Arial" w:hAnsi="Arial" w:cs="Arial"/>
          <w:strike/>
          <w:color w:val="EE0000"/>
        </w:rPr>
        <w:t>seen</w:t>
      </w:r>
      <w:r w:rsidRPr="00ED6774">
        <w:rPr>
          <w:rFonts w:ascii="Arial" w:hAnsi="Arial" w:cs="Arial"/>
        </w:rPr>
        <w:t xml:space="preserve"> </w:t>
      </w:r>
      <w:r w:rsidR="00B01CA7" w:rsidRPr="00B01CA7">
        <w:rPr>
          <w:rFonts w:ascii="Arial" w:hAnsi="Arial" w:cs="Arial"/>
          <w:color w:val="EE0000"/>
        </w:rPr>
        <w:t xml:space="preserve">observed </w:t>
      </w:r>
      <w:r w:rsidRPr="00ED6774">
        <w:rPr>
          <w:rFonts w:ascii="Arial" w:hAnsi="Arial" w:cs="Arial"/>
        </w:rPr>
        <w:t xml:space="preserve">in previous </w:t>
      </w:r>
      <w:r w:rsidRPr="00B01CA7">
        <w:rPr>
          <w:rFonts w:ascii="Arial" w:hAnsi="Arial" w:cs="Arial"/>
          <w:strike/>
          <w:color w:val="EE0000"/>
        </w:rPr>
        <w:t>research</w:t>
      </w:r>
      <w:r w:rsidRPr="00ED6774">
        <w:rPr>
          <w:rFonts w:ascii="Arial" w:hAnsi="Arial" w:cs="Arial"/>
        </w:rPr>
        <w:t xml:space="preserve"> </w:t>
      </w:r>
      <w:r w:rsidR="00B01CA7" w:rsidRPr="00B01CA7">
        <w:rPr>
          <w:rFonts w:ascii="Arial" w:hAnsi="Arial" w:cs="Arial"/>
          <w:color w:val="EE0000"/>
        </w:rPr>
        <w:t>findings</w:t>
      </w:r>
      <w:r w:rsidR="00B01CA7">
        <w:rPr>
          <w:rFonts w:ascii="Arial" w:hAnsi="Arial" w:cs="Arial"/>
        </w:rPr>
        <w:t xml:space="preserve"> </w:t>
      </w:r>
      <w:r w:rsidRPr="00ED6774">
        <w:rPr>
          <w:rFonts w:ascii="Arial" w:hAnsi="Arial" w:cs="Arial"/>
        </w:rPr>
        <w:t xml:space="preserve">[12], as evidenced by the </w:t>
      </w:r>
      <w:r w:rsidRPr="002A5DEB">
        <w:rPr>
          <w:rFonts w:ascii="Arial" w:hAnsi="Arial" w:cs="Arial"/>
          <w:strike/>
          <w:color w:val="EE0000"/>
        </w:rPr>
        <w:t>continuously</w:t>
      </w:r>
      <w:r w:rsidRPr="002A5DEB">
        <w:rPr>
          <w:rFonts w:ascii="Arial" w:hAnsi="Arial" w:cs="Arial"/>
          <w:color w:val="EE0000"/>
        </w:rPr>
        <w:t xml:space="preserve"> </w:t>
      </w:r>
      <w:r w:rsidR="002A5DEB">
        <w:rPr>
          <w:rFonts w:ascii="Arial" w:hAnsi="Arial" w:cs="Arial"/>
          <w:color w:val="EE0000"/>
        </w:rPr>
        <w:t xml:space="preserve">consistently </w:t>
      </w:r>
      <w:r w:rsidRPr="00ED6774">
        <w:rPr>
          <w:rFonts w:ascii="Arial" w:hAnsi="Arial" w:cs="Arial"/>
        </w:rPr>
        <w:t xml:space="preserve">higher severity scores and </w:t>
      </w:r>
      <w:r w:rsidR="00310F55" w:rsidRPr="00ED6774">
        <w:rPr>
          <w:rFonts w:ascii="Arial" w:hAnsi="Arial" w:cs="Arial"/>
        </w:rPr>
        <w:t xml:space="preserve">Percent Disease Index </w:t>
      </w:r>
      <w:r w:rsidRPr="00ED6774">
        <w:rPr>
          <w:rFonts w:ascii="Arial" w:hAnsi="Arial" w:cs="Arial"/>
        </w:rPr>
        <w:t xml:space="preserve">(PDI) values obtained under </w:t>
      </w:r>
      <w:r w:rsidRPr="002A5DEB">
        <w:rPr>
          <w:rFonts w:ascii="Arial" w:hAnsi="Arial" w:cs="Arial"/>
          <w:strike/>
          <w:color w:val="EE0000"/>
        </w:rPr>
        <w:t>fake</w:t>
      </w:r>
      <w:r w:rsidRPr="00ED6774">
        <w:rPr>
          <w:rFonts w:ascii="Arial" w:hAnsi="Arial" w:cs="Arial"/>
        </w:rPr>
        <w:t xml:space="preserve"> </w:t>
      </w:r>
      <w:r w:rsidR="002A5DEB" w:rsidRPr="002A5DEB">
        <w:rPr>
          <w:rFonts w:ascii="Arial" w:hAnsi="Arial" w:cs="Arial"/>
          <w:color w:val="EE0000"/>
        </w:rPr>
        <w:t xml:space="preserve">artificial </w:t>
      </w:r>
      <w:r w:rsidRPr="00ED6774">
        <w:rPr>
          <w:rFonts w:ascii="Arial" w:hAnsi="Arial" w:cs="Arial"/>
        </w:rPr>
        <w:t>screening.</w:t>
      </w:r>
    </w:p>
    <w:p w14:paraId="6076E312" w14:textId="50B7E155" w:rsidR="00980D23" w:rsidRPr="00ED6774" w:rsidRDefault="00980D23" w:rsidP="00980D23">
      <w:pPr>
        <w:spacing w:after="0" w:line="276" w:lineRule="auto"/>
        <w:ind w:firstLine="720"/>
        <w:jc w:val="both"/>
        <w:rPr>
          <w:rFonts w:ascii="Arial" w:hAnsi="Arial" w:cs="Arial"/>
        </w:rPr>
      </w:pPr>
      <w:r w:rsidRPr="00ED6774">
        <w:rPr>
          <w:rFonts w:ascii="Arial" w:hAnsi="Arial" w:cs="Arial"/>
        </w:rPr>
        <w:t xml:space="preserve">It is noteworthy that KSP 1234 Mithila and US 730 exhibited minimal PDI and severity scores while maintaining high levels of resistance </w:t>
      </w:r>
      <w:r w:rsidRPr="002A5DEB">
        <w:rPr>
          <w:rFonts w:ascii="Arial" w:hAnsi="Arial" w:cs="Arial"/>
          <w:strike/>
          <w:color w:val="EE0000"/>
        </w:rPr>
        <w:t>in</w:t>
      </w:r>
      <w:r w:rsidRPr="002A5DEB">
        <w:rPr>
          <w:rFonts w:ascii="Arial" w:hAnsi="Arial" w:cs="Arial"/>
          <w:color w:val="EE0000"/>
        </w:rPr>
        <w:t xml:space="preserve"> </w:t>
      </w:r>
      <w:r w:rsidR="002A5DEB" w:rsidRPr="002A5DEB">
        <w:rPr>
          <w:rFonts w:ascii="Arial" w:hAnsi="Arial" w:cs="Arial"/>
          <w:color w:val="EE0000"/>
        </w:rPr>
        <w:t xml:space="preserve">under </w:t>
      </w:r>
      <w:r w:rsidRPr="00ED6774">
        <w:rPr>
          <w:rFonts w:ascii="Arial" w:hAnsi="Arial" w:cs="Arial"/>
        </w:rPr>
        <w:t xml:space="preserve">both natural and artificial settings. This </w:t>
      </w:r>
      <w:r w:rsidRPr="002A5DEB">
        <w:rPr>
          <w:rFonts w:ascii="Arial" w:hAnsi="Arial" w:cs="Arial"/>
          <w:strike/>
          <w:color w:val="EE0000"/>
        </w:rPr>
        <w:t>implies</w:t>
      </w:r>
      <w:r w:rsidRPr="002A5DEB">
        <w:rPr>
          <w:rFonts w:ascii="Arial" w:hAnsi="Arial" w:cs="Arial"/>
          <w:color w:val="EE0000"/>
        </w:rPr>
        <w:t xml:space="preserve"> </w:t>
      </w:r>
      <w:r w:rsidR="002A5DEB">
        <w:rPr>
          <w:rFonts w:ascii="Arial" w:hAnsi="Arial" w:cs="Arial"/>
        </w:rPr>
        <w:t xml:space="preserve">suggests </w:t>
      </w:r>
      <w:r w:rsidRPr="00ED6774">
        <w:rPr>
          <w:rFonts w:ascii="Arial" w:hAnsi="Arial" w:cs="Arial"/>
        </w:rPr>
        <w:t xml:space="preserve">the </w:t>
      </w:r>
      <w:r w:rsidRPr="002A5DEB">
        <w:rPr>
          <w:rFonts w:ascii="Arial" w:hAnsi="Arial" w:cs="Arial"/>
          <w:strike/>
          <w:color w:val="EE0000"/>
        </w:rPr>
        <w:t>existence</w:t>
      </w:r>
      <w:r w:rsidR="002A5DEB">
        <w:rPr>
          <w:rFonts w:ascii="Arial" w:hAnsi="Arial" w:cs="Arial"/>
        </w:rPr>
        <w:t xml:space="preserve"> </w:t>
      </w:r>
      <w:r w:rsidR="002A5DEB" w:rsidRPr="002A5DEB">
        <w:rPr>
          <w:rFonts w:ascii="Arial" w:hAnsi="Arial" w:cs="Arial"/>
          <w:color w:val="EE0000"/>
        </w:rPr>
        <w:t>presence</w:t>
      </w:r>
      <w:r w:rsidRPr="002A5DEB">
        <w:rPr>
          <w:rFonts w:ascii="Arial" w:hAnsi="Arial" w:cs="Arial"/>
          <w:color w:val="EE0000"/>
        </w:rPr>
        <w:t xml:space="preserve"> </w:t>
      </w:r>
      <w:r w:rsidRPr="00ED6774">
        <w:rPr>
          <w:rFonts w:ascii="Arial" w:hAnsi="Arial" w:cs="Arial"/>
        </w:rPr>
        <w:t xml:space="preserve">of strong and consistent resistance mechanisms </w:t>
      </w:r>
      <w:r w:rsidRPr="002A5DEB">
        <w:rPr>
          <w:rFonts w:ascii="Arial" w:hAnsi="Arial" w:cs="Arial"/>
          <w:strike/>
          <w:color w:val="EE0000"/>
        </w:rPr>
        <w:t>that may be connected</w:t>
      </w:r>
      <w:r w:rsidRPr="00ED6774">
        <w:rPr>
          <w:rFonts w:ascii="Arial" w:hAnsi="Arial" w:cs="Arial"/>
        </w:rPr>
        <w:t xml:space="preserve"> </w:t>
      </w:r>
      <w:r w:rsidR="002A5DEB" w:rsidRPr="002A5DEB">
        <w:rPr>
          <w:rFonts w:ascii="Arial" w:hAnsi="Arial" w:cs="Arial"/>
          <w:color w:val="EE0000"/>
        </w:rPr>
        <w:t xml:space="preserve">potentially linked </w:t>
      </w:r>
      <w:r w:rsidRPr="00ED6774">
        <w:rPr>
          <w:rFonts w:ascii="Arial" w:hAnsi="Arial" w:cs="Arial"/>
        </w:rPr>
        <w:t>to vector deterrence, hypersensitive response</w:t>
      </w:r>
      <w:r w:rsidR="002A5DEB" w:rsidRPr="002A5DEB">
        <w:rPr>
          <w:rFonts w:ascii="Arial" w:hAnsi="Arial" w:cs="Arial"/>
          <w:color w:val="EE0000"/>
        </w:rPr>
        <w:t>s</w:t>
      </w:r>
      <w:r w:rsidRPr="00ED6774">
        <w:rPr>
          <w:rFonts w:ascii="Arial" w:hAnsi="Arial" w:cs="Arial"/>
        </w:rPr>
        <w:t xml:space="preserve">, or reduction of viral replication [14]. For </w:t>
      </w:r>
      <w:r w:rsidR="00480DB1" w:rsidRPr="00ED6774">
        <w:rPr>
          <w:rFonts w:ascii="Arial" w:hAnsi="Arial" w:cs="Arial"/>
        </w:rPr>
        <w:t xml:space="preserve">disease </w:t>
      </w:r>
      <w:r w:rsidRPr="00ED6774">
        <w:rPr>
          <w:rFonts w:ascii="Arial" w:hAnsi="Arial" w:cs="Arial"/>
        </w:rPr>
        <w:t xml:space="preserve">resistance initiatives, these genotypes </w:t>
      </w:r>
      <w:r w:rsidRPr="00DE78DA">
        <w:rPr>
          <w:rFonts w:ascii="Arial" w:hAnsi="Arial" w:cs="Arial"/>
          <w:strike/>
          <w:color w:val="EE0000"/>
        </w:rPr>
        <w:t>consequently constitute</w:t>
      </w:r>
      <w:r w:rsidR="00DE78DA" w:rsidRPr="00DE78DA">
        <w:rPr>
          <w:rFonts w:ascii="Arial" w:hAnsi="Arial" w:cs="Arial"/>
          <w:color w:val="EE0000"/>
        </w:rPr>
        <w:t xml:space="preserve"> contributes</w:t>
      </w:r>
      <w:r w:rsidRPr="00DE78DA">
        <w:rPr>
          <w:rFonts w:ascii="Arial" w:hAnsi="Arial" w:cs="Arial"/>
          <w:color w:val="EE0000"/>
        </w:rPr>
        <w:t xml:space="preserve"> </w:t>
      </w:r>
      <w:r w:rsidRPr="00ED6774">
        <w:rPr>
          <w:rFonts w:ascii="Arial" w:hAnsi="Arial" w:cs="Arial"/>
        </w:rPr>
        <w:t xml:space="preserve">important genetic resources, particularly in areas like </w:t>
      </w:r>
      <w:r w:rsidR="002A5DEB" w:rsidRPr="002A5DEB">
        <w:rPr>
          <w:rFonts w:ascii="Arial" w:hAnsi="Arial" w:cs="Arial"/>
          <w:color w:val="EE0000"/>
        </w:rPr>
        <w:t>S</w:t>
      </w:r>
      <w:r w:rsidR="002F158F" w:rsidRPr="002A5DEB">
        <w:rPr>
          <w:rFonts w:ascii="Arial" w:hAnsi="Arial" w:cs="Arial"/>
          <w:strike/>
          <w:color w:val="EE0000"/>
        </w:rPr>
        <w:t>s</w:t>
      </w:r>
      <w:r w:rsidR="002F158F" w:rsidRPr="00ED6774">
        <w:rPr>
          <w:rFonts w:ascii="Arial" w:hAnsi="Arial" w:cs="Arial"/>
        </w:rPr>
        <w:t xml:space="preserve">outh </w:t>
      </w:r>
      <w:r w:rsidRPr="00ED6774">
        <w:rPr>
          <w:rFonts w:ascii="Arial" w:hAnsi="Arial" w:cs="Arial"/>
        </w:rPr>
        <w:t>Gujarat</w:t>
      </w:r>
      <w:r w:rsidR="00DE78DA" w:rsidRPr="00DE78DA">
        <w:rPr>
          <w:rFonts w:ascii="Arial" w:hAnsi="Arial" w:cs="Arial"/>
          <w:color w:val="EE0000"/>
        </w:rPr>
        <w:t>,</w:t>
      </w:r>
      <w:r w:rsidRPr="00DE78DA">
        <w:rPr>
          <w:rFonts w:ascii="Arial" w:hAnsi="Arial" w:cs="Arial"/>
          <w:color w:val="EE0000"/>
        </w:rPr>
        <w:t xml:space="preserve"> </w:t>
      </w:r>
      <w:r w:rsidRPr="00ED6774">
        <w:rPr>
          <w:rFonts w:ascii="Arial" w:hAnsi="Arial" w:cs="Arial"/>
        </w:rPr>
        <w:t>where chilli leaf curl virus</w:t>
      </w:r>
      <w:r w:rsidR="002A5DEB">
        <w:rPr>
          <w:rFonts w:ascii="Arial" w:hAnsi="Arial" w:cs="Arial"/>
        </w:rPr>
        <w:t xml:space="preserve"> </w:t>
      </w:r>
      <w:r w:rsidR="002A5DEB" w:rsidRPr="002A5DEB">
        <w:rPr>
          <w:rFonts w:ascii="Arial" w:hAnsi="Arial" w:cs="Arial"/>
          <w:color w:val="EE0000"/>
        </w:rPr>
        <w:t>(ChiLCV)</w:t>
      </w:r>
      <w:r w:rsidRPr="002A5DEB">
        <w:rPr>
          <w:rFonts w:ascii="Arial" w:hAnsi="Arial" w:cs="Arial"/>
          <w:color w:val="EE0000"/>
        </w:rPr>
        <w:t xml:space="preserve"> </w:t>
      </w:r>
      <w:r w:rsidRPr="00ED6774">
        <w:rPr>
          <w:rFonts w:ascii="Arial" w:hAnsi="Arial" w:cs="Arial"/>
        </w:rPr>
        <w:t>is endemic.</w:t>
      </w:r>
    </w:p>
    <w:p w14:paraId="38B66B2F" w14:textId="30A5CB2D" w:rsidR="00C678D3" w:rsidRPr="00ED6774" w:rsidRDefault="00980D23" w:rsidP="00980D23">
      <w:pPr>
        <w:spacing w:after="0" w:line="276" w:lineRule="auto"/>
        <w:ind w:firstLine="720"/>
        <w:jc w:val="both"/>
        <w:rPr>
          <w:rFonts w:ascii="Arial" w:hAnsi="Arial" w:cs="Arial"/>
        </w:rPr>
      </w:pPr>
      <w:r w:rsidRPr="00ED6774">
        <w:rPr>
          <w:rFonts w:ascii="Arial" w:hAnsi="Arial" w:cs="Arial"/>
        </w:rPr>
        <w:lastRenderedPageBreak/>
        <w:t>However, after artificial screening, a number of genotypes</w:t>
      </w:r>
      <w:r w:rsidR="00DE78DA">
        <w:rPr>
          <w:rFonts w:ascii="Arial" w:hAnsi="Arial" w:cs="Arial"/>
        </w:rPr>
        <w:t xml:space="preserve"> </w:t>
      </w:r>
      <w:r w:rsidR="00DE78DA" w:rsidRPr="00DE78DA">
        <w:rPr>
          <w:rFonts w:ascii="Arial" w:hAnsi="Arial" w:cs="Arial"/>
          <w:color w:val="EE0000"/>
        </w:rPr>
        <w:t>-</w:t>
      </w:r>
      <w:r w:rsidR="00DE78DA">
        <w:rPr>
          <w:rFonts w:ascii="Arial" w:hAnsi="Arial" w:cs="Arial"/>
        </w:rPr>
        <w:t xml:space="preserve"> </w:t>
      </w:r>
      <w:r w:rsidRPr="00ED6774">
        <w:rPr>
          <w:rFonts w:ascii="Arial" w:hAnsi="Arial" w:cs="Arial"/>
        </w:rPr>
        <w:t xml:space="preserve">including SVHA2222, Bangaram, Navtej and Viraat, </w:t>
      </w:r>
      <w:r w:rsidR="00DE78DA" w:rsidRPr="00DE78DA">
        <w:rPr>
          <w:rFonts w:ascii="Arial" w:hAnsi="Arial" w:cs="Arial"/>
          <w:color w:val="EE0000"/>
        </w:rPr>
        <w:t>that had</w:t>
      </w:r>
      <w:r w:rsidRPr="00DE78DA">
        <w:rPr>
          <w:rFonts w:ascii="Arial" w:hAnsi="Arial" w:cs="Arial"/>
          <w:color w:val="EE0000"/>
        </w:rPr>
        <w:t xml:space="preserve"> </w:t>
      </w:r>
      <w:r w:rsidRPr="00ED6774">
        <w:rPr>
          <w:rFonts w:ascii="Arial" w:hAnsi="Arial" w:cs="Arial"/>
        </w:rPr>
        <w:t xml:space="preserve">shown resistance </w:t>
      </w:r>
      <w:r w:rsidRPr="00DE78DA">
        <w:rPr>
          <w:rFonts w:ascii="Arial" w:hAnsi="Arial" w:cs="Arial"/>
          <w:strike/>
          <w:color w:val="EE0000"/>
        </w:rPr>
        <w:t>in</w:t>
      </w:r>
      <w:r w:rsidRPr="00DE78DA">
        <w:rPr>
          <w:rFonts w:ascii="Arial" w:hAnsi="Arial" w:cs="Arial"/>
          <w:color w:val="EE0000"/>
        </w:rPr>
        <w:t xml:space="preserve"> </w:t>
      </w:r>
      <w:r w:rsidR="00DE78DA" w:rsidRPr="00DE78DA">
        <w:rPr>
          <w:rFonts w:ascii="Arial" w:hAnsi="Arial" w:cs="Arial"/>
          <w:color w:val="EE0000"/>
        </w:rPr>
        <w:t xml:space="preserve">under </w:t>
      </w:r>
      <w:r w:rsidRPr="00ED6774">
        <w:rPr>
          <w:rFonts w:ascii="Arial" w:hAnsi="Arial" w:cs="Arial"/>
        </w:rPr>
        <w:t xml:space="preserve">natural </w:t>
      </w:r>
      <w:r w:rsidRPr="00DE78DA">
        <w:rPr>
          <w:rFonts w:ascii="Arial" w:hAnsi="Arial" w:cs="Arial"/>
          <w:strike/>
          <w:color w:val="EE0000"/>
        </w:rPr>
        <w:t>settings</w:t>
      </w:r>
      <w:r w:rsidR="00DE78DA">
        <w:rPr>
          <w:rFonts w:ascii="Arial" w:hAnsi="Arial" w:cs="Arial"/>
        </w:rPr>
        <w:t xml:space="preserve"> </w:t>
      </w:r>
      <w:r w:rsidR="00DE78DA" w:rsidRPr="00DE78DA">
        <w:rPr>
          <w:rFonts w:ascii="Arial" w:hAnsi="Arial" w:cs="Arial"/>
          <w:color w:val="EE0000"/>
        </w:rPr>
        <w:t>conditions</w:t>
      </w:r>
      <w:r w:rsidRPr="00ED6774">
        <w:rPr>
          <w:rFonts w:ascii="Arial" w:hAnsi="Arial" w:cs="Arial"/>
        </w:rPr>
        <w:t xml:space="preserve">, were </w:t>
      </w:r>
      <w:r w:rsidRPr="00DE78DA">
        <w:rPr>
          <w:rFonts w:ascii="Arial" w:hAnsi="Arial" w:cs="Arial"/>
          <w:strike/>
          <w:color w:val="EE0000"/>
        </w:rPr>
        <w:t>demoted</w:t>
      </w:r>
      <w:r w:rsidRPr="00ED6774">
        <w:rPr>
          <w:rFonts w:ascii="Arial" w:hAnsi="Arial" w:cs="Arial"/>
        </w:rPr>
        <w:t xml:space="preserve"> </w:t>
      </w:r>
      <w:r w:rsidR="00DE78DA" w:rsidRPr="00DE78DA">
        <w:rPr>
          <w:rFonts w:ascii="Arial" w:hAnsi="Arial" w:cs="Arial"/>
          <w:color w:val="EE0000"/>
        </w:rPr>
        <w:t xml:space="preserve">reclassified </w:t>
      </w:r>
      <w:r w:rsidRPr="00DE78DA">
        <w:rPr>
          <w:rFonts w:ascii="Arial" w:hAnsi="Arial" w:cs="Arial"/>
          <w:strike/>
          <w:color w:val="EE0000"/>
        </w:rPr>
        <w:t>to</w:t>
      </w:r>
      <w:r w:rsidR="00DE78DA">
        <w:rPr>
          <w:rFonts w:ascii="Arial" w:hAnsi="Arial" w:cs="Arial"/>
        </w:rPr>
        <w:t xml:space="preserve"> </w:t>
      </w:r>
      <w:r w:rsidR="00DE78DA" w:rsidRPr="00DE78DA">
        <w:rPr>
          <w:rFonts w:ascii="Arial" w:hAnsi="Arial" w:cs="Arial"/>
          <w:color w:val="EE0000"/>
        </w:rPr>
        <w:t xml:space="preserve">as </w:t>
      </w:r>
      <w:r w:rsidRPr="00ED6774">
        <w:rPr>
          <w:rFonts w:ascii="Arial" w:hAnsi="Arial" w:cs="Arial"/>
        </w:rPr>
        <w:t xml:space="preserve">susceptible, most likely </w:t>
      </w:r>
      <w:r w:rsidRPr="00DE78DA">
        <w:rPr>
          <w:rFonts w:ascii="Arial" w:hAnsi="Arial" w:cs="Arial"/>
          <w:strike/>
          <w:color w:val="EE0000"/>
        </w:rPr>
        <w:t>as a result of</w:t>
      </w:r>
      <w:r w:rsidRPr="00DE78DA">
        <w:rPr>
          <w:rFonts w:ascii="Arial" w:hAnsi="Arial" w:cs="Arial"/>
        </w:rPr>
        <w:t xml:space="preserve"> </w:t>
      </w:r>
      <w:r w:rsidR="00DE78DA" w:rsidRPr="00DE78DA">
        <w:rPr>
          <w:rFonts w:ascii="Arial" w:hAnsi="Arial" w:cs="Arial"/>
          <w:color w:val="EE0000"/>
        </w:rPr>
        <w:t xml:space="preserve">due to </w:t>
      </w:r>
      <w:r w:rsidRPr="00ED6774">
        <w:rPr>
          <w:rFonts w:ascii="Arial" w:hAnsi="Arial" w:cs="Arial"/>
        </w:rPr>
        <w:t xml:space="preserve">environment-dependent tolerance rather than actual genetic resistance [15]. </w:t>
      </w:r>
      <w:commentRangeStart w:id="2"/>
      <w:r w:rsidRPr="00ED6774">
        <w:rPr>
          <w:rFonts w:ascii="Arial" w:hAnsi="Arial" w:cs="Arial"/>
        </w:rPr>
        <w:t xml:space="preserve">The significance of incorporating artificial inoculation techniques during genotype evaluation to guarantee the durability and dependability of </w:t>
      </w:r>
      <w:r w:rsidR="00480DB1" w:rsidRPr="00ED6774">
        <w:rPr>
          <w:rFonts w:ascii="Arial" w:hAnsi="Arial" w:cs="Arial"/>
        </w:rPr>
        <w:t xml:space="preserve">disease </w:t>
      </w:r>
      <w:r w:rsidRPr="00ED6774">
        <w:rPr>
          <w:rFonts w:ascii="Arial" w:hAnsi="Arial" w:cs="Arial"/>
        </w:rPr>
        <w:t xml:space="preserve">resistance in pipelines is underscored by this instability under virus assault </w:t>
      </w:r>
      <w:commentRangeEnd w:id="2"/>
      <w:r w:rsidR="00DE78DA">
        <w:rPr>
          <w:rStyle w:val="CommentReference"/>
        </w:rPr>
        <w:commentReference w:id="2"/>
      </w:r>
      <w:r w:rsidRPr="00ED6774">
        <w:rPr>
          <w:rFonts w:ascii="Arial" w:hAnsi="Arial" w:cs="Arial"/>
        </w:rPr>
        <w:t>[16].</w:t>
      </w:r>
    </w:p>
    <w:p w14:paraId="34120D16" w14:textId="7C473C6C" w:rsidR="00C678D3" w:rsidRPr="00ED6774" w:rsidRDefault="00C678D3" w:rsidP="00345763">
      <w:pPr>
        <w:spacing w:after="0" w:line="276" w:lineRule="auto"/>
        <w:jc w:val="both"/>
        <w:rPr>
          <w:rFonts w:ascii="Arial" w:hAnsi="Arial" w:cs="Arial"/>
        </w:rPr>
        <w:sectPr w:rsidR="00C678D3" w:rsidRPr="00ED6774" w:rsidSect="00B479C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6FC53414" w14:textId="54378478" w:rsidR="00C96F8A" w:rsidRPr="00ED6774" w:rsidRDefault="00C96F8A" w:rsidP="00C96F8A">
      <w:pPr>
        <w:spacing w:after="0" w:line="276" w:lineRule="auto"/>
        <w:rPr>
          <w:rFonts w:ascii="Arial" w:hAnsi="Arial" w:cs="Arial"/>
          <w:b/>
          <w:bCs/>
        </w:rPr>
      </w:pPr>
      <w:r w:rsidRPr="00ED6774">
        <w:rPr>
          <w:rFonts w:ascii="Arial" w:hAnsi="Arial" w:cs="Arial"/>
          <w:b/>
          <w:bCs/>
        </w:rPr>
        <w:lastRenderedPageBreak/>
        <w:t xml:space="preserve">Table </w:t>
      </w:r>
      <w:r w:rsidR="00E07463" w:rsidRPr="00ED6774">
        <w:rPr>
          <w:rFonts w:ascii="Arial" w:hAnsi="Arial" w:cs="Arial"/>
          <w:b/>
          <w:bCs/>
        </w:rPr>
        <w:t>2</w:t>
      </w:r>
      <w:r w:rsidRPr="00ED6774">
        <w:rPr>
          <w:rFonts w:ascii="Arial" w:hAnsi="Arial" w:cs="Arial"/>
          <w:b/>
          <w:bCs/>
        </w:rPr>
        <w:t xml:space="preserve">: </w:t>
      </w:r>
      <w:r w:rsidR="00AC3E85" w:rsidRPr="00ED6774">
        <w:rPr>
          <w:rFonts w:ascii="Arial" w:hAnsi="Arial" w:cs="Arial"/>
          <w:b/>
          <w:bCs/>
        </w:rPr>
        <w:t>Reaction of chilli genotypes screened against</w:t>
      </w:r>
      <w:r w:rsidR="00310F55" w:rsidRPr="00ED6774">
        <w:rPr>
          <w:rFonts w:ascii="Arial" w:hAnsi="Arial" w:cs="Arial"/>
          <w:b/>
          <w:bCs/>
        </w:rPr>
        <w:t xml:space="preserve"> chilli</w:t>
      </w:r>
      <w:r w:rsidR="00AC3E85" w:rsidRPr="00ED6774">
        <w:rPr>
          <w:rFonts w:ascii="Arial" w:hAnsi="Arial" w:cs="Arial"/>
          <w:b/>
          <w:bCs/>
        </w:rPr>
        <w:t xml:space="preserve"> leaf curl virus</w:t>
      </w:r>
    </w:p>
    <w:tbl>
      <w:tblPr>
        <w:tblStyle w:val="TableGrid"/>
        <w:tblW w:w="46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001"/>
        <w:gridCol w:w="3303"/>
        <w:gridCol w:w="1288"/>
        <w:gridCol w:w="1145"/>
        <w:gridCol w:w="1289"/>
        <w:gridCol w:w="1284"/>
        <w:gridCol w:w="1145"/>
        <w:gridCol w:w="1072"/>
      </w:tblGrid>
      <w:tr w:rsidR="00AC3E85" w:rsidRPr="00ED6774" w14:paraId="6C203283" w14:textId="77777777" w:rsidTr="00AC3E85">
        <w:trPr>
          <w:jc w:val="center"/>
        </w:trPr>
        <w:tc>
          <w:tcPr>
            <w:tcW w:w="222" w:type="pct"/>
            <w:vMerge w:val="restart"/>
            <w:tcBorders>
              <w:top w:val="single" w:sz="4" w:space="0" w:color="auto"/>
            </w:tcBorders>
          </w:tcPr>
          <w:p w14:paraId="591CD68D" w14:textId="46EE8D1A" w:rsidR="00AC3E85" w:rsidRPr="00ED6774" w:rsidRDefault="00AC3E85" w:rsidP="00E468D5">
            <w:pPr>
              <w:jc w:val="center"/>
              <w:rPr>
                <w:rFonts w:ascii="Arial" w:hAnsi="Arial" w:cs="Arial"/>
                <w:b/>
                <w:bCs/>
              </w:rPr>
            </w:pPr>
            <w:r w:rsidRPr="00ED6774">
              <w:rPr>
                <w:rFonts w:ascii="Arial" w:hAnsi="Arial" w:cs="Arial"/>
                <w:b/>
                <w:bCs/>
              </w:rPr>
              <w:t>Sr. No.</w:t>
            </w:r>
          </w:p>
        </w:tc>
        <w:tc>
          <w:tcPr>
            <w:tcW w:w="767" w:type="pct"/>
            <w:vMerge w:val="restart"/>
            <w:tcBorders>
              <w:top w:val="single" w:sz="4" w:space="0" w:color="auto"/>
            </w:tcBorders>
          </w:tcPr>
          <w:p w14:paraId="425FB76A" w14:textId="77777777" w:rsidR="00AC3E85" w:rsidRPr="00ED6774" w:rsidRDefault="00AC3E85" w:rsidP="00E468D5">
            <w:pPr>
              <w:jc w:val="center"/>
              <w:rPr>
                <w:rFonts w:ascii="Arial" w:hAnsi="Arial" w:cs="Arial"/>
                <w:b/>
                <w:bCs/>
              </w:rPr>
            </w:pPr>
            <w:r w:rsidRPr="00ED6774">
              <w:rPr>
                <w:rFonts w:ascii="Arial" w:hAnsi="Arial" w:cs="Arial"/>
                <w:b/>
                <w:bCs/>
              </w:rPr>
              <w:t>Genotypes</w:t>
            </w:r>
          </w:p>
        </w:tc>
        <w:tc>
          <w:tcPr>
            <w:tcW w:w="1264" w:type="pct"/>
            <w:vMerge w:val="restart"/>
            <w:tcBorders>
              <w:top w:val="single" w:sz="4" w:space="0" w:color="auto"/>
            </w:tcBorders>
          </w:tcPr>
          <w:p w14:paraId="6D0C2F54" w14:textId="77777777" w:rsidR="00AC3E85" w:rsidRPr="00ED6774" w:rsidRDefault="00AC3E85" w:rsidP="00E468D5">
            <w:pPr>
              <w:jc w:val="center"/>
              <w:rPr>
                <w:rFonts w:ascii="Arial" w:hAnsi="Arial" w:cs="Arial"/>
                <w:b/>
                <w:bCs/>
              </w:rPr>
            </w:pPr>
            <w:r w:rsidRPr="00ED6774">
              <w:rPr>
                <w:rFonts w:ascii="Arial" w:hAnsi="Arial" w:cs="Arial"/>
                <w:b/>
                <w:bCs/>
              </w:rPr>
              <w:t>Company/Source</w:t>
            </w:r>
          </w:p>
        </w:tc>
        <w:tc>
          <w:tcPr>
            <w:tcW w:w="1429" w:type="pct"/>
            <w:gridSpan w:val="3"/>
            <w:tcBorders>
              <w:top w:val="single" w:sz="4" w:space="0" w:color="auto"/>
              <w:bottom w:val="single" w:sz="4" w:space="0" w:color="auto"/>
            </w:tcBorders>
          </w:tcPr>
          <w:p w14:paraId="078090D8" w14:textId="77777777" w:rsidR="00AC3E85" w:rsidRPr="00ED6774" w:rsidRDefault="00AC3E85" w:rsidP="00E468D5">
            <w:pPr>
              <w:jc w:val="center"/>
              <w:rPr>
                <w:rFonts w:ascii="Arial" w:hAnsi="Arial" w:cs="Arial"/>
              </w:rPr>
            </w:pPr>
            <w:r w:rsidRPr="00ED6774">
              <w:rPr>
                <w:rFonts w:ascii="Arial" w:hAnsi="Arial" w:cs="Arial"/>
                <w:b/>
                <w:bCs/>
              </w:rPr>
              <w:t>Natural screening</w:t>
            </w:r>
          </w:p>
        </w:tc>
        <w:tc>
          <w:tcPr>
            <w:tcW w:w="1318" w:type="pct"/>
            <w:gridSpan w:val="3"/>
            <w:tcBorders>
              <w:top w:val="single" w:sz="4" w:space="0" w:color="auto"/>
              <w:bottom w:val="single" w:sz="4" w:space="0" w:color="auto"/>
            </w:tcBorders>
          </w:tcPr>
          <w:p w14:paraId="6A417486" w14:textId="77777777" w:rsidR="00AC3E85" w:rsidRPr="00ED6774" w:rsidRDefault="00AC3E85" w:rsidP="00E468D5">
            <w:pPr>
              <w:jc w:val="center"/>
              <w:rPr>
                <w:rFonts w:ascii="Arial" w:hAnsi="Arial" w:cs="Arial"/>
              </w:rPr>
            </w:pPr>
            <w:r w:rsidRPr="00ED6774">
              <w:rPr>
                <w:rFonts w:ascii="Arial" w:hAnsi="Arial" w:cs="Arial"/>
                <w:b/>
                <w:bCs/>
              </w:rPr>
              <w:t>Artificial screening</w:t>
            </w:r>
          </w:p>
        </w:tc>
      </w:tr>
      <w:tr w:rsidR="00AC3E85" w:rsidRPr="00ED6774" w14:paraId="2A7A3544" w14:textId="77777777" w:rsidTr="00AC3E85">
        <w:trPr>
          <w:jc w:val="center"/>
        </w:trPr>
        <w:tc>
          <w:tcPr>
            <w:tcW w:w="222" w:type="pct"/>
            <w:vMerge/>
            <w:tcBorders>
              <w:bottom w:val="single" w:sz="4" w:space="0" w:color="auto"/>
            </w:tcBorders>
          </w:tcPr>
          <w:p w14:paraId="2A3EB2C5" w14:textId="77777777" w:rsidR="00AC3E85" w:rsidRPr="00ED6774" w:rsidRDefault="00AC3E85" w:rsidP="00E468D5">
            <w:pPr>
              <w:jc w:val="center"/>
              <w:rPr>
                <w:rFonts w:ascii="Arial" w:hAnsi="Arial" w:cs="Arial"/>
                <w:b/>
                <w:bCs/>
              </w:rPr>
            </w:pPr>
          </w:p>
        </w:tc>
        <w:tc>
          <w:tcPr>
            <w:tcW w:w="767" w:type="pct"/>
            <w:vMerge/>
            <w:tcBorders>
              <w:bottom w:val="single" w:sz="4" w:space="0" w:color="auto"/>
            </w:tcBorders>
          </w:tcPr>
          <w:p w14:paraId="425CE7B0" w14:textId="77777777" w:rsidR="00AC3E85" w:rsidRPr="00ED6774" w:rsidRDefault="00AC3E85" w:rsidP="00E468D5">
            <w:pPr>
              <w:jc w:val="center"/>
              <w:rPr>
                <w:rFonts w:ascii="Arial" w:hAnsi="Arial" w:cs="Arial"/>
                <w:b/>
                <w:bCs/>
              </w:rPr>
            </w:pPr>
          </w:p>
        </w:tc>
        <w:tc>
          <w:tcPr>
            <w:tcW w:w="1264" w:type="pct"/>
            <w:vMerge/>
            <w:tcBorders>
              <w:bottom w:val="single" w:sz="4" w:space="0" w:color="auto"/>
            </w:tcBorders>
          </w:tcPr>
          <w:p w14:paraId="013126A7" w14:textId="77777777" w:rsidR="00AC3E85" w:rsidRPr="00ED6774" w:rsidRDefault="00AC3E85" w:rsidP="00E468D5">
            <w:pPr>
              <w:jc w:val="center"/>
              <w:rPr>
                <w:rFonts w:ascii="Arial" w:hAnsi="Arial" w:cs="Arial"/>
                <w:b/>
                <w:bCs/>
              </w:rPr>
            </w:pPr>
          </w:p>
        </w:tc>
        <w:tc>
          <w:tcPr>
            <w:tcW w:w="495" w:type="pct"/>
            <w:tcBorders>
              <w:top w:val="single" w:sz="4" w:space="0" w:color="auto"/>
              <w:bottom w:val="single" w:sz="4" w:space="0" w:color="auto"/>
            </w:tcBorders>
          </w:tcPr>
          <w:p w14:paraId="55A494BB"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25EAAF64"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495" w:type="pct"/>
            <w:tcBorders>
              <w:top w:val="single" w:sz="4" w:space="0" w:color="auto"/>
              <w:bottom w:val="single" w:sz="4" w:space="0" w:color="auto"/>
            </w:tcBorders>
          </w:tcPr>
          <w:p w14:paraId="37574C05"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c>
          <w:tcPr>
            <w:tcW w:w="493" w:type="pct"/>
            <w:tcBorders>
              <w:top w:val="single" w:sz="4" w:space="0" w:color="auto"/>
              <w:bottom w:val="single" w:sz="4" w:space="0" w:color="auto"/>
            </w:tcBorders>
          </w:tcPr>
          <w:p w14:paraId="2B0C3A9A"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0F30F72C"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384" w:type="pct"/>
            <w:tcBorders>
              <w:top w:val="single" w:sz="4" w:space="0" w:color="auto"/>
              <w:bottom w:val="single" w:sz="4" w:space="0" w:color="auto"/>
            </w:tcBorders>
          </w:tcPr>
          <w:p w14:paraId="64870290"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r>
      <w:tr w:rsidR="00AC3E85" w:rsidRPr="00ED6774" w14:paraId="3C316010" w14:textId="77777777" w:rsidTr="00AC3E85">
        <w:trPr>
          <w:jc w:val="center"/>
        </w:trPr>
        <w:tc>
          <w:tcPr>
            <w:tcW w:w="222" w:type="pct"/>
            <w:tcBorders>
              <w:top w:val="single" w:sz="4" w:space="0" w:color="auto"/>
            </w:tcBorders>
          </w:tcPr>
          <w:p w14:paraId="2D5A3B36" w14:textId="77777777" w:rsidR="00AC3E85" w:rsidRPr="00ED6774" w:rsidRDefault="00AC3E85" w:rsidP="00E468D5">
            <w:pPr>
              <w:jc w:val="center"/>
              <w:rPr>
                <w:rFonts w:ascii="Arial" w:hAnsi="Arial" w:cs="Arial"/>
                <w:b/>
                <w:bCs/>
              </w:rPr>
            </w:pPr>
            <w:r w:rsidRPr="00ED6774">
              <w:rPr>
                <w:rFonts w:ascii="Arial" w:hAnsi="Arial" w:cs="Arial"/>
                <w:b/>
                <w:bCs/>
              </w:rPr>
              <w:t>1</w:t>
            </w:r>
          </w:p>
        </w:tc>
        <w:tc>
          <w:tcPr>
            <w:tcW w:w="767" w:type="pct"/>
            <w:tcBorders>
              <w:top w:val="single" w:sz="4" w:space="0" w:color="auto"/>
            </w:tcBorders>
          </w:tcPr>
          <w:p w14:paraId="799E415C" w14:textId="77777777" w:rsidR="00AC3E85" w:rsidRPr="00ED6774" w:rsidRDefault="00AC3E85" w:rsidP="00E468D5">
            <w:pPr>
              <w:rPr>
                <w:rFonts w:ascii="Arial" w:hAnsi="Arial" w:cs="Arial"/>
              </w:rPr>
            </w:pPr>
            <w:r w:rsidRPr="00ED6774">
              <w:rPr>
                <w:rFonts w:ascii="Arial" w:hAnsi="Arial" w:cs="Arial"/>
              </w:rPr>
              <w:t xml:space="preserve">US 730 </w:t>
            </w:r>
          </w:p>
        </w:tc>
        <w:tc>
          <w:tcPr>
            <w:tcW w:w="1264" w:type="pct"/>
            <w:tcBorders>
              <w:top w:val="single" w:sz="4" w:space="0" w:color="auto"/>
            </w:tcBorders>
          </w:tcPr>
          <w:p w14:paraId="473E4FD9"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tcBorders>
              <w:top w:val="single" w:sz="4" w:space="0" w:color="auto"/>
            </w:tcBorders>
            <w:vAlign w:val="bottom"/>
          </w:tcPr>
          <w:p w14:paraId="3C8A0130" w14:textId="77777777" w:rsidR="00AC3E85" w:rsidRPr="00ED6774" w:rsidRDefault="00AC3E85" w:rsidP="00E468D5">
            <w:pPr>
              <w:jc w:val="center"/>
              <w:rPr>
                <w:rFonts w:ascii="Arial" w:hAnsi="Arial" w:cs="Arial"/>
                <w:color w:val="000000"/>
              </w:rPr>
            </w:pPr>
            <w:r w:rsidRPr="00ED6774">
              <w:rPr>
                <w:rFonts w:ascii="Arial" w:hAnsi="Arial" w:cs="Arial"/>
                <w:color w:val="000000"/>
              </w:rPr>
              <w:t>10.00</w:t>
            </w:r>
          </w:p>
        </w:tc>
        <w:tc>
          <w:tcPr>
            <w:tcW w:w="440" w:type="pct"/>
            <w:tcBorders>
              <w:top w:val="single" w:sz="4" w:space="0" w:color="auto"/>
            </w:tcBorders>
          </w:tcPr>
          <w:p w14:paraId="155C619C"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Borders>
              <w:top w:val="single" w:sz="4" w:space="0" w:color="auto"/>
            </w:tcBorders>
          </w:tcPr>
          <w:p w14:paraId="141968FA"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Borders>
              <w:top w:val="single" w:sz="4" w:space="0" w:color="auto"/>
            </w:tcBorders>
          </w:tcPr>
          <w:p w14:paraId="2DDD075A" w14:textId="77777777" w:rsidR="00AC3E85" w:rsidRPr="00ED6774" w:rsidRDefault="00AC3E85" w:rsidP="00E468D5">
            <w:pPr>
              <w:jc w:val="center"/>
              <w:rPr>
                <w:rFonts w:ascii="Arial" w:hAnsi="Arial" w:cs="Arial"/>
              </w:rPr>
            </w:pPr>
            <w:r w:rsidRPr="00ED6774">
              <w:rPr>
                <w:rFonts w:ascii="Arial" w:hAnsi="Arial" w:cs="Arial"/>
              </w:rPr>
              <w:t>15.33</w:t>
            </w:r>
          </w:p>
        </w:tc>
        <w:tc>
          <w:tcPr>
            <w:tcW w:w="440" w:type="pct"/>
            <w:tcBorders>
              <w:top w:val="single" w:sz="4" w:space="0" w:color="auto"/>
            </w:tcBorders>
          </w:tcPr>
          <w:p w14:paraId="136FDAF2" w14:textId="77777777" w:rsidR="00AC3E85" w:rsidRPr="00ED6774" w:rsidRDefault="00AC3E85" w:rsidP="00E468D5">
            <w:pPr>
              <w:jc w:val="center"/>
              <w:rPr>
                <w:rFonts w:ascii="Arial" w:hAnsi="Arial" w:cs="Arial"/>
              </w:rPr>
            </w:pPr>
            <w:r w:rsidRPr="00ED6774">
              <w:rPr>
                <w:rFonts w:ascii="Arial" w:hAnsi="Arial" w:cs="Arial"/>
              </w:rPr>
              <w:t>13.00</w:t>
            </w:r>
          </w:p>
        </w:tc>
        <w:tc>
          <w:tcPr>
            <w:tcW w:w="384" w:type="pct"/>
            <w:tcBorders>
              <w:top w:val="single" w:sz="4" w:space="0" w:color="auto"/>
            </w:tcBorders>
          </w:tcPr>
          <w:p w14:paraId="452F21D2"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D69D401" w14:textId="77777777" w:rsidTr="00AC3E85">
        <w:trPr>
          <w:jc w:val="center"/>
        </w:trPr>
        <w:tc>
          <w:tcPr>
            <w:tcW w:w="222" w:type="pct"/>
          </w:tcPr>
          <w:p w14:paraId="4D3F196F" w14:textId="77777777" w:rsidR="00AC3E85" w:rsidRPr="00ED6774" w:rsidRDefault="00AC3E85" w:rsidP="00E468D5">
            <w:pPr>
              <w:jc w:val="center"/>
              <w:rPr>
                <w:rFonts w:ascii="Arial" w:hAnsi="Arial" w:cs="Arial"/>
                <w:b/>
                <w:bCs/>
              </w:rPr>
            </w:pPr>
            <w:r w:rsidRPr="00ED6774">
              <w:rPr>
                <w:rFonts w:ascii="Arial" w:hAnsi="Arial" w:cs="Arial"/>
                <w:b/>
                <w:bCs/>
              </w:rPr>
              <w:t>2</w:t>
            </w:r>
          </w:p>
        </w:tc>
        <w:tc>
          <w:tcPr>
            <w:tcW w:w="767" w:type="pct"/>
          </w:tcPr>
          <w:p w14:paraId="08BF8614" w14:textId="77777777" w:rsidR="00AC3E85" w:rsidRPr="00ED6774" w:rsidRDefault="00AC3E85" w:rsidP="00E468D5">
            <w:pPr>
              <w:rPr>
                <w:rFonts w:ascii="Arial" w:hAnsi="Arial" w:cs="Arial"/>
              </w:rPr>
            </w:pPr>
            <w:r w:rsidRPr="00ED6774">
              <w:rPr>
                <w:rFonts w:ascii="Arial" w:hAnsi="Arial" w:cs="Arial"/>
              </w:rPr>
              <w:t>US 1081</w:t>
            </w:r>
          </w:p>
        </w:tc>
        <w:tc>
          <w:tcPr>
            <w:tcW w:w="1264" w:type="pct"/>
          </w:tcPr>
          <w:p w14:paraId="36875D12"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020A5109"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0D38369"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2D653561"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EBD99BD" w14:textId="77777777" w:rsidR="00AC3E85" w:rsidRPr="00ED6774" w:rsidRDefault="00AC3E85" w:rsidP="00E468D5">
            <w:pPr>
              <w:jc w:val="center"/>
              <w:rPr>
                <w:rFonts w:ascii="Arial" w:hAnsi="Arial" w:cs="Arial"/>
              </w:rPr>
            </w:pPr>
            <w:r w:rsidRPr="00ED6774">
              <w:rPr>
                <w:rFonts w:ascii="Arial" w:hAnsi="Arial" w:cs="Arial"/>
              </w:rPr>
              <w:t>23.33</w:t>
            </w:r>
          </w:p>
        </w:tc>
        <w:tc>
          <w:tcPr>
            <w:tcW w:w="440" w:type="pct"/>
          </w:tcPr>
          <w:p w14:paraId="6ABFB6C8" w14:textId="77777777" w:rsidR="00AC3E85" w:rsidRPr="00ED6774" w:rsidRDefault="00AC3E85" w:rsidP="00E468D5">
            <w:pPr>
              <w:jc w:val="center"/>
              <w:rPr>
                <w:rFonts w:ascii="Arial" w:hAnsi="Arial" w:cs="Arial"/>
              </w:rPr>
            </w:pPr>
            <w:r w:rsidRPr="00ED6774">
              <w:rPr>
                <w:rFonts w:ascii="Arial" w:hAnsi="Arial" w:cs="Arial"/>
              </w:rPr>
              <w:t>21.00</w:t>
            </w:r>
          </w:p>
        </w:tc>
        <w:tc>
          <w:tcPr>
            <w:tcW w:w="384" w:type="pct"/>
          </w:tcPr>
          <w:p w14:paraId="57D40FAA"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FA51C7C" w14:textId="77777777" w:rsidTr="00AC3E85">
        <w:trPr>
          <w:jc w:val="center"/>
        </w:trPr>
        <w:tc>
          <w:tcPr>
            <w:tcW w:w="222" w:type="pct"/>
          </w:tcPr>
          <w:p w14:paraId="5FF7361A" w14:textId="77777777" w:rsidR="00AC3E85" w:rsidRPr="00ED6774" w:rsidRDefault="00AC3E85" w:rsidP="00E468D5">
            <w:pPr>
              <w:jc w:val="center"/>
              <w:rPr>
                <w:rFonts w:ascii="Arial" w:hAnsi="Arial" w:cs="Arial"/>
                <w:b/>
                <w:bCs/>
              </w:rPr>
            </w:pPr>
            <w:r w:rsidRPr="00ED6774">
              <w:rPr>
                <w:rFonts w:ascii="Arial" w:hAnsi="Arial" w:cs="Arial"/>
                <w:b/>
                <w:bCs/>
              </w:rPr>
              <w:t>3</w:t>
            </w:r>
          </w:p>
        </w:tc>
        <w:tc>
          <w:tcPr>
            <w:tcW w:w="767" w:type="pct"/>
          </w:tcPr>
          <w:p w14:paraId="29E37A82" w14:textId="77777777" w:rsidR="00AC3E85" w:rsidRPr="00ED6774" w:rsidRDefault="00AC3E85" w:rsidP="00E468D5">
            <w:pPr>
              <w:rPr>
                <w:rFonts w:ascii="Arial" w:hAnsi="Arial" w:cs="Arial"/>
              </w:rPr>
            </w:pPr>
            <w:r w:rsidRPr="00ED6774">
              <w:rPr>
                <w:rFonts w:ascii="Arial" w:hAnsi="Arial" w:cs="Arial"/>
              </w:rPr>
              <w:t>US 341</w:t>
            </w:r>
          </w:p>
        </w:tc>
        <w:tc>
          <w:tcPr>
            <w:tcW w:w="1264" w:type="pct"/>
          </w:tcPr>
          <w:p w14:paraId="16DF98C2"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1AF4018D"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1DEC451B" w14:textId="77777777" w:rsidR="00AC3E85" w:rsidRPr="00ED6774" w:rsidRDefault="00AC3E85" w:rsidP="00E468D5">
            <w:pPr>
              <w:jc w:val="center"/>
              <w:rPr>
                <w:rFonts w:ascii="Arial" w:hAnsi="Arial" w:cs="Arial"/>
              </w:rPr>
            </w:pPr>
            <w:r w:rsidRPr="00ED6774">
              <w:rPr>
                <w:rFonts w:ascii="Arial" w:hAnsi="Arial" w:cs="Arial"/>
              </w:rPr>
              <w:t>16.00</w:t>
            </w:r>
          </w:p>
        </w:tc>
        <w:tc>
          <w:tcPr>
            <w:tcW w:w="495" w:type="pct"/>
          </w:tcPr>
          <w:p w14:paraId="0C23F03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9C2DB19" w14:textId="77777777" w:rsidR="00AC3E85" w:rsidRPr="00ED6774" w:rsidRDefault="00AC3E85" w:rsidP="00E468D5">
            <w:pPr>
              <w:jc w:val="center"/>
              <w:rPr>
                <w:rFonts w:ascii="Arial" w:hAnsi="Arial" w:cs="Arial"/>
              </w:rPr>
            </w:pPr>
            <w:r w:rsidRPr="00ED6774">
              <w:rPr>
                <w:rFonts w:ascii="Arial" w:hAnsi="Arial" w:cs="Arial"/>
              </w:rPr>
              <w:t>26.67</w:t>
            </w:r>
          </w:p>
        </w:tc>
        <w:tc>
          <w:tcPr>
            <w:tcW w:w="440" w:type="pct"/>
          </w:tcPr>
          <w:p w14:paraId="235C309D"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22C1CB6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4D84A62" w14:textId="77777777" w:rsidTr="00AC3E85">
        <w:trPr>
          <w:jc w:val="center"/>
        </w:trPr>
        <w:tc>
          <w:tcPr>
            <w:tcW w:w="222" w:type="pct"/>
          </w:tcPr>
          <w:p w14:paraId="7C42BABA" w14:textId="77777777" w:rsidR="00AC3E85" w:rsidRPr="00ED6774" w:rsidRDefault="00AC3E85" w:rsidP="00E468D5">
            <w:pPr>
              <w:jc w:val="center"/>
              <w:rPr>
                <w:rFonts w:ascii="Arial" w:hAnsi="Arial" w:cs="Arial"/>
                <w:b/>
                <w:bCs/>
              </w:rPr>
            </w:pPr>
            <w:r w:rsidRPr="00ED6774">
              <w:rPr>
                <w:rFonts w:ascii="Arial" w:hAnsi="Arial" w:cs="Arial"/>
                <w:b/>
                <w:bCs/>
              </w:rPr>
              <w:t>4</w:t>
            </w:r>
          </w:p>
        </w:tc>
        <w:tc>
          <w:tcPr>
            <w:tcW w:w="767" w:type="pct"/>
          </w:tcPr>
          <w:p w14:paraId="2702712D" w14:textId="77777777" w:rsidR="00AC3E85" w:rsidRPr="00ED6774" w:rsidRDefault="00AC3E85" w:rsidP="00E468D5">
            <w:pPr>
              <w:rPr>
                <w:rFonts w:ascii="Arial" w:hAnsi="Arial" w:cs="Arial"/>
              </w:rPr>
            </w:pPr>
            <w:r w:rsidRPr="00ED6774">
              <w:rPr>
                <w:rFonts w:ascii="Arial" w:hAnsi="Arial" w:cs="Arial"/>
              </w:rPr>
              <w:t>US 1003</w:t>
            </w:r>
          </w:p>
        </w:tc>
        <w:tc>
          <w:tcPr>
            <w:tcW w:w="1264" w:type="pct"/>
          </w:tcPr>
          <w:p w14:paraId="23BC8BB7"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1348A015" w14:textId="77777777" w:rsidR="00AC3E85" w:rsidRPr="00ED6774" w:rsidRDefault="00AC3E85" w:rsidP="00E468D5">
            <w:pPr>
              <w:jc w:val="center"/>
              <w:rPr>
                <w:rFonts w:ascii="Arial" w:hAnsi="Arial" w:cs="Arial"/>
                <w:color w:val="000000"/>
              </w:rPr>
            </w:pPr>
            <w:r w:rsidRPr="00ED6774">
              <w:rPr>
                <w:rFonts w:ascii="Arial" w:hAnsi="Arial" w:cs="Arial"/>
                <w:color w:val="000000"/>
              </w:rPr>
              <w:t>20.33</w:t>
            </w:r>
          </w:p>
        </w:tc>
        <w:tc>
          <w:tcPr>
            <w:tcW w:w="440" w:type="pct"/>
          </w:tcPr>
          <w:p w14:paraId="64320CB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6F1F709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42F716E"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4B1F4654" w14:textId="77777777" w:rsidR="00AC3E85" w:rsidRPr="00ED6774" w:rsidRDefault="00AC3E85" w:rsidP="00E468D5">
            <w:pPr>
              <w:jc w:val="center"/>
              <w:rPr>
                <w:rFonts w:ascii="Arial" w:hAnsi="Arial" w:cs="Arial"/>
              </w:rPr>
            </w:pPr>
            <w:r w:rsidRPr="00ED6774">
              <w:rPr>
                <w:rFonts w:ascii="Arial" w:hAnsi="Arial" w:cs="Arial"/>
              </w:rPr>
              <w:t>29.00</w:t>
            </w:r>
          </w:p>
        </w:tc>
        <w:tc>
          <w:tcPr>
            <w:tcW w:w="384" w:type="pct"/>
          </w:tcPr>
          <w:p w14:paraId="09D9D54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71C2C9C" w14:textId="77777777" w:rsidTr="00AC3E85">
        <w:trPr>
          <w:jc w:val="center"/>
        </w:trPr>
        <w:tc>
          <w:tcPr>
            <w:tcW w:w="222" w:type="pct"/>
          </w:tcPr>
          <w:p w14:paraId="78AA448D" w14:textId="77777777" w:rsidR="00AC3E85" w:rsidRPr="00ED6774" w:rsidRDefault="00AC3E85" w:rsidP="00E468D5">
            <w:pPr>
              <w:jc w:val="center"/>
              <w:rPr>
                <w:rFonts w:ascii="Arial" w:hAnsi="Arial" w:cs="Arial"/>
                <w:b/>
                <w:bCs/>
              </w:rPr>
            </w:pPr>
            <w:r w:rsidRPr="00ED6774">
              <w:rPr>
                <w:rFonts w:ascii="Arial" w:hAnsi="Arial" w:cs="Arial"/>
                <w:b/>
                <w:bCs/>
              </w:rPr>
              <w:t>5</w:t>
            </w:r>
          </w:p>
        </w:tc>
        <w:tc>
          <w:tcPr>
            <w:tcW w:w="767" w:type="pct"/>
          </w:tcPr>
          <w:p w14:paraId="3714C2D8" w14:textId="77777777" w:rsidR="00AC3E85" w:rsidRPr="00ED6774" w:rsidRDefault="00AC3E85" w:rsidP="00E468D5">
            <w:pPr>
              <w:rPr>
                <w:rFonts w:ascii="Arial" w:hAnsi="Arial" w:cs="Arial"/>
              </w:rPr>
            </w:pPr>
            <w:r w:rsidRPr="00ED6774">
              <w:rPr>
                <w:rFonts w:ascii="Arial" w:hAnsi="Arial" w:cs="Arial"/>
              </w:rPr>
              <w:t>US 917</w:t>
            </w:r>
          </w:p>
        </w:tc>
        <w:tc>
          <w:tcPr>
            <w:tcW w:w="1264" w:type="pct"/>
          </w:tcPr>
          <w:p w14:paraId="3283A86B"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7FE0E370" w14:textId="77777777" w:rsidR="00AC3E85" w:rsidRPr="00ED6774" w:rsidRDefault="00AC3E85" w:rsidP="00E468D5">
            <w:pPr>
              <w:jc w:val="center"/>
              <w:rPr>
                <w:rFonts w:ascii="Arial" w:hAnsi="Arial" w:cs="Arial"/>
                <w:color w:val="000000"/>
              </w:rPr>
            </w:pPr>
            <w:r w:rsidRPr="00ED6774">
              <w:rPr>
                <w:rFonts w:ascii="Arial" w:hAnsi="Arial" w:cs="Arial"/>
                <w:color w:val="000000"/>
              </w:rPr>
              <w:t>17.33</w:t>
            </w:r>
          </w:p>
        </w:tc>
        <w:tc>
          <w:tcPr>
            <w:tcW w:w="440" w:type="pct"/>
          </w:tcPr>
          <w:p w14:paraId="71824655"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2DD1147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90A7D6F" w14:textId="77777777" w:rsidR="00AC3E85" w:rsidRPr="00ED6774" w:rsidRDefault="00AC3E85" w:rsidP="00E468D5">
            <w:pPr>
              <w:jc w:val="center"/>
              <w:rPr>
                <w:rFonts w:ascii="Arial" w:hAnsi="Arial" w:cs="Arial"/>
              </w:rPr>
            </w:pPr>
            <w:r w:rsidRPr="00ED6774">
              <w:rPr>
                <w:rFonts w:ascii="Arial" w:hAnsi="Arial" w:cs="Arial"/>
              </w:rPr>
              <w:t>27.67</w:t>
            </w:r>
          </w:p>
        </w:tc>
        <w:tc>
          <w:tcPr>
            <w:tcW w:w="440" w:type="pct"/>
          </w:tcPr>
          <w:p w14:paraId="327AD641" w14:textId="77777777" w:rsidR="00AC3E85" w:rsidRPr="00ED6774" w:rsidRDefault="00AC3E85" w:rsidP="00E468D5">
            <w:pPr>
              <w:jc w:val="center"/>
              <w:rPr>
                <w:rFonts w:ascii="Arial" w:hAnsi="Arial" w:cs="Arial"/>
              </w:rPr>
            </w:pPr>
            <w:r w:rsidRPr="00ED6774">
              <w:rPr>
                <w:rFonts w:ascii="Arial" w:hAnsi="Arial" w:cs="Arial"/>
              </w:rPr>
              <w:t>31.00</w:t>
            </w:r>
          </w:p>
        </w:tc>
        <w:tc>
          <w:tcPr>
            <w:tcW w:w="384" w:type="pct"/>
          </w:tcPr>
          <w:p w14:paraId="2D7A47A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55D9C8D" w14:textId="77777777" w:rsidTr="00AC3E85">
        <w:trPr>
          <w:jc w:val="center"/>
        </w:trPr>
        <w:tc>
          <w:tcPr>
            <w:tcW w:w="222" w:type="pct"/>
          </w:tcPr>
          <w:p w14:paraId="1EE82D13" w14:textId="77777777" w:rsidR="00AC3E85" w:rsidRPr="00ED6774" w:rsidRDefault="00AC3E85" w:rsidP="00E468D5">
            <w:pPr>
              <w:jc w:val="center"/>
              <w:rPr>
                <w:rFonts w:ascii="Arial" w:hAnsi="Arial" w:cs="Arial"/>
                <w:b/>
                <w:bCs/>
              </w:rPr>
            </w:pPr>
            <w:r w:rsidRPr="00ED6774">
              <w:rPr>
                <w:rFonts w:ascii="Arial" w:hAnsi="Arial" w:cs="Arial"/>
                <w:b/>
                <w:bCs/>
              </w:rPr>
              <w:t>6</w:t>
            </w:r>
          </w:p>
        </w:tc>
        <w:tc>
          <w:tcPr>
            <w:tcW w:w="767" w:type="pct"/>
          </w:tcPr>
          <w:p w14:paraId="4C15E18E" w14:textId="77777777" w:rsidR="00AC3E85" w:rsidRPr="00ED6774" w:rsidRDefault="00AC3E85" w:rsidP="00E468D5">
            <w:pPr>
              <w:rPr>
                <w:rFonts w:ascii="Arial" w:hAnsi="Arial" w:cs="Arial"/>
              </w:rPr>
            </w:pPr>
            <w:r w:rsidRPr="00ED6774">
              <w:rPr>
                <w:rFonts w:ascii="Arial" w:hAnsi="Arial" w:cs="Arial"/>
              </w:rPr>
              <w:t>Armour</w:t>
            </w:r>
          </w:p>
        </w:tc>
        <w:tc>
          <w:tcPr>
            <w:tcW w:w="1264" w:type="pct"/>
          </w:tcPr>
          <w:p w14:paraId="7E7AF281"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4DB62A9C"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608D844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301971D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B300B5B" w14:textId="77777777" w:rsidR="00AC3E85" w:rsidRPr="00ED6774" w:rsidRDefault="00AC3E85" w:rsidP="00E468D5">
            <w:pPr>
              <w:jc w:val="center"/>
              <w:rPr>
                <w:rFonts w:ascii="Arial" w:hAnsi="Arial" w:cs="Arial"/>
              </w:rPr>
            </w:pPr>
            <w:r w:rsidRPr="00ED6774">
              <w:rPr>
                <w:rFonts w:ascii="Arial" w:hAnsi="Arial" w:cs="Arial"/>
              </w:rPr>
              <w:t>38.67</w:t>
            </w:r>
          </w:p>
        </w:tc>
        <w:tc>
          <w:tcPr>
            <w:tcW w:w="440" w:type="pct"/>
          </w:tcPr>
          <w:p w14:paraId="5D30973F"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2C2729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C5A5524" w14:textId="77777777" w:rsidTr="00AC3E85">
        <w:trPr>
          <w:jc w:val="center"/>
        </w:trPr>
        <w:tc>
          <w:tcPr>
            <w:tcW w:w="222" w:type="pct"/>
          </w:tcPr>
          <w:p w14:paraId="234BB11B" w14:textId="77777777" w:rsidR="00AC3E85" w:rsidRPr="00ED6774" w:rsidRDefault="00AC3E85" w:rsidP="00E468D5">
            <w:pPr>
              <w:jc w:val="center"/>
              <w:rPr>
                <w:rFonts w:ascii="Arial" w:hAnsi="Arial" w:cs="Arial"/>
                <w:b/>
                <w:bCs/>
              </w:rPr>
            </w:pPr>
            <w:r w:rsidRPr="00ED6774">
              <w:rPr>
                <w:rFonts w:ascii="Arial" w:hAnsi="Arial" w:cs="Arial"/>
                <w:b/>
                <w:bCs/>
              </w:rPr>
              <w:t>7</w:t>
            </w:r>
          </w:p>
        </w:tc>
        <w:tc>
          <w:tcPr>
            <w:tcW w:w="767" w:type="pct"/>
          </w:tcPr>
          <w:p w14:paraId="29D6113B" w14:textId="77777777" w:rsidR="00AC3E85" w:rsidRPr="00ED6774" w:rsidRDefault="00AC3E85" w:rsidP="00E468D5">
            <w:pPr>
              <w:rPr>
                <w:rFonts w:ascii="Arial" w:hAnsi="Arial" w:cs="Arial"/>
              </w:rPr>
            </w:pPr>
            <w:r w:rsidRPr="00ED6774">
              <w:rPr>
                <w:rFonts w:ascii="Arial" w:hAnsi="Arial" w:cs="Arial"/>
              </w:rPr>
              <w:t>Kranti</w:t>
            </w:r>
          </w:p>
        </w:tc>
        <w:tc>
          <w:tcPr>
            <w:tcW w:w="1264" w:type="pct"/>
          </w:tcPr>
          <w:p w14:paraId="145FD5A9"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3B9463F9" w14:textId="77777777" w:rsidR="00AC3E85" w:rsidRPr="00ED6774" w:rsidRDefault="00AC3E85" w:rsidP="00E468D5">
            <w:pPr>
              <w:jc w:val="center"/>
              <w:rPr>
                <w:rFonts w:ascii="Arial" w:hAnsi="Arial" w:cs="Arial"/>
                <w:color w:val="000000"/>
              </w:rPr>
            </w:pPr>
            <w:r w:rsidRPr="00ED6774">
              <w:rPr>
                <w:rFonts w:ascii="Arial" w:hAnsi="Arial" w:cs="Arial"/>
                <w:color w:val="000000"/>
              </w:rPr>
              <w:t>19.00</w:t>
            </w:r>
          </w:p>
        </w:tc>
        <w:tc>
          <w:tcPr>
            <w:tcW w:w="440" w:type="pct"/>
          </w:tcPr>
          <w:p w14:paraId="46CC2E69" w14:textId="77777777" w:rsidR="00AC3E85" w:rsidRPr="00ED6774" w:rsidRDefault="00AC3E85" w:rsidP="00E468D5">
            <w:pPr>
              <w:jc w:val="center"/>
              <w:rPr>
                <w:rFonts w:ascii="Arial" w:hAnsi="Arial" w:cs="Arial"/>
              </w:rPr>
            </w:pPr>
            <w:r w:rsidRPr="00ED6774">
              <w:rPr>
                <w:rFonts w:ascii="Arial" w:hAnsi="Arial" w:cs="Arial"/>
              </w:rPr>
              <w:t>20.00</w:t>
            </w:r>
          </w:p>
        </w:tc>
        <w:tc>
          <w:tcPr>
            <w:tcW w:w="495" w:type="pct"/>
          </w:tcPr>
          <w:p w14:paraId="221D3BA7"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6863069" w14:textId="77777777" w:rsidR="00AC3E85" w:rsidRPr="00ED6774" w:rsidRDefault="00AC3E85" w:rsidP="00E468D5">
            <w:pPr>
              <w:jc w:val="center"/>
              <w:rPr>
                <w:rFonts w:ascii="Arial" w:hAnsi="Arial" w:cs="Arial"/>
              </w:rPr>
            </w:pPr>
            <w:r w:rsidRPr="00ED6774">
              <w:rPr>
                <w:rFonts w:ascii="Arial" w:hAnsi="Arial" w:cs="Arial"/>
              </w:rPr>
              <w:t>33.00</w:t>
            </w:r>
          </w:p>
        </w:tc>
        <w:tc>
          <w:tcPr>
            <w:tcW w:w="440" w:type="pct"/>
          </w:tcPr>
          <w:p w14:paraId="74FC1591" w14:textId="77777777" w:rsidR="00AC3E85" w:rsidRPr="00ED6774" w:rsidRDefault="00AC3E85" w:rsidP="00E468D5">
            <w:pPr>
              <w:jc w:val="center"/>
              <w:rPr>
                <w:rFonts w:ascii="Arial" w:hAnsi="Arial" w:cs="Arial"/>
              </w:rPr>
            </w:pPr>
            <w:r w:rsidRPr="00ED6774">
              <w:rPr>
                <w:rFonts w:ascii="Arial" w:hAnsi="Arial" w:cs="Arial"/>
              </w:rPr>
              <w:t>45.00</w:t>
            </w:r>
          </w:p>
        </w:tc>
        <w:tc>
          <w:tcPr>
            <w:tcW w:w="384" w:type="pct"/>
          </w:tcPr>
          <w:p w14:paraId="05D44B5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E53C603" w14:textId="77777777" w:rsidTr="00AC3E85">
        <w:trPr>
          <w:jc w:val="center"/>
        </w:trPr>
        <w:tc>
          <w:tcPr>
            <w:tcW w:w="222" w:type="pct"/>
          </w:tcPr>
          <w:p w14:paraId="70812370" w14:textId="77777777" w:rsidR="00AC3E85" w:rsidRPr="00ED6774" w:rsidRDefault="00AC3E85" w:rsidP="00E468D5">
            <w:pPr>
              <w:jc w:val="center"/>
              <w:rPr>
                <w:rFonts w:ascii="Arial" w:hAnsi="Arial" w:cs="Arial"/>
                <w:b/>
                <w:bCs/>
              </w:rPr>
            </w:pPr>
            <w:r w:rsidRPr="00ED6774">
              <w:rPr>
                <w:rFonts w:ascii="Arial" w:hAnsi="Arial" w:cs="Arial"/>
                <w:b/>
                <w:bCs/>
              </w:rPr>
              <w:t>8</w:t>
            </w:r>
          </w:p>
        </w:tc>
        <w:tc>
          <w:tcPr>
            <w:tcW w:w="767" w:type="pct"/>
          </w:tcPr>
          <w:p w14:paraId="253965F7" w14:textId="77777777" w:rsidR="00AC3E85" w:rsidRPr="00ED6774" w:rsidRDefault="00AC3E85" w:rsidP="00E468D5">
            <w:pPr>
              <w:rPr>
                <w:rFonts w:ascii="Arial" w:hAnsi="Arial" w:cs="Arial"/>
              </w:rPr>
            </w:pPr>
            <w:r w:rsidRPr="00ED6774">
              <w:rPr>
                <w:rFonts w:ascii="Arial" w:hAnsi="Arial" w:cs="Arial"/>
              </w:rPr>
              <w:t>Viraat</w:t>
            </w:r>
          </w:p>
        </w:tc>
        <w:tc>
          <w:tcPr>
            <w:tcW w:w="1264" w:type="pct"/>
          </w:tcPr>
          <w:p w14:paraId="26098C53" w14:textId="77777777" w:rsidR="00AC3E85" w:rsidRPr="00ED6774" w:rsidRDefault="00AC3E85" w:rsidP="00E468D5">
            <w:pPr>
              <w:rPr>
                <w:rFonts w:ascii="Arial" w:hAnsi="Arial" w:cs="Arial"/>
              </w:rPr>
            </w:pPr>
            <w:r w:rsidRPr="00ED6774">
              <w:rPr>
                <w:rFonts w:ascii="Arial" w:hAnsi="Arial" w:cs="Arial"/>
              </w:rPr>
              <w:t xml:space="preserve">Numhems Seeds </w:t>
            </w:r>
          </w:p>
        </w:tc>
        <w:tc>
          <w:tcPr>
            <w:tcW w:w="495" w:type="pct"/>
            <w:vAlign w:val="bottom"/>
          </w:tcPr>
          <w:p w14:paraId="57590C97" w14:textId="77777777" w:rsidR="00AC3E85" w:rsidRPr="00ED6774" w:rsidRDefault="00AC3E85" w:rsidP="00E468D5">
            <w:pPr>
              <w:jc w:val="center"/>
              <w:rPr>
                <w:rFonts w:ascii="Arial" w:hAnsi="Arial" w:cs="Arial"/>
                <w:color w:val="000000"/>
              </w:rPr>
            </w:pPr>
            <w:r w:rsidRPr="00ED6774">
              <w:rPr>
                <w:rFonts w:ascii="Arial" w:hAnsi="Arial" w:cs="Arial"/>
                <w:color w:val="000000"/>
              </w:rPr>
              <w:t>32.33</w:t>
            </w:r>
          </w:p>
        </w:tc>
        <w:tc>
          <w:tcPr>
            <w:tcW w:w="440" w:type="pct"/>
          </w:tcPr>
          <w:p w14:paraId="0E44DECA"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0323AE5F"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0AE534D4" w14:textId="77777777" w:rsidR="00AC3E85" w:rsidRPr="00ED6774" w:rsidRDefault="00AC3E85" w:rsidP="00E468D5">
            <w:pPr>
              <w:jc w:val="center"/>
              <w:rPr>
                <w:rFonts w:ascii="Arial" w:hAnsi="Arial" w:cs="Arial"/>
              </w:rPr>
            </w:pPr>
            <w:r w:rsidRPr="00ED6774">
              <w:rPr>
                <w:rFonts w:ascii="Arial" w:hAnsi="Arial" w:cs="Arial"/>
              </w:rPr>
              <w:t>41.00</w:t>
            </w:r>
          </w:p>
        </w:tc>
        <w:tc>
          <w:tcPr>
            <w:tcW w:w="440" w:type="pct"/>
          </w:tcPr>
          <w:p w14:paraId="162852FB" w14:textId="77777777" w:rsidR="00AC3E85" w:rsidRPr="00ED6774" w:rsidRDefault="00AC3E85" w:rsidP="00E468D5">
            <w:pPr>
              <w:jc w:val="center"/>
              <w:rPr>
                <w:rFonts w:ascii="Arial" w:hAnsi="Arial" w:cs="Arial"/>
              </w:rPr>
            </w:pPr>
            <w:r w:rsidRPr="00ED6774">
              <w:rPr>
                <w:rFonts w:ascii="Arial" w:hAnsi="Arial" w:cs="Arial"/>
              </w:rPr>
              <w:t>48.00</w:t>
            </w:r>
          </w:p>
        </w:tc>
        <w:tc>
          <w:tcPr>
            <w:tcW w:w="384" w:type="pct"/>
          </w:tcPr>
          <w:p w14:paraId="240426D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51861B81" w14:textId="77777777" w:rsidTr="00AC3E85">
        <w:trPr>
          <w:jc w:val="center"/>
        </w:trPr>
        <w:tc>
          <w:tcPr>
            <w:tcW w:w="222" w:type="pct"/>
          </w:tcPr>
          <w:p w14:paraId="7EE03B7D" w14:textId="77777777" w:rsidR="00AC3E85" w:rsidRPr="00ED6774" w:rsidRDefault="00AC3E85" w:rsidP="00E468D5">
            <w:pPr>
              <w:jc w:val="center"/>
              <w:rPr>
                <w:rFonts w:ascii="Arial" w:hAnsi="Arial" w:cs="Arial"/>
                <w:b/>
                <w:bCs/>
              </w:rPr>
            </w:pPr>
            <w:r w:rsidRPr="00ED6774">
              <w:rPr>
                <w:rFonts w:ascii="Arial" w:hAnsi="Arial" w:cs="Arial"/>
                <w:b/>
                <w:bCs/>
              </w:rPr>
              <w:t>9</w:t>
            </w:r>
          </w:p>
        </w:tc>
        <w:tc>
          <w:tcPr>
            <w:tcW w:w="767" w:type="pct"/>
          </w:tcPr>
          <w:p w14:paraId="7B571D32" w14:textId="77777777" w:rsidR="00AC3E85" w:rsidRPr="00ED6774" w:rsidRDefault="00AC3E85" w:rsidP="00E468D5">
            <w:pPr>
              <w:rPr>
                <w:rFonts w:ascii="Arial" w:hAnsi="Arial" w:cs="Arial"/>
              </w:rPr>
            </w:pPr>
            <w:r w:rsidRPr="00ED6774">
              <w:rPr>
                <w:rFonts w:ascii="Arial" w:hAnsi="Arial" w:cs="Arial"/>
              </w:rPr>
              <w:t xml:space="preserve">KSP 1234 Mithila </w:t>
            </w:r>
          </w:p>
        </w:tc>
        <w:tc>
          <w:tcPr>
            <w:tcW w:w="1264" w:type="pct"/>
          </w:tcPr>
          <w:p w14:paraId="580811DB"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48A1E0CA" w14:textId="77777777" w:rsidR="00AC3E85" w:rsidRPr="00ED6774" w:rsidRDefault="00AC3E85" w:rsidP="00E468D5">
            <w:pPr>
              <w:jc w:val="center"/>
              <w:rPr>
                <w:rFonts w:ascii="Arial" w:hAnsi="Arial" w:cs="Arial"/>
                <w:color w:val="000000"/>
              </w:rPr>
            </w:pPr>
            <w:r w:rsidRPr="00ED6774">
              <w:rPr>
                <w:rFonts w:ascii="Arial" w:hAnsi="Arial" w:cs="Arial"/>
                <w:color w:val="000000"/>
              </w:rPr>
              <w:t>9.67</w:t>
            </w:r>
          </w:p>
        </w:tc>
        <w:tc>
          <w:tcPr>
            <w:tcW w:w="440" w:type="pct"/>
          </w:tcPr>
          <w:p w14:paraId="0539843F"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Pr>
          <w:p w14:paraId="0A9316B8"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Pr>
          <w:p w14:paraId="47DB3C4D" w14:textId="77777777" w:rsidR="00AC3E85" w:rsidRPr="00ED6774" w:rsidRDefault="00AC3E85" w:rsidP="00E468D5">
            <w:pPr>
              <w:jc w:val="center"/>
              <w:rPr>
                <w:rFonts w:ascii="Arial" w:hAnsi="Arial" w:cs="Arial"/>
              </w:rPr>
            </w:pPr>
            <w:r w:rsidRPr="00ED6774">
              <w:rPr>
                <w:rFonts w:ascii="Arial" w:hAnsi="Arial" w:cs="Arial"/>
              </w:rPr>
              <w:t>19.00</w:t>
            </w:r>
          </w:p>
        </w:tc>
        <w:tc>
          <w:tcPr>
            <w:tcW w:w="440" w:type="pct"/>
          </w:tcPr>
          <w:p w14:paraId="40A53D4D"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1E2D78F5"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0BFB3057" w14:textId="77777777" w:rsidTr="00AC3E85">
        <w:trPr>
          <w:jc w:val="center"/>
        </w:trPr>
        <w:tc>
          <w:tcPr>
            <w:tcW w:w="222" w:type="pct"/>
          </w:tcPr>
          <w:p w14:paraId="20DA0F2A" w14:textId="77777777" w:rsidR="00AC3E85" w:rsidRPr="00ED6774" w:rsidRDefault="00AC3E85" w:rsidP="00E468D5">
            <w:pPr>
              <w:jc w:val="center"/>
              <w:rPr>
                <w:rFonts w:ascii="Arial" w:hAnsi="Arial" w:cs="Arial"/>
                <w:b/>
                <w:bCs/>
              </w:rPr>
            </w:pPr>
            <w:r w:rsidRPr="00ED6774">
              <w:rPr>
                <w:rFonts w:ascii="Arial" w:hAnsi="Arial" w:cs="Arial"/>
                <w:b/>
                <w:bCs/>
              </w:rPr>
              <w:t>10</w:t>
            </w:r>
          </w:p>
        </w:tc>
        <w:tc>
          <w:tcPr>
            <w:tcW w:w="767" w:type="pct"/>
          </w:tcPr>
          <w:p w14:paraId="688475ED" w14:textId="77777777" w:rsidR="00AC3E85" w:rsidRPr="00ED6774" w:rsidRDefault="00AC3E85" w:rsidP="00E468D5">
            <w:pPr>
              <w:rPr>
                <w:rFonts w:ascii="Arial" w:hAnsi="Arial" w:cs="Arial"/>
              </w:rPr>
            </w:pPr>
            <w:r w:rsidRPr="00ED6774">
              <w:rPr>
                <w:rFonts w:ascii="Arial" w:hAnsi="Arial" w:cs="Arial"/>
              </w:rPr>
              <w:t>Bangaram</w:t>
            </w:r>
          </w:p>
        </w:tc>
        <w:tc>
          <w:tcPr>
            <w:tcW w:w="1264" w:type="pct"/>
          </w:tcPr>
          <w:p w14:paraId="3CAD03BA"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474CF5C" w14:textId="77777777" w:rsidR="00AC3E85" w:rsidRPr="00ED6774" w:rsidRDefault="00AC3E85" w:rsidP="00E468D5">
            <w:pPr>
              <w:jc w:val="center"/>
              <w:rPr>
                <w:rFonts w:ascii="Arial" w:hAnsi="Arial" w:cs="Arial"/>
                <w:color w:val="000000"/>
              </w:rPr>
            </w:pPr>
            <w:r w:rsidRPr="00ED6774">
              <w:rPr>
                <w:rFonts w:ascii="Arial" w:hAnsi="Arial" w:cs="Arial"/>
                <w:color w:val="000000"/>
              </w:rPr>
              <w:t>20.67</w:t>
            </w:r>
          </w:p>
        </w:tc>
        <w:tc>
          <w:tcPr>
            <w:tcW w:w="440" w:type="pct"/>
          </w:tcPr>
          <w:p w14:paraId="2043DFA1"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6E6E9D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3A5F2D0" w14:textId="77777777" w:rsidR="00AC3E85" w:rsidRPr="00ED6774" w:rsidRDefault="00AC3E85" w:rsidP="00E468D5">
            <w:pPr>
              <w:jc w:val="center"/>
              <w:rPr>
                <w:rFonts w:ascii="Arial" w:hAnsi="Arial" w:cs="Arial"/>
              </w:rPr>
            </w:pPr>
            <w:r w:rsidRPr="00ED6774">
              <w:rPr>
                <w:rFonts w:ascii="Arial" w:hAnsi="Arial" w:cs="Arial"/>
              </w:rPr>
              <w:t>41.33</w:t>
            </w:r>
          </w:p>
        </w:tc>
        <w:tc>
          <w:tcPr>
            <w:tcW w:w="440" w:type="pct"/>
          </w:tcPr>
          <w:p w14:paraId="5060EC41" w14:textId="77777777" w:rsidR="00AC3E85" w:rsidRPr="00ED6774" w:rsidRDefault="00AC3E85" w:rsidP="00E468D5">
            <w:pPr>
              <w:jc w:val="center"/>
              <w:rPr>
                <w:rFonts w:ascii="Arial" w:hAnsi="Arial" w:cs="Arial"/>
              </w:rPr>
            </w:pPr>
            <w:r w:rsidRPr="00ED6774">
              <w:rPr>
                <w:rFonts w:ascii="Arial" w:hAnsi="Arial" w:cs="Arial"/>
              </w:rPr>
              <w:t>55.00</w:t>
            </w:r>
          </w:p>
        </w:tc>
        <w:tc>
          <w:tcPr>
            <w:tcW w:w="384" w:type="pct"/>
          </w:tcPr>
          <w:p w14:paraId="31545986"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514E69C" w14:textId="77777777" w:rsidTr="00AC3E85">
        <w:trPr>
          <w:jc w:val="center"/>
        </w:trPr>
        <w:tc>
          <w:tcPr>
            <w:tcW w:w="222" w:type="pct"/>
          </w:tcPr>
          <w:p w14:paraId="3E7A3819" w14:textId="77777777" w:rsidR="00AC3E85" w:rsidRPr="00ED6774" w:rsidRDefault="00AC3E85" w:rsidP="00E468D5">
            <w:pPr>
              <w:jc w:val="center"/>
              <w:rPr>
                <w:rFonts w:ascii="Arial" w:hAnsi="Arial" w:cs="Arial"/>
                <w:b/>
                <w:bCs/>
              </w:rPr>
            </w:pPr>
            <w:r w:rsidRPr="00ED6774">
              <w:rPr>
                <w:rFonts w:ascii="Arial" w:hAnsi="Arial" w:cs="Arial"/>
                <w:b/>
                <w:bCs/>
              </w:rPr>
              <w:t>11</w:t>
            </w:r>
          </w:p>
        </w:tc>
        <w:tc>
          <w:tcPr>
            <w:tcW w:w="767" w:type="pct"/>
          </w:tcPr>
          <w:p w14:paraId="71C6DD4A" w14:textId="77777777" w:rsidR="00AC3E85" w:rsidRPr="00ED6774" w:rsidRDefault="00AC3E85" w:rsidP="00E468D5">
            <w:pPr>
              <w:rPr>
                <w:rFonts w:ascii="Arial" w:hAnsi="Arial" w:cs="Arial"/>
              </w:rPr>
            </w:pPr>
            <w:r w:rsidRPr="00ED6774">
              <w:rPr>
                <w:rFonts w:ascii="Arial" w:hAnsi="Arial" w:cs="Arial"/>
              </w:rPr>
              <w:t>Mardani 1476</w:t>
            </w:r>
          </w:p>
        </w:tc>
        <w:tc>
          <w:tcPr>
            <w:tcW w:w="1264" w:type="pct"/>
          </w:tcPr>
          <w:p w14:paraId="75244149"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0AE992D2" w14:textId="77777777" w:rsidR="00AC3E85" w:rsidRPr="00ED6774" w:rsidRDefault="00AC3E85" w:rsidP="00E468D5">
            <w:pPr>
              <w:jc w:val="center"/>
              <w:rPr>
                <w:rFonts w:ascii="Arial" w:hAnsi="Arial" w:cs="Arial"/>
                <w:color w:val="000000"/>
              </w:rPr>
            </w:pPr>
            <w:r w:rsidRPr="00ED6774">
              <w:rPr>
                <w:rFonts w:ascii="Arial" w:hAnsi="Arial" w:cs="Arial"/>
                <w:color w:val="000000"/>
              </w:rPr>
              <w:t>15.00</w:t>
            </w:r>
          </w:p>
        </w:tc>
        <w:tc>
          <w:tcPr>
            <w:tcW w:w="440" w:type="pct"/>
          </w:tcPr>
          <w:p w14:paraId="3DB23B2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94688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D7C3FE4" w14:textId="77777777" w:rsidR="00AC3E85" w:rsidRPr="00ED6774" w:rsidRDefault="00AC3E85" w:rsidP="00E468D5">
            <w:pPr>
              <w:jc w:val="center"/>
              <w:rPr>
                <w:rFonts w:ascii="Arial" w:hAnsi="Arial" w:cs="Arial"/>
              </w:rPr>
            </w:pPr>
            <w:r w:rsidRPr="00ED6774">
              <w:rPr>
                <w:rFonts w:ascii="Arial" w:hAnsi="Arial" w:cs="Arial"/>
              </w:rPr>
              <w:t>29.67</w:t>
            </w:r>
          </w:p>
        </w:tc>
        <w:tc>
          <w:tcPr>
            <w:tcW w:w="440" w:type="pct"/>
          </w:tcPr>
          <w:p w14:paraId="32ABF71A"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0A33822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7B6C0CF" w14:textId="77777777" w:rsidTr="00AC3E85">
        <w:trPr>
          <w:jc w:val="center"/>
        </w:trPr>
        <w:tc>
          <w:tcPr>
            <w:tcW w:w="222" w:type="pct"/>
          </w:tcPr>
          <w:p w14:paraId="3DDFE3B6" w14:textId="77777777" w:rsidR="00AC3E85" w:rsidRPr="00ED6774" w:rsidRDefault="00AC3E85" w:rsidP="00E468D5">
            <w:pPr>
              <w:jc w:val="center"/>
              <w:rPr>
                <w:rFonts w:ascii="Arial" w:hAnsi="Arial" w:cs="Arial"/>
                <w:b/>
                <w:bCs/>
              </w:rPr>
            </w:pPr>
            <w:r w:rsidRPr="00ED6774">
              <w:rPr>
                <w:rFonts w:ascii="Arial" w:hAnsi="Arial" w:cs="Arial"/>
                <w:b/>
                <w:bCs/>
              </w:rPr>
              <w:t>12</w:t>
            </w:r>
          </w:p>
        </w:tc>
        <w:tc>
          <w:tcPr>
            <w:tcW w:w="767" w:type="pct"/>
          </w:tcPr>
          <w:p w14:paraId="512F8C77" w14:textId="77777777" w:rsidR="00AC3E85" w:rsidRPr="00ED6774" w:rsidRDefault="00AC3E85" w:rsidP="00E468D5">
            <w:pPr>
              <w:rPr>
                <w:rFonts w:ascii="Arial" w:hAnsi="Arial" w:cs="Arial"/>
              </w:rPr>
            </w:pPr>
            <w:r w:rsidRPr="00ED6774">
              <w:rPr>
                <w:rFonts w:ascii="Arial" w:hAnsi="Arial" w:cs="Arial"/>
              </w:rPr>
              <w:t>KPS 1483 Albeli</w:t>
            </w:r>
          </w:p>
        </w:tc>
        <w:tc>
          <w:tcPr>
            <w:tcW w:w="1264" w:type="pct"/>
          </w:tcPr>
          <w:p w14:paraId="282C98C8"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1EE0B8B"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343DBA00" w14:textId="77777777" w:rsidR="00AC3E85" w:rsidRPr="00ED6774" w:rsidRDefault="00AC3E85" w:rsidP="00E468D5">
            <w:pPr>
              <w:jc w:val="center"/>
              <w:rPr>
                <w:rFonts w:ascii="Arial" w:hAnsi="Arial" w:cs="Arial"/>
              </w:rPr>
            </w:pPr>
            <w:r w:rsidRPr="00ED6774">
              <w:rPr>
                <w:rFonts w:ascii="Arial" w:hAnsi="Arial" w:cs="Arial"/>
              </w:rPr>
              <w:t>19.00</w:t>
            </w:r>
          </w:p>
        </w:tc>
        <w:tc>
          <w:tcPr>
            <w:tcW w:w="495" w:type="pct"/>
          </w:tcPr>
          <w:p w14:paraId="3F15580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0E00AE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1E0FC08D"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5D5A9944"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54BD62C" w14:textId="77777777" w:rsidTr="00AC3E85">
        <w:trPr>
          <w:jc w:val="center"/>
        </w:trPr>
        <w:tc>
          <w:tcPr>
            <w:tcW w:w="222" w:type="pct"/>
          </w:tcPr>
          <w:p w14:paraId="390FAFBF" w14:textId="77777777" w:rsidR="00AC3E85" w:rsidRPr="00ED6774" w:rsidRDefault="00AC3E85" w:rsidP="00E468D5">
            <w:pPr>
              <w:jc w:val="center"/>
              <w:rPr>
                <w:rFonts w:ascii="Arial" w:hAnsi="Arial" w:cs="Arial"/>
                <w:b/>
                <w:bCs/>
              </w:rPr>
            </w:pPr>
            <w:r w:rsidRPr="00ED6774">
              <w:rPr>
                <w:rFonts w:ascii="Arial" w:hAnsi="Arial" w:cs="Arial"/>
                <w:b/>
                <w:bCs/>
              </w:rPr>
              <w:t>13</w:t>
            </w:r>
          </w:p>
        </w:tc>
        <w:tc>
          <w:tcPr>
            <w:tcW w:w="767" w:type="pct"/>
          </w:tcPr>
          <w:p w14:paraId="29D6179E" w14:textId="025E8DE4" w:rsidR="00AC3E85" w:rsidRPr="00ED6774" w:rsidRDefault="00AC3E85" w:rsidP="00E468D5">
            <w:pPr>
              <w:rPr>
                <w:rFonts w:ascii="Arial" w:hAnsi="Arial" w:cs="Arial"/>
              </w:rPr>
            </w:pPr>
            <w:r w:rsidRPr="00ED6774">
              <w:rPr>
                <w:rFonts w:ascii="Arial" w:hAnsi="Arial" w:cs="Arial"/>
              </w:rPr>
              <w:t xml:space="preserve">Sitara </w:t>
            </w:r>
            <w:r w:rsidR="004635B7" w:rsidRPr="00ED6774">
              <w:rPr>
                <w:rFonts w:ascii="Arial" w:hAnsi="Arial" w:cs="Arial"/>
              </w:rPr>
              <w:t>-</w:t>
            </w:r>
            <w:r w:rsidR="00072A57" w:rsidRPr="00ED6774">
              <w:rPr>
                <w:rFonts w:ascii="Arial" w:hAnsi="Arial" w:cs="Arial"/>
              </w:rPr>
              <w:t xml:space="preserve"> </w:t>
            </w:r>
            <w:r w:rsidRPr="00ED6774">
              <w:rPr>
                <w:rFonts w:ascii="Arial" w:hAnsi="Arial" w:cs="Arial"/>
              </w:rPr>
              <w:t>Seminis</w:t>
            </w:r>
          </w:p>
        </w:tc>
        <w:tc>
          <w:tcPr>
            <w:tcW w:w="1264" w:type="pct"/>
          </w:tcPr>
          <w:p w14:paraId="1554CB16" w14:textId="77777777" w:rsidR="00AC3E85" w:rsidRPr="00ED6774" w:rsidRDefault="00AC3E85" w:rsidP="00E468D5">
            <w:pPr>
              <w:rPr>
                <w:rFonts w:ascii="Arial" w:hAnsi="Arial" w:cs="Arial"/>
              </w:rPr>
            </w:pPr>
            <w:r w:rsidRPr="00ED6774">
              <w:rPr>
                <w:rFonts w:ascii="Arial" w:hAnsi="Arial" w:cs="Arial"/>
              </w:rPr>
              <w:t>Seminis Seeds</w:t>
            </w:r>
          </w:p>
        </w:tc>
        <w:tc>
          <w:tcPr>
            <w:tcW w:w="495" w:type="pct"/>
            <w:vAlign w:val="bottom"/>
          </w:tcPr>
          <w:p w14:paraId="70FFD7CB" w14:textId="77777777" w:rsidR="00AC3E85" w:rsidRPr="00ED6774" w:rsidRDefault="00AC3E85" w:rsidP="00E468D5">
            <w:pPr>
              <w:jc w:val="center"/>
              <w:rPr>
                <w:rFonts w:ascii="Arial" w:hAnsi="Arial" w:cs="Arial"/>
                <w:color w:val="000000"/>
              </w:rPr>
            </w:pPr>
            <w:r w:rsidRPr="00ED6774">
              <w:rPr>
                <w:rFonts w:ascii="Arial" w:hAnsi="Arial" w:cs="Arial"/>
                <w:color w:val="000000"/>
              </w:rPr>
              <w:t>16.33</w:t>
            </w:r>
          </w:p>
        </w:tc>
        <w:tc>
          <w:tcPr>
            <w:tcW w:w="440" w:type="pct"/>
          </w:tcPr>
          <w:p w14:paraId="2206678E"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6ABF802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FA3987A" w14:textId="77777777" w:rsidR="00AC3E85" w:rsidRPr="00ED6774" w:rsidRDefault="00AC3E85" w:rsidP="00E468D5">
            <w:pPr>
              <w:jc w:val="center"/>
              <w:rPr>
                <w:rFonts w:ascii="Arial" w:hAnsi="Arial" w:cs="Arial"/>
              </w:rPr>
            </w:pPr>
            <w:r w:rsidRPr="00ED6774">
              <w:rPr>
                <w:rFonts w:ascii="Arial" w:hAnsi="Arial" w:cs="Arial"/>
              </w:rPr>
              <w:t>28.00</w:t>
            </w:r>
          </w:p>
        </w:tc>
        <w:tc>
          <w:tcPr>
            <w:tcW w:w="440" w:type="pct"/>
          </w:tcPr>
          <w:p w14:paraId="521D7163" w14:textId="77777777" w:rsidR="00AC3E85" w:rsidRPr="00ED6774" w:rsidRDefault="00AC3E85" w:rsidP="00E468D5">
            <w:pPr>
              <w:jc w:val="center"/>
              <w:rPr>
                <w:rFonts w:ascii="Arial" w:hAnsi="Arial" w:cs="Arial"/>
              </w:rPr>
            </w:pPr>
            <w:r w:rsidRPr="00ED6774">
              <w:rPr>
                <w:rFonts w:ascii="Arial" w:hAnsi="Arial" w:cs="Arial"/>
              </w:rPr>
              <w:t>33.00</w:t>
            </w:r>
          </w:p>
        </w:tc>
        <w:tc>
          <w:tcPr>
            <w:tcW w:w="384" w:type="pct"/>
          </w:tcPr>
          <w:p w14:paraId="4E93C07A"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7B057AC" w14:textId="77777777" w:rsidTr="00AC3E85">
        <w:trPr>
          <w:jc w:val="center"/>
        </w:trPr>
        <w:tc>
          <w:tcPr>
            <w:tcW w:w="222" w:type="pct"/>
          </w:tcPr>
          <w:p w14:paraId="19642543" w14:textId="77777777" w:rsidR="00AC3E85" w:rsidRPr="00ED6774" w:rsidRDefault="00AC3E85" w:rsidP="00E468D5">
            <w:pPr>
              <w:jc w:val="center"/>
              <w:rPr>
                <w:rFonts w:ascii="Arial" w:hAnsi="Arial" w:cs="Arial"/>
                <w:b/>
                <w:bCs/>
              </w:rPr>
            </w:pPr>
            <w:r w:rsidRPr="00ED6774">
              <w:rPr>
                <w:rFonts w:ascii="Arial" w:hAnsi="Arial" w:cs="Arial"/>
                <w:b/>
                <w:bCs/>
              </w:rPr>
              <w:t>14</w:t>
            </w:r>
          </w:p>
        </w:tc>
        <w:tc>
          <w:tcPr>
            <w:tcW w:w="767" w:type="pct"/>
          </w:tcPr>
          <w:p w14:paraId="31F6358F" w14:textId="77777777" w:rsidR="00AC3E85" w:rsidRPr="00ED6774" w:rsidRDefault="00AC3E85" w:rsidP="00E468D5">
            <w:pPr>
              <w:rPr>
                <w:rFonts w:ascii="Arial" w:hAnsi="Arial" w:cs="Arial"/>
              </w:rPr>
            </w:pPr>
            <w:r w:rsidRPr="00ED6774">
              <w:rPr>
                <w:rFonts w:ascii="Arial" w:hAnsi="Arial" w:cs="Arial"/>
              </w:rPr>
              <w:t>SVHA2222</w:t>
            </w:r>
          </w:p>
        </w:tc>
        <w:tc>
          <w:tcPr>
            <w:tcW w:w="1264" w:type="pct"/>
          </w:tcPr>
          <w:p w14:paraId="4D718DF5" w14:textId="77777777" w:rsidR="00AC3E85" w:rsidRPr="00ED6774" w:rsidRDefault="00AC3E85" w:rsidP="00E468D5">
            <w:pPr>
              <w:rPr>
                <w:rFonts w:ascii="Arial" w:hAnsi="Arial" w:cs="Arial"/>
              </w:rPr>
            </w:pPr>
            <w:r w:rsidRPr="00ED6774">
              <w:rPr>
                <w:rFonts w:ascii="Arial" w:hAnsi="Arial" w:cs="Arial"/>
              </w:rPr>
              <w:t>Seminis Seeds</w:t>
            </w:r>
          </w:p>
        </w:tc>
        <w:tc>
          <w:tcPr>
            <w:tcW w:w="495" w:type="pct"/>
            <w:vAlign w:val="bottom"/>
          </w:tcPr>
          <w:p w14:paraId="185FD622" w14:textId="77777777" w:rsidR="00AC3E85" w:rsidRPr="00ED6774" w:rsidRDefault="00AC3E85" w:rsidP="00E468D5">
            <w:pPr>
              <w:jc w:val="center"/>
              <w:rPr>
                <w:rFonts w:ascii="Arial" w:hAnsi="Arial" w:cs="Arial"/>
                <w:color w:val="000000"/>
              </w:rPr>
            </w:pPr>
            <w:r w:rsidRPr="00ED6774">
              <w:rPr>
                <w:rFonts w:ascii="Arial" w:hAnsi="Arial" w:cs="Arial"/>
                <w:color w:val="000000"/>
              </w:rPr>
              <w:t>36.00</w:t>
            </w:r>
          </w:p>
        </w:tc>
        <w:tc>
          <w:tcPr>
            <w:tcW w:w="440" w:type="pct"/>
          </w:tcPr>
          <w:p w14:paraId="2FA69FEF" w14:textId="77777777" w:rsidR="00AC3E85" w:rsidRPr="00ED6774" w:rsidRDefault="00AC3E85" w:rsidP="00E468D5">
            <w:pPr>
              <w:jc w:val="center"/>
              <w:rPr>
                <w:rFonts w:ascii="Arial" w:hAnsi="Arial" w:cs="Arial"/>
              </w:rPr>
            </w:pPr>
            <w:r w:rsidRPr="00ED6774">
              <w:rPr>
                <w:rFonts w:ascii="Arial" w:hAnsi="Arial" w:cs="Arial"/>
              </w:rPr>
              <w:t>24.00</w:t>
            </w:r>
          </w:p>
        </w:tc>
        <w:tc>
          <w:tcPr>
            <w:tcW w:w="495" w:type="pct"/>
          </w:tcPr>
          <w:p w14:paraId="2652558A"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FA84E13" w14:textId="77777777" w:rsidR="00AC3E85" w:rsidRPr="00ED6774" w:rsidRDefault="00AC3E85" w:rsidP="00E468D5">
            <w:pPr>
              <w:jc w:val="center"/>
              <w:rPr>
                <w:rFonts w:ascii="Arial" w:hAnsi="Arial" w:cs="Arial"/>
              </w:rPr>
            </w:pPr>
            <w:r w:rsidRPr="00ED6774">
              <w:rPr>
                <w:rFonts w:ascii="Arial" w:hAnsi="Arial" w:cs="Arial"/>
              </w:rPr>
              <w:t>45.00</w:t>
            </w:r>
          </w:p>
        </w:tc>
        <w:tc>
          <w:tcPr>
            <w:tcW w:w="440" w:type="pct"/>
          </w:tcPr>
          <w:p w14:paraId="36C7F88F"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30974EA2"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0C2576B6" w14:textId="77777777" w:rsidTr="00AC3E85">
        <w:trPr>
          <w:jc w:val="center"/>
        </w:trPr>
        <w:tc>
          <w:tcPr>
            <w:tcW w:w="222" w:type="pct"/>
          </w:tcPr>
          <w:p w14:paraId="03202B84" w14:textId="77777777" w:rsidR="00AC3E85" w:rsidRPr="00ED6774" w:rsidRDefault="00AC3E85" w:rsidP="00E468D5">
            <w:pPr>
              <w:jc w:val="center"/>
              <w:rPr>
                <w:rFonts w:ascii="Arial" w:hAnsi="Arial" w:cs="Arial"/>
                <w:b/>
                <w:bCs/>
              </w:rPr>
            </w:pPr>
            <w:r w:rsidRPr="00ED6774">
              <w:rPr>
                <w:rFonts w:ascii="Arial" w:hAnsi="Arial" w:cs="Arial"/>
                <w:b/>
                <w:bCs/>
              </w:rPr>
              <w:t>15</w:t>
            </w:r>
          </w:p>
        </w:tc>
        <w:tc>
          <w:tcPr>
            <w:tcW w:w="767" w:type="pct"/>
          </w:tcPr>
          <w:p w14:paraId="04322C1E" w14:textId="77777777" w:rsidR="00AC3E85" w:rsidRPr="00ED6774" w:rsidRDefault="00AC3E85" w:rsidP="00E468D5">
            <w:pPr>
              <w:rPr>
                <w:rFonts w:ascii="Arial" w:hAnsi="Arial" w:cs="Arial"/>
              </w:rPr>
            </w:pPr>
            <w:r w:rsidRPr="00ED6774">
              <w:rPr>
                <w:rFonts w:ascii="Arial" w:hAnsi="Arial" w:cs="Arial"/>
              </w:rPr>
              <w:t>SVHA0786</w:t>
            </w:r>
          </w:p>
        </w:tc>
        <w:tc>
          <w:tcPr>
            <w:tcW w:w="1264" w:type="pct"/>
          </w:tcPr>
          <w:p w14:paraId="13D3211E" w14:textId="77777777" w:rsidR="00AC3E85" w:rsidRPr="00ED6774" w:rsidRDefault="00AC3E85" w:rsidP="00E468D5">
            <w:pPr>
              <w:rPr>
                <w:rFonts w:ascii="Arial" w:hAnsi="Arial" w:cs="Arial"/>
              </w:rPr>
            </w:pPr>
            <w:r w:rsidRPr="00ED6774">
              <w:rPr>
                <w:rFonts w:ascii="Arial" w:hAnsi="Arial" w:cs="Arial"/>
              </w:rPr>
              <w:t>Seminis Seeds</w:t>
            </w:r>
          </w:p>
        </w:tc>
        <w:tc>
          <w:tcPr>
            <w:tcW w:w="495" w:type="pct"/>
            <w:vAlign w:val="bottom"/>
          </w:tcPr>
          <w:p w14:paraId="25AA386F"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0E43BBED"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578D3AC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0145438" w14:textId="77777777" w:rsidR="00AC3E85" w:rsidRPr="00ED6774" w:rsidRDefault="00AC3E85" w:rsidP="00E468D5">
            <w:pPr>
              <w:jc w:val="center"/>
              <w:rPr>
                <w:rFonts w:ascii="Arial" w:hAnsi="Arial" w:cs="Arial"/>
              </w:rPr>
            </w:pPr>
            <w:r w:rsidRPr="00ED6774">
              <w:rPr>
                <w:rFonts w:ascii="Arial" w:hAnsi="Arial" w:cs="Arial"/>
              </w:rPr>
              <w:t>34.67</w:t>
            </w:r>
          </w:p>
        </w:tc>
        <w:tc>
          <w:tcPr>
            <w:tcW w:w="440" w:type="pct"/>
          </w:tcPr>
          <w:p w14:paraId="06EFD6CB"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3A0FD32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D4BD0F7" w14:textId="77777777" w:rsidTr="00AC3E85">
        <w:trPr>
          <w:jc w:val="center"/>
        </w:trPr>
        <w:tc>
          <w:tcPr>
            <w:tcW w:w="222" w:type="pct"/>
          </w:tcPr>
          <w:p w14:paraId="1447E648" w14:textId="77777777" w:rsidR="00AC3E85" w:rsidRPr="00ED6774" w:rsidRDefault="00AC3E85" w:rsidP="00E468D5">
            <w:pPr>
              <w:jc w:val="center"/>
              <w:rPr>
                <w:rFonts w:ascii="Arial" w:hAnsi="Arial" w:cs="Arial"/>
                <w:b/>
                <w:bCs/>
              </w:rPr>
            </w:pPr>
            <w:r w:rsidRPr="00ED6774">
              <w:rPr>
                <w:rFonts w:ascii="Arial" w:hAnsi="Arial" w:cs="Arial"/>
                <w:b/>
                <w:bCs/>
              </w:rPr>
              <w:t>16</w:t>
            </w:r>
          </w:p>
        </w:tc>
        <w:tc>
          <w:tcPr>
            <w:tcW w:w="767" w:type="pct"/>
          </w:tcPr>
          <w:p w14:paraId="255A1A8B" w14:textId="77777777" w:rsidR="00AC3E85" w:rsidRPr="00ED6774" w:rsidRDefault="00AC3E85" w:rsidP="00E468D5">
            <w:pPr>
              <w:rPr>
                <w:rFonts w:ascii="Arial" w:hAnsi="Arial" w:cs="Arial"/>
              </w:rPr>
            </w:pPr>
            <w:r w:rsidRPr="00ED6774">
              <w:rPr>
                <w:rFonts w:ascii="Arial" w:hAnsi="Arial" w:cs="Arial"/>
              </w:rPr>
              <w:t>SVHA1049</w:t>
            </w:r>
          </w:p>
        </w:tc>
        <w:tc>
          <w:tcPr>
            <w:tcW w:w="1264" w:type="pct"/>
          </w:tcPr>
          <w:p w14:paraId="0CB91DCA" w14:textId="77777777" w:rsidR="00AC3E85" w:rsidRPr="00ED6774" w:rsidRDefault="00AC3E85" w:rsidP="00E468D5">
            <w:pPr>
              <w:rPr>
                <w:rFonts w:ascii="Arial" w:hAnsi="Arial" w:cs="Arial"/>
              </w:rPr>
            </w:pPr>
            <w:r w:rsidRPr="00ED6774">
              <w:rPr>
                <w:rFonts w:ascii="Arial" w:hAnsi="Arial" w:cs="Arial"/>
              </w:rPr>
              <w:t>Seminis Seeds</w:t>
            </w:r>
          </w:p>
        </w:tc>
        <w:tc>
          <w:tcPr>
            <w:tcW w:w="495" w:type="pct"/>
            <w:vAlign w:val="bottom"/>
          </w:tcPr>
          <w:p w14:paraId="34B89950"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28DE5E1E"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75CD666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3DDB45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4B5D29E1"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501C6B4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A799B5D" w14:textId="77777777" w:rsidTr="00AC3E85">
        <w:trPr>
          <w:jc w:val="center"/>
        </w:trPr>
        <w:tc>
          <w:tcPr>
            <w:tcW w:w="222" w:type="pct"/>
          </w:tcPr>
          <w:p w14:paraId="109C7597" w14:textId="77777777" w:rsidR="00AC3E85" w:rsidRPr="00ED6774" w:rsidRDefault="00AC3E85" w:rsidP="00E468D5">
            <w:pPr>
              <w:jc w:val="center"/>
              <w:rPr>
                <w:rFonts w:ascii="Arial" w:hAnsi="Arial" w:cs="Arial"/>
                <w:b/>
                <w:bCs/>
              </w:rPr>
            </w:pPr>
            <w:r w:rsidRPr="00ED6774">
              <w:rPr>
                <w:rFonts w:ascii="Arial" w:hAnsi="Arial" w:cs="Arial"/>
                <w:b/>
                <w:bCs/>
              </w:rPr>
              <w:t>17</w:t>
            </w:r>
          </w:p>
        </w:tc>
        <w:tc>
          <w:tcPr>
            <w:tcW w:w="767" w:type="pct"/>
          </w:tcPr>
          <w:p w14:paraId="5D57DE05" w14:textId="77777777" w:rsidR="00AC3E85" w:rsidRPr="00ED6774" w:rsidRDefault="00AC3E85" w:rsidP="00E468D5">
            <w:pPr>
              <w:rPr>
                <w:rFonts w:ascii="Arial" w:hAnsi="Arial" w:cs="Arial"/>
              </w:rPr>
            </w:pPr>
            <w:r w:rsidRPr="00ED6774">
              <w:rPr>
                <w:rFonts w:ascii="Arial" w:hAnsi="Arial" w:cs="Arial"/>
              </w:rPr>
              <w:t xml:space="preserve">VNR 305 </w:t>
            </w:r>
          </w:p>
        </w:tc>
        <w:tc>
          <w:tcPr>
            <w:tcW w:w="1264" w:type="pct"/>
          </w:tcPr>
          <w:p w14:paraId="0EED608D"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439DC8EE"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173225C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E042E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B7331D8" w14:textId="77777777" w:rsidR="00AC3E85" w:rsidRPr="00ED6774" w:rsidRDefault="00AC3E85" w:rsidP="00E468D5">
            <w:pPr>
              <w:jc w:val="center"/>
              <w:rPr>
                <w:rFonts w:ascii="Arial" w:hAnsi="Arial" w:cs="Arial"/>
              </w:rPr>
            </w:pPr>
            <w:r w:rsidRPr="00ED6774">
              <w:rPr>
                <w:rFonts w:ascii="Arial" w:hAnsi="Arial" w:cs="Arial"/>
              </w:rPr>
              <w:t>31.00</w:t>
            </w:r>
          </w:p>
        </w:tc>
        <w:tc>
          <w:tcPr>
            <w:tcW w:w="440" w:type="pct"/>
          </w:tcPr>
          <w:p w14:paraId="7D4BFF9C"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679A033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32598E2" w14:textId="77777777" w:rsidTr="00AC3E85">
        <w:trPr>
          <w:jc w:val="center"/>
        </w:trPr>
        <w:tc>
          <w:tcPr>
            <w:tcW w:w="222" w:type="pct"/>
          </w:tcPr>
          <w:p w14:paraId="4649FE79" w14:textId="77777777" w:rsidR="00AC3E85" w:rsidRPr="00ED6774" w:rsidRDefault="00AC3E85" w:rsidP="00E468D5">
            <w:pPr>
              <w:jc w:val="center"/>
              <w:rPr>
                <w:rFonts w:ascii="Arial" w:hAnsi="Arial" w:cs="Arial"/>
                <w:b/>
                <w:bCs/>
              </w:rPr>
            </w:pPr>
            <w:r w:rsidRPr="00ED6774">
              <w:rPr>
                <w:rFonts w:ascii="Arial" w:hAnsi="Arial" w:cs="Arial"/>
                <w:b/>
                <w:bCs/>
              </w:rPr>
              <w:t>18</w:t>
            </w:r>
          </w:p>
        </w:tc>
        <w:tc>
          <w:tcPr>
            <w:tcW w:w="767" w:type="pct"/>
          </w:tcPr>
          <w:p w14:paraId="1FB450EF" w14:textId="77777777" w:rsidR="00AC3E85" w:rsidRPr="00ED6774" w:rsidRDefault="00AC3E85" w:rsidP="00E468D5">
            <w:pPr>
              <w:rPr>
                <w:rFonts w:ascii="Arial" w:hAnsi="Arial" w:cs="Arial"/>
              </w:rPr>
            </w:pPr>
            <w:r w:rsidRPr="00ED6774">
              <w:rPr>
                <w:rFonts w:ascii="Arial" w:hAnsi="Arial" w:cs="Arial"/>
              </w:rPr>
              <w:t>VNR Unnati</w:t>
            </w:r>
          </w:p>
        </w:tc>
        <w:tc>
          <w:tcPr>
            <w:tcW w:w="1264" w:type="pct"/>
          </w:tcPr>
          <w:p w14:paraId="6391A6A8"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65B35FF5" w14:textId="77777777" w:rsidR="00AC3E85" w:rsidRPr="00ED6774" w:rsidRDefault="00AC3E85" w:rsidP="00E468D5">
            <w:pPr>
              <w:jc w:val="center"/>
              <w:rPr>
                <w:rFonts w:ascii="Arial" w:hAnsi="Arial" w:cs="Arial"/>
                <w:color w:val="000000"/>
              </w:rPr>
            </w:pPr>
            <w:r w:rsidRPr="00ED6774">
              <w:rPr>
                <w:rFonts w:ascii="Arial" w:hAnsi="Arial" w:cs="Arial"/>
                <w:color w:val="000000"/>
              </w:rPr>
              <w:t>37.33</w:t>
            </w:r>
          </w:p>
        </w:tc>
        <w:tc>
          <w:tcPr>
            <w:tcW w:w="440" w:type="pct"/>
          </w:tcPr>
          <w:p w14:paraId="2D752D8B" w14:textId="77777777" w:rsidR="00AC3E85" w:rsidRPr="00ED6774" w:rsidRDefault="00AC3E85" w:rsidP="00E468D5">
            <w:pPr>
              <w:jc w:val="center"/>
              <w:rPr>
                <w:rFonts w:ascii="Arial" w:hAnsi="Arial" w:cs="Arial"/>
              </w:rPr>
            </w:pPr>
            <w:r w:rsidRPr="00ED6774">
              <w:rPr>
                <w:rFonts w:ascii="Arial" w:hAnsi="Arial" w:cs="Arial"/>
              </w:rPr>
              <w:t>25.00</w:t>
            </w:r>
          </w:p>
        </w:tc>
        <w:tc>
          <w:tcPr>
            <w:tcW w:w="495" w:type="pct"/>
          </w:tcPr>
          <w:p w14:paraId="03610AC9"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3CE779F7" w14:textId="77777777" w:rsidR="00AC3E85" w:rsidRPr="00ED6774" w:rsidRDefault="00AC3E85" w:rsidP="00E468D5">
            <w:pPr>
              <w:jc w:val="center"/>
              <w:rPr>
                <w:rFonts w:ascii="Arial" w:hAnsi="Arial" w:cs="Arial"/>
              </w:rPr>
            </w:pPr>
            <w:r w:rsidRPr="00ED6774">
              <w:rPr>
                <w:rFonts w:ascii="Arial" w:hAnsi="Arial" w:cs="Arial"/>
              </w:rPr>
              <w:t>62.67</w:t>
            </w:r>
          </w:p>
        </w:tc>
        <w:tc>
          <w:tcPr>
            <w:tcW w:w="440" w:type="pct"/>
          </w:tcPr>
          <w:p w14:paraId="173ED45F"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6065F99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14CE39F" w14:textId="77777777" w:rsidTr="00AC3E85">
        <w:trPr>
          <w:jc w:val="center"/>
        </w:trPr>
        <w:tc>
          <w:tcPr>
            <w:tcW w:w="222" w:type="pct"/>
          </w:tcPr>
          <w:p w14:paraId="1466ED52" w14:textId="77777777" w:rsidR="00AC3E85" w:rsidRPr="00ED6774" w:rsidRDefault="00AC3E85" w:rsidP="00E468D5">
            <w:pPr>
              <w:jc w:val="center"/>
              <w:rPr>
                <w:rFonts w:ascii="Arial" w:hAnsi="Arial" w:cs="Arial"/>
                <w:b/>
                <w:bCs/>
              </w:rPr>
            </w:pPr>
            <w:r w:rsidRPr="00ED6774">
              <w:rPr>
                <w:rFonts w:ascii="Arial" w:hAnsi="Arial" w:cs="Arial"/>
                <w:b/>
                <w:bCs/>
              </w:rPr>
              <w:t>19</w:t>
            </w:r>
          </w:p>
        </w:tc>
        <w:tc>
          <w:tcPr>
            <w:tcW w:w="767" w:type="pct"/>
          </w:tcPr>
          <w:p w14:paraId="4BAB26C0" w14:textId="77777777" w:rsidR="00AC3E85" w:rsidRPr="00ED6774" w:rsidRDefault="00AC3E85" w:rsidP="00E468D5">
            <w:pPr>
              <w:rPr>
                <w:rFonts w:ascii="Arial" w:hAnsi="Arial" w:cs="Arial"/>
              </w:rPr>
            </w:pPr>
            <w:r w:rsidRPr="00ED6774">
              <w:rPr>
                <w:rFonts w:ascii="Arial" w:hAnsi="Arial" w:cs="Arial"/>
              </w:rPr>
              <w:t xml:space="preserve">NS 2701 </w:t>
            </w:r>
          </w:p>
        </w:tc>
        <w:tc>
          <w:tcPr>
            <w:tcW w:w="1264" w:type="pct"/>
          </w:tcPr>
          <w:p w14:paraId="7FFA63EB" w14:textId="77777777" w:rsidR="00AC3E85" w:rsidRPr="00ED6774" w:rsidRDefault="00AC3E85" w:rsidP="00E468D5">
            <w:pPr>
              <w:rPr>
                <w:rFonts w:ascii="Arial" w:hAnsi="Arial" w:cs="Arial"/>
              </w:rPr>
            </w:pPr>
            <w:r w:rsidRPr="00ED6774">
              <w:rPr>
                <w:rFonts w:ascii="Arial" w:hAnsi="Arial" w:cs="Arial"/>
              </w:rPr>
              <w:t>Namdhari seeds</w:t>
            </w:r>
          </w:p>
        </w:tc>
        <w:tc>
          <w:tcPr>
            <w:tcW w:w="495" w:type="pct"/>
            <w:vAlign w:val="bottom"/>
          </w:tcPr>
          <w:p w14:paraId="43D83C36" w14:textId="77777777" w:rsidR="00AC3E85" w:rsidRPr="00ED6774" w:rsidRDefault="00AC3E85" w:rsidP="00E468D5">
            <w:pPr>
              <w:jc w:val="center"/>
              <w:rPr>
                <w:rFonts w:ascii="Arial" w:hAnsi="Arial" w:cs="Arial"/>
                <w:color w:val="000000"/>
              </w:rPr>
            </w:pPr>
            <w:r w:rsidRPr="00ED6774">
              <w:rPr>
                <w:rFonts w:ascii="Arial" w:hAnsi="Arial" w:cs="Arial"/>
                <w:color w:val="000000"/>
              </w:rPr>
              <w:t>16.00</w:t>
            </w:r>
          </w:p>
        </w:tc>
        <w:tc>
          <w:tcPr>
            <w:tcW w:w="440" w:type="pct"/>
          </w:tcPr>
          <w:p w14:paraId="598AB79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39B2CD4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B796B45" w14:textId="77777777" w:rsidR="00AC3E85" w:rsidRPr="00ED6774" w:rsidRDefault="00AC3E85" w:rsidP="00E468D5">
            <w:pPr>
              <w:jc w:val="center"/>
              <w:rPr>
                <w:rFonts w:ascii="Arial" w:hAnsi="Arial" w:cs="Arial"/>
              </w:rPr>
            </w:pPr>
            <w:r w:rsidRPr="00ED6774">
              <w:rPr>
                <w:rFonts w:ascii="Arial" w:hAnsi="Arial" w:cs="Arial"/>
              </w:rPr>
              <w:t>39.67</w:t>
            </w:r>
          </w:p>
        </w:tc>
        <w:tc>
          <w:tcPr>
            <w:tcW w:w="440" w:type="pct"/>
          </w:tcPr>
          <w:p w14:paraId="1C14E712" w14:textId="77777777" w:rsidR="00AC3E85" w:rsidRPr="00ED6774" w:rsidRDefault="00AC3E85" w:rsidP="00E468D5">
            <w:pPr>
              <w:jc w:val="center"/>
              <w:rPr>
                <w:rFonts w:ascii="Arial" w:hAnsi="Arial" w:cs="Arial"/>
              </w:rPr>
            </w:pPr>
            <w:r w:rsidRPr="00ED6774">
              <w:rPr>
                <w:rFonts w:ascii="Arial" w:hAnsi="Arial" w:cs="Arial"/>
              </w:rPr>
              <w:t>34.00</w:t>
            </w:r>
          </w:p>
        </w:tc>
        <w:tc>
          <w:tcPr>
            <w:tcW w:w="384" w:type="pct"/>
          </w:tcPr>
          <w:p w14:paraId="68F16F6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913AC25" w14:textId="77777777" w:rsidTr="00AC3E85">
        <w:trPr>
          <w:jc w:val="center"/>
        </w:trPr>
        <w:tc>
          <w:tcPr>
            <w:tcW w:w="222" w:type="pct"/>
          </w:tcPr>
          <w:p w14:paraId="4DC50CA0" w14:textId="77777777" w:rsidR="00AC3E85" w:rsidRPr="00ED6774" w:rsidRDefault="00AC3E85" w:rsidP="00E468D5">
            <w:pPr>
              <w:jc w:val="center"/>
              <w:rPr>
                <w:rFonts w:ascii="Arial" w:hAnsi="Arial" w:cs="Arial"/>
                <w:b/>
                <w:bCs/>
              </w:rPr>
            </w:pPr>
            <w:r w:rsidRPr="00ED6774">
              <w:rPr>
                <w:rFonts w:ascii="Arial" w:hAnsi="Arial" w:cs="Arial"/>
                <w:b/>
                <w:bCs/>
              </w:rPr>
              <w:t>20</w:t>
            </w:r>
          </w:p>
        </w:tc>
        <w:tc>
          <w:tcPr>
            <w:tcW w:w="767" w:type="pct"/>
          </w:tcPr>
          <w:p w14:paraId="1B822301" w14:textId="77777777" w:rsidR="00AC3E85" w:rsidRPr="00ED6774" w:rsidRDefault="00AC3E85" w:rsidP="00E468D5">
            <w:pPr>
              <w:rPr>
                <w:rFonts w:ascii="Arial" w:hAnsi="Arial" w:cs="Arial"/>
              </w:rPr>
            </w:pPr>
            <w:r w:rsidRPr="00ED6774">
              <w:rPr>
                <w:rFonts w:ascii="Arial" w:hAnsi="Arial" w:cs="Arial"/>
              </w:rPr>
              <w:t>NS 2572</w:t>
            </w:r>
          </w:p>
        </w:tc>
        <w:tc>
          <w:tcPr>
            <w:tcW w:w="1264" w:type="pct"/>
          </w:tcPr>
          <w:p w14:paraId="6A859EC6" w14:textId="77777777" w:rsidR="00AC3E85" w:rsidRPr="00ED6774" w:rsidRDefault="00AC3E85" w:rsidP="00E468D5">
            <w:pPr>
              <w:rPr>
                <w:rFonts w:ascii="Arial" w:hAnsi="Arial" w:cs="Arial"/>
              </w:rPr>
            </w:pPr>
            <w:r w:rsidRPr="00ED6774">
              <w:rPr>
                <w:rFonts w:ascii="Arial" w:hAnsi="Arial" w:cs="Arial"/>
              </w:rPr>
              <w:t>Namdhari seeds</w:t>
            </w:r>
          </w:p>
        </w:tc>
        <w:tc>
          <w:tcPr>
            <w:tcW w:w="495" w:type="pct"/>
            <w:vAlign w:val="bottom"/>
          </w:tcPr>
          <w:p w14:paraId="232901BA"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733F058"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1E984D8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3E28A02" w14:textId="77777777" w:rsidR="00AC3E85" w:rsidRPr="00ED6774" w:rsidRDefault="00AC3E85" w:rsidP="00E468D5">
            <w:pPr>
              <w:jc w:val="center"/>
              <w:rPr>
                <w:rFonts w:ascii="Arial" w:hAnsi="Arial" w:cs="Arial"/>
              </w:rPr>
            </w:pPr>
            <w:r w:rsidRPr="00ED6774">
              <w:rPr>
                <w:rFonts w:ascii="Arial" w:hAnsi="Arial" w:cs="Arial"/>
              </w:rPr>
              <w:t>33.33</w:t>
            </w:r>
          </w:p>
        </w:tc>
        <w:tc>
          <w:tcPr>
            <w:tcW w:w="440" w:type="pct"/>
          </w:tcPr>
          <w:p w14:paraId="34D54C63"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75E04DC0"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81E94C7" w14:textId="77777777" w:rsidTr="00AC3E85">
        <w:trPr>
          <w:jc w:val="center"/>
        </w:trPr>
        <w:tc>
          <w:tcPr>
            <w:tcW w:w="222" w:type="pct"/>
          </w:tcPr>
          <w:p w14:paraId="42BFE8C6" w14:textId="77777777" w:rsidR="00AC3E85" w:rsidRPr="00ED6774" w:rsidRDefault="00AC3E85" w:rsidP="00E468D5">
            <w:pPr>
              <w:jc w:val="center"/>
              <w:rPr>
                <w:rFonts w:ascii="Arial" w:hAnsi="Arial" w:cs="Arial"/>
                <w:b/>
                <w:bCs/>
              </w:rPr>
            </w:pPr>
            <w:r w:rsidRPr="00ED6774">
              <w:rPr>
                <w:rFonts w:ascii="Arial" w:hAnsi="Arial" w:cs="Arial"/>
                <w:b/>
                <w:bCs/>
              </w:rPr>
              <w:t>21</w:t>
            </w:r>
          </w:p>
        </w:tc>
        <w:tc>
          <w:tcPr>
            <w:tcW w:w="767" w:type="pct"/>
          </w:tcPr>
          <w:p w14:paraId="5751CBE5" w14:textId="77777777" w:rsidR="00AC3E85" w:rsidRPr="00ED6774" w:rsidRDefault="00AC3E85" w:rsidP="00E468D5">
            <w:pPr>
              <w:rPr>
                <w:rFonts w:ascii="Arial" w:hAnsi="Arial" w:cs="Arial"/>
              </w:rPr>
            </w:pPr>
            <w:r w:rsidRPr="00ED6774">
              <w:rPr>
                <w:rFonts w:ascii="Arial" w:hAnsi="Arial" w:cs="Arial"/>
              </w:rPr>
              <w:t xml:space="preserve">HPH 5531 </w:t>
            </w:r>
          </w:p>
        </w:tc>
        <w:tc>
          <w:tcPr>
            <w:tcW w:w="1264" w:type="pct"/>
          </w:tcPr>
          <w:p w14:paraId="7807F378" w14:textId="77777777" w:rsidR="00AC3E85" w:rsidRPr="00ED6774" w:rsidRDefault="00AC3E85" w:rsidP="00E468D5">
            <w:pPr>
              <w:rPr>
                <w:rFonts w:ascii="Arial" w:hAnsi="Arial" w:cs="Arial"/>
              </w:rPr>
            </w:pPr>
            <w:r w:rsidRPr="00ED6774">
              <w:rPr>
                <w:rFonts w:ascii="Arial" w:hAnsi="Arial" w:cs="Arial"/>
              </w:rPr>
              <w:t>Syngenta Seeds</w:t>
            </w:r>
          </w:p>
        </w:tc>
        <w:tc>
          <w:tcPr>
            <w:tcW w:w="495" w:type="pct"/>
            <w:vAlign w:val="bottom"/>
          </w:tcPr>
          <w:p w14:paraId="64143648"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6735360"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4152874E"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61D97E0" w14:textId="77777777" w:rsidR="00AC3E85" w:rsidRPr="00ED6774" w:rsidRDefault="00AC3E85" w:rsidP="00E468D5">
            <w:pPr>
              <w:jc w:val="center"/>
              <w:rPr>
                <w:rFonts w:ascii="Arial" w:hAnsi="Arial" w:cs="Arial"/>
              </w:rPr>
            </w:pPr>
            <w:r w:rsidRPr="00ED6774">
              <w:rPr>
                <w:rFonts w:ascii="Arial" w:hAnsi="Arial" w:cs="Arial"/>
              </w:rPr>
              <w:t>37.33</w:t>
            </w:r>
          </w:p>
        </w:tc>
        <w:tc>
          <w:tcPr>
            <w:tcW w:w="440" w:type="pct"/>
          </w:tcPr>
          <w:p w14:paraId="08582C5E" w14:textId="77777777" w:rsidR="00AC3E85" w:rsidRPr="00ED6774" w:rsidRDefault="00AC3E85" w:rsidP="00E468D5">
            <w:pPr>
              <w:jc w:val="center"/>
              <w:rPr>
                <w:rFonts w:ascii="Arial" w:hAnsi="Arial" w:cs="Arial"/>
              </w:rPr>
            </w:pPr>
            <w:r w:rsidRPr="00ED6774">
              <w:rPr>
                <w:rFonts w:ascii="Arial" w:hAnsi="Arial" w:cs="Arial"/>
              </w:rPr>
              <w:t>20.00</w:t>
            </w:r>
          </w:p>
        </w:tc>
        <w:tc>
          <w:tcPr>
            <w:tcW w:w="384" w:type="pct"/>
          </w:tcPr>
          <w:p w14:paraId="39AACA45"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0C938E3" w14:textId="77777777" w:rsidTr="00AC3E85">
        <w:trPr>
          <w:jc w:val="center"/>
        </w:trPr>
        <w:tc>
          <w:tcPr>
            <w:tcW w:w="222" w:type="pct"/>
          </w:tcPr>
          <w:p w14:paraId="783E7CB8" w14:textId="77777777" w:rsidR="00AC3E85" w:rsidRPr="00ED6774" w:rsidRDefault="00AC3E85" w:rsidP="00E468D5">
            <w:pPr>
              <w:jc w:val="center"/>
              <w:rPr>
                <w:rFonts w:ascii="Arial" w:hAnsi="Arial" w:cs="Arial"/>
                <w:b/>
                <w:bCs/>
              </w:rPr>
            </w:pPr>
            <w:r w:rsidRPr="00ED6774">
              <w:rPr>
                <w:rFonts w:ascii="Arial" w:hAnsi="Arial" w:cs="Arial"/>
                <w:b/>
                <w:bCs/>
              </w:rPr>
              <w:t>22</w:t>
            </w:r>
          </w:p>
        </w:tc>
        <w:tc>
          <w:tcPr>
            <w:tcW w:w="767" w:type="pct"/>
          </w:tcPr>
          <w:p w14:paraId="1043844D" w14:textId="77777777" w:rsidR="00AC3E85" w:rsidRPr="00ED6774" w:rsidRDefault="00AC3E85" w:rsidP="00E468D5">
            <w:pPr>
              <w:rPr>
                <w:rFonts w:ascii="Arial" w:hAnsi="Arial" w:cs="Arial"/>
              </w:rPr>
            </w:pPr>
            <w:r w:rsidRPr="00ED6774">
              <w:rPr>
                <w:rFonts w:ascii="Arial" w:hAnsi="Arial" w:cs="Arial"/>
              </w:rPr>
              <w:t xml:space="preserve">KYI 189 </w:t>
            </w:r>
          </w:p>
        </w:tc>
        <w:tc>
          <w:tcPr>
            <w:tcW w:w="1264" w:type="pct"/>
          </w:tcPr>
          <w:p w14:paraId="09372F5B" w14:textId="77777777" w:rsidR="00AC3E85" w:rsidRPr="00ED6774" w:rsidRDefault="00AC3E85" w:rsidP="00E468D5">
            <w:pPr>
              <w:rPr>
                <w:rFonts w:ascii="Arial" w:hAnsi="Arial" w:cs="Arial"/>
              </w:rPr>
            </w:pPr>
            <w:r w:rsidRPr="00ED6774">
              <w:rPr>
                <w:rFonts w:ascii="Arial" w:hAnsi="Arial" w:cs="Arial"/>
              </w:rPr>
              <w:t>Known You (India) Private Ltd.</w:t>
            </w:r>
          </w:p>
        </w:tc>
        <w:tc>
          <w:tcPr>
            <w:tcW w:w="495" w:type="pct"/>
            <w:vAlign w:val="bottom"/>
          </w:tcPr>
          <w:p w14:paraId="25205E13" w14:textId="77777777" w:rsidR="00AC3E85" w:rsidRPr="00ED6774" w:rsidRDefault="00AC3E85" w:rsidP="00E468D5">
            <w:pPr>
              <w:jc w:val="center"/>
              <w:rPr>
                <w:rFonts w:ascii="Arial" w:hAnsi="Arial" w:cs="Arial"/>
                <w:color w:val="000000"/>
              </w:rPr>
            </w:pPr>
            <w:r w:rsidRPr="00ED6774">
              <w:rPr>
                <w:rFonts w:ascii="Arial" w:hAnsi="Arial" w:cs="Arial"/>
                <w:color w:val="000000"/>
              </w:rPr>
              <w:t>16.67</w:t>
            </w:r>
          </w:p>
        </w:tc>
        <w:tc>
          <w:tcPr>
            <w:tcW w:w="440" w:type="pct"/>
          </w:tcPr>
          <w:p w14:paraId="65C5B23A"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C53452B"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1916440" w14:textId="77777777" w:rsidR="00AC3E85" w:rsidRPr="00ED6774" w:rsidRDefault="00AC3E85" w:rsidP="00E468D5">
            <w:pPr>
              <w:jc w:val="center"/>
              <w:rPr>
                <w:rFonts w:ascii="Arial" w:hAnsi="Arial" w:cs="Arial"/>
              </w:rPr>
            </w:pPr>
            <w:r w:rsidRPr="00ED6774">
              <w:rPr>
                <w:rFonts w:ascii="Arial" w:hAnsi="Arial" w:cs="Arial"/>
              </w:rPr>
              <w:t>29.00</w:t>
            </w:r>
          </w:p>
        </w:tc>
        <w:tc>
          <w:tcPr>
            <w:tcW w:w="440" w:type="pct"/>
          </w:tcPr>
          <w:p w14:paraId="51BFDF2A"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48E128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6E4E021" w14:textId="77777777" w:rsidTr="00AC3E85">
        <w:trPr>
          <w:jc w:val="center"/>
        </w:trPr>
        <w:tc>
          <w:tcPr>
            <w:tcW w:w="222" w:type="pct"/>
          </w:tcPr>
          <w:p w14:paraId="4298139D" w14:textId="77777777" w:rsidR="00AC3E85" w:rsidRPr="00ED6774" w:rsidRDefault="00AC3E85" w:rsidP="00E468D5">
            <w:pPr>
              <w:jc w:val="center"/>
              <w:rPr>
                <w:rFonts w:ascii="Arial" w:hAnsi="Arial" w:cs="Arial"/>
                <w:b/>
                <w:bCs/>
              </w:rPr>
            </w:pPr>
            <w:r w:rsidRPr="00ED6774">
              <w:rPr>
                <w:rFonts w:ascii="Arial" w:hAnsi="Arial" w:cs="Arial"/>
                <w:b/>
                <w:bCs/>
              </w:rPr>
              <w:t>23</w:t>
            </w:r>
          </w:p>
        </w:tc>
        <w:tc>
          <w:tcPr>
            <w:tcW w:w="767" w:type="pct"/>
          </w:tcPr>
          <w:p w14:paraId="5F353BE3" w14:textId="77777777" w:rsidR="00AC3E85" w:rsidRPr="00ED6774" w:rsidRDefault="00AC3E85" w:rsidP="00E468D5">
            <w:pPr>
              <w:rPr>
                <w:rFonts w:ascii="Arial" w:hAnsi="Arial" w:cs="Arial"/>
              </w:rPr>
            </w:pPr>
            <w:r w:rsidRPr="00ED6774">
              <w:rPr>
                <w:rFonts w:ascii="Arial" w:hAnsi="Arial" w:cs="Arial"/>
              </w:rPr>
              <w:t xml:space="preserve">FB-JWALA </w:t>
            </w:r>
          </w:p>
        </w:tc>
        <w:tc>
          <w:tcPr>
            <w:tcW w:w="1264" w:type="pct"/>
          </w:tcPr>
          <w:p w14:paraId="18474E35" w14:textId="77777777" w:rsidR="00AC3E85" w:rsidRPr="00ED6774" w:rsidRDefault="00AC3E85" w:rsidP="00E468D5">
            <w:pPr>
              <w:rPr>
                <w:rFonts w:ascii="Arial" w:hAnsi="Arial" w:cs="Arial"/>
              </w:rPr>
            </w:pPr>
            <w:r w:rsidRPr="00ED6774">
              <w:rPr>
                <w:rFonts w:ascii="Arial" w:hAnsi="Arial" w:cs="Arial"/>
              </w:rPr>
              <w:t>Farmson Biotech</w:t>
            </w:r>
          </w:p>
        </w:tc>
        <w:tc>
          <w:tcPr>
            <w:tcW w:w="495" w:type="pct"/>
            <w:vAlign w:val="bottom"/>
          </w:tcPr>
          <w:p w14:paraId="028FF976"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861CBC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0AD4709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2EEFCD0"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75656963"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4E88F32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D89006B" w14:textId="77777777" w:rsidTr="00AC3E85">
        <w:trPr>
          <w:jc w:val="center"/>
        </w:trPr>
        <w:tc>
          <w:tcPr>
            <w:tcW w:w="222" w:type="pct"/>
          </w:tcPr>
          <w:p w14:paraId="45773E56" w14:textId="77777777" w:rsidR="00AC3E85" w:rsidRPr="00ED6774" w:rsidRDefault="00AC3E85" w:rsidP="00E468D5">
            <w:pPr>
              <w:jc w:val="center"/>
              <w:rPr>
                <w:rFonts w:ascii="Arial" w:hAnsi="Arial" w:cs="Arial"/>
                <w:b/>
                <w:bCs/>
              </w:rPr>
            </w:pPr>
            <w:r w:rsidRPr="00ED6774">
              <w:rPr>
                <w:rFonts w:ascii="Arial" w:hAnsi="Arial" w:cs="Arial"/>
                <w:b/>
                <w:bCs/>
              </w:rPr>
              <w:t>24</w:t>
            </w:r>
          </w:p>
        </w:tc>
        <w:tc>
          <w:tcPr>
            <w:tcW w:w="767" w:type="pct"/>
          </w:tcPr>
          <w:p w14:paraId="0A9F35E6" w14:textId="77777777" w:rsidR="00AC3E85" w:rsidRPr="00ED6774" w:rsidRDefault="00AC3E85" w:rsidP="00E468D5">
            <w:pPr>
              <w:rPr>
                <w:rFonts w:ascii="Arial" w:hAnsi="Arial" w:cs="Arial"/>
              </w:rPr>
            </w:pPr>
            <w:r w:rsidRPr="00ED6774">
              <w:rPr>
                <w:rFonts w:ascii="Arial" w:hAnsi="Arial" w:cs="Arial"/>
              </w:rPr>
              <w:t xml:space="preserve">Sagar Kalyani </w:t>
            </w:r>
          </w:p>
        </w:tc>
        <w:tc>
          <w:tcPr>
            <w:tcW w:w="1264" w:type="pct"/>
          </w:tcPr>
          <w:p w14:paraId="18E36511" w14:textId="77777777" w:rsidR="00AC3E85" w:rsidRPr="00ED6774" w:rsidRDefault="00AC3E85" w:rsidP="00E468D5">
            <w:pPr>
              <w:rPr>
                <w:rFonts w:ascii="Arial" w:hAnsi="Arial" w:cs="Arial"/>
              </w:rPr>
            </w:pPr>
            <w:r w:rsidRPr="00ED6774">
              <w:rPr>
                <w:rFonts w:ascii="Arial" w:hAnsi="Arial" w:cs="Arial"/>
              </w:rPr>
              <w:t>Sagar Seeds</w:t>
            </w:r>
          </w:p>
        </w:tc>
        <w:tc>
          <w:tcPr>
            <w:tcW w:w="495" w:type="pct"/>
            <w:vAlign w:val="bottom"/>
          </w:tcPr>
          <w:p w14:paraId="66A8EC9A" w14:textId="77777777" w:rsidR="00AC3E85" w:rsidRPr="00ED6774" w:rsidRDefault="00AC3E85" w:rsidP="00E468D5">
            <w:pPr>
              <w:jc w:val="center"/>
              <w:rPr>
                <w:rFonts w:ascii="Arial" w:hAnsi="Arial" w:cs="Arial"/>
                <w:color w:val="000000"/>
              </w:rPr>
            </w:pPr>
            <w:r w:rsidRPr="00ED6774">
              <w:rPr>
                <w:rFonts w:ascii="Arial" w:hAnsi="Arial" w:cs="Arial"/>
                <w:color w:val="000000"/>
              </w:rPr>
              <w:t>35.00</w:t>
            </w:r>
          </w:p>
        </w:tc>
        <w:tc>
          <w:tcPr>
            <w:tcW w:w="440" w:type="pct"/>
          </w:tcPr>
          <w:p w14:paraId="7989CF52" w14:textId="77777777" w:rsidR="00AC3E85" w:rsidRPr="00ED6774" w:rsidRDefault="00AC3E85" w:rsidP="00E468D5">
            <w:pPr>
              <w:jc w:val="center"/>
              <w:rPr>
                <w:rFonts w:ascii="Arial" w:hAnsi="Arial" w:cs="Arial"/>
              </w:rPr>
            </w:pPr>
            <w:r w:rsidRPr="00ED6774">
              <w:rPr>
                <w:rFonts w:ascii="Arial" w:hAnsi="Arial" w:cs="Arial"/>
              </w:rPr>
              <w:t>26.00</w:t>
            </w:r>
          </w:p>
        </w:tc>
        <w:tc>
          <w:tcPr>
            <w:tcW w:w="495" w:type="pct"/>
          </w:tcPr>
          <w:p w14:paraId="36E374E6"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4F087BFD" w14:textId="77777777" w:rsidR="00AC3E85" w:rsidRPr="00ED6774" w:rsidRDefault="00AC3E85" w:rsidP="00E468D5">
            <w:pPr>
              <w:jc w:val="center"/>
              <w:rPr>
                <w:rFonts w:ascii="Arial" w:hAnsi="Arial" w:cs="Arial"/>
              </w:rPr>
            </w:pPr>
            <w:r w:rsidRPr="00ED6774">
              <w:rPr>
                <w:rFonts w:ascii="Arial" w:hAnsi="Arial" w:cs="Arial"/>
              </w:rPr>
              <w:t>64.33</w:t>
            </w:r>
          </w:p>
        </w:tc>
        <w:tc>
          <w:tcPr>
            <w:tcW w:w="440" w:type="pct"/>
          </w:tcPr>
          <w:p w14:paraId="138969FC"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19B3B08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695FB27" w14:textId="77777777" w:rsidTr="00AC3E85">
        <w:trPr>
          <w:jc w:val="center"/>
        </w:trPr>
        <w:tc>
          <w:tcPr>
            <w:tcW w:w="222" w:type="pct"/>
          </w:tcPr>
          <w:p w14:paraId="2BE1D1A1" w14:textId="77777777" w:rsidR="00AC3E85" w:rsidRPr="00ED6774" w:rsidRDefault="00AC3E85" w:rsidP="00E468D5">
            <w:pPr>
              <w:jc w:val="center"/>
              <w:rPr>
                <w:rFonts w:ascii="Arial" w:hAnsi="Arial" w:cs="Arial"/>
                <w:b/>
                <w:bCs/>
              </w:rPr>
            </w:pPr>
            <w:r w:rsidRPr="00ED6774">
              <w:rPr>
                <w:rFonts w:ascii="Arial" w:hAnsi="Arial" w:cs="Arial"/>
                <w:b/>
                <w:bCs/>
              </w:rPr>
              <w:t>25</w:t>
            </w:r>
          </w:p>
        </w:tc>
        <w:tc>
          <w:tcPr>
            <w:tcW w:w="767" w:type="pct"/>
          </w:tcPr>
          <w:p w14:paraId="1133CF47" w14:textId="77777777" w:rsidR="00AC3E85" w:rsidRPr="00ED6774" w:rsidRDefault="00AC3E85" w:rsidP="00E468D5">
            <w:pPr>
              <w:rPr>
                <w:rFonts w:ascii="Arial" w:hAnsi="Arial" w:cs="Arial"/>
              </w:rPr>
            </w:pPr>
            <w:r w:rsidRPr="00ED6774">
              <w:rPr>
                <w:rFonts w:ascii="Arial" w:hAnsi="Arial" w:cs="Arial"/>
              </w:rPr>
              <w:t xml:space="preserve">Navtej </w:t>
            </w:r>
          </w:p>
        </w:tc>
        <w:tc>
          <w:tcPr>
            <w:tcW w:w="1264" w:type="pct"/>
          </w:tcPr>
          <w:p w14:paraId="0BA39CB4" w14:textId="77777777" w:rsidR="00AC3E85" w:rsidRPr="00ED6774" w:rsidRDefault="00AC3E85" w:rsidP="00E468D5">
            <w:pPr>
              <w:rPr>
                <w:rFonts w:ascii="Arial" w:hAnsi="Arial" w:cs="Arial"/>
              </w:rPr>
            </w:pPr>
            <w:r w:rsidRPr="00ED6774">
              <w:rPr>
                <w:rFonts w:ascii="Arial" w:hAnsi="Arial" w:cs="Arial"/>
              </w:rPr>
              <w:t>MAHYCO Seeds</w:t>
            </w:r>
          </w:p>
        </w:tc>
        <w:tc>
          <w:tcPr>
            <w:tcW w:w="495" w:type="pct"/>
            <w:vAlign w:val="bottom"/>
          </w:tcPr>
          <w:p w14:paraId="1EBF6AED" w14:textId="77777777" w:rsidR="00AC3E85" w:rsidRPr="00ED6774" w:rsidRDefault="00AC3E85" w:rsidP="00E468D5">
            <w:pPr>
              <w:jc w:val="center"/>
              <w:rPr>
                <w:rFonts w:ascii="Arial" w:hAnsi="Arial" w:cs="Arial"/>
                <w:color w:val="000000"/>
              </w:rPr>
            </w:pPr>
            <w:r w:rsidRPr="00ED6774">
              <w:rPr>
                <w:rFonts w:ascii="Arial" w:hAnsi="Arial" w:cs="Arial"/>
                <w:color w:val="000000"/>
              </w:rPr>
              <w:t>21.67</w:t>
            </w:r>
          </w:p>
        </w:tc>
        <w:tc>
          <w:tcPr>
            <w:tcW w:w="440" w:type="pct"/>
          </w:tcPr>
          <w:p w14:paraId="3075CF27"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3298E8D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F28E8CE" w14:textId="77777777" w:rsidR="00AC3E85" w:rsidRPr="00ED6774" w:rsidRDefault="00AC3E85" w:rsidP="00E468D5">
            <w:pPr>
              <w:jc w:val="center"/>
              <w:rPr>
                <w:rFonts w:ascii="Arial" w:hAnsi="Arial" w:cs="Arial"/>
              </w:rPr>
            </w:pPr>
            <w:r w:rsidRPr="00ED6774">
              <w:rPr>
                <w:rFonts w:ascii="Arial" w:hAnsi="Arial" w:cs="Arial"/>
              </w:rPr>
              <w:t>55.33</w:t>
            </w:r>
          </w:p>
        </w:tc>
        <w:tc>
          <w:tcPr>
            <w:tcW w:w="440" w:type="pct"/>
          </w:tcPr>
          <w:p w14:paraId="4F77EDDE" w14:textId="77777777" w:rsidR="00AC3E85" w:rsidRPr="00ED6774" w:rsidRDefault="00AC3E85" w:rsidP="00E468D5">
            <w:pPr>
              <w:jc w:val="center"/>
              <w:rPr>
                <w:rFonts w:ascii="Arial" w:hAnsi="Arial" w:cs="Arial"/>
              </w:rPr>
            </w:pPr>
            <w:r w:rsidRPr="00ED6774">
              <w:rPr>
                <w:rFonts w:ascii="Arial" w:hAnsi="Arial" w:cs="Arial"/>
              </w:rPr>
              <w:t>43.00</w:t>
            </w:r>
          </w:p>
        </w:tc>
        <w:tc>
          <w:tcPr>
            <w:tcW w:w="384" w:type="pct"/>
          </w:tcPr>
          <w:p w14:paraId="46ED3EF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AFCED92" w14:textId="77777777" w:rsidTr="00AC3E85">
        <w:trPr>
          <w:jc w:val="center"/>
        </w:trPr>
        <w:tc>
          <w:tcPr>
            <w:tcW w:w="222" w:type="pct"/>
          </w:tcPr>
          <w:p w14:paraId="12D0C416" w14:textId="77777777" w:rsidR="00AC3E85" w:rsidRPr="00ED6774" w:rsidRDefault="00AC3E85" w:rsidP="00E468D5">
            <w:pPr>
              <w:jc w:val="center"/>
              <w:rPr>
                <w:rFonts w:ascii="Arial" w:hAnsi="Arial" w:cs="Arial"/>
                <w:b/>
                <w:bCs/>
              </w:rPr>
            </w:pPr>
          </w:p>
        </w:tc>
        <w:tc>
          <w:tcPr>
            <w:tcW w:w="767" w:type="pct"/>
          </w:tcPr>
          <w:p w14:paraId="6DFF4D51" w14:textId="77777777" w:rsidR="00AC3E85" w:rsidRPr="00ED6774" w:rsidRDefault="00AC3E85" w:rsidP="00E468D5">
            <w:pPr>
              <w:rPr>
                <w:rFonts w:ascii="Arial" w:hAnsi="Arial" w:cs="Arial"/>
              </w:rPr>
            </w:pPr>
          </w:p>
        </w:tc>
        <w:tc>
          <w:tcPr>
            <w:tcW w:w="1264" w:type="pct"/>
          </w:tcPr>
          <w:p w14:paraId="764607A5" w14:textId="77777777" w:rsidR="00AC3E85" w:rsidRPr="00ED6774" w:rsidRDefault="00AC3E85" w:rsidP="00E468D5">
            <w:pPr>
              <w:jc w:val="right"/>
              <w:rPr>
                <w:rFonts w:ascii="Arial" w:hAnsi="Arial" w:cs="Arial"/>
              </w:rPr>
            </w:pPr>
            <w:r w:rsidRPr="00ED6774">
              <w:rPr>
                <w:rFonts w:ascii="Arial" w:hAnsi="Arial" w:cs="Arial"/>
                <w:b/>
                <w:bCs/>
              </w:rPr>
              <w:t>S.Em.±</w:t>
            </w:r>
          </w:p>
        </w:tc>
        <w:tc>
          <w:tcPr>
            <w:tcW w:w="495" w:type="pct"/>
            <w:vAlign w:val="bottom"/>
          </w:tcPr>
          <w:p w14:paraId="77A04271"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40" w:type="pct"/>
            <w:vAlign w:val="bottom"/>
          </w:tcPr>
          <w:p w14:paraId="5A21F2D8"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95" w:type="pct"/>
          </w:tcPr>
          <w:p w14:paraId="636E23CE" w14:textId="77777777" w:rsidR="00AC3E85" w:rsidRPr="00ED6774" w:rsidRDefault="00AC3E85" w:rsidP="00E468D5">
            <w:pPr>
              <w:jc w:val="center"/>
              <w:rPr>
                <w:rFonts w:ascii="Arial" w:hAnsi="Arial" w:cs="Arial"/>
              </w:rPr>
            </w:pPr>
          </w:p>
        </w:tc>
        <w:tc>
          <w:tcPr>
            <w:tcW w:w="493" w:type="pct"/>
          </w:tcPr>
          <w:p w14:paraId="13607FCA" w14:textId="77777777" w:rsidR="00AC3E85" w:rsidRPr="00ED6774" w:rsidRDefault="00AC3E85" w:rsidP="00E468D5">
            <w:pPr>
              <w:jc w:val="center"/>
              <w:rPr>
                <w:rFonts w:ascii="Arial" w:hAnsi="Arial" w:cs="Arial"/>
              </w:rPr>
            </w:pPr>
            <w:r w:rsidRPr="00ED6774">
              <w:rPr>
                <w:rFonts w:ascii="Arial" w:hAnsi="Arial" w:cs="Arial"/>
              </w:rPr>
              <w:t>4.12</w:t>
            </w:r>
          </w:p>
        </w:tc>
        <w:tc>
          <w:tcPr>
            <w:tcW w:w="440" w:type="pct"/>
          </w:tcPr>
          <w:p w14:paraId="781315B6" w14:textId="77777777" w:rsidR="00AC3E85" w:rsidRPr="00ED6774" w:rsidRDefault="00AC3E85" w:rsidP="00E468D5">
            <w:pPr>
              <w:jc w:val="center"/>
              <w:rPr>
                <w:rFonts w:ascii="Arial" w:hAnsi="Arial" w:cs="Arial"/>
              </w:rPr>
            </w:pPr>
            <w:r w:rsidRPr="00ED6774">
              <w:rPr>
                <w:rFonts w:ascii="Arial" w:hAnsi="Arial" w:cs="Arial"/>
              </w:rPr>
              <w:t>4.12</w:t>
            </w:r>
          </w:p>
        </w:tc>
        <w:tc>
          <w:tcPr>
            <w:tcW w:w="384" w:type="pct"/>
          </w:tcPr>
          <w:p w14:paraId="0F34E334" w14:textId="77777777" w:rsidR="00AC3E85" w:rsidRPr="00ED6774" w:rsidRDefault="00AC3E85" w:rsidP="00E468D5">
            <w:pPr>
              <w:jc w:val="center"/>
              <w:rPr>
                <w:rFonts w:ascii="Arial" w:hAnsi="Arial" w:cs="Arial"/>
              </w:rPr>
            </w:pPr>
          </w:p>
        </w:tc>
      </w:tr>
      <w:tr w:rsidR="00AC3E85" w:rsidRPr="00ED6774" w14:paraId="10F9CB5A" w14:textId="77777777" w:rsidTr="00AC3E85">
        <w:trPr>
          <w:jc w:val="center"/>
        </w:trPr>
        <w:tc>
          <w:tcPr>
            <w:tcW w:w="222" w:type="pct"/>
            <w:tcBorders>
              <w:bottom w:val="single" w:sz="4" w:space="0" w:color="auto"/>
            </w:tcBorders>
          </w:tcPr>
          <w:p w14:paraId="5432F645" w14:textId="77777777" w:rsidR="00AC3E85" w:rsidRPr="00ED6774" w:rsidRDefault="00AC3E85" w:rsidP="00E468D5">
            <w:pPr>
              <w:jc w:val="center"/>
              <w:rPr>
                <w:rFonts w:ascii="Arial" w:hAnsi="Arial" w:cs="Arial"/>
                <w:b/>
                <w:bCs/>
              </w:rPr>
            </w:pPr>
          </w:p>
        </w:tc>
        <w:tc>
          <w:tcPr>
            <w:tcW w:w="767" w:type="pct"/>
            <w:tcBorders>
              <w:bottom w:val="single" w:sz="4" w:space="0" w:color="auto"/>
            </w:tcBorders>
          </w:tcPr>
          <w:p w14:paraId="421E9533" w14:textId="77777777" w:rsidR="00AC3E85" w:rsidRPr="00ED6774" w:rsidRDefault="00AC3E85" w:rsidP="00E468D5">
            <w:pPr>
              <w:rPr>
                <w:rFonts w:ascii="Arial" w:hAnsi="Arial" w:cs="Arial"/>
              </w:rPr>
            </w:pPr>
          </w:p>
        </w:tc>
        <w:tc>
          <w:tcPr>
            <w:tcW w:w="1264" w:type="pct"/>
            <w:tcBorders>
              <w:bottom w:val="single" w:sz="4" w:space="0" w:color="auto"/>
            </w:tcBorders>
          </w:tcPr>
          <w:p w14:paraId="2A4EA117" w14:textId="77777777" w:rsidR="00AC3E85" w:rsidRPr="00ED6774" w:rsidRDefault="00AC3E85" w:rsidP="00E468D5">
            <w:pPr>
              <w:jc w:val="right"/>
              <w:rPr>
                <w:rFonts w:ascii="Arial" w:hAnsi="Arial" w:cs="Arial"/>
              </w:rPr>
            </w:pPr>
            <w:r w:rsidRPr="00ED6774">
              <w:rPr>
                <w:rFonts w:ascii="Arial" w:hAnsi="Arial" w:cs="Arial"/>
                <w:b/>
                <w:bCs/>
              </w:rPr>
              <w:t>C.D. at 5%</w:t>
            </w:r>
          </w:p>
        </w:tc>
        <w:tc>
          <w:tcPr>
            <w:tcW w:w="495" w:type="pct"/>
            <w:tcBorders>
              <w:bottom w:val="single" w:sz="4" w:space="0" w:color="auto"/>
            </w:tcBorders>
            <w:vAlign w:val="bottom"/>
          </w:tcPr>
          <w:p w14:paraId="2586C7D9"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40" w:type="pct"/>
            <w:tcBorders>
              <w:bottom w:val="single" w:sz="4" w:space="0" w:color="auto"/>
            </w:tcBorders>
            <w:vAlign w:val="bottom"/>
          </w:tcPr>
          <w:p w14:paraId="3EAD972A"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95" w:type="pct"/>
            <w:tcBorders>
              <w:bottom w:val="single" w:sz="4" w:space="0" w:color="auto"/>
            </w:tcBorders>
          </w:tcPr>
          <w:p w14:paraId="248CFD1A" w14:textId="77777777" w:rsidR="00AC3E85" w:rsidRPr="00ED6774" w:rsidRDefault="00AC3E85" w:rsidP="00E468D5">
            <w:pPr>
              <w:jc w:val="center"/>
              <w:rPr>
                <w:rFonts w:ascii="Arial" w:hAnsi="Arial" w:cs="Arial"/>
              </w:rPr>
            </w:pPr>
          </w:p>
        </w:tc>
        <w:tc>
          <w:tcPr>
            <w:tcW w:w="493" w:type="pct"/>
            <w:tcBorders>
              <w:bottom w:val="single" w:sz="4" w:space="0" w:color="auto"/>
            </w:tcBorders>
          </w:tcPr>
          <w:p w14:paraId="4FD695ED" w14:textId="77777777" w:rsidR="00AC3E85" w:rsidRPr="00ED6774" w:rsidRDefault="00AC3E85" w:rsidP="00E468D5">
            <w:pPr>
              <w:jc w:val="center"/>
              <w:rPr>
                <w:rFonts w:ascii="Arial" w:hAnsi="Arial" w:cs="Arial"/>
              </w:rPr>
            </w:pPr>
            <w:r w:rsidRPr="00ED6774">
              <w:rPr>
                <w:rFonts w:ascii="Arial" w:hAnsi="Arial" w:cs="Arial"/>
              </w:rPr>
              <w:t>13.10</w:t>
            </w:r>
          </w:p>
        </w:tc>
        <w:tc>
          <w:tcPr>
            <w:tcW w:w="440" w:type="pct"/>
            <w:tcBorders>
              <w:bottom w:val="single" w:sz="4" w:space="0" w:color="auto"/>
            </w:tcBorders>
          </w:tcPr>
          <w:p w14:paraId="764289E0" w14:textId="77777777" w:rsidR="00AC3E85" w:rsidRPr="00ED6774" w:rsidRDefault="00AC3E85" w:rsidP="00E468D5">
            <w:pPr>
              <w:jc w:val="center"/>
              <w:rPr>
                <w:rFonts w:ascii="Arial" w:hAnsi="Arial" w:cs="Arial"/>
              </w:rPr>
            </w:pPr>
            <w:r w:rsidRPr="00ED6774">
              <w:rPr>
                <w:rFonts w:ascii="Arial" w:hAnsi="Arial" w:cs="Arial"/>
              </w:rPr>
              <w:t>13.10</w:t>
            </w:r>
          </w:p>
        </w:tc>
        <w:tc>
          <w:tcPr>
            <w:tcW w:w="384" w:type="pct"/>
            <w:tcBorders>
              <w:bottom w:val="single" w:sz="4" w:space="0" w:color="auto"/>
            </w:tcBorders>
          </w:tcPr>
          <w:p w14:paraId="71B03BFA" w14:textId="77777777" w:rsidR="00AC3E85" w:rsidRPr="00ED6774" w:rsidRDefault="00AC3E85" w:rsidP="00E468D5">
            <w:pPr>
              <w:jc w:val="center"/>
              <w:rPr>
                <w:rFonts w:ascii="Arial" w:hAnsi="Arial" w:cs="Arial"/>
              </w:rPr>
            </w:pPr>
          </w:p>
        </w:tc>
      </w:tr>
    </w:tbl>
    <w:p w14:paraId="4766533D" w14:textId="77777777" w:rsidR="00AC3E85" w:rsidRPr="00ED6774" w:rsidRDefault="00AC3E85" w:rsidP="00AC3E85">
      <w:pPr>
        <w:spacing w:after="0" w:line="276" w:lineRule="auto"/>
        <w:jc w:val="center"/>
        <w:rPr>
          <w:rFonts w:ascii="Arial" w:hAnsi="Arial" w:cs="Arial"/>
          <w:b/>
          <w:bCs/>
        </w:rPr>
      </w:pPr>
    </w:p>
    <w:p w14:paraId="1B6F7C60" w14:textId="77777777" w:rsidR="00345763" w:rsidRPr="00ED6774" w:rsidRDefault="00345763" w:rsidP="00345763">
      <w:pPr>
        <w:spacing w:after="0" w:line="276" w:lineRule="auto"/>
        <w:jc w:val="both"/>
        <w:rPr>
          <w:rFonts w:ascii="Arial" w:hAnsi="Arial" w:cs="Arial"/>
        </w:rPr>
        <w:sectPr w:rsidR="00345763" w:rsidRPr="00ED6774" w:rsidSect="00B479C0">
          <w:type w:val="continuous"/>
          <w:pgSz w:w="16838" w:h="11906" w:orient="landscape"/>
          <w:pgMar w:top="1440" w:right="1440" w:bottom="1440" w:left="1440" w:header="708" w:footer="708" w:gutter="0"/>
          <w:cols w:space="708"/>
          <w:docGrid w:linePitch="360"/>
        </w:sectPr>
      </w:pPr>
    </w:p>
    <w:p w14:paraId="76CCA0C7" w14:textId="10F2F192" w:rsidR="004635B7" w:rsidRPr="00ED6774" w:rsidRDefault="004635B7" w:rsidP="00072A57">
      <w:pPr>
        <w:spacing w:after="0" w:line="276" w:lineRule="auto"/>
        <w:jc w:val="both"/>
        <w:rPr>
          <w:rFonts w:ascii="Arial" w:hAnsi="Arial" w:cs="Arial"/>
          <w:b/>
          <w:bCs/>
        </w:rPr>
      </w:pPr>
      <w:r w:rsidRPr="00ED6774">
        <w:rPr>
          <w:rFonts w:ascii="Arial" w:hAnsi="Arial" w:cs="Arial"/>
          <w:b/>
          <w:bCs/>
        </w:rPr>
        <w:lastRenderedPageBreak/>
        <w:t>Table 3</w:t>
      </w:r>
      <w:r w:rsidR="00072A57" w:rsidRPr="00ED6774">
        <w:rPr>
          <w:rFonts w:ascii="Arial" w:hAnsi="Arial" w:cs="Arial"/>
          <w:b/>
          <w:bCs/>
        </w:rPr>
        <w:t>:</w:t>
      </w:r>
      <w:r w:rsidRPr="00ED6774">
        <w:rPr>
          <w:rFonts w:ascii="Arial" w:hAnsi="Arial" w:cs="Arial"/>
          <w:b/>
          <w:bCs/>
        </w:rPr>
        <w:t xml:space="preserve">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natural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4635B7" w:rsidRPr="00ED6774" w14:paraId="1F1B0F10" w14:textId="77777777" w:rsidTr="00072A57">
        <w:trPr>
          <w:trHeight w:val="20"/>
        </w:trPr>
        <w:tc>
          <w:tcPr>
            <w:tcW w:w="2063" w:type="dxa"/>
            <w:tcBorders>
              <w:top w:val="single" w:sz="4" w:space="0" w:color="000000"/>
              <w:bottom w:val="single" w:sz="4" w:space="0" w:color="000000"/>
            </w:tcBorders>
            <w:vAlign w:val="center"/>
          </w:tcPr>
          <w:p w14:paraId="0DAF435F" w14:textId="77777777" w:rsidR="004635B7" w:rsidRPr="00ED6774" w:rsidRDefault="004635B7" w:rsidP="00072A57">
            <w:pPr>
              <w:spacing w:after="0" w:line="240" w:lineRule="auto"/>
              <w:ind w:left="148" w:right="74"/>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17B83D06"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1209DAC9"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Genotypes</w:t>
            </w:r>
          </w:p>
        </w:tc>
      </w:tr>
      <w:tr w:rsidR="004635B7" w:rsidRPr="00ED6774" w14:paraId="041F1ED6" w14:textId="77777777" w:rsidTr="00072A57">
        <w:trPr>
          <w:trHeight w:val="20"/>
        </w:trPr>
        <w:tc>
          <w:tcPr>
            <w:tcW w:w="2063" w:type="dxa"/>
            <w:tcBorders>
              <w:top w:val="single" w:sz="4" w:space="0" w:color="000000"/>
            </w:tcBorders>
            <w:vAlign w:val="center"/>
          </w:tcPr>
          <w:p w14:paraId="46E62A2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422E7227" w14:textId="7F16C2D6"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0ADE102C" w14:textId="084AACD1"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65CC0FA3" w14:textId="77777777" w:rsidTr="00072A57">
        <w:trPr>
          <w:trHeight w:val="20"/>
        </w:trPr>
        <w:tc>
          <w:tcPr>
            <w:tcW w:w="2063" w:type="dxa"/>
            <w:vAlign w:val="center"/>
          </w:tcPr>
          <w:p w14:paraId="38EEA9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6F1D79A" w14:textId="38F73771" w:rsidR="004635B7" w:rsidRPr="00ED6774" w:rsidRDefault="00072A57" w:rsidP="00072A57">
            <w:pPr>
              <w:spacing w:after="0" w:line="240" w:lineRule="auto"/>
              <w:jc w:val="center"/>
              <w:rPr>
                <w:rFonts w:ascii="Arial" w:hAnsi="Arial" w:cs="Arial"/>
              </w:rPr>
            </w:pPr>
            <w:r w:rsidRPr="00ED6774">
              <w:rPr>
                <w:rFonts w:ascii="Arial" w:hAnsi="Arial" w:cs="Arial"/>
              </w:rPr>
              <w:t>02</w:t>
            </w:r>
          </w:p>
        </w:tc>
        <w:tc>
          <w:tcPr>
            <w:tcW w:w="5648" w:type="dxa"/>
            <w:vAlign w:val="center"/>
          </w:tcPr>
          <w:p w14:paraId="76E90E07" w14:textId="02E361DB"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and US 730</w:t>
            </w:r>
          </w:p>
        </w:tc>
      </w:tr>
      <w:tr w:rsidR="004635B7" w:rsidRPr="00ED6774" w14:paraId="644AB8AE" w14:textId="77777777" w:rsidTr="00072A57">
        <w:trPr>
          <w:trHeight w:val="20"/>
        </w:trPr>
        <w:tc>
          <w:tcPr>
            <w:tcW w:w="2063" w:type="dxa"/>
            <w:vAlign w:val="center"/>
          </w:tcPr>
          <w:p w14:paraId="48205D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20FE89" w14:textId="21A0BAFB" w:rsidR="004635B7" w:rsidRPr="00ED6774" w:rsidRDefault="00072A57" w:rsidP="00072A57">
            <w:pPr>
              <w:spacing w:after="0" w:line="240" w:lineRule="auto"/>
              <w:jc w:val="center"/>
              <w:rPr>
                <w:rFonts w:ascii="Arial" w:hAnsi="Arial" w:cs="Arial"/>
              </w:rPr>
            </w:pPr>
            <w:r w:rsidRPr="00ED6774">
              <w:rPr>
                <w:rFonts w:ascii="Arial" w:hAnsi="Arial" w:cs="Arial"/>
              </w:rPr>
              <w:t>20</w:t>
            </w:r>
          </w:p>
        </w:tc>
        <w:tc>
          <w:tcPr>
            <w:tcW w:w="5648" w:type="dxa"/>
            <w:vAlign w:val="center"/>
          </w:tcPr>
          <w:p w14:paraId="208D3583" w14:textId="6C997268"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Mardani 1476, NS 2701, Sitara - Seminis, KYI 189, US 917, US 1081, VNR 305, FB-JWALA, US 341, SVHA0786, Armour, KPS 1483 Albeli, SVHA1049, NS 2572, HPH 5531, Kranti, US 1003, Bangaram, Navtej and SVHA2222</w:t>
            </w:r>
          </w:p>
        </w:tc>
      </w:tr>
      <w:tr w:rsidR="004635B7" w:rsidRPr="00ED6774" w14:paraId="58783B0B" w14:textId="77777777" w:rsidTr="00072A57">
        <w:trPr>
          <w:trHeight w:val="20"/>
        </w:trPr>
        <w:tc>
          <w:tcPr>
            <w:tcW w:w="2063" w:type="dxa"/>
            <w:vAlign w:val="center"/>
          </w:tcPr>
          <w:p w14:paraId="73F106B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5C7E5633" w14:textId="3303EF11" w:rsidR="004635B7" w:rsidRPr="00ED6774" w:rsidRDefault="00072A57" w:rsidP="00072A57">
            <w:pPr>
              <w:spacing w:after="0" w:line="240" w:lineRule="auto"/>
              <w:jc w:val="center"/>
              <w:rPr>
                <w:rFonts w:ascii="Arial" w:hAnsi="Arial" w:cs="Arial"/>
              </w:rPr>
            </w:pPr>
            <w:r w:rsidRPr="00ED6774">
              <w:rPr>
                <w:rFonts w:ascii="Arial" w:hAnsi="Arial" w:cs="Arial"/>
              </w:rPr>
              <w:t>03</w:t>
            </w:r>
          </w:p>
        </w:tc>
        <w:tc>
          <w:tcPr>
            <w:tcW w:w="5648" w:type="dxa"/>
            <w:vAlign w:val="center"/>
          </w:tcPr>
          <w:p w14:paraId="0FDE2683" w14:textId="39696F04"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Viraat, Sagar Kalyani and VNR Unnati</w:t>
            </w:r>
          </w:p>
        </w:tc>
      </w:tr>
      <w:tr w:rsidR="004635B7" w:rsidRPr="00ED6774" w14:paraId="09D1767C" w14:textId="77777777" w:rsidTr="00072A57">
        <w:trPr>
          <w:trHeight w:val="20"/>
        </w:trPr>
        <w:tc>
          <w:tcPr>
            <w:tcW w:w="2063" w:type="dxa"/>
            <w:vAlign w:val="center"/>
          </w:tcPr>
          <w:p w14:paraId="54BEFF3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7C31FCA7" w14:textId="58D772E2"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vAlign w:val="center"/>
          </w:tcPr>
          <w:p w14:paraId="24B689CE" w14:textId="79357536"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05102667" w14:textId="77777777" w:rsidTr="00072A57">
        <w:trPr>
          <w:trHeight w:val="20"/>
        </w:trPr>
        <w:tc>
          <w:tcPr>
            <w:tcW w:w="2063" w:type="dxa"/>
            <w:tcBorders>
              <w:bottom w:val="single" w:sz="4" w:space="0" w:color="000000"/>
            </w:tcBorders>
            <w:vAlign w:val="center"/>
          </w:tcPr>
          <w:p w14:paraId="266CC48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567DCF50" w14:textId="4B91F9AD"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E267981" w14:textId="12DE9959"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043B661E" w14:textId="63622486" w:rsidR="00072A57" w:rsidRPr="00ED6774" w:rsidRDefault="00072A57" w:rsidP="00C85F48">
      <w:pPr>
        <w:spacing w:before="240" w:after="0" w:line="276" w:lineRule="auto"/>
        <w:jc w:val="both"/>
        <w:rPr>
          <w:rFonts w:ascii="Arial" w:hAnsi="Arial" w:cs="Arial"/>
          <w:b/>
          <w:bCs/>
        </w:rPr>
      </w:pPr>
      <w:r w:rsidRPr="00ED6774">
        <w:rPr>
          <w:rFonts w:ascii="Arial" w:hAnsi="Arial" w:cs="Arial"/>
          <w:b/>
          <w:bCs/>
        </w:rPr>
        <w:t xml:space="preserve">Table 4: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artificial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072A57" w:rsidRPr="00ED6774" w14:paraId="365B917E" w14:textId="77777777" w:rsidTr="009A15FF">
        <w:trPr>
          <w:trHeight w:val="20"/>
        </w:trPr>
        <w:tc>
          <w:tcPr>
            <w:tcW w:w="2063" w:type="dxa"/>
            <w:tcBorders>
              <w:top w:val="single" w:sz="4" w:space="0" w:color="000000"/>
              <w:bottom w:val="single" w:sz="4" w:space="0" w:color="000000"/>
            </w:tcBorders>
            <w:vAlign w:val="center"/>
          </w:tcPr>
          <w:p w14:paraId="75C947D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45D6E79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60805577"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Genotypes</w:t>
            </w:r>
          </w:p>
        </w:tc>
      </w:tr>
      <w:tr w:rsidR="00072A57" w:rsidRPr="00ED6774" w14:paraId="113C2768" w14:textId="77777777" w:rsidTr="009A15FF">
        <w:trPr>
          <w:trHeight w:val="20"/>
        </w:trPr>
        <w:tc>
          <w:tcPr>
            <w:tcW w:w="2063" w:type="dxa"/>
            <w:tcBorders>
              <w:top w:val="single" w:sz="4" w:space="0" w:color="000000"/>
            </w:tcBorders>
            <w:vAlign w:val="center"/>
          </w:tcPr>
          <w:p w14:paraId="71E971C0"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23BDD0EE"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44050FCE"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2569DE7" w14:textId="77777777" w:rsidTr="009A15FF">
        <w:trPr>
          <w:trHeight w:val="20"/>
        </w:trPr>
        <w:tc>
          <w:tcPr>
            <w:tcW w:w="2063" w:type="dxa"/>
            <w:vAlign w:val="center"/>
          </w:tcPr>
          <w:p w14:paraId="4BC084E4"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3B6FCF0" w14:textId="5F6AF592"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vAlign w:val="center"/>
          </w:tcPr>
          <w:p w14:paraId="0E12626D" w14:textId="392F604B"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4FCC203" w14:textId="77777777" w:rsidTr="009A15FF">
        <w:trPr>
          <w:trHeight w:val="20"/>
        </w:trPr>
        <w:tc>
          <w:tcPr>
            <w:tcW w:w="2063" w:type="dxa"/>
            <w:vAlign w:val="center"/>
          </w:tcPr>
          <w:p w14:paraId="7FF48A7E"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721369" w14:textId="1A9E1C76" w:rsidR="00072A57" w:rsidRPr="00ED6774" w:rsidRDefault="00C85F48" w:rsidP="009A15FF">
            <w:pPr>
              <w:spacing w:after="0" w:line="240" w:lineRule="auto"/>
              <w:jc w:val="center"/>
              <w:rPr>
                <w:rFonts w:ascii="Arial" w:hAnsi="Arial" w:cs="Arial"/>
              </w:rPr>
            </w:pPr>
            <w:r w:rsidRPr="00ED6774">
              <w:rPr>
                <w:rFonts w:ascii="Arial" w:hAnsi="Arial" w:cs="Arial"/>
              </w:rPr>
              <w:t>03</w:t>
            </w:r>
          </w:p>
        </w:tc>
        <w:tc>
          <w:tcPr>
            <w:tcW w:w="5648" w:type="dxa"/>
            <w:vAlign w:val="center"/>
          </w:tcPr>
          <w:p w14:paraId="6F3F9324" w14:textId="410A3880"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US 730 and US 1081</w:t>
            </w:r>
          </w:p>
        </w:tc>
      </w:tr>
      <w:tr w:rsidR="00072A57" w:rsidRPr="00ED6774" w14:paraId="2EB3D639" w14:textId="77777777" w:rsidTr="009A15FF">
        <w:trPr>
          <w:trHeight w:val="20"/>
        </w:trPr>
        <w:tc>
          <w:tcPr>
            <w:tcW w:w="2063" w:type="dxa"/>
            <w:vAlign w:val="center"/>
          </w:tcPr>
          <w:p w14:paraId="1FABE9B3"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21312E34" w14:textId="1D681B0A" w:rsidR="00072A57" w:rsidRPr="00ED6774" w:rsidRDefault="00C85F48" w:rsidP="009A15FF">
            <w:pPr>
              <w:spacing w:after="0" w:line="240" w:lineRule="auto"/>
              <w:jc w:val="center"/>
              <w:rPr>
                <w:rFonts w:ascii="Arial" w:hAnsi="Arial" w:cs="Arial"/>
              </w:rPr>
            </w:pPr>
            <w:r w:rsidRPr="00ED6774">
              <w:rPr>
                <w:rFonts w:ascii="Arial" w:hAnsi="Arial" w:cs="Arial"/>
              </w:rPr>
              <w:t>16</w:t>
            </w:r>
          </w:p>
        </w:tc>
        <w:tc>
          <w:tcPr>
            <w:tcW w:w="5648" w:type="dxa"/>
            <w:vAlign w:val="center"/>
          </w:tcPr>
          <w:p w14:paraId="76C640E0" w14:textId="06AE094B"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 xml:space="preserve">Mardani 1476, NS 2701, Sitara - Seminis, KYI 189, US 917, VNR 305, FB-JWALA, US 341, SVHA0786, Armour, KPS 1483 Albeli, SVHA1049, NS 2572, HPH 5531, Kranti and US 1003, </w:t>
            </w:r>
          </w:p>
        </w:tc>
      </w:tr>
      <w:tr w:rsidR="00072A57" w:rsidRPr="00ED6774" w14:paraId="15356D9C" w14:textId="77777777" w:rsidTr="009A15FF">
        <w:trPr>
          <w:trHeight w:val="20"/>
        </w:trPr>
        <w:tc>
          <w:tcPr>
            <w:tcW w:w="2063" w:type="dxa"/>
            <w:vAlign w:val="center"/>
          </w:tcPr>
          <w:p w14:paraId="442E247F"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393AE32B" w14:textId="7DC46906" w:rsidR="00072A57" w:rsidRPr="00ED6774" w:rsidRDefault="00072A57" w:rsidP="009A15FF">
            <w:pPr>
              <w:spacing w:after="0" w:line="240" w:lineRule="auto"/>
              <w:jc w:val="center"/>
              <w:rPr>
                <w:rFonts w:ascii="Arial" w:hAnsi="Arial" w:cs="Arial"/>
              </w:rPr>
            </w:pPr>
            <w:r w:rsidRPr="00ED6774">
              <w:rPr>
                <w:rFonts w:ascii="Arial" w:hAnsi="Arial" w:cs="Arial"/>
              </w:rPr>
              <w:t>0</w:t>
            </w:r>
            <w:r w:rsidR="00C85F48" w:rsidRPr="00ED6774">
              <w:rPr>
                <w:rFonts w:ascii="Arial" w:hAnsi="Arial" w:cs="Arial"/>
              </w:rPr>
              <w:t>6</w:t>
            </w:r>
          </w:p>
        </w:tc>
        <w:tc>
          <w:tcPr>
            <w:tcW w:w="5648" w:type="dxa"/>
            <w:vAlign w:val="center"/>
          </w:tcPr>
          <w:p w14:paraId="2329C9F4" w14:textId="2517A540"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Bangaram, Navtej, Viraat, Sagar Kalyani</w:t>
            </w:r>
            <w:r w:rsidR="00C85F48" w:rsidRPr="00ED6774">
              <w:rPr>
                <w:rFonts w:ascii="Arial" w:hAnsi="Arial" w:cs="Arial"/>
              </w:rPr>
              <w:t>, SVHA2222</w:t>
            </w:r>
            <w:r w:rsidRPr="00ED6774">
              <w:rPr>
                <w:rFonts w:ascii="Arial" w:hAnsi="Arial" w:cs="Arial"/>
              </w:rPr>
              <w:t xml:space="preserve"> and VNR Unnati</w:t>
            </w:r>
          </w:p>
        </w:tc>
      </w:tr>
      <w:tr w:rsidR="00072A57" w:rsidRPr="00ED6774" w14:paraId="7FF9C6E3" w14:textId="77777777" w:rsidTr="009A15FF">
        <w:trPr>
          <w:trHeight w:val="20"/>
        </w:trPr>
        <w:tc>
          <w:tcPr>
            <w:tcW w:w="2063" w:type="dxa"/>
            <w:tcBorders>
              <w:bottom w:val="single" w:sz="4" w:space="0" w:color="000000"/>
            </w:tcBorders>
            <w:vAlign w:val="center"/>
          </w:tcPr>
          <w:p w14:paraId="3DBAB697"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3EFB8C2F"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33DABEF"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31CF1712" w14:textId="3FC767DF" w:rsidR="00C97187" w:rsidRPr="00ED6774" w:rsidRDefault="00DD3DEB" w:rsidP="00C85F48">
      <w:pPr>
        <w:spacing w:before="240" w:after="0" w:line="276" w:lineRule="auto"/>
        <w:jc w:val="both"/>
        <w:rPr>
          <w:rFonts w:ascii="Arial" w:hAnsi="Arial" w:cs="Arial"/>
          <w:b/>
          <w:bCs/>
          <w:color w:val="000000" w:themeColor="text1"/>
        </w:rPr>
      </w:pPr>
      <w:r w:rsidRPr="00ED6774">
        <w:rPr>
          <w:rFonts w:ascii="Arial" w:hAnsi="Arial" w:cs="Arial"/>
          <w:b/>
          <w:bCs/>
          <w:color w:val="000000" w:themeColor="text1"/>
        </w:rPr>
        <w:t>CONCLUSION:</w:t>
      </w:r>
    </w:p>
    <w:p w14:paraId="6F6C1FE5" w14:textId="77777777" w:rsidR="00DC0528" w:rsidRDefault="00150A89" w:rsidP="008D5438">
      <w:pPr>
        <w:spacing w:line="276" w:lineRule="auto"/>
        <w:jc w:val="both"/>
        <w:rPr>
          <w:rFonts w:ascii="Arial" w:hAnsi="Arial" w:cs="Arial"/>
          <w:color w:val="000000" w:themeColor="text1"/>
        </w:rPr>
      </w:pPr>
      <w:r w:rsidRPr="00ED6774">
        <w:rPr>
          <w:rFonts w:ascii="Arial" w:hAnsi="Arial" w:cs="Arial"/>
          <w:b/>
          <w:bCs/>
          <w:color w:val="000000" w:themeColor="text1"/>
        </w:rPr>
        <w:tab/>
      </w:r>
      <w:r w:rsidR="00066D43" w:rsidRPr="00ED6774">
        <w:rPr>
          <w:rFonts w:ascii="Arial" w:hAnsi="Arial" w:cs="Arial"/>
          <w:color w:val="000000" w:themeColor="text1"/>
        </w:rPr>
        <w:t>The research revealed significant genetic heterogeneity across 25 chilli genotypes in response to the chilli leaf curl virus</w:t>
      </w:r>
      <w:r w:rsidR="00DE78DA">
        <w:rPr>
          <w:rFonts w:ascii="Arial" w:hAnsi="Arial" w:cs="Arial"/>
          <w:color w:val="000000" w:themeColor="text1"/>
        </w:rPr>
        <w:t xml:space="preserve"> (ChiLCV)</w:t>
      </w:r>
      <w:r w:rsidR="00066D43" w:rsidRPr="00ED6774">
        <w:rPr>
          <w:rFonts w:ascii="Arial" w:hAnsi="Arial" w:cs="Arial"/>
          <w:color w:val="000000" w:themeColor="text1"/>
        </w:rPr>
        <w:t xml:space="preserve"> in both natural and artificial screening</w:t>
      </w:r>
      <w:r w:rsidR="00DE78DA">
        <w:rPr>
          <w:rFonts w:ascii="Arial" w:hAnsi="Arial" w:cs="Arial"/>
          <w:color w:val="000000" w:themeColor="text1"/>
        </w:rPr>
        <w:t xml:space="preserve"> </w:t>
      </w:r>
      <w:r w:rsidR="00DE78DA" w:rsidRPr="00DE78DA">
        <w:rPr>
          <w:rFonts w:ascii="Arial" w:hAnsi="Arial" w:cs="Arial"/>
          <w:color w:val="EE0000"/>
        </w:rPr>
        <w:t>conditions</w:t>
      </w:r>
      <w:r w:rsidR="00066D43" w:rsidRPr="00DE78DA">
        <w:rPr>
          <w:rFonts w:ascii="Arial" w:hAnsi="Arial" w:cs="Arial"/>
          <w:color w:val="EE0000"/>
        </w:rPr>
        <w:t xml:space="preserve">. </w:t>
      </w:r>
      <w:r w:rsidR="00066D43" w:rsidRPr="00ED6774">
        <w:rPr>
          <w:rFonts w:ascii="Arial" w:hAnsi="Arial" w:cs="Arial"/>
          <w:color w:val="000000" w:themeColor="text1"/>
        </w:rPr>
        <w:t xml:space="preserve">KSP 1234 Mithila and US 730 consistently displayed high resistance in both scenarios. While several genotypes </w:t>
      </w:r>
      <w:r w:rsidR="00066D43" w:rsidRPr="00DE78DA">
        <w:rPr>
          <w:rFonts w:ascii="Arial" w:hAnsi="Arial" w:cs="Arial"/>
          <w:strike/>
          <w:color w:val="EE0000"/>
        </w:rPr>
        <w:t>seemed</w:t>
      </w:r>
      <w:r w:rsidR="00066D43" w:rsidRPr="00ED6774">
        <w:rPr>
          <w:rFonts w:ascii="Arial" w:hAnsi="Arial" w:cs="Arial"/>
          <w:color w:val="000000" w:themeColor="text1"/>
        </w:rPr>
        <w:t xml:space="preserve"> </w:t>
      </w:r>
      <w:r w:rsidR="00DE78DA" w:rsidRPr="00DE78DA">
        <w:rPr>
          <w:rFonts w:ascii="Arial" w:hAnsi="Arial" w:cs="Arial"/>
          <w:color w:val="EE0000"/>
        </w:rPr>
        <w:t>appear</w:t>
      </w:r>
      <w:r w:rsidR="00DE78DA">
        <w:rPr>
          <w:rFonts w:ascii="Arial" w:hAnsi="Arial" w:cs="Arial"/>
          <w:color w:val="EE0000"/>
        </w:rPr>
        <w:t>ed</w:t>
      </w:r>
      <w:r w:rsidR="00DE78DA" w:rsidRPr="00DE78DA">
        <w:rPr>
          <w:rFonts w:ascii="Arial" w:hAnsi="Arial" w:cs="Arial"/>
          <w:color w:val="EE0000"/>
        </w:rPr>
        <w:t xml:space="preserve"> to be </w:t>
      </w:r>
      <w:r w:rsidR="00066D43" w:rsidRPr="00ED6774">
        <w:rPr>
          <w:rFonts w:ascii="Arial" w:hAnsi="Arial" w:cs="Arial"/>
          <w:color w:val="000000" w:themeColor="text1"/>
        </w:rPr>
        <w:t xml:space="preserve">resistant in the field, artificial screening </w:t>
      </w:r>
      <w:r w:rsidR="00066D43" w:rsidRPr="00DC0528">
        <w:rPr>
          <w:rFonts w:ascii="Arial" w:hAnsi="Arial" w:cs="Arial"/>
          <w:strike/>
          <w:color w:val="EE0000"/>
        </w:rPr>
        <w:t>revealed</w:t>
      </w:r>
      <w:r w:rsidR="00066D43" w:rsidRPr="00ED6774">
        <w:rPr>
          <w:rFonts w:ascii="Arial" w:hAnsi="Arial" w:cs="Arial"/>
          <w:color w:val="000000" w:themeColor="text1"/>
        </w:rPr>
        <w:t xml:space="preserve"> </w:t>
      </w:r>
      <w:r w:rsidR="00DC0528" w:rsidRPr="00DC0528">
        <w:rPr>
          <w:rFonts w:ascii="Arial" w:hAnsi="Arial" w:cs="Arial"/>
          <w:color w:val="EE0000"/>
        </w:rPr>
        <w:t xml:space="preserve">uncovers the </w:t>
      </w:r>
      <w:r w:rsidR="00066D43" w:rsidRPr="00ED6774">
        <w:rPr>
          <w:rFonts w:ascii="Arial" w:hAnsi="Arial" w:cs="Arial"/>
          <w:color w:val="000000" w:themeColor="text1"/>
        </w:rPr>
        <w:t xml:space="preserve">concealed sensitivity, </w:t>
      </w:r>
      <w:r w:rsidR="00DC0528" w:rsidRPr="00DC0528">
        <w:rPr>
          <w:rFonts w:ascii="Arial" w:hAnsi="Arial" w:cs="Arial"/>
          <w:color w:val="EE0000"/>
        </w:rPr>
        <w:t xml:space="preserve">that </w:t>
      </w:r>
      <w:r w:rsidR="00066D43" w:rsidRPr="00ED6774">
        <w:rPr>
          <w:rFonts w:ascii="Arial" w:hAnsi="Arial" w:cs="Arial"/>
          <w:color w:val="000000" w:themeColor="text1"/>
        </w:rPr>
        <w:t xml:space="preserve">highlighting the importance of controlled inoculation in genotype evaluation. </w:t>
      </w:r>
    </w:p>
    <w:p w14:paraId="2134CD6D" w14:textId="106396A8" w:rsidR="00150A89" w:rsidRPr="00ED6774" w:rsidRDefault="00066D43" w:rsidP="00DC0528">
      <w:pPr>
        <w:spacing w:line="276" w:lineRule="auto"/>
        <w:ind w:firstLine="720"/>
        <w:jc w:val="both"/>
        <w:rPr>
          <w:rFonts w:ascii="Arial" w:hAnsi="Arial" w:cs="Arial"/>
          <w:color w:val="000000" w:themeColor="text1"/>
        </w:rPr>
      </w:pPr>
      <w:r w:rsidRPr="00ED6774">
        <w:rPr>
          <w:rFonts w:ascii="Arial" w:hAnsi="Arial" w:cs="Arial"/>
          <w:color w:val="000000" w:themeColor="text1"/>
        </w:rPr>
        <w:t>Overall, th</w:t>
      </w:r>
      <w:r w:rsidR="00DC0528">
        <w:rPr>
          <w:rFonts w:ascii="Arial" w:hAnsi="Arial" w:cs="Arial"/>
          <w:color w:val="000000" w:themeColor="text1"/>
        </w:rPr>
        <w:t>is</w:t>
      </w:r>
      <w:r w:rsidRPr="00ED6774">
        <w:rPr>
          <w:rFonts w:ascii="Arial" w:hAnsi="Arial" w:cs="Arial"/>
          <w:color w:val="000000" w:themeColor="text1"/>
        </w:rPr>
        <w:t xml:space="preserve"> work sheds light on the resistance behaviour of commercial chilli genotypes and stresses the need of using stable and long-lasting resistance sources to limit the catastrophic impact of chilli leaf curl virus.</w:t>
      </w:r>
      <w:r w:rsidRPr="00DC0528">
        <w:rPr>
          <w:rFonts w:ascii="Arial" w:hAnsi="Arial" w:cs="Arial"/>
          <w:color w:val="EE0000"/>
        </w:rPr>
        <w:t xml:space="preserve"> </w:t>
      </w:r>
      <w:r w:rsidRPr="00DC0528">
        <w:rPr>
          <w:rFonts w:ascii="Arial" w:hAnsi="Arial" w:cs="Arial"/>
          <w:strike/>
          <w:color w:val="EE0000"/>
        </w:rPr>
        <w:t>Th</w:t>
      </w:r>
      <w:r w:rsidR="00DC0528" w:rsidRPr="00DC0528">
        <w:rPr>
          <w:rFonts w:ascii="Arial" w:hAnsi="Arial" w:cs="Arial"/>
          <w:strike/>
          <w:color w:val="EE0000"/>
        </w:rPr>
        <w:t>is</w:t>
      </w:r>
      <w:r w:rsidR="00DC0528" w:rsidRPr="00DC0528">
        <w:rPr>
          <w:rFonts w:ascii="Arial" w:hAnsi="Arial" w:cs="Arial"/>
          <w:color w:val="EE0000"/>
        </w:rPr>
        <w:t xml:space="preserve"> </w:t>
      </w:r>
      <w:r w:rsidR="00DC0528">
        <w:rPr>
          <w:rFonts w:ascii="Arial" w:hAnsi="Arial" w:cs="Arial"/>
          <w:color w:val="000000" w:themeColor="text1"/>
        </w:rPr>
        <w:t>These</w:t>
      </w:r>
      <w:r w:rsidRPr="00ED6774">
        <w:rPr>
          <w:rFonts w:ascii="Arial" w:hAnsi="Arial" w:cs="Arial"/>
          <w:color w:val="000000" w:themeColor="text1"/>
        </w:rPr>
        <w:t xml:space="preserve"> findings will </w:t>
      </w:r>
      <w:r w:rsidRPr="00DC0528">
        <w:rPr>
          <w:rFonts w:ascii="Arial" w:hAnsi="Arial" w:cs="Arial"/>
          <w:strike/>
          <w:color w:val="EE0000"/>
        </w:rPr>
        <w:t>help</w:t>
      </w:r>
      <w:r w:rsidR="00DC0528">
        <w:rPr>
          <w:rFonts w:ascii="Arial" w:hAnsi="Arial" w:cs="Arial"/>
          <w:color w:val="000000" w:themeColor="text1"/>
        </w:rPr>
        <w:t xml:space="preserve"> </w:t>
      </w:r>
      <w:r w:rsidR="00DC0528" w:rsidRPr="00DC0528">
        <w:rPr>
          <w:rFonts w:ascii="Arial" w:hAnsi="Arial" w:cs="Arial"/>
          <w:color w:val="EE0000"/>
        </w:rPr>
        <w:t xml:space="preserve">aid </w:t>
      </w:r>
      <w:r w:rsidRPr="00ED6774">
        <w:rPr>
          <w:rFonts w:ascii="Arial" w:hAnsi="Arial" w:cs="Arial"/>
          <w:color w:val="000000" w:themeColor="text1"/>
        </w:rPr>
        <w:t>breeders, pathologists and farmers select</w:t>
      </w:r>
      <w:r w:rsidR="00DC0528">
        <w:rPr>
          <w:rFonts w:ascii="Arial" w:hAnsi="Arial" w:cs="Arial"/>
          <w:color w:val="EE0000"/>
        </w:rPr>
        <w:t>ing</w:t>
      </w:r>
      <w:r w:rsidRPr="00ED6774">
        <w:rPr>
          <w:rFonts w:ascii="Arial" w:hAnsi="Arial" w:cs="Arial"/>
          <w:color w:val="000000" w:themeColor="text1"/>
        </w:rPr>
        <w:t xml:space="preserve"> appropriate genotypes for </w:t>
      </w:r>
      <w:r w:rsidR="00DC0528">
        <w:rPr>
          <w:rFonts w:ascii="Arial" w:hAnsi="Arial" w:cs="Arial"/>
          <w:color w:val="000000" w:themeColor="text1"/>
        </w:rPr>
        <w:t>s</w:t>
      </w:r>
      <w:r w:rsidRPr="00ED6774">
        <w:rPr>
          <w:rFonts w:ascii="Arial" w:hAnsi="Arial" w:cs="Arial"/>
          <w:color w:val="000000" w:themeColor="text1"/>
        </w:rPr>
        <w:t xml:space="preserve"> chilli production, especially in virus-prone locations like </w:t>
      </w:r>
      <w:r w:rsidR="00310F55" w:rsidRPr="00ED6774">
        <w:rPr>
          <w:rFonts w:ascii="Arial" w:hAnsi="Arial" w:cs="Arial"/>
          <w:color w:val="000000" w:themeColor="text1"/>
        </w:rPr>
        <w:t xml:space="preserve">south </w:t>
      </w:r>
      <w:r w:rsidRPr="00ED6774">
        <w:rPr>
          <w:rFonts w:ascii="Arial" w:hAnsi="Arial" w:cs="Arial"/>
          <w:color w:val="000000" w:themeColor="text1"/>
        </w:rPr>
        <w:t>Gujarat.</w:t>
      </w:r>
    </w:p>
    <w:p w14:paraId="25B89EDB" w14:textId="77777777" w:rsidR="00B479C0" w:rsidRDefault="00B479C0" w:rsidP="00735768">
      <w:pPr>
        <w:spacing w:after="0" w:line="276" w:lineRule="auto"/>
        <w:jc w:val="both"/>
        <w:rPr>
          <w:rFonts w:ascii="Arial" w:hAnsi="Arial" w:cs="Arial"/>
          <w:b/>
          <w:bCs/>
          <w:color w:val="000000" w:themeColor="text1"/>
        </w:rPr>
      </w:pPr>
    </w:p>
    <w:p w14:paraId="63C55F78" w14:textId="56CA30A2" w:rsidR="00735768" w:rsidRPr="00ED6774" w:rsidRDefault="00735768" w:rsidP="00735768">
      <w:pPr>
        <w:spacing w:after="0" w:line="276" w:lineRule="auto"/>
        <w:jc w:val="both"/>
        <w:rPr>
          <w:rFonts w:ascii="Arial" w:hAnsi="Arial" w:cs="Arial"/>
          <w:b/>
          <w:bCs/>
          <w:color w:val="000000" w:themeColor="text1"/>
        </w:rPr>
      </w:pPr>
      <w:r w:rsidRPr="00ED6774">
        <w:rPr>
          <w:rFonts w:ascii="Arial" w:hAnsi="Arial" w:cs="Arial"/>
          <w:b/>
          <w:bCs/>
          <w:color w:val="000000" w:themeColor="text1"/>
        </w:rPr>
        <w:t>DISCLAIMER (ARTIFICIAL INTELLIGENCE)</w:t>
      </w:r>
    </w:p>
    <w:p w14:paraId="399281FC" w14:textId="25EC6C24" w:rsidR="00735768" w:rsidRPr="00ED6774" w:rsidRDefault="00735768" w:rsidP="00735768">
      <w:pPr>
        <w:spacing w:line="276" w:lineRule="auto"/>
        <w:jc w:val="both"/>
        <w:rPr>
          <w:rFonts w:ascii="Arial" w:hAnsi="Arial" w:cs="Arial"/>
          <w:color w:val="000000" w:themeColor="text1"/>
        </w:rPr>
      </w:pPr>
      <w:r w:rsidRPr="00ED6774">
        <w:rPr>
          <w:rFonts w:ascii="Arial" w:hAnsi="Arial" w:cs="Arial"/>
          <w:color w:val="000000" w:themeColor="text1"/>
        </w:rPr>
        <w:t>Author(s) hereby declare that NO generative AI technologies such as Large Language Models (ChatGPT, COPILOT, etc.) and text-to-image generators have been used during the writing or editing of this manuscript.</w:t>
      </w:r>
    </w:p>
    <w:p w14:paraId="76A50529" w14:textId="77777777" w:rsidR="00EF1D28" w:rsidRPr="00ED6774" w:rsidRDefault="00EF1D28" w:rsidP="008D5438">
      <w:pPr>
        <w:spacing w:line="276" w:lineRule="auto"/>
        <w:jc w:val="both"/>
        <w:rPr>
          <w:rFonts w:ascii="Arial" w:hAnsi="Arial" w:cs="Arial"/>
          <w:color w:val="000000" w:themeColor="text1"/>
        </w:rPr>
      </w:pPr>
    </w:p>
    <w:p w14:paraId="2A96BECD" w14:textId="4256FC11" w:rsidR="008675BB" w:rsidRPr="00ED6774" w:rsidRDefault="00DD3DEB" w:rsidP="00C377BE">
      <w:pPr>
        <w:spacing w:after="0" w:line="276" w:lineRule="auto"/>
        <w:jc w:val="both"/>
        <w:rPr>
          <w:rFonts w:ascii="Arial" w:hAnsi="Arial" w:cs="Arial"/>
          <w:b/>
          <w:bCs/>
          <w:color w:val="000000" w:themeColor="text1"/>
        </w:rPr>
      </w:pPr>
      <w:r w:rsidRPr="00ED6774">
        <w:rPr>
          <w:rFonts w:ascii="Arial" w:hAnsi="Arial" w:cs="Arial"/>
          <w:b/>
          <w:bCs/>
          <w:color w:val="000000" w:themeColor="text1"/>
        </w:rPr>
        <w:lastRenderedPageBreak/>
        <w:t>REFERENCES</w:t>
      </w:r>
    </w:p>
    <w:p w14:paraId="135E5D64" w14:textId="12F0CC44" w:rsidR="008F6B8E" w:rsidRPr="00ED6774" w:rsidRDefault="008F6B8E" w:rsidP="00D81927">
      <w:pPr>
        <w:pStyle w:val="ListParagraph"/>
        <w:numPr>
          <w:ilvl w:val="0"/>
          <w:numId w:val="1"/>
        </w:numPr>
        <w:ind w:left="567" w:hanging="425"/>
        <w:jc w:val="both"/>
        <w:rPr>
          <w:rFonts w:ascii="Arial" w:hAnsi="Arial" w:cs="Arial"/>
          <w:color w:val="000000" w:themeColor="text1"/>
        </w:rPr>
      </w:pPr>
      <w:r w:rsidRPr="00ED6774">
        <w:rPr>
          <w:rFonts w:ascii="Arial" w:hAnsi="Arial" w:cs="Arial"/>
          <w:color w:val="000000" w:themeColor="text1"/>
        </w:rPr>
        <w:t>Champaneri DD</w:t>
      </w:r>
      <w:r w:rsidR="00DC4A34" w:rsidRPr="00ED6774">
        <w:rPr>
          <w:rFonts w:ascii="Arial" w:hAnsi="Arial" w:cs="Arial"/>
          <w:color w:val="000000" w:themeColor="text1"/>
        </w:rPr>
        <w:t xml:space="preserve"> and</w:t>
      </w:r>
      <w:r w:rsidRPr="00ED6774">
        <w:rPr>
          <w:rFonts w:ascii="Arial" w:hAnsi="Arial" w:cs="Arial"/>
          <w:color w:val="000000" w:themeColor="text1"/>
        </w:rPr>
        <w:t xml:space="preserve"> Patel NK. Photo selective shade net: An effective tool to reduce the impact of global warming and pesticide residues in vegetable production: A review. Agricultural Reviews. 2022;43(2):135-144.</w:t>
      </w:r>
      <w:r w:rsidR="00D81927" w:rsidRPr="00ED6774">
        <w:rPr>
          <w:rFonts w:ascii="Arial" w:hAnsi="Arial" w:cs="Arial"/>
          <w:color w:val="000000" w:themeColor="text1"/>
        </w:rPr>
        <w:t xml:space="preserve"> </w:t>
      </w:r>
      <w:r w:rsidRPr="00ED6774">
        <w:rPr>
          <w:rFonts w:ascii="Arial" w:hAnsi="Arial" w:cs="Arial"/>
          <w:color w:val="000000" w:themeColor="text1"/>
        </w:rPr>
        <w:t xml:space="preserve">DOI: </w:t>
      </w:r>
      <w:hyperlink r:id="rId17" w:history="1">
        <w:r w:rsidR="00D81927" w:rsidRPr="00ED6774">
          <w:rPr>
            <w:rStyle w:val="Hyperlink"/>
            <w:rFonts w:ascii="Arial" w:hAnsi="Arial" w:cs="Arial"/>
          </w:rPr>
          <w:t>https://arccjournals.com/journal/agricultural-reviews/R-2363</w:t>
        </w:r>
      </w:hyperlink>
      <w:r w:rsidR="00D81927" w:rsidRPr="00ED6774">
        <w:rPr>
          <w:rFonts w:ascii="Arial" w:hAnsi="Arial" w:cs="Arial"/>
          <w:color w:val="000000" w:themeColor="text1"/>
        </w:rPr>
        <w:t xml:space="preserve"> </w:t>
      </w:r>
    </w:p>
    <w:p w14:paraId="0A21D42E" w14:textId="362E262E" w:rsidR="00DC4A34" w:rsidRPr="00ED6774" w:rsidRDefault="00DC4A34"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Champaneri DD, Desai KD, Sharma V, Madane DA and More SJ. A synoptic review of deficit irrigation methods: sustainable water-saving strategies in vegetable cultivation. Water Supply. 2024; 24(9): 3132</w:t>
      </w:r>
      <w:r w:rsidR="00D81927" w:rsidRPr="00ED6774">
        <w:rPr>
          <w:rFonts w:ascii="Arial" w:hAnsi="Arial" w:cs="Arial"/>
          <w:color w:val="000000" w:themeColor="text1"/>
          <w:lang w:val="en-US"/>
        </w:rPr>
        <w:t>-</w:t>
      </w:r>
      <w:r w:rsidRPr="00ED6774">
        <w:rPr>
          <w:rFonts w:ascii="Arial" w:hAnsi="Arial" w:cs="Arial"/>
          <w:color w:val="000000" w:themeColor="text1"/>
          <w:lang w:val="en-US"/>
        </w:rPr>
        <w:t>3147.</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DOI: </w:t>
      </w:r>
      <w:hyperlink r:id="rId18" w:history="1">
        <w:r w:rsidR="00D81927" w:rsidRPr="00ED6774">
          <w:rPr>
            <w:rStyle w:val="Hyperlink"/>
            <w:rFonts w:ascii="Arial" w:hAnsi="Arial" w:cs="Arial"/>
            <w:lang w:val="en-US"/>
          </w:rPr>
          <w:t>https://doi.org/10.2166/ws.2024.195</w:t>
        </w:r>
      </w:hyperlink>
      <w:r w:rsidR="00D81927" w:rsidRPr="00ED6774">
        <w:rPr>
          <w:rFonts w:ascii="Arial" w:hAnsi="Arial" w:cs="Arial"/>
          <w:color w:val="000000" w:themeColor="text1"/>
          <w:lang w:val="en-US"/>
        </w:rPr>
        <w:t xml:space="preserve"> </w:t>
      </w:r>
    </w:p>
    <w:p w14:paraId="7F5C9705" w14:textId="0B03F080" w:rsidR="00EA095D" w:rsidRPr="00ED6774" w:rsidRDefault="008F6B8E"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Champaneri DD, Desai KD, Ahlawat TR and Shrivastava PK. Addressing the deficit irrigation dilemma: A comparative analysis of full and deficit irrigation effects on soil attributes. Agricultural Science Digest. 2024</w:t>
      </w:r>
      <w:r w:rsidR="00DC4A34" w:rsidRPr="00ED6774">
        <w:rPr>
          <w:rFonts w:ascii="Arial" w:hAnsi="Arial" w:cs="Arial"/>
          <w:color w:val="000000" w:themeColor="text1"/>
          <w:lang w:val="en-US"/>
        </w:rPr>
        <w:t>;</w:t>
      </w:r>
      <w:r w:rsidRPr="00ED6774">
        <w:rPr>
          <w:rFonts w:ascii="Arial" w:hAnsi="Arial" w:cs="Arial"/>
          <w:color w:val="000000" w:themeColor="text1"/>
          <w:lang w:val="en-US"/>
        </w:rPr>
        <w:t xml:space="preserve"> D-6002.</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DOI: 10.18805/ag.D-600</w:t>
      </w:r>
      <w:r w:rsidR="00D81927" w:rsidRPr="00ED6774">
        <w:rPr>
          <w:rFonts w:ascii="Arial" w:hAnsi="Arial" w:cs="Arial"/>
          <w:color w:val="000000" w:themeColor="text1"/>
          <w:lang w:val="en-US"/>
        </w:rPr>
        <w:t xml:space="preserve">2 </w:t>
      </w:r>
    </w:p>
    <w:p w14:paraId="1FEB177B" w14:textId="04574C66" w:rsidR="00DC4A34"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Reddy KM, Reddy KC and Reddy BR. Chilli production in India: An overview. Journal of Pharmacognosy and Phytochemistry. 2019; 8(1), 1442</w:t>
      </w:r>
      <w:r w:rsidR="00D81927" w:rsidRPr="00ED6774">
        <w:rPr>
          <w:rFonts w:ascii="Arial" w:hAnsi="Arial" w:cs="Arial"/>
          <w:color w:val="000000" w:themeColor="text1"/>
          <w:lang w:val="en-US"/>
        </w:rPr>
        <w:t>-</w:t>
      </w:r>
      <w:r w:rsidRPr="00ED6774">
        <w:rPr>
          <w:rFonts w:ascii="Arial" w:hAnsi="Arial" w:cs="Arial"/>
          <w:color w:val="000000" w:themeColor="text1"/>
          <w:lang w:val="en-US"/>
        </w:rPr>
        <w:t>1446.</w:t>
      </w:r>
    </w:p>
    <w:p w14:paraId="2FDFCFD2" w14:textId="65B91032" w:rsidR="00DC4A34"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Patel DM, Chaudhari SD and Patel AD. Scenario of chilli cultivation in Gujarat: Challenges and opportunities. International Journal of Chemical Studies. 2020; 8(3), 456</w:t>
      </w:r>
      <w:r w:rsidR="00D81927" w:rsidRPr="00ED6774">
        <w:rPr>
          <w:rFonts w:ascii="Arial" w:hAnsi="Arial" w:cs="Arial"/>
          <w:color w:val="000000" w:themeColor="text1"/>
          <w:lang w:val="en-US"/>
        </w:rPr>
        <w:t>-</w:t>
      </w:r>
      <w:r w:rsidRPr="00ED6774">
        <w:rPr>
          <w:rFonts w:ascii="Arial" w:hAnsi="Arial" w:cs="Arial"/>
          <w:color w:val="000000" w:themeColor="text1"/>
          <w:lang w:val="en-US"/>
        </w:rPr>
        <w:t>460.</w:t>
      </w:r>
    </w:p>
    <w:p w14:paraId="52A0E800" w14:textId="58FBA28B" w:rsidR="00735768"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Sharma P, Rai AB and Singh B. Chilli leaf curl virus: A major constraint in chilli cultivation and strategies for its management. Indian Phytopathology. 2018; 71(3), 345</w:t>
      </w:r>
      <w:r w:rsidR="00D81927" w:rsidRPr="00ED6774">
        <w:rPr>
          <w:rFonts w:ascii="Arial" w:hAnsi="Arial" w:cs="Arial"/>
          <w:color w:val="000000" w:themeColor="text1"/>
          <w:lang w:val="en-US"/>
        </w:rPr>
        <w:t>-</w:t>
      </w:r>
      <w:r w:rsidRPr="00ED6774">
        <w:rPr>
          <w:rFonts w:ascii="Arial" w:hAnsi="Arial" w:cs="Arial"/>
          <w:color w:val="000000" w:themeColor="text1"/>
          <w:lang w:val="en-US"/>
        </w:rPr>
        <w:t>354.</w:t>
      </w:r>
    </w:p>
    <w:p w14:paraId="05E9ABA6" w14:textId="7A092666"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AK</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and Rai</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 Identification of host plant resistance to pepper leaf curl virus in chilli (</w:t>
      </w:r>
      <w:r w:rsidRPr="00ED6774">
        <w:rPr>
          <w:rFonts w:ascii="Arial" w:hAnsi="Arial" w:cs="Arial"/>
          <w:i/>
          <w:iCs/>
          <w:color w:val="000000" w:themeColor="text1"/>
          <w:lang w:val="en-US"/>
        </w:rPr>
        <w:t>Capsicum species</w:t>
      </w:r>
      <w:r w:rsidRPr="00ED6774">
        <w:rPr>
          <w:rFonts w:ascii="Arial" w:hAnsi="Arial" w:cs="Arial"/>
          <w:color w:val="000000" w:themeColor="text1"/>
          <w:lang w:val="en-US"/>
        </w:rPr>
        <w:t>). Scientia Horticulturae</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2006</w:t>
      </w:r>
      <w:r w:rsidR="00782D42" w:rsidRPr="00ED6774">
        <w:rPr>
          <w:rFonts w:ascii="Arial" w:hAnsi="Arial" w:cs="Arial"/>
          <w:color w:val="000000" w:themeColor="text1"/>
          <w:lang w:val="en-US"/>
        </w:rPr>
        <w:t>;</w:t>
      </w:r>
      <w:r w:rsidRPr="00ED6774">
        <w:rPr>
          <w:rFonts w:ascii="Arial" w:hAnsi="Arial" w:cs="Arial"/>
          <w:color w:val="000000" w:themeColor="text1"/>
          <w:lang w:val="en-US"/>
        </w:rPr>
        <w:t>110: 359-361.</w:t>
      </w:r>
    </w:p>
    <w:p w14:paraId="492B4AE3" w14:textId="7E3D8AE0"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Wheeler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BEJ</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An introduction to plant disease, John Wiley and fungi. Phytopathology</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1969</w:t>
      </w:r>
      <w:r w:rsidR="00782D42" w:rsidRPr="00ED6774">
        <w:rPr>
          <w:rFonts w:ascii="Arial" w:hAnsi="Arial" w:cs="Arial"/>
          <w:color w:val="000000" w:themeColor="text1"/>
          <w:lang w:val="en-US"/>
        </w:rPr>
        <w:t>;</w:t>
      </w:r>
      <w:r w:rsidRPr="00ED6774">
        <w:rPr>
          <w:rFonts w:ascii="Arial" w:hAnsi="Arial" w:cs="Arial"/>
          <w:color w:val="000000" w:themeColor="text1"/>
          <w:lang w:val="en-US"/>
        </w:rPr>
        <w:t xml:space="preserve"> 22: 837-845.</w:t>
      </w:r>
    </w:p>
    <w:p w14:paraId="60A32244" w14:textId="77777777" w:rsidR="00D81927" w:rsidRPr="00ED6774" w:rsidRDefault="00735768"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Reddy</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MK, Sadhashiva, AT, Reddy</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KM, Chalam</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C, Deshpande</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AA and Chandro</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 Integrated disease and pest management: leaf curl and other viruses of tomato and peppers. Proce. Final Work., Bangkok: Thailand</w:t>
      </w:r>
      <w:r w:rsidR="00782D42" w:rsidRPr="00ED6774">
        <w:rPr>
          <w:rFonts w:ascii="Arial" w:hAnsi="Arial" w:cs="Arial"/>
          <w:color w:val="000000" w:themeColor="text1"/>
          <w:lang w:val="en-US"/>
        </w:rPr>
        <w:t>;</w:t>
      </w:r>
      <w:r w:rsidRPr="00ED6774">
        <w:rPr>
          <w:rFonts w:ascii="Arial" w:hAnsi="Arial" w:cs="Arial"/>
          <w:color w:val="000000" w:themeColor="text1"/>
          <w:lang w:val="en-US"/>
        </w:rPr>
        <w:t xml:space="preserve"> 2001</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3-8.</w:t>
      </w:r>
    </w:p>
    <w:p w14:paraId="4DCDBADE" w14:textId="77777777" w:rsidR="00052A97" w:rsidRPr="00ED6774" w:rsidRDefault="00052A97" w:rsidP="00052A9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Palled A, Jawadagi R, Evoor S, Satish D, Kumar R and Mudenur V M. Screening of chilli genotypes for resistance to leaf curl virus. Asian Journal of Soil Science and Plant Nutrition. 2024; 10(3), 144-152. DOI: </w:t>
      </w:r>
      <w:hyperlink r:id="rId19" w:history="1">
        <w:r w:rsidRPr="00ED6774">
          <w:rPr>
            <w:rStyle w:val="Hyperlink"/>
            <w:rFonts w:ascii="Arial" w:hAnsi="Arial" w:cs="Arial"/>
            <w:lang w:val="en-US"/>
          </w:rPr>
          <w:t>https://doi.org/10.9734/ajsspn/2024/v10i3326</w:t>
        </w:r>
      </w:hyperlink>
    </w:p>
    <w:p w14:paraId="79729BEF" w14:textId="77777777" w:rsidR="002323BB" w:rsidRPr="00ED6774" w:rsidRDefault="002323BB" w:rsidP="002323BB">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Kumar R, Prasad I, Singh AK, Rai A, Nagendran K, Singh P and Singh J. Identification of resistant sources against chilli leaf curl virus disease through field and molecular screening in chilli. Vegetable Science. 2019; 46(1&amp;2), 17-22.</w:t>
      </w:r>
    </w:p>
    <w:p w14:paraId="25E27CCF" w14:textId="77777777" w:rsidR="00A9264E" w:rsidRPr="00ED6774" w:rsidRDefault="00A9264E" w:rsidP="00A9264E">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Mathur AK, Srivastava A, Mangal M, Saritha RK and Sharma VK. Genetics and gene action for resistance to leaf curl disease in chilli (</w:t>
      </w:r>
      <w:r w:rsidRPr="00ED6774">
        <w:rPr>
          <w:rFonts w:ascii="Arial" w:hAnsi="Arial" w:cs="Arial"/>
          <w:i/>
          <w:iCs/>
          <w:color w:val="000000" w:themeColor="text1"/>
          <w:lang w:val="en-US"/>
        </w:rPr>
        <w:t>Capsicum annuum</w:t>
      </w:r>
      <w:r w:rsidRPr="00ED6774">
        <w:rPr>
          <w:rFonts w:ascii="Arial" w:hAnsi="Arial" w:cs="Arial"/>
          <w:color w:val="000000" w:themeColor="text1"/>
          <w:lang w:val="en-US"/>
        </w:rPr>
        <w:t>). The Indian Journal of Agricultural Sciences. 2019; 89(6), 763-768.</w:t>
      </w:r>
    </w:p>
    <w:p w14:paraId="6BEFD9A8" w14:textId="77777777" w:rsidR="005C5FEC" w:rsidRPr="00ED6774" w:rsidRDefault="002323BB" w:rsidP="005C5FE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Singh R. Evaluation of promising lines for yield and quality traits along with leaf curl virus disease resistance in pickled chilli (</w:t>
      </w:r>
      <w:r w:rsidRPr="00ED6774">
        <w:rPr>
          <w:rFonts w:ascii="Arial" w:hAnsi="Arial" w:cs="Arial"/>
          <w:i/>
          <w:iCs/>
          <w:color w:val="000000" w:themeColor="text1"/>
          <w:lang w:val="en-US"/>
        </w:rPr>
        <w:t>Capsicum annuum</w:t>
      </w:r>
      <w:r w:rsidRPr="00ED6774">
        <w:rPr>
          <w:rFonts w:ascii="Arial" w:hAnsi="Arial" w:cs="Arial"/>
          <w:color w:val="000000" w:themeColor="text1"/>
          <w:lang w:val="en-US"/>
        </w:rPr>
        <w:t xml:space="preserve"> L.) (Unpublished M.Sc. thesis). 2024; Punjab Agricultural University, Ludhiana.</w:t>
      </w:r>
    </w:p>
    <w:p w14:paraId="4E160E47" w14:textId="339DBBEB" w:rsidR="0090140D" w:rsidRPr="00ED6774" w:rsidRDefault="005C5FEC" w:rsidP="0090140D">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Rai VP, Kumar R, Singh SP, Kumar S. Kumar S, Singh M</w:t>
      </w:r>
      <w:r w:rsidR="0090140D" w:rsidRPr="00ED6774">
        <w:rPr>
          <w:rFonts w:ascii="Arial" w:hAnsi="Arial" w:cs="Arial"/>
          <w:color w:val="000000" w:themeColor="text1"/>
          <w:lang w:val="en-US"/>
        </w:rPr>
        <w:t xml:space="preserve"> and</w:t>
      </w:r>
      <w:r w:rsidRPr="00ED6774">
        <w:rPr>
          <w:rFonts w:ascii="Arial" w:hAnsi="Arial" w:cs="Arial"/>
          <w:color w:val="000000" w:themeColor="text1"/>
          <w:lang w:val="en-US"/>
        </w:rPr>
        <w:t xml:space="preserve"> Rai M</w:t>
      </w:r>
      <w:r w:rsidR="0090140D" w:rsidRPr="00ED6774">
        <w:rPr>
          <w:rFonts w:ascii="Arial" w:hAnsi="Arial" w:cs="Arial"/>
          <w:color w:val="000000" w:themeColor="text1"/>
          <w:lang w:val="en-US"/>
        </w:rPr>
        <w:t>.</w:t>
      </w:r>
      <w:r w:rsidRPr="00ED6774">
        <w:rPr>
          <w:rFonts w:ascii="Arial" w:hAnsi="Arial" w:cs="Arial"/>
          <w:color w:val="000000" w:themeColor="text1"/>
          <w:lang w:val="en-US"/>
        </w:rPr>
        <w:t xml:space="preserve"> Monogenic recessive resistance to Pepper leaf curl virus in an interspecific cross of Capsicum. </w:t>
      </w:r>
      <w:r w:rsidR="0090140D" w:rsidRPr="00ED6774">
        <w:rPr>
          <w:rFonts w:ascii="Arial" w:hAnsi="Arial" w:cs="Arial"/>
          <w:color w:val="000000" w:themeColor="text1"/>
          <w:lang w:val="en-US"/>
        </w:rPr>
        <w:t>Scientia Horticulturae.</w:t>
      </w:r>
      <w:r w:rsidRPr="00ED6774">
        <w:rPr>
          <w:rFonts w:ascii="Arial" w:hAnsi="Arial" w:cs="Arial"/>
          <w:color w:val="000000" w:themeColor="text1"/>
          <w:lang w:val="en-US"/>
        </w:rPr>
        <w:t xml:space="preserve"> 2014;172(2014):34-38.</w:t>
      </w:r>
    </w:p>
    <w:p w14:paraId="303FB8F6" w14:textId="77777777" w:rsidR="0090140D"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Koeda S, Onouchi M, Mori N, Pohan NS, Nagano AJ and Kesumawati E. A recessive gene pepy-1 encoding Pelota confers resistance to begomo virus isolates of PepYLCIV and PepYLCAV in Capsicum annuum. Theoretical and Applied Genetics. 2021;6(4): 184-201.</w:t>
      </w:r>
    </w:p>
    <w:p w14:paraId="42970CE9" w14:textId="525CC38E" w:rsidR="00D81927"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lastRenderedPageBreak/>
        <w:t>Sirawata A and Karcho S. Assessment of incidence of chilli leaf curl virus, role of environment and disease management. International Journal of Environment and Climate Change. 2023;13(8):1218-1224.</w:t>
      </w:r>
    </w:p>
    <w:sectPr w:rsidR="00D81927" w:rsidRPr="00ED6774" w:rsidSect="00B479C0">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elavan M" w:date="2025-07-03T15:43:00Z" w:initials="VM">
    <w:p w14:paraId="342ADE38" w14:textId="77777777" w:rsidR="00B01CA7" w:rsidRDefault="00B01CA7" w:rsidP="00B01CA7">
      <w:pPr>
        <w:pStyle w:val="CommentText"/>
      </w:pPr>
      <w:r>
        <w:rPr>
          <w:rStyle w:val="CommentReference"/>
        </w:rPr>
        <w:annotationRef/>
      </w:r>
      <w:r>
        <w:t>Redraft</w:t>
      </w:r>
    </w:p>
  </w:comment>
  <w:comment w:id="2" w:author="Velavan M" w:date="2025-07-03T16:01:00Z" w:initials="VM">
    <w:p w14:paraId="63703A56" w14:textId="77777777" w:rsidR="00DE78DA" w:rsidRDefault="00DE78DA" w:rsidP="00DE78DA">
      <w:pPr>
        <w:pStyle w:val="CommentText"/>
      </w:pPr>
      <w:r>
        <w:rPr>
          <w:rStyle w:val="CommentReference"/>
        </w:rPr>
        <w:annotationRef/>
      </w:r>
      <w:r>
        <w:t>Redraft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2ADE38" w15:done="0"/>
  <w15:commentEx w15:paraId="63703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D909BF" w16cex:dateUtc="2025-07-03T10:13:00Z"/>
  <w16cex:commentExtensible w16cex:durableId="4056A8BF" w16cex:dateUtc="2025-07-0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2ADE38" w16cid:durableId="08D909BF"/>
  <w16cid:commentId w16cid:paraId="63703A56" w16cid:durableId="4056A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9E77" w14:textId="77777777" w:rsidR="003612F4" w:rsidRDefault="003612F4" w:rsidP="00B479C0">
      <w:pPr>
        <w:spacing w:after="0" w:line="240" w:lineRule="auto"/>
      </w:pPr>
      <w:r>
        <w:separator/>
      </w:r>
    </w:p>
  </w:endnote>
  <w:endnote w:type="continuationSeparator" w:id="0">
    <w:p w14:paraId="5DF4F063" w14:textId="77777777" w:rsidR="003612F4" w:rsidRDefault="003612F4" w:rsidP="00B4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8167" w14:textId="77777777" w:rsidR="00B479C0" w:rsidRDefault="00B4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65D9" w14:textId="77777777" w:rsidR="00B479C0" w:rsidRDefault="00B47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8AD0" w14:textId="77777777" w:rsidR="00B479C0" w:rsidRDefault="00B47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D809" w14:textId="77777777" w:rsidR="003612F4" w:rsidRDefault="003612F4" w:rsidP="00B479C0">
      <w:pPr>
        <w:spacing w:after="0" w:line="240" w:lineRule="auto"/>
      </w:pPr>
      <w:r>
        <w:separator/>
      </w:r>
    </w:p>
  </w:footnote>
  <w:footnote w:type="continuationSeparator" w:id="0">
    <w:p w14:paraId="6FDF3162" w14:textId="77777777" w:rsidR="003612F4" w:rsidRDefault="003612F4" w:rsidP="00B4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2FF8" w14:textId="09ACEF9C" w:rsidR="00B479C0" w:rsidRDefault="00000000">
    <w:pPr>
      <w:pStyle w:val="Header"/>
    </w:pPr>
    <w:r>
      <w:rPr>
        <w:noProof/>
      </w:rPr>
      <w:pict w14:anchorId="7184A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3BCE" w14:textId="24E5B940" w:rsidR="00B479C0" w:rsidRDefault="00000000">
    <w:pPr>
      <w:pStyle w:val="Header"/>
    </w:pPr>
    <w:r>
      <w:rPr>
        <w:noProof/>
      </w:rPr>
      <w:pict w14:anchorId="5676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6FF2" w14:textId="48079CD4" w:rsidR="00B479C0" w:rsidRDefault="00000000">
    <w:pPr>
      <w:pStyle w:val="Header"/>
    </w:pPr>
    <w:r>
      <w:rPr>
        <w:noProof/>
      </w:rPr>
      <w:pict w14:anchorId="21620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CA8"/>
    <w:multiLevelType w:val="hybridMultilevel"/>
    <w:tmpl w:val="9C6EADE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2276154">
    <w:abstractNumId w:val="1"/>
  </w:num>
  <w:num w:numId="2" w16cid:durableId="3202791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lavan M">
    <w15:presenceInfo w15:providerId="Windows Live" w15:userId="a6556aa365237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85A"/>
    <w:rsid w:val="000066B1"/>
    <w:rsid w:val="00015FDF"/>
    <w:rsid w:val="000171CF"/>
    <w:rsid w:val="00017358"/>
    <w:rsid w:val="00034935"/>
    <w:rsid w:val="00052A97"/>
    <w:rsid w:val="00066D43"/>
    <w:rsid w:val="00072A57"/>
    <w:rsid w:val="000947A1"/>
    <w:rsid w:val="000D4D9A"/>
    <w:rsid w:val="000D7098"/>
    <w:rsid w:val="00101409"/>
    <w:rsid w:val="00127E93"/>
    <w:rsid w:val="00136560"/>
    <w:rsid w:val="00150069"/>
    <w:rsid w:val="00150A89"/>
    <w:rsid w:val="00150A90"/>
    <w:rsid w:val="00151282"/>
    <w:rsid w:val="00182C52"/>
    <w:rsid w:val="00183206"/>
    <w:rsid w:val="001850ED"/>
    <w:rsid w:val="001A56BB"/>
    <w:rsid w:val="001B7964"/>
    <w:rsid w:val="001C5FF0"/>
    <w:rsid w:val="001D6679"/>
    <w:rsid w:val="001F216B"/>
    <w:rsid w:val="001F3F4D"/>
    <w:rsid w:val="002311F5"/>
    <w:rsid w:val="002323BB"/>
    <w:rsid w:val="002514DC"/>
    <w:rsid w:val="002547BE"/>
    <w:rsid w:val="00266016"/>
    <w:rsid w:val="00291979"/>
    <w:rsid w:val="002A5DEB"/>
    <w:rsid w:val="002B3230"/>
    <w:rsid w:val="002F0542"/>
    <w:rsid w:val="002F158F"/>
    <w:rsid w:val="00310F55"/>
    <w:rsid w:val="00327C41"/>
    <w:rsid w:val="00327E46"/>
    <w:rsid w:val="00345763"/>
    <w:rsid w:val="003612F4"/>
    <w:rsid w:val="00364BE1"/>
    <w:rsid w:val="00370216"/>
    <w:rsid w:val="003834E9"/>
    <w:rsid w:val="003B0A0F"/>
    <w:rsid w:val="00401356"/>
    <w:rsid w:val="00411575"/>
    <w:rsid w:val="00433B67"/>
    <w:rsid w:val="00456047"/>
    <w:rsid w:val="004635B7"/>
    <w:rsid w:val="00480DB1"/>
    <w:rsid w:val="00482AFA"/>
    <w:rsid w:val="0048325A"/>
    <w:rsid w:val="00495080"/>
    <w:rsid w:val="004B2A53"/>
    <w:rsid w:val="004B37E9"/>
    <w:rsid w:val="004C3386"/>
    <w:rsid w:val="004C5D10"/>
    <w:rsid w:val="004D5477"/>
    <w:rsid w:val="004E067F"/>
    <w:rsid w:val="004F0C02"/>
    <w:rsid w:val="004F424F"/>
    <w:rsid w:val="0050608D"/>
    <w:rsid w:val="005178E0"/>
    <w:rsid w:val="005C5FEC"/>
    <w:rsid w:val="005E3AD5"/>
    <w:rsid w:val="005F6902"/>
    <w:rsid w:val="006215E5"/>
    <w:rsid w:val="00623D19"/>
    <w:rsid w:val="00694C9F"/>
    <w:rsid w:val="006A7B33"/>
    <w:rsid w:val="006B5407"/>
    <w:rsid w:val="006D560E"/>
    <w:rsid w:val="00722B7A"/>
    <w:rsid w:val="00734133"/>
    <w:rsid w:val="00735768"/>
    <w:rsid w:val="007439DC"/>
    <w:rsid w:val="00782D42"/>
    <w:rsid w:val="00797978"/>
    <w:rsid w:val="007C1250"/>
    <w:rsid w:val="007D0B12"/>
    <w:rsid w:val="00834561"/>
    <w:rsid w:val="008606C2"/>
    <w:rsid w:val="008675BB"/>
    <w:rsid w:val="0087273D"/>
    <w:rsid w:val="008736C5"/>
    <w:rsid w:val="008B4985"/>
    <w:rsid w:val="008C2512"/>
    <w:rsid w:val="008D5438"/>
    <w:rsid w:val="008F0117"/>
    <w:rsid w:val="008F5BB8"/>
    <w:rsid w:val="008F6B8E"/>
    <w:rsid w:val="008F7B2D"/>
    <w:rsid w:val="0090140D"/>
    <w:rsid w:val="00907DD2"/>
    <w:rsid w:val="00956C2C"/>
    <w:rsid w:val="0095761E"/>
    <w:rsid w:val="00980D23"/>
    <w:rsid w:val="009A7B83"/>
    <w:rsid w:val="009B4D66"/>
    <w:rsid w:val="009C585A"/>
    <w:rsid w:val="00A06C7D"/>
    <w:rsid w:val="00A25432"/>
    <w:rsid w:val="00A27B80"/>
    <w:rsid w:val="00A609EA"/>
    <w:rsid w:val="00A717F3"/>
    <w:rsid w:val="00A9264E"/>
    <w:rsid w:val="00A949AB"/>
    <w:rsid w:val="00A9653C"/>
    <w:rsid w:val="00AA64B2"/>
    <w:rsid w:val="00AC3E85"/>
    <w:rsid w:val="00AC5CA6"/>
    <w:rsid w:val="00B01CA7"/>
    <w:rsid w:val="00B154AE"/>
    <w:rsid w:val="00B159D5"/>
    <w:rsid w:val="00B41538"/>
    <w:rsid w:val="00B45406"/>
    <w:rsid w:val="00B4639D"/>
    <w:rsid w:val="00B479C0"/>
    <w:rsid w:val="00B52DCE"/>
    <w:rsid w:val="00B5580A"/>
    <w:rsid w:val="00BA3B9B"/>
    <w:rsid w:val="00BB7330"/>
    <w:rsid w:val="00BC35FD"/>
    <w:rsid w:val="00BD0428"/>
    <w:rsid w:val="00BD71F5"/>
    <w:rsid w:val="00C04C34"/>
    <w:rsid w:val="00C11C0C"/>
    <w:rsid w:val="00C377BE"/>
    <w:rsid w:val="00C52EE0"/>
    <w:rsid w:val="00C678D3"/>
    <w:rsid w:val="00C85F48"/>
    <w:rsid w:val="00C96F8A"/>
    <w:rsid w:val="00C97187"/>
    <w:rsid w:val="00CA3498"/>
    <w:rsid w:val="00CE1AA5"/>
    <w:rsid w:val="00CE4E06"/>
    <w:rsid w:val="00D11276"/>
    <w:rsid w:val="00D77E5F"/>
    <w:rsid w:val="00D81927"/>
    <w:rsid w:val="00DB3B9B"/>
    <w:rsid w:val="00DC0528"/>
    <w:rsid w:val="00DC4A34"/>
    <w:rsid w:val="00DD3DEB"/>
    <w:rsid w:val="00DE78DA"/>
    <w:rsid w:val="00E03258"/>
    <w:rsid w:val="00E04EA3"/>
    <w:rsid w:val="00E07463"/>
    <w:rsid w:val="00E42792"/>
    <w:rsid w:val="00E4581D"/>
    <w:rsid w:val="00E569DA"/>
    <w:rsid w:val="00E618E4"/>
    <w:rsid w:val="00E66B8F"/>
    <w:rsid w:val="00E92421"/>
    <w:rsid w:val="00EA08C0"/>
    <w:rsid w:val="00EA095D"/>
    <w:rsid w:val="00ED6774"/>
    <w:rsid w:val="00EF1D28"/>
    <w:rsid w:val="00F000C8"/>
    <w:rsid w:val="00F033CD"/>
    <w:rsid w:val="00F0593F"/>
    <w:rsid w:val="00F12054"/>
    <w:rsid w:val="00F23824"/>
    <w:rsid w:val="00F76DC0"/>
    <w:rsid w:val="00F97AFF"/>
    <w:rsid w:val="00FC2DA1"/>
    <w:rsid w:val="00FE40E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72D5"/>
  <w15:docId w15:val="{9518A476-6DE3-42E6-919E-FBB5721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TableParagraph">
    <w:name w:val="Table Paragraph"/>
    <w:basedOn w:val="Normal"/>
    <w:uiPriority w:val="1"/>
    <w:qFormat/>
    <w:rsid w:val="004635B7"/>
    <w:pPr>
      <w:widowControl w:val="0"/>
      <w:autoSpaceDE w:val="0"/>
      <w:autoSpaceDN w:val="0"/>
      <w:spacing w:after="0" w:line="210" w:lineRule="exact"/>
      <w:ind w:left="122"/>
    </w:pPr>
    <w:rPr>
      <w:rFonts w:ascii="Arial MT" w:eastAsia="Arial MT" w:hAnsi="Arial MT" w:cs="Arial MT"/>
      <w:lang w:val="en-US" w:bidi="ar-SA"/>
    </w:rPr>
  </w:style>
  <w:style w:type="paragraph" w:styleId="BodyText">
    <w:name w:val="Body Text"/>
    <w:basedOn w:val="Normal"/>
    <w:link w:val="BodyTextChar"/>
    <w:uiPriority w:val="1"/>
    <w:qFormat/>
    <w:rsid w:val="004635B7"/>
    <w:pPr>
      <w:widowControl w:val="0"/>
      <w:autoSpaceDE w:val="0"/>
      <w:autoSpaceDN w:val="0"/>
      <w:spacing w:after="0" w:line="240" w:lineRule="auto"/>
    </w:pPr>
    <w:rPr>
      <w:rFonts w:ascii="Arial MT" w:eastAsia="Arial MT" w:hAnsi="Arial MT" w:cs="Arial MT"/>
      <w:sz w:val="20"/>
      <w:szCs w:val="20"/>
      <w:lang w:val="en-US" w:bidi="ar-SA"/>
    </w:rPr>
  </w:style>
  <w:style w:type="character" w:customStyle="1" w:styleId="BodyTextChar">
    <w:name w:val="Body Text Char"/>
    <w:basedOn w:val="DefaultParagraphFont"/>
    <w:link w:val="BodyText"/>
    <w:uiPriority w:val="1"/>
    <w:rsid w:val="004635B7"/>
    <w:rPr>
      <w:rFonts w:ascii="Arial MT" w:eastAsia="Arial MT" w:hAnsi="Arial MT" w:cs="Arial MT"/>
      <w:sz w:val="20"/>
      <w:szCs w:val="20"/>
      <w:lang w:val="en-US" w:bidi="ar-SA"/>
    </w:rPr>
  </w:style>
  <w:style w:type="character" w:styleId="PlaceholderText">
    <w:name w:val="Placeholder Text"/>
    <w:basedOn w:val="DefaultParagraphFont"/>
    <w:uiPriority w:val="99"/>
    <w:semiHidden/>
    <w:rsid w:val="005178E0"/>
    <w:rPr>
      <w:color w:val="666666"/>
    </w:rPr>
  </w:style>
  <w:style w:type="character" w:customStyle="1" w:styleId="UnresolvedMention2">
    <w:name w:val="Unresolved Mention2"/>
    <w:basedOn w:val="DefaultParagraphFont"/>
    <w:uiPriority w:val="99"/>
    <w:semiHidden/>
    <w:unhideWhenUsed/>
    <w:rsid w:val="00D81927"/>
    <w:rPr>
      <w:color w:val="605E5C"/>
      <w:shd w:val="clear" w:color="auto" w:fill="E1DFDD"/>
    </w:rPr>
  </w:style>
  <w:style w:type="paragraph" w:styleId="Header">
    <w:name w:val="header"/>
    <w:basedOn w:val="Normal"/>
    <w:link w:val="HeaderChar"/>
    <w:uiPriority w:val="99"/>
    <w:unhideWhenUsed/>
    <w:rsid w:val="00B47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C0"/>
    <w:rPr>
      <w:rFonts w:cs="Shruti"/>
    </w:rPr>
  </w:style>
  <w:style w:type="paragraph" w:styleId="Footer">
    <w:name w:val="footer"/>
    <w:basedOn w:val="Normal"/>
    <w:link w:val="FooterChar"/>
    <w:uiPriority w:val="99"/>
    <w:unhideWhenUsed/>
    <w:rsid w:val="00B47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C0"/>
    <w:rPr>
      <w:rFonts w:cs="Shruti"/>
    </w:rPr>
  </w:style>
  <w:style w:type="character" w:styleId="CommentReference">
    <w:name w:val="annotation reference"/>
    <w:basedOn w:val="DefaultParagraphFont"/>
    <w:uiPriority w:val="99"/>
    <w:semiHidden/>
    <w:unhideWhenUsed/>
    <w:rsid w:val="00B01CA7"/>
    <w:rPr>
      <w:sz w:val="16"/>
      <w:szCs w:val="16"/>
    </w:rPr>
  </w:style>
  <w:style w:type="paragraph" w:styleId="CommentText">
    <w:name w:val="annotation text"/>
    <w:basedOn w:val="Normal"/>
    <w:link w:val="CommentTextChar"/>
    <w:uiPriority w:val="99"/>
    <w:unhideWhenUsed/>
    <w:rsid w:val="00B01CA7"/>
    <w:pPr>
      <w:spacing w:line="240" w:lineRule="auto"/>
    </w:pPr>
    <w:rPr>
      <w:sz w:val="20"/>
      <w:szCs w:val="20"/>
    </w:rPr>
  </w:style>
  <w:style w:type="character" w:customStyle="1" w:styleId="CommentTextChar">
    <w:name w:val="Comment Text Char"/>
    <w:basedOn w:val="DefaultParagraphFont"/>
    <w:link w:val="CommentText"/>
    <w:uiPriority w:val="99"/>
    <w:rsid w:val="00B01CA7"/>
    <w:rPr>
      <w:rFonts w:cs="Shruti"/>
      <w:sz w:val="20"/>
      <w:szCs w:val="20"/>
    </w:rPr>
  </w:style>
  <w:style w:type="paragraph" w:styleId="CommentSubject">
    <w:name w:val="annotation subject"/>
    <w:basedOn w:val="CommentText"/>
    <w:next w:val="CommentText"/>
    <w:link w:val="CommentSubjectChar"/>
    <w:uiPriority w:val="99"/>
    <w:semiHidden/>
    <w:unhideWhenUsed/>
    <w:rsid w:val="00B01CA7"/>
    <w:rPr>
      <w:b/>
      <w:bCs/>
    </w:rPr>
  </w:style>
  <w:style w:type="character" w:customStyle="1" w:styleId="CommentSubjectChar">
    <w:name w:val="Comment Subject Char"/>
    <w:basedOn w:val="CommentTextChar"/>
    <w:link w:val="CommentSubject"/>
    <w:uiPriority w:val="99"/>
    <w:semiHidden/>
    <w:rsid w:val="00B01CA7"/>
    <w:rPr>
      <w:rFonts w:cs="Shrut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236984133">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doi.org/10.2166/ws.2024.195"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arccjournals.com/journal/agricultural-reviews/R-2363"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doi.org/10.9734/ajsspn/2024/v10i332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9</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Velavan M</cp:lastModifiedBy>
  <cp:revision>102</cp:revision>
  <cp:lastPrinted>2025-05-19T04:26:00Z</cp:lastPrinted>
  <dcterms:created xsi:type="dcterms:W3CDTF">2025-05-16T09:14:00Z</dcterms:created>
  <dcterms:modified xsi:type="dcterms:W3CDTF">2025-07-03T10:40:00Z</dcterms:modified>
</cp:coreProperties>
</file>