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9F52" w14:textId="52D8F95A" w:rsidR="000C6807" w:rsidRPr="000C6807" w:rsidRDefault="000C6807" w:rsidP="00724283">
      <w:pPr>
        <w:spacing w:line="480" w:lineRule="auto"/>
        <w:jc w:val="center"/>
        <w:rPr>
          <w:rFonts w:ascii="Times New Roman" w:hAnsi="Times New Roman" w:cs="Times New Roman"/>
          <w:b/>
          <w:color w:val="000000"/>
          <w:kern w:val="24"/>
          <w:sz w:val="24"/>
          <w:szCs w:val="24"/>
          <w:u w:val="single"/>
        </w:rPr>
      </w:pPr>
      <w:r w:rsidRPr="000C6807">
        <w:rPr>
          <w:rFonts w:ascii="Times New Roman" w:hAnsi="Times New Roman" w:cs="Times New Roman"/>
          <w:b/>
          <w:color w:val="000000"/>
          <w:kern w:val="24"/>
          <w:sz w:val="24"/>
          <w:szCs w:val="24"/>
          <w:u w:val="single"/>
        </w:rPr>
        <w:t>Original Research Article</w:t>
      </w:r>
    </w:p>
    <w:p w14:paraId="7FB7F98D" w14:textId="28A2C699" w:rsidR="006D4543" w:rsidRPr="006D4543" w:rsidRDefault="006D4543" w:rsidP="00724283">
      <w:pPr>
        <w:spacing w:line="480" w:lineRule="auto"/>
        <w:jc w:val="center"/>
        <w:rPr>
          <w:rFonts w:ascii="Times New Roman" w:hAnsi="Times New Roman" w:cs="Times New Roman"/>
          <w:b/>
          <w:bCs/>
          <w:sz w:val="24"/>
          <w:szCs w:val="24"/>
        </w:rPr>
      </w:pPr>
      <w:commentRangeStart w:id="0"/>
      <w:r w:rsidRPr="006D4543">
        <w:rPr>
          <w:rFonts w:ascii="Times New Roman" w:hAnsi="Times New Roman" w:cs="Times New Roman"/>
          <w:b/>
          <w:color w:val="000000"/>
          <w:kern w:val="24"/>
          <w:sz w:val="24"/>
          <w:szCs w:val="24"/>
        </w:rPr>
        <w:t>Impact</w:t>
      </w:r>
      <w:r w:rsidR="00972B7C" w:rsidRPr="006D4543">
        <w:rPr>
          <w:rFonts w:ascii="Times New Roman" w:hAnsi="Times New Roman" w:cs="Times New Roman"/>
          <w:b/>
          <w:color w:val="000000"/>
          <w:kern w:val="24"/>
          <w:sz w:val="24"/>
          <w:szCs w:val="24"/>
        </w:rPr>
        <w:t xml:space="preserve"> on land utilization efficiency, productivity and profitability of early summer intercrops in Sugarcane of Northern Telangana Zone</w:t>
      </w:r>
      <w:r w:rsidR="008065FA">
        <w:rPr>
          <w:rFonts w:ascii="Times New Roman" w:hAnsi="Times New Roman" w:cs="Times New Roman"/>
          <w:b/>
          <w:color w:val="000000"/>
          <w:kern w:val="24"/>
          <w:sz w:val="24"/>
          <w:szCs w:val="24"/>
        </w:rPr>
        <w:t xml:space="preserve"> </w:t>
      </w:r>
      <w:r w:rsidRPr="006D4543">
        <w:rPr>
          <w:rFonts w:ascii="Times New Roman" w:hAnsi="Times New Roman" w:cs="Times New Roman"/>
          <w:b/>
          <w:bCs/>
          <w:sz w:val="24"/>
          <w:szCs w:val="24"/>
        </w:rPr>
        <w:t>of India</w:t>
      </w:r>
      <w:commentRangeEnd w:id="0"/>
      <w:r w:rsidR="00282201">
        <w:rPr>
          <w:rStyle w:val="CommentReference"/>
        </w:rPr>
        <w:commentReference w:id="0"/>
      </w:r>
    </w:p>
    <w:p w14:paraId="595DEFAD" w14:textId="77777777" w:rsidR="00F329EB" w:rsidRDefault="00F329EB" w:rsidP="009E5146">
      <w:pPr>
        <w:rPr>
          <w:rFonts w:ascii="Times New Roman" w:hAnsi="Times New Roman" w:cs="Times New Roman"/>
          <w:b/>
          <w:sz w:val="24"/>
          <w:szCs w:val="24"/>
        </w:rPr>
      </w:pPr>
    </w:p>
    <w:p w14:paraId="03C0B63D" w14:textId="77777777" w:rsidR="009E5146" w:rsidRDefault="005E6662" w:rsidP="009E5146">
      <w:pPr>
        <w:rPr>
          <w:rFonts w:ascii="Times New Roman" w:hAnsi="Times New Roman" w:cs="Times New Roman"/>
          <w:b/>
          <w:sz w:val="24"/>
          <w:szCs w:val="24"/>
        </w:rPr>
      </w:pPr>
      <w:r w:rsidRPr="005E6662">
        <w:rPr>
          <w:rFonts w:ascii="Times New Roman" w:hAnsi="Times New Roman" w:cs="Times New Roman"/>
          <w:b/>
          <w:sz w:val="24"/>
          <w:szCs w:val="24"/>
        </w:rPr>
        <w:t>ABSTRACT</w:t>
      </w:r>
    </w:p>
    <w:p w14:paraId="131BF557" w14:textId="77777777" w:rsidR="00324348" w:rsidRPr="00F159F3" w:rsidRDefault="00AF644B" w:rsidP="00F159F3">
      <w:pPr>
        <w:spacing w:line="480" w:lineRule="auto"/>
        <w:jc w:val="both"/>
        <w:rPr>
          <w:rFonts w:ascii="Times New Roman" w:hAnsi="Times New Roman" w:cs="Times New Roman"/>
          <w:b/>
          <w:sz w:val="24"/>
          <w:szCs w:val="24"/>
        </w:rPr>
      </w:pPr>
      <w:r w:rsidRPr="009E5146">
        <w:rPr>
          <w:rFonts w:ascii="Times New Roman" w:hAnsi="Times New Roman" w:cs="Times New Roman"/>
          <w:sz w:val="24"/>
          <w:szCs w:val="24"/>
        </w:rPr>
        <w:t xml:space="preserve">To increase the area, </w:t>
      </w:r>
      <w:commentRangeStart w:id="1"/>
      <w:r w:rsidRPr="009E5146">
        <w:rPr>
          <w:rFonts w:ascii="Times New Roman" w:hAnsi="Times New Roman" w:cs="Times New Roman"/>
          <w:sz w:val="24"/>
          <w:szCs w:val="24"/>
        </w:rPr>
        <w:t>production and productivity of sugarcane</w:t>
      </w:r>
      <w:commentRangeEnd w:id="1"/>
      <w:r w:rsidR="00282201">
        <w:rPr>
          <w:rStyle w:val="CommentReference"/>
        </w:rPr>
        <w:commentReference w:id="1"/>
      </w:r>
      <w:r w:rsidRPr="009E5146">
        <w:rPr>
          <w:rFonts w:ascii="Times New Roman" w:hAnsi="Times New Roman" w:cs="Times New Roman"/>
          <w:sz w:val="24"/>
          <w:szCs w:val="24"/>
        </w:rPr>
        <w:t xml:space="preserve"> and </w:t>
      </w:r>
      <w:r w:rsidR="00DF4DBD" w:rsidRPr="009E5146">
        <w:rPr>
          <w:rFonts w:ascii="Times New Roman" w:hAnsi="Times New Roman" w:cs="Times New Roman"/>
          <w:sz w:val="24"/>
          <w:szCs w:val="24"/>
        </w:rPr>
        <w:t xml:space="preserve">intercrops </w:t>
      </w:r>
      <w:r w:rsidR="00217E64">
        <w:rPr>
          <w:rFonts w:ascii="Times New Roman" w:hAnsi="Times New Roman" w:cs="Times New Roman"/>
          <w:sz w:val="24"/>
          <w:szCs w:val="24"/>
        </w:rPr>
        <w:t xml:space="preserve">and </w:t>
      </w:r>
      <w:r w:rsidRPr="009E5146">
        <w:rPr>
          <w:rFonts w:ascii="Times New Roman" w:hAnsi="Times New Roman" w:cs="Times New Roman"/>
          <w:sz w:val="24"/>
          <w:szCs w:val="24"/>
        </w:rPr>
        <w:t>for</w:t>
      </w:r>
      <w:r w:rsidR="00F159F3">
        <w:rPr>
          <w:rFonts w:ascii="Times New Roman" w:hAnsi="Times New Roman" w:cs="Times New Roman"/>
          <w:sz w:val="24"/>
          <w:szCs w:val="24"/>
        </w:rPr>
        <w:t xml:space="preserve"> doubling the farmers income</w:t>
      </w:r>
      <w:r w:rsidRPr="009E5146">
        <w:rPr>
          <w:rFonts w:ascii="Times New Roman" w:hAnsi="Times New Roman" w:cs="Times New Roman"/>
          <w:sz w:val="24"/>
          <w:szCs w:val="24"/>
        </w:rPr>
        <w:t xml:space="preserve"> a field experiment was conducted at Regional Sugarcane and Rice Research </w:t>
      </w:r>
      <w:commentRangeStart w:id="2"/>
      <w:r w:rsidRPr="009E5146">
        <w:rPr>
          <w:rFonts w:ascii="Times New Roman" w:hAnsi="Times New Roman" w:cs="Times New Roman"/>
          <w:sz w:val="24"/>
          <w:szCs w:val="24"/>
        </w:rPr>
        <w:t xml:space="preserve">Station, Rudrur, during 2020-2022 to study </w:t>
      </w:r>
      <w:r w:rsidR="00FF1C29" w:rsidRPr="009E5146">
        <w:rPr>
          <w:rFonts w:ascii="Times New Roman" w:hAnsi="Times New Roman" w:cs="Times New Roman"/>
          <w:sz w:val="24"/>
          <w:szCs w:val="24"/>
        </w:rPr>
        <w:t xml:space="preserve">the </w:t>
      </w:r>
      <w:r w:rsidR="00FF1C29" w:rsidRPr="009E5146">
        <w:rPr>
          <w:rFonts w:ascii="Times New Roman" w:hAnsi="Times New Roman" w:cs="Times New Roman"/>
          <w:kern w:val="24"/>
          <w:sz w:val="24"/>
          <w:szCs w:val="24"/>
        </w:rPr>
        <w:t>on land utilization efficiency</w:t>
      </w:r>
      <w:commentRangeEnd w:id="2"/>
      <w:r w:rsidR="00282201">
        <w:rPr>
          <w:rStyle w:val="CommentReference"/>
        </w:rPr>
        <w:commentReference w:id="2"/>
      </w:r>
      <w:r w:rsidR="00FF1C29" w:rsidRPr="009E5146">
        <w:rPr>
          <w:rFonts w:ascii="Times New Roman" w:hAnsi="Times New Roman" w:cs="Times New Roman"/>
          <w:kern w:val="24"/>
          <w:sz w:val="24"/>
          <w:szCs w:val="24"/>
        </w:rPr>
        <w:t xml:space="preserve">, productivity and profitability of early summer intercrops in Sugarcane. </w:t>
      </w:r>
      <w:r w:rsidR="00217E64">
        <w:rPr>
          <w:rFonts w:ascii="Times New Roman" w:hAnsi="Times New Roman" w:cs="Times New Roman"/>
          <w:kern w:val="24"/>
          <w:sz w:val="24"/>
          <w:szCs w:val="24"/>
        </w:rPr>
        <w:t xml:space="preserve">Six crops </w:t>
      </w:r>
      <w:r w:rsidR="00217E64" w:rsidRPr="00217E64">
        <w:rPr>
          <w:rFonts w:ascii="Times New Roman" w:hAnsi="Times New Roman" w:cs="Times New Roman"/>
          <w:i/>
          <w:kern w:val="24"/>
          <w:sz w:val="24"/>
          <w:szCs w:val="24"/>
        </w:rPr>
        <w:t>viz.,</w:t>
      </w:r>
      <w:r w:rsidR="00217E64">
        <w:rPr>
          <w:rFonts w:ascii="Times New Roman" w:hAnsi="Times New Roman" w:cs="Times New Roman"/>
          <w:kern w:val="24"/>
          <w:sz w:val="24"/>
          <w:szCs w:val="24"/>
        </w:rPr>
        <w:t xml:space="preserve"> </w:t>
      </w:r>
      <w:commentRangeStart w:id="3"/>
      <w:proofErr w:type="spellStart"/>
      <w:r w:rsidR="00217E64">
        <w:rPr>
          <w:rFonts w:ascii="Times New Roman" w:hAnsi="Times New Roman" w:cs="Times New Roman"/>
          <w:kern w:val="24"/>
          <w:sz w:val="24"/>
          <w:szCs w:val="24"/>
        </w:rPr>
        <w:t>Greengram</w:t>
      </w:r>
      <w:proofErr w:type="spellEnd"/>
      <w:r w:rsidR="00217E64">
        <w:rPr>
          <w:rFonts w:ascii="Times New Roman" w:hAnsi="Times New Roman" w:cs="Times New Roman"/>
          <w:kern w:val="24"/>
          <w:sz w:val="24"/>
          <w:szCs w:val="24"/>
        </w:rPr>
        <w:t xml:space="preserve">, </w:t>
      </w:r>
      <w:proofErr w:type="spellStart"/>
      <w:r w:rsidR="00217E64">
        <w:rPr>
          <w:rFonts w:ascii="Times New Roman" w:hAnsi="Times New Roman" w:cs="Times New Roman"/>
          <w:kern w:val="24"/>
          <w:sz w:val="24"/>
          <w:szCs w:val="24"/>
        </w:rPr>
        <w:t>Blackgram</w:t>
      </w:r>
      <w:proofErr w:type="spellEnd"/>
      <w:r w:rsidR="00217E64">
        <w:rPr>
          <w:rFonts w:ascii="Times New Roman" w:hAnsi="Times New Roman" w:cs="Times New Roman"/>
          <w:kern w:val="24"/>
          <w:sz w:val="24"/>
          <w:szCs w:val="24"/>
        </w:rPr>
        <w:t xml:space="preserve">, Sesame, </w:t>
      </w:r>
      <w:proofErr w:type="spellStart"/>
      <w:r w:rsidR="00217E64">
        <w:rPr>
          <w:rFonts w:ascii="Times New Roman" w:hAnsi="Times New Roman" w:cs="Times New Roman"/>
          <w:kern w:val="24"/>
          <w:sz w:val="24"/>
          <w:szCs w:val="24"/>
        </w:rPr>
        <w:t>Clusterbean</w:t>
      </w:r>
      <w:proofErr w:type="spellEnd"/>
      <w:r w:rsidR="00217E64">
        <w:rPr>
          <w:rFonts w:ascii="Times New Roman" w:hAnsi="Times New Roman" w:cs="Times New Roman"/>
          <w:kern w:val="24"/>
          <w:sz w:val="24"/>
          <w:szCs w:val="24"/>
        </w:rPr>
        <w:t xml:space="preserve">, Tomato and Coriander were grown as intercrops. </w:t>
      </w:r>
      <w:commentRangeEnd w:id="3"/>
      <w:r w:rsidR="00282201">
        <w:rPr>
          <w:rStyle w:val="CommentReference"/>
        </w:rPr>
        <w:commentReference w:id="3"/>
      </w:r>
      <w:r w:rsidR="00217E64">
        <w:rPr>
          <w:rFonts w:ascii="Times New Roman" w:hAnsi="Times New Roman" w:cs="Times New Roman"/>
          <w:kern w:val="24"/>
          <w:sz w:val="24"/>
          <w:szCs w:val="24"/>
        </w:rPr>
        <w:t>Among these, s</w:t>
      </w:r>
      <w:r w:rsidR="009E5146" w:rsidRPr="009E5146">
        <w:rPr>
          <w:rFonts w:ascii="Times New Roman" w:hAnsi="Times New Roman" w:cs="Times New Roman"/>
          <w:bCs/>
          <w:sz w:val="24"/>
          <w:szCs w:val="24"/>
        </w:rPr>
        <w:t xml:space="preserve">ugarcane intercropped with </w:t>
      </w:r>
      <w:proofErr w:type="spellStart"/>
      <w:r w:rsidR="009E5146" w:rsidRPr="009E5146">
        <w:rPr>
          <w:rFonts w:ascii="Times New Roman" w:hAnsi="Times New Roman" w:cs="Times New Roman"/>
          <w:bCs/>
          <w:sz w:val="24"/>
          <w:szCs w:val="24"/>
        </w:rPr>
        <w:t>greengram</w:t>
      </w:r>
      <w:proofErr w:type="spellEnd"/>
      <w:r w:rsidR="009E5146" w:rsidRPr="009E5146">
        <w:rPr>
          <w:rFonts w:ascii="Times New Roman" w:hAnsi="Times New Roman" w:cs="Times New Roman"/>
          <w:bCs/>
          <w:sz w:val="24"/>
          <w:szCs w:val="24"/>
        </w:rPr>
        <w:t xml:space="preserve"> (1:3) recorded 165.3 t/ha cane equivalent yield which was 13.5 % more over sole sugarcane crop yield (142.9 t/ha). Th</w:t>
      </w:r>
      <w:r w:rsidR="009E5146">
        <w:rPr>
          <w:rFonts w:ascii="Times New Roman" w:hAnsi="Times New Roman" w:cs="Times New Roman"/>
          <w:bCs/>
          <w:sz w:val="24"/>
          <w:szCs w:val="24"/>
        </w:rPr>
        <w:t xml:space="preserve">is </w:t>
      </w:r>
      <w:r w:rsidR="009E5146" w:rsidRPr="009E5146">
        <w:rPr>
          <w:rFonts w:ascii="Times New Roman" w:hAnsi="Times New Roman" w:cs="Times New Roman"/>
          <w:bCs/>
          <w:sz w:val="24"/>
          <w:szCs w:val="24"/>
        </w:rPr>
        <w:t xml:space="preserve">intercropping systems recorded net returns of Rs. 2,60,964/-  which </w:t>
      </w:r>
      <w:r w:rsidR="009E5146">
        <w:rPr>
          <w:rFonts w:ascii="Times New Roman" w:hAnsi="Times New Roman" w:cs="Times New Roman"/>
          <w:bCs/>
          <w:sz w:val="24"/>
          <w:szCs w:val="24"/>
        </w:rPr>
        <w:t>was</w:t>
      </w:r>
      <w:r w:rsidR="009E5146" w:rsidRPr="009E5146">
        <w:rPr>
          <w:rFonts w:ascii="Times New Roman" w:hAnsi="Times New Roman" w:cs="Times New Roman"/>
          <w:bCs/>
          <w:sz w:val="24"/>
          <w:szCs w:val="24"/>
        </w:rPr>
        <w:t xml:space="preserve"> Rs. 58768/- more over sole sugarcane crop net returns (Rs. 2,02,208/-). The Sugarcane + </w:t>
      </w:r>
      <w:proofErr w:type="spellStart"/>
      <w:r w:rsidR="009E5146" w:rsidRPr="009E5146">
        <w:rPr>
          <w:rFonts w:ascii="Times New Roman" w:hAnsi="Times New Roman" w:cs="Times New Roman"/>
          <w:bCs/>
          <w:sz w:val="24"/>
          <w:szCs w:val="24"/>
        </w:rPr>
        <w:t>greengram</w:t>
      </w:r>
      <w:proofErr w:type="spellEnd"/>
      <w:r w:rsidR="009E5146" w:rsidRPr="009E5146">
        <w:rPr>
          <w:rFonts w:ascii="Times New Roman" w:hAnsi="Times New Roman" w:cs="Times New Roman"/>
          <w:bCs/>
          <w:sz w:val="24"/>
          <w:szCs w:val="24"/>
        </w:rPr>
        <w:t xml:space="preserve"> (1:3) intercropping</w:t>
      </w:r>
      <w:r w:rsidR="009E5146">
        <w:rPr>
          <w:rFonts w:ascii="Times New Roman" w:hAnsi="Times New Roman" w:cs="Times New Roman"/>
          <w:bCs/>
          <w:sz w:val="24"/>
          <w:szCs w:val="24"/>
        </w:rPr>
        <w:t xml:space="preserve"> system</w:t>
      </w:r>
      <w:r w:rsidR="009E5146" w:rsidRPr="009E5146">
        <w:rPr>
          <w:rFonts w:ascii="Times New Roman" w:hAnsi="Times New Roman" w:cs="Times New Roman"/>
          <w:bCs/>
          <w:sz w:val="24"/>
          <w:szCs w:val="24"/>
        </w:rPr>
        <w:t xml:space="preserve"> recorded highest BC ratio of 2.28  as compared to sole sugarcane crop BC ratio (2.11). </w:t>
      </w:r>
    </w:p>
    <w:p w14:paraId="329FC068" w14:textId="77777777" w:rsidR="00F329EB" w:rsidRDefault="000F7B19" w:rsidP="00F329EB">
      <w:pPr>
        <w:spacing w:after="0" w:line="480" w:lineRule="auto"/>
        <w:jc w:val="both"/>
        <w:rPr>
          <w:rFonts w:ascii="Times New Roman" w:hAnsi="Times New Roman" w:cs="Times New Roman"/>
          <w:sz w:val="24"/>
          <w:szCs w:val="24"/>
        </w:rPr>
      </w:pPr>
      <w:r w:rsidRPr="000E0F0E">
        <w:rPr>
          <w:rFonts w:ascii="Times New Roman" w:hAnsi="Times New Roman" w:cs="Times New Roman"/>
          <w:b/>
          <w:bCs/>
          <w:sz w:val="24"/>
          <w:szCs w:val="24"/>
        </w:rPr>
        <w:t xml:space="preserve">Key words: </w:t>
      </w:r>
      <w:r w:rsidRPr="000F7B19">
        <w:rPr>
          <w:rFonts w:ascii="Times New Roman" w:hAnsi="Times New Roman" w:cs="Times New Roman"/>
          <w:color w:val="000000"/>
          <w:kern w:val="24"/>
          <w:sz w:val="24"/>
          <w:szCs w:val="24"/>
        </w:rPr>
        <w:t>land utilization efficiency</w:t>
      </w:r>
      <w:r w:rsidRPr="000F7B19">
        <w:rPr>
          <w:rFonts w:ascii="Times New Roman" w:hAnsi="Times New Roman" w:cs="Times New Roman"/>
          <w:sz w:val="24"/>
          <w:szCs w:val="24"/>
        </w:rPr>
        <w:t>, Sugarcane, Intercropping, Sole crop,</w:t>
      </w:r>
      <w:r w:rsidR="00217E64">
        <w:rPr>
          <w:rFonts w:ascii="Times New Roman" w:hAnsi="Times New Roman" w:cs="Times New Roman"/>
          <w:sz w:val="24"/>
          <w:szCs w:val="24"/>
        </w:rPr>
        <w:t xml:space="preserve"> </w:t>
      </w:r>
      <w:r>
        <w:rPr>
          <w:rFonts w:ascii="Times New Roman" w:hAnsi="Times New Roman" w:cs="Times New Roman"/>
          <w:sz w:val="24"/>
          <w:szCs w:val="24"/>
        </w:rPr>
        <w:t>Cane Yield</w:t>
      </w:r>
    </w:p>
    <w:p w14:paraId="35A5194B" w14:textId="77777777" w:rsidR="00B3162B" w:rsidRPr="00F329EB" w:rsidRDefault="00B3162B" w:rsidP="00F329EB">
      <w:pPr>
        <w:spacing w:after="0" w:line="480" w:lineRule="auto"/>
        <w:jc w:val="both"/>
        <w:rPr>
          <w:rFonts w:ascii="Times New Roman" w:hAnsi="Times New Roman" w:cs="Times New Roman"/>
          <w:sz w:val="24"/>
          <w:szCs w:val="24"/>
        </w:rPr>
      </w:pPr>
      <w:r w:rsidRPr="00554C5A">
        <w:rPr>
          <w:rFonts w:ascii="Times New Roman" w:hAnsi="Times New Roman" w:cs="Times New Roman"/>
          <w:b/>
          <w:sz w:val="24"/>
          <w:szCs w:val="24"/>
        </w:rPr>
        <w:t>Introduction</w:t>
      </w:r>
    </w:p>
    <w:p w14:paraId="19C81EFA" w14:textId="77777777" w:rsidR="00932B82" w:rsidRPr="002C165B" w:rsidRDefault="002F0864" w:rsidP="00932B82">
      <w:pPr>
        <w:spacing w:line="480" w:lineRule="auto"/>
        <w:jc w:val="both"/>
        <w:rPr>
          <w:rFonts w:ascii="Times New Roman" w:hAnsi="Times New Roman" w:cs="Times New Roman"/>
          <w:color w:val="000000" w:themeColor="text1"/>
          <w:sz w:val="24"/>
          <w:szCs w:val="24"/>
        </w:rPr>
      </w:pPr>
      <w:r w:rsidRPr="00B3162B">
        <w:rPr>
          <w:rFonts w:ascii="Times New Roman" w:hAnsi="Times New Roman" w:cs="Times New Roman"/>
          <w:sz w:val="24"/>
          <w:szCs w:val="24"/>
        </w:rPr>
        <w:t>Sugarcane (</w:t>
      </w:r>
      <w:r w:rsidRPr="00B3162B">
        <w:rPr>
          <w:rFonts w:ascii="Times New Roman" w:hAnsi="Times New Roman" w:cs="Times New Roman"/>
          <w:i/>
          <w:sz w:val="24"/>
          <w:szCs w:val="24"/>
        </w:rPr>
        <w:t>Saccharum</w:t>
      </w:r>
      <w:r w:rsidR="00F159F3">
        <w:rPr>
          <w:rFonts w:ascii="Times New Roman" w:hAnsi="Times New Roman" w:cs="Times New Roman"/>
          <w:i/>
          <w:sz w:val="24"/>
          <w:szCs w:val="24"/>
        </w:rPr>
        <w:t xml:space="preserve"> </w:t>
      </w:r>
      <w:r w:rsidR="00EB75E7" w:rsidRPr="00B3162B">
        <w:rPr>
          <w:rFonts w:ascii="Times New Roman" w:hAnsi="Times New Roman" w:cs="Times New Roman"/>
          <w:i/>
          <w:sz w:val="24"/>
          <w:szCs w:val="24"/>
        </w:rPr>
        <w:t>officinarum</w:t>
      </w:r>
      <w:r w:rsidRPr="00B3162B">
        <w:rPr>
          <w:rFonts w:ascii="Times New Roman" w:hAnsi="Times New Roman" w:cs="Times New Roman"/>
          <w:sz w:val="24"/>
          <w:szCs w:val="24"/>
        </w:rPr>
        <w:t xml:space="preserve">), an important agro-industrial crop in the country, plays a </w:t>
      </w:r>
      <w:commentRangeStart w:id="4"/>
      <w:r w:rsidRPr="00B3162B">
        <w:rPr>
          <w:rFonts w:ascii="Times New Roman" w:hAnsi="Times New Roman" w:cs="Times New Roman"/>
          <w:sz w:val="24"/>
          <w:szCs w:val="24"/>
        </w:rPr>
        <w:t xml:space="preserve">pivotal role in national economy by contributing </w:t>
      </w:r>
      <w:r w:rsidRPr="00F159F3">
        <w:rPr>
          <w:rFonts w:ascii="Times New Roman" w:hAnsi="Times New Roman" w:cs="Times New Roman"/>
          <w:sz w:val="24"/>
          <w:szCs w:val="24"/>
        </w:rPr>
        <w:t>1.9 per cent to gross domestic product</w:t>
      </w:r>
      <w:commentRangeEnd w:id="4"/>
      <w:r w:rsidR="002742C6">
        <w:rPr>
          <w:rStyle w:val="CommentReference"/>
        </w:rPr>
        <w:commentReference w:id="4"/>
      </w:r>
      <w:r w:rsidRPr="00F159F3">
        <w:rPr>
          <w:rFonts w:ascii="Times New Roman" w:hAnsi="Times New Roman" w:cs="Times New Roman"/>
          <w:sz w:val="24"/>
          <w:szCs w:val="24"/>
        </w:rPr>
        <w:t xml:space="preserve">. </w:t>
      </w:r>
      <w:r w:rsidR="00932B82" w:rsidRPr="00F159F3">
        <w:rPr>
          <w:rFonts w:ascii="Times New Roman" w:hAnsi="Times New Roman" w:cs="Times New Roman"/>
          <w:sz w:val="24"/>
          <w:szCs w:val="24"/>
        </w:rPr>
        <w:t xml:space="preserve">In India </w:t>
      </w:r>
      <w:commentRangeStart w:id="5"/>
      <w:r w:rsidR="00932B82" w:rsidRPr="00F159F3">
        <w:rPr>
          <w:rFonts w:ascii="Times New Roman" w:hAnsi="Times New Roman" w:cs="Times New Roman"/>
          <w:sz w:val="24"/>
          <w:szCs w:val="24"/>
        </w:rPr>
        <w:t>it is grown in 5.00 million hectares area with a</w:t>
      </w:r>
      <w:commentRangeEnd w:id="5"/>
      <w:r w:rsidR="002742C6">
        <w:rPr>
          <w:rStyle w:val="CommentReference"/>
        </w:rPr>
        <w:commentReference w:id="5"/>
      </w:r>
      <w:r w:rsidR="00932B82" w:rsidRPr="00F159F3">
        <w:rPr>
          <w:rFonts w:ascii="Times New Roman" w:hAnsi="Times New Roman" w:cs="Times New Roman"/>
          <w:sz w:val="24"/>
          <w:szCs w:val="24"/>
        </w:rPr>
        <w:t xml:space="preserve"> production of </w:t>
      </w:r>
      <w:r w:rsidR="00C5337F" w:rsidRPr="00F159F3">
        <w:rPr>
          <w:rFonts w:ascii="Times New Roman" w:hAnsi="Times New Roman" w:cs="Times New Roman"/>
          <w:sz w:val="24"/>
          <w:szCs w:val="24"/>
        </w:rPr>
        <w:t>419.25</w:t>
      </w:r>
      <w:r w:rsidR="00932B82" w:rsidRPr="00F159F3">
        <w:rPr>
          <w:rFonts w:ascii="Times New Roman" w:hAnsi="Times New Roman" w:cs="Times New Roman"/>
          <w:sz w:val="24"/>
          <w:szCs w:val="24"/>
        </w:rPr>
        <w:t xml:space="preserve"> million </w:t>
      </w:r>
      <w:proofErr w:type="spellStart"/>
      <w:r w:rsidR="00932B82" w:rsidRPr="00F159F3">
        <w:rPr>
          <w:rFonts w:ascii="Times New Roman" w:hAnsi="Times New Roman" w:cs="Times New Roman"/>
          <w:sz w:val="24"/>
          <w:szCs w:val="24"/>
        </w:rPr>
        <w:t>tonnes</w:t>
      </w:r>
      <w:proofErr w:type="spellEnd"/>
      <w:r w:rsidR="00932B82" w:rsidRPr="00F159F3">
        <w:rPr>
          <w:rFonts w:ascii="Times New Roman" w:hAnsi="Times New Roman" w:cs="Times New Roman"/>
          <w:sz w:val="24"/>
          <w:szCs w:val="24"/>
        </w:rPr>
        <w:t xml:space="preserve"> a</w:t>
      </w:r>
      <w:r w:rsidR="00EB520D" w:rsidRPr="00F159F3">
        <w:rPr>
          <w:rFonts w:ascii="Times New Roman" w:hAnsi="Times New Roman" w:cs="Times New Roman"/>
          <w:sz w:val="24"/>
          <w:szCs w:val="24"/>
        </w:rPr>
        <w:t xml:space="preserve">nd the average productivity is </w:t>
      </w:r>
      <w:r w:rsidR="00C5337F" w:rsidRPr="00F159F3">
        <w:rPr>
          <w:rFonts w:ascii="Times New Roman" w:hAnsi="Times New Roman" w:cs="Times New Roman"/>
          <w:sz w:val="24"/>
          <w:szCs w:val="24"/>
        </w:rPr>
        <w:t>81.98</w:t>
      </w:r>
      <w:r w:rsidR="00F159F3">
        <w:rPr>
          <w:rFonts w:ascii="Times New Roman" w:hAnsi="Times New Roman" w:cs="Times New Roman"/>
          <w:sz w:val="24"/>
          <w:szCs w:val="24"/>
        </w:rPr>
        <w:t xml:space="preserve"> t </w:t>
      </w:r>
      <w:r w:rsidR="00932B82" w:rsidRPr="00F159F3">
        <w:rPr>
          <w:rFonts w:ascii="Times New Roman" w:hAnsi="Times New Roman" w:cs="Times New Roman"/>
          <w:sz w:val="24"/>
          <w:szCs w:val="24"/>
        </w:rPr>
        <w:t>ha</w:t>
      </w:r>
      <w:r w:rsidR="00EB520D" w:rsidRPr="00F159F3">
        <w:rPr>
          <w:rFonts w:ascii="Times New Roman" w:hAnsi="Times New Roman" w:cs="Times New Roman"/>
          <w:sz w:val="24"/>
          <w:szCs w:val="24"/>
          <w:vertAlign w:val="superscript"/>
        </w:rPr>
        <w:t>-</w:t>
      </w:r>
      <w:r w:rsidR="00932B82" w:rsidRPr="00F159F3">
        <w:rPr>
          <w:rFonts w:ascii="Times New Roman" w:hAnsi="Times New Roman" w:cs="Times New Roman"/>
          <w:sz w:val="24"/>
          <w:szCs w:val="24"/>
          <w:vertAlign w:val="superscript"/>
        </w:rPr>
        <w:t>1</w:t>
      </w:r>
      <w:r w:rsidR="00932B82" w:rsidRPr="00F159F3">
        <w:rPr>
          <w:rFonts w:ascii="Times New Roman" w:hAnsi="Times New Roman" w:cs="Times New Roman"/>
          <w:sz w:val="24"/>
          <w:szCs w:val="24"/>
        </w:rPr>
        <w:t xml:space="preserve">. </w:t>
      </w:r>
      <w:r w:rsidRPr="00F159F3">
        <w:rPr>
          <w:rFonts w:ascii="Times New Roman" w:hAnsi="Times New Roman" w:cs="Times New Roman"/>
          <w:sz w:val="24"/>
          <w:szCs w:val="24"/>
        </w:rPr>
        <w:t>However, plateauing</w:t>
      </w:r>
      <w:r w:rsidRPr="00B3162B">
        <w:rPr>
          <w:rFonts w:ascii="Times New Roman" w:hAnsi="Times New Roman" w:cs="Times New Roman"/>
          <w:sz w:val="24"/>
          <w:szCs w:val="24"/>
        </w:rPr>
        <w:t xml:space="preserve"> yield level, declining factor productivity, increasing production cost, slashing sugar prices in international market and decreasing profitability in recent years indeed pose the real concerns before cane growers and mill owners. </w:t>
      </w:r>
      <w:r w:rsidRPr="00B3162B">
        <w:rPr>
          <w:rFonts w:ascii="Times New Roman" w:hAnsi="Times New Roman" w:cs="Times New Roman"/>
          <w:sz w:val="24"/>
          <w:szCs w:val="24"/>
        </w:rPr>
        <w:lastRenderedPageBreak/>
        <w:t xml:space="preserve">These necessitated the intensification of sugarcane-based production system through diversification in space and time to meet the multiple needs of cane farmers and maintain long-term soil health. </w:t>
      </w:r>
      <w:commentRangeStart w:id="6"/>
      <w:r w:rsidRPr="00B3162B">
        <w:rPr>
          <w:rFonts w:ascii="Times New Roman" w:hAnsi="Times New Roman" w:cs="Times New Roman"/>
          <w:sz w:val="24"/>
          <w:szCs w:val="24"/>
        </w:rPr>
        <w:t xml:space="preserve">Sugarcane </w:t>
      </w:r>
      <w:r w:rsidRPr="002C165B">
        <w:rPr>
          <w:rFonts w:ascii="Times New Roman" w:hAnsi="Times New Roman" w:cs="Times New Roman"/>
          <w:color w:val="000000" w:themeColor="text1"/>
          <w:sz w:val="24"/>
          <w:szCs w:val="24"/>
        </w:rPr>
        <w:t>characteristically widely spaced</w:t>
      </w:r>
      <w:r w:rsidR="00DF35F0" w:rsidRPr="002C165B">
        <w:rPr>
          <w:rFonts w:ascii="Times New Roman" w:hAnsi="Times New Roman" w:cs="Times New Roman"/>
          <w:color w:val="000000" w:themeColor="text1"/>
          <w:sz w:val="24"/>
          <w:szCs w:val="24"/>
        </w:rPr>
        <w:t xml:space="preserve">, </w:t>
      </w:r>
      <w:commentRangeStart w:id="7"/>
      <w:r w:rsidR="00DF35F0" w:rsidRPr="002C165B">
        <w:rPr>
          <w:rFonts w:ascii="Times New Roman" w:hAnsi="Times New Roman" w:cs="Times New Roman"/>
          <w:color w:val="000000" w:themeColor="text1"/>
          <w:sz w:val="24"/>
          <w:szCs w:val="24"/>
        </w:rPr>
        <w:t xml:space="preserve">the row to row distance rages </w:t>
      </w:r>
      <w:commentRangeEnd w:id="7"/>
      <w:r w:rsidR="00FE7518">
        <w:rPr>
          <w:rStyle w:val="CommentReference"/>
        </w:rPr>
        <w:commentReference w:id="7"/>
      </w:r>
      <w:r w:rsidR="00DF35F0" w:rsidRPr="002C165B">
        <w:rPr>
          <w:rFonts w:ascii="Times New Roman" w:hAnsi="Times New Roman" w:cs="Times New Roman"/>
          <w:color w:val="000000" w:themeColor="text1"/>
          <w:sz w:val="24"/>
          <w:szCs w:val="24"/>
        </w:rPr>
        <w:t xml:space="preserve">from 75 to 150 cm, </w:t>
      </w:r>
      <w:r w:rsidRPr="002C165B">
        <w:rPr>
          <w:rFonts w:ascii="Times New Roman" w:hAnsi="Times New Roman" w:cs="Times New Roman"/>
          <w:color w:val="000000" w:themeColor="text1"/>
          <w:sz w:val="24"/>
          <w:szCs w:val="24"/>
        </w:rPr>
        <w:t>initially slow growing</w:t>
      </w:r>
      <w:r w:rsidR="00932B82" w:rsidRPr="002C165B">
        <w:rPr>
          <w:rFonts w:ascii="Times New Roman" w:hAnsi="Times New Roman" w:cs="Times New Roman"/>
          <w:color w:val="000000" w:themeColor="text1"/>
          <w:sz w:val="24"/>
          <w:szCs w:val="24"/>
        </w:rPr>
        <w:t xml:space="preserve"> up to 80 to 90 days</w:t>
      </w:r>
      <w:r w:rsidRPr="002C165B">
        <w:rPr>
          <w:rFonts w:ascii="Times New Roman" w:hAnsi="Times New Roman" w:cs="Times New Roman"/>
          <w:color w:val="000000" w:themeColor="text1"/>
          <w:sz w:val="24"/>
          <w:szCs w:val="24"/>
        </w:rPr>
        <w:t xml:space="preserve">, </w:t>
      </w:r>
      <w:r w:rsidR="00932B82" w:rsidRPr="002C165B">
        <w:rPr>
          <w:rFonts w:ascii="Times New Roman" w:hAnsi="Times New Roman" w:cs="Times New Roman"/>
          <w:color w:val="000000" w:themeColor="text1"/>
          <w:sz w:val="24"/>
          <w:szCs w:val="24"/>
        </w:rPr>
        <w:t>its efficient root-system helps to tap plant nutrients and moisture from deeper layers allowing the intercrops to</w:t>
      </w:r>
      <w:r w:rsidR="009C5804" w:rsidRPr="002C165B">
        <w:rPr>
          <w:rFonts w:ascii="Times New Roman" w:hAnsi="Times New Roman" w:cs="Times New Roman"/>
          <w:color w:val="000000" w:themeColor="text1"/>
          <w:sz w:val="24"/>
          <w:szCs w:val="24"/>
        </w:rPr>
        <w:t xml:space="preserve"> feed at top layers of the soil</w:t>
      </w:r>
      <w:r w:rsidR="00932B82" w:rsidRPr="002C165B">
        <w:rPr>
          <w:rFonts w:ascii="Times New Roman" w:hAnsi="Times New Roman" w:cs="Times New Roman"/>
          <w:color w:val="000000" w:themeColor="text1"/>
          <w:sz w:val="24"/>
          <w:szCs w:val="24"/>
        </w:rPr>
        <w:t xml:space="preserve">, </w:t>
      </w:r>
      <w:r w:rsidRPr="002C165B">
        <w:rPr>
          <w:rFonts w:ascii="Times New Roman" w:hAnsi="Times New Roman" w:cs="Times New Roman"/>
          <w:color w:val="000000" w:themeColor="text1"/>
          <w:sz w:val="24"/>
          <w:szCs w:val="24"/>
        </w:rPr>
        <w:t>of long duration and one-time income generating crop - lends ample scope for intercropping with short-duration, high-value and mid</w:t>
      </w:r>
      <w:r w:rsidR="00EB75E7" w:rsidRPr="002C165B">
        <w:rPr>
          <w:rFonts w:ascii="Times New Roman" w:hAnsi="Times New Roman" w:cs="Times New Roman"/>
          <w:color w:val="000000" w:themeColor="text1"/>
          <w:sz w:val="24"/>
          <w:szCs w:val="24"/>
        </w:rPr>
        <w:t>-</w:t>
      </w:r>
      <w:r w:rsidRPr="002C165B">
        <w:rPr>
          <w:rFonts w:ascii="Times New Roman" w:hAnsi="Times New Roman" w:cs="Times New Roman"/>
          <w:color w:val="000000" w:themeColor="text1"/>
          <w:sz w:val="24"/>
          <w:szCs w:val="24"/>
        </w:rPr>
        <w:t xml:space="preserve">season income generating crops for household nutrition and economic security, especially of </w:t>
      </w:r>
      <w:r w:rsidR="00D46CDB" w:rsidRPr="002C165B">
        <w:rPr>
          <w:rFonts w:ascii="Times New Roman" w:hAnsi="Times New Roman" w:cs="Times New Roman"/>
          <w:color w:val="000000" w:themeColor="text1"/>
          <w:sz w:val="24"/>
          <w:szCs w:val="24"/>
        </w:rPr>
        <w:t>small and marginal cane growers</w:t>
      </w:r>
      <w:r w:rsidR="00534593" w:rsidRPr="002C165B">
        <w:rPr>
          <w:rFonts w:ascii="Times New Roman" w:hAnsi="Times New Roman" w:cs="Times New Roman"/>
          <w:color w:val="000000" w:themeColor="text1"/>
          <w:sz w:val="24"/>
          <w:szCs w:val="24"/>
        </w:rPr>
        <w:t xml:space="preserve"> (Maqsood</w:t>
      </w:r>
      <w:r w:rsidR="00F159F3">
        <w:rPr>
          <w:rFonts w:ascii="Times New Roman" w:hAnsi="Times New Roman" w:cs="Times New Roman"/>
          <w:color w:val="000000" w:themeColor="text1"/>
          <w:sz w:val="24"/>
          <w:szCs w:val="24"/>
        </w:rPr>
        <w:t xml:space="preserve"> </w:t>
      </w:r>
      <w:r w:rsidR="00534593" w:rsidRPr="002C165B">
        <w:rPr>
          <w:rFonts w:ascii="Times New Roman" w:hAnsi="Times New Roman" w:cs="Times New Roman"/>
          <w:i/>
          <w:color w:val="000000" w:themeColor="text1"/>
          <w:sz w:val="24"/>
          <w:szCs w:val="24"/>
        </w:rPr>
        <w:t>et al.</w:t>
      </w:r>
      <w:r w:rsidR="00910311" w:rsidRPr="002C165B">
        <w:rPr>
          <w:rFonts w:ascii="Times New Roman" w:hAnsi="Times New Roman" w:cs="Times New Roman"/>
          <w:color w:val="000000" w:themeColor="text1"/>
          <w:sz w:val="24"/>
          <w:szCs w:val="24"/>
        </w:rPr>
        <w:t xml:space="preserve"> 2005)</w:t>
      </w:r>
      <w:r w:rsidR="00932B82" w:rsidRPr="002C165B">
        <w:rPr>
          <w:rFonts w:ascii="Times New Roman" w:hAnsi="Times New Roman" w:cs="Times New Roman"/>
          <w:color w:val="000000" w:themeColor="text1"/>
          <w:sz w:val="24"/>
          <w:szCs w:val="24"/>
        </w:rPr>
        <w:t xml:space="preserve">. </w:t>
      </w:r>
      <w:commentRangeEnd w:id="6"/>
      <w:r w:rsidR="003B361F">
        <w:rPr>
          <w:rStyle w:val="CommentReference"/>
        </w:rPr>
        <w:commentReference w:id="6"/>
      </w:r>
      <w:r w:rsidR="00932B82" w:rsidRPr="002C165B">
        <w:rPr>
          <w:rFonts w:ascii="Times New Roman" w:hAnsi="Times New Roman" w:cs="Times New Roman"/>
          <w:color w:val="000000" w:themeColor="text1"/>
          <w:sz w:val="24"/>
          <w:szCs w:val="24"/>
        </w:rPr>
        <w:t xml:space="preserve">It is an excellent technique to increase total yield, higher monetary return, greater resource utilization and </w:t>
      </w:r>
      <w:commentRangeStart w:id="8"/>
      <w:r w:rsidR="00932B82" w:rsidRPr="002C165B">
        <w:rPr>
          <w:rFonts w:ascii="Times New Roman" w:hAnsi="Times New Roman" w:cs="Times New Roman"/>
          <w:color w:val="000000" w:themeColor="text1"/>
          <w:sz w:val="24"/>
          <w:szCs w:val="24"/>
        </w:rPr>
        <w:t>fulfill the diversif</w:t>
      </w:r>
      <w:r w:rsidR="00125B13" w:rsidRPr="002C165B">
        <w:rPr>
          <w:rFonts w:ascii="Times New Roman" w:hAnsi="Times New Roman" w:cs="Times New Roman"/>
          <w:color w:val="000000" w:themeColor="text1"/>
          <w:sz w:val="24"/>
          <w:szCs w:val="24"/>
        </w:rPr>
        <w:t xml:space="preserve">ied need of farmers </w:t>
      </w:r>
      <w:commentRangeEnd w:id="8"/>
      <w:r w:rsidR="00B3086F">
        <w:rPr>
          <w:rStyle w:val="CommentReference"/>
        </w:rPr>
        <w:commentReference w:id="8"/>
      </w:r>
      <w:r w:rsidR="00125B13" w:rsidRPr="002C165B">
        <w:rPr>
          <w:rFonts w:ascii="Times New Roman" w:hAnsi="Times New Roman" w:cs="Times New Roman"/>
          <w:color w:val="000000" w:themeColor="text1"/>
          <w:sz w:val="24"/>
          <w:szCs w:val="24"/>
        </w:rPr>
        <w:t xml:space="preserve">(Singh </w:t>
      </w:r>
      <w:r w:rsidR="00125B13" w:rsidRPr="002C165B">
        <w:rPr>
          <w:rFonts w:ascii="Times New Roman" w:hAnsi="Times New Roman" w:cs="Times New Roman"/>
          <w:i/>
          <w:color w:val="000000" w:themeColor="text1"/>
          <w:sz w:val="24"/>
          <w:szCs w:val="24"/>
        </w:rPr>
        <w:t>et al.</w:t>
      </w:r>
      <w:r w:rsidR="00F159F3">
        <w:rPr>
          <w:rFonts w:ascii="Times New Roman" w:hAnsi="Times New Roman" w:cs="Times New Roman"/>
          <w:i/>
          <w:color w:val="000000" w:themeColor="text1"/>
          <w:sz w:val="24"/>
          <w:szCs w:val="24"/>
        </w:rPr>
        <w:t xml:space="preserve"> </w:t>
      </w:r>
      <w:r w:rsidR="009C1E71" w:rsidRPr="002C165B">
        <w:rPr>
          <w:rFonts w:ascii="Times New Roman" w:hAnsi="Times New Roman" w:cs="Times New Roman"/>
          <w:color w:val="000000" w:themeColor="text1"/>
          <w:sz w:val="24"/>
          <w:szCs w:val="24"/>
        </w:rPr>
        <w:t>2009</w:t>
      </w:r>
      <w:r w:rsidR="00125B13" w:rsidRPr="002C165B">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 In intercropping, each crop must have adequate space to maximize cooperation and minimize competition between them. Thus, four things such as spatial arrangement, density, maturity date of the crops being grown, and plant architecture should be considered. Different intercrops such as potato, mustard, onion, lentil, tomato, garlic, chickpea, coriander</w:t>
      </w:r>
      <w:r w:rsidR="00D46CDB" w:rsidRPr="002C165B">
        <w:rPr>
          <w:rFonts w:ascii="Times New Roman" w:hAnsi="Times New Roman" w:cs="Times New Roman"/>
          <w:color w:val="000000" w:themeColor="text1"/>
          <w:sz w:val="24"/>
          <w:szCs w:val="24"/>
        </w:rPr>
        <w:t xml:space="preserve">, </w:t>
      </w:r>
      <w:proofErr w:type="spellStart"/>
      <w:r w:rsidR="00D46CDB" w:rsidRPr="002C165B">
        <w:rPr>
          <w:rFonts w:ascii="Times New Roman" w:hAnsi="Times New Roman" w:cs="Times New Roman"/>
          <w:color w:val="000000" w:themeColor="text1"/>
          <w:sz w:val="24"/>
          <w:szCs w:val="24"/>
        </w:rPr>
        <w:t>greengram</w:t>
      </w:r>
      <w:proofErr w:type="spellEnd"/>
      <w:r w:rsidR="00D46CDB" w:rsidRPr="002C165B">
        <w:rPr>
          <w:rFonts w:ascii="Times New Roman" w:hAnsi="Times New Roman" w:cs="Times New Roman"/>
          <w:color w:val="000000" w:themeColor="text1"/>
          <w:sz w:val="24"/>
          <w:szCs w:val="24"/>
        </w:rPr>
        <w:t xml:space="preserve">, </w:t>
      </w:r>
      <w:proofErr w:type="spellStart"/>
      <w:r w:rsidR="00D46CDB" w:rsidRPr="002C165B">
        <w:rPr>
          <w:rFonts w:ascii="Times New Roman" w:hAnsi="Times New Roman" w:cs="Times New Roman"/>
          <w:color w:val="000000" w:themeColor="text1"/>
          <w:sz w:val="24"/>
          <w:szCs w:val="24"/>
        </w:rPr>
        <w:t>blackgram</w:t>
      </w:r>
      <w:proofErr w:type="spellEnd"/>
      <w:r w:rsidR="00932B82" w:rsidRPr="002C165B">
        <w:rPr>
          <w:rFonts w:ascii="Times New Roman" w:hAnsi="Times New Roman" w:cs="Times New Roman"/>
          <w:color w:val="000000" w:themeColor="text1"/>
          <w:sz w:val="24"/>
          <w:szCs w:val="24"/>
        </w:rPr>
        <w:t xml:space="preserve"> etc., </w:t>
      </w:r>
      <w:commentRangeStart w:id="9"/>
      <w:r w:rsidR="00932B82" w:rsidRPr="002C165B">
        <w:rPr>
          <w:rFonts w:ascii="Times New Roman" w:hAnsi="Times New Roman" w:cs="Times New Roman"/>
          <w:color w:val="000000" w:themeColor="text1"/>
          <w:sz w:val="24"/>
          <w:szCs w:val="24"/>
        </w:rPr>
        <w:t xml:space="preserve">has long been intercropping in </w:t>
      </w:r>
      <w:commentRangeEnd w:id="9"/>
      <w:r w:rsidR="00945517">
        <w:rPr>
          <w:rStyle w:val="CommentReference"/>
        </w:rPr>
        <w:commentReference w:id="9"/>
      </w:r>
      <w:commentRangeStart w:id="10"/>
      <w:r w:rsidR="00932B82" w:rsidRPr="002C165B">
        <w:rPr>
          <w:rFonts w:ascii="Times New Roman" w:hAnsi="Times New Roman" w:cs="Times New Roman"/>
          <w:color w:val="000000" w:themeColor="text1"/>
          <w:sz w:val="24"/>
          <w:szCs w:val="24"/>
        </w:rPr>
        <w:t xml:space="preserve">sugarcane. . </w:t>
      </w:r>
      <w:commentRangeEnd w:id="10"/>
      <w:r w:rsidR="00945517">
        <w:rPr>
          <w:rStyle w:val="CommentReference"/>
        </w:rPr>
        <w:commentReference w:id="10"/>
      </w:r>
      <w:r w:rsidR="00932B82" w:rsidRPr="002C165B">
        <w:rPr>
          <w:rFonts w:ascii="Times New Roman" w:hAnsi="Times New Roman" w:cs="Times New Roman"/>
          <w:color w:val="000000" w:themeColor="text1"/>
          <w:sz w:val="24"/>
          <w:szCs w:val="24"/>
        </w:rPr>
        <w:t>Intercropping also improves nutritional quality of diet for the farm family, allows better control of weeds, i</w:t>
      </w:r>
      <w:r w:rsidR="00125B13" w:rsidRPr="002C165B">
        <w:rPr>
          <w:rFonts w:ascii="Times New Roman" w:hAnsi="Times New Roman" w:cs="Times New Roman"/>
          <w:color w:val="000000" w:themeColor="text1"/>
          <w:sz w:val="24"/>
          <w:szCs w:val="24"/>
        </w:rPr>
        <w:t xml:space="preserve">ncreases land equivalent ratio (Imran </w:t>
      </w:r>
      <w:r w:rsidR="00125B13" w:rsidRPr="002C165B">
        <w:rPr>
          <w:rFonts w:ascii="Times New Roman" w:hAnsi="Times New Roman" w:cs="Times New Roman"/>
          <w:i/>
          <w:color w:val="000000" w:themeColor="text1"/>
          <w:sz w:val="24"/>
          <w:szCs w:val="24"/>
        </w:rPr>
        <w:t>et al.</w:t>
      </w:r>
      <w:r w:rsidR="00125B13" w:rsidRPr="002C165B">
        <w:rPr>
          <w:rFonts w:ascii="Times New Roman" w:hAnsi="Times New Roman" w:cs="Times New Roman"/>
          <w:color w:val="000000" w:themeColor="text1"/>
          <w:sz w:val="24"/>
          <w:szCs w:val="24"/>
        </w:rPr>
        <w:t xml:space="preserve"> 2011)</w:t>
      </w:r>
      <w:r w:rsidR="00932B82" w:rsidRPr="002C165B">
        <w:rPr>
          <w:rFonts w:ascii="Times New Roman" w:hAnsi="Times New Roman" w:cs="Times New Roman"/>
          <w:color w:val="000000" w:themeColor="text1"/>
          <w:sz w:val="24"/>
          <w:szCs w:val="24"/>
        </w:rPr>
        <w:t xml:space="preserve"> and has some beneficial effec</w:t>
      </w:r>
      <w:r w:rsidR="00851773" w:rsidRPr="002C165B">
        <w:rPr>
          <w:rFonts w:ascii="Times New Roman" w:hAnsi="Times New Roman" w:cs="Times New Roman"/>
          <w:color w:val="000000" w:themeColor="text1"/>
          <w:sz w:val="24"/>
          <w:szCs w:val="24"/>
        </w:rPr>
        <w:t xml:space="preserve">ts on pest </w:t>
      </w:r>
      <w:commentRangeStart w:id="11"/>
      <w:r w:rsidR="00851773" w:rsidRPr="002C165B">
        <w:rPr>
          <w:rFonts w:ascii="Times New Roman" w:hAnsi="Times New Roman" w:cs="Times New Roman"/>
          <w:color w:val="000000" w:themeColor="text1"/>
          <w:sz w:val="24"/>
          <w:szCs w:val="24"/>
        </w:rPr>
        <w:t>and disease control (</w:t>
      </w:r>
      <w:proofErr w:type="spellStart"/>
      <w:r w:rsidR="00854AE7" w:rsidRPr="002C165B">
        <w:rPr>
          <w:rFonts w:ascii="Times New Roman" w:hAnsi="Times New Roman" w:cs="Times New Roman"/>
          <w:color w:val="000000" w:themeColor="text1"/>
          <w:sz w:val="24"/>
          <w:szCs w:val="24"/>
        </w:rPr>
        <w:t>Obaidul</w:t>
      </w:r>
      <w:proofErr w:type="spellEnd"/>
      <w:r w:rsidR="00F159F3">
        <w:rPr>
          <w:rFonts w:ascii="Times New Roman" w:hAnsi="Times New Roman" w:cs="Times New Roman"/>
          <w:color w:val="000000" w:themeColor="text1"/>
          <w:sz w:val="24"/>
          <w:szCs w:val="24"/>
        </w:rPr>
        <w:t xml:space="preserve"> </w:t>
      </w:r>
      <w:r w:rsidR="00851773" w:rsidRPr="002C165B">
        <w:rPr>
          <w:rFonts w:ascii="Times New Roman" w:hAnsi="Times New Roman" w:cs="Times New Roman"/>
          <w:i/>
          <w:color w:val="000000" w:themeColor="text1"/>
          <w:sz w:val="24"/>
          <w:szCs w:val="24"/>
        </w:rPr>
        <w:t>et al</w:t>
      </w:r>
      <w:r w:rsidR="00C75B9B" w:rsidRPr="002C165B">
        <w:rPr>
          <w:rFonts w:ascii="Times New Roman" w:hAnsi="Times New Roman" w:cs="Times New Roman"/>
          <w:color w:val="000000" w:themeColor="text1"/>
          <w:sz w:val="24"/>
          <w:szCs w:val="24"/>
        </w:rPr>
        <w:t>.</w:t>
      </w:r>
      <w:r w:rsidR="00851773" w:rsidRPr="002C165B">
        <w:rPr>
          <w:rFonts w:ascii="Times New Roman" w:hAnsi="Times New Roman" w:cs="Times New Roman"/>
          <w:color w:val="000000" w:themeColor="text1"/>
          <w:sz w:val="24"/>
          <w:szCs w:val="24"/>
        </w:rPr>
        <w:t xml:space="preserve"> 20</w:t>
      </w:r>
      <w:r w:rsidR="00854AE7" w:rsidRPr="002C165B">
        <w:rPr>
          <w:rFonts w:ascii="Times New Roman" w:hAnsi="Times New Roman" w:cs="Times New Roman"/>
          <w:color w:val="000000" w:themeColor="text1"/>
          <w:sz w:val="24"/>
          <w:szCs w:val="24"/>
        </w:rPr>
        <w:t>18</w:t>
      </w:r>
      <w:r w:rsidR="00851773" w:rsidRPr="002C165B">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w:t>
      </w:r>
      <w:commentRangeEnd w:id="11"/>
      <w:r w:rsidR="00945517">
        <w:rPr>
          <w:rStyle w:val="CommentReference"/>
        </w:rPr>
        <w:commentReference w:id="11"/>
      </w:r>
      <w:r w:rsidR="00D46CDB" w:rsidRPr="002C165B">
        <w:rPr>
          <w:rFonts w:ascii="Times New Roman" w:hAnsi="Times New Roman" w:cs="Times New Roman"/>
          <w:color w:val="000000" w:themeColor="text1"/>
          <w:sz w:val="24"/>
          <w:szCs w:val="24"/>
        </w:rPr>
        <w:t>It is documented that intercropping in sugarcane with short duration crops is agronomically advantageous and could provide ad</w:t>
      </w:r>
      <w:r w:rsidR="00125B13" w:rsidRPr="002C165B">
        <w:rPr>
          <w:rFonts w:ascii="Times New Roman" w:hAnsi="Times New Roman" w:cs="Times New Roman"/>
          <w:color w:val="000000" w:themeColor="text1"/>
          <w:sz w:val="24"/>
          <w:szCs w:val="24"/>
        </w:rPr>
        <w:t>ditional income (</w:t>
      </w:r>
      <w:proofErr w:type="spellStart"/>
      <w:r w:rsidR="00125B13" w:rsidRPr="002C165B">
        <w:rPr>
          <w:rFonts w:ascii="Times New Roman" w:hAnsi="Times New Roman" w:cs="Times New Roman"/>
          <w:color w:val="000000" w:themeColor="text1"/>
          <w:sz w:val="24"/>
          <w:szCs w:val="24"/>
        </w:rPr>
        <w:t>Khippal</w:t>
      </w:r>
      <w:proofErr w:type="spellEnd"/>
      <w:r w:rsidR="00F159F3">
        <w:rPr>
          <w:rFonts w:ascii="Times New Roman" w:hAnsi="Times New Roman" w:cs="Times New Roman"/>
          <w:color w:val="000000" w:themeColor="text1"/>
          <w:sz w:val="24"/>
          <w:szCs w:val="24"/>
        </w:rPr>
        <w:t xml:space="preserve"> </w:t>
      </w:r>
      <w:r w:rsidR="00125B13" w:rsidRPr="002C165B">
        <w:rPr>
          <w:rFonts w:ascii="Times New Roman" w:hAnsi="Times New Roman" w:cs="Times New Roman"/>
          <w:i/>
          <w:color w:val="000000" w:themeColor="text1"/>
          <w:sz w:val="24"/>
          <w:szCs w:val="24"/>
        </w:rPr>
        <w:t>et al.</w:t>
      </w:r>
      <w:r w:rsidR="00851773" w:rsidRPr="002C165B">
        <w:rPr>
          <w:rFonts w:ascii="Times New Roman" w:hAnsi="Times New Roman" w:cs="Times New Roman"/>
          <w:color w:val="000000" w:themeColor="text1"/>
          <w:sz w:val="24"/>
          <w:szCs w:val="24"/>
        </w:rPr>
        <w:t>2016</w:t>
      </w:r>
      <w:r w:rsidR="00D46CDB" w:rsidRPr="002C165B">
        <w:rPr>
          <w:rFonts w:ascii="Times New Roman" w:hAnsi="Times New Roman" w:cs="Times New Roman"/>
          <w:color w:val="000000" w:themeColor="text1"/>
          <w:sz w:val="24"/>
          <w:szCs w:val="24"/>
        </w:rPr>
        <w:t>).</w:t>
      </w:r>
    </w:p>
    <w:p w14:paraId="2D59104C" w14:textId="77777777" w:rsidR="00B3162B" w:rsidRPr="00554C5A" w:rsidRDefault="00B3162B" w:rsidP="00B3162B">
      <w:pPr>
        <w:spacing w:line="480" w:lineRule="auto"/>
        <w:jc w:val="both"/>
        <w:rPr>
          <w:rFonts w:ascii="Times New Roman" w:hAnsi="Times New Roman" w:cs="Times New Roman"/>
          <w:b/>
          <w:sz w:val="24"/>
          <w:szCs w:val="24"/>
        </w:rPr>
      </w:pPr>
      <w:r w:rsidRPr="00554C5A">
        <w:rPr>
          <w:rFonts w:ascii="Times New Roman" w:hAnsi="Times New Roman" w:cs="Times New Roman"/>
          <w:b/>
          <w:sz w:val="24"/>
          <w:szCs w:val="24"/>
        </w:rPr>
        <w:t>Materials and Methods</w:t>
      </w:r>
    </w:p>
    <w:p w14:paraId="4CD30548" w14:textId="77777777" w:rsidR="00876670" w:rsidRPr="004E133C" w:rsidRDefault="00B3162B" w:rsidP="00B3162B">
      <w:pPr>
        <w:spacing w:line="480" w:lineRule="auto"/>
        <w:jc w:val="both"/>
        <w:rPr>
          <w:rFonts w:ascii="Times New Roman" w:hAnsi="Times New Roman" w:cs="Times New Roman"/>
          <w:sz w:val="24"/>
          <w:szCs w:val="24"/>
        </w:rPr>
      </w:pPr>
      <w:r w:rsidRPr="00B3162B">
        <w:rPr>
          <w:rFonts w:ascii="Times New Roman" w:hAnsi="Times New Roman" w:cs="Times New Roman"/>
          <w:sz w:val="24"/>
          <w:szCs w:val="24"/>
        </w:rPr>
        <w:t xml:space="preserve">A field experiment was conducted at Regional Sugarcane and Rice Research Station, Rudrur (India) </w:t>
      </w:r>
      <w:commentRangeStart w:id="12"/>
      <w:r w:rsidR="00AF6A31">
        <w:rPr>
          <w:rFonts w:ascii="Times New Roman" w:hAnsi="Times New Roman" w:cs="Times New Roman"/>
          <w:sz w:val="24"/>
          <w:szCs w:val="24"/>
        </w:rPr>
        <w:t>from</w:t>
      </w:r>
      <w:r w:rsidR="00673C2D">
        <w:rPr>
          <w:rFonts w:ascii="Times New Roman" w:hAnsi="Times New Roman" w:cs="Times New Roman"/>
          <w:sz w:val="24"/>
          <w:szCs w:val="24"/>
        </w:rPr>
        <w:t>2020-2022</w:t>
      </w:r>
      <w:r w:rsidRPr="00B3162B">
        <w:rPr>
          <w:rFonts w:ascii="Times New Roman" w:hAnsi="Times New Roman" w:cs="Times New Roman"/>
          <w:sz w:val="24"/>
          <w:szCs w:val="24"/>
        </w:rPr>
        <w:t xml:space="preserve"> </w:t>
      </w:r>
      <w:commentRangeEnd w:id="12"/>
      <w:r w:rsidR="009A4CCB">
        <w:rPr>
          <w:rStyle w:val="CommentReference"/>
        </w:rPr>
        <w:commentReference w:id="12"/>
      </w:r>
      <w:r w:rsidRPr="00B3162B">
        <w:rPr>
          <w:rFonts w:ascii="Times New Roman" w:hAnsi="Times New Roman" w:cs="Times New Roman"/>
          <w:sz w:val="24"/>
          <w:szCs w:val="24"/>
        </w:rPr>
        <w:t xml:space="preserve">situated at an altitude of 286.3 m above mean sea </w:t>
      </w:r>
      <w:commentRangeStart w:id="13"/>
      <w:r w:rsidRPr="00B3162B">
        <w:rPr>
          <w:rFonts w:ascii="Times New Roman" w:hAnsi="Times New Roman" w:cs="Times New Roman"/>
          <w:sz w:val="24"/>
          <w:szCs w:val="24"/>
        </w:rPr>
        <w:t>level (</w:t>
      </w:r>
      <w:proofErr w:type="spellStart"/>
      <w:r w:rsidRPr="00B3162B">
        <w:rPr>
          <w:rFonts w:ascii="Times New Roman" w:hAnsi="Times New Roman" w:cs="Times New Roman"/>
          <w:sz w:val="24"/>
          <w:szCs w:val="24"/>
        </w:rPr>
        <w:t>amsl</w:t>
      </w:r>
      <w:proofErr w:type="spellEnd"/>
      <w:r w:rsidRPr="00B3162B">
        <w:rPr>
          <w:rFonts w:ascii="Times New Roman" w:hAnsi="Times New Roman" w:cs="Times New Roman"/>
          <w:sz w:val="24"/>
          <w:szCs w:val="24"/>
        </w:rPr>
        <w:t xml:space="preserve">) </w:t>
      </w:r>
      <w:commentRangeEnd w:id="13"/>
      <w:r w:rsidR="009A4CCB">
        <w:rPr>
          <w:rStyle w:val="CommentReference"/>
        </w:rPr>
        <w:commentReference w:id="13"/>
      </w:r>
      <w:r w:rsidRPr="00B3162B">
        <w:rPr>
          <w:rFonts w:ascii="Times New Roman" w:hAnsi="Times New Roman" w:cs="Times New Roman"/>
          <w:sz w:val="24"/>
          <w:szCs w:val="24"/>
        </w:rPr>
        <w:t>at 18</w:t>
      </w:r>
      <w:r w:rsidRPr="00AF6A31">
        <w:rPr>
          <w:rFonts w:ascii="Times New Roman" w:hAnsi="Times New Roman" w:cs="Times New Roman"/>
          <w:sz w:val="24"/>
          <w:szCs w:val="24"/>
          <w:vertAlign w:val="superscript"/>
        </w:rPr>
        <w:t>0</w:t>
      </w:r>
      <w:r w:rsidRPr="00B3162B">
        <w:rPr>
          <w:rFonts w:ascii="Times New Roman" w:hAnsi="Times New Roman" w:cs="Times New Roman"/>
          <w:sz w:val="24"/>
          <w:szCs w:val="24"/>
        </w:rPr>
        <w:t xml:space="preserve"> 49’41” N latitude and 78</w:t>
      </w:r>
      <w:r w:rsidRPr="00AF6A31">
        <w:rPr>
          <w:rFonts w:ascii="Times New Roman" w:hAnsi="Times New Roman" w:cs="Times New Roman"/>
          <w:sz w:val="24"/>
          <w:szCs w:val="24"/>
          <w:vertAlign w:val="superscript"/>
        </w:rPr>
        <w:t>0</w:t>
      </w:r>
      <w:r w:rsidRPr="00B3162B">
        <w:rPr>
          <w:rFonts w:ascii="Times New Roman" w:hAnsi="Times New Roman" w:cs="Times New Roman"/>
          <w:sz w:val="24"/>
          <w:szCs w:val="24"/>
        </w:rPr>
        <w:t xml:space="preserve">56’45” E longitude. The experimental site is in Northern Telangana </w:t>
      </w:r>
      <w:proofErr w:type="spellStart"/>
      <w:r w:rsidRPr="00B3162B">
        <w:rPr>
          <w:rFonts w:ascii="Times New Roman" w:hAnsi="Times New Roman" w:cs="Times New Roman"/>
          <w:sz w:val="24"/>
          <w:szCs w:val="24"/>
        </w:rPr>
        <w:t>agro</w:t>
      </w:r>
      <w:proofErr w:type="spellEnd"/>
      <w:r w:rsidRPr="00B3162B">
        <w:rPr>
          <w:rFonts w:ascii="Times New Roman" w:hAnsi="Times New Roman" w:cs="Times New Roman"/>
          <w:sz w:val="24"/>
          <w:szCs w:val="24"/>
        </w:rPr>
        <w:t xml:space="preserve"> climatic </w:t>
      </w:r>
      <w:r w:rsidRPr="00B3162B">
        <w:rPr>
          <w:rFonts w:ascii="Times New Roman" w:hAnsi="Times New Roman" w:cs="Times New Roman"/>
          <w:sz w:val="24"/>
          <w:szCs w:val="24"/>
        </w:rPr>
        <w:lastRenderedPageBreak/>
        <w:t xml:space="preserve">zone of Telangana state, India and experiences semiarid climate. </w:t>
      </w:r>
      <w:r w:rsidR="00B6267B" w:rsidRPr="00B3162B">
        <w:rPr>
          <w:rFonts w:ascii="Times New Roman" w:hAnsi="Times New Roman" w:cs="Times New Roman"/>
          <w:sz w:val="24"/>
          <w:szCs w:val="24"/>
        </w:rPr>
        <w:t xml:space="preserve">According to Trolls classification, the site falls under </w:t>
      </w:r>
      <w:proofErr w:type="spellStart"/>
      <w:r w:rsidR="00B6267B" w:rsidRPr="00B3162B">
        <w:rPr>
          <w:rFonts w:ascii="Times New Roman" w:hAnsi="Times New Roman" w:cs="Times New Roman"/>
          <w:sz w:val="24"/>
          <w:szCs w:val="24"/>
        </w:rPr>
        <w:t>semi arid</w:t>
      </w:r>
      <w:proofErr w:type="spellEnd"/>
      <w:r w:rsidR="00B6267B" w:rsidRPr="00B3162B">
        <w:rPr>
          <w:rFonts w:ascii="Times New Roman" w:hAnsi="Times New Roman" w:cs="Times New Roman"/>
          <w:sz w:val="24"/>
          <w:szCs w:val="24"/>
        </w:rPr>
        <w:t xml:space="preserve"> tropics (SAT). </w:t>
      </w:r>
      <w:r w:rsidR="003D58FB" w:rsidRPr="007735F2">
        <w:rPr>
          <w:rFonts w:ascii="Times New Roman" w:hAnsi="Times New Roman" w:cs="Times New Roman"/>
          <w:color w:val="000000" w:themeColor="text1"/>
          <w:sz w:val="24"/>
          <w:szCs w:val="24"/>
          <w:lang w:val="en-IN" w:eastAsia="en-IN"/>
        </w:rPr>
        <w:t>The long-term (</w:t>
      </w:r>
      <w:r w:rsidR="009F46A6" w:rsidRPr="007735F2">
        <w:rPr>
          <w:rFonts w:ascii="Times New Roman" w:hAnsi="Times New Roman" w:cs="Times New Roman"/>
          <w:color w:val="000000" w:themeColor="text1"/>
          <w:sz w:val="24"/>
          <w:szCs w:val="24"/>
          <w:lang w:val="en-IN" w:eastAsia="en-IN"/>
        </w:rPr>
        <w:t>2020-2022</w:t>
      </w:r>
      <w:r w:rsidR="003D58FB" w:rsidRPr="007735F2">
        <w:rPr>
          <w:rFonts w:ascii="Times New Roman" w:hAnsi="Times New Roman" w:cs="Times New Roman"/>
          <w:color w:val="000000" w:themeColor="text1"/>
          <w:sz w:val="24"/>
          <w:szCs w:val="24"/>
          <w:lang w:val="en-IN" w:eastAsia="en-IN"/>
        </w:rPr>
        <w:t>) temperature and precipitation data of the site, collected from weather station (RS&amp;RRS, Rudrur, station)</w:t>
      </w:r>
      <w:r w:rsidR="005E5A3D">
        <w:rPr>
          <w:rFonts w:ascii="Times New Roman" w:hAnsi="Times New Roman" w:cs="Times New Roman"/>
          <w:color w:val="000000" w:themeColor="text1"/>
          <w:sz w:val="24"/>
          <w:szCs w:val="24"/>
          <w:lang w:val="en-IN" w:eastAsia="en-IN"/>
        </w:rPr>
        <w:t xml:space="preserve">. </w:t>
      </w:r>
      <w:r w:rsidR="005E5A3D" w:rsidRPr="00127EAF">
        <w:rPr>
          <w:rFonts w:ascii="Times New Roman" w:hAnsi="Times New Roman" w:cs="Times New Roman"/>
          <w:sz w:val="24"/>
          <w:szCs w:val="24"/>
          <w:lang w:val="en-IN" w:eastAsia="en-IN"/>
        </w:rPr>
        <w:t>T</w:t>
      </w:r>
      <w:r w:rsidR="007F2F1E" w:rsidRPr="00127EAF">
        <w:rPr>
          <w:rFonts w:ascii="Times New Roman" w:hAnsi="Times New Roman" w:cs="Times New Roman"/>
          <w:sz w:val="24"/>
          <w:szCs w:val="24"/>
        </w:rPr>
        <w:t xml:space="preserve">he climate </w:t>
      </w:r>
      <w:commentRangeStart w:id="14"/>
      <w:r w:rsidR="007F2F1E" w:rsidRPr="00127EAF">
        <w:rPr>
          <w:rFonts w:ascii="Times New Roman" w:hAnsi="Times New Roman" w:cs="Times New Roman"/>
          <w:sz w:val="24"/>
          <w:szCs w:val="24"/>
        </w:rPr>
        <w:t>is subtropical-</w:t>
      </w:r>
      <w:proofErr w:type="spellStart"/>
      <w:r w:rsidR="007F2F1E" w:rsidRPr="00127EAF">
        <w:rPr>
          <w:rFonts w:ascii="Times New Roman" w:hAnsi="Times New Roman" w:cs="Times New Roman"/>
          <w:sz w:val="24"/>
          <w:szCs w:val="24"/>
        </w:rPr>
        <w:t>monsoonic</w:t>
      </w:r>
      <w:proofErr w:type="spellEnd"/>
      <w:r w:rsidR="007F2F1E" w:rsidRPr="00127EAF">
        <w:rPr>
          <w:rFonts w:ascii="Times New Roman" w:hAnsi="Times New Roman" w:cs="Times New Roman"/>
          <w:sz w:val="24"/>
          <w:szCs w:val="24"/>
        </w:rPr>
        <w:t xml:space="preserve"> </w:t>
      </w:r>
      <w:commentRangeEnd w:id="14"/>
      <w:r w:rsidR="009A4CCB">
        <w:rPr>
          <w:rStyle w:val="CommentReference"/>
        </w:rPr>
        <w:commentReference w:id="14"/>
      </w:r>
      <w:r w:rsidR="007F2F1E" w:rsidRPr="00127EAF">
        <w:rPr>
          <w:rFonts w:ascii="Times New Roman" w:hAnsi="Times New Roman" w:cs="Times New Roman"/>
          <w:sz w:val="24"/>
          <w:szCs w:val="24"/>
        </w:rPr>
        <w:t xml:space="preserve">with an average rainfall of </w:t>
      </w:r>
      <w:r w:rsidR="00AD1B13" w:rsidRPr="00127EAF">
        <w:rPr>
          <w:rFonts w:ascii="Times New Roman" w:hAnsi="Times New Roman" w:cs="Times New Roman"/>
          <w:sz w:val="24"/>
          <w:szCs w:val="24"/>
        </w:rPr>
        <w:t xml:space="preserve">1059 </w:t>
      </w:r>
      <w:r w:rsidR="007F2F1E" w:rsidRPr="00127EAF">
        <w:rPr>
          <w:rFonts w:ascii="Times New Roman" w:hAnsi="Times New Roman" w:cs="Times New Roman"/>
          <w:sz w:val="24"/>
          <w:szCs w:val="24"/>
        </w:rPr>
        <w:t xml:space="preserve">mm, </w:t>
      </w:r>
      <w:commentRangeStart w:id="15"/>
      <w:r w:rsidR="007F2F1E" w:rsidRPr="00127EAF">
        <w:rPr>
          <w:rFonts w:ascii="Times New Roman" w:hAnsi="Times New Roman" w:cs="Times New Roman"/>
          <w:sz w:val="24"/>
          <w:szCs w:val="24"/>
        </w:rPr>
        <w:t xml:space="preserve">70-80 per cent </w:t>
      </w:r>
      <w:commentRangeEnd w:id="15"/>
      <w:r w:rsidR="009A4CCB">
        <w:rPr>
          <w:rStyle w:val="CommentReference"/>
        </w:rPr>
        <w:commentReference w:id="15"/>
      </w:r>
      <w:r w:rsidR="007F2F1E" w:rsidRPr="00127EAF">
        <w:rPr>
          <w:rFonts w:ascii="Times New Roman" w:hAnsi="Times New Roman" w:cs="Times New Roman"/>
          <w:sz w:val="24"/>
          <w:szCs w:val="24"/>
        </w:rPr>
        <w:t>of which occurs during June to September. The summer months are very hot with maximum temperature ranging from 40 to 45</w:t>
      </w:r>
      <w:r w:rsidR="007F2F1E" w:rsidRPr="00127EAF">
        <w:rPr>
          <w:rFonts w:ascii="Times New Roman" w:hAnsi="Times New Roman" w:cs="Times New Roman"/>
          <w:sz w:val="24"/>
          <w:szCs w:val="24"/>
          <w:vertAlign w:val="superscript"/>
        </w:rPr>
        <w:t>0</w:t>
      </w:r>
      <w:r w:rsidR="007F2F1E" w:rsidRPr="00127EAF">
        <w:rPr>
          <w:rFonts w:ascii="Times New Roman" w:hAnsi="Times New Roman" w:cs="Times New Roman"/>
          <w:sz w:val="24"/>
          <w:szCs w:val="24"/>
        </w:rPr>
        <w:t xml:space="preserve">C in April and May whereas, December and January are the coldest months (lowest January temperature as low as 13-15 </w:t>
      </w:r>
      <w:r w:rsidR="007F2F1E" w:rsidRPr="00127EAF">
        <w:rPr>
          <w:rFonts w:ascii="Times New Roman" w:hAnsi="Times New Roman" w:cs="Times New Roman"/>
          <w:sz w:val="24"/>
          <w:szCs w:val="24"/>
          <w:vertAlign w:val="superscript"/>
        </w:rPr>
        <w:t>0</w:t>
      </w:r>
      <w:r w:rsidR="007F2F1E" w:rsidRPr="00127EAF">
        <w:rPr>
          <w:rFonts w:ascii="Times New Roman" w:hAnsi="Times New Roman" w:cs="Times New Roman"/>
          <w:sz w:val="24"/>
          <w:szCs w:val="24"/>
        </w:rPr>
        <w:t>C). The weekly mean relative humidity ranged from 50.9 to 83.1 5 while average relative humidity was 72.5 %.</w:t>
      </w:r>
      <w:r w:rsidR="007F2F1E" w:rsidRPr="00C83456">
        <w:rPr>
          <w:rFonts w:ascii="Times New Roman" w:hAnsi="Times New Roman" w:cs="Times New Roman"/>
          <w:color w:val="FF0000"/>
          <w:sz w:val="24"/>
          <w:szCs w:val="24"/>
        </w:rPr>
        <w:t xml:space="preserve"> </w:t>
      </w:r>
      <w:r w:rsidR="000B1EE0" w:rsidRPr="000B1EE0">
        <w:rPr>
          <w:rFonts w:ascii="Times New Roman" w:hAnsi="Times New Roman" w:cs="Times New Roman"/>
          <w:sz w:val="24"/>
          <w:szCs w:val="24"/>
        </w:rPr>
        <w:t xml:space="preserve">Prior to the start of experiment, a composite soil sample from </w:t>
      </w:r>
      <w:r w:rsidR="002E6D63">
        <w:rPr>
          <w:rFonts w:ascii="Times New Roman" w:hAnsi="Times New Roman" w:cs="Times New Roman"/>
          <w:sz w:val="24"/>
          <w:szCs w:val="24"/>
        </w:rPr>
        <w:t xml:space="preserve">30 cm depth </w:t>
      </w:r>
      <w:r w:rsidR="000B1EE0" w:rsidRPr="000B1EE0">
        <w:rPr>
          <w:rFonts w:ascii="Times New Roman" w:hAnsi="Times New Roman" w:cs="Times New Roman"/>
          <w:sz w:val="24"/>
          <w:szCs w:val="24"/>
        </w:rPr>
        <w:t xml:space="preserve">was analyzed for various physicochemical characteristics of the soil. For analysis of nitrogen (N), phosphorous (P) and potash (K) soil sampling was done after the harvest of the crop. </w:t>
      </w:r>
      <w:r w:rsidR="00052678" w:rsidRPr="00B6267B">
        <w:rPr>
          <w:rFonts w:ascii="Times New Roman" w:hAnsi="Times New Roman" w:cs="Times New Roman"/>
          <w:color w:val="000000"/>
          <w:sz w:val="24"/>
          <w:szCs w:val="24"/>
          <w:lang w:val="en-IN" w:eastAsia="en-IN"/>
        </w:rPr>
        <w:t xml:space="preserve">Texturally, the soil in the study site was heavy black soil in the 0–30 cm soil layer.  The bulk density of the soil </w:t>
      </w:r>
      <w:commentRangeStart w:id="16"/>
      <w:r w:rsidR="00052678" w:rsidRPr="00B6267B">
        <w:rPr>
          <w:rFonts w:ascii="Times New Roman" w:hAnsi="Times New Roman" w:cs="Times New Roman"/>
          <w:color w:val="000000"/>
          <w:sz w:val="24"/>
          <w:szCs w:val="24"/>
          <w:lang w:val="en-IN" w:eastAsia="en-IN"/>
        </w:rPr>
        <w:t xml:space="preserve">were </w:t>
      </w:r>
      <w:commentRangeEnd w:id="16"/>
      <w:r w:rsidR="00E71DA4">
        <w:rPr>
          <w:rStyle w:val="CommentReference"/>
        </w:rPr>
        <w:commentReference w:id="16"/>
      </w:r>
      <w:r w:rsidR="00052678" w:rsidRPr="00B6267B">
        <w:rPr>
          <w:rFonts w:ascii="Times New Roman" w:hAnsi="Times New Roman" w:cs="Times New Roman"/>
          <w:color w:val="000000"/>
          <w:sz w:val="24"/>
          <w:szCs w:val="24"/>
          <w:lang w:val="en-IN" w:eastAsia="en-IN"/>
        </w:rPr>
        <w:t xml:space="preserve">determined by drying the samples in oven at 105 °C for 24 h and recorded 1.02. </w:t>
      </w:r>
      <w:r w:rsidRPr="00B6267B">
        <w:rPr>
          <w:rFonts w:ascii="Times New Roman" w:hAnsi="Times New Roman" w:cs="Times New Roman"/>
          <w:sz w:val="24"/>
          <w:szCs w:val="24"/>
        </w:rPr>
        <w:t xml:space="preserve">The pH of </w:t>
      </w:r>
      <w:r w:rsidR="00052678" w:rsidRPr="00B6267B">
        <w:rPr>
          <w:rFonts w:ascii="Times New Roman" w:hAnsi="Times New Roman" w:cs="Times New Roman"/>
          <w:sz w:val="24"/>
          <w:szCs w:val="24"/>
        </w:rPr>
        <w:t xml:space="preserve">soil is </w:t>
      </w:r>
      <w:r w:rsidR="00491D8B">
        <w:rPr>
          <w:rFonts w:ascii="Times New Roman" w:hAnsi="Times New Roman" w:cs="Times New Roman"/>
          <w:sz w:val="24"/>
          <w:szCs w:val="24"/>
        </w:rPr>
        <w:t>7.54</w:t>
      </w:r>
      <w:r w:rsidRPr="00B6267B">
        <w:rPr>
          <w:rFonts w:ascii="Times New Roman" w:hAnsi="Times New Roman" w:cs="Times New Roman"/>
          <w:sz w:val="24"/>
          <w:szCs w:val="24"/>
        </w:rPr>
        <w:t xml:space="preserve"> and organic carbon </w:t>
      </w:r>
      <w:r w:rsidR="00491D8B">
        <w:rPr>
          <w:rFonts w:ascii="Times New Roman" w:hAnsi="Times New Roman" w:cs="Times New Roman"/>
          <w:sz w:val="24"/>
          <w:szCs w:val="24"/>
        </w:rPr>
        <w:t>0.41</w:t>
      </w:r>
      <w:r w:rsidRPr="00B6267B">
        <w:rPr>
          <w:rFonts w:ascii="Times New Roman" w:hAnsi="Times New Roman" w:cs="Times New Roman"/>
          <w:sz w:val="24"/>
          <w:szCs w:val="24"/>
        </w:rPr>
        <w:t xml:space="preserve">% with EC of </w:t>
      </w:r>
      <w:r w:rsidR="00491D8B">
        <w:rPr>
          <w:rFonts w:ascii="Times New Roman" w:hAnsi="Times New Roman" w:cs="Times New Roman"/>
          <w:sz w:val="24"/>
          <w:szCs w:val="24"/>
        </w:rPr>
        <w:t>0.153</w:t>
      </w:r>
      <w:r w:rsidRPr="00B6267B">
        <w:rPr>
          <w:rFonts w:ascii="Times New Roman" w:hAnsi="Times New Roman" w:cs="Times New Roman"/>
          <w:sz w:val="24"/>
          <w:szCs w:val="24"/>
        </w:rPr>
        <w:t xml:space="preserve"> d Sm</w:t>
      </w:r>
      <w:r w:rsidRPr="00B6267B">
        <w:rPr>
          <w:rFonts w:ascii="Times New Roman" w:hAnsi="Times New Roman" w:cs="Times New Roman"/>
          <w:sz w:val="24"/>
          <w:szCs w:val="24"/>
          <w:vertAlign w:val="superscript"/>
        </w:rPr>
        <w:t>-1</w:t>
      </w:r>
      <w:r w:rsidRPr="00B6267B">
        <w:rPr>
          <w:rFonts w:ascii="Times New Roman" w:hAnsi="Times New Roman" w:cs="Times New Roman"/>
          <w:sz w:val="24"/>
          <w:szCs w:val="24"/>
        </w:rPr>
        <w:t>. The soil was low (1</w:t>
      </w:r>
      <w:r w:rsidR="00491D8B">
        <w:rPr>
          <w:rFonts w:ascii="Times New Roman" w:hAnsi="Times New Roman" w:cs="Times New Roman"/>
          <w:sz w:val="24"/>
          <w:szCs w:val="24"/>
        </w:rPr>
        <w:t>98.5</w:t>
      </w:r>
      <w:r w:rsidRPr="00B6267B">
        <w:rPr>
          <w:rFonts w:ascii="Times New Roman" w:hAnsi="Times New Roman" w:cs="Times New Roman"/>
          <w:sz w:val="24"/>
          <w:szCs w:val="24"/>
        </w:rPr>
        <w:t xml:space="preserve"> kg N ha</w:t>
      </w:r>
      <w:r w:rsidRPr="002E6D63">
        <w:rPr>
          <w:rFonts w:ascii="Times New Roman" w:hAnsi="Times New Roman" w:cs="Times New Roman"/>
          <w:sz w:val="24"/>
          <w:szCs w:val="24"/>
          <w:vertAlign w:val="superscript"/>
        </w:rPr>
        <w:t>-1</w:t>
      </w:r>
      <w:r w:rsidR="00052678" w:rsidRPr="00B6267B">
        <w:rPr>
          <w:rFonts w:ascii="Times New Roman" w:hAnsi="Times New Roman" w:cs="Times New Roman"/>
          <w:sz w:val="24"/>
          <w:szCs w:val="24"/>
        </w:rPr>
        <w:t>), medium (</w:t>
      </w:r>
      <w:r w:rsidR="00491D8B">
        <w:rPr>
          <w:rFonts w:ascii="Times New Roman" w:hAnsi="Times New Roman" w:cs="Times New Roman"/>
          <w:sz w:val="24"/>
          <w:szCs w:val="24"/>
        </w:rPr>
        <w:t>42.07</w:t>
      </w:r>
      <w:r w:rsidR="00052678" w:rsidRPr="00B6267B">
        <w:rPr>
          <w:rFonts w:ascii="Times New Roman" w:hAnsi="Times New Roman" w:cs="Times New Roman"/>
          <w:sz w:val="24"/>
          <w:szCs w:val="24"/>
        </w:rPr>
        <w:t xml:space="preserve"> kg P</w:t>
      </w:r>
      <w:r w:rsidR="00052678" w:rsidRPr="002E6D63">
        <w:rPr>
          <w:rFonts w:ascii="Times New Roman" w:hAnsi="Times New Roman" w:cs="Times New Roman"/>
          <w:sz w:val="24"/>
          <w:szCs w:val="24"/>
          <w:vertAlign w:val="subscript"/>
        </w:rPr>
        <w:t>2</w:t>
      </w:r>
      <w:r w:rsidR="00052678" w:rsidRPr="00B6267B">
        <w:rPr>
          <w:rFonts w:ascii="Times New Roman" w:hAnsi="Times New Roman" w:cs="Times New Roman"/>
          <w:sz w:val="24"/>
          <w:szCs w:val="24"/>
        </w:rPr>
        <w:t>O</w:t>
      </w:r>
      <w:r w:rsidR="00052678" w:rsidRPr="002E6D63">
        <w:rPr>
          <w:rFonts w:ascii="Times New Roman" w:hAnsi="Times New Roman" w:cs="Times New Roman"/>
          <w:sz w:val="24"/>
          <w:szCs w:val="24"/>
          <w:vertAlign w:val="subscript"/>
        </w:rPr>
        <w:t>5</w:t>
      </w:r>
      <w:r w:rsidR="00052678" w:rsidRPr="00B6267B">
        <w:rPr>
          <w:rFonts w:ascii="Times New Roman" w:hAnsi="Times New Roman" w:cs="Times New Roman"/>
          <w:sz w:val="24"/>
          <w:szCs w:val="24"/>
        </w:rPr>
        <w:t xml:space="preserve"> kg ha</w:t>
      </w:r>
      <w:r w:rsidR="00052678" w:rsidRPr="002E6D63">
        <w:rPr>
          <w:rFonts w:ascii="Times New Roman" w:hAnsi="Times New Roman" w:cs="Times New Roman"/>
          <w:sz w:val="24"/>
          <w:szCs w:val="24"/>
          <w:vertAlign w:val="superscript"/>
        </w:rPr>
        <w:t>-1</w:t>
      </w:r>
      <w:r w:rsidR="00052678" w:rsidRPr="00B6267B">
        <w:rPr>
          <w:rFonts w:ascii="Times New Roman" w:hAnsi="Times New Roman" w:cs="Times New Roman"/>
          <w:sz w:val="24"/>
          <w:szCs w:val="24"/>
        </w:rPr>
        <w:t>)</w:t>
      </w:r>
      <w:r w:rsidRPr="00B6267B">
        <w:rPr>
          <w:rFonts w:ascii="Times New Roman" w:hAnsi="Times New Roman" w:cs="Times New Roman"/>
          <w:sz w:val="24"/>
          <w:szCs w:val="24"/>
        </w:rPr>
        <w:t xml:space="preserve"> and high (</w:t>
      </w:r>
      <w:r w:rsidR="00491D8B">
        <w:rPr>
          <w:rFonts w:ascii="Times New Roman" w:hAnsi="Times New Roman" w:cs="Times New Roman"/>
          <w:sz w:val="24"/>
          <w:szCs w:val="24"/>
        </w:rPr>
        <w:t xml:space="preserve">290.7 </w:t>
      </w:r>
      <w:r w:rsidRPr="00B6267B">
        <w:rPr>
          <w:rFonts w:ascii="Times New Roman" w:hAnsi="Times New Roman" w:cs="Times New Roman"/>
          <w:sz w:val="24"/>
          <w:szCs w:val="24"/>
        </w:rPr>
        <w:t>kg K</w:t>
      </w:r>
      <w:r w:rsidR="002E6D63" w:rsidRPr="002E6D63">
        <w:rPr>
          <w:rFonts w:ascii="Times New Roman" w:hAnsi="Times New Roman" w:cs="Times New Roman"/>
          <w:sz w:val="24"/>
          <w:szCs w:val="24"/>
          <w:vertAlign w:val="subscript"/>
        </w:rPr>
        <w:t>2</w:t>
      </w:r>
      <w:r w:rsidR="002E6D63">
        <w:rPr>
          <w:rFonts w:ascii="Times New Roman" w:hAnsi="Times New Roman" w:cs="Times New Roman"/>
          <w:sz w:val="24"/>
          <w:szCs w:val="24"/>
        </w:rPr>
        <w:t>O</w:t>
      </w:r>
      <w:r w:rsidRPr="00B6267B">
        <w:rPr>
          <w:rFonts w:ascii="Times New Roman" w:hAnsi="Times New Roman" w:cs="Times New Roman"/>
          <w:sz w:val="24"/>
          <w:szCs w:val="24"/>
        </w:rPr>
        <w:t xml:space="preserve"> ha</w:t>
      </w:r>
      <w:r w:rsidRPr="002E6D63">
        <w:rPr>
          <w:rFonts w:ascii="Times New Roman" w:hAnsi="Times New Roman" w:cs="Times New Roman"/>
          <w:sz w:val="24"/>
          <w:szCs w:val="24"/>
          <w:vertAlign w:val="superscript"/>
        </w:rPr>
        <w:t>-1</w:t>
      </w:r>
      <w:r w:rsidRPr="00B6267B">
        <w:rPr>
          <w:rFonts w:ascii="Times New Roman" w:hAnsi="Times New Roman" w:cs="Times New Roman"/>
          <w:sz w:val="24"/>
          <w:szCs w:val="24"/>
        </w:rPr>
        <w:t>) in available nitrogen, phosphorus and potassium, respectively</w:t>
      </w:r>
      <w:r w:rsidRPr="00B3162B">
        <w:rPr>
          <w:rFonts w:ascii="Times New Roman" w:hAnsi="Times New Roman" w:cs="Times New Roman"/>
          <w:sz w:val="24"/>
          <w:szCs w:val="24"/>
        </w:rPr>
        <w:t xml:space="preserve">. </w:t>
      </w:r>
      <w:r w:rsidR="00E36D84" w:rsidRPr="00554C5A">
        <w:rPr>
          <w:rFonts w:ascii="Times New Roman" w:hAnsi="Times New Roman" w:cs="Times New Roman"/>
          <w:sz w:val="24"/>
          <w:szCs w:val="24"/>
        </w:rPr>
        <w:t xml:space="preserve">The experiment was laid </w:t>
      </w:r>
      <w:commentRangeStart w:id="17"/>
      <w:r w:rsidR="00E36D84" w:rsidRPr="00554C5A">
        <w:rPr>
          <w:rFonts w:ascii="Times New Roman" w:hAnsi="Times New Roman" w:cs="Times New Roman"/>
          <w:sz w:val="24"/>
          <w:szCs w:val="24"/>
        </w:rPr>
        <w:t xml:space="preserve">out ion Randomized Block Design </w:t>
      </w:r>
      <w:commentRangeEnd w:id="17"/>
      <w:r w:rsidR="00E71DA4">
        <w:rPr>
          <w:rStyle w:val="CommentReference"/>
        </w:rPr>
        <w:commentReference w:id="17"/>
      </w:r>
      <w:r w:rsidR="00E36D84" w:rsidRPr="00554C5A">
        <w:rPr>
          <w:rFonts w:ascii="Times New Roman" w:hAnsi="Times New Roman" w:cs="Times New Roman"/>
          <w:sz w:val="24"/>
          <w:szCs w:val="24"/>
        </w:rPr>
        <w:t xml:space="preserve">with </w:t>
      </w:r>
      <w:r w:rsidR="00E36D84">
        <w:rPr>
          <w:rFonts w:ascii="Times New Roman" w:hAnsi="Times New Roman" w:cs="Times New Roman"/>
          <w:sz w:val="24"/>
          <w:szCs w:val="24"/>
        </w:rPr>
        <w:t>seven</w:t>
      </w:r>
      <w:r w:rsidR="00E36D84" w:rsidRPr="00554C5A">
        <w:rPr>
          <w:rFonts w:ascii="Times New Roman" w:hAnsi="Times New Roman" w:cs="Times New Roman"/>
          <w:sz w:val="24"/>
          <w:szCs w:val="24"/>
        </w:rPr>
        <w:t xml:space="preserve"> treatments </w:t>
      </w:r>
      <w:r w:rsidR="00E36D84" w:rsidRPr="002E6D63">
        <w:rPr>
          <w:rFonts w:ascii="Times New Roman" w:hAnsi="Times New Roman" w:cs="Times New Roman"/>
          <w:i/>
          <w:sz w:val="24"/>
          <w:szCs w:val="24"/>
        </w:rPr>
        <w:t>viz.,</w:t>
      </w:r>
      <w:r w:rsidR="00E36D84" w:rsidRPr="00554C5A">
        <w:rPr>
          <w:rFonts w:ascii="Times New Roman" w:hAnsi="Times New Roman" w:cs="Times New Roman"/>
          <w:sz w:val="24"/>
          <w:szCs w:val="24"/>
        </w:rPr>
        <w:t>T</w:t>
      </w:r>
      <w:r w:rsidR="00E36D84" w:rsidRPr="00554C5A">
        <w:rPr>
          <w:rFonts w:ascii="Times New Roman" w:hAnsi="Times New Roman" w:cs="Times New Roman"/>
          <w:sz w:val="24"/>
          <w:szCs w:val="24"/>
          <w:vertAlign w:val="subscript"/>
        </w:rPr>
        <w:t>1</w:t>
      </w:r>
      <w:r w:rsidR="00E36D84">
        <w:rPr>
          <w:rFonts w:ascii="Times New Roman" w:hAnsi="Times New Roman" w:cs="Times New Roman"/>
          <w:sz w:val="24"/>
          <w:szCs w:val="24"/>
        </w:rPr>
        <w:t>: Sole Sugarcane, T</w:t>
      </w:r>
      <w:r w:rsidR="00E36D84" w:rsidRPr="00E36D84">
        <w:rPr>
          <w:rFonts w:ascii="Times New Roman" w:hAnsi="Times New Roman" w:cs="Times New Roman"/>
          <w:sz w:val="24"/>
          <w:szCs w:val="24"/>
          <w:vertAlign w:val="subscript"/>
        </w:rPr>
        <w:t>2</w:t>
      </w:r>
      <w:r w:rsidR="00E36D84">
        <w:rPr>
          <w:rFonts w:ascii="Times New Roman" w:hAnsi="Times New Roman" w:cs="Times New Roman"/>
          <w:sz w:val="24"/>
          <w:szCs w:val="24"/>
        </w:rPr>
        <w:t xml:space="preserve">: Sugarcane + </w:t>
      </w:r>
      <w:proofErr w:type="spellStart"/>
      <w:r w:rsidR="00E36D84">
        <w:rPr>
          <w:rFonts w:ascii="Times New Roman" w:hAnsi="Times New Roman" w:cs="Times New Roman"/>
          <w:sz w:val="24"/>
          <w:szCs w:val="24"/>
        </w:rPr>
        <w:t>Greengram</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3</w:t>
      </w:r>
      <w:r w:rsidR="00E36D84">
        <w:rPr>
          <w:rFonts w:ascii="Times New Roman" w:hAnsi="Times New Roman" w:cs="Times New Roman"/>
          <w:sz w:val="24"/>
          <w:szCs w:val="24"/>
        </w:rPr>
        <w:t xml:space="preserve">: Sugarcane+ </w:t>
      </w:r>
      <w:proofErr w:type="spellStart"/>
      <w:r w:rsidR="00E36D84">
        <w:rPr>
          <w:rFonts w:ascii="Times New Roman" w:hAnsi="Times New Roman" w:cs="Times New Roman"/>
          <w:sz w:val="24"/>
          <w:szCs w:val="24"/>
        </w:rPr>
        <w:t>Blackgram</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4</w:t>
      </w:r>
      <w:r w:rsidR="00E36D84">
        <w:rPr>
          <w:rFonts w:ascii="Times New Roman" w:hAnsi="Times New Roman" w:cs="Times New Roman"/>
          <w:sz w:val="24"/>
          <w:szCs w:val="24"/>
        </w:rPr>
        <w:t>: Sugarcane + Sesame, T</w:t>
      </w:r>
      <w:r w:rsidR="00E36D84" w:rsidRPr="00E36D84">
        <w:rPr>
          <w:rFonts w:ascii="Times New Roman" w:hAnsi="Times New Roman" w:cs="Times New Roman"/>
          <w:sz w:val="24"/>
          <w:szCs w:val="24"/>
          <w:vertAlign w:val="subscript"/>
        </w:rPr>
        <w:t>5</w:t>
      </w:r>
      <w:r w:rsidR="00E36D84">
        <w:rPr>
          <w:rFonts w:ascii="Times New Roman" w:hAnsi="Times New Roman" w:cs="Times New Roman"/>
          <w:sz w:val="24"/>
          <w:szCs w:val="24"/>
        </w:rPr>
        <w:t xml:space="preserve">: Sugarcane+ </w:t>
      </w:r>
      <w:proofErr w:type="spellStart"/>
      <w:r w:rsidR="00E36D84">
        <w:rPr>
          <w:rFonts w:ascii="Times New Roman" w:hAnsi="Times New Roman" w:cs="Times New Roman"/>
          <w:sz w:val="24"/>
          <w:szCs w:val="24"/>
        </w:rPr>
        <w:t>Clusterbean</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6</w:t>
      </w:r>
      <w:r w:rsidR="00E36D84">
        <w:rPr>
          <w:rFonts w:ascii="Times New Roman" w:hAnsi="Times New Roman" w:cs="Times New Roman"/>
          <w:sz w:val="24"/>
          <w:szCs w:val="24"/>
        </w:rPr>
        <w:t>: Sugarcane + Tomato and T</w:t>
      </w:r>
      <w:r w:rsidR="00E36D84" w:rsidRPr="00E36D84">
        <w:rPr>
          <w:rFonts w:ascii="Times New Roman" w:hAnsi="Times New Roman" w:cs="Times New Roman"/>
          <w:sz w:val="24"/>
          <w:szCs w:val="24"/>
          <w:vertAlign w:val="subscript"/>
        </w:rPr>
        <w:t>7</w:t>
      </w:r>
      <w:r w:rsidR="00E36D84">
        <w:rPr>
          <w:rFonts w:ascii="Times New Roman" w:hAnsi="Times New Roman" w:cs="Times New Roman"/>
          <w:sz w:val="24"/>
          <w:szCs w:val="24"/>
        </w:rPr>
        <w:t xml:space="preserve">: Sugarcane + Coriander. </w:t>
      </w:r>
      <w:r w:rsidR="002F5E62" w:rsidRPr="002F5E62">
        <w:rPr>
          <w:rFonts w:ascii="Times New Roman" w:hAnsi="Times New Roman" w:cs="Times New Roman"/>
          <w:sz w:val="24"/>
          <w:szCs w:val="24"/>
        </w:rPr>
        <w:t xml:space="preserve">Each plot </w:t>
      </w:r>
      <w:r w:rsidR="00E36D84">
        <w:rPr>
          <w:rFonts w:ascii="Times New Roman" w:hAnsi="Times New Roman" w:cs="Times New Roman"/>
          <w:sz w:val="24"/>
          <w:szCs w:val="24"/>
        </w:rPr>
        <w:t xml:space="preserve"> (9 x 9 m) </w:t>
      </w:r>
      <w:r w:rsidR="002F5E62" w:rsidRPr="002F5E62">
        <w:rPr>
          <w:rFonts w:ascii="Times New Roman" w:hAnsi="Times New Roman" w:cs="Times New Roman"/>
          <w:sz w:val="24"/>
          <w:szCs w:val="24"/>
        </w:rPr>
        <w:t>was separated by 1m of transition zone while replication was demarcated by a buffer zone of 1.5 m in between. Recommended dose of fertilizers (RDF) we</w:t>
      </w:r>
      <w:r w:rsidR="00491D8B">
        <w:rPr>
          <w:rFonts w:ascii="Times New Roman" w:hAnsi="Times New Roman" w:cs="Times New Roman"/>
          <w:sz w:val="24"/>
          <w:szCs w:val="24"/>
        </w:rPr>
        <w:t>re applied at the rate of 250:100:12</w:t>
      </w:r>
      <w:r w:rsidR="002F5E62" w:rsidRPr="002F5E62">
        <w:rPr>
          <w:rFonts w:ascii="Times New Roman" w:hAnsi="Times New Roman" w:cs="Times New Roman"/>
          <w:sz w:val="24"/>
          <w:szCs w:val="24"/>
        </w:rPr>
        <w:t>0 kg ha</w:t>
      </w:r>
      <w:r w:rsidR="002F5E62" w:rsidRPr="002E6D63">
        <w:rPr>
          <w:rFonts w:ascii="Times New Roman" w:hAnsi="Times New Roman" w:cs="Times New Roman"/>
          <w:sz w:val="24"/>
          <w:szCs w:val="24"/>
          <w:vertAlign w:val="superscript"/>
        </w:rPr>
        <w:t>-1</w:t>
      </w:r>
      <w:r w:rsidR="00E36D84" w:rsidRPr="00E36D84">
        <w:rPr>
          <w:rFonts w:ascii="Times New Roman" w:hAnsi="Times New Roman" w:cs="Times New Roman"/>
          <w:sz w:val="24"/>
          <w:szCs w:val="24"/>
        </w:rPr>
        <w:t xml:space="preserve"> to the main crop</w:t>
      </w:r>
      <w:r w:rsidR="002F5E62" w:rsidRPr="00E36D84">
        <w:rPr>
          <w:rFonts w:ascii="Times New Roman" w:hAnsi="Times New Roman" w:cs="Times New Roman"/>
          <w:sz w:val="24"/>
          <w:szCs w:val="24"/>
        </w:rPr>
        <w:t>.</w:t>
      </w:r>
      <w:r w:rsidR="002F5E62" w:rsidRPr="002F5E62">
        <w:rPr>
          <w:rFonts w:ascii="Times New Roman" w:hAnsi="Times New Roman" w:cs="Times New Roman"/>
          <w:sz w:val="24"/>
          <w:szCs w:val="24"/>
        </w:rPr>
        <w:t xml:space="preserve"> Except at basal application (broadcasted), top dressing was done by spot application of fertilizers at 5 cm below </w:t>
      </w:r>
      <w:proofErr w:type="spellStart"/>
      <w:r w:rsidR="002F5E62" w:rsidRPr="002F5E62">
        <w:rPr>
          <w:rFonts w:ascii="Times New Roman" w:hAnsi="Times New Roman" w:cs="Times New Roman"/>
          <w:sz w:val="24"/>
          <w:szCs w:val="24"/>
        </w:rPr>
        <w:t>soil.The</w:t>
      </w:r>
      <w:proofErr w:type="spellEnd"/>
      <w:r w:rsidR="002F5E62" w:rsidRPr="002F5E62">
        <w:rPr>
          <w:rFonts w:ascii="Times New Roman" w:hAnsi="Times New Roman" w:cs="Times New Roman"/>
          <w:sz w:val="24"/>
          <w:szCs w:val="24"/>
        </w:rPr>
        <w:t xml:space="preserve"> crop variety selected was ‘Co 86032’ which is </w:t>
      </w:r>
      <w:commentRangeStart w:id="18"/>
      <w:r w:rsidR="002F5E62" w:rsidRPr="002F5E62">
        <w:rPr>
          <w:rFonts w:ascii="Times New Roman" w:hAnsi="Times New Roman" w:cs="Times New Roman"/>
          <w:sz w:val="24"/>
          <w:szCs w:val="24"/>
        </w:rPr>
        <w:t xml:space="preserve">having </w:t>
      </w:r>
      <w:commentRangeEnd w:id="18"/>
      <w:r w:rsidR="009A3A87">
        <w:rPr>
          <w:rStyle w:val="CommentReference"/>
        </w:rPr>
        <w:commentReference w:id="18"/>
      </w:r>
      <w:r w:rsidR="002F5E62" w:rsidRPr="002F5E62">
        <w:rPr>
          <w:rFonts w:ascii="Times New Roman" w:hAnsi="Times New Roman" w:cs="Times New Roman"/>
          <w:sz w:val="24"/>
          <w:szCs w:val="24"/>
        </w:rPr>
        <w:t xml:space="preserve">high profuse tillering nature. Tiller count was taken at 90 and 120 DAP. Cane length, single cane weight </w:t>
      </w:r>
      <w:r w:rsidR="002F5E62" w:rsidRPr="002F5E62">
        <w:rPr>
          <w:rFonts w:ascii="Times New Roman" w:hAnsi="Times New Roman" w:cs="Times New Roman"/>
          <w:sz w:val="24"/>
          <w:szCs w:val="24"/>
        </w:rPr>
        <w:lastRenderedPageBreak/>
        <w:t>and cane yield was recorded at the time of harvest</w:t>
      </w:r>
      <w:commentRangeStart w:id="19"/>
      <w:r w:rsidR="002F5E62" w:rsidRPr="002F5E62">
        <w:rPr>
          <w:rFonts w:ascii="Times New Roman" w:hAnsi="Times New Roman" w:cs="Times New Roman"/>
          <w:sz w:val="24"/>
          <w:szCs w:val="24"/>
        </w:rPr>
        <w:t xml:space="preserve">. </w:t>
      </w:r>
      <w:r w:rsidR="00E36D84">
        <w:rPr>
          <w:rFonts w:ascii="Times New Roman" w:hAnsi="Times New Roman" w:cs="Times New Roman"/>
          <w:sz w:val="24"/>
          <w:szCs w:val="24"/>
        </w:rPr>
        <w:t xml:space="preserve">Intercrop yield data was recoded at harvest </w:t>
      </w:r>
      <w:commentRangeEnd w:id="19"/>
      <w:r w:rsidR="00421DF6">
        <w:rPr>
          <w:rStyle w:val="CommentReference"/>
        </w:rPr>
        <w:commentReference w:id="19"/>
      </w:r>
      <w:r w:rsidR="00E36D84">
        <w:rPr>
          <w:rFonts w:ascii="Times New Roman" w:hAnsi="Times New Roman" w:cs="Times New Roman"/>
          <w:sz w:val="24"/>
          <w:szCs w:val="24"/>
        </w:rPr>
        <w:t xml:space="preserve">of each intercrop. </w:t>
      </w:r>
      <w:r w:rsidR="002F5E62" w:rsidRPr="002F5E62">
        <w:rPr>
          <w:rFonts w:ascii="Times New Roman" w:hAnsi="Times New Roman" w:cs="Times New Roman"/>
          <w:sz w:val="24"/>
          <w:szCs w:val="24"/>
        </w:rPr>
        <w:t xml:space="preserve">The </w:t>
      </w:r>
      <w:r w:rsidR="00E36D84">
        <w:rPr>
          <w:rFonts w:ascii="Times New Roman" w:hAnsi="Times New Roman" w:cs="Times New Roman"/>
          <w:sz w:val="24"/>
          <w:szCs w:val="24"/>
        </w:rPr>
        <w:t xml:space="preserve">data were analyzed </w:t>
      </w:r>
      <w:r w:rsidR="002F5E62" w:rsidRPr="002F5E62">
        <w:rPr>
          <w:rFonts w:ascii="Times New Roman" w:hAnsi="Times New Roman" w:cs="Times New Roman"/>
          <w:sz w:val="24"/>
          <w:szCs w:val="24"/>
        </w:rPr>
        <w:t xml:space="preserve">statistically by applying the technique of analysis of variance for </w:t>
      </w:r>
      <w:r w:rsidR="002E6D63">
        <w:rPr>
          <w:rFonts w:ascii="Times New Roman" w:hAnsi="Times New Roman" w:cs="Times New Roman"/>
          <w:sz w:val="24"/>
          <w:szCs w:val="24"/>
        </w:rPr>
        <w:t xml:space="preserve">randomized block </w:t>
      </w:r>
      <w:r w:rsidR="00E36D84">
        <w:rPr>
          <w:rFonts w:ascii="Times New Roman" w:hAnsi="Times New Roman" w:cs="Times New Roman"/>
          <w:sz w:val="24"/>
          <w:szCs w:val="24"/>
        </w:rPr>
        <w:t>design and</w:t>
      </w:r>
      <w:r w:rsidR="002F5E62" w:rsidRPr="002F5E62">
        <w:rPr>
          <w:rFonts w:ascii="Times New Roman" w:hAnsi="Times New Roman" w:cs="Times New Roman"/>
          <w:sz w:val="24"/>
          <w:szCs w:val="24"/>
        </w:rPr>
        <w:t xml:space="preserve"> significance was tested by F-test. Critical difference for treatment means tested for their significance was calculated at 5% level of probability.</w:t>
      </w:r>
    </w:p>
    <w:p w14:paraId="567E748B" w14:textId="77777777" w:rsidR="002F5E62" w:rsidRPr="00554C5A" w:rsidRDefault="002F5E62" w:rsidP="002F5E62">
      <w:pPr>
        <w:tabs>
          <w:tab w:val="left" w:pos="2275"/>
          <w:tab w:val="left" w:pos="3425"/>
        </w:tabs>
        <w:spacing w:line="480" w:lineRule="auto"/>
        <w:rPr>
          <w:rFonts w:ascii="Times New Roman" w:hAnsi="Times New Roman" w:cs="Times New Roman"/>
          <w:sz w:val="24"/>
          <w:szCs w:val="24"/>
        </w:rPr>
      </w:pPr>
      <w:r w:rsidRPr="00554C5A">
        <w:rPr>
          <w:rFonts w:ascii="Times New Roman" w:hAnsi="Times New Roman" w:cs="Times New Roman"/>
          <w:b/>
          <w:bCs/>
          <w:sz w:val="24"/>
          <w:szCs w:val="24"/>
        </w:rPr>
        <w:t xml:space="preserve">Results </w:t>
      </w:r>
      <w:r>
        <w:rPr>
          <w:rFonts w:ascii="Times New Roman" w:hAnsi="Times New Roman" w:cs="Times New Roman"/>
          <w:b/>
          <w:bCs/>
          <w:sz w:val="24"/>
          <w:szCs w:val="24"/>
        </w:rPr>
        <w:t>and Discussions</w:t>
      </w:r>
    </w:p>
    <w:p w14:paraId="4C49ED16" w14:textId="77777777" w:rsidR="00903376" w:rsidRPr="00587B20" w:rsidRDefault="00903376" w:rsidP="00FA2A3E">
      <w:pPr>
        <w:spacing w:line="480" w:lineRule="auto"/>
        <w:jc w:val="both"/>
        <w:rPr>
          <w:rFonts w:ascii="Times New Roman" w:hAnsi="Times New Roman" w:cs="Times New Roman"/>
          <w:b/>
          <w:bCs/>
          <w:sz w:val="24"/>
          <w:szCs w:val="24"/>
        </w:rPr>
      </w:pPr>
      <w:r w:rsidRPr="00587B20">
        <w:rPr>
          <w:rFonts w:ascii="Times New Roman" w:hAnsi="Times New Roman" w:cs="Times New Roman"/>
          <w:b/>
          <w:bCs/>
          <w:sz w:val="24"/>
          <w:szCs w:val="24"/>
        </w:rPr>
        <w:t>Tiller count at 90 and 120 D</w:t>
      </w:r>
      <w:r w:rsidR="00106C25">
        <w:rPr>
          <w:rFonts w:ascii="Times New Roman" w:hAnsi="Times New Roman" w:cs="Times New Roman"/>
          <w:b/>
          <w:bCs/>
          <w:sz w:val="24"/>
          <w:szCs w:val="24"/>
        </w:rPr>
        <w:t xml:space="preserve">ays </w:t>
      </w:r>
      <w:r w:rsidRPr="00587B20">
        <w:rPr>
          <w:rFonts w:ascii="Times New Roman" w:hAnsi="Times New Roman" w:cs="Times New Roman"/>
          <w:b/>
          <w:bCs/>
          <w:sz w:val="24"/>
          <w:szCs w:val="24"/>
        </w:rPr>
        <w:t>A</w:t>
      </w:r>
      <w:r w:rsidR="00106C25">
        <w:rPr>
          <w:rFonts w:ascii="Times New Roman" w:hAnsi="Times New Roman" w:cs="Times New Roman"/>
          <w:b/>
          <w:bCs/>
          <w:sz w:val="24"/>
          <w:szCs w:val="24"/>
        </w:rPr>
        <w:t>fter</w:t>
      </w:r>
      <w:r w:rsidR="00F329EB">
        <w:rPr>
          <w:rFonts w:ascii="Times New Roman" w:hAnsi="Times New Roman" w:cs="Times New Roman"/>
          <w:b/>
          <w:bCs/>
          <w:sz w:val="24"/>
          <w:szCs w:val="24"/>
        </w:rPr>
        <w:t xml:space="preserve"> </w:t>
      </w:r>
      <w:r w:rsidRPr="00587B20">
        <w:rPr>
          <w:rFonts w:ascii="Times New Roman" w:hAnsi="Times New Roman" w:cs="Times New Roman"/>
          <w:b/>
          <w:bCs/>
          <w:sz w:val="24"/>
          <w:szCs w:val="24"/>
        </w:rPr>
        <w:t>P</w:t>
      </w:r>
      <w:r w:rsidR="00106C25">
        <w:rPr>
          <w:rFonts w:ascii="Times New Roman" w:hAnsi="Times New Roman" w:cs="Times New Roman"/>
          <w:b/>
          <w:bCs/>
          <w:sz w:val="24"/>
          <w:szCs w:val="24"/>
        </w:rPr>
        <w:t>lanting</w:t>
      </w:r>
      <w:r w:rsidRPr="00587B20">
        <w:rPr>
          <w:rFonts w:ascii="Times New Roman" w:hAnsi="Times New Roman" w:cs="Times New Roman"/>
          <w:b/>
          <w:bCs/>
          <w:sz w:val="24"/>
          <w:szCs w:val="24"/>
        </w:rPr>
        <w:t xml:space="preserve"> (‘000/ha): </w:t>
      </w:r>
    </w:p>
    <w:p w14:paraId="4B1930BF" w14:textId="77777777" w:rsidR="00702C7F" w:rsidRPr="001E6692" w:rsidRDefault="00903376" w:rsidP="002A2E13">
      <w:pPr>
        <w:spacing w:before="120" w:line="480" w:lineRule="auto"/>
        <w:ind w:firstLine="720"/>
        <w:jc w:val="both"/>
        <w:rPr>
          <w:rFonts w:ascii="Times New Roman" w:hAnsi="Times New Roman" w:cs="Times New Roman"/>
          <w:bCs/>
          <w:sz w:val="24"/>
          <w:szCs w:val="24"/>
        </w:rPr>
      </w:pPr>
      <w:r w:rsidRPr="00587B20">
        <w:rPr>
          <w:rFonts w:ascii="Times New Roman" w:hAnsi="Times New Roman" w:cs="Times New Roman"/>
          <w:bCs/>
          <w:sz w:val="24"/>
          <w:szCs w:val="24"/>
        </w:rPr>
        <w:t xml:space="preserve">Data pertaining to tiller count </w:t>
      </w:r>
      <w:r w:rsidR="00882FC9" w:rsidRPr="00587B20">
        <w:rPr>
          <w:rFonts w:ascii="Times New Roman" w:hAnsi="Times New Roman" w:cs="Times New Roman"/>
          <w:bCs/>
          <w:sz w:val="24"/>
          <w:szCs w:val="24"/>
        </w:rPr>
        <w:t xml:space="preserve">as influenced by different intercrops </w:t>
      </w:r>
      <w:commentRangeStart w:id="20"/>
      <w:r w:rsidRPr="00587B20">
        <w:rPr>
          <w:rFonts w:ascii="Times New Roman" w:hAnsi="Times New Roman" w:cs="Times New Roman"/>
          <w:bCs/>
          <w:sz w:val="24"/>
          <w:szCs w:val="24"/>
        </w:rPr>
        <w:t xml:space="preserve">was </w:t>
      </w:r>
      <w:commentRangeEnd w:id="20"/>
      <w:r w:rsidR="00CE1C78">
        <w:rPr>
          <w:rStyle w:val="CommentReference"/>
        </w:rPr>
        <w:commentReference w:id="20"/>
      </w:r>
      <w:r w:rsidRPr="00587B20">
        <w:rPr>
          <w:rFonts w:ascii="Times New Roman" w:hAnsi="Times New Roman" w:cs="Times New Roman"/>
          <w:bCs/>
          <w:sz w:val="24"/>
          <w:szCs w:val="24"/>
        </w:rPr>
        <w:t xml:space="preserve">presented in table </w:t>
      </w:r>
      <w:r w:rsidR="00AD1B13">
        <w:rPr>
          <w:rFonts w:ascii="Times New Roman" w:hAnsi="Times New Roman" w:cs="Times New Roman"/>
          <w:bCs/>
          <w:sz w:val="24"/>
          <w:szCs w:val="24"/>
        </w:rPr>
        <w:t>1</w:t>
      </w:r>
      <w:r w:rsidRPr="00587B20">
        <w:rPr>
          <w:rFonts w:ascii="Times New Roman" w:hAnsi="Times New Roman" w:cs="Times New Roman"/>
          <w:bCs/>
          <w:sz w:val="24"/>
          <w:szCs w:val="24"/>
        </w:rPr>
        <w:t xml:space="preserve">. </w:t>
      </w:r>
      <w:r w:rsidR="00EF645A" w:rsidRPr="00587B20">
        <w:rPr>
          <w:rFonts w:ascii="Times New Roman" w:hAnsi="Times New Roman" w:cs="Times New Roman"/>
          <w:bCs/>
          <w:sz w:val="24"/>
          <w:szCs w:val="24"/>
        </w:rPr>
        <w:t>The mean tiller count of t</w:t>
      </w:r>
      <w:r w:rsidRPr="00587B20">
        <w:rPr>
          <w:rFonts w:ascii="Times New Roman" w:hAnsi="Times New Roman" w:cs="Times New Roman"/>
          <w:bCs/>
          <w:sz w:val="24"/>
          <w:szCs w:val="24"/>
        </w:rPr>
        <w:t>hree yea</w:t>
      </w:r>
      <w:r w:rsidR="00EF645A" w:rsidRPr="00587B20">
        <w:rPr>
          <w:rFonts w:ascii="Times New Roman" w:hAnsi="Times New Roman" w:cs="Times New Roman"/>
          <w:bCs/>
          <w:sz w:val="24"/>
          <w:szCs w:val="24"/>
        </w:rPr>
        <w:t>r</w:t>
      </w:r>
      <w:r w:rsidRPr="00587B20">
        <w:rPr>
          <w:rFonts w:ascii="Times New Roman" w:hAnsi="Times New Roman" w:cs="Times New Roman"/>
          <w:bCs/>
          <w:sz w:val="24"/>
          <w:szCs w:val="24"/>
        </w:rPr>
        <w:t xml:space="preserve">s </w:t>
      </w:r>
      <w:commentRangeStart w:id="21"/>
      <w:r w:rsidR="00EF645A" w:rsidRPr="00587B20">
        <w:rPr>
          <w:rFonts w:ascii="Times New Roman" w:hAnsi="Times New Roman" w:cs="Times New Roman"/>
          <w:bCs/>
          <w:sz w:val="24"/>
          <w:szCs w:val="24"/>
        </w:rPr>
        <w:t xml:space="preserve">from 2020-22 </w:t>
      </w:r>
      <w:r w:rsidRPr="00587B20">
        <w:rPr>
          <w:rFonts w:ascii="Times New Roman" w:hAnsi="Times New Roman" w:cs="Times New Roman"/>
          <w:bCs/>
          <w:sz w:val="24"/>
          <w:szCs w:val="24"/>
        </w:rPr>
        <w:t xml:space="preserve">shows </w:t>
      </w:r>
      <w:commentRangeEnd w:id="21"/>
      <w:r w:rsidR="00CE1C78">
        <w:rPr>
          <w:rStyle w:val="CommentReference"/>
        </w:rPr>
        <w:commentReference w:id="21"/>
      </w:r>
      <w:r w:rsidRPr="00587B20">
        <w:rPr>
          <w:rFonts w:ascii="Times New Roman" w:hAnsi="Times New Roman" w:cs="Times New Roman"/>
          <w:bCs/>
          <w:sz w:val="24"/>
          <w:szCs w:val="24"/>
        </w:rPr>
        <w:t xml:space="preserve">that sole sugarcane (92.82) recorded statistically superior tiller count at 90 </w:t>
      </w:r>
      <w:r w:rsidR="00106C25" w:rsidRPr="00106C25">
        <w:rPr>
          <w:rFonts w:ascii="Times New Roman" w:hAnsi="Times New Roman" w:cs="Times New Roman"/>
          <w:bCs/>
          <w:sz w:val="24"/>
          <w:szCs w:val="24"/>
        </w:rPr>
        <w:t>Days A</w:t>
      </w:r>
      <w:r w:rsidR="00106C25">
        <w:rPr>
          <w:rFonts w:ascii="Times New Roman" w:hAnsi="Times New Roman" w:cs="Times New Roman"/>
          <w:bCs/>
          <w:sz w:val="24"/>
          <w:szCs w:val="24"/>
        </w:rPr>
        <w:t>fter</w:t>
      </w:r>
      <w:r w:rsidR="001E6692">
        <w:rPr>
          <w:rFonts w:ascii="Times New Roman" w:hAnsi="Times New Roman" w:cs="Times New Roman"/>
          <w:bCs/>
          <w:sz w:val="24"/>
          <w:szCs w:val="24"/>
        </w:rPr>
        <w:t xml:space="preserve"> </w:t>
      </w:r>
      <w:r w:rsidR="00106C25" w:rsidRPr="00106C25">
        <w:rPr>
          <w:rFonts w:ascii="Times New Roman" w:hAnsi="Times New Roman" w:cs="Times New Roman"/>
          <w:bCs/>
          <w:sz w:val="24"/>
          <w:szCs w:val="24"/>
        </w:rPr>
        <w:t>Planting (</w:t>
      </w:r>
      <w:r w:rsidRPr="00587B20">
        <w:rPr>
          <w:rFonts w:ascii="Times New Roman" w:hAnsi="Times New Roman" w:cs="Times New Roman"/>
          <w:bCs/>
          <w:sz w:val="24"/>
          <w:szCs w:val="24"/>
        </w:rPr>
        <w:t>DAP</w:t>
      </w:r>
      <w:r w:rsidR="00106C25">
        <w:rPr>
          <w:rFonts w:ascii="Times New Roman" w:hAnsi="Times New Roman" w:cs="Times New Roman"/>
          <w:bCs/>
          <w:sz w:val="24"/>
          <w:szCs w:val="24"/>
        </w:rPr>
        <w:t>)</w:t>
      </w:r>
      <w:r w:rsidRPr="00587B20">
        <w:rPr>
          <w:rFonts w:ascii="Times New Roman" w:hAnsi="Times New Roman" w:cs="Times New Roman"/>
          <w:bCs/>
          <w:sz w:val="24"/>
          <w:szCs w:val="24"/>
        </w:rPr>
        <w:t xml:space="preserve"> and it was on par with all </w:t>
      </w:r>
      <w:r w:rsidRPr="001E6692">
        <w:rPr>
          <w:rFonts w:ascii="Times New Roman" w:hAnsi="Times New Roman" w:cs="Times New Roman"/>
          <w:bCs/>
          <w:sz w:val="24"/>
          <w:szCs w:val="24"/>
        </w:rPr>
        <w:t>intercrops except tomat</w:t>
      </w:r>
      <w:r w:rsidR="00EF6313" w:rsidRPr="001E6692">
        <w:rPr>
          <w:rFonts w:ascii="Times New Roman" w:hAnsi="Times New Roman" w:cs="Times New Roman"/>
          <w:bCs/>
          <w:sz w:val="24"/>
          <w:szCs w:val="24"/>
        </w:rPr>
        <w:t>o (71.05) and sesame</w:t>
      </w:r>
      <w:r w:rsidRPr="001E6692">
        <w:rPr>
          <w:rFonts w:ascii="Times New Roman" w:hAnsi="Times New Roman" w:cs="Times New Roman"/>
          <w:bCs/>
          <w:sz w:val="24"/>
          <w:szCs w:val="24"/>
        </w:rPr>
        <w:t xml:space="preserve"> (55.63). </w:t>
      </w:r>
      <w:r w:rsidR="00EF6313" w:rsidRPr="001E6692">
        <w:rPr>
          <w:rFonts w:ascii="Times New Roman" w:hAnsi="Times New Roman" w:cs="Times New Roman"/>
          <w:bCs/>
          <w:sz w:val="24"/>
          <w:szCs w:val="24"/>
        </w:rPr>
        <w:t>T</w:t>
      </w:r>
      <w:r w:rsidR="00BB5415" w:rsidRPr="001E6692">
        <w:rPr>
          <w:rFonts w:ascii="Times New Roman" w:hAnsi="Times New Roman" w:cs="Times New Roman"/>
          <w:bCs/>
          <w:sz w:val="24"/>
          <w:szCs w:val="24"/>
        </w:rPr>
        <w:t>he tiller count recorded at 120 DAP indicated that sole sugarcane (</w:t>
      </w:r>
      <w:r w:rsidR="00EF6313" w:rsidRPr="001E6692">
        <w:rPr>
          <w:rFonts w:ascii="Times New Roman" w:hAnsi="Times New Roman" w:cs="Times New Roman"/>
          <w:bCs/>
          <w:sz w:val="24"/>
          <w:szCs w:val="24"/>
        </w:rPr>
        <w:t>116.7</w:t>
      </w:r>
      <w:r w:rsidR="00BB5415" w:rsidRPr="001E6692">
        <w:rPr>
          <w:rFonts w:ascii="Times New Roman" w:hAnsi="Times New Roman" w:cs="Times New Roman"/>
          <w:bCs/>
          <w:sz w:val="24"/>
          <w:szCs w:val="24"/>
        </w:rPr>
        <w:t xml:space="preserve">) </w:t>
      </w:r>
      <w:commentRangeStart w:id="22"/>
      <w:r w:rsidR="00BB5415" w:rsidRPr="001E6692">
        <w:rPr>
          <w:rFonts w:ascii="Times New Roman" w:hAnsi="Times New Roman" w:cs="Times New Roman"/>
          <w:bCs/>
          <w:sz w:val="24"/>
          <w:szCs w:val="24"/>
        </w:rPr>
        <w:t>recorded highest number</w:t>
      </w:r>
      <w:r w:rsidR="00EF6313" w:rsidRPr="001E6692">
        <w:rPr>
          <w:rFonts w:ascii="Times New Roman" w:hAnsi="Times New Roman" w:cs="Times New Roman"/>
          <w:bCs/>
          <w:sz w:val="24"/>
          <w:szCs w:val="24"/>
        </w:rPr>
        <w:t xml:space="preserve"> </w:t>
      </w:r>
      <w:commentRangeEnd w:id="22"/>
      <w:r w:rsidR="003F793D">
        <w:rPr>
          <w:rStyle w:val="CommentReference"/>
        </w:rPr>
        <w:commentReference w:id="22"/>
      </w:r>
      <w:r w:rsidR="00EF6313" w:rsidRPr="001E6692">
        <w:rPr>
          <w:rFonts w:ascii="Times New Roman" w:hAnsi="Times New Roman" w:cs="Times New Roman"/>
          <w:bCs/>
          <w:sz w:val="24"/>
          <w:szCs w:val="24"/>
        </w:rPr>
        <w:t>of tillers and it is comparable with all the intercrops except sesame (73.75). Lowest number of tiller count was recorded in sugarcane intercropped with sesame both</w:t>
      </w:r>
      <w:r w:rsidR="00106C25" w:rsidRPr="001E6692">
        <w:rPr>
          <w:rFonts w:ascii="Times New Roman" w:hAnsi="Times New Roman" w:cs="Times New Roman"/>
          <w:bCs/>
          <w:sz w:val="24"/>
          <w:szCs w:val="24"/>
        </w:rPr>
        <w:t xml:space="preserve"> a</w:t>
      </w:r>
      <w:r w:rsidR="00EF6313" w:rsidRPr="001E6692">
        <w:rPr>
          <w:rFonts w:ascii="Times New Roman" w:hAnsi="Times New Roman" w:cs="Times New Roman"/>
          <w:bCs/>
          <w:sz w:val="24"/>
          <w:szCs w:val="24"/>
        </w:rPr>
        <w:t xml:space="preserve">t 90 and 120 </w:t>
      </w:r>
      <w:r w:rsidR="009244BC" w:rsidRPr="001E6692">
        <w:rPr>
          <w:rFonts w:ascii="Times New Roman" w:hAnsi="Times New Roman" w:cs="Times New Roman"/>
          <w:bCs/>
          <w:sz w:val="24"/>
          <w:szCs w:val="24"/>
        </w:rPr>
        <w:t>DAP</w:t>
      </w:r>
      <w:r w:rsidR="00EF6313" w:rsidRPr="001E6692">
        <w:rPr>
          <w:rFonts w:ascii="Times New Roman" w:hAnsi="Times New Roman" w:cs="Times New Roman"/>
          <w:bCs/>
          <w:sz w:val="24"/>
          <w:szCs w:val="24"/>
        </w:rPr>
        <w:t>. This</w:t>
      </w:r>
      <w:r w:rsidR="00895EE3" w:rsidRPr="001E6692">
        <w:rPr>
          <w:rFonts w:ascii="Times New Roman" w:hAnsi="Times New Roman" w:cs="Times New Roman"/>
          <w:bCs/>
          <w:sz w:val="24"/>
          <w:szCs w:val="24"/>
        </w:rPr>
        <w:t xml:space="preserve"> reduction in tiller count </w:t>
      </w:r>
      <w:r w:rsidR="00EF6313" w:rsidRPr="001E6692">
        <w:rPr>
          <w:rFonts w:ascii="Times New Roman" w:hAnsi="Times New Roman" w:cs="Times New Roman"/>
          <w:bCs/>
          <w:sz w:val="24"/>
          <w:szCs w:val="24"/>
        </w:rPr>
        <w:t>may be due to this may be due to shade effect of sesame</w:t>
      </w:r>
      <w:r w:rsidR="00587B20" w:rsidRPr="001E6692">
        <w:rPr>
          <w:rFonts w:ascii="Times New Roman" w:hAnsi="Times New Roman" w:cs="Times New Roman"/>
          <w:bCs/>
          <w:sz w:val="24"/>
          <w:szCs w:val="24"/>
        </w:rPr>
        <w:t xml:space="preserve"> which produces more biomass</w:t>
      </w:r>
      <w:r w:rsidR="00237211" w:rsidRPr="001E6692">
        <w:rPr>
          <w:rFonts w:ascii="Times New Roman" w:hAnsi="Times New Roman" w:cs="Times New Roman"/>
          <w:bCs/>
          <w:sz w:val="24"/>
          <w:szCs w:val="24"/>
        </w:rPr>
        <w:t xml:space="preserve">. </w:t>
      </w:r>
      <w:r w:rsidR="00237211" w:rsidRPr="001E6692">
        <w:rPr>
          <w:rStyle w:val="markedcontent"/>
          <w:rFonts w:ascii="Times New Roman" w:hAnsi="Times New Roman" w:cs="Times New Roman"/>
          <w:sz w:val="24"/>
          <w:szCs w:val="24"/>
          <w:shd w:val="clear" w:color="auto" w:fill="FFFFFF"/>
        </w:rPr>
        <w:t>The current result was</w:t>
      </w:r>
      <w:r w:rsidR="001E6692">
        <w:rPr>
          <w:rStyle w:val="markedcontent"/>
          <w:rFonts w:ascii="Times New Roman" w:hAnsi="Times New Roman" w:cs="Times New Roman"/>
          <w:sz w:val="24"/>
          <w:szCs w:val="24"/>
          <w:shd w:val="clear" w:color="auto" w:fill="FFFFFF"/>
        </w:rPr>
        <w:t xml:space="preserve"> </w:t>
      </w:r>
      <w:r w:rsidR="00237211" w:rsidRPr="001E6692">
        <w:rPr>
          <w:rStyle w:val="markedcontent"/>
          <w:rFonts w:ascii="Times New Roman" w:hAnsi="Times New Roman" w:cs="Times New Roman"/>
          <w:sz w:val="24"/>
          <w:szCs w:val="24"/>
          <w:shd w:val="clear" w:color="auto" w:fill="FFFFFF"/>
        </w:rPr>
        <w:t xml:space="preserve">in agreement with works of </w:t>
      </w:r>
      <w:proofErr w:type="spellStart"/>
      <w:r w:rsidR="00237211" w:rsidRPr="001E6692">
        <w:rPr>
          <w:rFonts w:ascii="Times New Roman" w:hAnsi="Times New Roman" w:cs="Times New Roman"/>
          <w:bCs/>
          <w:sz w:val="24"/>
          <w:szCs w:val="24"/>
        </w:rPr>
        <w:t>Khippal</w:t>
      </w:r>
      <w:proofErr w:type="spellEnd"/>
      <w:r w:rsidR="001E6692" w:rsidRPr="001E6692">
        <w:rPr>
          <w:rFonts w:ascii="Times New Roman" w:hAnsi="Times New Roman" w:cs="Times New Roman"/>
          <w:bCs/>
          <w:sz w:val="24"/>
          <w:szCs w:val="24"/>
        </w:rPr>
        <w:t xml:space="preserve"> </w:t>
      </w:r>
      <w:r w:rsidR="00237211" w:rsidRPr="001E6692">
        <w:rPr>
          <w:rFonts w:ascii="Times New Roman" w:hAnsi="Times New Roman" w:cs="Times New Roman"/>
          <w:bCs/>
          <w:i/>
          <w:sz w:val="24"/>
          <w:szCs w:val="24"/>
        </w:rPr>
        <w:t>et al.</w:t>
      </w:r>
      <w:r w:rsidR="001E6692">
        <w:rPr>
          <w:rFonts w:ascii="Times New Roman" w:hAnsi="Times New Roman" w:cs="Times New Roman"/>
          <w:bCs/>
          <w:i/>
          <w:sz w:val="24"/>
          <w:szCs w:val="24"/>
        </w:rPr>
        <w:t xml:space="preserve"> </w:t>
      </w:r>
      <w:r w:rsidR="00237211" w:rsidRPr="001E6692">
        <w:rPr>
          <w:rFonts w:ascii="Times New Roman" w:hAnsi="Times New Roman" w:cs="Times New Roman"/>
          <w:bCs/>
          <w:sz w:val="24"/>
          <w:szCs w:val="24"/>
        </w:rPr>
        <w:t>(</w:t>
      </w:r>
      <w:r w:rsidR="00851773" w:rsidRPr="001E6692">
        <w:rPr>
          <w:rFonts w:ascii="Times New Roman" w:hAnsi="Times New Roman" w:cs="Times New Roman"/>
          <w:bCs/>
          <w:sz w:val="24"/>
          <w:szCs w:val="24"/>
        </w:rPr>
        <w:t>2016</w:t>
      </w:r>
      <w:r w:rsidR="00904269" w:rsidRPr="001E6692">
        <w:rPr>
          <w:rFonts w:ascii="Times New Roman" w:hAnsi="Times New Roman" w:cs="Times New Roman"/>
          <w:bCs/>
          <w:sz w:val="24"/>
          <w:szCs w:val="24"/>
        </w:rPr>
        <w:t>)</w:t>
      </w:r>
      <w:r w:rsidR="00EF6313" w:rsidRPr="001E6692">
        <w:rPr>
          <w:rFonts w:ascii="Times New Roman" w:hAnsi="Times New Roman" w:cs="Times New Roman"/>
          <w:bCs/>
          <w:sz w:val="24"/>
          <w:szCs w:val="24"/>
        </w:rPr>
        <w:t>.</w:t>
      </w:r>
    </w:p>
    <w:p w14:paraId="206FDB5E" w14:textId="77777777" w:rsidR="00903376" w:rsidRPr="00FA2A3E" w:rsidRDefault="00903376" w:rsidP="00FA2A3E">
      <w:pPr>
        <w:spacing w:after="160" w:line="480" w:lineRule="auto"/>
        <w:jc w:val="both"/>
        <w:rPr>
          <w:rFonts w:ascii="Times New Roman" w:hAnsi="Times New Roman" w:cs="Times New Roman"/>
          <w:b/>
          <w:sz w:val="24"/>
          <w:szCs w:val="24"/>
        </w:rPr>
      </w:pPr>
      <w:r w:rsidRPr="00FA2A3E">
        <w:rPr>
          <w:rFonts w:ascii="Times New Roman" w:hAnsi="Times New Roman" w:cs="Times New Roman"/>
          <w:b/>
          <w:sz w:val="24"/>
          <w:szCs w:val="24"/>
        </w:rPr>
        <w:t xml:space="preserve">Number of </w:t>
      </w:r>
      <w:proofErr w:type="spellStart"/>
      <w:r w:rsidRPr="00FA2A3E">
        <w:rPr>
          <w:rFonts w:ascii="Times New Roman" w:hAnsi="Times New Roman" w:cs="Times New Roman"/>
          <w:b/>
          <w:sz w:val="24"/>
          <w:szCs w:val="24"/>
        </w:rPr>
        <w:t>Milleable</w:t>
      </w:r>
      <w:proofErr w:type="spellEnd"/>
      <w:r w:rsidRPr="00FA2A3E">
        <w:rPr>
          <w:rFonts w:ascii="Times New Roman" w:hAnsi="Times New Roman" w:cs="Times New Roman"/>
          <w:b/>
          <w:sz w:val="24"/>
          <w:szCs w:val="24"/>
        </w:rPr>
        <w:t xml:space="preserve"> Canes (000/ha):</w:t>
      </w:r>
    </w:p>
    <w:p w14:paraId="7E3F5FAA" w14:textId="77777777" w:rsidR="00F952A7" w:rsidRPr="00FA2A3E" w:rsidRDefault="00903376" w:rsidP="00F952A7">
      <w:pPr>
        <w:spacing w:after="160" w:line="480" w:lineRule="auto"/>
        <w:ind w:firstLine="720"/>
        <w:jc w:val="both"/>
        <w:rPr>
          <w:rFonts w:ascii="Times New Roman" w:hAnsi="Times New Roman" w:cs="Times New Roman"/>
          <w:sz w:val="24"/>
          <w:szCs w:val="24"/>
          <w:lang w:val="pt-BR"/>
        </w:rPr>
      </w:pPr>
      <w:r w:rsidRPr="00FA2A3E">
        <w:rPr>
          <w:rFonts w:ascii="Times New Roman" w:hAnsi="Times New Roman" w:cs="Times New Roman"/>
          <w:sz w:val="24"/>
          <w:szCs w:val="24"/>
          <w:lang w:val="pt-BR"/>
        </w:rPr>
        <w:t xml:space="preserve">Data regarding NMC was presented in table </w:t>
      </w:r>
      <w:r w:rsidR="00AD1B13">
        <w:rPr>
          <w:rFonts w:ascii="Times New Roman" w:hAnsi="Times New Roman" w:cs="Times New Roman"/>
          <w:sz w:val="24"/>
          <w:szCs w:val="24"/>
          <w:lang w:val="pt-BR"/>
        </w:rPr>
        <w:t>2</w:t>
      </w:r>
      <w:r w:rsidR="00A13ADD">
        <w:rPr>
          <w:rFonts w:ascii="Times New Roman" w:hAnsi="Times New Roman" w:cs="Times New Roman"/>
          <w:sz w:val="24"/>
          <w:szCs w:val="24"/>
          <w:lang w:val="pt-BR"/>
        </w:rPr>
        <w:t>.</w:t>
      </w:r>
      <w:r w:rsidRPr="00FA2A3E">
        <w:rPr>
          <w:rFonts w:ascii="Times New Roman" w:hAnsi="Times New Roman" w:cs="Times New Roman"/>
          <w:sz w:val="24"/>
          <w:szCs w:val="24"/>
          <w:lang w:val="pt-BR"/>
        </w:rPr>
        <w:t xml:space="preserve"> Number of milleable canes were </w:t>
      </w:r>
      <w:r w:rsidRPr="00FA2A3E">
        <w:rPr>
          <w:rFonts w:ascii="Times New Roman" w:hAnsi="Times New Roman" w:cs="Times New Roman"/>
          <w:sz w:val="24"/>
          <w:szCs w:val="24"/>
        </w:rPr>
        <w:t>significantly influenced by different</w:t>
      </w:r>
      <w:r w:rsidR="001E6692">
        <w:rPr>
          <w:rFonts w:ascii="Times New Roman" w:hAnsi="Times New Roman" w:cs="Times New Roman"/>
          <w:sz w:val="24"/>
          <w:szCs w:val="24"/>
        </w:rPr>
        <w:t xml:space="preserve"> </w:t>
      </w:r>
      <w:r w:rsidRPr="00FA2A3E">
        <w:rPr>
          <w:rFonts w:ascii="Times New Roman" w:hAnsi="Times New Roman" w:cs="Times New Roman"/>
          <w:sz w:val="24"/>
          <w:szCs w:val="24"/>
          <w:lang w:val="pt-BR"/>
        </w:rPr>
        <w:t>int</w:t>
      </w:r>
      <w:r w:rsidR="00CF1173">
        <w:rPr>
          <w:rFonts w:ascii="Times New Roman" w:hAnsi="Times New Roman" w:cs="Times New Roman"/>
          <w:sz w:val="24"/>
          <w:szCs w:val="24"/>
          <w:lang w:val="pt-BR"/>
        </w:rPr>
        <w:t>ercrops in sugarcane</w:t>
      </w:r>
      <w:r w:rsidRPr="00FA2A3E">
        <w:rPr>
          <w:rFonts w:ascii="Times New Roman" w:hAnsi="Times New Roman" w:cs="Times New Roman"/>
          <w:sz w:val="24"/>
          <w:szCs w:val="24"/>
          <w:lang w:val="pt-BR"/>
        </w:rPr>
        <w:t xml:space="preserve">. </w:t>
      </w:r>
      <w:r w:rsidR="008A050E">
        <w:rPr>
          <w:rFonts w:ascii="Times New Roman" w:hAnsi="Times New Roman" w:cs="Times New Roman"/>
          <w:sz w:val="24"/>
          <w:szCs w:val="24"/>
          <w:lang w:val="pt-BR"/>
        </w:rPr>
        <w:t>Sole sugarcane recorded higjhest number of milleable cane (99.73) and it was superior over sugarcane + clusterbean (81.76) and sugarcane + sesame (73.16). However it was on par with s</w:t>
      </w:r>
      <w:r w:rsidR="00D56364">
        <w:rPr>
          <w:rFonts w:ascii="Times New Roman" w:hAnsi="Times New Roman" w:cs="Times New Roman"/>
          <w:sz w:val="24"/>
          <w:szCs w:val="24"/>
          <w:lang w:val="pt-BR"/>
        </w:rPr>
        <w:t>ugarcane + g</w:t>
      </w:r>
      <w:r w:rsidRPr="00FA2A3E">
        <w:rPr>
          <w:rFonts w:ascii="Times New Roman" w:hAnsi="Times New Roman" w:cs="Times New Roman"/>
          <w:sz w:val="24"/>
          <w:szCs w:val="24"/>
          <w:lang w:val="pt-BR"/>
        </w:rPr>
        <w:t>reengram (98.3)</w:t>
      </w:r>
      <w:r w:rsidR="008A050E">
        <w:rPr>
          <w:rFonts w:ascii="Times New Roman" w:hAnsi="Times New Roman" w:cs="Times New Roman"/>
          <w:sz w:val="24"/>
          <w:szCs w:val="24"/>
          <w:lang w:val="pt-BR"/>
        </w:rPr>
        <w:t xml:space="preserve">, sugarcane + coriander (92.52), sugarcane + blackgram (90.55) and sugarcane + tomato (89.29). </w:t>
      </w:r>
      <w:r w:rsidR="00607514" w:rsidRPr="00607514">
        <w:rPr>
          <w:rFonts w:ascii="Times New Roman" w:hAnsi="Times New Roman" w:cs="Times New Roman"/>
          <w:sz w:val="24"/>
          <w:szCs w:val="24"/>
          <w:lang w:val="pt-BR"/>
        </w:rPr>
        <w:t>Similar results were</w:t>
      </w:r>
      <w:r w:rsidR="00607514">
        <w:rPr>
          <w:rFonts w:ascii="Times New Roman" w:hAnsi="Times New Roman" w:cs="Times New Roman"/>
          <w:sz w:val="24"/>
          <w:szCs w:val="24"/>
          <w:lang w:val="pt-BR"/>
        </w:rPr>
        <w:t xml:space="preserve"> also reported </w:t>
      </w:r>
      <w:r w:rsidR="00607514" w:rsidRPr="001E6692">
        <w:rPr>
          <w:rFonts w:ascii="Times New Roman" w:hAnsi="Times New Roman" w:cs="Times New Roman"/>
          <w:sz w:val="24"/>
          <w:szCs w:val="24"/>
          <w:lang w:val="pt-BR"/>
        </w:rPr>
        <w:t xml:space="preserve">by Singh </w:t>
      </w:r>
      <w:r w:rsidR="00607514" w:rsidRPr="001E6692">
        <w:rPr>
          <w:rFonts w:ascii="Times New Roman" w:hAnsi="Times New Roman" w:cs="Times New Roman"/>
          <w:i/>
          <w:sz w:val="24"/>
          <w:szCs w:val="24"/>
          <w:lang w:val="pt-BR"/>
        </w:rPr>
        <w:t>et al.</w:t>
      </w:r>
      <w:r w:rsidR="00607514" w:rsidRPr="001E6692">
        <w:rPr>
          <w:rFonts w:ascii="Times New Roman" w:hAnsi="Times New Roman" w:cs="Times New Roman"/>
          <w:sz w:val="24"/>
          <w:szCs w:val="24"/>
          <w:lang w:val="pt-BR"/>
        </w:rPr>
        <w:t xml:space="preserve"> (</w:t>
      </w:r>
      <w:r w:rsidR="00851773" w:rsidRPr="001E6692">
        <w:rPr>
          <w:rFonts w:ascii="Times New Roman" w:hAnsi="Times New Roman" w:cs="Times New Roman"/>
          <w:sz w:val="24"/>
          <w:szCs w:val="24"/>
          <w:lang w:val="pt-BR"/>
        </w:rPr>
        <w:t>2010</w:t>
      </w:r>
      <w:r w:rsidR="00607514" w:rsidRPr="001E6692">
        <w:rPr>
          <w:rFonts w:ascii="Times New Roman" w:hAnsi="Times New Roman" w:cs="Times New Roman"/>
          <w:sz w:val="24"/>
          <w:szCs w:val="24"/>
          <w:lang w:val="pt-BR"/>
        </w:rPr>
        <w:t>)</w:t>
      </w:r>
      <w:r w:rsidR="00854AE7">
        <w:rPr>
          <w:rFonts w:ascii="Times New Roman" w:hAnsi="Times New Roman" w:cs="Times New Roman"/>
          <w:sz w:val="24"/>
          <w:szCs w:val="24"/>
          <w:lang w:val="pt-BR"/>
        </w:rPr>
        <w:t xml:space="preserve"> and Kumar </w:t>
      </w:r>
      <w:r w:rsidR="00854AE7" w:rsidRPr="00854AE7">
        <w:rPr>
          <w:rFonts w:ascii="Times New Roman" w:hAnsi="Times New Roman" w:cs="Times New Roman"/>
          <w:i/>
          <w:sz w:val="24"/>
          <w:szCs w:val="24"/>
          <w:lang w:val="pt-BR"/>
        </w:rPr>
        <w:t>et al.</w:t>
      </w:r>
      <w:r w:rsidR="00854AE7">
        <w:rPr>
          <w:rFonts w:ascii="Times New Roman" w:hAnsi="Times New Roman" w:cs="Times New Roman"/>
          <w:sz w:val="24"/>
          <w:szCs w:val="24"/>
          <w:lang w:val="pt-BR"/>
        </w:rPr>
        <w:t xml:space="preserve"> (2006)</w:t>
      </w:r>
      <w:r w:rsidR="00607514">
        <w:rPr>
          <w:rFonts w:ascii="Times New Roman" w:hAnsi="Times New Roman" w:cs="Times New Roman"/>
          <w:sz w:val="24"/>
          <w:szCs w:val="24"/>
          <w:lang w:val="pt-BR"/>
        </w:rPr>
        <w:t>.</w:t>
      </w:r>
      <w:r w:rsidR="001E6692">
        <w:rPr>
          <w:rFonts w:ascii="Times New Roman" w:hAnsi="Times New Roman" w:cs="Times New Roman"/>
          <w:sz w:val="24"/>
          <w:szCs w:val="24"/>
          <w:lang w:val="pt-BR"/>
        </w:rPr>
        <w:t xml:space="preserve"> </w:t>
      </w:r>
      <w:r w:rsidR="00F952A7" w:rsidRPr="00FA2A3E">
        <w:rPr>
          <w:rFonts w:ascii="Times New Roman" w:hAnsi="Times New Roman" w:cs="Times New Roman"/>
          <w:sz w:val="24"/>
          <w:szCs w:val="24"/>
          <w:lang w:val="pt-BR"/>
        </w:rPr>
        <w:t xml:space="preserve">However, among the </w:t>
      </w:r>
      <w:r w:rsidR="00F952A7" w:rsidRPr="00FA2A3E">
        <w:rPr>
          <w:rFonts w:ascii="Times New Roman" w:hAnsi="Times New Roman" w:cs="Times New Roman"/>
          <w:sz w:val="24"/>
          <w:szCs w:val="24"/>
          <w:lang w:val="pt-BR"/>
        </w:rPr>
        <w:lastRenderedPageBreak/>
        <w:t>intercrops greengram recorded significantly highest milleanle canes and it was on par with all intercrops except sesamum (73.16).</w:t>
      </w:r>
    </w:p>
    <w:p w14:paraId="6045F7A3" w14:textId="77777777" w:rsidR="00903376" w:rsidRPr="00FA2A3E" w:rsidRDefault="00903376" w:rsidP="00FA2A3E">
      <w:pPr>
        <w:spacing w:before="120" w:line="480" w:lineRule="auto"/>
        <w:jc w:val="both"/>
        <w:rPr>
          <w:rFonts w:ascii="Times New Roman" w:hAnsi="Times New Roman" w:cs="Times New Roman"/>
          <w:b/>
          <w:sz w:val="24"/>
          <w:szCs w:val="24"/>
          <w:lang w:val="pt-BR"/>
        </w:rPr>
      </w:pPr>
      <w:commentRangeStart w:id="23"/>
      <w:r w:rsidRPr="00FA2A3E">
        <w:rPr>
          <w:rFonts w:ascii="Times New Roman" w:hAnsi="Times New Roman" w:cs="Times New Roman"/>
          <w:b/>
          <w:sz w:val="24"/>
          <w:szCs w:val="24"/>
          <w:lang w:val="pt-BR"/>
        </w:rPr>
        <w:t xml:space="preserve">Single cane weight  (kg/cane): </w:t>
      </w:r>
      <w:commentRangeEnd w:id="23"/>
      <w:r w:rsidR="00D8604E">
        <w:rPr>
          <w:rStyle w:val="CommentReference"/>
        </w:rPr>
        <w:commentReference w:id="23"/>
      </w:r>
    </w:p>
    <w:p w14:paraId="773A2438" w14:textId="77777777" w:rsidR="001E6692" w:rsidRPr="00F329EB" w:rsidRDefault="00E03A02" w:rsidP="00F329EB">
      <w:pPr>
        <w:spacing w:before="100" w:beforeAutospacing="1" w:after="100" w:afterAutospacing="1" w:line="480" w:lineRule="auto"/>
        <w:ind w:firstLine="567"/>
        <w:jc w:val="both"/>
        <w:outlineLvl w:val="2"/>
        <w:rPr>
          <w:rFonts w:ascii="Times New Roman" w:eastAsia="Times New Roman" w:hAnsi="Times New Roman" w:cs="Times New Roman"/>
          <w:color w:val="000000"/>
          <w:sz w:val="24"/>
          <w:szCs w:val="24"/>
        </w:rPr>
      </w:pPr>
      <w:r w:rsidRPr="006F397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perusal data regarding </w:t>
      </w:r>
      <w:r w:rsidRPr="006F3974">
        <w:rPr>
          <w:rFonts w:ascii="Times New Roman" w:eastAsia="Times New Roman" w:hAnsi="Times New Roman" w:cs="Times New Roman"/>
          <w:color w:val="000000"/>
          <w:sz w:val="24"/>
          <w:szCs w:val="24"/>
        </w:rPr>
        <w:t xml:space="preserve">effect of </w:t>
      </w:r>
      <w:r>
        <w:rPr>
          <w:rFonts w:ascii="Times New Roman" w:eastAsia="Times New Roman" w:hAnsi="Times New Roman" w:cs="Times New Roman"/>
          <w:color w:val="000000"/>
          <w:sz w:val="24"/>
          <w:szCs w:val="24"/>
        </w:rPr>
        <w:t>inter crops on single cane weight</w:t>
      </w:r>
      <w:r w:rsidRPr="006F3974">
        <w:rPr>
          <w:rFonts w:ascii="Times New Roman" w:eastAsia="Times New Roman" w:hAnsi="Times New Roman" w:cs="Times New Roman"/>
          <w:color w:val="000000"/>
          <w:sz w:val="24"/>
          <w:szCs w:val="24"/>
        </w:rPr>
        <w:t xml:space="preserve"> was presented in </w:t>
      </w:r>
      <w:r w:rsidR="00AD1B13">
        <w:rPr>
          <w:rFonts w:ascii="Times New Roman" w:eastAsia="Times New Roman" w:hAnsi="Times New Roman" w:cs="Times New Roman"/>
          <w:sz w:val="24"/>
          <w:szCs w:val="24"/>
        </w:rPr>
        <w:t>Table 2</w:t>
      </w:r>
      <w:r w:rsidRPr="001E6692">
        <w:rPr>
          <w:rFonts w:ascii="Times New Roman" w:eastAsia="Times New Roman" w:hAnsi="Times New Roman" w:cs="Times New Roman"/>
          <w:sz w:val="24"/>
          <w:szCs w:val="24"/>
        </w:rPr>
        <w:t>.</w:t>
      </w:r>
      <w:r w:rsidR="001E6692">
        <w:rPr>
          <w:rFonts w:ascii="Times New Roman" w:eastAsia="Times New Roman" w:hAnsi="Times New Roman" w:cs="Times New Roman"/>
          <w:color w:val="FF0000"/>
          <w:sz w:val="24"/>
          <w:szCs w:val="24"/>
        </w:rPr>
        <w:t xml:space="preserve"> </w:t>
      </w:r>
      <w:r w:rsidR="00280783">
        <w:rPr>
          <w:rFonts w:ascii="Times New Roman" w:hAnsi="Times New Roman" w:cs="Times New Roman"/>
          <w:sz w:val="24"/>
          <w:szCs w:val="24"/>
          <w:lang w:val="pt-BR"/>
        </w:rPr>
        <w:t>S</w:t>
      </w:r>
      <w:r w:rsidR="00903376" w:rsidRPr="00FA2A3E">
        <w:rPr>
          <w:rFonts w:ascii="Times New Roman" w:hAnsi="Times New Roman" w:cs="Times New Roman"/>
          <w:sz w:val="24"/>
          <w:szCs w:val="24"/>
          <w:lang w:val="pt-BR"/>
        </w:rPr>
        <w:t xml:space="preserve">ole sugarcane recorded signifcantly highest </w:t>
      </w:r>
      <w:r w:rsidR="00B2176C">
        <w:rPr>
          <w:rFonts w:ascii="Times New Roman" w:hAnsi="Times New Roman" w:cs="Times New Roman"/>
          <w:sz w:val="24"/>
          <w:szCs w:val="24"/>
          <w:lang w:val="pt-BR"/>
        </w:rPr>
        <w:t>single cane weight</w:t>
      </w:r>
      <w:r w:rsidR="00903376" w:rsidRPr="00FA2A3E">
        <w:rPr>
          <w:rFonts w:ascii="Times New Roman" w:hAnsi="Times New Roman" w:cs="Times New Roman"/>
          <w:sz w:val="24"/>
          <w:szCs w:val="24"/>
          <w:lang w:val="pt-BR"/>
        </w:rPr>
        <w:t xml:space="preserve"> (2.35) and it was on par with </w:t>
      </w:r>
      <w:r w:rsidR="00B2176C">
        <w:rPr>
          <w:rFonts w:ascii="Times New Roman" w:hAnsi="Times New Roman" w:cs="Times New Roman"/>
          <w:sz w:val="24"/>
          <w:szCs w:val="24"/>
          <w:lang w:val="pt-BR"/>
        </w:rPr>
        <w:t xml:space="preserve">sugarcane + </w:t>
      </w:r>
      <w:r w:rsidR="00903376" w:rsidRPr="00FA2A3E">
        <w:rPr>
          <w:rFonts w:ascii="Times New Roman" w:hAnsi="Times New Roman" w:cs="Times New Roman"/>
          <w:sz w:val="24"/>
          <w:szCs w:val="24"/>
          <w:lang w:val="pt-BR"/>
        </w:rPr>
        <w:t>greengram (2.26),</w:t>
      </w:r>
      <w:r w:rsidR="00B2176C">
        <w:rPr>
          <w:rFonts w:ascii="Times New Roman" w:hAnsi="Times New Roman" w:cs="Times New Roman"/>
          <w:sz w:val="24"/>
          <w:szCs w:val="24"/>
          <w:lang w:val="pt-BR"/>
        </w:rPr>
        <w:t xml:space="preserve"> sugarcane +</w:t>
      </w:r>
      <w:r w:rsidR="00903376" w:rsidRPr="00FA2A3E">
        <w:rPr>
          <w:rFonts w:ascii="Times New Roman" w:hAnsi="Times New Roman" w:cs="Times New Roman"/>
          <w:sz w:val="24"/>
          <w:szCs w:val="24"/>
          <w:lang w:val="pt-BR"/>
        </w:rPr>
        <w:t xml:space="preserve"> blackgram (2.15) and </w:t>
      </w:r>
      <w:r w:rsidR="00B2176C">
        <w:rPr>
          <w:rFonts w:ascii="Times New Roman" w:hAnsi="Times New Roman" w:cs="Times New Roman"/>
          <w:sz w:val="24"/>
          <w:szCs w:val="24"/>
          <w:lang w:val="pt-BR"/>
        </w:rPr>
        <w:t xml:space="preserve">sugarcane + </w:t>
      </w:r>
      <w:r w:rsidR="00903376" w:rsidRPr="00FA2A3E">
        <w:rPr>
          <w:rFonts w:ascii="Times New Roman" w:hAnsi="Times New Roman" w:cs="Times New Roman"/>
          <w:sz w:val="24"/>
          <w:szCs w:val="24"/>
          <w:lang w:val="pt-BR"/>
        </w:rPr>
        <w:t>coriander (2.13). Among the intercrops greengram recorded significantly highest single cane weight  and it was on par with all i</w:t>
      </w:r>
      <w:r w:rsidR="001E6692">
        <w:rPr>
          <w:rFonts w:ascii="Times New Roman" w:hAnsi="Times New Roman" w:cs="Times New Roman"/>
          <w:sz w:val="24"/>
          <w:szCs w:val="24"/>
          <w:lang w:val="pt-BR"/>
        </w:rPr>
        <w:t>ntercrops except sesamum (1.60)</w:t>
      </w:r>
      <w:r w:rsidR="00903376" w:rsidRPr="00FA2A3E">
        <w:rPr>
          <w:rFonts w:ascii="Times New Roman" w:hAnsi="Times New Roman" w:cs="Times New Roman"/>
          <w:sz w:val="24"/>
          <w:szCs w:val="24"/>
          <w:lang w:val="pt-BR"/>
        </w:rPr>
        <w:t>.</w:t>
      </w:r>
    </w:p>
    <w:p w14:paraId="0C8C69CA" w14:textId="77777777" w:rsidR="00903376" w:rsidRPr="00FA2A3E" w:rsidRDefault="00903376" w:rsidP="00FA2A3E">
      <w:pPr>
        <w:spacing w:before="120" w:line="480" w:lineRule="auto"/>
        <w:jc w:val="both"/>
        <w:rPr>
          <w:rFonts w:ascii="Times New Roman" w:hAnsi="Times New Roman" w:cs="Times New Roman"/>
          <w:b/>
          <w:sz w:val="24"/>
          <w:szCs w:val="24"/>
          <w:lang w:val="pt-BR"/>
        </w:rPr>
      </w:pPr>
      <w:r w:rsidRPr="00FA2A3E">
        <w:rPr>
          <w:rFonts w:ascii="Times New Roman" w:hAnsi="Times New Roman" w:cs="Times New Roman"/>
          <w:b/>
          <w:sz w:val="24"/>
          <w:szCs w:val="24"/>
          <w:lang w:val="pt-BR"/>
        </w:rPr>
        <w:t>Cane Yield (t/ha):</w:t>
      </w:r>
    </w:p>
    <w:p w14:paraId="01C31E2A" w14:textId="77777777" w:rsidR="00903376" w:rsidRPr="001E6692" w:rsidRDefault="00903376" w:rsidP="00FA2A3E">
      <w:pPr>
        <w:spacing w:after="160" w:line="480" w:lineRule="auto"/>
        <w:ind w:firstLine="720"/>
        <w:jc w:val="both"/>
        <w:rPr>
          <w:rFonts w:ascii="Times New Roman" w:hAnsi="Times New Roman" w:cs="Times New Roman"/>
          <w:sz w:val="24"/>
          <w:szCs w:val="24"/>
          <w:lang w:val="pt-BR"/>
        </w:rPr>
      </w:pPr>
      <w:r w:rsidRPr="00FA2A3E">
        <w:rPr>
          <w:rFonts w:ascii="Times New Roman" w:hAnsi="Times New Roman" w:cs="Times New Roman"/>
          <w:sz w:val="24"/>
          <w:szCs w:val="24"/>
        </w:rPr>
        <w:t xml:space="preserve">The data pertaining to cane yield presented </w:t>
      </w:r>
      <w:r w:rsidRPr="001E6692">
        <w:rPr>
          <w:rFonts w:ascii="Times New Roman" w:hAnsi="Times New Roman" w:cs="Times New Roman"/>
          <w:sz w:val="24"/>
          <w:szCs w:val="24"/>
        </w:rPr>
        <w:t xml:space="preserve">in </w:t>
      </w:r>
      <w:r w:rsidR="00AD1B13">
        <w:rPr>
          <w:rFonts w:ascii="Times New Roman" w:hAnsi="Times New Roman" w:cs="Times New Roman"/>
          <w:sz w:val="24"/>
          <w:szCs w:val="24"/>
        </w:rPr>
        <w:t>table 2</w:t>
      </w:r>
      <w:r w:rsidRPr="001E6692">
        <w:rPr>
          <w:rFonts w:ascii="Times New Roman" w:hAnsi="Times New Roman" w:cs="Times New Roman"/>
          <w:sz w:val="24"/>
          <w:szCs w:val="24"/>
        </w:rPr>
        <w:t>.</w:t>
      </w:r>
      <w:r w:rsidRPr="00EC43B6">
        <w:rPr>
          <w:rFonts w:ascii="Times New Roman" w:hAnsi="Times New Roman" w:cs="Times New Roman"/>
          <w:color w:val="FF0000"/>
          <w:sz w:val="24"/>
          <w:szCs w:val="24"/>
        </w:rPr>
        <w:t xml:space="preserve"> </w:t>
      </w:r>
      <w:r w:rsidRPr="00FA2A3E">
        <w:rPr>
          <w:rFonts w:ascii="Times New Roman" w:hAnsi="Times New Roman" w:cs="Times New Roman"/>
          <w:sz w:val="24"/>
          <w:szCs w:val="24"/>
        </w:rPr>
        <w:t xml:space="preserve">The three years pooled data indicated that, </w:t>
      </w:r>
      <w:r w:rsidRPr="00FA2A3E">
        <w:rPr>
          <w:rFonts w:ascii="Times New Roman" w:hAnsi="Times New Roman" w:cs="Times New Roman"/>
          <w:sz w:val="24"/>
          <w:szCs w:val="24"/>
          <w:lang w:val="pt-BR"/>
        </w:rPr>
        <w:t xml:space="preserve">greengram intercropped with sugarcane recorded highest cane yield (132.7 t/ha) </w:t>
      </w:r>
      <w:r w:rsidR="00820CCE">
        <w:rPr>
          <w:rFonts w:ascii="Times New Roman" w:hAnsi="Times New Roman" w:cs="Times New Roman"/>
          <w:sz w:val="24"/>
          <w:szCs w:val="24"/>
          <w:lang w:val="pt-BR"/>
        </w:rPr>
        <w:t xml:space="preserve">and it was superior over sole sugarcane (124.7), sugarcane + tomato (118.7), sugarcane + clusterbean (115.4) and sugarcane + sesame (76.0). </w:t>
      </w:r>
      <w:r w:rsidRPr="00FA2A3E">
        <w:rPr>
          <w:rFonts w:ascii="Times New Roman" w:hAnsi="Times New Roman" w:cs="Times New Roman"/>
          <w:sz w:val="24"/>
          <w:szCs w:val="24"/>
          <w:lang w:val="pt-BR"/>
        </w:rPr>
        <w:t xml:space="preserve">and it was </w:t>
      </w:r>
      <w:commentRangeStart w:id="24"/>
      <w:r w:rsidR="00820CCE">
        <w:rPr>
          <w:rFonts w:ascii="Times New Roman" w:hAnsi="Times New Roman" w:cs="Times New Roman"/>
          <w:sz w:val="24"/>
          <w:szCs w:val="24"/>
          <w:lang w:val="pt-BR"/>
        </w:rPr>
        <w:t xml:space="preserve">comparible </w:t>
      </w:r>
      <w:commentRangeEnd w:id="24"/>
      <w:r w:rsidR="00D8604E">
        <w:rPr>
          <w:rStyle w:val="CommentReference"/>
        </w:rPr>
        <w:commentReference w:id="24"/>
      </w:r>
      <w:r w:rsidRPr="00FA2A3E">
        <w:rPr>
          <w:rFonts w:ascii="Times New Roman" w:hAnsi="Times New Roman" w:cs="Times New Roman"/>
          <w:sz w:val="24"/>
          <w:szCs w:val="24"/>
          <w:lang w:val="pt-BR"/>
        </w:rPr>
        <w:t xml:space="preserve"> with blackgram (129.5) and coriander (128.7). Lowest was recorded in sesamum (76.0 t/ha). This may be due to </w:t>
      </w:r>
      <w:r w:rsidR="00820CCE">
        <w:rPr>
          <w:rFonts w:ascii="Times New Roman" w:hAnsi="Times New Roman" w:cs="Times New Roman"/>
          <w:sz w:val="24"/>
          <w:szCs w:val="24"/>
          <w:lang w:val="pt-BR"/>
        </w:rPr>
        <w:t>shade effect of sesameon sugarcane</w:t>
      </w:r>
      <w:r w:rsidRPr="00FA2A3E">
        <w:rPr>
          <w:rFonts w:ascii="Times New Roman" w:hAnsi="Times New Roman" w:cs="Times New Roman"/>
          <w:sz w:val="24"/>
          <w:szCs w:val="24"/>
          <w:lang w:val="pt-BR"/>
        </w:rPr>
        <w:t xml:space="preserve"> crop untill 115 days which is crucial for tiller development in sugarcane</w:t>
      </w:r>
      <w:r w:rsidR="001F7FA6">
        <w:rPr>
          <w:rFonts w:ascii="Times New Roman" w:hAnsi="Times New Roman" w:cs="Times New Roman"/>
          <w:sz w:val="24"/>
          <w:szCs w:val="24"/>
          <w:lang w:val="pt-BR"/>
        </w:rPr>
        <w:t xml:space="preserve">. These results were in </w:t>
      </w:r>
      <w:commentRangeStart w:id="25"/>
      <w:r w:rsidR="001F7FA6">
        <w:rPr>
          <w:rFonts w:ascii="Times New Roman" w:hAnsi="Times New Roman" w:cs="Times New Roman"/>
          <w:sz w:val="24"/>
          <w:szCs w:val="24"/>
          <w:lang w:val="pt-BR"/>
        </w:rPr>
        <w:t xml:space="preserve">confirmity </w:t>
      </w:r>
      <w:commentRangeEnd w:id="25"/>
      <w:r w:rsidR="00E1168E">
        <w:rPr>
          <w:rStyle w:val="CommentReference"/>
        </w:rPr>
        <w:commentReference w:id="25"/>
      </w:r>
      <w:r w:rsidR="001F7FA6">
        <w:rPr>
          <w:rFonts w:ascii="Times New Roman" w:hAnsi="Times New Roman" w:cs="Times New Roman"/>
          <w:sz w:val="24"/>
          <w:szCs w:val="24"/>
          <w:lang w:val="pt-BR"/>
        </w:rPr>
        <w:t xml:space="preserve">with  </w:t>
      </w:r>
      <w:r w:rsidR="00820CCE" w:rsidRPr="001E6692">
        <w:rPr>
          <w:rFonts w:ascii="Times New Roman" w:hAnsi="Times New Roman" w:cs="Times New Roman"/>
          <w:sz w:val="24"/>
          <w:szCs w:val="24"/>
          <w:lang w:val="pt-BR"/>
        </w:rPr>
        <w:t xml:space="preserve">Rehman </w:t>
      </w:r>
      <w:r w:rsidR="00820CCE" w:rsidRPr="001E6692">
        <w:rPr>
          <w:rFonts w:ascii="Times New Roman" w:hAnsi="Times New Roman" w:cs="Times New Roman"/>
          <w:i/>
          <w:sz w:val="24"/>
          <w:szCs w:val="24"/>
          <w:lang w:val="pt-BR"/>
        </w:rPr>
        <w:t>et al</w:t>
      </w:r>
      <w:r w:rsidR="001F7FA6" w:rsidRPr="001E6692">
        <w:rPr>
          <w:rFonts w:ascii="Times New Roman" w:hAnsi="Times New Roman" w:cs="Times New Roman"/>
          <w:sz w:val="24"/>
          <w:szCs w:val="24"/>
          <w:lang w:val="pt-BR"/>
        </w:rPr>
        <w:t>. (</w:t>
      </w:r>
      <w:r w:rsidR="00820CCE" w:rsidRPr="001E6692">
        <w:rPr>
          <w:rFonts w:ascii="Times New Roman" w:hAnsi="Times New Roman" w:cs="Times New Roman"/>
          <w:sz w:val="24"/>
          <w:szCs w:val="24"/>
          <w:lang w:val="pt-BR"/>
        </w:rPr>
        <w:t>2014)</w:t>
      </w:r>
      <w:r w:rsidRPr="001E6692">
        <w:rPr>
          <w:rFonts w:ascii="Times New Roman" w:hAnsi="Times New Roman" w:cs="Times New Roman"/>
          <w:sz w:val="24"/>
          <w:szCs w:val="24"/>
          <w:lang w:val="pt-BR"/>
        </w:rPr>
        <w:t xml:space="preserve">. </w:t>
      </w:r>
    </w:p>
    <w:p w14:paraId="3568D214" w14:textId="77777777" w:rsidR="00903376" w:rsidRPr="00FA2A3E" w:rsidRDefault="00903376" w:rsidP="00FA2A3E">
      <w:pPr>
        <w:spacing w:after="160" w:line="480" w:lineRule="auto"/>
        <w:jc w:val="both"/>
        <w:rPr>
          <w:rFonts w:ascii="Times New Roman" w:hAnsi="Times New Roman" w:cs="Times New Roman"/>
          <w:sz w:val="24"/>
          <w:szCs w:val="24"/>
          <w:lang w:val="pt-BR"/>
        </w:rPr>
      </w:pPr>
      <w:r w:rsidRPr="00FA2A3E">
        <w:rPr>
          <w:rFonts w:ascii="Times New Roman" w:hAnsi="Times New Roman" w:cs="Times New Roman"/>
          <w:b/>
          <w:sz w:val="24"/>
          <w:szCs w:val="24"/>
          <w:lang w:val="pt-BR"/>
        </w:rPr>
        <w:t>Land use effciciency (%):</w:t>
      </w:r>
    </w:p>
    <w:p w14:paraId="1150122D" w14:textId="77777777" w:rsidR="00903376" w:rsidRPr="00FA2A3E" w:rsidRDefault="00903376" w:rsidP="00FA2A3E">
      <w:pPr>
        <w:spacing w:after="160" w:line="480" w:lineRule="auto"/>
        <w:ind w:firstLine="720"/>
        <w:jc w:val="both"/>
        <w:rPr>
          <w:rFonts w:ascii="Times New Roman" w:hAnsi="Times New Roman" w:cs="Times New Roman"/>
          <w:sz w:val="24"/>
          <w:szCs w:val="24"/>
        </w:rPr>
      </w:pPr>
      <w:r w:rsidRPr="00FA2A3E">
        <w:rPr>
          <w:rFonts w:ascii="Times New Roman" w:hAnsi="Times New Roman" w:cs="Times New Roman"/>
          <w:sz w:val="24"/>
          <w:szCs w:val="24"/>
          <w:lang w:val="pt-BR"/>
        </w:rPr>
        <w:t xml:space="preserve">Data regarding land use effciency presented in </w:t>
      </w:r>
      <w:r w:rsidRPr="001E6692">
        <w:rPr>
          <w:rFonts w:ascii="Times New Roman" w:hAnsi="Times New Roman" w:cs="Times New Roman"/>
          <w:sz w:val="24"/>
          <w:szCs w:val="24"/>
          <w:lang w:val="pt-BR"/>
        </w:rPr>
        <w:t xml:space="preserve">table </w:t>
      </w:r>
      <w:r w:rsidR="00AD1B13">
        <w:rPr>
          <w:rFonts w:ascii="Times New Roman" w:hAnsi="Times New Roman" w:cs="Times New Roman"/>
          <w:sz w:val="24"/>
          <w:szCs w:val="24"/>
          <w:lang w:val="pt-BR"/>
        </w:rPr>
        <w:t>3</w:t>
      </w:r>
      <w:r w:rsidR="001E6692" w:rsidRPr="001E6692">
        <w:rPr>
          <w:rFonts w:ascii="Times New Roman" w:hAnsi="Times New Roman" w:cs="Times New Roman"/>
          <w:sz w:val="24"/>
          <w:szCs w:val="24"/>
          <w:lang w:val="pt-BR"/>
        </w:rPr>
        <w:t>.</w:t>
      </w:r>
      <w:r w:rsidRPr="00C01C1F">
        <w:rPr>
          <w:rFonts w:ascii="Times New Roman" w:hAnsi="Times New Roman" w:cs="Times New Roman"/>
          <w:color w:val="FF0000"/>
          <w:sz w:val="24"/>
          <w:szCs w:val="24"/>
          <w:lang w:val="pt-BR"/>
        </w:rPr>
        <w:t xml:space="preserve"> </w:t>
      </w:r>
      <w:r w:rsidRPr="00FA2A3E">
        <w:rPr>
          <w:rFonts w:ascii="Times New Roman" w:hAnsi="Times New Roman" w:cs="Times New Roman"/>
          <w:sz w:val="24"/>
          <w:szCs w:val="24"/>
        </w:rPr>
        <w:t xml:space="preserve">Cultivated land utilization Index </w:t>
      </w:r>
      <w:r w:rsidRPr="001E6692">
        <w:rPr>
          <w:rFonts w:ascii="Times New Roman" w:hAnsi="Times New Roman" w:cs="Times New Roman"/>
          <w:sz w:val="24"/>
          <w:szCs w:val="24"/>
        </w:rPr>
        <w:t>(Chuang, 1973) is</w:t>
      </w:r>
      <w:r w:rsidRPr="00854AE7">
        <w:rPr>
          <w:rFonts w:ascii="Times New Roman" w:hAnsi="Times New Roman" w:cs="Times New Roman"/>
          <w:color w:val="FF0000"/>
          <w:sz w:val="24"/>
          <w:szCs w:val="24"/>
        </w:rPr>
        <w:t xml:space="preserve"> </w:t>
      </w:r>
      <w:r w:rsidRPr="00FA2A3E">
        <w:rPr>
          <w:rFonts w:ascii="Times New Roman" w:hAnsi="Times New Roman" w:cs="Times New Roman"/>
          <w:sz w:val="24"/>
          <w:szCs w:val="24"/>
        </w:rPr>
        <w:t xml:space="preserve">calculated by summing the products of land area to each crop, multiplied by the actual duration of that crop divided by the total cultivated land times 365 days. Numerically highest </w:t>
      </w:r>
      <w:r w:rsidRPr="00FA2A3E">
        <w:rPr>
          <w:rFonts w:ascii="Times New Roman" w:hAnsi="Times New Roman" w:cs="Times New Roman"/>
          <w:sz w:val="24"/>
          <w:szCs w:val="24"/>
        </w:rPr>
        <w:lastRenderedPageBreak/>
        <w:t xml:space="preserve">land use efficiency was recorded with sugarcane intercropped with </w:t>
      </w:r>
      <w:proofErr w:type="spellStart"/>
      <w:r w:rsidRPr="00FA2A3E">
        <w:rPr>
          <w:rFonts w:ascii="Times New Roman" w:hAnsi="Times New Roman" w:cs="Times New Roman"/>
          <w:sz w:val="24"/>
          <w:szCs w:val="24"/>
        </w:rPr>
        <w:t>clusterbean</w:t>
      </w:r>
      <w:proofErr w:type="spellEnd"/>
      <w:r w:rsidRPr="00FA2A3E">
        <w:rPr>
          <w:rFonts w:ascii="Times New Roman" w:hAnsi="Times New Roman" w:cs="Times New Roman"/>
          <w:sz w:val="24"/>
          <w:szCs w:val="24"/>
        </w:rPr>
        <w:t xml:space="preserve"> (126.2) followed by sugarcane intercropped with sesame (122.5). </w:t>
      </w:r>
      <w:r w:rsidR="00C01C1F">
        <w:rPr>
          <w:rFonts w:ascii="Times New Roman" w:hAnsi="Times New Roman" w:cs="Times New Roman"/>
          <w:sz w:val="24"/>
          <w:szCs w:val="24"/>
        </w:rPr>
        <w:t>Lowest was recorded in sole sugarcane (91.73)</w:t>
      </w:r>
      <w:r w:rsidR="009C77CE">
        <w:rPr>
          <w:rFonts w:ascii="Times New Roman" w:hAnsi="Times New Roman" w:cs="Times New Roman"/>
          <w:sz w:val="24"/>
          <w:szCs w:val="24"/>
        </w:rPr>
        <w:t>.</w:t>
      </w:r>
    </w:p>
    <w:p w14:paraId="47D608B6" w14:textId="77777777" w:rsidR="00903376" w:rsidRPr="00FA2A3E" w:rsidRDefault="00903376" w:rsidP="00FA2A3E">
      <w:pPr>
        <w:spacing w:before="120" w:after="120" w:line="480" w:lineRule="auto"/>
        <w:jc w:val="both"/>
        <w:rPr>
          <w:rFonts w:ascii="Times New Roman" w:hAnsi="Times New Roman" w:cs="Times New Roman"/>
          <w:b/>
          <w:sz w:val="24"/>
          <w:szCs w:val="24"/>
        </w:rPr>
      </w:pPr>
      <w:r w:rsidRPr="00FA2A3E">
        <w:rPr>
          <w:rFonts w:ascii="Times New Roman" w:hAnsi="Times New Roman" w:cs="Times New Roman"/>
          <w:b/>
          <w:sz w:val="24"/>
          <w:szCs w:val="24"/>
        </w:rPr>
        <w:t>Economics:</w:t>
      </w:r>
    </w:p>
    <w:p w14:paraId="79190914" w14:textId="77777777" w:rsidR="00903376" w:rsidRPr="00854AE7" w:rsidRDefault="00903376" w:rsidP="00FA2A3E">
      <w:pPr>
        <w:spacing w:before="120" w:after="120" w:line="480" w:lineRule="auto"/>
        <w:ind w:firstLine="720"/>
        <w:jc w:val="both"/>
        <w:rPr>
          <w:rFonts w:ascii="Times New Roman" w:hAnsi="Times New Roman" w:cs="Times New Roman"/>
          <w:color w:val="00B050"/>
          <w:kern w:val="24"/>
          <w:sz w:val="24"/>
          <w:szCs w:val="24"/>
        </w:rPr>
      </w:pPr>
      <w:r w:rsidRPr="00FA2A3E">
        <w:rPr>
          <w:rFonts w:ascii="Times New Roman" w:hAnsi="Times New Roman" w:cs="Times New Roman"/>
          <w:sz w:val="24"/>
          <w:szCs w:val="24"/>
        </w:rPr>
        <w:t xml:space="preserve">Data regarding economics presented </w:t>
      </w:r>
      <w:r w:rsidRPr="001E6692">
        <w:rPr>
          <w:rFonts w:ascii="Times New Roman" w:hAnsi="Times New Roman" w:cs="Times New Roman"/>
          <w:sz w:val="24"/>
          <w:szCs w:val="24"/>
        </w:rPr>
        <w:t xml:space="preserve">in table </w:t>
      </w:r>
      <w:r w:rsidR="00AD1B13">
        <w:rPr>
          <w:rFonts w:ascii="Times New Roman" w:hAnsi="Times New Roman" w:cs="Times New Roman"/>
          <w:sz w:val="24"/>
          <w:szCs w:val="24"/>
        </w:rPr>
        <w:t>3</w:t>
      </w:r>
      <w:r w:rsidRPr="001E6692">
        <w:rPr>
          <w:rFonts w:ascii="Times New Roman" w:hAnsi="Times New Roman" w:cs="Times New Roman"/>
          <w:sz w:val="24"/>
          <w:szCs w:val="24"/>
        </w:rPr>
        <w:t>.</w:t>
      </w:r>
      <w:r w:rsidRPr="00FA2A3E">
        <w:rPr>
          <w:rFonts w:ascii="Times New Roman" w:hAnsi="Times New Roman" w:cs="Times New Roman"/>
          <w:sz w:val="24"/>
          <w:szCs w:val="24"/>
        </w:rPr>
        <w:t xml:space="preserve"> Numerically less cost of cultivation was </w:t>
      </w:r>
      <w:commentRangeStart w:id="26"/>
      <w:r w:rsidRPr="00FA2A3E">
        <w:rPr>
          <w:rFonts w:ascii="Times New Roman" w:hAnsi="Times New Roman" w:cs="Times New Roman"/>
          <w:sz w:val="24"/>
          <w:szCs w:val="24"/>
        </w:rPr>
        <w:t>recoded</w:t>
      </w:r>
      <w:commentRangeEnd w:id="26"/>
      <w:r w:rsidR="00E1168E">
        <w:rPr>
          <w:rStyle w:val="CommentReference"/>
        </w:rPr>
        <w:commentReference w:id="26"/>
      </w:r>
      <w:r w:rsidRPr="00FA2A3E">
        <w:rPr>
          <w:rFonts w:ascii="Times New Roman" w:hAnsi="Times New Roman" w:cs="Times New Roman"/>
          <w:sz w:val="24"/>
          <w:szCs w:val="24"/>
        </w:rPr>
        <w:t xml:space="preserve"> in sole sugarcane (Rs. 1,76,917/ha) followed by sugarcane intercrop</w:t>
      </w:r>
      <w:r w:rsidR="001E6692">
        <w:rPr>
          <w:rFonts w:ascii="Times New Roman" w:hAnsi="Times New Roman" w:cs="Times New Roman"/>
          <w:sz w:val="24"/>
          <w:szCs w:val="24"/>
        </w:rPr>
        <w:t xml:space="preserve">ped with coriander (Rs.1,97,738 </w:t>
      </w:r>
      <w:r w:rsidRPr="00FA2A3E">
        <w:rPr>
          <w:rFonts w:ascii="Times New Roman" w:hAnsi="Times New Roman" w:cs="Times New Roman"/>
          <w:sz w:val="24"/>
          <w:szCs w:val="24"/>
        </w:rPr>
        <w:t>ha</w:t>
      </w:r>
      <w:r w:rsidR="001E6692" w:rsidRPr="001E6692">
        <w:rPr>
          <w:rFonts w:ascii="Times New Roman" w:hAnsi="Times New Roman" w:cs="Times New Roman"/>
          <w:sz w:val="24"/>
          <w:szCs w:val="24"/>
          <w:vertAlign w:val="superscript"/>
        </w:rPr>
        <w:t>-1</w:t>
      </w:r>
      <w:r w:rsidRPr="00FA2A3E">
        <w:rPr>
          <w:rFonts w:ascii="Times New Roman" w:hAnsi="Times New Roman" w:cs="Times New Roman"/>
          <w:sz w:val="24"/>
          <w:szCs w:val="24"/>
        </w:rPr>
        <w:t xml:space="preserve">).  Sugarcane </w:t>
      </w:r>
      <w:r w:rsidR="00CE3F90">
        <w:rPr>
          <w:rFonts w:ascii="Times New Roman" w:hAnsi="Times New Roman" w:cs="Times New Roman"/>
          <w:sz w:val="24"/>
          <w:szCs w:val="24"/>
        </w:rPr>
        <w:t xml:space="preserve">+ </w:t>
      </w:r>
      <w:proofErr w:type="spellStart"/>
      <w:r w:rsidRPr="00FA2A3E">
        <w:rPr>
          <w:rFonts w:ascii="Times New Roman" w:hAnsi="Times New Roman" w:cs="Times New Roman"/>
          <w:sz w:val="24"/>
          <w:szCs w:val="24"/>
        </w:rPr>
        <w:t>greengram</w:t>
      </w:r>
      <w:proofErr w:type="spellEnd"/>
      <w:r w:rsidRPr="00FA2A3E">
        <w:rPr>
          <w:rFonts w:ascii="Times New Roman" w:hAnsi="Times New Roman" w:cs="Times New Roman"/>
          <w:sz w:val="24"/>
          <w:szCs w:val="24"/>
        </w:rPr>
        <w:t xml:space="preserve"> recorded highes</w:t>
      </w:r>
      <w:r w:rsidR="001E6692">
        <w:rPr>
          <w:rFonts w:ascii="Times New Roman" w:hAnsi="Times New Roman" w:cs="Times New Roman"/>
          <w:sz w:val="24"/>
          <w:szCs w:val="24"/>
        </w:rPr>
        <w:t xml:space="preserve">t gross returns (Rs. 4,67,001 </w:t>
      </w:r>
      <w:r w:rsidR="001E6692" w:rsidRPr="001E6692">
        <w:rPr>
          <w:rFonts w:ascii="Times New Roman" w:hAnsi="Times New Roman" w:cs="Times New Roman"/>
          <w:sz w:val="24"/>
          <w:szCs w:val="24"/>
          <w:vertAlign w:val="superscript"/>
        </w:rPr>
        <w:t>-</w:t>
      </w:r>
      <w:r w:rsidR="001E6692" w:rsidRPr="001E6692">
        <w:rPr>
          <w:rFonts w:ascii="Times New Roman" w:hAnsi="Times New Roman" w:cs="Times New Roman"/>
          <w:sz w:val="24"/>
          <w:szCs w:val="24"/>
        </w:rPr>
        <w:t>ha</w:t>
      </w:r>
      <w:r w:rsidRPr="001E6692">
        <w:rPr>
          <w:rFonts w:ascii="Times New Roman" w:hAnsi="Times New Roman" w:cs="Times New Roman"/>
          <w:sz w:val="24"/>
          <w:szCs w:val="24"/>
          <w:vertAlign w:val="superscript"/>
        </w:rPr>
        <w:t>)</w:t>
      </w:r>
      <w:r w:rsidRPr="00FA2A3E">
        <w:rPr>
          <w:rFonts w:ascii="Times New Roman" w:hAnsi="Times New Roman" w:cs="Times New Roman"/>
          <w:sz w:val="24"/>
          <w:szCs w:val="24"/>
        </w:rPr>
        <w:t xml:space="preserve"> and was on par with </w:t>
      </w:r>
      <w:r w:rsidR="00CE3F90">
        <w:rPr>
          <w:rFonts w:ascii="Times New Roman" w:hAnsi="Times New Roman" w:cs="Times New Roman"/>
          <w:sz w:val="24"/>
          <w:szCs w:val="24"/>
        </w:rPr>
        <w:t xml:space="preserve">sugarcane + </w:t>
      </w:r>
      <w:proofErr w:type="spellStart"/>
      <w:r w:rsidRPr="00FA2A3E">
        <w:rPr>
          <w:rFonts w:ascii="Times New Roman" w:hAnsi="Times New Roman" w:cs="Times New Roman"/>
          <w:sz w:val="24"/>
          <w:szCs w:val="24"/>
        </w:rPr>
        <w:t>blackgram</w:t>
      </w:r>
      <w:proofErr w:type="spellEnd"/>
      <w:r w:rsidRPr="00FA2A3E">
        <w:rPr>
          <w:rFonts w:ascii="Times New Roman" w:hAnsi="Times New Roman" w:cs="Times New Roman"/>
          <w:sz w:val="24"/>
          <w:szCs w:val="24"/>
        </w:rPr>
        <w:t xml:space="preserve"> (Rs.4,49,450</w:t>
      </w:r>
      <w:r w:rsidR="001E6692" w:rsidRPr="001E6692">
        <w:rPr>
          <w:rFonts w:ascii="Times New Roman" w:hAnsi="Times New Roman" w:cs="Times New Roman"/>
          <w:sz w:val="24"/>
          <w:szCs w:val="24"/>
        </w:rPr>
        <w:t xml:space="preserve"> </w:t>
      </w:r>
      <w:r w:rsidR="001E6692" w:rsidRPr="00FA2A3E">
        <w:rPr>
          <w:rFonts w:ascii="Times New Roman" w:hAnsi="Times New Roman" w:cs="Times New Roman"/>
          <w:sz w:val="24"/>
          <w:szCs w:val="24"/>
        </w:rPr>
        <w:t>ha</w:t>
      </w:r>
      <w:r w:rsidR="001E6692" w:rsidRPr="001E6692">
        <w:rPr>
          <w:rFonts w:ascii="Times New Roman" w:hAnsi="Times New Roman" w:cs="Times New Roman"/>
          <w:sz w:val="24"/>
          <w:szCs w:val="24"/>
          <w:vertAlign w:val="superscript"/>
        </w:rPr>
        <w:t>-1</w:t>
      </w:r>
      <w:r w:rsidRPr="00FA2A3E">
        <w:rPr>
          <w:rFonts w:ascii="Times New Roman" w:hAnsi="Times New Roman" w:cs="Times New Roman"/>
          <w:sz w:val="24"/>
          <w:szCs w:val="24"/>
        </w:rPr>
        <w:t>). Sugarcane</w:t>
      </w:r>
      <w:r w:rsidR="002B617E">
        <w:rPr>
          <w:rFonts w:ascii="Times New Roman" w:hAnsi="Times New Roman" w:cs="Times New Roman"/>
          <w:sz w:val="24"/>
          <w:szCs w:val="24"/>
        </w:rPr>
        <w:t xml:space="preserve"> + </w:t>
      </w:r>
      <w:proofErr w:type="spellStart"/>
      <w:r w:rsidRPr="00FA2A3E">
        <w:rPr>
          <w:rFonts w:ascii="Times New Roman" w:hAnsi="Times New Roman" w:cs="Times New Roman"/>
          <w:sz w:val="24"/>
          <w:szCs w:val="24"/>
        </w:rPr>
        <w:t>greengram</w:t>
      </w:r>
      <w:proofErr w:type="spellEnd"/>
      <w:r w:rsidRPr="00FA2A3E">
        <w:rPr>
          <w:rFonts w:ascii="Times New Roman" w:hAnsi="Times New Roman" w:cs="Times New Roman"/>
          <w:sz w:val="24"/>
          <w:szCs w:val="24"/>
        </w:rPr>
        <w:t xml:space="preserve"> recorded significantly highest BC ratio (2.28) on par with </w:t>
      </w:r>
      <w:r w:rsidR="00CE3F90">
        <w:rPr>
          <w:rFonts w:ascii="Times New Roman" w:hAnsi="Times New Roman" w:cs="Times New Roman"/>
          <w:sz w:val="24"/>
          <w:szCs w:val="24"/>
        </w:rPr>
        <w:t xml:space="preserve">sugarcane + </w:t>
      </w:r>
      <w:r w:rsidRPr="00FA2A3E">
        <w:rPr>
          <w:rFonts w:ascii="Times New Roman" w:hAnsi="Times New Roman" w:cs="Times New Roman"/>
          <w:sz w:val="24"/>
          <w:szCs w:val="24"/>
        </w:rPr>
        <w:t xml:space="preserve">coriander (2.22) and </w:t>
      </w:r>
      <w:r w:rsidR="00CE3F90">
        <w:rPr>
          <w:rFonts w:ascii="Times New Roman" w:hAnsi="Times New Roman" w:cs="Times New Roman"/>
          <w:sz w:val="24"/>
          <w:szCs w:val="24"/>
        </w:rPr>
        <w:t xml:space="preserve">sugarcane + </w:t>
      </w:r>
      <w:proofErr w:type="spellStart"/>
      <w:r w:rsidRPr="00FA2A3E">
        <w:rPr>
          <w:rFonts w:ascii="Times New Roman" w:hAnsi="Times New Roman" w:cs="Times New Roman"/>
          <w:sz w:val="24"/>
          <w:szCs w:val="24"/>
        </w:rPr>
        <w:t>blackgram</w:t>
      </w:r>
      <w:proofErr w:type="spellEnd"/>
      <w:r w:rsidRPr="00FA2A3E">
        <w:rPr>
          <w:rFonts w:ascii="Times New Roman" w:hAnsi="Times New Roman" w:cs="Times New Roman"/>
          <w:sz w:val="24"/>
          <w:szCs w:val="24"/>
        </w:rPr>
        <w:t xml:space="preserve"> (2.18). L</w:t>
      </w:r>
      <w:r w:rsidRPr="00FA2A3E">
        <w:rPr>
          <w:rFonts w:ascii="Times New Roman" w:hAnsi="Times New Roman" w:cs="Times New Roman"/>
          <w:kern w:val="24"/>
          <w:sz w:val="24"/>
          <w:szCs w:val="24"/>
        </w:rPr>
        <w:t>owest BC ratio was recorded with sugarcane</w:t>
      </w:r>
      <w:r w:rsidR="00CE3F90">
        <w:rPr>
          <w:rFonts w:ascii="Times New Roman" w:hAnsi="Times New Roman" w:cs="Times New Roman"/>
          <w:kern w:val="24"/>
          <w:sz w:val="24"/>
          <w:szCs w:val="24"/>
        </w:rPr>
        <w:t xml:space="preserve"> intercropped with sesame </w:t>
      </w:r>
      <w:r w:rsidRPr="00FA2A3E">
        <w:rPr>
          <w:rFonts w:ascii="Times New Roman" w:hAnsi="Times New Roman" w:cs="Times New Roman"/>
          <w:kern w:val="24"/>
          <w:sz w:val="24"/>
          <w:szCs w:val="24"/>
        </w:rPr>
        <w:t>(1.46).</w:t>
      </w:r>
      <w:r w:rsidR="001E6692">
        <w:rPr>
          <w:rFonts w:ascii="Times New Roman" w:hAnsi="Times New Roman" w:cs="Times New Roman"/>
          <w:kern w:val="24"/>
          <w:sz w:val="24"/>
          <w:szCs w:val="24"/>
        </w:rPr>
        <w:t xml:space="preserve"> T</w:t>
      </w:r>
      <w:r w:rsidR="009151E5">
        <w:rPr>
          <w:rFonts w:ascii="Times New Roman" w:hAnsi="Times New Roman" w:cs="Times New Roman"/>
          <w:kern w:val="24"/>
          <w:sz w:val="24"/>
          <w:szCs w:val="24"/>
        </w:rPr>
        <w:t xml:space="preserve">hese findings are in agreement with </w:t>
      </w:r>
      <w:r w:rsidR="009151E5" w:rsidRPr="001E6692">
        <w:rPr>
          <w:rFonts w:ascii="Times New Roman" w:hAnsi="Times New Roman" w:cs="Times New Roman"/>
          <w:kern w:val="24"/>
          <w:sz w:val="24"/>
          <w:szCs w:val="24"/>
        </w:rPr>
        <w:t>Shilpa</w:t>
      </w:r>
      <w:r w:rsidR="001E6692" w:rsidRPr="001E6692">
        <w:rPr>
          <w:rFonts w:ascii="Times New Roman" w:hAnsi="Times New Roman" w:cs="Times New Roman"/>
          <w:kern w:val="24"/>
          <w:sz w:val="24"/>
          <w:szCs w:val="24"/>
        </w:rPr>
        <w:t xml:space="preserve"> </w:t>
      </w:r>
      <w:r w:rsidR="009151E5" w:rsidRPr="001E6692">
        <w:rPr>
          <w:rFonts w:ascii="Times New Roman" w:hAnsi="Times New Roman" w:cs="Times New Roman"/>
          <w:i/>
          <w:kern w:val="24"/>
          <w:sz w:val="24"/>
          <w:szCs w:val="24"/>
        </w:rPr>
        <w:t>et al.</w:t>
      </w:r>
      <w:r w:rsidR="009151E5" w:rsidRPr="001E6692">
        <w:rPr>
          <w:rFonts w:ascii="Times New Roman" w:hAnsi="Times New Roman" w:cs="Times New Roman"/>
          <w:kern w:val="24"/>
          <w:sz w:val="24"/>
          <w:szCs w:val="24"/>
        </w:rPr>
        <w:t xml:space="preserve"> (2018).</w:t>
      </w:r>
    </w:p>
    <w:p w14:paraId="60F8D6DA" w14:textId="77777777" w:rsidR="00C4565F" w:rsidRDefault="00C4565F" w:rsidP="00261CAF">
      <w:pPr>
        <w:spacing w:before="120" w:line="480" w:lineRule="auto"/>
        <w:ind w:firstLine="720"/>
        <w:jc w:val="both"/>
        <w:rPr>
          <w:rFonts w:ascii="Times New Roman" w:hAnsi="Times New Roman" w:cs="Times New Roman"/>
          <w:sz w:val="24"/>
          <w:szCs w:val="24"/>
        </w:rPr>
      </w:pPr>
    </w:p>
    <w:p w14:paraId="44736B3D" w14:textId="77777777" w:rsidR="00C4565F" w:rsidRDefault="00C4565F" w:rsidP="00261CAF">
      <w:pPr>
        <w:spacing w:before="120" w:line="480" w:lineRule="auto"/>
        <w:ind w:firstLine="720"/>
        <w:jc w:val="both"/>
        <w:rPr>
          <w:rFonts w:ascii="Times New Roman" w:hAnsi="Times New Roman" w:cs="Times New Roman"/>
          <w:sz w:val="24"/>
          <w:szCs w:val="24"/>
        </w:rPr>
      </w:pPr>
    </w:p>
    <w:p w14:paraId="7CC4188B" w14:textId="77777777" w:rsidR="00C4565F" w:rsidRDefault="00C4565F" w:rsidP="00261CAF">
      <w:pPr>
        <w:spacing w:before="120" w:line="480" w:lineRule="auto"/>
        <w:ind w:firstLine="720"/>
        <w:jc w:val="both"/>
        <w:rPr>
          <w:rFonts w:ascii="Times New Roman" w:hAnsi="Times New Roman" w:cs="Times New Roman"/>
          <w:sz w:val="24"/>
          <w:szCs w:val="24"/>
        </w:rPr>
      </w:pPr>
    </w:p>
    <w:p w14:paraId="7E4C5E4B" w14:textId="77777777" w:rsidR="00941B04" w:rsidRPr="00854AE7" w:rsidRDefault="00941B04" w:rsidP="00941B04">
      <w:pPr>
        <w:spacing w:line="480" w:lineRule="auto"/>
        <w:jc w:val="both"/>
        <w:rPr>
          <w:rFonts w:ascii="Times New Roman" w:hAnsi="Times New Roman" w:cs="Times New Roman"/>
          <w:i/>
          <w:color w:val="000000" w:themeColor="text1"/>
          <w:sz w:val="24"/>
          <w:szCs w:val="24"/>
        </w:rPr>
      </w:pPr>
      <w:commentRangeStart w:id="27"/>
      <w:r w:rsidRPr="00854AE7">
        <w:rPr>
          <w:rFonts w:ascii="Times New Roman" w:hAnsi="Times New Roman" w:cs="Times New Roman"/>
          <w:i/>
          <w:color w:val="000000" w:themeColor="text1"/>
          <w:sz w:val="24"/>
          <w:szCs w:val="24"/>
        </w:rPr>
        <w:t>References</w:t>
      </w:r>
    </w:p>
    <w:p w14:paraId="52CA6924" w14:textId="77777777" w:rsidR="00941B04" w:rsidRDefault="00941B04" w:rsidP="005D477E">
      <w:pPr>
        <w:spacing w:after="160" w:line="480" w:lineRule="auto"/>
        <w:ind w:firstLine="720"/>
        <w:rPr>
          <w:rFonts w:ascii="Times New Roman" w:hAnsi="Times New Roman" w:cs="Times New Roman"/>
          <w:i/>
          <w:color w:val="000000" w:themeColor="text1"/>
          <w:sz w:val="24"/>
          <w:szCs w:val="24"/>
        </w:rPr>
      </w:pPr>
      <w:r w:rsidRPr="00854AE7">
        <w:rPr>
          <w:rFonts w:ascii="Times New Roman" w:hAnsi="Times New Roman" w:cs="Times New Roman"/>
          <w:color w:val="000000" w:themeColor="text1"/>
          <w:sz w:val="24"/>
          <w:szCs w:val="24"/>
        </w:rPr>
        <w:t>Anonymous 20</w:t>
      </w:r>
      <w:r w:rsidR="001E6692">
        <w:rPr>
          <w:rFonts w:ascii="Times New Roman" w:hAnsi="Times New Roman" w:cs="Times New Roman"/>
          <w:color w:val="000000" w:themeColor="text1"/>
          <w:sz w:val="24"/>
          <w:szCs w:val="24"/>
        </w:rPr>
        <w:t>21</w:t>
      </w:r>
      <w:r w:rsidR="005E2A4A">
        <w:rPr>
          <w:rFonts w:ascii="Times New Roman" w:hAnsi="Times New Roman" w:cs="Times New Roman"/>
          <w:color w:val="000000" w:themeColor="text1"/>
          <w:sz w:val="24"/>
          <w:szCs w:val="24"/>
        </w:rPr>
        <w:t xml:space="preserve"> </w:t>
      </w:r>
      <w:r w:rsidRPr="00854AE7">
        <w:rPr>
          <w:rFonts w:ascii="Times New Roman" w:hAnsi="Times New Roman" w:cs="Times New Roman"/>
          <w:color w:val="000000" w:themeColor="text1"/>
          <w:sz w:val="24"/>
          <w:szCs w:val="24"/>
        </w:rPr>
        <w:t>Department of Agriculture and Cooperation, Ministry of Agriculture, Government of India.</w:t>
      </w:r>
      <w:r w:rsidR="005E2A4A">
        <w:rPr>
          <w:rFonts w:ascii="Times New Roman" w:hAnsi="Times New Roman" w:cs="Times New Roman"/>
          <w:color w:val="000000" w:themeColor="text1"/>
          <w:sz w:val="24"/>
          <w:szCs w:val="24"/>
        </w:rPr>
        <w:t xml:space="preserve"> </w:t>
      </w:r>
      <w:r w:rsidRPr="00854AE7">
        <w:rPr>
          <w:rFonts w:ascii="Times New Roman" w:hAnsi="Times New Roman" w:cs="Times New Roman"/>
          <w:i/>
          <w:color w:val="000000" w:themeColor="text1"/>
          <w:sz w:val="24"/>
          <w:szCs w:val="24"/>
        </w:rPr>
        <w:t>www. Indiastat.com</w:t>
      </w:r>
    </w:p>
    <w:p w14:paraId="3A307AB2" w14:textId="77777777" w:rsidR="00C0368E" w:rsidRPr="001E6692" w:rsidRDefault="001E6692" w:rsidP="001E6692">
      <w:pPr>
        <w:spacing w:after="160" w:line="480" w:lineRule="auto"/>
        <w:ind w:firstLine="720"/>
        <w:rPr>
          <w:rFonts w:ascii="Times New Roman" w:hAnsi="Times New Roman" w:cs="Times New Roman"/>
          <w:i/>
          <w:color w:val="000000" w:themeColor="text1"/>
          <w:sz w:val="24"/>
          <w:szCs w:val="24"/>
        </w:rPr>
      </w:pPr>
      <w:r>
        <w:rPr>
          <w:rFonts w:ascii="Times New Roman" w:hAnsi="Times New Roman" w:cs="Times New Roman"/>
          <w:color w:val="333333"/>
          <w:sz w:val="24"/>
          <w:szCs w:val="24"/>
          <w:shd w:val="clear" w:color="auto" w:fill="FCFCFC"/>
        </w:rPr>
        <w:t>Chuang FT (1973)</w:t>
      </w:r>
      <w:r w:rsidR="00C0368E" w:rsidRPr="001E6692">
        <w:rPr>
          <w:rFonts w:ascii="Times New Roman" w:hAnsi="Times New Roman" w:cs="Times New Roman"/>
          <w:color w:val="333333"/>
          <w:sz w:val="24"/>
          <w:szCs w:val="24"/>
          <w:shd w:val="clear" w:color="auto" w:fill="FCFCFC"/>
        </w:rPr>
        <w:t xml:space="preserve"> An analysis of change of Taiwan’s cultivated land utilization for recent years. </w:t>
      </w:r>
      <w:r w:rsidR="00C0368E" w:rsidRPr="001E6692">
        <w:rPr>
          <w:rFonts w:ascii="Times New Roman" w:hAnsi="Times New Roman" w:cs="Times New Roman"/>
          <w:i/>
          <w:iCs/>
          <w:color w:val="333333"/>
          <w:sz w:val="24"/>
          <w:szCs w:val="24"/>
          <w:shd w:val="clear" w:color="auto" w:fill="FCFCFC"/>
        </w:rPr>
        <w:t>Rural Econ. Div</w:t>
      </w:r>
      <w:r w:rsidR="00C0368E" w:rsidRPr="001E6692">
        <w:rPr>
          <w:rFonts w:ascii="Times New Roman" w:hAnsi="Times New Roman" w:cs="Times New Roman"/>
          <w:color w:val="333333"/>
          <w:sz w:val="24"/>
          <w:szCs w:val="24"/>
          <w:shd w:val="clear" w:color="auto" w:fill="FCFCFC"/>
        </w:rPr>
        <w:t xml:space="preserve">., </w:t>
      </w:r>
      <w:r w:rsidR="00C0368E" w:rsidRPr="001E6692">
        <w:rPr>
          <w:rFonts w:ascii="Times New Roman" w:hAnsi="Times New Roman" w:cs="Times New Roman"/>
          <w:i/>
          <w:color w:val="333333"/>
          <w:sz w:val="24"/>
          <w:szCs w:val="24"/>
          <w:shd w:val="clear" w:color="auto" w:fill="FCFCFC"/>
        </w:rPr>
        <w:t>JCRR Rep</w:t>
      </w:r>
      <w:r w:rsidR="00C0368E" w:rsidRPr="001E6692">
        <w:rPr>
          <w:rFonts w:ascii="Times New Roman" w:hAnsi="Times New Roman" w:cs="Times New Roman"/>
          <w:color w:val="333333"/>
          <w:sz w:val="24"/>
          <w:szCs w:val="24"/>
          <w:shd w:val="clear" w:color="auto" w:fill="FCFCFC"/>
        </w:rPr>
        <w:t>. 21, Taipei, Taiwan.</w:t>
      </w:r>
    </w:p>
    <w:p w14:paraId="70DFD8BA" w14:textId="77777777" w:rsidR="002D6607" w:rsidRPr="00854AE7" w:rsidRDefault="002D6607" w:rsidP="002D6607">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 xml:space="preserve">Imran M, </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Ali A, Waseem M, Tahir M, Mohsin AU   (2011) Bio-economic assessment of sunflower-</w:t>
      </w:r>
      <w:proofErr w:type="spellStart"/>
      <w:r w:rsidRPr="00854AE7">
        <w:rPr>
          <w:rFonts w:ascii="Times New Roman" w:hAnsi="Times New Roman" w:cs="Times New Roman"/>
          <w:bCs/>
          <w:color w:val="000000" w:themeColor="text1"/>
          <w:sz w:val="24"/>
          <w:szCs w:val="24"/>
        </w:rPr>
        <w:t>mungbean</w:t>
      </w:r>
      <w:proofErr w:type="spellEnd"/>
      <w:r w:rsidRPr="00854AE7">
        <w:rPr>
          <w:rFonts w:ascii="Times New Roman" w:hAnsi="Times New Roman" w:cs="Times New Roman"/>
          <w:bCs/>
          <w:color w:val="000000" w:themeColor="text1"/>
          <w:sz w:val="24"/>
          <w:szCs w:val="24"/>
        </w:rPr>
        <w:t xml:space="preserve"> intercropping system at different planting geometry</w:t>
      </w:r>
      <w:r w:rsidRPr="005E2A4A">
        <w:rPr>
          <w:rFonts w:ascii="Times New Roman" w:hAnsi="Times New Roman" w:cs="Times New Roman"/>
          <w:bCs/>
          <w:i/>
          <w:color w:val="000000" w:themeColor="text1"/>
          <w:sz w:val="24"/>
          <w:szCs w:val="24"/>
        </w:rPr>
        <w:t>. Inter Res J Agric</w:t>
      </w:r>
      <w:r w:rsidR="005E2A4A" w:rsidRPr="005E2A4A">
        <w:rPr>
          <w:rFonts w:ascii="Times New Roman" w:hAnsi="Times New Roman" w:cs="Times New Roman"/>
          <w:bCs/>
          <w:i/>
          <w:color w:val="000000" w:themeColor="text1"/>
          <w:sz w:val="24"/>
          <w:szCs w:val="24"/>
        </w:rPr>
        <w:t xml:space="preserve"> </w:t>
      </w:r>
      <w:r w:rsidRPr="005E2A4A">
        <w:rPr>
          <w:rFonts w:ascii="Times New Roman" w:hAnsi="Times New Roman" w:cs="Times New Roman"/>
          <w:bCs/>
          <w:i/>
          <w:color w:val="000000" w:themeColor="text1"/>
          <w:sz w:val="24"/>
          <w:szCs w:val="24"/>
        </w:rPr>
        <w:t>Sci and Soil Sci</w:t>
      </w:r>
      <w:r w:rsidRPr="00854AE7">
        <w:rPr>
          <w:rFonts w:ascii="Times New Roman" w:hAnsi="Times New Roman" w:cs="Times New Roman"/>
          <w:bCs/>
          <w:color w:val="000000" w:themeColor="text1"/>
          <w:sz w:val="24"/>
          <w:szCs w:val="24"/>
        </w:rPr>
        <w:t xml:space="preserve"> 1: 126-136.</w:t>
      </w:r>
    </w:p>
    <w:p w14:paraId="568A3E25" w14:textId="77777777" w:rsidR="00854AE7" w:rsidRPr="00854AE7" w:rsidRDefault="00854AE7" w:rsidP="00854AE7">
      <w:pPr>
        <w:spacing w:after="160" w:line="480" w:lineRule="auto"/>
        <w:ind w:firstLine="720"/>
        <w:rPr>
          <w:rFonts w:ascii="Times New Roman" w:hAnsi="Times New Roman" w:cs="Times New Roman"/>
          <w:bCs/>
          <w:color w:val="000000" w:themeColor="text1"/>
          <w:sz w:val="24"/>
          <w:szCs w:val="24"/>
        </w:rPr>
      </w:pPr>
      <w:proofErr w:type="spellStart"/>
      <w:r w:rsidRPr="00854AE7">
        <w:rPr>
          <w:rFonts w:ascii="Times New Roman" w:hAnsi="Times New Roman" w:cs="Times New Roman"/>
          <w:bCs/>
          <w:color w:val="000000" w:themeColor="text1"/>
          <w:sz w:val="24"/>
          <w:szCs w:val="24"/>
        </w:rPr>
        <w:lastRenderedPageBreak/>
        <w:t>Khippal</w:t>
      </w:r>
      <w:proofErr w:type="spellEnd"/>
      <w:r w:rsidRPr="00854AE7">
        <w:rPr>
          <w:rFonts w:ascii="Times New Roman" w:hAnsi="Times New Roman" w:cs="Times New Roman"/>
          <w:bCs/>
          <w:color w:val="000000" w:themeColor="text1"/>
          <w:sz w:val="24"/>
          <w:szCs w:val="24"/>
        </w:rPr>
        <w:t>, Samar Singh, Meharchand, Rajender</w:t>
      </w:r>
      <w:r w:rsidR="005E2A4A">
        <w:rPr>
          <w:rFonts w:ascii="Times New Roman" w:hAnsi="Times New Roman" w:cs="Times New Roman"/>
          <w:bCs/>
          <w:color w:val="000000" w:themeColor="text1"/>
          <w:sz w:val="24"/>
          <w:szCs w:val="24"/>
        </w:rPr>
        <w:t xml:space="preserve"> </w:t>
      </w:r>
      <w:proofErr w:type="spellStart"/>
      <w:r w:rsidRPr="00854AE7">
        <w:rPr>
          <w:rFonts w:ascii="Times New Roman" w:hAnsi="Times New Roman" w:cs="Times New Roman"/>
          <w:bCs/>
          <w:color w:val="000000" w:themeColor="text1"/>
          <w:sz w:val="24"/>
          <w:szCs w:val="24"/>
        </w:rPr>
        <w:t>Sheokand</w:t>
      </w:r>
      <w:proofErr w:type="spellEnd"/>
      <w:r w:rsidRPr="00854AE7">
        <w:rPr>
          <w:rFonts w:ascii="Times New Roman" w:hAnsi="Times New Roman" w:cs="Times New Roman"/>
          <w:bCs/>
          <w:color w:val="000000" w:themeColor="text1"/>
          <w:sz w:val="24"/>
          <w:szCs w:val="24"/>
        </w:rPr>
        <w:t xml:space="preserve">, Jasbir Singh, Ramesh Verma,  Rakesh Kumar (2016)  Mechanized and profitable intercropping of legumes in autumn planted sugarcane. </w:t>
      </w:r>
      <w:r w:rsidRPr="00854AE7">
        <w:rPr>
          <w:rFonts w:ascii="Times New Roman" w:hAnsi="Times New Roman" w:cs="Times New Roman"/>
          <w:bCs/>
          <w:i/>
          <w:color w:val="000000" w:themeColor="text1"/>
          <w:sz w:val="24"/>
          <w:szCs w:val="24"/>
        </w:rPr>
        <w:t>Leg Res</w:t>
      </w:r>
      <w:r w:rsidRPr="00854AE7">
        <w:rPr>
          <w:rFonts w:ascii="Times New Roman" w:hAnsi="Times New Roman" w:cs="Times New Roman"/>
          <w:bCs/>
          <w:color w:val="000000" w:themeColor="text1"/>
          <w:sz w:val="24"/>
          <w:szCs w:val="24"/>
        </w:rPr>
        <w:t xml:space="preserve"> 39 (3) : 411-418.</w:t>
      </w:r>
    </w:p>
    <w:p w14:paraId="107F04E9" w14:textId="77777777" w:rsidR="00941B04" w:rsidRPr="00854AE7" w:rsidRDefault="00407590" w:rsidP="005D477E">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Kumar S, Rana, NS, Singh R,</w:t>
      </w:r>
      <w:r w:rsidR="005E2A4A">
        <w:rPr>
          <w:rFonts w:ascii="Times New Roman" w:hAnsi="Times New Roman" w:cs="Times New Roman"/>
          <w:bCs/>
          <w:color w:val="000000" w:themeColor="text1"/>
          <w:sz w:val="24"/>
          <w:szCs w:val="24"/>
        </w:rPr>
        <w:t xml:space="preserve"> </w:t>
      </w:r>
      <w:r w:rsidR="00C81B84" w:rsidRPr="00854AE7">
        <w:rPr>
          <w:rFonts w:ascii="Times New Roman" w:hAnsi="Times New Roman" w:cs="Times New Roman"/>
          <w:bCs/>
          <w:color w:val="000000" w:themeColor="text1"/>
          <w:sz w:val="24"/>
          <w:szCs w:val="24"/>
        </w:rPr>
        <w:t>Adesh</w:t>
      </w:r>
      <w:r w:rsidR="00997736" w:rsidRPr="00854AE7">
        <w:rPr>
          <w:rFonts w:ascii="Times New Roman" w:hAnsi="Times New Roman" w:cs="Times New Roman"/>
          <w:bCs/>
          <w:color w:val="000000" w:themeColor="text1"/>
          <w:sz w:val="24"/>
          <w:szCs w:val="24"/>
        </w:rPr>
        <w:t xml:space="preserve"> S (2006) </w:t>
      </w:r>
      <w:r w:rsidR="00C81B84" w:rsidRPr="00854AE7">
        <w:rPr>
          <w:rFonts w:ascii="Times New Roman" w:hAnsi="Times New Roman" w:cs="Times New Roman"/>
          <w:bCs/>
          <w:color w:val="000000" w:themeColor="text1"/>
          <w:sz w:val="24"/>
          <w:szCs w:val="24"/>
        </w:rPr>
        <w:t xml:space="preserve"> Production potential of spring sugarcane as influenced by intercropping of dual</w:t>
      </w:r>
      <w:r w:rsidR="005E2A4A">
        <w:rPr>
          <w:rFonts w:ascii="Times New Roman" w:hAnsi="Times New Roman" w:cs="Times New Roman"/>
          <w:bCs/>
          <w:color w:val="000000" w:themeColor="text1"/>
          <w:sz w:val="24"/>
          <w:szCs w:val="24"/>
        </w:rPr>
        <w:t xml:space="preserve"> </w:t>
      </w:r>
      <w:r w:rsidR="00C81B84" w:rsidRPr="00854AE7">
        <w:rPr>
          <w:rFonts w:ascii="Times New Roman" w:hAnsi="Times New Roman" w:cs="Times New Roman"/>
          <w:bCs/>
          <w:color w:val="000000" w:themeColor="text1"/>
          <w:sz w:val="24"/>
          <w:szCs w:val="24"/>
        </w:rPr>
        <w:t xml:space="preserve">purpose legumes under </w:t>
      </w:r>
      <w:proofErr w:type="spellStart"/>
      <w:r w:rsidR="00C81B84" w:rsidRPr="00854AE7">
        <w:rPr>
          <w:rFonts w:ascii="Times New Roman" w:hAnsi="Times New Roman" w:cs="Times New Roman"/>
          <w:bCs/>
          <w:color w:val="000000" w:themeColor="text1"/>
          <w:sz w:val="24"/>
          <w:szCs w:val="24"/>
        </w:rPr>
        <w:t>tarai</w:t>
      </w:r>
      <w:proofErr w:type="spellEnd"/>
      <w:r w:rsidR="00C81B84" w:rsidRPr="00854AE7">
        <w:rPr>
          <w:rFonts w:ascii="Times New Roman" w:hAnsi="Times New Roman" w:cs="Times New Roman"/>
          <w:bCs/>
          <w:color w:val="000000" w:themeColor="text1"/>
          <w:sz w:val="24"/>
          <w:szCs w:val="24"/>
        </w:rPr>
        <w:t xml:space="preserve"> conditions of Uttarakhand. </w:t>
      </w:r>
      <w:r w:rsidR="00C81B84" w:rsidRPr="00854AE7">
        <w:rPr>
          <w:rFonts w:ascii="Times New Roman" w:hAnsi="Times New Roman" w:cs="Times New Roman"/>
          <w:bCs/>
          <w:i/>
          <w:color w:val="000000" w:themeColor="text1"/>
          <w:sz w:val="24"/>
          <w:szCs w:val="24"/>
        </w:rPr>
        <w:t>Indian J</w:t>
      </w:r>
      <w:r w:rsidR="005E2A4A">
        <w:rPr>
          <w:rFonts w:ascii="Times New Roman" w:hAnsi="Times New Roman" w:cs="Times New Roman"/>
          <w:bCs/>
          <w:i/>
          <w:color w:val="000000" w:themeColor="text1"/>
          <w:sz w:val="24"/>
          <w:szCs w:val="24"/>
        </w:rPr>
        <w:t xml:space="preserve"> </w:t>
      </w:r>
      <w:r w:rsidR="00997736" w:rsidRPr="00854AE7">
        <w:rPr>
          <w:rFonts w:ascii="Times New Roman" w:hAnsi="Times New Roman" w:cs="Times New Roman"/>
          <w:bCs/>
          <w:i/>
          <w:color w:val="000000" w:themeColor="text1"/>
          <w:sz w:val="24"/>
          <w:szCs w:val="24"/>
        </w:rPr>
        <w:t>Agr</w:t>
      </w:r>
      <w:r w:rsidR="00BC5859" w:rsidRPr="00854AE7">
        <w:rPr>
          <w:rFonts w:ascii="Times New Roman" w:hAnsi="Times New Roman" w:cs="Times New Roman"/>
          <w:bCs/>
          <w:i/>
          <w:color w:val="000000" w:themeColor="text1"/>
          <w:sz w:val="24"/>
          <w:szCs w:val="24"/>
        </w:rPr>
        <w:t>on</w:t>
      </w:r>
      <w:r w:rsidR="00997736" w:rsidRPr="00854AE7">
        <w:rPr>
          <w:rFonts w:ascii="Times New Roman" w:hAnsi="Times New Roman" w:cs="Times New Roman"/>
          <w:bCs/>
          <w:color w:val="000000" w:themeColor="text1"/>
          <w:sz w:val="24"/>
          <w:szCs w:val="24"/>
        </w:rPr>
        <w:t>51(4): 271-273</w:t>
      </w:r>
      <w:r w:rsidR="00BC5859" w:rsidRPr="00854AE7">
        <w:rPr>
          <w:rFonts w:ascii="Times New Roman" w:hAnsi="Times New Roman" w:cs="Times New Roman"/>
          <w:bCs/>
          <w:color w:val="000000" w:themeColor="text1"/>
          <w:sz w:val="24"/>
          <w:szCs w:val="24"/>
        </w:rPr>
        <w:t>.</w:t>
      </w:r>
    </w:p>
    <w:p w14:paraId="73EC0E99" w14:textId="77777777" w:rsidR="004F0FDB" w:rsidRPr="00854AE7" w:rsidRDefault="004F0FDB" w:rsidP="004F0FD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Maqsood M,  Iqbal  M, Tayyab M (2005) Comparative productivity performance of sugarcane (</w:t>
      </w:r>
      <w:r w:rsidRPr="00854AE7">
        <w:rPr>
          <w:rFonts w:ascii="Times New Roman" w:hAnsi="Times New Roman" w:cs="Times New Roman"/>
          <w:bCs/>
          <w:i/>
          <w:color w:val="000000" w:themeColor="text1"/>
          <w:sz w:val="24"/>
          <w:szCs w:val="24"/>
        </w:rPr>
        <w:t>Saccharum</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oﬃcinarum</w:t>
      </w:r>
      <w:r w:rsidRPr="00854AE7">
        <w:rPr>
          <w:rFonts w:ascii="Times New Roman" w:hAnsi="Times New Roman" w:cs="Times New Roman"/>
          <w:bCs/>
          <w:color w:val="000000" w:themeColor="text1"/>
          <w:sz w:val="24"/>
          <w:szCs w:val="24"/>
        </w:rPr>
        <w:t xml:space="preserve"> L.) sown in diﬀerent planting patterns at farmer’s ﬁeld. </w:t>
      </w:r>
      <w:r w:rsidRPr="00854AE7">
        <w:rPr>
          <w:rFonts w:ascii="Times New Roman" w:hAnsi="Times New Roman" w:cs="Times New Roman"/>
          <w:bCs/>
          <w:i/>
          <w:color w:val="000000" w:themeColor="text1"/>
          <w:sz w:val="24"/>
          <w:szCs w:val="24"/>
        </w:rPr>
        <w:t>Pak J Agric</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Sci</w:t>
      </w:r>
      <w:r w:rsidRPr="00854AE7">
        <w:rPr>
          <w:rFonts w:ascii="Times New Roman" w:hAnsi="Times New Roman" w:cs="Times New Roman"/>
          <w:bCs/>
          <w:color w:val="000000" w:themeColor="text1"/>
          <w:sz w:val="24"/>
          <w:szCs w:val="24"/>
        </w:rPr>
        <w:t xml:space="preserve"> 42 : 25–28.</w:t>
      </w:r>
    </w:p>
    <w:p w14:paraId="41F8E703" w14:textId="77777777" w:rsidR="004F0FDB" w:rsidRPr="00854AE7" w:rsidRDefault="005E2A4A" w:rsidP="00854AE7">
      <w:pPr>
        <w:spacing w:before="120" w:line="480" w:lineRule="auto"/>
        <w:ind w:firstLine="720"/>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Obaidul</w:t>
      </w:r>
      <w:proofErr w:type="spellEnd"/>
      <w:r>
        <w:rPr>
          <w:rFonts w:ascii="Times New Roman" w:hAnsi="Times New Roman" w:cs="Times New Roman"/>
          <w:bCs/>
          <w:color w:val="000000" w:themeColor="text1"/>
          <w:sz w:val="24"/>
          <w:szCs w:val="24"/>
        </w:rPr>
        <w:t xml:space="preserve"> Islam M, </w:t>
      </w:r>
      <w:proofErr w:type="spellStart"/>
      <w:r w:rsidR="004F0FDB" w:rsidRPr="00854AE7">
        <w:rPr>
          <w:rFonts w:ascii="Times New Roman" w:hAnsi="Times New Roman" w:cs="Times New Roman"/>
          <w:bCs/>
          <w:color w:val="000000" w:themeColor="text1"/>
          <w:sz w:val="24"/>
          <w:szCs w:val="24"/>
        </w:rPr>
        <w:t>Shariful</w:t>
      </w:r>
      <w:proofErr w:type="spellEnd"/>
      <w:r w:rsidR="004F0FDB" w:rsidRPr="00854AE7">
        <w:rPr>
          <w:rFonts w:ascii="Times New Roman" w:hAnsi="Times New Roman" w:cs="Times New Roman"/>
          <w:bCs/>
          <w:color w:val="000000" w:themeColor="text1"/>
          <w:sz w:val="24"/>
          <w:szCs w:val="24"/>
        </w:rPr>
        <w:t xml:space="preserve"> Islam (2018) Sugarcane cultivation is highly profitable with potato and </w:t>
      </w:r>
      <w:proofErr w:type="spellStart"/>
      <w:r w:rsidR="004F0FDB" w:rsidRPr="00854AE7">
        <w:rPr>
          <w:rFonts w:ascii="Times New Roman" w:hAnsi="Times New Roman" w:cs="Times New Roman"/>
          <w:bCs/>
          <w:color w:val="000000" w:themeColor="text1"/>
          <w:sz w:val="24"/>
          <w:szCs w:val="24"/>
        </w:rPr>
        <w:t>mungbean</w:t>
      </w:r>
      <w:proofErr w:type="spellEnd"/>
      <w:r w:rsidR="004F0FDB" w:rsidRPr="00854AE7">
        <w:rPr>
          <w:rFonts w:ascii="Times New Roman" w:hAnsi="Times New Roman" w:cs="Times New Roman"/>
          <w:bCs/>
          <w:color w:val="000000" w:themeColor="text1"/>
          <w:sz w:val="24"/>
          <w:szCs w:val="24"/>
        </w:rPr>
        <w:t xml:space="preserve"> as successive intercrops without loss in cane quality. </w:t>
      </w:r>
      <w:r w:rsidR="004F0FDB" w:rsidRPr="00854AE7">
        <w:rPr>
          <w:rFonts w:ascii="Times New Roman" w:hAnsi="Times New Roman" w:cs="Times New Roman"/>
          <w:bCs/>
          <w:i/>
          <w:color w:val="000000" w:themeColor="text1"/>
          <w:sz w:val="24"/>
          <w:szCs w:val="24"/>
        </w:rPr>
        <w:t>J of Plant Bio and Agric</w:t>
      </w:r>
      <w:r>
        <w:rPr>
          <w:rFonts w:ascii="Times New Roman" w:hAnsi="Times New Roman" w:cs="Times New Roman"/>
          <w:bCs/>
          <w:i/>
          <w:color w:val="000000" w:themeColor="text1"/>
          <w:sz w:val="24"/>
          <w:szCs w:val="24"/>
        </w:rPr>
        <w:t xml:space="preserve"> </w:t>
      </w:r>
      <w:r w:rsidR="004F0FDB" w:rsidRPr="00854AE7">
        <w:rPr>
          <w:rFonts w:ascii="Times New Roman" w:hAnsi="Times New Roman" w:cs="Times New Roman"/>
          <w:bCs/>
          <w:i/>
          <w:color w:val="000000" w:themeColor="text1"/>
          <w:sz w:val="24"/>
          <w:szCs w:val="24"/>
        </w:rPr>
        <w:t>Sci</w:t>
      </w:r>
      <w:r w:rsidR="004F0FDB" w:rsidRPr="00854AE7">
        <w:rPr>
          <w:rFonts w:ascii="Times New Roman" w:hAnsi="Times New Roman" w:cs="Times New Roman"/>
          <w:bCs/>
          <w:color w:val="000000" w:themeColor="text1"/>
          <w:sz w:val="24"/>
          <w:szCs w:val="24"/>
        </w:rPr>
        <w:t>2 : 1-2.</w:t>
      </w:r>
    </w:p>
    <w:p w14:paraId="04C3396E" w14:textId="77777777" w:rsidR="00C81B84" w:rsidRPr="00854AE7" w:rsidRDefault="005D477E" w:rsidP="005D477E">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Rehman A, Qamar R,</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Qamar J (2014)</w:t>
      </w:r>
      <w:r w:rsidR="00C81B84" w:rsidRPr="00854AE7">
        <w:rPr>
          <w:rFonts w:ascii="Times New Roman" w:hAnsi="Times New Roman" w:cs="Times New Roman"/>
          <w:bCs/>
          <w:color w:val="000000" w:themeColor="text1"/>
          <w:sz w:val="24"/>
          <w:szCs w:val="24"/>
        </w:rPr>
        <w:t xml:space="preserve"> Economic Assessment of Sugarcane (</w:t>
      </w:r>
      <w:r w:rsidR="00C81B84" w:rsidRPr="00854AE7">
        <w:rPr>
          <w:rFonts w:ascii="Times New Roman" w:hAnsi="Times New Roman" w:cs="Times New Roman"/>
          <w:bCs/>
          <w:i/>
          <w:color w:val="000000" w:themeColor="text1"/>
          <w:sz w:val="24"/>
          <w:szCs w:val="24"/>
        </w:rPr>
        <w:t>Saccharum</w:t>
      </w:r>
      <w:r w:rsidR="005E2A4A">
        <w:rPr>
          <w:rFonts w:ascii="Times New Roman" w:hAnsi="Times New Roman" w:cs="Times New Roman"/>
          <w:bCs/>
          <w:i/>
          <w:color w:val="000000" w:themeColor="text1"/>
          <w:sz w:val="24"/>
          <w:szCs w:val="24"/>
        </w:rPr>
        <w:t xml:space="preserve"> </w:t>
      </w:r>
      <w:r w:rsidR="00C81B84" w:rsidRPr="00854AE7">
        <w:rPr>
          <w:rFonts w:ascii="Times New Roman" w:hAnsi="Times New Roman" w:cs="Times New Roman"/>
          <w:bCs/>
          <w:i/>
          <w:color w:val="000000" w:themeColor="text1"/>
          <w:sz w:val="24"/>
          <w:szCs w:val="24"/>
        </w:rPr>
        <w:t>officinarum</w:t>
      </w:r>
      <w:r w:rsidRPr="00854AE7">
        <w:rPr>
          <w:rFonts w:ascii="Times New Roman" w:hAnsi="Times New Roman" w:cs="Times New Roman"/>
          <w:bCs/>
          <w:color w:val="000000" w:themeColor="text1"/>
          <w:sz w:val="24"/>
          <w:szCs w:val="24"/>
        </w:rPr>
        <w:t xml:space="preserve"> L.) through Intercropping. </w:t>
      </w:r>
      <w:r w:rsidRPr="00854AE7">
        <w:rPr>
          <w:rFonts w:ascii="Times New Roman" w:hAnsi="Times New Roman" w:cs="Times New Roman"/>
          <w:bCs/>
          <w:i/>
          <w:color w:val="000000" w:themeColor="text1"/>
          <w:sz w:val="24"/>
          <w:szCs w:val="24"/>
        </w:rPr>
        <w:t xml:space="preserve">J </w:t>
      </w:r>
      <w:proofErr w:type="spellStart"/>
      <w:r w:rsidRPr="00854AE7">
        <w:rPr>
          <w:rFonts w:ascii="Times New Roman" w:hAnsi="Times New Roman" w:cs="Times New Roman"/>
          <w:bCs/>
          <w:i/>
          <w:color w:val="000000" w:themeColor="text1"/>
          <w:sz w:val="24"/>
          <w:szCs w:val="24"/>
        </w:rPr>
        <w:t>Agril</w:t>
      </w:r>
      <w:proofErr w:type="spellEnd"/>
      <w:r w:rsidRPr="00854AE7">
        <w:rPr>
          <w:rFonts w:ascii="Times New Roman" w:hAnsi="Times New Roman" w:cs="Times New Roman"/>
          <w:bCs/>
          <w:i/>
          <w:color w:val="000000" w:themeColor="text1"/>
          <w:sz w:val="24"/>
          <w:szCs w:val="24"/>
        </w:rPr>
        <w:t xml:space="preserve"> Chemistry and </w:t>
      </w:r>
      <w:proofErr w:type="spellStart"/>
      <w:r w:rsidRPr="00854AE7">
        <w:rPr>
          <w:rFonts w:ascii="Times New Roman" w:hAnsi="Times New Roman" w:cs="Times New Roman"/>
          <w:bCs/>
          <w:i/>
          <w:color w:val="000000" w:themeColor="text1"/>
          <w:sz w:val="24"/>
          <w:szCs w:val="24"/>
        </w:rPr>
        <w:t>Envirn</w:t>
      </w:r>
      <w:proofErr w:type="spellEnd"/>
      <w:r w:rsidRPr="00854AE7">
        <w:rPr>
          <w:rFonts w:ascii="Times New Roman" w:hAnsi="Times New Roman" w:cs="Times New Roman"/>
          <w:bCs/>
          <w:color w:val="000000" w:themeColor="text1"/>
          <w:sz w:val="24"/>
          <w:szCs w:val="24"/>
        </w:rPr>
        <w:t xml:space="preserve"> 3(3): 24–28</w:t>
      </w:r>
      <w:r w:rsidR="00C81B84" w:rsidRPr="00854AE7">
        <w:rPr>
          <w:rFonts w:ascii="Times New Roman" w:hAnsi="Times New Roman" w:cs="Times New Roman"/>
          <w:bCs/>
          <w:color w:val="000000" w:themeColor="text1"/>
          <w:sz w:val="24"/>
          <w:szCs w:val="24"/>
        </w:rPr>
        <w:t>.</w:t>
      </w:r>
    </w:p>
    <w:p w14:paraId="507EF48C" w14:textId="77777777" w:rsidR="00854AE7" w:rsidRPr="00854AE7" w:rsidRDefault="00854AE7" w:rsidP="001E6692">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 xml:space="preserve">Shilpa V, </w:t>
      </w:r>
      <w:proofErr w:type="spellStart"/>
      <w:r w:rsidRPr="00854AE7">
        <w:rPr>
          <w:rFonts w:ascii="Times New Roman" w:hAnsi="Times New Roman" w:cs="Times New Roman"/>
          <w:bCs/>
          <w:color w:val="000000" w:themeColor="text1"/>
          <w:sz w:val="24"/>
          <w:szCs w:val="24"/>
        </w:rPr>
        <w:t>Chogatapur</w:t>
      </w:r>
      <w:proofErr w:type="spellEnd"/>
      <w:r w:rsidRPr="00854AE7">
        <w:rPr>
          <w:rFonts w:ascii="Times New Roman" w:hAnsi="Times New Roman" w:cs="Times New Roman"/>
          <w:bCs/>
          <w:color w:val="000000" w:themeColor="text1"/>
          <w:sz w:val="24"/>
          <w:szCs w:val="24"/>
        </w:rPr>
        <w:t xml:space="preserve"> HT, Chandranath,  </w:t>
      </w:r>
      <w:proofErr w:type="spellStart"/>
      <w:r w:rsidRPr="00854AE7">
        <w:rPr>
          <w:rFonts w:ascii="Times New Roman" w:hAnsi="Times New Roman" w:cs="Times New Roman"/>
          <w:bCs/>
          <w:color w:val="000000" w:themeColor="text1"/>
          <w:sz w:val="24"/>
          <w:szCs w:val="24"/>
        </w:rPr>
        <w:t>Khandagave</w:t>
      </w:r>
      <w:proofErr w:type="spellEnd"/>
      <w:r w:rsidRPr="00854AE7">
        <w:rPr>
          <w:rFonts w:ascii="Times New Roman" w:hAnsi="Times New Roman" w:cs="Times New Roman"/>
          <w:bCs/>
          <w:color w:val="000000" w:themeColor="text1"/>
          <w:sz w:val="24"/>
          <w:szCs w:val="24"/>
        </w:rPr>
        <w:t xml:space="preserve"> RB (2018) Economics and intercropping indices of sugarcane based intercropping system in plant cane, </w:t>
      </w:r>
      <w:r w:rsidRPr="00854AE7">
        <w:rPr>
          <w:rFonts w:ascii="Times New Roman" w:hAnsi="Times New Roman" w:cs="Times New Roman"/>
          <w:bCs/>
          <w:i/>
          <w:color w:val="000000" w:themeColor="text1"/>
          <w:sz w:val="24"/>
          <w:szCs w:val="24"/>
        </w:rPr>
        <w:t>Int J of Current Microbiology and Applied Sci</w:t>
      </w:r>
      <w:r w:rsidRPr="00854AE7">
        <w:rPr>
          <w:rFonts w:ascii="Times New Roman" w:hAnsi="Times New Roman" w:cs="Times New Roman"/>
          <w:bCs/>
          <w:color w:val="000000" w:themeColor="text1"/>
          <w:sz w:val="24"/>
          <w:szCs w:val="24"/>
        </w:rPr>
        <w:t>5 (2): 319-323</w:t>
      </w:r>
    </w:p>
    <w:p w14:paraId="3178728E" w14:textId="77777777" w:rsidR="00C81B84" w:rsidRPr="00854AE7" w:rsidRDefault="005D477E" w:rsidP="004F0FD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Singh K, Singh A, Gill MS, Dalip S, Uppal SK,</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Bhullar MS (2010)</w:t>
      </w:r>
      <w:r w:rsidR="00C81B84" w:rsidRPr="00854AE7">
        <w:rPr>
          <w:rFonts w:ascii="Times New Roman" w:hAnsi="Times New Roman" w:cs="Times New Roman"/>
          <w:bCs/>
          <w:color w:val="000000" w:themeColor="text1"/>
          <w:sz w:val="24"/>
          <w:szCs w:val="24"/>
        </w:rPr>
        <w:t xml:space="preserve"> Intercropping in single bud vertical planted sug</w:t>
      </w:r>
      <w:r w:rsidRPr="00854AE7">
        <w:rPr>
          <w:rFonts w:ascii="Times New Roman" w:hAnsi="Times New Roman" w:cs="Times New Roman"/>
          <w:bCs/>
          <w:color w:val="000000" w:themeColor="text1"/>
          <w:sz w:val="24"/>
          <w:szCs w:val="24"/>
        </w:rPr>
        <w:t xml:space="preserve">arcane. </w:t>
      </w:r>
      <w:r w:rsidRPr="00854AE7">
        <w:rPr>
          <w:rFonts w:ascii="Times New Roman" w:hAnsi="Times New Roman" w:cs="Times New Roman"/>
          <w:bCs/>
          <w:i/>
          <w:color w:val="000000" w:themeColor="text1"/>
          <w:sz w:val="24"/>
          <w:szCs w:val="24"/>
        </w:rPr>
        <w:t xml:space="preserve">J Res Punjab </w:t>
      </w:r>
      <w:proofErr w:type="spellStart"/>
      <w:r w:rsidRPr="00854AE7">
        <w:rPr>
          <w:rFonts w:ascii="Times New Roman" w:hAnsi="Times New Roman" w:cs="Times New Roman"/>
          <w:bCs/>
          <w:i/>
          <w:color w:val="000000" w:themeColor="text1"/>
          <w:sz w:val="24"/>
          <w:szCs w:val="24"/>
        </w:rPr>
        <w:t>agric</w:t>
      </w:r>
      <w:proofErr w:type="spellEnd"/>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Univ</w:t>
      </w:r>
      <w:r w:rsidR="00C81B84" w:rsidRPr="00854AE7">
        <w:rPr>
          <w:rFonts w:ascii="Times New Roman" w:hAnsi="Times New Roman" w:cs="Times New Roman"/>
          <w:bCs/>
          <w:color w:val="000000" w:themeColor="text1"/>
          <w:sz w:val="24"/>
          <w:szCs w:val="24"/>
        </w:rPr>
        <w:t xml:space="preserve"> 4</w:t>
      </w:r>
      <w:r w:rsidRPr="00854AE7">
        <w:rPr>
          <w:rFonts w:ascii="Times New Roman" w:hAnsi="Times New Roman" w:cs="Times New Roman"/>
          <w:bCs/>
          <w:color w:val="000000" w:themeColor="text1"/>
          <w:sz w:val="24"/>
          <w:szCs w:val="24"/>
        </w:rPr>
        <w:t>7(3&amp;4): 138-42</w:t>
      </w:r>
      <w:r w:rsidR="00C81B84" w:rsidRPr="00854AE7">
        <w:rPr>
          <w:rFonts w:ascii="Times New Roman" w:hAnsi="Times New Roman" w:cs="Times New Roman"/>
          <w:bCs/>
          <w:color w:val="000000" w:themeColor="text1"/>
          <w:sz w:val="24"/>
          <w:szCs w:val="24"/>
        </w:rPr>
        <w:t>.</w:t>
      </w:r>
    </w:p>
    <w:p w14:paraId="74CF874D" w14:textId="77777777" w:rsidR="00932B82" w:rsidRPr="00F329EB" w:rsidRDefault="00696670" w:rsidP="00F329E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Singh N, Jain JL, Singh DK (2009)</w:t>
      </w:r>
      <w:r w:rsidR="009C1E71" w:rsidRPr="00854AE7">
        <w:rPr>
          <w:rFonts w:ascii="Times New Roman" w:hAnsi="Times New Roman" w:cs="Times New Roman"/>
          <w:bCs/>
          <w:color w:val="000000" w:themeColor="text1"/>
          <w:sz w:val="24"/>
          <w:szCs w:val="24"/>
        </w:rPr>
        <w:t xml:space="preserve"> Impact of planting techniques on sugarcane and sugar productivity at </w:t>
      </w:r>
      <w:proofErr w:type="spellStart"/>
      <w:r w:rsidR="009C1E71" w:rsidRPr="00854AE7">
        <w:rPr>
          <w:rFonts w:ascii="Times New Roman" w:hAnsi="Times New Roman" w:cs="Times New Roman"/>
          <w:bCs/>
          <w:color w:val="000000" w:themeColor="text1"/>
          <w:sz w:val="24"/>
          <w:szCs w:val="24"/>
        </w:rPr>
        <w:t>Harinagar</w:t>
      </w:r>
      <w:proofErr w:type="spellEnd"/>
      <w:r w:rsidR="009C1E71" w:rsidRPr="00854AE7">
        <w:rPr>
          <w:rFonts w:ascii="Times New Roman" w:hAnsi="Times New Roman" w:cs="Times New Roman"/>
          <w:bCs/>
          <w:color w:val="000000" w:themeColor="text1"/>
          <w:sz w:val="24"/>
          <w:szCs w:val="24"/>
        </w:rPr>
        <w:t xml:space="preserve">, Bihar. </w:t>
      </w:r>
      <w:r w:rsidR="009C1E71" w:rsidRPr="00854AE7">
        <w:rPr>
          <w:rFonts w:ascii="Times New Roman" w:hAnsi="Times New Roman" w:cs="Times New Roman"/>
          <w:bCs/>
          <w:i/>
          <w:color w:val="000000" w:themeColor="text1"/>
          <w:sz w:val="24"/>
          <w:szCs w:val="24"/>
        </w:rPr>
        <w:t>Indian Sugar Technol</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color w:val="000000" w:themeColor="text1"/>
          <w:sz w:val="24"/>
          <w:szCs w:val="24"/>
        </w:rPr>
        <w:t>59 :</w:t>
      </w:r>
      <w:r w:rsidR="009C1E71" w:rsidRPr="00854AE7">
        <w:rPr>
          <w:rFonts w:ascii="Times New Roman" w:hAnsi="Times New Roman" w:cs="Times New Roman"/>
          <w:bCs/>
          <w:color w:val="000000" w:themeColor="text1"/>
          <w:sz w:val="24"/>
          <w:szCs w:val="24"/>
        </w:rPr>
        <w:t>19–22.</w:t>
      </w:r>
    </w:p>
    <w:p w14:paraId="58868D62" w14:textId="77777777" w:rsidR="00D67E82" w:rsidRPr="004C16EA" w:rsidRDefault="00AD1B13" w:rsidP="00D67E82">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lastRenderedPageBreak/>
        <w:t>Table 1</w:t>
      </w:r>
      <w:r w:rsidR="00D67E82" w:rsidRPr="004C16EA">
        <w:rPr>
          <w:rFonts w:ascii="Times New Roman" w:hAnsi="Times New Roman" w:cs="Times New Roman"/>
          <w:b/>
          <w:bCs/>
          <w:color w:val="000000" w:themeColor="text1"/>
          <w:sz w:val="24"/>
          <w:szCs w:val="24"/>
        </w:rPr>
        <w:t xml:space="preserve"> Effect of early summer intercrops on tiller count and </w:t>
      </w:r>
      <w:commentRangeEnd w:id="27"/>
      <w:r w:rsidR="003B5EFB">
        <w:rPr>
          <w:rStyle w:val="CommentReference"/>
        </w:rPr>
        <w:commentReference w:id="27"/>
      </w:r>
      <w:r w:rsidR="00D67E82" w:rsidRPr="004C16EA">
        <w:rPr>
          <w:rFonts w:ascii="Times New Roman" w:hAnsi="Times New Roman" w:cs="Times New Roman"/>
          <w:b/>
          <w:bCs/>
          <w:color w:val="000000" w:themeColor="text1"/>
          <w:sz w:val="24"/>
          <w:szCs w:val="24"/>
        </w:rPr>
        <w:t>plant growth characters of sugarcane</w:t>
      </w:r>
    </w:p>
    <w:tbl>
      <w:tblPr>
        <w:tblStyle w:val="TableGrid"/>
        <w:tblW w:w="5000" w:type="pct"/>
        <w:tblLayout w:type="fixed"/>
        <w:tblLook w:val="04A0" w:firstRow="1" w:lastRow="0" w:firstColumn="1" w:lastColumn="0" w:noHBand="0" w:noVBand="1"/>
      </w:tblPr>
      <w:tblGrid>
        <w:gridCol w:w="1688"/>
        <w:gridCol w:w="802"/>
        <w:gridCol w:w="972"/>
        <w:gridCol w:w="974"/>
        <w:gridCol w:w="995"/>
        <w:gridCol w:w="974"/>
        <w:gridCol w:w="974"/>
        <w:gridCol w:w="974"/>
        <w:gridCol w:w="997"/>
      </w:tblGrid>
      <w:tr w:rsidR="00D67E82" w:rsidRPr="00882FC9" w14:paraId="5CB62248" w14:textId="77777777" w:rsidTr="00367193">
        <w:trPr>
          <w:trHeight w:val="20"/>
        </w:trPr>
        <w:tc>
          <w:tcPr>
            <w:tcW w:w="902" w:type="pct"/>
            <w:vMerge w:val="restart"/>
          </w:tcPr>
          <w:p w14:paraId="3CEABE8B"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sz w:val="24"/>
                <w:szCs w:val="24"/>
              </w:rPr>
              <w:t>Treatments</w:t>
            </w:r>
          </w:p>
        </w:tc>
        <w:tc>
          <w:tcPr>
            <w:tcW w:w="4098" w:type="pct"/>
            <w:gridSpan w:val="8"/>
          </w:tcPr>
          <w:p w14:paraId="149CC173"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Tiller count (‘000/ha)</w:t>
            </w:r>
          </w:p>
        </w:tc>
      </w:tr>
      <w:tr w:rsidR="00D67E82" w:rsidRPr="00882FC9" w14:paraId="6D39CD3F" w14:textId="77777777" w:rsidTr="00B852A6">
        <w:trPr>
          <w:trHeight w:val="350"/>
        </w:trPr>
        <w:tc>
          <w:tcPr>
            <w:tcW w:w="902" w:type="pct"/>
            <w:vMerge/>
          </w:tcPr>
          <w:p w14:paraId="524E0543" w14:textId="77777777" w:rsidR="00D67E82" w:rsidRPr="00106C25" w:rsidRDefault="00D67E82" w:rsidP="00367193">
            <w:pPr>
              <w:jc w:val="center"/>
              <w:rPr>
                <w:rFonts w:ascii="Times New Roman" w:hAnsi="Times New Roman" w:cs="Times New Roman"/>
                <w:b/>
                <w:bCs/>
                <w:sz w:val="24"/>
                <w:szCs w:val="24"/>
              </w:rPr>
            </w:pPr>
          </w:p>
        </w:tc>
        <w:tc>
          <w:tcPr>
            <w:tcW w:w="2002" w:type="pct"/>
            <w:gridSpan w:val="4"/>
          </w:tcPr>
          <w:p w14:paraId="162CC4C4"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90 DAP</w:t>
            </w:r>
          </w:p>
        </w:tc>
        <w:tc>
          <w:tcPr>
            <w:tcW w:w="2096" w:type="pct"/>
            <w:gridSpan w:val="4"/>
          </w:tcPr>
          <w:p w14:paraId="4E855C7C"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120 DAP</w:t>
            </w:r>
          </w:p>
        </w:tc>
      </w:tr>
      <w:tr w:rsidR="00D67E82" w:rsidRPr="00882FC9" w14:paraId="4DF7179B" w14:textId="77777777" w:rsidTr="00B852A6">
        <w:trPr>
          <w:trHeight w:val="20"/>
        </w:trPr>
        <w:tc>
          <w:tcPr>
            <w:tcW w:w="902" w:type="pct"/>
            <w:vMerge/>
          </w:tcPr>
          <w:p w14:paraId="5D83DFAC" w14:textId="77777777" w:rsidR="00D67E82" w:rsidRPr="00106C25" w:rsidRDefault="00D67E82" w:rsidP="00367193">
            <w:pPr>
              <w:jc w:val="center"/>
              <w:rPr>
                <w:rFonts w:ascii="Times New Roman" w:hAnsi="Times New Roman" w:cs="Times New Roman"/>
                <w:b/>
                <w:bCs/>
                <w:sz w:val="24"/>
                <w:szCs w:val="24"/>
              </w:rPr>
            </w:pPr>
          </w:p>
        </w:tc>
        <w:tc>
          <w:tcPr>
            <w:tcW w:w="429" w:type="pct"/>
            <w:vAlign w:val="center"/>
          </w:tcPr>
          <w:p w14:paraId="2728B801" w14:textId="77777777" w:rsidR="00D67E82" w:rsidRPr="00106C25" w:rsidRDefault="00D67E82" w:rsidP="00367193">
            <w:pPr>
              <w:jc w:val="center"/>
              <w:rPr>
                <w:rFonts w:ascii="Times New Roman" w:hAnsi="Times New Roman" w:cs="Times New Roman"/>
                <w:b/>
                <w:bCs/>
                <w:kern w:val="24"/>
                <w:sz w:val="24"/>
                <w:szCs w:val="24"/>
              </w:rPr>
            </w:pPr>
            <w:r w:rsidRPr="00106C25">
              <w:rPr>
                <w:rFonts w:ascii="Times New Roman" w:hAnsi="Times New Roman" w:cs="Times New Roman"/>
                <w:b/>
                <w:bCs/>
                <w:kern w:val="24"/>
                <w:sz w:val="24"/>
                <w:szCs w:val="24"/>
              </w:rPr>
              <w:t>2020</w:t>
            </w:r>
          </w:p>
        </w:tc>
        <w:tc>
          <w:tcPr>
            <w:tcW w:w="520" w:type="pct"/>
            <w:vAlign w:val="center"/>
          </w:tcPr>
          <w:p w14:paraId="6027D521"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2021</w:t>
            </w:r>
          </w:p>
        </w:tc>
        <w:tc>
          <w:tcPr>
            <w:tcW w:w="521" w:type="pct"/>
            <w:vAlign w:val="center"/>
          </w:tcPr>
          <w:p w14:paraId="732839DD"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2022</w:t>
            </w:r>
          </w:p>
        </w:tc>
        <w:tc>
          <w:tcPr>
            <w:tcW w:w="532" w:type="pct"/>
            <w:vAlign w:val="center"/>
          </w:tcPr>
          <w:p w14:paraId="6940BC2F"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Pooled</w:t>
            </w:r>
          </w:p>
        </w:tc>
        <w:tc>
          <w:tcPr>
            <w:tcW w:w="521" w:type="pct"/>
            <w:vAlign w:val="center"/>
          </w:tcPr>
          <w:p w14:paraId="73803C4D" w14:textId="77777777" w:rsidR="00D67E82" w:rsidRPr="00106C25" w:rsidRDefault="00D67E82" w:rsidP="00367193">
            <w:pPr>
              <w:jc w:val="center"/>
              <w:rPr>
                <w:rFonts w:ascii="Times New Roman" w:hAnsi="Times New Roman" w:cs="Times New Roman"/>
                <w:b/>
                <w:bCs/>
                <w:kern w:val="24"/>
                <w:sz w:val="24"/>
                <w:szCs w:val="24"/>
              </w:rPr>
            </w:pPr>
            <w:r w:rsidRPr="00106C25">
              <w:rPr>
                <w:rFonts w:ascii="Times New Roman" w:hAnsi="Times New Roman" w:cs="Times New Roman"/>
                <w:b/>
                <w:bCs/>
                <w:kern w:val="24"/>
                <w:sz w:val="24"/>
                <w:szCs w:val="24"/>
              </w:rPr>
              <w:t>2020</w:t>
            </w:r>
          </w:p>
        </w:tc>
        <w:tc>
          <w:tcPr>
            <w:tcW w:w="521" w:type="pct"/>
            <w:vAlign w:val="center"/>
          </w:tcPr>
          <w:p w14:paraId="19963F06"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2021</w:t>
            </w:r>
          </w:p>
        </w:tc>
        <w:tc>
          <w:tcPr>
            <w:tcW w:w="521" w:type="pct"/>
            <w:vAlign w:val="center"/>
          </w:tcPr>
          <w:p w14:paraId="33FC9622"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2022</w:t>
            </w:r>
          </w:p>
        </w:tc>
        <w:tc>
          <w:tcPr>
            <w:tcW w:w="533" w:type="pct"/>
            <w:vAlign w:val="center"/>
          </w:tcPr>
          <w:p w14:paraId="7C185EBB"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Pooled</w:t>
            </w:r>
          </w:p>
        </w:tc>
      </w:tr>
      <w:tr w:rsidR="00D67E82" w:rsidRPr="00882FC9" w14:paraId="44AF0F54" w14:textId="77777777" w:rsidTr="00B852A6">
        <w:trPr>
          <w:trHeight w:val="20"/>
        </w:trPr>
        <w:tc>
          <w:tcPr>
            <w:tcW w:w="902" w:type="pct"/>
          </w:tcPr>
          <w:p w14:paraId="1B516FE6"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1</w:t>
            </w:r>
            <w:r w:rsidRPr="00882FC9">
              <w:rPr>
                <w:rFonts w:ascii="Times New Roman" w:hAnsi="Times New Roman" w:cs="Times New Roman"/>
                <w:kern w:val="24"/>
                <w:sz w:val="24"/>
                <w:szCs w:val="24"/>
              </w:rPr>
              <w:t>:Sole Sugarcane</w:t>
            </w:r>
          </w:p>
        </w:tc>
        <w:tc>
          <w:tcPr>
            <w:tcW w:w="429" w:type="pct"/>
            <w:vAlign w:val="center"/>
          </w:tcPr>
          <w:p w14:paraId="1E3E953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94.10</w:t>
            </w:r>
          </w:p>
        </w:tc>
        <w:tc>
          <w:tcPr>
            <w:tcW w:w="520" w:type="pct"/>
            <w:vAlign w:val="center"/>
          </w:tcPr>
          <w:p w14:paraId="61EE029D"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89.53</w:t>
            </w:r>
          </w:p>
        </w:tc>
        <w:tc>
          <w:tcPr>
            <w:tcW w:w="521" w:type="pct"/>
            <w:vAlign w:val="center"/>
          </w:tcPr>
          <w:p w14:paraId="02E7396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94.94</w:t>
            </w:r>
          </w:p>
        </w:tc>
        <w:tc>
          <w:tcPr>
            <w:tcW w:w="532" w:type="pct"/>
            <w:vAlign w:val="center"/>
          </w:tcPr>
          <w:p w14:paraId="7B90C06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92.82</w:t>
            </w:r>
          </w:p>
        </w:tc>
        <w:tc>
          <w:tcPr>
            <w:tcW w:w="521" w:type="pct"/>
            <w:vAlign w:val="center"/>
          </w:tcPr>
          <w:p w14:paraId="7B32603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120.2</w:t>
            </w:r>
          </w:p>
        </w:tc>
        <w:tc>
          <w:tcPr>
            <w:tcW w:w="521" w:type="pct"/>
            <w:vAlign w:val="center"/>
          </w:tcPr>
          <w:p w14:paraId="56A35B94"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119.5</w:t>
            </w:r>
          </w:p>
        </w:tc>
        <w:tc>
          <w:tcPr>
            <w:tcW w:w="521" w:type="pct"/>
            <w:vAlign w:val="center"/>
          </w:tcPr>
          <w:p w14:paraId="53FD1EF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110.9</w:t>
            </w:r>
          </w:p>
        </w:tc>
        <w:tc>
          <w:tcPr>
            <w:tcW w:w="533" w:type="pct"/>
            <w:vAlign w:val="center"/>
          </w:tcPr>
          <w:p w14:paraId="309AFB7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116.7</w:t>
            </w:r>
          </w:p>
        </w:tc>
      </w:tr>
      <w:tr w:rsidR="00D67E82" w:rsidRPr="00882FC9" w14:paraId="2194E93E" w14:textId="77777777" w:rsidTr="00B852A6">
        <w:trPr>
          <w:trHeight w:val="20"/>
        </w:trPr>
        <w:tc>
          <w:tcPr>
            <w:tcW w:w="902" w:type="pct"/>
          </w:tcPr>
          <w:p w14:paraId="0AEBDB57"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2</w:t>
            </w:r>
            <w:r w:rsidRPr="00882FC9">
              <w:rPr>
                <w:rFonts w:ascii="Times New Roman" w:hAnsi="Times New Roman" w:cs="Times New Roman"/>
                <w:kern w:val="24"/>
                <w:sz w:val="24"/>
                <w:szCs w:val="24"/>
              </w:rPr>
              <w:t xml:space="preserve">:Sugarcane +  </w:t>
            </w:r>
            <w:proofErr w:type="spellStart"/>
            <w:r w:rsidRPr="00882FC9">
              <w:rPr>
                <w:rFonts w:ascii="Times New Roman" w:hAnsi="Times New Roman" w:cs="Times New Roman"/>
                <w:kern w:val="24"/>
                <w:sz w:val="24"/>
                <w:szCs w:val="24"/>
              </w:rPr>
              <w:t>Greengram</w:t>
            </w:r>
            <w:proofErr w:type="spellEnd"/>
          </w:p>
        </w:tc>
        <w:tc>
          <w:tcPr>
            <w:tcW w:w="429" w:type="pct"/>
            <w:vAlign w:val="center"/>
          </w:tcPr>
          <w:p w14:paraId="154A599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93.32</w:t>
            </w:r>
          </w:p>
        </w:tc>
        <w:tc>
          <w:tcPr>
            <w:tcW w:w="520" w:type="pct"/>
            <w:vAlign w:val="center"/>
          </w:tcPr>
          <w:p w14:paraId="605AFC05"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85.27</w:t>
            </w:r>
          </w:p>
        </w:tc>
        <w:tc>
          <w:tcPr>
            <w:tcW w:w="521" w:type="pct"/>
            <w:vAlign w:val="center"/>
          </w:tcPr>
          <w:p w14:paraId="1D833EA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74.33</w:t>
            </w:r>
          </w:p>
        </w:tc>
        <w:tc>
          <w:tcPr>
            <w:tcW w:w="532" w:type="pct"/>
            <w:vAlign w:val="center"/>
          </w:tcPr>
          <w:p w14:paraId="4F08848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84.20</w:t>
            </w:r>
          </w:p>
        </w:tc>
        <w:tc>
          <w:tcPr>
            <w:tcW w:w="521" w:type="pct"/>
            <w:vAlign w:val="center"/>
          </w:tcPr>
          <w:p w14:paraId="14D04D44"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117.3</w:t>
            </w:r>
          </w:p>
        </w:tc>
        <w:tc>
          <w:tcPr>
            <w:tcW w:w="521" w:type="pct"/>
            <w:vAlign w:val="center"/>
          </w:tcPr>
          <w:p w14:paraId="1630DB9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116.6</w:t>
            </w:r>
          </w:p>
        </w:tc>
        <w:tc>
          <w:tcPr>
            <w:tcW w:w="521" w:type="pct"/>
            <w:vAlign w:val="center"/>
          </w:tcPr>
          <w:p w14:paraId="6B65A21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104.3</w:t>
            </w:r>
          </w:p>
        </w:tc>
        <w:tc>
          <w:tcPr>
            <w:tcW w:w="533" w:type="pct"/>
            <w:vAlign w:val="center"/>
          </w:tcPr>
          <w:p w14:paraId="35087C4A"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112.4</w:t>
            </w:r>
          </w:p>
        </w:tc>
      </w:tr>
      <w:tr w:rsidR="00D67E82" w:rsidRPr="00882FC9" w14:paraId="36A8A8A3" w14:textId="77777777" w:rsidTr="00B852A6">
        <w:trPr>
          <w:trHeight w:val="20"/>
        </w:trPr>
        <w:tc>
          <w:tcPr>
            <w:tcW w:w="902" w:type="pct"/>
          </w:tcPr>
          <w:p w14:paraId="68C4B880"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3</w:t>
            </w:r>
            <w:r w:rsidRPr="00882FC9">
              <w:rPr>
                <w:rFonts w:ascii="Times New Roman" w:hAnsi="Times New Roman" w:cs="Times New Roman"/>
                <w:kern w:val="24"/>
                <w:sz w:val="24"/>
                <w:szCs w:val="24"/>
              </w:rPr>
              <w:t xml:space="preserve">:Sugarcane + </w:t>
            </w:r>
            <w:proofErr w:type="spellStart"/>
            <w:r w:rsidRPr="00882FC9">
              <w:rPr>
                <w:rFonts w:ascii="Times New Roman" w:hAnsi="Times New Roman" w:cs="Times New Roman"/>
                <w:kern w:val="24"/>
                <w:sz w:val="24"/>
                <w:szCs w:val="24"/>
              </w:rPr>
              <w:t>Blackgram</w:t>
            </w:r>
            <w:proofErr w:type="spellEnd"/>
          </w:p>
        </w:tc>
        <w:tc>
          <w:tcPr>
            <w:tcW w:w="429" w:type="pct"/>
            <w:vAlign w:val="center"/>
          </w:tcPr>
          <w:p w14:paraId="5DE7038E"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87.15</w:t>
            </w:r>
          </w:p>
        </w:tc>
        <w:tc>
          <w:tcPr>
            <w:tcW w:w="520" w:type="pct"/>
            <w:vAlign w:val="center"/>
          </w:tcPr>
          <w:p w14:paraId="02803E8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81.33</w:t>
            </w:r>
          </w:p>
        </w:tc>
        <w:tc>
          <w:tcPr>
            <w:tcW w:w="521" w:type="pct"/>
            <w:vAlign w:val="center"/>
          </w:tcPr>
          <w:p w14:paraId="0CEA54CC"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82.22</w:t>
            </w:r>
          </w:p>
        </w:tc>
        <w:tc>
          <w:tcPr>
            <w:tcW w:w="532" w:type="pct"/>
            <w:vAlign w:val="center"/>
          </w:tcPr>
          <w:p w14:paraId="14C3D49B"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83.52</w:t>
            </w:r>
          </w:p>
        </w:tc>
        <w:tc>
          <w:tcPr>
            <w:tcW w:w="521" w:type="pct"/>
            <w:vAlign w:val="center"/>
          </w:tcPr>
          <w:p w14:paraId="37BFF526"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105.6</w:t>
            </w:r>
          </w:p>
        </w:tc>
        <w:tc>
          <w:tcPr>
            <w:tcW w:w="521" w:type="pct"/>
            <w:vAlign w:val="center"/>
          </w:tcPr>
          <w:p w14:paraId="5A2C7BE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104.7</w:t>
            </w:r>
          </w:p>
        </w:tc>
        <w:tc>
          <w:tcPr>
            <w:tcW w:w="521" w:type="pct"/>
            <w:vAlign w:val="center"/>
          </w:tcPr>
          <w:p w14:paraId="7799F47A"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106.0</w:t>
            </w:r>
          </w:p>
        </w:tc>
        <w:tc>
          <w:tcPr>
            <w:tcW w:w="533" w:type="pct"/>
            <w:vAlign w:val="center"/>
          </w:tcPr>
          <w:p w14:paraId="6844E8ED"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105.1</w:t>
            </w:r>
          </w:p>
        </w:tc>
      </w:tr>
      <w:tr w:rsidR="00D67E82" w:rsidRPr="00882FC9" w14:paraId="421A5B6B" w14:textId="77777777" w:rsidTr="00B852A6">
        <w:trPr>
          <w:trHeight w:val="20"/>
        </w:trPr>
        <w:tc>
          <w:tcPr>
            <w:tcW w:w="902" w:type="pct"/>
          </w:tcPr>
          <w:p w14:paraId="7F5A3533"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4</w:t>
            </w:r>
            <w:r w:rsidRPr="00882FC9">
              <w:rPr>
                <w:rFonts w:ascii="Times New Roman" w:hAnsi="Times New Roman" w:cs="Times New Roman"/>
                <w:kern w:val="24"/>
                <w:sz w:val="24"/>
                <w:szCs w:val="24"/>
              </w:rPr>
              <w:t>:Sugarcane + Sesame</w:t>
            </w:r>
          </w:p>
        </w:tc>
        <w:tc>
          <w:tcPr>
            <w:tcW w:w="429" w:type="pct"/>
            <w:vAlign w:val="center"/>
          </w:tcPr>
          <w:p w14:paraId="42B7EA6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65.33</w:t>
            </w:r>
          </w:p>
        </w:tc>
        <w:tc>
          <w:tcPr>
            <w:tcW w:w="520" w:type="pct"/>
            <w:vAlign w:val="center"/>
          </w:tcPr>
          <w:p w14:paraId="24A740AA"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53.07</w:t>
            </w:r>
          </w:p>
        </w:tc>
        <w:tc>
          <w:tcPr>
            <w:tcW w:w="521" w:type="pct"/>
            <w:vAlign w:val="center"/>
          </w:tcPr>
          <w:p w14:paraId="3F6880CA"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48.83</w:t>
            </w:r>
          </w:p>
        </w:tc>
        <w:tc>
          <w:tcPr>
            <w:tcW w:w="532" w:type="pct"/>
            <w:vAlign w:val="center"/>
          </w:tcPr>
          <w:p w14:paraId="2721A6B7"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55.63</w:t>
            </w:r>
          </w:p>
        </w:tc>
        <w:tc>
          <w:tcPr>
            <w:tcW w:w="521" w:type="pct"/>
            <w:vAlign w:val="center"/>
          </w:tcPr>
          <w:p w14:paraId="5105927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70.9</w:t>
            </w:r>
          </w:p>
        </w:tc>
        <w:tc>
          <w:tcPr>
            <w:tcW w:w="521" w:type="pct"/>
            <w:vAlign w:val="center"/>
          </w:tcPr>
          <w:p w14:paraId="5DD002B1"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69.93</w:t>
            </w:r>
          </w:p>
        </w:tc>
        <w:tc>
          <w:tcPr>
            <w:tcW w:w="521" w:type="pct"/>
            <w:vAlign w:val="center"/>
          </w:tcPr>
          <w:p w14:paraId="100433FE"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81.61</w:t>
            </w:r>
          </w:p>
        </w:tc>
        <w:tc>
          <w:tcPr>
            <w:tcW w:w="533" w:type="pct"/>
            <w:vAlign w:val="center"/>
          </w:tcPr>
          <w:p w14:paraId="0C4B5C23"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73.75</w:t>
            </w:r>
          </w:p>
        </w:tc>
      </w:tr>
      <w:tr w:rsidR="00D67E82" w:rsidRPr="00882FC9" w14:paraId="48E9A324" w14:textId="77777777" w:rsidTr="00B852A6">
        <w:trPr>
          <w:trHeight w:val="20"/>
        </w:trPr>
        <w:tc>
          <w:tcPr>
            <w:tcW w:w="902" w:type="pct"/>
          </w:tcPr>
          <w:p w14:paraId="0831F443"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5</w:t>
            </w:r>
            <w:r w:rsidRPr="00882FC9">
              <w:rPr>
                <w:rFonts w:ascii="Times New Roman" w:hAnsi="Times New Roman" w:cs="Times New Roman"/>
                <w:kern w:val="24"/>
                <w:sz w:val="24"/>
                <w:szCs w:val="24"/>
              </w:rPr>
              <w:t>: Sugarcane + Tomato</w:t>
            </w:r>
          </w:p>
        </w:tc>
        <w:tc>
          <w:tcPr>
            <w:tcW w:w="429" w:type="pct"/>
            <w:vAlign w:val="center"/>
          </w:tcPr>
          <w:p w14:paraId="7F74606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80.01</w:t>
            </w:r>
          </w:p>
        </w:tc>
        <w:tc>
          <w:tcPr>
            <w:tcW w:w="520" w:type="pct"/>
            <w:vAlign w:val="center"/>
          </w:tcPr>
          <w:p w14:paraId="2EA2C30E"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61.97</w:t>
            </w:r>
          </w:p>
        </w:tc>
        <w:tc>
          <w:tcPr>
            <w:tcW w:w="521" w:type="pct"/>
            <w:vAlign w:val="center"/>
          </w:tcPr>
          <w:p w14:paraId="3521CB2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71.17</w:t>
            </w:r>
          </w:p>
        </w:tc>
        <w:tc>
          <w:tcPr>
            <w:tcW w:w="532" w:type="pct"/>
            <w:vAlign w:val="center"/>
          </w:tcPr>
          <w:p w14:paraId="6C7A58B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71.05</w:t>
            </w:r>
          </w:p>
        </w:tc>
        <w:tc>
          <w:tcPr>
            <w:tcW w:w="521" w:type="pct"/>
            <w:vAlign w:val="center"/>
          </w:tcPr>
          <w:p w14:paraId="2CA9AF35"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105.5</w:t>
            </w:r>
          </w:p>
        </w:tc>
        <w:tc>
          <w:tcPr>
            <w:tcW w:w="521" w:type="pct"/>
            <w:vAlign w:val="center"/>
          </w:tcPr>
          <w:p w14:paraId="04B3588D"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104.9</w:t>
            </w:r>
          </w:p>
        </w:tc>
        <w:tc>
          <w:tcPr>
            <w:tcW w:w="521" w:type="pct"/>
            <w:vAlign w:val="center"/>
          </w:tcPr>
          <w:p w14:paraId="6F58D9F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93.00</w:t>
            </w:r>
          </w:p>
        </w:tc>
        <w:tc>
          <w:tcPr>
            <w:tcW w:w="533" w:type="pct"/>
            <w:vAlign w:val="center"/>
          </w:tcPr>
          <w:p w14:paraId="3EAE89C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100.8</w:t>
            </w:r>
          </w:p>
        </w:tc>
      </w:tr>
      <w:tr w:rsidR="00D67E82" w:rsidRPr="00882FC9" w14:paraId="40B4E4DD" w14:textId="77777777" w:rsidTr="00B852A6">
        <w:trPr>
          <w:trHeight w:val="20"/>
        </w:trPr>
        <w:tc>
          <w:tcPr>
            <w:tcW w:w="902" w:type="pct"/>
          </w:tcPr>
          <w:p w14:paraId="462466DB"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6</w:t>
            </w:r>
            <w:r w:rsidRPr="00882FC9">
              <w:rPr>
                <w:rFonts w:ascii="Times New Roman" w:hAnsi="Times New Roman" w:cs="Times New Roman"/>
                <w:kern w:val="24"/>
                <w:sz w:val="24"/>
                <w:szCs w:val="24"/>
              </w:rPr>
              <w:t xml:space="preserve">:Sugarcane + </w:t>
            </w:r>
            <w:proofErr w:type="spellStart"/>
            <w:r w:rsidRPr="00882FC9">
              <w:rPr>
                <w:rFonts w:ascii="Times New Roman" w:hAnsi="Times New Roman" w:cs="Times New Roman"/>
                <w:kern w:val="24"/>
                <w:sz w:val="24"/>
                <w:szCs w:val="24"/>
              </w:rPr>
              <w:t>Clusterbean</w:t>
            </w:r>
            <w:proofErr w:type="spellEnd"/>
          </w:p>
        </w:tc>
        <w:tc>
          <w:tcPr>
            <w:tcW w:w="429" w:type="pct"/>
            <w:vAlign w:val="center"/>
          </w:tcPr>
          <w:p w14:paraId="7D8AC409"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76.65</w:t>
            </w:r>
          </w:p>
        </w:tc>
        <w:tc>
          <w:tcPr>
            <w:tcW w:w="520" w:type="pct"/>
            <w:vAlign w:val="center"/>
          </w:tcPr>
          <w:p w14:paraId="4F8F7D5D"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70.6</w:t>
            </w:r>
          </w:p>
        </w:tc>
        <w:tc>
          <w:tcPr>
            <w:tcW w:w="521" w:type="pct"/>
            <w:vAlign w:val="center"/>
          </w:tcPr>
          <w:p w14:paraId="4EC9286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83.61</w:t>
            </w:r>
          </w:p>
        </w:tc>
        <w:tc>
          <w:tcPr>
            <w:tcW w:w="532" w:type="pct"/>
            <w:vAlign w:val="center"/>
          </w:tcPr>
          <w:p w14:paraId="1621076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76.74</w:t>
            </w:r>
          </w:p>
        </w:tc>
        <w:tc>
          <w:tcPr>
            <w:tcW w:w="521" w:type="pct"/>
            <w:vAlign w:val="center"/>
          </w:tcPr>
          <w:p w14:paraId="0C252B5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113.3</w:t>
            </w:r>
          </w:p>
        </w:tc>
        <w:tc>
          <w:tcPr>
            <w:tcW w:w="521" w:type="pct"/>
            <w:vAlign w:val="center"/>
          </w:tcPr>
          <w:p w14:paraId="08FD9D27"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113.4</w:t>
            </w:r>
          </w:p>
        </w:tc>
        <w:tc>
          <w:tcPr>
            <w:tcW w:w="521" w:type="pct"/>
            <w:vAlign w:val="center"/>
          </w:tcPr>
          <w:p w14:paraId="0482992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94.67</w:t>
            </w:r>
          </w:p>
        </w:tc>
        <w:tc>
          <w:tcPr>
            <w:tcW w:w="533" w:type="pct"/>
            <w:vAlign w:val="center"/>
          </w:tcPr>
          <w:p w14:paraId="2139C7DB"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107.3</w:t>
            </w:r>
          </w:p>
        </w:tc>
      </w:tr>
      <w:tr w:rsidR="00D67E82" w:rsidRPr="00882FC9" w14:paraId="59753DE6" w14:textId="77777777" w:rsidTr="00B852A6">
        <w:trPr>
          <w:trHeight w:val="20"/>
        </w:trPr>
        <w:tc>
          <w:tcPr>
            <w:tcW w:w="902" w:type="pct"/>
          </w:tcPr>
          <w:p w14:paraId="76BCD6FC"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7</w:t>
            </w:r>
            <w:r w:rsidRPr="00882FC9">
              <w:rPr>
                <w:rFonts w:ascii="Times New Roman" w:hAnsi="Times New Roman" w:cs="Times New Roman"/>
                <w:kern w:val="24"/>
                <w:sz w:val="24"/>
                <w:szCs w:val="24"/>
              </w:rPr>
              <w:t>:Sugarcane + Coriander</w:t>
            </w:r>
          </w:p>
        </w:tc>
        <w:tc>
          <w:tcPr>
            <w:tcW w:w="429" w:type="pct"/>
            <w:vAlign w:val="center"/>
          </w:tcPr>
          <w:p w14:paraId="4590868B"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82.21</w:t>
            </w:r>
          </w:p>
        </w:tc>
        <w:tc>
          <w:tcPr>
            <w:tcW w:w="520" w:type="pct"/>
            <w:vAlign w:val="center"/>
          </w:tcPr>
          <w:p w14:paraId="54866C3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73.33</w:t>
            </w:r>
          </w:p>
        </w:tc>
        <w:tc>
          <w:tcPr>
            <w:tcW w:w="521" w:type="pct"/>
            <w:vAlign w:val="center"/>
          </w:tcPr>
          <w:p w14:paraId="43F2857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81.17</w:t>
            </w:r>
          </w:p>
        </w:tc>
        <w:tc>
          <w:tcPr>
            <w:tcW w:w="532" w:type="pct"/>
            <w:vAlign w:val="center"/>
          </w:tcPr>
          <w:p w14:paraId="49F83B3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78.83</w:t>
            </w:r>
          </w:p>
        </w:tc>
        <w:tc>
          <w:tcPr>
            <w:tcW w:w="521" w:type="pct"/>
            <w:vAlign w:val="center"/>
          </w:tcPr>
          <w:p w14:paraId="5304A444"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119.1</w:t>
            </w:r>
          </w:p>
        </w:tc>
        <w:tc>
          <w:tcPr>
            <w:tcW w:w="521" w:type="pct"/>
            <w:vAlign w:val="center"/>
          </w:tcPr>
          <w:p w14:paraId="741EA522"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119.3</w:t>
            </w:r>
          </w:p>
        </w:tc>
        <w:tc>
          <w:tcPr>
            <w:tcW w:w="521" w:type="pct"/>
            <w:vAlign w:val="center"/>
          </w:tcPr>
          <w:p w14:paraId="56B200C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100.3</w:t>
            </w:r>
          </w:p>
        </w:tc>
        <w:tc>
          <w:tcPr>
            <w:tcW w:w="533" w:type="pct"/>
            <w:vAlign w:val="center"/>
          </w:tcPr>
          <w:p w14:paraId="05D50D8B"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112.7</w:t>
            </w:r>
          </w:p>
        </w:tc>
      </w:tr>
      <w:tr w:rsidR="00D67E82" w:rsidRPr="00882FC9" w14:paraId="3FE87A22" w14:textId="77777777" w:rsidTr="00B852A6">
        <w:trPr>
          <w:trHeight w:val="20"/>
        </w:trPr>
        <w:tc>
          <w:tcPr>
            <w:tcW w:w="902" w:type="pct"/>
          </w:tcPr>
          <w:p w14:paraId="01D4876F" w14:textId="77777777" w:rsidR="00D67E82" w:rsidRPr="00882FC9" w:rsidRDefault="00D67E82" w:rsidP="00367193">
            <w:pPr>
              <w:jc w:val="right"/>
              <w:rPr>
                <w:rFonts w:ascii="Times New Roman" w:hAnsi="Times New Roman" w:cs="Times New Roman"/>
                <w:kern w:val="24"/>
                <w:sz w:val="24"/>
                <w:szCs w:val="24"/>
              </w:rPr>
            </w:pPr>
            <w:proofErr w:type="spellStart"/>
            <w:r w:rsidRPr="00882FC9">
              <w:rPr>
                <w:rFonts w:ascii="Times New Roman" w:hAnsi="Times New Roman" w:cs="Times New Roman"/>
                <w:kern w:val="24"/>
                <w:sz w:val="24"/>
                <w:szCs w:val="24"/>
              </w:rPr>
              <w:t>SEm</w:t>
            </w:r>
            <w:proofErr w:type="spellEnd"/>
            <w:r w:rsidRPr="00882FC9">
              <w:rPr>
                <w:rFonts w:ascii="Times New Roman" w:hAnsi="Times New Roman" w:cs="Times New Roman"/>
                <w:kern w:val="24"/>
                <w:sz w:val="24"/>
                <w:szCs w:val="24"/>
              </w:rPr>
              <w:t xml:space="preserve"> (</w:t>
            </w:r>
            <w:r w:rsidRPr="00882FC9">
              <w:rPr>
                <w:rFonts w:ascii="Times New Roman" w:hAnsi="Times New Roman" w:cs="Times New Roman"/>
                <w:kern w:val="24"/>
                <w:sz w:val="24"/>
                <w:szCs w:val="24"/>
                <w:u w:val="single"/>
              </w:rPr>
              <w:t>+</w:t>
            </w:r>
            <w:r w:rsidRPr="00882FC9">
              <w:rPr>
                <w:rFonts w:ascii="Times New Roman" w:hAnsi="Times New Roman" w:cs="Times New Roman"/>
                <w:kern w:val="24"/>
                <w:sz w:val="24"/>
                <w:szCs w:val="24"/>
              </w:rPr>
              <w:t>)</w:t>
            </w:r>
          </w:p>
        </w:tc>
        <w:tc>
          <w:tcPr>
            <w:tcW w:w="429" w:type="pct"/>
            <w:vAlign w:val="center"/>
          </w:tcPr>
          <w:p w14:paraId="515C6FD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4.25</w:t>
            </w:r>
          </w:p>
        </w:tc>
        <w:tc>
          <w:tcPr>
            <w:tcW w:w="520" w:type="pct"/>
            <w:vAlign w:val="center"/>
          </w:tcPr>
          <w:p w14:paraId="623C3027"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3.73</w:t>
            </w:r>
          </w:p>
        </w:tc>
        <w:tc>
          <w:tcPr>
            <w:tcW w:w="521" w:type="pct"/>
            <w:vAlign w:val="center"/>
          </w:tcPr>
          <w:p w14:paraId="3A1021DC"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4.57</w:t>
            </w:r>
          </w:p>
        </w:tc>
        <w:tc>
          <w:tcPr>
            <w:tcW w:w="532" w:type="pct"/>
            <w:vAlign w:val="center"/>
          </w:tcPr>
          <w:p w14:paraId="17EFB8A9"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5.39</w:t>
            </w:r>
          </w:p>
        </w:tc>
        <w:tc>
          <w:tcPr>
            <w:tcW w:w="521" w:type="pct"/>
            <w:vAlign w:val="center"/>
          </w:tcPr>
          <w:p w14:paraId="628BE6A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2.67</w:t>
            </w:r>
          </w:p>
        </w:tc>
        <w:tc>
          <w:tcPr>
            <w:tcW w:w="521" w:type="pct"/>
            <w:vAlign w:val="center"/>
          </w:tcPr>
          <w:p w14:paraId="2C1CD53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6.83</w:t>
            </w:r>
          </w:p>
        </w:tc>
        <w:tc>
          <w:tcPr>
            <w:tcW w:w="521" w:type="pct"/>
            <w:vAlign w:val="center"/>
          </w:tcPr>
          <w:p w14:paraId="692D3197"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5.25</w:t>
            </w:r>
          </w:p>
        </w:tc>
        <w:tc>
          <w:tcPr>
            <w:tcW w:w="533" w:type="pct"/>
            <w:vAlign w:val="center"/>
          </w:tcPr>
          <w:p w14:paraId="05D4630C"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7.02</w:t>
            </w:r>
          </w:p>
        </w:tc>
      </w:tr>
      <w:tr w:rsidR="00D67E82" w:rsidRPr="00882FC9" w14:paraId="01AF56C1" w14:textId="77777777" w:rsidTr="00B852A6">
        <w:trPr>
          <w:trHeight w:val="20"/>
        </w:trPr>
        <w:tc>
          <w:tcPr>
            <w:tcW w:w="902" w:type="pct"/>
          </w:tcPr>
          <w:p w14:paraId="54A23BB9" w14:textId="77777777" w:rsidR="00D67E82" w:rsidRPr="00882FC9" w:rsidRDefault="00D67E82" w:rsidP="00367193">
            <w:pPr>
              <w:jc w:val="right"/>
              <w:rPr>
                <w:rFonts w:ascii="Times New Roman" w:hAnsi="Times New Roman" w:cs="Times New Roman"/>
                <w:sz w:val="24"/>
                <w:szCs w:val="24"/>
              </w:rPr>
            </w:pPr>
            <w:r w:rsidRPr="00882FC9">
              <w:rPr>
                <w:rFonts w:ascii="Times New Roman" w:hAnsi="Times New Roman" w:cs="Times New Roman"/>
                <w:kern w:val="24"/>
                <w:sz w:val="24"/>
                <w:szCs w:val="24"/>
              </w:rPr>
              <w:t>CD (p=0.05)</w:t>
            </w:r>
          </w:p>
        </w:tc>
        <w:tc>
          <w:tcPr>
            <w:tcW w:w="429" w:type="pct"/>
            <w:vAlign w:val="center"/>
          </w:tcPr>
          <w:p w14:paraId="6EDA0C1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13.11</w:t>
            </w:r>
          </w:p>
        </w:tc>
        <w:tc>
          <w:tcPr>
            <w:tcW w:w="520" w:type="pct"/>
            <w:vAlign w:val="center"/>
          </w:tcPr>
          <w:p w14:paraId="3E0E86B4"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11.62</w:t>
            </w:r>
          </w:p>
        </w:tc>
        <w:tc>
          <w:tcPr>
            <w:tcW w:w="521" w:type="pct"/>
            <w:vAlign w:val="center"/>
          </w:tcPr>
          <w:p w14:paraId="4E5271A5"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14.07</w:t>
            </w:r>
          </w:p>
        </w:tc>
        <w:tc>
          <w:tcPr>
            <w:tcW w:w="532" w:type="pct"/>
            <w:vAlign w:val="center"/>
          </w:tcPr>
          <w:p w14:paraId="4BDEA101"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16.62</w:t>
            </w:r>
          </w:p>
        </w:tc>
        <w:tc>
          <w:tcPr>
            <w:tcW w:w="521" w:type="pct"/>
            <w:vAlign w:val="center"/>
          </w:tcPr>
          <w:p w14:paraId="36D389F1"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8.33</w:t>
            </w:r>
          </w:p>
        </w:tc>
        <w:tc>
          <w:tcPr>
            <w:tcW w:w="521" w:type="pct"/>
            <w:vAlign w:val="center"/>
          </w:tcPr>
          <w:p w14:paraId="6C5FAF93"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21.26</w:t>
            </w:r>
          </w:p>
        </w:tc>
        <w:tc>
          <w:tcPr>
            <w:tcW w:w="521" w:type="pct"/>
            <w:vAlign w:val="center"/>
          </w:tcPr>
          <w:p w14:paraId="2DDF901E"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16.18</w:t>
            </w:r>
          </w:p>
        </w:tc>
        <w:tc>
          <w:tcPr>
            <w:tcW w:w="533" w:type="pct"/>
            <w:vAlign w:val="center"/>
          </w:tcPr>
          <w:p w14:paraId="74A89028"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21.64</w:t>
            </w:r>
          </w:p>
        </w:tc>
      </w:tr>
    </w:tbl>
    <w:p w14:paraId="3E9FE648" w14:textId="77777777" w:rsidR="009C6FBB" w:rsidRDefault="009C6FBB" w:rsidP="00F329EB">
      <w:pPr>
        <w:spacing w:before="120" w:after="0" w:line="240" w:lineRule="auto"/>
        <w:rPr>
          <w:rFonts w:ascii="Times New Roman" w:hAnsi="Times New Roman" w:cs="Times New Roman"/>
          <w:b/>
          <w:bCs/>
          <w:color w:val="000000" w:themeColor="text1"/>
          <w:sz w:val="24"/>
          <w:szCs w:val="24"/>
        </w:rPr>
      </w:pPr>
    </w:p>
    <w:p w14:paraId="17522C88" w14:textId="77777777" w:rsidR="00932B82" w:rsidRPr="00B852A6" w:rsidRDefault="00B852A6" w:rsidP="00F329EB">
      <w:pPr>
        <w:spacing w:before="120" w:after="0" w:line="240" w:lineRule="auto"/>
        <w:jc w:val="center"/>
        <w:rPr>
          <w:rFonts w:ascii="Times New Roman" w:hAnsi="Times New Roman" w:cs="Times New Roman"/>
          <w:b/>
          <w:color w:val="000000" w:themeColor="text1"/>
          <w:sz w:val="24"/>
          <w:szCs w:val="24"/>
        </w:rPr>
      </w:pPr>
      <w:r w:rsidRPr="00B852A6">
        <w:rPr>
          <w:rFonts w:ascii="Times New Roman" w:hAnsi="Times New Roman" w:cs="Times New Roman"/>
          <w:b/>
          <w:bCs/>
          <w:color w:val="000000" w:themeColor="text1"/>
          <w:sz w:val="24"/>
          <w:szCs w:val="24"/>
        </w:rPr>
        <w:t xml:space="preserve">Table </w:t>
      </w:r>
      <w:r w:rsidR="00AD1B13">
        <w:rPr>
          <w:rFonts w:ascii="Times New Roman" w:hAnsi="Times New Roman" w:cs="Times New Roman"/>
          <w:b/>
          <w:bCs/>
          <w:color w:val="000000" w:themeColor="text1"/>
          <w:sz w:val="24"/>
          <w:szCs w:val="24"/>
        </w:rPr>
        <w:t>2</w:t>
      </w:r>
      <w:r w:rsidRPr="00B852A6">
        <w:rPr>
          <w:rFonts w:ascii="Times New Roman" w:hAnsi="Times New Roman" w:cs="Times New Roman"/>
          <w:b/>
          <w:bCs/>
          <w:color w:val="000000" w:themeColor="text1"/>
          <w:sz w:val="24"/>
          <w:szCs w:val="24"/>
        </w:rPr>
        <w:t xml:space="preserve"> Effect of early summer intercrops on number of </w:t>
      </w:r>
      <w:proofErr w:type="spellStart"/>
      <w:r w:rsidRPr="00B852A6">
        <w:rPr>
          <w:rFonts w:ascii="Times New Roman" w:hAnsi="Times New Roman" w:cs="Times New Roman"/>
          <w:b/>
          <w:bCs/>
          <w:color w:val="000000" w:themeColor="text1"/>
          <w:sz w:val="24"/>
          <w:szCs w:val="24"/>
        </w:rPr>
        <w:t>milleable</w:t>
      </w:r>
      <w:proofErr w:type="spellEnd"/>
      <w:r w:rsidR="005E2A4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canes</w:t>
      </w:r>
      <w:r w:rsidRPr="00B852A6">
        <w:rPr>
          <w:rFonts w:ascii="Times New Roman" w:hAnsi="Times New Roman" w:cs="Times New Roman"/>
          <w:b/>
          <w:bCs/>
          <w:color w:val="000000" w:themeColor="text1"/>
          <w:sz w:val="24"/>
          <w:szCs w:val="24"/>
        </w:rPr>
        <w:t>, single Cane weight and cane yield of sugarcane</w:t>
      </w:r>
    </w:p>
    <w:tbl>
      <w:tblPr>
        <w:tblStyle w:val="TableGrid2"/>
        <w:tblpPr w:leftFromText="180" w:rightFromText="180" w:vertAnchor="text" w:horzAnchor="page" w:tblpX="987" w:tblpY="115"/>
        <w:tblW w:w="5000" w:type="pct"/>
        <w:tblLook w:val="0420" w:firstRow="1" w:lastRow="0" w:firstColumn="0" w:lastColumn="0" w:noHBand="0" w:noVBand="1"/>
      </w:tblPr>
      <w:tblGrid>
        <w:gridCol w:w="1273"/>
        <w:gridCol w:w="657"/>
        <w:gridCol w:w="658"/>
        <w:gridCol w:w="609"/>
        <w:gridCol w:w="784"/>
        <w:gridCol w:w="609"/>
        <w:gridCol w:w="609"/>
        <w:gridCol w:w="609"/>
        <w:gridCol w:w="784"/>
        <w:gridCol w:w="658"/>
        <w:gridCol w:w="658"/>
        <w:gridCol w:w="658"/>
        <w:gridCol w:w="784"/>
      </w:tblGrid>
      <w:tr w:rsidR="009C6FBB" w:rsidRPr="00B852A6" w14:paraId="5936B444" w14:textId="77777777" w:rsidTr="00CA1B25">
        <w:trPr>
          <w:trHeight w:val="20"/>
        </w:trPr>
        <w:tc>
          <w:tcPr>
            <w:tcW w:w="709" w:type="pct"/>
            <w:vMerge w:val="restart"/>
            <w:vAlign w:val="center"/>
            <w:hideMark/>
          </w:tcPr>
          <w:p w14:paraId="468315C1" w14:textId="77777777" w:rsidR="00B852A6" w:rsidRPr="00B852A6" w:rsidRDefault="00B852A6" w:rsidP="009C6FBB">
            <w:pPr>
              <w:jc w:val="center"/>
              <w:rPr>
                <w:rFonts w:ascii="Times New Roman" w:hAnsi="Times New Roman" w:cs="Times New Roman"/>
                <w:sz w:val="24"/>
                <w:szCs w:val="24"/>
              </w:rPr>
            </w:pPr>
            <w:r w:rsidRPr="00B852A6">
              <w:rPr>
                <w:rFonts w:ascii="Times New Roman" w:hAnsi="Times New Roman" w:cs="Times New Roman"/>
                <w:b/>
                <w:bCs/>
                <w:kern w:val="24"/>
                <w:sz w:val="24"/>
                <w:szCs w:val="24"/>
              </w:rPr>
              <w:t>Treatments</w:t>
            </w:r>
          </w:p>
        </w:tc>
        <w:tc>
          <w:tcPr>
            <w:tcW w:w="1408" w:type="pct"/>
            <w:gridSpan w:val="4"/>
            <w:vAlign w:val="center"/>
          </w:tcPr>
          <w:p w14:paraId="2DE6575E" w14:textId="77777777" w:rsidR="00B852A6" w:rsidRPr="00B852A6" w:rsidRDefault="00B852A6" w:rsidP="009C6FBB">
            <w:pPr>
              <w:jc w:val="center"/>
              <w:rPr>
                <w:rFonts w:ascii="Times New Roman" w:hAnsi="Times New Roman" w:cs="Times New Roman"/>
                <w:sz w:val="24"/>
                <w:szCs w:val="24"/>
              </w:rPr>
            </w:pPr>
            <w:r w:rsidRPr="00B852A6">
              <w:rPr>
                <w:rFonts w:ascii="Times New Roman" w:hAnsi="Times New Roman" w:cs="Times New Roman"/>
                <w:b/>
                <w:bCs/>
                <w:kern w:val="24"/>
                <w:sz w:val="24"/>
                <w:szCs w:val="24"/>
              </w:rPr>
              <w:t xml:space="preserve">Number of </w:t>
            </w:r>
            <w:proofErr w:type="spellStart"/>
            <w:r w:rsidRPr="00B852A6">
              <w:rPr>
                <w:rFonts w:ascii="Times New Roman" w:hAnsi="Times New Roman" w:cs="Times New Roman"/>
                <w:b/>
                <w:bCs/>
                <w:kern w:val="24"/>
                <w:sz w:val="24"/>
                <w:szCs w:val="24"/>
              </w:rPr>
              <w:t>Milleable</w:t>
            </w:r>
            <w:proofErr w:type="spellEnd"/>
            <w:r w:rsidRPr="00B852A6">
              <w:rPr>
                <w:rFonts w:ascii="Times New Roman" w:hAnsi="Times New Roman" w:cs="Times New Roman"/>
                <w:b/>
                <w:bCs/>
                <w:kern w:val="24"/>
                <w:sz w:val="24"/>
                <w:szCs w:val="24"/>
              </w:rPr>
              <w:t xml:space="preserve"> Canes (‘000/ha)</w:t>
            </w:r>
          </w:p>
        </w:tc>
        <w:tc>
          <w:tcPr>
            <w:tcW w:w="1394" w:type="pct"/>
            <w:gridSpan w:val="4"/>
            <w:vAlign w:val="center"/>
          </w:tcPr>
          <w:p w14:paraId="78B28B36"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Single Cane Weight (kg/cane)</w:t>
            </w:r>
          </w:p>
        </w:tc>
        <w:tc>
          <w:tcPr>
            <w:tcW w:w="1489" w:type="pct"/>
            <w:gridSpan w:val="4"/>
          </w:tcPr>
          <w:p w14:paraId="74937D31"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Cane yield (t/ha)</w:t>
            </w:r>
          </w:p>
        </w:tc>
      </w:tr>
      <w:tr w:rsidR="009C6FBB" w:rsidRPr="00B852A6" w14:paraId="056B7067" w14:textId="77777777" w:rsidTr="00CA1B25">
        <w:trPr>
          <w:trHeight w:val="18"/>
        </w:trPr>
        <w:tc>
          <w:tcPr>
            <w:tcW w:w="709" w:type="pct"/>
            <w:vMerge/>
            <w:vAlign w:val="center"/>
            <w:hideMark/>
          </w:tcPr>
          <w:p w14:paraId="22AE6B19" w14:textId="77777777" w:rsidR="00B852A6" w:rsidRPr="00B852A6" w:rsidRDefault="00B852A6" w:rsidP="009C6FBB">
            <w:pPr>
              <w:jc w:val="center"/>
              <w:rPr>
                <w:rFonts w:ascii="Times New Roman" w:hAnsi="Times New Roman" w:cs="Times New Roman"/>
                <w:sz w:val="24"/>
                <w:szCs w:val="24"/>
              </w:rPr>
            </w:pPr>
          </w:p>
        </w:tc>
        <w:tc>
          <w:tcPr>
            <w:tcW w:w="333" w:type="pct"/>
            <w:vAlign w:val="center"/>
            <w:hideMark/>
          </w:tcPr>
          <w:p w14:paraId="184F621F"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18" w:type="pct"/>
            <w:vAlign w:val="center"/>
            <w:hideMark/>
          </w:tcPr>
          <w:p w14:paraId="3873F00A"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19" w:type="pct"/>
            <w:vAlign w:val="center"/>
          </w:tcPr>
          <w:p w14:paraId="52CC92FD"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38" w:type="pct"/>
            <w:vAlign w:val="center"/>
          </w:tcPr>
          <w:p w14:paraId="0D2FC835"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c>
          <w:tcPr>
            <w:tcW w:w="318" w:type="pct"/>
            <w:vAlign w:val="center"/>
          </w:tcPr>
          <w:p w14:paraId="7D2059FD"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18" w:type="pct"/>
            <w:vAlign w:val="center"/>
          </w:tcPr>
          <w:p w14:paraId="5D293CB7"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19" w:type="pct"/>
            <w:vAlign w:val="center"/>
          </w:tcPr>
          <w:p w14:paraId="120B116C"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39" w:type="pct"/>
            <w:vAlign w:val="center"/>
          </w:tcPr>
          <w:p w14:paraId="4DA82703"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c>
          <w:tcPr>
            <w:tcW w:w="358" w:type="pct"/>
            <w:vAlign w:val="center"/>
          </w:tcPr>
          <w:p w14:paraId="46ED8292"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58" w:type="pct"/>
            <w:vAlign w:val="center"/>
          </w:tcPr>
          <w:p w14:paraId="20B6E4C5"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59" w:type="pct"/>
            <w:vAlign w:val="center"/>
          </w:tcPr>
          <w:p w14:paraId="23732938"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14" w:type="pct"/>
            <w:vAlign w:val="center"/>
          </w:tcPr>
          <w:p w14:paraId="1401000B"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r>
      <w:tr w:rsidR="009C6FBB" w:rsidRPr="00B852A6" w14:paraId="1156CC33" w14:textId="77777777" w:rsidTr="00CA1B25">
        <w:trPr>
          <w:trHeight w:val="18"/>
        </w:trPr>
        <w:tc>
          <w:tcPr>
            <w:tcW w:w="709" w:type="pct"/>
            <w:hideMark/>
          </w:tcPr>
          <w:p w14:paraId="05C3E10F"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1</w:t>
            </w:r>
            <w:r w:rsidRPr="00B852A6">
              <w:rPr>
                <w:rFonts w:ascii="Times New Roman" w:hAnsi="Times New Roman" w:cs="Times New Roman"/>
                <w:kern w:val="24"/>
                <w:sz w:val="24"/>
                <w:szCs w:val="24"/>
              </w:rPr>
              <w:t>:Sole Sugarcane</w:t>
            </w:r>
          </w:p>
        </w:tc>
        <w:tc>
          <w:tcPr>
            <w:tcW w:w="333" w:type="pct"/>
            <w:vAlign w:val="center"/>
            <w:hideMark/>
          </w:tcPr>
          <w:p w14:paraId="469DB46C"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102</w:t>
            </w:r>
          </w:p>
        </w:tc>
        <w:tc>
          <w:tcPr>
            <w:tcW w:w="318" w:type="pct"/>
            <w:vAlign w:val="center"/>
            <w:hideMark/>
          </w:tcPr>
          <w:p w14:paraId="2B1F610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105</w:t>
            </w:r>
          </w:p>
        </w:tc>
        <w:tc>
          <w:tcPr>
            <w:tcW w:w="319" w:type="pct"/>
            <w:vAlign w:val="center"/>
          </w:tcPr>
          <w:p w14:paraId="6DD9786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91.6</w:t>
            </w:r>
          </w:p>
        </w:tc>
        <w:tc>
          <w:tcPr>
            <w:tcW w:w="438" w:type="pct"/>
            <w:vAlign w:val="center"/>
          </w:tcPr>
          <w:p w14:paraId="4AEC9F6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99.73</w:t>
            </w:r>
          </w:p>
        </w:tc>
        <w:tc>
          <w:tcPr>
            <w:tcW w:w="318" w:type="pct"/>
            <w:vAlign w:val="center"/>
          </w:tcPr>
          <w:p w14:paraId="72ABC453"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2.58</w:t>
            </w:r>
          </w:p>
        </w:tc>
        <w:tc>
          <w:tcPr>
            <w:tcW w:w="318" w:type="pct"/>
            <w:vAlign w:val="center"/>
          </w:tcPr>
          <w:p w14:paraId="42978DCD"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2.01</w:t>
            </w:r>
          </w:p>
        </w:tc>
        <w:tc>
          <w:tcPr>
            <w:tcW w:w="319" w:type="pct"/>
            <w:vAlign w:val="center"/>
          </w:tcPr>
          <w:p w14:paraId="4B27CFC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2.08</w:t>
            </w:r>
          </w:p>
        </w:tc>
        <w:tc>
          <w:tcPr>
            <w:tcW w:w="439" w:type="pct"/>
            <w:vAlign w:val="center"/>
          </w:tcPr>
          <w:p w14:paraId="515C05F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2.35</w:t>
            </w:r>
          </w:p>
        </w:tc>
        <w:tc>
          <w:tcPr>
            <w:tcW w:w="358" w:type="pct"/>
            <w:vAlign w:val="center"/>
          </w:tcPr>
          <w:p w14:paraId="525E1020"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bCs/>
                <w:color w:val="000000" w:themeColor="text1"/>
                <w:kern w:val="24"/>
                <w:sz w:val="24"/>
                <w:szCs w:val="24"/>
              </w:rPr>
              <w:t>129.6</w:t>
            </w:r>
          </w:p>
        </w:tc>
        <w:tc>
          <w:tcPr>
            <w:tcW w:w="358" w:type="pct"/>
            <w:vAlign w:val="bottom"/>
          </w:tcPr>
          <w:p w14:paraId="7D9D8053"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136.5</w:t>
            </w:r>
          </w:p>
        </w:tc>
        <w:tc>
          <w:tcPr>
            <w:tcW w:w="359" w:type="pct"/>
            <w:vAlign w:val="center"/>
          </w:tcPr>
          <w:p w14:paraId="1E50F527"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108.0</w:t>
            </w:r>
          </w:p>
        </w:tc>
        <w:tc>
          <w:tcPr>
            <w:tcW w:w="414" w:type="pct"/>
            <w:vAlign w:val="bottom"/>
          </w:tcPr>
          <w:p w14:paraId="22D99C88"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124.7</w:t>
            </w:r>
          </w:p>
        </w:tc>
      </w:tr>
      <w:tr w:rsidR="009C6FBB" w:rsidRPr="00B852A6" w14:paraId="432FB7AB" w14:textId="77777777" w:rsidTr="00CA1B25">
        <w:trPr>
          <w:trHeight w:val="18"/>
        </w:trPr>
        <w:tc>
          <w:tcPr>
            <w:tcW w:w="709" w:type="pct"/>
            <w:hideMark/>
          </w:tcPr>
          <w:p w14:paraId="49E47C3F"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2</w:t>
            </w:r>
            <w:r w:rsidRPr="00B852A6">
              <w:rPr>
                <w:rFonts w:ascii="Times New Roman" w:hAnsi="Times New Roman" w:cs="Times New Roman"/>
                <w:kern w:val="24"/>
                <w:sz w:val="24"/>
                <w:szCs w:val="24"/>
              </w:rPr>
              <w:t xml:space="preserve">:Sugarcane +  </w:t>
            </w:r>
            <w:proofErr w:type="spellStart"/>
            <w:r w:rsidRPr="00B852A6">
              <w:rPr>
                <w:rFonts w:ascii="Times New Roman" w:hAnsi="Times New Roman" w:cs="Times New Roman"/>
                <w:kern w:val="24"/>
                <w:sz w:val="24"/>
                <w:szCs w:val="24"/>
              </w:rPr>
              <w:t>Greengram</w:t>
            </w:r>
            <w:proofErr w:type="spellEnd"/>
          </w:p>
        </w:tc>
        <w:tc>
          <w:tcPr>
            <w:tcW w:w="333" w:type="pct"/>
            <w:vAlign w:val="center"/>
            <w:hideMark/>
          </w:tcPr>
          <w:p w14:paraId="5D7F4DCF"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93</w:t>
            </w:r>
          </w:p>
        </w:tc>
        <w:tc>
          <w:tcPr>
            <w:tcW w:w="318" w:type="pct"/>
            <w:vAlign w:val="center"/>
            <w:hideMark/>
          </w:tcPr>
          <w:p w14:paraId="77D8DEA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102</w:t>
            </w:r>
          </w:p>
        </w:tc>
        <w:tc>
          <w:tcPr>
            <w:tcW w:w="319" w:type="pct"/>
            <w:vAlign w:val="center"/>
          </w:tcPr>
          <w:p w14:paraId="55E1BDEC" w14:textId="77777777" w:rsidR="00B852A6" w:rsidRPr="00B852A6" w:rsidRDefault="00B852A6" w:rsidP="009C6FBB">
            <w:pPr>
              <w:pStyle w:val="NormalWeb"/>
              <w:spacing w:before="0" w:beforeAutospacing="0" w:after="0" w:afterAutospacing="0"/>
              <w:jc w:val="center"/>
              <w:textAlignment w:val="bottom"/>
            </w:pPr>
            <w:r w:rsidRPr="00B852A6">
              <w:rPr>
                <w:bCs/>
                <w:color w:val="000000" w:themeColor="text1"/>
                <w:kern w:val="24"/>
              </w:rPr>
              <w:t>98.3</w:t>
            </w:r>
          </w:p>
        </w:tc>
        <w:tc>
          <w:tcPr>
            <w:tcW w:w="438" w:type="pct"/>
            <w:vAlign w:val="center"/>
          </w:tcPr>
          <w:p w14:paraId="503FF54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97.74</w:t>
            </w:r>
          </w:p>
        </w:tc>
        <w:tc>
          <w:tcPr>
            <w:tcW w:w="318" w:type="pct"/>
            <w:vAlign w:val="center"/>
          </w:tcPr>
          <w:p w14:paraId="40B0956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2.59</w:t>
            </w:r>
          </w:p>
        </w:tc>
        <w:tc>
          <w:tcPr>
            <w:tcW w:w="318" w:type="pct"/>
            <w:vAlign w:val="center"/>
          </w:tcPr>
          <w:p w14:paraId="515F911D"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1.99</w:t>
            </w:r>
          </w:p>
        </w:tc>
        <w:tc>
          <w:tcPr>
            <w:tcW w:w="319" w:type="pct"/>
            <w:vAlign w:val="center"/>
          </w:tcPr>
          <w:p w14:paraId="5A4EEE6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1.98</w:t>
            </w:r>
          </w:p>
        </w:tc>
        <w:tc>
          <w:tcPr>
            <w:tcW w:w="439" w:type="pct"/>
            <w:vAlign w:val="center"/>
          </w:tcPr>
          <w:p w14:paraId="211DFD8E"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2.26</w:t>
            </w:r>
          </w:p>
        </w:tc>
        <w:tc>
          <w:tcPr>
            <w:tcW w:w="358" w:type="pct"/>
            <w:vAlign w:val="center"/>
          </w:tcPr>
          <w:p w14:paraId="1694F346"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126.7</w:t>
            </w:r>
          </w:p>
        </w:tc>
        <w:tc>
          <w:tcPr>
            <w:tcW w:w="358" w:type="pct"/>
            <w:vAlign w:val="bottom"/>
          </w:tcPr>
          <w:p w14:paraId="6B45913B"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164.4</w:t>
            </w:r>
          </w:p>
        </w:tc>
        <w:tc>
          <w:tcPr>
            <w:tcW w:w="359" w:type="pct"/>
            <w:vAlign w:val="center"/>
          </w:tcPr>
          <w:p w14:paraId="66E1653D"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107.0</w:t>
            </w:r>
          </w:p>
        </w:tc>
        <w:tc>
          <w:tcPr>
            <w:tcW w:w="414" w:type="pct"/>
            <w:vAlign w:val="bottom"/>
          </w:tcPr>
          <w:p w14:paraId="6FF5C912"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132.7</w:t>
            </w:r>
          </w:p>
        </w:tc>
      </w:tr>
      <w:tr w:rsidR="009C6FBB" w:rsidRPr="00B852A6" w14:paraId="5261CB1C" w14:textId="77777777" w:rsidTr="00CA1B25">
        <w:trPr>
          <w:trHeight w:val="18"/>
        </w:trPr>
        <w:tc>
          <w:tcPr>
            <w:tcW w:w="709" w:type="pct"/>
            <w:hideMark/>
          </w:tcPr>
          <w:p w14:paraId="18A5E5FA"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3</w:t>
            </w:r>
            <w:r w:rsidRPr="00B852A6">
              <w:rPr>
                <w:rFonts w:ascii="Times New Roman" w:hAnsi="Times New Roman" w:cs="Times New Roman"/>
                <w:kern w:val="24"/>
                <w:sz w:val="24"/>
                <w:szCs w:val="24"/>
              </w:rPr>
              <w:t xml:space="preserve">:Sugarcane + </w:t>
            </w:r>
            <w:proofErr w:type="spellStart"/>
            <w:r w:rsidRPr="00B852A6">
              <w:rPr>
                <w:rFonts w:ascii="Times New Roman" w:hAnsi="Times New Roman" w:cs="Times New Roman"/>
                <w:kern w:val="24"/>
                <w:sz w:val="24"/>
                <w:szCs w:val="24"/>
              </w:rPr>
              <w:t>Blackgram</w:t>
            </w:r>
            <w:proofErr w:type="spellEnd"/>
          </w:p>
        </w:tc>
        <w:tc>
          <w:tcPr>
            <w:tcW w:w="333" w:type="pct"/>
            <w:vAlign w:val="center"/>
            <w:hideMark/>
          </w:tcPr>
          <w:p w14:paraId="2F746CE8"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87</w:t>
            </w:r>
          </w:p>
        </w:tc>
        <w:tc>
          <w:tcPr>
            <w:tcW w:w="318" w:type="pct"/>
            <w:vAlign w:val="center"/>
            <w:hideMark/>
          </w:tcPr>
          <w:p w14:paraId="2082C5E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103</w:t>
            </w:r>
          </w:p>
        </w:tc>
        <w:tc>
          <w:tcPr>
            <w:tcW w:w="319" w:type="pct"/>
            <w:vAlign w:val="center"/>
          </w:tcPr>
          <w:p w14:paraId="53EE8BD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81.1</w:t>
            </w:r>
          </w:p>
        </w:tc>
        <w:tc>
          <w:tcPr>
            <w:tcW w:w="438" w:type="pct"/>
            <w:vAlign w:val="center"/>
          </w:tcPr>
          <w:p w14:paraId="017803BD"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90.55</w:t>
            </w:r>
          </w:p>
        </w:tc>
        <w:tc>
          <w:tcPr>
            <w:tcW w:w="318" w:type="pct"/>
            <w:vAlign w:val="center"/>
          </w:tcPr>
          <w:p w14:paraId="74341F7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2.40</w:t>
            </w:r>
          </w:p>
        </w:tc>
        <w:tc>
          <w:tcPr>
            <w:tcW w:w="318" w:type="pct"/>
            <w:vAlign w:val="center"/>
          </w:tcPr>
          <w:p w14:paraId="0EA7B562"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1.86</w:t>
            </w:r>
          </w:p>
        </w:tc>
        <w:tc>
          <w:tcPr>
            <w:tcW w:w="319" w:type="pct"/>
            <w:vAlign w:val="center"/>
          </w:tcPr>
          <w:p w14:paraId="52E6229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1.92</w:t>
            </w:r>
          </w:p>
        </w:tc>
        <w:tc>
          <w:tcPr>
            <w:tcW w:w="439" w:type="pct"/>
            <w:vAlign w:val="center"/>
          </w:tcPr>
          <w:p w14:paraId="61C9678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2.15</w:t>
            </w:r>
          </w:p>
        </w:tc>
        <w:tc>
          <w:tcPr>
            <w:tcW w:w="358" w:type="pct"/>
            <w:vAlign w:val="center"/>
          </w:tcPr>
          <w:p w14:paraId="06955EC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121.0</w:t>
            </w:r>
          </w:p>
        </w:tc>
        <w:tc>
          <w:tcPr>
            <w:tcW w:w="358" w:type="pct"/>
            <w:vAlign w:val="bottom"/>
          </w:tcPr>
          <w:p w14:paraId="2B614BF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162.1</w:t>
            </w:r>
          </w:p>
        </w:tc>
        <w:tc>
          <w:tcPr>
            <w:tcW w:w="359" w:type="pct"/>
            <w:vAlign w:val="center"/>
          </w:tcPr>
          <w:p w14:paraId="4EAAFBA5"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105.3</w:t>
            </w:r>
          </w:p>
        </w:tc>
        <w:tc>
          <w:tcPr>
            <w:tcW w:w="414" w:type="pct"/>
            <w:vAlign w:val="bottom"/>
          </w:tcPr>
          <w:p w14:paraId="1084D165"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129.5</w:t>
            </w:r>
          </w:p>
        </w:tc>
      </w:tr>
      <w:tr w:rsidR="009C6FBB" w:rsidRPr="00B852A6" w14:paraId="17552B2F" w14:textId="77777777" w:rsidTr="00CA1B25">
        <w:trPr>
          <w:trHeight w:val="18"/>
        </w:trPr>
        <w:tc>
          <w:tcPr>
            <w:tcW w:w="709" w:type="pct"/>
            <w:hideMark/>
          </w:tcPr>
          <w:p w14:paraId="0CB9CC96"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4</w:t>
            </w:r>
            <w:r w:rsidRPr="00B852A6">
              <w:rPr>
                <w:rFonts w:ascii="Times New Roman" w:hAnsi="Times New Roman" w:cs="Times New Roman"/>
                <w:kern w:val="24"/>
                <w:sz w:val="24"/>
                <w:szCs w:val="24"/>
              </w:rPr>
              <w:t>:Sugarcane + Sesame</w:t>
            </w:r>
          </w:p>
        </w:tc>
        <w:tc>
          <w:tcPr>
            <w:tcW w:w="333" w:type="pct"/>
            <w:vAlign w:val="center"/>
            <w:hideMark/>
          </w:tcPr>
          <w:p w14:paraId="4EEA610C"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76</w:t>
            </w:r>
          </w:p>
        </w:tc>
        <w:tc>
          <w:tcPr>
            <w:tcW w:w="318" w:type="pct"/>
            <w:vAlign w:val="center"/>
            <w:hideMark/>
          </w:tcPr>
          <w:p w14:paraId="1099D8F0"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77</w:t>
            </w:r>
          </w:p>
        </w:tc>
        <w:tc>
          <w:tcPr>
            <w:tcW w:w="319" w:type="pct"/>
            <w:vAlign w:val="center"/>
          </w:tcPr>
          <w:p w14:paraId="79241EE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66.2</w:t>
            </w:r>
          </w:p>
        </w:tc>
        <w:tc>
          <w:tcPr>
            <w:tcW w:w="438" w:type="pct"/>
            <w:vAlign w:val="center"/>
          </w:tcPr>
          <w:p w14:paraId="79C2EBE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73.16</w:t>
            </w:r>
          </w:p>
        </w:tc>
        <w:tc>
          <w:tcPr>
            <w:tcW w:w="318" w:type="pct"/>
            <w:vAlign w:val="center"/>
          </w:tcPr>
          <w:p w14:paraId="45E097D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1.92</w:t>
            </w:r>
          </w:p>
        </w:tc>
        <w:tc>
          <w:tcPr>
            <w:tcW w:w="318" w:type="pct"/>
            <w:vAlign w:val="center"/>
          </w:tcPr>
          <w:p w14:paraId="542D0EDB"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1.41</w:t>
            </w:r>
          </w:p>
        </w:tc>
        <w:tc>
          <w:tcPr>
            <w:tcW w:w="319" w:type="pct"/>
            <w:vAlign w:val="center"/>
          </w:tcPr>
          <w:p w14:paraId="5F9FD0E8"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1.43</w:t>
            </w:r>
          </w:p>
        </w:tc>
        <w:tc>
          <w:tcPr>
            <w:tcW w:w="439" w:type="pct"/>
            <w:vAlign w:val="center"/>
          </w:tcPr>
          <w:p w14:paraId="111E3CF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1.60</w:t>
            </w:r>
          </w:p>
        </w:tc>
        <w:tc>
          <w:tcPr>
            <w:tcW w:w="358" w:type="pct"/>
            <w:vAlign w:val="center"/>
          </w:tcPr>
          <w:p w14:paraId="5015535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84.3</w:t>
            </w:r>
          </w:p>
        </w:tc>
        <w:tc>
          <w:tcPr>
            <w:tcW w:w="358" w:type="pct"/>
            <w:vAlign w:val="bottom"/>
          </w:tcPr>
          <w:p w14:paraId="5D2A8C90" w14:textId="77777777" w:rsidR="00B852A6" w:rsidRPr="00B852A6" w:rsidRDefault="00B852A6" w:rsidP="009C6FBB">
            <w:pPr>
              <w:pStyle w:val="NormalWeb"/>
              <w:spacing w:before="0" w:beforeAutospacing="0" w:after="0" w:afterAutospacing="0"/>
              <w:jc w:val="center"/>
            </w:pPr>
            <w:r w:rsidRPr="00B852A6">
              <w:rPr>
                <w:color w:val="000000"/>
              </w:rPr>
              <w:t>72.1</w:t>
            </w:r>
          </w:p>
        </w:tc>
        <w:tc>
          <w:tcPr>
            <w:tcW w:w="359" w:type="pct"/>
            <w:vAlign w:val="center"/>
          </w:tcPr>
          <w:p w14:paraId="445F625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71.67</w:t>
            </w:r>
          </w:p>
        </w:tc>
        <w:tc>
          <w:tcPr>
            <w:tcW w:w="414" w:type="pct"/>
            <w:vAlign w:val="bottom"/>
          </w:tcPr>
          <w:p w14:paraId="1A4D0212" w14:textId="77777777" w:rsidR="00B852A6" w:rsidRPr="00B852A6" w:rsidRDefault="00B852A6" w:rsidP="009C6FBB">
            <w:pPr>
              <w:pStyle w:val="NormalWeb"/>
              <w:spacing w:before="0" w:beforeAutospacing="0" w:after="0" w:afterAutospacing="0"/>
              <w:jc w:val="center"/>
            </w:pPr>
            <w:r w:rsidRPr="00B852A6">
              <w:rPr>
                <w:color w:val="000000"/>
              </w:rPr>
              <w:t>76.0</w:t>
            </w:r>
          </w:p>
        </w:tc>
      </w:tr>
      <w:tr w:rsidR="009C6FBB" w:rsidRPr="00B852A6" w14:paraId="0A6F5DBA" w14:textId="77777777" w:rsidTr="00CA1B25">
        <w:trPr>
          <w:trHeight w:val="18"/>
        </w:trPr>
        <w:tc>
          <w:tcPr>
            <w:tcW w:w="709" w:type="pct"/>
            <w:hideMark/>
          </w:tcPr>
          <w:p w14:paraId="396657DB"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lastRenderedPageBreak/>
              <w:t>T</w:t>
            </w:r>
            <w:r w:rsidRPr="00B852A6">
              <w:rPr>
                <w:rFonts w:ascii="Times New Roman" w:hAnsi="Times New Roman" w:cs="Times New Roman"/>
                <w:kern w:val="24"/>
                <w:position w:val="-7"/>
                <w:sz w:val="24"/>
                <w:szCs w:val="24"/>
                <w:vertAlign w:val="subscript"/>
              </w:rPr>
              <w:t>5</w:t>
            </w:r>
            <w:r w:rsidRPr="00B852A6">
              <w:rPr>
                <w:rFonts w:ascii="Times New Roman" w:hAnsi="Times New Roman" w:cs="Times New Roman"/>
                <w:kern w:val="24"/>
                <w:sz w:val="24"/>
                <w:szCs w:val="24"/>
              </w:rPr>
              <w:t>: Sugarcane + Tomato</w:t>
            </w:r>
          </w:p>
        </w:tc>
        <w:tc>
          <w:tcPr>
            <w:tcW w:w="333" w:type="pct"/>
            <w:vAlign w:val="center"/>
            <w:hideMark/>
          </w:tcPr>
          <w:p w14:paraId="264545B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82</w:t>
            </w:r>
          </w:p>
        </w:tc>
        <w:tc>
          <w:tcPr>
            <w:tcW w:w="318" w:type="pct"/>
            <w:vAlign w:val="center"/>
            <w:hideMark/>
          </w:tcPr>
          <w:p w14:paraId="4A90A9E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93</w:t>
            </w:r>
          </w:p>
        </w:tc>
        <w:tc>
          <w:tcPr>
            <w:tcW w:w="319" w:type="pct"/>
            <w:vAlign w:val="center"/>
          </w:tcPr>
          <w:p w14:paraId="2AD267F2"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92.7</w:t>
            </w:r>
          </w:p>
        </w:tc>
        <w:tc>
          <w:tcPr>
            <w:tcW w:w="438" w:type="pct"/>
            <w:vAlign w:val="center"/>
          </w:tcPr>
          <w:p w14:paraId="64EA79C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89.29</w:t>
            </w:r>
          </w:p>
        </w:tc>
        <w:tc>
          <w:tcPr>
            <w:tcW w:w="318" w:type="pct"/>
            <w:vAlign w:val="center"/>
          </w:tcPr>
          <w:p w14:paraId="124E3FA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2.12</w:t>
            </w:r>
          </w:p>
        </w:tc>
        <w:tc>
          <w:tcPr>
            <w:tcW w:w="318" w:type="pct"/>
            <w:vAlign w:val="center"/>
          </w:tcPr>
          <w:p w14:paraId="5EECAF46"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1.74</w:t>
            </w:r>
          </w:p>
        </w:tc>
        <w:tc>
          <w:tcPr>
            <w:tcW w:w="319" w:type="pct"/>
            <w:vAlign w:val="center"/>
          </w:tcPr>
          <w:p w14:paraId="390D06D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1.47</w:t>
            </w:r>
          </w:p>
        </w:tc>
        <w:tc>
          <w:tcPr>
            <w:tcW w:w="439" w:type="pct"/>
            <w:vAlign w:val="center"/>
          </w:tcPr>
          <w:p w14:paraId="43CB597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1.90</w:t>
            </w:r>
          </w:p>
        </w:tc>
        <w:tc>
          <w:tcPr>
            <w:tcW w:w="358" w:type="pct"/>
            <w:vAlign w:val="center"/>
          </w:tcPr>
          <w:p w14:paraId="6B34066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118.0</w:t>
            </w:r>
          </w:p>
        </w:tc>
        <w:tc>
          <w:tcPr>
            <w:tcW w:w="358" w:type="pct"/>
            <w:vAlign w:val="bottom"/>
          </w:tcPr>
          <w:p w14:paraId="45E61434"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138.2</w:t>
            </w:r>
          </w:p>
        </w:tc>
        <w:tc>
          <w:tcPr>
            <w:tcW w:w="359" w:type="pct"/>
            <w:vAlign w:val="center"/>
          </w:tcPr>
          <w:p w14:paraId="26A1DBB2"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100.0</w:t>
            </w:r>
          </w:p>
        </w:tc>
        <w:tc>
          <w:tcPr>
            <w:tcW w:w="414" w:type="pct"/>
            <w:vAlign w:val="bottom"/>
          </w:tcPr>
          <w:p w14:paraId="2A75F61C"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118.7</w:t>
            </w:r>
          </w:p>
        </w:tc>
      </w:tr>
      <w:tr w:rsidR="009C6FBB" w:rsidRPr="00B852A6" w14:paraId="5C4EC462" w14:textId="77777777" w:rsidTr="00CA1B25">
        <w:trPr>
          <w:trHeight w:val="18"/>
        </w:trPr>
        <w:tc>
          <w:tcPr>
            <w:tcW w:w="709" w:type="pct"/>
            <w:hideMark/>
          </w:tcPr>
          <w:p w14:paraId="6D6B5BF8"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6</w:t>
            </w:r>
            <w:r w:rsidRPr="00B852A6">
              <w:rPr>
                <w:rFonts w:ascii="Times New Roman" w:hAnsi="Times New Roman" w:cs="Times New Roman"/>
                <w:kern w:val="24"/>
                <w:sz w:val="24"/>
                <w:szCs w:val="24"/>
              </w:rPr>
              <w:t xml:space="preserve">:Sugarcane + </w:t>
            </w:r>
            <w:proofErr w:type="spellStart"/>
            <w:r w:rsidRPr="00B852A6">
              <w:rPr>
                <w:rFonts w:ascii="Times New Roman" w:hAnsi="Times New Roman" w:cs="Times New Roman"/>
                <w:kern w:val="24"/>
                <w:sz w:val="24"/>
                <w:szCs w:val="24"/>
              </w:rPr>
              <w:t>Clusterbean</w:t>
            </w:r>
            <w:proofErr w:type="spellEnd"/>
          </w:p>
        </w:tc>
        <w:tc>
          <w:tcPr>
            <w:tcW w:w="333" w:type="pct"/>
            <w:vAlign w:val="center"/>
            <w:hideMark/>
          </w:tcPr>
          <w:p w14:paraId="4AB42A2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81</w:t>
            </w:r>
          </w:p>
        </w:tc>
        <w:tc>
          <w:tcPr>
            <w:tcW w:w="318" w:type="pct"/>
            <w:vAlign w:val="center"/>
            <w:hideMark/>
          </w:tcPr>
          <w:p w14:paraId="7CC2447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85</w:t>
            </w:r>
          </w:p>
        </w:tc>
        <w:tc>
          <w:tcPr>
            <w:tcW w:w="319" w:type="pct"/>
            <w:vAlign w:val="center"/>
          </w:tcPr>
          <w:p w14:paraId="43C9F78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79.2</w:t>
            </w:r>
          </w:p>
        </w:tc>
        <w:tc>
          <w:tcPr>
            <w:tcW w:w="438" w:type="pct"/>
            <w:vAlign w:val="center"/>
          </w:tcPr>
          <w:p w14:paraId="3628DB0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81.76</w:t>
            </w:r>
          </w:p>
        </w:tc>
        <w:tc>
          <w:tcPr>
            <w:tcW w:w="318" w:type="pct"/>
            <w:vAlign w:val="center"/>
          </w:tcPr>
          <w:p w14:paraId="5867096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2.01</w:t>
            </w:r>
          </w:p>
        </w:tc>
        <w:tc>
          <w:tcPr>
            <w:tcW w:w="318" w:type="pct"/>
            <w:vAlign w:val="center"/>
          </w:tcPr>
          <w:p w14:paraId="03E0DCA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1.66</w:t>
            </w:r>
          </w:p>
        </w:tc>
        <w:tc>
          <w:tcPr>
            <w:tcW w:w="319" w:type="pct"/>
            <w:vAlign w:val="center"/>
          </w:tcPr>
          <w:p w14:paraId="647D045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1.73</w:t>
            </w:r>
          </w:p>
        </w:tc>
        <w:tc>
          <w:tcPr>
            <w:tcW w:w="439" w:type="pct"/>
            <w:vAlign w:val="center"/>
          </w:tcPr>
          <w:p w14:paraId="2B1DA25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1.94</w:t>
            </w:r>
          </w:p>
        </w:tc>
        <w:tc>
          <w:tcPr>
            <w:tcW w:w="358" w:type="pct"/>
            <w:vAlign w:val="center"/>
          </w:tcPr>
          <w:p w14:paraId="2AE946FC"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123.3</w:t>
            </w:r>
          </w:p>
        </w:tc>
        <w:tc>
          <w:tcPr>
            <w:tcW w:w="358" w:type="pct"/>
            <w:vAlign w:val="bottom"/>
          </w:tcPr>
          <w:p w14:paraId="5254FC8D"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123.5</w:t>
            </w:r>
          </w:p>
        </w:tc>
        <w:tc>
          <w:tcPr>
            <w:tcW w:w="359" w:type="pct"/>
            <w:vAlign w:val="center"/>
          </w:tcPr>
          <w:p w14:paraId="2169803F"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99.33</w:t>
            </w:r>
          </w:p>
        </w:tc>
        <w:tc>
          <w:tcPr>
            <w:tcW w:w="414" w:type="pct"/>
            <w:vAlign w:val="bottom"/>
          </w:tcPr>
          <w:p w14:paraId="6769AE4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115.4</w:t>
            </w:r>
          </w:p>
        </w:tc>
      </w:tr>
      <w:tr w:rsidR="009C6FBB" w:rsidRPr="00B852A6" w14:paraId="14EB8041" w14:textId="77777777" w:rsidTr="00CA1B25">
        <w:trPr>
          <w:trHeight w:val="18"/>
        </w:trPr>
        <w:tc>
          <w:tcPr>
            <w:tcW w:w="709" w:type="pct"/>
            <w:hideMark/>
          </w:tcPr>
          <w:p w14:paraId="54D0DC76"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7</w:t>
            </w:r>
            <w:r w:rsidRPr="00B852A6">
              <w:rPr>
                <w:rFonts w:ascii="Times New Roman" w:hAnsi="Times New Roman" w:cs="Times New Roman"/>
                <w:kern w:val="24"/>
                <w:sz w:val="24"/>
                <w:szCs w:val="24"/>
              </w:rPr>
              <w:t>:Sugarcane + Coriander</w:t>
            </w:r>
          </w:p>
        </w:tc>
        <w:tc>
          <w:tcPr>
            <w:tcW w:w="333" w:type="pct"/>
            <w:vAlign w:val="center"/>
            <w:hideMark/>
          </w:tcPr>
          <w:p w14:paraId="6BA6742E"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97</w:t>
            </w:r>
          </w:p>
        </w:tc>
        <w:tc>
          <w:tcPr>
            <w:tcW w:w="318" w:type="pct"/>
            <w:vAlign w:val="center"/>
            <w:hideMark/>
          </w:tcPr>
          <w:p w14:paraId="6BC3F65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103</w:t>
            </w:r>
          </w:p>
        </w:tc>
        <w:tc>
          <w:tcPr>
            <w:tcW w:w="319" w:type="pct"/>
            <w:vAlign w:val="center"/>
          </w:tcPr>
          <w:p w14:paraId="57CDEAD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77.0</w:t>
            </w:r>
          </w:p>
        </w:tc>
        <w:tc>
          <w:tcPr>
            <w:tcW w:w="438" w:type="pct"/>
            <w:vAlign w:val="center"/>
          </w:tcPr>
          <w:p w14:paraId="11B699A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92.52</w:t>
            </w:r>
          </w:p>
        </w:tc>
        <w:tc>
          <w:tcPr>
            <w:tcW w:w="318" w:type="pct"/>
            <w:vAlign w:val="center"/>
          </w:tcPr>
          <w:p w14:paraId="2531CFA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2.46</w:t>
            </w:r>
          </w:p>
        </w:tc>
        <w:tc>
          <w:tcPr>
            <w:tcW w:w="318" w:type="pct"/>
            <w:vAlign w:val="center"/>
          </w:tcPr>
          <w:p w14:paraId="02F7D25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1.84</w:t>
            </w:r>
          </w:p>
        </w:tc>
        <w:tc>
          <w:tcPr>
            <w:tcW w:w="319" w:type="pct"/>
            <w:vAlign w:val="center"/>
          </w:tcPr>
          <w:p w14:paraId="784C646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1.86</w:t>
            </w:r>
          </w:p>
        </w:tc>
        <w:tc>
          <w:tcPr>
            <w:tcW w:w="439" w:type="pct"/>
            <w:vAlign w:val="center"/>
          </w:tcPr>
          <w:p w14:paraId="25B4FB12"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2.13</w:t>
            </w:r>
          </w:p>
        </w:tc>
        <w:tc>
          <w:tcPr>
            <w:tcW w:w="358" w:type="pct"/>
            <w:vAlign w:val="center"/>
          </w:tcPr>
          <w:p w14:paraId="2B10B3BD"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128.3</w:t>
            </w:r>
          </w:p>
        </w:tc>
        <w:tc>
          <w:tcPr>
            <w:tcW w:w="358" w:type="pct"/>
            <w:vAlign w:val="bottom"/>
          </w:tcPr>
          <w:p w14:paraId="3ACC171A"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153.8</w:t>
            </w:r>
          </w:p>
        </w:tc>
        <w:tc>
          <w:tcPr>
            <w:tcW w:w="359" w:type="pct"/>
            <w:vAlign w:val="center"/>
          </w:tcPr>
          <w:p w14:paraId="429F183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104.0</w:t>
            </w:r>
          </w:p>
        </w:tc>
        <w:tc>
          <w:tcPr>
            <w:tcW w:w="414" w:type="pct"/>
            <w:vAlign w:val="bottom"/>
          </w:tcPr>
          <w:p w14:paraId="6C6FB7CF"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128.7</w:t>
            </w:r>
          </w:p>
        </w:tc>
      </w:tr>
      <w:tr w:rsidR="009C6FBB" w:rsidRPr="00B852A6" w14:paraId="4B0AE01C" w14:textId="77777777" w:rsidTr="00CA1B25">
        <w:trPr>
          <w:trHeight w:val="18"/>
        </w:trPr>
        <w:tc>
          <w:tcPr>
            <w:tcW w:w="709" w:type="pct"/>
          </w:tcPr>
          <w:p w14:paraId="29A4016D" w14:textId="77777777" w:rsidR="00B852A6" w:rsidRPr="00B852A6" w:rsidRDefault="00B852A6" w:rsidP="009C6FBB">
            <w:pPr>
              <w:jc w:val="right"/>
              <w:rPr>
                <w:rFonts w:ascii="Times New Roman" w:hAnsi="Times New Roman" w:cs="Times New Roman"/>
                <w:kern w:val="24"/>
                <w:sz w:val="24"/>
                <w:szCs w:val="24"/>
              </w:rPr>
            </w:pPr>
            <w:proofErr w:type="spellStart"/>
            <w:r w:rsidRPr="00B852A6">
              <w:rPr>
                <w:rFonts w:ascii="Times New Roman" w:hAnsi="Times New Roman" w:cs="Times New Roman"/>
                <w:kern w:val="24"/>
                <w:sz w:val="24"/>
                <w:szCs w:val="24"/>
              </w:rPr>
              <w:t>SEm</w:t>
            </w:r>
            <w:proofErr w:type="spellEnd"/>
            <w:r w:rsidRPr="00B852A6">
              <w:rPr>
                <w:rFonts w:ascii="Times New Roman" w:hAnsi="Times New Roman" w:cs="Times New Roman"/>
                <w:kern w:val="24"/>
                <w:sz w:val="24"/>
                <w:szCs w:val="24"/>
              </w:rPr>
              <w:t xml:space="preserve"> (</w:t>
            </w:r>
            <w:r w:rsidRPr="00B852A6">
              <w:rPr>
                <w:rFonts w:ascii="Times New Roman" w:hAnsi="Times New Roman" w:cs="Times New Roman"/>
                <w:kern w:val="24"/>
                <w:sz w:val="24"/>
                <w:szCs w:val="24"/>
                <w:u w:val="single"/>
              </w:rPr>
              <w:t>+</w:t>
            </w:r>
            <w:r w:rsidRPr="00B852A6">
              <w:rPr>
                <w:rFonts w:ascii="Times New Roman" w:hAnsi="Times New Roman" w:cs="Times New Roman"/>
                <w:kern w:val="24"/>
                <w:sz w:val="24"/>
                <w:szCs w:val="24"/>
              </w:rPr>
              <w:t>)</w:t>
            </w:r>
          </w:p>
        </w:tc>
        <w:tc>
          <w:tcPr>
            <w:tcW w:w="333" w:type="pct"/>
            <w:vAlign w:val="center"/>
          </w:tcPr>
          <w:p w14:paraId="13D774D6"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5.03</w:t>
            </w:r>
          </w:p>
        </w:tc>
        <w:tc>
          <w:tcPr>
            <w:tcW w:w="318" w:type="pct"/>
            <w:vAlign w:val="center"/>
          </w:tcPr>
          <w:p w14:paraId="4BA9FF1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5.59</w:t>
            </w:r>
          </w:p>
        </w:tc>
        <w:tc>
          <w:tcPr>
            <w:tcW w:w="319" w:type="pct"/>
            <w:vAlign w:val="center"/>
          </w:tcPr>
          <w:p w14:paraId="53AC3540"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5.73</w:t>
            </w:r>
          </w:p>
        </w:tc>
        <w:tc>
          <w:tcPr>
            <w:tcW w:w="438" w:type="pct"/>
            <w:vAlign w:val="center"/>
          </w:tcPr>
          <w:p w14:paraId="1083C9EB"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4.09</w:t>
            </w:r>
          </w:p>
        </w:tc>
        <w:tc>
          <w:tcPr>
            <w:tcW w:w="318" w:type="pct"/>
            <w:vAlign w:val="center"/>
          </w:tcPr>
          <w:p w14:paraId="2AE604E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0.12</w:t>
            </w:r>
          </w:p>
        </w:tc>
        <w:tc>
          <w:tcPr>
            <w:tcW w:w="318" w:type="pct"/>
            <w:vAlign w:val="center"/>
          </w:tcPr>
          <w:p w14:paraId="5556E52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0.11</w:t>
            </w:r>
          </w:p>
        </w:tc>
        <w:tc>
          <w:tcPr>
            <w:tcW w:w="319" w:type="pct"/>
            <w:vAlign w:val="center"/>
          </w:tcPr>
          <w:p w14:paraId="01A24E8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0.13 </w:t>
            </w:r>
          </w:p>
        </w:tc>
        <w:tc>
          <w:tcPr>
            <w:tcW w:w="439" w:type="pct"/>
            <w:vAlign w:val="center"/>
          </w:tcPr>
          <w:p w14:paraId="4AAB7BD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0.12</w:t>
            </w:r>
          </w:p>
        </w:tc>
        <w:tc>
          <w:tcPr>
            <w:tcW w:w="358" w:type="pct"/>
            <w:vAlign w:val="center"/>
          </w:tcPr>
          <w:p w14:paraId="2FB9D48C"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9.65</w:t>
            </w:r>
          </w:p>
        </w:tc>
        <w:tc>
          <w:tcPr>
            <w:tcW w:w="358" w:type="pct"/>
            <w:vAlign w:val="center"/>
          </w:tcPr>
          <w:p w14:paraId="071BD91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kern w:val="24"/>
                <w:sz w:val="24"/>
                <w:szCs w:val="24"/>
              </w:rPr>
              <w:t>10.11</w:t>
            </w:r>
          </w:p>
        </w:tc>
        <w:tc>
          <w:tcPr>
            <w:tcW w:w="359" w:type="pct"/>
            <w:vAlign w:val="center"/>
          </w:tcPr>
          <w:p w14:paraId="52637C0D"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6.74</w:t>
            </w:r>
          </w:p>
        </w:tc>
        <w:tc>
          <w:tcPr>
            <w:tcW w:w="414" w:type="pct"/>
            <w:vAlign w:val="center"/>
          </w:tcPr>
          <w:p w14:paraId="4D9AE9DF"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7.21</w:t>
            </w:r>
          </w:p>
        </w:tc>
      </w:tr>
      <w:tr w:rsidR="009C6FBB" w:rsidRPr="00B852A6" w14:paraId="701F36DD" w14:textId="77777777" w:rsidTr="00CA1B25">
        <w:trPr>
          <w:trHeight w:val="18"/>
        </w:trPr>
        <w:tc>
          <w:tcPr>
            <w:tcW w:w="709" w:type="pct"/>
            <w:hideMark/>
          </w:tcPr>
          <w:p w14:paraId="7B4472AD" w14:textId="77777777" w:rsidR="00B852A6" w:rsidRPr="00B852A6" w:rsidRDefault="00B852A6" w:rsidP="009C6FBB">
            <w:pPr>
              <w:jc w:val="right"/>
              <w:rPr>
                <w:rFonts w:ascii="Times New Roman" w:hAnsi="Times New Roman" w:cs="Times New Roman"/>
                <w:sz w:val="24"/>
                <w:szCs w:val="24"/>
              </w:rPr>
            </w:pPr>
            <w:r w:rsidRPr="00B852A6">
              <w:rPr>
                <w:rFonts w:ascii="Times New Roman" w:hAnsi="Times New Roman" w:cs="Times New Roman"/>
                <w:kern w:val="24"/>
                <w:sz w:val="24"/>
                <w:szCs w:val="24"/>
              </w:rPr>
              <w:t>CD (p=0.05)</w:t>
            </w:r>
          </w:p>
        </w:tc>
        <w:tc>
          <w:tcPr>
            <w:tcW w:w="333" w:type="pct"/>
            <w:vAlign w:val="center"/>
          </w:tcPr>
          <w:p w14:paraId="0BF0554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15.68</w:t>
            </w:r>
          </w:p>
        </w:tc>
        <w:tc>
          <w:tcPr>
            <w:tcW w:w="318" w:type="pct"/>
            <w:vAlign w:val="center"/>
          </w:tcPr>
          <w:p w14:paraId="1E03629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17.23</w:t>
            </w:r>
          </w:p>
        </w:tc>
        <w:tc>
          <w:tcPr>
            <w:tcW w:w="319" w:type="pct"/>
            <w:vAlign w:val="center"/>
          </w:tcPr>
          <w:p w14:paraId="02E9719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17.6</w:t>
            </w:r>
          </w:p>
        </w:tc>
        <w:tc>
          <w:tcPr>
            <w:tcW w:w="438" w:type="pct"/>
            <w:vAlign w:val="center"/>
          </w:tcPr>
          <w:p w14:paraId="50B6FBE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11.69 </w:t>
            </w:r>
          </w:p>
        </w:tc>
        <w:tc>
          <w:tcPr>
            <w:tcW w:w="318" w:type="pct"/>
            <w:vAlign w:val="center"/>
          </w:tcPr>
          <w:p w14:paraId="16E9BAA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0.37</w:t>
            </w:r>
          </w:p>
        </w:tc>
        <w:tc>
          <w:tcPr>
            <w:tcW w:w="318" w:type="pct"/>
            <w:vAlign w:val="center"/>
          </w:tcPr>
          <w:p w14:paraId="1FAAC0A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0.34</w:t>
            </w:r>
          </w:p>
        </w:tc>
        <w:tc>
          <w:tcPr>
            <w:tcW w:w="319" w:type="pct"/>
            <w:vAlign w:val="center"/>
          </w:tcPr>
          <w:p w14:paraId="74ADD002"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0.41 </w:t>
            </w:r>
          </w:p>
        </w:tc>
        <w:tc>
          <w:tcPr>
            <w:tcW w:w="439" w:type="pct"/>
            <w:vAlign w:val="center"/>
          </w:tcPr>
          <w:p w14:paraId="4B11DAE8"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0.33</w:t>
            </w:r>
          </w:p>
        </w:tc>
        <w:tc>
          <w:tcPr>
            <w:tcW w:w="358" w:type="pct"/>
            <w:vAlign w:val="center"/>
          </w:tcPr>
          <w:p w14:paraId="0707CBA1"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24.73</w:t>
            </w:r>
          </w:p>
        </w:tc>
        <w:tc>
          <w:tcPr>
            <w:tcW w:w="358" w:type="pct"/>
            <w:vAlign w:val="center"/>
          </w:tcPr>
          <w:p w14:paraId="511B8EB1"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kern w:val="24"/>
                <w:sz w:val="24"/>
                <w:szCs w:val="24"/>
              </w:rPr>
              <w:t>27.57</w:t>
            </w:r>
          </w:p>
        </w:tc>
        <w:tc>
          <w:tcPr>
            <w:tcW w:w="359" w:type="pct"/>
            <w:vAlign w:val="center"/>
          </w:tcPr>
          <w:p w14:paraId="293E06C7"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20.76</w:t>
            </w:r>
          </w:p>
        </w:tc>
        <w:tc>
          <w:tcPr>
            <w:tcW w:w="414" w:type="pct"/>
            <w:vAlign w:val="center"/>
          </w:tcPr>
          <w:p w14:paraId="4B96B80A"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19.28</w:t>
            </w:r>
          </w:p>
        </w:tc>
      </w:tr>
    </w:tbl>
    <w:p w14:paraId="7888B750" w14:textId="77777777" w:rsidR="00530BE1" w:rsidRPr="002D764E" w:rsidRDefault="002D764E" w:rsidP="00F329EB">
      <w:pPr>
        <w:spacing w:before="240" w:after="0" w:line="240" w:lineRule="auto"/>
        <w:jc w:val="center"/>
        <w:rPr>
          <w:rFonts w:ascii="Times New Roman" w:hAnsi="Times New Roman" w:cs="Times New Roman"/>
          <w:b/>
          <w:color w:val="000000" w:themeColor="text1"/>
          <w:sz w:val="24"/>
          <w:szCs w:val="24"/>
        </w:rPr>
      </w:pPr>
      <w:r w:rsidRPr="00B852A6">
        <w:rPr>
          <w:rFonts w:ascii="Times New Roman" w:hAnsi="Times New Roman" w:cs="Times New Roman"/>
          <w:b/>
          <w:bCs/>
          <w:color w:val="000000" w:themeColor="text1"/>
          <w:sz w:val="24"/>
          <w:szCs w:val="24"/>
        </w:rPr>
        <w:t xml:space="preserve">Table </w:t>
      </w:r>
      <w:r w:rsidR="00AD1B13">
        <w:rPr>
          <w:rFonts w:ascii="Times New Roman" w:hAnsi="Times New Roman" w:cs="Times New Roman"/>
          <w:b/>
          <w:bCs/>
          <w:color w:val="000000" w:themeColor="text1"/>
          <w:sz w:val="24"/>
          <w:szCs w:val="24"/>
        </w:rPr>
        <w:t>3</w:t>
      </w:r>
      <w:r w:rsidRPr="00B852A6">
        <w:rPr>
          <w:rFonts w:ascii="Times New Roman" w:hAnsi="Times New Roman" w:cs="Times New Roman"/>
          <w:b/>
          <w:bCs/>
          <w:color w:val="000000" w:themeColor="text1"/>
          <w:sz w:val="24"/>
          <w:szCs w:val="24"/>
        </w:rPr>
        <w:t xml:space="preserve"> Effect of early summer intercrops on </w:t>
      </w:r>
      <w:r>
        <w:rPr>
          <w:rFonts w:ascii="Times New Roman" w:hAnsi="Times New Roman" w:cs="Times New Roman"/>
          <w:b/>
          <w:bCs/>
          <w:color w:val="000000" w:themeColor="text1"/>
          <w:sz w:val="24"/>
          <w:szCs w:val="24"/>
        </w:rPr>
        <w:t xml:space="preserve">land utilization efficiency and economics </w:t>
      </w:r>
      <w:r w:rsidRPr="00B852A6">
        <w:rPr>
          <w:rFonts w:ascii="Times New Roman" w:hAnsi="Times New Roman" w:cs="Times New Roman"/>
          <w:b/>
          <w:bCs/>
          <w:color w:val="000000" w:themeColor="text1"/>
          <w:sz w:val="24"/>
          <w:szCs w:val="24"/>
        </w:rPr>
        <w:t>of sugarcane</w:t>
      </w:r>
    </w:p>
    <w:tbl>
      <w:tblPr>
        <w:tblStyle w:val="TableGrid"/>
        <w:tblW w:w="5000" w:type="pct"/>
        <w:tblLook w:val="04A0" w:firstRow="1" w:lastRow="0" w:firstColumn="1" w:lastColumn="0" w:noHBand="0" w:noVBand="1"/>
      </w:tblPr>
      <w:tblGrid>
        <w:gridCol w:w="1634"/>
        <w:gridCol w:w="1021"/>
        <w:gridCol w:w="1055"/>
        <w:gridCol w:w="1021"/>
        <w:gridCol w:w="1070"/>
        <w:gridCol w:w="1126"/>
        <w:gridCol w:w="1419"/>
        <w:gridCol w:w="1004"/>
      </w:tblGrid>
      <w:tr w:rsidR="002D764E" w:rsidRPr="002D764E" w14:paraId="7E1992F9" w14:textId="77777777" w:rsidTr="002D764E">
        <w:tc>
          <w:tcPr>
            <w:tcW w:w="874" w:type="pct"/>
            <w:vMerge w:val="restart"/>
            <w:vAlign w:val="center"/>
          </w:tcPr>
          <w:p w14:paraId="2FED8228"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Treatments</w:t>
            </w:r>
          </w:p>
        </w:tc>
        <w:tc>
          <w:tcPr>
            <w:tcW w:w="2228" w:type="pct"/>
            <w:gridSpan w:val="4"/>
            <w:vAlign w:val="center"/>
          </w:tcPr>
          <w:p w14:paraId="45A70961" w14:textId="77777777" w:rsidR="002D764E" w:rsidRPr="002D764E" w:rsidRDefault="005E2A4A" w:rsidP="002D764E">
            <w:pPr>
              <w:jc w:val="center"/>
              <w:rPr>
                <w:rFonts w:ascii="Times New Roman" w:hAnsi="Times New Roman" w:cs="Times New Roman"/>
                <w:sz w:val="24"/>
                <w:szCs w:val="24"/>
              </w:rPr>
            </w:pPr>
            <w:r>
              <w:rPr>
                <w:rFonts w:ascii="Times New Roman" w:hAnsi="Times New Roman" w:cs="Times New Roman"/>
                <w:b/>
                <w:sz w:val="24"/>
                <w:szCs w:val="24"/>
              </w:rPr>
              <w:t>Land Utilization Efficiency</w:t>
            </w:r>
            <w:r w:rsidR="002D764E" w:rsidRPr="002D764E">
              <w:rPr>
                <w:rFonts w:ascii="Times New Roman" w:hAnsi="Times New Roman" w:cs="Times New Roman"/>
                <w:b/>
                <w:sz w:val="24"/>
                <w:szCs w:val="24"/>
              </w:rPr>
              <w:t xml:space="preserve"> (%)</w:t>
            </w:r>
          </w:p>
        </w:tc>
        <w:tc>
          <w:tcPr>
            <w:tcW w:w="602" w:type="pct"/>
            <w:vMerge w:val="restart"/>
            <w:vAlign w:val="center"/>
          </w:tcPr>
          <w:p w14:paraId="341FA7B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Gross returns (₹/ha)</w:t>
            </w:r>
          </w:p>
        </w:tc>
        <w:tc>
          <w:tcPr>
            <w:tcW w:w="759" w:type="pct"/>
            <w:vMerge w:val="restart"/>
            <w:vAlign w:val="center"/>
          </w:tcPr>
          <w:p w14:paraId="3D717996"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Cost of cultivation (₹/ha)</w:t>
            </w:r>
          </w:p>
        </w:tc>
        <w:tc>
          <w:tcPr>
            <w:tcW w:w="537" w:type="pct"/>
            <w:vMerge w:val="restart"/>
            <w:vAlign w:val="center"/>
          </w:tcPr>
          <w:p w14:paraId="45523720"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sz w:val="24"/>
                <w:szCs w:val="24"/>
              </w:rPr>
              <w:t>B:C ratio</w:t>
            </w:r>
          </w:p>
        </w:tc>
      </w:tr>
      <w:tr w:rsidR="002D764E" w:rsidRPr="002D764E" w14:paraId="14D9020F" w14:textId="77777777" w:rsidTr="002D764E">
        <w:tc>
          <w:tcPr>
            <w:tcW w:w="874" w:type="pct"/>
            <w:vMerge/>
            <w:vAlign w:val="center"/>
          </w:tcPr>
          <w:p w14:paraId="36285E2F" w14:textId="77777777" w:rsidR="002D764E" w:rsidRPr="002D764E" w:rsidRDefault="002D764E" w:rsidP="002D764E">
            <w:pPr>
              <w:jc w:val="center"/>
              <w:rPr>
                <w:rFonts w:ascii="Times New Roman" w:hAnsi="Times New Roman" w:cs="Times New Roman"/>
                <w:sz w:val="24"/>
                <w:szCs w:val="24"/>
              </w:rPr>
            </w:pPr>
          </w:p>
        </w:tc>
        <w:tc>
          <w:tcPr>
            <w:tcW w:w="546" w:type="pct"/>
            <w:vAlign w:val="center"/>
          </w:tcPr>
          <w:p w14:paraId="45B1F123" w14:textId="77777777" w:rsidR="002D764E" w:rsidRPr="002D764E" w:rsidRDefault="002D764E" w:rsidP="002D764E">
            <w:pPr>
              <w:jc w:val="center"/>
              <w:rPr>
                <w:rFonts w:ascii="Times New Roman" w:hAnsi="Times New Roman" w:cs="Times New Roman"/>
                <w:b/>
                <w:bCs/>
                <w:kern w:val="24"/>
                <w:sz w:val="24"/>
                <w:szCs w:val="24"/>
              </w:rPr>
            </w:pPr>
            <w:r w:rsidRPr="002D764E">
              <w:rPr>
                <w:rFonts w:ascii="Times New Roman" w:hAnsi="Times New Roman" w:cs="Times New Roman"/>
                <w:b/>
                <w:bCs/>
                <w:kern w:val="24"/>
                <w:sz w:val="24"/>
                <w:szCs w:val="24"/>
              </w:rPr>
              <w:t>2020</w:t>
            </w:r>
          </w:p>
        </w:tc>
        <w:tc>
          <w:tcPr>
            <w:tcW w:w="564" w:type="pct"/>
            <w:vAlign w:val="center"/>
          </w:tcPr>
          <w:p w14:paraId="567CB12B"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2021</w:t>
            </w:r>
          </w:p>
        </w:tc>
        <w:tc>
          <w:tcPr>
            <w:tcW w:w="546" w:type="pct"/>
            <w:vAlign w:val="center"/>
          </w:tcPr>
          <w:p w14:paraId="08A59637"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2022</w:t>
            </w:r>
          </w:p>
        </w:tc>
        <w:tc>
          <w:tcPr>
            <w:tcW w:w="572" w:type="pct"/>
            <w:vAlign w:val="center"/>
          </w:tcPr>
          <w:p w14:paraId="53807C6B"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Pooled</w:t>
            </w:r>
          </w:p>
        </w:tc>
        <w:tc>
          <w:tcPr>
            <w:tcW w:w="602" w:type="pct"/>
            <w:vMerge/>
            <w:vAlign w:val="center"/>
          </w:tcPr>
          <w:p w14:paraId="0331F6CE" w14:textId="77777777" w:rsidR="002D764E" w:rsidRPr="002D764E" w:rsidRDefault="002D764E" w:rsidP="002D764E">
            <w:pPr>
              <w:jc w:val="center"/>
              <w:rPr>
                <w:rFonts w:ascii="Times New Roman" w:hAnsi="Times New Roman" w:cs="Times New Roman"/>
                <w:b/>
                <w:sz w:val="24"/>
                <w:szCs w:val="24"/>
              </w:rPr>
            </w:pPr>
          </w:p>
        </w:tc>
        <w:tc>
          <w:tcPr>
            <w:tcW w:w="759" w:type="pct"/>
            <w:vMerge/>
            <w:vAlign w:val="center"/>
          </w:tcPr>
          <w:p w14:paraId="2ED5FFD3" w14:textId="77777777" w:rsidR="002D764E" w:rsidRPr="002D764E" w:rsidRDefault="002D764E" w:rsidP="002D764E">
            <w:pPr>
              <w:jc w:val="center"/>
              <w:rPr>
                <w:rFonts w:ascii="Times New Roman" w:hAnsi="Times New Roman" w:cs="Times New Roman"/>
                <w:b/>
                <w:sz w:val="24"/>
                <w:szCs w:val="24"/>
              </w:rPr>
            </w:pPr>
          </w:p>
        </w:tc>
        <w:tc>
          <w:tcPr>
            <w:tcW w:w="537" w:type="pct"/>
            <w:vMerge/>
            <w:vAlign w:val="center"/>
          </w:tcPr>
          <w:p w14:paraId="62C403F7" w14:textId="77777777" w:rsidR="002D764E" w:rsidRPr="002D764E" w:rsidRDefault="002D764E" w:rsidP="002D764E">
            <w:pPr>
              <w:jc w:val="center"/>
              <w:rPr>
                <w:rFonts w:ascii="Times New Roman" w:hAnsi="Times New Roman" w:cs="Times New Roman"/>
                <w:b/>
                <w:sz w:val="24"/>
                <w:szCs w:val="24"/>
              </w:rPr>
            </w:pPr>
          </w:p>
        </w:tc>
      </w:tr>
      <w:tr w:rsidR="002D764E" w:rsidRPr="002D764E" w14:paraId="5C39ECC7" w14:textId="77777777" w:rsidTr="002D764E">
        <w:tc>
          <w:tcPr>
            <w:tcW w:w="874" w:type="pct"/>
          </w:tcPr>
          <w:p w14:paraId="6430BF6E"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1</w:t>
            </w:r>
            <w:r w:rsidRPr="002D764E">
              <w:rPr>
                <w:rFonts w:ascii="Times New Roman" w:hAnsi="Times New Roman" w:cs="Times New Roman"/>
                <w:kern w:val="24"/>
                <w:sz w:val="24"/>
                <w:szCs w:val="24"/>
              </w:rPr>
              <w:t>:Sole Sugarcane</w:t>
            </w:r>
          </w:p>
        </w:tc>
        <w:tc>
          <w:tcPr>
            <w:tcW w:w="546" w:type="pct"/>
            <w:vAlign w:val="center"/>
          </w:tcPr>
          <w:p w14:paraId="3D2CD1D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91.78</w:t>
            </w:r>
          </w:p>
        </w:tc>
        <w:tc>
          <w:tcPr>
            <w:tcW w:w="564" w:type="pct"/>
            <w:vAlign w:val="center"/>
          </w:tcPr>
          <w:p w14:paraId="7B7A76F2"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91.78</w:t>
            </w:r>
          </w:p>
        </w:tc>
        <w:tc>
          <w:tcPr>
            <w:tcW w:w="546" w:type="pct"/>
            <w:vAlign w:val="center"/>
          </w:tcPr>
          <w:p w14:paraId="24322650"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91.6</w:t>
            </w:r>
          </w:p>
        </w:tc>
        <w:tc>
          <w:tcPr>
            <w:tcW w:w="572" w:type="pct"/>
            <w:vAlign w:val="center"/>
          </w:tcPr>
          <w:p w14:paraId="32F4A367"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91.73</w:t>
            </w:r>
          </w:p>
        </w:tc>
        <w:tc>
          <w:tcPr>
            <w:tcW w:w="602" w:type="pct"/>
            <w:vAlign w:val="center"/>
          </w:tcPr>
          <w:p w14:paraId="6E2D862D" w14:textId="77777777" w:rsidR="002D764E" w:rsidRPr="002D764E" w:rsidRDefault="002D764E" w:rsidP="002D764E">
            <w:pPr>
              <w:pStyle w:val="NormalWeb"/>
              <w:spacing w:before="0" w:beforeAutospacing="0" w:after="0" w:afterAutospacing="0"/>
              <w:jc w:val="center"/>
              <w:textAlignment w:val="center"/>
            </w:pPr>
            <w:r w:rsidRPr="002D764E">
              <w:rPr>
                <w:color w:val="000000"/>
              </w:rPr>
              <w:t>378791</w:t>
            </w:r>
          </w:p>
        </w:tc>
        <w:tc>
          <w:tcPr>
            <w:tcW w:w="759" w:type="pct"/>
            <w:vAlign w:val="center"/>
          </w:tcPr>
          <w:p w14:paraId="63814B6E" w14:textId="77777777" w:rsidR="002D764E" w:rsidRPr="002D764E" w:rsidRDefault="002D764E" w:rsidP="002D764E">
            <w:pPr>
              <w:pStyle w:val="NormalWeb"/>
              <w:spacing w:before="0" w:beforeAutospacing="0" w:after="0" w:afterAutospacing="0"/>
              <w:jc w:val="center"/>
            </w:pPr>
            <w:r w:rsidRPr="002D764E">
              <w:rPr>
                <w:color w:val="000000"/>
              </w:rPr>
              <w:t>176917</w:t>
            </w:r>
          </w:p>
        </w:tc>
        <w:tc>
          <w:tcPr>
            <w:tcW w:w="537" w:type="pct"/>
            <w:vAlign w:val="center"/>
          </w:tcPr>
          <w:p w14:paraId="7237A821" w14:textId="77777777" w:rsidR="002D764E" w:rsidRPr="002D764E" w:rsidRDefault="002D764E" w:rsidP="002D764E">
            <w:pPr>
              <w:pStyle w:val="NormalWeb"/>
              <w:spacing w:before="0" w:beforeAutospacing="0" w:after="0" w:afterAutospacing="0"/>
              <w:jc w:val="center"/>
              <w:textAlignment w:val="bottom"/>
            </w:pPr>
            <w:r w:rsidRPr="002D764E">
              <w:rPr>
                <w:color w:val="000000"/>
              </w:rPr>
              <w:t>2.11</w:t>
            </w:r>
          </w:p>
        </w:tc>
      </w:tr>
      <w:tr w:rsidR="002D764E" w:rsidRPr="002D764E" w14:paraId="5E259D80" w14:textId="77777777" w:rsidTr="002D764E">
        <w:tc>
          <w:tcPr>
            <w:tcW w:w="874" w:type="pct"/>
          </w:tcPr>
          <w:p w14:paraId="353D729F"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2</w:t>
            </w:r>
            <w:r w:rsidRPr="002D764E">
              <w:rPr>
                <w:rFonts w:ascii="Times New Roman" w:hAnsi="Times New Roman" w:cs="Times New Roman"/>
                <w:kern w:val="24"/>
                <w:sz w:val="24"/>
                <w:szCs w:val="24"/>
              </w:rPr>
              <w:t xml:space="preserve">:Sugarcane +  </w:t>
            </w:r>
            <w:proofErr w:type="spellStart"/>
            <w:r w:rsidRPr="002D764E">
              <w:rPr>
                <w:rFonts w:ascii="Times New Roman" w:hAnsi="Times New Roman" w:cs="Times New Roman"/>
                <w:kern w:val="24"/>
                <w:sz w:val="24"/>
                <w:szCs w:val="24"/>
              </w:rPr>
              <w:t>Greengram</w:t>
            </w:r>
            <w:proofErr w:type="spellEnd"/>
          </w:p>
        </w:tc>
        <w:tc>
          <w:tcPr>
            <w:tcW w:w="546" w:type="pct"/>
            <w:vAlign w:val="center"/>
          </w:tcPr>
          <w:p w14:paraId="11631FEC"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113.6</w:t>
            </w:r>
          </w:p>
        </w:tc>
        <w:tc>
          <w:tcPr>
            <w:tcW w:w="564" w:type="pct"/>
            <w:vAlign w:val="center"/>
          </w:tcPr>
          <w:p w14:paraId="22CC524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114.6</w:t>
            </w:r>
          </w:p>
        </w:tc>
        <w:tc>
          <w:tcPr>
            <w:tcW w:w="546" w:type="pct"/>
            <w:vAlign w:val="center"/>
          </w:tcPr>
          <w:p w14:paraId="137CB0A8" w14:textId="77777777" w:rsidR="002D764E" w:rsidRPr="002D764E" w:rsidRDefault="002D764E" w:rsidP="002D764E">
            <w:pPr>
              <w:pStyle w:val="NormalWeb"/>
              <w:spacing w:before="0" w:beforeAutospacing="0" w:after="0" w:afterAutospacing="0"/>
              <w:jc w:val="center"/>
              <w:textAlignment w:val="bottom"/>
            </w:pPr>
            <w:r w:rsidRPr="002D764E">
              <w:rPr>
                <w:bCs/>
                <w:color w:val="000000" w:themeColor="text1"/>
                <w:kern w:val="24"/>
              </w:rPr>
              <w:t>115.6</w:t>
            </w:r>
          </w:p>
        </w:tc>
        <w:tc>
          <w:tcPr>
            <w:tcW w:w="572" w:type="pct"/>
            <w:vAlign w:val="center"/>
          </w:tcPr>
          <w:p w14:paraId="3191C81E"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114.6</w:t>
            </w:r>
          </w:p>
        </w:tc>
        <w:tc>
          <w:tcPr>
            <w:tcW w:w="602" w:type="pct"/>
            <w:vAlign w:val="center"/>
          </w:tcPr>
          <w:p w14:paraId="40B6EB62" w14:textId="77777777" w:rsidR="002D764E" w:rsidRPr="002D764E" w:rsidRDefault="002D764E" w:rsidP="002D764E">
            <w:pPr>
              <w:pStyle w:val="NormalWeb"/>
              <w:spacing w:before="0" w:beforeAutospacing="0" w:after="0" w:afterAutospacing="0"/>
              <w:jc w:val="center"/>
              <w:textAlignment w:val="center"/>
            </w:pPr>
            <w:r w:rsidRPr="002D764E">
              <w:rPr>
                <w:color w:val="000000"/>
              </w:rPr>
              <w:t>467001</w:t>
            </w:r>
          </w:p>
        </w:tc>
        <w:tc>
          <w:tcPr>
            <w:tcW w:w="759" w:type="pct"/>
            <w:vAlign w:val="center"/>
          </w:tcPr>
          <w:p w14:paraId="4470E931" w14:textId="77777777" w:rsidR="002D764E" w:rsidRPr="002D764E" w:rsidRDefault="002D764E" w:rsidP="002D764E">
            <w:pPr>
              <w:pStyle w:val="NormalWeb"/>
              <w:spacing w:before="0" w:beforeAutospacing="0" w:after="0" w:afterAutospacing="0"/>
              <w:jc w:val="center"/>
            </w:pPr>
            <w:r w:rsidRPr="002D764E">
              <w:rPr>
                <w:color w:val="000000"/>
              </w:rPr>
              <w:t>206037</w:t>
            </w:r>
          </w:p>
        </w:tc>
        <w:tc>
          <w:tcPr>
            <w:tcW w:w="537" w:type="pct"/>
            <w:vAlign w:val="center"/>
          </w:tcPr>
          <w:p w14:paraId="3AAEC76E" w14:textId="77777777" w:rsidR="002D764E" w:rsidRPr="002D764E" w:rsidRDefault="002D764E" w:rsidP="002D764E">
            <w:pPr>
              <w:pStyle w:val="NormalWeb"/>
              <w:spacing w:before="0" w:beforeAutospacing="0" w:after="0" w:afterAutospacing="0"/>
              <w:jc w:val="center"/>
              <w:textAlignment w:val="bottom"/>
            </w:pPr>
            <w:r w:rsidRPr="002D764E">
              <w:rPr>
                <w:color w:val="000000"/>
              </w:rPr>
              <w:t>2.28</w:t>
            </w:r>
          </w:p>
        </w:tc>
      </w:tr>
      <w:tr w:rsidR="002D764E" w:rsidRPr="002D764E" w14:paraId="7BBF6BDA" w14:textId="77777777" w:rsidTr="002D764E">
        <w:tc>
          <w:tcPr>
            <w:tcW w:w="874" w:type="pct"/>
          </w:tcPr>
          <w:p w14:paraId="64182FD5"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3</w:t>
            </w:r>
            <w:r w:rsidRPr="002D764E">
              <w:rPr>
                <w:rFonts w:ascii="Times New Roman" w:hAnsi="Times New Roman" w:cs="Times New Roman"/>
                <w:kern w:val="24"/>
                <w:sz w:val="24"/>
                <w:szCs w:val="24"/>
              </w:rPr>
              <w:t xml:space="preserve">:Sugarcane + </w:t>
            </w:r>
            <w:proofErr w:type="spellStart"/>
            <w:r w:rsidRPr="002D764E">
              <w:rPr>
                <w:rFonts w:ascii="Times New Roman" w:hAnsi="Times New Roman" w:cs="Times New Roman"/>
                <w:kern w:val="24"/>
                <w:sz w:val="24"/>
                <w:szCs w:val="24"/>
              </w:rPr>
              <w:t>Blackgram</w:t>
            </w:r>
            <w:proofErr w:type="spellEnd"/>
          </w:p>
        </w:tc>
        <w:tc>
          <w:tcPr>
            <w:tcW w:w="546" w:type="pct"/>
            <w:vAlign w:val="center"/>
          </w:tcPr>
          <w:p w14:paraId="0EEFF3A5"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w:t>
            </w:r>
          </w:p>
        </w:tc>
        <w:tc>
          <w:tcPr>
            <w:tcW w:w="564" w:type="pct"/>
            <w:vAlign w:val="center"/>
          </w:tcPr>
          <w:p w14:paraId="2662BEAF"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115.07</w:t>
            </w:r>
          </w:p>
        </w:tc>
        <w:tc>
          <w:tcPr>
            <w:tcW w:w="546" w:type="pct"/>
            <w:vAlign w:val="center"/>
          </w:tcPr>
          <w:p w14:paraId="353A0CD4"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116.2</w:t>
            </w:r>
          </w:p>
        </w:tc>
        <w:tc>
          <w:tcPr>
            <w:tcW w:w="572" w:type="pct"/>
            <w:vAlign w:val="center"/>
          </w:tcPr>
          <w:p w14:paraId="0F0ADEE9"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115.4</w:t>
            </w:r>
          </w:p>
        </w:tc>
        <w:tc>
          <w:tcPr>
            <w:tcW w:w="602" w:type="pct"/>
            <w:vAlign w:val="center"/>
          </w:tcPr>
          <w:p w14:paraId="2F164578" w14:textId="77777777" w:rsidR="002D764E" w:rsidRPr="002D764E" w:rsidRDefault="002D764E" w:rsidP="002D764E">
            <w:pPr>
              <w:pStyle w:val="NormalWeb"/>
              <w:spacing w:before="0" w:beforeAutospacing="0" w:after="0" w:afterAutospacing="0"/>
              <w:jc w:val="center"/>
              <w:textAlignment w:val="center"/>
            </w:pPr>
            <w:r w:rsidRPr="002D764E">
              <w:rPr>
                <w:color w:val="000000"/>
              </w:rPr>
              <w:t>449450</w:t>
            </w:r>
          </w:p>
        </w:tc>
        <w:tc>
          <w:tcPr>
            <w:tcW w:w="759" w:type="pct"/>
            <w:vAlign w:val="center"/>
          </w:tcPr>
          <w:p w14:paraId="0473E89C" w14:textId="77777777" w:rsidR="002D764E" w:rsidRPr="002D764E" w:rsidRDefault="002D764E" w:rsidP="002D764E">
            <w:pPr>
              <w:pStyle w:val="NormalWeb"/>
              <w:spacing w:before="0" w:beforeAutospacing="0" w:after="0" w:afterAutospacing="0"/>
              <w:jc w:val="center"/>
            </w:pPr>
            <w:r w:rsidRPr="002D764E">
              <w:rPr>
                <w:color w:val="000000"/>
              </w:rPr>
              <w:t>206383</w:t>
            </w:r>
          </w:p>
        </w:tc>
        <w:tc>
          <w:tcPr>
            <w:tcW w:w="537" w:type="pct"/>
            <w:vAlign w:val="center"/>
          </w:tcPr>
          <w:p w14:paraId="6DAF5E3E" w14:textId="77777777" w:rsidR="002D764E" w:rsidRPr="002D764E" w:rsidRDefault="002D764E" w:rsidP="002D764E">
            <w:pPr>
              <w:pStyle w:val="NormalWeb"/>
              <w:spacing w:before="0" w:beforeAutospacing="0" w:after="0" w:afterAutospacing="0"/>
              <w:jc w:val="center"/>
              <w:textAlignment w:val="bottom"/>
            </w:pPr>
            <w:r w:rsidRPr="002D764E">
              <w:rPr>
                <w:color w:val="000000"/>
              </w:rPr>
              <w:t>2.18</w:t>
            </w:r>
          </w:p>
        </w:tc>
      </w:tr>
      <w:tr w:rsidR="002D764E" w:rsidRPr="002D764E" w14:paraId="58E57FA8" w14:textId="77777777" w:rsidTr="002D764E">
        <w:tc>
          <w:tcPr>
            <w:tcW w:w="874" w:type="pct"/>
          </w:tcPr>
          <w:p w14:paraId="799989CC"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4</w:t>
            </w:r>
            <w:r w:rsidRPr="002D764E">
              <w:rPr>
                <w:rFonts w:ascii="Times New Roman" w:hAnsi="Times New Roman" w:cs="Times New Roman"/>
                <w:kern w:val="24"/>
                <w:sz w:val="24"/>
                <w:szCs w:val="24"/>
              </w:rPr>
              <w:t>:Sugarcane + Sesame</w:t>
            </w:r>
          </w:p>
        </w:tc>
        <w:tc>
          <w:tcPr>
            <w:tcW w:w="546" w:type="pct"/>
            <w:vAlign w:val="center"/>
          </w:tcPr>
          <w:p w14:paraId="12483DD7"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121.9</w:t>
            </w:r>
          </w:p>
        </w:tc>
        <w:tc>
          <w:tcPr>
            <w:tcW w:w="564" w:type="pct"/>
            <w:vAlign w:val="center"/>
          </w:tcPr>
          <w:p w14:paraId="787915C7"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120.9</w:t>
            </w:r>
          </w:p>
        </w:tc>
        <w:tc>
          <w:tcPr>
            <w:tcW w:w="546" w:type="pct"/>
            <w:vAlign w:val="center"/>
          </w:tcPr>
          <w:p w14:paraId="584567BB"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123.5</w:t>
            </w:r>
          </w:p>
        </w:tc>
        <w:tc>
          <w:tcPr>
            <w:tcW w:w="572" w:type="pct"/>
            <w:vAlign w:val="center"/>
          </w:tcPr>
          <w:p w14:paraId="79A95542"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122.5</w:t>
            </w:r>
          </w:p>
        </w:tc>
        <w:tc>
          <w:tcPr>
            <w:tcW w:w="602" w:type="pct"/>
            <w:vAlign w:val="center"/>
          </w:tcPr>
          <w:p w14:paraId="7038CD7E" w14:textId="77777777" w:rsidR="002D764E" w:rsidRPr="002D764E" w:rsidRDefault="002D764E" w:rsidP="002D764E">
            <w:pPr>
              <w:pStyle w:val="NormalWeb"/>
              <w:spacing w:before="0" w:beforeAutospacing="0" w:after="0" w:afterAutospacing="0"/>
              <w:jc w:val="center"/>
              <w:textAlignment w:val="center"/>
            </w:pPr>
            <w:r w:rsidRPr="002D764E">
              <w:rPr>
                <w:color w:val="000000"/>
              </w:rPr>
              <w:t>294081</w:t>
            </w:r>
          </w:p>
        </w:tc>
        <w:tc>
          <w:tcPr>
            <w:tcW w:w="759" w:type="pct"/>
            <w:vAlign w:val="center"/>
          </w:tcPr>
          <w:p w14:paraId="4E30592D" w14:textId="77777777" w:rsidR="002D764E" w:rsidRPr="002D764E" w:rsidRDefault="002D764E" w:rsidP="002D764E">
            <w:pPr>
              <w:pStyle w:val="NormalWeb"/>
              <w:spacing w:before="0" w:beforeAutospacing="0" w:after="0" w:afterAutospacing="0"/>
              <w:jc w:val="center"/>
            </w:pPr>
            <w:r w:rsidRPr="002D764E">
              <w:rPr>
                <w:color w:val="000000"/>
              </w:rPr>
              <w:t>200612</w:t>
            </w:r>
          </w:p>
        </w:tc>
        <w:tc>
          <w:tcPr>
            <w:tcW w:w="537" w:type="pct"/>
            <w:vAlign w:val="center"/>
          </w:tcPr>
          <w:p w14:paraId="2FD9FDAC" w14:textId="77777777" w:rsidR="002D764E" w:rsidRPr="002D764E" w:rsidRDefault="002D764E" w:rsidP="002D764E">
            <w:pPr>
              <w:pStyle w:val="NormalWeb"/>
              <w:spacing w:before="0" w:beforeAutospacing="0" w:after="0" w:afterAutospacing="0"/>
              <w:jc w:val="center"/>
              <w:textAlignment w:val="bottom"/>
            </w:pPr>
            <w:r w:rsidRPr="002D764E">
              <w:rPr>
                <w:color w:val="000000"/>
              </w:rPr>
              <w:t>1.46</w:t>
            </w:r>
          </w:p>
        </w:tc>
      </w:tr>
      <w:tr w:rsidR="002D764E" w:rsidRPr="002D764E" w14:paraId="2DCAA0E0" w14:textId="77777777" w:rsidTr="002D764E">
        <w:tc>
          <w:tcPr>
            <w:tcW w:w="874" w:type="pct"/>
          </w:tcPr>
          <w:p w14:paraId="775F3781"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5</w:t>
            </w:r>
            <w:r w:rsidRPr="002D764E">
              <w:rPr>
                <w:rFonts w:ascii="Times New Roman" w:hAnsi="Times New Roman" w:cs="Times New Roman"/>
                <w:kern w:val="24"/>
                <w:sz w:val="24"/>
                <w:szCs w:val="24"/>
              </w:rPr>
              <w:t>: Sugarcane + Tomato</w:t>
            </w:r>
          </w:p>
        </w:tc>
        <w:tc>
          <w:tcPr>
            <w:tcW w:w="546" w:type="pct"/>
            <w:vAlign w:val="center"/>
          </w:tcPr>
          <w:p w14:paraId="1AE14A26"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116.4</w:t>
            </w:r>
          </w:p>
        </w:tc>
        <w:tc>
          <w:tcPr>
            <w:tcW w:w="564" w:type="pct"/>
            <w:vAlign w:val="center"/>
          </w:tcPr>
          <w:p w14:paraId="4FE65810"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w:t>
            </w:r>
          </w:p>
        </w:tc>
        <w:tc>
          <w:tcPr>
            <w:tcW w:w="546" w:type="pct"/>
            <w:vAlign w:val="center"/>
          </w:tcPr>
          <w:p w14:paraId="52CD49DC"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120.2</w:t>
            </w:r>
          </w:p>
        </w:tc>
        <w:tc>
          <w:tcPr>
            <w:tcW w:w="572" w:type="pct"/>
            <w:vAlign w:val="center"/>
          </w:tcPr>
          <w:p w14:paraId="289753EA"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117.2</w:t>
            </w:r>
          </w:p>
        </w:tc>
        <w:tc>
          <w:tcPr>
            <w:tcW w:w="602" w:type="pct"/>
            <w:vAlign w:val="center"/>
          </w:tcPr>
          <w:p w14:paraId="507B0D6D" w14:textId="77777777" w:rsidR="002D764E" w:rsidRPr="002D764E" w:rsidRDefault="002D764E" w:rsidP="002D764E">
            <w:pPr>
              <w:pStyle w:val="NormalWeb"/>
              <w:spacing w:before="0" w:beforeAutospacing="0" w:after="0" w:afterAutospacing="0"/>
              <w:jc w:val="center"/>
              <w:textAlignment w:val="center"/>
            </w:pPr>
            <w:r w:rsidRPr="002D764E">
              <w:rPr>
                <w:color w:val="000000"/>
              </w:rPr>
              <w:t>419593</w:t>
            </w:r>
          </w:p>
        </w:tc>
        <w:tc>
          <w:tcPr>
            <w:tcW w:w="759" w:type="pct"/>
            <w:vAlign w:val="center"/>
          </w:tcPr>
          <w:p w14:paraId="1BBEEB23" w14:textId="77777777" w:rsidR="002D764E" w:rsidRPr="002D764E" w:rsidRDefault="002D764E" w:rsidP="002D764E">
            <w:pPr>
              <w:pStyle w:val="NormalWeb"/>
              <w:spacing w:before="0" w:beforeAutospacing="0" w:after="0" w:afterAutospacing="0"/>
              <w:jc w:val="center"/>
            </w:pPr>
            <w:r w:rsidRPr="002D764E">
              <w:rPr>
                <w:color w:val="000000"/>
              </w:rPr>
              <w:t>245305</w:t>
            </w:r>
          </w:p>
        </w:tc>
        <w:tc>
          <w:tcPr>
            <w:tcW w:w="537" w:type="pct"/>
            <w:vAlign w:val="center"/>
          </w:tcPr>
          <w:p w14:paraId="064F5DB5" w14:textId="77777777" w:rsidR="002D764E" w:rsidRPr="002D764E" w:rsidRDefault="002D764E" w:rsidP="002D764E">
            <w:pPr>
              <w:pStyle w:val="NormalWeb"/>
              <w:spacing w:before="0" w:beforeAutospacing="0" w:after="0" w:afterAutospacing="0"/>
              <w:jc w:val="center"/>
              <w:textAlignment w:val="bottom"/>
            </w:pPr>
            <w:r w:rsidRPr="002D764E">
              <w:rPr>
                <w:color w:val="000000"/>
              </w:rPr>
              <w:t>1.71</w:t>
            </w:r>
          </w:p>
        </w:tc>
      </w:tr>
      <w:tr w:rsidR="002D764E" w:rsidRPr="002D764E" w14:paraId="0BD42AF7" w14:textId="77777777" w:rsidTr="002D764E">
        <w:tc>
          <w:tcPr>
            <w:tcW w:w="874" w:type="pct"/>
          </w:tcPr>
          <w:p w14:paraId="518A8D16"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6</w:t>
            </w:r>
            <w:r w:rsidRPr="002D764E">
              <w:rPr>
                <w:rFonts w:ascii="Times New Roman" w:hAnsi="Times New Roman" w:cs="Times New Roman"/>
                <w:kern w:val="24"/>
                <w:sz w:val="24"/>
                <w:szCs w:val="24"/>
              </w:rPr>
              <w:t xml:space="preserve">:Sugarcane + </w:t>
            </w:r>
            <w:proofErr w:type="spellStart"/>
            <w:r w:rsidRPr="002D764E">
              <w:rPr>
                <w:rFonts w:ascii="Times New Roman" w:hAnsi="Times New Roman" w:cs="Times New Roman"/>
                <w:kern w:val="24"/>
                <w:sz w:val="24"/>
                <w:szCs w:val="24"/>
              </w:rPr>
              <w:t>Clusterbean</w:t>
            </w:r>
            <w:proofErr w:type="spellEnd"/>
          </w:p>
        </w:tc>
        <w:tc>
          <w:tcPr>
            <w:tcW w:w="546" w:type="pct"/>
            <w:vAlign w:val="center"/>
          </w:tcPr>
          <w:p w14:paraId="4B536B6B"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124.7</w:t>
            </w:r>
          </w:p>
        </w:tc>
        <w:tc>
          <w:tcPr>
            <w:tcW w:w="564" w:type="pct"/>
            <w:vAlign w:val="center"/>
          </w:tcPr>
          <w:p w14:paraId="5A4CCD53"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128.5</w:t>
            </w:r>
          </w:p>
        </w:tc>
        <w:tc>
          <w:tcPr>
            <w:tcW w:w="546" w:type="pct"/>
            <w:vAlign w:val="center"/>
          </w:tcPr>
          <w:p w14:paraId="4F6DC0BE"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125.6</w:t>
            </w:r>
          </w:p>
        </w:tc>
        <w:tc>
          <w:tcPr>
            <w:tcW w:w="572" w:type="pct"/>
            <w:vAlign w:val="center"/>
          </w:tcPr>
          <w:p w14:paraId="40881FD3"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126.2</w:t>
            </w:r>
          </w:p>
        </w:tc>
        <w:tc>
          <w:tcPr>
            <w:tcW w:w="602" w:type="pct"/>
            <w:vAlign w:val="center"/>
          </w:tcPr>
          <w:p w14:paraId="4139C395" w14:textId="77777777" w:rsidR="002D764E" w:rsidRPr="002D764E" w:rsidRDefault="002D764E" w:rsidP="002D764E">
            <w:pPr>
              <w:pStyle w:val="NormalWeb"/>
              <w:spacing w:before="0" w:beforeAutospacing="0" w:after="0" w:afterAutospacing="0"/>
              <w:jc w:val="center"/>
              <w:textAlignment w:val="center"/>
            </w:pPr>
            <w:r w:rsidRPr="002D764E">
              <w:rPr>
                <w:color w:val="000000"/>
              </w:rPr>
              <w:t>437072</w:t>
            </w:r>
          </w:p>
        </w:tc>
        <w:tc>
          <w:tcPr>
            <w:tcW w:w="759" w:type="pct"/>
            <w:vAlign w:val="center"/>
          </w:tcPr>
          <w:p w14:paraId="6011147A" w14:textId="77777777" w:rsidR="002D764E" w:rsidRPr="002D764E" w:rsidRDefault="002D764E" w:rsidP="002D764E">
            <w:pPr>
              <w:pStyle w:val="NormalWeb"/>
              <w:spacing w:before="0" w:beforeAutospacing="0" w:after="0" w:afterAutospacing="0"/>
              <w:jc w:val="center"/>
            </w:pPr>
            <w:r w:rsidRPr="002D764E">
              <w:rPr>
                <w:color w:val="000000"/>
              </w:rPr>
              <w:t>241459</w:t>
            </w:r>
          </w:p>
        </w:tc>
        <w:tc>
          <w:tcPr>
            <w:tcW w:w="537" w:type="pct"/>
            <w:vAlign w:val="center"/>
          </w:tcPr>
          <w:p w14:paraId="0A4B7500" w14:textId="77777777" w:rsidR="002D764E" w:rsidRPr="002D764E" w:rsidRDefault="002D764E" w:rsidP="002D764E">
            <w:pPr>
              <w:pStyle w:val="NormalWeb"/>
              <w:spacing w:before="0" w:beforeAutospacing="0" w:after="0" w:afterAutospacing="0"/>
              <w:jc w:val="center"/>
              <w:textAlignment w:val="bottom"/>
            </w:pPr>
            <w:r w:rsidRPr="002D764E">
              <w:rPr>
                <w:color w:val="000000"/>
              </w:rPr>
              <w:t>1.82</w:t>
            </w:r>
          </w:p>
        </w:tc>
      </w:tr>
      <w:tr w:rsidR="002D764E" w:rsidRPr="002D764E" w14:paraId="7097F3DE" w14:textId="77777777" w:rsidTr="002D764E">
        <w:tc>
          <w:tcPr>
            <w:tcW w:w="874" w:type="pct"/>
          </w:tcPr>
          <w:p w14:paraId="6580EE6A"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7</w:t>
            </w:r>
            <w:r w:rsidRPr="002D764E">
              <w:rPr>
                <w:rFonts w:ascii="Times New Roman" w:hAnsi="Times New Roman" w:cs="Times New Roman"/>
                <w:kern w:val="24"/>
                <w:sz w:val="24"/>
                <w:szCs w:val="24"/>
              </w:rPr>
              <w:t>:Sugarcane + Coriander</w:t>
            </w:r>
          </w:p>
        </w:tc>
        <w:tc>
          <w:tcPr>
            <w:tcW w:w="546" w:type="pct"/>
            <w:vAlign w:val="center"/>
          </w:tcPr>
          <w:p w14:paraId="1E474A8D"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115.1</w:t>
            </w:r>
          </w:p>
        </w:tc>
        <w:tc>
          <w:tcPr>
            <w:tcW w:w="564" w:type="pct"/>
            <w:vAlign w:val="center"/>
          </w:tcPr>
          <w:p w14:paraId="3003C83C"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113.1</w:t>
            </w:r>
          </w:p>
        </w:tc>
        <w:tc>
          <w:tcPr>
            <w:tcW w:w="546" w:type="pct"/>
            <w:vAlign w:val="center"/>
          </w:tcPr>
          <w:p w14:paraId="1C256470"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120.5</w:t>
            </w:r>
          </w:p>
        </w:tc>
        <w:tc>
          <w:tcPr>
            <w:tcW w:w="572" w:type="pct"/>
            <w:vAlign w:val="center"/>
          </w:tcPr>
          <w:p w14:paraId="618AF0D5"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116.2</w:t>
            </w:r>
          </w:p>
        </w:tc>
        <w:tc>
          <w:tcPr>
            <w:tcW w:w="602" w:type="pct"/>
            <w:vAlign w:val="center"/>
          </w:tcPr>
          <w:p w14:paraId="2A45F48C" w14:textId="77777777" w:rsidR="002D764E" w:rsidRPr="002D764E" w:rsidRDefault="002D764E" w:rsidP="002D764E">
            <w:pPr>
              <w:pStyle w:val="NormalWeb"/>
              <w:spacing w:before="0" w:beforeAutospacing="0" w:after="0" w:afterAutospacing="0"/>
              <w:jc w:val="center"/>
              <w:textAlignment w:val="center"/>
            </w:pPr>
            <w:r w:rsidRPr="002D764E">
              <w:rPr>
                <w:color w:val="000000"/>
              </w:rPr>
              <w:t>438590</w:t>
            </w:r>
          </w:p>
        </w:tc>
        <w:tc>
          <w:tcPr>
            <w:tcW w:w="759" w:type="pct"/>
            <w:vAlign w:val="center"/>
          </w:tcPr>
          <w:p w14:paraId="58C3582E" w14:textId="77777777" w:rsidR="002D764E" w:rsidRPr="002D764E" w:rsidRDefault="002D764E" w:rsidP="002D764E">
            <w:pPr>
              <w:pStyle w:val="NormalWeb"/>
              <w:spacing w:before="0" w:beforeAutospacing="0" w:after="0" w:afterAutospacing="0"/>
              <w:jc w:val="center"/>
            </w:pPr>
            <w:r w:rsidRPr="002D764E">
              <w:rPr>
                <w:color w:val="000000"/>
              </w:rPr>
              <w:t>197738</w:t>
            </w:r>
          </w:p>
        </w:tc>
        <w:tc>
          <w:tcPr>
            <w:tcW w:w="537" w:type="pct"/>
            <w:vAlign w:val="center"/>
          </w:tcPr>
          <w:p w14:paraId="591AB4D3" w14:textId="77777777" w:rsidR="002D764E" w:rsidRPr="002D764E" w:rsidRDefault="002D764E" w:rsidP="002D764E">
            <w:pPr>
              <w:pStyle w:val="NormalWeb"/>
              <w:spacing w:before="0" w:beforeAutospacing="0" w:after="0" w:afterAutospacing="0"/>
              <w:jc w:val="center"/>
              <w:textAlignment w:val="bottom"/>
            </w:pPr>
            <w:r w:rsidRPr="002D764E">
              <w:rPr>
                <w:color w:val="000000"/>
              </w:rPr>
              <w:t>2.22</w:t>
            </w:r>
          </w:p>
        </w:tc>
      </w:tr>
      <w:tr w:rsidR="002D764E" w:rsidRPr="002D764E" w14:paraId="031A5C74" w14:textId="77777777" w:rsidTr="002D764E">
        <w:tc>
          <w:tcPr>
            <w:tcW w:w="874" w:type="pct"/>
          </w:tcPr>
          <w:p w14:paraId="10737719" w14:textId="77777777" w:rsidR="002D764E" w:rsidRPr="002D764E" w:rsidRDefault="002D764E" w:rsidP="002D764E">
            <w:pPr>
              <w:jc w:val="right"/>
              <w:rPr>
                <w:rFonts w:ascii="Times New Roman" w:hAnsi="Times New Roman" w:cs="Times New Roman"/>
                <w:kern w:val="24"/>
                <w:sz w:val="24"/>
                <w:szCs w:val="24"/>
              </w:rPr>
            </w:pPr>
            <w:proofErr w:type="spellStart"/>
            <w:r w:rsidRPr="002D764E">
              <w:rPr>
                <w:rFonts w:ascii="Times New Roman" w:hAnsi="Times New Roman" w:cs="Times New Roman"/>
                <w:kern w:val="24"/>
                <w:sz w:val="24"/>
                <w:szCs w:val="24"/>
              </w:rPr>
              <w:t>SEm</w:t>
            </w:r>
            <w:proofErr w:type="spellEnd"/>
            <w:r w:rsidRPr="002D764E">
              <w:rPr>
                <w:rFonts w:ascii="Times New Roman" w:hAnsi="Times New Roman" w:cs="Times New Roman"/>
                <w:kern w:val="24"/>
                <w:sz w:val="24"/>
                <w:szCs w:val="24"/>
              </w:rPr>
              <w:t xml:space="preserve"> (</w:t>
            </w:r>
            <w:r w:rsidRPr="002D764E">
              <w:rPr>
                <w:rFonts w:ascii="Times New Roman" w:hAnsi="Times New Roman" w:cs="Times New Roman"/>
                <w:kern w:val="24"/>
                <w:sz w:val="24"/>
                <w:szCs w:val="24"/>
                <w:u w:val="single"/>
              </w:rPr>
              <w:t>+</w:t>
            </w:r>
            <w:r w:rsidRPr="002D764E">
              <w:rPr>
                <w:rFonts w:ascii="Times New Roman" w:hAnsi="Times New Roman" w:cs="Times New Roman"/>
                <w:kern w:val="24"/>
                <w:sz w:val="24"/>
                <w:szCs w:val="24"/>
              </w:rPr>
              <w:t>)</w:t>
            </w:r>
          </w:p>
        </w:tc>
        <w:tc>
          <w:tcPr>
            <w:tcW w:w="546" w:type="pct"/>
            <w:vAlign w:val="center"/>
          </w:tcPr>
          <w:p w14:paraId="38ACBFD7"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64" w:type="pct"/>
            <w:vAlign w:val="center"/>
          </w:tcPr>
          <w:p w14:paraId="56487911"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46" w:type="pct"/>
            <w:vAlign w:val="center"/>
          </w:tcPr>
          <w:p w14:paraId="35595279"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72" w:type="pct"/>
            <w:vAlign w:val="center"/>
          </w:tcPr>
          <w:p w14:paraId="3EBDC8DE"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602" w:type="pct"/>
            <w:vAlign w:val="center"/>
          </w:tcPr>
          <w:p w14:paraId="11CFCF7B" w14:textId="77777777" w:rsidR="002D764E" w:rsidRPr="002D764E" w:rsidRDefault="002D764E" w:rsidP="002D764E">
            <w:pPr>
              <w:pStyle w:val="NormalWeb"/>
              <w:spacing w:before="0" w:beforeAutospacing="0" w:after="0" w:afterAutospacing="0"/>
              <w:jc w:val="center"/>
              <w:textAlignment w:val="center"/>
            </w:pPr>
            <w:r w:rsidRPr="002D764E">
              <w:rPr>
                <w:color w:val="000000" w:themeColor="text1"/>
                <w:kern w:val="24"/>
              </w:rPr>
              <w:t>19052</w:t>
            </w:r>
          </w:p>
        </w:tc>
        <w:tc>
          <w:tcPr>
            <w:tcW w:w="759" w:type="pct"/>
            <w:vAlign w:val="center"/>
          </w:tcPr>
          <w:p w14:paraId="6C576B8F" w14:textId="77777777" w:rsidR="002D764E" w:rsidRPr="002D764E" w:rsidRDefault="002D764E" w:rsidP="002D764E">
            <w:pPr>
              <w:pStyle w:val="NormalWeb"/>
              <w:spacing w:before="0" w:beforeAutospacing="0" w:after="0" w:afterAutospacing="0"/>
              <w:jc w:val="center"/>
            </w:pPr>
            <w:r w:rsidRPr="002D764E">
              <w:t>-</w:t>
            </w:r>
          </w:p>
        </w:tc>
        <w:tc>
          <w:tcPr>
            <w:tcW w:w="537" w:type="pct"/>
            <w:vAlign w:val="center"/>
          </w:tcPr>
          <w:p w14:paraId="70C650E5" w14:textId="77777777" w:rsidR="002D764E" w:rsidRPr="002D764E" w:rsidRDefault="002D764E" w:rsidP="002D764E">
            <w:pPr>
              <w:pStyle w:val="NormalWeb"/>
              <w:spacing w:before="0" w:beforeAutospacing="0" w:after="0" w:afterAutospacing="0"/>
              <w:jc w:val="center"/>
            </w:pPr>
            <w:r w:rsidRPr="002D764E">
              <w:rPr>
                <w:kern w:val="24"/>
              </w:rPr>
              <w:t>0.06</w:t>
            </w:r>
          </w:p>
        </w:tc>
      </w:tr>
      <w:tr w:rsidR="002D764E" w:rsidRPr="002D764E" w14:paraId="1EE49F0D" w14:textId="77777777" w:rsidTr="002D764E">
        <w:tc>
          <w:tcPr>
            <w:tcW w:w="874" w:type="pct"/>
          </w:tcPr>
          <w:p w14:paraId="255979FA" w14:textId="77777777" w:rsidR="002D764E" w:rsidRPr="002D764E" w:rsidRDefault="002D764E" w:rsidP="002D764E">
            <w:pPr>
              <w:jc w:val="right"/>
              <w:rPr>
                <w:rFonts w:ascii="Times New Roman" w:hAnsi="Times New Roman" w:cs="Times New Roman"/>
                <w:sz w:val="24"/>
                <w:szCs w:val="24"/>
              </w:rPr>
            </w:pPr>
            <w:r w:rsidRPr="002D764E">
              <w:rPr>
                <w:rFonts w:ascii="Times New Roman" w:hAnsi="Times New Roman" w:cs="Times New Roman"/>
                <w:kern w:val="24"/>
                <w:sz w:val="24"/>
                <w:szCs w:val="24"/>
              </w:rPr>
              <w:t>CD (p=0.05)</w:t>
            </w:r>
          </w:p>
        </w:tc>
        <w:tc>
          <w:tcPr>
            <w:tcW w:w="546" w:type="pct"/>
            <w:vAlign w:val="center"/>
          </w:tcPr>
          <w:p w14:paraId="74A92943"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64" w:type="pct"/>
            <w:vAlign w:val="center"/>
          </w:tcPr>
          <w:p w14:paraId="18A0DE16"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46" w:type="pct"/>
            <w:vAlign w:val="center"/>
          </w:tcPr>
          <w:p w14:paraId="6E74B773"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72" w:type="pct"/>
            <w:vAlign w:val="center"/>
          </w:tcPr>
          <w:p w14:paraId="0EAE9F3B"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602" w:type="pct"/>
            <w:vAlign w:val="center"/>
          </w:tcPr>
          <w:p w14:paraId="5C1F5600" w14:textId="77777777" w:rsidR="002D764E" w:rsidRPr="002D764E" w:rsidRDefault="002D764E" w:rsidP="002D764E">
            <w:pPr>
              <w:pStyle w:val="NormalWeb"/>
              <w:spacing w:before="0" w:beforeAutospacing="0" w:after="0" w:afterAutospacing="0"/>
              <w:jc w:val="center"/>
              <w:textAlignment w:val="center"/>
            </w:pPr>
            <w:r w:rsidRPr="002D764E">
              <w:rPr>
                <w:color w:val="000000" w:themeColor="text1"/>
                <w:kern w:val="24"/>
              </w:rPr>
              <w:t>51506</w:t>
            </w:r>
          </w:p>
        </w:tc>
        <w:tc>
          <w:tcPr>
            <w:tcW w:w="759" w:type="pct"/>
            <w:vAlign w:val="center"/>
          </w:tcPr>
          <w:p w14:paraId="3933275A" w14:textId="77777777" w:rsidR="002D764E" w:rsidRPr="002D764E" w:rsidRDefault="002D764E" w:rsidP="002D764E">
            <w:pPr>
              <w:pStyle w:val="NormalWeb"/>
              <w:spacing w:before="0" w:beforeAutospacing="0" w:after="0" w:afterAutospacing="0"/>
              <w:jc w:val="center"/>
            </w:pPr>
            <w:r w:rsidRPr="002D764E">
              <w:t>-</w:t>
            </w:r>
          </w:p>
        </w:tc>
        <w:tc>
          <w:tcPr>
            <w:tcW w:w="537" w:type="pct"/>
            <w:vAlign w:val="center"/>
          </w:tcPr>
          <w:p w14:paraId="7A796A01" w14:textId="77777777" w:rsidR="002D764E" w:rsidRPr="002D764E" w:rsidRDefault="002D764E" w:rsidP="002D764E">
            <w:pPr>
              <w:pStyle w:val="NormalWeb"/>
              <w:spacing w:before="0" w:beforeAutospacing="0" w:after="0" w:afterAutospacing="0"/>
              <w:jc w:val="center"/>
            </w:pPr>
            <w:r w:rsidRPr="002D764E">
              <w:rPr>
                <w:kern w:val="24"/>
              </w:rPr>
              <w:t>0.16</w:t>
            </w:r>
          </w:p>
        </w:tc>
      </w:tr>
    </w:tbl>
    <w:p w14:paraId="43B684C6" w14:textId="77777777" w:rsidR="00C04067" w:rsidRDefault="00C04067" w:rsidP="00EB75E7">
      <w:pPr>
        <w:spacing w:line="480" w:lineRule="auto"/>
        <w:jc w:val="both"/>
        <w:rPr>
          <w:rFonts w:ascii="Times New Roman" w:hAnsi="Times New Roman" w:cs="Times New Roman"/>
          <w:sz w:val="24"/>
          <w:szCs w:val="24"/>
        </w:rPr>
      </w:pPr>
    </w:p>
    <w:sectPr w:rsidR="00C04067" w:rsidSect="000609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ana ukaoha" w:date="2025-07-03T07:48:00Z" w:initials="cu">
    <w:p w14:paraId="4905DBA1" w14:textId="77777777" w:rsidR="00282201" w:rsidRDefault="00282201" w:rsidP="00282201">
      <w:pPr>
        <w:pStyle w:val="CommentText"/>
      </w:pPr>
      <w:r>
        <w:rPr>
          <w:rStyle w:val="CommentReference"/>
        </w:rPr>
        <w:annotationRef/>
      </w:r>
      <w:r>
        <w:t xml:space="preserve">The title is overly long; consider breaking it into a main title and a subtitle </w:t>
      </w:r>
    </w:p>
  </w:comment>
  <w:comment w:id="1" w:author="christiana ukaoha" w:date="2025-07-03T07:51:00Z" w:initials="cu">
    <w:p w14:paraId="2089EF1A" w14:textId="77777777" w:rsidR="00282201" w:rsidRDefault="00282201" w:rsidP="00282201">
      <w:pPr>
        <w:pStyle w:val="CommentText"/>
      </w:pPr>
      <w:r>
        <w:rPr>
          <w:rStyle w:val="CommentReference"/>
        </w:rPr>
        <w:annotationRef/>
      </w:r>
      <w:r>
        <w:t xml:space="preserve">Production and productivity” is redundant </w:t>
      </w:r>
    </w:p>
  </w:comment>
  <w:comment w:id="2" w:author="christiana ukaoha" w:date="2025-07-03T07:54:00Z" w:initials="cu">
    <w:p w14:paraId="097325CF" w14:textId="77777777" w:rsidR="00282201" w:rsidRDefault="00282201" w:rsidP="00282201">
      <w:pPr>
        <w:pStyle w:val="CommentText"/>
      </w:pPr>
      <w:r>
        <w:rPr>
          <w:rStyle w:val="CommentReference"/>
        </w:rPr>
        <w:annotationRef/>
      </w:r>
      <w:r>
        <w:t>Consider removing the on.</w:t>
      </w:r>
    </w:p>
  </w:comment>
  <w:comment w:id="3" w:author="christiana ukaoha" w:date="2025-07-03T07:56:00Z" w:initials="cu">
    <w:p w14:paraId="23D9BC94" w14:textId="77777777" w:rsidR="00282201" w:rsidRDefault="00282201" w:rsidP="00282201">
      <w:pPr>
        <w:pStyle w:val="CommentText"/>
      </w:pPr>
      <w:r>
        <w:rPr>
          <w:rStyle w:val="CommentReference"/>
        </w:rPr>
        <w:annotationRef/>
      </w:r>
      <w:r>
        <w:t xml:space="preserve">Crop names (e.g., “Greengram”, “Blackgram”, “Clusterbean”) should be in lowercase </w:t>
      </w:r>
    </w:p>
  </w:comment>
  <w:comment w:id="4" w:author="christiana ukaoha" w:date="2025-07-03T08:08:00Z" w:initials="cu">
    <w:p w14:paraId="33673C42" w14:textId="77777777" w:rsidR="002742C6" w:rsidRDefault="002742C6" w:rsidP="002742C6">
      <w:pPr>
        <w:pStyle w:val="CommentText"/>
      </w:pPr>
      <w:r>
        <w:rPr>
          <w:rStyle w:val="CommentReference"/>
        </w:rPr>
        <w:annotationRef/>
      </w:r>
      <w:r>
        <w:t xml:space="preserve">Clarify whether it refers to agricultural GDP or overall GDP. </w:t>
      </w:r>
    </w:p>
  </w:comment>
  <w:comment w:id="5" w:author="christiana ukaoha" w:date="2025-07-03T08:09:00Z" w:initials="cu">
    <w:p w14:paraId="7E9D8359" w14:textId="77777777" w:rsidR="002742C6" w:rsidRDefault="002742C6" w:rsidP="002742C6">
      <w:pPr>
        <w:pStyle w:val="CommentText"/>
      </w:pPr>
      <w:r>
        <w:rPr>
          <w:rStyle w:val="CommentReference"/>
        </w:rPr>
        <w:annotationRef/>
      </w:r>
      <w:r>
        <w:t xml:space="preserve">Use “5.00 million hectares” or “an area of 5.00 million hectares </w:t>
      </w:r>
    </w:p>
  </w:comment>
  <w:comment w:id="7" w:author="christiana ukaoha" w:date="2025-07-03T08:10:00Z" w:initials="cu">
    <w:p w14:paraId="7C649D4D" w14:textId="77777777" w:rsidR="00FE7518" w:rsidRDefault="00FE7518" w:rsidP="00FE7518">
      <w:pPr>
        <w:pStyle w:val="CommentText"/>
      </w:pPr>
      <w:r>
        <w:rPr>
          <w:rStyle w:val="CommentReference"/>
        </w:rPr>
        <w:annotationRef/>
      </w:r>
      <w:r>
        <w:t xml:space="preserve">“rages” should be corrected to </w:t>
      </w:r>
      <w:r>
        <w:rPr>
          <w:b/>
          <w:bCs/>
        </w:rPr>
        <w:t>“</w:t>
      </w:r>
      <w:r>
        <w:t>ranges</w:t>
      </w:r>
      <w:r>
        <w:rPr>
          <w:b/>
          <w:bCs/>
        </w:rPr>
        <w:t>”</w:t>
      </w:r>
      <w:r>
        <w:t xml:space="preserve"> </w:t>
      </w:r>
    </w:p>
  </w:comment>
  <w:comment w:id="6" w:author="christiana ukaoha" w:date="2025-07-03T10:17:00Z" w:initials="cu">
    <w:p w14:paraId="621AF7D6" w14:textId="77777777" w:rsidR="003B361F" w:rsidRDefault="003B361F" w:rsidP="003B361F">
      <w:pPr>
        <w:pStyle w:val="CommentText"/>
      </w:pPr>
      <w:r>
        <w:rPr>
          <w:rStyle w:val="CommentReference"/>
        </w:rPr>
        <w:annotationRef/>
      </w:r>
      <w:r>
        <w:t xml:space="preserve">The sentence is too long, Break into two sentences </w:t>
      </w:r>
    </w:p>
  </w:comment>
  <w:comment w:id="8" w:author="christiana ukaoha" w:date="2025-07-03T10:26:00Z" w:initials="cu">
    <w:p w14:paraId="09462D67" w14:textId="77777777" w:rsidR="00B3086F" w:rsidRDefault="00B3086F" w:rsidP="00B3086F">
      <w:pPr>
        <w:pStyle w:val="CommentText"/>
      </w:pPr>
      <w:r>
        <w:rPr>
          <w:rStyle w:val="CommentReference"/>
        </w:rPr>
        <w:annotationRef/>
      </w:r>
      <w:r>
        <w:t xml:space="preserve">“need” should be plural: “needs </w:t>
      </w:r>
    </w:p>
  </w:comment>
  <w:comment w:id="9" w:author="christiana ukaoha" w:date="2025-07-03T10:28:00Z" w:initials="cu">
    <w:p w14:paraId="2EDCD28B" w14:textId="77777777" w:rsidR="00945517" w:rsidRDefault="00945517" w:rsidP="00945517">
      <w:pPr>
        <w:pStyle w:val="CommentText"/>
      </w:pPr>
      <w:r>
        <w:rPr>
          <w:rStyle w:val="CommentReference"/>
        </w:rPr>
        <w:annotationRef/>
      </w:r>
      <w:r>
        <w:t>intercropped not intercropping</w:t>
      </w:r>
    </w:p>
  </w:comment>
  <w:comment w:id="10" w:author="christiana ukaoha" w:date="2025-07-03T10:29:00Z" w:initials="cu">
    <w:p w14:paraId="2767F668" w14:textId="77777777" w:rsidR="00945517" w:rsidRDefault="00945517" w:rsidP="00945517">
      <w:pPr>
        <w:pStyle w:val="CommentText"/>
      </w:pPr>
      <w:r>
        <w:rPr>
          <w:rStyle w:val="CommentReference"/>
        </w:rPr>
        <w:annotationRef/>
      </w:r>
      <w:r>
        <w:t xml:space="preserve">Remove one period. </w:t>
      </w:r>
    </w:p>
  </w:comment>
  <w:comment w:id="11" w:author="christiana ukaoha" w:date="2025-07-03T10:30:00Z" w:initials="cu">
    <w:p w14:paraId="7438C100" w14:textId="77777777" w:rsidR="00945517" w:rsidRDefault="00945517" w:rsidP="00945517">
      <w:pPr>
        <w:pStyle w:val="CommentText"/>
      </w:pPr>
      <w:r>
        <w:rPr>
          <w:rStyle w:val="CommentReference"/>
        </w:rPr>
        <w:annotationRef/>
      </w:r>
      <w:r>
        <w:t xml:space="preserve">Should be formatted as: (Obaidul et al., 2018) </w:t>
      </w:r>
    </w:p>
  </w:comment>
  <w:comment w:id="12" w:author="christiana ukaoha" w:date="2025-07-03T10:32:00Z" w:initials="cu">
    <w:p w14:paraId="660C1C04" w14:textId="77777777" w:rsidR="009A4CCB" w:rsidRDefault="009A4CCB" w:rsidP="009A4CCB">
      <w:pPr>
        <w:pStyle w:val="CommentText"/>
      </w:pPr>
      <w:r>
        <w:rPr>
          <w:rStyle w:val="CommentReference"/>
        </w:rPr>
        <w:annotationRef/>
      </w:r>
      <w:r>
        <w:t xml:space="preserve">lacks proper spacing. </w:t>
      </w:r>
    </w:p>
  </w:comment>
  <w:comment w:id="13" w:author="christiana ukaoha" w:date="2025-07-03T10:33:00Z" w:initials="cu">
    <w:p w14:paraId="58075D80" w14:textId="77777777" w:rsidR="009A4CCB" w:rsidRDefault="009A4CCB" w:rsidP="009A4CCB">
      <w:pPr>
        <w:pStyle w:val="CommentText"/>
      </w:pPr>
      <w:r>
        <w:rPr>
          <w:rStyle w:val="CommentReference"/>
        </w:rPr>
        <w:annotationRef/>
      </w:r>
      <w:r>
        <w:t xml:space="preserve">“(amsl)” should be written in uppercase </w:t>
      </w:r>
    </w:p>
  </w:comment>
  <w:comment w:id="14" w:author="christiana ukaoha" w:date="2025-07-03T10:34:00Z" w:initials="cu">
    <w:p w14:paraId="12D90FDD" w14:textId="77777777" w:rsidR="009A4CCB" w:rsidRDefault="009A4CCB" w:rsidP="009A4CCB">
      <w:pPr>
        <w:pStyle w:val="CommentText"/>
      </w:pPr>
      <w:r>
        <w:rPr>
          <w:rStyle w:val="CommentReference"/>
        </w:rPr>
        <w:annotationRef/>
      </w:r>
      <w:r>
        <w:t xml:space="preserve">Replace with monsoonal </w:t>
      </w:r>
    </w:p>
  </w:comment>
  <w:comment w:id="15" w:author="christiana ukaoha" w:date="2025-07-03T10:36:00Z" w:initials="cu">
    <w:p w14:paraId="4022AEF0" w14:textId="77777777" w:rsidR="009A4CCB" w:rsidRDefault="009A4CCB" w:rsidP="009A4CCB">
      <w:pPr>
        <w:pStyle w:val="CommentText"/>
      </w:pPr>
      <w:r>
        <w:rPr>
          <w:rStyle w:val="CommentReference"/>
        </w:rPr>
        <w:annotationRef/>
      </w:r>
      <w:r>
        <w:t xml:space="preserve">Replace with 70–80% </w:t>
      </w:r>
    </w:p>
  </w:comment>
  <w:comment w:id="16" w:author="christiana ukaoha" w:date="2025-07-03T10:39:00Z" w:initials="cu">
    <w:p w14:paraId="08FE7EAD" w14:textId="77777777" w:rsidR="00E71DA4" w:rsidRDefault="00E71DA4" w:rsidP="00E71DA4">
      <w:pPr>
        <w:pStyle w:val="CommentText"/>
      </w:pPr>
      <w:r>
        <w:rPr>
          <w:rStyle w:val="CommentReference"/>
        </w:rPr>
        <w:annotationRef/>
      </w:r>
      <w:r>
        <w:t>Grammer error use replace were with was</w:t>
      </w:r>
    </w:p>
  </w:comment>
  <w:comment w:id="17" w:author="christiana ukaoha" w:date="2025-07-03T10:40:00Z" w:initials="cu">
    <w:p w14:paraId="29C7C285" w14:textId="77777777" w:rsidR="00E71DA4" w:rsidRDefault="00E71DA4" w:rsidP="00E71DA4">
      <w:pPr>
        <w:pStyle w:val="CommentText"/>
      </w:pPr>
      <w:r>
        <w:rPr>
          <w:rStyle w:val="CommentReference"/>
        </w:rPr>
        <w:annotationRef/>
      </w:r>
      <w:r>
        <w:t xml:space="preserve">Replace with: “out in a Randomized Block Design” </w:t>
      </w:r>
    </w:p>
  </w:comment>
  <w:comment w:id="18" w:author="christiana ukaoha" w:date="2025-07-03T10:43:00Z" w:initials="cu">
    <w:p w14:paraId="057463C4" w14:textId="77777777" w:rsidR="009A3A87" w:rsidRDefault="009A3A87" w:rsidP="009A3A87">
      <w:pPr>
        <w:pStyle w:val="CommentText"/>
      </w:pPr>
      <w:r>
        <w:rPr>
          <w:rStyle w:val="CommentReference"/>
        </w:rPr>
        <w:annotationRef/>
      </w:r>
      <w:r>
        <w:t xml:space="preserve">Replace with “has” </w:t>
      </w:r>
    </w:p>
  </w:comment>
  <w:comment w:id="19" w:author="christiana ukaoha" w:date="2025-07-03T10:45:00Z" w:initials="cu">
    <w:p w14:paraId="565D468E" w14:textId="77777777" w:rsidR="00421DF6" w:rsidRDefault="00421DF6" w:rsidP="00421DF6">
      <w:pPr>
        <w:pStyle w:val="CommentText"/>
      </w:pPr>
      <w:r>
        <w:rPr>
          <w:rStyle w:val="CommentReference"/>
        </w:rPr>
        <w:annotationRef/>
      </w:r>
      <w:r>
        <w:t xml:space="preserve">Replace “recoded” with “recorded” </w:t>
      </w:r>
    </w:p>
  </w:comment>
  <w:comment w:id="20" w:author="christiana ukaoha" w:date="2025-07-03T10:47:00Z" w:initials="cu">
    <w:p w14:paraId="6659D640" w14:textId="77777777" w:rsidR="00CE1C78" w:rsidRDefault="00CE1C78" w:rsidP="00CE1C78">
      <w:pPr>
        <w:pStyle w:val="CommentText"/>
      </w:pPr>
      <w:r>
        <w:rPr>
          <w:rStyle w:val="CommentReference"/>
        </w:rPr>
        <w:annotationRef/>
      </w:r>
      <w:r>
        <w:t>Replace was with were</w:t>
      </w:r>
    </w:p>
  </w:comment>
  <w:comment w:id="21" w:author="christiana ukaoha" w:date="2025-07-03T10:48:00Z" w:initials="cu">
    <w:p w14:paraId="7ABAD5C5" w14:textId="77777777" w:rsidR="00CE1C78" w:rsidRDefault="00CE1C78" w:rsidP="00CE1C78">
      <w:pPr>
        <w:pStyle w:val="CommentText"/>
      </w:pPr>
      <w:r>
        <w:rPr>
          <w:rStyle w:val="CommentReference"/>
        </w:rPr>
        <w:annotationRef/>
      </w:r>
      <w:r>
        <w:t xml:space="preserve">“from 2020-22” should be “from 2020 to 2022” </w:t>
      </w:r>
    </w:p>
  </w:comment>
  <w:comment w:id="22" w:author="christiana ukaoha" w:date="2025-07-03T10:50:00Z" w:initials="cu">
    <w:p w14:paraId="1E778BAC" w14:textId="77777777" w:rsidR="003F793D" w:rsidRDefault="003F793D" w:rsidP="003F793D">
      <w:pPr>
        <w:pStyle w:val="CommentText"/>
      </w:pPr>
      <w:r>
        <w:rPr>
          <w:rStyle w:val="CommentReference"/>
        </w:rPr>
        <w:annotationRef/>
      </w:r>
      <w:r>
        <w:t xml:space="preserve">Replace “recorded highest number” with “recorded the highest number…” </w:t>
      </w:r>
    </w:p>
  </w:comment>
  <w:comment w:id="23" w:author="christiana ukaoha" w:date="2025-07-03T10:58:00Z" w:initials="cu">
    <w:p w14:paraId="2D3E3487" w14:textId="77777777" w:rsidR="00D8604E" w:rsidRDefault="00D8604E" w:rsidP="00D8604E">
      <w:pPr>
        <w:pStyle w:val="CommentText"/>
      </w:pPr>
      <w:r>
        <w:rPr>
          <w:rStyle w:val="CommentReference"/>
        </w:rPr>
        <w:annotationRef/>
      </w:r>
      <w:r>
        <w:t xml:space="preserve">Capitalize only the first word </w:t>
      </w:r>
    </w:p>
  </w:comment>
  <w:comment w:id="24" w:author="christiana ukaoha" w:date="2025-07-03T11:04:00Z" w:initials="cu">
    <w:p w14:paraId="0E2BD919" w14:textId="77777777" w:rsidR="00E1168E" w:rsidRDefault="00D8604E" w:rsidP="00E1168E">
      <w:pPr>
        <w:pStyle w:val="CommentText"/>
      </w:pPr>
      <w:r>
        <w:rPr>
          <w:rStyle w:val="CommentReference"/>
        </w:rPr>
        <w:annotationRef/>
      </w:r>
      <w:r w:rsidR="00E1168E">
        <w:t xml:space="preserve">Correct spelling: “comparable” </w:t>
      </w:r>
    </w:p>
  </w:comment>
  <w:comment w:id="25" w:author="christiana ukaoha" w:date="2025-07-03T11:06:00Z" w:initials="cu">
    <w:p w14:paraId="1255227C" w14:textId="1859EA78" w:rsidR="00E1168E" w:rsidRDefault="00E1168E" w:rsidP="00E1168E">
      <w:pPr>
        <w:pStyle w:val="CommentText"/>
      </w:pPr>
      <w:r>
        <w:rPr>
          <w:rStyle w:val="CommentReference"/>
        </w:rPr>
        <w:annotationRef/>
      </w:r>
      <w:r>
        <w:t xml:space="preserve">Correct spelling is “conformity” </w:t>
      </w:r>
    </w:p>
  </w:comment>
  <w:comment w:id="26" w:author="christiana ukaoha" w:date="2025-07-03T11:07:00Z" w:initials="cu">
    <w:p w14:paraId="74BE1F90" w14:textId="77777777" w:rsidR="00E1168E" w:rsidRDefault="00E1168E" w:rsidP="00E1168E">
      <w:pPr>
        <w:pStyle w:val="CommentText"/>
      </w:pPr>
      <w:r>
        <w:rPr>
          <w:rStyle w:val="CommentReference"/>
        </w:rPr>
        <w:annotationRef/>
      </w:r>
      <w:r>
        <w:t xml:space="preserve">“recoded” → should be “recorded” </w:t>
      </w:r>
    </w:p>
  </w:comment>
  <w:comment w:id="27" w:author="christiana ukaoha" w:date="2025-07-03T11:13:00Z" w:initials="cu">
    <w:p w14:paraId="65D13FFC" w14:textId="77777777" w:rsidR="00C05BB5" w:rsidRDefault="003B5EFB" w:rsidP="00C05BB5">
      <w:pPr>
        <w:pStyle w:val="CommentText"/>
      </w:pPr>
      <w:r>
        <w:rPr>
          <w:rStyle w:val="CommentReference"/>
        </w:rPr>
        <w:annotationRef/>
      </w:r>
      <w:r w:rsidR="00C05BB5">
        <w:rPr>
          <w:b/>
          <w:bCs/>
        </w:rPr>
        <w:t>Line 126</w:t>
      </w:r>
      <w:r w:rsidR="00C05BB5">
        <w:t>: “Anonymous 2021” → Not acceptable per journal standards. Find the official author or institution.</w:t>
      </w:r>
    </w:p>
    <w:p w14:paraId="27909CA3" w14:textId="77777777" w:rsidR="00C05BB5" w:rsidRDefault="00C05BB5" w:rsidP="00C05BB5">
      <w:pPr>
        <w:pStyle w:val="CommentText"/>
      </w:pPr>
      <w:r>
        <w:rPr>
          <w:b/>
          <w:bCs/>
        </w:rPr>
        <w:t>Line 131</w:t>
      </w:r>
      <w:r>
        <w:t>: “mungbean” should be “mung bean” (spacing consistency).</w:t>
      </w:r>
    </w:p>
    <w:p w14:paraId="71D5D6E1" w14:textId="77777777" w:rsidR="00C05BB5" w:rsidRDefault="00C05BB5" w:rsidP="00C05BB5">
      <w:pPr>
        <w:pStyle w:val="CommentText"/>
      </w:pPr>
      <w:r>
        <w:rPr>
          <w:b/>
          <w:bCs/>
        </w:rPr>
        <w:t>Line 135</w:t>
      </w:r>
      <w:r>
        <w:t>: “Leg Res 39 (3) : 411-418.” → Fix spacing: “Leg Res 39(3): 411–418.”</w:t>
      </w:r>
    </w:p>
    <w:p w14:paraId="005E6B1B" w14:textId="77777777" w:rsidR="00C05BB5" w:rsidRDefault="00C05BB5" w:rsidP="00C05BB5">
      <w:pPr>
        <w:pStyle w:val="CommentText"/>
      </w:pPr>
      <w:r>
        <w:rPr>
          <w:b/>
          <w:bCs/>
        </w:rPr>
        <w:t>Line 151</w:t>
      </w:r>
      <w:r>
        <w:t>: “agric_Univ” → improper formatting; should be italicized if journal requires.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05DBA1" w15:done="0"/>
  <w15:commentEx w15:paraId="2089EF1A" w15:done="0"/>
  <w15:commentEx w15:paraId="097325CF" w15:done="0"/>
  <w15:commentEx w15:paraId="23D9BC94" w15:done="0"/>
  <w15:commentEx w15:paraId="33673C42" w15:done="0"/>
  <w15:commentEx w15:paraId="7E9D8359" w15:done="0"/>
  <w15:commentEx w15:paraId="7C649D4D" w15:done="0"/>
  <w15:commentEx w15:paraId="621AF7D6" w15:done="0"/>
  <w15:commentEx w15:paraId="09462D67" w15:done="0"/>
  <w15:commentEx w15:paraId="2EDCD28B" w15:done="0"/>
  <w15:commentEx w15:paraId="2767F668" w15:done="0"/>
  <w15:commentEx w15:paraId="7438C100" w15:done="0"/>
  <w15:commentEx w15:paraId="660C1C04" w15:done="0"/>
  <w15:commentEx w15:paraId="58075D80" w15:done="0"/>
  <w15:commentEx w15:paraId="12D90FDD" w15:done="0"/>
  <w15:commentEx w15:paraId="4022AEF0" w15:done="0"/>
  <w15:commentEx w15:paraId="08FE7EAD" w15:done="0"/>
  <w15:commentEx w15:paraId="29C7C285" w15:done="0"/>
  <w15:commentEx w15:paraId="057463C4" w15:done="0"/>
  <w15:commentEx w15:paraId="565D468E" w15:done="0"/>
  <w15:commentEx w15:paraId="6659D640" w15:done="0"/>
  <w15:commentEx w15:paraId="7ABAD5C5" w15:done="0"/>
  <w15:commentEx w15:paraId="1E778BAC" w15:done="0"/>
  <w15:commentEx w15:paraId="2D3E3487" w15:done="0"/>
  <w15:commentEx w15:paraId="0E2BD919" w15:done="0"/>
  <w15:commentEx w15:paraId="1255227C" w15:done="0"/>
  <w15:commentEx w15:paraId="74BE1F90" w15:done="0"/>
  <w15:commentEx w15:paraId="005E6B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3F58FB" w16cex:dateUtc="2025-07-03T11:48:00Z"/>
  <w16cex:commentExtensible w16cex:durableId="791DD672" w16cex:dateUtc="2025-07-03T11:51:00Z"/>
  <w16cex:commentExtensible w16cex:durableId="700F5C90" w16cex:dateUtc="2025-07-03T11:54:00Z"/>
  <w16cex:commentExtensible w16cex:durableId="7A332EDB" w16cex:dateUtc="2025-07-03T11:56:00Z"/>
  <w16cex:commentExtensible w16cex:durableId="5BE0DB4C" w16cex:dateUtc="2025-07-03T12:08:00Z"/>
  <w16cex:commentExtensible w16cex:durableId="39978286" w16cex:dateUtc="2025-07-03T12:09:00Z"/>
  <w16cex:commentExtensible w16cex:durableId="212D672C" w16cex:dateUtc="2025-07-03T12:10:00Z"/>
  <w16cex:commentExtensible w16cex:durableId="2B0E0F5B" w16cex:dateUtc="2025-07-03T14:17:00Z"/>
  <w16cex:commentExtensible w16cex:durableId="16C5B1C3" w16cex:dateUtc="2025-07-03T14:26:00Z"/>
  <w16cex:commentExtensible w16cex:durableId="51D6D041" w16cex:dateUtc="2025-07-03T14:28:00Z"/>
  <w16cex:commentExtensible w16cex:durableId="2D75374F" w16cex:dateUtc="2025-07-03T14:29:00Z"/>
  <w16cex:commentExtensible w16cex:durableId="447C5DAE" w16cex:dateUtc="2025-07-03T14:30:00Z"/>
  <w16cex:commentExtensible w16cex:durableId="23567771" w16cex:dateUtc="2025-07-03T14:32:00Z"/>
  <w16cex:commentExtensible w16cex:durableId="063F3198" w16cex:dateUtc="2025-07-03T14:33:00Z"/>
  <w16cex:commentExtensible w16cex:durableId="73034B07" w16cex:dateUtc="2025-07-03T14:34:00Z"/>
  <w16cex:commentExtensible w16cex:durableId="43AB878B" w16cex:dateUtc="2025-07-03T14:36:00Z"/>
  <w16cex:commentExtensible w16cex:durableId="17BCA1B7" w16cex:dateUtc="2025-07-03T14:39:00Z"/>
  <w16cex:commentExtensible w16cex:durableId="2C1EFA9A" w16cex:dateUtc="2025-07-03T14:40:00Z"/>
  <w16cex:commentExtensible w16cex:durableId="29B19636" w16cex:dateUtc="2025-07-03T14:43:00Z"/>
  <w16cex:commentExtensible w16cex:durableId="5395D8A1" w16cex:dateUtc="2025-07-03T14:45:00Z"/>
  <w16cex:commentExtensible w16cex:durableId="46199E70" w16cex:dateUtc="2025-07-03T14:47:00Z"/>
  <w16cex:commentExtensible w16cex:durableId="1F961813" w16cex:dateUtc="2025-07-03T14:48:00Z"/>
  <w16cex:commentExtensible w16cex:durableId="76FBBE82" w16cex:dateUtc="2025-07-03T14:50:00Z"/>
  <w16cex:commentExtensible w16cex:durableId="12122483" w16cex:dateUtc="2025-07-03T14:58:00Z"/>
  <w16cex:commentExtensible w16cex:durableId="450FD7E8" w16cex:dateUtc="2025-07-03T15:04:00Z"/>
  <w16cex:commentExtensible w16cex:durableId="38366BF8" w16cex:dateUtc="2025-07-03T15:06:00Z"/>
  <w16cex:commentExtensible w16cex:durableId="6DADFC8F" w16cex:dateUtc="2025-07-03T15:07:00Z"/>
  <w16cex:commentExtensible w16cex:durableId="3D53C6CC" w16cex:dateUtc="2025-07-03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05DBA1" w16cid:durableId="4F3F58FB"/>
  <w16cid:commentId w16cid:paraId="2089EF1A" w16cid:durableId="791DD672"/>
  <w16cid:commentId w16cid:paraId="097325CF" w16cid:durableId="700F5C90"/>
  <w16cid:commentId w16cid:paraId="23D9BC94" w16cid:durableId="7A332EDB"/>
  <w16cid:commentId w16cid:paraId="33673C42" w16cid:durableId="5BE0DB4C"/>
  <w16cid:commentId w16cid:paraId="7E9D8359" w16cid:durableId="39978286"/>
  <w16cid:commentId w16cid:paraId="7C649D4D" w16cid:durableId="212D672C"/>
  <w16cid:commentId w16cid:paraId="621AF7D6" w16cid:durableId="2B0E0F5B"/>
  <w16cid:commentId w16cid:paraId="09462D67" w16cid:durableId="16C5B1C3"/>
  <w16cid:commentId w16cid:paraId="2EDCD28B" w16cid:durableId="51D6D041"/>
  <w16cid:commentId w16cid:paraId="2767F668" w16cid:durableId="2D75374F"/>
  <w16cid:commentId w16cid:paraId="7438C100" w16cid:durableId="447C5DAE"/>
  <w16cid:commentId w16cid:paraId="660C1C04" w16cid:durableId="23567771"/>
  <w16cid:commentId w16cid:paraId="58075D80" w16cid:durableId="063F3198"/>
  <w16cid:commentId w16cid:paraId="12D90FDD" w16cid:durableId="73034B07"/>
  <w16cid:commentId w16cid:paraId="4022AEF0" w16cid:durableId="43AB878B"/>
  <w16cid:commentId w16cid:paraId="08FE7EAD" w16cid:durableId="17BCA1B7"/>
  <w16cid:commentId w16cid:paraId="29C7C285" w16cid:durableId="2C1EFA9A"/>
  <w16cid:commentId w16cid:paraId="057463C4" w16cid:durableId="29B19636"/>
  <w16cid:commentId w16cid:paraId="565D468E" w16cid:durableId="5395D8A1"/>
  <w16cid:commentId w16cid:paraId="6659D640" w16cid:durableId="46199E70"/>
  <w16cid:commentId w16cid:paraId="7ABAD5C5" w16cid:durableId="1F961813"/>
  <w16cid:commentId w16cid:paraId="1E778BAC" w16cid:durableId="76FBBE82"/>
  <w16cid:commentId w16cid:paraId="2D3E3487" w16cid:durableId="12122483"/>
  <w16cid:commentId w16cid:paraId="0E2BD919" w16cid:durableId="450FD7E8"/>
  <w16cid:commentId w16cid:paraId="1255227C" w16cid:durableId="38366BF8"/>
  <w16cid:commentId w16cid:paraId="74BE1F90" w16cid:durableId="6DADFC8F"/>
  <w16cid:commentId w16cid:paraId="005E6B1B" w16cid:durableId="3D53C6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145AB" w14:textId="77777777" w:rsidR="005E79D0" w:rsidRDefault="005E79D0" w:rsidP="002F2920">
      <w:pPr>
        <w:spacing w:after="0" w:line="240" w:lineRule="auto"/>
      </w:pPr>
      <w:r>
        <w:separator/>
      </w:r>
    </w:p>
  </w:endnote>
  <w:endnote w:type="continuationSeparator" w:id="0">
    <w:p w14:paraId="3BC7F85B" w14:textId="77777777" w:rsidR="005E79D0" w:rsidRDefault="005E79D0" w:rsidP="002F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9689" w14:textId="77777777" w:rsidR="002F2920" w:rsidRDefault="002F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D714" w14:textId="77777777" w:rsidR="002F2920" w:rsidRDefault="002F2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1A6D" w14:textId="77777777" w:rsidR="002F2920" w:rsidRDefault="002F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7818" w14:textId="77777777" w:rsidR="005E79D0" w:rsidRDefault="005E79D0" w:rsidP="002F2920">
      <w:pPr>
        <w:spacing w:after="0" w:line="240" w:lineRule="auto"/>
      </w:pPr>
      <w:r>
        <w:separator/>
      </w:r>
    </w:p>
  </w:footnote>
  <w:footnote w:type="continuationSeparator" w:id="0">
    <w:p w14:paraId="444B2622" w14:textId="77777777" w:rsidR="005E79D0" w:rsidRDefault="005E79D0" w:rsidP="002F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ACE8" w14:textId="34056F74" w:rsidR="002F2920" w:rsidRDefault="00000000">
    <w:pPr>
      <w:pStyle w:val="Header"/>
    </w:pPr>
    <w:r>
      <w:rPr>
        <w:noProof/>
      </w:rPr>
      <w:pict w14:anchorId="6C312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518B" w14:textId="0197CE1F" w:rsidR="002F2920" w:rsidRDefault="00000000">
    <w:pPr>
      <w:pStyle w:val="Header"/>
    </w:pPr>
    <w:r>
      <w:rPr>
        <w:noProof/>
      </w:rPr>
      <w:pict w14:anchorId="46AD4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92C" w14:textId="0793B837" w:rsidR="002F2920" w:rsidRDefault="00000000">
    <w:pPr>
      <w:pStyle w:val="Header"/>
    </w:pPr>
    <w:r>
      <w:rPr>
        <w:noProof/>
      </w:rPr>
      <w:pict w14:anchorId="48A1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C09CE"/>
    <w:multiLevelType w:val="hybridMultilevel"/>
    <w:tmpl w:val="98E06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33582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ana ukaoha">
    <w15:presenceInfo w15:providerId="None" w15:userId="christiana ukao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64"/>
    <w:rsid w:val="00052678"/>
    <w:rsid w:val="00054A61"/>
    <w:rsid w:val="00060968"/>
    <w:rsid w:val="00090751"/>
    <w:rsid w:val="000A0A01"/>
    <w:rsid w:val="000B1EE0"/>
    <w:rsid w:val="000C6807"/>
    <w:rsid w:val="000F7B19"/>
    <w:rsid w:val="00106C25"/>
    <w:rsid w:val="00125B13"/>
    <w:rsid w:val="00127EAF"/>
    <w:rsid w:val="00137C02"/>
    <w:rsid w:val="00183D7F"/>
    <w:rsid w:val="001B5437"/>
    <w:rsid w:val="001B7FEC"/>
    <w:rsid w:val="001C78D9"/>
    <w:rsid w:val="001D38E4"/>
    <w:rsid w:val="001D41B9"/>
    <w:rsid w:val="001E6692"/>
    <w:rsid w:val="001F7FA6"/>
    <w:rsid w:val="002011B1"/>
    <w:rsid w:val="00217E64"/>
    <w:rsid w:val="00237211"/>
    <w:rsid w:val="00261CAF"/>
    <w:rsid w:val="002742C6"/>
    <w:rsid w:val="00280783"/>
    <w:rsid w:val="00282201"/>
    <w:rsid w:val="002A2E13"/>
    <w:rsid w:val="002B617E"/>
    <w:rsid w:val="002C165B"/>
    <w:rsid w:val="002D6607"/>
    <w:rsid w:val="002D764E"/>
    <w:rsid w:val="002E6D63"/>
    <w:rsid w:val="002E6FF7"/>
    <w:rsid w:val="002E7AD9"/>
    <w:rsid w:val="002F0864"/>
    <w:rsid w:val="002F2920"/>
    <w:rsid w:val="002F5E62"/>
    <w:rsid w:val="00324348"/>
    <w:rsid w:val="003B361F"/>
    <w:rsid w:val="003B5EFB"/>
    <w:rsid w:val="003C1FD3"/>
    <w:rsid w:val="003D58FB"/>
    <w:rsid w:val="003F793D"/>
    <w:rsid w:val="00407590"/>
    <w:rsid w:val="00413781"/>
    <w:rsid w:val="0041535A"/>
    <w:rsid w:val="00417F5A"/>
    <w:rsid w:val="00421DF6"/>
    <w:rsid w:val="00461082"/>
    <w:rsid w:val="00491D8B"/>
    <w:rsid w:val="004967D1"/>
    <w:rsid w:val="00496A54"/>
    <w:rsid w:val="004B4890"/>
    <w:rsid w:val="004C16EA"/>
    <w:rsid w:val="004C2346"/>
    <w:rsid w:val="004E133C"/>
    <w:rsid w:val="004F0FDB"/>
    <w:rsid w:val="00530BE1"/>
    <w:rsid w:val="00534593"/>
    <w:rsid w:val="00543E80"/>
    <w:rsid w:val="005576E4"/>
    <w:rsid w:val="00587B20"/>
    <w:rsid w:val="005B1ADE"/>
    <w:rsid w:val="005D477E"/>
    <w:rsid w:val="005E2A4A"/>
    <w:rsid w:val="005E5A3D"/>
    <w:rsid w:val="005E6662"/>
    <w:rsid w:val="005E79D0"/>
    <w:rsid w:val="005F2717"/>
    <w:rsid w:val="00602669"/>
    <w:rsid w:val="00607514"/>
    <w:rsid w:val="00607D65"/>
    <w:rsid w:val="006232F6"/>
    <w:rsid w:val="00673C2D"/>
    <w:rsid w:val="006753C0"/>
    <w:rsid w:val="00684879"/>
    <w:rsid w:val="00696670"/>
    <w:rsid w:val="006D4543"/>
    <w:rsid w:val="00701176"/>
    <w:rsid w:val="00702C7F"/>
    <w:rsid w:val="00724283"/>
    <w:rsid w:val="0077269D"/>
    <w:rsid w:val="007735F2"/>
    <w:rsid w:val="007F2F1E"/>
    <w:rsid w:val="008065FA"/>
    <w:rsid w:val="00820CCE"/>
    <w:rsid w:val="008242BE"/>
    <w:rsid w:val="00851773"/>
    <w:rsid w:val="00854AE7"/>
    <w:rsid w:val="008724C0"/>
    <w:rsid w:val="00876670"/>
    <w:rsid w:val="00882FC9"/>
    <w:rsid w:val="00895EE3"/>
    <w:rsid w:val="008A050E"/>
    <w:rsid w:val="008B1A7F"/>
    <w:rsid w:val="00903376"/>
    <w:rsid w:val="00904269"/>
    <w:rsid w:val="00904F4A"/>
    <w:rsid w:val="00910311"/>
    <w:rsid w:val="009151E5"/>
    <w:rsid w:val="0092040A"/>
    <w:rsid w:val="009244BC"/>
    <w:rsid w:val="00932B82"/>
    <w:rsid w:val="00941B04"/>
    <w:rsid w:val="00945517"/>
    <w:rsid w:val="009676EA"/>
    <w:rsid w:val="00972B7C"/>
    <w:rsid w:val="00983170"/>
    <w:rsid w:val="00997736"/>
    <w:rsid w:val="009A3A87"/>
    <w:rsid w:val="009A4CCB"/>
    <w:rsid w:val="009C1E71"/>
    <w:rsid w:val="009C2D31"/>
    <w:rsid w:val="009C5804"/>
    <w:rsid w:val="009C6FBB"/>
    <w:rsid w:val="009C77CE"/>
    <w:rsid w:val="009E5146"/>
    <w:rsid w:val="009F46A6"/>
    <w:rsid w:val="00A026DB"/>
    <w:rsid w:val="00A13ADD"/>
    <w:rsid w:val="00A37A6A"/>
    <w:rsid w:val="00A61313"/>
    <w:rsid w:val="00AB60F6"/>
    <w:rsid w:val="00AC1FAF"/>
    <w:rsid w:val="00AD1B13"/>
    <w:rsid w:val="00AF644B"/>
    <w:rsid w:val="00AF6A31"/>
    <w:rsid w:val="00B2176C"/>
    <w:rsid w:val="00B3086F"/>
    <w:rsid w:val="00B3162B"/>
    <w:rsid w:val="00B4448D"/>
    <w:rsid w:val="00B50000"/>
    <w:rsid w:val="00B6267B"/>
    <w:rsid w:val="00B852A6"/>
    <w:rsid w:val="00BB5415"/>
    <w:rsid w:val="00BC5859"/>
    <w:rsid w:val="00C01C1F"/>
    <w:rsid w:val="00C0368E"/>
    <w:rsid w:val="00C04067"/>
    <w:rsid w:val="00C05BB5"/>
    <w:rsid w:val="00C11F08"/>
    <w:rsid w:val="00C25D03"/>
    <w:rsid w:val="00C4565F"/>
    <w:rsid w:val="00C5337F"/>
    <w:rsid w:val="00C75B9B"/>
    <w:rsid w:val="00C81B84"/>
    <w:rsid w:val="00C83456"/>
    <w:rsid w:val="00CA1B25"/>
    <w:rsid w:val="00CA3604"/>
    <w:rsid w:val="00CC52DB"/>
    <w:rsid w:val="00CE1C78"/>
    <w:rsid w:val="00CE3F90"/>
    <w:rsid w:val="00CE6F84"/>
    <w:rsid w:val="00CF1173"/>
    <w:rsid w:val="00CF2586"/>
    <w:rsid w:val="00D06D61"/>
    <w:rsid w:val="00D21A93"/>
    <w:rsid w:val="00D46CDB"/>
    <w:rsid w:val="00D56364"/>
    <w:rsid w:val="00D57046"/>
    <w:rsid w:val="00D67E82"/>
    <w:rsid w:val="00D8604E"/>
    <w:rsid w:val="00DB5D44"/>
    <w:rsid w:val="00DC6A65"/>
    <w:rsid w:val="00DD0881"/>
    <w:rsid w:val="00DF35F0"/>
    <w:rsid w:val="00DF4DBD"/>
    <w:rsid w:val="00E03A02"/>
    <w:rsid w:val="00E1168E"/>
    <w:rsid w:val="00E36D84"/>
    <w:rsid w:val="00E612BB"/>
    <w:rsid w:val="00E71DA4"/>
    <w:rsid w:val="00EB05A0"/>
    <w:rsid w:val="00EB520D"/>
    <w:rsid w:val="00EB75E7"/>
    <w:rsid w:val="00EC43B6"/>
    <w:rsid w:val="00EF6313"/>
    <w:rsid w:val="00EF645A"/>
    <w:rsid w:val="00F10CF3"/>
    <w:rsid w:val="00F159F3"/>
    <w:rsid w:val="00F27322"/>
    <w:rsid w:val="00F329EB"/>
    <w:rsid w:val="00F952A7"/>
    <w:rsid w:val="00FA2A3E"/>
    <w:rsid w:val="00FB5183"/>
    <w:rsid w:val="00FE7518"/>
    <w:rsid w:val="00FF1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94E20"/>
  <w15:docId w15:val="{E6FBB09E-D5AE-4DBE-A544-BE5DF08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37211"/>
  </w:style>
  <w:style w:type="paragraph" w:styleId="NormalWeb">
    <w:name w:val="Normal (Web)"/>
    <w:basedOn w:val="Normal"/>
    <w:uiPriority w:val="99"/>
    <w:unhideWhenUsed/>
    <w:rsid w:val="00530BE1"/>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2">
    <w:name w:val="Table Grid2"/>
    <w:basedOn w:val="TableNormal"/>
    <w:uiPriority w:val="59"/>
    <w:rsid w:val="00530BE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E51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5146"/>
    <w:rPr>
      <w:rFonts w:ascii="Calibri" w:eastAsia="Times New Roman" w:hAnsi="Calibri" w:cs="Times New Roman"/>
    </w:rPr>
  </w:style>
  <w:style w:type="character" w:styleId="Hyperlink">
    <w:name w:val="Hyperlink"/>
    <w:basedOn w:val="DefaultParagraphFont"/>
    <w:uiPriority w:val="99"/>
    <w:unhideWhenUsed/>
    <w:rsid w:val="005F2717"/>
    <w:rPr>
      <w:color w:val="0000FF" w:themeColor="hyperlink"/>
      <w:u w:val="single"/>
    </w:rPr>
  </w:style>
  <w:style w:type="character" w:styleId="UnresolvedMention">
    <w:name w:val="Unresolved Mention"/>
    <w:basedOn w:val="DefaultParagraphFont"/>
    <w:uiPriority w:val="99"/>
    <w:semiHidden/>
    <w:unhideWhenUsed/>
    <w:rsid w:val="005F2717"/>
    <w:rPr>
      <w:color w:val="605E5C"/>
      <w:shd w:val="clear" w:color="auto" w:fill="E1DFDD"/>
    </w:rPr>
  </w:style>
  <w:style w:type="paragraph" w:styleId="ListParagraph">
    <w:name w:val="List Paragraph"/>
    <w:basedOn w:val="Normal"/>
    <w:uiPriority w:val="34"/>
    <w:qFormat/>
    <w:rsid w:val="00C4565F"/>
    <w:pPr>
      <w:ind w:left="720"/>
      <w:contextualSpacing/>
    </w:pPr>
  </w:style>
  <w:style w:type="paragraph" w:styleId="Header">
    <w:name w:val="header"/>
    <w:basedOn w:val="Normal"/>
    <w:link w:val="HeaderChar"/>
    <w:uiPriority w:val="99"/>
    <w:unhideWhenUsed/>
    <w:rsid w:val="002F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20"/>
  </w:style>
  <w:style w:type="paragraph" w:styleId="Footer">
    <w:name w:val="footer"/>
    <w:basedOn w:val="Normal"/>
    <w:link w:val="FooterChar"/>
    <w:uiPriority w:val="99"/>
    <w:unhideWhenUsed/>
    <w:rsid w:val="002F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20"/>
  </w:style>
  <w:style w:type="character" w:styleId="LineNumber">
    <w:name w:val="line number"/>
    <w:basedOn w:val="DefaultParagraphFont"/>
    <w:uiPriority w:val="99"/>
    <w:semiHidden/>
    <w:unhideWhenUsed/>
    <w:rsid w:val="00060968"/>
  </w:style>
  <w:style w:type="character" w:styleId="CommentReference">
    <w:name w:val="annotation reference"/>
    <w:basedOn w:val="DefaultParagraphFont"/>
    <w:uiPriority w:val="99"/>
    <w:semiHidden/>
    <w:unhideWhenUsed/>
    <w:rsid w:val="00282201"/>
    <w:rPr>
      <w:sz w:val="16"/>
      <w:szCs w:val="16"/>
    </w:rPr>
  </w:style>
  <w:style w:type="paragraph" w:styleId="CommentText">
    <w:name w:val="annotation text"/>
    <w:basedOn w:val="Normal"/>
    <w:link w:val="CommentTextChar"/>
    <w:uiPriority w:val="99"/>
    <w:unhideWhenUsed/>
    <w:rsid w:val="00282201"/>
    <w:pPr>
      <w:spacing w:line="240" w:lineRule="auto"/>
    </w:pPr>
    <w:rPr>
      <w:sz w:val="20"/>
      <w:szCs w:val="20"/>
    </w:rPr>
  </w:style>
  <w:style w:type="character" w:customStyle="1" w:styleId="CommentTextChar">
    <w:name w:val="Comment Text Char"/>
    <w:basedOn w:val="DefaultParagraphFont"/>
    <w:link w:val="CommentText"/>
    <w:uiPriority w:val="99"/>
    <w:rsid w:val="00282201"/>
    <w:rPr>
      <w:sz w:val="20"/>
      <w:szCs w:val="20"/>
    </w:rPr>
  </w:style>
  <w:style w:type="paragraph" w:styleId="CommentSubject">
    <w:name w:val="annotation subject"/>
    <w:basedOn w:val="CommentText"/>
    <w:next w:val="CommentText"/>
    <w:link w:val="CommentSubjectChar"/>
    <w:uiPriority w:val="99"/>
    <w:semiHidden/>
    <w:unhideWhenUsed/>
    <w:rsid w:val="00282201"/>
    <w:rPr>
      <w:b/>
      <w:bCs/>
    </w:rPr>
  </w:style>
  <w:style w:type="character" w:customStyle="1" w:styleId="CommentSubjectChar">
    <w:name w:val="Comment Subject Char"/>
    <w:basedOn w:val="CommentTextChar"/>
    <w:link w:val="CommentSubject"/>
    <w:uiPriority w:val="99"/>
    <w:semiHidden/>
    <w:rsid w:val="002822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3400">
      <w:bodyDiv w:val="1"/>
      <w:marLeft w:val="0"/>
      <w:marRight w:val="0"/>
      <w:marTop w:val="0"/>
      <w:marBottom w:val="0"/>
      <w:divBdr>
        <w:top w:val="none" w:sz="0" w:space="0" w:color="auto"/>
        <w:left w:val="none" w:sz="0" w:space="0" w:color="auto"/>
        <w:bottom w:val="none" w:sz="0" w:space="0" w:color="auto"/>
        <w:right w:val="none" w:sz="0" w:space="0" w:color="auto"/>
      </w:divBdr>
    </w:div>
    <w:div w:id="8673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2075</Words>
  <Characters>12785</Characters>
  <Application>Microsoft Office Word</Application>
  <DocSecurity>0</DocSecurity>
  <Lines>639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c:creator>
  <cp:lastModifiedBy>christiana ukaoha</cp:lastModifiedBy>
  <cp:revision>16</cp:revision>
  <dcterms:created xsi:type="dcterms:W3CDTF">2025-07-03T11:41:00Z</dcterms:created>
  <dcterms:modified xsi:type="dcterms:W3CDTF">2025-07-03T15:20:00Z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6476a8aa-24ce-4d99-9b1e-717b48934906</vt:lpwstr>
  </property>
</Properties>
</file>