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4A0" w:firstRow="1" w:lastRow="0" w:firstColumn="1" w:lastColumn="0" w:noHBand="0" w:noVBand="1"/>
      </w:tblPr>
      <w:tblGrid>
        <w:gridCol w:w="5166"/>
        <w:gridCol w:w="15765"/>
      </w:tblGrid>
      <w:tr w:rsidR="00916725" w:rsidRPr="006E3989">
        <w:trPr>
          <w:trHeight w:val="290"/>
        </w:trPr>
        <w:tc>
          <w:tcPr>
            <w:tcW w:w="20931" w:type="dxa"/>
            <w:gridSpan w:val="2"/>
            <w:tcBorders>
              <w:bottom w:val="single" w:sz="4" w:space="0" w:color="000000"/>
            </w:tcBorders>
          </w:tcPr>
          <w:p w:rsidR="00916725" w:rsidRPr="006E3989" w:rsidRDefault="00916725">
            <w:pPr>
              <w:pStyle w:val="Heading2"/>
              <w:snapToGrid w:val="0"/>
              <w:jc w:val="left"/>
              <w:rPr>
                <w:rFonts w:ascii="Arial" w:hAnsi="Arial" w:cs="Arial"/>
                <w:b w:val="0"/>
                <w:bCs w:val="0"/>
                <w:lang w:val="en-GB"/>
              </w:rPr>
            </w:pPr>
          </w:p>
        </w:tc>
      </w:tr>
      <w:tr w:rsidR="00916725" w:rsidRPr="006E3989">
        <w:trPr>
          <w:trHeight w:val="290"/>
        </w:trPr>
        <w:tc>
          <w:tcPr>
            <w:tcW w:w="5166" w:type="dxa"/>
            <w:tcBorders>
              <w:top w:val="single" w:sz="4" w:space="0" w:color="000000"/>
              <w:left w:val="single" w:sz="4" w:space="0" w:color="000000"/>
              <w:bottom w:val="single" w:sz="4" w:space="0" w:color="000000"/>
              <w:right w:val="single" w:sz="4" w:space="0" w:color="000000"/>
            </w:tcBorders>
          </w:tcPr>
          <w:p w:rsidR="00916725" w:rsidRPr="006E3989" w:rsidRDefault="00F8763C">
            <w:pPr>
              <w:pStyle w:val="BodyText"/>
              <w:ind w:left="90"/>
              <w:jc w:val="left"/>
              <w:rPr>
                <w:rFonts w:ascii="Arial" w:hAnsi="Arial" w:cs="Arial"/>
                <w:bCs/>
                <w:sz w:val="20"/>
                <w:szCs w:val="20"/>
                <w:lang w:val="en-GB"/>
              </w:rPr>
            </w:pPr>
            <w:r w:rsidRPr="006E3989">
              <w:rPr>
                <w:rFonts w:ascii="Arial" w:hAnsi="Arial" w:cs="Arial"/>
                <w:bCs/>
                <w:sz w:val="20"/>
                <w:szCs w:val="20"/>
                <w:lang w:val="en-GB"/>
              </w:rPr>
              <w:t>Journal Name:</w:t>
            </w:r>
          </w:p>
        </w:tc>
        <w:tc>
          <w:tcPr>
            <w:tcW w:w="157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16725" w:rsidRPr="006E3989" w:rsidRDefault="0005600C">
            <w:pPr>
              <w:rPr>
                <w:rFonts w:ascii="Arial" w:hAnsi="Arial" w:cs="Arial"/>
                <w:b/>
                <w:bCs/>
                <w:color w:val="0000FF"/>
                <w:sz w:val="20"/>
                <w:szCs w:val="20"/>
              </w:rPr>
            </w:pPr>
            <w:hyperlink r:id="rId7">
              <w:r w:rsidR="00F8763C" w:rsidRPr="006E3989">
                <w:rPr>
                  <w:rStyle w:val="Hyperlink"/>
                  <w:rFonts w:ascii="Arial" w:hAnsi="Arial" w:cs="Arial"/>
                  <w:b/>
                  <w:bCs/>
                  <w:sz w:val="20"/>
                  <w:szCs w:val="20"/>
                </w:rPr>
                <w:t>European Journal of Nutrition &amp; Food Safety</w:t>
              </w:r>
            </w:hyperlink>
            <w:r w:rsidR="00F8763C" w:rsidRPr="006E3989">
              <w:rPr>
                <w:rFonts w:ascii="Arial" w:hAnsi="Arial" w:cs="Arial"/>
                <w:b/>
                <w:bCs/>
                <w:color w:val="0000FF"/>
                <w:sz w:val="20"/>
                <w:szCs w:val="20"/>
              </w:rPr>
              <w:t xml:space="preserve"> </w:t>
            </w:r>
          </w:p>
        </w:tc>
      </w:tr>
      <w:tr w:rsidR="00916725" w:rsidRPr="006E3989">
        <w:trPr>
          <w:trHeight w:val="290"/>
        </w:trPr>
        <w:tc>
          <w:tcPr>
            <w:tcW w:w="5166" w:type="dxa"/>
            <w:tcBorders>
              <w:top w:val="single" w:sz="4" w:space="0" w:color="000000"/>
              <w:left w:val="single" w:sz="4" w:space="0" w:color="000000"/>
              <w:bottom w:val="single" w:sz="4" w:space="0" w:color="000000"/>
              <w:right w:val="single" w:sz="4" w:space="0" w:color="000000"/>
            </w:tcBorders>
          </w:tcPr>
          <w:p w:rsidR="00916725" w:rsidRPr="006E3989" w:rsidRDefault="00F8763C">
            <w:pPr>
              <w:pStyle w:val="BodyText"/>
              <w:ind w:left="90"/>
              <w:jc w:val="left"/>
              <w:rPr>
                <w:rFonts w:ascii="Arial" w:hAnsi="Arial" w:cs="Arial"/>
                <w:bCs/>
                <w:sz w:val="20"/>
                <w:szCs w:val="20"/>
                <w:lang w:val="en-GB"/>
              </w:rPr>
            </w:pPr>
            <w:r w:rsidRPr="006E3989">
              <w:rPr>
                <w:rFonts w:ascii="Arial" w:hAnsi="Arial" w:cs="Arial"/>
                <w:bCs/>
                <w:sz w:val="20"/>
                <w:szCs w:val="20"/>
                <w:lang w:val="en-GB"/>
              </w:rPr>
              <w:t>Manuscript Number:</w:t>
            </w:r>
          </w:p>
        </w:tc>
        <w:tc>
          <w:tcPr>
            <w:tcW w:w="157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16725" w:rsidRPr="006E3989" w:rsidRDefault="00F8763C">
            <w:pPr>
              <w:pStyle w:val="NormalWeb"/>
              <w:spacing w:before="0" w:after="0"/>
              <w:rPr>
                <w:rFonts w:ascii="Arial" w:hAnsi="Arial" w:cs="Arial"/>
                <w:b/>
                <w:bCs/>
                <w:sz w:val="20"/>
                <w:szCs w:val="20"/>
                <w:lang w:val="en-GB"/>
              </w:rPr>
            </w:pPr>
            <w:r w:rsidRPr="006E3989">
              <w:rPr>
                <w:rFonts w:ascii="Arial" w:hAnsi="Arial" w:cs="Arial"/>
                <w:b/>
                <w:bCs/>
                <w:sz w:val="20"/>
                <w:szCs w:val="20"/>
                <w:lang w:val="en-GB"/>
              </w:rPr>
              <w:t>Ms_EJNFS_139578</w:t>
            </w:r>
          </w:p>
        </w:tc>
      </w:tr>
      <w:tr w:rsidR="00916725" w:rsidRPr="006E3989">
        <w:trPr>
          <w:trHeight w:val="650"/>
        </w:trPr>
        <w:tc>
          <w:tcPr>
            <w:tcW w:w="5166" w:type="dxa"/>
            <w:tcBorders>
              <w:top w:val="single" w:sz="4" w:space="0" w:color="000000"/>
              <w:left w:val="single" w:sz="4" w:space="0" w:color="000000"/>
              <w:bottom w:val="single" w:sz="4" w:space="0" w:color="000000"/>
              <w:right w:val="single" w:sz="4" w:space="0" w:color="000000"/>
            </w:tcBorders>
          </w:tcPr>
          <w:p w:rsidR="00916725" w:rsidRPr="006E3989" w:rsidRDefault="00F8763C">
            <w:pPr>
              <w:pStyle w:val="BodyText"/>
              <w:ind w:left="90"/>
              <w:jc w:val="left"/>
              <w:rPr>
                <w:rFonts w:ascii="Arial" w:hAnsi="Arial" w:cs="Arial"/>
                <w:bCs/>
                <w:sz w:val="20"/>
                <w:szCs w:val="20"/>
                <w:lang w:val="en-GB"/>
              </w:rPr>
            </w:pPr>
            <w:r w:rsidRPr="006E3989">
              <w:rPr>
                <w:rFonts w:ascii="Arial" w:hAnsi="Arial" w:cs="Arial"/>
                <w:bCs/>
                <w:sz w:val="20"/>
                <w:szCs w:val="20"/>
                <w:lang w:val="en-GB"/>
              </w:rPr>
              <w:t xml:space="preserve">Title of the Manuscript: </w:t>
            </w:r>
          </w:p>
        </w:tc>
        <w:tc>
          <w:tcPr>
            <w:tcW w:w="157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16725" w:rsidRPr="006E3989" w:rsidRDefault="00F8763C">
            <w:pPr>
              <w:pStyle w:val="NormalWeb"/>
              <w:spacing w:before="0" w:after="0"/>
              <w:rPr>
                <w:rFonts w:ascii="Arial" w:hAnsi="Arial" w:cs="Arial"/>
                <w:b/>
                <w:sz w:val="20"/>
                <w:szCs w:val="20"/>
                <w:lang w:val="en-GB"/>
              </w:rPr>
            </w:pPr>
            <w:r w:rsidRPr="006E3989">
              <w:rPr>
                <w:rFonts w:ascii="Arial" w:hAnsi="Arial" w:cs="Arial"/>
                <w:b/>
                <w:sz w:val="20"/>
                <w:szCs w:val="20"/>
                <w:lang w:val="en-GB"/>
              </w:rPr>
              <w:t>A Comprehensive Review of Ice Cream’s Role in Bangladesh’s Diet and Industry: Nutritional Composition, Functional Potential, and Public Health Perspectives</w:t>
            </w:r>
          </w:p>
        </w:tc>
      </w:tr>
      <w:tr w:rsidR="00916725" w:rsidRPr="006E3989">
        <w:trPr>
          <w:trHeight w:val="332"/>
        </w:trPr>
        <w:tc>
          <w:tcPr>
            <w:tcW w:w="5166" w:type="dxa"/>
            <w:tcBorders>
              <w:top w:val="single" w:sz="4" w:space="0" w:color="000000"/>
              <w:left w:val="single" w:sz="4" w:space="0" w:color="000000"/>
              <w:bottom w:val="single" w:sz="4" w:space="0" w:color="000000"/>
              <w:right w:val="single" w:sz="4" w:space="0" w:color="000000"/>
            </w:tcBorders>
          </w:tcPr>
          <w:p w:rsidR="00916725" w:rsidRPr="006E3989" w:rsidRDefault="00F8763C">
            <w:pPr>
              <w:pStyle w:val="BodyText"/>
              <w:ind w:left="90"/>
              <w:jc w:val="left"/>
              <w:rPr>
                <w:rFonts w:ascii="Arial" w:hAnsi="Arial" w:cs="Arial"/>
                <w:bCs/>
                <w:sz w:val="20"/>
                <w:szCs w:val="20"/>
                <w:lang w:val="en-GB"/>
              </w:rPr>
            </w:pPr>
            <w:r w:rsidRPr="006E3989">
              <w:rPr>
                <w:rFonts w:ascii="Arial" w:hAnsi="Arial" w:cs="Arial"/>
                <w:bCs/>
                <w:sz w:val="20"/>
                <w:szCs w:val="20"/>
                <w:lang w:val="en-GB"/>
              </w:rPr>
              <w:t>Type of the Article</w:t>
            </w:r>
          </w:p>
        </w:tc>
        <w:tc>
          <w:tcPr>
            <w:tcW w:w="157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16725" w:rsidRPr="006E3989" w:rsidRDefault="00F8763C">
            <w:pPr>
              <w:pStyle w:val="NormalWeb"/>
              <w:spacing w:before="0" w:after="0"/>
              <w:rPr>
                <w:rFonts w:ascii="Arial" w:hAnsi="Arial" w:cs="Arial"/>
                <w:b/>
                <w:sz w:val="20"/>
                <w:szCs w:val="20"/>
                <w:lang w:val="en-GB"/>
              </w:rPr>
            </w:pPr>
            <w:r w:rsidRPr="006E3989">
              <w:rPr>
                <w:rFonts w:ascii="Arial" w:hAnsi="Arial" w:cs="Arial"/>
                <w:b/>
                <w:sz w:val="20"/>
                <w:szCs w:val="20"/>
                <w:lang w:val="en-GB"/>
              </w:rPr>
              <w:t>Review Article</w:t>
            </w:r>
          </w:p>
        </w:tc>
      </w:tr>
    </w:tbl>
    <w:p w:rsidR="00916725" w:rsidRPr="006E3989" w:rsidRDefault="00916725">
      <w:pPr>
        <w:rPr>
          <w:rFonts w:ascii="Arial" w:hAnsi="Arial" w:cs="Arial"/>
          <w:b/>
          <w:bCs/>
          <w:sz w:val="20"/>
          <w:szCs w:val="20"/>
          <w:lang w:val="en-GB"/>
        </w:rPr>
      </w:pPr>
    </w:p>
    <w:tbl>
      <w:tblPr>
        <w:tblW w:w="5000" w:type="pct"/>
        <w:tblLayout w:type="fixed"/>
        <w:tblLook w:val="04A0" w:firstRow="1" w:lastRow="0" w:firstColumn="1" w:lastColumn="0" w:noHBand="0" w:noVBand="1"/>
      </w:tblPr>
      <w:tblGrid>
        <w:gridCol w:w="5349"/>
        <w:gridCol w:w="9356"/>
        <w:gridCol w:w="6442"/>
      </w:tblGrid>
      <w:tr w:rsidR="00916725" w:rsidRPr="006E3989">
        <w:tc>
          <w:tcPr>
            <w:tcW w:w="20931" w:type="dxa"/>
            <w:gridSpan w:val="3"/>
            <w:tcBorders>
              <w:bottom w:val="single" w:sz="4" w:space="0" w:color="000000"/>
            </w:tcBorders>
          </w:tcPr>
          <w:p w:rsidR="00916725" w:rsidRPr="006E3989" w:rsidRDefault="00F8763C">
            <w:pPr>
              <w:pStyle w:val="Heading2"/>
              <w:jc w:val="left"/>
              <w:rPr>
                <w:rFonts w:ascii="Arial" w:hAnsi="Arial" w:cs="Arial"/>
              </w:rPr>
            </w:pPr>
            <w:r w:rsidRPr="006E3989">
              <w:rPr>
                <w:rFonts w:ascii="Arial" w:hAnsi="Arial" w:cs="Arial"/>
                <w:highlight w:val="yellow"/>
                <w:lang w:val="en-GB"/>
              </w:rPr>
              <w:t>PART  1:</w:t>
            </w:r>
            <w:r w:rsidRPr="006E3989">
              <w:rPr>
                <w:rFonts w:ascii="Arial" w:hAnsi="Arial" w:cs="Arial"/>
                <w:lang w:val="en-GB"/>
              </w:rPr>
              <w:t xml:space="preserve"> Comments</w:t>
            </w:r>
          </w:p>
          <w:p w:rsidR="00916725" w:rsidRPr="006E3989" w:rsidRDefault="00916725">
            <w:pPr>
              <w:rPr>
                <w:rFonts w:ascii="Arial" w:hAnsi="Arial" w:cs="Arial"/>
                <w:sz w:val="20"/>
                <w:szCs w:val="20"/>
                <w:lang w:val="en-GB"/>
              </w:rPr>
            </w:pPr>
          </w:p>
        </w:tc>
      </w:tr>
      <w:tr w:rsidR="00916725" w:rsidRPr="006E3989">
        <w:tc>
          <w:tcPr>
            <w:tcW w:w="5295" w:type="dxa"/>
            <w:tcBorders>
              <w:top w:val="single" w:sz="4" w:space="0" w:color="000000"/>
              <w:left w:val="single" w:sz="4" w:space="0" w:color="000000"/>
              <w:bottom w:val="single" w:sz="4" w:space="0" w:color="000000"/>
              <w:right w:val="single" w:sz="4" w:space="0" w:color="000000"/>
            </w:tcBorders>
          </w:tcPr>
          <w:p w:rsidR="00916725" w:rsidRPr="006E3989" w:rsidRDefault="00916725">
            <w:pPr>
              <w:pStyle w:val="Heading2"/>
              <w:snapToGrid w:val="0"/>
              <w:jc w:val="left"/>
              <w:rPr>
                <w:rFonts w:ascii="Arial" w:hAnsi="Arial" w:cs="Arial"/>
                <w:lang w:val="en-GB"/>
              </w:rPr>
            </w:pPr>
          </w:p>
        </w:tc>
        <w:tc>
          <w:tcPr>
            <w:tcW w:w="9260" w:type="dxa"/>
            <w:tcBorders>
              <w:top w:val="single" w:sz="4" w:space="0" w:color="000000"/>
              <w:left w:val="single" w:sz="4" w:space="0" w:color="000000"/>
              <w:bottom w:val="single" w:sz="4" w:space="0" w:color="000000"/>
              <w:right w:val="single" w:sz="4" w:space="0" w:color="000000"/>
            </w:tcBorders>
          </w:tcPr>
          <w:p w:rsidR="00916725" w:rsidRPr="006E3989" w:rsidRDefault="00F8763C">
            <w:pPr>
              <w:pStyle w:val="Heading2"/>
              <w:jc w:val="left"/>
              <w:rPr>
                <w:rFonts w:ascii="Arial" w:hAnsi="Arial" w:cs="Arial"/>
                <w:lang w:val="en-GB"/>
              </w:rPr>
            </w:pPr>
            <w:r w:rsidRPr="006E3989">
              <w:rPr>
                <w:rFonts w:ascii="Arial" w:hAnsi="Arial" w:cs="Arial"/>
                <w:lang w:val="en-GB"/>
              </w:rPr>
              <w:t>Reviewer’s comment</w:t>
            </w:r>
          </w:p>
          <w:p w:rsidR="00916725" w:rsidRPr="006E3989" w:rsidRDefault="00F8763C">
            <w:pPr>
              <w:rPr>
                <w:rFonts w:ascii="Arial" w:hAnsi="Arial" w:cs="Arial"/>
                <w:b/>
                <w:bCs/>
                <w:sz w:val="20"/>
                <w:szCs w:val="20"/>
              </w:rPr>
            </w:pPr>
            <w:r w:rsidRPr="006E3989">
              <w:rPr>
                <w:rFonts w:ascii="Arial" w:hAnsi="Arial" w:cs="Arial"/>
                <w:b/>
                <w:bCs/>
                <w:sz w:val="20"/>
                <w:szCs w:val="20"/>
                <w:highlight w:val="yellow"/>
              </w:rPr>
              <w:t>Artificial Intelligence (AI) generated or assisted review comments are strictly prohibited during peer review.</w:t>
            </w:r>
          </w:p>
          <w:p w:rsidR="00916725" w:rsidRPr="006E3989" w:rsidRDefault="00916725">
            <w:pPr>
              <w:rPr>
                <w:rFonts w:ascii="Arial" w:hAnsi="Arial" w:cs="Arial"/>
                <w:b/>
                <w:bCs/>
                <w:sz w:val="20"/>
                <w:szCs w:val="20"/>
                <w:lang w:val="en-GB"/>
              </w:rPr>
            </w:pPr>
          </w:p>
        </w:tc>
        <w:tc>
          <w:tcPr>
            <w:tcW w:w="6376" w:type="dxa"/>
            <w:tcBorders>
              <w:top w:val="single" w:sz="4" w:space="0" w:color="000000"/>
              <w:left w:val="single" w:sz="4" w:space="0" w:color="000000"/>
              <w:bottom w:val="single" w:sz="4" w:space="0" w:color="000000"/>
              <w:right w:val="single" w:sz="4" w:space="0" w:color="000000"/>
            </w:tcBorders>
          </w:tcPr>
          <w:p w:rsidR="00916725" w:rsidRPr="006E3989" w:rsidRDefault="00F8763C">
            <w:pPr>
              <w:spacing w:after="160" w:line="252" w:lineRule="auto"/>
              <w:rPr>
                <w:rFonts w:ascii="Arial" w:hAnsi="Arial" w:cs="Arial"/>
                <w:sz w:val="20"/>
                <w:szCs w:val="20"/>
              </w:rPr>
            </w:pPr>
            <w:r w:rsidRPr="006E3989">
              <w:rPr>
                <w:rFonts w:ascii="Arial" w:eastAsia="Calibri" w:hAnsi="Arial" w:cs="Arial"/>
                <w:b/>
                <w:kern w:val="2"/>
                <w:sz w:val="20"/>
                <w:szCs w:val="20"/>
                <w:lang w:val="en-IN"/>
              </w:rPr>
              <w:t>Author’s Feedback</w:t>
            </w:r>
            <w:r w:rsidRPr="006E3989">
              <w:rPr>
                <w:rFonts w:ascii="Arial" w:eastAsia="Calibri" w:hAnsi="Arial" w:cs="Arial"/>
                <w:kern w:val="2"/>
                <w:sz w:val="20"/>
                <w:szCs w:val="20"/>
                <w:lang w:val="en-IN"/>
              </w:rPr>
              <w:t xml:space="preserve"> (It is mandatory that authors should write his/her feedback here)</w:t>
            </w:r>
          </w:p>
          <w:p w:rsidR="00916725" w:rsidRPr="006E3989" w:rsidRDefault="00916725">
            <w:pPr>
              <w:pStyle w:val="Heading2"/>
              <w:jc w:val="left"/>
              <w:rPr>
                <w:rFonts w:ascii="Arial" w:eastAsia="Calibri" w:hAnsi="Arial" w:cs="Arial"/>
                <w:b w:val="0"/>
                <w:kern w:val="2"/>
                <w:lang w:val="en-GB"/>
              </w:rPr>
            </w:pPr>
          </w:p>
        </w:tc>
      </w:tr>
      <w:tr w:rsidR="00916725" w:rsidRPr="006E3989">
        <w:trPr>
          <w:trHeight w:val="1264"/>
        </w:trPr>
        <w:tc>
          <w:tcPr>
            <w:tcW w:w="5295" w:type="dxa"/>
            <w:tcBorders>
              <w:top w:val="single" w:sz="4" w:space="0" w:color="000000"/>
              <w:left w:val="single" w:sz="4" w:space="0" w:color="000000"/>
              <w:bottom w:val="single" w:sz="4" w:space="0" w:color="000000"/>
              <w:right w:val="single" w:sz="4" w:space="0" w:color="000000"/>
            </w:tcBorders>
          </w:tcPr>
          <w:p w:rsidR="00916725" w:rsidRPr="006E3989" w:rsidRDefault="00F8763C">
            <w:pPr>
              <w:ind w:left="360"/>
              <w:rPr>
                <w:rFonts w:ascii="Arial" w:hAnsi="Arial" w:cs="Arial"/>
                <w:sz w:val="20"/>
                <w:szCs w:val="20"/>
              </w:rPr>
            </w:pPr>
            <w:r w:rsidRPr="006E3989">
              <w:rPr>
                <w:rFonts w:ascii="Arial" w:hAnsi="Arial" w:cs="Arial"/>
                <w:b/>
                <w:bCs/>
                <w:sz w:val="20"/>
                <w:szCs w:val="20"/>
                <w:lang w:val="en-GB"/>
              </w:rPr>
              <w:t>Please write a few sentences regarding the importance of this manuscript for the scientific community. A minimum of 3-4 sentences may be required for this part.</w:t>
            </w:r>
          </w:p>
          <w:p w:rsidR="00916725" w:rsidRPr="006E3989" w:rsidRDefault="00916725">
            <w:pPr>
              <w:ind w:left="360"/>
              <w:rPr>
                <w:rFonts w:ascii="Arial" w:eastAsia="MS Mincho;ＭＳ 明朝" w:hAnsi="Arial" w:cs="Arial"/>
                <w:b/>
                <w:bCs/>
                <w:sz w:val="20"/>
                <w:szCs w:val="20"/>
                <w:lang w:val="en-GB"/>
              </w:rPr>
            </w:pPr>
          </w:p>
        </w:tc>
        <w:tc>
          <w:tcPr>
            <w:tcW w:w="9260" w:type="dxa"/>
            <w:tcBorders>
              <w:top w:val="single" w:sz="4" w:space="0" w:color="000000"/>
              <w:left w:val="single" w:sz="4" w:space="0" w:color="000000"/>
              <w:bottom w:val="single" w:sz="4" w:space="0" w:color="000000"/>
              <w:right w:val="single" w:sz="4" w:space="0" w:color="000000"/>
            </w:tcBorders>
          </w:tcPr>
          <w:p w:rsidR="00916725" w:rsidRPr="006E3989" w:rsidRDefault="00F8763C" w:rsidP="006E3989">
            <w:pPr>
              <w:pStyle w:val="BodyText"/>
              <w:snapToGrid w:val="0"/>
              <w:rPr>
                <w:rFonts w:ascii="Arial" w:hAnsi="Arial" w:cs="Arial"/>
                <w:sz w:val="20"/>
                <w:szCs w:val="20"/>
                <w:lang w:val="en-GB"/>
              </w:rPr>
            </w:pPr>
            <w:r w:rsidRPr="006E3989">
              <w:rPr>
                <w:rFonts w:ascii="Arial" w:hAnsi="Arial" w:cs="Arial"/>
                <w:sz w:val="20"/>
                <w:szCs w:val="20"/>
                <w:lang w:val="en-GB"/>
              </w:rPr>
              <w:t xml:space="preserve">This manuscript provides a comprehensive overview of ice cream’s growing role in the Bangladeshi diet, exploring its nutritional, cultural, economic, and public health implications. It is significant for both food scientists and public health professionals, as it bridges consumer </w:t>
            </w:r>
            <w:proofErr w:type="spellStart"/>
            <w:r w:rsidRPr="006E3989">
              <w:rPr>
                <w:rFonts w:ascii="Arial" w:hAnsi="Arial" w:cs="Arial"/>
                <w:sz w:val="20"/>
                <w:szCs w:val="20"/>
                <w:lang w:val="en-GB"/>
              </w:rPr>
              <w:t>behavior</w:t>
            </w:r>
            <w:proofErr w:type="spellEnd"/>
            <w:r w:rsidRPr="006E3989">
              <w:rPr>
                <w:rFonts w:ascii="Arial" w:hAnsi="Arial" w:cs="Arial"/>
                <w:sz w:val="20"/>
                <w:szCs w:val="20"/>
                <w:lang w:val="en-GB"/>
              </w:rPr>
              <w:t xml:space="preserve"> with nutritional science and industrial practices. The review is particularly valuable in the context of developing countries like Bangladesh, where evolving dietary habits are intersecting with rapid food industry growth. Additionally, the paper contributes to the discussion on functional foods by </w:t>
            </w:r>
            <w:proofErr w:type="spellStart"/>
            <w:r w:rsidRPr="006E3989">
              <w:rPr>
                <w:rFonts w:ascii="Arial" w:hAnsi="Arial" w:cs="Arial"/>
                <w:sz w:val="20"/>
                <w:szCs w:val="20"/>
                <w:lang w:val="en-GB"/>
              </w:rPr>
              <w:t>analyzing</w:t>
            </w:r>
            <w:proofErr w:type="spellEnd"/>
            <w:r w:rsidRPr="006E3989">
              <w:rPr>
                <w:rFonts w:ascii="Arial" w:hAnsi="Arial" w:cs="Arial"/>
                <w:sz w:val="20"/>
                <w:szCs w:val="20"/>
                <w:lang w:val="en-GB"/>
              </w:rPr>
              <w:t xml:space="preserve"> the potential of probiotic ice creams to deliver health benefits.</w:t>
            </w:r>
          </w:p>
        </w:tc>
        <w:tc>
          <w:tcPr>
            <w:tcW w:w="6376" w:type="dxa"/>
            <w:tcBorders>
              <w:top w:val="single" w:sz="4" w:space="0" w:color="000000"/>
              <w:left w:val="single" w:sz="4" w:space="0" w:color="000000"/>
              <w:bottom w:val="single" w:sz="4" w:space="0" w:color="000000"/>
              <w:right w:val="single" w:sz="4" w:space="0" w:color="000000"/>
            </w:tcBorders>
          </w:tcPr>
          <w:p w:rsidR="00916725" w:rsidRPr="006E3989" w:rsidRDefault="00916725">
            <w:pPr>
              <w:pStyle w:val="Heading2"/>
              <w:snapToGrid w:val="0"/>
              <w:jc w:val="left"/>
              <w:rPr>
                <w:rFonts w:ascii="Arial" w:hAnsi="Arial" w:cs="Arial"/>
                <w:b w:val="0"/>
                <w:lang w:val="en-GB"/>
              </w:rPr>
            </w:pPr>
          </w:p>
        </w:tc>
      </w:tr>
      <w:tr w:rsidR="00916725" w:rsidRPr="006E3989" w:rsidTr="006E3989">
        <w:trPr>
          <w:trHeight w:val="476"/>
        </w:trPr>
        <w:tc>
          <w:tcPr>
            <w:tcW w:w="5295" w:type="dxa"/>
            <w:tcBorders>
              <w:top w:val="single" w:sz="4" w:space="0" w:color="000000"/>
              <w:left w:val="single" w:sz="4" w:space="0" w:color="000000"/>
              <w:bottom w:val="single" w:sz="4" w:space="0" w:color="000000"/>
              <w:right w:val="single" w:sz="4" w:space="0" w:color="000000"/>
            </w:tcBorders>
          </w:tcPr>
          <w:p w:rsidR="00916725" w:rsidRPr="006E3989" w:rsidRDefault="00F8763C">
            <w:pPr>
              <w:ind w:left="360"/>
              <w:rPr>
                <w:rFonts w:ascii="Arial" w:hAnsi="Arial" w:cs="Arial"/>
                <w:b/>
                <w:bCs/>
                <w:sz w:val="20"/>
                <w:szCs w:val="20"/>
                <w:lang w:val="en-GB"/>
              </w:rPr>
            </w:pPr>
            <w:r w:rsidRPr="006E3989">
              <w:rPr>
                <w:rFonts w:ascii="Arial" w:hAnsi="Arial" w:cs="Arial"/>
                <w:b/>
                <w:bCs/>
                <w:sz w:val="20"/>
                <w:szCs w:val="20"/>
                <w:lang w:val="en-GB"/>
              </w:rPr>
              <w:t>Is the title of the article suitable?</w:t>
            </w:r>
          </w:p>
          <w:p w:rsidR="00916725" w:rsidRPr="006E3989" w:rsidRDefault="00F8763C">
            <w:pPr>
              <w:ind w:left="360"/>
              <w:rPr>
                <w:rFonts w:ascii="Arial" w:hAnsi="Arial" w:cs="Arial"/>
                <w:b/>
                <w:bCs/>
                <w:sz w:val="20"/>
                <w:szCs w:val="20"/>
                <w:lang w:val="en-GB"/>
              </w:rPr>
            </w:pPr>
            <w:r w:rsidRPr="006E3989">
              <w:rPr>
                <w:rFonts w:ascii="Arial" w:hAnsi="Arial" w:cs="Arial"/>
                <w:b/>
                <w:bCs/>
                <w:sz w:val="20"/>
                <w:szCs w:val="20"/>
                <w:lang w:val="en-GB"/>
              </w:rPr>
              <w:t>(If not please suggest an alternative title)</w:t>
            </w:r>
          </w:p>
        </w:tc>
        <w:tc>
          <w:tcPr>
            <w:tcW w:w="9260" w:type="dxa"/>
            <w:tcBorders>
              <w:top w:val="single" w:sz="4" w:space="0" w:color="000000"/>
              <w:left w:val="single" w:sz="4" w:space="0" w:color="000000"/>
              <w:bottom w:val="single" w:sz="4" w:space="0" w:color="000000"/>
              <w:right w:val="single" w:sz="4" w:space="0" w:color="000000"/>
            </w:tcBorders>
          </w:tcPr>
          <w:p w:rsidR="00916725" w:rsidRPr="006E3989" w:rsidRDefault="00F8763C">
            <w:pPr>
              <w:snapToGrid w:val="0"/>
              <w:ind w:left="360"/>
              <w:rPr>
                <w:rFonts w:ascii="Arial" w:hAnsi="Arial" w:cs="Arial"/>
                <w:b/>
                <w:bCs/>
                <w:sz w:val="20"/>
                <w:szCs w:val="20"/>
                <w:u w:val="single"/>
                <w:lang w:val="en-GB"/>
              </w:rPr>
            </w:pPr>
            <w:r w:rsidRPr="006E3989">
              <w:rPr>
                <w:rStyle w:val="Strong"/>
                <w:rFonts w:ascii="Arial" w:hAnsi="Arial" w:cs="Arial"/>
                <w:b w:val="0"/>
                <w:bCs w:val="0"/>
                <w:sz w:val="20"/>
                <w:szCs w:val="20"/>
                <w:lang w:val="en-GB"/>
              </w:rPr>
              <w:t>Yes, the current title is appropriate</w:t>
            </w:r>
            <w:r w:rsidRPr="006E3989">
              <w:rPr>
                <w:rFonts w:ascii="Arial" w:hAnsi="Arial" w:cs="Arial"/>
                <w:sz w:val="20"/>
                <w:szCs w:val="20"/>
                <w:lang w:val="en-GB"/>
              </w:rPr>
              <w:t>, clear, and informative. It reflects the scope of the paper well.</w:t>
            </w:r>
          </w:p>
        </w:tc>
        <w:tc>
          <w:tcPr>
            <w:tcW w:w="6376" w:type="dxa"/>
            <w:tcBorders>
              <w:top w:val="single" w:sz="4" w:space="0" w:color="000000"/>
              <w:left w:val="single" w:sz="4" w:space="0" w:color="000000"/>
              <w:bottom w:val="single" w:sz="4" w:space="0" w:color="000000"/>
              <w:right w:val="single" w:sz="4" w:space="0" w:color="000000"/>
            </w:tcBorders>
          </w:tcPr>
          <w:p w:rsidR="00916725" w:rsidRPr="006E3989" w:rsidRDefault="00916725">
            <w:pPr>
              <w:pStyle w:val="Heading2"/>
              <w:snapToGrid w:val="0"/>
              <w:jc w:val="left"/>
              <w:rPr>
                <w:rFonts w:ascii="Arial" w:hAnsi="Arial" w:cs="Arial"/>
                <w:b w:val="0"/>
                <w:lang w:val="en-GB"/>
              </w:rPr>
            </w:pPr>
          </w:p>
        </w:tc>
      </w:tr>
      <w:tr w:rsidR="00916725" w:rsidRPr="006E3989" w:rsidTr="006E3989">
        <w:trPr>
          <w:trHeight w:val="1115"/>
        </w:trPr>
        <w:tc>
          <w:tcPr>
            <w:tcW w:w="5295" w:type="dxa"/>
            <w:tcBorders>
              <w:top w:val="single" w:sz="4" w:space="0" w:color="000000"/>
              <w:left w:val="single" w:sz="4" w:space="0" w:color="000000"/>
              <w:bottom w:val="single" w:sz="4" w:space="0" w:color="000000"/>
              <w:right w:val="single" w:sz="4" w:space="0" w:color="000000"/>
            </w:tcBorders>
          </w:tcPr>
          <w:p w:rsidR="00916725" w:rsidRPr="006E3989" w:rsidRDefault="00F8763C">
            <w:pPr>
              <w:pStyle w:val="Heading2"/>
              <w:ind w:left="360"/>
              <w:jc w:val="left"/>
              <w:rPr>
                <w:rFonts w:ascii="Arial" w:hAnsi="Arial" w:cs="Arial"/>
              </w:rPr>
            </w:pPr>
            <w:r w:rsidRPr="006E3989">
              <w:rPr>
                <w:rFonts w:ascii="Arial" w:hAnsi="Arial" w:cs="Arial"/>
                <w:lang w:val="en-GB"/>
              </w:rPr>
              <w:t>Is the abstract of the article comprehensive? Do you suggest the addition (or deletion) of some points in this section? Please write your suggestions here.</w:t>
            </w:r>
          </w:p>
          <w:p w:rsidR="00916725" w:rsidRPr="006E3989" w:rsidRDefault="00916725">
            <w:pPr>
              <w:pStyle w:val="Heading2"/>
              <w:jc w:val="left"/>
              <w:rPr>
                <w:rFonts w:ascii="Arial" w:hAnsi="Arial" w:cs="Arial"/>
                <w:u w:val="single"/>
                <w:lang w:val="en-GB"/>
              </w:rPr>
            </w:pPr>
          </w:p>
        </w:tc>
        <w:tc>
          <w:tcPr>
            <w:tcW w:w="9260" w:type="dxa"/>
            <w:tcBorders>
              <w:top w:val="single" w:sz="4" w:space="0" w:color="000000"/>
              <w:left w:val="single" w:sz="4" w:space="0" w:color="000000"/>
              <w:bottom w:val="single" w:sz="4" w:space="0" w:color="000000"/>
              <w:right w:val="single" w:sz="4" w:space="0" w:color="000000"/>
            </w:tcBorders>
          </w:tcPr>
          <w:p w:rsidR="00916725" w:rsidRPr="006E3989" w:rsidRDefault="00F8763C">
            <w:pPr>
              <w:pStyle w:val="BodyText"/>
              <w:snapToGrid w:val="0"/>
              <w:ind w:left="360"/>
              <w:rPr>
                <w:rFonts w:ascii="Arial" w:hAnsi="Arial" w:cs="Arial"/>
                <w:b/>
                <w:bCs/>
                <w:sz w:val="20"/>
                <w:szCs w:val="20"/>
                <w:u w:val="single"/>
                <w:lang w:val="en-GB"/>
              </w:rPr>
            </w:pPr>
            <w:r w:rsidRPr="006E3989">
              <w:rPr>
                <w:rFonts w:ascii="Arial" w:hAnsi="Arial" w:cs="Arial"/>
                <w:sz w:val="20"/>
                <w:szCs w:val="20"/>
                <w:lang w:val="en-GB"/>
              </w:rPr>
              <w:t xml:space="preserve">The abstract is </w:t>
            </w:r>
            <w:r w:rsidRPr="006E3989">
              <w:rPr>
                <w:rStyle w:val="Strong"/>
                <w:rFonts w:ascii="Arial" w:hAnsi="Arial" w:cs="Arial"/>
                <w:b w:val="0"/>
                <w:bCs w:val="0"/>
                <w:sz w:val="20"/>
                <w:szCs w:val="20"/>
                <w:lang w:val="en-GB"/>
              </w:rPr>
              <w:t>largely comprehensive</w:t>
            </w:r>
            <w:r w:rsidRPr="006E3989">
              <w:rPr>
                <w:rFonts w:ascii="Arial" w:hAnsi="Arial" w:cs="Arial"/>
                <w:sz w:val="20"/>
                <w:szCs w:val="20"/>
                <w:lang w:val="en-GB"/>
              </w:rPr>
              <w:t>, offering a good overview of the content and significance of the manuscript. However, a few edits are suggested:</w:t>
            </w:r>
          </w:p>
          <w:p w:rsidR="00916725" w:rsidRPr="006E3989" w:rsidRDefault="00F8763C" w:rsidP="006E3989">
            <w:pPr>
              <w:pStyle w:val="BodyText"/>
              <w:numPr>
                <w:ilvl w:val="0"/>
                <w:numId w:val="2"/>
              </w:numPr>
              <w:tabs>
                <w:tab w:val="clear" w:pos="709"/>
                <w:tab w:val="left" w:pos="0"/>
              </w:tabs>
              <w:spacing w:after="283"/>
              <w:rPr>
                <w:rFonts w:ascii="Arial" w:hAnsi="Arial" w:cs="Arial"/>
                <w:sz w:val="20"/>
                <w:szCs w:val="20"/>
              </w:rPr>
            </w:pPr>
            <w:proofErr w:type="spellStart"/>
            <w:r w:rsidRPr="006E3989">
              <w:rPr>
                <w:rFonts w:ascii="Arial" w:hAnsi="Arial" w:cs="Arial"/>
                <w:sz w:val="20"/>
                <w:szCs w:val="20"/>
              </w:rPr>
              <w:t>Include</w:t>
            </w:r>
            <w:proofErr w:type="spellEnd"/>
            <w:r w:rsidRPr="006E3989">
              <w:rPr>
                <w:rFonts w:ascii="Arial" w:hAnsi="Arial" w:cs="Arial"/>
                <w:sz w:val="20"/>
                <w:szCs w:val="20"/>
              </w:rPr>
              <w:t xml:space="preserve"> the </w:t>
            </w:r>
            <w:proofErr w:type="spellStart"/>
            <w:r w:rsidRPr="006E3989">
              <w:rPr>
                <w:rFonts w:ascii="Arial" w:hAnsi="Arial" w:cs="Arial"/>
                <w:sz w:val="20"/>
                <w:szCs w:val="20"/>
              </w:rPr>
              <w:t>word</w:t>
            </w:r>
            <w:proofErr w:type="spellEnd"/>
            <w:r w:rsidRPr="006E3989">
              <w:rPr>
                <w:rFonts w:ascii="Arial" w:hAnsi="Arial" w:cs="Arial"/>
                <w:sz w:val="20"/>
                <w:szCs w:val="20"/>
              </w:rPr>
              <w:t xml:space="preserve"> “</w:t>
            </w:r>
            <w:proofErr w:type="spellStart"/>
            <w:r w:rsidRPr="006E3989">
              <w:rPr>
                <w:rFonts w:ascii="Arial" w:hAnsi="Arial" w:cs="Arial"/>
                <w:sz w:val="20"/>
                <w:szCs w:val="20"/>
              </w:rPr>
              <w:t>review</w:t>
            </w:r>
            <w:proofErr w:type="spellEnd"/>
            <w:r w:rsidRPr="006E3989">
              <w:rPr>
                <w:rFonts w:ascii="Arial" w:hAnsi="Arial" w:cs="Arial"/>
                <w:sz w:val="20"/>
                <w:szCs w:val="20"/>
              </w:rPr>
              <w:t xml:space="preserve">” </w:t>
            </w:r>
            <w:proofErr w:type="spellStart"/>
            <w:r w:rsidRPr="006E3989">
              <w:rPr>
                <w:rFonts w:ascii="Arial" w:hAnsi="Arial" w:cs="Arial"/>
                <w:sz w:val="20"/>
                <w:szCs w:val="20"/>
              </w:rPr>
              <w:t>clearly</w:t>
            </w:r>
            <w:proofErr w:type="spellEnd"/>
            <w:r w:rsidRPr="006E3989">
              <w:rPr>
                <w:rFonts w:ascii="Arial" w:hAnsi="Arial" w:cs="Arial"/>
                <w:sz w:val="20"/>
                <w:szCs w:val="20"/>
              </w:rPr>
              <w:t xml:space="preserve"> in the first or second sentence to </w:t>
            </w:r>
            <w:proofErr w:type="spellStart"/>
            <w:r w:rsidRPr="006E3989">
              <w:rPr>
                <w:rFonts w:ascii="Arial" w:hAnsi="Arial" w:cs="Arial"/>
                <w:sz w:val="20"/>
                <w:szCs w:val="20"/>
              </w:rPr>
              <w:t>establish</w:t>
            </w:r>
            <w:proofErr w:type="spellEnd"/>
            <w:r w:rsidRPr="006E3989">
              <w:rPr>
                <w:rFonts w:ascii="Arial" w:hAnsi="Arial" w:cs="Arial"/>
                <w:sz w:val="20"/>
                <w:szCs w:val="20"/>
              </w:rPr>
              <w:t xml:space="preserve"> the nature of the </w:t>
            </w:r>
            <w:proofErr w:type="spellStart"/>
            <w:r w:rsidRPr="006E3989">
              <w:rPr>
                <w:rFonts w:ascii="Arial" w:hAnsi="Arial" w:cs="Arial"/>
                <w:sz w:val="20"/>
                <w:szCs w:val="20"/>
              </w:rPr>
              <w:t>manuscript.</w:t>
            </w:r>
            <w:proofErr w:type="spellEnd"/>
            <w:r w:rsidR="006E3989" w:rsidRPr="006E3989">
              <w:rPr>
                <w:rFonts w:ascii="Arial" w:hAnsi="Arial" w:cs="Arial"/>
                <w:sz w:val="20"/>
                <w:szCs w:val="20"/>
              </w:rPr>
              <w:br/>
            </w:r>
            <w:r w:rsidRPr="006E3989">
              <w:rPr>
                <w:rFonts w:ascii="Arial" w:hAnsi="Arial" w:cs="Arial"/>
                <w:sz w:val="20"/>
                <w:szCs w:val="20"/>
              </w:rPr>
              <w:t xml:space="preserve">The abstract </w:t>
            </w:r>
            <w:proofErr w:type="spellStart"/>
            <w:r w:rsidRPr="006E3989">
              <w:rPr>
                <w:rFonts w:ascii="Arial" w:hAnsi="Arial" w:cs="Arial"/>
                <w:sz w:val="20"/>
                <w:szCs w:val="20"/>
              </w:rPr>
              <w:t>could</w:t>
            </w:r>
            <w:proofErr w:type="spellEnd"/>
            <w:r w:rsidRPr="006E3989">
              <w:rPr>
                <w:rFonts w:ascii="Arial" w:hAnsi="Arial" w:cs="Arial"/>
                <w:sz w:val="20"/>
                <w:szCs w:val="20"/>
              </w:rPr>
              <w:t xml:space="preserve"> </w:t>
            </w:r>
            <w:proofErr w:type="spellStart"/>
            <w:r w:rsidRPr="006E3989">
              <w:rPr>
                <w:rFonts w:ascii="Arial" w:hAnsi="Arial" w:cs="Arial"/>
                <w:sz w:val="20"/>
                <w:szCs w:val="20"/>
              </w:rPr>
              <w:t>briefly</w:t>
            </w:r>
            <w:proofErr w:type="spellEnd"/>
            <w:r w:rsidRPr="006E3989">
              <w:rPr>
                <w:rFonts w:ascii="Arial" w:hAnsi="Arial" w:cs="Arial"/>
                <w:sz w:val="20"/>
                <w:szCs w:val="20"/>
              </w:rPr>
              <w:t xml:space="preserve"> mention the </w:t>
            </w:r>
            <w:proofErr w:type="spellStart"/>
            <w:r w:rsidRPr="006E3989">
              <w:rPr>
                <w:rFonts w:ascii="Arial" w:hAnsi="Arial" w:cs="Arial"/>
                <w:sz w:val="20"/>
                <w:szCs w:val="20"/>
              </w:rPr>
              <w:t>methodology</w:t>
            </w:r>
            <w:proofErr w:type="spellEnd"/>
            <w:r w:rsidRPr="006E3989">
              <w:rPr>
                <w:rFonts w:ascii="Arial" w:hAnsi="Arial" w:cs="Arial"/>
                <w:sz w:val="20"/>
                <w:szCs w:val="20"/>
              </w:rPr>
              <w:t xml:space="preserve"> or </w:t>
            </w:r>
            <w:proofErr w:type="spellStart"/>
            <w:r w:rsidRPr="006E3989">
              <w:rPr>
                <w:rFonts w:ascii="Arial" w:hAnsi="Arial" w:cs="Arial"/>
                <w:sz w:val="20"/>
                <w:szCs w:val="20"/>
              </w:rPr>
              <w:t>approach</w:t>
            </w:r>
            <w:proofErr w:type="spellEnd"/>
            <w:r w:rsidRPr="006E3989">
              <w:rPr>
                <w:rFonts w:ascii="Arial" w:hAnsi="Arial" w:cs="Arial"/>
                <w:sz w:val="20"/>
                <w:szCs w:val="20"/>
              </w:rPr>
              <w:t xml:space="preserve"> </w:t>
            </w:r>
            <w:proofErr w:type="spellStart"/>
            <w:r w:rsidRPr="006E3989">
              <w:rPr>
                <w:rFonts w:ascii="Arial" w:hAnsi="Arial" w:cs="Arial"/>
                <w:sz w:val="20"/>
                <w:szCs w:val="20"/>
              </w:rPr>
              <w:t>used</w:t>
            </w:r>
            <w:proofErr w:type="spellEnd"/>
            <w:r w:rsidRPr="006E3989">
              <w:rPr>
                <w:rFonts w:ascii="Arial" w:hAnsi="Arial" w:cs="Arial"/>
                <w:sz w:val="20"/>
                <w:szCs w:val="20"/>
              </w:rPr>
              <w:t>.</w:t>
            </w:r>
          </w:p>
        </w:tc>
        <w:tc>
          <w:tcPr>
            <w:tcW w:w="6376" w:type="dxa"/>
            <w:tcBorders>
              <w:top w:val="single" w:sz="4" w:space="0" w:color="000000"/>
              <w:left w:val="single" w:sz="4" w:space="0" w:color="000000"/>
              <w:bottom w:val="single" w:sz="4" w:space="0" w:color="000000"/>
              <w:right w:val="single" w:sz="4" w:space="0" w:color="000000"/>
            </w:tcBorders>
          </w:tcPr>
          <w:p w:rsidR="00916725" w:rsidRPr="006E3989" w:rsidRDefault="00916725">
            <w:pPr>
              <w:pStyle w:val="Heading2"/>
              <w:snapToGrid w:val="0"/>
              <w:jc w:val="left"/>
              <w:rPr>
                <w:rFonts w:ascii="Arial" w:hAnsi="Arial" w:cs="Arial"/>
                <w:b w:val="0"/>
                <w:lang w:val="en-GB"/>
              </w:rPr>
            </w:pPr>
          </w:p>
        </w:tc>
      </w:tr>
      <w:tr w:rsidR="00916725" w:rsidRPr="006E3989">
        <w:trPr>
          <w:trHeight w:val="704"/>
        </w:trPr>
        <w:tc>
          <w:tcPr>
            <w:tcW w:w="5295" w:type="dxa"/>
            <w:tcBorders>
              <w:top w:val="single" w:sz="4" w:space="0" w:color="000000"/>
              <w:left w:val="single" w:sz="4" w:space="0" w:color="000000"/>
              <w:bottom w:val="single" w:sz="4" w:space="0" w:color="000000"/>
              <w:right w:val="single" w:sz="4" w:space="0" w:color="000000"/>
            </w:tcBorders>
          </w:tcPr>
          <w:p w:rsidR="00916725" w:rsidRPr="006E3989" w:rsidRDefault="00F8763C">
            <w:pPr>
              <w:pStyle w:val="Heading2"/>
              <w:ind w:left="360"/>
              <w:jc w:val="left"/>
              <w:rPr>
                <w:rFonts w:ascii="Arial" w:hAnsi="Arial" w:cs="Arial"/>
                <w:b w:val="0"/>
                <w:bCs w:val="0"/>
                <w:u w:val="single"/>
                <w:lang w:val="en-GB"/>
              </w:rPr>
            </w:pPr>
            <w:r w:rsidRPr="006E3989">
              <w:rPr>
                <w:rFonts w:ascii="Arial" w:hAnsi="Arial" w:cs="Arial"/>
                <w:lang w:val="en-GB"/>
              </w:rPr>
              <w:t>Is the manuscript scientifically, correct? Please write here.</w:t>
            </w:r>
          </w:p>
        </w:tc>
        <w:tc>
          <w:tcPr>
            <w:tcW w:w="9260" w:type="dxa"/>
            <w:tcBorders>
              <w:top w:val="single" w:sz="4" w:space="0" w:color="000000"/>
              <w:left w:val="single" w:sz="4" w:space="0" w:color="000000"/>
              <w:bottom w:val="single" w:sz="4" w:space="0" w:color="000000"/>
              <w:right w:val="single" w:sz="4" w:space="0" w:color="000000"/>
            </w:tcBorders>
          </w:tcPr>
          <w:p w:rsidR="00916725" w:rsidRPr="006E3989" w:rsidRDefault="00F8763C">
            <w:pPr>
              <w:pStyle w:val="BodyText"/>
              <w:snapToGrid w:val="0"/>
              <w:rPr>
                <w:rFonts w:ascii="Arial" w:hAnsi="Arial" w:cs="Arial"/>
                <w:bCs/>
                <w:sz w:val="20"/>
                <w:szCs w:val="20"/>
                <w:u w:val="single"/>
                <w:lang w:val="en-GB"/>
              </w:rPr>
            </w:pPr>
            <w:r w:rsidRPr="006E3989">
              <w:rPr>
                <w:rFonts w:ascii="Arial" w:hAnsi="Arial" w:cs="Arial"/>
                <w:sz w:val="20"/>
                <w:szCs w:val="20"/>
                <w:lang w:val="en-GB"/>
              </w:rPr>
              <w:t xml:space="preserve">The manuscript is </w:t>
            </w:r>
            <w:r w:rsidRPr="006E3989">
              <w:rPr>
                <w:rStyle w:val="Strong"/>
                <w:rFonts w:ascii="Arial" w:hAnsi="Arial" w:cs="Arial"/>
                <w:b w:val="0"/>
                <w:bCs w:val="0"/>
                <w:sz w:val="20"/>
                <w:szCs w:val="20"/>
                <w:lang w:val="en-GB"/>
              </w:rPr>
              <w:t>scientifically sound</w:t>
            </w:r>
            <w:r w:rsidRPr="006E3989">
              <w:rPr>
                <w:rFonts w:ascii="Arial" w:hAnsi="Arial" w:cs="Arial"/>
                <w:sz w:val="20"/>
                <w:szCs w:val="20"/>
                <w:lang w:val="en-GB"/>
              </w:rPr>
              <w:t xml:space="preserve">, well-referenced, and grounded in relevant literature. It integrates data from both academic and government/market sources. </w:t>
            </w:r>
          </w:p>
        </w:tc>
        <w:tc>
          <w:tcPr>
            <w:tcW w:w="6376" w:type="dxa"/>
            <w:tcBorders>
              <w:top w:val="single" w:sz="4" w:space="0" w:color="000000"/>
              <w:left w:val="single" w:sz="4" w:space="0" w:color="000000"/>
              <w:bottom w:val="single" w:sz="4" w:space="0" w:color="000000"/>
              <w:right w:val="single" w:sz="4" w:space="0" w:color="000000"/>
            </w:tcBorders>
          </w:tcPr>
          <w:p w:rsidR="00916725" w:rsidRPr="006E3989" w:rsidRDefault="00916725">
            <w:pPr>
              <w:pStyle w:val="Heading2"/>
              <w:snapToGrid w:val="0"/>
              <w:jc w:val="left"/>
              <w:rPr>
                <w:rFonts w:ascii="Arial" w:hAnsi="Arial" w:cs="Arial"/>
                <w:b w:val="0"/>
                <w:lang w:val="en-GB"/>
              </w:rPr>
            </w:pPr>
          </w:p>
        </w:tc>
      </w:tr>
      <w:tr w:rsidR="00916725" w:rsidRPr="006E3989">
        <w:trPr>
          <w:trHeight w:val="703"/>
        </w:trPr>
        <w:tc>
          <w:tcPr>
            <w:tcW w:w="5295" w:type="dxa"/>
            <w:tcBorders>
              <w:top w:val="single" w:sz="4" w:space="0" w:color="000000"/>
              <w:left w:val="single" w:sz="4" w:space="0" w:color="000000"/>
              <w:bottom w:val="single" w:sz="4" w:space="0" w:color="000000"/>
              <w:right w:val="single" w:sz="4" w:space="0" w:color="000000"/>
            </w:tcBorders>
          </w:tcPr>
          <w:p w:rsidR="00916725" w:rsidRPr="006E3989" w:rsidRDefault="00F8763C">
            <w:pPr>
              <w:ind w:left="360"/>
              <w:rPr>
                <w:rFonts w:ascii="Arial" w:hAnsi="Arial" w:cs="Arial"/>
                <w:b/>
                <w:bCs/>
                <w:sz w:val="20"/>
                <w:szCs w:val="20"/>
                <w:lang w:val="en-GB"/>
              </w:rPr>
            </w:pPr>
            <w:r w:rsidRPr="006E3989">
              <w:rPr>
                <w:rFonts w:ascii="Arial" w:hAnsi="Arial" w:cs="Arial"/>
                <w:b/>
                <w:bCs/>
                <w:sz w:val="20"/>
                <w:szCs w:val="20"/>
                <w:lang w:val="en-GB"/>
              </w:rPr>
              <w:t>Are the references sufficient and recent? If you have suggestions of additional references, please mention them in the review form.</w:t>
            </w:r>
          </w:p>
        </w:tc>
        <w:tc>
          <w:tcPr>
            <w:tcW w:w="9260" w:type="dxa"/>
            <w:tcBorders>
              <w:top w:val="single" w:sz="4" w:space="0" w:color="000000"/>
              <w:left w:val="single" w:sz="4" w:space="0" w:color="000000"/>
              <w:bottom w:val="single" w:sz="4" w:space="0" w:color="000000"/>
              <w:right w:val="single" w:sz="4" w:space="0" w:color="000000"/>
            </w:tcBorders>
          </w:tcPr>
          <w:p w:rsidR="00916725" w:rsidRPr="006E3989" w:rsidRDefault="00F8763C">
            <w:pPr>
              <w:pStyle w:val="BodyText"/>
              <w:snapToGrid w:val="0"/>
              <w:rPr>
                <w:rFonts w:ascii="Arial" w:hAnsi="Arial" w:cs="Arial"/>
                <w:b/>
                <w:bCs/>
                <w:sz w:val="20"/>
                <w:szCs w:val="20"/>
                <w:lang w:val="en-GB"/>
              </w:rPr>
            </w:pPr>
            <w:r w:rsidRPr="006E3989">
              <w:rPr>
                <w:rFonts w:ascii="Arial" w:hAnsi="Arial" w:cs="Arial"/>
                <w:sz w:val="20"/>
                <w:szCs w:val="20"/>
                <w:lang w:val="en-GB"/>
              </w:rPr>
              <w:t xml:space="preserve">The manuscript includes </w:t>
            </w:r>
            <w:r w:rsidRPr="006E3989">
              <w:rPr>
                <w:rStyle w:val="Strong"/>
                <w:rFonts w:ascii="Arial" w:hAnsi="Arial" w:cs="Arial"/>
                <w:b w:val="0"/>
                <w:bCs w:val="0"/>
                <w:sz w:val="20"/>
                <w:szCs w:val="20"/>
                <w:lang w:val="en-GB"/>
              </w:rPr>
              <w:t>a sufficient number of references</w:t>
            </w:r>
            <w:r w:rsidRPr="006E3989">
              <w:rPr>
                <w:rFonts w:ascii="Arial" w:hAnsi="Arial" w:cs="Arial"/>
                <w:sz w:val="20"/>
                <w:szCs w:val="20"/>
                <w:lang w:val="en-GB"/>
              </w:rPr>
              <w:t>, with many recent ones (2020–2024), especially regarding probiotics, food safety, and functional food development.</w:t>
            </w:r>
          </w:p>
          <w:p w:rsidR="00916725" w:rsidRPr="006E3989" w:rsidRDefault="00916725">
            <w:pPr>
              <w:pStyle w:val="ListParagraph"/>
              <w:snapToGrid w:val="0"/>
              <w:ind w:left="0"/>
              <w:rPr>
                <w:rFonts w:ascii="Arial" w:hAnsi="Arial" w:cs="Arial"/>
                <w:sz w:val="20"/>
                <w:szCs w:val="20"/>
                <w:lang w:val="en-GB"/>
              </w:rPr>
            </w:pPr>
          </w:p>
        </w:tc>
        <w:tc>
          <w:tcPr>
            <w:tcW w:w="6376" w:type="dxa"/>
            <w:tcBorders>
              <w:top w:val="single" w:sz="4" w:space="0" w:color="000000"/>
              <w:left w:val="single" w:sz="4" w:space="0" w:color="000000"/>
              <w:bottom w:val="single" w:sz="4" w:space="0" w:color="000000"/>
              <w:right w:val="single" w:sz="4" w:space="0" w:color="000000"/>
            </w:tcBorders>
          </w:tcPr>
          <w:p w:rsidR="00916725" w:rsidRPr="006E3989" w:rsidRDefault="00916725">
            <w:pPr>
              <w:pStyle w:val="Heading2"/>
              <w:snapToGrid w:val="0"/>
              <w:jc w:val="left"/>
              <w:rPr>
                <w:rFonts w:ascii="Arial" w:hAnsi="Arial" w:cs="Arial"/>
                <w:b w:val="0"/>
                <w:lang w:val="en-GB"/>
              </w:rPr>
            </w:pPr>
          </w:p>
        </w:tc>
      </w:tr>
      <w:tr w:rsidR="00916725" w:rsidRPr="006E3989" w:rsidTr="006E3989">
        <w:trPr>
          <w:trHeight w:val="260"/>
        </w:trPr>
        <w:tc>
          <w:tcPr>
            <w:tcW w:w="5295" w:type="dxa"/>
            <w:tcBorders>
              <w:top w:val="single" w:sz="4" w:space="0" w:color="000000"/>
              <w:left w:val="single" w:sz="4" w:space="0" w:color="000000"/>
              <w:bottom w:val="single" w:sz="4" w:space="0" w:color="000000"/>
              <w:right w:val="single" w:sz="4" w:space="0" w:color="000000"/>
            </w:tcBorders>
          </w:tcPr>
          <w:p w:rsidR="00916725" w:rsidRPr="006E3989" w:rsidRDefault="00F8763C">
            <w:pPr>
              <w:pStyle w:val="Heading2"/>
              <w:ind w:left="360"/>
              <w:jc w:val="left"/>
              <w:rPr>
                <w:rFonts w:ascii="Arial" w:hAnsi="Arial" w:cs="Arial"/>
              </w:rPr>
            </w:pPr>
            <w:r w:rsidRPr="006E3989">
              <w:rPr>
                <w:rFonts w:ascii="Arial" w:hAnsi="Arial" w:cs="Arial"/>
                <w:bCs w:val="0"/>
                <w:lang w:val="en-GB"/>
              </w:rPr>
              <w:t>Is the language/English quality of the article suitable for scholarly communications?</w:t>
            </w:r>
          </w:p>
          <w:p w:rsidR="00916725" w:rsidRPr="006E3989" w:rsidRDefault="00916725">
            <w:pPr>
              <w:rPr>
                <w:rFonts w:ascii="Arial" w:hAnsi="Arial" w:cs="Arial"/>
                <w:bCs/>
                <w:sz w:val="20"/>
                <w:szCs w:val="20"/>
                <w:lang w:val="en-GB"/>
              </w:rPr>
            </w:pPr>
          </w:p>
        </w:tc>
        <w:tc>
          <w:tcPr>
            <w:tcW w:w="9260" w:type="dxa"/>
            <w:tcBorders>
              <w:top w:val="single" w:sz="4" w:space="0" w:color="000000"/>
              <w:left w:val="single" w:sz="4" w:space="0" w:color="000000"/>
              <w:bottom w:val="single" w:sz="4" w:space="0" w:color="000000"/>
              <w:right w:val="single" w:sz="4" w:space="0" w:color="000000"/>
            </w:tcBorders>
          </w:tcPr>
          <w:p w:rsidR="00916725" w:rsidRPr="006E3989" w:rsidRDefault="00F8763C" w:rsidP="006E3989">
            <w:pPr>
              <w:pStyle w:val="BodyText"/>
              <w:snapToGrid w:val="0"/>
              <w:rPr>
                <w:rFonts w:ascii="Arial" w:hAnsi="Arial" w:cs="Arial"/>
                <w:sz w:val="20"/>
                <w:szCs w:val="20"/>
                <w:lang w:val="en-GB"/>
              </w:rPr>
            </w:pPr>
            <w:r w:rsidRPr="006E3989">
              <w:rPr>
                <w:rFonts w:ascii="Arial" w:hAnsi="Arial" w:cs="Arial"/>
                <w:sz w:val="20"/>
                <w:szCs w:val="20"/>
                <w:lang w:val="en-GB"/>
              </w:rPr>
              <w:t xml:space="preserve">The manuscript is written in </w:t>
            </w:r>
            <w:r w:rsidRPr="006E3989">
              <w:rPr>
                <w:rStyle w:val="Strong"/>
                <w:rFonts w:ascii="Arial" w:hAnsi="Arial" w:cs="Arial"/>
                <w:b w:val="0"/>
                <w:bCs w:val="0"/>
                <w:sz w:val="20"/>
                <w:szCs w:val="20"/>
                <w:lang w:val="en-GB"/>
              </w:rPr>
              <w:t>clear and accessible English</w:t>
            </w:r>
            <w:r w:rsidRPr="006E3989">
              <w:rPr>
                <w:rFonts w:ascii="Arial" w:hAnsi="Arial" w:cs="Arial"/>
                <w:sz w:val="20"/>
                <w:szCs w:val="20"/>
                <w:lang w:val="en-GB"/>
              </w:rPr>
              <w:t>, suitable for scholarly communication. A few sections could benefit from slight polishing for grammar and flow.</w:t>
            </w:r>
          </w:p>
        </w:tc>
        <w:tc>
          <w:tcPr>
            <w:tcW w:w="6376" w:type="dxa"/>
            <w:tcBorders>
              <w:top w:val="single" w:sz="4" w:space="0" w:color="000000"/>
              <w:left w:val="single" w:sz="4" w:space="0" w:color="000000"/>
              <w:bottom w:val="single" w:sz="4" w:space="0" w:color="000000"/>
              <w:right w:val="single" w:sz="4" w:space="0" w:color="000000"/>
            </w:tcBorders>
          </w:tcPr>
          <w:p w:rsidR="00916725" w:rsidRPr="006E3989" w:rsidRDefault="00916725">
            <w:pPr>
              <w:snapToGrid w:val="0"/>
              <w:rPr>
                <w:rFonts w:ascii="Arial" w:hAnsi="Arial" w:cs="Arial"/>
                <w:sz w:val="20"/>
                <w:szCs w:val="20"/>
                <w:lang w:val="en-GB"/>
              </w:rPr>
            </w:pPr>
          </w:p>
        </w:tc>
      </w:tr>
      <w:tr w:rsidR="00916725" w:rsidRPr="006E3989">
        <w:trPr>
          <w:trHeight w:val="1178"/>
        </w:trPr>
        <w:tc>
          <w:tcPr>
            <w:tcW w:w="5295" w:type="dxa"/>
            <w:tcBorders>
              <w:top w:val="single" w:sz="4" w:space="0" w:color="000000"/>
              <w:left w:val="single" w:sz="4" w:space="0" w:color="000000"/>
              <w:bottom w:val="single" w:sz="4" w:space="0" w:color="000000"/>
              <w:right w:val="single" w:sz="4" w:space="0" w:color="000000"/>
            </w:tcBorders>
          </w:tcPr>
          <w:p w:rsidR="00916725" w:rsidRPr="006E3989" w:rsidRDefault="00F8763C">
            <w:pPr>
              <w:pStyle w:val="Heading2"/>
              <w:jc w:val="left"/>
              <w:rPr>
                <w:rFonts w:ascii="Arial" w:hAnsi="Arial" w:cs="Arial"/>
              </w:rPr>
            </w:pPr>
            <w:r w:rsidRPr="006E3989">
              <w:rPr>
                <w:rFonts w:ascii="Arial" w:hAnsi="Arial" w:cs="Arial"/>
                <w:bCs w:val="0"/>
                <w:u w:val="single"/>
                <w:lang w:val="en-GB"/>
              </w:rPr>
              <w:t>Optional/General</w:t>
            </w:r>
            <w:r w:rsidRPr="006E3989">
              <w:rPr>
                <w:rFonts w:ascii="Arial" w:hAnsi="Arial" w:cs="Arial"/>
                <w:bCs w:val="0"/>
                <w:lang w:val="en-GB"/>
              </w:rPr>
              <w:t xml:space="preserve"> </w:t>
            </w:r>
            <w:r w:rsidRPr="006E3989">
              <w:rPr>
                <w:rFonts w:ascii="Arial" w:hAnsi="Arial" w:cs="Arial"/>
                <w:b w:val="0"/>
                <w:bCs w:val="0"/>
                <w:lang w:val="en-GB"/>
              </w:rPr>
              <w:t>comments</w:t>
            </w:r>
          </w:p>
          <w:p w:rsidR="00916725" w:rsidRPr="006E3989" w:rsidRDefault="00916725">
            <w:pPr>
              <w:pStyle w:val="Heading2"/>
              <w:jc w:val="left"/>
              <w:rPr>
                <w:rFonts w:ascii="Arial" w:hAnsi="Arial" w:cs="Arial"/>
                <w:b w:val="0"/>
                <w:bCs w:val="0"/>
                <w:lang w:val="en-GB"/>
              </w:rPr>
            </w:pPr>
          </w:p>
        </w:tc>
        <w:tc>
          <w:tcPr>
            <w:tcW w:w="9260" w:type="dxa"/>
            <w:tcBorders>
              <w:top w:val="single" w:sz="4" w:space="0" w:color="000000"/>
              <w:left w:val="single" w:sz="4" w:space="0" w:color="000000"/>
              <w:bottom w:val="single" w:sz="4" w:space="0" w:color="000000"/>
              <w:right w:val="single" w:sz="4" w:space="0" w:color="000000"/>
            </w:tcBorders>
          </w:tcPr>
          <w:p w:rsidR="00916725" w:rsidRPr="006E3989" w:rsidRDefault="00F8763C">
            <w:pPr>
              <w:pStyle w:val="BodyText"/>
              <w:snapToGrid w:val="0"/>
              <w:rPr>
                <w:rFonts w:ascii="Arial" w:hAnsi="Arial" w:cs="Arial"/>
                <w:sz w:val="20"/>
                <w:szCs w:val="20"/>
                <w:lang w:val="en-GB"/>
              </w:rPr>
            </w:pPr>
            <w:r w:rsidRPr="006E3989">
              <w:rPr>
                <w:rFonts w:ascii="Arial" w:hAnsi="Arial" w:cs="Arial"/>
                <w:sz w:val="20"/>
                <w:szCs w:val="20"/>
                <w:lang w:val="en-GB"/>
              </w:rPr>
              <w:t>This is an insightful and timely review that captures a multidimensional view of a single food product—ice cream—in a specific cultural and economic context. The use of probiotic-enriched ice cream as a public health strategy is especially interesting and deserves more attention in future research. The authors should be commended for balancing scientific content with practical relevance.</w:t>
            </w:r>
          </w:p>
          <w:p w:rsidR="00916725" w:rsidRPr="006E3989" w:rsidRDefault="00916725">
            <w:pPr>
              <w:pStyle w:val="NormalWeb"/>
              <w:snapToGrid w:val="0"/>
              <w:spacing w:before="0" w:after="0"/>
              <w:rPr>
                <w:rFonts w:ascii="Arial" w:hAnsi="Arial" w:cs="Arial"/>
                <w:sz w:val="20"/>
                <w:szCs w:val="20"/>
                <w:lang w:val="en-GB"/>
              </w:rPr>
            </w:pPr>
          </w:p>
        </w:tc>
        <w:tc>
          <w:tcPr>
            <w:tcW w:w="6376" w:type="dxa"/>
            <w:tcBorders>
              <w:top w:val="single" w:sz="4" w:space="0" w:color="000000"/>
              <w:left w:val="single" w:sz="4" w:space="0" w:color="000000"/>
              <w:bottom w:val="single" w:sz="4" w:space="0" w:color="000000"/>
              <w:right w:val="single" w:sz="4" w:space="0" w:color="000000"/>
            </w:tcBorders>
          </w:tcPr>
          <w:p w:rsidR="00916725" w:rsidRPr="006E3989" w:rsidRDefault="00916725">
            <w:pPr>
              <w:snapToGrid w:val="0"/>
              <w:rPr>
                <w:rFonts w:ascii="Arial" w:hAnsi="Arial" w:cs="Arial"/>
                <w:b/>
                <w:sz w:val="20"/>
                <w:szCs w:val="20"/>
                <w:lang w:val="en-GB"/>
              </w:rPr>
            </w:pPr>
          </w:p>
        </w:tc>
      </w:tr>
    </w:tbl>
    <w:p w:rsidR="00916725" w:rsidRPr="006E3989" w:rsidRDefault="00916725">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0"/>
        <w:gridCol w:w="7165"/>
        <w:gridCol w:w="7152"/>
      </w:tblGrid>
      <w:tr w:rsidR="002A3B7F" w:rsidRPr="006E3989" w:rsidTr="002A3B7F">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2A3B7F" w:rsidRPr="006E3989" w:rsidRDefault="002A3B7F">
            <w:pPr>
              <w:spacing w:line="276" w:lineRule="auto"/>
              <w:rPr>
                <w:rFonts w:ascii="Arial" w:eastAsia="Arial Unicode MS" w:hAnsi="Arial" w:cs="Arial"/>
                <w:b/>
                <w:sz w:val="20"/>
                <w:szCs w:val="20"/>
                <w:u w:val="single"/>
                <w:lang w:val="en-GB"/>
              </w:rPr>
            </w:pPr>
            <w:bookmarkStart w:id="0" w:name="_Hlk156057883"/>
            <w:bookmarkStart w:id="1" w:name="_Hlk156057704"/>
            <w:r w:rsidRPr="006E3989">
              <w:rPr>
                <w:rFonts w:ascii="Arial" w:eastAsia="Arial Unicode MS" w:hAnsi="Arial" w:cs="Arial"/>
                <w:b/>
                <w:sz w:val="20"/>
                <w:szCs w:val="20"/>
                <w:highlight w:val="yellow"/>
                <w:u w:val="single"/>
                <w:lang w:val="en-GB"/>
              </w:rPr>
              <w:t>PART  2:</w:t>
            </w:r>
            <w:r w:rsidRPr="006E3989">
              <w:rPr>
                <w:rFonts w:ascii="Arial" w:eastAsia="Arial Unicode MS" w:hAnsi="Arial" w:cs="Arial"/>
                <w:b/>
                <w:sz w:val="20"/>
                <w:szCs w:val="20"/>
                <w:u w:val="single"/>
                <w:lang w:val="en-GB"/>
              </w:rPr>
              <w:t xml:space="preserve"> </w:t>
            </w:r>
          </w:p>
          <w:p w:rsidR="002A3B7F" w:rsidRPr="006E3989" w:rsidRDefault="002A3B7F">
            <w:pPr>
              <w:spacing w:line="276" w:lineRule="auto"/>
              <w:rPr>
                <w:rFonts w:ascii="Arial" w:eastAsia="Arial Unicode MS" w:hAnsi="Arial" w:cs="Arial"/>
                <w:b/>
                <w:sz w:val="20"/>
                <w:szCs w:val="20"/>
                <w:u w:val="single"/>
                <w:lang w:val="en-GB"/>
              </w:rPr>
            </w:pPr>
          </w:p>
        </w:tc>
      </w:tr>
      <w:tr w:rsidR="002A3B7F" w:rsidRPr="006E3989" w:rsidTr="002A3B7F">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A3B7F" w:rsidRPr="006E3989" w:rsidRDefault="002A3B7F">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A3B7F" w:rsidRPr="006E3989" w:rsidRDefault="002A3B7F">
            <w:pPr>
              <w:keepNext/>
              <w:spacing w:line="276" w:lineRule="auto"/>
              <w:outlineLvl w:val="1"/>
              <w:rPr>
                <w:rFonts w:ascii="Arial" w:eastAsia="MS Mincho" w:hAnsi="Arial" w:cs="Arial"/>
                <w:b/>
                <w:bCs/>
                <w:sz w:val="20"/>
                <w:szCs w:val="20"/>
                <w:lang w:val="en-GB"/>
              </w:rPr>
            </w:pPr>
            <w:r w:rsidRPr="006E3989">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rsidR="002A3B7F" w:rsidRPr="006E3989" w:rsidRDefault="002A3B7F">
            <w:pPr>
              <w:spacing w:after="160" w:line="252" w:lineRule="auto"/>
              <w:rPr>
                <w:rFonts w:ascii="Arial" w:eastAsia="Calibri" w:hAnsi="Arial" w:cs="Arial"/>
                <w:kern w:val="2"/>
                <w:sz w:val="20"/>
                <w:szCs w:val="20"/>
                <w:lang w:val="en-IN"/>
              </w:rPr>
            </w:pPr>
            <w:r w:rsidRPr="006E3989">
              <w:rPr>
                <w:rFonts w:ascii="Arial" w:eastAsia="Calibri" w:hAnsi="Arial" w:cs="Arial"/>
                <w:b/>
                <w:kern w:val="2"/>
                <w:sz w:val="20"/>
                <w:szCs w:val="20"/>
                <w:lang w:val="en-IN"/>
              </w:rPr>
              <w:t>Author’s Feedback</w:t>
            </w:r>
            <w:r w:rsidRPr="006E3989">
              <w:rPr>
                <w:rFonts w:ascii="Arial" w:eastAsia="Calibri" w:hAnsi="Arial" w:cs="Arial"/>
                <w:kern w:val="2"/>
                <w:sz w:val="20"/>
                <w:szCs w:val="20"/>
                <w:lang w:val="en-IN"/>
              </w:rPr>
              <w:t xml:space="preserve"> (It is mandatory that authors should write his/her feedback here)</w:t>
            </w:r>
          </w:p>
          <w:p w:rsidR="002A3B7F" w:rsidRPr="006E3989" w:rsidRDefault="002A3B7F">
            <w:pPr>
              <w:keepNext/>
              <w:spacing w:line="276" w:lineRule="auto"/>
              <w:outlineLvl w:val="1"/>
              <w:rPr>
                <w:rFonts w:ascii="Arial" w:eastAsia="MS Mincho" w:hAnsi="Arial" w:cs="Arial"/>
                <w:bCs/>
                <w:sz w:val="20"/>
                <w:szCs w:val="20"/>
                <w:lang w:val="en-GB"/>
              </w:rPr>
            </w:pPr>
          </w:p>
        </w:tc>
      </w:tr>
      <w:tr w:rsidR="002A3B7F" w:rsidRPr="006E3989" w:rsidTr="002A3B7F">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A3B7F" w:rsidRPr="006E3989" w:rsidRDefault="002A3B7F">
            <w:pPr>
              <w:spacing w:line="276" w:lineRule="auto"/>
              <w:rPr>
                <w:rFonts w:ascii="Arial" w:eastAsia="Arial Unicode MS" w:hAnsi="Arial" w:cs="Arial"/>
                <w:b/>
                <w:sz w:val="20"/>
                <w:szCs w:val="20"/>
                <w:lang w:val="en-GB"/>
              </w:rPr>
            </w:pPr>
            <w:r w:rsidRPr="006E3989">
              <w:rPr>
                <w:rFonts w:ascii="Arial" w:eastAsia="Arial Unicode MS" w:hAnsi="Arial" w:cs="Arial"/>
                <w:b/>
                <w:sz w:val="20"/>
                <w:szCs w:val="20"/>
                <w:lang w:val="en-GB"/>
              </w:rPr>
              <w:t xml:space="preserve">Are there ethical issues in this manuscript? </w:t>
            </w:r>
          </w:p>
          <w:p w:rsidR="002A3B7F" w:rsidRPr="006E3989" w:rsidRDefault="002A3B7F">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A3B7F" w:rsidRPr="006E3989" w:rsidRDefault="002A3B7F">
            <w:pPr>
              <w:spacing w:line="276" w:lineRule="auto"/>
              <w:rPr>
                <w:rFonts w:ascii="Arial" w:eastAsia="Arial Unicode MS" w:hAnsi="Arial" w:cs="Arial"/>
                <w:i/>
                <w:iCs/>
                <w:sz w:val="20"/>
                <w:szCs w:val="20"/>
                <w:u w:val="single"/>
                <w:lang w:val="en-GB"/>
              </w:rPr>
            </w:pPr>
            <w:r w:rsidRPr="006E3989">
              <w:rPr>
                <w:rFonts w:ascii="Arial" w:eastAsia="Arial Unicode MS" w:hAnsi="Arial" w:cs="Arial"/>
                <w:i/>
                <w:iCs/>
                <w:sz w:val="20"/>
                <w:szCs w:val="20"/>
                <w:u w:val="single"/>
                <w:lang w:val="en-GB"/>
              </w:rPr>
              <w:t xml:space="preserve">(If yes, </w:t>
            </w:r>
            <w:proofErr w:type="gramStart"/>
            <w:r w:rsidRPr="006E3989">
              <w:rPr>
                <w:rFonts w:ascii="Arial" w:eastAsia="Arial Unicode MS" w:hAnsi="Arial" w:cs="Arial"/>
                <w:i/>
                <w:iCs/>
                <w:sz w:val="20"/>
                <w:szCs w:val="20"/>
                <w:u w:val="single"/>
                <w:lang w:val="en-GB"/>
              </w:rPr>
              <w:t>Kindly</w:t>
            </w:r>
            <w:proofErr w:type="gramEnd"/>
            <w:r w:rsidRPr="006E3989">
              <w:rPr>
                <w:rFonts w:ascii="Arial" w:eastAsia="Arial Unicode MS" w:hAnsi="Arial" w:cs="Arial"/>
                <w:i/>
                <w:iCs/>
                <w:sz w:val="20"/>
                <w:szCs w:val="20"/>
                <w:u w:val="single"/>
                <w:lang w:val="en-GB"/>
              </w:rPr>
              <w:t xml:space="preserve"> please write down the ethical issues here in details)</w:t>
            </w:r>
          </w:p>
          <w:p w:rsidR="002A3B7F" w:rsidRPr="006E3989" w:rsidRDefault="002A3B7F">
            <w:pPr>
              <w:spacing w:line="276" w:lineRule="auto"/>
              <w:rPr>
                <w:rFonts w:ascii="Arial" w:eastAsia="Arial Unicode MS" w:hAnsi="Arial" w:cs="Arial"/>
                <w:sz w:val="20"/>
                <w:szCs w:val="20"/>
                <w:lang w:val="en-GB"/>
              </w:rPr>
            </w:pPr>
          </w:p>
          <w:p w:rsidR="002A3B7F" w:rsidRPr="006E3989" w:rsidRDefault="002A3B7F">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2A3B7F" w:rsidRPr="006E3989" w:rsidRDefault="002A3B7F">
            <w:pPr>
              <w:spacing w:line="276" w:lineRule="auto"/>
              <w:rPr>
                <w:rFonts w:ascii="Arial" w:eastAsia="Arial Unicode MS" w:hAnsi="Arial" w:cs="Arial"/>
                <w:sz w:val="20"/>
                <w:szCs w:val="20"/>
                <w:lang w:val="en-GB"/>
              </w:rPr>
            </w:pPr>
          </w:p>
          <w:p w:rsidR="002A3B7F" w:rsidRPr="006E3989" w:rsidRDefault="002A3B7F">
            <w:pPr>
              <w:spacing w:line="276" w:lineRule="auto"/>
              <w:rPr>
                <w:rFonts w:ascii="Arial" w:eastAsia="Arial Unicode MS" w:hAnsi="Arial" w:cs="Arial"/>
                <w:sz w:val="20"/>
                <w:szCs w:val="20"/>
                <w:lang w:val="en-GB"/>
              </w:rPr>
            </w:pPr>
          </w:p>
          <w:p w:rsidR="002A3B7F" w:rsidRPr="006E3989" w:rsidRDefault="002A3B7F">
            <w:pPr>
              <w:spacing w:line="276" w:lineRule="auto"/>
              <w:rPr>
                <w:rFonts w:ascii="Arial" w:eastAsia="Arial Unicode MS" w:hAnsi="Arial" w:cs="Arial"/>
                <w:sz w:val="20"/>
                <w:szCs w:val="20"/>
                <w:lang w:val="en-GB"/>
              </w:rPr>
            </w:pPr>
          </w:p>
        </w:tc>
      </w:tr>
      <w:bookmarkEnd w:id="0"/>
    </w:tbl>
    <w:p w:rsidR="002A3B7F" w:rsidRPr="006E3989" w:rsidRDefault="002A3B7F" w:rsidP="002A3B7F">
      <w:pPr>
        <w:rPr>
          <w:rFonts w:ascii="Arial" w:hAnsi="Arial" w:cs="Arial"/>
          <w:sz w:val="20"/>
          <w:szCs w:val="20"/>
        </w:rPr>
      </w:pPr>
    </w:p>
    <w:p w:rsidR="006E3989" w:rsidRPr="006E3989" w:rsidRDefault="006E3989" w:rsidP="006E3989">
      <w:pPr>
        <w:pStyle w:val="Affiliation"/>
        <w:spacing w:after="0" w:line="240" w:lineRule="auto"/>
        <w:jc w:val="left"/>
        <w:rPr>
          <w:rFonts w:ascii="Arial" w:hAnsi="Arial" w:cs="Arial"/>
          <w:b/>
          <w:u w:val="single"/>
        </w:rPr>
      </w:pPr>
      <w:r w:rsidRPr="006E3989">
        <w:rPr>
          <w:rFonts w:ascii="Arial" w:hAnsi="Arial" w:cs="Arial"/>
          <w:b/>
          <w:u w:val="single"/>
        </w:rPr>
        <w:t>Reviewer details:</w:t>
      </w:r>
    </w:p>
    <w:p w:rsidR="002A3B7F" w:rsidRPr="006E3989" w:rsidRDefault="002A3B7F" w:rsidP="002A3B7F">
      <w:pPr>
        <w:rPr>
          <w:rFonts w:ascii="Arial" w:hAnsi="Arial" w:cs="Arial"/>
          <w:sz w:val="20"/>
          <w:szCs w:val="20"/>
        </w:rPr>
      </w:pPr>
    </w:p>
    <w:p w:rsidR="00916725" w:rsidRPr="006E3989" w:rsidRDefault="006E3989" w:rsidP="006E3989">
      <w:pPr>
        <w:rPr>
          <w:rFonts w:ascii="Arial" w:hAnsi="Arial" w:cs="Arial"/>
          <w:sz w:val="20"/>
          <w:szCs w:val="20"/>
          <w:lang w:val="en-GB"/>
        </w:rPr>
      </w:pPr>
      <w:proofErr w:type="spellStart"/>
      <w:r w:rsidRPr="006E3989">
        <w:rPr>
          <w:rFonts w:ascii="Arial" w:hAnsi="Arial" w:cs="Arial"/>
          <w:b/>
          <w:color w:val="000000"/>
          <w:sz w:val="20"/>
          <w:szCs w:val="20"/>
        </w:rPr>
        <w:t>Urapam</w:t>
      </w:r>
      <w:proofErr w:type="spellEnd"/>
      <w:r w:rsidRPr="006E3989">
        <w:rPr>
          <w:rFonts w:ascii="Arial" w:hAnsi="Arial" w:cs="Arial"/>
          <w:b/>
          <w:color w:val="000000"/>
          <w:sz w:val="20"/>
          <w:szCs w:val="20"/>
        </w:rPr>
        <w:t xml:space="preserve"> </w:t>
      </w:r>
      <w:proofErr w:type="spellStart"/>
      <w:r w:rsidRPr="006E3989">
        <w:rPr>
          <w:rFonts w:ascii="Arial" w:hAnsi="Arial" w:cs="Arial"/>
          <w:b/>
          <w:color w:val="000000"/>
          <w:sz w:val="20"/>
          <w:szCs w:val="20"/>
        </w:rPr>
        <w:t>Zimik</w:t>
      </w:r>
      <w:proofErr w:type="spellEnd"/>
      <w:r w:rsidRPr="006E3989">
        <w:rPr>
          <w:rFonts w:ascii="Arial" w:hAnsi="Arial" w:cs="Arial"/>
          <w:b/>
          <w:color w:val="000000"/>
          <w:sz w:val="20"/>
          <w:szCs w:val="20"/>
        </w:rPr>
        <w:t xml:space="preserve">, </w:t>
      </w:r>
      <w:proofErr w:type="spellStart"/>
      <w:r w:rsidRPr="006E3989">
        <w:rPr>
          <w:rFonts w:ascii="Arial" w:hAnsi="Arial" w:cs="Arial"/>
          <w:b/>
          <w:color w:val="000000"/>
          <w:sz w:val="20"/>
          <w:szCs w:val="20"/>
        </w:rPr>
        <w:t>Kamakhya</w:t>
      </w:r>
      <w:proofErr w:type="spellEnd"/>
      <w:r w:rsidRPr="006E3989">
        <w:rPr>
          <w:rFonts w:ascii="Arial" w:hAnsi="Arial" w:cs="Arial"/>
          <w:b/>
          <w:color w:val="000000"/>
          <w:sz w:val="20"/>
          <w:szCs w:val="20"/>
        </w:rPr>
        <w:t xml:space="preserve"> </w:t>
      </w:r>
      <w:proofErr w:type="spellStart"/>
      <w:r w:rsidRPr="006E3989">
        <w:rPr>
          <w:rFonts w:ascii="Arial" w:hAnsi="Arial" w:cs="Arial"/>
          <w:b/>
          <w:color w:val="000000"/>
          <w:sz w:val="20"/>
          <w:szCs w:val="20"/>
        </w:rPr>
        <w:t>Pemton</w:t>
      </w:r>
      <w:proofErr w:type="spellEnd"/>
      <w:r w:rsidRPr="006E3989">
        <w:rPr>
          <w:rFonts w:ascii="Arial" w:hAnsi="Arial" w:cs="Arial"/>
          <w:b/>
          <w:color w:val="000000"/>
          <w:sz w:val="20"/>
          <w:szCs w:val="20"/>
        </w:rPr>
        <w:t xml:space="preserve"> College</w:t>
      </w:r>
      <w:r w:rsidRPr="006E3989">
        <w:rPr>
          <w:rFonts w:ascii="Arial" w:hAnsi="Arial" w:cs="Arial"/>
          <w:b/>
          <w:color w:val="000000"/>
          <w:sz w:val="20"/>
          <w:szCs w:val="20"/>
        </w:rPr>
        <w:t xml:space="preserve">, </w:t>
      </w:r>
      <w:r w:rsidRPr="006E3989">
        <w:rPr>
          <w:rFonts w:ascii="Arial" w:hAnsi="Arial" w:cs="Arial"/>
          <w:b/>
          <w:color w:val="000000"/>
          <w:sz w:val="20"/>
          <w:szCs w:val="20"/>
        </w:rPr>
        <w:t>India</w:t>
      </w:r>
      <w:bookmarkStart w:id="2" w:name="_GoBack"/>
      <w:bookmarkEnd w:id="1"/>
      <w:bookmarkEnd w:id="2"/>
    </w:p>
    <w:sectPr w:rsidR="00916725" w:rsidRPr="006E3989">
      <w:headerReference w:type="even" r:id="rId8"/>
      <w:headerReference w:type="default" r:id="rId9"/>
      <w:footerReference w:type="even" r:id="rId10"/>
      <w:footerReference w:type="default" r:id="rId11"/>
      <w:headerReference w:type="first" r:id="rId12"/>
      <w:footerReference w:type="first" r:id="rId13"/>
      <w:pgSz w:w="23811" w:h="16838" w:orient="landscape"/>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00C" w:rsidRDefault="0005600C">
      <w:r>
        <w:separator/>
      </w:r>
    </w:p>
  </w:endnote>
  <w:endnote w:type="continuationSeparator" w:id="0">
    <w:p w:rsidR="0005600C" w:rsidRDefault="0005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Songti SC">
    <w:panose1 w:val="00000000000000000000"/>
    <w:charset w:val="00"/>
    <w:family w:val="roman"/>
    <w:notTrueType/>
    <w:pitch w:val="default"/>
  </w:font>
  <w:font w:name="Arial Unicode MS">
    <w:altName w:val="Arial"/>
    <w:panose1 w:val="020B0604020202020204"/>
    <w:charset w:val="80"/>
    <w:family w:val="swiss"/>
    <w:pitch w:val="variable"/>
  </w:font>
  <w:font w:name="Helvetica">
    <w:panose1 w:val="020B0604020202020204"/>
    <w:charset w:val="00"/>
    <w:family w:val="swiss"/>
    <w:pitch w:val="variable"/>
    <w:sig w:usb0="E0002EFF" w:usb1="C000785B" w:usb2="00000009" w:usb3="00000000" w:csb0="000001FF" w:csb1="00000000"/>
  </w:font>
  <w:font w:name="MS Mincho;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Liberation Sans">
    <w:altName w:val="Arial"/>
    <w:charset w:val="01"/>
    <w:family w:val="swiss"/>
    <w:pitch w:val="variable"/>
  </w:font>
  <w:font w:name="PingFang S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725" w:rsidRDefault="00916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725" w:rsidRDefault="009167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725" w:rsidRDefault="00916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00C" w:rsidRDefault="0005600C">
      <w:r>
        <w:separator/>
      </w:r>
    </w:p>
  </w:footnote>
  <w:footnote w:type="continuationSeparator" w:id="0">
    <w:p w:rsidR="0005600C" w:rsidRDefault="00056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725" w:rsidRDefault="0091672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725" w:rsidRDefault="009167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725" w:rsidRDefault="009167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A0AD5"/>
    <w:multiLevelType w:val="multilevel"/>
    <w:tmpl w:val="615EDF5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 w15:restartNumberingAfterBreak="0">
    <w:nsid w:val="489009F2"/>
    <w:multiLevelType w:val="multilevel"/>
    <w:tmpl w:val="6EAE753A"/>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7EFF62FF"/>
    <w:multiLevelType w:val="multilevel"/>
    <w:tmpl w:val="28DCCE4A"/>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autoHyphenation/>
  <w:characterSpacingControl w:val="doNotCompress"/>
  <w:footnotePr>
    <w:footnote w:id="-1"/>
    <w:footnote w:id="0"/>
  </w:footnotePr>
  <w:endnotePr>
    <w:endnote w:id="-1"/>
    <w:endnote w:id="0"/>
  </w:endnotePr>
  <w:compat>
    <w:doNotBreakWrappedTables/>
    <w:compatSetting w:name="compatibilityMode" w:uri="http://schemas.microsoft.com/office/word" w:val="12"/>
    <w:compatSetting w:name="useWord2013TrackBottomHyphenation" w:uri="http://schemas.microsoft.com/office/word" w:val="1"/>
  </w:compat>
  <w:rsids>
    <w:rsidRoot w:val="00916725"/>
    <w:rsid w:val="0005600C"/>
    <w:rsid w:val="002A3B7F"/>
    <w:rsid w:val="006E3989"/>
    <w:rsid w:val="00916725"/>
    <w:rsid w:val="00937063"/>
    <w:rsid w:val="00AC0FDF"/>
    <w:rsid w:val="00D74D0F"/>
    <w:rsid w:val="00F8763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622DE"/>
  <w15:docId w15:val="{8FBE5D64-1201-4D8F-86D9-47EDD222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ongti SC" w:hAnsi="Liberation Serif" w:cs="Arial Unicode MS"/>
        <w:sz w:val="24"/>
        <w:szCs w:val="24"/>
        <w:lang w:val="en-IN"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en-US" w:bidi="ar-SA"/>
    </w:rPr>
  </w:style>
  <w:style w:type="paragraph" w:styleId="Heading2">
    <w:name w:val="heading 2"/>
    <w:basedOn w:val="Normal"/>
    <w:next w:val="Normal"/>
    <w:uiPriority w:val="9"/>
    <w:unhideWhenUsed/>
    <w:qFormat/>
    <w:pPr>
      <w:keepNext/>
      <w:numPr>
        <w:ilvl w:val="1"/>
        <w:numId w:val="1"/>
      </w:numPr>
      <w:jc w:val="both"/>
      <w:outlineLvl w:val="1"/>
    </w:pPr>
    <w:rPr>
      <w:rFonts w:ascii="Helvetica" w:eastAsia="MS Mincho;ＭＳ 明朝" w:hAnsi="Helvetica" w:cs="Helvetica"/>
      <w:b/>
      <w:bCs/>
      <w:sz w:val="20"/>
      <w:szCs w:val="20"/>
      <w:lang w:val="fr-FR"/>
    </w:rPr>
  </w:style>
  <w:style w:type="paragraph" w:styleId="Heading4">
    <w:name w:val="heading 4"/>
    <w:basedOn w:val="Normal"/>
    <w:next w:val="BodyText"/>
    <w:uiPriority w:val="9"/>
    <w:semiHidden/>
    <w:unhideWhenUsed/>
    <w:qFormat/>
    <w:pPr>
      <w:numPr>
        <w:ilvl w:val="3"/>
        <w:numId w:val="1"/>
      </w:numPr>
      <w:spacing w:before="280" w:after="280"/>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qFormat/>
  </w:style>
  <w:style w:type="character" w:customStyle="1" w:styleId="WW8Num3z0">
    <w:name w:val="WW8Num3z0"/>
    <w:qFormat/>
  </w:style>
  <w:style w:type="character" w:customStyle="1" w:styleId="WW8Num5z0">
    <w:name w:val="WW8Num5z0"/>
    <w:qFormat/>
    <w:rPr>
      <w:b w:val="0"/>
    </w:rPr>
  </w:style>
  <w:style w:type="character" w:customStyle="1" w:styleId="WW8Num6z0">
    <w:name w:val="WW8Num6z0"/>
    <w:qFormat/>
    <w:rPr>
      <w:rFonts w:ascii="Arial" w:hAnsi="Arial" w:cs="Aria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9z0">
    <w:name w:val="WW8Num9z0"/>
    <w:qFormat/>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Heading2Char">
    <w:name w:val="Heading 2 Char"/>
    <w:qFormat/>
    <w:rPr>
      <w:rFonts w:ascii="Helvetica" w:eastAsia="MS Mincho;ＭＳ 明朝" w:hAnsi="Helvetica" w:cs="Helvetica"/>
      <w:b/>
      <w:bCs/>
      <w:sz w:val="20"/>
      <w:szCs w:val="20"/>
      <w:lang w:val="fr-FR"/>
    </w:rPr>
  </w:style>
  <w:style w:type="character" w:customStyle="1" w:styleId="Heading4Char">
    <w:name w:val="Heading 4 Char"/>
    <w:qFormat/>
    <w:rPr>
      <w:rFonts w:ascii="Arial Unicode MS" w:eastAsia="Arial Unicode MS" w:hAnsi="Arial Unicode MS" w:cs="Arial Unicode MS"/>
      <w:b/>
      <w:bCs/>
      <w:sz w:val="24"/>
      <w:szCs w:val="24"/>
      <w:lang w:val="en-US"/>
    </w:rPr>
  </w:style>
  <w:style w:type="character" w:customStyle="1" w:styleId="BodyTextChar">
    <w:name w:val="Body Text Char"/>
    <w:qFormat/>
    <w:rPr>
      <w:rFonts w:ascii="Helvetica" w:eastAsia="MS Mincho;ＭＳ 明朝" w:hAnsi="Helvetica" w:cs="Helvetica"/>
      <w:sz w:val="24"/>
      <w:szCs w:val="24"/>
      <w:lang w:val="fr-FR"/>
    </w:rPr>
  </w:style>
  <w:style w:type="character" w:customStyle="1" w:styleId="HeaderChar">
    <w:name w:val="Header Char"/>
    <w:qFormat/>
    <w:rPr>
      <w:rFonts w:ascii="Times New Roman" w:eastAsia="Times New Roman" w:hAnsi="Times New Roman" w:cs="Times New Roman"/>
      <w:sz w:val="24"/>
      <w:szCs w:val="24"/>
      <w:lang w:val="en-US"/>
    </w:rPr>
  </w:style>
  <w:style w:type="character" w:customStyle="1" w:styleId="FooterChar">
    <w:name w:val="Footer Char"/>
    <w:qFormat/>
    <w:rPr>
      <w:rFonts w:ascii="Times New Roman" w:eastAsia="Times New Roman" w:hAnsi="Times New Roman" w:cs="Times New Roman"/>
      <w:sz w:val="24"/>
      <w:szCs w:val="24"/>
      <w:lang w:val="en-US"/>
    </w:rPr>
  </w:style>
  <w:style w:type="character" w:styleId="Hyperlink">
    <w:name w:val="Hyperlink"/>
    <w:rPr>
      <w:color w:val="0000FF"/>
      <w:u w:val="single"/>
    </w:rPr>
  </w:style>
  <w:style w:type="character" w:styleId="FollowedHyperlink">
    <w:name w:val="FollowedHyperlink"/>
    <w:rPr>
      <w:color w:val="800080"/>
      <w:u w:val="single"/>
    </w:rPr>
  </w:style>
  <w:style w:type="character" w:styleId="UnresolvedMention">
    <w:name w:val="Unresolved Mention"/>
    <w:qFormat/>
    <w:rPr>
      <w:color w:val="605E5C"/>
      <w:shd w:val="clear" w:color="auto" w:fill="E1DFDD"/>
    </w:rPr>
  </w:style>
  <w:style w:type="character" w:styleId="Strong">
    <w:name w:val="Strong"/>
    <w:qFormat/>
    <w:rPr>
      <w:b/>
      <w:bC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jc w:val="both"/>
    </w:pPr>
    <w:rPr>
      <w:rFonts w:ascii="Helvetica" w:eastAsia="MS Mincho;ＭＳ 明朝" w:hAnsi="Helvetica" w:cs="Helvetica"/>
      <w:lang w:val="fr-FR"/>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NormalWeb">
    <w:name w:val="Normal (Web)"/>
    <w:basedOn w:val="Normal"/>
    <w:qFormat/>
    <w:pPr>
      <w:spacing w:before="280" w:after="280"/>
    </w:pPr>
    <w:rPr>
      <w:rFonts w:ascii="Arial Unicode MS" w:eastAsia="Arial Unicode MS" w:hAnsi="Arial Unicode MS" w:cs="Arial Unicode MS"/>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style>
  <w:style w:type="paragraph" w:styleId="Footer">
    <w:name w:val="footer"/>
    <w:basedOn w:val="Normal"/>
  </w:style>
  <w:style w:type="paragraph" w:styleId="ListParagraph">
    <w:name w:val="List Paragraph"/>
    <w:basedOn w:val="Normal"/>
    <w:qFormat/>
    <w:pPr>
      <w:ind w:left="720"/>
      <w:contextualSpacing/>
    </w:pPr>
  </w:style>
  <w:style w:type="paragraph" w:styleId="Revision">
    <w:name w:val="Revision"/>
    <w:qFormat/>
    <w:rPr>
      <w:rFonts w:ascii="Calibri" w:eastAsia="Calibri" w:hAnsi="Calibri" w:cs="Times New Roman"/>
      <w:sz w:val="22"/>
      <w:szCs w:val="22"/>
      <w:lang w:val="en-US" w:bidi="ar-SA"/>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paragraph" w:customStyle="1" w:styleId="Affiliation">
    <w:name w:val="Affiliation"/>
    <w:basedOn w:val="Normal"/>
    <w:rsid w:val="006E3989"/>
    <w:pPr>
      <w:suppressAutoHyphens w:val="0"/>
      <w:spacing w:after="240" w:line="240" w:lineRule="exact"/>
      <w:jc w:val="right"/>
    </w:pPr>
    <w:rPr>
      <w:rFonts w:ascii="Helvetica" w:hAnsi="Helvetic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033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journalejnfs.com/index.php/EJNF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963</TotalTime>
  <Pages>1</Pages>
  <Words>544</Words>
  <Characters>3102</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121</cp:revision>
  <dcterms:created xsi:type="dcterms:W3CDTF">2011-08-01T14:51:00Z</dcterms:created>
  <dcterms:modified xsi:type="dcterms:W3CDTF">2025-07-03T08:08:00Z</dcterms:modified>
  <dc:language>en-IN</dc:language>
</cp:coreProperties>
</file>