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AFB" w:rsidRPr="002C3B13" w:rsidRDefault="00063AFB">
      <w:pPr>
        <w:spacing w:before="4"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69"/>
      </w:tblGrid>
      <w:tr w:rsidR="00063AFB" w:rsidRPr="002C3B13" w:rsidTr="001347F8">
        <w:trPr>
          <w:trHeight w:val="290"/>
        </w:trPr>
        <w:tc>
          <w:tcPr>
            <w:tcW w:w="5168" w:type="dxa"/>
          </w:tcPr>
          <w:p w:rsidR="00063AFB" w:rsidRPr="002C3B13" w:rsidRDefault="00C50F97">
            <w:pPr>
              <w:pStyle w:val="TableParagraph"/>
              <w:spacing w:line="229" w:lineRule="exact"/>
              <w:ind w:left="95"/>
              <w:rPr>
                <w:rFonts w:ascii="Arial" w:hAnsi="Arial" w:cs="Arial"/>
                <w:sz w:val="20"/>
                <w:szCs w:val="20"/>
              </w:rPr>
            </w:pPr>
            <w:r w:rsidRPr="002C3B13">
              <w:rPr>
                <w:rFonts w:ascii="Arial" w:hAnsi="Arial" w:cs="Arial"/>
                <w:sz w:val="20"/>
                <w:szCs w:val="20"/>
              </w:rPr>
              <w:t>Journal</w:t>
            </w:r>
            <w:r w:rsidRPr="002C3B13">
              <w:rPr>
                <w:rFonts w:ascii="Arial" w:hAnsi="Arial" w:cs="Arial"/>
                <w:spacing w:val="-10"/>
                <w:sz w:val="20"/>
                <w:szCs w:val="20"/>
              </w:rPr>
              <w:t xml:space="preserve"> </w:t>
            </w:r>
            <w:r w:rsidRPr="002C3B13">
              <w:rPr>
                <w:rFonts w:ascii="Arial" w:hAnsi="Arial" w:cs="Arial"/>
                <w:spacing w:val="-2"/>
                <w:sz w:val="20"/>
                <w:szCs w:val="20"/>
              </w:rPr>
              <w:t>Name:</w:t>
            </w:r>
          </w:p>
        </w:tc>
        <w:tc>
          <w:tcPr>
            <w:tcW w:w="15769" w:type="dxa"/>
          </w:tcPr>
          <w:p w:rsidR="00063AFB" w:rsidRPr="002C3B13" w:rsidRDefault="0000033E">
            <w:pPr>
              <w:pStyle w:val="TableParagraph"/>
              <w:spacing w:before="30"/>
              <w:ind w:left="108"/>
              <w:rPr>
                <w:rFonts w:ascii="Arial" w:hAnsi="Arial" w:cs="Arial"/>
                <w:b/>
                <w:sz w:val="20"/>
                <w:szCs w:val="20"/>
              </w:rPr>
            </w:pPr>
            <w:hyperlink r:id="rId6">
              <w:r w:rsidR="00C50F97" w:rsidRPr="002C3B13">
                <w:rPr>
                  <w:rFonts w:ascii="Arial" w:hAnsi="Arial" w:cs="Arial"/>
                  <w:b/>
                  <w:color w:val="0000FF"/>
                  <w:sz w:val="20"/>
                  <w:szCs w:val="20"/>
                  <w:u w:val="single" w:color="0000FF"/>
                </w:rPr>
                <w:t>Asian</w:t>
              </w:r>
              <w:r w:rsidR="00C50F97" w:rsidRPr="002C3B13">
                <w:rPr>
                  <w:rFonts w:ascii="Arial" w:hAnsi="Arial" w:cs="Arial"/>
                  <w:b/>
                  <w:color w:val="0000FF"/>
                  <w:spacing w:val="-8"/>
                  <w:sz w:val="20"/>
                  <w:szCs w:val="20"/>
                  <w:u w:val="single" w:color="0000FF"/>
                </w:rPr>
                <w:t xml:space="preserve"> </w:t>
              </w:r>
              <w:r w:rsidR="00C50F97" w:rsidRPr="002C3B13">
                <w:rPr>
                  <w:rFonts w:ascii="Arial" w:hAnsi="Arial" w:cs="Arial"/>
                  <w:b/>
                  <w:color w:val="0000FF"/>
                  <w:sz w:val="20"/>
                  <w:szCs w:val="20"/>
                  <w:u w:val="single" w:color="0000FF"/>
                </w:rPr>
                <w:t>Research</w:t>
              </w:r>
              <w:r w:rsidR="00C50F97" w:rsidRPr="002C3B13">
                <w:rPr>
                  <w:rFonts w:ascii="Arial" w:hAnsi="Arial" w:cs="Arial"/>
                  <w:b/>
                  <w:color w:val="0000FF"/>
                  <w:spacing w:val="-5"/>
                  <w:sz w:val="20"/>
                  <w:szCs w:val="20"/>
                  <w:u w:val="single" w:color="0000FF"/>
                </w:rPr>
                <w:t xml:space="preserve"> </w:t>
              </w:r>
              <w:r w:rsidR="00C50F97" w:rsidRPr="002C3B13">
                <w:rPr>
                  <w:rFonts w:ascii="Arial" w:hAnsi="Arial" w:cs="Arial"/>
                  <w:b/>
                  <w:color w:val="0000FF"/>
                  <w:sz w:val="20"/>
                  <w:szCs w:val="20"/>
                  <w:u w:val="single" w:color="0000FF"/>
                </w:rPr>
                <w:t>Journal</w:t>
              </w:r>
              <w:r w:rsidR="00C50F97" w:rsidRPr="002C3B13">
                <w:rPr>
                  <w:rFonts w:ascii="Arial" w:hAnsi="Arial" w:cs="Arial"/>
                  <w:b/>
                  <w:color w:val="0000FF"/>
                  <w:spacing w:val="-7"/>
                  <w:sz w:val="20"/>
                  <w:szCs w:val="20"/>
                  <w:u w:val="single" w:color="0000FF"/>
                </w:rPr>
                <w:t xml:space="preserve"> </w:t>
              </w:r>
              <w:r w:rsidR="00C50F97" w:rsidRPr="002C3B13">
                <w:rPr>
                  <w:rFonts w:ascii="Arial" w:hAnsi="Arial" w:cs="Arial"/>
                  <w:b/>
                  <w:color w:val="0000FF"/>
                  <w:sz w:val="20"/>
                  <w:szCs w:val="20"/>
                  <w:u w:val="single" w:color="0000FF"/>
                </w:rPr>
                <w:t>of</w:t>
              </w:r>
              <w:r w:rsidR="00C50F97" w:rsidRPr="002C3B13">
                <w:rPr>
                  <w:rFonts w:ascii="Arial" w:hAnsi="Arial" w:cs="Arial"/>
                  <w:b/>
                  <w:color w:val="0000FF"/>
                  <w:spacing w:val="-7"/>
                  <w:sz w:val="20"/>
                  <w:szCs w:val="20"/>
                  <w:u w:val="single" w:color="0000FF"/>
                </w:rPr>
                <w:t xml:space="preserve"> </w:t>
              </w:r>
              <w:r w:rsidR="00C50F97" w:rsidRPr="002C3B13">
                <w:rPr>
                  <w:rFonts w:ascii="Arial" w:hAnsi="Arial" w:cs="Arial"/>
                  <w:b/>
                  <w:color w:val="0000FF"/>
                  <w:spacing w:val="-2"/>
                  <w:sz w:val="20"/>
                  <w:szCs w:val="20"/>
                  <w:u w:val="single" w:color="0000FF"/>
                </w:rPr>
                <w:t>Mathematics</w:t>
              </w:r>
            </w:hyperlink>
          </w:p>
        </w:tc>
      </w:tr>
      <w:tr w:rsidR="00063AFB" w:rsidRPr="002C3B13" w:rsidTr="001347F8">
        <w:trPr>
          <w:trHeight w:val="290"/>
        </w:trPr>
        <w:tc>
          <w:tcPr>
            <w:tcW w:w="5168" w:type="dxa"/>
          </w:tcPr>
          <w:p w:rsidR="00063AFB" w:rsidRPr="002C3B13" w:rsidRDefault="00C50F97">
            <w:pPr>
              <w:pStyle w:val="TableParagraph"/>
              <w:spacing w:line="229" w:lineRule="exact"/>
              <w:ind w:left="95"/>
              <w:rPr>
                <w:rFonts w:ascii="Arial" w:hAnsi="Arial" w:cs="Arial"/>
                <w:sz w:val="20"/>
                <w:szCs w:val="20"/>
              </w:rPr>
            </w:pPr>
            <w:r w:rsidRPr="002C3B13">
              <w:rPr>
                <w:rFonts w:ascii="Arial" w:hAnsi="Arial" w:cs="Arial"/>
                <w:sz w:val="20"/>
                <w:szCs w:val="20"/>
              </w:rPr>
              <w:t>Manuscript</w:t>
            </w:r>
            <w:r w:rsidRPr="002C3B13">
              <w:rPr>
                <w:rFonts w:ascii="Arial" w:hAnsi="Arial" w:cs="Arial"/>
                <w:spacing w:val="-14"/>
                <w:sz w:val="20"/>
                <w:szCs w:val="20"/>
              </w:rPr>
              <w:t xml:space="preserve"> </w:t>
            </w:r>
            <w:r w:rsidRPr="002C3B13">
              <w:rPr>
                <w:rFonts w:ascii="Arial" w:hAnsi="Arial" w:cs="Arial"/>
                <w:spacing w:val="-2"/>
                <w:sz w:val="20"/>
                <w:szCs w:val="20"/>
              </w:rPr>
              <w:t>Number:</w:t>
            </w:r>
          </w:p>
        </w:tc>
        <w:tc>
          <w:tcPr>
            <w:tcW w:w="15769" w:type="dxa"/>
          </w:tcPr>
          <w:p w:rsidR="00063AFB" w:rsidRPr="002C3B13" w:rsidRDefault="00C50F97">
            <w:pPr>
              <w:pStyle w:val="TableParagraph"/>
              <w:spacing w:before="30"/>
              <w:ind w:left="108"/>
              <w:rPr>
                <w:rFonts w:ascii="Arial" w:hAnsi="Arial" w:cs="Arial"/>
                <w:b/>
                <w:sz w:val="20"/>
                <w:szCs w:val="20"/>
              </w:rPr>
            </w:pPr>
            <w:r w:rsidRPr="002C3B13">
              <w:rPr>
                <w:rFonts w:ascii="Arial" w:hAnsi="Arial" w:cs="Arial"/>
                <w:b/>
                <w:spacing w:val="-2"/>
                <w:sz w:val="20"/>
                <w:szCs w:val="20"/>
              </w:rPr>
              <w:t>Ms_ARJOM_139693</w:t>
            </w:r>
          </w:p>
        </w:tc>
      </w:tr>
      <w:tr w:rsidR="00063AFB" w:rsidRPr="002C3B13" w:rsidTr="001347F8">
        <w:trPr>
          <w:trHeight w:val="650"/>
        </w:trPr>
        <w:tc>
          <w:tcPr>
            <w:tcW w:w="5168" w:type="dxa"/>
          </w:tcPr>
          <w:p w:rsidR="00063AFB" w:rsidRPr="002C3B13" w:rsidRDefault="00C50F97">
            <w:pPr>
              <w:pStyle w:val="TableParagraph"/>
              <w:spacing w:line="229" w:lineRule="exact"/>
              <w:ind w:left="95"/>
              <w:rPr>
                <w:rFonts w:ascii="Arial" w:hAnsi="Arial" w:cs="Arial"/>
                <w:sz w:val="20"/>
                <w:szCs w:val="20"/>
              </w:rPr>
            </w:pPr>
            <w:r w:rsidRPr="002C3B13">
              <w:rPr>
                <w:rFonts w:ascii="Arial" w:hAnsi="Arial" w:cs="Arial"/>
                <w:sz w:val="20"/>
                <w:szCs w:val="20"/>
              </w:rPr>
              <w:t>Title</w:t>
            </w:r>
            <w:r w:rsidRPr="002C3B13">
              <w:rPr>
                <w:rFonts w:ascii="Arial" w:hAnsi="Arial" w:cs="Arial"/>
                <w:spacing w:val="-4"/>
                <w:sz w:val="20"/>
                <w:szCs w:val="20"/>
              </w:rPr>
              <w:t xml:space="preserve"> </w:t>
            </w:r>
            <w:r w:rsidRPr="002C3B13">
              <w:rPr>
                <w:rFonts w:ascii="Arial" w:hAnsi="Arial" w:cs="Arial"/>
                <w:sz w:val="20"/>
                <w:szCs w:val="20"/>
              </w:rPr>
              <w:t>of</w:t>
            </w:r>
            <w:r w:rsidRPr="002C3B13">
              <w:rPr>
                <w:rFonts w:ascii="Arial" w:hAnsi="Arial" w:cs="Arial"/>
                <w:spacing w:val="-5"/>
                <w:sz w:val="20"/>
                <w:szCs w:val="20"/>
              </w:rPr>
              <w:t xml:space="preserve"> </w:t>
            </w:r>
            <w:r w:rsidRPr="002C3B13">
              <w:rPr>
                <w:rFonts w:ascii="Arial" w:hAnsi="Arial" w:cs="Arial"/>
                <w:sz w:val="20"/>
                <w:szCs w:val="20"/>
              </w:rPr>
              <w:t>the</w:t>
            </w:r>
            <w:r w:rsidRPr="002C3B13">
              <w:rPr>
                <w:rFonts w:ascii="Arial" w:hAnsi="Arial" w:cs="Arial"/>
                <w:spacing w:val="-5"/>
                <w:sz w:val="20"/>
                <w:szCs w:val="20"/>
              </w:rPr>
              <w:t xml:space="preserve"> </w:t>
            </w:r>
            <w:r w:rsidRPr="002C3B13">
              <w:rPr>
                <w:rFonts w:ascii="Arial" w:hAnsi="Arial" w:cs="Arial"/>
                <w:spacing w:val="-2"/>
                <w:sz w:val="20"/>
                <w:szCs w:val="20"/>
              </w:rPr>
              <w:t>Manuscript:</w:t>
            </w:r>
          </w:p>
        </w:tc>
        <w:tc>
          <w:tcPr>
            <w:tcW w:w="15769" w:type="dxa"/>
          </w:tcPr>
          <w:p w:rsidR="00063AFB" w:rsidRPr="002C3B13" w:rsidRDefault="00C50F97">
            <w:pPr>
              <w:pStyle w:val="TableParagraph"/>
              <w:spacing w:before="210"/>
              <w:ind w:left="108"/>
              <w:rPr>
                <w:rFonts w:ascii="Arial" w:hAnsi="Arial" w:cs="Arial"/>
                <w:b/>
                <w:sz w:val="20"/>
                <w:szCs w:val="20"/>
              </w:rPr>
            </w:pPr>
            <w:r w:rsidRPr="002C3B13">
              <w:rPr>
                <w:rFonts w:ascii="Arial" w:hAnsi="Arial" w:cs="Arial"/>
                <w:b/>
                <w:sz w:val="20"/>
                <w:szCs w:val="20"/>
              </w:rPr>
              <w:t>Global</w:t>
            </w:r>
            <w:r w:rsidRPr="002C3B13">
              <w:rPr>
                <w:rFonts w:ascii="Arial" w:hAnsi="Arial" w:cs="Arial"/>
                <w:b/>
                <w:spacing w:val="-9"/>
                <w:sz w:val="20"/>
                <w:szCs w:val="20"/>
              </w:rPr>
              <w:t xml:space="preserve"> </w:t>
            </w:r>
            <w:r w:rsidRPr="002C3B13">
              <w:rPr>
                <w:rFonts w:ascii="Arial" w:hAnsi="Arial" w:cs="Arial"/>
                <w:b/>
                <w:sz w:val="20"/>
                <w:szCs w:val="20"/>
              </w:rPr>
              <w:t>convergence</w:t>
            </w:r>
            <w:r w:rsidRPr="002C3B13">
              <w:rPr>
                <w:rFonts w:ascii="Arial" w:hAnsi="Arial" w:cs="Arial"/>
                <w:b/>
                <w:spacing w:val="-9"/>
                <w:sz w:val="20"/>
                <w:szCs w:val="20"/>
              </w:rPr>
              <w:t xml:space="preserve"> </w:t>
            </w:r>
            <w:r w:rsidRPr="002C3B13">
              <w:rPr>
                <w:rFonts w:ascii="Arial" w:hAnsi="Arial" w:cs="Arial"/>
                <w:b/>
                <w:sz w:val="20"/>
                <w:szCs w:val="20"/>
              </w:rPr>
              <w:t>in</w:t>
            </w:r>
            <w:r w:rsidRPr="002C3B13">
              <w:rPr>
                <w:rFonts w:ascii="Arial" w:hAnsi="Arial" w:cs="Arial"/>
                <w:b/>
                <w:spacing w:val="-8"/>
                <w:sz w:val="20"/>
                <w:szCs w:val="20"/>
              </w:rPr>
              <w:t xml:space="preserve"> </w:t>
            </w:r>
            <w:r w:rsidRPr="002C3B13">
              <w:rPr>
                <w:rFonts w:ascii="Arial" w:hAnsi="Arial" w:cs="Arial"/>
                <w:b/>
                <w:sz w:val="20"/>
                <w:szCs w:val="20"/>
              </w:rPr>
              <w:t>non-relativistic</w:t>
            </w:r>
            <w:r w:rsidRPr="002C3B13">
              <w:rPr>
                <w:rFonts w:ascii="Arial" w:hAnsi="Arial" w:cs="Arial"/>
                <w:b/>
                <w:spacing w:val="-9"/>
                <w:sz w:val="20"/>
                <w:szCs w:val="20"/>
              </w:rPr>
              <w:t xml:space="preserve"> </w:t>
            </w:r>
            <w:r w:rsidRPr="002C3B13">
              <w:rPr>
                <w:rFonts w:ascii="Arial" w:hAnsi="Arial" w:cs="Arial"/>
                <w:b/>
                <w:sz w:val="20"/>
                <w:szCs w:val="20"/>
              </w:rPr>
              <w:t>limits</w:t>
            </w:r>
            <w:r w:rsidRPr="002C3B13">
              <w:rPr>
                <w:rFonts w:ascii="Arial" w:hAnsi="Arial" w:cs="Arial"/>
                <w:b/>
                <w:spacing w:val="-9"/>
                <w:sz w:val="20"/>
                <w:szCs w:val="20"/>
              </w:rPr>
              <w:t xml:space="preserve"> </w:t>
            </w:r>
            <w:r w:rsidRPr="002C3B13">
              <w:rPr>
                <w:rFonts w:ascii="Arial" w:hAnsi="Arial" w:cs="Arial"/>
                <w:b/>
                <w:sz w:val="20"/>
                <w:szCs w:val="20"/>
              </w:rPr>
              <w:t>for</w:t>
            </w:r>
            <w:r w:rsidRPr="002C3B13">
              <w:rPr>
                <w:rFonts w:ascii="Arial" w:hAnsi="Arial" w:cs="Arial"/>
                <w:b/>
                <w:spacing w:val="-9"/>
                <w:sz w:val="20"/>
                <w:szCs w:val="20"/>
              </w:rPr>
              <w:t xml:space="preserve"> </w:t>
            </w:r>
            <w:r w:rsidRPr="002C3B13">
              <w:rPr>
                <w:rFonts w:ascii="Arial" w:hAnsi="Arial" w:cs="Arial"/>
                <w:b/>
                <w:sz w:val="20"/>
                <w:szCs w:val="20"/>
              </w:rPr>
              <w:t>the</w:t>
            </w:r>
            <w:r w:rsidRPr="002C3B13">
              <w:rPr>
                <w:rFonts w:ascii="Arial" w:hAnsi="Arial" w:cs="Arial"/>
                <w:b/>
                <w:spacing w:val="-7"/>
                <w:sz w:val="20"/>
                <w:szCs w:val="20"/>
              </w:rPr>
              <w:t xml:space="preserve"> </w:t>
            </w:r>
            <w:r w:rsidRPr="002C3B13">
              <w:rPr>
                <w:rFonts w:ascii="Arial" w:hAnsi="Arial" w:cs="Arial"/>
                <w:b/>
                <w:sz w:val="20"/>
                <w:szCs w:val="20"/>
              </w:rPr>
              <w:t>non-isentropic</w:t>
            </w:r>
            <w:r w:rsidRPr="002C3B13">
              <w:rPr>
                <w:rFonts w:ascii="Arial" w:hAnsi="Arial" w:cs="Arial"/>
                <w:b/>
                <w:spacing w:val="-7"/>
                <w:sz w:val="20"/>
                <w:szCs w:val="20"/>
              </w:rPr>
              <w:t xml:space="preserve"> </w:t>
            </w:r>
            <w:r w:rsidRPr="002C3B13">
              <w:rPr>
                <w:rFonts w:ascii="Arial" w:hAnsi="Arial" w:cs="Arial"/>
                <w:b/>
                <w:sz w:val="20"/>
                <w:szCs w:val="20"/>
              </w:rPr>
              <w:t>Euler-Maxwell</w:t>
            </w:r>
            <w:r w:rsidRPr="002C3B13">
              <w:rPr>
                <w:rFonts w:ascii="Arial" w:hAnsi="Arial" w:cs="Arial"/>
                <w:b/>
                <w:spacing w:val="-9"/>
                <w:sz w:val="20"/>
                <w:szCs w:val="20"/>
              </w:rPr>
              <w:t xml:space="preserve"> </w:t>
            </w:r>
            <w:r w:rsidRPr="002C3B13">
              <w:rPr>
                <w:rFonts w:ascii="Arial" w:hAnsi="Arial" w:cs="Arial"/>
                <w:b/>
                <w:sz w:val="20"/>
                <w:szCs w:val="20"/>
              </w:rPr>
              <w:t>system</w:t>
            </w:r>
            <w:r w:rsidRPr="002C3B13">
              <w:rPr>
                <w:rFonts w:ascii="Arial" w:hAnsi="Arial" w:cs="Arial"/>
                <w:b/>
                <w:spacing w:val="-8"/>
                <w:sz w:val="20"/>
                <w:szCs w:val="20"/>
              </w:rPr>
              <w:t xml:space="preserve"> </w:t>
            </w:r>
            <w:r w:rsidRPr="002C3B13">
              <w:rPr>
                <w:rFonts w:ascii="Arial" w:hAnsi="Arial" w:cs="Arial"/>
                <w:b/>
                <w:sz w:val="20"/>
                <w:szCs w:val="20"/>
              </w:rPr>
              <w:t>near</w:t>
            </w:r>
            <w:r w:rsidRPr="002C3B13">
              <w:rPr>
                <w:rFonts w:ascii="Arial" w:hAnsi="Arial" w:cs="Arial"/>
                <w:b/>
                <w:spacing w:val="-10"/>
                <w:sz w:val="20"/>
                <w:szCs w:val="20"/>
              </w:rPr>
              <w:t xml:space="preserve"> </w:t>
            </w:r>
            <w:r w:rsidRPr="002C3B13">
              <w:rPr>
                <w:rFonts w:ascii="Arial" w:hAnsi="Arial" w:cs="Arial"/>
                <w:b/>
                <w:sz w:val="20"/>
                <w:szCs w:val="20"/>
              </w:rPr>
              <w:t>non-constant</w:t>
            </w:r>
            <w:r w:rsidRPr="002C3B13">
              <w:rPr>
                <w:rFonts w:ascii="Arial" w:hAnsi="Arial" w:cs="Arial"/>
                <w:b/>
                <w:spacing w:val="-8"/>
                <w:sz w:val="20"/>
                <w:szCs w:val="20"/>
              </w:rPr>
              <w:t xml:space="preserve"> </w:t>
            </w:r>
            <w:r w:rsidRPr="002C3B13">
              <w:rPr>
                <w:rFonts w:ascii="Arial" w:hAnsi="Arial" w:cs="Arial"/>
                <w:b/>
                <w:spacing w:val="-2"/>
                <w:sz w:val="20"/>
                <w:szCs w:val="20"/>
              </w:rPr>
              <w:t>equilibrium</w:t>
            </w:r>
          </w:p>
        </w:tc>
      </w:tr>
      <w:tr w:rsidR="00063AFB" w:rsidRPr="002C3B13" w:rsidTr="001347F8">
        <w:trPr>
          <w:trHeight w:val="333"/>
        </w:trPr>
        <w:tc>
          <w:tcPr>
            <w:tcW w:w="5168" w:type="dxa"/>
          </w:tcPr>
          <w:p w:rsidR="00063AFB" w:rsidRPr="002C3B13" w:rsidRDefault="00C50F97">
            <w:pPr>
              <w:pStyle w:val="TableParagraph"/>
              <w:spacing w:line="229" w:lineRule="exact"/>
              <w:ind w:left="95"/>
              <w:rPr>
                <w:rFonts w:ascii="Arial" w:hAnsi="Arial" w:cs="Arial"/>
                <w:sz w:val="20"/>
                <w:szCs w:val="20"/>
              </w:rPr>
            </w:pPr>
            <w:r w:rsidRPr="002C3B13">
              <w:rPr>
                <w:rFonts w:ascii="Arial" w:hAnsi="Arial" w:cs="Arial"/>
                <w:sz w:val="20"/>
                <w:szCs w:val="20"/>
              </w:rPr>
              <w:t>Type</w:t>
            </w:r>
            <w:r w:rsidRPr="002C3B13">
              <w:rPr>
                <w:rFonts w:ascii="Arial" w:hAnsi="Arial" w:cs="Arial"/>
                <w:spacing w:val="-5"/>
                <w:sz w:val="20"/>
                <w:szCs w:val="20"/>
              </w:rPr>
              <w:t xml:space="preserve"> </w:t>
            </w:r>
            <w:r w:rsidRPr="002C3B13">
              <w:rPr>
                <w:rFonts w:ascii="Arial" w:hAnsi="Arial" w:cs="Arial"/>
                <w:sz w:val="20"/>
                <w:szCs w:val="20"/>
              </w:rPr>
              <w:t>of</w:t>
            </w:r>
            <w:r w:rsidRPr="002C3B13">
              <w:rPr>
                <w:rFonts w:ascii="Arial" w:hAnsi="Arial" w:cs="Arial"/>
                <w:spacing w:val="-4"/>
                <w:sz w:val="20"/>
                <w:szCs w:val="20"/>
              </w:rPr>
              <w:t xml:space="preserve"> </w:t>
            </w:r>
            <w:r w:rsidRPr="002C3B13">
              <w:rPr>
                <w:rFonts w:ascii="Arial" w:hAnsi="Arial" w:cs="Arial"/>
                <w:sz w:val="20"/>
                <w:szCs w:val="20"/>
              </w:rPr>
              <w:t>the</w:t>
            </w:r>
            <w:r w:rsidRPr="002C3B13">
              <w:rPr>
                <w:rFonts w:ascii="Arial" w:hAnsi="Arial" w:cs="Arial"/>
                <w:spacing w:val="-3"/>
                <w:sz w:val="20"/>
                <w:szCs w:val="20"/>
              </w:rPr>
              <w:t xml:space="preserve"> </w:t>
            </w:r>
            <w:r w:rsidRPr="002C3B13">
              <w:rPr>
                <w:rFonts w:ascii="Arial" w:hAnsi="Arial" w:cs="Arial"/>
                <w:spacing w:val="-2"/>
                <w:sz w:val="20"/>
                <w:szCs w:val="20"/>
              </w:rPr>
              <w:t>Artic</w:t>
            </w:r>
            <w:r w:rsidR="002C3B13" w:rsidRPr="002C3B13">
              <w:rPr>
                <w:rFonts w:ascii="Arial" w:hAnsi="Arial" w:cs="Arial"/>
                <w:spacing w:val="-2"/>
                <w:sz w:val="20"/>
                <w:szCs w:val="20"/>
              </w:rPr>
              <w:t>l</w:t>
            </w:r>
            <w:r w:rsidRPr="002C3B13">
              <w:rPr>
                <w:rFonts w:ascii="Arial" w:hAnsi="Arial" w:cs="Arial"/>
                <w:spacing w:val="-2"/>
                <w:sz w:val="20"/>
                <w:szCs w:val="20"/>
              </w:rPr>
              <w:t>e</w:t>
            </w:r>
          </w:p>
        </w:tc>
        <w:tc>
          <w:tcPr>
            <w:tcW w:w="15769" w:type="dxa"/>
          </w:tcPr>
          <w:p w:rsidR="00063AFB" w:rsidRPr="002C3B13" w:rsidRDefault="00C50F97">
            <w:pPr>
              <w:pStyle w:val="TableParagraph"/>
              <w:spacing w:before="52"/>
              <w:ind w:left="108"/>
              <w:rPr>
                <w:rFonts w:ascii="Arial" w:hAnsi="Arial" w:cs="Arial"/>
                <w:b/>
                <w:sz w:val="20"/>
                <w:szCs w:val="20"/>
              </w:rPr>
            </w:pPr>
            <w:r w:rsidRPr="002C3B13">
              <w:rPr>
                <w:rFonts w:ascii="Arial" w:hAnsi="Arial" w:cs="Arial"/>
                <w:b/>
                <w:spacing w:val="-2"/>
                <w:sz w:val="20"/>
                <w:szCs w:val="20"/>
              </w:rPr>
              <w:t>Research</w:t>
            </w:r>
            <w:r w:rsidRPr="002C3B13">
              <w:rPr>
                <w:rFonts w:ascii="Arial" w:hAnsi="Arial" w:cs="Arial"/>
                <w:b/>
                <w:spacing w:val="13"/>
                <w:sz w:val="20"/>
                <w:szCs w:val="20"/>
              </w:rPr>
              <w:t xml:space="preserve"> </w:t>
            </w:r>
            <w:r w:rsidRPr="002C3B13">
              <w:rPr>
                <w:rFonts w:ascii="Arial" w:hAnsi="Arial" w:cs="Arial"/>
                <w:b/>
                <w:spacing w:val="-2"/>
                <w:sz w:val="20"/>
                <w:szCs w:val="20"/>
              </w:rPr>
              <w:t>Article</w:t>
            </w:r>
            <w:r w:rsidRPr="002C3B13">
              <w:rPr>
                <w:rFonts w:ascii="Arial" w:hAnsi="Arial" w:cs="Arial"/>
                <w:b/>
                <w:spacing w:val="10"/>
                <w:sz w:val="20"/>
                <w:szCs w:val="20"/>
              </w:rPr>
              <w:t xml:space="preserve"> </w:t>
            </w:r>
            <w:r w:rsidRPr="002C3B13">
              <w:rPr>
                <w:rFonts w:ascii="Arial" w:hAnsi="Arial" w:cs="Arial"/>
                <w:b/>
                <w:spacing w:val="-2"/>
                <w:sz w:val="20"/>
                <w:szCs w:val="20"/>
              </w:rPr>
              <w:t>(Theoretical/Mathematical</w:t>
            </w:r>
            <w:r w:rsidRPr="002C3B13">
              <w:rPr>
                <w:rFonts w:ascii="Arial" w:hAnsi="Arial" w:cs="Arial"/>
                <w:b/>
                <w:spacing w:val="13"/>
                <w:sz w:val="20"/>
                <w:szCs w:val="20"/>
              </w:rPr>
              <w:t xml:space="preserve"> </w:t>
            </w:r>
            <w:r w:rsidRPr="002C3B13">
              <w:rPr>
                <w:rFonts w:ascii="Arial" w:hAnsi="Arial" w:cs="Arial"/>
                <w:b/>
                <w:spacing w:val="-2"/>
                <w:sz w:val="20"/>
                <w:szCs w:val="20"/>
              </w:rPr>
              <w:t>Physics)</w:t>
            </w:r>
          </w:p>
        </w:tc>
      </w:tr>
    </w:tbl>
    <w:tbl>
      <w:tblPr>
        <w:tblpPr w:leftFromText="180" w:rightFromText="180" w:vertAnchor="text" w:horzAnchor="margin"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2C3B13" w:rsidRPr="002C3B13" w:rsidTr="002C3B13">
        <w:trPr>
          <w:trHeight w:val="450"/>
        </w:trPr>
        <w:tc>
          <w:tcPr>
            <w:tcW w:w="21153" w:type="dxa"/>
            <w:gridSpan w:val="3"/>
            <w:tcBorders>
              <w:top w:val="nil"/>
              <w:left w:val="nil"/>
              <w:right w:val="nil"/>
            </w:tcBorders>
          </w:tcPr>
          <w:p w:rsidR="002C3B13" w:rsidRPr="002C3B13" w:rsidRDefault="002C3B13" w:rsidP="002C3B13">
            <w:pPr>
              <w:pStyle w:val="TableParagraph"/>
              <w:spacing w:line="221" w:lineRule="exact"/>
              <w:ind w:left="112"/>
              <w:rPr>
                <w:rFonts w:ascii="Arial" w:hAnsi="Arial" w:cs="Arial"/>
                <w:b/>
                <w:sz w:val="20"/>
                <w:szCs w:val="20"/>
              </w:rPr>
            </w:pPr>
            <w:r w:rsidRPr="002C3B13">
              <w:rPr>
                <w:rFonts w:ascii="Arial" w:hAnsi="Arial" w:cs="Arial"/>
                <w:b/>
                <w:color w:val="000000"/>
                <w:sz w:val="20"/>
                <w:szCs w:val="20"/>
                <w:highlight w:val="yellow"/>
              </w:rPr>
              <w:t>PART</w:t>
            </w:r>
            <w:r w:rsidRPr="002C3B13">
              <w:rPr>
                <w:rFonts w:ascii="Arial" w:hAnsi="Arial" w:cs="Arial"/>
                <w:b/>
                <w:color w:val="000000"/>
                <w:spacing w:val="45"/>
                <w:sz w:val="20"/>
                <w:szCs w:val="20"/>
                <w:highlight w:val="yellow"/>
              </w:rPr>
              <w:t xml:space="preserve"> </w:t>
            </w:r>
            <w:r w:rsidRPr="002C3B13">
              <w:rPr>
                <w:rFonts w:ascii="Arial" w:hAnsi="Arial" w:cs="Arial"/>
                <w:b/>
                <w:color w:val="000000"/>
                <w:sz w:val="20"/>
                <w:szCs w:val="20"/>
                <w:highlight w:val="yellow"/>
              </w:rPr>
              <w:t>1:</w:t>
            </w:r>
            <w:r w:rsidRPr="002C3B13">
              <w:rPr>
                <w:rFonts w:ascii="Arial" w:hAnsi="Arial" w:cs="Arial"/>
                <w:b/>
                <w:color w:val="000000"/>
                <w:sz w:val="20"/>
                <w:szCs w:val="20"/>
              </w:rPr>
              <w:t xml:space="preserve"> </w:t>
            </w:r>
            <w:r w:rsidRPr="002C3B13">
              <w:rPr>
                <w:rFonts w:ascii="Arial" w:hAnsi="Arial" w:cs="Arial"/>
                <w:b/>
                <w:color w:val="000000"/>
                <w:spacing w:val="-2"/>
                <w:sz w:val="20"/>
                <w:szCs w:val="20"/>
              </w:rPr>
              <w:t>Comments</w:t>
            </w:r>
          </w:p>
        </w:tc>
      </w:tr>
      <w:tr w:rsidR="002C3B13" w:rsidRPr="002C3B13" w:rsidTr="002C3B13">
        <w:trPr>
          <w:trHeight w:val="964"/>
        </w:trPr>
        <w:tc>
          <w:tcPr>
            <w:tcW w:w="5353" w:type="dxa"/>
          </w:tcPr>
          <w:p w:rsidR="002C3B13" w:rsidRPr="002C3B13" w:rsidRDefault="002C3B13" w:rsidP="002C3B13">
            <w:pPr>
              <w:pStyle w:val="TableParagraph"/>
              <w:ind w:left="0"/>
              <w:rPr>
                <w:rFonts w:ascii="Arial" w:hAnsi="Arial" w:cs="Arial"/>
                <w:sz w:val="20"/>
                <w:szCs w:val="20"/>
              </w:rPr>
            </w:pPr>
          </w:p>
        </w:tc>
        <w:tc>
          <w:tcPr>
            <w:tcW w:w="9356" w:type="dxa"/>
          </w:tcPr>
          <w:p w:rsidR="002C3B13" w:rsidRPr="002C3B13" w:rsidRDefault="002C3B13" w:rsidP="002C3B13">
            <w:pPr>
              <w:pStyle w:val="TableParagraph"/>
              <w:rPr>
                <w:rFonts w:ascii="Arial" w:hAnsi="Arial" w:cs="Arial"/>
                <w:b/>
                <w:sz w:val="20"/>
                <w:szCs w:val="20"/>
              </w:rPr>
            </w:pPr>
            <w:r w:rsidRPr="002C3B13">
              <w:rPr>
                <w:rFonts w:ascii="Arial" w:hAnsi="Arial" w:cs="Arial"/>
                <w:b/>
                <w:sz w:val="20"/>
                <w:szCs w:val="20"/>
              </w:rPr>
              <w:t>Reviewer’s</w:t>
            </w:r>
            <w:r w:rsidRPr="002C3B13">
              <w:rPr>
                <w:rFonts w:ascii="Arial" w:hAnsi="Arial" w:cs="Arial"/>
                <w:b/>
                <w:spacing w:val="-9"/>
                <w:sz w:val="20"/>
                <w:szCs w:val="20"/>
              </w:rPr>
              <w:t xml:space="preserve"> </w:t>
            </w:r>
            <w:r w:rsidRPr="002C3B13">
              <w:rPr>
                <w:rFonts w:ascii="Arial" w:hAnsi="Arial" w:cs="Arial"/>
                <w:b/>
                <w:spacing w:val="-2"/>
                <w:sz w:val="20"/>
                <w:szCs w:val="20"/>
              </w:rPr>
              <w:t>comment</w:t>
            </w:r>
          </w:p>
          <w:p w:rsidR="002C3B13" w:rsidRPr="002C3B13" w:rsidRDefault="002C3B13" w:rsidP="002C3B13">
            <w:pPr>
              <w:pStyle w:val="TableParagraph"/>
              <w:ind w:right="132"/>
              <w:rPr>
                <w:rFonts w:ascii="Arial" w:hAnsi="Arial" w:cs="Arial"/>
                <w:b/>
                <w:sz w:val="20"/>
                <w:szCs w:val="20"/>
              </w:rPr>
            </w:pPr>
            <w:r w:rsidRPr="002C3B13">
              <w:rPr>
                <w:rFonts w:ascii="Arial" w:hAnsi="Arial" w:cs="Arial"/>
                <w:b/>
                <w:color w:val="000000"/>
                <w:sz w:val="20"/>
                <w:szCs w:val="20"/>
                <w:highlight w:val="yellow"/>
              </w:rPr>
              <w:t>Artificial</w:t>
            </w:r>
            <w:r w:rsidRPr="002C3B13">
              <w:rPr>
                <w:rFonts w:ascii="Arial" w:hAnsi="Arial" w:cs="Arial"/>
                <w:b/>
                <w:color w:val="000000"/>
                <w:spacing w:val="-5"/>
                <w:sz w:val="20"/>
                <w:szCs w:val="20"/>
                <w:highlight w:val="yellow"/>
              </w:rPr>
              <w:t xml:space="preserve"> </w:t>
            </w:r>
            <w:r w:rsidRPr="002C3B13">
              <w:rPr>
                <w:rFonts w:ascii="Arial" w:hAnsi="Arial" w:cs="Arial"/>
                <w:b/>
                <w:color w:val="000000"/>
                <w:sz w:val="20"/>
                <w:szCs w:val="20"/>
                <w:highlight w:val="yellow"/>
              </w:rPr>
              <w:t>Intelligence</w:t>
            </w:r>
            <w:r w:rsidRPr="002C3B13">
              <w:rPr>
                <w:rFonts w:ascii="Arial" w:hAnsi="Arial" w:cs="Arial"/>
                <w:b/>
                <w:color w:val="000000"/>
                <w:spacing w:val="-4"/>
                <w:sz w:val="20"/>
                <w:szCs w:val="20"/>
                <w:highlight w:val="yellow"/>
              </w:rPr>
              <w:t xml:space="preserve"> </w:t>
            </w:r>
            <w:r w:rsidRPr="002C3B13">
              <w:rPr>
                <w:rFonts w:ascii="Arial" w:hAnsi="Arial" w:cs="Arial"/>
                <w:b/>
                <w:color w:val="000000"/>
                <w:sz w:val="20"/>
                <w:szCs w:val="20"/>
                <w:highlight w:val="yellow"/>
              </w:rPr>
              <w:t>(AI)</w:t>
            </w:r>
            <w:r w:rsidRPr="002C3B13">
              <w:rPr>
                <w:rFonts w:ascii="Arial" w:hAnsi="Arial" w:cs="Arial"/>
                <w:b/>
                <w:color w:val="000000"/>
                <w:spacing w:val="-4"/>
                <w:sz w:val="20"/>
                <w:szCs w:val="20"/>
                <w:highlight w:val="yellow"/>
              </w:rPr>
              <w:t xml:space="preserve"> </w:t>
            </w:r>
            <w:r w:rsidRPr="002C3B13">
              <w:rPr>
                <w:rFonts w:ascii="Arial" w:hAnsi="Arial" w:cs="Arial"/>
                <w:b/>
                <w:color w:val="000000"/>
                <w:sz w:val="20"/>
                <w:szCs w:val="20"/>
                <w:highlight w:val="yellow"/>
              </w:rPr>
              <w:t>generated</w:t>
            </w:r>
            <w:r w:rsidRPr="002C3B13">
              <w:rPr>
                <w:rFonts w:ascii="Arial" w:hAnsi="Arial" w:cs="Arial"/>
                <w:b/>
                <w:color w:val="000000"/>
                <w:spacing w:val="-4"/>
                <w:sz w:val="20"/>
                <w:szCs w:val="20"/>
                <w:highlight w:val="yellow"/>
              </w:rPr>
              <w:t xml:space="preserve"> </w:t>
            </w:r>
            <w:r w:rsidRPr="002C3B13">
              <w:rPr>
                <w:rFonts w:ascii="Arial" w:hAnsi="Arial" w:cs="Arial"/>
                <w:b/>
                <w:color w:val="000000"/>
                <w:sz w:val="20"/>
                <w:szCs w:val="20"/>
                <w:highlight w:val="yellow"/>
              </w:rPr>
              <w:t>or</w:t>
            </w:r>
            <w:r w:rsidRPr="002C3B13">
              <w:rPr>
                <w:rFonts w:ascii="Arial" w:hAnsi="Arial" w:cs="Arial"/>
                <w:b/>
                <w:color w:val="000000"/>
                <w:spacing w:val="-4"/>
                <w:sz w:val="20"/>
                <w:szCs w:val="20"/>
                <w:highlight w:val="yellow"/>
              </w:rPr>
              <w:t xml:space="preserve"> </w:t>
            </w:r>
            <w:r w:rsidRPr="002C3B13">
              <w:rPr>
                <w:rFonts w:ascii="Arial" w:hAnsi="Arial" w:cs="Arial"/>
                <w:b/>
                <w:color w:val="000000"/>
                <w:sz w:val="20"/>
                <w:szCs w:val="20"/>
                <w:highlight w:val="yellow"/>
              </w:rPr>
              <w:t>assisted</w:t>
            </w:r>
            <w:r w:rsidRPr="002C3B13">
              <w:rPr>
                <w:rFonts w:ascii="Arial" w:hAnsi="Arial" w:cs="Arial"/>
                <w:b/>
                <w:color w:val="000000"/>
                <w:spacing w:val="-4"/>
                <w:sz w:val="20"/>
                <w:szCs w:val="20"/>
                <w:highlight w:val="yellow"/>
              </w:rPr>
              <w:t xml:space="preserve"> </w:t>
            </w:r>
            <w:r w:rsidRPr="002C3B13">
              <w:rPr>
                <w:rFonts w:ascii="Arial" w:hAnsi="Arial" w:cs="Arial"/>
                <w:b/>
                <w:color w:val="000000"/>
                <w:sz w:val="20"/>
                <w:szCs w:val="20"/>
                <w:highlight w:val="yellow"/>
              </w:rPr>
              <w:t>review</w:t>
            </w:r>
            <w:r w:rsidRPr="002C3B13">
              <w:rPr>
                <w:rFonts w:ascii="Arial" w:hAnsi="Arial" w:cs="Arial"/>
                <w:b/>
                <w:color w:val="000000"/>
                <w:spacing w:val="-4"/>
                <w:sz w:val="20"/>
                <w:szCs w:val="20"/>
                <w:highlight w:val="yellow"/>
              </w:rPr>
              <w:t xml:space="preserve"> </w:t>
            </w:r>
            <w:r w:rsidRPr="002C3B13">
              <w:rPr>
                <w:rFonts w:ascii="Arial" w:hAnsi="Arial" w:cs="Arial"/>
                <w:b/>
                <w:color w:val="000000"/>
                <w:sz w:val="20"/>
                <w:szCs w:val="20"/>
                <w:highlight w:val="yellow"/>
              </w:rPr>
              <w:t>comments</w:t>
            </w:r>
            <w:r w:rsidRPr="002C3B13">
              <w:rPr>
                <w:rFonts w:ascii="Arial" w:hAnsi="Arial" w:cs="Arial"/>
                <w:b/>
                <w:color w:val="000000"/>
                <w:spacing w:val="-5"/>
                <w:sz w:val="20"/>
                <w:szCs w:val="20"/>
                <w:highlight w:val="yellow"/>
              </w:rPr>
              <w:t xml:space="preserve"> </w:t>
            </w:r>
            <w:r w:rsidRPr="002C3B13">
              <w:rPr>
                <w:rFonts w:ascii="Arial" w:hAnsi="Arial" w:cs="Arial"/>
                <w:b/>
                <w:color w:val="000000"/>
                <w:sz w:val="20"/>
                <w:szCs w:val="20"/>
                <w:highlight w:val="yellow"/>
              </w:rPr>
              <w:t>are</w:t>
            </w:r>
            <w:r w:rsidRPr="002C3B13">
              <w:rPr>
                <w:rFonts w:ascii="Arial" w:hAnsi="Arial" w:cs="Arial"/>
                <w:b/>
                <w:color w:val="000000"/>
                <w:spacing w:val="-6"/>
                <w:sz w:val="20"/>
                <w:szCs w:val="20"/>
                <w:highlight w:val="yellow"/>
              </w:rPr>
              <w:t xml:space="preserve"> </w:t>
            </w:r>
            <w:r w:rsidRPr="002C3B13">
              <w:rPr>
                <w:rFonts w:ascii="Arial" w:hAnsi="Arial" w:cs="Arial"/>
                <w:b/>
                <w:color w:val="000000"/>
                <w:sz w:val="20"/>
                <w:szCs w:val="20"/>
                <w:highlight w:val="yellow"/>
              </w:rPr>
              <w:t>strictly</w:t>
            </w:r>
            <w:r w:rsidRPr="002C3B13">
              <w:rPr>
                <w:rFonts w:ascii="Arial" w:hAnsi="Arial" w:cs="Arial"/>
                <w:b/>
                <w:color w:val="000000"/>
                <w:spacing w:val="-4"/>
                <w:sz w:val="20"/>
                <w:szCs w:val="20"/>
                <w:highlight w:val="yellow"/>
              </w:rPr>
              <w:t xml:space="preserve"> </w:t>
            </w:r>
            <w:r w:rsidRPr="002C3B13">
              <w:rPr>
                <w:rFonts w:ascii="Arial" w:hAnsi="Arial" w:cs="Arial"/>
                <w:b/>
                <w:color w:val="000000"/>
                <w:sz w:val="20"/>
                <w:szCs w:val="20"/>
                <w:highlight w:val="yellow"/>
              </w:rPr>
              <w:t>prohibited</w:t>
            </w:r>
            <w:r w:rsidRPr="002C3B13">
              <w:rPr>
                <w:rFonts w:ascii="Arial" w:hAnsi="Arial" w:cs="Arial"/>
                <w:b/>
                <w:color w:val="000000"/>
                <w:spacing w:val="-4"/>
                <w:sz w:val="20"/>
                <w:szCs w:val="20"/>
                <w:highlight w:val="yellow"/>
              </w:rPr>
              <w:t xml:space="preserve"> </w:t>
            </w:r>
            <w:r w:rsidRPr="002C3B13">
              <w:rPr>
                <w:rFonts w:ascii="Arial" w:hAnsi="Arial" w:cs="Arial"/>
                <w:b/>
                <w:color w:val="000000"/>
                <w:sz w:val="20"/>
                <w:szCs w:val="20"/>
                <w:highlight w:val="yellow"/>
              </w:rPr>
              <w:t>during</w:t>
            </w:r>
            <w:r w:rsidRPr="002C3B13">
              <w:rPr>
                <w:rFonts w:ascii="Arial" w:hAnsi="Arial" w:cs="Arial"/>
                <w:b/>
                <w:color w:val="000000"/>
                <w:spacing w:val="-4"/>
                <w:sz w:val="20"/>
                <w:szCs w:val="20"/>
                <w:highlight w:val="yellow"/>
              </w:rPr>
              <w:t xml:space="preserve"> </w:t>
            </w:r>
            <w:r w:rsidRPr="002C3B13">
              <w:rPr>
                <w:rFonts w:ascii="Arial" w:hAnsi="Arial" w:cs="Arial"/>
                <w:b/>
                <w:color w:val="000000"/>
                <w:sz w:val="20"/>
                <w:szCs w:val="20"/>
                <w:highlight w:val="yellow"/>
              </w:rPr>
              <w:t>peer</w:t>
            </w:r>
            <w:r w:rsidRPr="002C3B13">
              <w:rPr>
                <w:rFonts w:ascii="Arial" w:hAnsi="Arial" w:cs="Arial"/>
                <w:b/>
                <w:color w:val="000000"/>
                <w:sz w:val="20"/>
                <w:szCs w:val="20"/>
              </w:rPr>
              <w:t xml:space="preserve"> </w:t>
            </w:r>
            <w:r w:rsidRPr="002C3B13">
              <w:rPr>
                <w:rFonts w:ascii="Arial" w:hAnsi="Arial" w:cs="Arial"/>
                <w:b/>
                <w:color w:val="000000"/>
                <w:spacing w:val="-2"/>
                <w:sz w:val="20"/>
                <w:szCs w:val="20"/>
                <w:highlight w:val="yellow"/>
              </w:rPr>
              <w:t>review.</w:t>
            </w:r>
          </w:p>
        </w:tc>
        <w:tc>
          <w:tcPr>
            <w:tcW w:w="6444" w:type="dxa"/>
          </w:tcPr>
          <w:p w:rsidR="002C3B13" w:rsidRPr="002C3B13" w:rsidRDefault="002C3B13" w:rsidP="002C3B13">
            <w:pPr>
              <w:pStyle w:val="TableParagraph"/>
              <w:spacing w:line="252" w:lineRule="auto"/>
              <w:ind w:left="108" w:right="738"/>
              <w:rPr>
                <w:rFonts w:ascii="Arial" w:hAnsi="Arial" w:cs="Arial"/>
                <w:sz w:val="20"/>
                <w:szCs w:val="20"/>
              </w:rPr>
            </w:pPr>
            <w:r w:rsidRPr="002C3B13">
              <w:rPr>
                <w:rFonts w:ascii="Arial" w:hAnsi="Arial" w:cs="Arial"/>
                <w:b/>
                <w:sz w:val="20"/>
                <w:szCs w:val="20"/>
              </w:rPr>
              <w:t>Author’s</w:t>
            </w:r>
            <w:r w:rsidRPr="002C3B13">
              <w:rPr>
                <w:rFonts w:ascii="Arial" w:hAnsi="Arial" w:cs="Arial"/>
                <w:b/>
                <w:spacing w:val="-7"/>
                <w:sz w:val="20"/>
                <w:szCs w:val="20"/>
              </w:rPr>
              <w:t xml:space="preserve"> </w:t>
            </w:r>
            <w:r w:rsidRPr="002C3B13">
              <w:rPr>
                <w:rFonts w:ascii="Arial" w:hAnsi="Arial" w:cs="Arial"/>
                <w:b/>
                <w:sz w:val="20"/>
                <w:szCs w:val="20"/>
              </w:rPr>
              <w:t>Feedback</w:t>
            </w:r>
            <w:r w:rsidRPr="002C3B13">
              <w:rPr>
                <w:rFonts w:ascii="Arial" w:hAnsi="Arial" w:cs="Arial"/>
                <w:b/>
                <w:spacing w:val="-2"/>
                <w:sz w:val="20"/>
                <w:szCs w:val="20"/>
              </w:rPr>
              <w:t xml:space="preserve"> </w:t>
            </w:r>
            <w:r w:rsidRPr="002C3B13">
              <w:rPr>
                <w:rFonts w:ascii="Arial" w:hAnsi="Arial" w:cs="Arial"/>
                <w:sz w:val="20"/>
                <w:szCs w:val="20"/>
              </w:rPr>
              <w:t>(It</w:t>
            </w:r>
            <w:r w:rsidRPr="002C3B13">
              <w:rPr>
                <w:rFonts w:ascii="Arial" w:hAnsi="Arial" w:cs="Arial"/>
                <w:spacing w:val="-7"/>
                <w:sz w:val="20"/>
                <w:szCs w:val="20"/>
              </w:rPr>
              <w:t xml:space="preserve"> </w:t>
            </w:r>
            <w:r w:rsidRPr="002C3B13">
              <w:rPr>
                <w:rFonts w:ascii="Arial" w:hAnsi="Arial" w:cs="Arial"/>
                <w:sz w:val="20"/>
                <w:szCs w:val="20"/>
              </w:rPr>
              <w:t>is</w:t>
            </w:r>
            <w:r w:rsidRPr="002C3B13">
              <w:rPr>
                <w:rFonts w:ascii="Arial" w:hAnsi="Arial" w:cs="Arial"/>
                <w:spacing w:val="-7"/>
                <w:sz w:val="20"/>
                <w:szCs w:val="20"/>
              </w:rPr>
              <w:t xml:space="preserve"> </w:t>
            </w:r>
            <w:r w:rsidRPr="002C3B13">
              <w:rPr>
                <w:rFonts w:ascii="Arial" w:hAnsi="Arial" w:cs="Arial"/>
                <w:sz w:val="20"/>
                <w:szCs w:val="20"/>
              </w:rPr>
              <w:t>mandatory</w:t>
            </w:r>
            <w:r w:rsidRPr="002C3B13">
              <w:rPr>
                <w:rFonts w:ascii="Arial" w:hAnsi="Arial" w:cs="Arial"/>
                <w:spacing w:val="-5"/>
                <w:sz w:val="20"/>
                <w:szCs w:val="20"/>
              </w:rPr>
              <w:t xml:space="preserve"> </w:t>
            </w:r>
            <w:r w:rsidRPr="002C3B13">
              <w:rPr>
                <w:rFonts w:ascii="Arial" w:hAnsi="Arial" w:cs="Arial"/>
                <w:sz w:val="20"/>
                <w:szCs w:val="20"/>
              </w:rPr>
              <w:t>that</w:t>
            </w:r>
            <w:r w:rsidRPr="002C3B13">
              <w:rPr>
                <w:rFonts w:ascii="Arial" w:hAnsi="Arial" w:cs="Arial"/>
                <w:spacing w:val="-6"/>
                <w:sz w:val="20"/>
                <w:szCs w:val="20"/>
              </w:rPr>
              <w:t xml:space="preserve"> </w:t>
            </w:r>
            <w:r w:rsidRPr="002C3B13">
              <w:rPr>
                <w:rFonts w:ascii="Arial" w:hAnsi="Arial" w:cs="Arial"/>
                <w:sz w:val="20"/>
                <w:szCs w:val="20"/>
              </w:rPr>
              <w:t>authors</w:t>
            </w:r>
            <w:r w:rsidRPr="002C3B13">
              <w:rPr>
                <w:rFonts w:ascii="Arial" w:hAnsi="Arial" w:cs="Arial"/>
                <w:spacing w:val="-7"/>
                <w:sz w:val="20"/>
                <w:szCs w:val="20"/>
              </w:rPr>
              <w:t xml:space="preserve"> </w:t>
            </w:r>
            <w:r w:rsidRPr="002C3B13">
              <w:rPr>
                <w:rFonts w:ascii="Arial" w:hAnsi="Arial" w:cs="Arial"/>
                <w:sz w:val="20"/>
                <w:szCs w:val="20"/>
              </w:rPr>
              <w:t>should</w:t>
            </w:r>
            <w:r w:rsidRPr="002C3B13">
              <w:rPr>
                <w:rFonts w:ascii="Arial" w:hAnsi="Arial" w:cs="Arial"/>
                <w:spacing w:val="-5"/>
                <w:sz w:val="20"/>
                <w:szCs w:val="20"/>
              </w:rPr>
              <w:t xml:space="preserve"> </w:t>
            </w:r>
            <w:r w:rsidRPr="002C3B13">
              <w:rPr>
                <w:rFonts w:ascii="Arial" w:hAnsi="Arial" w:cs="Arial"/>
                <w:sz w:val="20"/>
                <w:szCs w:val="20"/>
              </w:rPr>
              <w:t>write</w:t>
            </w:r>
            <w:r w:rsidRPr="002C3B13">
              <w:rPr>
                <w:rFonts w:ascii="Arial" w:hAnsi="Arial" w:cs="Arial"/>
                <w:spacing w:val="-6"/>
                <w:sz w:val="20"/>
                <w:szCs w:val="20"/>
              </w:rPr>
              <w:t xml:space="preserve"> </w:t>
            </w:r>
            <w:r w:rsidRPr="002C3B13">
              <w:rPr>
                <w:rFonts w:ascii="Arial" w:hAnsi="Arial" w:cs="Arial"/>
                <w:sz w:val="20"/>
                <w:szCs w:val="20"/>
              </w:rPr>
              <w:t>his/her feedback here)</w:t>
            </w:r>
          </w:p>
        </w:tc>
      </w:tr>
      <w:tr w:rsidR="002C3B13" w:rsidRPr="002C3B13" w:rsidTr="002C3B13">
        <w:trPr>
          <w:trHeight w:val="3036"/>
        </w:trPr>
        <w:tc>
          <w:tcPr>
            <w:tcW w:w="5353" w:type="dxa"/>
          </w:tcPr>
          <w:p w:rsidR="002C3B13" w:rsidRPr="002C3B13" w:rsidRDefault="002C3B13" w:rsidP="002C3B13">
            <w:pPr>
              <w:pStyle w:val="TableParagraph"/>
              <w:ind w:left="467" w:right="200"/>
              <w:rPr>
                <w:rFonts w:ascii="Arial" w:hAnsi="Arial" w:cs="Arial"/>
                <w:b/>
                <w:sz w:val="20"/>
                <w:szCs w:val="20"/>
              </w:rPr>
            </w:pPr>
            <w:r w:rsidRPr="002C3B13">
              <w:rPr>
                <w:rFonts w:ascii="Arial" w:hAnsi="Arial" w:cs="Arial"/>
                <w:b/>
                <w:sz w:val="20"/>
                <w:szCs w:val="20"/>
              </w:rPr>
              <w:t>Please</w:t>
            </w:r>
            <w:r w:rsidRPr="002C3B13">
              <w:rPr>
                <w:rFonts w:ascii="Arial" w:hAnsi="Arial" w:cs="Arial"/>
                <w:b/>
                <w:spacing w:val="-6"/>
                <w:sz w:val="20"/>
                <w:szCs w:val="20"/>
              </w:rPr>
              <w:t xml:space="preserve"> </w:t>
            </w:r>
            <w:r w:rsidRPr="002C3B13">
              <w:rPr>
                <w:rFonts w:ascii="Arial" w:hAnsi="Arial" w:cs="Arial"/>
                <w:b/>
                <w:sz w:val="20"/>
                <w:szCs w:val="20"/>
              </w:rPr>
              <w:t>write</w:t>
            </w:r>
            <w:r w:rsidRPr="002C3B13">
              <w:rPr>
                <w:rFonts w:ascii="Arial" w:hAnsi="Arial" w:cs="Arial"/>
                <w:b/>
                <w:spacing w:val="-4"/>
                <w:sz w:val="20"/>
                <w:szCs w:val="20"/>
              </w:rPr>
              <w:t xml:space="preserve"> </w:t>
            </w:r>
            <w:r w:rsidRPr="002C3B13">
              <w:rPr>
                <w:rFonts w:ascii="Arial" w:hAnsi="Arial" w:cs="Arial"/>
                <w:b/>
                <w:sz w:val="20"/>
                <w:szCs w:val="20"/>
              </w:rPr>
              <w:t>a</w:t>
            </w:r>
            <w:r w:rsidRPr="002C3B13">
              <w:rPr>
                <w:rFonts w:ascii="Arial" w:hAnsi="Arial" w:cs="Arial"/>
                <w:b/>
                <w:spacing w:val="-5"/>
                <w:sz w:val="20"/>
                <w:szCs w:val="20"/>
              </w:rPr>
              <w:t xml:space="preserve"> </w:t>
            </w:r>
            <w:r w:rsidRPr="002C3B13">
              <w:rPr>
                <w:rFonts w:ascii="Arial" w:hAnsi="Arial" w:cs="Arial"/>
                <w:b/>
                <w:sz w:val="20"/>
                <w:szCs w:val="20"/>
              </w:rPr>
              <w:t>few</w:t>
            </w:r>
            <w:r w:rsidRPr="002C3B13">
              <w:rPr>
                <w:rFonts w:ascii="Arial" w:hAnsi="Arial" w:cs="Arial"/>
                <w:b/>
                <w:spacing w:val="-6"/>
                <w:sz w:val="20"/>
                <w:szCs w:val="20"/>
              </w:rPr>
              <w:t xml:space="preserve"> </w:t>
            </w:r>
            <w:r w:rsidRPr="002C3B13">
              <w:rPr>
                <w:rFonts w:ascii="Arial" w:hAnsi="Arial" w:cs="Arial"/>
                <w:b/>
                <w:sz w:val="20"/>
                <w:szCs w:val="20"/>
              </w:rPr>
              <w:t>sentences</w:t>
            </w:r>
            <w:r w:rsidRPr="002C3B13">
              <w:rPr>
                <w:rFonts w:ascii="Arial" w:hAnsi="Arial" w:cs="Arial"/>
                <w:b/>
                <w:spacing w:val="-7"/>
                <w:sz w:val="20"/>
                <w:szCs w:val="20"/>
              </w:rPr>
              <w:t xml:space="preserve"> </w:t>
            </w:r>
            <w:r w:rsidRPr="002C3B13">
              <w:rPr>
                <w:rFonts w:ascii="Arial" w:hAnsi="Arial" w:cs="Arial"/>
                <w:b/>
                <w:sz w:val="20"/>
                <w:szCs w:val="20"/>
              </w:rPr>
              <w:t>regarding</w:t>
            </w:r>
            <w:r w:rsidRPr="002C3B13">
              <w:rPr>
                <w:rFonts w:ascii="Arial" w:hAnsi="Arial" w:cs="Arial"/>
                <w:b/>
                <w:spacing w:val="-6"/>
                <w:sz w:val="20"/>
                <w:szCs w:val="20"/>
              </w:rPr>
              <w:t xml:space="preserve"> </w:t>
            </w:r>
            <w:r w:rsidRPr="002C3B13">
              <w:rPr>
                <w:rFonts w:ascii="Arial" w:hAnsi="Arial" w:cs="Arial"/>
                <w:b/>
                <w:sz w:val="20"/>
                <w:szCs w:val="20"/>
              </w:rPr>
              <w:t>the</w:t>
            </w:r>
            <w:r w:rsidRPr="002C3B13">
              <w:rPr>
                <w:rFonts w:ascii="Arial" w:hAnsi="Arial" w:cs="Arial"/>
                <w:b/>
                <w:spacing w:val="-6"/>
                <w:sz w:val="20"/>
                <w:szCs w:val="20"/>
              </w:rPr>
              <w:t xml:space="preserve"> </w:t>
            </w:r>
            <w:r w:rsidRPr="002C3B13">
              <w:rPr>
                <w:rFonts w:ascii="Arial" w:hAnsi="Arial" w:cs="Arial"/>
                <w:b/>
                <w:sz w:val="20"/>
                <w:szCs w:val="20"/>
              </w:rPr>
              <w:t xml:space="preserve">importance of this manuscript for the scientific community. A minimum of 3-4 sentences may be required for this </w:t>
            </w:r>
            <w:r w:rsidRPr="002C3B13">
              <w:rPr>
                <w:rFonts w:ascii="Arial" w:hAnsi="Arial" w:cs="Arial"/>
                <w:b/>
                <w:spacing w:val="-2"/>
                <w:sz w:val="20"/>
                <w:szCs w:val="20"/>
              </w:rPr>
              <w:t>part.</w:t>
            </w:r>
          </w:p>
        </w:tc>
        <w:tc>
          <w:tcPr>
            <w:tcW w:w="9356" w:type="dxa"/>
          </w:tcPr>
          <w:p w:rsidR="002C3B13" w:rsidRPr="002C3B13" w:rsidRDefault="002C3B13" w:rsidP="002C3B13">
            <w:pPr>
              <w:pStyle w:val="TableParagraph"/>
              <w:spacing w:before="1"/>
              <w:ind w:right="95"/>
              <w:jc w:val="both"/>
              <w:rPr>
                <w:rFonts w:ascii="Arial" w:hAnsi="Arial" w:cs="Arial"/>
                <w:sz w:val="20"/>
                <w:szCs w:val="20"/>
              </w:rPr>
            </w:pPr>
            <w:r w:rsidRPr="002C3B13">
              <w:rPr>
                <w:rFonts w:ascii="Arial" w:hAnsi="Arial" w:cs="Arial"/>
                <w:sz w:val="20"/>
                <w:szCs w:val="20"/>
              </w:rPr>
              <w:t>This</w:t>
            </w:r>
            <w:r w:rsidRPr="002C3B13">
              <w:rPr>
                <w:rFonts w:ascii="Arial" w:hAnsi="Arial" w:cs="Arial"/>
                <w:spacing w:val="-1"/>
                <w:sz w:val="20"/>
                <w:szCs w:val="20"/>
              </w:rPr>
              <w:t xml:space="preserve"> </w:t>
            </w:r>
            <w:r w:rsidRPr="002C3B13">
              <w:rPr>
                <w:rFonts w:ascii="Arial" w:hAnsi="Arial" w:cs="Arial"/>
                <w:sz w:val="20"/>
                <w:szCs w:val="20"/>
              </w:rPr>
              <w:t>manuscript</w:t>
            </w:r>
            <w:r w:rsidRPr="002C3B13">
              <w:rPr>
                <w:rFonts w:ascii="Arial" w:hAnsi="Arial" w:cs="Arial"/>
                <w:spacing w:val="-1"/>
                <w:sz w:val="20"/>
                <w:szCs w:val="20"/>
              </w:rPr>
              <w:t xml:space="preserve"> </w:t>
            </w:r>
            <w:r w:rsidRPr="002C3B13">
              <w:rPr>
                <w:rFonts w:ascii="Arial" w:hAnsi="Arial" w:cs="Arial"/>
                <w:sz w:val="20"/>
                <w:szCs w:val="20"/>
              </w:rPr>
              <w:t>is</w:t>
            </w:r>
            <w:r w:rsidRPr="002C3B13">
              <w:rPr>
                <w:rFonts w:ascii="Arial" w:hAnsi="Arial" w:cs="Arial"/>
                <w:spacing w:val="-2"/>
                <w:sz w:val="20"/>
                <w:szCs w:val="20"/>
              </w:rPr>
              <w:t xml:space="preserve"> </w:t>
            </w:r>
            <w:r w:rsidRPr="002C3B13">
              <w:rPr>
                <w:rFonts w:ascii="Arial" w:hAnsi="Arial" w:cs="Arial"/>
                <w:sz w:val="20"/>
                <w:szCs w:val="20"/>
              </w:rPr>
              <w:t>significant</w:t>
            </w:r>
            <w:r w:rsidRPr="002C3B13">
              <w:rPr>
                <w:rFonts w:ascii="Arial" w:hAnsi="Arial" w:cs="Arial"/>
                <w:spacing w:val="-1"/>
                <w:sz w:val="20"/>
                <w:szCs w:val="20"/>
              </w:rPr>
              <w:t xml:space="preserve"> </w:t>
            </w:r>
            <w:r w:rsidRPr="002C3B13">
              <w:rPr>
                <w:rFonts w:ascii="Arial" w:hAnsi="Arial" w:cs="Arial"/>
                <w:sz w:val="20"/>
                <w:szCs w:val="20"/>
              </w:rPr>
              <w:t>importance</w:t>
            </w:r>
            <w:r w:rsidRPr="002C3B13">
              <w:rPr>
                <w:rFonts w:ascii="Arial" w:hAnsi="Arial" w:cs="Arial"/>
                <w:spacing w:val="-2"/>
                <w:sz w:val="20"/>
                <w:szCs w:val="20"/>
              </w:rPr>
              <w:t xml:space="preserve"> </w:t>
            </w:r>
            <w:r w:rsidRPr="002C3B13">
              <w:rPr>
                <w:rFonts w:ascii="Arial" w:hAnsi="Arial" w:cs="Arial"/>
                <w:sz w:val="20"/>
                <w:szCs w:val="20"/>
              </w:rPr>
              <w:t>to</w:t>
            </w:r>
            <w:r w:rsidRPr="002C3B13">
              <w:rPr>
                <w:rFonts w:ascii="Arial" w:hAnsi="Arial" w:cs="Arial"/>
                <w:spacing w:val="-1"/>
                <w:sz w:val="20"/>
                <w:szCs w:val="20"/>
              </w:rPr>
              <w:t xml:space="preserve"> </w:t>
            </w:r>
            <w:r w:rsidRPr="002C3B13">
              <w:rPr>
                <w:rFonts w:ascii="Arial" w:hAnsi="Arial" w:cs="Arial"/>
                <w:sz w:val="20"/>
                <w:szCs w:val="20"/>
              </w:rPr>
              <w:t>the</w:t>
            </w:r>
            <w:r w:rsidRPr="002C3B13">
              <w:rPr>
                <w:rFonts w:ascii="Arial" w:hAnsi="Arial" w:cs="Arial"/>
                <w:spacing w:val="-2"/>
                <w:sz w:val="20"/>
                <w:szCs w:val="20"/>
              </w:rPr>
              <w:t xml:space="preserve"> </w:t>
            </w:r>
            <w:r w:rsidRPr="002C3B13">
              <w:rPr>
                <w:rFonts w:ascii="Arial" w:hAnsi="Arial" w:cs="Arial"/>
                <w:sz w:val="20"/>
                <w:szCs w:val="20"/>
              </w:rPr>
              <w:t>scientific</w:t>
            </w:r>
            <w:r w:rsidRPr="002C3B13">
              <w:rPr>
                <w:rFonts w:ascii="Arial" w:hAnsi="Arial" w:cs="Arial"/>
                <w:spacing w:val="-2"/>
                <w:sz w:val="20"/>
                <w:szCs w:val="20"/>
              </w:rPr>
              <w:t xml:space="preserve"> </w:t>
            </w:r>
            <w:r w:rsidRPr="002C3B13">
              <w:rPr>
                <w:rFonts w:ascii="Arial" w:hAnsi="Arial" w:cs="Arial"/>
                <w:sz w:val="20"/>
                <w:szCs w:val="20"/>
              </w:rPr>
              <w:t>community</w:t>
            </w:r>
            <w:r w:rsidRPr="002C3B13">
              <w:rPr>
                <w:rFonts w:ascii="Arial" w:hAnsi="Arial" w:cs="Arial"/>
                <w:spacing w:val="-1"/>
                <w:sz w:val="20"/>
                <w:szCs w:val="20"/>
              </w:rPr>
              <w:t xml:space="preserve"> </w:t>
            </w:r>
            <w:r w:rsidRPr="002C3B13">
              <w:rPr>
                <w:rFonts w:ascii="Arial" w:hAnsi="Arial" w:cs="Arial"/>
                <w:sz w:val="20"/>
                <w:szCs w:val="20"/>
              </w:rPr>
              <w:t>as</w:t>
            </w:r>
            <w:r w:rsidRPr="002C3B13">
              <w:rPr>
                <w:rFonts w:ascii="Arial" w:hAnsi="Arial" w:cs="Arial"/>
                <w:spacing w:val="-4"/>
                <w:sz w:val="20"/>
                <w:szCs w:val="20"/>
              </w:rPr>
              <w:t xml:space="preserve"> </w:t>
            </w:r>
            <w:r w:rsidRPr="002C3B13">
              <w:rPr>
                <w:rFonts w:ascii="Arial" w:hAnsi="Arial" w:cs="Arial"/>
                <w:sz w:val="20"/>
                <w:szCs w:val="20"/>
              </w:rPr>
              <w:t>it</w:t>
            </w:r>
            <w:r w:rsidRPr="002C3B13">
              <w:rPr>
                <w:rFonts w:ascii="Arial" w:hAnsi="Arial" w:cs="Arial"/>
                <w:spacing w:val="-2"/>
                <w:sz w:val="20"/>
                <w:szCs w:val="20"/>
              </w:rPr>
              <w:t xml:space="preserve"> </w:t>
            </w:r>
            <w:r w:rsidRPr="002C3B13">
              <w:rPr>
                <w:rFonts w:ascii="Arial" w:hAnsi="Arial" w:cs="Arial"/>
                <w:sz w:val="20"/>
                <w:szCs w:val="20"/>
              </w:rPr>
              <w:t>addresses</w:t>
            </w:r>
            <w:r w:rsidRPr="002C3B13">
              <w:rPr>
                <w:rFonts w:ascii="Arial" w:hAnsi="Arial" w:cs="Arial"/>
                <w:spacing w:val="-2"/>
                <w:sz w:val="20"/>
                <w:szCs w:val="20"/>
              </w:rPr>
              <w:t xml:space="preserve"> </w:t>
            </w:r>
            <w:r w:rsidRPr="002C3B13">
              <w:rPr>
                <w:rFonts w:ascii="Arial" w:hAnsi="Arial" w:cs="Arial"/>
                <w:sz w:val="20"/>
                <w:szCs w:val="20"/>
              </w:rPr>
              <w:t>the</w:t>
            </w:r>
            <w:r w:rsidRPr="002C3B13">
              <w:rPr>
                <w:rFonts w:ascii="Arial" w:hAnsi="Arial" w:cs="Arial"/>
                <w:spacing w:val="-2"/>
                <w:sz w:val="20"/>
                <w:szCs w:val="20"/>
              </w:rPr>
              <w:t xml:space="preserve"> </w:t>
            </w:r>
            <w:r w:rsidRPr="002C3B13">
              <w:rPr>
                <w:rFonts w:ascii="Arial" w:hAnsi="Arial" w:cs="Arial"/>
                <w:sz w:val="20"/>
                <w:szCs w:val="20"/>
              </w:rPr>
              <w:t xml:space="preserve">global convergence </w:t>
            </w:r>
            <w:proofErr w:type="spellStart"/>
            <w:r w:rsidRPr="002C3B13">
              <w:rPr>
                <w:rFonts w:ascii="Arial" w:hAnsi="Arial" w:cs="Arial"/>
                <w:sz w:val="20"/>
                <w:szCs w:val="20"/>
              </w:rPr>
              <w:t>behaviour</w:t>
            </w:r>
            <w:proofErr w:type="spellEnd"/>
            <w:r w:rsidRPr="002C3B13">
              <w:rPr>
                <w:rFonts w:ascii="Arial" w:hAnsi="Arial" w:cs="Arial"/>
                <w:sz w:val="20"/>
                <w:szCs w:val="20"/>
              </w:rPr>
              <w:t xml:space="preserve"> of the non-relativistic limit in the Euler-Maxwell system near non- constant equilibrium states, a problem with wide applications in plasma physics and semiconductor modeling. By rigorously analyzing the transition from the Euler-Maxwell system to the Euler-Poisson system, the study provides deeper insights into the interplay between fluid dynamics and electromagnetic fields, which is crucial for understanding</w:t>
            </w:r>
            <w:r w:rsidRPr="002C3B13">
              <w:rPr>
                <w:rFonts w:ascii="Arial" w:hAnsi="Arial" w:cs="Arial"/>
                <w:spacing w:val="40"/>
                <w:sz w:val="20"/>
                <w:szCs w:val="20"/>
              </w:rPr>
              <w:t xml:space="preserve"> </w:t>
            </w:r>
            <w:r w:rsidRPr="002C3B13">
              <w:rPr>
                <w:rFonts w:ascii="Arial" w:hAnsi="Arial" w:cs="Arial"/>
                <w:sz w:val="20"/>
                <w:szCs w:val="20"/>
              </w:rPr>
              <w:t>complex physical phenomena. The results also contribute to the mathematical theory of hyperbolic systems, offering new tools and estimates for handling such nonlinear problems. Furthermore, the work bridges theoretical and applied mathematics, with potential</w:t>
            </w:r>
            <w:r w:rsidRPr="002C3B13">
              <w:rPr>
                <w:rFonts w:ascii="Arial" w:hAnsi="Arial" w:cs="Arial"/>
                <w:spacing w:val="80"/>
                <w:sz w:val="20"/>
                <w:szCs w:val="20"/>
              </w:rPr>
              <w:t xml:space="preserve"> </w:t>
            </w:r>
            <w:r w:rsidRPr="002C3B13">
              <w:rPr>
                <w:rFonts w:ascii="Arial" w:hAnsi="Arial" w:cs="Arial"/>
                <w:sz w:val="20"/>
                <w:szCs w:val="20"/>
              </w:rPr>
              <w:t>implications</w:t>
            </w:r>
            <w:r w:rsidRPr="002C3B13">
              <w:rPr>
                <w:rFonts w:ascii="Arial" w:hAnsi="Arial" w:cs="Arial"/>
                <w:spacing w:val="71"/>
                <w:sz w:val="20"/>
                <w:szCs w:val="20"/>
              </w:rPr>
              <w:t xml:space="preserve"> </w:t>
            </w:r>
            <w:r w:rsidRPr="002C3B13">
              <w:rPr>
                <w:rFonts w:ascii="Arial" w:hAnsi="Arial" w:cs="Arial"/>
                <w:sz w:val="20"/>
                <w:szCs w:val="20"/>
              </w:rPr>
              <w:t>for</w:t>
            </w:r>
            <w:r w:rsidRPr="002C3B13">
              <w:rPr>
                <w:rFonts w:ascii="Arial" w:hAnsi="Arial" w:cs="Arial"/>
                <w:spacing w:val="71"/>
                <w:sz w:val="20"/>
                <w:szCs w:val="20"/>
              </w:rPr>
              <w:t xml:space="preserve"> </w:t>
            </w:r>
            <w:r w:rsidRPr="002C3B13">
              <w:rPr>
                <w:rFonts w:ascii="Arial" w:hAnsi="Arial" w:cs="Arial"/>
                <w:sz w:val="20"/>
                <w:szCs w:val="20"/>
              </w:rPr>
              <w:t>engineering</w:t>
            </w:r>
            <w:r w:rsidRPr="002C3B13">
              <w:rPr>
                <w:rFonts w:ascii="Arial" w:hAnsi="Arial" w:cs="Arial"/>
                <w:spacing w:val="73"/>
                <w:sz w:val="20"/>
                <w:szCs w:val="20"/>
              </w:rPr>
              <w:t xml:space="preserve"> </w:t>
            </w:r>
            <w:r w:rsidRPr="002C3B13">
              <w:rPr>
                <w:rFonts w:ascii="Arial" w:hAnsi="Arial" w:cs="Arial"/>
                <w:sz w:val="20"/>
                <w:szCs w:val="20"/>
              </w:rPr>
              <w:t>and</w:t>
            </w:r>
            <w:r w:rsidRPr="002C3B13">
              <w:rPr>
                <w:rFonts w:ascii="Arial" w:hAnsi="Arial" w:cs="Arial"/>
                <w:spacing w:val="73"/>
                <w:sz w:val="20"/>
                <w:szCs w:val="20"/>
              </w:rPr>
              <w:t xml:space="preserve"> </w:t>
            </w:r>
            <w:r w:rsidRPr="002C3B13">
              <w:rPr>
                <w:rFonts w:ascii="Arial" w:hAnsi="Arial" w:cs="Arial"/>
                <w:sz w:val="20"/>
                <w:szCs w:val="20"/>
              </w:rPr>
              <w:t>technology,</w:t>
            </w:r>
            <w:r w:rsidRPr="002C3B13">
              <w:rPr>
                <w:rFonts w:ascii="Arial" w:hAnsi="Arial" w:cs="Arial"/>
                <w:spacing w:val="77"/>
                <w:sz w:val="20"/>
                <w:szCs w:val="20"/>
              </w:rPr>
              <w:t xml:space="preserve"> </w:t>
            </w:r>
            <w:r w:rsidRPr="002C3B13">
              <w:rPr>
                <w:rFonts w:ascii="Arial" w:hAnsi="Arial" w:cs="Arial"/>
                <w:sz w:val="20"/>
                <w:szCs w:val="20"/>
              </w:rPr>
              <w:t>particularly</w:t>
            </w:r>
            <w:r w:rsidRPr="002C3B13">
              <w:rPr>
                <w:rFonts w:ascii="Arial" w:hAnsi="Arial" w:cs="Arial"/>
                <w:spacing w:val="73"/>
                <w:sz w:val="20"/>
                <w:szCs w:val="20"/>
              </w:rPr>
              <w:t xml:space="preserve"> </w:t>
            </w:r>
            <w:r w:rsidRPr="002C3B13">
              <w:rPr>
                <w:rFonts w:ascii="Arial" w:hAnsi="Arial" w:cs="Arial"/>
                <w:sz w:val="20"/>
                <w:szCs w:val="20"/>
              </w:rPr>
              <w:t>in</w:t>
            </w:r>
            <w:r w:rsidRPr="002C3B13">
              <w:rPr>
                <w:rFonts w:ascii="Arial" w:hAnsi="Arial" w:cs="Arial"/>
                <w:spacing w:val="73"/>
                <w:sz w:val="20"/>
                <w:szCs w:val="20"/>
              </w:rPr>
              <w:t xml:space="preserve"> </w:t>
            </w:r>
            <w:r w:rsidRPr="002C3B13">
              <w:rPr>
                <w:rFonts w:ascii="Arial" w:hAnsi="Arial" w:cs="Arial"/>
                <w:sz w:val="20"/>
                <w:szCs w:val="20"/>
              </w:rPr>
              <w:t>the</w:t>
            </w:r>
            <w:r w:rsidRPr="002C3B13">
              <w:rPr>
                <w:rFonts w:ascii="Arial" w:hAnsi="Arial" w:cs="Arial"/>
                <w:spacing w:val="75"/>
                <w:sz w:val="20"/>
                <w:szCs w:val="20"/>
              </w:rPr>
              <w:t xml:space="preserve"> </w:t>
            </w:r>
            <w:r w:rsidRPr="002C3B13">
              <w:rPr>
                <w:rFonts w:ascii="Arial" w:hAnsi="Arial" w:cs="Arial"/>
                <w:sz w:val="20"/>
                <w:szCs w:val="20"/>
              </w:rPr>
              <w:t>design</w:t>
            </w:r>
            <w:r w:rsidRPr="002C3B13">
              <w:rPr>
                <w:rFonts w:ascii="Arial" w:hAnsi="Arial" w:cs="Arial"/>
                <w:spacing w:val="73"/>
                <w:sz w:val="20"/>
                <w:szCs w:val="20"/>
              </w:rPr>
              <w:t xml:space="preserve"> </w:t>
            </w:r>
            <w:r w:rsidRPr="002C3B13">
              <w:rPr>
                <w:rFonts w:ascii="Arial" w:hAnsi="Arial" w:cs="Arial"/>
                <w:sz w:val="20"/>
                <w:szCs w:val="20"/>
              </w:rPr>
              <w:t>of</w:t>
            </w:r>
            <w:r w:rsidRPr="002C3B13">
              <w:rPr>
                <w:rFonts w:ascii="Arial" w:hAnsi="Arial" w:cs="Arial"/>
                <w:spacing w:val="73"/>
                <w:sz w:val="20"/>
                <w:szCs w:val="20"/>
              </w:rPr>
              <w:t xml:space="preserve"> </w:t>
            </w:r>
            <w:r w:rsidRPr="002C3B13">
              <w:rPr>
                <w:rFonts w:ascii="Arial" w:hAnsi="Arial" w:cs="Arial"/>
                <w:sz w:val="20"/>
                <w:szCs w:val="20"/>
              </w:rPr>
              <w:t>plasma-</w:t>
            </w:r>
            <w:r w:rsidRPr="002C3B13">
              <w:rPr>
                <w:rFonts w:ascii="Arial" w:hAnsi="Arial" w:cs="Arial"/>
                <w:spacing w:val="-2"/>
                <w:sz w:val="20"/>
                <w:szCs w:val="20"/>
              </w:rPr>
              <w:t>based</w:t>
            </w:r>
          </w:p>
          <w:p w:rsidR="002C3B13" w:rsidRPr="002C3B13" w:rsidRDefault="002C3B13" w:rsidP="002C3B13">
            <w:pPr>
              <w:pStyle w:val="TableParagraph"/>
              <w:spacing w:line="255" w:lineRule="exact"/>
              <w:jc w:val="both"/>
              <w:rPr>
                <w:rFonts w:ascii="Arial" w:hAnsi="Arial" w:cs="Arial"/>
                <w:sz w:val="20"/>
                <w:szCs w:val="20"/>
              </w:rPr>
            </w:pPr>
            <w:r w:rsidRPr="002C3B13">
              <w:rPr>
                <w:rFonts w:ascii="Arial" w:hAnsi="Arial" w:cs="Arial"/>
                <w:sz w:val="20"/>
                <w:szCs w:val="20"/>
              </w:rPr>
              <w:t>devices</w:t>
            </w:r>
            <w:r w:rsidRPr="002C3B13">
              <w:rPr>
                <w:rFonts w:ascii="Arial" w:hAnsi="Arial" w:cs="Arial"/>
                <w:spacing w:val="-2"/>
                <w:sz w:val="20"/>
                <w:szCs w:val="20"/>
              </w:rPr>
              <w:t xml:space="preserve"> </w:t>
            </w:r>
            <w:r w:rsidRPr="002C3B13">
              <w:rPr>
                <w:rFonts w:ascii="Arial" w:hAnsi="Arial" w:cs="Arial"/>
                <w:sz w:val="20"/>
                <w:szCs w:val="20"/>
              </w:rPr>
              <w:t>and</w:t>
            </w:r>
            <w:r w:rsidRPr="002C3B13">
              <w:rPr>
                <w:rFonts w:ascii="Arial" w:hAnsi="Arial" w:cs="Arial"/>
                <w:spacing w:val="-1"/>
                <w:sz w:val="20"/>
                <w:szCs w:val="20"/>
              </w:rPr>
              <w:t xml:space="preserve"> </w:t>
            </w:r>
            <w:r w:rsidRPr="002C3B13">
              <w:rPr>
                <w:rFonts w:ascii="Arial" w:hAnsi="Arial" w:cs="Arial"/>
                <w:sz w:val="20"/>
                <w:szCs w:val="20"/>
              </w:rPr>
              <w:t>semiconductor</w:t>
            </w:r>
            <w:r w:rsidRPr="002C3B13">
              <w:rPr>
                <w:rFonts w:ascii="Arial" w:hAnsi="Arial" w:cs="Arial"/>
                <w:spacing w:val="-1"/>
                <w:sz w:val="20"/>
                <w:szCs w:val="20"/>
              </w:rPr>
              <w:t xml:space="preserve"> </w:t>
            </w:r>
            <w:r w:rsidRPr="002C3B13">
              <w:rPr>
                <w:rFonts w:ascii="Arial" w:hAnsi="Arial" w:cs="Arial"/>
                <w:spacing w:val="-2"/>
                <w:sz w:val="20"/>
                <w:szCs w:val="20"/>
              </w:rPr>
              <w:t>systems.</w:t>
            </w:r>
          </w:p>
        </w:tc>
        <w:tc>
          <w:tcPr>
            <w:tcW w:w="6444" w:type="dxa"/>
          </w:tcPr>
          <w:p w:rsidR="002C3B13" w:rsidRPr="002C3B13" w:rsidRDefault="002C3B13" w:rsidP="002C3B13">
            <w:pPr>
              <w:pStyle w:val="TableParagraph"/>
              <w:ind w:left="0"/>
              <w:rPr>
                <w:rFonts w:ascii="Arial" w:hAnsi="Arial" w:cs="Arial"/>
                <w:sz w:val="20"/>
                <w:szCs w:val="20"/>
              </w:rPr>
            </w:pPr>
          </w:p>
        </w:tc>
      </w:tr>
      <w:tr w:rsidR="002C3B13" w:rsidRPr="002C3B13" w:rsidTr="002C3B13">
        <w:trPr>
          <w:trHeight w:val="1261"/>
        </w:trPr>
        <w:tc>
          <w:tcPr>
            <w:tcW w:w="5353" w:type="dxa"/>
          </w:tcPr>
          <w:p w:rsidR="002C3B13" w:rsidRPr="002C3B13" w:rsidRDefault="002C3B13" w:rsidP="002C3B13">
            <w:pPr>
              <w:pStyle w:val="TableParagraph"/>
              <w:ind w:left="467"/>
              <w:rPr>
                <w:rFonts w:ascii="Arial" w:hAnsi="Arial" w:cs="Arial"/>
                <w:b/>
                <w:sz w:val="20"/>
                <w:szCs w:val="20"/>
              </w:rPr>
            </w:pPr>
            <w:r w:rsidRPr="002C3B13">
              <w:rPr>
                <w:rFonts w:ascii="Arial" w:hAnsi="Arial" w:cs="Arial"/>
                <w:b/>
                <w:sz w:val="20"/>
                <w:szCs w:val="20"/>
              </w:rPr>
              <w:t>Is</w:t>
            </w:r>
            <w:r w:rsidRPr="002C3B13">
              <w:rPr>
                <w:rFonts w:ascii="Arial" w:hAnsi="Arial" w:cs="Arial"/>
                <w:b/>
                <w:spacing w:val="-4"/>
                <w:sz w:val="20"/>
                <w:szCs w:val="20"/>
              </w:rPr>
              <w:t xml:space="preserve"> </w:t>
            </w:r>
            <w:r w:rsidRPr="002C3B13">
              <w:rPr>
                <w:rFonts w:ascii="Arial" w:hAnsi="Arial" w:cs="Arial"/>
                <w:b/>
                <w:sz w:val="20"/>
                <w:szCs w:val="20"/>
              </w:rPr>
              <w:t>the</w:t>
            </w:r>
            <w:r w:rsidRPr="002C3B13">
              <w:rPr>
                <w:rFonts w:ascii="Arial" w:hAnsi="Arial" w:cs="Arial"/>
                <w:b/>
                <w:spacing w:val="-3"/>
                <w:sz w:val="20"/>
                <w:szCs w:val="20"/>
              </w:rPr>
              <w:t xml:space="preserve"> </w:t>
            </w:r>
            <w:r w:rsidRPr="002C3B13">
              <w:rPr>
                <w:rFonts w:ascii="Arial" w:hAnsi="Arial" w:cs="Arial"/>
                <w:b/>
                <w:sz w:val="20"/>
                <w:szCs w:val="20"/>
              </w:rPr>
              <w:t>title</w:t>
            </w:r>
            <w:r w:rsidRPr="002C3B13">
              <w:rPr>
                <w:rFonts w:ascii="Arial" w:hAnsi="Arial" w:cs="Arial"/>
                <w:b/>
                <w:spacing w:val="-2"/>
                <w:sz w:val="20"/>
                <w:szCs w:val="20"/>
              </w:rPr>
              <w:t xml:space="preserve"> </w:t>
            </w:r>
            <w:r w:rsidRPr="002C3B13">
              <w:rPr>
                <w:rFonts w:ascii="Arial" w:hAnsi="Arial" w:cs="Arial"/>
                <w:b/>
                <w:sz w:val="20"/>
                <w:szCs w:val="20"/>
              </w:rPr>
              <w:t>of</w:t>
            </w:r>
            <w:r w:rsidRPr="002C3B13">
              <w:rPr>
                <w:rFonts w:ascii="Arial" w:hAnsi="Arial" w:cs="Arial"/>
                <w:b/>
                <w:spacing w:val="-3"/>
                <w:sz w:val="20"/>
                <w:szCs w:val="20"/>
              </w:rPr>
              <w:t xml:space="preserve"> </w:t>
            </w:r>
            <w:r w:rsidRPr="002C3B13">
              <w:rPr>
                <w:rFonts w:ascii="Arial" w:hAnsi="Arial" w:cs="Arial"/>
                <w:b/>
                <w:sz w:val="20"/>
                <w:szCs w:val="20"/>
              </w:rPr>
              <w:t>the</w:t>
            </w:r>
            <w:r w:rsidRPr="002C3B13">
              <w:rPr>
                <w:rFonts w:ascii="Arial" w:hAnsi="Arial" w:cs="Arial"/>
                <w:b/>
                <w:spacing w:val="-2"/>
                <w:sz w:val="20"/>
                <w:szCs w:val="20"/>
              </w:rPr>
              <w:t xml:space="preserve"> </w:t>
            </w:r>
            <w:r w:rsidRPr="002C3B13">
              <w:rPr>
                <w:rFonts w:ascii="Arial" w:hAnsi="Arial" w:cs="Arial"/>
                <w:b/>
                <w:sz w:val="20"/>
                <w:szCs w:val="20"/>
              </w:rPr>
              <w:t>article</w:t>
            </w:r>
            <w:r w:rsidRPr="002C3B13">
              <w:rPr>
                <w:rFonts w:ascii="Arial" w:hAnsi="Arial" w:cs="Arial"/>
                <w:b/>
                <w:spacing w:val="-3"/>
                <w:sz w:val="20"/>
                <w:szCs w:val="20"/>
              </w:rPr>
              <w:t xml:space="preserve"> </w:t>
            </w:r>
            <w:r w:rsidRPr="002C3B13">
              <w:rPr>
                <w:rFonts w:ascii="Arial" w:hAnsi="Arial" w:cs="Arial"/>
                <w:b/>
                <w:spacing w:val="-2"/>
                <w:sz w:val="20"/>
                <w:szCs w:val="20"/>
              </w:rPr>
              <w:t>suitable?</w:t>
            </w:r>
          </w:p>
          <w:p w:rsidR="002C3B13" w:rsidRPr="002C3B13" w:rsidRDefault="002C3B13" w:rsidP="002C3B13">
            <w:pPr>
              <w:pStyle w:val="TableParagraph"/>
              <w:ind w:left="467"/>
              <w:rPr>
                <w:rFonts w:ascii="Arial" w:hAnsi="Arial" w:cs="Arial"/>
                <w:b/>
                <w:sz w:val="20"/>
                <w:szCs w:val="20"/>
              </w:rPr>
            </w:pPr>
            <w:r w:rsidRPr="002C3B13">
              <w:rPr>
                <w:rFonts w:ascii="Arial" w:hAnsi="Arial" w:cs="Arial"/>
                <w:b/>
                <w:sz w:val="20"/>
                <w:szCs w:val="20"/>
              </w:rPr>
              <w:t>(If</w:t>
            </w:r>
            <w:r w:rsidRPr="002C3B13">
              <w:rPr>
                <w:rFonts w:ascii="Arial" w:hAnsi="Arial" w:cs="Arial"/>
                <w:b/>
                <w:spacing w:val="-5"/>
                <w:sz w:val="20"/>
                <w:szCs w:val="20"/>
              </w:rPr>
              <w:t xml:space="preserve"> </w:t>
            </w:r>
            <w:r w:rsidRPr="002C3B13">
              <w:rPr>
                <w:rFonts w:ascii="Arial" w:hAnsi="Arial" w:cs="Arial"/>
                <w:b/>
                <w:sz w:val="20"/>
                <w:szCs w:val="20"/>
              </w:rPr>
              <w:t>not</w:t>
            </w:r>
            <w:r w:rsidRPr="002C3B13">
              <w:rPr>
                <w:rFonts w:ascii="Arial" w:hAnsi="Arial" w:cs="Arial"/>
                <w:b/>
                <w:spacing w:val="-5"/>
                <w:sz w:val="20"/>
                <w:szCs w:val="20"/>
              </w:rPr>
              <w:t xml:space="preserve"> </w:t>
            </w:r>
            <w:r w:rsidRPr="002C3B13">
              <w:rPr>
                <w:rFonts w:ascii="Arial" w:hAnsi="Arial" w:cs="Arial"/>
                <w:b/>
                <w:sz w:val="20"/>
                <w:szCs w:val="20"/>
              </w:rPr>
              <w:t>please</w:t>
            </w:r>
            <w:r w:rsidRPr="002C3B13">
              <w:rPr>
                <w:rFonts w:ascii="Arial" w:hAnsi="Arial" w:cs="Arial"/>
                <w:b/>
                <w:spacing w:val="-5"/>
                <w:sz w:val="20"/>
                <w:szCs w:val="20"/>
              </w:rPr>
              <w:t xml:space="preserve"> </w:t>
            </w:r>
            <w:r w:rsidRPr="002C3B13">
              <w:rPr>
                <w:rFonts w:ascii="Arial" w:hAnsi="Arial" w:cs="Arial"/>
                <w:b/>
                <w:sz w:val="20"/>
                <w:szCs w:val="20"/>
              </w:rPr>
              <w:t>suggest</w:t>
            </w:r>
            <w:r w:rsidRPr="002C3B13">
              <w:rPr>
                <w:rFonts w:ascii="Arial" w:hAnsi="Arial" w:cs="Arial"/>
                <w:b/>
                <w:spacing w:val="-5"/>
                <w:sz w:val="20"/>
                <w:szCs w:val="20"/>
              </w:rPr>
              <w:t xml:space="preserve"> </w:t>
            </w:r>
            <w:r w:rsidRPr="002C3B13">
              <w:rPr>
                <w:rFonts w:ascii="Arial" w:hAnsi="Arial" w:cs="Arial"/>
                <w:b/>
                <w:sz w:val="20"/>
                <w:szCs w:val="20"/>
              </w:rPr>
              <w:t>an</w:t>
            </w:r>
            <w:r w:rsidRPr="002C3B13">
              <w:rPr>
                <w:rFonts w:ascii="Arial" w:hAnsi="Arial" w:cs="Arial"/>
                <w:b/>
                <w:spacing w:val="-5"/>
                <w:sz w:val="20"/>
                <w:szCs w:val="20"/>
              </w:rPr>
              <w:t xml:space="preserve"> </w:t>
            </w:r>
            <w:r w:rsidRPr="002C3B13">
              <w:rPr>
                <w:rFonts w:ascii="Arial" w:hAnsi="Arial" w:cs="Arial"/>
                <w:b/>
                <w:sz w:val="20"/>
                <w:szCs w:val="20"/>
              </w:rPr>
              <w:t>alternative</w:t>
            </w:r>
            <w:r w:rsidRPr="002C3B13">
              <w:rPr>
                <w:rFonts w:ascii="Arial" w:hAnsi="Arial" w:cs="Arial"/>
                <w:b/>
                <w:spacing w:val="-5"/>
                <w:sz w:val="20"/>
                <w:szCs w:val="20"/>
              </w:rPr>
              <w:t xml:space="preserve"> </w:t>
            </w:r>
            <w:r w:rsidRPr="002C3B13">
              <w:rPr>
                <w:rFonts w:ascii="Arial" w:hAnsi="Arial" w:cs="Arial"/>
                <w:b/>
                <w:spacing w:val="-2"/>
                <w:sz w:val="20"/>
                <w:szCs w:val="20"/>
              </w:rPr>
              <w:t>title)</w:t>
            </w:r>
          </w:p>
        </w:tc>
        <w:tc>
          <w:tcPr>
            <w:tcW w:w="9356" w:type="dxa"/>
          </w:tcPr>
          <w:p w:rsidR="002C3B13" w:rsidRPr="002C3B13" w:rsidRDefault="002C3B13" w:rsidP="002C3B13">
            <w:pPr>
              <w:pStyle w:val="TableParagraph"/>
              <w:spacing w:before="1"/>
              <w:rPr>
                <w:rFonts w:ascii="Arial" w:hAnsi="Arial" w:cs="Arial"/>
                <w:b/>
                <w:sz w:val="20"/>
                <w:szCs w:val="20"/>
              </w:rPr>
            </w:pPr>
            <w:r w:rsidRPr="002C3B13">
              <w:rPr>
                <w:rFonts w:ascii="Arial" w:hAnsi="Arial" w:cs="Arial"/>
                <w:b/>
                <w:sz w:val="20"/>
                <w:szCs w:val="20"/>
              </w:rPr>
              <w:t>"Global Convergence in the Non-Relativistic Limit for the Compressible Euler-Maxwell System Near Non-Constant Equilibrium States."</w:t>
            </w:r>
          </w:p>
        </w:tc>
        <w:tc>
          <w:tcPr>
            <w:tcW w:w="6444" w:type="dxa"/>
          </w:tcPr>
          <w:p w:rsidR="002C3B13" w:rsidRPr="002C3B13" w:rsidRDefault="002C3B13" w:rsidP="002C3B13">
            <w:pPr>
              <w:pStyle w:val="TableParagraph"/>
              <w:ind w:left="0"/>
              <w:rPr>
                <w:rFonts w:ascii="Arial" w:hAnsi="Arial" w:cs="Arial"/>
                <w:sz w:val="20"/>
                <w:szCs w:val="20"/>
              </w:rPr>
            </w:pPr>
          </w:p>
        </w:tc>
      </w:tr>
      <w:tr w:rsidR="002C3B13" w:rsidRPr="002C3B13" w:rsidTr="002C3B13">
        <w:trPr>
          <w:trHeight w:val="1382"/>
        </w:trPr>
        <w:tc>
          <w:tcPr>
            <w:tcW w:w="5353" w:type="dxa"/>
          </w:tcPr>
          <w:p w:rsidR="002C3B13" w:rsidRPr="002C3B13" w:rsidRDefault="002C3B13" w:rsidP="002C3B13">
            <w:pPr>
              <w:pStyle w:val="TableParagraph"/>
              <w:ind w:left="467" w:right="200"/>
              <w:rPr>
                <w:rFonts w:ascii="Arial" w:hAnsi="Arial" w:cs="Arial"/>
                <w:b/>
                <w:sz w:val="20"/>
                <w:szCs w:val="20"/>
              </w:rPr>
            </w:pPr>
            <w:r w:rsidRPr="002C3B13">
              <w:rPr>
                <w:rFonts w:ascii="Arial" w:hAnsi="Arial" w:cs="Arial"/>
                <w:b/>
                <w:sz w:val="20"/>
                <w:szCs w:val="20"/>
              </w:rPr>
              <w:t>Is the abstract of the article comprehensive? Do you suggest</w:t>
            </w:r>
            <w:r w:rsidRPr="002C3B13">
              <w:rPr>
                <w:rFonts w:ascii="Arial" w:hAnsi="Arial" w:cs="Arial"/>
                <w:b/>
                <w:spacing w:val="-4"/>
                <w:sz w:val="20"/>
                <w:szCs w:val="20"/>
              </w:rPr>
              <w:t xml:space="preserve"> </w:t>
            </w:r>
            <w:r w:rsidRPr="002C3B13">
              <w:rPr>
                <w:rFonts w:ascii="Arial" w:hAnsi="Arial" w:cs="Arial"/>
                <w:b/>
                <w:sz w:val="20"/>
                <w:szCs w:val="20"/>
              </w:rPr>
              <w:t>the</w:t>
            </w:r>
            <w:r w:rsidRPr="002C3B13">
              <w:rPr>
                <w:rFonts w:ascii="Arial" w:hAnsi="Arial" w:cs="Arial"/>
                <w:b/>
                <w:spacing w:val="-5"/>
                <w:sz w:val="20"/>
                <w:szCs w:val="20"/>
              </w:rPr>
              <w:t xml:space="preserve"> </w:t>
            </w:r>
            <w:r w:rsidRPr="002C3B13">
              <w:rPr>
                <w:rFonts w:ascii="Arial" w:hAnsi="Arial" w:cs="Arial"/>
                <w:b/>
                <w:sz w:val="20"/>
                <w:szCs w:val="20"/>
              </w:rPr>
              <w:t>addition</w:t>
            </w:r>
            <w:r w:rsidRPr="002C3B13">
              <w:rPr>
                <w:rFonts w:ascii="Arial" w:hAnsi="Arial" w:cs="Arial"/>
                <w:b/>
                <w:spacing w:val="-6"/>
                <w:sz w:val="20"/>
                <w:szCs w:val="20"/>
              </w:rPr>
              <w:t xml:space="preserve"> </w:t>
            </w:r>
            <w:r w:rsidRPr="002C3B13">
              <w:rPr>
                <w:rFonts w:ascii="Arial" w:hAnsi="Arial" w:cs="Arial"/>
                <w:b/>
                <w:sz w:val="20"/>
                <w:szCs w:val="20"/>
              </w:rPr>
              <w:t>(or</w:t>
            </w:r>
            <w:r w:rsidRPr="002C3B13">
              <w:rPr>
                <w:rFonts w:ascii="Arial" w:hAnsi="Arial" w:cs="Arial"/>
                <w:b/>
                <w:spacing w:val="-5"/>
                <w:sz w:val="20"/>
                <w:szCs w:val="20"/>
              </w:rPr>
              <w:t xml:space="preserve"> </w:t>
            </w:r>
            <w:r w:rsidRPr="002C3B13">
              <w:rPr>
                <w:rFonts w:ascii="Arial" w:hAnsi="Arial" w:cs="Arial"/>
                <w:b/>
                <w:sz w:val="20"/>
                <w:szCs w:val="20"/>
              </w:rPr>
              <w:t>deletion)</w:t>
            </w:r>
            <w:r w:rsidRPr="002C3B13">
              <w:rPr>
                <w:rFonts w:ascii="Arial" w:hAnsi="Arial" w:cs="Arial"/>
                <w:b/>
                <w:spacing w:val="-5"/>
                <w:sz w:val="20"/>
                <w:szCs w:val="20"/>
              </w:rPr>
              <w:t xml:space="preserve"> </w:t>
            </w:r>
            <w:r w:rsidRPr="002C3B13">
              <w:rPr>
                <w:rFonts w:ascii="Arial" w:hAnsi="Arial" w:cs="Arial"/>
                <w:b/>
                <w:sz w:val="20"/>
                <w:szCs w:val="20"/>
              </w:rPr>
              <w:t>of</w:t>
            </w:r>
            <w:r w:rsidRPr="002C3B13">
              <w:rPr>
                <w:rFonts w:ascii="Arial" w:hAnsi="Arial" w:cs="Arial"/>
                <w:b/>
                <w:spacing w:val="-5"/>
                <w:sz w:val="20"/>
                <w:szCs w:val="20"/>
              </w:rPr>
              <w:t xml:space="preserve"> </w:t>
            </w:r>
            <w:r w:rsidRPr="002C3B13">
              <w:rPr>
                <w:rFonts w:ascii="Arial" w:hAnsi="Arial" w:cs="Arial"/>
                <w:b/>
                <w:sz w:val="20"/>
                <w:szCs w:val="20"/>
              </w:rPr>
              <w:t>some</w:t>
            </w:r>
            <w:r w:rsidRPr="002C3B13">
              <w:rPr>
                <w:rFonts w:ascii="Arial" w:hAnsi="Arial" w:cs="Arial"/>
                <w:b/>
                <w:spacing w:val="-5"/>
                <w:sz w:val="20"/>
                <w:szCs w:val="20"/>
              </w:rPr>
              <w:t xml:space="preserve"> </w:t>
            </w:r>
            <w:r w:rsidRPr="002C3B13">
              <w:rPr>
                <w:rFonts w:ascii="Arial" w:hAnsi="Arial" w:cs="Arial"/>
                <w:b/>
                <w:sz w:val="20"/>
                <w:szCs w:val="20"/>
              </w:rPr>
              <w:t>points</w:t>
            </w:r>
            <w:r w:rsidRPr="002C3B13">
              <w:rPr>
                <w:rFonts w:ascii="Arial" w:hAnsi="Arial" w:cs="Arial"/>
                <w:b/>
                <w:spacing w:val="-6"/>
                <w:sz w:val="20"/>
                <w:szCs w:val="20"/>
              </w:rPr>
              <w:t xml:space="preserve"> </w:t>
            </w:r>
            <w:r w:rsidRPr="002C3B13">
              <w:rPr>
                <w:rFonts w:ascii="Arial" w:hAnsi="Arial" w:cs="Arial"/>
                <w:b/>
                <w:sz w:val="20"/>
                <w:szCs w:val="20"/>
              </w:rPr>
              <w:t>in</w:t>
            </w:r>
            <w:r w:rsidRPr="002C3B13">
              <w:rPr>
                <w:rFonts w:ascii="Arial" w:hAnsi="Arial" w:cs="Arial"/>
                <w:b/>
                <w:spacing w:val="-6"/>
                <w:sz w:val="20"/>
                <w:szCs w:val="20"/>
              </w:rPr>
              <w:t xml:space="preserve"> </w:t>
            </w:r>
            <w:r w:rsidRPr="002C3B13">
              <w:rPr>
                <w:rFonts w:ascii="Arial" w:hAnsi="Arial" w:cs="Arial"/>
                <w:b/>
                <w:sz w:val="20"/>
                <w:szCs w:val="20"/>
              </w:rPr>
              <w:t>this section? Please write your suggestions here.</w:t>
            </w:r>
          </w:p>
        </w:tc>
        <w:tc>
          <w:tcPr>
            <w:tcW w:w="9356" w:type="dxa"/>
          </w:tcPr>
          <w:p w:rsidR="002C3B13" w:rsidRPr="002C3B13" w:rsidRDefault="002C3B13" w:rsidP="002C3B13">
            <w:pPr>
              <w:pStyle w:val="TableParagraph"/>
              <w:spacing w:line="270" w:lineRule="atLeast"/>
              <w:ind w:right="95"/>
              <w:jc w:val="both"/>
              <w:rPr>
                <w:rFonts w:ascii="Arial" w:hAnsi="Arial" w:cs="Arial"/>
                <w:sz w:val="20"/>
                <w:szCs w:val="20"/>
              </w:rPr>
            </w:pPr>
            <w:r w:rsidRPr="002C3B13">
              <w:rPr>
                <w:rFonts w:ascii="Arial" w:hAnsi="Arial" w:cs="Arial"/>
                <w:sz w:val="20"/>
                <w:szCs w:val="20"/>
              </w:rPr>
              <w:t>The</w:t>
            </w:r>
            <w:r w:rsidRPr="002C3B13">
              <w:rPr>
                <w:rFonts w:ascii="Arial" w:hAnsi="Arial" w:cs="Arial"/>
                <w:spacing w:val="-2"/>
                <w:sz w:val="20"/>
                <w:szCs w:val="20"/>
              </w:rPr>
              <w:t xml:space="preserve"> </w:t>
            </w:r>
            <w:r w:rsidRPr="002C3B13">
              <w:rPr>
                <w:rFonts w:ascii="Arial" w:hAnsi="Arial" w:cs="Arial"/>
                <w:sz w:val="20"/>
                <w:szCs w:val="20"/>
              </w:rPr>
              <w:t>abstract</w:t>
            </w:r>
            <w:r w:rsidRPr="002C3B13">
              <w:rPr>
                <w:rFonts w:ascii="Arial" w:hAnsi="Arial" w:cs="Arial"/>
                <w:spacing w:val="-1"/>
                <w:sz w:val="20"/>
                <w:szCs w:val="20"/>
              </w:rPr>
              <w:t xml:space="preserve"> </w:t>
            </w:r>
            <w:r w:rsidRPr="002C3B13">
              <w:rPr>
                <w:rFonts w:ascii="Arial" w:hAnsi="Arial" w:cs="Arial"/>
                <w:sz w:val="20"/>
                <w:szCs w:val="20"/>
              </w:rPr>
              <w:t>is</w:t>
            </w:r>
            <w:r w:rsidRPr="002C3B13">
              <w:rPr>
                <w:rFonts w:ascii="Arial" w:hAnsi="Arial" w:cs="Arial"/>
                <w:spacing w:val="-1"/>
                <w:sz w:val="20"/>
                <w:szCs w:val="20"/>
              </w:rPr>
              <w:t xml:space="preserve"> </w:t>
            </w:r>
            <w:r w:rsidRPr="002C3B13">
              <w:rPr>
                <w:rFonts w:ascii="Arial" w:hAnsi="Arial" w:cs="Arial"/>
                <w:sz w:val="20"/>
                <w:szCs w:val="20"/>
              </w:rPr>
              <w:t>comprehensive</w:t>
            </w:r>
            <w:r w:rsidRPr="002C3B13">
              <w:rPr>
                <w:rFonts w:ascii="Arial" w:hAnsi="Arial" w:cs="Arial"/>
                <w:spacing w:val="-2"/>
                <w:sz w:val="20"/>
                <w:szCs w:val="20"/>
              </w:rPr>
              <w:t xml:space="preserve"> </w:t>
            </w:r>
            <w:r w:rsidRPr="002C3B13">
              <w:rPr>
                <w:rFonts w:ascii="Arial" w:hAnsi="Arial" w:cs="Arial"/>
                <w:sz w:val="20"/>
                <w:szCs w:val="20"/>
              </w:rPr>
              <w:t>but</w:t>
            </w:r>
            <w:r w:rsidRPr="002C3B13">
              <w:rPr>
                <w:rFonts w:ascii="Arial" w:hAnsi="Arial" w:cs="Arial"/>
                <w:spacing w:val="-1"/>
                <w:sz w:val="20"/>
                <w:szCs w:val="20"/>
              </w:rPr>
              <w:t xml:space="preserve"> </w:t>
            </w:r>
            <w:r w:rsidRPr="002C3B13">
              <w:rPr>
                <w:rFonts w:ascii="Arial" w:hAnsi="Arial" w:cs="Arial"/>
                <w:sz w:val="20"/>
                <w:szCs w:val="20"/>
              </w:rPr>
              <w:t>could</w:t>
            </w:r>
            <w:r w:rsidRPr="002C3B13">
              <w:rPr>
                <w:rFonts w:ascii="Arial" w:hAnsi="Arial" w:cs="Arial"/>
                <w:spacing w:val="-1"/>
                <w:sz w:val="20"/>
                <w:szCs w:val="20"/>
              </w:rPr>
              <w:t xml:space="preserve"> </w:t>
            </w:r>
            <w:r w:rsidRPr="002C3B13">
              <w:rPr>
                <w:rFonts w:ascii="Arial" w:hAnsi="Arial" w:cs="Arial"/>
                <w:sz w:val="20"/>
                <w:szCs w:val="20"/>
              </w:rPr>
              <w:t>better</w:t>
            </w:r>
            <w:r w:rsidRPr="002C3B13">
              <w:rPr>
                <w:rFonts w:ascii="Arial" w:hAnsi="Arial" w:cs="Arial"/>
                <w:spacing w:val="-2"/>
                <w:sz w:val="20"/>
                <w:szCs w:val="20"/>
              </w:rPr>
              <w:t xml:space="preserve"> </w:t>
            </w:r>
            <w:r w:rsidRPr="002C3B13">
              <w:rPr>
                <w:rFonts w:ascii="Arial" w:hAnsi="Arial" w:cs="Arial"/>
                <w:sz w:val="20"/>
                <w:szCs w:val="20"/>
              </w:rPr>
              <w:t>emphasize</w:t>
            </w:r>
            <w:r w:rsidRPr="002C3B13">
              <w:rPr>
                <w:rFonts w:ascii="Arial" w:hAnsi="Arial" w:cs="Arial"/>
                <w:spacing w:val="-3"/>
                <w:sz w:val="20"/>
                <w:szCs w:val="20"/>
              </w:rPr>
              <w:t xml:space="preserve"> </w:t>
            </w:r>
            <w:r w:rsidRPr="002C3B13">
              <w:rPr>
                <w:rFonts w:ascii="Arial" w:hAnsi="Arial" w:cs="Arial"/>
                <w:sz w:val="20"/>
                <w:szCs w:val="20"/>
              </w:rPr>
              <w:t>the</w:t>
            </w:r>
            <w:r w:rsidRPr="002C3B13">
              <w:rPr>
                <w:rFonts w:ascii="Arial" w:hAnsi="Arial" w:cs="Arial"/>
                <w:spacing w:val="-1"/>
                <w:sz w:val="20"/>
                <w:szCs w:val="20"/>
              </w:rPr>
              <w:t xml:space="preserve"> </w:t>
            </w:r>
            <w:r w:rsidRPr="002C3B13">
              <w:rPr>
                <w:rFonts w:ascii="Arial" w:hAnsi="Arial" w:cs="Arial"/>
                <w:sz w:val="20"/>
                <w:szCs w:val="20"/>
              </w:rPr>
              <w:t>novelty</w:t>
            </w:r>
            <w:r w:rsidRPr="002C3B13">
              <w:rPr>
                <w:rFonts w:ascii="Arial" w:hAnsi="Arial" w:cs="Arial"/>
                <w:spacing w:val="-3"/>
                <w:sz w:val="20"/>
                <w:szCs w:val="20"/>
              </w:rPr>
              <w:t xml:space="preserve"> </w:t>
            </w:r>
            <w:r w:rsidRPr="002C3B13">
              <w:rPr>
                <w:rFonts w:ascii="Arial" w:hAnsi="Arial" w:cs="Arial"/>
                <w:sz w:val="20"/>
                <w:szCs w:val="20"/>
              </w:rPr>
              <w:t>of</w:t>
            </w:r>
            <w:r w:rsidRPr="002C3B13">
              <w:rPr>
                <w:rFonts w:ascii="Arial" w:hAnsi="Arial" w:cs="Arial"/>
                <w:spacing w:val="-2"/>
                <w:sz w:val="20"/>
                <w:szCs w:val="20"/>
              </w:rPr>
              <w:t xml:space="preserve"> </w:t>
            </w:r>
            <w:r w:rsidRPr="002C3B13">
              <w:rPr>
                <w:rFonts w:ascii="Arial" w:hAnsi="Arial" w:cs="Arial"/>
                <w:sz w:val="20"/>
                <w:szCs w:val="20"/>
              </w:rPr>
              <w:t>the</w:t>
            </w:r>
            <w:r w:rsidRPr="002C3B13">
              <w:rPr>
                <w:rFonts w:ascii="Arial" w:hAnsi="Arial" w:cs="Arial"/>
                <w:spacing w:val="-2"/>
                <w:sz w:val="20"/>
                <w:szCs w:val="20"/>
              </w:rPr>
              <w:t xml:space="preserve"> </w:t>
            </w:r>
            <w:r w:rsidRPr="002C3B13">
              <w:rPr>
                <w:rFonts w:ascii="Arial" w:hAnsi="Arial" w:cs="Arial"/>
                <w:sz w:val="20"/>
                <w:szCs w:val="20"/>
              </w:rPr>
              <w:t>work</w:t>
            </w:r>
            <w:r w:rsidRPr="002C3B13">
              <w:rPr>
                <w:rFonts w:ascii="Arial" w:hAnsi="Arial" w:cs="Arial"/>
                <w:spacing w:val="-1"/>
                <w:sz w:val="20"/>
                <w:szCs w:val="20"/>
              </w:rPr>
              <w:t xml:space="preserve"> </w:t>
            </w:r>
            <w:r w:rsidRPr="002C3B13">
              <w:rPr>
                <w:rFonts w:ascii="Arial" w:hAnsi="Arial" w:cs="Arial"/>
                <w:sz w:val="20"/>
                <w:szCs w:val="20"/>
              </w:rPr>
              <w:t>by</w:t>
            </w:r>
            <w:r w:rsidRPr="002C3B13">
              <w:rPr>
                <w:rFonts w:ascii="Arial" w:hAnsi="Arial" w:cs="Arial"/>
                <w:spacing w:val="-1"/>
                <w:sz w:val="20"/>
                <w:szCs w:val="20"/>
              </w:rPr>
              <w:t xml:space="preserve"> </w:t>
            </w:r>
            <w:r w:rsidRPr="002C3B13">
              <w:rPr>
                <w:rFonts w:ascii="Arial" w:hAnsi="Arial" w:cs="Arial"/>
                <w:sz w:val="20"/>
                <w:szCs w:val="20"/>
              </w:rPr>
              <w:t>explicitly stating that the study handles</w:t>
            </w:r>
            <w:r w:rsidRPr="002C3B13">
              <w:rPr>
                <w:rFonts w:ascii="Arial" w:hAnsi="Arial" w:cs="Arial"/>
                <w:spacing w:val="-1"/>
                <w:sz w:val="20"/>
                <w:szCs w:val="20"/>
              </w:rPr>
              <w:t xml:space="preserve"> </w:t>
            </w:r>
            <w:r w:rsidRPr="002C3B13">
              <w:rPr>
                <w:rFonts w:ascii="Arial" w:hAnsi="Arial" w:cs="Arial"/>
                <w:sz w:val="20"/>
                <w:szCs w:val="20"/>
              </w:rPr>
              <w:t>non-constant equilibrium states</w:t>
            </w:r>
            <w:r w:rsidRPr="002C3B13">
              <w:rPr>
                <w:rFonts w:ascii="Arial" w:hAnsi="Arial" w:cs="Arial"/>
                <w:spacing w:val="-1"/>
                <w:sz w:val="20"/>
                <w:szCs w:val="20"/>
              </w:rPr>
              <w:t xml:space="preserve"> </w:t>
            </w:r>
            <w:r w:rsidRPr="002C3B13">
              <w:rPr>
                <w:rFonts w:ascii="Arial" w:hAnsi="Arial" w:cs="Arial"/>
                <w:sz w:val="20"/>
                <w:szCs w:val="20"/>
              </w:rPr>
              <w:t>without requiring small perturbations of a constant vector, which distinguishes it from prior results. Additionally, a brief mention of the</w:t>
            </w:r>
            <w:r w:rsidRPr="002C3B13">
              <w:rPr>
                <w:rFonts w:ascii="Arial" w:hAnsi="Arial" w:cs="Arial"/>
                <w:spacing w:val="-2"/>
                <w:sz w:val="20"/>
                <w:szCs w:val="20"/>
              </w:rPr>
              <w:t xml:space="preserve"> </w:t>
            </w:r>
            <w:r w:rsidRPr="002C3B13">
              <w:rPr>
                <w:rFonts w:ascii="Arial" w:hAnsi="Arial" w:cs="Arial"/>
                <w:sz w:val="20"/>
                <w:szCs w:val="20"/>
              </w:rPr>
              <w:t>key mathematical techniques</w:t>
            </w:r>
            <w:r w:rsidRPr="002C3B13">
              <w:rPr>
                <w:rFonts w:ascii="Arial" w:hAnsi="Arial" w:cs="Arial"/>
                <w:spacing w:val="-1"/>
                <w:sz w:val="20"/>
                <w:szCs w:val="20"/>
              </w:rPr>
              <w:t xml:space="preserve"> </w:t>
            </w:r>
            <w:r w:rsidRPr="002C3B13">
              <w:rPr>
                <w:rFonts w:ascii="Arial" w:hAnsi="Arial" w:cs="Arial"/>
                <w:sz w:val="20"/>
                <w:szCs w:val="20"/>
              </w:rPr>
              <w:t>(e.g., energy estimates, Moser-type inequalities) would strengthen the methodological contribution.</w:t>
            </w:r>
          </w:p>
        </w:tc>
        <w:tc>
          <w:tcPr>
            <w:tcW w:w="6444" w:type="dxa"/>
          </w:tcPr>
          <w:p w:rsidR="002C3B13" w:rsidRPr="002C3B13" w:rsidRDefault="002C3B13" w:rsidP="002C3B13">
            <w:pPr>
              <w:pStyle w:val="TableParagraph"/>
              <w:ind w:left="0"/>
              <w:rPr>
                <w:rFonts w:ascii="Arial" w:hAnsi="Arial" w:cs="Arial"/>
                <w:sz w:val="20"/>
                <w:szCs w:val="20"/>
              </w:rPr>
            </w:pPr>
          </w:p>
        </w:tc>
      </w:tr>
      <w:tr w:rsidR="002C3B13" w:rsidRPr="002C3B13" w:rsidTr="002C3B13">
        <w:trPr>
          <w:trHeight w:val="827"/>
        </w:trPr>
        <w:tc>
          <w:tcPr>
            <w:tcW w:w="5353" w:type="dxa"/>
          </w:tcPr>
          <w:p w:rsidR="002C3B13" w:rsidRPr="002C3B13" w:rsidRDefault="002C3B13" w:rsidP="002C3B13">
            <w:pPr>
              <w:pStyle w:val="TableParagraph"/>
              <w:ind w:left="467" w:right="200"/>
              <w:rPr>
                <w:rFonts w:ascii="Arial" w:hAnsi="Arial" w:cs="Arial"/>
                <w:b/>
                <w:sz w:val="20"/>
                <w:szCs w:val="20"/>
              </w:rPr>
            </w:pPr>
            <w:r w:rsidRPr="002C3B13">
              <w:rPr>
                <w:rFonts w:ascii="Arial" w:hAnsi="Arial" w:cs="Arial"/>
                <w:b/>
                <w:sz w:val="20"/>
                <w:szCs w:val="20"/>
              </w:rPr>
              <w:t>Is</w:t>
            </w:r>
            <w:r w:rsidRPr="002C3B13">
              <w:rPr>
                <w:rFonts w:ascii="Arial" w:hAnsi="Arial" w:cs="Arial"/>
                <w:b/>
                <w:spacing w:val="-8"/>
                <w:sz w:val="20"/>
                <w:szCs w:val="20"/>
              </w:rPr>
              <w:t xml:space="preserve"> </w:t>
            </w:r>
            <w:r w:rsidRPr="002C3B13">
              <w:rPr>
                <w:rFonts w:ascii="Arial" w:hAnsi="Arial" w:cs="Arial"/>
                <w:b/>
                <w:sz w:val="20"/>
                <w:szCs w:val="20"/>
              </w:rPr>
              <w:t>the</w:t>
            </w:r>
            <w:r w:rsidRPr="002C3B13">
              <w:rPr>
                <w:rFonts w:ascii="Arial" w:hAnsi="Arial" w:cs="Arial"/>
                <w:b/>
                <w:spacing w:val="-6"/>
                <w:sz w:val="20"/>
                <w:szCs w:val="20"/>
              </w:rPr>
              <w:t xml:space="preserve"> </w:t>
            </w:r>
            <w:r w:rsidRPr="002C3B13">
              <w:rPr>
                <w:rFonts w:ascii="Arial" w:hAnsi="Arial" w:cs="Arial"/>
                <w:b/>
                <w:sz w:val="20"/>
                <w:szCs w:val="20"/>
              </w:rPr>
              <w:t>manuscript</w:t>
            </w:r>
            <w:r w:rsidRPr="002C3B13">
              <w:rPr>
                <w:rFonts w:ascii="Arial" w:hAnsi="Arial" w:cs="Arial"/>
                <w:b/>
                <w:spacing w:val="-7"/>
                <w:sz w:val="20"/>
                <w:szCs w:val="20"/>
              </w:rPr>
              <w:t xml:space="preserve"> </w:t>
            </w:r>
            <w:r w:rsidRPr="002C3B13">
              <w:rPr>
                <w:rFonts w:ascii="Arial" w:hAnsi="Arial" w:cs="Arial"/>
                <w:b/>
                <w:sz w:val="20"/>
                <w:szCs w:val="20"/>
              </w:rPr>
              <w:t>scientifically,</w:t>
            </w:r>
            <w:r w:rsidRPr="002C3B13">
              <w:rPr>
                <w:rFonts w:ascii="Arial" w:hAnsi="Arial" w:cs="Arial"/>
                <w:b/>
                <w:spacing w:val="-7"/>
                <w:sz w:val="20"/>
                <w:szCs w:val="20"/>
              </w:rPr>
              <w:t xml:space="preserve"> </w:t>
            </w:r>
            <w:r w:rsidRPr="002C3B13">
              <w:rPr>
                <w:rFonts w:ascii="Arial" w:hAnsi="Arial" w:cs="Arial"/>
                <w:b/>
                <w:sz w:val="20"/>
                <w:szCs w:val="20"/>
              </w:rPr>
              <w:t>correct?</w:t>
            </w:r>
            <w:r w:rsidRPr="002C3B13">
              <w:rPr>
                <w:rFonts w:ascii="Arial" w:hAnsi="Arial" w:cs="Arial"/>
                <w:b/>
                <w:spacing w:val="-8"/>
                <w:sz w:val="20"/>
                <w:szCs w:val="20"/>
              </w:rPr>
              <w:t xml:space="preserve"> </w:t>
            </w:r>
            <w:r w:rsidRPr="002C3B13">
              <w:rPr>
                <w:rFonts w:ascii="Arial" w:hAnsi="Arial" w:cs="Arial"/>
                <w:b/>
                <w:sz w:val="20"/>
                <w:szCs w:val="20"/>
              </w:rPr>
              <w:t>Please</w:t>
            </w:r>
            <w:r w:rsidRPr="002C3B13">
              <w:rPr>
                <w:rFonts w:ascii="Arial" w:hAnsi="Arial" w:cs="Arial"/>
                <w:b/>
                <w:spacing w:val="-7"/>
                <w:sz w:val="20"/>
                <w:szCs w:val="20"/>
              </w:rPr>
              <w:t xml:space="preserve"> </w:t>
            </w:r>
            <w:r w:rsidRPr="002C3B13">
              <w:rPr>
                <w:rFonts w:ascii="Arial" w:hAnsi="Arial" w:cs="Arial"/>
                <w:b/>
                <w:sz w:val="20"/>
                <w:szCs w:val="20"/>
              </w:rPr>
              <w:t xml:space="preserve">write </w:t>
            </w:r>
            <w:r w:rsidRPr="002C3B13">
              <w:rPr>
                <w:rFonts w:ascii="Arial" w:hAnsi="Arial" w:cs="Arial"/>
                <w:b/>
                <w:spacing w:val="-2"/>
                <w:sz w:val="20"/>
                <w:szCs w:val="20"/>
              </w:rPr>
              <w:t>here.</w:t>
            </w:r>
          </w:p>
        </w:tc>
        <w:tc>
          <w:tcPr>
            <w:tcW w:w="9356" w:type="dxa"/>
          </w:tcPr>
          <w:p w:rsidR="002C3B13" w:rsidRPr="002C3B13" w:rsidRDefault="002C3B13" w:rsidP="002C3B13">
            <w:pPr>
              <w:pStyle w:val="TableParagraph"/>
              <w:spacing w:line="276" w:lineRule="exact"/>
              <w:ind w:right="95"/>
              <w:jc w:val="both"/>
              <w:rPr>
                <w:rFonts w:ascii="Arial" w:hAnsi="Arial" w:cs="Arial"/>
                <w:sz w:val="20"/>
                <w:szCs w:val="20"/>
              </w:rPr>
            </w:pPr>
            <w:r w:rsidRPr="002C3B13">
              <w:rPr>
                <w:rFonts w:ascii="Arial" w:hAnsi="Arial" w:cs="Arial"/>
                <w:sz w:val="20"/>
                <w:szCs w:val="20"/>
              </w:rPr>
              <w:t xml:space="preserve">The manuscript appears scientifically correct, as it rigorously derives and analyzes the non- relativistic limit of the Euler-Maxwell system using well-established mathematical tools (e.g., energy estimates, </w:t>
            </w:r>
            <w:proofErr w:type="spellStart"/>
            <w:r w:rsidRPr="002C3B13">
              <w:rPr>
                <w:rFonts w:ascii="Arial" w:hAnsi="Arial" w:cs="Arial"/>
                <w:sz w:val="20"/>
                <w:szCs w:val="20"/>
              </w:rPr>
              <w:t>Sobolev</w:t>
            </w:r>
            <w:proofErr w:type="spellEnd"/>
            <w:r w:rsidRPr="002C3B13">
              <w:rPr>
                <w:rFonts w:ascii="Arial" w:hAnsi="Arial" w:cs="Arial"/>
                <w:sz w:val="20"/>
                <w:szCs w:val="20"/>
              </w:rPr>
              <w:t xml:space="preserve"> inequalities) and aligns with prior literature in the field.</w:t>
            </w:r>
          </w:p>
        </w:tc>
        <w:tc>
          <w:tcPr>
            <w:tcW w:w="6444" w:type="dxa"/>
          </w:tcPr>
          <w:p w:rsidR="002C3B13" w:rsidRPr="002C3B13" w:rsidRDefault="002C3B13" w:rsidP="002C3B13">
            <w:pPr>
              <w:pStyle w:val="TableParagraph"/>
              <w:ind w:left="0"/>
              <w:rPr>
                <w:rFonts w:ascii="Arial" w:hAnsi="Arial" w:cs="Arial"/>
                <w:sz w:val="20"/>
                <w:szCs w:val="20"/>
              </w:rPr>
            </w:pPr>
          </w:p>
        </w:tc>
      </w:tr>
      <w:tr w:rsidR="002C3B13" w:rsidRPr="002C3B13" w:rsidTr="002C3B13">
        <w:trPr>
          <w:trHeight w:val="1103"/>
        </w:trPr>
        <w:tc>
          <w:tcPr>
            <w:tcW w:w="5353" w:type="dxa"/>
          </w:tcPr>
          <w:p w:rsidR="002C3B13" w:rsidRPr="002C3B13" w:rsidRDefault="002C3B13" w:rsidP="002C3B13">
            <w:pPr>
              <w:pStyle w:val="TableParagraph"/>
              <w:ind w:left="467" w:right="200"/>
              <w:rPr>
                <w:rFonts w:ascii="Arial" w:hAnsi="Arial" w:cs="Arial"/>
                <w:b/>
                <w:sz w:val="20"/>
                <w:szCs w:val="20"/>
              </w:rPr>
            </w:pPr>
            <w:r w:rsidRPr="002C3B13">
              <w:rPr>
                <w:rFonts w:ascii="Arial" w:hAnsi="Arial" w:cs="Arial"/>
                <w:b/>
                <w:sz w:val="20"/>
                <w:szCs w:val="20"/>
              </w:rPr>
              <w:t>Are</w:t>
            </w:r>
            <w:r w:rsidRPr="002C3B13">
              <w:rPr>
                <w:rFonts w:ascii="Arial" w:hAnsi="Arial" w:cs="Arial"/>
                <w:b/>
                <w:spacing w:val="-5"/>
                <w:sz w:val="20"/>
                <w:szCs w:val="20"/>
              </w:rPr>
              <w:t xml:space="preserve"> </w:t>
            </w:r>
            <w:r w:rsidRPr="002C3B13">
              <w:rPr>
                <w:rFonts w:ascii="Arial" w:hAnsi="Arial" w:cs="Arial"/>
                <w:b/>
                <w:sz w:val="20"/>
                <w:szCs w:val="20"/>
              </w:rPr>
              <w:t>the</w:t>
            </w:r>
            <w:r w:rsidRPr="002C3B13">
              <w:rPr>
                <w:rFonts w:ascii="Arial" w:hAnsi="Arial" w:cs="Arial"/>
                <w:b/>
                <w:spacing w:val="-5"/>
                <w:sz w:val="20"/>
                <w:szCs w:val="20"/>
              </w:rPr>
              <w:t xml:space="preserve"> </w:t>
            </w:r>
            <w:r w:rsidRPr="002C3B13">
              <w:rPr>
                <w:rFonts w:ascii="Arial" w:hAnsi="Arial" w:cs="Arial"/>
                <w:b/>
                <w:sz w:val="20"/>
                <w:szCs w:val="20"/>
              </w:rPr>
              <w:t>references</w:t>
            </w:r>
            <w:r w:rsidRPr="002C3B13">
              <w:rPr>
                <w:rFonts w:ascii="Arial" w:hAnsi="Arial" w:cs="Arial"/>
                <w:b/>
                <w:spacing w:val="-6"/>
                <w:sz w:val="20"/>
                <w:szCs w:val="20"/>
              </w:rPr>
              <w:t xml:space="preserve"> </w:t>
            </w:r>
            <w:r w:rsidRPr="002C3B13">
              <w:rPr>
                <w:rFonts w:ascii="Arial" w:hAnsi="Arial" w:cs="Arial"/>
                <w:b/>
                <w:sz w:val="20"/>
                <w:szCs w:val="20"/>
              </w:rPr>
              <w:t>sufficient</w:t>
            </w:r>
            <w:r w:rsidRPr="002C3B13">
              <w:rPr>
                <w:rFonts w:ascii="Arial" w:hAnsi="Arial" w:cs="Arial"/>
                <w:b/>
                <w:spacing w:val="-3"/>
                <w:sz w:val="20"/>
                <w:szCs w:val="20"/>
              </w:rPr>
              <w:t xml:space="preserve"> </w:t>
            </w:r>
            <w:r w:rsidRPr="002C3B13">
              <w:rPr>
                <w:rFonts w:ascii="Arial" w:hAnsi="Arial" w:cs="Arial"/>
                <w:b/>
                <w:sz w:val="20"/>
                <w:szCs w:val="20"/>
              </w:rPr>
              <w:t>and</w:t>
            </w:r>
            <w:r w:rsidRPr="002C3B13">
              <w:rPr>
                <w:rFonts w:ascii="Arial" w:hAnsi="Arial" w:cs="Arial"/>
                <w:b/>
                <w:spacing w:val="-6"/>
                <w:sz w:val="20"/>
                <w:szCs w:val="20"/>
              </w:rPr>
              <w:t xml:space="preserve"> </w:t>
            </w:r>
            <w:r w:rsidRPr="002C3B13">
              <w:rPr>
                <w:rFonts w:ascii="Arial" w:hAnsi="Arial" w:cs="Arial"/>
                <w:b/>
                <w:sz w:val="20"/>
                <w:szCs w:val="20"/>
              </w:rPr>
              <w:t>recent?</w:t>
            </w:r>
            <w:r w:rsidRPr="002C3B13">
              <w:rPr>
                <w:rFonts w:ascii="Arial" w:hAnsi="Arial" w:cs="Arial"/>
                <w:b/>
                <w:spacing w:val="-5"/>
                <w:sz w:val="20"/>
                <w:szCs w:val="20"/>
              </w:rPr>
              <w:t xml:space="preserve"> </w:t>
            </w:r>
            <w:r w:rsidRPr="002C3B13">
              <w:rPr>
                <w:rFonts w:ascii="Arial" w:hAnsi="Arial" w:cs="Arial"/>
                <w:b/>
                <w:sz w:val="20"/>
                <w:szCs w:val="20"/>
              </w:rPr>
              <w:t>If</w:t>
            </w:r>
            <w:r w:rsidRPr="002C3B13">
              <w:rPr>
                <w:rFonts w:ascii="Arial" w:hAnsi="Arial" w:cs="Arial"/>
                <w:b/>
                <w:spacing w:val="-5"/>
                <w:sz w:val="20"/>
                <w:szCs w:val="20"/>
              </w:rPr>
              <w:t xml:space="preserve"> </w:t>
            </w:r>
            <w:r w:rsidRPr="002C3B13">
              <w:rPr>
                <w:rFonts w:ascii="Arial" w:hAnsi="Arial" w:cs="Arial"/>
                <w:b/>
                <w:sz w:val="20"/>
                <w:szCs w:val="20"/>
              </w:rPr>
              <w:t>you</w:t>
            </w:r>
            <w:r w:rsidRPr="002C3B13">
              <w:rPr>
                <w:rFonts w:ascii="Arial" w:hAnsi="Arial" w:cs="Arial"/>
                <w:b/>
                <w:spacing w:val="-6"/>
                <w:sz w:val="20"/>
                <w:szCs w:val="20"/>
              </w:rPr>
              <w:t xml:space="preserve"> </w:t>
            </w:r>
            <w:r w:rsidRPr="002C3B13">
              <w:rPr>
                <w:rFonts w:ascii="Arial" w:hAnsi="Arial" w:cs="Arial"/>
                <w:b/>
                <w:sz w:val="20"/>
                <w:szCs w:val="20"/>
              </w:rPr>
              <w:t>have suggestions of additional references, please mention them in the review form.</w:t>
            </w:r>
          </w:p>
        </w:tc>
        <w:tc>
          <w:tcPr>
            <w:tcW w:w="9356" w:type="dxa"/>
          </w:tcPr>
          <w:p w:rsidR="002C3B13" w:rsidRPr="002C3B13" w:rsidRDefault="002C3B13" w:rsidP="002C3B13">
            <w:pPr>
              <w:pStyle w:val="TableParagraph"/>
              <w:spacing w:line="276" w:lineRule="exact"/>
              <w:ind w:right="94"/>
              <w:jc w:val="both"/>
              <w:rPr>
                <w:rFonts w:ascii="Arial" w:hAnsi="Arial" w:cs="Arial"/>
                <w:sz w:val="20"/>
                <w:szCs w:val="20"/>
              </w:rPr>
            </w:pPr>
            <w:r w:rsidRPr="002C3B13">
              <w:rPr>
                <w:rFonts w:ascii="Arial" w:hAnsi="Arial" w:cs="Arial"/>
                <w:sz w:val="20"/>
                <w:szCs w:val="20"/>
              </w:rPr>
              <w:t>The references are generally sufficient and include key works, but adding more recent studies (e.g.,</w:t>
            </w:r>
            <w:r w:rsidRPr="002C3B13">
              <w:rPr>
                <w:rFonts w:ascii="Arial" w:hAnsi="Arial" w:cs="Arial"/>
                <w:spacing w:val="78"/>
                <w:sz w:val="20"/>
                <w:szCs w:val="20"/>
              </w:rPr>
              <w:t xml:space="preserve"> </w:t>
            </w:r>
            <w:r w:rsidRPr="002C3B13">
              <w:rPr>
                <w:rFonts w:ascii="Arial" w:hAnsi="Arial" w:cs="Arial"/>
                <w:sz w:val="20"/>
                <w:szCs w:val="20"/>
              </w:rPr>
              <w:t>from</w:t>
            </w:r>
            <w:r w:rsidRPr="002C3B13">
              <w:rPr>
                <w:rFonts w:ascii="Arial" w:hAnsi="Arial" w:cs="Arial"/>
                <w:spacing w:val="78"/>
                <w:sz w:val="20"/>
                <w:szCs w:val="20"/>
              </w:rPr>
              <w:t xml:space="preserve"> </w:t>
            </w:r>
            <w:r w:rsidRPr="002C3B13">
              <w:rPr>
                <w:rFonts w:ascii="Arial" w:hAnsi="Arial" w:cs="Arial"/>
                <w:sz w:val="20"/>
                <w:szCs w:val="20"/>
              </w:rPr>
              <w:t>the</w:t>
            </w:r>
            <w:r w:rsidRPr="002C3B13">
              <w:rPr>
                <w:rFonts w:ascii="Arial" w:hAnsi="Arial" w:cs="Arial"/>
                <w:spacing w:val="77"/>
                <w:sz w:val="20"/>
                <w:szCs w:val="20"/>
              </w:rPr>
              <w:t xml:space="preserve"> </w:t>
            </w:r>
            <w:r w:rsidRPr="002C3B13">
              <w:rPr>
                <w:rFonts w:ascii="Arial" w:hAnsi="Arial" w:cs="Arial"/>
                <w:sz w:val="20"/>
                <w:szCs w:val="20"/>
              </w:rPr>
              <w:t>last</w:t>
            </w:r>
            <w:r w:rsidRPr="002C3B13">
              <w:rPr>
                <w:rFonts w:ascii="Arial" w:hAnsi="Arial" w:cs="Arial"/>
                <w:spacing w:val="78"/>
                <w:sz w:val="20"/>
                <w:szCs w:val="20"/>
              </w:rPr>
              <w:t xml:space="preserve"> </w:t>
            </w:r>
            <w:r w:rsidRPr="002C3B13">
              <w:rPr>
                <w:rFonts w:ascii="Arial" w:hAnsi="Arial" w:cs="Arial"/>
                <w:sz w:val="20"/>
                <w:szCs w:val="20"/>
              </w:rPr>
              <w:t>5</w:t>
            </w:r>
            <w:r w:rsidRPr="002C3B13">
              <w:rPr>
                <w:rFonts w:ascii="Arial" w:hAnsi="Arial" w:cs="Arial"/>
                <w:spacing w:val="80"/>
                <w:sz w:val="20"/>
                <w:szCs w:val="20"/>
              </w:rPr>
              <w:t xml:space="preserve"> </w:t>
            </w:r>
            <w:r w:rsidRPr="002C3B13">
              <w:rPr>
                <w:rFonts w:ascii="Arial" w:hAnsi="Arial" w:cs="Arial"/>
                <w:sz w:val="20"/>
                <w:szCs w:val="20"/>
              </w:rPr>
              <w:t>years)</w:t>
            </w:r>
            <w:r w:rsidRPr="002C3B13">
              <w:rPr>
                <w:rFonts w:ascii="Arial" w:hAnsi="Arial" w:cs="Arial"/>
                <w:spacing w:val="77"/>
                <w:sz w:val="20"/>
                <w:szCs w:val="20"/>
              </w:rPr>
              <w:t xml:space="preserve"> </w:t>
            </w:r>
            <w:r w:rsidRPr="002C3B13">
              <w:rPr>
                <w:rFonts w:ascii="Arial" w:hAnsi="Arial" w:cs="Arial"/>
                <w:sz w:val="20"/>
                <w:szCs w:val="20"/>
              </w:rPr>
              <w:t>on</w:t>
            </w:r>
            <w:r w:rsidRPr="002C3B13">
              <w:rPr>
                <w:rFonts w:ascii="Arial" w:hAnsi="Arial" w:cs="Arial"/>
                <w:spacing w:val="80"/>
                <w:sz w:val="20"/>
                <w:szCs w:val="20"/>
              </w:rPr>
              <w:t xml:space="preserve"> </w:t>
            </w:r>
            <w:r w:rsidRPr="002C3B13">
              <w:rPr>
                <w:rFonts w:ascii="Arial" w:hAnsi="Arial" w:cs="Arial"/>
                <w:sz w:val="20"/>
                <w:szCs w:val="20"/>
              </w:rPr>
              <w:t>non-relativistic</w:t>
            </w:r>
            <w:r w:rsidRPr="002C3B13">
              <w:rPr>
                <w:rFonts w:ascii="Arial" w:hAnsi="Arial" w:cs="Arial"/>
                <w:spacing w:val="77"/>
                <w:sz w:val="20"/>
                <w:szCs w:val="20"/>
              </w:rPr>
              <w:t xml:space="preserve"> </w:t>
            </w:r>
            <w:r w:rsidRPr="002C3B13">
              <w:rPr>
                <w:rFonts w:ascii="Arial" w:hAnsi="Arial" w:cs="Arial"/>
                <w:sz w:val="20"/>
                <w:szCs w:val="20"/>
              </w:rPr>
              <w:t>limits</w:t>
            </w:r>
            <w:r w:rsidRPr="002C3B13">
              <w:rPr>
                <w:rFonts w:ascii="Arial" w:hAnsi="Arial" w:cs="Arial"/>
                <w:spacing w:val="79"/>
                <w:sz w:val="20"/>
                <w:szCs w:val="20"/>
              </w:rPr>
              <w:t xml:space="preserve"> </w:t>
            </w:r>
            <w:r w:rsidRPr="002C3B13">
              <w:rPr>
                <w:rFonts w:ascii="Arial" w:hAnsi="Arial" w:cs="Arial"/>
                <w:sz w:val="20"/>
                <w:szCs w:val="20"/>
              </w:rPr>
              <w:t>or</w:t>
            </w:r>
            <w:r w:rsidRPr="002C3B13">
              <w:rPr>
                <w:rFonts w:ascii="Arial" w:hAnsi="Arial" w:cs="Arial"/>
                <w:spacing w:val="77"/>
                <w:sz w:val="20"/>
                <w:szCs w:val="20"/>
              </w:rPr>
              <w:t xml:space="preserve"> </w:t>
            </w:r>
            <w:r w:rsidRPr="002C3B13">
              <w:rPr>
                <w:rFonts w:ascii="Arial" w:hAnsi="Arial" w:cs="Arial"/>
                <w:sz w:val="20"/>
                <w:szCs w:val="20"/>
              </w:rPr>
              <w:t>Euler-Maxwell</w:t>
            </w:r>
            <w:r w:rsidRPr="002C3B13">
              <w:rPr>
                <w:rFonts w:ascii="Arial" w:hAnsi="Arial" w:cs="Arial"/>
                <w:spacing w:val="79"/>
                <w:sz w:val="20"/>
                <w:szCs w:val="20"/>
              </w:rPr>
              <w:t xml:space="preserve"> </w:t>
            </w:r>
            <w:r w:rsidRPr="002C3B13">
              <w:rPr>
                <w:rFonts w:ascii="Arial" w:hAnsi="Arial" w:cs="Arial"/>
                <w:sz w:val="20"/>
                <w:szCs w:val="20"/>
              </w:rPr>
              <w:t>systems,</w:t>
            </w:r>
            <w:r w:rsidRPr="002C3B13">
              <w:rPr>
                <w:rFonts w:ascii="Arial" w:hAnsi="Arial" w:cs="Arial"/>
                <w:spacing w:val="79"/>
                <w:sz w:val="20"/>
                <w:szCs w:val="20"/>
              </w:rPr>
              <w:t xml:space="preserve"> </w:t>
            </w:r>
            <w:r w:rsidRPr="002C3B13">
              <w:rPr>
                <w:rFonts w:ascii="Arial" w:hAnsi="Arial" w:cs="Arial"/>
                <w:sz w:val="20"/>
                <w:szCs w:val="20"/>
              </w:rPr>
              <w:t>such as</w:t>
            </w:r>
            <w:r w:rsidRPr="002C3B13">
              <w:rPr>
                <w:rFonts w:ascii="Arial" w:hAnsi="Arial" w:cs="Arial"/>
                <w:spacing w:val="-2"/>
                <w:sz w:val="20"/>
                <w:szCs w:val="20"/>
              </w:rPr>
              <w:t xml:space="preserve"> </w:t>
            </w:r>
            <w:r w:rsidRPr="002C3B13">
              <w:rPr>
                <w:rFonts w:ascii="Arial" w:hAnsi="Arial" w:cs="Arial"/>
                <w:b/>
                <w:sz w:val="20"/>
                <w:szCs w:val="20"/>
              </w:rPr>
              <w:t>"Global solutions for the relativistic Euler-Maxwell system in 3D" (2021) by Peng et al.</w:t>
            </w:r>
            <w:r w:rsidRPr="002C3B13">
              <w:rPr>
                <w:rFonts w:ascii="Arial" w:hAnsi="Arial" w:cs="Arial"/>
                <w:sz w:val="20"/>
                <w:szCs w:val="20"/>
              </w:rPr>
              <w:t>, could further strengthen the literature support.</w:t>
            </w:r>
          </w:p>
        </w:tc>
        <w:tc>
          <w:tcPr>
            <w:tcW w:w="6444" w:type="dxa"/>
          </w:tcPr>
          <w:p w:rsidR="002C3B13" w:rsidRPr="002C3B13" w:rsidRDefault="002C3B13" w:rsidP="002C3B13">
            <w:pPr>
              <w:pStyle w:val="TableParagraph"/>
              <w:ind w:left="0"/>
              <w:rPr>
                <w:rFonts w:ascii="Arial" w:hAnsi="Arial" w:cs="Arial"/>
                <w:sz w:val="20"/>
                <w:szCs w:val="20"/>
              </w:rPr>
            </w:pPr>
          </w:p>
        </w:tc>
      </w:tr>
      <w:tr w:rsidR="002C3B13" w:rsidRPr="002C3B13" w:rsidTr="002C3B13">
        <w:trPr>
          <w:trHeight w:val="1103"/>
        </w:trPr>
        <w:tc>
          <w:tcPr>
            <w:tcW w:w="5353" w:type="dxa"/>
          </w:tcPr>
          <w:p w:rsidR="002C3B13" w:rsidRPr="002C3B13" w:rsidRDefault="002C3B13" w:rsidP="002C3B13">
            <w:pPr>
              <w:pStyle w:val="TableParagraph"/>
              <w:ind w:left="467" w:right="200"/>
              <w:rPr>
                <w:rFonts w:ascii="Arial" w:hAnsi="Arial" w:cs="Arial"/>
                <w:b/>
                <w:sz w:val="20"/>
                <w:szCs w:val="20"/>
              </w:rPr>
            </w:pPr>
            <w:r w:rsidRPr="002C3B13">
              <w:rPr>
                <w:rFonts w:ascii="Arial" w:hAnsi="Arial" w:cs="Arial"/>
                <w:b/>
                <w:sz w:val="20"/>
                <w:szCs w:val="20"/>
              </w:rPr>
              <w:t>Is</w:t>
            </w:r>
            <w:r w:rsidRPr="002C3B13">
              <w:rPr>
                <w:rFonts w:ascii="Arial" w:hAnsi="Arial" w:cs="Arial"/>
                <w:b/>
                <w:spacing w:val="-7"/>
                <w:sz w:val="20"/>
                <w:szCs w:val="20"/>
              </w:rPr>
              <w:t xml:space="preserve"> </w:t>
            </w:r>
            <w:r w:rsidRPr="002C3B13">
              <w:rPr>
                <w:rFonts w:ascii="Arial" w:hAnsi="Arial" w:cs="Arial"/>
                <w:b/>
                <w:sz w:val="20"/>
                <w:szCs w:val="20"/>
              </w:rPr>
              <w:t>the</w:t>
            </w:r>
            <w:r w:rsidRPr="002C3B13">
              <w:rPr>
                <w:rFonts w:ascii="Arial" w:hAnsi="Arial" w:cs="Arial"/>
                <w:b/>
                <w:spacing w:val="-5"/>
                <w:sz w:val="20"/>
                <w:szCs w:val="20"/>
              </w:rPr>
              <w:t xml:space="preserve"> </w:t>
            </w:r>
            <w:r w:rsidRPr="002C3B13">
              <w:rPr>
                <w:rFonts w:ascii="Arial" w:hAnsi="Arial" w:cs="Arial"/>
                <w:b/>
                <w:sz w:val="20"/>
                <w:szCs w:val="20"/>
              </w:rPr>
              <w:t>language/English</w:t>
            </w:r>
            <w:r w:rsidRPr="002C3B13">
              <w:rPr>
                <w:rFonts w:ascii="Arial" w:hAnsi="Arial" w:cs="Arial"/>
                <w:b/>
                <w:spacing w:val="-7"/>
                <w:sz w:val="20"/>
                <w:szCs w:val="20"/>
              </w:rPr>
              <w:t xml:space="preserve"> </w:t>
            </w:r>
            <w:r w:rsidRPr="002C3B13">
              <w:rPr>
                <w:rFonts w:ascii="Arial" w:hAnsi="Arial" w:cs="Arial"/>
                <w:b/>
                <w:sz w:val="20"/>
                <w:szCs w:val="20"/>
              </w:rPr>
              <w:t>quality</w:t>
            </w:r>
            <w:r w:rsidRPr="002C3B13">
              <w:rPr>
                <w:rFonts w:ascii="Arial" w:hAnsi="Arial" w:cs="Arial"/>
                <w:b/>
                <w:spacing w:val="-5"/>
                <w:sz w:val="20"/>
                <w:szCs w:val="20"/>
              </w:rPr>
              <w:t xml:space="preserve"> </w:t>
            </w:r>
            <w:r w:rsidRPr="002C3B13">
              <w:rPr>
                <w:rFonts w:ascii="Arial" w:hAnsi="Arial" w:cs="Arial"/>
                <w:b/>
                <w:sz w:val="20"/>
                <w:szCs w:val="20"/>
              </w:rPr>
              <w:t>of</w:t>
            </w:r>
            <w:r w:rsidRPr="002C3B13">
              <w:rPr>
                <w:rFonts w:ascii="Arial" w:hAnsi="Arial" w:cs="Arial"/>
                <w:b/>
                <w:spacing w:val="-8"/>
                <w:sz w:val="20"/>
                <w:szCs w:val="20"/>
              </w:rPr>
              <w:t xml:space="preserve"> </w:t>
            </w:r>
            <w:r w:rsidRPr="002C3B13">
              <w:rPr>
                <w:rFonts w:ascii="Arial" w:hAnsi="Arial" w:cs="Arial"/>
                <w:b/>
                <w:sz w:val="20"/>
                <w:szCs w:val="20"/>
              </w:rPr>
              <w:t>the</w:t>
            </w:r>
            <w:r w:rsidRPr="002C3B13">
              <w:rPr>
                <w:rFonts w:ascii="Arial" w:hAnsi="Arial" w:cs="Arial"/>
                <w:b/>
                <w:spacing w:val="-6"/>
                <w:sz w:val="20"/>
                <w:szCs w:val="20"/>
              </w:rPr>
              <w:t xml:space="preserve"> </w:t>
            </w:r>
            <w:r w:rsidRPr="002C3B13">
              <w:rPr>
                <w:rFonts w:ascii="Arial" w:hAnsi="Arial" w:cs="Arial"/>
                <w:b/>
                <w:sz w:val="20"/>
                <w:szCs w:val="20"/>
              </w:rPr>
              <w:t>article</w:t>
            </w:r>
            <w:r w:rsidRPr="002C3B13">
              <w:rPr>
                <w:rFonts w:ascii="Arial" w:hAnsi="Arial" w:cs="Arial"/>
                <w:b/>
                <w:spacing w:val="-6"/>
                <w:sz w:val="20"/>
                <w:szCs w:val="20"/>
              </w:rPr>
              <w:t xml:space="preserve"> </w:t>
            </w:r>
            <w:r w:rsidRPr="002C3B13">
              <w:rPr>
                <w:rFonts w:ascii="Arial" w:hAnsi="Arial" w:cs="Arial"/>
                <w:b/>
                <w:sz w:val="20"/>
                <w:szCs w:val="20"/>
              </w:rPr>
              <w:t>suitable for scholarly communications?</w:t>
            </w:r>
          </w:p>
        </w:tc>
        <w:tc>
          <w:tcPr>
            <w:tcW w:w="9356" w:type="dxa"/>
          </w:tcPr>
          <w:p w:rsidR="002C3B13" w:rsidRPr="002C3B13" w:rsidRDefault="002C3B13" w:rsidP="002C3B13">
            <w:pPr>
              <w:pStyle w:val="TableParagraph"/>
              <w:ind w:right="95"/>
              <w:jc w:val="both"/>
              <w:rPr>
                <w:rFonts w:ascii="Arial" w:hAnsi="Arial" w:cs="Arial"/>
                <w:sz w:val="20"/>
                <w:szCs w:val="20"/>
              </w:rPr>
            </w:pPr>
            <w:r w:rsidRPr="002C3B13">
              <w:rPr>
                <w:rFonts w:ascii="Arial" w:hAnsi="Arial" w:cs="Arial"/>
                <w:sz w:val="20"/>
                <w:szCs w:val="20"/>
              </w:rPr>
              <w:t>The language and English quality of the article are suitable for scholarly communication, though minor refinements in conciseness and technical phrasing (e.g., replacing passive voice where clarity benefits) could further enhance readability.</w:t>
            </w:r>
          </w:p>
          <w:p w:rsidR="002C3B13" w:rsidRPr="002C3B13" w:rsidRDefault="002C3B13" w:rsidP="002C3B13">
            <w:pPr>
              <w:pStyle w:val="TableParagraph"/>
              <w:spacing w:line="257" w:lineRule="exact"/>
              <w:jc w:val="both"/>
              <w:rPr>
                <w:rFonts w:ascii="Arial" w:hAnsi="Arial" w:cs="Arial"/>
                <w:sz w:val="20"/>
                <w:szCs w:val="20"/>
              </w:rPr>
            </w:pPr>
            <w:r w:rsidRPr="002C3B13">
              <w:rPr>
                <w:rFonts w:ascii="Arial" w:hAnsi="Arial" w:cs="Arial"/>
                <w:sz w:val="20"/>
                <w:szCs w:val="20"/>
              </w:rPr>
              <w:t>(Example:</w:t>
            </w:r>
            <w:r w:rsidRPr="002C3B13">
              <w:rPr>
                <w:rFonts w:ascii="Arial" w:hAnsi="Arial" w:cs="Arial"/>
                <w:spacing w:val="-4"/>
                <w:sz w:val="20"/>
                <w:szCs w:val="20"/>
              </w:rPr>
              <w:t xml:space="preserve"> </w:t>
            </w:r>
            <w:r w:rsidRPr="002C3B13">
              <w:rPr>
                <w:rFonts w:ascii="Arial" w:hAnsi="Arial" w:cs="Arial"/>
                <w:sz w:val="20"/>
                <w:szCs w:val="20"/>
              </w:rPr>
              <w:t>"The</w:t>
            </w:r>
            <w:r w:rsidRPr="002C3B13">
              <w:rPr>
                <w:rFonts w:ascii="Arial" w:hAnsi="Arial" w:cs="Arial"/>
                <w:spacing w:val="-3"/>
                <w:sz w:val="20"/>
                <w:szCs w:val="20"/>
              </w:rPr>
              <w:t xml:space="preserve"> </w:t>
            </w:r>
            <w:r w:rsidRPr="002C3B13">
              <w:rPr>
                <w:rFonts w:ascii="Arial" w:hAnsi="Arial" w:cs="Arial"/>
                <w:sz w:val="20"/>
                <w:szCs w:val="20"/>
              </w:rPr>
              <w:t>analysis</w:t>
            </w:r>
            <w:r w:rsidRPr="002C3B13">
              <w:rPr>
                <w:rFonts w:ascii="Arial" w:hAnsi="Arial" w:cs="Arial"/>
                <w:spacing w:val="-2"/>
                <w:sz w:val="20"/>
                <w:szCs w:val="20"/>
              </w:rPr>
              <w:t xml:space="preserve"> </w:t>
            </w:r>
            <w:r w:rsidRPr="002C3B13">
              <w:rPr>
                <w:rFonts w:ascii="Arial" w:hAnsi="Arial" w:cs="Arial"/>
                <w:sz w:val="20"/>
                <w:szCs w:val="20"/>
              </w:rPr>
              <w:t>is</w:t>
            </w:r>
            <w:r w:rsidRPr="002C3B13">
              <w:rPr>
                <w:rFonts w:ascii="Arial" w:hAnsi="Arial" w:cs="Arial"/>
                <w:spacing w:val="-1"/>
                <w:sz w:val="20"/>
                <w:szCs w:val="20"/>
              </w:rPr>
              <w:t xml:space="preserve"> </w:t>
            </w:r>
            <w:r w:rsidRPr="002C3B13">
              <w:rPr>
                <w:rFonts w:ascii="Arial" w:hAnsi="Arial" w:cs="Arial"/>
                <w:sz w:val="20"/>
                <w:szCs w:val="20"/>
              </w:rPr>
              <w:t>performed"</w:t>
            </w:r>
            <w:r w:rsidRPr="002C3B13">
              <w:rPr>
                <w:rFonts w:ascii="Arial" w:hAnsi="Arial" w:cs="Arial"/>
                <w:spacing w:val="-2"/>
                <w:sz w:val="20"/>
                <w:szCs w:val="20"/>
              </w:rPr>
              <w:t xml:space="preserve"> </w:t>
            </w:r>
            <w:r w:rsidRPr="002C3B13">
              <w:rPr>
                <w:rFonts w:ascii="Arial" w:hAnsi="Arial" w:cs="Arial"/>
                <w:sz w:val="20"/>
                <w:szCs w:val="20"/>
              </w:rPr>
              <w:t>→</w:t>
            </w:r>
            <w:r w:rsidRPr="002C3B13">
              <w:rPr>
                <w:rFonts w:ascii="Arial" w:hAnsi="Arial" w:cs="Arial"/>
                <w:spacing w:val="-1"/>
                <w:sz w:val="20"/>
                <w:szCs w:val="20"/>
              </w:rPr>
              <w:t xml:space="preserve"> </w:t>
            </w:r>
            <w:r w:rsidRPr="002C3B13">
              <w:rPr>
                <w:rFonts w:ascii="Arial" w:hAnsi="Arial" w:cs="Arial"/>
                <w:sz w:val="20"/>
                <w:szCs w:val="20"/>
              </w:rPr>
              <w:t>"We</w:t>
            </w:r>
            <w:r w:rsidRPr="002C3B13">
              <w:rPr>
                <w:rFonts w:ascii="Arial" w:hAnsi="Arial" w:cs="Arial"/>
                <w:spacing w:val="-2"/>
                <w:sz w:val="20"/>
                <w:szCs w:val="20"/>
              </w:rPr>
              <w:t xml:space="preserve"> </w:t>
            </w:r>
            <w:r w:rsidRPr="002C3B13">
              <w:rPr>
                <w:rFonts w:ascii="Arial" w:hAnsi="Arial" w:cs="Arial"/>
                <w:sz w:val="20"/>
                <w:szCs w:val="20"/>
              </w:rPr>
              <w:t>analyze"</w:t>
            </w:r>
            <w:r w:rsidRPr="002C3B13">
              <w:rPr>
                <w:rFonts w:ascii="Arial" w:hAnsi="Arial" w:cs="Arial"/>
                <w:spacing w:val="-2"/>
                <w:sz w:val="20"/>
                <w:szCs w:val="20"/>
              </w:rPr>
              <w:t xml:space="preserve"> </w:t>
            </w:r>
            <w:r w:rsidRPr="002C3B13">
              <w:rPr>
                <w:rFonts w:ascii="Arial" w:hAnsi="Arial" w:cs="Arial"/>
                <w:sz w:val="20"/>
                <w:szCs w:val="20"/>
              </w:rPr>
              <w:t>for</w:t>
            </w:r>
            <w:r w:rsidRPr="002C3B13">
              <w:rPr>
                <w:rFonts w:ascii="Arial" w:hAnsi="Arial" w:cs="Arial"/>
                <w:spacing w:val="-2"/>
                <w:sz w:val="20"/>
                <w:szCs w:val="20"/>
              </w:rPr>
              <w:t xml:space="preserve"> directness.)</w:t>
            </w:r>
          </w:p>
        </w:tc>
        <w:tc>
          <w:tcPr>
            <w:tcW w:w="6444" w:type="dxa"/>
          </w:tcPr>
          <w:p w:rsidR="002C3B13" w:rsidRPr="002C3B13" w:rsidRDefault="002C3B13" w:rsidP="002C3B13">
            <w:pPr>
              <w:pStyle w:val="TableParagraph"/>
              <w:ind w:left="0"/>
              <w:rPr>
                <w:rFonts w:ascii="Arial" w:hAnsi="Arial" w:cs="Arial"/>
                <w:sz w:val="20"/>
                <w:szCs w:val="20"/>
              </w:rPr>
            </w:pPr>
          </w:p>
        </w:tc>
      </w:tr>
      <w:tr w:rsidR="002C3B13" w:rsidRPr="002C3B13" w:rsidTr="002C3B13">
        <w:trPr>
          <w:trHeight w:val="1178"/>
        </w:trPr>
        <w:tc>
          <w:tcPr>
            <w:tcW w:w="5353" w:type="dxa"/>
          </w:tcPr>
          <w:p w:rsidR="002C3B13" w:rsidRPr="002C3B13" w:rsidRDefault="002C3B13" w:rsidP="002C3B13">
            <w:pPr>
              <w:pStyle w:val="TableParagraph"/>
              <w:rPr>
                <w:rFonts w:ascii="Arial" w:hAnsi="Arial" w:cs="Arial"/>
                <w:sz w:val="20"/>
                <w:szCs w:val="20"/>
              </w:rPr>
            </w:pPr>
            <w:r w:rsidRPr="002C3B13">
              <w:rPr>
                <w:rFonts w:ascii="Arial" w:hAnsi="Arial" w:cs="Arial"/>
                <w:b/>
                <w:sz w:val="20"/>
                <w:szCs w:val="20"/>
                <w:u w:val="single"/>
              </w:rPr>
              <w:t>Optional/General</w:t>
            </w:r>
            <w:r w:rsidRPr="002C3B13">
              <w:rPr>
                <w:rFonts w:ascii="Arial" w:hAnsi="Arial" w:cs="Arial"/>
                <w:b/>
                <w:spacing w:val="-12"/>
                <w:sz w:val="20"/>
                <w:szCs w:val="20"/>
              </w:rPr>
              <w:t xml:space="preserve"> </w:t>
            </w:r>
            <w:r w:rsidRPr="002C3B13">
              <w:rPr>
                <w:rFonts w:ascii="Arial" w:hAnsi="Arial" w:cs="Arial"/>
                <w:spacing w:val="-2"/>
                <w:sz w:val="20"/>
                <w:szCs w:val="20"/>
              </w:rPr>
              <w:t>comments</w:t>
            </w:r>
          </w:p>
        </w:tc>
        <w:tc>
          <w:tcPr>
            <w:tcW w:w="9356" w:type="dxa"/>
          </w:tcPr>
          <w:p w:rsidR="002C3B13" w:rsidRPr="002C3B13" w:rsidRDefault="002C3B13" w:rsidP="002C3B13">
            <w:pPr>
              <w:pStyle w:val="TableParagraph"/>
              <w:ind w:right="94"/>
              <w:jc w:val="both"/>
              <w:rPr>
                <w:rFonts w:ascii="Arial" w:hAnsi="Arial" w:cs="Arial"/>
                <w:sz w:val="20"/>
                <w:szCs w:val="20"/>
              </w:rPr>
            </w:pPr>
            <w:r w:rsidRPr="002C3B13">
              <w:rPr>
                <w:rFonts w:ascii="Arial" w:hAnsi="Arial" w:cs="Arial"/>
                <w:sz w:val="20"/>
                <w:szCs w:val="20"/>
              </w:rPr>
              <w:t>This manuscript makes a valuable contribution to the field with rigorous analysis, but would benefit from a clearer highlight of its novel aspects and a slight refinement in language for broader accessibility.</w:t>
            </w:r>
          </w:p>
        </w:tc>
        <w:tc>
          <w:tcPr>
            <w:tcW w:w="6444" w:type="dxa"/>
          </w:tcPr>
          <w:p w:rsidR="002C3B13" w:rsidRPr="002C3B13" w:rsidRDefault="002C3B13" w:rsidP="002C3B13">
            <w:pPr>
              <w:pStyle w:val="TableParagraph"/>
              <w:ind w:left="0"/>
              <w:rPr>
                <w:rFonts w:ascii="Arial" w:hAnsi="Arial" w:cs="Arial"/>
                <w:sz w:val="20"/>
                <w:szCs w:val="20"/>
              </w:rPr>
            </w:pPr>
          </w:p>
        </w:tc>
      </w:tr>
    </w:tbl>
    <w:p w:rsidR="00063AFB" w:rsidRPr="002C3B13" w:rsidRDefault="00063AFB">
      <w:pPr>
        <w:spacing w:before="229"/>
        <w:ind w:left="165" w:right="11775"/>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76656A" w:rsidRPr="002C3B13" w:rsidTr="0076656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6656A" w:rsidRPr="002C3B13" w:rsidRDefault="0076656A" w:rsidP="0076656A">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2C3B13">
              <w:rPr>
                <w:rFonts w:ascii="Arial" w:eastAsia="Arial Unicode MS" w:hAnsi="Arial" w:cs="Arial"/>
                <w:b/>
                <w:sz w:val="20"/>
                <w:szCs w:val="20"/>
                <w:highlight w:val="yellow"/>
                <w:u w:val="single"/>
                <w:lang w:val="en-GB"/>
              </w:rPr>
              <w:lastRenderedPageBreak/>
              <w:t>PART  2:</w:t>
            </w:r>
            <w:r w:rsidRPr="002C3B13">
              <w:rPr>
                <w:rFonts w:ascii="Arial" w:eastAsia="Arial Unicode MS" w:hAnsi="Arial" w:cs="Arial"/>
                <w:b/>
                <w:sz w:val="20"/>
                <w:szCs w:val="20"/>
                <w:u w:val="single"/>
                <w:lang w:val="en-GB"/>
              </w:rPr>
              <w:t xml:space="preserve"> </w:t>
            </w:r>
          </w:p>
          <w:p w:rsidR="0076656A" w:rsidRPr="002C3B13" w:rsidRDefault="0076656A" w:rsidP="0076656A">
            <w:pPr>
              <w:widowControl/>
              <w:autoSpaceDE/>
              <w:autoSpaceDN/>
              <w:spacing w:line="276" w:lineRule="auto"/>
              <w:rPr>
                <w:rFonts w:ascii="Arial" w:eastAsia="Arial Unicode MS" w:hAnsi="Arial" w:cs="Arial"/>
                <w:b/>
                <w:sz w:val="20"/>
                <w:szCs w:val="20"/>
                <w:u w:val="single"/>
                <w:lang w:val="en-GB"/>
              </w:rPr>
            </w:pPr>
          </w:p>
        </w:tc>
      </w:tr>
      <w:tr w:rsidR="0076656A" w:rsidRPr="002C3B13" w:rsidTr="0076656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6656A" w:rsidRPr="002C3B13" w:rsidRDefault="0076656A" w:rsidP="0076656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656A" w:rsidRPr="002C3B13" w:rsidRDefault="0076656A" w:rsidP="0076656A">
            <w:pPr>
              <w:keepNext/>
              <w:widowControl/>
              <w:autoSpaceDE/>
              <w:autoSpaceDN/>
              <w:spacing w:line="276" w:lineRule="auto"/>
              <w:outlineLvl w:val="1"/>
              <w:rPr>
                <w:rFonts w:ascii="Arial" w:eastAsia="MS Mincho" w:hAnsi="Arial" w:cs="Arial"/>
                <w:b/>
                <w:bCs/>
                <w:sz w:val="20"/>
                <w:szCs w:val="20"/>
                <w:lang w:val="en-GB"/>
              </w:rPr>
            </w:pPr>
            <w:r w:rsidRPr="002C3B1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76656A" w:rsidRPr="002C3B13" w:rsidRDefault="0076656A" w:rsidP="0076656A">
            <w:pPr>
              <w:keepNext/>
              <w:widowControl/>
              <w:autoSpaceDE/>
              <w:autoSpaceDN/>
              <w:spacing w:line="276" w:lineRule="auto"/>
              <w:outlineLvl w:val="1"/>
              <w:rPr>
                <w:rFonts w:ascii="Arial" w:eastAsia="MS Mincho" w:hAnsi="Arial" w:cs="Arial"/>
                <w:bCs/>
                <w:sz w:val="20"/>
                <w:szCs w:val="20"/>
                <w:lang w:val="en-GB"/>
              </w:rPr>
            </w:pPr>
            <w:r w:rsidRPr="002C3B13">
              <w:rPr>
                <w:rFonts w:ascii="Arial" w:eastAsia="MS Mincho" w:hAnsi="Arial" w:cs="Arial"/>
                <w:b/>
                <w:bCs/>
                <w:sz w:val="20"/>
                <w:szCs w:val="20"/>
                <w:lang w:val="en-GB"/>
              </w:rPr>
              <w:t>Author’s comment</w:t>
            </w:r>
            <w:r w:rsidRPr="002C3B13">
              <w:rPr>
                <w:rFonts w:ascii="Arial" w:eastAsia="MS Mincho" w:hAnsi="Arial" w:cs="Arial"/>
                <w:bCs/>
                <w:sz w:val="20"/>
                <w:szCs w:val="20"/>
                <w:lang w:val="en-GB"/>
              </w:rPr>
              <w:t xml:space="preserve"> </w:t>
            </w:r>
            <w:r w:rsidRPr="002C3B1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6656A" w:rsidRPr="002C3B13" w:rsidTr="0076656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6656A" w:rsidRPr="002C3B13" w:rsidRDefault="0076656A" w:rsidP="0076656A">
            <w:pPr>
              <w:widowControl/>
              <w:autoSpaceDE/>
              <w:autoSpaceDN/>
              <w:spacing w:line="276" w:lineRule="auto"/>
              <w:rPr>
                <w:rFonts w:ascii="Arial" w:eastAsia="Arial Unicode MS" w:hAnsi="Arial" w:cs="Arial"/>
                <w:b/>
                <w:sz w:val="20"/>
                <w:szCs w:val="20"/>
                <w:lang w:val="en-GB"/>
              </w:rPr>
            </w:pPr>
            <w:r w:rsidRPr="002C3B13">
              <w:rPr>
                <w:rFonts w:ascii="Arial" w:eastAsia="Arial Unicode MS" w:hAnsi="Arial" w:cs="Arial"/>
                <w:b/>
                <w:sz w:val="20"/>
                <w:szCs w:val="20"/>
                <w:lang w:val="en-GB"/>
              </w:rPr>
              <w:t xml:space="preserve">Are there ethical issues in this manuscript? </w:t>
            </w:r>
          </w:p>
          <w:p w:rsidR="0076656A" w:rsidRPr="002C3B13" w:rsidRDefault="0076656A" w:rsidP="0076656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656A" w:rsidRPr="002C3B13" w:rsidRDefault="0076656A" w:rsidP="0076656A">
            <w:pPr>
              <w:widowControl/>
              <w:autoSpaceDE/>
              <w:autoSpaceDN/>
              <w:spacing w:line="276" w:lineRule="auto"/>
              <w:rPr>
                <w:rFonts w:ascii="Arial" w:eastAsia="Arial Unicode MS" w:hAnsi="Arial" w:cs="Arial"/>
                <w:i/>
                <w:iCs/>
                <w:sz w:val="20"/>
                <w:szCs w:val="20"/>
                <w:u w:val="single"/>
                <w:lang w:val="en-GB"/>
              </w:rPr>
            </w:pPr>
            <w:r w:rsidRPr="002C3B13">
              <w:rPr>
                <w:rFonts w:ascii="Arial" w:eastAsia="Arial Unicode MS" w:hAnsi="Arial" w:cs="Arial"/>
                <w:i/>
                <w:iCs/>
                <w:sz w:val="20"/>
                <w:szCs w:val="20"/>
                <w:u w:val="single"/>
                <w:lang w:val="en-GB"/>
              </w:rPr>
              <w:t xml:space="preserve">(If yes, </w:t>
            </w:r>
            <w:proofErr w:type="gramStart"/>
            <w:r w:rsidRPr="002C3B13">
              <w:rPr>
                <w:rFonts w:ascii="Arial" w:eastAsia="Arial Unicode MS" w:hAnsi="Arial" w:cs="Arial"/>
                <w:i/>
                <w:iCs/>
                <w:sz w:val="20"/>
                <w:szCs w:val="20"/>
                <w:u w:val="single"/>
                <w:lang w:val="en-GB"/>
              </w:rPr>
              <w:t>Kindly</w:t>
            </w:r>
            <w:proofErr w:type="gramEnd"/>
            <w:r w:rsidRPr="002C3B13">
              <w:rPr>
                <w:rFonts w:ascii="Arial" w:eastAsia="Arial Unicode MS" w:hAnsi="Arial" w:cs="Arial"/>
                <w:i/>
                <w:iCs/>
                <w:sz w:val="20"/>
                <w:szCs w:val="20"/>
                <w:u w:val="single"/>
                <w:lang w:val="en-GB"/>
              </w:rPr>
              <w:t xml:space="preserve"> please write down the ethical issues here in details)</w:t>
            </w:r>
          </w:p>
          <w:p w:rsidR="0076656A" w:rsidRPr="002C3B13" w:rsidRDefault="0076656A" w:rsidP="0076656A">
            <w:pPr>
              <w:widowControl/>
              <w:autoSpaceDE/>
              <w:autoSpaceDN/>
              <w:spacing w:line="276" w:lineRule="auto"/>
              <w:rPr>
                <w:rFonts w:ascii="Arial" w:eastAsia="Arial Unicode MS" w:hAnsi="Arial" w:cs="Arial"/>
                <w:sz w:val="20"/>
                <w:szCs w:val="20"/>
                <w:lang w:val="en-GB"/>
              </w:rPr>
            </w:pPr>
          </w:p>
          <w:p w:rsidR="0076656A" w:rsidRPr="002C3B13" w:rsidRDefault="0076656A" w:rsidP="0076656A">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76656A" w:rsidRPr="002C3B13" w:rsidRDefault="0076656A" w:rsidP="0076656A">
            <w:pPr>
              <w:widowControl/>
              <w:autoSpaceDE/>
              <w:autoSpaceDN/>
              <w:spacing w:line="276" w:lineRule="auto"/>
              <w:rPr>
                <w:rFonts w:ascii="Arial" w:eastAsia="Arial Unicode MS" w:hAnsi="Arial" w:cs="Arial"/>
                <w:sz w:val="20"/>
                <w:szCs w:val="20"/>
                <w:lang w:val="en-GB"/>
              </w:rPr>
            </w:pPr>
          </w:p>
          <w:p w:rsidR="0076656A" w:rsidRPr="002C3B13" w:rsidRDefault="0076656A" w:rsidP="0076656A">
            <w:pPr>
              <w:widowControl/>
              <w:autoSpaceDE/>
              <w:autoSpaceDN/>
              <w:spacing w:line="276" w:lineRule="auto"/>
              <w:rPr>
                <w:rFonts w:ascii="Arial" w:eastAsia="Arial Unicode MS" w:hAnsi="Arial" w:cs="Arial"/>
                <w:sz w:val="20"/>
                <w:szCs w:val="20"/>
                <w:lang w:val="en-GB"/>
              </w:rPr>
            </w:pPr>
          </w:p>
          <w:p w:rsidR="0076656A" w:rsidRPr="002C3B13" w:rsidRDefault="0076656A" w:rsidP="0076656A">
            <w:pPr>
              <w:widowControl/>
              <w:autoSpaceDE/>
              <w:autoSpaceDN/>
              <w:spacing w:line="276" w:lineRule="auto"/>
              <w:rPr>
                <w:rFonts w:ascii="Arial" w:eastAsia="Arial Unicode MS" w:hAnsi="Arial" w:cs="Arial"/>
                <w:sz w:val="20"/>
                <w:szCs w:val="20"/>
                <w:lang w:val="en-GB"/>
              </w:rPr>
            </w:pPr>
          </w:p>
        </w:tc>
      </w:tr>
      <w:bookmarkEnd w:id="0"/>
    </w:tbl>
    <w:p w:rsidR="0076656A" w:rsidRPr="002C3B13" w:rsidRDefault="0076656A" w:rsidP="0076656A">
      <w:pPr>
        <w:widowControl/>
        <w:autoSpaceDE/>
        <w:autoSpaceDN/>
        <w:rPr>
          <w:rFonts w:ascii="Arial" w:hAnsi="Arial" w:cs="Arial"/>
          <w:sz w:val="20"/>
          <w:szCs w:val="20"/>
        </w:rPr>
      </w:pPr>
    </w:p>
    <w:p w:rsidR="002C3B13" w:rsidRPr="002C3B13" w:rsidRDefault="002C3B13" w:rsidP="002C3B13">
      <w:pPr>
        <w:pStyle w:val="Affiliation"/>
        <w:spacing w:after="0" w:line="240" w:lineRule="auto"/>
        <w:jc w:val="left"/>
        <w:rPr>
          <w:rFonts w:ascii="Arial" w:hAnsi="Arial" w:cs="Arial"/>
          <w:b/>
          <w:u w:val="single"/>
        </w:rPr>
      </w:pPr>
      <w:r w:rsidRPr="002C3B13">
        <w:rPr>
          <w:rFonts w:ascii="Arial" w:hAnsi="Arial" w:cs="Arial"/>
          <w:b/>
          <w:u w:val="single"/>
        </w:rPr>
        <w:t>Reviewer details:</w:t>
      </w:r>
    </w:p>
    <w:p w:rsidR="002C3B13" w:rsidRPr="002C3B13" w:rsidRDefault="002C3B13" w:rsidP="0076656A">
      <w:pPr>
        <w:widowControl/>
        <w:autoSpaceDE/>
        <w:autoSpaceDN/>
        <w:rPr>
          <w:rFonts w:ascii="Arial" w:hAnsi="Arial" w:cs="Arial"/>
          <w:sz w:val="20"/>
          <w:szCs w:val="20"/>
        </w:rPr>
      </w:pPr>
    </w:p>
    <w:p w:rsidR="002C3B13" w:rsidRPr="002C3B13" w:rsidRDefault="002C3B13" w:rsidP="0076656A">
      <w:pPr>
        <w:widowControl/>
        <w:autoSpaceDE/>
        <w:autoSpaceDN/>
        <w:rPr>
          <w:rFonts w:ascii="Arial" w:hAnsi="Arial" w:cs="Arial"/>
          <w:b/>
          <w:sz w:val="20"/>
          <w:szCs w:val="20"/>
        </w:rPr>
      </w:pPr>
      <w:bookmarkStart w:id="2" w:name="_Hlk203056746"/>
      <w:r w:rsidRPr="002C3B13">
        <w:rPr>
          <w:rFonts w:ascii="Arial" w:hAnsi="Arial" w:cs="Arial"/>
          <w:b/>
          <w:color w:val="000000"/>
          <w:sz w:val="20"/>
          <w:szCs w:val="20"/>
          <w:lang w:val="en-GB"/>
        </w:rPr>
        <w:t xml:space="preserve">Olufemi Adesola </w:t>
      </w:r>
      <w:proofErr w:type="spellStart"/>
      <w:r w:rsidRPr="002C3B13">
        <w:rPr>
          <w:rFonts w:ascii="Arial" w:hAnsi="Arial" w:cs="Arial"/>
          <w:b/>
          <w:color w:val="000000"/>
          <w:sz w:val="20"/>
          <w:szCs w:val="20"/>
          <w:lang w:val="en-GB"/>
        </w:rPr>
        <w:t>Adedayo</w:t>
      </w:r>
      <w:proofErr w:type="spellEnd"/>
      <w:r w:rsidRPr="002C3B13">
        <w:rPr>
          <w:rFonts w:ascii="Arial" w:hAnsi="Arial" w:cs="Arial"/>
          <w:b/>
          <w:color w:val="000000"/>
          <w:sz w:val="20"/>
          <w:szCs w:val="20"/>
          <w:lang w:val="en-GB"/>
        </w:rPr>
        <w:t xml:space="preserve">, </w:t>
      </w:r>
      <w:r w:rsidRPr="002C3B13">
        <w:rPr>
          <w:rFonts w:ascii="Arial" w:hAnsi="Arial" w:cs="Arial"/>
          <w:b/>
          <w:color w:val="000000"/>
          <w:sz w:val="20"/>
          <w:szCs w:val="20"/>
          <w:lang w:val="en-GB"/>
        </w:rPr>
        <w:t>University of Massachusetts Amherst</w:t>
      </w:r>
      <w:r w:rsidRPr="002C3B13">
        <w:rPr>
          <w:rFonts w:ascii="Arial" w:hAnsi="Arial" w:cs="Arial"/>
          <w:b/>
          <w:color w:val="000000"/>
          <w:sz w:val="20"/>
          <w:szCs w:val="20"/>
          <w:lang w:val="en-GB"/>
        </w:rPr>
        <w:t xml:space="preserve">, </w:t>
      </w:r>
      <w:r w:rsidRPr="002C3B13">
        <w:rPr>
          <w:rFonts w:ascii="Arial" w:hAnsi="Arial" w:cs="Arial"/>
          <w:b/>
          <w:color w:val="000000"/>
          <w:sz w:val="20"/>
          <w:szCs w:val="20"/>
          <w:lang w:val="en-GB"/>
        </w:rPr>
        <w:t>USA</w:t>
      </w:r>
    </w:p>
    <w:bookmarkEnd w:id="1"/>
    <w:bookmarkEnd w:id="2"/>
    <w:p w:rsidR="0076656A" w:rsidRPr="002C3B13" w:rsidRDefault="0076656A" w:rsidP="0076656A">
      <w:pPr>
        <w:widowControl/>
        <w:autoSpaceDE/>
        <w:autoSpaceDN/>
        <w:rPr>
          <w:rFonts w:ascii="Arial" w:hAnsi="Arial" w:cs="Arial"/>
          <w:sz w:val="20"/>
          <w:szCs w:val="20"/>
        </w:rPr>
      </w:pPr>
    </w:p>
    <w:p w:rsidR="0076656A" w:rsidRPr="002C3B13" w:rsidRDefault="0076656A">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bookmarkStart w:id="3" w:name="_GoBack"/>
      <w:bookmarkEnd w:id="3"/>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pPr>
    </w:p>
    <w:p w:rsidR="00E47178" w:rsidRPr="002C3B13" w:rsidRDefault="00E47178">
      <w:pPr>
        <w:rPr>
          <w:rFonts w:ascii="Arial" w:hAnsi="Arial" w:cs="Arial"/>
          <w:sz w:val="20"/>
          <w:szCs w:val="20"/>
        </w:rPr>
        <w:sectPr w:rsidR="00E47178" w:rsidRPr="002C3B13">
          <w:headerReference w:type="default" r:id="rId7"/>
          <w:footerReference w:type="default" r:id="rId8"/>
          <w:type w:val="continuous"/>
          <w:pgSz w:w="23820" w:h="16840" w:orient="landscape"/>
          <w:pgMar w:top="2000" w:right="1275" w:bottom="880" w:left="1275" w:header="1285" w:footer="695" w:gutter="0"/>
          <w:pgNumType w:start="1"/>
          <w:cols w:space="720"/>
        </w:sectPr>
      </w:pPr>
    </w:p>
    <w:p w:rsidR="00E47178" w:rsidRPr="002C3B13" w:rsidRDefault="00E47178" w:rsidP="0076656A">
      <w:pPr>
        <w:pStyle w:val="TableParagraph"/>
        <w:ind w:left="0"/>
        <w:rPr>
          <w:rFonts w:ascii="Arial" w:hAnsi="Arial" w:cs="Arial"/>
          <w:sz w:val="20"/>
          <w:szCs w:val="20"/>
        </w:rPr>
        <w:sectPr w:rsidR="00E47178" w:rsidRPr="002C3B13">
          <w:pgSz w:w="23820" w:h="16840" w:orient="landscape"/>
          <w:pgMar w:top="2000" w:right="1275" w:bottom="880" w:left="1275" w:header="1285" w:footer="695" w:gutter="0"/>
          <w:cols w:space="720"/>
        </w:sectPr>
      </w:pPr>
    </w:p>
    <w:p w:rsidR="00E47178" w:rsidRPr="002C3B13" w:rsidRDefault="00E47178" w:rsidP="00CE2B97">
      <w:pPr>
        <w:rPr>
          <w:rFonts w:ascii="Arial" w:hAnsi="Arial" w:cs="Arial"/>
          <w:sz w:val="20"/>
          <w:szCs w:val="20"/>
        </w:rPr>
      </w:pPr>
    </w:p>
    <w:sectPr w:rsidR="00E47178" w:rsidRPr="002C3B13">
      <w:pgSz w:w="23820" w:h="16840" w:orient="landscape"/>
      <w:pgMar w:top="200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33E" w:rsidRDefault="0000033E">
      <w:r>
        <w:separator/>
      </w:r>
    </w:p>
  </w:endnote>
  <w:endnote w:type="continuationSeparator" w:id="0">
    <w:p w:rsidR="0000033E" w:rsidRDefault="0000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AFB" w:rsidRDefault="00C50F97">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10111377</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063AFB" w:rsidRDefault="00C50F97">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5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" filled="f" stroked="f">
              <v:textbox inset="0,0,0,0">
                <w:txbxContent>
                  <w:p w:rsidR="00063AFB" w:rsidRDefault="00C50F97">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10111377</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063AFB" w:rsidRDefault="00C50F97">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1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" filled="f" stroked="f">
              <v:textbox inset="0,0,0,0">
                <w:txbxContent>
                  <w:p w:rsidR="00063AFB" w:rsidRDefault="00C50F97">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4416678</wp:posOffset>
              </wp:positionH>
              <wp:positionV relativeFrom="page">
                <wp:posOffset>10111377</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063AFB" w:rsidRDefault="00C50F97">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1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" filled="f" stroked="f">
              <v:textbox inset="0,0,0,0">
                <w:txbxContent>
                  <w:p w:rsidR="00063AFB" w:rsidRDefault="00C50F97">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6846189</wp:posOffset>
              </wp:positionH>
              <wp:positionV relativeFrom="page">
                <wp:posOffset>10111377</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rsidR="00063AFB" w:rsidRDefault="00C50F97">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15pt;width:80.4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" filled="f" stroked="f">
              <v:textbox inset="0,0,0,0">
                <w:txbxContent>
                  <w:p w:rsidR="00063AFB" w:rsidRDefault="00C50F97">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33E" w:rsidRDefault="0000033E">
      <w:r>
        <w:separator/>
      </w:r>
    </w:p>
  </w:footnote>
  <w:footnote w:type="continuationSeparator" w:id="0">
    <w:p w:rsidR="0000033E" w:rsidRDefault="00000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AFB" w:rsidRDefault="00C50F97">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063AFB" w:rsidRDefault="00C50F97">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063AFB" w:rsidRDefault="00C50F97">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3AFB"/>
    <w:rsid w:val="0000033E"/>
    <w:rsid w:val="00063AFB"/>
    <w:rsid w:val="0012687D"/>
    <w:rsid w:val="001347F8"/>
    <w:rsid w:val="002C3B13"/>
    <w:rsid w:val="00407A7F"/>
    <w:rsid w:val="0076656A"/>
    <w:rsid w:val="00AE4FC9"/>
    <w:rsid w:val="00C50F97"/>
    <w:rsid w:val="00CB4897"/>
    <w:rsid w:val="00CE2B97"/>
    <w:rsid w:val="00D105FE"/>
    <w:rsid w:val="00E4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831F"/>
  <w15:docId w15:val="{7AE5F421-5212-4934-A546-FE9194C3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12687D"/>
    <w:rPr>
      <w:color w:val="0000FF"/>
      <w:u w:val="single"/>
    </w:rPr>
  </w:style>
  <w:style w:type="paragraph" w:customStyle="1" w:styleId="Affiliation">
    <w:name w:val="Affiliation"/>
    <w:basedOn w:val="Normal"/>
    <w:rsid w:val="002C3B13"/>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71694">
      <w:bodyDiv w:val="1"/>
      <w:marLeft w:val="0"/>
      <w:marRight w:val="0"/>
      <w:marTop w:val="0"/>
      <w:marBottom w:val="0"/>
      <w:divBdr>
        <w:top w:val="none" w:sz="0" w:space="0" w:color="auto"/>
        <w:left w:val="none" w:sz="0" w:space="0" w:color="auto"/>
        <w:bottom w:val="none" w:sz="0" w:space="0" w:color="auto"/>
        <w:right w:val="none" w:sz="0" w:space="0" w:color="auto"/>
      </w:divBdr>
    </w:div>
    <w:div w:id="330648207">
      <w:bodyDiv w:val="1"/>
      <w:marLeft w:val="0"/>
      <w:marRight w:val="0"/>
      <w:marTop w:val="0"/>
      <w:marBottom w:val="0"/>
      <w:divBdr>
        <w:top w:val="none" w:sz="0" w:space="0" w:color="auto"/>
        <w:left w:val="none" w:sz="0" w:space="0" w:color="auto"/>
        <w:bottom w:val="none" w:sz="0" w:space="0" w:color="auto"/>
        <w:right w:val="none" w:sz="0" w:space="0" w:color="auto"/>
      </w:divBdr>
    </w:div>
    <w:div w:id="502167447">
      <w:bodyDiv w:val="1"/>
      <w:marLeft w:val="0"/>
      <w:marRight w:val="0"/>
      <w:marTop w:val="0"/>
      <w:marBottom w:val="0"/>
      <w:divBdr>
        <w:top w:val="none" w:sz="0" w:space="0" w:color="auto"/>
        <w:left w:val="none" w:sz="0" w:space="0" w:color="auto"/>
        <w:bottom w:val="none" w:sz="0" w:space="0" w:color="auto"/>
        <w:right w:val="none" w:sz="0" w:space="0" w:color="auto"/>
      </w:divBdr>
    </w:div>
    <w:div w:id="136663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rjom.com/index.php/ARJ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10</cp:revision>
  <dcterms:created xsi:type="dcterms:W3CDTF">2025-07-07T06:18:00Z</dcterms:created>
  <dcterms:modified xsi:type="dcterms:W3CDTF">2025-07-10T10:48:00Z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2025-07-06T00:00:00Z</vt:filetime>
  </property>
  <property fmtid="{D5CDD505-2E9C-101B-9397-08002B2CF9AE}" pid="3" name="Creator">
    <vt:lpwstr>Microsoft® Word for Microsoft 365</vt:lpwstr>
  </property>
  <property fmtid="{D5CDD505-2E9C-101B-9397-08002B2CF9AE}" pid="4" name="LastSaved">
    <vt:filetime>2025-07-07T00:00:00Z</vt:filetime>
  </property>
  <property fmtid="{D5CDD505-2E9C-101B-9397-08002B2CF9AE}" pid="5" name="Producer">
    <vt:lpwstr>3-Heights(TM) PDF Security Shell 4.8.25.2 (http://www.pdf-tools.com)</vt:lpwstr>
  </property>
</Properties>
</file>