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C9798" w14:textId="77777777" w:rsidR="00754C9A" w:rsidRDefault="00754C9A" w:rsidP="00441B6F">
      <w:pPr>
        <w:pStyle w:val="Title"/>
        <w:spacing w:after="0"/>
        <w:jc w:val="both"/>
        <w:rPr>
          <w:rFonts w:ascii="Arial" w:hAnsi="Arial" w:cs="Arial"/>
        </w:rPr>
      </w:pPr>
    </w:p>
    <w:p w14:paraId="417C8372" w14:textId="77777777" w:rsidR="00916A74" w:rsidRPr="00916A74" w:rsidRDefault="00916A74" w:rsidP="00916A74">
      <w:pPr>
        <w:spacing w:line="276" w:lineRule="auto"/>
        <w:jc w:val="right"/>
        <w:rPr>
          <w:rFonts w:ascii="Arial" w:hAnsi="Arial" w:cs="Arial"/>
          <w:b/>
          <w:bCs/>
          <w:i/>
          <w:iCs/>
          <w:sz w:val="36"/>
          <w:szCs w:val="36"/>
          <w:u w:val="single"/>
        </w:rPr>
      </w:pPr>
      <w:r w:rsidRPr="00916A74">
        <w:rPr>
          <w:rFonts w:ascii="Arial" w:hAnsi="Arial" w:cs="Arial"/>
          <w:b/>
          <w:bCs/>
          <w:i/>
          <w:iCs/>
          <w:sz w:val="36"/>
          <w:szCs w:val="36"/>
          <w:u w:val="single"/>
        </w:rPr>
        <w:t>Original Research Article</w:t>
      </w:r>
    </w:p>
    <w:p w14:paraId="5DC3A0A5" w14:textId="77777777" w:rsidR="00A15530" w:rsidRPr="00A15530" w:rsidRDefault="00A15530" w:rsidP="00A15530">
      <w:pPr>
        <w:spacing w:line="276" w:lineRule="auto"/>
        <w:jc w:val="right"/>
        <w:rPr>
          <w:rFonts w:ascii="Arial" w:hAnsi="Arial" w:cs="Arial"/>
          <w:b/>
          <w:bCs/>
          <w:sz w:val="36"/>
          <w:szCs w:val="36"/>
        </w:rPr>
      </w:pPr>
      <w:commentRangeStart w:id="0"/>
      <w:r w:rsidRPr="00A15530">
        <w:rPr>
          <w:rFonts w:ascii="Arial" w:hAnsi="Arial" w:cs="Arial"/>
          <w:b/>
          <w:bCs/>
          <w:sz w:val="36"/>
          <w:szCs w:val="36"/>
        </w:rPr>
        <w:t>Documentation of Some Loranthaceae species in Karnataka, India</w:t>
      </w:r>
      <w:commentRangeEnd w:id="0"/>
      <w:r w:rsidR="00733B2E">
        <w:rPr>
          <w:rStyle w:val="CommentReference"/>
          <w:rFonts w:ascii="Times New Roman" w:hAnsi="Times New Roman"/>
          <w:lang w:val="nb-NO" w:eastAsia="nb-NO"/>
        </w:rPr>
        <w:commentReference w:id="0"/>
      </w:r>
    </w:p>
    <w:p w14:paraId="4E9665A8" w14:textId="77777777" w:rsidR="00A258C3" w:rsidRPr="00790ADA" w:rsidRDefault="00A258C3" w:rsidP="00A15530">
      <w:pPr>
        <w:pStyle w:val="Author"/>
        <w:spacing w:line="240" w:lineRule="auto"/>
        <w:rPr>
          <w:rFonts w:ascii="Arial" w:hAnsi="Arial" w:cs="Arial"/>
          <w:sz w:val="36"/>
        </w:rPr>
      </w:pPr>
    </w:p>
    <w:p w14:paraId="3273DA9F" w14:textId="77777777" w:rsidR="00B01FCD" w:rsidRPr="00FB3A86" w:rsidRDefault="00000000" w:rsidP="00441B6F">
      <w:pPr>
        <w:pStyle w:val="Copyright"/>
        <w:spacing w:after="0" w:line="240" w:lineRule="auto"/>
        <w:jc w:val="both"/>
        <w:rPr>
          <w:rFonts w:ascii="Arial" w:hAnsi="Arial" w:cs="Arial"/>
        </w:rPr>
        <w:sectPr w:rsidR="00B01FCD" w:rsidRPr="00FB3A86" w:rsidSect="00C81BC9">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2A7829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196E60C" w14:textId="60FF809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5041D7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99"/>
      </w:tblGrid>
      <w:tr w:rsidR="00296529" w:rsidRPr="001E44FE" w14:paraId="574344CA" w14:textId="77777777" w:rsidTr="001E44FE">
        <w:tc>
          <w:tcPr>
            <w:tcW w:w="9576" w:type="dxa"/>
            <w:shd w:val="clear" w:color="auto" w:fill="F2F2F2"/>
          </w:tcPr>
          <w:p w14:paraId="56535DD3" w14:textId="424BB9E3" w:rsidR="00505F06" w:rsidRPr="00C617A9" w:rsidRDefault="00C617A9" w:rsidP="00441B6F">
            <w:pPr>
              <w:pStyle w:val="Body"/>
              <w:spacing w:after="0"/>
              <w:rPr>
                <w:rFonts w:ascii="Arial" w:eastAsia="Calibri" w:hAnsi="Arial" w:cs="Arial"/>
                <w:iCs/>
                <w:szCs w:val="22"/>
                <w:lang w:val="en-IN"/>
              </w:rPr>
            </w:pPr>
            <w:r w:rsidRPr="00C617A9">
              <w:rPr>
                <w:rFonts w:ascii="Arial" w:eastAsia="Calibri" w:hAnsi="Arial" w:cs="Arial"/>
                <w:iCs/>
                <w:szCs w:val="22"/>
                <w:lang w:val="en-IN"/>
              </w:rPr>
              <w:t xml:space="preserve">Mistletoe constitutes the most important parasitic plant group, which has been considered a damaging agent of many of our fruit-yielding, timber-yielding and other economically important trees. The present study provides a detailed enumeration of 9 species belonging to 5 genera of the Loranthaceae family. All the collected plants were provided with a dichotomous key, colour photographs, and detailed illustrations to facilitate easy identification. Future studies should address the relationship between parasitic plant distribution, their host species and dispersal agents, so that we can safeguard our valuable trees. </w:t>
            </w:r>
          </w:p>
        </w:tc>
      </w:tr>
    </w:tbl>
    <w:p w14:paraId="4AB2CAC1" w14:textId="77777777" w:rsidR="00636EB2" w:rsidRDefault="00636EB2" w:rsidP="00441B6F">
      <w:pPr>
        <w:pStyle w:val="Body"/>
        <w:spacing w:after="0"/>
        <w:rPr>
          <w:rFonts w:ascii="Arial" w:hAnsi="Arial" w:cs="Arial"/>
          <w:i/>
        </w:rPr>
      </w:pPr>
    </w:p>
    <w:p w14:paraId="099FBBFD" w14:textId="1FDC731F" w:rsidR="00790ADA" w:rsidRDefault="00A24E7E" w:rsidP="00441B6F">
      <w:pPr>
        <w:pStyle w:val="Body"/>
        <w:spacing w:after="0"/>
        <w:rPr>
          <w:rFonts w:ascii="Arial" w:hAnsi="Arial" w:cs="Arial"/>
          <w:i/>
          <w:iCs/>
          <w:lang w:val="en-IN"/>
        </w:rPr>
      </w:pPr>
      <w:r>
        <w:rPr>
          <w:rFonts w:ascii="Arial" w:hAnsi="Arial" w:cs="Arial"/>
          <w:i/>
        </w:rPr>
        <w:t>Keywords:</w:t>
      </w:r>
      <w:r w:rsidR="00C617A9">
        <w:rPr>
          <w:rFonts w:ascii="Arial" w:hAnsi="Arial" w:cs="Arial"/>
          <w:i/>
        </w:rPr>
        <w:t xml:space="preserve"> </w:t>
      </w:r>
      <w:r w:rsidR="00C617A9" w:rsidRPr="00C617A9">
        <w:rPr>
          <w:rFonts w:ascii="Arial" w:hAnsi="Arial" w:cs="Arial"/>
          <w:i/>
          <w:iCs/>
          <w:lang w:val="en-IN"/>
        </w:rPr>
        <w:t>Angiosperms;</w:t>
      </w:r>
      <w:r w:rsidR="00C617A9" w:rsidRPr="00C617A9">
        <w:rPr>
          <w:rFonts w:ascii="Arial" w:hAnsi="Arial" w:cs="Arial"/>
          <w:b/>
          <w:bCs/>
          <w:i/>
          <w:iCs/>
          <w:lang w:val="en-IN"/>
        </w:rPr>
        <w:t xml:space="preserve"> </w:t>
      </w:r>
      <w:r w:rsidR="00C617A9" w:rsidRPr="00C617A9">
        <w:rPr>
          <w:rFonts w:ascii="Arial" w:hAnsi="Arial" w:cs="Arial"/>
          <w:i/>
          <w:iCs/>
          <w:lang w:val="en-IN"/>
        </w:rPr>
        <w:t>Diversity; Documentation; Mistletoe; Parasitic plants</w:t>
      </w:r>
    </w:p>
    <w:p w14:paraId="67391FBC" w14:textId="77777777" w:rsidR="00C617A9" w:rsidRDefault="00C617A9" w:rsidP="00441B6F">
      <w:pPr>
        <w:pStyle w:val="Body"/>
        <w:spacing w:after="0"/>
        <w:rPr>
          <w:rFonts w:ascii="Arial" w:hAnsi="Arial" w:cs="Arial"/>
          <w:i/>
        </w:rPr>
      </w:pPr>
    </w:p>
    <w:p w14:paraId="4DD28DE1" w14:textId="40B2EC2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199C7E2" w14:textId="5FA62BFE" w:rsidR="00790ADA" w:rsidRDefault="00790ADA" w:rsidP="00441B6F">
      <w:pPr>
        <w:pStyle w:val="AbstHead"/>
        <w:spacing w:after="0"/>
        <w:jc w:val="both"/>
        <w:rPr>
          <w:rFonts w:ascii="Arial" w:hAnsi="Arial" w:cs="Arial"/>
        </w:rPr>
      </w:pPr>
    </w:p>
    <w:p w14:paraId="4E546E07" w14:textId="77777777" w:rsidR="00C617A9" w:rsidRPr="00C617A9" w:rsidRDefault="00C617A9" w:rsidP="00C617A9">
      <w:pPr>
        <w:spacing w:line="360" w:lineRule="auto"/>
        <w:ind w:firstLine="720"/>
        <w:jc w:val="both"/>
        <w:rPr>
          <w:rFonts w:ascii="Arial" w:hAnsi="Arial" w:cs="Arial"/>
        </w:rPr>
      </w:pPr>
      <w:r w:rsidRPr="00C617A9">
        <w:rPr>
          <w:rFonts w:ascii="Arial" w:hAnsi="Arial" w:cs="Arial"/>
        </w:rPr>
        <w:t xml:space="preserve">The term phytodiversity refers to the variety of plant species within a particular region. It includes a variety of plant species ranging from taller trees to microscopic fungi in a particular </w:t>
      </w:r>
      <w:commentRangeStart w:id="1"/>
      <w:r w:rsidRPr="00C617A9">
        <w:rPr>
          <w:rFonts w:ascii="Arial" w:hAnsi="Arial" w:cs="Arial"/>
        </w:rPr>
        <w:t xml:space="preserve">ecosystem, and it </w:t>
      </w:r>
      <w:commentRangeEnd w:id="1"/>
      <w:r w:rsidR="00733B2E">
        <w:rPr>
          <w:rStyle w:val="CommentReference"/>
          <w:rFonts w:ascii="Times New Roman" w:hAnsi="Times New Roman"/>
          <w:lang w:val="nb-NO" w:eastAsia="nb-NO"/>
        </w:rPr>
        <w:commentReference w:id="1"/>
      </w:r>
      <w:r w:rsidRPr="00C617A9">
        <w:rPr>
          <w:rFonts w:ascii="Arial" w:hAnsi="Arial" w:cs="Arial"/>
        </w:rPr>
        <w:t xml:space="preserve">plays a crucial role in ecosystem stability like, climate change, and habitat degradation and they help to changing environmental conditions ensuring the stability and productivity of an </w:t>
      </w:r>
      <w:commentRangeStart w:id="2"/>
      <w:r w:rsidRPr="00C617A9">
        <w:rPr>
          <w:rFonts w:ascii="Arial" w:hAnsi="Arial" w:cs="Arial"/>
        </w:rPr>
        <w:t xml:space="preserve">ecosystem, it </w:t>
      </w:r>
      <w:commentRangeEnd w:id="2"/>
      <w:r w:rsidR="00733B2E">
        <w:rPr>
          <w:rStyle w:val="CommentReference"/>
          <w:rFonts w:ascii="Times New Roman" w:hAnsi="Times New Roman"/>
          <w:lang w:val="nb-NO" w:eastAsia="nb-NO"/>
        </w:rPr>
        <w:commentReference w:id="2"/>
      </w:r>
      <w:r w:rsidRPr="00C617A9">
        <w:rPr>
          <w:rFonts w:ascii="Arial" w:hAnsi="Arial" w:cs="Arial"/>
        </w:rPr>
        <w:t xml:space="preserve">also functioning as food security like variety of food crops, a genetic resource for food production, different plant species offers diverse nutrients, flavors contributing the nutrition and it also act as medicinal resources like traditional and modern medicine like pharmaceuticals and therapeutic agents for treating various diseases (Suyal </w:t>
      </w:r>
      <w:r w:rsidRPr="00C617A9">
        <w:rPr>
          <w:rFonts w:ascii="Arial" w:hAnsi="Arial" w:cs="Arial"/>
          <w:i/>
          <w:iCs/>
        </w:rPr>
        <w:t>et al.</w:t>
      </w:r>
      <w:r w:rsidRPr="00C617A9">
        <w:rPr>
          <w:rFonts w:ascii="Arial" w:hAnsi="Arial" w:cs="Arial"/>
        </w:rPr>
        <w:t xml:space="preserve">, 2010).  </w:t>
      </w:r>
    </w:p>
    <w:p w14:paraId="180DF230" w14:textId="77777777" w:rsidR="00C617A9" w:rsidRDefault="00C617A9" w:rsidP="00C617A9">
      <w:pPr>
        <w:spacing w:line="360" w:lineRule="auto"/>
        <w:ind w:firstLine="720"/>
        <w:jc w:val="both"/>
        <w:rPr>
          <w:rFonts w:ascii="Arial" w:hAnsi="Arial" w:cs="Arial"/>
        </w:rPr>
      </w:pPr>
      <w:r w:rsidRPr="00C617A9">
        <w:rPr>
          <w:rFonts w:ascii="Arial" w:hAnsi="Arial" w:cs="Arial"/>
        </w:rPr>
        <w:t>Loranthaceae is the largest mistletoe family, with 78 genera and more than 1074 species (POWO, 2025). In Karnataka, latest data shows that 20 species belonging to 7 genera (</w:t>
      </w:r>
      <w:commentRangeStart w:id="3"/>
      <w:proofErr w:type="spellStart"/>
      <w:r w:rsidRPr="00C617A9">
        <w:rPr>
          <w:rFonts w:ascii="Arial" w:hAnsi="Arial" w:cs="Arial"/>
        </w:rPr>
        <w:t>Sanjappa</w:t>
      </w:r>
      <w:proofErr w:type="spellEnd"/>
      <w:r w:rsidRPr="00C617A9">
        <w:rPr>
          <w:rFonts w:ascii="Arial" w:hAnsi="Arial" w:cs="Arial"/>
        </w:rPr>
        <w:t xml:space="preserve"> and </w:t>
      </w:r>
      <w:proofErr w:type="spellStart"/>
      <w:r w:rsidRPr="00C617A9">
        <w:rPr>
          <w:rFonts w:ascii="Arial" w:hAnsi="Arial" w:cs="Arial"/>
        </w:rPr>
        <w:t>Sringeshwara</w:t>
      </w:r>
      <w:proofErr w:type="spellEnd"/>
      <w:r w:rsidRPr="00C617A9">
        <w:rPr>
          <w:rFonts w:ascii="Arial" w:hAnsi="Arial" w:cs="Arial"/>
        </w:rPr>
        <w:t>, 2019</w:t>
      </w:r>
      <w:commentRangeEnd w:id="3"/>
      <w:r w:rsidR="00733B2E">
        <w:rPr>
          <w:rStyle w:val="CommentReference"/>
          <w:rFonts w:ascii="Times New Roman" w:hAnsi="Times New Roman"/>
          <w:lang w:val="nb-NO" w:eastAsia="nb-NO"/>
        </w:rPr>
        <w:commentReference w:id="3"/>
      </w:r>
      <w:r w:rsidRPr="00C617A9">
        <w:rPr>
          <w:rFonts w:ascii="Arial" w:hAnsi="Arial" w:cs="Arial"/>
        </w:rPr>
        <w:t xml:space="preserve">). Ravikumar </w:t>
      </w:r>
      <w:r w:rsidRPr="00C617A9">
        <w:rPr>
          <w:rFonts w:ascii="Arial" w:hAnsi="Arial" w:cs="Arial"/>
          <w:i/>
          <w:iCs/>
        </w:rPr>
        <w:t>et al</w:t>
      </w:r>
      <w:r w:rsidRPr="00C617A9">
        <w:rPr>
          <w:rFonts w:ascii="Arial" w:hAnsi="Arial" w:cs="Arial"/>
        </w:rPr>
        <w:t xml:space="preserve">. (2021) published a Checklist on Seed Plants of Karnataka, which reported 24 species of 7 genera of Loranthaceae. </w:t>
      </w:r>
      <w:commentRangeStart w:id="4"/>
      <w:r w:rsidRPr="00C617A9">
        <w:rPr>
          <w:rFonts w:ascii="Arial" w:hAnsi="Arial" w:cs="Arial"/>
        </w:rPr>
        <w:t xml:space="preserve">The members of </w:t>
      </w:r>
      <w:commentRangeEnd w:id="4"/>
      <w:r w:rsidR="003B2458">
        <w:rPr>
          <w:rStyle w:val="CommentReference"/>
          <w:rFonts w:ascii="Times New Roman" w:hAnsi="Times New Roman"/>
          <w:lang w:val="nb-NO" w:eastAsia="nb-NO"/>
        </w:rPr>
        <w:commentReference w:id="4"/>
      </w:r>
      <w:r w:rsidRPr="00C617A9">
        <w:rPr>
          <w:rFonts w:ascii="Arial" w:hAnsi="Arial" w:cs="Arial"/>
        </w:rPr>
        <w:t xml:space="preserve">Loranthaceae are utilized globally in conventional medicine to cure a variety of ailments, including diabetes, arthritis, inflammatory diseases, as well as breathing, neurological difficulties, and several cancers (Guimares </w:t>
      </w:r>
      <w:r w:rsidRPr="00C617A9">
        <w:rPr>
          <w:rFonts w:ascii="Arial" w:hAnsi="Arial" w:cs="Arial"/>
          <w:i/>
          <w:iCs/>
        </w:rPr>
        <w:t>et al</w:t>
      </w:r>
      <w:r w:rsidRPr="00C617A9">
        <w:rPr>
          <w:rFonts w:ascii="Arial" w:hAnsi="Arial" w:cs="Arial"/>
        </w:rPr>
        <w:t xml:space="preserve">., 2007). They largely depend on water, nutrients and other organic substances from the vascular system of their </w:t>
      </w:r>
      <w:commentRangeStart w:id="5"/>
      <w:r w:rsidRPr="00C617A9">
        <w:rPr>
          <w:rFonts w:ascii="Arial" w:hAnsi="Arial" w:cs="Arial"/>
        </w:rPr>
        <w:t>host plant. (Gill and Hawksworth, 1961).</w:t>
      </w:r>
      <w:commentRangeEnd w:id="5"/>
      <w:r w:rsidR="00733B2E">
        <w:rPr>
          <w:rStyle w:val="CommentReference"/>
          <w:rFonts w:ascii="Times New Roman" w:hAnsi="Times New Roman"/>
          <w:lang w:val="nb-NO" w:eastAsia="nb-NO"/>
        </w:rPr>
        <w:commentReference w:id="5"/>
      </w:r>
    </w:p>
    <w:p w14:paraId="1E75FEAF" w14:textId="24A63D2E" w:rsidR="00441A0A" w:rsidRPr="00C617A9" w:rsidRDefault="00441A0A" w:rsidP="00C617A9">
      <w:pPr>
        <w:spacing w:line="360" w:lineRule="auto"/>
        <w:ind w:firstLine="720"/>
        <w:jc w:val="both"/>
        <w:rPr>
          <w:rFonts w:ascii="Arial" w:hAnsi="Arial" w:cs="Arial"/>
        </w:rPr>
      </w:pPr>
      <w:commentRangeStart w:id="6"/>
      <w:r>
        <w:rPr>
          <w:rFonts w:ascii="Arial" w:hAnsi="Arial" w:cs="Arial"/>
        </w:rPr>
        <w:t xml:space="preserve">Add some latest </w:t>
      </w:r>
      <w:r w:rsidR="008624C0">
        <w:rPr>
          <w:rFonts w:ascii="Arial" w:hAnsi="Arial" w:cs="Arial"/>
        </w:rPr>
        <w:t xml:space="preserve">literature </w:t>
      </w:r>
      <w:commentRangeEnd w:id="6"/>
      <w:r w:rsidR="008624C0">
        <w:rPr>
          <w:rStyle w:val="CommentReference"/>
          <w:rFonts w:ascii="Times New Roman" w:hAnsi="Times New Roman"/>
          <w:lang w:val="nb-NO" w:eastAsia="nb-NO"/>
        </w:rPr>
        <w:commentReference w:id="6"/>
      </w:r>
    </w:p>
    <w:p w14:paraId="04F2A3DE" w14:textId="77777777" w:rsidR="00C617A9" w:rsidRDefault="00C617A9" w:rsidP="00441B6F">
      <w:pPr>
        <w:pStyle w:val="AbstHead"/>
        <w:spacing w:after="0"/>
        <w:jc w:val="both"/>
        <w:rPr>
          <w:rFonts w:ascii="Arial" w:hAnsi="Arial" w:cs="Arial"/>
        </w:rPr>
      </w:pPr>
    </w:p>
    <w:p w14:paraId="7B1ACD4C" w14:textId="77777777" w:rsidR="00C617A9" w:rsidRPr="00FB3A86" w:rsidRDefault="00C617A9" w:rsidP="00441B6F">
      <w:pPr>
        <w:pStyle w:val="AbstHead"/>
        <w:spacing w:after="0"/>
        <w:jc w:val="both"/>
        <w:rPr>
          <w:rFonts w:ascii="Arial" w:hAnsi="Arial" w:cs="Arial"/>
        </w:rPr>
      </w:pPr>
    </w:p>
    <w:p w14:paraId="48690B4A" w14:textId="770F206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A5B0AE7" w14:textId="2D6B7E26" w:rsidR="004E6B35" w:rsidRDefault="004E6B35" w:rsidP="00441B6F">
      <w:pPr>
        <w:pStyle w:val="AbstHead"/>
        <w:spacing w:after="0"/>
        <w:jc w:val="both"/>
        <w:rPr>
          <w:rFonts w:ascii="Arial" w:hAnsi="Arial" w:cs="Arial"/>
        </w:rPr>
      </w:pPr>
    </w:p>
    <w:p w14:paraId="3CF6B14E" w14:textId="52757383" w:rsidR="004E6B35" w:rsidRPr="00D72484" w:rsidRDefault="004E6B35" w:rsidP="004E6B35">
      <w:pPr>
        <w:pStyle w:val="AbstHead"/>
        <w:rPr>
          <w:rFonts w:ascii="Arial" w:hAnsi="Arial" w:cs="Arial"/>
          <w:bCs/>
          <w:caps w:val="0"/>
          <w:sz w:val="20"/>
        </w:rPr>
      </w:pPr>
      <w:r w:rsidRPr="00D72484">
        <w:rPr>
          <w:rFonts w:ascii="Arial" w:hAnsi="Arial" w:cs="Arial"/>
          <w:sz w:val="20"/>
        </w:rPr>
        <w:t xml:space="preserve">2.1 </w:t>
      </w:r>
      <w:r w:rsidRPr="00D72484">
        <w:rPr>
          <w:rFonts w:ascii="Arial" w:hAnsi="Arial" w:cs="Arial"/>
          <w:bCs/>
          <w:caps w:val="0"/>
          <w:sz w:val="20"/>
        </w:rPr>
        <w:t>Collection:</w:t>
      </w:r>
    </w:p>
    <w:p w14:paraId="577CD9C2" w14:textId="77777777" w:rsidR="004E6B35" w:rsidRPr="004E6B35" w:rsidRDefault="004E6B35" w:rsidP="004E6B35">
      <w:pPr>
        <w:spacing w:line="360" w:lineRule="auto"/>
        <w:ind w:firstLine="720"/>
        <w:jc w:val="both"/>
        <w:rPr>
          <w:rFonts w:ascii="Arial" w:hAnsi="Arial" w:cs="Arial"/>
        </w:rPr>
      </w:pPr>
      <w:r w:rsidRPr="004E6B35">
        <w:rPr>
          <w:rFonts w:ascii="Arial" w:hAnsi="Arial" w:cs="Arial"/>
        </w:rPr>
        <w:t xml:space="preserve">Field trips were conducted from January 2024 May 2024, covering all seasons. For collection and preservation, procedures provided by </w:t>
      </w:r>
      <w:commentRangeStart w:id="7"/>
      <w:r w:rsidRPr="004E6B35">
        <w:rPr>
          <w:rFonts w:ascii="Arial" w:hAnsi="Arial" w:cs="Arial"/>
        </w:rPr>
        <w:t xml:space="preserve">Jain and Rao </w:t>
      </w:r>
      <w:commentRangeEnd w:id="7"/>
      <w:r w:rsidR="00733B2E">
        <w:rPr>
          <w:rStyle w:val="CommentReference"/>
          <w:rFonts w:ascii="Times New Roman" w:hAnsi="Times New Roman"/>
          <w:lang w:val="nb-NO" w:eastAsia="nb-NO"/>
        </w:rPr>
        <w:commentReference w:id="7"/>
      </w:r>
      <w:r w:rsidRPr="004E6B35">
        <w:rPr>
          <w:rFonts w:ascii="Arial" w:hAnsi="Arial" w:cs="Arial"/>
        </w:rPr>
        <w:t xml:space="preserve">(1976) were followed. Plant specimens were collected from various localities across Karnataka, including districts like Belagavi, </w:t>
      </w:r>
      <w:proofErr w:type="spellStart"/>
      <w:r w:rsidRPr="004E6B35">
        <w:rPr>
          <w:rFonts w:ascii="Arial" w:hAnsi="Arial" w:cs="Arial"/>
        </w:rPr>
        <w:t>Shimoga</w:t>
      </w:r>
      <w:proofErr w:type="spellEnd"/>
      <w:r w:rsidRPr="004E6B35">
        <w:rPr>
          <w:rFonts w:ascii="Arial" w:hAnsi="Arial" w:cs="Arial"/>
        </w:rPr>
        <w:t xml:space="preserve">, Anshi, </w:t>
      </w:r>
      <w:proofErr w:type="spellStart"/>
      <w:r w:rsidRPr="004E6B35">
        <w:rPr>
          <w:rFonts w:ascii="Arial" w:hAnsi="Arial" w:cs="Arial"/>
        </w:rPr>
        <w:t>Chikmagalur</w:t>
      </w:r>
      <w:proofErr w:type="spellEnd"/>
      <w:r w:rsidRPr="004E6B35">
        <w:rPr>
          <w:rFonts w:ascii="Arial" w:hAnsi="Arial" w:cs="Arial"/>
        </w:rPr>
        <w:t xml:space="preserve"> and Dharwad. The collected plant specimens were identified from fresh specimens with the help of descriptions and keys provided in the following flora (Cooke, 1906; Gamble, 1928; Saldanha, 1994; </w:t>
      </w:r>
      <w:proofErr w:type="spellStart"/>
      <w:r w:rsidRPr="004E6B35">
        <w:rPr>
          <w:rFonts w:ascii="Arial" w:hAnsi="Arial" w:cs="Arial"/>
        </w:rPr>
        <w:t>Sanajappa</w:t>
      </w:r>
      <w:proofErr w:type="spellEnd"/>
      <w:r w:rsidRPr="004E6B35">
        <w:rPr>
          <w:rFonts w:ascii="Arial" w:hAnsi="Arial" w:cs="Arial"/>
        </w:rPr>
        <w:t xml:space="preserve"> &amp; </w:t>
      </w:r>
      <w:proofErr w:type="spellStart"/>
      <w:r w:rsidRPr="004E6B35">
        <w:rPr>
          <w:rFonts w:ascii="Arial" w:hAnsi="Arial" w:cs="Arial"/>
        </w:rPr>
        <w:t>Sringeshwara</w:t>
      </w:r>
      <w:proofErr w:type="spellEnd"/>
      <w:r w:rsidRPr="004E6B35">
        <w:rPr>
          <w:rFonts w:ascii="Arial" w:hAnsi="Arial" w:cs="Arial"/>
        </w:rPr>
        <w:t xml:space="preserve">, 2019). The identification was confirmed by referencing an online database of the Herbarium catalog of Kew Botanical Gardens (K) and Digital Flora of Peninsular India (JCB). The specimen will be pressed and dried with the help of the </w:t>
      </w:r>
      <w:commentRangeStart w:id="8"/>
      <w:r w:rsidRPr="004E6B35">
        <w:rPr>
          <w:rFonts w:ascii="Arial" w:hAnsi="Arial" w:cs="Arial"/>
        </w:rPr>
        <w:t xml:space="preserve">Jain and Rao </w:t>
      </w:r>
      <w:commentRangeEnd w:id="8"/>
      <w:r w:rsidR="00733B2E">
        <w:rPr>
          <w:rStyle w:val="CommentReference"/>
          <w:rFonts w:ascii="Times New Roman" w:hAnsi="Times New Roman"/>
          <w:lang w:val="nb-NO" w:eastAsia="nb-NO"/>
        </w:rPr>
        <w:commentReference w:id="8"/>
      </w:r>
      <w:r w:rsidRPr="004E6B35">
        <w:rPr>
          <w:rFonts w:ascii="Arial" w:hAnsi="Arial" w:cs="Arial"/>
        </w:rPr>
        <w:t xml:space="preserve">(1976) method. The dried specimens will be poisoned with </w:t>
      </w:r>
      <w:commentRangeStart w:id="9"/>
      <w:r w:rsidRPr="004E6B35">
        <w:rPr>
          <w:rFonts w:ascii="Arial" w:hAnsi="Arial" w:cs="Arial"/>
        </w:rPr>
        <w:t>alcohol</w:t>
      </w:r>
      <w:commentRangeEnd w:id="9"/>
      <w:r w:rsidR="003C2EB0">
        <w:rPr>
          <w:rStyle w:val="CommentReference"/>
          <w:rFonts w:ascii="Times New Roman" w:hAnsi="Times New Roman"/>
          <w:lang w:val="nb-NO" w:eastAsia="nb-NO"/>
        </w:rPr>
        <w:commentReference w:id="9"/>
      </w:r>
      <w:r w:rsidRPr="004E6B35">
        <w:rPr>
          <w:rFonts w:ascii="Arial" w:hAnsi="Arial" w:cs="Arial"/>
        </w:rPr>
        <w:t xml:space="preserve"> and mercuric chloride mixture (2%) to keep away from fungal attacks and insects </w:t>
      </w:r>
      <w:r w:rsidRPr="003C2EB0">
        <w:rPr>
          <w:rFonts w:ascii="Arial" w:hAnsi="Arial" w:cs="Arial"/>
        </w:rPr>
        <w:t>(</w:t>
      </w:r>
      <w:r w:rsidRPr="004E6B35">
        <w:rPr>
          <w:rFonts w:ascii="Arial" w:hAnsi="Arial" w:cs="Arial"/>
        </w:rPr>
        <w:t xml:space="preserve">Ravindranath &amp; </w:t>
      </w:r>
      <w:proofErr w:type="spellStart"/>
      <w:r w:rsidRPr="004E6B35">
        <w:rPr>
          <w:rFonts w:ascii="Arial" w:hAnsi="Arial" w:cs="Arial"/>
        </w:rPr>
        <w:t>Premnath</w:t>
      </w:r>
      <w:proofErr w:type="spellEnd"/>
      <w:r w:rsidRPr="004E6B35">
        <w:rPr>
          <w:rFonts w:ascii="Arial" w:hAnsi="Arial" w:cs="Arial"/>
        </w:rPr>
        <w:t>, 1977). Prepared herbarium sheets were submitted to the Herbarium of Karnataka Science College Dharwad (HKSCD).</w:t>
      </w:r>
    </w:p>
    <w:p w14:paraId="3D8D5FB9" w14:textId="77777777" w:rsidR="004E6B35" w:rsidRPr="00FB3A86" w:rsidRDefault="004E6B35" w:rsidP="00441B6F">
      <w:pPr>
        <w:pStyle w:val="AbstHead"/>
        <w:spacing w:after="0"/>
        <w:jc w:val="both"/>
        <w:rPr>
          <w:rFonts w:ascii="Arial" w:hAnsi="Arial" w:cs="Arial"/>
        </w:rPr>
      </w:pPr>
    </w:p>
    <w:p w14:paraId="1371A1A7" w14:textId="77777777" w:rsidR="00D72484" w:rsidRPr="00D72484" w:rsidRDefault="00AA74E0" w:rsidP="00D72484">
      <w:pPr>
        <w:spacing w:line="360" w:lineRule="auto"/>
        <w:jc w:val="both"/>
        <w:rPr>
          <w:rFonts w:ascii="Arial" w:hAnsi="Arial" w:cs="Arial"/>
        </w:rPr>
      </w:pPr>
      <w:r w:rsidRPr="00D72484">
        <w:rPr>
          <w:rFonts w:ascii="Arial" w:hAnsi="Arial" w:cs="Arial"/>
          <w:b/>
          <w:caps/>
        </w:rPr>
        <w:t>2.</w:t>
      </w:r>
      <w:r w:rsidR="00D72484" w:rsidRPr="00D72484">
        <w:rPr>
          <w:rFonts w:ascii="Arial" w:hAnsi="Arial" w:cs="Arial"/>
          <w:b/>
          <w:caps/>
        </w:rPr>
        <w:t xml:space="preserve">2 </w:t>
      </w:r>
      <w:r w:rsidR="00D72484" w:rsidRPr="00D72484">
        <w:rPr>
          <w:rFonts w:ascii="Arial" w:hAnsi="Arial" w:cs="Arial"/>
          <w:b/>
          <w:bCs/>
        </w:rPr>
        <w:t>Morphological studies:</w:t>
      </w:r>
    </w:p>
    <w:p w14:paraId="09534156" w14:textId="7FE050CC" w:rsidR="00D72484" w:rsidRPr="00D72484" w:rsidRDefault="00D72484" w:rsidP="00D72484">
      <w:pPr>
        <w:spacing w:line="360" w:lineRule="auto"/>
        <w:ind w:firstLine="720"/>
        <w:jc w:val="both"/>
        <w:rPr>
          <w:rFonts w:ascii="Arial" w:hAnsi="Arial" w:cs="Arial"/>
        </w:rPr>
      </w:pPr>
      <w:r w:rsidRPr="00D72484">
        <w:rPr>
          <w:rFonts w:ascii="Arial" w:hAnsi="Arial" w:cs="Arial"/>
        </w:rPr>
        <w:t xml:space="preserve">The description of each species starts with the valid name along with its full citation and its synonyms, followed by the brief details of taxa based on field observations, personnel descriptions, and terminologies </w:t>
      </w:r>
      <w:commentRangeStart w:id="10"/>
      <w:r w:rsidRPr="00D72484">
        <w:rPr>
          <w:rFonts w:ascii="Arial" w:hAnsi="Arial" w:cs="Arial"/>
        </w:rPr>
        <w:t xml:space="preserve">followed by </w:t>
      </w:r>
      <w:commentRangeEnd w:id="10"/>
      <w:r w:rsidR="003C2EB0">
        <w:rPr>
          <w:rStyle w:val="CommentReference"/>
          <w:rFonts w:ascii="Times New Roman" w:hAnsi="Times New Roman"/>
          <w:lang w:val="nb-NO" w:eastAsia="nb-NO"/>
        </w:rPr>
        <w:commentReference w:id="10"/>
      </w:r>
      <w:r w:rsidRPr="00D72484">
        <w:rPr>
          <w:rFonts w:ascii="Arial" w:hAnsi="Arial" w:cs="Arial"/>
        </w:rPr>
        <w:t xml:space="preserve">(Radford </w:t>
      </w:r>
      <w:r w:rsidRPr="00D72484">
        <w:rPr>
          <w:rFonts w:ascii="Arial" w:hAnsi="Arial" w:cs="Arial"/>
          <w:i/>
          <w:iCs/>
        </w:rPr>
        <w:t>et al</w:t>
      </w:r>
      <w:r w:rsidRPr="00D72484">
        <w:rPr>
          <w:rFonts w:ascii="Arial" w:hAnsi="Arial" w:cs="Arial"/>
        </w:rPr>
        <w:t xml:space="preserve">., 1974; Beentje, 2016). </w:t>
      </w:r>
      <w:commentRangeStart w:id="11"/>
      <w:r w:rsidRPr="00D72484">
        <w:rPr>
          <w:rFonts w:ascii="Arial" w:hAnsi="Arial" w:cs="Arial"/>
        </w:rPr>
        <w:t>Artificial botanical keys are provided for facilitating the identification of genera and species. A detailed description of each species has been given.</w:t>
      </w:r>
      <w:commentRangeEnd w:id="11"/>
      <w:r w:rsidR="003C2EB0">
        <w:rPr>
          <w:rStyle w:val="CommentReference"/>
          <w:rFonts w:ascii="Times New Roman" w:hAnsi="Times New Roman"/>
          <w:lang w:val="nb-NO" w:eastAsia="nb-NO"/>
        </w:rPr>
        <w:commentReference w:id="11"/>
      </w:r>
      <w:r w:rsidRPr="00D72484">
        <w:rPr>
          <w:rFonts w:ascii="Arial" w:hAnsi="Arial" w:cs="Arial"/>
        </w:rPr>
        <w:t xml:space="preserve"> The description of taxa followed by host of the parasitic plant, place of collection, date of collection, collector number, phenology, IUCN status, nativity range, and vernacular names were documented. </w:t>
      </w:r>
    </w:p>
    <w:p w14:paraId="5722A8D3" w14:textId="77777777" w:rsidR="00790ADA" w:rsidRPr="00FB3A86" w:rsidRDefault="00790ADA" w:rsidP="00441B6F">
      <w:pPr>
        <w:pStyle w:val="Body"/>
        <w:spacing w:after="0"/>
        <w:rPr>
          <w:rFonts w:ascii="Arial" w:hAnsi="Arial" w:cs="Arial"/>
        </w:rPr>
      </w:pPr>
    </w:p>
    <w:p w14:paraId="67B38AA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DDC21DB" w14:textId="7F6039C7" w:rsidR="00790ADA" w:rsidRDefault="00790ADA" w:rsidP="00441B6F">
      <w:pPr>
        <w:pStyle w:val="Head1"/>
        <w:spacing w:after="0"/>
        <w:jc w:val="both"/>
        <w:rPr>
          <w:rFonts w:ascii="Arial" w:hAnsi="Arial" w:cs="Arial"/>
        </w:rPr>
      </w:pPr>
    </w:p>
    <w:p w14:paraId="59300AED" w14:textId="77777777" w:rsidR="00D72484" w:rsidRPr="00D72484" w:rsidRDefault="00D72484" w:rsidP="00D72484">
      <w:pPr>
        <w:spacing w:line="360" w:lineRule="auto"/>
        <w:jc w:val="both"/>
        <w:rPr>
          <w:rFonts w:ascii="Arial" w:hAnsi="Arial" w:cs="Arial"/>
        </w:rPr>
      </w:pPr>
      <w:r w:rsidRPr="00D72484">
        <w:rPr>
          <w:rFonts w:ascii="Arial" w:hAnsi="Arial" w:cs="Arial"/>
        </w:rPr>
        <w:t xml:space="preserve">In the present study, field trips were conducted to record the members of Loranthaceae from Dharwad, </w:t>
      </w:r>
      <w:proofErr w:type="spellStart"/>
      <w:r w:rsidRPr="00D72484">
        <w:rPr>
          <w:rFonts w:ascii="Arial" w:hAnsi="Arial" w:cs="Arial"/>
        </w:rPr>
        <w:t>Shimoga</w:t>
      </w:r>
      <w:proofErr w:type="spellEnd"/>
      <w:r w:rsidRPr="00D72484">
        <w:rPr>
          <w:rFonts w:ascii="Arial" w:hAnsi="Arial" w:cs="Arial"/>
        </w:rPr>
        <w:t xml:space="preserve">, Uttara Kannada, Belagavi and Haveri districts of Karnataka state. A total of 9 species belonging to 5 genera were documented during the study. </w:t>
      </w:r>
      <w:commentRangeStart w:id="12"/>
      <w:r w:rsidRPr="00D72484">
        <w:rPr>
          <w:rFonts w:ascii="Arial" w:hAnsi="Arial" w:cs="Arial"/>
        </w:rPr>
        <w:t xml:space="preserve">For all the collected genera dichotomous key was given for easy identification of taxa. Plants were illustrated to facilitate the easy identification of each species and along with their colour photographs of habit and close-ups of the flowers were provided. Each plant is documented taxonomically with a detailed description, followed by the </w:t>
      </w:r>
      <w:r w:rsidRPr="00D72484">
        <w:rPr>
          <w:rFonts w:ascii="Arial" w:hAnsi="Arial" w:cs="Arial"/>
          <w:iCs/>
        </w:rPr>
        <w:t xml:space="preserve">Host, Habitat, Place of Collection, Date of Collection, Collector number, Flowering and Fruiting season, Nativity, IUCN status, Common name and Vernacular name. </w:t>
      </w:r>
      <w:r w:rsidRPr="00D72484">
        <w:rPr>
          <w:rFonts w:ascii="Arial" w:hAnsi="Arial" w:cs="Arial"/>
        </w:rPr>
        <w:t>Herbarium sheets were deposited in the Herbarium of Karnatak Science College, Dharwad.</w:t>
      </w:r>
      <w:commentRangeEnd w:id="12"/>
      <w:r w:rsidR="003C2EB0">
        <w:rPr>
          <w:rStyle w:val="CommentReference"/>
          <w:rFonts w:ascii="Times New Roman" w:hAnsi="Times New Roman"/>
          <w:lang w:val="nb-NO" w:eastAsia="nb-NO"/>
        </w:rPr>
        <w:commentReference w:id="12"/>
      </w:r>
      <w:r w:rsidRPr="00D72484">
        <w:rPr>
          <w:rFonts w:ascii="Arial" w:hAnsi="Arial" w:cs="Arial"/>
        </w:rPr>
        <w:t xml:space="preserve"> </w:t>
      </w:r>
    </w:p>
    <w:p w14:paraId="29958A0B" w14:textId="77777777" w:rsidR="00D72484" w:rsidRDefault="00D72484" w:rsidP="00441B6F">
      <w:pPr>
        <w:pStyle w:val="Head1"/>
        <w:spacing w:after="0"/>
        <w:jc w:val="both"/>
        <w:rPr>
          <w:rFonts w:ascii="Arial" w:hAnsi="Arial" w:cs="Arial"/>
        </w:rPr>
      </w:pPr>
    </w:p>
    <w:p w14:paraId="527206B3" w14:textId="7AD31105" w:rsidR="00D72484" w:rsidRDefault="00D72484" w:rsidP="00D72484">
      <w:pPr>
        <w:pStyle w:val="Body"/>
        <w:spacing w:after="0"/>
        <w:jc w:val="center"/>
        <w:rPr>
          <w:rFonts w:ascii="Arial" w:hAnsi="Arial" w:cs="Arial"/>
        </w:rPr>
      </w:pPr>
      <w:r w:rsidRPr="00D72484">
        <w:rPr>
          <w:rFonts w:ascii="Arial" w:hAnsi="Arial" w:cs="Arial"/>
          <w:b/>
          <w:bCs/>
        </w:rPr>
        <w:t>LORANTHACEAE</w:t>
      </w:r>
      <w:r w:rsidRPr="00D72484">
        <w:rPr>
          <w:rFonts w:ascii="Arial" w:hAnsi="Arial" w:cs="Arial"/>
        </w:rPr>
        <w:t xml:space="preserve"> Juss.</w:t>
      </w:r>
    </w:p>
    <w:p w14:paraId="1F9D3CD5" w14:textId="77777777" w:rsidR="00D72484" w:rsidRPr="00D72484" w:rsidRDefault="00D72484" w:rsidP="00D72484">
      <w:pPr>
        <w:pStyle w:val="Body"/>
        <w:spacing w:after="0"/>
        <w:jc w:val="center"/>
        <w:rPr>
          <w:rFonts w:ascii="Arial" w:hAnsi="Arial" w:cs="Arial"/>
          <w:lang w:val="en-IN"/>
        </w:rPr>
      </w:pPr>
    </w:p>
    <w:p w14:paraId="7B77E55A" w14:textId="24BED5E8" w:rsidR="00D72484" w:rsidRDefault="00D72484" w:rsidP="00D72484">
      <w:pPr>
        <w:pStyle w:val="Body"/>
        <w:spacing w:after="0"/>
        <w:rPr>
          <w:rFonts w:ascii="Arial" w:hAnsi="Arial" w:cs="Arial"/>
          <w:b/>
          <w:bCs/>
          <w:lang w:val="en-IN"/>
        </w:rPr>
      </w:pPr>
      <w:r w:rsidRPr="00D72484">
        <w:rPr>
          <w:rFonts w:ascii="Arial" w:hAnsi="Arial" w:cs="Arial"/>
          <w:b/>
          <w:bCs/>
          <w:lang w:val="en-IN"/>
        </w:rPr>
        <w:t>Key to genera of Loranthaceae</w:t>
      </w:r>
    </w:p>
    <w:p w14:paraId="4820DD54" w14:textId="77777777" w:rsidR="00D72484" w:rsidRPr="00D72484" w:rsidRDefault="00D72484" w:rsidP="00D72484">
      <w:pPr>
        <w:pStyle w:val="Body"/>
        <w:spacing w:after="0"/>
        <w:rPr>
          <w:rFonts w:ascii="Arial" w:hAnsi="Arial" w:cs="Arial"/>
          <w:b/>
          <w:bCs/>
          <w:lang w:val="en-IN"/>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087"/>
        <w:gridCol w:w="1701"/>
      </w:tblGrid>
      <w:tr w:rsidR="00D72484" w:rsidRPr="00D72484" w14:paraId="3D7FEB62" w14:textId="77777777" w:rsidTr="00583923">
        <w:tc>
          <w:tcPr>
            <w:tcW w:w="421" w:type="dxa"/>
          </w:tcPr>
          <w:p w14:paraId="41A6B637"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1. </w:t>
            </w:r>
          </w:p>
        </w:tc>
        <w:tc>
          <w:tcPr>
            <w:tcW w:w="7087" w:type="dxa"/>
          </w:tcPr>
          <w:p w14:paraId="33A93406"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subtended by single bract; corolla lobes usually 4-5</w:t>
            </w:r>
          </w:p>
        </w:tc>
        <w:tc>
          <w:tcPr>
            <w:tcW w:w="1701" w:type="dxa"/>
          </w:tcPr>
          <w:p w14:paraId="7D3D8E10"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2</w:t>
            </w:r>
          </w:p>
        </w:tc>
      </w:tr>
      <w:tr w:rsidR="00D72484" w:rsidRPr="00D72484" w14:paraId="7A88363F" w14:textId="77777777" w:rsidTr="00583923">
        <w:tc>
          <w:tcPr>
            <w:tcW w:w="421" w:type="dxa"/>
          </w:tcPr>
          <w:p w14:paraId="6F75D3E8" w14:textId="77777777" w:rsidR="00D72484" w:rsidRPr="00D72484" w:rsidRDefault="00D72484" w:rsidP="00D72484">
            <w:pPr>
              <w:pStyle w:val="Body"/>
              <w:spacing w:after="0"/>
              <w:rPr>
                <w:rFonts w:ascii="Arial" w:hAnsi="Arial" w:cs="Arial"/>
                <w:sz w:val="20"/>
              </w:rPr>
            </w:pPr>
            <w:r w:rsidRPr="00D72484">
              <w:rPr>
                <w:rFonts w:ascii="Arial" w:hAnsi="Arial" w:cs="Arial"/>
                <w:sz w:val="20"/>
              </w:rPr>
              <w:t>1.</w:t>
            </w:r>
          </w:p>
        </w:tc>
        <w:tc>
          <w:tcPr>
            <w:tcW w:w="7087" w:type="dxa"/>
          </w:tcPr>
          <w:p w14:paraId="164F6C29"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subtended by bract and 2 bracteoles; corolla lobes usually 6</w:t>
            </w:r>
          </w:p>
        </w:tc>
        <w:tc>
          <w:tcPr>
            <w:tcW w:w="1701" w:type="dxa"/>
          </w:tcPr>
          <w:p w14:paraId="7FF5248D"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Macrosolen</w:t>
            </w:r>
            <w:proofErr w:type="spellEnd"/>
          </w:p>
        </w:tc>
      </w:tr>
      <w:tr w:rsidR="00D72484" w:rsidRPr="00D72484" w14:paraId="50EF130A" w14:textId="77777777" w:rsidTr="00583923">
        <w:tc>
          <w:tcPr>
            <w:tcW w:w="421" w:type="dxa"/>
          </w:tcPr>
          <w:p w14:paraId="569606FF"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7087" w:type="dxa"/>
          </w:tcPr>
          <w:p w14:paraId="54974512" w14:textId="77777777" w:rsidR="00D72484" w:rsidRPr="00D72484" w:rsidRDefault="00D72484" w:rsidP="00D72484">
            <w:pPr>
              <w:pStyle w:val="Body"/>
              <w:spacing w:after="0"/>
              <w:rPr>
                <w:rFonts w:ascii="Arial" w:hAnsi="Arial" w:cs="Arial"/>
                <w:sz w:val="20"/>
              </w:rPr>
            </w:pPr>
            <w:r w:rsidRPr="00D72484">
              <w:rPr>
                <w:rFonts w:ascii="Arial" w:hAnsi="Arial" w:cs="Arial"/>
                <w:sz w:val="20"/>
              </w:rPr>
              <w:t>Corolla lobes 4</w:t>
            </w:r>
          </w:p>
        </w:tc>
        <w:tc>
          <w:tcPr>
            <w:tcW w:w="1701" w:type="dxa"/>
          </w:tcPr>
          <w:p w14:paraId="4A41949C"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3</w:t>
            </w:r>
          </w:p>
        </w:tc>
      </w:tr>
      <w:tr w:rsidR="00D72484" w:rsidRPr="00D72484" w14:paraId="4DE22F9F" w14:textId="77777777" w:rsidTr="00583923">
        <w:tc>
          <w:tcPr>
            <w:tcW w:w="421" w:type="dxa"/>
          </w:tcPr>
          <w:p w14:paraId="7EBA55D3"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7087" w:type="dxa"/>
          </w:tcPr>
          <w:p w14:paraId="4D7B6EC5" w14:textId="77777777" w:rsidR="00D72484" w:rsidRPr="00D72484" w:rsidRDefault="00D72484" w:rsidP="00D72484">
            <w:pPr>
              <w:pStyle w:val="Body"/>
              <w:spacing w:after="0"/>
              <w:rPr>
                <w:rFonts w:ascii="Arial" w:hAnsi="Arial" w:cs="Arial"/>
                <w:sz w:val="20"/>
              </w:rPr>
            </w:pPr>
            <w:r w:rsidRPr="00D72484">
              <w:rPr>
                <w:rFonts w:ascii="Arial" w:hAnsi="Arial" w:cs="Arial"/>
                <w:sz w:val="20"/>
              </w:rPr>
              <w:t>Corolla lobes 5</w:t>
            </w:r>
          </w:p>
        </w:tc>
        <w:tc>
          <w:tcPr>
            <w:tcW w:w="1701" w:type="dxa"/>
          </w:tcPr>
          <w:p w14:paraId="135563CB"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4</w:t>
            </w:r>
          </w:p>
        </w:tc>
      </w:tr>
      <w:tr w:rsidR="00D72484" w:rsidRPr="00D72484" w14:paraId="2F769453" w14:textId="77777777" w:rsidTr="00583923">
        <w:tc>
          <w:tcPr>
            <w:tcW w:w="421" w:type="dxa"/>
          </w:tcPr>
          <w:p w14:paraId="7949CE89" w14:textId="77777777" w:rsidR="00D72484" w:rsidRPr="00D72484" w:rsidRDefault="00D72484" w:rsidP="00D72484">
            <w:pPr>
              <w:pStyle w:val="Body"/>
              <w:spacing w:after="0"/>
              <w:rPr>
                <w:rFonts w:ascii="Arial" w:hAnsi="Arial" w:cs="Arial"/>
                <w:sz w:val="20"/>
              </w:rPr>
            </w:pPr>
            <w:r w:rsidRPr="00D72484">
              <w:rPr>
                <w:rFonts w:ascii="Arial" w:hAnsi="Arial" w:cs="Arial"/>
                <w:sz w:val="20"/>
              </w:rPr>
              <w:t>3.</w:t>
            </w:r>
          </w:p>
        </w:tc>
        <w:tc>
          <w:tcPr>
            <w:tcW w:w="7087" w:type="dxa"/>
          </w:tcPr>
          <w:p w14:paraId="1F854D91"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zygomorphic; corolla gamopetalous</w:t>
            </w:r>
          </w:p>
        </w:tc>
        <w:tc>
          <w:tcPr>
            <w:tcW w:w="1701" w:type="dxa"/>
          </w:tcPr>
          <w:p w14:paraId="57FD6773"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Scurrula</w:t>
            </w:r>
            <w:proofErr w:type="spellEnd"/>
          </w:p>
        </w:tc>
      </w:tr>
      <w:tr w:rsidR="00D72484" w:rsidRPr="00D72484" w14:paraId="0FD023D0" w14:textId="77777777" w:rsidTr="00583923">
        <w:tc>
          <w:tcPr>
            <w:tcW w:w="421" w:type="dxa"/>
          </w:tcPr>
          <w:p w14:paraId="7324FD0E" w14:textId="77777777" w:rsidR="00D72484" w:rsidRPr="00D72484" w:rsidRDefault="00D72484" w:rsidP="00D72484">
            <w:pPr>
              <w:pStyle w:val="Body"/>
              <w:spacing w:after="0"/>
              <w:rPr>
                <w:rFonts w:ascii="Arial" w:hAnsi="Arial" w:cs="Arial"/>
                <w:sz w:val="20"/>
              </w:rPr>
            </w:pPr>
            <w:r w:rsidRPr="00D72484">
              <w:rPr>
                <w:rFonts w:ascii="Arial" w:hAnsi="Arial" w:cs="Arial"/>
                <w:sz w:val="20"/>
              </w:rPr>
              <w:t>3.</w:t>
            </w:r>
          </w:p>
        </w:tc>
        <w:tc>
          <w:tcPr>
            <w:tcW w:w="7087" w:type="dxa"/>
          </w:tcPr>
          <w:p w14:paraId="6D0CF82C" w14:textId="77777777" w:rsidR="00D72484" w:rsidRPr="00D72484" w:rsidRDefault="00D72484" w:rsidP="00D72484">
            <w:pPr>
              <w:pStyle w:val="Body"/>
              <w:spacing w:after="0"/>
              <w:rPr>
                <w:rFonts w:ascii="Arial" w:hAnsi="Arial" w:cs="Arial"/>
                <w:sz w:val="20"/>
              </w:rPr>
            </w:pPr>
            <w:r w:rsidRPr="00D72484">
              <w:rPr>
                <w:rFonts w:ascii="Arial" w:hAnsi="Arial" w:cs="Arial"/>
                <w:sz w:val="20"/>
              </w:rPr>
              <w:t>Flowers actinomorphic; corolla polypetalous</w:t>
            </w:r>
          </w:p>
        </w:tc>
        <w:tc>
          <w:tcPr>
            <w:tcW w:w="1701" w:type="dxa"/>
          </w:tcPr>
          <w:p w14:paraId="25999404"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Helixanthera</w:t>
            </w:r>
            <w:proofErr w:type="spellEnd"/>
          </w:p>
        </w:tc>
      </w:tr>
      <w:tr w:rsidR="00D72484" w:rsidRPr="00D72484" w14:paraId="2B15E3FE" w14:textId="77777777" w:rsidTr="00583923">
        <w:tc>
          <w:tcPr>
            <w:tcW w:w="421" w:type="dxa"/>
          </w:tcPr>
          <w:p w14:paraId="3EFAAB8B" w14:textId="77777777" w:rsidR="00D72484" w:rsidRPr="00D72484" w:rsidRDefault="00D72484" w:rsidP="00D72484">
            <w:pPr>
              <w:pStyle w:val="Body"/>
              <w:spacing w:after="0"/>
              <w:rPr>
                <w:rFonts w:ascii="Arial" w:hAnsi="Arial" w:cs="Arial"/>
                <w:sz w:val="20"/>
              </w:rPr>
            </w:pPr>
            <w:r w:rsidRPr="00D72484">
              <w:rPr>
                <w:rFonts w:ascii="Arial" w:hAnsi="Arial" w:cs="Arial"/>
                <w:sz w:val="20"/>
              </w:rPr>
              <w:t>4.</w:t>
            </w:r>
          </w:p>
        </w:tc>
        <w:tc>
          <w:tcPr>
            <w:tcW w:w="7087" w:type="dxa"/>
          </w:tcPr>
          <w:p w14:paraId="3193CA30" w14:textId="77777777" w:rsidR="00D72484" w:rsidRPr="00D72484" w:rsidRDefault="00D72484" w:rsidP="00D72484">
            <w:pPr>
              <w:pStyle w:val="Body"/>
              <w:spacing w:after="0"/>
              <w:rPr>
                <w:rFonts w:ascii="Arial" w:hAnsi="Arial" w:cs="Arial"/>
                <w:sz w:val="20"/>
              </w:rPr>
            </w:pPr>
            <w:r w:rsidRPr="00D72484">
              <w:rPr>
                <w:rFonts w:ascii="Arial" w:hAnsi="Arial" w:cs="Arial"/>
                <w:sz w:val="20"/>
              </w:rPr>
              <w:t>Inflorescence of fascicles; corolla lobes spirally twisted</w:t>
            </w:r>
          </w:p>
        </w:tc>
        <w:tc>
          <w:tcPr>
            <w:tcW w:w="1701" w:type="dxa"/>
          </w:tcPr>
          <w:p w14:paraId="0DC07359"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Helicanthes</w:t>
            </w:r>
            <w:proofErr w:type="spellEnd"/>
          </w:p>
        </w:tc>
      </w:tr>
      <w:tr w:rsidR="00D72484" w:rsidRPr="00D72484" w14:paraId="1E5E862A" w14:textId="77777777" w:rsidTr="00583923">
        <w:tc>
          <w:tcPr>
            <w:tcW w:w="421" w:type="dxa"/>
          </w:tcPr>
          <w:p w14:paraId="01D845C5" w14:textId="77777777" w:rsidR="00D72484" w:rsidRPr="00D72484" w:rsidRDefault="00D72484" w:rsidP="00D72484">
            <w:pPr>
              <w:pStyle w:val="Body"/>
              <w:spacing w:after="0"/>
              <w:rPr>
                <w:rFonts w:ascii="Arial" w:hAnsi="Arial" w:cs="Arial"/>
                <w:sz w:val="20"/>
              </w:rPr>
            </w:pPr>
            <w:r w:rsidRPr="00D72484">
              <w:rPr>
                <w:rFonts w:ascii="Arial" w:hAnsi="Arial" w:cs="Arial"/>
                <w:sz w:val="20"/>
              </w:rPr>
              <w:t>4.</w:t>
            </w:r>
          </w:p>
        </w:tc>
        <w:tc>
          <w:tcPr>
            <w:tcW w:w="7087" w:type="dxa"/>
          </w:tcPr>
          <w:p w14:paraId="60F93669" w14:textId="77777777" w:rsidR="00D72484" w:rsidRPr="00D72484" w:rsidRDefault="00D72484" w:rsidP="00D72484">
            <w:pPr>
              <w:pStyle w:val="Body"/>
              <w:spacing w:after="0"/>
              <w:rPr>
                <w:rFonts w:ascii="Arial" w:hAnsi="Arial" w:cs="Arial"/>
                <w:sz w:val="20"/>
              </w:rPr>
            </w:pPr>
            <w:r w:rsidRPr="00D72484">
              <w:rPr>
                <w:rFonts w:ascii="Arial" w:hAnsi="Arial" w:cs="Arial"/>
                <w:sz w:val="20"/>
              </w:rPr>
              <w:t>Inflorescence a raceme, spike or sub umbel; corolla lobes not as above</w:t>
            </w:r>
          </w:p>
        </w:tc>
        <w:tc>
          <w:tcPr>
            <w:tcW w:w="1701" w:type="dxa"/>
          </w:tcPr>
          <w:p w14:paraId="53A93B8E" w14:textId="77777777" w:rsidR="00D72484" w:rsidRPr="00D72484" w:rsidRDefault="00D72484" w:rsidP="00D72484">
            <w:pPr>
              <w:pStyle w:val="Body"/>
              <w:spacing w:after="0"/>
              <w:rPr>
                <w:rFonts w:ascii="Arial" w:hAnsi="Arial" w:cs="Arial"/>
                <w:b/>
                <w:bCs/>
                <w:sz w:val="20"/>
              </w:rPr>
            </w:pPr>
            <w:proofErr w:type="spellStart"/>
            <w:r w:rsidRPr="00D72484">
              <w:rPr>
                <w:rFonts w:ascii="Arial" w:hAnsi="Arial" w:cs="Arial"/>
                <w:b/>
                <w:bCs/>
                <w:sz w:val="20"/>
              </w:rPr>
              <w:t>Dendrophthoe</w:t>
            </w:r>
            <w:proofErr w:type="spellEnd"/>
          </w:p>
        </w:tc>
      </w:tr>
    </w:tbl>
    <w:p w14:paraId="5336D3D1" w14:textId="77777777" w:rsidR="00D72484" w:rsidRDefault="00D72484" w:rsidP="00D72484">
      <w:pPr>
        <w:pStyle w:val="Body"/>
        <w:spacing w:after="0"/>
        <w:jc w:val="center"/>
        <w:rPr>
          <w:rFonts w:ascii="Arial" w:hAnsi="Arial" w:cs="Arial"/>
          <w:b/>
          <w:bCs/>
          <w:iCs/>
          <w:lang w:val="en-IN"/>
        </w:rPr>
      </w:pPr>
    </w:p>
    <w:p w14:paraId="5D58C06F" w14:textId="2559D71A" w:rsidR="00D72484" w:rsidRDefault="00D72484" w:rsidP="00D72484">
      <w:pPr>
        <w:pStyle w:val="Body"/>
        <w:spacing w:after="0"/>
        <w:jc w:val="center"/>
        <w:rPr>
          <w:rFonts w:ascii="Arial" w:hAnsi="Arial" w:cs="Arial"/>
          <w:iCs/>
          <w:lang w:val="en-IN"/>
        </w:rPr>
      </w:pPr>
      <w:proofErr w:type="spellStart"/>
      <w:r w:rsidRPr="00D72484">
        <w:rPr>
          <w:rFonts w:ascii="Arial" w:hAnsi="Arial" w:cs="Arial"/>
          <w:b/>
          <w:bCs/>
          <w:iCs/>
          <w:lang w:val="en-IN"/>
        </w:rPr>
        <w:t>Dendrophthoe</w:t>
      </w:r>
      <w:proofErr w:type="spellEnd"/>
      <w:r w:rsidRPr="00D72484">
        <w:rPr>
          <w:rFonts w:ascii="Arial" w:hAnsi="Arial" w:cs="Arial"/>
          <w:b/>
          <w:bCs/>
          <w:i/>
          <w:lang w:val="en-IN"/>
        </w:rPr>
        <w:t xml:space="preserve"> </w:t>
      </w:r>
      <w:r w:rsidRPr="00D72484">
        <w:rPr>
          <w:rFonts w:ascii="Arial" w:hAnsi="Arial" w:cs="Arial"/>
          <w:iCs/>
          <w:lang w:val="en-IN"/>
        </w:rPr>
        <w:t>Mart.</w:t>
      </w:r>
    </w:p>
    <w:p w14:paraId="35A68579" w14:textId="77777777" w:rsidR="00D72484" w:rsidRPr="00D72484" w:rsidRDefault="00D72484" w:rsidP="00D72484">
      <w:pPr>
        <w:pStyle w:val="Body"/>
        <w:spacing w:after="0"/>
        <w:jc w:val="center"/>
        <w:rPr>
          <w:rFonts w:ascii="Arial" w:hAnsi="Arial" w:cs="Arial"/>
          <w:iCs/>
          <w:lang w:val="en-IN"/>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6633"/>
        <w:gridCol w:w="2126"/>
      </w:tblGrid>
      <w:tr w:rsidR="00D72484" w:rsidRPr="00D72484" w14:paraId="7EEDDDBA" w14:textId="77777777" w:rsidTr="002D0675">
        <w:tc>
          <w:tcPr>
            <w:tcW w:w="421" w:type="dxa"/>
          </w:tcPr>
          <w:p w14:paraId="30DB49F4" w14:textId="77777777" w:rsidR="00D72484" w:rsidRPr="00D72484" w:rsidRDefault="00D72484" w:rsidP="00D72484">
            <w:pPr>
              <w:pStyle w:val="Body"/>
              <w:spacing w:after="0"/>
              <w:rPr>
                <w:rFonts w:ascii="Arial" w:hAnsi="Arial" w:cs="Arial"/>
                <w:b/>
                <w:bCs/>
                <w:sz w:val="20"/>
              </w:rPr>
            </w:pPr>
            <w:r w:rsidRPr="00D72484">
              <w:rPr>
                <w:rFonts w:ascii="Arial" w:hAnsi="Arial" w:cs="Arial"/>
                <w:sz w:val="20"/>
              </w:rPr>
              <w:t>1</w:t>
            </w:r>
            <w:r w:rsidRPr="00D72484">
              <w:rPr>
                <w:rFonts w:ascii="Arial" w:hAnsi="Arial" w:cs="Arial"/>
                <w:b/>
                <w:bCs/>
                <w:sz w:val="20"/>
              </w:rPr>
              <w:t xml:space="preserve">. </w:t>
            </w:r>
          </w:p>
        </w:tc>
        <w:tc>
          <w:tcPr>
            <w:tcW w:w="6633" w:type="dxa"/>
          </w:tcPr>
          <w:p w14:paraId="67B0D122"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Petiole more than 0.5 cm long; midrib and petiole purplish at base; corolla deep scarlet </w:t>
            </w:r>
          </w:p>
        </w:tc>
        <w:tc>
          <w:tcPr>
            <w:tcW w:w="2126" w:type="dxa"/>
          </w:tcPr>
          <w:p w14:paraId="0553E7BC"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D. falcata var. coccinea</w:t>
            </w:r>
          </w:p>
        </w:tc>
      </w:tr>
      <w:tr w:rsidR="00D72484" w:rsidRPr="00D72484" w14:paraId="3407C698" w14:textId="77777777" w:rsidTr="002D0675">
        <w:tc>
          <w:tcPr>
            <w:tcW w:w="421" w:type="dxa"/>
          </w:tcPr>
          <w:p w14:paraId="06601EE3" w14:textId="77777777" w:rsidR="00D72484" w:rsidRPr="00D72484" w:rsidRDefault="00D72484" w:rsidP="00D72484">
            <w:pPr>
              <w:pStyle w:val="Body"/>
              <w:spacing w:after="0"/>
              <w:rPr>
                <w:rFonts w:ascii="Arial" w:hAnsi="Arial" w:cs="Arial"/>
                <w:sz w:val="20"/>
              </w:rPr>
            </w:pPr>
            <w:r w:rsidRPr="00D72484">
              <w:rPr>
                <w:rFonts w:ascii="Arial" w:hAnsi="Arial" w:cs="Arial"/>
                <w:sz w:val="20"/>
              </w:rPr>
              <w:t>1.</w:t>
            </w:r>
          </w:p>
        </w:tc>
        <w:tc>
          <w:tcPr>
            <w:tcW w:w="6633" w:type="dxa"/>
          </w:tcPr>
          <w:p w14:paraId="308D96C0"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Petiole sessile; midrib and petiole not as above; corolla yellowish-green </w:t>
            </w:r>
          </w:p>
        </w:tc>
        <w:tc>
          <w:tcPr>
            <w:tcW w:w="2126" w:type="dxa"/>
          </w:tcPr>
          <w:p w14:paraId="42DD04A3"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2</w:t>
            </w:r>
          </w:p>
        </w:tc>
      </w:tr>
      <w:tr w:rsidR="00D72484" w:rsidRPr="00D72484" w14:paraId="6C6835F3" w14:textId="77777777" w:rsidTr="002D0675">
        <w:tc>
          <w:tcPr>
            <w:tcW w:w="421" w:type="dxa"/>
          </w:tcPr>
          <w:p w14:paraId="295A85D8"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6633" w:type="dxa"/>
          </w:tcPr>
          <w:p w14:paraId="10CD7408" w14:textId="77777777" w:rsidR="00D72484" w:rsidRPr="00D72484" w:rsidRDefault="00D72484" w:rsidP="00D72484">
            <w:pPr>
              <w:pStyle w:val="Body"/>
              <w:spacing w:after="0"/>
              <w:rPr>
                <w:rFonts w:ascii="Arial" w:hAnsi="Arial" w:cs="Arial"/>
                <w:sz w:val="20"/>
              </w:rPr>
            </w:pPr>
            <w:r w:rsidRPr="00D72484">
              <w:rPr>
                <w:rFonts w:ascii="Arial" w:hAnsi="Arial" w:cs="Arial"/>
                <w:sz w:val="20"/>
              </w:rPr>
              <w:t>Leaf elliptical; corolla pubescent</w:t>
            </w:r>
          </w:p>
        </w:tc>
        <w:tc>
          <w:tcPr>
            <w:tcW w:w="2126" w:type="dxa"/>
          </w:tcPr>
          <w:p w14:paraId="34E9121A" w14:textId="77777777" w:rsidR="00D72484" w:rsidRPr="00D72484" w:rsidRDefault="00D72484" w:rsidP="00D72484">
            <w:pPr>
              <w:pStyle w:val="Body"/>
              <w:spacing w:after="0"/>
              <w:rPr>
                <w:rFonts w:ascii="Arial" w:hAnsi="Arial" w:cs="Arial"/>
                <w:b/>
                <w:bCs/>
                <w:sz w:val="20"/>
              </w:rPr>
            </w:pPr>
            <w:r w:rsidRPr="00D72484">
              <w:rPr>
                <w:rFonts w:ascii="Arial" w:hAnsi="Arial" w:cs="Arial"/>
                <w:b/>
                <w:bCs/>
                <w:sz w:val="20"/>
              </w:rPr>
              <w:t>D. falcata var. pubescens</w:t>
            </w:r>
          </w:p>
        </w:tc>
      </w:tr>
      <w:tr w:rsidR="00D72484" w:rsidRPr="00D72484" w14:paraId="0E7E54F8" w14:textId="77777777" w:rsidTr="002D0675">
        <w:tc>
          <w:tcPr>
            <w:tcW w:w="421" w:type="dxa"/>
          </w:tcPr>
          <w:p w14:paraId="74EAA88E" w14:textId="77777777" w:rsidR="00D72484" w:rsidRPr="00D72484" w:rsidRDefault="00D72484" w:rsidP="00D72484">
            <w:pPr>
              <w:pStyle w:val="Body"/>
              <w:spacing w:after="0"/>
              <w:rPr>
                <w:rFonts w:ascii="Arial" w:hAnsi="Arial" w:cs="Arial"/>
                <w:sz w:val="20"/>
              </w:rPr>
            </w:pPr>
            <w:r w:rsidRPr="00D72484">
              <w:rPr>
                <w:rFonts w:ascii="Arial" w:hAnsi="Arial" w:cs="Arial"/>
                <w:sz w:val="20"/>
              </w:rPr>
              <w:t>2.</w:t>
            </w:r>
          </w:p>
        </w:tc>
        <w:tc>
          <w:tcPr>
            <w:tcW w:w="6633" w:type="dxa"/>
          </w:tcPr>
          <w:p w14:paraId="69514466" w14:textId="77777777" w:rsidR="00D72484" w:rsidRPr="00D72484" w:rsidRDefault="00D72484" w:rsidP="00D72484">
            <w:pPr>
              <w:pStyle w:val="Body"/>
              <w:spacing w:after="0"/>
              <w:rPr>
                <w:rFonts w:ascii="Arial" w:hAnsi="Arial" w:cs="Arial"/>
                <w:sz w:val="20"/>
              </w:rPr>
            </w:pPr>
            <w:r w:rsidRPr="00D72484">
              <w:rPr>
                <w:rFonts w:ascii="Arial" w:hAnsi="Arial" w:cs="Arial"/>
                <w:sz w:val="20"/>
              </w:rPr>
              <w:t xml:space="preserve">Leaf falcate; corolla glabrous </w:t>
            </w:r>
          </w:p>
        </w:tc>
        <w:tc>
          <w:tcPr>
            <w:tcW w:w="2126" w:type="dxa"/>
          </w:tcPr>
          <w:p w14:paraId="6DB9DDC9" w14:textId="77777777" w:rsidR="00D72484" w:rsidRPr="00D72484" w:rsidRDefault="00D72484" w:rsidP="00D72484">
            <w:pPr>
              <w:pStyle w:val="Body"/>
              <w:spacing w:after="0"/>
              <w:rPr>
                <w:rFonts w:ascii="Arial" w:hAnsi="Arial" w:cs="Arial"/>
                <w:sz w:val="20"/>
              </w:rPr>
            </w:pPr>
            <w:r w:rsidRPr="00D72484">
              <w:rPr>
                <w:rFonts w:ascii="Arial" w:hAnsi="Arial" w:cs="Arial"/>
                <w:b/>
                <w:bCs/>
                <w:sz w:val="20"/>
              </w:rPr>
              <w:t>D. falcata var. falcata</w:t>
            </w:r>
          </w:p>
        </w:tc>
      </w:tr>
    </w:tbl>
    <w:p w14:paraId="7FAB9569" w14:textId="77777777" w:rsidR="00D72484" w:rsidRDefault="00D72484" w:rsidP="00D72484">
      <w:pPr>
        <w:pStyle w:val="Body"/>
        <w:spacing w:after="0"/>
        <w:rPr>
          <w:rFonts w:ascii="Arial" w:hAnsi="Arial" w:cs="Arial"/>
          <w:b/>
          <w:bCs/>
          <w:iCs/>
          <w:lang w:val="en-IN"/>
        </w:rPr>
      </w:pPr>
      <w:bookmarkStart w:id="13" w:name="_Hlk171691008"/>
    </w:p>
    <w:p w14:paraId="1F8E65C5" w14:textId="159B3E24" w:rsidR="00D72484" w:rsidRP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Dendrophthoe</w:t>
      </w:r>
      <w:proofErr w:type="spellEnd"/>
      <w:r w:rsidRPr="00D72484">
        <w:rPr>
          <w:rFonts w:ascii="Arial" w:hAnsi="Arial" w:cs="Arial"/>
          <w:b/>
          <w:bCs/>
          <w:iCs/>
          <w:lang w:val="en-IN"/>
        </w:rPr>
        <w:t xml:space="preserve"> falcata</w:t>
      </w:r>
      <w:r w:rsidRPr="00D72484">
        <w:rPr>
          <w:rFonts w:ascii="Arial" w:hAnsi="Arial" w:cs="Arial"/>
          <w:iCs/>
          <w:lang w:val="en-IN"/>
        </w:rPr>
        <w:t xml:space="preserve"> var. </w:t>
      </w:r>
      <w:r w:rsidRPr="00D72484">
        <w:rPr>
          <w:rFonts w:ascii="Arial" w:hAnsi="Arial" w:cs="Arial"/>
          <w:b/>
          <w:bCs/>
          <w:iCs/>
          <w:lang w:val="en-IN"/>
        </w:rPr>
        <w:t xml:space="preserve">coccinea </w:t>
      </w:r>
      <w:r w:rsidRPr="00D72484">
        <w:rPr>
          <w:rFonts w:ascii="Arial" w:hAnsi="Arial" w:cs="Arial"/>
          <w:iCs/>
          <w:lang w:val="en-IN"/>
        </w:rPr>
        <w:t xml:space="preserve">(Talbot) </w:t>
      </w:r>
      <w:commentRangeStart w:id="14"/>
      <w:proofErr w:type="spellStart"/>
      <w:r w:rsidRPr="00D72484">
        <w:rPr>
          <w:rFonts w:ascii="Arial" w:hAnsi="Arial" w:cs="Arial"/>
          <w:iCs/>
          <w:lang w:val="en-IN"/>
        </w:rPr>
        <w:t>Santapau</w:t>
      </w:r>
      <w:commentRangeEnd w:id="14"/>
      <w:proofErr w:type="spellEnd"/>
      <w:r w:rsidR="003C2EB0">
        <w:rPr>
          <w:rStyle w:val="CommentReference"/>
          <w:rFonts w:ascii="Times New Roman" w:hAnsi="Times New Roman"/>
          <w:lang w:val="nb-NO" w:eastAsia="nb-NO"/>
        </w:rPr>
        <w:commentReference w:id="14"/>
      </w:r>
      <w:r w:rsidRPr="00D72484">
        <w:rPr>
          <w:rFonts w:ascii="Arial" w:hAnsi="Arial" w:cs="Arial"/>
          <w:iCs/>
          <w:lang w:val="en-IN"/>
        </w:rPr>
        <w:t xml:space="preserve"> </w:t>
      </w:r>
      <w:bookmarkEnd w:id="13"/>
      <w:r w:rsidRPr="00D72484">
        <w:rPr>
          <w:rFonts w:ascii="Arial" w:hAnsi="Arial" w:cs="Arial"/>
          <w:iCs/>
          <w:lang w:val="en-IN"/>
        </w:rPr>
        <w:t xml:space="preserve">Fl. Saurashtra: </w:t>
      </w:r>
      <w:commentRangeStart w:id="15"/>
      <w:r w:rsidRPr="00D72484">
        <w:rPr>
          <w:rFonts w:ascii="Arial" w:hAnsi="Arial" w:cs="Arial"/>
          <w:iCs/>
          <w:lang w:val="en-IN"/>
        </w:rPr>
        <w:t>34 1953</w:t>
      </w:r>
      <w:commentRangeEnd w:id="15"/>
      <w:r w:rsidR="009E444A">
        <w:rPr>
          <w:rStyle w:val="CommentReference"/>
          <w:rFonts w:ascii="Times New Roman" w:hAnsi="Times New Roman"/>
          <w:lang w:val="nb-NO" w:eastAsia="nb-NO"/>
        </w:rPr>
        <w:commentReference w:id="15"/>
      </w:r>
      <w:r w:rsidRPr="00D72484">
        <w:rPr>
          <w:rFonts w:ascii="Arial" w:hAnsi="Arial" w:cs="Arial"/>
          <w:iCs/>
          <w:lang w:val="en-IN"/>
        </w:rPr>
        <w:t xml:space="preserve">; Parimala &amp; Hegde, Fl. Dharwad 2:416. 2010; Punekar &amp; </w:t>
      </w:r>
      <w:proofErr w:type="spellStart"/>
      <w:r w:rsidRPr="00D72484">
        <w:rPr>
          <w:rFonts w:ascii="Arial" w:hAnsi="Arial" w:cs="Arial"/>
          <w:iCs/>
          <w:lang w:val="en-IN"/>
        </w:rPr>
        <w:t>Lakshminarasimhan</w:t>
      </w:r>
      <w:proofErr w:type="spellEnd"/>
      <w:r w:rsidRPr="00D72484">
        <w:rPr>
          <w:rFonts w:ascii="Arial" w:hAnsi="Arial" w:cs="Arial"/>
          <w:iCs/>
          <w:lang w:val="en-IN"/>
        </w:rPr>
        <w:t xml:space="preserve">, Fl. Anshi. 401:2011; Ravikumar </w:t>
      </w:r>
      <w:r w:rsidRPr="00D72484">
        <w:rPr>
          <w:rFonts w:ascii="Arial" w:hAnsi="Arial" w:cs="Arial"/>
          <w:i/>
          <w:lang w:val="en-IN"/>
        </w:rPr>
        <w:t xml:space="preserve">et al., </w:t>
      </w:r>
      <w:r w:rsidRPr="00D72484">
        <w:rPr>
          <w:rFonts w:ascii="Arial" w:hAnsi="Arial" w:cs="Arial"/>
          <w:iCs/>
          <w:lang w:val="en-IN"/>
        </w:rPr>
        <w:t xml:space="preserve">Seed plants Karnataka 448:2021. </w:t>
      </w:r>
      <w:r w:rsidRPr="00D72484">
        <w:rPr>
          <w:rFonts w:ascii="Arial" w:hAnsi="Arial" w:cs="Arial"/>
          <w:b/>
          <w:bCs/>
          <w:iCs/>
          <w:lang w:val="en-IN"/>
        </w:rPr>
        <w:t>(Figure 1 &amp; 2A)</w:t>
      </w:r>
      <w:r w:rsidRPr="00D72484">
        <w:rPr>
          <w:rFonts w:ascii="Arial" w:hAnsi="Arial" w:cs="Arial"/>
          <w:iCs/>
          <w:lang w:val="en-IN"/>
        </w:rPr>
        <w:t>.</w:t>
      </w:r>
    </w:p>
    <w:p w14:paraId="34E2E878" w14:textId="62E902EA" w:rsidR="00D72484" w:rsidRDefault="00D72484" w:rsidP="00D72484">
      <w:pPr>
        <w:pStyle w:val="Body"/>
        <w:spacing w:after="0"/>
        <w:rPr>
          <w:rFonts w:ascii="Arial" w:hAnsi="Arial" w:cs="Arial"/>
          <w:iCs/>
          <w:lang w:val="en-IN"/>
        </w:rPr>
      </w:pPr>
      <w:r w:rsidRPr="00D72484">
        <w:rPr>
          <w:rFonts w:ascii="Arial" w:hAnsi="Arial" w:cs="Arial"/>
          <w:b/>
          <w:bCs/>
          <w:iCs/>
          <w:lang w:val="en-IN"/>
        </w:rPr>
        <w:t>Etymology</w:t>
      </w:r>
      <w:r w:rsidRPr="00D72484">
        <w:rPr>
          <w:rFonts w:ascii="Arial" w:hAnsi="Arial" w:cs="Arial"/>
          <w:iCs/>
          <w:lang w:val="en-IN"/>
        </w:rPr>
        <w:t>: coccinea: scarlet.</w:t>
      </w:r>
    </w:p>
    <w:p w14:paraId="2021AB38" w14:textId="77777777" w:rsidR="00D72484" w:rsidRPr="00D72484" w:rsidRDefault="00D72484" w:rsidP="00D72484">
      <w:pPr>
        <w:pStyle w:val="Body"/>
        <w:spacing w:after="0"/>
        <w:rPr>
          <w:rFonts w:ascii="Arial" w:hAnsi="Arial" w:cs="Arial"/>
          <w:iCs/>
          <w:lang w:val="en-IN"/>
        </w:rPr>
      </w:pPr>
    </w:p>
    <w:p w14:paraId="7FFD1C61" w14:textId="77777777" w:rsidR="00D72484" w:rsidRPr="00D72484" w:rsidRDefault="00D72484" w:rsidP="00D72484">
      <w:pPr>
        <w:pStyle w:val="Body"/>
        <w:spacing w:after="0" w:line="276" w:lineRule="auto"/>
        <w:rPr>
          <w:rFonts w:ascii="Arial" w:hAnsi="Arial" w:cs="Arial"/>
          <w:lang w:val="en-IN"/>
        </w:rPr>
      </w:pPr>
      <w:r w:rsidRPr="00D72484">
        <w:rPr>
          <w:rFonts w:ascii="Arial" w:hAnsi="Arial" w:cs="Arial"/>
          <w:lang w:val="en-IN"/>
        </w:rPr>
        <w:t xml:space="preserve">Parasitic plant, Stem woody, well-branched, brown, terete, erect. leaf simple, opposite, coriaceous, having red </w:t>
      </w:r>
      <w:commentRangeStart w:id="16"/>
      <w:proofErr w:type="spellStart"/>
      <w:r w:rsidRPr="00D72484">
        <w:rPr>
          <w:rFonts w:ascii="Arial" w:hAnsi="Arial" w:cs="Arial"/>
          <w:lang w:val="en-IN"/>
        </w:rPr>
        <w:t>color</w:t>
      </w:r>
      <w:commentRangeEnd w:id="16"/>
      <w:proofErr w:type="spellEnd"/>
      <w:r w:rsidR="003C2EB0">
        <w:rPr>
          <w:rStyle w:val="CommentReference"/>
          <w:rFonts w:ascii="Times New Roman" w:hAnsi="Times New Roman"/>
          <w:lang w:val="nb-NO" w:eastAsia="nb-NO"/>
        </w:rPr>
        <w:commentReference w:id="16"/>
      </w:r>
      <w:r w:rsidRPr="00D72484">
        <w:rPr>
          <w:rFonts w:ascii="Arial" w:hAnsi="Arial" w:cs="Arial"/>
          <w:lang w:val="en-IN"/>
        </w:rPr>
        <w:t xml:space="preserve"> veins, reticulate venation, leaves ovate or elliptical, petiolate, leathery, ca 6-6.5cm×4-5cm. Inflorescence fascicle, ca 4.0-4.5cm, each inflorescence has about 8-16 flowers. Flowers regular, bisexual, gamopetalous, valvate aestivation, pedicellate, bracteate, 4.0-4.5cm long tubular, length of the tube is 2.0-2.5cm long, usually red to orange, reflexed at the tip of the petals. Cup-shaped calyx ca 0.5-0.6cm, Stamens 5, epipetalous. </w:t>
      </w:r>
      <w:commentRangeStart w:id="17"/>
      <w:r w:rsidRPr="00D72484">
        <w:rPr>
          <w:rFonts w:ascii="Arial" w:hAnsi="Arial" w:cs="Arial"/>
          <w:lang w:val="en-IN"/>
        </w:rPr>
        <w:t>inferior ovary</w:t>
      </w:r>
      <w:commentRangeEnd w:id="17"/>
      <w:r w:rsidR="009E444A">
        <w:rPr>
          <w:rStyle w:val="CommentReference"/>
          <w:rFonts w:ascii="Times New Roman" w:hAnsi="Times New Roman"/>
          <w:lang w:val="nb-NO" w:eastAsia="nb-NO"/>
        </w:rPr>
        <w:commentReference w:id="17"/>
      </w:r>
      <w:r w:rsidRPr="00D72484">
        <w:rPr>
          <w:rFonts w:ascii="Arial" w:hAnsi="Arial" w:cs="Arial"/>
          <w:lang w:val="en-IN"/>
        </w:rPr>
        <w:t xml:space="preserve">, epigynous ovule, length of style is 3.5-4cm, fruit ovule-shaped berry. </w:t>
      </w:r>
    </w:p>
    <w:p w14:paraId="58C5CCE6" w14:textId="77777777" w:rsidR="00D72484" w:rsidRDefault="00D72484" w:rsidP="00D72484">
      <w:pPr>
        <w:pStyle w:val="Body"/>
        <w:spacing w:after="0"/>
        <w:rPr>
          <w:rFonts w:ascii="Arial" w:hAnsi="Arial" w:cs="Arial"/>
          <w:b/>
          <w:bCs/>
          <w:iCs/>
          <w:lang w:val="en-IN"/>
        </w:rPr>
      </w:pPr>
    </w:p>
    <w:p w14:paraId="2C36BECF" w14:textId="01168B8F"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proofErr w:type="spellStart"/>
      <w:r w:rsidRPr="00D72484">
        <w:rPr>
          <w:rFonts w:ascii="Arial" w:hAnsi="Arial" w:cs="Arial"/>
          <w:i/>
          <w:lang w:val="en-IN"/>
        </w:rPr>
        <w:t>Terminilia</w:t>
      </w:r>
      <w:proofErr w:type="spellEnd"/>
      <w:r w:rsidRPr="00D72484">
        <w:rPr>
          <w:rFonts w:ascii="Arial" w:hAnsi="Arial" w:cs="Arial"/>
          <w:i/>
          <w:lang w:val="en-IN"/>
        </w:rPr>
        <w:t xml:space="preserve"> </w:t>
      </w:r>
      <w:r w:rsidRPr="00D72484">
        <w:rPr>
          <w:rFonts w:ascii="Arial" w:hAnsi="Arial" w:cs="Arial"/>
          <w:iCs/>
          <w:lang w:val="en-IN"/>
        </w:rPr>
        <w:t xml:space="preserve">spp.;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Halsi</w:t>
      </w:r>
      <w:proofErr w:type="spellEnd"/>
      <w:r w:rsidRPr="00D72484">
        <w:rPr>
          <w:rFonts w:ascii="Arial" w:hAnsi="Arial" w:cs="Arial"/>
          <w:iCs/>
          <w:lang w:val="en-IN"/>
        </w:rPr>
        <w:t xml:space="preserve">, </w:t>
      </w:r>
      <w:proofErr w:type="spellStart"/>
      <w:r w:rsidRPr="00D72484">
        <w:rPr>
          <w:rFonts w:ascii="Arial" w:hAnsi="Arial" w:cs="Arial"/>
          <w:iCs/>
          <w:lang w:val="en-IN"/>
        </w:rPr>
        <w:t>Khanapura</w:t>
      </w:r>
      <w:proofErr w:type="spellEnd"/>
      <w:r w:rsidRPr="00D72484">
        <w:rPr>
          <w:rFonts w:ascii="Arial" w:hAnsi="Arial" w:cs="Arial"/>
          <w:iCs/>
          <w:lang w:val="en-IN"/>
        </w:rPr>
        <w:t xml:space="preserve"> taluka, Belagavi district; </w:t>
      </w:r>
      <w:r w:rsidRPr="00D72484">
        <w:rPr>
          <w:rFonts w:ascii="Arial" w:hAnsi="Arial" w:cs="Arial"/>
          <w:b/>
          <w:bCs/>
          <w:iCs/>
          <w:lang w:val="en-IN"/>
        </w:rPr>
        <w:t>Date of Collection:</w:t>
      </w:r>
      <w:r w:rsidRPr="00D72484">
        <w:rPr>
          <w:rFonts w:ascii="Arial" w:hAnsi="Arial" w:cs="Arial"/>
          <w:iCs/>
          <w:lang w:val="en-IN"/>
        </w:rPr>
        <w:t xml:space="preserve"> </w:t>
      </w:r>
      <w:commentRangeStart w:id="18"/>
      <w:r w:rsidRPr="00D72484">
        <w:rPr>
          <w:rFonts w:ascii="Arial" w:hAnsi="Arial" w:cs="Arial"/>
          <w:iCs/>
          <w:lang w:val="en-IN"/>
        </w:rPr>
        <w:t>20/01/2024</w:t>
      </w:r>
      <w:commentRangeEnd w:id="18"/>
      <w:r w:rsidR="009E444A">
        <w:rPr>
          <w:rStyle w:val="CommentReference"/>
          <w:rFonts w:ascii="Times New Roman" w:hAnsi="Times New Roman"/>
          <w:lang w:val="nb-NO" w:eastAsia="nb-NO"/>
        </w:rPr>
        <w:commentReference w:id="18"/>
      </w:r>
      <w:r w:rsidRPr="00D72484">
        <w:rPr>
          <w:rFonts w:ascii="Arial" w:hAnsi="Arial" w:cs="Arial"/>
          <w:iCs/>
          <w:lang w:val="en-IN"/>
        </w:rPr>
        <w:t xml:space="preserve">; </w:t>
      </w:r>
      <w:r w:rsidRPr="00D72484">
        <w:rPr>
          <w:rFonts w:ascii="Arial" w:hAnsi="Arial" w:cs="Arial"/>
          <w:b/>
          <w:bCs/>
          <w:iCs/>
          <w:lang w:val="en-IN"/>
        </w:rPr>
        <w:t>Collector no</w:t>
      </w:r>
      <w:r w:rsidRPr="00D72484">
        <w:rPr>
          <w:rFonts w:ascii="Arial" w:hAnsi="Arial" w:cs="Arial"/>
          <w:iCs/>
          <w:lang w:val="en-IN"/>
        </w:rPr>
        <w:t xml:space="preserve">.: 006; </w:t>
      </w:r>
      <w:r w:rsidRPr="00D72484">
        <w:rPr>
          <w:rFonts w:ascii="Arial" w:hAnsi="Arial" w:cs="Arial"/>
          <w:b/>
          <w:bCs/>
          <w:iCs/>
          <w:lang w:val="en-IN"/>
        </w:rPr>
        <w:t>Flowering and Fruiting season</w:t>
      </w:r>
      <w:r w:rsidRPr="00D72484">
        <w:rPr>
          <w:rFonts w:ascii="Arial" w:hAnsi="Arial" w:cs="Arial"/>
          <w:iCs/>
          <w:lang w:val="en-IN"/>
        </w:rPr>
        <w:t xml:space="preserve">: February-July;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(NE); </w:t>
      </w:r>
      <w:r w:rsidRPr="00D72484">
        <w:rPr>
          <w:rFonts w:ascii="Arial" w:hAnsi="Arial" w:cs="Arial"/>
          <w:b/>
          <w:bCs/>
          <w:iCs/>
          <w:lang w:val="en-IN"/>
        </w:rPr>
        <w:t>Common name:</w:t>
      </w:r>
      <w:r w:rsidRPr="00D72484">
        <w:rPr>
          <w:rFonts w:ascii="Arial" w:hAnsi="Arial" w:cs="Arial"/>
          <w:iCs/>
          <w:lang w:val="en-IN"/>
        </w:rPr>
        <w:t xml:space="preserve"> Long-leaved mistletoe; </w:t>
      </w:r>
      <w:r w:rsidRPr="00D72484">
        <w:rPr>
          <w:rFonts w:ascii="Arial" w:hAnsi="Arial" w:cs="Arial"/>
          <w:b/>
          <w:bCs/>
          <w:iCs/>
          <w:lang w:val="en-IN"/>
        </w:rPr>
        <w:t>Vernacular name:</w:t>
      </w:r>
      <w:r w:rsidRPr="00D72484">
        <w:rPr>
          <w:rFonts w:ascii="Arial" w:hAnsi="Arial" w:cs="Arial"/>
          <w:iCs/>
          <w:lang w:val="en-IN"/>
        </w:rPr>
        <w:t xml:space="preserve"> Kannada: </w:t>
      </w:r>
      <w:proofErr w:type="spellStart"/>
      <w:r w:rsidRPr="00D72484">
        <w:rPr>
          <w:rFonts w:ascii="Arial" w:hAnsi="Arial" w:cs="Arial"/>
          <w:iCs/>
          <w:lang w:val="en-IN"/>
        </w:rPr>
        <w:t>Bandanki</w:t>
      </w:r>
      <w:proofErr w:type="spellEnd"/>
      <w:r w:rsidRPr="00D72484">
        <w:rPr>
          <w:rFonts w:ascii="Arial" w:hAnsi="Arial" w:cs="Arial"/>
          <w:iCs/>
          <w:lang w:val="en-IN"/>
        </w:rPr>
        <w:t xml:space="preserve">, </w:t>
      </w:r>
      <w:proofErr w:type="spellStart"/>
      <w:r w:rsidRPr="00D72484">
        <w:rPr>
          <w:rFonts w:ascii="Arial" w:hAnsi="Arial" w:cs="Arial"/>
          <w:iCs/>
          <w:lang w:val="en-IN"/>
        </w:rPr>
        <w:t>Marabhaksha</w:t>
      </w:r>
      <w:proofErr w:type="spellEnd"/>
      <w:r w:rsidRPr="00D72484">
        <w:rPr>
          <w:rFonts w:ascii="Arial" w:hAnsi="Arial" w:cs="Arial"/>
          <w:iCs/>
          <w:lang w:val="en-IN"/>
        </w:rPr>
        <w:t xml:space="preserve"> (Kannada); </w:t>
      </w:r>
      <w:proofErr w:type="spellStart"/>
      <w:r w:rsidRPr="00D72484">
        <w:rPr>
          <w:rFonts w:ascii="Arial" w:hAnsi="Arial" w:cs="Arial"/>
          <w:iCs/>
          <w:lang w:val="en-IN"/>
        </w:rPr>
        <w:t>Vrushadani</w:t>
      </w:r>
      <w:proofErr w:type="spellEnd"/>
      <w:r>
        <w:rPr>
          <w:rFonts w:ascii="Arial" w:hAnsi="Arial" w:cs="Arial"/>
          <w:iCs/>
          <w:lang w:val="en-IN"/>
        </w:rPr>
        <w:t xml:space="preserve"> </w:t>
      </w:r>
      <w:r w:rsidRPr="00D72484">
        <w:rPr>
          <w:rFonts w:ascii="Arial" w:hAnsi="Arial" w:cs="Arial"/>
          <w:iCs/>
          <w:lang w:val="en-IN"/>
        </w:rPr>
        <w:t>(Sanskrit); Banda (Hindi); Banika (Telugu)</w:t>
      </w:r>
    </w:p>
    <w:p w14:paraId="65430D83" w14:textId="77777777" w:rsidR="00D72484" w:rsidRDefault="00D72484" w:rsidP="00D72484">
      <w:pPr>
        <w:pStyle w:val="Body"/>
        <w:spacing w:after="0"/>
        <w:rPr>
          <w:rFonts w:ascii="Arial" w:hAnsi="Arial" w:cs="Arial"/>
          <w:b/>
          <w:lang w:val="en-IN"/>
        </w:rPr>
      </w:pPr>
      <w:bookmarkStart w:id="19" w:name="_Hlk171691036"/>
    </w:p>
    <w:p w14:paraId="4B42D18E" w14:textId="14585E09" w:rsidR="00D72484" w:rsidRDefault="00D72484" w:rsidP="00D72484">
      <w:pPr>
        <w:pStyle w:val="Body"/>
        <w:spacing w:after="0"/>
        <w:rPr>
          <w:rFonts w:ascii="Arial" w:hAnsi="Arial" w:cs="Arial"/>
          <w:iCs/>
          <w:lang w:val="en-IN"/>
        </w:rPr>
      </w:pPr>
      <w:proofErr w:type="spellStart"/>
      <w:r w:rsidRPr="00D72484">
        <w:rPr>
          <w:rFonts w:ascii="Arial" w:hAnsi="Arial" w:cs="Arial"/>
          <w:b/>
          <w:lang w:val="en-IN"/>
        </w:rPr>
        <w:t>Dendropthoe</w:t>
      </w:r>
      <w:proofErr w:type="spellEnd"/>
      <w:r w:rsidRPr="00D72484">
        <w:rPr>
          <w:rFonts w:ascii="Arial" w:hAnsi="Arial" w:cs="Arial"/>
          <w:b/>
          <w:lang w:val="en-IN"/>
        </w:rPr>
        <w:t xml:space="preserve"> falcata </w:t>
      </w:r>
      <w:r w:rsidRPr="00D72484">
        <w:rPr>
          <w:rFonts w:ascii="Arial" w:hAnsi="Arial" w:cs="Arial"/>
          <w:bCs/>
          <w:lang w:val="en-IN"/>
        </w:rPr>
        <w:t>var.</w:t>
      </w:r>
      <w:r w:rsidRPr="00D72484">
        <w:rPr>
          <w:rFonts w:ascii="Arial" w:hAnsi="Arial" w:cs="Arial"/>
          <w:b/>
          <w:lang w:val="en-IN"/>
        </w:rPr>
        <w:t xml:space="preserve"> falcata</w:t>
      </w:r>
      <w:bookmarkEnd w:id="19"/>
      <w:r w:rsidRPr="00D72484">
        <w:rPr>
          <w:rFonts w:ascii="Arial" w:hAnsi="Arial" w:cs="Arial"/>
          <w:b/>
          <w:lang w:val="en-IN"/>
        </w:rPr>
        <w:t xml:space="preserve"> </w:t>
      </w:r>
      <w:r w:rsidRPr="00D72484">
        <w:rPr>
          <w:rFonts w:ascii="Arial" w:hAnsi="Arial" w:cs="Arial"/>
          <w:bCs/>
          <w:lang w:val="en-IN"/>
        </w:rPr>
        <w:t>(</w:t>
      </w:r>
      <w:proofErr w:type="spellStart"/>
      <w:r w:rsidRPr="00D72484">
        <w:rPr>
          <w:rFonts w:ascii="Arial" w:hAnsi="Arial" w:cs="Arial"/>
          <w:bCs/>
          <w:lang w:val="en-IN"/>
        </w:rPr>
        <w:t>L.f.</w:t>
      </w:r>
      <w:proofErr w:type="spellEnd"/>
      <w:r w:rsidRPr="00D72484">
        <w:rPr>
          <w:rFonts w:ascii="Arial" w:hAnsi="Arial" w:cs="Arial"/>
          <w:bCs/>
          <w:lang w:val="en-IN"/>
        </w:rPr>
        <w:t xml:space="preserve">) Etting., </w:t>
      </w:r>
      <w:proofErr w:type="spellStart"/>
      <w:r w:rsidRPr="00D72484">
        <w:rPr>
          <w:rFonts w:ascii="Arial" w:hAnsi="Arial" w:cs="Arial"/>
          <w:bCs/>
          <w:lang w:val="en-IN"/>
        </w:rPr>
        <w:t>Denkschr</w:t>
      </w:r>
      <w:proofErr w:type="spellEnd"/>
      <w:r w:rsidRPr="00D72484">
        <w:rPr>
          <w:rFonts w:ascii="Arial" w:hAnsi="Arial" w:cs="Arial"/>
          <w:bCs/>
          <w:lang w:val="en-IN"/>
        </w:rPr>
        <w:t xml:space="preserve">. </w:t>
      </w:r>
      <w:proofErr w:type="spellStart"/>
      <w:r w:rsidRPr="00D72484">
        <w:rPr>
          <w:rFonts w:ascii="Arial" w:hAnsi="Arial" w:cs="Arial"/>
          <w:bCs/>
          <w:lang w:val="en-IN"/>
        </w:rPr>
        <w:t>Kaiserl</w:t>
      </w:r>
      <w:proofErr w:type="spellEnd"/>
      <w:r w:rsidRPr="00D72484">
        <w:rPr>
          <w:rFonts w:ascii="Arial" w:hAnsi="Arial" w:cs="Arial"/>
          <w:bCs/>
          <w:lang w:val="en-IN"/>
        </w:rPr>
        <w:t xml:space="preserve">. </w:t>
      </w:r>
      <w:proofErr w:type="spellStart"/>
      <w:r w:rsidRPr="00D72484">
        <w:rPr>
          <w:rFonts w:ascii="Arial" w:hAnsi="Arial" w:cs="Arial"/>
          <w:bCs/>
          <w:lang w:val="en-IN"/>
        </w:rPr>
        <w:t>Akad</w:t>
      </w:r>
      <w:proofErr w:type="spellEnd"/>
      <w:r w:rsidRPr="00D72484">
        <w:rPr>
          <w:rFonts w:ascii="Arial" w:hAnsi="Arial" w:cs="Arial"/>
          <w:bCs/>
          <w:lang w:val="en-IN"/>
        </w:rPr>
        <w:t xml:space="preserve">. Wiss., Math. </w:t>
      </w:r>
      <w:proofErr w:type="spellStart"/>
      <w:r w:rsidRPr="00D72484">
        <w:rPr>
          <w:rFonts w:ascii="Arial" w:hAnsi="Arial" w:cs="Arial"/>
          <w:bCs/>
          <w:lang w:val="en-IN"/>
        </w:rPr>
        <w:t>Naturwiss</w:t>
      </w:r>
      <w:proofErr w:type="spellEnd"/>
      <w:r w:rsidRPr="00D72484">
        <w:rPr>
          <w:rFonts w:ascii="Arial" w:hAnsi="Arial" w:cs="Arial"/>
          <w:bCs/>
          <w:lang w:val="en-IN"/>
        </w:rPr>
        <w:t xml:space="preserve">. K1. 32: </w:t>
      </w:r>
      <w:commentRangeStart w:id="20"/>
      <w:r w:rsidRPr="00D72484">
        <w:rPr>
          <w:rFonts w:ascii="Arial" w:hAnsi="Arial" w:cs="Arial"/>
          <w:bCs/>
          <w:lang w:val="en-IN"/>
        </w:rPr>
        <w:t>52, 1872</w:t>
      </w:r>
      <w:commentRangeEnd w:id="20"/>
      <w:r w:rsidR="009E444A">
        <w:rPr>
          <w:rStyle w:val="CommentReference"/>
          <w:rFonts w:ascii="Times New Roman" w:hAnsi="Times New Roman"/>
          <w:lang w:val="nb-NO" w:eastAsia="nb-NO"/>
        </w:rPr>
        <w:commentReference w:id="20"/>
      </w:r>
      <w:r w:rsidRPr="00D72484">
        <w:rPr>
          <w:rFonts w:ascii="Arial" w:hAnsi="Arial" w:cs="Arial"/>
          <w:bCs/>
          <w:lang w:val="en-IN"/>
        </w:rPr>
        <w:t>;</w:t>
      </w:r>
      <w:r w:rsidRPr="00D72484">
        <w:rPr>
          <w:rFonts w:ascii="Arial" w:hAnsi="Arial" w:cs="Arial"/>
          <w:b/>
          <w:lang w:val="en-IN"/>
        </w:rPr>
        <w:t xml:space="preserve"> </w:t>
      </w:r>
      <w:r w:rsidRPr="00D72484">
        <w:rPr>
          <w:rFonts w:ascii="Arial" w:hAnsi="Arial" w:cs="Arial"/>
          <w:iCs/>
          <w:lang w:val="en-IN"/>
        </w:rPr>
        <w:t xml:space="preserve">Saldanha, Fl. Karnataka 2:78. 1984; </w:t>
      </w:r>
      <w:r w:rsidRPr="00D72484">
        <w:rPr>
          <w:rFonts w:ascii="Arial" w:hAnsi="Arial" w:cs="Arial"/>
          <w:bCs/>
          <w:i/>
          <w:iCs/>
          <w:lang w:val="en-IN"/>
        </w:rPr>
        <w:t xml:space="preserve">Loranthus </w:t>
      </w:r>
      <w:proofErr w:type="spellStart"/>
      <w:r w:rsidRPr="00D72484">
        <w:rPr>
          <w:rFonts w:ascii="Arial" w:hAnsi="Arial" w:cs="Arial"/>
          <w:bCs/>
          <w:i/>
          <w:iCs/>
          <w:lang w:val="en-IN"/>
        </w:rPr>
        <w:t>longiflorus</w:t>
      </w:r>
      <w:proofErr w:type="spellEnd"/>
      <w:r w:rsidRPr="00D72484">
        <w:rPr>
          <w:rFonts w:ascii="Arial" w:hAnsi="Arial" w:cs="Arial"/>
          <w:bCs/>
          <w:i/>
          <w:iCs/>
          <w:lang w:val="en-IN"/>
        </w:rPr>
        <w:t xml:space="preserve"> </w:t>
      </w:r>
      <w:commentRangeStart w:id="21"/>
      <w:r w:rsidRPr="00D72484">
        <w:rPr>
          <w:rFonts w:ascii="Arial" w:hAnsi="Arial" w:cs="Arial"/>
          <w:bCs/>
          <w:lang w:val="en-IN"/>
        </w:rPr>
        <w:t>var</w:t>
      </w:r>
      <w:commentRangeEnd w:id="21"/>
      <w:r w:rsidR="009E444A">
        <w:rPr>
          <w:rStyle w:val="CommentReference"/>
          <w:rFonts w:ascii="Times New Roman" w:hAnsi="Times New Roman"/>
          <w:lang w:val="nb-NO" w:eastAsia="nb-NO"/>
        </w:rPr>
        <w:commentReference w:id="21"/>
      </w:r>
      <w:r w:rsidRPr="00D72484">
        <w:rPr>
          <w:rFonts w:ascii="Arial" w:hAnsi="Arial" w:cs="Arial"/>
          <w:bCs/>
          <w:lang w:val="en-IN"/>
        </w:rPr>
        <w:t xml:space="preserve"> </w:t>
      </w:r>
      <w:proofErr w:type="spellStart"/>
      <w:r w:rsidRPr="00D72484">
        <w:rPr>
          <w:rFonts w:ascii="Arial" w:hAnsi="Arial" w:cs="Arial"/>
          <w:bCs/>
          <w:lang w:val="en-IN"/>
        </w:rPr>
        <w:t>falcatus</w:t>
      </w:r>
      <w:proofErr w:type="spellEnd"/>
      <w:r w:rsidRPr="00D72484">
        <w:rPr>
          <w:rFonts w:ascii="Arial" w:hAnsi="Arial" w:cs="Arial"/>
          <w:bCs/>
          <w:lang w:val="en-IN"/>
        </w:rPr>
        <w:t xml:space="preserve">, Kurz, For. Fl. v. </w:t>
      </w:r>
      <w:commentRangeStart w:id="22"/>
      <w:r w:rsidRPr="00D72484">
        <w:rPr>
          <w:rFonts w:ascii="Arial" w:hAnsi="Arial" w:cs="Arial"/>
          <w:bCs/>
          <w:lang w:val="en-IN"/>
        </w:rPr>
        <w:t>2. 1877 p. 321</w:t>
      </w:r>
      <w:commentRangeEnd w:id="22"/>
      <w:r w:rsidR="009E444A">
        <w:rPr>
          <w:rStyle w:val="CommentReference"/>
          <w:rFonts w:ascii="Times New Roman" w:hAnsi="Times New Roman"/>
          <w:lang w:val="nb-NO" w:eastAsia="nb-NO"/>
        </w:rPr>
        <w:commentReference w:id="22"/>
      </w:r>
      <w:r w:rsidRPr="00D72484">
        <w:rPr>
          <w:rFonts w:ascii="Arial" w:hAnsi="Arial" w:cs="Arial"/>
          <w:bCs/>
          <w:lang w:val="en-IN"/>
        </w:rPr>
        <w:t>; Cooke, Fl. Pres. Bombay 3:41. 1958; Gamble, Fl. Pres. Madras 2:1254. 2008 (</w:t>
      </w:r>
      <w:proofErr w:type="spellStart"/>
      <w:r w:rsidRPr="00D72484">
        <w:rPr>
          <w:rFonts w:ascii="Arial" w:hAnsi="Arial" w:cs="Arial"/>
          <w:bCs/>
          <w:lang w:val="en-IN"/>
        </w:rPr>
        <w:t>Repr</w:t>
      </w:r>
      <w:proofErr w:type="spellEnd"/>
      <w:r w:rsidRPr="00D72484">
        <w:rPr>
          <w:rFonts w:ascii="Arial" w:hAnsi="Arial" w:cs="Arial"/>
          <w:bCs/>
          <w:lang w:val="en-IN"/>
        </w:rPr>
        <w:t>).</w:t>
      </w:r>
      <w:r w:rsidRPr="00D72484">
        <w:rPr>
          <w:rFonts w:ascii="Arial" w:hAnsi="Arial" w:cs="Arial"/>
          <w:b/>
          <w:bCs/>
          <w:iCs/>
          <w:lang w:val="en-IN"/>
        </w:rPr>
        <w:t xml:space="preserve"> (Figure 1 &amp; 2B)</w:t>
      </w:r>
      <w:r w:rsidRPr="00D72484">
        <w:rPr>
          <w:rFonts w:ascii="Arial" w:hAnsi="Arial" w:cs="Arial"/>
          <w:iCs/>
          <w:lang w:val="en-IN"/>
        </w:rPr>
        <w:t>.</w:t>
      </w:r>
    </w:p>
    <w:p w14:paraId="1D1C4D0C" w14:textId="77777777" w:rsidR="00D72484" w:rsidRPr="00D72484" w:rsidRDefault="00D72484" w:rsidP="00D72484">
      <w:pPr>
        <w:pStyle w:val="Body"/>
        <w:spacing w:after="0"/>
        <w:rPr>
          <w:rFonts w:ascii="Arial" w:hAnsi="Arial" w:cs="Arial"/>
          <w:iCs/>
          <w:lang w:val="en-IN"/>
        </w:rPr>
      </w:pPr>
    </w:p>
    <w:p w14:paraId="5D6E23EE" w14:textId="0197BADB" w:rsidR="00D72484" w:rsidRDefault="00D72484" w:rsidP="00D72484">
      <w:pPr>
        <w:pStyle w:val="Body"/>
        <w:spacing w:after="0" w:line="276" w:lineRule="auto"/>
        <w:rPr>
          <w:rFonts w:ascii="Arial" w:hAnsi="Arial" w:cs="Arial"/>
          <w:lang w:val="en-IN"/>
        </w:rPr>
      </w:pPr>
      <w:r w:rsidRPr="00D72484">
        <w:rPr>
          <w:rFonts w:ascii="Arial" w:hAnsi="Arial" w:cs="Arial"/>
          <w:bCs/>
          <w:lang w:val="en-IN"/>
        </w:rPr>
        <w:t xml:space="preserve">Parasitic plants. Stem woody, branched, brown, cylindrical, terete, erect. Leaf simple, opposite or alternate phyllotaxy, reticulate venation, coriaceous, elliptical, acute, pedicellate,  approximately 12-13cm×6.0-6.5cm. Inflorescence raceme about 12-16 flowers, ca 4cm long. </w:t>
      </w:r>
      <w:r w:rsidRPr="00D72484">
        <w:rPr>
          <w:rFonts w:ascii="Arial" w:hAnsi="Arial" w:cs="Arial"/>
          <w:lang w:val="en-IN"/>
        </w:rPr>
        <w:t>Flowers regular, bisexual, pentamerous 4.0-5.0 cm long</w:t>
      </w:r>
      <w:r w:rsidRPr="00D72484">
        <w:rPr>
          <w:rFonts w:ascii="Arial" w:hAnsi="Arial" w:cs="Arial"/>
          <w:b/>
          <w:bCs/>
          <w:lang w:val="en-IN"/>
        </w:rPr>
        <w:t xml:space="preserve">,  </w:t>
      </w:r>
      <w:r w:rsidRPr="00D72484">
        <w:rPr>
          <w:rFonts w:ascii="Arial" w:hAnsi="Arial" w:cs="Arial"/>
          <w:lang w:val="en-IN"/>
        </w:rPr>
        <w:t xml:space="preserve">fused, valvate aestivation, pedicellate, bracteate, leafy, ca 0.3 cm. Calyx </w:t>
      </w:r>
      <w:r w:rsidRPr="00D72484">
        <w:rPr>
          <w:rFonts w:ascii="Arial" w:hAnsi="Arial" w:cs="Arial"/>
          <w:lang w:val="en-IN"/>
        </w:rPr>
        <w:lastRenderedPageBreak/>
        <w:t xml:space="preserve">cup-shaped, fused, 0.5-0.6 cm long. Corolla tubular, gamopetalous, valvate aestivation, tip of the petals reflexed and free, pubescent, length is about 3.0-4.0 cm. Stamens 5, epipetalous, 2.0-2.5cm long, basifixed anther, filament is about 1.5-2.0cm. </w:t>
      </w:r>
      <w:commentRangeStart w:id="23"/>
      <w:r w:rsidRPr="00D72484">
        <w:rPr>
          <w:rFonts w:ascii="Arial" w:hAnsi="Arial" w:cs="Arial"/>
          <w:lang w:val="en-IN"/>
        </w:rPr>
        <w:t>epigynous ovule</w:t>
      </w:r>
      <w:commentRangeEnd w:id="23"/>
      <w:r w:rsidR="009E444A">
        <w:rPr>
          <w:rStyle w:val="CommentReference"/>
          <w:rFonts w:ascii="Times New Roman" w:hAnsi="Times New Roman"/>
          <w:lang w:val="nb-NO" w:eastAsia="nb-NO"/>
        </w:rPr>
        <w:commentReference w:id="23"/>
      </w:r>
      <w:r w:rsidRPr="00D72484">
        <w:rPr>
          <w:rFonts w:ascii="Arial" w:hAnsi="Arial" w:cs="Arial"/>
          <w:lang w:val="en-IN"/>
        </w:rPr>
        <w:t>, stigma capitate, style elongated ca 3cm. Fruit ovoid drupaceous.</w:t>
      </w:r>
    </w:p>
    <w:p w14:paraId="34E80E45" w14:textId="77777777" w:rsidR="00D72484" w:rsidRPr="00D72484" w:rsidRDefault="00D72484" w:rsidP="00D72484">
      <w:pPr>
        <w:pStyle w:val="Body"/>
        <w:spacing w:after="0"/>
        <w:rPr>
          <w:rFonts w:ascii="Arial" w:hAnsi="Arial" w:cs="Arial"/>
          <w:bCs/>
          <w:lang w:val="en-IN"/>
        </w:rPr>
      </w:pPr>
    </w:p>
    <w:p w14:paraId="65653827" w14:textId="7777777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commentRangeStart w:id="24"/>
      <w:r w:rsidRPr="00D72484">
        <w:rPr>
          <w:rFonts w:ascii="Arial" w:hAnsi="Arial" w:cs="Arial"/>
          <w:i/>
          <w:iCs/>
          <w:lang w:val="en-IN"/>
        </w:rPr>
        <w:t xml:space="preserve">Senna </w:t>
      </w:r>
      <w:proofErr w:type="spellStart"/>
      <w:r w:rsidRPr="00D72484">
        <w:rPr>
          <w:rFonts w:ascii="Arial" w:hAnsi="Arial" w:cs="Arial"/>
          <w:i/>
          <w:iCs/>
          <w:lang w:val="en-IN"/>
        </w:rPr>
        <w:t>siemea</w:t>
      </w:r>
      <w:commentRangeEnd w:id="24"/>
      <w:proofErr w:type="spellEnd"/>
      <w:r w:rsidR="00D36B0B">
        <w:rPr>
          <w:rStyle w:val="CommentReference"/>
          <w:rFonts w:ascii="Times New Roman" w:hAnsi="Times New Roman"/>
          <w:lang w:val="nb-NO" w:eastAsia="nb-NO"/>
        </w:rPr>
        <w:commentReference w:id="24"/>
      </w:r>
      <w:r w:rsidRPr="00D72484">
        <w:rPr>
          <w:rFonts w:ascii="Arial" w:hAnsi="Arial" w:cs="Arial"/>
          <w:iCs/>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Botanical Garden, Karnatak University Campus, Dharwad; </w:t>
      </w:r>
      <w:r w:rsidRPr="00D72484">
        <w:rPr>
          <w:rFonts w:ascii="Arial" w:hAnsi="Arial" w:cs="Arial"/>
          <w:b/>
          <w:bCs/>
          <w:iCs/>
          <w:lang w:val="en-IN"/>
        </w:rPr>
        <w:t>Date of Collection</w:t>
      </w:r>
      <w:r w:rsidRPr="00D72484">
        <w:rPr>
          <w:rFonts w:ascii="Arial" w:hAnsi="Arial" w:cs="Arial"/>
          <w:iCs/>
          <w:lang w:val="en-IN"/>
        </w:rPr>
        <w:t xml:space="preserve">: </w:t>
      </w:r>
      <w:commentRangeStart w:id="25"/>
      <w:r w:rsidRPr="00D72484">
        <w:rPr>
          <w:rFonts w:ascii="Arial" w:hAnsi="Arial" w:cs="Arial"/>
          <w:iCs/>
          <w:lang w:val="en-IN"/>
        </w:rPr>
        <w:t>24-01-2024</w:t>
      </w:r>
      <w:commentRangeEnd w:id="25"/>
      <w:r w:rsidR="009E444A">
        <w:rPr>
          <w:rStyle w:val="CommentReference"/>
          <w:rFonts w:ascii="Times New Roman" w:hAnsi="Times New Roman"/>
          <w:lang w:val="nb-NO" w:eastAsia="nb-NO"/>
        </w:rPr>
        <w:commentReference w:id="25"/>
      </w:r>
      <w:r w:rsidRPr="00D72484">
        <w:rPr>
          <w:rFonts w:ascii="Arial" w:hAnsi="Arial" w:cs="Arial"/>
          <w:iCs/>
          <w:lang w:val="en-IN"/>
        </w:rPr>
        <w:t xml:space="preserve">; </w:t>
      </w:r>
      <w:r w:rsidRPr="00D72484">
        <w:rPr>
          <w:rFonts w:ascii="Arial" w:hAnsi="Arial" w:cs="Arial"/>
          <w:b/>
          <w:bCs/>
          <w:iCs/>
          <w:lang w:val="en-IN"/>
        </w:rPr>
        <w:t>Collector no.:</w:t>
      </w:r>
      <w:r w:rsidRPr="00D72484">
        <w:rPr>
          <w:rFonts w:ascii="Arial" w:hAnsi="Arial" w:cs="Arial"/>
          <w:iCs/>
          <w:lang w:val="en-IN"/>
        </w:rPr>
        <w:t xml:space="preserve"> 0010; </w:t>
      </w:r>
      <w:r w:rsidRPr="00D72484">
        <w:rPr>
          <w:rFonts w:ascii="Arial" w:hAnsi="Arial" w:cs="Arial"/>
          <w:b/>
          <w:bCs/>
          <w:iCs/>
          <w:lang w:val="en-IN"/>
        </w:rPr>
        <w:t>Flowering and Fruiting season</w:t>
      </w:r>
      <w:r w:rsidRPr="00D72484">
        <w:rPr>
          <w:rFonts w:ascii="Arial" w:hAnsi="Arial" w:cs="Arial"/>
          <w:iCs/>
          <w:lang w:val="en-IN"/>
        </w:rPr>
        <w:t xml:space="preserve">: January-December;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Honey Suckle Mistletoe; </w:t>
      </w:r>
      <w:r w:rsidRPr="00D72484">
        <w:rPr>
          <w:rFonts w:ascii="Arial" w:hAnsi="Arial" w:cs="Arial"/>
          <w:b/>
          <w:bCs/>
          <w:iCs/>
          <w:lang w:val="en-IN"/>
        </w:rPr>
        <w:t>Vernacular name</w:t>
      </w:r>
      <w:r w:rsidRPr="00D72484">
        <w:rPr>
          <w:rFonts w:ascii="Arial" w:hAnsi="Arial" w:cs="Arial"/>
          <w:iCs/>
          <w:lang w:val="en-IN"/>
        </w:rPr>
        <w:t xml:space="preserve">: Kan: </w:t>
      </w:r>
      <w:r w:rsidRPr="00D72484">
        <w:rPr>
          <w:rFonts w:ascii="Arial" w:hAnsi="Arial" w:cs="Arial"/>
          <w:i/>
          <w:lang w:val="en-IN"/>
        </w:rPr>
        <w:t>Madhuka</w:t>
      </w:r>
      <w:r w:rsidRPr="00D72484">
        <w:rPr>
          <w:rFonts w:ascii="Arial" w:hAnsi="Arial" w:cs="Arial"/>
          <w:iCs/>
          <w:lang w:val="en-IN"/>
        </w:rPr>
        <w:t xml:space="preserve">, San: </w:t>
      </w:r>
      <w:proofErr w:type="spellStart"/>
      <w:r w:rsidRPr="00D72484">
        <w:rPr>
          <w:rFonts w:ascii="Arial" w:hAnsi="Arial" w:cs="Arial"/>
          <w:i/>
          <w:lang w:val="en-IN"/>
        </w:rPr>
        <w:t>Vrksadani</w:t>
      </w:r>
      <w:proofErr w:type="spellEnd"/>
      <w:r w:rsidRPr="00D72484">
        <w:rPr>
          <w:rFonts w:ascii="Arial" w:hAnsi="Arial" w:cs="Arial"/>
          <w:iCs/>
          <w:lang w:val="en-IN"/>
        </w:rPr>
        <w:t xml:space="preserve">, Telugu: </w:t>
      </w:r>
      <w:proofErr w:type="spellStart"/>
      <w:r w:rsidRPr="00D72484">
        <w:rPr>
          <w:rFonts w:ascii="Arial" w:hAnsi="Arial" w:cs="Arial"/>
          <w:i/>
          <w:lang w:val="en-IN"/>
        </w:rPr>
        <w:t>Jiddu</w:t>
      </w:r>
      <w:proofErr w:type="spellEnd"/>
      <w:r w:rsidRPr="00D72484">
        <w:rPr>
          <w:rFonts w:ascii="Arial" w:hAnsi="Arial" w:cs="Arial"/>
          <w:iCs/>
          <w:lang w:val="en-IN"/>
        </w:rPr>
        <w:t xml:space="preserve">, Hindi: </w:t>
      </w:r>
      <w:r w:rsidRPr="00D72484">
        <w:rPr>
          <w:rFonts w:ascii="Arial" w:hAnsi="Arial" w:cs="Arial"/>
          <w:i/>
          <w:lang w:val="en-IN"/>
        </w:rPr>
        <w:t>Banda.</w:t>
      </w:r>
    </w:p>
    <w:p w14:paraId="1FED60D0" w14:textId="77777777" w:rsidR="00D72484" w:rsidRDefault="00D72484" w:rsidP="00D72484">
      <w:pPr>
        <w:pStyle w:val="Body"/>
        <w:spacing w:after="0"/>
        <w:rPr>
          <w:rFonts w:ascii="Arial" w:hAnsi="Arial" w:cs="Arial"/>
          <w:b/>
          <w:bCs/>
          <w:iCs/>
          <w:lang w:val="en-IN"/>
        </w:rPr>
      </w:pPr>
      <w:bookmarkStart w:id="26" w:name="_Hlk171690995"/>
    </w:p>
    <w:p w14:paraId="77281013" w14:textId="468CBAF7" w:rsidR="00D72484" w:rsidRP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Dendrophthoe</w:t>
      </w:r>
      <w:proofErr w:type="spellEnd"/>
      <w:r w:rsidRPr="00D72484">
        <w:rPr>
          <w:rFonts w:ascii="Arial" w:hAnsi="Arial" w:cs="Arial"/>
          <w:b/>
          <w:bCs/>
          <w:iCs/>
          <w:lang w:val="en-IN"/>
        </w:rPr>
        <w:t xml:space="preserve"> falcata</w:t>
      </w:r>
      <w:r w:rsidRPr="00D72484">
        <w:rPr>
          <w:rFonts w:ascii="Arial" w:hAnsi="Arial" w:cs="Arial"/>
          <w:lang w:val="en-IN"/>
        </w:rPr>
        <w:t xml:space="preserve"> var. </w:t>
      </w:r>
      <w:r w:rsidRPr="00D72484">
        <w:rPr>
          <w:rFonts w:ascii="Arial" w:hAnsi="Arial" w:cs="Arial"/>
          <w:b/>
          <w:bCs/>
          <w:lang w:val="en-IN"/>
        </w:rPr>
        <w:t xml:space="preserve">pubescence </w:t>
      </w:r>
      <w:r w:rsidRPr="00D72484">
        <w:rPr>
          <w:rFonts w:ascii="Arial" w:hAnsi="Arial" w:cs="Arial"/>
          <w:lang w:val="en-IN"/>
        </w:rPr>
        <w:t>(</w:t>
      </w:r>
      <w:proofErr w:type="spellStart"/>
      <w:r w:rsidRPr="00D72484">
        <w:rPr>
          <w:rFonts w:ascii="Arial" w:hAnsi="Arial" w:cs="Arial"/>
          <w:lang w:val="en-IN"/>
        </w:rPr>
        <w:t>Hook.f</w:t>
      </w:r>
      <w:proofErr w:type="spellEnd"/>
      <w:r w:rsidRPr="00D72484">
        <w:rPr>
          <w:rFonts w:ascii="Arial" w:hAnsi="Arial" w:cs="Arial"/>
          <w:lang w:val="en-IN"/>
        </w:rPr>
        <w:t xml:space="preserve">.) V. </w:t>
      </w:r>
      <w:proofErr w:type="spellStart"/>
      <w:r w:rsidRPr="00D72484">
        <w:rPr>
          <w:rFonts w:ascii="Arial" w:hAnsi="Arial" w:cs="Arial"/>
          <w:lang w:val="en-IN"/>
        </w:rPr>
        <w:t>Chandras</w:t>
      </w:r>
      <w:bookmarkEnd w:id="26"/>
      <w:proofErr w:type="spellEnd"/>
      <w:r w:rsidRPr="00D72484">
        <w:rPr>
          <w:rFonts w:ascii="Arial" w:hAnsi="Arial" w:cs="Arial"/>
          <w:lang w:val="en-IN"/>
        </w:rPr>
        <w:t xml:space="preserve">. Fl. Tamil Nadu 2: 215. 1987; Parimala &amp; Hegde, Fl. Dharwad 2:416. 2010; Ravikumar </w:t>
      </w:r>
      <w:r w:rsidRPr="00D72484">
        <w:rPr>
          <w:rFonts w:ascii="Arial" w:hAnsi="Arial" w:cs="Arial"/>
          <w:i/>
          <w:iCs/>
          <w:lang w:val="en-IN"/>
        </w:rPr>
        <w:t xml:space="preserve">et al., </w:t>
      </w:r>
      <w:r w:rsidRPr="00D72484">
        <w:rPr>
          <w:rFonts w:ascii="Arial" w:hAnsi="Arial" w:cs="Arial"/>
          <w:lang w:val="en-IN"/>
        </w:rPr>
        <w:t xml:space="preserve">Seed Plants of Karnataka 448. 2021. </w:t>
      </w:r>
      <w:r w:rsidRPr="00D72484">
        <w:rPr>
          <w:rFonts w:ascii="Arial" w:hAnsi="Arial" w:cs="Arial"/>
          <w:b/>
          <w:bCs/>
          <w:iCs/>
          <w:lang w:val="en-IN"/>
        </w:rPr>
        <w:t>(Figure 1 &amp; 2C)</w:t>
      </w:r>
      <w:r w:rsidRPr="00D72484">
        <w:rPr>
          <w:rFonts w:ascii="Arial" w:hAnsi="Arial" w:cs="Arial"/>
          <w:iCs/>
          <w:lang w:val="en-IN"/>
        </w:rPr>
        <w:t>.</w:t>
      </w:r>
    </w:p>
    <w:p w14:paraId="56FD95EC" w14:textId="7777777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Etymology</w:t>
      </w:r>
      <w:r w:rsidRPr="00D72484">
        <w:rPr>
          <w:rFonts w:ascii="Arial" w:hAnsi="Arial" w:cs="Arial"/>
          <w:iCs/>
          <w:lang w:val="en-IN"/>
        </w:rPr>
        <w:t xml:space="preserve">: pubescence: soft and rather short hairs. </w:t>
      </w:r>
    </w:p>
    <w:p w14:paraId="35A986BA" w14:textId="77777777" w:rsidR="00D72484" w:rsidRDefault="00D72484" w:rsidP="00D72484">
      <w:pPr>
        <w:pStyle w:val="Body"/>
        <w:spacing w:after="0"/>
        <w:rPr>
          <w:rFonts w:ascii="Arial" w:hAnsi="Arial" w:cs="Arial"/>
          <w:lang w:val="en-IN"/>
        </w:rPr>
      </w:pPr>
    </w:p>
    <w:p w14:paraId="596D63A9" w14:textId="665993CE" w:rsidR="00D72484" w:rsidRPr="00D72484" w:rsidRDefault="00D72484" w:rsidP="00D72484">
      <w:pPr>
        <w:pStyle w:val="Body"/>
        <w:spacing w:after="0" w:line="276" w:lineRule="auto"/>
        <w:rPr>
          <w:rFonts w:ascii="Arial" w:hAnsi="Arial" w:cs="Arial"/>
          <w:lang w:val="en-IN"/>
        </w:rPr>
      </w:pPr>
      <w:r w:rsidRPr="00D72484">
        <w:rPr>
          <w:rFonts w:ascii="Arial" w:hAnsi="Arial" w:cs="Arial"/>
          <w:lang w:val="en-IN"/>
        </w:rPr>
        <w:t xml:space="preserve">Parasitic plants. Stem woody, branched, brown in </w:t>
      </w:r>
      <w:commentRangeStart w:id="27"/>
      <w:proofErr w:type="spellStart"/>
      <w:r w:rsidRPr="00D72484">
        <w:rPr>
          <w:rFonts w:ascii="Arial" w:hAnsi="Arial" w:cs="Arial"/>
          <w:lang w:val="en-IN"/>
        </w:rPr>
        <w:t>color</w:t>
      </w:r>
      <w:commentRangeEnd w:id="27"/>
      <w:proofErr w:type="spellEnd"/>
      <w:r w:rsidR="00D36B0B">
        <w:rPr>
          <w:rStyle w:val="CommentReference"/>
          <w:rFonts w:ascii="Times New Roman" w:hAnsi="Times New Roman"/>
          <w:lang w:val="nb-NO" w:eastAsia="nb-NO"/>
        </w:rPr>
        <w:commentReference w:id="27"/>
      </w:r>
      <w:r w:rsidRPr="00D72484">
        <w:rPr>
          <w:rFonts w:ascii="Arial" w:hAnsi="Arial" w:cs="Arial"/>
          <w:lang w:val="en-IN"/>
        </w:rPr>
        <w:t>, cylindrical, terete and erect. Leaf simple, opposite, entire, almost elliptical, acute, coriaceous, petiolate, reticulate venation, primary veins are ca 13-14 in number &amp;</w:t>
      </w:r>
      <w:r w:rsidR="00D36B0B">
        <w:rPr>
          <w:rFonts w:ascii="Arial" w:hAnsi="Arial" w:cs="Arial"/>
          <w:lang w:val="en-IN"/>
        </w:rPr>
        <w:t xml:space="preserve"> </w:t>
      </w:r>
      <w:r w:rsidRPr="00D72484">
        <w:rPr>
          <w:rFonts w:ascii="Arial" w:hAnsi="Arial" w:cs="Arial"/>
          <w:lang w:val="en-IN"/>
        </w:rPr>
        <w:t>12.0-13.0×7.0-8.0cm. Inflorescence axillary raceme about 14-18 flowers, ca 5cm. Flowers regular, bisexual, pentamerous 4.0-5.0 cm long</w:t>
      </w:r>
      <w:r w:rsidRPr="00D72484">
        <w:rPr>
          <w:rFonts w:ascii="Arial" w:hAnsi="Arial" w:cs="Arial"/>
          <w:b/>
          <w:bCs/>
          <w:lang w:val="en-IN"/>
        </w:rPr>
        <w:t xml:space="preserve">, </w:t>
      </w:r>
      <w:r w:rsidRPr="00D72484">
        <w:rPr>
          <w:rFonts w:ascii="Arial" w:hAnsi="Arial" w:cs="Arial"/>
          <w:lang w:val="en-IN"/>
        </w:rPr>
        <w:t>usually pink to yellowish white, pedicellate, bract concave</w:t>
      </w:r>
      <w:r w:rsidRPr="00D72484">
        <w:rPr>
          <w:rFonts w:ascii="Arial" w:hAnsi="Arial" w:cs="Arial"/>
          <w:b/>
          <w:bCs/>
          <w:lang w:val="en-IN"/>
        </w:rPr>
        <w:t xml:space="preserve">, </w:t>
      </w:r>
      <w:r w:rsidRPr="00D72484">
        <w:rPr>
          <w:rFonts w:ascii="Arial" w:hAnsi="Arial" w:cs="Arial"/>
          <w:lang w:val="en-IN"/>
        </w:rPr>
        <w:t>leafy, ca 0.3cm. Calyx cup-shaped, fused, 0.5-0.6cm long. Corolla tubular, gamopetalous, valvate aestivation, tip of the petals reflexed and free, pubescent, length is about 3.0-</w:t>
      </w:r>
      <w:commentRangeStart w:id="28"/>
      <w:r w:rsidRPr="00D72484">
        <w:rPr>
          <w:rFonts w:ascii="Arial" w:hAnsi="Arial" w:cs="Arial"/>
          <w:lang w:val="en-IN"/>
        </w:rPr>
        <w:t xml:space="preserve">4.0cm.Stamens </w:t>
      </w:r>
      <w:commentRangeEnd w:id="28"/>
      <w:r w:rsidR="00D36B0B">
        <w:rPr>
          <w:rStyle w:val="CommentReference"/>
          <w:rFonts w:ascii="Times New Roman" w:hAnsi="Times New Roman"/>
          <w:lang w:val="nb-NO" w:eastAsia="nb-NO"/>
        </w:rPr>
        <w:commentReference w:id="28"/>
      </w:r>
      <w:r w:rsidRPr="00D72484">
        <w:rPr>
          <w:rFonts w:ascii="Arial" w:hAnsi="Arial" w:cs="Arial"/>
          <w:lang w:val="en-IN"/>
        </w:rPr>
        <w:t xml:space="preserve">5,epipetalous, 2.0-2.5cm long, basifixed anther, filament is about 1.5-2.0cm, dehiscing longitudinally. </w:t>
      </w:r>
      <w:commentRangeStart w:id="29"/>
      <w:r w:rsidRPr="00D72484">
        <w:rPr>
          <w:rFonts w:ascii="Arial" w:hAnsi="Arial" w:cs="Arial"/>
          <w:lang w:val="en-IN"/>
        </w:rPr>
        <w:t>epigynous ovule,</w:t>
      </w:r>
      <w:commentRangeEnd w:id="29"/>
      <w:r w:rsidR="00D36B0B">
        <w:rPr>
          <w:rStyle w:val="CommentReference"/>
          <w:rFonts w:ascii="Times New Roman" w:hAnsi="Times New Roman"/>
          <w:lang w:val="nb-NO" w:eastAsia="nb-NO"/>
        </w:rPr>
        <w:commentReference w:id="29"/>
      </w:r>
      <w:r w:rsidRPr="00D72484">
        <w:rPr>
          <w:rFonts w:ascii="Arial" w:hAnsi="Arial" w:cs="Arial"/>
          <w:lang w:val="en-IN"/>
        </w:rPr>
        <w:t xml:space="preserve"> stigma capitate, length of style is about 3cm. Fruit ovoid drupaceous.</w:t>
      </w:r>
    </w:p>
    <w:p w14:paraId="33B85E5D" w14:textId="77777777" w:rsidR="00D72484" w:rsidRDefault="00D72484" w:rsidP="00D72484">
      <w:pPr>
        <w:pStyle w:val="Body"/>
        <w:spacing w:after="0"/>
        <w:rPr>
          <w:rFonts w:ascii="Arial" w:hAnsi="Arial" w:cs="Arial"/>
          <w:b/>
          <w:bCs/>
          <w:iCs/>
          <w:lang w:val="en-IN"/>
        </w:rPr>
      </w:pPr>
    </w:p>
    <w:p w14:paraId="54953DEF" w14:textId="658829CC" w:rsidR="00D72484" w:rsidRPr="00D72484" w:rsidRDefault="00D72484" w:rsidP="00D72484">
      <w:pPr>
        <w:pStyle w:val="Body"/>
        <w:spacing w:after="0"/>
        <w:rPr>
          <w:rFonts w:ascii="Arial" w:hAnsi="Arial" w:cs="Arial"/>
          <w:i/>
          <w:lang w:val="en-IN"/>
        </w:rPr>
      </w:pPr>
      <w:r w:rsidRPr="00D72484">
        <w:rPr>
          <w:rFonts w:ascii="Arial" w:hAnsi="Arial" w:cs="Arial"/>
          <w:b/>
          <w:bCs/>
          <w:iCs/>
          <w:lang w:val="en-IN"/>
        </w:rPr>
        <w:t>Host:</w:t>
      </w:r>
      <w:r w:rsidRPr="00D72484">
        <w:rPr>
          <w:rFonts w:ascii="Arial" w:hAnsi="Arial" w:cs="Arial"/>
          <w:iCs/>
          <w:lang w:val="en-IN"/>
        </w:rPr>
        <w:t xml:space="preserve"> </w:t>
      </w:r>
      <w:commentRangeStart w:id="30"/>
      <w:r w:rsidRPr="00D72484">
        <w:rPr>
          <w:rFonts w:ascii="Arial" w:hAnsi="Arial" w:cs="Arial"/>
          <w:i/>
          <w:lang w:val="en-IN"/>
        </w:rPr>
        <w:t xml:space="preserve">Senna </w:t>
      </w:r>
      <w:proofErr w:type="spellStart"/>
      <w:r w:rsidRPr="00D72484">
        <w:rPr>
          <w:rFonts w:ascii="Arial" w:hAnsi="Arial" w:cs="Arial"/>
          <w:i/>
          <w:lang w:val="en-IN"/>
        </w:rPr>
        <w:t>siamea</w:t>
      </w:r>
      <w:proofErr w:type="spellEnd"/>
      <w:r w:rsidRPr="00D72484">
        <w:rPr>
          <w:rFonts w:ascii="Arial" w:hAnsi="Arial" w:cs="Arial"/>
          <w:i/>
          <w:lang w:val="en-IN"/>
        </w:rPr>
        <w:t xml:space="preserve"> </w:t>
      </w:r>
      <w:r w:rsidRPr="00D72484">
        <w:rPr>
          <w:rFonts w:ascii="Arial" w:hAnsi="Arial" w:cs="Arial"/>
          <w:iCs/>
          <w:lang w:val="en-IN"/>
        </w:rPr>
        <w:t>(Lam.) H.S. Irwin &amp; Barneby</w:t>
      </w:r>
      <w:commentRangeEnd w:id="30"/>
      <w:r w:rsidR="00D36B0B">
        <w:rPr>
          <w:rStyle w:val="CommentReference"/>
          <w:rFonts w:ascii="Times New Roman" w:hAnsi="Times New Roman"/>
          <w:lang w:val="nb-NO" w:eastAsia="nb-NO"/>
        </w:rPr>
        <w:commentReference w:id="30"/>
      </w:r>
      <w:r w:rsidRPr="00D72484">
        <w:rPr>
          <w:rFonts w:ascii="Arial" w:hAnsi="Arial" w:cs="Arial"/>
          <w:iCs/>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forests; </w:t>
      </w:r>
      <w:r w:rsidRPr="00D72484">
        <w:rPr>
          <w:rFonts w:ascii="Arial" w:hAnsi="Arial" w:cs="Arial"/>
          <w:b/>
          <w:bCs/>
          <w:iCs/>
          <w:lang w:val="en-IN"/>
        </w:rPr>
        <w:t xml:space="preserve">Place of Collection: </w:t>
      </w:r>
      <w:r w:rsidRPr="00D72484">
        <w:rPr>
          <w:rFonts w:ascii="Arial" w:hAnsi="Arial" w:cs="Arial"/>
          <w:iCs/>
          <w:lang w:val="en-IN"/>
        </w:rPr>
        <w:t xml:space="preserve">Botanical Garden, Karnatak University Campus, Dharwad; </w:t>
      </w:r>
      <w:r w:rsidRPr="00D72484">
        <w:rPr>
          <w:rFonts w:ascii="Arial" w:hAnsi="Arial" w:cs="Arial"/>
          <w:b/>
          <w:bCs/>
          <w:iCs/>
          <w:lang w:val="en-IN"/>
        </w:rPr>
        <w:t xml:space="preserve">Date of Collection: </w:t>
      </w:r>
      <w:r w:rsidRPr="00D72484">
        <w:rPr>
          <w:rFonts w:ascii="Arial" w:hAnsi="Arial" w:cs="Arial"/>
          <w:iCs/>
          <w:lang w:val="en-IN"/>
        </w:rPr>
        <w:t xml:space="preserve">24/01/2024; </w:t>
      </w:r>
      <w:r w:rsidRPr="00D72484">
        <w:rPr>
          <w:rFonts w:ascii="Arial" w:hAnsi="Arial" w:cs="Arial"/>
          <w:b/>
          <w:bCs/>
          <w:iCs/>
          <w:lang w:val="en-IN"/>
        </w:rPr>
        <w:t>Collector no</w:t>
      </w:r>
      <w:r w:rsidRPr="00D72484">
        <w:rPr>
          <w:rFonts w:ascii="Arial" w:hAnsi="Arial" w:cs="Arial"/>
          <w:iCs/>
          <w:lang w:val="en-IN"/>
        </w:rPr>
        <w:t xml:space="preserve">.: </w:t>
      </w:r>
      <w:commentRangeStart w:id="31"/>
      <w:r w:rsidRPr="00D72484">
        <w:rPr>
          <w:rFonts w:ascii="Arial" w:hAnsi="Arial" w:cs="Arial"/>
          <w:iCs/>
          <w:lang w:val="en-IN"/>
        </w:rPr>
        <w:t>013</w:t>
      </w:r>
      <w:commentRangeEnd w:id="31"/>
      <w:r w:rsidR="00D36B0B">
        <w:rPr>
          <w:rStyle w:val="CommentReference"/>
          <w:rFonts w:ascii="Times New Roman" w:hAnsi="Times New Roman"/>
          <w:lang w:val="nb-NO" w:eastAsia="nb-NO"/>
        </w:rPr>
        <w:commentReference w:id="31"/>
      </w:r>
      <w:r w:rsidRPr="00D72484">
        <w:rPr>
          <w:rFonts w:ascii="Arial" w:hAnsi="Arial" w:cs="Arial"/>
          <w:iCs/>
          <w:lang w:val="en-IN"/>
        </w:rPr>
        <w:t xml:space="preserve">; </w:t>
      </w:r>
      <w:r w:rsidRPr="00D72484">
        <w:rPr>
          <w:rFonts w:ascii="Arial" w:hAnsi="Arial" w:cs="Arial"/>
          <w:b/>
          <w:bCs/>
          <w:iCs/>
          <w:lang w:val="en-IN"/>
        </w:rPr>
        <w:t>Flowering and Fruiting season</w:t>
      </w:r>
      <w:r w:rsidRPr="00D72484">
        <w:rPr>
          <w:rFonts w:ascii="Arial" w:hAnsi="Arial" w:cs="Arial"/>
          <w:iCs/>
          <w:lang w:val="en-IN"/>
        </w:rPr>
        <w:t xml:space="preserve">: January-December;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Honey Suckle Mistletoe; </w:t>
      </w:r>
      <w:r w:rsidRPr="00D72484">
        <w:rPr>
          <w:rFonts w:ascii="Arial" w:hAnsi="Arial" w:cs="Arial"/>
          <w:b/>
          <w:bCs/>
          <w:iCs/>
          <w:lang w:val="en-IN"/>
        </w:rPr>
        <w:t xml:space="preserve">Vernacular name: </w:t>
      </w:r>
      <w:r w:rsidRPr="00D72484">
        <w:rPr>
          <w:rFonts w:ascii="Arial" w:hAnsi="Arial" w:cs="Arial"/>
          <w:iCs/>
          <w:lang w:val="en-IN"/>
        </w:rPr>
        <w:t xml:space="preserve">Kannada: </w:t>
      </w:r>
      <w:r w:rsidRPr="00D72484">
        <w:rPr>
          <w:rFonts w:ascii="Arial" w:hAnsi="Arial" w:cs="Arial"/>
          <w:i/>
          <w:lang w:val="en-IN"/>
        </w:rPr>
        <w:t>Madhuka</w:t>
      </w:r>
      <w:r w:rsidRPr="00D72484">
        <w:rPr>
          <w:rFonts w:ascii="Arial" w:hAnsi="Arial" w:cs="Arial"/>
          <w:iCs/>
          <w:lang w:val="en-IN"/>
        </w:rPr>
        <w:t xml:space="preserve">, Sanskrit: </w:t>
      </w:r>
      <w:proofErr w:type="spellStart"/>
      <w:r w:rsidRPr="00D72484">
        <w:rPr>
          <w:rFonts w:ascii="Arial" w:hAnsi="Arial" w:cs="Arial"/>
          <w:i/>
          <w:lang w:val="en-IN"/>
        </w:rPr>
        <w:t>Vriksadani</w:t>
      </w:r>
      <w:proofErr w:type="spellEnd"/>
      <w:r w:rsidRPr="00D72484">
        <w:rPr>
          <w:rFonts w:ascii="Arial" w:hAnsi="Arial" w:cs="Arial"/>
          <w:iCs/>
          <w:lang w:val="en-IN"/>
        </w:rPr>
        <w:t xml:space="preserve">, Telugu: </w:t>
      </w:r>
      <w:proofErr w:type="spellStart"/>
      <w:r w:rsidRPr="00D72484">
        <w:rPr>
          <w:rFonts w:ascii="Arial" w:hAnsi="Arial" w:cs="Arial"/>
          <w:i/>
          <w:lang w:val="en-IN"/>
        </w:rPr>
        <w:t>Jiddu</w:t>
      </w:r>
      <w:proofErr w:type="spellEnd"/>
      <w:r w:rsidRPr="00D72484">
        <w:rPr>
          <w:rFonts w:ascii="Arial" w:hAnsi="Arial" w:cs="Arial"/>
          <w:iCs/>
          <w:lang w:val="en-IN"/>
        </w:rPr>
        <w:t xml:space="preserve">, Hindi: </w:t>
      </w:r>
      <w:r w:rsidRPr="00D72484">
        <w:rPr>
          <w:rFonts w:ascii="Arial" w:hAnsi="Arial" w:cs="Arial"/>
          <w:i/>
          <w:lang w:val="en-IN"/>
        </w:rPr>
        <w:t>Banda</w:t>
      </w:r>
    </w:p>
    <w:p w14:paraId="7C75D71B" w14:textId="77777777" w:rsidR="00D72484" w:rsidRPr="00D72484" w:rsidRDefault="00D72484" w:rsidP="00E73D69">
      <w:pPr>
        <w:pStyle w:val="Body"/>
        <w:spacing w:after="0" w:line="276" w:lineRule="auto"/>
        <w:rPr>
          <w:rFonts w:ascii="Arial" w:hAnsi="Arial" w:cs="Arial"/>
          <w:iCs/>
          <w:lang w:val="en-IN"/>
        </w:rPr>
      </w:pPr>
      <w:r w:rsidRPr="00D72484">
        <w:rPr>
          <w:rFonts w:ascii="Arial" w:hAnsi="Arial" w:cs="Arial"/>
          <w:iCs/>
          <w:noProof/>
          <w:lang w:val="en-IN"/>
        </w:rPr>
        <w:lastRenderedPageBreak/>
        <w:drawing>
          <wp:inline distT="0" distB="0" distL="0" distR="0" wp14:anchorId="7B09B4FF" wp14:editId="0B3EA656">
            <wp:extent cx="5721985" cy="7326941"/>
            <wp:effectExtent l="0" t="0" r="0" b="0"/>
            <wp:docPr id="3" name="Picture 2">
              <a:extLst xmlns:a="http://schemas.openxmlformats.org/drawingml/2006/main">
                <a:ext uri="{FF2B5EF4-FFF2-40B4-BE49-F238E27FC236}">
                  <a16:creationId xmlns:a16="http://schemas.microsoft.com/office/drawing/2014/main" id="{3E5C15EB-067F-4CAA-8CAE-9C5545C02B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E5C15EB-067F-4CAA-8CAE-9C5545C02B3D}"/>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796985" cy="7422978"/>
                    </a:xfrm>
                    <a:prstGeom prst="rect">
                      <a:avLst/>
                    </a:prstGeom>
                  </pic:spPr>
                </pic:pic>
              </a:graphicData>
            </a:graphic>
          </wp:inline>
        </w:drawing>
      </w:r>
    </w:p>
    <w:p w14:paraId="4FCA2C7B" w14:textId="7679DD28" w:rsidR="00D72484" w:rsidRPr="00D72484" w:rsidRDefault="00D72484" w:rsidP="00D72484">
      <w:pPr>
        <w:pStyle w:val="Body"/>
        <w:spacing w:after="0"/>
        <w:rPr>
          <w:rFonts w:ascii="Arial" w:hAnsi="Arial" w:cs="Arial"/>
          <w:iCs/>
          <w:lang w:val="en-IN"/>
        </w:rPr>
      </w:pPr>
      <w:commentRangeStart w:id="32"/>
      <w:r w:rsidRPr="00D72484">
        <w:rPr>
          <w:rFonts w:ascii="Arial" w:hAnsi="Arial" w:cs="Arial"/>
          <w:b/>
          <w:bCs/>
          <w:iCs/>
          <w:lang w:val="en-IN"/>
        </w:rPr>
        <w:t xml:space="preserve">Figure 1: </w:t>
      </w:r>
      <w:proofErr w:type="spellStart"/>
      <w:r w:rsidRPr="00D72484">
        <w:rPr>
          <w:rFonts w:ascii="Arial" w:hAnsi="Arial" w:cs="Arial"/>
          <w:b/>
          <w:bCs/>
          <w:i/>
          <w:iCs/>
          <w:lang w:val="en-IN"/>
        </w:rPr>
        <w:t>Dendrophthoe</w:t>
      </w:r>
      <w:proofErr w:type="spellEnd"/>
      <w:r w:rsidRPr="00D72484">
        <w:rPr>
          <w:rFonts w:ascii="Arial" w:hAnsi="Arial" w:cs="Arial"/>
          <w:b/>
          <w:bCs/>
          <w:i/>
          <w:iCs/>
          <w:lang w:val="en-IN"/>
        </w:rPr>
        <w:t xml:space="preserve"> falcata </w:t>
      </w:r>
      <w:commentRangeStart w:id="33"/>
      <w:r w:rsidRPr="00D72484">
        <w:rPr>
          <w:rFonts w:ascii="Arial" w:hAnsi="Arial" w:cs="Arial"/>
          <w:b/>
          <w:bCs/>
          <w:i/>
          <w:iCs/>
          <w:lang w:val="en-IN"/>
        </w:rPr>
        <w:t>var</w:t>
      </w:r>
      <w:commentRangeEnd w:id="33"/>
      <w:r w:rsidR="00D36B0B">
        <w:rPr>
          <w:rStyle w:val="CommentReference"/>
          <w:rFonts w:ascii="Times New Roman" w:hAnsi="Times New Roman"/>
          <w:lang w:val="nb-NO" w:eastAsia="nb-NO"/>
        </w:rPr>
        <w:commentReference w:id="33"/>
      </w:r>
      <w:r w:rsidRPr="00D72484">
        <w:rPr>
          <w:rFonts w:ascii="Arial" w:hAnsi="Arial" w:cs="Arial"/>
          <w:b/>
          <w:bCs/>
          <w:i/>
          <w:iCs/>
          <w:lang w:val="en-IN"/>
        </w:rPr>
        <w:t xml:space="preserve"> coccinea</w:t>
      </w:r>
      <w:r w:rsidRPr="00D72484">
        <w:rPr>
          <w:rFonts w:ascii="Arial" w:hAnsi="Arial" w:cs="Arial"/>
          <w:i/>
          <w:iCs/>
          <w:lang w:val="en-IN"/>
        </w:rPr>
        <w:t xml:space="preserve"> </w:t>
      </w:r>
      <w:r w:rsidRPr="00D72484">
        <w:rPr>
          <w:rFonts w:ascii="Arial" w:hAnsi="Arial" w:cs="Arial"/>
          <w:iCs/>
          <w:lang w:val="en-IN"/>
        </w:rPr>
        <w:t xml:space="preserve">(Talbot) </w:t>
      </w:r>
      <w:proofErr w:type="spellStart"/>
      <w:r w:rsidRPr="00D72484">
        <w:rPr>
          <w:rFonts w:ascii="Arial" w:hAnsi="Arial" w:cs="Arial"/>
          <w:iCs/>
          <w:lang w:val="en-IN"/>
        </w:rPr>
        <w:t>Santapau</w:t>
      </w:r>
      <w:proofErr w:type="spellEnd"/>
      <w:r w:rsidRPr="00D72484">
        <w:rPr>
          <w:rFonts w:ascii="Arial" w:hAnsi="Arial" w:cs="Arial"/>
          <w:iCs/>
          <w:lang w:val="en-IN"/>
        </w:rPr>
        <w:t xml:space="preserve"> </w:t>
      </w:r>
      <w:r w:rsidRPr="00D72484">
        <w:rPr>
          <w:rFonts w:ascii="Arial" w:hAnsi="Arial" w:cs="Arial"/>
          <w:b/>
          <w:bCs/>
          <w:iCs/>
          <w:lang w:val="en-IN"/>
        </w:rPr>
        <w:t xml:space="preserve">A. </w:t>
      </w:r>
      <w:r w:rsidRPr="00D72484">
        <w:rPr>
          <w:rFonts w:ascii="Arial" w:hAnsi="Arial" w:cs="Arial"/>
          <w:iCs/>
          <w:lang w:val="en-IN"/>
        </w:rPr>
        <w:t>Habit</w:t>
      </w:r>
      <w:r w:rsidRPr="00D72484">
        <w:rPr>
          <w:rFonts w:ascii="Arial" w:hAnsi="Arial" w:cs="Arial"/>
          <w:b/>
          <w:bCs/>
          <w:iCs/>
          <w:lang w:val="en-IN"/>
        </w:rPr>
        <w:t xml:space="preserve">, B. </w:t>
      </w:r>
      <w:r w:rsidRPr="00D72484">
        <w:rPr>
          <w:rFonts w:ascii="Arial" w:hAnsi="Arial" w:cs="Arial"/>
          <w:iCs/>
          <w:lang w:val="en-IN"/>
        </w:rPr>
        <w:t xml:space="preserve">Inflorescence; </w:t>
      </w:r>
      <w:proofErr w:type="spellStart"/>
      <w:r w:rsidRPr="00D72484">
        <w:rPr>
          <w:rFonts w:ascii="Arial" w:hAnsi="Arial" w:cs="Arial"/>
          <w:b/>
          <w:bCs/>
          <w:i/>
          <w:iCs/>
          <w:lang w:val="en-IN"/>
        </w:rPr>
        <w:t>Dendrophthoe</w:t>
      </w:r>
      <w:proofErr w:type="spellEnd"/>
      <w:r w:rsidRPr="00D72484">
        <w:rPr>
          <w:rFonts w:ascii="Arial" w:hAnsi="Arial" w:cs="Arial"/>
          <w:b/>
          <w:bCs/>
          <w:i/>
          <w:iCs/>
          <w:lang w:val="en-IN"/>
        </w:rPr>
        <w:t xml:space="preserve"> falcata var falcata</w:t>
      </w:r>
      <w:r w:rsidRPr="00D72484">
        <w:rPr>
          <w:rFonts w:ascii="Arial" w:hAnsi="Arial" w:cs="Arial"/>
          <w:i/>
          <w:iCs/>
          <w:lang w:val="en-IN"/>
        </w:rPr>
        <w:t xml:space="preserve"> </w:t>
      </w:r>
      <w:r w:rsidRPr="00D72484">
        <w:rPr>
          <w:rFonts w:ascii="Arial" w:hAnsi="Arial" w:cs="Arial"/>
          <w:b/>
          <w:bCs/>
          <w:iCs/>
          <w:lang w:val="en-IN"/>
        </w:rPr>
        <w:t xml:space="preserve">C. </w:t>
      </w:r>
      <w:r w:rsidRPr="00D72484">
        <w:rPr>
          <w:rFonts w:ascii="Arial" w:hAnsi="Arial" w:cs="Arial"/>
          <w:iCs/>
          <w:lang w:val="en-IN"/>
        </w:rPr>
        <w:t xml:space="preserve">Habit, </w:t>
      </w:r>
      <w:r w:rsidRPr="00D72484">
        <w:rPr>
          <w:rFonts w:ascii="Arial" w:hAnsi="Arial" w:cs="Arial"/>
          <w:b/>
          <w:bCs/>
          <w:iCs/>
          <w:lang w:val="en-IN"/>
        </w:rPr>
        <w:t>D</w:t>
      </w:r>
      <w:r w:rsidRPr="00D72484">
        <w:rPr>
          <w:rFonts w:ascii="Arial" w:hAnsi="Arial" w:cs="Arial"/>
          <w:iCs/>
          <w:lang w:val="en-IN"/>
        </w:rPr>
        <w:t xml:space="preserve">. Inflorescence; </w:t>
      </w:r>
      <w:proofErr w:type="spellStart"/>
      <w:r w:rsidRPr="00D72484">
        <w:rPr>
          <w:rFonts w:ascii="Arial" w:hAnsi="Arial" w:cs="Arial"/>
          <w:b/>
          <w:bCs/>
          <w:i/>
          <w:iCs/>
          <w:lang w:val="en-IN"/>
        </w:rPr>
        <w:t>Dendrophthoe</w:t>
      </w:r>
      <w:proofErr w:type="spellEnd"/>
      <w:r w:rsidRPr="00D72484">
        <w:rPr>
          <w:rFonts w:ascii="Arial" w:hAnsi="Arial" w:cs="Arial"/>
          <w:b/>
          <w:bCs/>
          <w:i/>
          <w:iCs/>
          <w:lang w:val="en-IN"/>
        </w:rPr>
        <w:t xml:space="preserve"> falcata var pubescens</w:t>
      </w:r>
      <w:r w:rsidRPr="00D72484">
        <w:rPr>
          <w:rFonts w:ascii="Arial" w:hAnsi="Arial" w:cs="Arial"/>
          <w:iCs/>
          <w:lang w:val="en-IN"/>
        </w:rPr>
        <w:t xml:space="preserve"> (</w:t>
      </w:r>
      <w:proofErr w:type="spellStart"/>
      <w:r w:rsidRPr="00D72484">
        <w:rPr>
          <w:rFonts w:ascii="Arial" w:hAnsi="Arial" w:cs="Arial"/>
          <w:iCs/>
          <w:lang w:val="en-IN"/>
        </w:rPr>
        <w:t>Hook.f</w:t>
      </w:r>
      <w:proofErr w:type="spellEnd"/>
      <w:r w:rsidRPr="00D72484">
        <w:rPr>
          <w:rFonts w:ascii="Arial" w:hAnsi="Arial" w:cs="Arial"/>
          <w:iCs/>
          <w:lang w:val="en-IN"/>
        </w:rPr>
        <w:t xml:space="preserve">.) V. </w:t>
      </w:r>
      <w:proofErr w:type="spellStart"/>
      <w:r w:rsidRPr="00D72484">
        <w:rPr>
          <w:rFonts w:ascii="Arial" w:hAnsi="Arial" w:cs="Arial"/>
          <w:iCs/>
          <w:lang w:val="en-IN"/>
        </w:rPr>
        <w:t>Chandras</w:t>
      </w:r>
      <w:proofErr w:type="spellEnd"/>
      <w:r w:rsidRPr="00D72484">
        <w:rPr>
          <w:rFonts w:ascii="Arial" w:hAnsi="Arial" w:cs="Arial"/>
          <w:iCs/>
          <w:lang w:val="en-IN"/>
        </w:rPr>
        <w:t xml:space="preserve"> </w:t>
      </w:r>
      <w:r w:rsidRPr="00D72484">
        <w:rPr>
          <w:rFonts w:ascii="Arial" w:hAnsi="Arial" w:cs="Arial"/>
          <w:b/>
          <w:bCs/>
          <w:iCs/>
          <w:lang w:val="en-IN"/>
        </w:rPr>
        <w:t xml:space="preserve">E. </w:t>
      </w:r>
      <w:r w:rsidRPr="00D72484">
        <w:rPr>
          <w:rFonts w:ascii="Arial" w:hAnsi="Arial" w:cs="Arial"/>
          <w:iCs/>
          <w:lang w:val="en-IN"/>
        </w:rPr>
        <w:t xml:space="preserve">Habit, </w:t>
      </w:r>
      <w:r w:rsidRPr="00D72484">
        <w:rPr>
          <w:rFonts w:ascii="Arial" w:hAnsi="Arial" w:cs="Arial"/>
          <w:b/>
          <w:bCs/>
          <w:iCs/>
          <w:lang w:val="en-IN"/>
        </w:rPr>
        <w:t>F.</w:t>
      </w:r>
      <w:r w:rsidRPr="00D72484">
        <w:rPr>
          <w:rFonts w:ascii="Arial" w:hAnsi="Arial" w:cs="Arial"/>
          <w:iCs/>
          <w:lang w:val="en-IN"/>
        </w:rPr>
        <w:t xml:space="preserve"> Inflorescence.</w:t>
      </w:r>
      <w:commentRangeEnd w:id="32"/>
      <w:r w:rsidR="00D36B0B">
        <w:rPr>
          <w:rStyle w:val="CommentReference"/>
          <w:rFonts w:ascii="Times New Roman" w:hAnsi="Times New Roman"/>
          <w:lang w:val="nb-NO" w:eastAsia="nb-NO"/>
        </w:rPr>
        <w:commentReference w:id="32"/>
      </w:r>
    </w:p>
    <w:p w14:paraId="1A194653" w14:textId="77777777" w:rsidR="00D72484" w:rsidRPr="00D72484" w:rsidRDefault="00D72484" w:rsidP="00E73D69">
      <w:pPr>
        <w:pStyle w:val="Body"/>
        <w:spacing w:after="0"/>
        <w:rPr>
          <w:rFonts w:ascii="Arial" w:hAnsi="Arial" w:cs="Arial"/>
          <w:iCs/>
          <w:lang w:val="en-IN"/>
        </w:rPr>
      </w:pPr>
      <w:r w:rsidRPr="00D72484">
        <w:rPr>
          <w:rFonts w:ascii="Arial" w:hAnsi="Arial" w:cs="Arial"/>
          <w:iCs/>
          <w:noProof/>
          <w:lang w:val="en-IN"/>
        </w:rPr>
        <w:lastRenderedPageBreak/>
        <w:drawing>
          <wp:inline distT="0" distB="0" distL="0" distR="0" wp14:anchorId="248DBB9D" wp14:editId="555CF322">
            <wp:extent cx="5483483" cy="7125195"/>
            <wp:effectExtent l="0" t="0" r="0" b="0"/>
            <wp:docPr id="6" name="Picture 2">
              <a:extLst xmlns:a="http://schemas.openxmlformats.org/drawingml/2006/main">
                <a:ext uri="{FF2B5EF4-FFF2-40B4-BE49-F238E27FC236}">
                  <a16:creationId xmlns:a16="http://schemas.microsoft.com/office/drawing/2014/main" id="{78235AA2-938B-4B38-9586-CDA2DA478F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8235AA2-938B-4B38-9586-CDA2DA478FB2}"/>
                        </a:ext>
                      </a:extLst>
                    </pic:cNvPr>
                    <pic:cNvPicPr>
                      <a:picLocks noChangeAspect="1"/>
                    </pic:cNvPicPr>
                  </pic:nvPicPr>
                  <pic:blipFill rotWithShape="1">
                    <a:blip r:embed="rId19">
                      <a:extLst>
                        <a:ext uri="{28A0092B-C50C-407E-A947-70E740481C1C}">
                          <a14:useLocalDpi xmlns:a14="http://schemas.microsoft.com/office/drawing/2010/main" val="0"/>
                        </a:ext>
                      </a:extLst>
                    </a:blip>
                    <a:srcRect l="5792" t="2943" r="4066"/>
                    <a:stretch/>
                  </pic:blipFill>
                  <pic:spPr>
                    <a:xfrm>
                      <a:off x="0" y="0"/>
                      <a:ext cx="5531117" cy="7187090"/>
                    </a:xfrm>
                    <a:prstGeom prst="rect">
                      <a:avLst/>
                    </a:prstGeom>
                  </pic:spPr>
                </pic:pic>
              </a:graphicData>
            </a:graphic>
          </wp:inline>
        </w:drawing>
      </w:r>
    </w:p>
    <w:p w14:paraId="56AB973F" w14:textId="77777777" w:rsidR="00D72484" w:rsidRPr="00D72484" w:rsidRDefault="00D72484" w:rsidP="00D72484">
      <w:pPr>
        <w:pStyle w:val="Body"/>
        <w:spacing w:after="0"/>
        <w:rPr>
          <w:rFonts w:ascii="Arial" w:hAnsi="Arial" w:cs="Arial"/>
          <w:iCs/>
          <w:lang w:val="en-IN"/>
        </w:rPr>
      </w:pPr>
      <w:commentRangeStart w:id="34"/>
      <w:r w:rsidRPr="00D72484">
        <w:rPr>
          <w:rFonts w:ascii="Arial" w:hAnsi="Arial" w:cs="Arial"/>
          <w:b/>
          <w:bCs/>
          <w:iCs/>
          <w:lang w:val="en-IN"/>
        </w:rPr>
        <w:t>Figure 2:</w:t>
      </w:r>
      <w:r w:rsidRPr="00D72484">
        <w:rPr>
          <w:rFonts w:ascii="Arial" w:hAnsi="Arial" w:cs="Arial"/>
          <w:iCs/>
          <w:lang w:val="en-IN"/>
        </w:rPr>
        <w:t xml:space="preserve"> A. </w:t>
      </w:r>
      <w:proofErr w:type="spellStart"/>
      <w:r w:rsidRPr="00D72484">
        <w:rPr>
          <w:rFonts w:ascii="Arial" w:hAnsi="Arial" w:cs="Arial"/>
          <w:b/>
          <w:bCs/>
          <w:i/>
          <w:iCs/>
          <w:lang w:val="en-IN"/>
        </w:rPr>
        <w:t>Dendrophthoe</w:t>
      </w:r>
      <w:proofErr w:type="spellEnd"/>
      <w:r w:rsidRPr="00D72484">
        <w:rPr>
          <w:rFonts w:ascii="Arial" w:hAnsi="Arial" w:cs="Arial"/>
          <w:b/>
          <w:bCs/>
          <w:i/>
          <w:iCs/>
          <w:lang w:val="en-IN"/>
        </w:rPr>
        <w:t xml:space="preserve"> falcata var. coccinea </w:t>
      </w:r>
      <w:r w:rsidRPr="00D72484">
        <w:rPr>
          <w:rFonts w:ascii="Arial" w:hAnsi="Arial" w:cs="Arial"/>
          <w:iCs/>
          <w:lang w:val="en-IN"/>
        </w:rPr>
        <w:t xml:space="preserve">(Talbot) </w:t>
      </w:r>
      <w:proofErr w:type="spellStart"/>
      <w:r w:rsidRPr="00D72484">
        <w:rPr>
          <w:rFonts w:ascii="Arial" w:hAnsi="Arial" w:cs="Arial"/>
          <w:iCs/>
          <w:lang w:val="en-IN"/>
        </w:rPr>
        <w:t>Santapau</w:t>
      </w:r>
      <w:proofErr w:type="spellEnd"/>
      <w:r w:rsidRPr="00D72484">
        <w:rPr>
          <w:rFonts w:ascii="Arial" w:hAnsi="Arial" w:cs="Arial"/>
          <w:iCs/>
          <w:lang w:val="en-IN"/>
        </w:rPr>
        <w:t xml:space="preserve"> Aa. Flowering twig; Ab. Flower; Ac. Style; Ad. Bract; Ae. Epipetalous stamen; </w:t>
      </w:r>
      <w:proofErr w:type="spellStart"/>
      <w:r w:rsidRPr="00D72484">
        <w:rPr>
          <w:rFonts w:ascii="Arial" w:hAnsi="Arial" w:cs="Arial"/>
          <w:iCs/>
          <w:lang w:val="en-IN"/>
        </w:rPr>
        <w:t>Af</w:t>
      </w:r>
      <w:proofErr w:type="spellEnd"/>
      <w:r w:rsidRPr="00D72484">
        <w:rPr>
          <w:rFonts w:ascii="Arial" w:hAnsi="Arial" w:cs="Arial"/>
          <w:iCs/>
          <w:lang w:val="en-IN"/>
        </w:rPr>
        <w:t xml:space="preserve">. Fruit; B. </w:t>
      </w:r>
      <w:proofErr w:type="spellStart"/>
      <w:r w:rsidRPr="00D72484">
        <w:rPr>
          <w:rFonts w:ascii="Arial" w:hAnsi="Arial" w:cs="Arial"/>
          <w:b/>
          <w:bCs/>
          <w:i/>
          <w:iCs/>
          <w:lang w:val="en-IN"/>
        </w:rPr>
        <w:t>Dendropthoe</w:t>
      </w:r>
      <w:proofErr w:type="spellEnd"/>
      <w:r w:rsidRPr="00D72484">
        <w:rPr>
          <w:rFonts w:ascii="Arial" w:hAnsi="Arial" w:cs="Arial"/>
          <w:b/>
          <w:bCs/>
          <w:i/>
          <w:iCs/>
          <w:lang w:val="en-IN"/>
        </w:rPr>
        <w:t xml:space="preserve"> falcata var. falcata</w:t>
      </w:r>
      <w:r w:rsidRPr="00D72484">
        <w:rPr>
          <w:rFonts w:ascii="Arial" w:hAnsi="Arial" w:cs="Arial"/>
          <w:i/>
          <w:iCs/>
          <w:lang w:val="en-IN"/>
        </w:rPr>
        <w:t xml:space="preserve"> </w:t>
      </w:r>
      <w:r w:rsidRPr="00D72484">
        <w:rPr>
          <w:rFonts w:ascii="Arial" w:hAnsi="Arial" w:cs="Arial"/>
          <w:iCs/>
          <w:lang w:val="en-IN"/>
        </w:rPr>
        <w:t xml:space="preserve">Ba. Flowering twig; Bb. Flower; </w:t>
      </w:r>
      <w:proofErr w:type="spellStart"/>
      <w:r w:rsidRPr="00D72484">
        <w:rPr>
          <w:rFonts w:ascii="Arial" w:hAnsi="Arial" w:cs="Arial"/>
          <w:iCs/>
          <w:lang w:val="en-IN"/>
        </w:rPr>
        <w:t>Bc</w:t>
      </w:r>
      <w:proofErr w:type="spellEnd"/>
      <w:r w:rsidRPr="00D72484">
        <w:rPr>
          <w:rFonts w:ascii="Arial" w:hAnsi="Arial" w:cs="Arial"/>
          <w:iCs/>
          <w:lang w:val="en-IN"/>
        </w:rPr>
        <w:t xml:space="preserve">. Epipetalous stamen; Bd. Style; Be. Stamen; Bf. Fruit; C. </w:t>
      </w:r>
      <w:proofErr w:type="spellStart"/>
      <w:r w:rsidRPr="00D72484">
        <w:rPr>
          <w:rFonts w:ascii="Arial" w:hAnsi="Arial" w:cs="Arial"/>
          <w:b/>
          <w:bCs/>
          <w:i/>
          <w:iCs/>
          <w:lang w:val="en-IN"/>
        </w:rPr>
        <w:t>Dendrophthoe</w:t>
      </w:r>
      <w:proofErr w:type="spellEnd"/>
      <w:r w:rsidRPr="00D72484">
        <w:rPr>
          <w:rFonts w:ascii="Arial" w:hAnsi="Arial" w:cs="Arial"/>
          <w:b/>
          <w:bCs/>
          <w:i/>
          <w:iCs/>
          <w:lang w:val="en-IN"/>
        </w:rPr>
        <w:t xml:space="preserve"> falcata var. </w:t>
      </w:r>
      <w:proofErr w:type="spellStart"/>
      <w:r w:rsidRPr="00D72484">
        <w:rPr>
          <w:rFonts w:ascii="Arial" w:hAnsi="Arial" w:cs="Arial"/>
          <w:b/>
          <w:bCs/>
          <w:i/>
          <w:iCs/>
          <w:lang w:val="en-IN"/>
        </w:rPr>
        <w:t>pubescences</w:t>
      </w:r>
      <w:proofErr w:type="spellEnd"/>
      <w:r w:rsidRPr="00D72484">
        <w:rPr>
          <w:rFonts w:ascii="Arial" w:hAnsi="Arial" w:cs="Arial"/>
          <w:b/>
          <w:bCs/>
          <w:i/>
          <w:iCs/>
          <w:lang w:val="en-IN"/>
        </w:rPr>
        <w:t xml:space="preserve"> </w:t>
      </w:r>
      <w:r w:rsidRPr="00D72484">
        <w:rPr>
          <w:rFonts w:ascii="Arial" w:hAnsi="Arial" w:cs="Arial"/>
          <w:iCs/>
          <w:lang w:val="en-IN"/>
        </w:rPr>
        <w:t>(</w:t>
      </w:r>
      <w:proofErr w:type="spellStart"/>
      <w:r w:rsidRPr="00D72484">
        <w:rPr>
          <w:rFonts w:ascii="Arial" w:hAnsi="Arial" w:cs="Arial"/>
          <w:iCs/>
          <w:lang w:val="en-IN"/>
        </w:rPr>
        <w:t>Hook.f</w:t>
      </w:r>
      <w:proofErr w:type="spellEnd"/>
      <w:r w:rsidRPr="00D72484">
        <w:rPr>
          <w:rFonts w:ascii="Arial" w:hAnsi="Arial" w:cs="Arial"/>
          <w:iCs/>
          <w:lang w:val="en-IN"/>
        </w:rPr>
        <w:t xml:space="preserve">.) V. </w:t>
      </w:r>
      <w:proofErr w:type="spellStart"/>
      <w:r w:rsidRPr="00D72484">
        <w:rPr>
          <w:rFonts w:ascii="Arial" w:hAnsi="Arial" w:cs="Arial"/>
          <w:iCs/>
          <w:lang w:val="en-IN"/>
        </w:rPr>
        <w:t>Chandras</w:t>
      </w:r>
      <w:proofErr w:type="spellEnd"/>
      <w:r w:rsidRPr="00D72484">
        <w:rPr>
          <w:rFonts w:ascii="Arial" w:hAnsi="Arial" w:cs="Arial"/>
          <w:iCs/>
          <w:lang w:val="en-IN"/>
        </w:rPr>
        <w:t xml:space="preserve"> Ca. Flowering twig; </w:t>
      </w:r>
      <w:proofErr w:type="spellStart"/>
      <w:r w:rsidRPr="00D72484">
        <w:rPr>
          <w:rFonts w:ascii="Arial" w:hAnsi="Arial" w:cs="Arial"/>
          <w:iCs/>
          <w:lang w:val="en-IN"/>
        </w:rPr>
        <w:t>Cb</w:t>
      </w:r>
      <w:proofErr w:type="spellEnd"/>
      <w:r w:rsidRPr="00D72484">
        <w:rPr>
          <w:rFonts w:ascii="Arial" w:hAnsi="Arial" w:cs="Arial"/>
          <w:iCs/>
          <w:lang w:val="en-IN"/>
        </w:rPr>
        <w:t>. Flower; Cc. epipetalous stamens; Cd. Style; Ce. Fruit</w:t>
      </w:r>
      <w:commentRangeEnd w:id="34"/>
      <w:r w:rsidR="000A0216">
        <w:rPr>
          <w:rStyle w:val="CommentReference"/>
          <w:rFonts w:ascii="Times New Roman" w:hAnsi="Times New Roman"/>
          <w:lang w:val="nb-NO" w:eastAsia="nb-NO"/>
        </w:rPr>
        <w:commentReference w:id="34"/>
      </w:r>
    </w:p>
    <w:p w14:paraId="0FD63577" w14:textId="2FDA68CF" w:rsidR="00D72484" w:rsidRDefault="00D72484" w:rsidP="00E73D69">
      <w:pPr>
        <w:pStyle w:val="Body"/>
        <w:spacing w:after="0"/>
        <w:jc w:val="center"/>
        <w:rPr>
          <w:rFonts w:ascii="Arial" w:hAnsi="Arial" w:cs="Arial"/>
          <w:iCs/>
          <w:lang w:val="en-IN"/>
        </w:rPr>
      </w:pPr>
      <w:proofErr w:type="spellStart"/>
      <w:r w:rsidRPr="00D72484">
        <w:rPr>
          <w:rFonts w:ascii="Arial" w:hAnsi="Arial" w:cs="Arial"/>
          <w:b/>
          <w:bCs/>
          <w:iCs/>
          <w:lang w:val="en-IN"/>
        </w:rPr>
        <w:lastRenderedPageBreak/>
        <w:t>Helicanthes</w:t>
      </w:r>
      <w:proofErr w:type="spellEnd"/>
      <w:r w:rsidRPr="00D72484">
        <w:rPr>
          <w:rFonts w:ascii="Arial" w:hAnsi="Arial" w:cs="Arial"/>
          <w:iCs/>
          <w:lang w:val="en-IN"/>
        </w:rPr>
        <w:t xml:space="preserve"> Danser</w:t>
      </w:r>
    </w:p>
    <w:p w14:paraId="68F3A41D" w14:textId="77777777" w:rsidR="00E73D69" w:rsidRPr="00D72484" w:rsidRDefault="00E73D69" w:rsidP="00E73D69">
      <w:pPr>
        <w:pStyle w:val="Body"/>
        <w:spacing w:after="0"/>
        <w:jc w:val="center"/>
        <w:rPr>
          <w:rFonts w:ascii="Arial" w:hAnsi="Arial" w:cs="Arial"/>
          <w:iCs/>
          <w:lang w:val="en-IN"/>
        </w:rPr>
      </w:pPr>
    </w:p>
    <w:p w14:paraId="27CDC716" w14:textId="77777777" w:rsidR="00D72484" w:rsidRP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Helicanthes</w:t>
      </w:r>
      <w:proofErr w:type="spellEnd"/>
      <w:r w:rsidRPr="00D72484">
        <w:rPr>
          <w:rFonts w:ascii="Arial" w:hAnsi="Arial" w:cs="Arial"/>
          <w:b/>
          <w:bCs/>
          <w:iCs/>
          <w:lang w:val="en-IN"/>
        </w:rPr>
        <w:t xml:space="preserve"> elastica</w:t>
      </w:r>
      <w:r w:rsidRPr="00D72484">
        <w:rPr>
          <w:rFonts w:ascii="Arial" w:hAnsi="Arial" w:cs="Arial"/>
          <w:i/>
          <w:lang w:val="en-IN"/>
        </w:rPr>
        <w:t xml:space="preserve"> </w:t>
      </w:r>
      <w:r w:rsidRPr="00D72484">
        <w:rPr>
          <w:rFonts w:ascii="Arial" w:hAnsi="Arial" w:cs="Arial"/>
          <w:iCs/>
          <w:lang w:val="en-IN"/>
        </w:rPr>
        <w:t>(</w:t>
      </w:r>
      <w:proofErr w:type="spellStart"/>
      <w:r w:rsidRPr="00D72484">
        <w:rPr>
          <w:rFonts w:ascii="Arial" w:hAnsi="Arial" w:cs="Arial"/>
          <w:iCs/>
          <w:lang w:val="en-IN"/>
        </w:rPr>
        <w:t>Desr</w:t>
      </w:r>
      <w:proofErr w:type="spellEnd"/>
      <w:r w:rsidRPr="00D72484">
        <w:rPr>
          <w:rFonts w:ascii="Arial" w:hAnsi="Arial" w:cs="Arial"/>
          <w:iCs/>
          <w:lang w:val="en-IN"/>
        </w:rPr>
        <w:t xml:space="preserve">.) Danser Verh. </w:t>
      </w:r>
      <w:r w:rsidRPr="00D72484">
        <w:rPr>
          <w:rFonts w:ascii="Arial" w:hAnsi="Arial" w:cs="Arial"/>
          <w:lang w:val="en-IN"/>
        </w:rPr>
        <w:t xml:space="preserve">Kon. </w:t>
      </w:r>
      <w:proofErr w:type="spellStart"/>
      <w:r w:rsidRPr="00D72484">
        <w:rPr>
          <w:rFonts w:ascii="Arial" w:hAnsi="Arial" w:cs="Arial"/>
          <w:lang w:val="en-IN"/>
        </w:rPr>
        <w:t>Akad</w:t>
      </w:r>
      <w:proofErr w:type="spellEnd"/>
      <w:r w:rsidRPr="00D72484">
        <w:rPr>
          <w:rFonts w:ascii="Arial" w:hAnsi="Arial" w:cs="Arial"/>
          <w:lang w:val="en-IN"/>
        </w:rPr>
        <w:t xml:space="preserve">. </w:t>
      </w:r>
      <w:proofErr w:type="spellStart"/>
      <w:r w:rsidRPr="00D72484">
        <w:rPr>
          <w:rFonts w:ascii="Arial" w:hAnsi="Arial" w:cs="Arial"/>
          <w:lang w:val="en-IN"/>
        </w:rPr>
        <w:t>Wetensch</w:t>
      </w:r>
      <w:proofErr w:type="spellEnd"/>
      <w:r w:rsidRPr="00D72484">
        <w:rPr>
          <w:rFonts w:ascii="Arial" w:hAnsi="Arial" w:cs="Arial"/>
          <w:lang w:val="en-IN"/>
        </w:rPr>
        <w:t xml:space="preserve">., </w:t>
      </w:r>
      <w:proofErr w:type="spellStart"/>
      <w:r w:rsidRPr="00D72484">
        <w:rPr>
          <w:rFonts w:ascii="Arial" w:hAnsi="Arial" w:cs="Arial"/>
          <w:lang w:val="en-IN"/>
        </w:rPr>
        <w:t>Afd</w:t>
      </w:r>
      <w:proofErr w:type="spellEnd"/>
      <w:r w:rsidRPr="00D72484">
        <w:rPr>
          <w:rFonts w:ascii="Arial" w:hAnsi="Arial" w:cs="Arial"/>
          <w:lang w:val="en-IN"/>
        </w:rPr>
        <w:t xml:space="preserve">. </w:t>
      </w:r>
      <w:proofErr w:type="spellStart"/>
      <w:r w:rsidRPr="00D72484">
        <w:rPr>
          <w:rFonts w:ascii="Arial" w:hAnsi="Arial" w:cs="Arial"/>
          <w:lang w:val="en-IN"/>
        </w:rPr>
        <w:t>Natuurk</w:t>
      </w:r>
      <w:proofErr w:type="spellEnd"/>
      <w:r w:rsidRPr="00D72484">
        <w:rPr>
          <w:rFonts w:ascii="Arial" w:hAnsi="Arial" w:cs="Arial"/>
          <w:lang w:val="en-IN"/>
        </w:rPr>
        <w:t xml:space="preserve">., Sect. 2, 29(6): 55 1933; Saldanha, Fl. Karnataka 2:77. 1984; </w:t>
      </w:r>
      <w:r w:rsidRPr="00D72484">
        <w:rPr>
          <w:rFonts w:ascii="Arial" w:hAnsi="Arial" w:cs="Arial"/>
          <w:i/>
          <w:lang w:val="en-IN"/>
        </w:rPr>
        <w:t xml:space="preserve">Loranthus </w:t>
      </w:r>
      <w:proofErr w:type="spellStart"/>
      <w:r w:rsidRPr="00D72484">
        <w:rPr>
          <w:rFonts w:ascii="Arial" w:hAnsi="Arial" w:cs="Arial"/>
          <w:i/>
          <w:lang w:val="en-IN"/>
        </w:rPr>
        <w:t>elasticus</w:t>
      </w:r>
      <w:proofErr w:type="spellEnd"/>
      <w:r w:rsidRPr="00D72484">
        <w:rPr>
          <w:rFonts w:ascii="Arial" w:hAnsi="Arial" w:cs="Arial"/>
          <w:i/>
          <w:lang w:val="en-IN"/>
        </w:rPr>
        <w:t xml:space="preserve"> </w:t>
      </w:r>
      <w:r w:rsidRPr="00D72484">
        <w:rPr>
          <w:rFonts w:ascii="Arial" w:hAnsi="Arial" w:cs="Arial"/>
          <w:lang w:val="en-IN"/>
        </w:rPr>
        <w:t>(</w:t>
      </w:r>
      <w:proofErr w:type="spellStart"/>
      <w:r w:rsidRPr="00D72484">
        <w:rPr>
          <w:rFonts w:ascii="Arial" w:hAnsi="Arial" w:cs="Arial"/>
          <w:lang w:val="en-IN"/>
        </w:rPr>
        <w:t>Desr</w:t>
      </w:r>
      <w:proofErr w:type="spellEnd"/>
      <w:r w:rsidRPr="00D72484">
        <w:rPr>
          <w:rFonts w:ascii="Arial" w:hAnsi="Arial" w:cs="Arial"/>
          <w:lang w:val="en-IN"/>
        </w:rPr>
        <w:t>.) Dans. In Lam. Encycl. 3:599. 1789; Cooke, Fl. Pres. Bombay 3:41. 1958; Gamble, Fl. Pres. Madras 2:1254. 2008 (</w:t>
      </w:r>
      <w:proofErr w:type="spellStart"/>
      <w:r w:rsidRPr="00D72484">
        <w:rPr>
          <w:rFonts w:ascii="Arial" w:hAnsi="Arial" w:cs="Arial"/>
          <w:lang w:val="en-IN"/>
        </w:rPr>
        <w:t>Repr</w:t>
      </w:r>
      <w:proofErr w:type="spellEnd"/>
      <w:r w:rsidRPr="00D72484">
        <w:rPr>
          <w:rFonts w:ascii="Arial" w:hAnsi="Arial" w:cs="Arial"/>
          <w:lang w:val="en-IN"/>
        </w:rPr>
        <w:t xml:space="preserve">.). </w:t>
      </w:r>
      <w:r w:rsidRPr="00D72484">
        <w:rPr>
          <w:rFonts w:ascii="Arial" w:hAnsi="Arial" w:cs="Arial"/>
          <w:b/>
          <w:bCs/>
          <w:lang w:val="en-IN"/>
        </w:rPr>
        <w:t xml:space="preserve"> </w:t>
      </w:r>
      <w:r w:rsidRPr="00D72484">
        <w:rPr>
          <w:rFonts w:ascii="Arial" w:hAnsi="Arial" w:cs="Arial"/>
          <w:b/>
          <w:bCs/>
          <w:iCs/>
          <w:lang w:val="en-IN"/>
        </w:rPr>
        <w:t>(Figure 3 &amp; 4A)</w:t>
      </w:r>
      <w:r w:rsidRPr="00D72484">
        <w:rPr>
          <w:rFonts w:ascii="Arial" w:hAnsi="Arial" w:cs="Arial"/>
          <w:iCs/>
          <w:lang w:val="en-IN"/>
        </w:rPr>
        <w:t>.</w:t>
      </w:r>
    </w:p>
    <w:p w14:paraId="1C5B5AF4" w14:textId="7A05C4E4" w:rsidR="00D72484" w:rsidRDefault="00D72484" w:rsidP="00D72484">
      <w:pPr>
        <w:pStyle w:val="Body"/>
        <w:spacing w:after="0"/>
        <w:rPr>
          <w:rFonts w:ascii="Arial" w:hAnsi="Arial" w:cs="Arial"/>
          <w:lang w:val="en-IN"/>
        </w:rPr>
      </w:pPr>
      <w:r w:rsidRPr="00D72484">
        <w:rPr>
          <w:rFonts w:ascii="Arial" w:hAnsi="Arial" w:cs="Arial"/>
          <w:b/>
          <w:bCs/>
          <w:lang w:val="en-IN"/>
        </w:rPr>
        <w:t xml:space="preserve">Etymology: </w:t>
      </w:r>
      <w:proofErr w:type="spellStart"/>
      <w:r w:rsidRPr="00D72484">
        <w:rPr>
          <w:rFonts w:ascii="Arial" w:hAnsi="Arial" w:cs="Arial"/>
          <w:lang w:val="en-IN"/>
        </w:rPr>
        <w:t>Helicanthes</w:t>
      </w:r>
      <w:proofErr w:type="spellEnd"/>
      <w:r w:rsidRPr="00D72484">
        <w:rPr>
          <w:rFonts w:ascii="Arial" w:hAnsi="Arial" w:cs="Arial"/>
          <w:lang w:val="en-IN"/>
        </w:rPr>
        <w:t>: Helically coiled petals; elastica: rubbery (refer to its flower).</w:t>
      </w:r>
    </w:p>
    <w:p w14:paraId="4A5F4614" w14:textId="77777777" w:rsidR="00E73D69" w:rsidRPr="00D72484" w:rsidRDefault="00E73D69" w:rsidP="00D72484">
      <w:pPr>
        <w:pStyle w:val="Body"/>
        <w:spacing w:after="0"/>
        <w:rPr>
          <w:rFonts w:ascii="Arial" w:hAnsi="Arial" w:cs="Arial"/>
          <w:lang w:val="en-IN"/>
        </w:rPr>
      </w:pPr>
    </w:p>
    <w:p w14:paraId="77BD12D0" w14:textId="77777777" w:rsidR="00D72484" w:rsidRPr="00D72484" w:rsidRDefault="00D72484" w:rsidP="00E73D69">
      <w:pPr>
        <w:pStyle w:val="Body"/>
        <w:spacing w:after="0" w:line="276" w:lineRule="auto"/>
        <w:rPr>
          <w:rFonts w:ascii="Arial" w:hAnsi="Arial" w:cs="Arial"/>
          <w:lang w:val="en-IN"/>
        </w:rPr>
      </w:pPr>
      <w:r w:rsidRPr="00D72484">
        <w:rPr>
          <w:rFonts w:ascii="Arial" w:hAnsi="Arial" w:cs="Arial"/>
          <w:lang w:val="en-IN"/>
        </w:rPr>
        <w:t xml:space="preserve">Parasitic plant. Stem woody, soft, green to reddish brown colour, branched, pendulous, terete. Leaf simple, opposite, reticulate venation, primary veins are 6 -7, ovate to oblong, apex acute and base rounded, petiolate, coriaceous, ca 7-8cm×4.5-5cm. Inflorescence fascicle ca 3.5-4.0cm, each inflorescence have 5-7 flowers. Flowers actinomorphic, bisexual, pentamerous, sessile, bracteate, green to white, corolla fused, gamopetalous, valvate aestivation, tip of the petal is spirally coiled, 3.5-4cm long, calyx cup-shaped, reddish brown. Stames-5, epipetalous, basifixed, filament red, anther lobes are pale yellowish, ca 0.4-0.5cm long, Epigynous ovule, inferior ovary. Fruit ovoid drupe.   </w:t>
      </w:r>
    </w:p>
    <w:p w14:paraId="764C69C3" w14:textId="77777777" w:rsidR="00E73D69" w:rsidRDefault="00E73D69" w:rsidP="00D72484">
      <w:pPr>
        <w:pStyle w:val="Body"/>
        <w:rPr>
          <w:rFonts w:ascii="Arial" w:hAnsi="Arial" w:cs="Arial"/>
          <w:b/>
          <w:bCs/>
          <w:iCs/>
          <w:lang w:val="en-IN"/>
        </w:rPr>
      </w:pPr>
    </w:p>
    <w:p w14:paraId="2B879D0A" w14:textId="3C0065C1" w:rsidR="00D72484" w:rsidRPr="00D72484" w:rsidRDefault="00D72484" w:rsidP="00D72484">
      <w:pPr>
        <w:pStyle w:val="Body"/>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commentRangeStart w:id="35"/>
      <w:r w:rsidRPr="00D72484">
        <w:rPr>
          <w:rFonts w:ascii="Arial" w:hAnsi="Arial" w:cs="Arial"/>
          <w:i/>
          <w:lang w:val="en-IN"/>
        </w:rPr>
        <w:t xml:space="preserve">Mangifera indica </w:t>
      </w:r>
      <w:r w:rsidRPr="00D72484">
        <w:rPr>
          <w:rFonts w:ascii="Arial" w:hAnsi="Arial" w:cs="Arial"/>
          <w:iCs/>
          <w:lang w:val="en-IN"/>
        </w:rPr>
        <w:t>L.</w:t>
      </w:r>
      <w:commentRangeEnd w:id="35"/>
      <w:r w:rsidR="00D36B0B">
        <w:rPr>
          <w:rStyle w:val="CommentReference"/>
          <w:rFonts w:ascii="Times New Roman" w:hAnsi="Times New Roman"/>
          <w:lang w:val="nb-NO" w:eastAsia="nb-NO"/>
        </w:rPr>
        <w:commentReference w:id="35"/>
      </w:r>
      <w:r w:rsidRPr="00D72484">
        <w:rPr>
          <w:rFonts w:ascii="Arial" w:hAnsi="Arial" w:cs="Arial"/>
          <w:iCs/>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Sunnadakoppa</w:t>
      </w:r>
      <w:proofErr w:type="spellEnd"/>
      <w:r w:rsidRPr="00D72484">
        <w:rPr>
          <w:rFonts w:ascii="Arial" w:hAnsi="Arial" w:cs="Arial"/>
          <w:iCs/>
          <w:lang w:val="en-IN"/>
        </w:rPr>
        <w:t xml:space="preserve"> village, Shikarpur taluk, </w:t>
      </w:r>
      <w:proofErr w:type="spellStart"/>
      <w:r w:rsidRPr="00D72484">
        <w:rPr>
          <w:rFonts w:ascii="Arial" w:hAnsi="Arial" w:cs="Arial"/>
          <w:iCs/>
          <w:lang w:val="en-IN"/>
        </w:rPr>
        <w:t>Shimoga</w:t>
      </w:r>
      <w:proofErr w:type="spellEnd"/>
      <w:r w:rsidRPr="00D72484">
        <w:rPr>
          <w:rFonts w:ascii="Arial" w:hAnsi="Arial" w:cs="Arial"/>
          <w:iCs/>
          <w:lang w:val="en-IN"/>
        </w:rPr>
        <w:t xml:space="preserve"> district; </w:t>
      </w:r>
      <w:r w:rsidRPr="00D72484">
        <w:rPr>
          <w:rFonts w:ascii="Arial" w:hAnsi="Arial" w:cs="Arial"/>
          <w:b/>
          <w:bCs/>
          <w:iCs/>
          <w:lang w:val="en-IN"/>
        </w:rPr>
        <w:t>Date of Collection:</w:t>
      </w:r>
      <w:r w:rsidRPr="00D72484">
        <w:rPr>
          <w:rFonts w:ascii="Arial" w:hAnsi="Arial" w:cs="Arial"/>
          <w:iCs/>
          <w:lang w:val="en-IN"/>
        </w:rPr>
        <w:t xml:space="preserve"> </w:t>
      </w:r>
      <w:commentRangeStart w:id="36"/>
      <w:r w:rsidRPr="00D72484">
        <w:rPr>
          <w:rFonts w:ascii="Arial" w:hAnsi="Arial" w:cs="Arial"/>
          <w:iCs/>
          <w:lang w:val="en-IN"/>
        </w:rPr>
        <w:t>14/01/2024</w:t>
      </w:r>
      <w:commentRangeEnd w:id="36"/>
      <w:r w:rsidR="000A0216">
        <w:rPr>
          <w:rStyle w:val="CommentReference"/>
          <w:rFonts w:ascii="Times New Roman" w:hAnsi="Times New Roman"/>
          <w:lang w:val="nb-NO" w:eastAsia="nb-NO"/>
        </w:rPr>
        <w:commentReference w:id="36"/>
      </w:r>
      <w:r w:rsidRPr="00D72484">
        <w:rPr>
          <w:rFonts w:ascii="Arial" w:hAnsi="Arial" w:cs="Arial"/>
          <w:iCs/>
          <w:lang w:val="en-IN"/>
        </w:rPr>
        <w:t xml:space="preserve">; </w:t>
      </w:r>
      <w:r w:rsidRPr="00D72484">
        <w:rPr>
          <w:rFonts w:ascii="Arial" w:hAnsi="Arial" w:cs="Arial"/>
          <w:b/>
          <w:bCs/>
          <w:iCs/>
          <w:lang w:val="en-IN"/>
        </w:rPr>
        <w:t xml:space="preserve">Collector no.: </w:t>
      </w:r>
      <w:commentRangeStart w:id="37"/>
      <w:r w:rsidRPr="00D72484">
        <w:rPr>
          <w:rFonts w:ascii="Arial" w:hAnsi="Arial" w:cs="Arial"/>
          <w:iCs/>
          <w:lang w:val="en-IN"/>
        </w:rPr>
        <w:t>004</w:t>
      </w:r>
      <w:commentRangeEnd w:id="37"/>
      <w:r w:rsidR="000A0216">
        <w:rPr>
          <w:rStyle w:val="CommentReference"/>
          <w:rFonts w:ascii="Times New Roman" w:hAnsi="Times New Roman"/>
          <w:lang w:val="nb-NO" w:eastAsia="nb-NO"/>
        </w:rPr>
        <w:commentReference w:id="37"/>
      </w:r>
      <w:r w:rsidRPr="00D72484">
        <w:rPr>
          <w:rFonts w:ascii="Arial" w:hAnsi="Arial" w:cs="Arial"/>
          <w:iCs/>
          <w:lang w:val="en-IN"/>
        </w:rPr>
        <w:t xml:space="preserve">; </w:t>
      </w:r>
      <w:r w:rsidRPr="00D72484">
        <w:rPr>
          <w:rFonts w:ascii="Arial" w:hAnsi="Arial" w:cs="Arial"/>
          <w:b/>
          <w:bCs/>
          <w:iCs/>
          <w:lang w:val="en-IN"/>
        </w:rPr>
        <w:t>Flowering and Fruiting season:</w:t>
      </w:r>
      <w:r w:rsidRPr="00D72484">
        <w:rPr>
          <w:rFonts w:ascii="Arial" w:hAnsi="Arial" w:cs="Arial"/>
          <w:iCs/>
          <w:lang w:val="en-IN"/>
        </w:rPr>
        <w:t xml:space="preserve"> January-March; </w:t>
      </w:r>
      <w:r w:rsidRPr="00D72484">
        <w:rPr>
          <w:rFonts w:ascii="Arial" w:hAnsi="Arial" w:cs="Arial"/>
          <w:b/>
          <w:bCs/>
          <w:iCs/>
          <w:lang w:val="en-IN"/>
        </w:rPr>
        <w:t>Nativity:</w:t>
      </w:r>
      <w:r w:rsidRPr="00D72484">
        <w:rPr>
          <w:rFonts w:ascii="Arial" w:hAnsi="Arial" w:cs="Arial"/>
          <w:iCs/>
          <w:lang w:val="en-IN"/>
        </w:rPr>
        <w:t xml:space="preserve"> India;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 xml:space="preserve">Common name: </w:t>
      </w:r>
      <w:r w:rsidRPr="00D72484">
        <w:rPr>
          <w:rFonts w:ascii="Arial" w:hAnsi="Arial" w:cs="Arial"/>
          <w:iCs/>
          <w:lang w:val="en-IN"/>
        </w:rPr>
        <w:t xml:space="preserve">Rubbery mango mistletoe; </w:t>
      </w:r>
      <w:r w:rsidRPr="00D72484">
        <w:rPr>
          <w:rFonts w:ascii="Arial" w:hAnsi="Arial" w:cs="Arial"/>
          <w:b/>
          <w:bCs/>
          <w:iCs/>
          <w:lang w:val="en-IN"/>
        </w:rPr>
        <w:t>Vernacular name:</w:t>
      </w:r>
      <w:r w:rsidRPr="00D72484">
        <w:rPr>
          <w:rFonts w:ascii="Arial" w:hAnsi="Arial" w:cs="Arial"/>
          <w:iCs/>
          <w:lang w:val="en-IN"/>
        </w:rPr>
        <w:t xml:space="preserve"> Kannada- </w:t>
      </w:r>
      <w:proofErr w:type="spellStart"/>
      <w:r w:rsidRPr="00D72484">
        <w:rPr>
          <w:rFonts w:ascii="Arial" w:hAnsi="Arial" w:cs="Arial"/>
          <w:iCs/>
          <w:lang w:val="en-IN"/>
        </w:rPr>
        <w:t>Bandaneeke</w:t>
      </w:r>
      <w:proofErr w:type="spellEnd"/>
      <w:r w:rsidRPr="00D72484">
        <w:rPr>
          <w:rFonts w:ascii="Arial" w:hAnsi="Arial" w:cs="Arial"/>
          <w:iCs/>
          <w:lang w:val="en-IN"/>
        </w:rPr>
        <w:t>, Malayalam-</w:t>
      </w:r>
      <w:proofErr w:type="spellStart"/>
      <w:r w:rsidRPr="00D72484">
        <w:rPr>
          <w:rFonts w:ascii="Arial" w:hAnsi="Arial" w:cs="Arial"/>
          <w:iCs/>
          <w:lang w:val="en-IN"/>
        </w:rPr>
        <w:t>MavuIthill</w:t>
      </w:r>
      <w:proofErr w:type="spellEnd"/>
      <w:r w:rsidRPr="00D72484">
        <w:rPr>
          <w:rFonts w:ascii="Arial" w:hAnsi="Arial" w:cs="Arial"/>
          <w:iCs/>
          <w:lang w:val="en-IN"/>
        </w:rPr>
        <w:t xml:space="preserve">; </w:t>
      </w:r>
      <w:r w:rsidRPr="00D72484">
        <w:rPr>
          <w:rFonts w:ascii="Arial" w:hAnsi="Arial" w:cs="Arial"/>
          <w:b/>
          <w:bCs/>
          <w:lang w:val="en-IN"/>
        </w:rPr>
        <w:t xml:space="preserve">Chromosome number: </w:t>
      </w:r>
      <w:r w:rsidRPr="00D72484">
        <w:rPr>
          <w:rFonts w:ascii="Arial" w:hAnsi="Arial" w:cs="Arial"/>
          <w:lang w:val="en-IN"/>
        </w:rPr>
        <w:t xml:space="preserve">n = 8 (Johri </w:t>
      </w:r>
      <w:r w:rsidRPr="00D72484">
        <w:rPr>
          <w:rFonts w:ascii="Arial" w:hAnsi="Arial" w:cs="Arial"/>
          <w:i/>
          <w:iCs/>
          <w:lang w:val="en-IN"/>
        </w:rPr>
        <w:t>et al.</w:t>
      </w:r>
      <w:r w:rsidRPr="00D72484">
        <w:rPr>
          <w:rFonts w:ascii="Arial" w:hAnsi="Arial" w:cs="Arial"/>
          <w:lang w:val="en-IN"/>
        </w:rPr>
        <w:t xml:space="preserve"> in </w:t>
      </w:r>
      <w:proofErr w:type="spellStart"/>
      <w:r w:rsidRPr="00D72484">
        <w:rPr>
          <w:rFonts w:ascii="Arial" w:hAnsi="Arial" w:cs="Arial"/>
          <w:lang w:val="en-IN"/>
        </w:rPr>
        <w:t>Phytomorphology</w:t>
      </w:r>
      <w:proofErr w:type="spellEnd"/>
      <w:r w:rsidRPr="00D72484">
        <w:rPr>
          <w:rFonts w:ascii="Arial" w:hAnsi="Arial" w:cs="Arial"/>
          <w:lang w:val="en-IN"/>
        </w:rPr>
        <w:t xml:space="preserve"> 7: 336 - 354. 1957).</w:t>
      </w:r>
      <w:r w:rsidRPr="00D72484">
        <w:rPr>
          <w:rFonts w:ascii="Arial" w:hAnsi="Arial" w:cs="Arial"/>
          <w:iCs/>
          <w:lang w:val="en-IN"/>
        </w:rPr>
        <w:t xml:space="preserve"> </w:t>
      </w:r>
    </w:p>
    <w:p w14:paraId="0CA05CA2" w14:textId="4D55273F" w:rsidR="00D72484" w:rsidRPr="00D72484" w:rsidRDefault="00D72484" w:rsidP="00E73D69">
      <w:pPr>
        <w:pStyle w:val="Body"/>
        <w:jc w:val="center"/>
        <w:rPr>
          <w:rFonts w:ascii="Arial" w:hAnsi="Arial" w:cs="Arial"/>
          <w:iCs/>
          <w:lang w:val="en-IN"/>
        </w:rPr>
      </w:pPr>
      <w:proofErr w:type="spellStart"/>
      <w:r w:rsidRPr="00D72484">
        <w:rPr>
          <w:rFonts w:ascii="Arial" w:hAnsi="Arial" w:cs="Arial"/>
          <w:b/>
          <w:bCs/>
          <w:iCs/>
          <w:lang w:val="en-IN"/>
        </w:rPr>
        <w:t>Helixanthera</w:t>
      </w:r>
      <w:proofErr w:type="spellEnd"/>
      <w:r w:rsidRPr="00D72484">
        <w:rPr>
          <w:rFonts w:ascii="Arial" w:hAnsi="Arial" w:cs="Arial"/>
          <w:b/>
          <w:bCs/>
          <w:i/>
          <w:lang w:val="en-IN"/>
        </w:rPr>
        <w:t xml:space="preserve"> </w:t>
      </w:r>
      <w:r w:rsidRPr="00D72484">
        <w:rPr>
          <w:rFonts w:ascii="Arial" w:hAnsi="Arial" w:cs="Arial"/>
          <w:iCs/>
          <w:lang w:val="en-IN"/>
        </w:rPr>
        <w:t>Lour.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6804"/>
        <w:gridCol w:w="1791"/>
      </w:tblGrid>
      <w:tr w:rsidR="00D72484" w:rsidRPr="00D72484" w14:paraId="5584A392" w14:textId="77777777" w:rsidTr="00583923">
        <w:tc>
          <w:tcPr>
            <w:tcW w:w="421" w:type="dxa"/>
          </w:tcPr>
          <w:p w14:paraId="7F0E57B6" w14:textId="77777777" w:rsidR="00D72484" w:rsidRPr="00D72484" w:rsidRDefault="00D72484" w:rsidP="00E73D69">
            <w:pPr>
              <w:pStyle w:val="Body"/>
              <w:spacing w:after="0"/>
              <w:rPr>
                <w:rFonts w:ascii="Arial" w:hAnsi="Arial" w:cs="Arial"/>
                <w:sz w:val="20"/>
              </w:rPr>
            </w:pPr>
            <w:r w:rsidRPr="00D72484">
              <w:rPr>
                <w:rFonts w:ascii="Arial" w:hAnsi="Arial" w:cs="Arial"/>
                <w:sz w:val="20"/>
              </w:rPr>
              <w:t>1.</w:t>
            </w:r>
          </w:p>
        </w:tc>
        <w:tc>
          <w:tcPr>
            <w:tcW w:w="6804" w:type="dxa"/>
          </w:tcPr>
          <w:p w14:paraId="6447EF67" w14:textId="77777777" w:rsidR="00D72484" w:rsidRPr="00D72484" w:rsidRDefault="00D72484" w:rsidP="00E73D69">
            <w:pPr>
              <w:pStyle w:val="Body"/>
              <w:spacing w:after="0"/>
              <w:rPr>
                <w:rFonts w:ascii="Arial" w:hAnsi="Arial" w:cs="Arial"/>
                <w:sz w:val="20"/>
              </w:rPr>
            </w:pPr>
            <w:r w:rsidRPr="00D72484">
              <w:rPr>
                <w:rFonts w:ascii="Arial" w:hAnsi="Arial" w:cs="Arial"/>
                <w:sz w:val="20"/>
              </w:rPr>
              <w:t xml:space="preserve">Branchlets and inflorescence pubescent; flowers more than 1 cm </w:t>
            </w:r>
          </w:p>
        </w:tc>
        <w:tc>
          <w:tcPr>
            <w:tcW w:w="1791" w:type="dxa"/>
          </w:tcPr>
          <w:p w14:paraId="36B84039" w14:textId="77777777" w:rsidR="00D72484" w:rsidRPr="00D72484" w:rsidRDefault="00D72484" w:rsidP="00E73D69">
            <w:pPr>
              <w:pStyle w:val="Body"/>
              <w:spacing w:after="0"/>
              <w:rPr>
                <w:rFonts w:ascii="Arial" w:hAnsi="Arial" w:cs="Arial"/>
                <w:b/>
                <w:bCs/>
                <w:sz w:val="20"/>
              </w:rPr>
            </w:pPr>
            <w:r w:rsidRPr="00D72484">
              <w:rPr>
                <w:rFonts w:ascii="Arial" w:hAnsi="Arial" w:cs="Arial"/>
                <w:b/>
                <w:bCs/>
                <w:sz w:val="20"/>
              </w:rPr>
              <w:t xml:space="preserve">H. </w:t>
            </w:r>
            <w:proofErr w:type="spellStart"/>
            <w:r w:rsidRPr="00D72484">
              <w:rPr>
                <w:rFonts w:ascii="Arial" w:hAnsi="Arial" w:cs="Arial"/>
                <w:b/>
                <w:bCs/>
                <w:sz w:val="20"/>
              </w:rPr>
              <w:t>obtusata</w:t>
            </w:r>
            <w:proofErr w:type="spellEnd"/>
          </w:p>
        </w:tc>
      </w:tr>
      <w:tr w:rsidR="00D72484" w:rsidRPr="00D72484" w14:paraId="71280932" w14:textId="77777777" w:rsidTr="00583923">
        <w:tc>
          <w:tcPr>
            <w:tcW w:w="421" w:type="dxa"/>
          </w:tcPr>
          <w:p w14:paraId="5C840236" w14:textId="77777777" w:rsidR="00D72484" w:rsidRPr="00D72484" w:rsidRDefault="00D72484" w:rsidP="00E73D69">
            <w:pPr>
              <w:pStyle w:val="Body"/>
              <w:spacing w:after="0"/>
              <w:rPr>
                <w:rFonts w:ascii="Arial" w:hAnsi="Arial" w:cs="Arial"/>
                <w:sz w:val="20"/>
              </w:rPr>
            </w:pPr>
            <w:r w:rsidRPr="00D72484">
              <w:rPr>
                <w:rFonts w:ascii="Arial" w:hAnsi="Arial" w:cs="Arial"/>
                <w:sz w:val="20"/>
              </w:rPr>
              <w:t>1.</w:t>
            </w:r>
          </w:p>
        </w:tc>
        <w:tc>
          <w:tcPr>
            <w:tcW w:w="6804" w:type="dxa"/>
          </w:tcPr>
          <w:p w14:paraId="4F55BA37" w14:textId="77777777" w:rsidR="00D72484" w:rsidRPr="00D72484" w:rsidRDefault="00D72484" w:rsidP="00E73D69">
            <w:pPr>
              <w:pStyle w:val="Body"/>
              <w:spacing w:after="0"/>
              <w:rPr>
                <w:rFonts w:ascii="Arial" w:hAnsi="Arial" w:cs="Arial"/>
                <w:sz w:val="20"/>
              </w:rPr>
            </w:pPr>
            <w:r w:rsidRPr="00D72484">
              <w:rPr>
                <w:rFonts w:ascii="Arial" w:hAnsi="Arial" w:cs="Arial"/>
                <w:sz w:val="20"/>
              </w:rPr>
              <w:t xml:space="preserve">Branchlets and inflorescence glabrous; flowers less than 0.8 cm </w:t>
            </w:r>
          </w:p>
        </w:tc>
        <w:tc>
          <w:tcPr>
            <w:tcW w:w="1791" w:type="dxa"/>
          </w:tcPr>
          <w:p w14:paraId="26D5BFB3" w14:textId="77777777" w:rsidR="00D72484" w:rsidRPr="00D72484" w:rsidRDefault="00D72484" w:rsidP="00E73D69">
            <w:pPr>
              <w:pStyle w:val="Body"/>
              <w:spacing w:after="0"/>
              <w:rPr>
                <w:rFonts w:ascii="Arial" w:hAnsi="Arial" w:cs="Arial"/>
                <w:b/>
                <w:bCs/>
                <w:sz w:val="20"/>
              </w:rPr>
            </w:pPr>
            <w:r w:rsidRPr="00D72484">
              <w:rPr>
                <w:rFonts w:ascii="Arial" w:hAnsi="Arial" w:cs="Arial"/>
                <w:b/>
                <w:bCs/>
                <w:sz w:val="20"/>
              </w:rPr>
              <w:t xml:space="preserve">H. </w:t>
            </w:r>
            <w:proofErr w:type="spellStart"/>
            <w:r w:rsidRPr="00D72484">
              <w:rPr>
                <w:rFonts w:ascii="Arial" w:hAnsi="Arial" w:cs="Arial"/>
                <w:b/>
                <w:bCs/>
                <w:sz w:val="20"/>
              </w:rPr>
              <w:t>wallichiana</w:t>
            </w:r>
            <w:proofErr w:type="spellEnd"/>
          </w:p>
        </w:tc>
      </w:tr>
    </w:tbl>
    <w:p w14:paraId="27F5B4D5" w14:textId="77777777" w:rsidR="00D72484" w:rsidRPr="00D72484" w:rsidRDefault="00D72484" w:rsidP="00E73D69">
      <w:pPr>
        <w:pStyle w:val="Body"/>
        <w:spacing w:after="0" w:line="276" w:lineRule="auto"/>
        <w:rPr>
          <w:rFonts w:ascii="Arial" w:hAnsi="Arial" w:cs="Arial"/>
          <w:iCs/>
          <w:lang w:val="en-IN"/>
        </w:rPr>
      </w:pPr>
    </w:p>
    <w:p w14:paraId="182717FD" w14:textId="5D6DA9D3" w:rsidR="00D72484" w:rsidRDefault="00D72484" w:rsidP="00D72484">
      <w:pPr>
        <w:pStyle w:val="Body"/>
        <w:spacing w:after="0"/>
        <w:rPr>
          <w:rFonts w:ascii="Arial" w:hAnsi="Arial" w:cs="Arial"/>
          <w:iCs/>
          <w:lang w:val="en-IN"/>
        </w:rPr>
      </w:pPr>
      <w:proofErr w:type="spellStart"/>
      <w:r w:rsidRPr="00D72484">
        <w:rPr>
          <w:rFonts w:ascii="Arial" w:hAnsi="Arial" w:cs="Arial"/>
          <w:b/>
          <w:bCs/>
          <w:iCs/>
          <w:lang w:val="en-IN"/>
        </w:rPr>
        <w:t>Helixanthera</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obtusata</w:t>
      </w:r>
      <w:proofErr w:type="spellEnd"/>
      <w:r w:rsidRPr="00D72484">
        <w:rPr>
          <w:rFonts w:ascii="Arial" w:hAnsi="Arial" w:cs="Arial"/>
          <w:b/>
          <w:bCs/>
          <w:i/>
          <w:lang w:val="en-IN"/>
        </w:rPr>
        <w:t xml:space="preserve"> </w:t>
      </w:r>
      <w:r w:rsidRPr="00D72484">
        <w:rPr>
          <w:rFonts w:ascii="Arial" w:hAnsi="Arial" w:cs="Arial"/>
          <w:iCs/>
          <w:lang w:val="en-IN"/>
        </w:rPr>
        <w:t xml:space="preserve">(Wall. ex Wight &amp; </w:t>
      </w:r>
      <w:proofErr w:type="spellStart"/>
      <w:r w:rsidRPr="00D72484">
        <w:rPr>
          <w:rFonts w:ascii="Arial" w:hAnsi="Arial" w:cs="Arial"/>
          <w:iCs/>
          <w:lang w:val="en-IN"/>
        </w:rPr>
        <w:t>Arn</w:t>
      </w:r>
      <w:proofErr w:type="spellEnd"/>
      <w:r w:rsidRPr="00D72484">
        <w:rPr>
          <w:rFonts w:ascii="Arial" w:hAnsi="Arial" w:cs="Arial"/>
          <w:iCs/>
          <w:lang w:val="en-IN"/>
        </w:rPr>
        <w:t>.) Danser Bull. Jard. Bot. Buitenzorg, ser. 3, 10:317 1929; Saldanha, Fl. Karnataka 2:78. 1984</w:t>
      </w:r>
      <w:proofErr w:type="gramStart"/>
      <w:r w:rsidRPr="00D72484">
        <w:rPr>
          <w:rFonts w:ascii="Arial" w:hAnsi="Arial" w:cs="Arial"/>
          <w:iCs/>
          <w:lang w:val="en-IN"/>
        </w:rPr>
        <w:t xml:space="preserve">; </w:t>
      </w:r>
      <w:r w:rsidRPr="00D72484">
        <w:rPr>
          <w:rFonts w:ascii="Arial" w:hAnsi="Arial" w:cs="Arial"/>
          <w:bCs/>
          <w:lang w:val="en-IN"/>
        </w:rPr>
        <w:t>;</w:t>
      </w:r>
      <w:proofErr w:type="gramEnd"/>
      <w:r w:rsidRPr="00D72484">
        <w:rPr>
          <w:rFonts w:ascii="Arial" w:hAnsi="Arial" w:cs="Arial"/>
          <w:iCs/>
          <w:lang w:val="en-IN"/>
        </w:rPr>
        <w:t xml:space="preserve"> </w:t>
      </w:r>
      <w:r w:rsidRPr="00D72484">
        <w:rPr>
          <w:rFonts w:ascii="Arial" w:hAnsi="Arial" w:cs="Arial"/>
          <w:i/>
          <w:lang w:val="en-IN"/>
        </w:rPr>
        <w:t xml:space="preserve">Loranthus </w:t>
      </w:r>
      <w:proofErr w:type="spellStart"/>
      <w:r w:rsidRPr="00D72484">
        <w:rPr>
          <w:rFonts w:ascii="Arial" w:hAnsi="Arial" w:cs="Arial"/>
          <w:i/>
          <w:lang w:val="en-IN"/>
        </w:rPr>
        <w:t>obtusatus</w:t>
      </w:r>
      <w:proofErr w:type="spellEnd"/>
      <w:r w:rsidRPr="00D72484">
        <w:rPr>
          <w:rFonts w:ascii="Arial" w:hAnsi="Arial" w:cs="Arial"/>
          <w:i/>
          <w:lang w:val="en-IN"/>
        </w:rPr>
        <w:t xml:space="preserve"> </w:t>
      </w:r>
      <w:r w:rsidRPr="00D72484">
        <w:rPr>
          <w:rFonts w:ascii="Arial" w:hAnsi="Arial" w:cs="Arial"/>
          <w:iCs/>
          <w:lang w:val="en-IN"/>
        </w:rPr>
        <w:t xml:space="preserve">Wall. ex 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Prodr</w:t>
      </w:r>
      <w:proofErr w:type="spellEnd"/>
      <w:r w:rsidRPr="00D72484">
        <w:rPr>
          <w:rFonts w:ascii="Arial" w:hAnsi="Arial" w:cs="Arial"/>
          <w:iCs/>
          <w:lang w:val="en-IN"/>
        </w:rPr>
        <w:t>. Fl. Ind. Orient. 1:381. 1834; Cooke, Fl. Pres. Bombay 3:39. 1958; Gamble, Fl. Pres. Madras 2:1251. 2008 (</w:t>
      </w:r>
      <w:proofErr w:type="spellStart"/>
      <w:r w:rsidRPr="00D72484">
        <w:rPr>
          <w:rFonts w:ascii="Arial" w:hAnsi="Arial" w:cs="Arial"/>
          <w:iCs/>
          <w:lang w:val="en-IN"/>
        </w:rPr>
        <w:t>Repr</w:t>
      </w:r>
      <w:proofErr w:type="spellEnd"/>
      <w:r w:rsidRPr="00D72484">
        <w:rPr>
          <w:rFonts w:ascii="Arial" w:hAnsi="Arial" w:cs="Arial"/>
          <w:iCs/>
          <w:lang w:val="en-IN"/>
        </w:rPr>
        <w:t xml:space="preserve">.). </w:t>
      </w:r>
      <w:r w:rsidRPr="00D72484">
        <w:rPr>
          <w:rFonts w:ascii="Arial" w:hAnsi="Arial" w:cs="Arial"/>
          <w:b/>
          <w:bCs/>
          <w:iCs/>
          <w:lang w:val="en-IN"/>
        </w:rPr>
        <w:t>(Figure 3 &amp; 4B)</w:t>
      </w:r>
      <w:r w:rsidRPr="00D72484">
        <w:rPr>
          <w:rFonts w:ascii="Arial" w:hAnsi="Arial" w:cs="Arial"/>
          <w:iCs/>
          <w:lang w:val="en-IN"/>
        </w:rPr>
        <w:t>.</w:t>
      </w:r>
    </w:p>
    <w:p w14:paraId="2ECFF8C3" w14:textId="77777777" w:rsidR="00D72484" w:rsidRPr="00D72484" w:rsidRDefault="00D72484" w:rsidP="00D72484">
      <w:pPr>
        <w:pStyle w:val="Body"/>
        <w:spacing w:after="0"/>
        <w:rPr>
          <w:rFonts w:ascii="Arial" w:hAnsi="Arial" w:cs="Arial"/>
          <w:lang w:val="en-IN"/>
        </w:rPr>
      </w:pPr>
      <w:r w:rsidRPr="00D72484">
        <w:rPr>
          <w:rFonts w:ascii="Arial" w:hAnsi="Arial" w:cs="Arial"/>
          <w:b/>
          <w:bCs/>
          <w:lang w:val="en-IN"/>
        </w:rPr>
        <w:t>Etymology:</w:t>
      </w:r>
      <w:r w:rsidRPr="00D72484">
        <w:rPr>
          <w:rFonts w:ascii="Arial" w:hAnsi="Arial" w:cs="Arial"/>
          <w:lang w:val="en-IN"/>
        </w:rPr>
        <w:t xml:space="preserve"> Helix: winding around, </w:t>
      </w:r>
      <w:proofErr w:type="spellStart"/>
      <w:r w:rsidRPr="00D72484">
        <w:rPr>
          <w:rFonts w:ascii="Arial" w:hAnsi="Arial" w:cs="Arial"/>
          <w:lang w:val="en-IN"/>
        </w:rPr>
        <w:t>Anthera</w:t>
      </w:r>
      <w:proofErr w:type="spellEnd"/>
      <w:r w:rsidRPr="00D72484">
        <w:rPr>
          <w:rFonts w:ascii="Arial" w:hAnsi="Arial" w:cs="Arial"/>
          <w:lang w:val="en-IN"/>
        </w:rPr>
        <w:t>: anther, Obtuse: blunt, dull.</w:t>
      </w:r>
    </w:p>
    <w:p w14:paraId="22220C99" w14:textId="77777777" w:rsidR="00E73D69" w:rsidRDefault="00E73D69" w:rsidP="00D72484">
      <w:pPr>
        <w:pStyle w:val="Body"/>
        <w:spacing w:after="0"/>
        <w:rPr>
          <w:rFonts w:ascii="Arial" w:hAnsi="Arial" w:cs="Arial"/>
          <w:lang w:val="en-IN"/>
        </w:rPr>
      </w:pPr>
    </w:p>
    <w:p w14:paraId="7B871EFD" w14:textId="0A3B5B16" w:rsidR="00D72484" w:rsidRPr="00D72484" w:rsidRDefault="00D72484" w:rsidP="00E73D69">
      <w:pPr>
        <w:pStyle w:val="Body"/>
        <w:spacing w:after="0" w:line="276" w:lineRule="auto"/>
        <w:rPr>
          <w:rFonts w:ascii="Arial" w:hAnsi="Arial" w:cs="Arial"/>
          <w:lang w:val="en-IN"/>
        </w:rPr>
      </w:pPr>
      <w:r w:rsidRPr="00D72484">
        <w:rPr>
          <w:rFonts w:ascii="Arial" w:hAnsi="Arial" w:cs="Arial"/>
          <w:lang w:val="en-IN"/>
        </w:rPr>
        <w:t xml:space="preserve">Parasitic plant. Stem woody, well-branched, erect. Leaf entire, simple, opposite, coriaceous, apex obtuse, approximately 7cm-8cm×4-5cm, petiolate ca 0.5cm long, reticulate venation, red </w:t>
      </w:r>
      <w:proofErr w:type="spellStart"/>
      <w:r w:rsidRPr="00D72484">
        <w:rPr>
          <w:rFonts w:ascii="Arial" w:hAnsi="Arial" w:cs="Arial"/>
          <w:lang w:val="en-IN"/>
        </w:rPr>
        <w:t>colored</w:t>
      </w:r>
      <w:proofErr w:type="spellEnd"/>
      <w:r w:rsidRPr="00D72484">
        <w:rPr>
          <w:rFonts w:ascii="Arial" w:hAnsi="Arial" w:cs="Arial"/>
          <w:lang w:val="en-IN"/>
        </w:rPr>
        <w:t xml:space="preserve"> mid-rib, primary veins are 13-14. Inflorescence axial raceme, each inflorescence has 18-19 flowers. Flowers regular, actinomorphic, bisexual, pedicellate ca 0.3cm, bracteate, ca 0.1cm, corolla tubular ca 1.7-1.8cm, tetramerous, gamopetalous, valvate aestivation, calyx cup-shaped, ca 0.3cm. Stamens 4, epipetalous, basifixed anther. Epigynous ovule, inferior ovary, stigma globular, style 1.6-1.7cm long, fruit berries.</w:t>
      </w:r>
    </w:p>
    <w:p w14:paraId="79A63028" w14:textId="77777777" w:rsidR="00E73D69" w:rsidRDefault="00E73D69" w:rsidP="00D72484">
      <w:pPr>
        <w:pStyle w:val="Body"/>
        <w:spacing w:after="0"/>
        <w:rPr>
          <w:rFonts w:ascii="Arial" w:hAnsi="Arial" w:cs="Arial"/>
          <w:b/>
          <w:bCs/>
          <w:iCs/>
          <w:lang w:val="en-IN"/>
        </w:rPr>
      </w:pPr>
    </w:p>
    <w:p w14:paraId="09BCBB10" w14:textId="634C1A9F" w:rsidR="00D72484" w:rsidRPr="00D72484" w:rsidRDefault="00D72484" w:rsidP="00D72484">
      <w:pPr>
        <w:pStyle w:val="Body"/>
        <w:spacing w:after="0"/>
        <w:rPr>
          <w:rFonts w:ascii="Arial" w:hAnsi="Arial" w:cs="Arial"/>
          <w:i/>
          <w:lang w:val="en-IN"/>
        </w:rPr>
      </w:pPr>
      <w:r w:rsidRPr="00D72484">
        <w:rPr>
          <w:rFonts w:ascii="Arial" w:hAnsi="Arial" w:cs="Arial"/>
          <w:b/>
          <w:bCs/>
          <w:iCs/>
          <w:lang w:val="en-IN"/>
        </w:rPr>
        <w:t xml:space="preserve">Host: </w:t>
      </w:r>
      <w:proofErr w:type="spellStart"/>
      <w:r w:rsidRPr="00D72484">
        <w:rPr>
          <w:rFonts w:ascii="Arial" w:hAnsi="Arial" w:cs="Arial"/>
          <w:i/>
          <w:lang w:val="en-IN"/>
        </w:rPr>
        <w:t>Termenalia</w:t>
      </w:r>
      <w:proofErr w:type="spellEnd"/>
      <w:r w:rsidRPr="00D72484">
        <w:rPr>
          <w:rFonts w:ascii="Arial" w:hAnsi="Arial" w:cs="Arial"/>
          <w:i/>
          <w:lang w:val="en-IN"/>
        </w:rPr>
        <w:t xml:space="preserve"> </w:t>
      </w:r>
      <w:proofErr w:type="spellStart"/>
      <w:r w:rsidRPr="00D72484">
        <w:rPr>
          <w:rFonts w:ascii="Arial" w:hAnsi="Arial" w:cs="Arial"/>
          <w:iCs/>
          <w:lang w:val="en-IN"/>
        </w:rPr>
        <w:t>spp</w:t>
      </w:r>
      <w:proofErr w:type="spellEnd"/>
      <w:r w:rsidRPr="00D72484">
        <w:rPr>
          <w:rFonts w:ascii="Arial" w:hAnsi="Arial" w:cs="Arial"/>
          <w:b/>
          <w:bCs/>
          <w:i/>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Nagaragali</w:t>
      </w:r>
      <w:proofErr w:type="spellEnd"/>
      <w:r w:rsidRPr="00D72484">
        <w:rPr>
          <w:rFonts w:ascii="Arial" w:hAnsi="Arial" w:cs="Arial"/>
          <w:iCs/>
          <w:lang w:val="en-IN"/>
        </w:rPr>
        <w:t xml:space="preserve">-Halasi road, </w:t>
      </w:r>
      <w:proofErr w:type="spellStart"/>
      <w:r w:rsidRPr="00D72484">
        <w:rPr>
          <w:rFonts w:ascii="Arial" w:hAnsi="Arial" w:cs="Arial"/>
          <w:iCs/>
          <w:lang w:val="en-IN"/>
        </w:rPr>
        <w:t>Khanapura</w:t>
      </w:r>
      <w:proofErr w:type="spellEnd"/>
      <w:r w:rsidRPr="00D72484">
        <w:rPr>
          <w:rFonts w:ascii="Arial" w:hAnsi="Arial" w:cs="Arial"/>
          <w:iCs/>
          <w:lang w:val="en-IN"/>
        </w:rPr>
        <w:t xml:space="preserve"> taluka, Belagavi district; </w:t>
      </w:r>
      <w:r w:rsidRPr="00D72484">
        <w:rPr>
          <w:rFonts w:ascii="Arial" w:hAnsi="Arial" w:cs="Arial"/>
          <w:b/>
          <w:bCs/>
          <w:iCs/>
          <w:lang w:val="en-IN"/>
        </w:rPr>
        <w:t>Date of Collection:</w:t>
      </w:r>
      <w:r w:rsidRPr="00D72484">
        <w:rPr>
          <w:rFonts w:ascii="Arial" w:hAnsi="Arial" w:cs="Arial"/>
          <w:lang w:val="en-IN"/>
        </w:rPr>
        <w:t xml:space="preserve"> 30-03-2024</w:t>
      </w:r>
      <w:r w:rsidRPr="00D72484">
        <w:rPr>
          <w:rFonts w:ascii="Arial" w:hAnsi="Arial" w:cs="Arial"/>
          <w:iCs/>
          <w:lang w:val="en-IN"/>
        </w:rPr>
        <w:t xml:space="preserve">; </w:t>
      </w:r>
      <w:r w:rsidRPr="00D72484">
        <w:rPr>
          <w:rFonts w:ascii="Arial" w:hAnsi="Arial" w:cs="Arial"/>
          <w:b/>
          <w:bCs/>
          <w:iCs/>
          <w:lang w:val="en-IN"/>
        </w:rPr>
        <w:t>Collector no.:</w:t>
      </w:r>
      <w:r w:rsidRPr="00D72484">
        <w:rPr>
          <w:rFonts w:ascii="Arial" w:hAnsi="Arial" w:cs="Arial"/>
          <w:iCs/>
          <w:lang w:val="en-IN"/>
        </w:rPr>
        <w:t xml:space="preserve"> 016; </w:t>
      </w:r>
      <w:r w:rsidRPr="00D72484">
        <w:rPr>
          <w:rFonts w:ascii="Arial" w:hAnsi="Arial" w:cs="Arial"/>
          <w:b/>
          <w:bCs/>
          <w:iCs/>
          <w:lang w:val="en-IN"/>
        </w:rPr>
        <w:t>Flowering and Fruiting season:</w:t>
      </w:r>
      <w:r w:rsidRPr="00D72484">
        <w:rPr>
          <w:rFonts w:ascii="Arial" w:hAnsi="Arial" w:cs="Arial"/>
          <w:iCs/>
          <w:lang w:val="en-IN"/>
        </w:rPr>
        <w:t xml:space="preserve"> February-May; </w:t>
      </w:r>
      <w:r w:rsidRPr="00D72484">
        <w:rPr>
          <w:rFonts w:ascii="Arial" w:hAnsi="Arial" w:cs="Arial"/>
          <w:b/>
          <w:bCs/>
          <w:iCs/>
          <w:lang w:val="en-IN"/>
        </w:rPr>
        <w:t>Nativity:</w:t>
      </w:r>
      <w:r w:rsidRPr="00D72484">
        <w:rPr>
          <w:rFonts w:ascii="Arial" w:hAnsi="Arial" w:cs="Arial"/>
          <w:iCs/>
          <w:lang w:val="en-IN"/>
        </w:rPr>
        <w:t xml:space="preserve"> India;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Blunt leaf mistletoe; </w:t>
      </w:r>
      <w:r w:rsidRPr="00D72484">
        <w:rPr>
          <w:rFonts w:ascii="Arial" w:hAnsi="Arial" w:cs="Arial"/>
          <w:b/>
          <w:bCs/>
          <w:iCs/>
          <w:lang w:val="en-IN"/>
        </w:rPr>
        <w:t>Vernacular name:</w:t>
      </w:r>
      <w:r w:rsidRPr="00D72484">
        <w:rPr>
          <w:rFonts w:ascii="Arial" w:hAnsi="Arial" w:cs="Arial"/>
          <w:iCs/>
          <w:lang w:val="en-IN"/>
        </w:rPr>
        <w:t xml:space="preserve"> </w:t>
      </w:r>
      <w:proofErr w:type="spellStart"/>
      <w:r w:rsidRPr="00D72484">
        <w:rPr>
          <w:rFonts w:ascii="Arial" w:hAnsi="Arial" w:cs="Arial"/>
          <w:iCs/>
          <w:lang w:val="en-IN"/>
        </w:rPr>
        <w:t>Ittikkanni</w:t>
      </w:r>
      <w:proofErr w:type="spellEnd"/>
      <w:r w:rsidRPr="00D72484">
        <w:rPr>
          <w:rFonts w:ascii="Arial" w:hAnsi="Arial" w:cs="Arial"/>
          <w:iCs/>
          <w:lang w:val="en-IN"/>
        </w:rPr>
        <w:t xml:space="preserve"> (Malayalam), </w:t>
      </w:r>
      <w:proofErr w:type="spellStart"/>
      <w:r w:rsidRPr="00D72484">
        <w:rPr>
          <w:rFonts w:ascii="Arial" w:hAnsi="Arial" w:cs="Arial"/>
          <w:iCs/>
          <w:lang w:val="en-IN"/>
        </w:rPr>
        <w:t>lal</w:t>
      </w:r>
      <w:proofErr w:type="spellEnd"/>
      <w:r w:rsidRPr="00D72484">
        <w:rPr>
          <w:rFonts w:ascii="Arial" w:hAnsi="Arial" w:cs="Arial"/>
          <w:iCs/>
          <w:lang w:val="en-IN"/>
        </w:rPr>
        <w:t xml:space="preserve"> </w:t>
      </w:r>
      <w:proofErr w:type="spellStart"/>
      <w:r w:rsidRPr="00D72484">
        <w:rPr>
          <w:rFonts w:ascii="Arial" w:hAnsi="Arial" w:cs="Arial"/>
          <w:iCs/>
          <w:lang w:val="en-IN"/>
        </w:rPr>
        <w:t>bangdul</w:t>
      </w:r>
      <w:proofErr w:type="spellEnd"/>
      <w:r w:rsidRPr="00D72484">
        <w:rPr>
          <w:rFonts w:ascii="Arial" w:hAnsi="Arial" w:cs="Arial"/>
          <w:iCs/>
          <w:lang w:val="en-IN"/>
        </w:rPr>
        <w:t xml:space="preserve"> (Marathi), </w:t>
      </w:r>
      <w:proofErr w:type="spellStart"/>
      <w:r w:rsidRPr="00D72484">
        <w:rPr>
          <w:rFonts w:ascii="Arial" w:hAnsi="Arial" w:cs="Arial"/>
          <w:iCs/>
          <w:lang w:val="en-IN"/>
        </w:rPr>
        <w:t>pulluruvi</w:t>
      </w:r>
      <w:proofErr w:type="spellEnd"/>
      <w:r w:rsidRPr="00D72484">
        <w:rPr>
          <w:rFonts w:ascii="Arial" w:hAnsi="Arial" w:cs="Arial"/>
          <w:iCs/>
          <w:lang w:val="en-IN"/>
        </w:rPr>
        <w:t xml:space="preserve"> (Tamil).</w:t>
      </w:r>
    </w:p>
    <w:p w14:paraId="40346C75" w14:textId="77777777" w:rsidR="008D2C8A" w:rsidRDefault="008D2C8A" w:rsidP="00D72484">
      <w:pPr>
        <w:pStyle w:val="Body"/>
        <w:spacing w:after="0"/>
        <w:rPr>
          <w:rFonts w:ascii="Arial" w:hAnsi="Arial" w:cs="Arial"/>
          <w:b/>
          <w:bCs/>
          <w:iCs/>
          <w:lang w:val="en-IN"/>
        </w:rPr>
      </w:pPr>
    </w:p>
    <w:p w14:paraId="2860FEB3" w14:textId="4402F316" w:rsidR="00D72484" w:rsidRPr="00D72484" w:rsidRDefault="00D72484" w:rsidP="00D72484">
      <w:pPr>
        <w:pStyle w:val="Body"/>
        <w:spacing w:after="0"/>
        <w:rPr>
          <w:rFonts w:ascii="Arial" w:hAnsi="Arial" w:cs="Arial"/>
          <w:b/>
          <w:bCs/>
          <w:lang w:val="en-IN"/>
        </w:rPr>
      </w:pPr>
      <w:proofErr w:type="spellStart"/>
      <w:r w:rsidRPr="00D72484">
        <w:rPr>
          <w:rFonts w:ascii="Arial" w:hAnsi="Arial" w:cs="Arial"/>
          <w:b/>
          <w:bCs/>
          <w:iCs/>
          <w:lang w:val="en-IN"/>
        </w:rPr>
        <w:t>Helixanthera</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wallichiana</w:t>
      </w:r>
      <w:proofErr w:type="spellEnd"/>
      <w:r w:rsidRPr="00D72484">
        <w:rPr>
          <w:rFonts w:ascii="Arial" w:hAnsi="Arial" w:cs="Arial"/>
          <w:iCs/>
          <w:lang w:val="en-IN"/>
        </w:rPr>
        <w:t xml:space="preserve"> (Schult. &amp; Schult. f.) Danser Bull. Jard. Bot. Buitenzorg 3, 10:317. 1929; </w:t>
      </w:r>
      <w:r w:rsidRPr="00D72484">
        <w:rPr>
          <w:rFonts w:ascii="Arial" w:hAnsi="Arial" w:cs="Arial"/>
          <w:bCs/>
          <w:iCs/>
          <w:lang w:val="en-IN"/>
        </w:rPr>
        <w:t xml:space="preserve">Saldanha, Fl. Karnataka 2:78. 1984; </w:t>
      </w:r>
      <w:r w:rsidRPr="00D72484">
        <w:rPr>
          <w:rFonts w:ascii="Arial" w:hAnsi="Arial" w:cs="Arial"/>
          <w:bCs/>
          <w:i/>
          <w:lang w:val="en-IN"/>
        </w:rPr>
        <w:t xml:space="preserve">Loranthus </w:t>
      </w:r>
      <w:proofErr w:type="spellStart"/>
      <w:r w:rsidRPr="00D72484">
        <w:rPr>
          <w:rFonts w:ascii="Arial" w:hAnsi="Arial" w:cs="Arial"/>
          <w:bCs/>
          <w:i/>
          <w:lang w:val="en-IN"/>
        </w:rPr>
        <w:t>wallichianus</w:t>
      </w:r>
      <w:proofErr w:type="spellEnd"/>
      <w:r w:rsidRPr="00D72484">
        <w:rPr>
          <w:rFonts w:ascii="Arial" w:hAnsi="Arial" w:cs="Arial"/>
          <w:bCs/>
          <w:i/>
          <w:lang w:val="en-IN"/>
        </w:rPr>
        <w:t xml:space="preserve"> </w:t>
      </w:r>
      <w:r w:rsidRPr="00D72484">
        <w:rPr>
          <w:rFonts w:ascii="Arial" w:hAnsi="Arial" w:cs="Arial"/>
          <w:bCs/>
          <w:iCs/>
          <w:lang w:val="en-IN"/>
        </w:rPr>
        <w:t>Schultes, Syst. 7: 100. 1829;</w:t>
      </w:r>
      <w:r w:rsidRPr="00D72484">
        <w:rPr>
          <w:rFonts w:ascii="Arial" w:hAnsi="Arial" w:cs="Arial"/>
          <w:bCs/>
          <w:lang w:val="en-IN"/>
        </w:rPr>
        <w:t xml:space="preserve"> Cooke, Fl. Pres. Bombay 3:43. 1958; Gamble, Fl. Pres. Madras 2:1253. 2008 (</w:t>
      </w:r>
      <w:proofErr w:type="spellStart"/>
      <w:r w:rsidRPr="00D72484">
        <w:rPr>
          <w:rFonts w:ascii="Arial" w:hAnsi="Arial" w:cs="Arial"/>
          <w:bCs/>
          <w:lang w:val="en-IN"/>
        </w:rPr>
        <w:t>Repr</w:t>
      </w:r>
      <w:proofErr w:type="spellEnd"/>
      <w:r w:rsidRPr="00D72484">
        <w:rPr>
          <w:rFonts w:ascii="Arial" w:hAnsi="Arial" w:cs="Arial"/>
          <w:bCs/>
          <w:lang w:val="en-IN"/>
        </w:rPr>
        <w:t xml:space="preserve">.). </w:t>
      </w:r>
      <w:r w:rsidRPr="00D72484">
        <w:rPr>
          <w:rFonts w:ascii="Arial" w:hAnsi="Arial" w:cs="Arial"/>
          <w:b/>
          <w:bCs/>
          <w:iCs/>
          <w:lang w:val="en-IN"/>
        </w:rPr>
        <w:t>(Figure 3 &amp; 4C).</w:t>
      </w:r>
    </w:p>
    <w:p w14:paraId="7E4621B0" w14:textId="77777777" w:rsidR="008D2C8A" w:rsidRDefault="008D2C8A" w:rsidP="00D72484">
      <w:pPr>
        <w:pStyle w:val="Body"/>
        <w:spacing w:after="0"/>
        <w:rPr>
          <w:rFonts w:ascii="Arial" w:hAnsi="Arial" w:cs="Arial"/>
        </w:rPr>
      </w:pPr>
    </w:p>
    <w:p w14:paraId="2C17E11C" w14:textId="6763E49C" w:rsidR="00D72484" w:rsidRPr="00D72484" w:rsidRDefault="00D72484" w:rsidP="008D2C8A">
      <w:pPr>
        <w:pStyle w:val="Body"/>
        <w:spacing w:after="0" w:line="276" w:lineRule="auto"/>
        <w:rPr>
          <w:rFonts w:ascii="Arial" w:hAnsi="Arial" w:cs="Arial"/>
        </w:rPr>
      </w:pPr>
      <w:r w:rsidRPr="00D72484">
        <w:rPr>
          <w:rFonts w:ascii="Arial" w:hAnsi="Arial" w:cs="Arial"/>
        </w:rPr>
        <w:lastRenderedPageBreak/>
        <w:t xml:space="preserve">A parasitic plant, Stem erect, branches terete, woody, brown colored. Leaves are entire, opposite, coriaceous, 10.7cm-11.6cm×3.9cm-4.3cm, petiole 1cm-0.7cm, reticulate venation. Inflorescence axillary raceme, each inflorescence has 11- 15 flowers. Flowers regular 0.8cm-1.0 cm, actinomorphic, reddish-orange in color, bisexual, pedicellate approximately 3mm, bracteate approximately 1mm, corolla tubular, tetramerous, gamopetalous, valvate aestivation, calyx cup-shaped approximately 2mm, stamens 4 epipetalous ca 1.5mm, basifixed anther. Inferior flowers, epigynous ovule, stigma globular, style 1.5mm-2mm long, fruit berries. </w:t>
      </w:r>
    </w:p>
    <w:p w14:paraId="1DFC6B23" w14:textId="77777777" w:rsidR="008D2C8A" w:rsidRDefault="008D2C8A" w:rsidP="00D72484">
      <w:pPr>
        <w:pStyle w:val="Body"/>
        <w:spacing w:after="0"/>
        <w:rPr>
          <w:rFonts w:ascii="Arial" w:hAnsi="Arial" w:cs="Arial"/>
          <w:b/>
          <w:bCs/>
        </w:rPr>
      </w:pPr>
    </w:p>
    <w:p w14:paraId="2B23BEF9" w14:textId="40E7F706" w:rsidR="00D72484" w:rsidRPr="00D72484" w:rsidRDefault="00D72484" w:rsidP="00D72484">
      <w:pPr>
        <w:pStyle w:val="Body"/>
        <w:spacing w:after="0"/>
        <w:rPr>
          <w:rFonts w:ascii="Arial" w:hAnsi="Arial" w:cs="Arial"/>
          <w:i/>
          <w:iCs/>
        </w:rPr>
      </w:pPr>
      <w:r w:rsidRPr="00D72484">
        <w:rPr>
          <w:rFonts w:ascii="Arial" w:hAnsi="Arial" w:cs="Arial"/>
          <w:b/>
          <w:bCs/>
        </w:rPr>
        <w:t>Host:</w:t>
      </w:r>
      <w:r w:rsidRPr="00D72484">
        <w:rPr>
          <w:rFonts w:ascii="Arial" w:hAnsi="Arial" w:cs="Arial"/>
        </w:rPr>
        <w:t xml:space="preserve"> </w:t>
      </w:r>
      <w:commentRangeStart w:id="38"/>
      <w:proofErr w:type="spellStart"/>
      <w:r w:rsidRPr="00D72484">
        <w:rPr>
          <w:rFonts w:ascii="Arial" w:hAnsi="Arial" w:cs="Arial"/>
          <w:i/>
          <w:iCs/>
        </w:rPr>
        <w:t>Memecylon</w:t>
      </w:r>
      <w:proofErr w:type="spellEnd"/>
      <w:r w:rsidRPr="00D72484">
        <w:rPr>
          <w:rFonts w:ascii="Arial" w:hAnsi="Arial" w:cs="Arial"/>
          <w:i/>
          <w:iCs/>
        </w:rPr>
        <w:t xml:space="preserve"> umbellatum</w:t>
      </w:r>
      <w:commentRangeEnd w:id="38"/>
      <w:r w:rsidR="00D36B0B">
        <w:rPr>
          <w:rStyle w:val="CommentReference"/>
          <w:rFonts w:ascii="Times New Roman" w:hAnsi="Times New Roman"/>
          <w:lang w:val="nb-NO" w:eastAsia="nb-NO"/>
        </w:rPr>
        <w:commentReference w:id="38"/>
      </w:r>
      <w:r w:rsidRPr="00D72484">
        <w:rPr>
          <w:rFonts w:ascii="Arial" w:hAnsi="Arial" w:cs="Arial"/>
        </w:rPr>
        <w:t xml:space="preserve">; </w:t>
      </w:r>
      <w:r w:rsidRPr="00D72484">
        <w:rPr>
          <w:rFonts w:ascii="Arial" w:hAnsi="Arial" w:cs="Arial"/>
          <w:b/>
          <w:bCs/>
        </w:rPr>
        <w:t xml:space="preserve">Habitat: </w:t>
      </w:r>
      <w:r w:rsidRPr="00D72484">
        <w:rPr>
          <w:rFonts w:ascii="Arial" w:hAnsi="Arial" w:cs="Arial"/>
        </w:rPr>
        <w:t xml:space="preserve">Semi-evergreen forest; </w:t>
      </w:r>
      <w:r w:rsidRPr="00D72484">
        <w:rPr>
          <w:rFonts w:ascii="Arial" w:hAnsi="Arial" w:cs="Arial"/>
          <w:b/>
          <w:bCs/>
        </w:rPr>
        <w:t>Place of collection:</w:t>
      </w:r>
      <w:r w:rsidRPr="00D72484">
        <w:rPr>
          <w:rFonts w:ascii="Arial" w:hAnsi="Arial" w:cs="Arial"/>
        </w:rPr>
        <w:t xml:space="preserve"> Anshi National Park, Uttara </w:t>
      </w:r>
      <w:proofErr w:type="spellStart"/>
      <w:r w:rsidRPr="00D72484">
        <w:rPr>
          <w:rFonts w:ascii="Arial" w:hAnsi="Arial" w:cs="Arial"/>
        </w:rPr>
        <w:t>kannada</w:t>
      </w:r>
      <w:proofErr w:type="spellEnd"/>
      <w:r w:rsidRPr="00D72484">
        <w:rPr>
          <w:rFonts w:ascii="Arial" w:hAnsi="Arial" w:cs="Arial"/>
        </w:rPr>
        <w:t xml:space="preserve"> district; </w:t>
      </w:r>
      <w:r w:rsidRPr="00D72484">
        <w:rPr>
          <w:rFonts w:ascii="Arial" w:hAnsi="Arial" w:cs="Arial"/>
          <w:b/>
          <w:bCs/>
        </w:rPr>
        <w:t>Date of collection:</w:t>
      </w:r>
      <w:r w:rsidRPr="00D72484">
        <w:rPr>
          <w:rFonts w:ascii="Arial" w:hAnsi="Arial" w:cs="Arial"/>
        </w:rPr>
        <w:t xml:space="preserve"> </w:t>
      </w:r>
      <w:commentRangeStart w:id="39"/>
      <w:r w:rsidRPr="00D72484">
        <w:rPr>
          <w:rFonts w:ascii="Arial" w:hAnsi="Arial" w:cs="Arial"/>
        </w:rPr>
        <w:t xml:space="preserve">06-06-2024; </w:t>
      </w:r>
      <w:r w:rsidRPr="00D72484">
        <w:rPr>
          <w:rFonts w:ascii="Arial" w:hAnsi="Arial" w:cs="Arial"/>
          <w:b/>
          <w:bCs/>
        </w:rPr>
        <w:t>Collector number:</w:t>
      </w:r>
      <w:r w:rsidRPr="00D72484">
        <w:rPr>
          <w:rFonts w:ascii="Arial" w:hAnsi="Arial" w:cs="Arial"/>
        </w:rPr>
        <w:t xml:space="preserve"> 017; </w:t>
      </w:r>
      <w:commentRangeEnd w:id="39"/>
      <w:r w:rsidR="000A0216">
        <w:rPr>
          <w:rStyle w:val="CommentReference"/>
          <w:rFonts w:ascii="Times New Roman" w:hAnsi="Times New Roman"/>
          <w:lang w:val="nb-NO" w:eastAsia="nb-NO"/>
        </w:rPr>
        <w:commentReference w:id="39"/>
      </w:r>
      <w:r w:rsidRPr="00D72484">
        <w:rPr>
          <w:rFonts w:ascii="Arial" w:hAnsi="Arial" w:cs="Arial"/>
          <w:b/>
          <w:bCs/>
        </w:rPr>
        <w:t>Flowering and Fruiting season:</w:t>
      </w:r>
      <w:r w:rsidRPr="00D72484">
        <w:rPr>
          <w:rFonts w:ascii="Arial" w:hAnsi="Arial" w:cs="Arial"/>
        </w:rPr>
        <w:t xml:space="preserve"> January- March; </w:t>
      </w:r>
      <w:r w:rsidRPr="00D72484">
        <w:rPr>
          <w:rFonts w:ascii="Arial" w:hAnsi="Arial" w:cs="Arial"/>
          <w:b/>
          <w:bCs/>
        </w:rPr>
        <w:t>Nativity:</w:t>
      </w:r>
      <w:r w:rsidRPr="00D72484">
        <w:rPr>
          <w:rFonts w:ascii="Arial" w:hAnsi="Arial" w:cs="Arial"/>
        </w:rPr>
        <w:t xml:space="preserve"> India; </w:t>
      </w:r>
      <w:r w:rsidRPr="00D72484">
        <w:rPr>
          <w:rFonts w:ascii="Arial" w:hAnsi="Arial" w:cs="Arial"/>
          <w:b/>
          <w:bCs/>
        </w:rPr>
        <w:t>IUCN Status:</w:t>
      </w:r>
      <w:r w:rsidRPr="00D72484">
        <w:rPr>
          <w:rFonts w:ascii="Arial" w:hAnsi="Arial" w:cs="Arial"/>
        </w:rPr>
        <w:t xml:space="preserve"> Not evaluated; </w:t>
      </w:r>
      <w:r w:rsidRPr="00D72484">
        <w:rPr>
          <w:rFonts w:ascii="Arial" w:hAnsi="Arial" w:cs="Arial"/>
          <w:b/>
          <w:bCs/>
        </w:rPr>
        <w:t>Common name:</w:t>
      </w:r>
      <w:r w:rsidRPr="00D72484">
        <w:rPr>
          <w:rFonts w:ascii="Arial" w:hAnsi="Arial" w:cs="Arial"/>
        </w:rPr>
        <w:t xml:space="preserve"> Four-stamen mistletoe; </w:t>
      </w:r>
      <w:r w:rsidRPr="00D72484">
        <w:rPr>
          <w:rFonts w:ascii="Arial" w:hAnsi="Arial" w:cs="Arial"/>
          <w:b/>
          <w:bCs/>
        </w:rPr>
        <w:t>Vernacular names:</w:t>
      </w:r>
      <w:r w:rsidRPr="00D72484">
        <w:rPr>
          <w:rFonts w:ascii="Arial" w:hAnsi="Arial" w:cs="Arial"/>
        </w:rPr>
        <w:t xml:space="preserve"> Tamil: </w:t>
      </w:r>
      <w:proofErr w:type="spellStart"/>
      <w:r w:rsidRPr="00D72484">
        <w:rPr>
          <w:rFonts w:ascii="Arial" w:hAnsi="Arial" w:cs="Arial"/>
          <w:i/>
          <w:iCs/>
        </w:rPr>
        <w:t>Pulluruvi</w:t>
      </w:r>
      <w:proofErr w:type="spellEnd"/>
      <w:r w:rsidRPr="00D72484">
        <w:rPr>
          <w:rFonts w:ascii="Arial" w:hAnsi="Arial" w:cs="Arial"/>
          <w:i/>
          <w:iCs/>
        </w:rPr>
        <w:t>.</w:t>
      </w:r>
    </w:p>
    <w:p w14:paraId="15621B18" w14:textId="77777777" w:rsidR="00D72484" w:rsidRPr="00D72484" w:rsidRDefault="00D72484" w:rsidP="00D72484">
      <w:pPr>
        <w:pStyle w:val="Body"/>
        <w:spacing w:after="0"/>
        <w:rPr>
          <w:rFonts w:ascii="Arial" w:hAnsi="Arial" w:cs="Arial"/>
          <w:i/>
          <w:iCs/>
        </w:rPr>
      </w:pPr>
    </w:p>
    <w:p w14:paraId="6FB629E1" w14:textId="77777777" w:rsidR="00D72484" w:rsidRPr="00D72484" w:rsidRDefault="00D72484" w:rsidP="008D2C8A">
      <w:pPr>
        <w:pStyle w:val="Body"/>
        <w:spacing w:after="0" w:line="276" w:lineRule="auto"/>
        <w:rPr>
          <w:rFonts w:ascii="Arial" w:hAnsi="Arial" w:cs="Arial"/>
        </w:rPr>
      </w:pPr>
      <w:r w:rsidRPr="00D72484">
        <w:rPr>
          <w:rFonts w:ascii="Arial" w:hAnsi="Arial" w:cs="Arial"/>
          <w:noProof/>
          <w:lang w:val="en-IN"/>
        </w:rPr>
        <w:lastRenderedPageBreak/>
        <w:drawing>
          <wp:inline distT="0" distB="0" distL="0" distR="0" wp14:anchorId="37164BE7" wp14:editId="51C24DDE">
            <wp:extent cx="5878286" cy="7369402"/>
            <wp:effectExtent l="0" t="0" r="0" b="0"/>
            <wp:docPr id="1" name="Picture 2">
              <a:extLst xmlns:a="http://schemas.openxmlformats.org/drawingml/2006/main">
                <a:ext uri="{FF2B5EF4-FFF2-40B4-BE49-F238E27FC236}">
                  <a16:creationId xmlns:a16="http://schemas.microsoft.com/office/drawing/2014/main" id="{81A302A7-D53D-4177-B233-AA800E108F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1A302A7-D53D-4177-B233-AA800E108FDD}"/>
                        </a:ext>
                      </a:extLst>
                    </pic:cNvPr>
                    <pic:cNvPicPr>
                      <a:picLocks noChangeAspect="1"/>
                    </pic:cNvPicPr>
                  </pic:nvPicPr>
                  <pic:blipFill rotWithShape="1">
                    <a:blip r:embed="rId20">
                      <a:extLst>
                        <a:ext uri="{28A0092B-C50C-407E-A947-70E740481C1C}">
                          <a14:useLocalDpi xmlns:a14="http://schemas.microsoft.com/office/drawing/2010/main" val="0"/>
                        </a:ext>
                      </a:extLst>
                    </a:blip>
                    <a:srcRect l="2590" t="3041" r="3467"/>
                    <a:stretch/>
                  </pic:blipFill>
                  <pic:spPr>
                    <a:xfrm>
                      <a:off x="0" y="0"/>
                      <a:ext cx="5910982" cy="7410391"/>
                    </a:xfrm>
                    <a:prstGeom prst="rect">
                      <a:avLst/>
                    </a:prstGeom>
                  </pic:spPr>
                </pic:pic>
              </a:graphicData>
            </a:graphic>
          </wp:inline>
        </w:drawing>
      </w:r>
    </w:p>
    <w:p w14:paraId="3A71857D" w14:textId="642E465A" w:rsidR="00D72484" w:rsidRPr="00D72484" w:rsidRDefault="00D72484" w:rsidP="00D72484">
      <w:pPr>
        <w:pStyle w:val="Body"/>
        <w:rPr>
          <w:rFonts w:ascii="Arial" w:hAnsi="Arial" w:cs="Arial"/>
          <w:lang w:val="en-IN"/>
        </w:rPr>
      </w:pPr>
      <w:commentRangeStart w:id="40"/>
      <w:r w:rsidRPr="00D72484">
        <w:rPr>
          <w:rFonts w:ascii="Arial" w:hAnsi="Arial" w:cs="Arial"/>
          <w:b/>
          <w:bCs/>
          <w:lang w:val="en-IN"/>
        </w:rPr>
        <w:t>Figure 3:</w:t>
      </w:r>
      <w:r w:rsidRPr="00D72484">
        <w:rPr>
          <w:rFonts w:ascii="Arial" w:hAnsi="Arial" w:cs="Arial"/>
          <w:lang w:val="en-IN"/>
        </w:rPr>
        <w:t xml:space="preserve"> </w:t>
      </w:r>
      <w:proofErr w:type="spellStart"/>
      <w:r w:rsidRPr="00D72484">
        <w:rPr>
          <w:rFonts w:ascii="Arial" w:hAnsi="Arial" w:cs="Arial"/>
          <w:b/>
          <w:bCs/>
          <w:i/>
          <w:iCs/>
          <w:lang w:val="en-IN"/>
        </w:rPr>
        <w:t>Helicanthes</w:t>
      </w:r>
      <w:proofErr w:type="spellEnd"/>
      <w:r w:rsidRPr="00D72484">
        <w:rPr>
          <w:rFonts w:ascii="Arial" w:hAnsi="Arial" w:cs="Arial"/>
          <w:b/>
          <w:bCs/>
          <w:i/>
          <w:iCs/>
          <w:lang w:val="en-IN"/>
        </w:rPr>
        <w:t xml:space="preserve"> elastica</w:t>
      </w:r>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Desr</w:t>
      </w:r>
      <w:proofErr w:type="spellEnd"/>
      <w:r w:rsidRPr="00D72484">
        <w:rPr>
          <w:rFonts w:ascii="Arial" w:hAnsi="Arial" w:cs="Arial"/>
          <w:lang w:val="en-IN"/>
        </w:rPr>
        <w:t>.) Danser A. Habit, B. Inflorescence</w:t>
      </w:r>
      <w:r w:rsidRPr="00D72484">
        <w:rPr>
          <w:rFonts w:ascii="Arial" w:hAnsi="Arial" w:cs="Arial"/>
          <w:b/>
          <w:bCs/>
          <w:i/>
          <w:iCs/>
          <w:lang w:val="en-IN"/>
        </w:rPr>
        <w:t xml:space="preserve">; </w:t>
      </w:r>
      <w:proofErr w:type="spellStart"/>
      <w:r w:rsidRPr="00D72484">
        <w:rPr>
          <w:rFonts w:ascii="Arial" w:hAnsi="Arial" w:cs="Arial"/>
          <w:b/>
          <w:bCs/>
          <w:i/>
          <w:iCs/>
          <w:lang w:val="en-IN"/>
        </w:rPr>
        <w:t>Helixanthera</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obtusata</w:t>
      </w:r>
      <w:proofErr w:type="spellEnd"/>
      <w:r w:rsidRPr="00D72484">
        <w:rPr>
          <w:rFonts w:ascii="Arial" w:hAnsi="Arial" w:cs="Arial"/>
          <w:i/>
          <w:iCs/>
          <w:lang w:val="en-IN"/>
        </w:rPr>
        <w:t xml:space="preserve"> </w:t>
      </w:r>
      <w:r w:rsidRPr="00D72484">
        <w:rPr>
          <w:rFonts w:ascii="Arial" w:hAnsi="Arial" w:cs="Arial"/>
          <w:lang w:val="en-IN"/>
        </w:rPr>
        <w:t>(Schultes) Danser C. Habit, D. Inflorescence</w:t>
      </w:r>
      <w:r w:rsidRPr="00D72484">
        <w:rPr>
          <w:rFonts w:ascii="Arial" w:hAnsi="Arial" w:cs="Arial"/>
          <w:b/>
          <w:bCs/>
          <w:i/>
          <w:iCs/>
          <w:lang w:val="en-IN"/>
        </w:rPr>
        <w:t xml:space="preserve">; </w:t>
      </w:r>
      <w:proofErr w:type="spellStart"/>
      <w:r w:rsidRPr="00D72484">
        <w:rPr>
          <w:rFonts w:ascii="Arial" w:hAnsi="Arial" w:cs="Arial"/>
          <w:b/>
          <w:bCs/>
          <w:i/>
          <w:iCs/>
          <w:lang w:val="en-IN"/>
        </w:rPr>
        <w:t>Helixanthera</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wallichiana</w:t>
      </w:r>
      <w:proofErr w:type="spellEnd"/>
      <w:r w:rsidRPr="00D72484">
        <w:rPr>
          <w:rFonts w:ascii="Arial" w:hAnsi="Arial" w:cs="Arial"/>
          <w:i/>
          <w:iCs/>
          <w:lang w:val="en-IN"/>
        </w:rPr>
        <w:t xml:space="preserve"> </w:t>
      </w:r>
      <w:r w:rsidRPr="00D72484">
        <w:rPr>
          <w:rFonts w:ascii="Arial" w:hAnsi="Arial" w:cs="Arial"/>
          <w:lang w:val="en-IN"/>
        </w:rPr>
        <w:t>(Schultes) Danser E. Habit, F. Inflorescence</w:t>
      </w:r>
      <w:r w:rsidR="00D909E1">
        <w:rPr>
          <w:rFonts w:ascii="Arial" w:hAnsi="Arial" w:cs="Arial"/>
          <w:lang w:val="en-IN"/>
        </w:rPr>
        <w:t>.</w:t>
      </w:r>
      <w:commentRangeEnd w:id="40"/>
      <w:r w:rsidR="008A3658">
        <w:rPr>
          <w:rStyle w:val="CommentReference"/>
          <w:rFonts w:ascii="Times New Roman" w:hAnsi="Times New Roman"/>
          <w:lang w:val="nb-NO" w:eastAsia="nb-NO"/>
        </w:rPr>
        <w:commentReference w:id="40"/>
      </w:r>
    </w:p>
    <w:p w14:paraId="301AE3DA" w14:textId="77777777" w:rsidR="00D72484" w:rsidRPr="00D72484" w:rsidRDefault="00D72484" w:rsidP="00D72484">
      <w:pPr>
        <w:pStyle w:val="Body"/>
        <w:spacing w:after="0"/>
        <w:rPr>
          <w:rFonts w:ascii="Arial" w:hAnsi="Arial" w:cs="Arial"/>
          <w:b/>
          <w:bCs/>
          <w:lang w:val="en-IN"/>
        </w:rPr>
      </w:pPr>
      <w:r w:rsidRPr="00D72484">
        <w:rPr>
          <w:rFonts w:ascii="Arial" w:hAnsi="Arial" w:cs="Arial"/>
          <w:b/>
          <w:bCs/>
          <w:noProof/>
          <w:lang w:val="en-IN"/>
        </w:rPr>
        <w:lastRenderedPageBreak/>
        <w:drawing>
          <wp:inline distT="0" distB="0" distL="0" distR="0" wp14:anchorId="32C6B894" wp14:editId="7432AB40">
            <wp:extent cx="5450774" cy="7104286"/>
            <wp:effectExtent l="0" t="0" r="0" b="0"/>
            <wp:docPr id="5" name="Picture 2">
              <a:extLst xmlns:a="http://schemas.openxmlformats.org/drawingml/2006/main">
                <a:ext uri="{FF2B5EF4-FFF2-40B4-BE49-F238E27FC236}">
                  <a16:creationId xmlns:a16="http://schemas.microsoft.com/office/drawing/2014/main" id="{F61FEB7E-99BD-4DB7-915E-4087E2A850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61FEB7E-99BD-4DB7-915E-4087E2A85013}"/>
                        </a:ext>
                      </a:extLst>
                    </pic:cNvPr>
                    <pic:cNvPicPr>
                      <a:picLocks noChangeAspect="1"/>
                    </pic:cNvPicPr>
                  </pic:nvPicPr>
                  <pic:blipFill rotWithShape="1">
                    <a:blip r:embed="rId21">
                      <a:extLst>
                        <a:ext uri="{28A0092B-C50C-407E-A947-70E740481C1C}">
                          <a14:useLocalDpi xmlns:a14="http://schemas.microsoft.com/office/drawing/2010/main" val="0"/>
                        </a:ext>
                      </a:extLst>
                    </a:blip>
                    <a:srcRect l="6316" t="4542" r="4562"/>
                    <a:stretch/>
                  </pic:blipFill>
                  <pic:spPr>
                    <a:xfrm>
                      <a:off x="0" y="0"/>
                      <a:ext cx="5473651" cy="7134103"/>
                    </a:xfrm>
                    <a:prstGeom prst="rect">
                      <a:avLst/>
                    </a:prstGeom>
                  </pic:spPr>
                </pic:pic>
              </a:graphicData>
            </a:graphic>
          </wp:inline>
        </w:drawing>
      </w:r>
    </w:p>
    <w:p w14:paraId="12A3FB10" w14:textId="77777777" w:rsidR="00D72484" w:rsidRPr="00D72484" w:rsidRDefault="00D72484" w:rsidP="00D72484">
      <w:pPr>
        <w:pStyle w:val="Body"/>
        <w:spacing w:after="0"/>
        <w:rPr>
          <w:rFonts w:ascii="Arial" w:hAnsi="Arial" w:cs="Arial"/>
          <w:lang w:val="en-IN"/>
        </w:rPr>
      </w:pPr>
      <w:commentRangeStart w:id="41"/>
      <w:r w:rsidRPr="00D72484">
        <w:rPr>
          <w:rFonts w:ascii="Arial" w:hAnsi="Arial" w:cs="Arial"/>
          <w:b/>
          <w:bCs/>
          <w:lang w:val="en-IN"/>
        </w:rPr>
        <w:t>Figure 4:</w:t>
      </w:r>
      <w:r w:rsidRPr="00D72484">
        <w:rPr>
          <w:rFonts w:ascii="Arial" w:hAnsi="Arial" w:cs="Arial"/>
          <w:lang w:val="en-IN"/>
        </w:rPr>
        <w:t xml:space="preserve"> A. </w:t>
      </w:r>
      <w:proofErr w:type="spellStart"/>
      <w:r w:rsidRPr="00D72484">
        <w:rPr>
          <w:rFonts w:ascii="Arial" w:hAnsi="Arial" w:cs="Arial"/>
          <w:b/>
          <w:bCs/>
          <w:i/>
          <w:iCs/>
          <w:lang w:val="en-IN"/>
        </w:rPr>
        <w:t>Helicanthes</w:t>
      </w:r>
      <w:proofErr w:type="spellEnd"/>
      <w:r w:rsidRPr="00D72484">
        <w:rPr>
          <w:rFonts w:ascii="Arial" w:hAnsi="Arial" w:cs="Arial"/>
          <w:b/>
          <w:bCs/>
          <w:i/>
          <w:iCs/>
          <w:lang w:val="en-IN"/>
        </w:rPr>
        <w:t xml:space="preserve"> elastica</w:t>
      </w:r>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Desr</w:t>
      </w:r>
      <w:proofErr w:type="spellEnd"/>
      <w:r w:rsidRPr="00D72484">
        <w:rPr>
          <w:rFonts w:ascii="Arial" w:hAnsi="Arial" w:cs="Arial"/>
          <w:lang w:val="en-IN"/>
        </w:rPr>
        <w:t xml:space="preserve">.) Danser Aa. Flowering twig. Ab. Flower; Ac. Epipetalous stamen; Ad. Style; Ae. Fruit; B. </w:t>
      </w:r>
      <w:proofErr w:type="spellStart"/>
      <w:r w:rsidRPr="00D72484">
        <w:rPr>
          <w:rFonts w:ascii="Arial" w:hAnsi="Arial" w:cs="Arial"/>
          <w:b/>
          <w:bCs/>
          <w:i/>
          <w:iCs/>
          <w:lang w:val="en-IN"/>
        </w:rPr>
        <w:t>Helixanthera</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obusata</w:t>
      </w:r>
      <w:proofErr w:type="spellEnd"/>
      <w:r w:rsidRPr="00D72484">
        <w:rPr>
          <w:rFonts w:ascii="Arial" w:hAnsi="Arial" w:cs="Arial"/>
          <w:lang w:val="en-IN"/>
        </w:rPr>
        <w:t xml:space="preserve"> (Schultes) Danser Ba. Flowering twig; Bb. Flower; </w:t>
      </w:r>
      <w:proofErr w:type="spellStart"/>
      <w:r w:rsidRPr="00D72484">
        <w:rPr>
          <w:rFonts w:ascii="Arial" w:hAnsi="Arial" w:cs="Arial"/>
          <w:lang w:val="en-IN"/>
        </w:rPr>
        <w:t>Bc</w:t>
      </w:r>
      <w:proofErr w:type="spellEnd"/>
      <w:r w:rsidRPr="00D72484">
        <w:rPr>
          <w:rFonts w:ascii="Arial" w:hAnsi="Arial" w:cs="Arial"/>
          <w:lang w:val="en-IN"/>
        </w:rPr>
        <w:t xml:space="preserve">. Epipetalous stamen; Bd. Style; Be. Bract with pedicel; C. </w:t>
      </w:r>
      <w:proofErr w:type="spellStart"/>
      <w:r w:rsidRPr="00D72484">
        <w:rPr>
          <w:rFonts w:ascii="Arial" w:hAnsi="Arial" w:cs="Arial"/>
          <w:b/>
          <w:bCs/>
          <w:i/>
          <w:iCs/>
          <w:lang w:val="en-IN"/>
        </w:rPr>
        <w:t>Helixanthera</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wallichiana</w:t>
      </w:r>
      <w:proofErr w:type="spellEnd"/>
      <w:r w:rsidRPr="00D72484">
        <w:rPr>
          <w:rFonts w:ascii="Arial" w:hAnsi="Arial" w:cs="Arial"/>
          <w:i/>
          <w:iCs/>
          <w:lang w:val="en-IN"/>
        </w:rPr>
        <w:t xml:space="preserve"> </w:t>
      </w:r>
      <w:r w:rsidRPr="00D72484">
        <w:rPr>
          <w:rFonts w:ascii="Arial" w:hAnsi="Arial" w:cs="Arial"/>
          <w:lang w:val="en-IN"/>
        </w:rPr>
        <w:t>(</w:t>
      </w:r>
      <w:proofErr w:type="spellStart"/>
      <w:r w:rsidRPr="00D72484">
        <w:rPr>
          <w:rFonts w:ascii="Arial" w:hAnsi="Arial" w:cs="Arial"/>
          <w:lang w:val="en-IN"/>
        </w:rPr>
        <w:t>Schlutes</w:t>
      </w:r>
      <w:proofErr w:type="spellEnd"/>
      <w:r w:rsidRPr="00D72484">
        <w:rPr>
          <w:rFonts w:ascii="Arial" w:hAnsi="Arial" w:cs="Arial"/>
          <w:lang w:val="en-IN"/>
        </w:rPr>
        <w:t xml:space="preserve">) Danser Ca. Flowering twig; </w:t>
      </w:r>
      <w:proofErr w:type="spellStart"/>
      <w:r w:rsidRPr="00D72484">
        <w:rPr>
          <w:rFonts w:ascii="Arial" w:hAnsi="Arial" w:cs="Arial"/>
          <w:lang w:val="en-IN"/>
        </w:rPr>
        <w:t>Cb</w:t>
      </w:r>
      <w:proofErr w:type="spellEnd"/>
      <w:r w:rsidRPr="00D72484">
        <w:rPr>
          <w:rFonts w:ascii="Arial" w:hAnsi="Arial" w:cs="Arial"/>
          <w:lang w:val="en-IN"/>
        </w:rPr>
        <w:t xml:space="preserve">. Flower; Cc. </w:t>
      </w:r>
      <w:proofErr w:type="spellStart"/>
      <w:r w:rsidRPr="00D72484">
        <w:rPr>
          <w:rFonts w:ascii="Arial" w:hAnsi="Arial" w:cs="Arial"/>
          <w:lang w:val="en-IN"/>
        </w:rPr>
        <w:t>Gynoceioum</w:t>
      </w:r>
      <w:proofErr w:type="spellEnd"/>
      <w:r w:rsidRPr="00D72484">
        <w:rPr>
          <w:rFonts w:ascii="Arial" w:hAnsi="Arial" w:cs="Arial"/>
          <w:lang w:val="en-IN"/>
        </w:rPr>
        <w:t>; Cd. Bract; Ce. Epipetalous stamen; Cf. Stamen; Cg. Fruit.</w:t>
      </w:r>
      <w:commentRangeEnd w:id="41"/>
      <w:r w:rsidR="008A3658">
        <w:rPr>
          <w:rStyle w:val="CommentReference"/>
          <w:rFonts w:ascii="Times New Roman" w:hAnsi="Times New Roman"/>
          <w:lang w:val="nb-NO" w:eastAsia="nb-NO"/>
        </w:rPr>
        <w:commentReference w:id="41"/>
      </w:r>
    </w:p>
    <w:p w14:paraId="37E358A0" w14:textId="0A40ABC2" w:rsidR="00D72484" w:rsidRDefault="00D72484" w:rsidP="00DB1C9B">
      <w:pPr>
        <w:pStyle w:val="Body"/>
        <w:spacing w:after="0"/>
        <w:jc w:val="center"/>
        <w:rPr>
          <w:rFonts w:ascii="Arial" w:hAnsi="Arial" w:cs="Arial"/>
          <w:iCs/>
          <w:lang w:val="en-IN"/>
        </w:rPr>
      </w:pPr>
      <w:proofErr w:type="spellStart"/>
      <w:r w:rsidRPr="00D72484">
        <w:rPr>
          <w:rFonts w:ascii="Arial" w:hAnsi="Arial" w:cs="Arial"/>
          <w:b/>
          <w:bCs/>
          <w:iCs/>
          <w:lang w:val="en-IN"/>
        </w:rPr>
        <w:lastRenderedPageBreak/>
        <w:t>Macrosolen</w:t>
      </w:r>
      <w:proofErr w:type="spellEnd"/>
      <w:r w:rsidRPr="00D72484">
        <w:rPr>
          <w:rFonts w:ascii="Arial" w:hAnsi="Arial" w:cs="Arial"/>
          <w:b/>
          <w:bCs/>
          <w:i/>
          <w:lang w:val="en-IN"/>
        </w:rPr>
        <w:t xml:space="preserve"> </w:t>
      </w:r>
      <w:r w:rsidRPr="00D72484">
        <w:rPr>
          <w:rFonts w:ascii="Arial" w:hAnsi="Arial" w:cs="Arial"/>
          <w:iCs/>
          <w:lang w:val="en-IN"/>
        </w:rPr>
        <w:t xml:space="preserve">(Blume) </w:t>
      </w:r>
      <w:proofErr w:type="spellStart"/>
      <w:r w:rsidRPr="00D72484">
        <w:rPr>
          <w:rFonts w:ascii="Arial" w:hAnsi="Arial" w:cs="Arial"/>
          <w:iCs/>
          <w:lang w:val="en-IN"/>
        </w:rPr>
        <w:t>Rchb</w:t>
      </w:r>
      <w:proofErr w:type="spellEnd"/>
      <w:r w:rsidRPr="00D72484">
        <w:rPr>
          <w:rFonts w:ascii="Arial" w:hAnsi="Arial" w:cs="Arial"/>
          <w:iCs/>
          <w:lang w:val="en-IN"/>
        </w:rPr>
        <w:t>.</w:t>
      </w:r>
    </w:p>
    <w:p w14:paraId="6E09F97B" w14:textId="77777777" w:rsidR="00DB1C9B" w:rsidRPr="00D72484" w:rsidRDefault="00DB1C9B" w:rsidP="00DB1C9B">
      <w:pPr>
        <w:pStyle w:val="Body"/>
        <w:spacing w:after="0"/>
        <w:jc w:val="center"/>
        <w:rPr>
          <w:rFonts w:ascii="Arial" w:hAnsi="Arial" w:cs="Arial"/>
          <w:iCs/>
          <w:lang w:val="en-IN"/>
        </w:rPr>
      </w:pPr>
    </w:p>
    <w:tbl>
      <w:tblPr>
        <w:tblStyle w:val="TableGrid"/>
        <w:tblW w:w="9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6975"/>
        <w:gridCol w:w="1784"/>
      </w:tblGrid>
      <w:tr w:rsidR="00D72484" w:rsidRPr="00D72484" w14:paraId="762F7F8D" w14:textId="77777777" w:rsidTr="00583923">
        <w:tc>
          <w:tcPr>
            <w:tcW w:w="396" w:type="dxa"/>
          </w:tcPr>
          <w:p w14:paraId="27CBB45D" w14:textId="77777777" w:rsidR="00D72484" w:rsidRPr="00D72484" w:rsidRDefault="00D72484" w:rsidP="00DB1C9B">
            <w:pPr>
              <w:pStyle w:val="Body"/>
              <w:spacing w:after="0"/>
              <w:rPr>
                <w:rFonts w:ascii="Arial" w:hAnsi="Arial" w:cs="Arial"/>
                <w:sz w:val="20"/>
              </w:rPr>
            </w:pPr>
            <w:r w:rsidRPr="00D72484">
              <w:rPr>
                <w:rFonts w:ascii="Arial" w:hAnsi="Arial" w:cs="Arial"/>
                <w:sz w:val="20"/>
              </w:rPr>
              <w:t>1.</w:t>
            </w:r>
          </w:p>
        </w:tc>
        <w:tc>
          <w:tcPr>
            <w:tcW w:w="6975" w:type="dxa"/>
          </w:tcPr>
          <w:p w14:paraId="4CD31D24" w14:textId="77777777" w:rsidR="00D72484" w:rsidRPr="00D72484" w:rsidRDefault="00D72484" w:rsidP="00DB1C9B">
            <w:pPr>
              <w:pStyle w:val="Body"/>
              <w:spacing w:after="0"/>
              <w:rPr>
                <w:rFonts w:ascii="Arial" w:hAnsi="Arial" w:cs="Arial"/>
                <w:sz w:val="20"/>
              </w:rPr>
            </w:pPr>
            <w:r w:rsidRPr="00D72484">
              <w:rPr>
                <w:rFonts w:ascii="Arial" w:hAnsi="Arial" w:cs="Arial"/>
                <w:sz w:val="20"/>
              </w:rPr>
              <w:t>Erect; stem triangular; leaves whorled, flowers more than 6.0 cm long</w:t>
            </w:r>
          </w:p>
        </w:tc>
        <w:tc>
          <w:tcPr>
            <w:tcW w:w="1784" w:type="dxa"/>
          </w:tcPr>
          <w:p w14:paraId="5A11C13F" w14:textId="77777777" w:rsidR="00D72484" w:rsidRPr="00D72484" w:rsidRDefault="00D72484" w:rsidP="00DB1C9B">
            <w:pPr>
              <w:pStyle w:val="Body"/>
              <w:spacing w:after="0"/>
              <w:rPr>
                <w:rFonts w:ascii="Arial" w:hAnsi="Arial" w:cs="Arial"/>
                <w:b/>
                <w:bCs/>
                <w:sz w:val="20"/>
              </w:rPr>
            </w:pPr>
            <w:r w:rsidRPr="00D72484">
              <w:rPr>
                <w:rFonts w:ascii="Arial" w:hAnsi="Arial" w:cs="Arial"/>
                <w:b/>
                <w:bCs/>
                <w:sz w:val="20"/>
              </w:rPr>
              <w:t>M. trigona</w:t>
            </w:r>
          </w:p>
        </w:tc>
      </w:tr>
      <w:tr w:rsidR="00D72484" w:rsidRPr="00D72484" w14:paraId="2FCF5AE4" w14:textId="77777777" w:rsidTr="00583923">
        <w:tc>
          <w:tcPr>
            <w:tcW w:w="396" w:type="dxa"/>
          </w:tcPr>
          <w:p w14:paraId="173D331F" w14:textId="77777777" w:rsidR="00D72484" w:rsidRPr="00D72484" w:rsidRDefault="00D72484" w:rsidP="00DB1C9B">
            <w:pPr>
              <w:pStyle w:val="Body"/>
              <w:spacing w:after="0"/>
              <w:rPr>
                <w:rFonts w:ascii="Arial" w:hAnsi="Arial" w:cs="Arial"/>
                <w:sz w:val="20"/>
              </w:rPr>
            </w:pPr>
            <w:r w:rsidRPr="00D72484">
              <w:rPr>
                <w:rFonts w:ascii="Arial" w:hAnsi="Arial" w:cs="Arial"/>
                <w:sz w:val="20"/>
              </w:rPr>
              <w:t>1</w:t>
            </w:r>
          </w:p>
        </w:tc>
        <w:tc>
          <w:tcPr>
            <w:tcW w:w="6975" w:type="dxa"/>
          </w:tcPr>
          <w:p w14:paraId="21DED925" w14:textId="77777777" w:rsidR="00D72484" w:rsidRPr="00D72484" w:rsidRDefault="00D72484" w:rsidP="00DB1C9B">
            <w:pPr>
              <w:pStyle w:val="Body"/>
              <w:spacing w:after="0"/>
              <w:rPr>
                <w:rFonts w:ascii="Arial" w:hAnsi="Arial" w:cs="Arial"/>
                <w:sz w:val="20"/>
              </w:rPr>
            </w:pPr>
            <w:r w:rsidRPr="00D72484">
              <w:rPr>
                <w:rFonts w:ascii="Arial" w:hAnsi="Arial" w:cs="Arial"/>
                <w:sz w:val="20"/>
              </w:rPr>
              <w:t xml:space="preserve">Pendant; stem terete; leaves opposite; flowers up to 3.0 cm long </w:t>
            </w:r>
          </w:p>
        </w:tc>
        <w:tc>
          <w:tcPr>
            <w:tcW w:w="1784" w:type="dxa"/>
          </w:tcPr>
          <w:p w14:paraId="7D3D32B6" w14:textId="77777777" w:rsidR="00D72484" w:rsidRPr="00D72484" w:rsidRDefault="00D72484" w:rsidP="00DB1C9B">
            <w:pPr>
              <w:pStyle w:val="Body"/>
              <w:spacing w:after="0"/>
              <w:rPr>
                <w:rFonts w:ascii="Arial" w:hAnsi="Arial" w:cs="Arial"/>
                <w:b/>
                <w:bCs/>
                <w:sz w:val="20"/>
              </w:rPr>
            </w:pPr>
            <w:r w:rsidRPr="00D72484">
              <w:rPr>
                <w:rFonts w:ascii="Arial" w:hAnsi="Arial" w:cs="Arial"/>
                <w:b/>
                <w:bCs/>
                <w:sz w:val="20"/>
              </w:rPr>
              <w:t xml:space="preserve">M. </w:t>
            </w:r>
            <w:proofErr w:type="spellStart"/>
            <w:r w:rsidRPr="00D72484">
              <w:rPr>
                <w:rFonts w:ascii="Arial" w:hAnsi="Arial" w:cs="Arial"/>
                <w:b/>
                <w:bCs/>
                <w:sz w:val="20"/>
              </w:rPr>
              <w:t>capitellatus</w:t>
            </w:r>
            <w:proofErr w:type="spellEnd"/>
          </w:p>
        </w:tc>
      </w:tr>
    </w:tbl>
    <w:p w14:paraId="40DEB086" w14:textId="77777777" w:rsidR="00D72484" w:rsidRPr="00D72484" w:rsidRDefault="00D72484" w:rsidP="00D72484">
      <w:pPr>
        <w:pStyle w:val="Body"/>
        <w:rPr>
          <w:rFonts w:ascii="Arial" w:hAnsi="Arial" w:cs="Arial"/>
          <w:b/>
          <w:bCs/>
          <w:iCs/>
          <w:lang w:val="en-IN"/>
        </w:rPr>
      </w:pPr>
    </w:p>
    <w:p w14:paraId="3A26DA66" w14:textId="77777777" w:rsidR="00D72484" w:rsidRPr="00D72484" w:rsidRDefault="00D72484" w:rsidP="00D72484">
      <w:pPr>
        <w:pStyle w:val="Body"/>
        <w:spacing w:after="0"/>
        <w:rPr>
          <w:rFonts w:ascii="Arial" w:hAnsi="Arial" w:cs="Arial"/>
          <w:bCs/>
          <w:iCs/>
          <w:lang w:val="en-IN"/>
        </w:rPr>
      </w:pPr>
      <w:proofErr w:type="spellStart"/>
      <w:r w:rsidRPr="00D72484">
        <w:rPr>
          <w:rFonts w:ascii="Arial" w:hAnsi="Arial" w:cs="Arial"/>
          <w:b/>
          <w:bCs/>
          <w:iCs/>
          <w:lang w:val="en-IN"/>
        </w:rPr>
        <w:t>Macrosolen</w:t>
      </w:r>
      <w:proofErr w:type="spellEnd"/>
      <w:r w:rsidRPr="00D72484">
        <w:rPr>
          <w:rFonts w:ascii="Arial" w:hAnsi="Arial" w:cs="Arial"/>
          <w:b/>
          <w:bCs/>
          <w:iCs/>
          <w:lang w:val="en-IN"/>
        </w:rPr>
        <w:t xml:space="preserve"> </w:t>
      </w:r>
      <w:proofErr w:type="spellStart"/>
      <w:r w:rsidRPr="00D72484">
        <w:rPr>
          <w:rFonts w:ascii="Arial" w:hAnsi="Arial" w:cs="Arial"/>
          <w:b/>
          <w:bCs/>
          <w:iCs/>
          <w:lang w:val="en-IN"/>
        </w:rPr>
        <w:t>capitellatus</w:t>
      </w:r>
      <w:proofErr w:type="spellEnd"/>
      <w:r w:rsidRPr="00D72484">
        <w:rPr>
          <w:rFonts w:ascii="Arial" w:hAnsi="Arial" w:cs="Arial"/>
          <w:b/>
          <w:bCs/>
          <w:i/>
          <w:lang w:val="en-IN"/>
        </w:rPr>
        <w:t xml:space="preserve"> </w:t>
      </w:r>
      <w:r w:rsidRPr="00D72484">
        <w:rPr>
          <w:rFonts w:ascii="Arial" w:hAnsi="Arial" w:cs="Arial"/>
          <w:iCs/>
          <w:lang w:val="en-IN"/>
        </w:rPr>
        <w:t>(Wight &amp;</w:t>
      </w:r>
      <w:proofErr w:type="spellStart"/>
      <w:r w:rsidRPr="00D72484">
        <w:rPr>
          <w:rFonts w:ascii="Arial" w:hAnsi="Arial" w:cs="Arial"/>
          <w:iCs/>
          <w:lang w:val="en-IN"/>
        </w:rPr>
        <w:t>Arn</w:t>
      </w:r>
      <w:proofErr w:type="spellEnd"/>
      <w:r w:rsidRPr="00D72484">
        <w:rPr>
          <w:rFonts w:ascii="Arial" w:hAnsi="Arial" w:cs="Arial"/>
          <w:iCs/>
          <w:lang w:val="en-IN"/>
        </w:rPr>
        <w:t xml:space="preserve">.) Danser </w:t>
      </w:r>
      <w:proofErr w:type="spellStart"/>
      <w:r w:rsidRPr="00D72484">
        <w:rPr>
          <w:rFonts w:ascii="Arial" w:hAnsi="Arial" w:cs="Arial"/>
          <w:iCs/>
          <w:lang w:val="en-IN"/>
        </w:rPr>
        <w:t>Blumea</w:t>
      </w:r>
      <w:proofErr w:type="spellEnd"/>
      <w:r w:rsidRPr="00D72484">
        <w:rPr>
          <w:rFonts w:ascii="Arial" w:hAnsi="Arial" w:cs="Arial"/>
          <w:iCs/>
          <w:lang w:val="en-IN"/>
        </w:rPr>
        <w:t xml:space="preserve"> 2: 36 1936; Saldanha, Fl. Karnataka 2:78. 1984; </w:t>
      </w:r>
      <w:r w:rsidRPr="00D72484">
        <w:rPr>
          <w:rFonts w:ascii="Arial" w:hAnsi="Arial" w:cs="Arial"/>
          <w:bCs/>
          <w:i/>
          <w:lang w:val="en-IN"/>
        </w:rPr>
        <w:t xml:space="preserve">Loranthus </w:t>
      </w:r>
      <w:proofErr w:type="spellStart"/>
      <w:r w:rsidRPr="00D72484">
        <w:rPr>
          <w:rFonts w:ascii="Arial" w:hAnsi="Arial" w:cs="Arial"/>
          <w:bCs/>
          <w:i/>
          <w:lang w:val="en-IN"/>
        </w:rPr>
        <w:t>capitellatus</w:t>
      </w:r>
      <w:proofErr w:type="spellEnd"/>
      <w:r w:rsidRPr="00D72484">
        <w:rPr>
          <w:rFonts w:ascii="Arial" w:hAnsi="Arial" w:cs="Arial"/>
          <w:bCs/>
          <w:i/>
          <w:lang w:val="en-IN"/>
        </w:rPr>
        <w:t xml:space="preserve"> </w:t>
      </w:r>
      <w:r w:rsidRPr="00D72484">
        <w:rPr>
          <w:rFonts w:ascii="Arial" w:hAnsi="Arial" w:cs="Arial"/>
          <w:bCs/>
          <w:lang w:val="en-IN"/>
        </w:rPr>
        <w:t xml:space="preserve">Wight &amp; </w:t>
      </w:r>
      <w:proofErr w:type="spellStart"/>
      <w:r w:rsidRPr="00D72484">
        <w:rPr>
          <w:rFonts w:ascii="Arial" w:hAnsi="Arial" w:cs="Arial"/>
          <w:bCs/>
          <w:lang w:val="en-IN"/>
        </w:rPr>
        <w:t>Arn</w:t>
      </w:r>
      <w:proofErr w:type="spellEnd"/>
      <w:r w:rsidRPr="00D72484">
        <w:rPr>
          <w:rFonts w:ascii="Arial" w:hAnsi="Arial" w:cs="Arial"/>
          <w:bCs/>
          <w:lang w:val="en-IN"/>
        </w:rPr>
        <w:t xml:space="preserve">., </w:t>
      </w:r>
      <w:proofErr w:type="spellStart"/>
      <w:r w:rsidRPr="00D72484">
        <w:rPr>
          <w:rFonts w:ascii="Arial" w:hAnsi="Arial" w:cs="Arial"/>
          <w:bCs/>
          <w:lang w:val="en-IN"/>
        </w:rPr>
        <w:t>Prodr</w:t>
      </w:r>
      <w:proofErr w:type="spellEnd"/>
      <w:r w:rsidRPr="00D72484">
        <w:rPr>
          <w:rFonts w:ascii="Arial" w:hAnsi="Arial" w:cs="Arial"/>
          <w:bCs/>
          <w:lang w:val="en-IN"/>
        </w:rPr>
        <w:t xml:space="preserve">. 382. 1834; Cooke, Fl. Pres. Bombay 3:44. 1958; </w:t>
      </w:r>
      <w:r w:rsidRPr="00D72484">
        <w:rPr>
          <w:rFonts w:ascii="Arial" w:hAnsi="Arial" w:cs="Arial"/>
          <w:lang w:val="en-IN"/>
        </w:rPr>
        <w:t>Gamble, Fl. Pres. Madras 2:1254. 2008 (</w:t>
      </w:r>
      <w:proofErr w:type="spellStart"/>
      <w:r w:rsidRPr="00D72484">
        <w:rPr>
          <w:rFonts w:ascii="Arial" w:hAnsi="Arial" w:cs="Arial"/>
          <w:lang w:val="en-IN"/>
        </w:rPr>
        <w:t>Repr</w:t>
      </w:r>
      <w:proofErr w:type="spellEnd"/>
      <w:r w:rsidRPr="00D72484">
        <w:rPr>
          <w:rFonts w:ascii="Arial" w:hAnsi="Arial" w:cs="Arial"/>
          <w:lang w:val="en-IN"/>
        </w:rPr>
        <w:t xml:space="preserve">). </w:t>
      </w:r>
      <w:r w:rsidRPr="00D72484">
        <w:rPr>
          <w:rFonts w:ascii="Arial" w:hAnsi="Arial" w:cs="Arial"/>
          <w:b/>
          <w:bCs/>
          <w:iCs/>
          <w:lang w:val="en-IN"/>
        </w:rPr>
        <w:t>(Figure 5 &amp; 6A).</w:t>
      </w:r>
    </w:p>
    <w:p w14:paraId="616862C6" w14:textId="77777777" w:rsidR="00DB1C9B" w:rsidRDefault="00D72484" w:rsidP="00D72484">
      <w:pPr>
        <w:pStyle w:val="Body"/>
        <w:spacing w:after="0"/>
        <w:rPr>
          <w:rFonts w:ascii="Arial" w:hAnsi="Arial" w:cs="Arial"/>
          <w:iCs/>
          <w:lang w:val="en-IN"/>
        </w:rPr>
      </w:pPr>
      <w:r w:rsidRPr="00D72484">
        <w:rPr>
          <w:rFonts w:ascii="Arial" w:hAnsi="Arial" w:cs="Arial"/>
          <w:b/>
          <w:bCs/>
          <w:iCs/>
          <w:lang w:val="en-IN"/>
        </w:rPr>
        <w:t xml:space="preserve">Etymology: </w:t>
      </w:r>
      <w:proofErr w:type="spellStart"/>
      <w:r w:rsidRPr="00D72484">
        <w:rPr>
          <w:rFonts w:ascii="Arial" w:hAnsi="Arial" w:cs="Arial"/>
          <w:iCs/>
          <w:lang w:val="en-IN"/>
        </w:rPr>
        <w:t>Macrosolen</w:t>
      </w:r>
      <w:proofErr w:type="spellEnd"/>
      <w:r w:rsidRPr="00D72484">
        <w:rPr>
          <w:rFonts w:ascii="Arial" w:hAnsi="Arial" w:cs="Arial"/>
          <w:iCs/>
          <w:lang w:val="en-IN"/>
        </w:rPr>
        <w:t>; large tubes (referring to its flowers)</w:t>
      </w:r>
    </w:p>
    <w:p w14:paraId="7F954D19" w14:textId="6E58D821" w:rsidR="00D72484" w:rsidRPr="00D72484" w:rsidRDefault="00D72484" w:rsidP="00D72484">
      <w:pPr>
        <w:pStyle w:val="Body"/>
        <w:spacing w:after="0"/>
        <w:rPr>
          <w:rFonts w:ascii="Arial" w:hAnsi="Arial" w:cs="Arial"/>
          <w:iCs/>
          <w:lang w:val="en-IN"/>
        </w:rPr>
      </w:pPr>
      <w:r w:rsidRPr="00D72484">
        <w:rPr>
          <w:rFonts w:ascii="Arial" w:hAnsi="Arial" w:cs="Arial"/>
          <w:iCs/>
          <w:lang w:val="en-IN"/>
        </w:rPr>
        <w:tab/>
      </w:r>
    </w:p>
    <w:p w14:paraId="1DBBB451" w14:textId="309D6DE1" w:rsidR="00D72484" w:rsidRPr="00D72484" w:rsidRDefault="00D72484" w:rsidP="00DB1C9B">
      <w:pPr>
        <w:pStyle w:val="Body"/>
        <w:spacing w:after="0" w:line="276" w:lineRule="auto"/>
        <w:rPr>
          <w:rFonts w:ascii="Arial" w:hAnsi="Arial" w:cs="Arial"/>
          <w:lang w:val="en-IN"/>
        </w:rPr>
      </w:pPr>
      <w:r w:rsidRPr="00D72484">
        <w:rPr>
          <w:rFonts w:ascii="Arial" w:hAnsi="Arial" w:cs="Arial"/>
          <w:lang w:val="en-IN"/>
        </w:rPr>
        <w:t>Parasitic plant, Stem woody, smooth, branched, hanging. Leaf simple, opposite, ovate, acute, coriaceous, glabrous, reticulate venation, petiolate, ca 13cm×9cm. Flowers regular, bisexual, pentamerous, bracteate ca0.3cm, bracteolate ca 0.2 cm, corolla fused, gamopetalous, valvate aestivation, tip of the petals reflexed, calyx copular, corolla tube approximately 2cm long. Stamens 5, epipetalous, filament green ca 0.8 cm, basifixed anther, yellowish-orange and 0.3-0.4cm. Epigynous ovule, inferior ovary, Fruit ovoid berries.</w:t>
      </w:r>
    </w:p>
    <w:p w14:paraId="50BF8BB0" w14:textId="77777777" w:rsidR="00DB1C9B" w:rsidRDefault="00DB1C9B" w:rsidP="00D72484">
      <w:pPr>
        <w:pStyle w:val="Body"/>
        <w:spacing w:after="0"/>
        <w:rPr>
          <w:rFonts w:ascii="Arial" w:hAnsi="Arial" w:cs="Arial"/>
          <w:b/>
          <w:bCs/>
          <w:iCs/>
          <w:lang w:val="en-IN"/>
        </w:rPr>
      </w:pPr>
    </w:p>
    <w:p w14:paraId="45014132" w14:textId="25412F47"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 xml:space="preserve">Host: </w:t>
      </w:r>
      <w:r w:rsidRPr="00D72484">
        <w:rPr>
          <w:rFonts w:ascii="Arial" w:hAnsi="Arial" w:cs="Arial"/>
          <w:i/>
          <w:lang w:val="en-IN"/>
        </w:rPr>
        <w:t>Ficus</w:t>
      </w:r>
      <w:r w:rsidRPr="00D72484">
        <w:rPr>
          <w:rFonts w:ascii="Arial" w:hAnsi="Arial" w:cs="Arial"/>
          <w:iCs/>
          <w:lang w:val="en-IN"/>
        </w:rPr>
        <w:t xml:space="preserve"> species; </w:t>
      </w:r>
      <w:r w:rsidRPr="00D72484">
        <w:rPr>
          <w:rFonts w:ascii="Arial" w:hAnsi="Arial" w:cs="Arial"/>
          <w:b/>
          <w:bCs/>
          <w:iCs/>
          <w:lang w:val="en-IN"/>
        </w:rPr>
        <w:t xml:space="preserve">Habitat: </w:t>
      </w:r>
      <w:r w:rsidRPr="00D72484">
        <w:rPr>
          <w:rFonts w:ascii="Arial" w:hAnsi="Arial" w:cs="Arial"/>
          <w:iCs/>
          <w:lang w:val="en-IN"/>
        </w:rPr>
        <w:t xml:space="preserve">Dry deciduous forest; </w:t>
      </w:r>
      <w:r w:rsidRPr="00D72484">
        <w:rPr>
          <w:rFonts w:ascii="Arial" w:hAnsi="Arial" w:cs="Arial"/>
          <w:b/>
          <w:bCs/>
          <w:iCs/>
          <w:lang w:val="en-IN"/>
        </w:rPr>
        <w:t>Place of Collection:</w:t>
      </w:r>
      <w:r w:rsidRPr="00D72484">
        <w:rPr>
          <w:rFonts w:ascii="Arial" w:hAnsi="Arial" w:cs="Arial"/>
          <w:iCs/>
          <w:lang w:val="en-IN"/>
        </w:rPr>
        <w:t xml:space="preserve"> Department of Tourism, Karnatak College, Dharwad; </w:t>
      </w:r>
      <w:r w:rsidRPr="00D72484">
        <w:rPr>
          <w:rFonts w:ascii="Arial" w:hAnsi="Arial" w:cs="Arial"/>
          <w:b/>
          <w:bCs/>
          <w:iCs/>
          <w:lang w:val="en-IN"/>
        </w:rPr>
        <w:t>Date of Collection:</w:t>
      </w:r>
      <w:r w:rsidRPr="00D72484">
        <w:rPr>
          <w:rFonts w:ascii="Arial" w:hAnsi="Arial" w:cs="Arial"/>
          <w:iCs/>
          <w:lang w:val="en-IN"/>
        </w:rPr>
        <w:t xml:space="preserve">08-02-2024; </w:t>
      </w:r>
      <w:r w:rsidRPr="00D72484">
        <w:rPr>
          <w:rFonts w:ascii="Arial" w:hAnsi="Arial" w:cs="Arial"/>
          <w:b/>
          <w:bCs/>
          <w:iCs/>
          <w:lang w:val="en-IN"/>
        </w:rPr>
        <w:t>Collector no.:</w:t>
      </w:r>
      <w:r w:rsidRPr="00D72484">
        <w:rPr>
          <w:rFonts w:ascii="Arial" w:hAnsi="Arial" w:cs="Arial"/>
          <w:iCs/>
          <w:lang w:val="en-IN"/>
        </w:rPr>
        <w:t xml:space="preserve">014; </w:t>
      </w:r>
      <w:r w:rsidRPr="00D72484">
        <w:rPr>
          <w:rFonts w:ascii="Arial" w:hAnsi="Arial" w:cs="Arial"/>
          <w:b/>
          <w:bCs/>
          <w:iCs/>
          <w:lang w:val="en-IN"/>
        </w:rPr>
        <w:t>Flowering and Fruiting season:</w:t>
      </w:r>
      <w:r w:rsidRPr="00D72484">
        <w:rPr>
          <w:rFonts w:ascii="Arial" w:hAnsi="Arial" w:cs="Arial"/>
          <w:iCs/>
          <w:lang w:val="en-IN"/>
        </w:rPr>
        <w:t xml:space="preserve"> September-April; </w:t>
      </w:r>
      <w:r w:rsidRPr="00D72484">
        <w:rPr>
          <w:rFonts w:ascii="Arial" w:hAnsi="Arial" w:cs="Arial"/>
          <w:b/>
          <w:bCs/>
          <w:iCs/>
          <w:lang w:val="en-IN"/>
        </w:rPr>
        <w:t>Nativity:</w:t>
      </w:r>
      <w:r w:rsidRPr="00D72484">
        <w:rPr>
          <w:rFonts w:ascii="Arial" w:hAnsi="Arial" w:cs="Arial"/>
          <w:iCs/>
          <w:lang w:val="en-IN"/>
        </w:rPr>
        <w:t xml:space="preserve"> India, Myanmar, Sri Lanka;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South Indian mistletoe; </w:t>
      </w:r>
      <w:r w:rsidRPr="00D72484">
        <w:rPr>
          <w:rFonts w:ascii="Arial" w:hAnsi="Arial" w:cs="Arial"/>
          <w:b/>
          <w:bCs/>
          <w:iCs/>
          <w:lang w:val="en-IN"/>
        </w:rPr>
        <w:t>Vernacular name:</w:t>
      </w:r>
      <w:r w:rsidRPr="00D72484">
        <w:rPr>
          <w:rFonts w:ascii="Arial" w:hAnsi="Arial" w:cs="Arial"/>
          <w:iCs/>
          <w:lang w:val="en-IN"/>
        </w:rPr>
        <w:t xml:space="preserve"> Marathi- </w:t>
      </w:r>
      <w:r w:rsidRPr="00D72484">
        <w:rPr>
          <w:rFonts w:ascii="Arial" w:hAnsi="Arial" w:cs="Arial"/>
          <w:i/>
          <w:lang w:val="en-IN"/>
        </w:rPr>
        <w:t xml:space="preserve">Lahan </w:t>
      </w:r>
      <w:proofErr w:type="spellStart"/>
      <w:r w:rsidRPr="00D72484">
        <w:rPr>
          <w:rFonts w:ascii="Arial" w:hAnsi="Arial" w:cs="Arial"/>
          <w:i/>
          <w:lang w:val="en-IN"/>
        </w:rPr>
        <w:t>Bandgul</w:t>
      </w:r>
      <w:proofErr w:type="spellEnd"/>
      <w:r w:rsidRPr="00D72484">
        <w:rPr>
          <w:rFonts w:ascii="Arial" w:hAnsi="Arial" w:cs="Arial"/>
          <w:iCs/>
          <w:lang w:val="en-IN"/>
        </w:rPr>
        <w:t>.</w:t>
      </w:r>
    </w:p>
    <w:p w14:paraId="2EF9D7B4" w14:textId="77777777" w:rsidR="00DB1C9B" w:rsidRDefault="00DB1C9B" w:rsidP="00D72484">
      <w:pPr>
        <w:pStyle w:val="Body"/>
        <w:spacing w:after="0"/>
        <w:rPr>
          <w:rFonts w:ascii="Arial" w:hAnsi="Arial" w:cs="Arial"/>
          <w:b/>
          <w:bCs/>
        </w:rPr>
      </w:pPr>
    </w:p>
    <w:p w14:paraId="5C2EF6BA" w14:textId="4A8016DC" w:rsidR="00D72484" w:rsidRPr="00D72484" w:rsidRDefault="00D72484" w:rsidP="00D72484">
      <w:pPr>
        <w:pStyle w:val="Body"/>
        <w:spacing w:after="0"/>
        <w:rPr>
          <w:rFonts w:ascii="Arial" w:hAnsi="Arial" w:cs="Arial"/>
        </w:rPr>
      </w:pPr>
      <w:proofErr w:type="spellStart"/>
      <w:r w:rsidRPr="00D72484">
        <w:rPr>
          <w:rFonts w:ascii="Arial" w:hAnsi="Arial" w:cs="Arial"/>
          <w:b/>
          <w:bCs/>
        </w:rPr>
        <w:t>Macrosolen</w:t>
      </w:r>
      <w:proofErr w:type="spellEnd"/>
      <w:r w:rsidRPr="00D72484">
        <w:rPr>
          <w:rFonts w:ascii="Arial" w:hAnsi="Arial" w:cs="Arial"/>
        </w:rPr>
        <w:t xml:space="preserve"> </w:t>
      </w:r>
      <w:r w:rsidRPr="00D72484">
        <w:rPr>
          <w:rFonts w:ascii="Arial" w:hAnsi="Arial" w:cs="Arial"/>
          <w:b/>
          <w:bCs/>
        </w:rPr>
        <w:t>trigona</w:t>
      </w:r>
      <w:r w:rsidRPr="00D72484">
        <w:rPr>
          <w:rFonts w:ascii="Arial" w:hAnsi="Arial" w:cs="Arial"/>
          <w:i/>
        </w:rPr>
        <w:t xml:space="preserve"> </w:t>
      </w:r>
      <w:r w:rsidRPr="00D72484">
        <w:rPr>
          <w:rFonts w:ascii="Arial" w:hAnsi="Arial" w:cs="Arial"/>
          <w:bCs/>
          <w:iCs/>
        </w:rPr>
        <w:t xml:space="preserve">(Wight &amp;Arn.) </w:t>
      </w:r>
      <w:proofErr w:type="spellStart"/>
      <w:r w:rsidRPr="00D72484">
        <w:rPr>
          <w:rFonts w:ascii="Arial" w:hAnsi="Arial" w:cs="Arial"/>
          <w:bCs/>
          <w:iCs/>
        </w:rPr>
        <w:t>Tiegh</w:t>
      </w:r>
      <w:proofErr w:type="spellEnd"/>
      <w:r w:rsidRPr="00D72484">
        <w:rPr>
          <w:rFonts w:ascii="Arial" w:hAnsi="Arial" w:cs="Arial"/>
          <w:bCs/>
          <w:iCs/>
        </w:rPr>
        <w:t xml:space="preserve">. Bull. Soc. France 42: 442 1895; </w:t>
      </w:r>
      <w:r w:rsidRPr="00D72484">
        <w:rPr>
          <w:rFonts w:ascii="Arial" w:hAnsi="Arial" w:cs="Arial"/>
          <w:i/>
          <w:iCs/>
          <w:lang w:val="la-Latn"/>
        </w:rPr>
        <w:t>Dendrophthoe trigona</w:t>
      </w:r>
      <w:r w:rsidRPr="00D72484">
        <w:rPr>
          <w:rFonts w:ascii="Arial" w:hAnsi="Arial" w:cs="Arial"/>
        </w:rPr>
        <w:t xml:space="preserve"> (Wight &amp; Arn.) Danser ex </w:t>
      </w:r>
      <w:proofErr w:type="spellStart"/>
      <w:r w:rsidRPr="00D72484">
        <w:rPr>
          <w:rFonts w:ascii="Arial" w:hAnsi="Arial" w:cs="Arial"/>
        </w:rPr>
        <w:t>Santapau</w:t>
      </w:r>
      <w:proofErr w:type="spellEnd"/>
      <w:r w:rsidRPr="00D72484">
        <w:rPr>
          <w:rFonts w:ascii="Arial" w:hAnsi="Arial" w:cs="Arial"/>
        </w:rPr>
        <w:t xml:space="preserve">, </w:t>
      </w:r>
      <w:r w:rsidRPr="00D72484">
        <w:rPr>
          <w:rFonts w:ascii="Arial" w:hAnsi="Arial" w:cs="Arial"/>
          <w:bCs/>
        </w:rPr>
        <w:t xml:space="preserve">Rec. Bot. </w:t>
      </w:r>
      <w:proofErr w:type="spellStart"/>
      <w:r w:rsidRPr="00D72484">
        <w:rPr>
          <w:rFonts w:ascii="Arial" w:hAnsi="Arial" w:cs="Arial"/>
          <w:bCs/>
        </w:rPr>
        <w:t>Surv</w:t>
      </w:r>
      <w:proofErr w:type="spellEnd"/>
      <w:r w:rsidRPr="00D72484">
        <w:rPr>
          <w:rFonts w:ascii="Arial" w:hAnsi="Arial" w:cs="Arial"/>
          <w:bCs/>
        </w:rPr>
        <w:t xml:space="preserve">. India 16(1): 263 (1953); </w:t>
      </w:r>
      <w:r w:rsidRPr="00D72484">
        <w:rPr>
          <w:rFonts w:ascii="Arial" w:hAnsi="Arial" w:cs="Arial"/>
          <w:bCs/>
          <w:iCs/>
          <w:lang w:val="en-IN"/>
        </w:rPr>
        <w:t xml:space="preserve">Saldanha, Fl. Karnataka 2:76. 1984; </w:t>
      </w:r>
      <w:r w:rsidRPr="00D72484">
        <w:rPr>
          <w:rFonts w:ascii="Arial" w:hAnsi="Arial" w:cs="Arial"/>
          <w:bCs/>
          <w:i/>
          <w:lang w:val="en-IN"/>
        </w:rPr>
        <w:t xml:space="preserve">Loranthus </w:t>
      </w:r>
      <w:proofErr w:type="spellStart"/>
      <w:r w:rsidRPr="00D72484">
        <w:rPr>
          <w:rFonts w:ascii="Arial" w:hAnsi="Arial" w:cs="Arial"/>
          <w:bCs/>
          <w:i/>
          <w:lang w:val="en-IN"/>
        </w:rPr>
        <w:t>trigonus</w:t>
      </w:r>
      <w:proofErr w:type="spellEnd"/>
      <w:r w:rsidRPr="00D72484">
        <w:rPr>
          <w:rFonts w:ascii="Arial" w:hAnsi="Arial" w:cs="Arial"/>
          <w:bCs/>
          <w:i/>
          <w:lang w:val="en-IN"/>
        </w:rPr>
        <w:t xml:space="preserve"> </w:t>
      </w:r>
      <w:r w:rsidRPr="00D72484">
        <w:rPr>
          <w:rFonts w:ascii="Arial" w:hAnsi="Arial" w:cs="Arial"/>
          <w:bCs/>
          <w:lang w:val="en-IN"/>
        </w:rPr>
        <w:t xml:space="preserve">Wight &amp; </w:t>
      </w:r>
      <w:proofErr w:type="spellStart"/>
      <w:r w:rsidRPr="00D72484">
        <w:rPr>
          <w:rFonts w:ascii="Arial" w:hAnsi="Arial" w:cs="Arial"/>
          <w:bCs/>
          <w:lang w:val="en-IN"/>
        </w:rPr>
        <w:t>Arn</w:t>
      </w:r>
      <w:proofErr w:type="spellEnd"/>
      <w:r w:rsidRPr="00D72484">
        <w:rPr>
          <w:rFonts w:ascii="Arial" w:hAnsi="Arial" w:cs="Arial"/>
          <w:bCs/>
          <w:lang w:val="en-IN"/>
        </w:rPr>
        <w:t xml:space="preserve">., </w:t>
      </w:r>
      <w:proofErr w:type="spellStart"/>
      <w:r w:rsidRPr="00D72484">
        <w:rPr>
          <w:rFonts w:ascii="Arial" w:hAnsi="Arial" w:cs="Arial"/>
          <w:bCs/>
          <w:lang w:val="en-IN"/>
        </w:rPr>
        <w:t>Prodr</w:t>
      </w:r>
      <w:proofErr w:type="spellEnd"/>
      <w:r w:rsidRPr="00D72484">
        <w:rPr>
          <w:rFonts w:ascii="Arial" w:hAnsi="Arial" w:cs="Arial"/>
          <w:bCs/>
          <w:lang w:val="en-IN"/>
        </w:rPr>
        <w:t>. 386. 1834; Cooke, Fl. Pres. Bombay 3:43. 1958; Gamble, Fl. Pres. Madras 2:1253. 2008 (</w:t>
      </w:r>
      <w:proofErr w:type="spellStart"/>
      <w:r w:rsidRPr="00D72484">
        <w:rPr>
          <w:rFonts w:ascii="Arial" w:hAnsi="Arial" w:cs="Arial"/>
          <w:bCs/>
          <w:lang w:val="en-IN"/>
        </w:rPr>
        <w:t>Repr</w:t>
      </w:r>
      <w:proofErr w:type="spellEnd"/>
      <w:r w:rsidRPr="00D72484">
        <w:rPr>
          <w:rFonts w:ascii="Arial" w:hAnsi="Arial" w:cs="Arial"/>
          <w:bCs/>
          <w:lang w:val="en-IN"/>
        </w:rPr>
        <w:t xml:space="preserve">.). </w:t>
      </w:r>
      <w:r w:rsidRPr="00D72484">
        <w:rPr>
          <w:rFonts w:ascii="Arial" w:hAnsi="Arial" w:cs="Arial"/>
          <w:b/>
          <w:bCs/>
          <w:iCs/>
          <w:lang w:val="en-IN"/>
        </w:rPr>
        <w:t>(Figure 5 &amp; 6B).</w:t>
      </w:r>
    </w:p>
    <w:p w14:paraId="732D0D33" w14:textId="77777777" w:rsidR="00DB1C9B" w:rsidRDefault="00DB1C9B" w:rsidP="00D72484">
      <w:pPr>
        <w:pStyle w:val="Body"/>
        <w:spacing w:after="0"/>
        <w:rPr>
          <w:rFonts w:ascii="Arial" w:hAnsi="Arial" w:cs="Arial"/>
          <w:lang w:val="en-IN"/>
        </w:rPr>
      </w:pPr>
    </w:p>
    <w:p w14:paraId="10BC1610" w14:textId="5F705300" w:rsidR="00D72484" w:rsidRPr="00D72484" w:rsidRDefault="00D72484" w:rsidP="00DB1C9B">
      <w:pPr>
        <w:pStyle w:val="Body"/>
        <w:spacing w:after="0" w:line="276" w:lineRule="auto"/>
        <w:rPr>
          <w:rFonts w:ascii="Arial" w:hAnsi="Arial" w:cs="Arial"/>
          <w:lang w:val="en-IN"/>
        </w:rPr>
      </w:pPr>
      <w:r w:rsidRPr="00D72484">
        <w:rPr>
          <w:rFonts w:ascii="Arial" w:hAnsi="Arial" w:cs="Arial"/>
          <w:lang w:val="en-IN"/>
        </w:rPr>
        <w:t xml:space="preserve">Parasitic plant, young stem trigonous, woody, well-branched, bushy, erect. Leaf simple, opposite or whorled, reticulate venation, primary veins 8-9,ovate or elliptical, acute to obtuse, coriaceous, glabrous, petiolate, ca 13cm × 9cm. Inflorescence axillary raceme, each have 14-16 flowers, ca 7-8cm.Flowers are complete, regular, bisexual, pedicellate, corolla fused, tubular, tube approximately 6-7cm long, gamopetalous, tip of petals are reflexed, valvate aestivation, calyx copular, corolla tube ca 2cm long. Stamens 5, epipetalous, opposite to petals, filaments are white, anthers basifixed, anther lobes are pinkish red, ca 0.5-0.6cm . Epigynous ovule, inferior ovary, style ca 7-8cm long, </w:t>
      </w:r>
      <w:proofErr w:type="spellStart"/>
      <w:r w:rsidRPr="00D72484">
        <w:rPr>
          <w:rFonts w:ascii="Arial" w:hAnsi="Arial" w:cs="Arial"/>
          <w:lang w:val="en-IN"/>
        </w:rPr>
        <w:t>stima</w:t>
      </w:r>
      <w:proofErr w:type="spellEnd"/>
      <w:r w:rsidRPr="00D72484">
        <w:rPr>
          <w:rFonts w:ascii="Arial" w:hAnsi="Arial" w:cs="Arial"/>
          <w:lang w:val="en-IN"/>
        </w:rPr>
        <w:t xml:space="preserve"> capitate, Fruit ovoid berries.</w:t>
      </w:r>
    </w:p>
    <w:p w14:paraId="4799E254" w14:textId="77777777" w:rsidR="00DB1C9B" w:rsidRDefault="00DB1C9B" w:rsidP="00D72484">
      <w:pPr>
        <w:pStyle w:val="Body"/>
        <w:spacing w:after="0"/>
        <w:rPr>
          <w:rFonts w:ascii="Arial" w:hAnsi="Arial" w:cs="Arial"/>
          <w:b/>
          <w:bCs/>
          <w:iCs/>
          <w:lang w:val="en-IN"/>
        </w:rPr>
      </w:pPr>
    </w:p>
    <w:p w14:paraId="1AA72B26" w14:textId="6A047218"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r w:rsidRPr="00D72484">
        <w:rPr>
          <w:rFonts w:ascii="Arial" w:hAnsi="Arial" w:cs="Arial"/>
          <w:i/>
          <w:lang w:val="en-IN"/>
        </w:rPr>
        <w:t xml:space="preserve">Ficus benghalensis </w:t>
      </w:r>
      <w:r w:rsidRPr="00D72484">
        <w:rPr>
          <w:rFonts w:ascii="Arial" w:hAnsi="Arial" w:cs="Arial"/>
          <w:iCs/>
          <w:lang w:val="en-IN"/>
        </w:rPr>
        <w:t xml:space="preserve">L.;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Place of Collection:</w:t>
      </w:r>
      <w:r w:rsidRPr="00D72484">
        <w:rPr>
          <w:rFonts w:ascii="Arial" w:hAnsi="Arial" w:cs="Arial"/>
          <w:iCs/>
          <w:lang w:val="en-IN"/>
        </w:rPr>
        <w:t xml:space="preserve"> </w:t>
      </w:r>
      <w:proofErr w:type="spellStart"/>
      <w:r w:rsidRPr="00D72484">
        <w:rPr>
          <w:rFonts w:ascii="Arial" w:hAnsi="Arial" w:cs="Arial"/>
          <w:iCs/>
          <w:lang w:val="en-IN"/>
        </w:rPr>
        <w:t>Karajagi</w:t>
      </w:r>
      <w:proofErr w:type="spellEnd"/>
      <w:r w:rsidRPr="00D72484">
        <w:rPr>
          <w:rFonts w:ascii="Arial" w:hAnsi="Arial" w:cs="Arial"/>
          <w:iCs/>
          <w:lang w:val="en-IN"/>
        </w:rPr>
        <w:t xml:space="preserve">, </w:t>
      </w:r>
      <w:proofErr w:type="spellStart"/>
      <w:r w:rsidRPr="00D72484">
        <w:rPr>
          <w:rFonts w:ascii="Arial" w:hAnsi="Arial" w:cs="Arial"/>
          <w:iCs/>
          <w:lang w:val="en-IN"/>
        </w:rPr>
        <w:t>Khanapura</w:t>
      </w:r>
      <w:proofErr w:type="spellEnd"/>
      <w:r w:rsidRPr="00D72484">
        <w:rPr>
          <w:rFonts w:ascii="Arial" w:hAnsi="Arial" w:cs="Arial"/>
          <w:iCs/>
          <w:lang w:val="en-IN"/>
        </w:rPr>
        <w:t xml:space="preserve"> taluka, Belagavi district; </w:t>
      </w:r>
      <w:r w:rsidRPr="00D72484">
        <w:rPr>
          <w:rFonts w:ascii="Arial" w:hAnsi="Arial" w:cs="Arial"/>
          <w:b/>
          <w:bCs/>
          <w:iCs/>
          <w:lang w:val="en-IN"/>
        </w:rPr>
        <w:t>Date of Collection:</w:t>
      </w:r>
      <w:r w:rsidRPr="00D72484">
        <w:rPr>
          <w:rFonts w:ascii="Arial" w:hAnsi="Arial" w:cs="Arial"/>
          <w:iCs/>
          <w:lang w:val="en-IN"/>
        </w:rPr>
        <w:t xml:space="preserve"> 20/01/2024; </w:t>
      </w:r>
      <w:r w:rsidRPr="00D72484">
        <w:rPr>
          <w:rFonts w:ascii="Arial" w:hAnsi="Arial" w:cs="Arial"/>
          <w:b/>
          <w:bCs/>
          <w:iCs/>
          <w:lang w:val="en-IN"/>
        </w:rPr>
        <w:t xml:space="preserve">Collector no.: </w:t>
      </w:r>
      <w:r w:rsidRPr="00D72484">
        <w:rPr>
          <w:rFonts w:ascii="Arial" w:hAnsi="Arial" w:cs="Arial"/>
          <w:iCs/>
          <w:lang w:val="en-IN"/>
        </w:rPr>
        <w:t xml:space="preserve">010; </w:t>
      </w:r>
      <w:r w:rsidRPr="00D72484">
        <w:rPr>
          <w:rFonts w:ascii="Arial" w:hAnsi="Arial" w:cs="Arial"/>
          <w:b/>
          <w:bCs/>
          <w:iCs/>
          <w:lang w:val="en-IN"/>
        </w:rPr>
        <w:t>Flowering and Fruiting season</w:t>
      </w:r>
      <w:r w:rsidRPr="00D72484">
        <w:rPr>
          <w:rFonts w:ascii="Arial" w:hAnsi="Arial" w:cs="Arial"/>
          <w:iCs/>
          <w:lang w:val="en-IN"/>
        </w:rPr>
        <w:t xml:space="preserve">: November-February; </w:t>
      </w:r>
      <w:r w:rsidRPr="00D72484">
        <w:rPr>
          <w:rFonts w:ascii="Arial" w:hAnsi="Arial" w:cs="Arial"/>
          <w:b/>
          <w:bCs/>
          <w:iCs/>
          <w:lang w:val="en-IN"/>
        </w:rPr>
        <w:t>Nativity:</w:t>
      </w:r>
      <w:r w:rsidRPr="00D72484">
        <w:rPr>
          <w:rFonts w:ascii="Arial" w:hAnsi="Arial" w:cs="Arial"/>
          <w:iCs/>
          <w:lang w:val="en-IN"/>
        </w:rPr>
        <w:t xml:space="preserve"> Indian Subcontinent, E. Queensland; </w:t>
      </w:r>
      <w:r w:rsidRPr="00D72484">
        <w:rPr>
          <w:rFonts w:ascii="Arial" w:hAnsi="Arial" w:cs="Arial"/>
          <w:b/>
          <w:bCs/>
          <w:iCs/>
          <w:lang w:val="en-IN"/>
        </w:rPr>
        <w:t>IUCN status:</w:t>
      </w:r>
      <w:r w:rsidRPr="00D72484">
        <w:rPr>
          <w:rFonts w:ascii="Arial" w:hAnsi="Arial" w:cs="Arial"/>
          <w:iCs/>
          <w:lang w:val="en-IN"/>
        </w:rPr>
        <w:t xml:space="preserve"> Not evaluated; </w:t>
      </w:r>
      <w:r w:rsidRPr="00D72484">
        <w:rPr>
          <w:rFonts w:ascii="Arial" w:hAnsi="Arial" w:cs="Arial"/>
          <w:b/>
          <w:bCs/>
          <w:iCs/>
          <w:lang w:val="en-IN"/>
        </w:rPr>
        <w:t>Common name:</w:t>
      </w:r>
      <w:r w:rsidRPr="00D72484">
        <w:rPr>
          <w:rFonts w:ascii="Arial" w:hAnsi="Arial" w:cs="Arial"/>
          <w:iCs/>
          <w:lang w:val="en-IN"/>
        </w:rPr>
        <w:t xml:space="preserve"> Three-angled mistletoe.</w:t>
      </w:r>
    </w:p>
    <w:p w14:paraId="69B455C3" w14:textId="77777777" w:rsidR="00DB1C9B" w:rsidRDefault="00DB1C9B" w:rsidP="00D72484">
      <w:pPr>
        <w:pStyle w:val="Body"/>
        <w:spacing w:after="0"/>
        <w:rPr>
          <w:rFonts w:ascii="Arial" w:hAnsi="Arial" w:cs="Arial"/>
          <w:b/>
          <w:bCs/>
          <w:iCs/>
          <w:lang w:val="en-IN"/>
        </w:rPr>
      </w:pPr>
    </w:p>
    <w:p w14:paraId="1A2F0149" w14:textId="3B08D4B6" w:rsidR="00D72484" w:rsidRPr="00D72484" w:rsidRDefault="00D72484" w:rsidP="00DB1C9B">
      <w:pPr>
        <w:pStyle w:val="Body"/>
        <w:spacing w:after="0"/>
        <w:jc w:val="center"/>
        <w:rPr>
          <w:rFonts w:ascii="Arial" w:hAnsi="Arial" w:cs="Arial"/>
          <w:iCs/>
          <w:lang w:val="en-IN"/>
        </w:rPr>
      </w:pPr>
      <w:proofErr w:type="spellStart"/>
      <w:r w:rsidRPr="00D72484">
        <w:rPr>
          <w:rFonts w:ascii="Arial" w:hAnsi="Arial" w:cs="Arial"/>
          <w:b/>
          <w:bCs/>
          <w:iCs/>
          <w:lang w:val="en-IN"/>
        </w:rPr>
        <w:t>Scurrula</w:t>
      </w:r>
      <w:proofErr w:type="spellEnd"/>
      <w:r w:rsidRPr="00D72484">
        <w:rPr>
          <w:rFonts w:ascii="Arial" w:hAnsi="Arial" w:cs="Arial"/>
          <w:b/>
          <w:bCs/>
          <w:iCs/>
          <w:lang w:val="en-IN"/>
        </w:rPr>
        <w:t xml:space="preserve"> </w:t>
      </w:r>
      <w:r w:rsidRPr="00D72484">
        <w:rPr>
          <w:rFonts w:ascii="Arial" w:hAnsi="Arial" w:cs="Arial"/>
          <w:iCs/>
          <w:lang w:val="en-IN"/>
        </w:rPr>
        <w:t>L.</w:t>
      </w:r>
    </w:p>
    <w:p w14:paraId="0C64EF46" w14:textId="77777777" w:rsidR="00DB1C9B" w:rsidRDefault="00DB1C9B" w:rsidP="00D72484">
      <w:pPr>
        <w:pStyle w:val="Body"/>
        <w:spacing w:after="0"/>
        <w:rPr>
          <w:rFonts w:ascii="Arial" w:hAnsi="Arial" w:cs="Arial"/>
          <w:b/>
          <w:bCs/>
          <w:iCs/>
          <w:lang w:val="en-IN"/>
        </w:rPr>
      </w:pPr>
    </w:p>
    <w:p w14:paraId="18511501" w14:textId="3D0F3B5B" w:rsidR="00D72484" w:rsidRPr="00D72484" w:rsidRDefault="00D72484" w:rsidP="00D72484">
      <w:pPr>
        <w:pStyle w:val="Body"/>
        <w:spacing w:after="0"/>
        <w:rPr>
          <w:rFonts w:ascii="Arial" w:hAnsi="Arial" w:cs="Arial"/>
          <w:b/>
          <w:bCs/>
          <w:iCs/>
          <w:lang w:val="en-IN"/>
        </w:rPr>
      </w:pPr>
      <w:proofErr w:type="spellStart"/>
      <w:r w:rsidRPr="00D72484">
        <w:rPr>
          <w:rFonts w:ascii="Arial" w:hAnsi="Arial" w:cs="Arial"/>
          <w:b/>
          <w:bCs/>
          <w:iCs/>
          <w:lang w:val="en-IN"/>
        </w:rPr>
        <w:t>Scurrula</w:t>
      </w:r>
      <w:proofErr w:type="spellEnd"/>
      <w:r w:rsidRPr="00D72484">
        <w:rPr>
          <w:rFonts w:ascii="Arial" w:hAnsi="Arial" w:cs="Arial"/>
          <w:b/>
          <w:bCs/>
          <w:iCs/>
          <w:lang w:val="en-IN"/>
        </w:rPr>
        <w:t xml:space="preserve"> parasitica</w:t>
      </w:r>
      <w:r w:rsidRPr="00D72484">
        <w:rPr>
          <w:rFonts w:ascii="Arial" w:hAnsi="Arial" w:cs="Arial"/>
          <w:b/>
          <w:bCs/>
          <w:i/>
          <w:lang w:val="en-IN"/>
        </w:rPr>
        <w:t xml:space="preserve"> </w:t>
      </w:r>
      <w:commentRangeStart w:id="42"/>
      <w:r w:rsidRPr="00D72484">
        <w:rPr>
          <w:rFonts w:ascii="Arial" w:hAnsi="Arial" w:cs="Arial"/>
          <w:iCs/>
          <w:lang w:val="en-IN"/>
        </w:rPr>
        <w:t>L. Sp. Pl.: 110 1753</w:t>
      </w:r>
      <w:commentRangeEnd w:id="42"/>
      <w:r w:rsidR="008A3658">
        <w:rPr>
          <w:rStyle w:val="CommentReference"/>
          <w:rFonts w:ascii="Times New Roman" w:hAnsi="Times New Roman"/>
          <w:lang w:val="nb-NO" w:eastAsia="nb-NO"/>
        </w:rPr>
        <w:commentReference w:id="42"/>
      </w:r>
      <w:r w:rsidRPr="00D72484">
        <w:rPr>
          <w:rFonts w:ascii="Arial" w:hAnsi="Arial" w:cs="Arial"/>
          <w:iCs/>
          <w:lang w:val="en-IN"/>
        </w:rPr>
        <w:t xml:space="preserve">; Saldanha, Fl. Karnataka 2:76. </w:t>
      </w:r>
      <w:commentRangeStart w:id="43"/>
      <w:r w:rsidRPr="00D72484">
        <w:rPr>
          <w:rFonts w:ascii="Arial" w:hAnsi="Arial" w:cs="Arial"/>
          <w:iCs/>
          <w:lang w:val="en-IN"/>
        </w:rPr>
        <w:t xml:space="preserve">1984; </w:t>
      </w:r>
      <w:r w:rsidRPr="00D72484">
        <w:rPr>
          <w:rFonts w:ascii="Arial" w:hAnsi="Arial" w:cs="Arial"/>
          <w:bCs/>
          <w:i/>
          <w:lang w:val="en-IN"/>
        </w:rPr>
        <w:t xml:space="preserve">Loranthus </w:t>
      </w:r>
      <w:proofErr w:type="spellStart"/>
      <w:r w:rsidRPr="00D72484">
        <w:rPr>
          <w:rFonts w:ascii="Arial" w:hAnsi="Arial" w:cs="Arial"/>
          <w:bCs/>
          <w:i/>
          <w:lang w:val="en-IN"/>
        </w:rPr>
        <w:t>scurrula</w:t>
      </w:r>
      <w:proofErr w:type="spellEnd"/>
      <w:r w:rsidRPr="00D72484">
        <w:rPr>
          <w:rFonts w:ascii="Arial" w:hAnsi="Arial" w:cs="Arial"/>
          <w:bCs/>
          <w:i/>
          <w:lang w:val="en-IN"/>
        </w:rPr>
        <w:t xml:space="preserve"> </w:t>
      </w:r>
      <w:r w:rsidRPr="00D72484">
        <w:rPr>
          <w:rFonts w:ascii="Arial" w:hAnsi="Arial" w:cs="Arial"/>
          <w:bCs/>
          <w:lang w:val="en-IN"/>
        </w:rPr>
        <w:t xml:space="preserve">(L.) Sp. Pl. (ed.2), 472. 1762; </w:t>
      </w:r>
      <w:commentRangeEnd w:id="43"/>
      <w:r w:rsidR="008A3658">
        <w:rPr>
          <w:rStyle w:val="CommentReference"/>
          <w:rFonts w:ascii="Times New Roman" w:hAnsi="Times New Roman"/>
          <w:lang w:val="nb-NO" w:eastAsia="nb-NO"/>
        </w:rPr>
        <w:commentReference w:id="43"/>
      </w:r>
      <w:r w:rsidRPr="00D72484">
        <w:rPr>
          <w:rFonts w:ascii="Arial" w:hAnsi="Arial" w:cs="Arial"/>
          <w:bCs/>
          <w:lang w:val="en-IN"/>
        </w:rPr>
        <w:t>Cooke, Fl. Pres. Bombay 3:40. 1958; Gamble, Fl. Pres. Madras 2:1251 2008 (</w:t>
      </w:r>
      <w:proofErr w:type="spellStart"/>
      <w:r w:rsidRPr="00D72484">
        <w:rPr>
          <w:rFonts w:ascii="Arial" w:hAnsi="Arial" w:cs="Arial"/>
          <w:bCs/>
          <w:lang w:val="en-IN"/>
        </w:rPr>
        <w:t>Repr</w:t>
      </w:r>
      <w:proofErr w:type="spellEnd"/>
      <w:r w:rsidRPr="00D72484">
        <w:rPr>
          <w:rFonts w:ascii="Arial" w:hAnsi="Arial" w:cs="Arial"/>
          <w:bCs/>
          <w:lang w:val="en-IN"/>
        </w:rPr>
        <w:t xml:space="preserve">.). </w:t>
      </w:r>
      <w:r w:rsidRPr="00D72484">
        <w:rPr>
          <w:rFonts w:ascii="Arial" w:hAnsi="Arial" w:cs="Arial"/>
          <w:b/>
          <w:bCs/>
          <w:iCs/>
          <w:lang w:val="en-IN"/>
        </w:rPr>
        <w:t>(Figure 5 &amp; 6C).</w:t>
      </w:r>
      <w:r w:rsidRPr="00D72484">
        <w:rPr>
          <w:rFonts w:ascii="Arial" w:hAnsi="Arial" w:cs="Arial"/>
          <w:bCs/>
          <w:lang w:val="en-IN"/>
        </w:rPr>
        <w:t xml:space="preserve"> </w:t>
      </w:r>
      <w:r w:rsidRPr="00D72484">
        <w:rPr>
          <w:rFonts w:ascii="Arial" w:hAnsi="Arial" w:cs="Arial"/>
          <w:bCs/>
          <w:iCs/>
          <w:lang w:val="en-IN"/>
        </w:rPr>
        <w:t xml:space="preserve"> </w:t>
      </w:r>
      <w:r w:rsidRPr="00D72484">
        <w:rPr>
          <w:rFonts w:ascii="Arial" w:hAnsi="Arial" w:cs="Arial"/>
          <w:b/>
          <w:bCs/>
          <w:iCs/>
          <w:lang w:val="en-IN"/>
        </w:rPr>
        <w:t xml:space="preserve">      </w:t>
      </w:r>
    </w:p>
    <w:p w14:paraId="2C0E8782" w14:textId="77777777" w:rsidR="00DB1C9B" w:rsidRDefault="00DB1C9B" w:rsidP="00D72484">
      <w:pPr>
        <w:pStyle w:val="Body"/>
        <w:spacing w:after="0"/>
        <w:rPr>
          <w:rFonts w:ascii="Arial" w:hAnsi="Arial" w:cs="Arial"/>
          <w:lang w:val="en-IN"/>
        </w:rPr>
      </w:pPr>
    </w:p>
    <w:p w14:paraId="799F85C6" w14:textId="712B7AAF" w:rsidR="00D72484" w:rsidRPr="00D72484" w:rsidRDefault="00D72484" w:rsidP="00704B7F">
      <w:pPr>
        <w:pStyle w:val="Body"/>
        <w:spacing w:after="0" w:line="276" w:lineRule="auto"/>
        <w:rPr>
          <w:rFonts w:ascii="Arial" w:hAnsi="Arial" w:cs="Arial"/>
          <w:lang w:val="en-IN"/>
        </w:rPr>
      </w:pPr>
      <w:r w:rsidRPr="00D72484">
        <w:rPr>
          <w:rFonts w:ascii="Arial" w:hAnsi="Arial" w:cs="Arial"/>
          <w:lang w:val="en-IN"/>
        </w:rPr>
        <w:t xml:space="preserve">Parasitic plant, Stem woody, well-branched, dirty brown, erect. Leaf entire, simple, opposite, approximately 6-7cm×3.5-4cm, glabrous, brownish green, reticulate venation, primary veins 14-16, petiolate ca0.5-0.8cm long. The inflorescence is fascicle, ca 3-4cm. Flowers are complete, </w:t>
      </w:r>
      <w:r w:rsidRPr="00D72484">
        <w:rPr>
          <w:rFonts w:ascii="Arial" w:hAnsi="Arial" w:cs="Arial"/>
          <w:lang w:val="en-IN"/>
        </w:rPr>
        <w:lastRenderedPageBreak/>
        <w:t xml:space="preserve">actinomorphic, rust brownish in </w:t>
      </w:r>
      <w:commentRangeStart w:id="44"/>
      <w:proofErr w:type="spellStart"/>
      <w:r w:rsidRPr="00D72484">
        <w:rPr>
          <w:rFonts w:ascii="Arial" w:hAnsi="Arial" w:cs="Arial"/>
          <w:lang w:val="en-IN"/>
        </w:rPr>
        <w:t>color</w:t>
      </w:r>
      <w:commentRangeEnd w:id="44"/>
      <w:proofErr w:type="spellEnd"/>
      <w:r w:rsidR="008A3658">
        <w:rPr>
          <w:rStyle w:val="CommentReference"/>
          <w:rFonts w:ascii="Times New Roman" w:hAnsi="Times New Roman"/>
          <w:lang w:val="nb-NO" w:eastAsia="nb-NO"/>
        </w:rPr>
        <w:commentReference w:id="44"/>
      </w:r>
      <w:r w:rsidRPr="00D72484">
        <w:rPr>
          <w:rFonts w:ascii="Arial" w:hAnsi="Arial" w:cs="Arial"/>
          <w:lang w:val="en-IN"/>
        </w:rPr>
        <w:t>, tetramerous, petals are free to base and fused at the end, valvate aestivation. Stamens 4, epipetalous, opposite to petals, anther basifixed, filament is 2.0-2.5cm long. Epigynous ovule, inferior ovary. Fruit cuneiform berry.</w:t>
      </w:r>
    </w:p>
    <w:p w14:paraId="5D505175" w14:textId="77777777" w:rsidR="00704B7F" w:rsidRDefault="00704B7F" w:rsidP="00D72484">
      <w:pPr>
        <w:pStyle w:val="Body"/>
        <w:spacing w:after="0"/>
        <w:rPr>
          <w:rFonts w:ascii="Arial" w:hAnsi="Arial" w:cs="Arial"/>
          <w:b/>
          <w:bCs/>
          <w:iCs/>
          <w:lang w:val="en-IN"/>
        </w:rPr>
      </w:pPr>
    </w:p>
    <w:p w14:paraId="77DC08E5" w14:textId="4D5F5518" w:rsidR="00D72484" w:rsidRPr="00D72484" w:rsidRDefault="00D72484" w:rsidP="00D72484">
      <w:pPr>
        <w:pStyle w:val="Body"/>
        <w:spacing w:after="0"/>
        <w:rPr>
          <w:rFonts w:ascii="Arial" w:hAnsi="Arial" w:cs="Arial"/>
          <w:iCs/>
          <w:lang w:val="en-IN"/>
        </w:rPr>
      </w:pPr>
      <w:r w:rsidRPr="00D72484">
        <w:rPr>
          <w:rFonts w:ascii="Arial" w:hAnsi="Arial" w:cs="Arial"/>
          <w:b/>
          <w:bCs/>
          <w:iCs/>
          <w:lang w:val="en-IN"/>
        </w:rPr>
        <w:t>Host:</w:t>
      </w:r>
      <w:r w:rsidRPr="00D72484">
        <w:rPr>
          <w:rFonts w:ascii="Arial" w:hAnsi="Arial" w:cs="Arial"/>
          <w:iCs/>
          <w:lang w:val="en-IN"/>
        </w:rPr>
        <w:t xml:space="preserve"> </w:t>
      </w:r>
      <w:r w:rsidRPr="00D72484">
        <w:rPr>
          <w:rFonts w:ascii="Arial" w:hAnsi="Arial" w:cs="Arial"/>
          <w:i/>
          <w:lang w:val="en-IN"/>
        </w:rPr>
        <w:t xml:space="preserve">Terminalia </w:t>
      </w:r>
      <w:proofErr w:type="spellStart"/>
      <w:r w:rsidRPr="00D72484">
        <w:rPr>
          <w:rFonts w:ascii="Arial" w:hAnsi="Arial" w:cs="Arial"/>
          <w:i/>
          <w:lang w:val="en-IN"/>
        </w:rPr>
        <w:t>anogeissiana</w:t>
      </w:r>
      <w:proofErr w:type="spellEnd"/>
      <w:r w:rsidRPr="00D72484">
        <w:rPr>
          <w:rFonts w:ascii="Arial" w:hAnsi="Arial" w:cs="Arial"/>
          <w:i/>
          <w:lang w:val="en-IN"/>
        </w:rPr>
        <w:t xml:space="preserve"> </w:t>
      </w:r>
      <w:r w:rsidRPr="00D72484">
        <w:rPr>
          <w:rFonts w:ascii="Arial" w:hAnsi="Arial" w:cs="Arial"/>
          <w:iCs/>
          <w:lang w:val="en-IN"/>
        </w:rPr>
        <w:t xml:space="preserve">Gere &amp; </w:t>
      </w:r>
      <w:proofErr w:type="spellStart"/>
      <w:r w:rsidRPr="00D72484">
        <w:rPr>
          <w:rFonts w:ascii="Arial" w:hAnsi="Arial" w:cs="Arial"/>
          <w:iCs/>
          <w:lang w:val="en-IN"/>
        </w:rPr>
        <w:t>Boatwr</w:t>
      </w:r>
      <w:proofErr w:type="spellEnd"/>
      <w:r w:rsidRPr="00D72484">
        <w:rPr>
          <w:rFonts w:ascii="Arial" w:hAnsi="Arial" w:cs="Arial"/>
          <w:i/>
          <w:lang w:val="en-IN"/>
        </w:rPr>
        <w:t xml:space="preserve">.; </w:t>
      </w:r>
      <w:r w:rsidRPr="00D72484">
        <w:rPr>
          <w:rFonts w:ascii="Arial" w:hAnsi="Arial" w:cs="Arial"/>
          <w:b/>
          <w:bCs/>
          <w:iCs/>
          <w:lang w:val="en-IN"/>
        </w:rPr>
        <w:t>Habitat:</w:t>
      </w:r>
      <w:r w:rsidRPr="00D72484">
        <w:rPr>
          <w:rFonts w:ascii="Arial" w:hAnsi="Arial" w:cs="Arial"/>
          <w:iCs/>
          <w:lang w:val="en-IN"/>
        </w:rPr>
        <w:t xml:space="preserve"> Dry deciduous forest; </w:t>
      </w:r>
      <w:r w:rsidRPr="00D72484">
        <w:rPr>
          <w:rFonts w:ascii="Arial" w:hAnsi="Arial" w:cs="Arial"/>
          <w:b/>
          <w:bCs/>
          <w:iCs/>
          <w:lang w:val="en-IN"/>
        </w:rPr>
        <w:t xml:space="preserve">Place of Collection: </w:t>
      </w:r>
      <w:proofErr w:type="spellStart"/>
      <w:r w:rsidRPr="00D72484">
        <w:rPr>
          <w:rFonts w:ascii="Arial" w:hAnsi="Arial" w:cs="Arial"/>
          <w:iCs/>
          <w:lang w:val="en-IN"/>
        </w:rPr>
        <w:t>Kyasanur</w:t>
      </w:r>
      <w:proofErr w:type="spellEnd"/>
      <w:r w:rsidRPr="00D72484">
        <w:rPr>
          <w:rFonts w:ascii="Arial" w:hAnsi="Arial" w:cs="Arial"/>
          <w:iCs/>
          <w:lang w:val="en-IN"/>
        </w:rPr>
        <w:t xml:space="preserve"> Reserve Forest, </w:t>
      </w:r>
      <w:proofErr w:type="spellStart"/>
      <w:r w:rsidRPr="00D72484">
        <w:rPr>
          <w:rFonts w:ascii="Arial" w:hAnsi="Arial" w:cs="Arial"/>
          <w:iCs/>
          <w:lang w:val="en-IN"/>
        </w:rPr>
        <w:t>Hanagal</w:t>
      </w:r>
      <w:proofErr w:type="spellEnd"/>
      <w:r w:rsidRPr="00D72484">
        <w:rPr>
          <w:rFonts w:ascii="Arial" w:hAnsi="Arial" w:cs="Arial"/>
          <w:iCs/>
          <w:lang w:val="en-IN"/>
        </w:rPr>
        <w:t xml:space="preserve"> Taluka, Haveri district; </w:t>
      </w:r>
      <w:commentRangeStart w:id="45"/>
      <w:r w:rsidRPr="00D72484">
        <w:rPr>
          <w:rFonts w:ascii="Arial" w:hAnsi="Arial" w:cs="Arial"/>
          <w:b/>
          <w:bCs/>
          <w:iCs/>
          <w:lang w:val="en-IN"/>
        </w:rPr>
        <w:t xml:space="preserve">Date of Collection: </w:t>
      </w:r>
      <w:r w:rsidRPr="00D72484">
        <w:rPr>
          <w:rFonts w:ascii="Arial" w:hAnsi="Arial" w:cs="Arial"/>
          <w:iCs/>
          <w:lang w:val="en-IN"/>
        </w:rPr>
        <w:t xml:space="preserve">20-01-2024; </w:t>
      </w:r>
      <w:r w:rsidRPr="00D72484">
        <w:rPr>
          <w:rFonts w:ascii="Arial" w:hAnsi="Arial" w:cs="Arial"/>
          <w:b/>
          <w:bCs/>
          <w:iCs/>
          <w:lang w:val="en-IN"/>
        </w:rPr>
        <w:t>Collector no.:</w:t>
      </w:r>
      <w:r w:rsidRPr="00D72484">
        <w:rPr>
          <w:rFonts w:ascii="Arial" w:hAnsi="Arial" w:cs="Arial"/>
          <w:iCs/>
          <w:lang w:val="en-IN"/>
        </w:rPr>
        <w:t xml:space="preserve"> 008;</w:t>
      </w:r>
      <w:commentRangeEnd w:id="45"/>
      <w:r w:rsidR="008A3658">
        <w:rPr>
          <w:rStyle w:val="CommentReference"/>
          <w:rFonts w:ascii="Times New Roman" w:hAnsi="Times New Roman"/>
          <w:lang w:val="nb-NO" w:eastAsia="nb-NO"/>
        </w:rPr>
        <w:commentReference w:id="45"/>
      </w:r>
      <w:r w:rsidRPr="00D72484">
        <w:rPr>
          <w:rFonts w:ascii="Arial" w:hAnsi="Arial" w:cs="Arial"/>
          <w:iCs/>
          <w:lang w:val="en-IN"/>
        </w:rPr>
        <w:t xml:space="preserve"> </w:t>
      </w:r>
      <w:r w:rsidRPr="00D72484">
        <w:rPr>
          <w:rFonts w:ascii="Arial" w:hAnsi="Arial" w:cs="Arial"/>
          <w:b/>
          <w:bCs/>
          <w:iCs/>
          <w:lang w:val="en-IN"/>
        </w:rPr>
        <w:t>Flowering and Fruiting season:</w:t>
      </w:r>
      <w:r w:rsidRPr="00D72484">
        <w:rPr>
          <w:rFonts w:ascii="Arial" w:hAnsi="Arial" w:cs="Arial"/>
          <w:iCs/>
          <w:lang w:val="en-IN"/>
        </w:rPr>
        <w:t xml:space="preserve"> October-February; </w:t>
      </w:r>
      <w:r w:rsidRPr="00D72484">
        <w:rPr>
          <w:rFonts w:ascii="Arial" w:hAnsi="Arial" w:cs="Arial"/>
          <w:b/>
          <w:bCs/>
          <w:iCs/>
          <w:lang w:val="en-IN"/>
        </w:rPr>
        <w:t>Nativity:</w:t>
      </w:r>
      <w:r w:rsidRPr="00D72484">
        <w:rPr>
          <w:rFonts w:ascii="Arial" w:hAnsi="Arial" w:cs="Arial"/>
          <w:iCs/>
          <w:lang w:val="en-IN"/>
        </w:rPr>
        <w:t xml:space="preserve"> China South-central; </w:t>
      </w:r>
      <w:r w:rsidRPr="00D72484">
        <w:rPr>
          <w:rFonts w:ascii="Arial" w:hAnsi="Arial" w:cs="Arial"/>
          <w:b/>
          <w:bCs/>
          <w:iCs/>
          <w:lang w:val="en-IN"/>
        </w:rPr>
        <w:t xml:space="preserve">IUCN status: </w:t>
      </w:r>
      <w:r w:rsidRPr="00D72484">
        <w:rPr>
          <w:rFonts w:ascii="Arial" w:hAnsi="Arial" w:cs="Arial"/>
          <w:iCs/>
          <w:lang w:val="en-IN"/>
        </w:rPr>
        <w:t xml:space="preserve">Not evaluated; </w:t>
      </w:r>
      <w:r w:rsidRPr="00D72484">
        <w:rPr>
          <w:rFonts w:ascii="Arial" w:hAnsi="Arial" w:cs="Arial"/>
          <w:b/>
          <w:bCs/>
          <w:iCs/>
          <w:lang w:val="en-IN"/>
        </w:rPr>
        <w:t>Common name:</w:t>
      </w:r>
      <w:r w:rsidRPr="00D72484">
        <w:rPr>
          <w:rFonts w:ascii="Arial" w:hAnsi="Arial" w:cs="Arial"/>
          <w:iCs/>
          <w:lang w:val="en-IN"/>
        </w:rPr>
        <w:t xml:space="preserve"> </w:t>
      </w:r>
      <w:commentRangeStart w:id="46"/>
      <w:proofErr w:type="spellStart"/>
      <w:r w:rsidRPr="00D72484">
        <w:rPr>
          <w:rFonts w:ascii="Arial" w:hAnsi="Arial" w:cs="Arial"/>
          <w:iCs/>
          <w:lang w:val="en-IN"/>
        </w:rPr>
        <w:t>Powedry</w:t>
      </w:r>
      <w:proofErr w:type="spellEnd"/>
      <w:r w:rsidRPr="00D72484">
        <w:rPr>
          <w:rFonts w:ascii="Arial" w:hAnsi="Arial" w:cs="Arial"/>
          <w:iCs/>
          <w:lang w:val="en-IN"/>
        </w:rPr>
        <w:t xml:space="preserve"> mistletoe</w:t>
      </w:r>
      <w:commentRangeEnd w:id="46"/>
      <w:r w:rsidR="003B2458">
        <w:rPr>
          <w:rStyle w:val="CommentReference"/>
          <w:rFonts w:ascii="Times New Roman" w:hAnsi="Times New Roman"/>
          <w:lang w:val="nb-NO" w:eastAsia="nb-NO"/>
        </w:rPr>
        <w:commentReference w:id="46"/>
      </w:r>
      <w:r w:rsidRPr="00D72484">
        <w:rPr>
          <w:rFonts w:ascii="Arial" w:hAnsi="Arial" w:cs="Arial"/>
          <w:iCs/>
          <w:lang w:val="en-IN"/>
        </w:rPr>
        <w:t xml:space="preserve">, pomegranate honeysuckle, cinnamon mistletoe; </w:t>
      </w:r>
      <w:r w:rsidRPr="00D72484">
        <w:rPr>
          <w:rFonts w:ascii="Arial" w:hAnsi="Arial" w:cs="Arial"/>
          <w:b/>
          <w:bCs/>
          <w:iCs/>
          <w:lang w:val="en-IN"/>
        </w:rPr>
        <w:t>Vernacular name:</w:t>
      </w:r>
      <w:r w:rsidRPr="00D72484">
        <w:rPr>
          <w:rFonts w:ascii="Arial" w:hAnsi="Arial" w:cs="Arial"/>
          <w:iCs/>
          <w:lang w:val="en-IN"/>
        </w:rPr>
        <w:t xml:space="preserve"> Hindi-Banda; Oria-Madang.</w:t>
      </w:r>
    </w:p>
    <w:p w14:paraId="4F4E1EB8" w14:textId="77777777" w:rsidR="00D72484" w:rsidRPr="00D72484" w:rsidRDefault="00D72484" w:rsidP="00D72484">
      <w:pPr>
        <w:pStyle w:val="Body"/>
        <w:spacing w:after="0"/>
        <w:rPr>
          <w:rFonts w:ascii="Arial" w:hAnsi="Arial" w:cs="Arial"/>
          <w:iCs/>
          <w:lang w:val="en-IN"/>
        </w:rPr>
      </w:pPr>
      <w:r w:rsidRPr="00D72484">
        <w:rPr>
          <w:rFonts w:ascii="Arial" w:hAnsi="Arial" w:cs="Arial"/>
          <w:iCs/>
          <w:noProof/>
          <w:lang w:val="en-IN"/>
        </w:rPr>
        <w:lastRenderedPageBreak/>
        <w:drawing>
          <wp:inline distT="0" distB="0" distL="0" distR="0" wp14:anchorId="05FF8C66" wp14:editId="39F7ABF1">
            <wp:extent cx="5925787" cy="7410517"/>
            <wp:effectExtent l="0" t="0" r="0" b="0"/>
            <wp:docPr id="2" name="Picture 2">
              <a:extLst xmlns:a="http://schemas.openxmlformats.org/drawingml/2006/main">
                <a:ext uri="{FF2B5EF4-FFF2-40B4-BE49-F238E27FC236}">
                  <a16:creationId xmlns:a16="http://schemas.microsoft.com/office/drawing/2014/main" id="{BE387233-DF48-4C4E-8841-92ECDD4B11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E387233-DF48-4C4E-8841-92ECDD4B11A7}"/>
                        </a:ext>
                      </a:extLst>
                    </pic:cNvPr>
                    <pic:cNvPicPr>
                      <a:picLocks noChangeAspect="1"/>
                    </pic:cNvPicPr>
                  </pic:nvPicPr>
                  <pic:blipFill rotWithShape="1">
                    <a:blip r:embed="rId22">
                      <a:extLst>
                        <a:ext uri="{28A0092B-C50C-407E-A947-70E740481C1C}">
                          <a14:useLocalDpi xmlns:a14="http://schemas.microsoft.com/office/drawing/2010/main" val="0"/>
                        </a:ext>
                      </a:extLst>
                    </a:blip>
                    <a:srcRect l="6328" t="3347" r="2999" b="-408"/>
                    <a:stretch/>
                  </pic:blipFill>
                  <pic:spPr>
                    <a:xfrm>
                      <a:off x="0" y="0"/>
                      <a:ext cx="5956876" cy="7449396"/>
                    </a:xfrm>
                    <a:prstGeom prst="rect">
                      <a:avLst/>
                    </a:prstGeom>
                  </pic:spPr>
                </pic:pic>
              </a:graphicData>
            </a:graphic>
          </wp:inline>
        </w:drawing>
      </w:r>
    </w:p>
    <w:p w14:paraId="02FD577B" w14:textId="77777777" w:rsidR="00D72484" w:rsidRPr="00D72484" w:rsidRDefault="00D72484" w:rsidP="00D72484">
      <w:pPr>
        <w:pStyle w:val="Body"/>
        <w:spacing w:after="0"/>
        <w:rPr>
          <w:rFonts w:ascii="Arial" w:hAnsi="Arial" w:cs="Arial"/>
          <w:iCs/>
          <w:lang w:val="en-IN"/>
        </w:rPr>
      </w:pPr>
      <w:commentRangeStart w:id="47"/>
      <w:r w:rsidRPr="00D72484">
        <w:rPr>
          <w:rFonts w:ascii="Arial" w:hAnsi="Arial" w:cs="Arial"/>
          <w:b/>
          <w:bCs/>
          <w:iCs/>
          <w:lang w:val="en-IN"/>
        </w:rPr>
        <w:t>Figure 5:</w:t>
      </w:r>
      <w:r w:rsidRPr="00D72484">
        <w:rPr>
          <w:rFonts w:ascii="Arial" w:hAnsi="Arial" w:cs="Arial"/>
          <w:iCs/>
          <w:lang w:val="en-IN"/>
        </w:rPr>
        <w:t xml:space="preserve"> </w:t>
      </w:r>
      <w:proofErr w:type="spellStart"/>
      <w:r w:rsidRPr="00D72484">
        <w:rPr>
          <w:rFonts w:ascii="Arial" w:hAnsi="Arial" w:cs="Arial"/>
          <w:b/>
          <w:bCs/>
          <w:i/>
          <w:iCs/>
          <w:lang w:val="en-IN"/>
        </w:rPr>
        <w:t>Macrosolen</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capitellatus</w:t>
      </w:r>
      <w:proofErr w:type="spellEnd"/>
      <w:r w:rsidRPr="00D72484">
        <w:rPr>
          <w:rFonts w:ascii="Arial" w:hAnsi="Arial" w:cs="Arial"/>
          <w:i/>
          <w:iCs/>
          <w:lang w:val="en-IN"/>
        </w:rPr>
        <w:t xml:space="preserve"> </w:t>
      </w:r>
      <w:r w:rsidRPr="00D72484">
        <w:rPr>
          <w:rFonts w:ascii="Arial" w:hAnsi="Arial" w:cs="Arial"/>
          <w:iCs/>
          <w:lang w:val="en-IN"/>
        </w:rPr>
        <w:t xml:space="preserve">(Wight &amp; </w:t>
      </w:r>
      <w:proofErr w:type="spellStart"/>
      <w:r w:rsidRPr="00D72484">
        <w:rPr>
          <w:rFonts w:ascii="Arial" w:hAnsi="Arial" w:cs="Arial"/>
          <w:iCs/>
          <w:lang w:val="en-IN"/>
        </w:rPr>
        <w:t>Arn</w:t>
      </w:r>
      <w:proofErr w:type="spellEnd"/>
      <w:r w:rsidRPr="00D72484">
        <w:rPr>
          <w:rFonts w:ascii="Arial" w:hAnsi="Arial" w:cs="Arial"/>
          <w:iCs/>
          <w:lang w:val="en-IN"/>
        </w:rPr>
        <w:t xml:space="preserve">.) Danser A. Habit, B. Inflorescence; </w:t>
      </w:r>
      <w:proofErr w:type="spellStart"/>
      <w:r w:rsidRPr="00D72484">
        <w:rPr>
          <w:rFonts w:ascii="Arial" w:hAnsi="Arial" w:cs="Arial"/>
          <w:b/>
          <w:bCs/>
          <w:i/>
          <w:iCs/>
          <w:lang w:val="en-IN"/>
        </w:rPr>
        <w:t>Macrosolen</w:t>
      </w:r>
      <w:proofErr w:type="spellEnd"/>
      <w:r w:rsidRPr="00D72484">
        <w:rPr>
          <w:rFonts w:ascii="Arial" w:hAnsi="Arial" w:cs="Arial"/>
          <w:b/>
          <w:bCs/>
          <w:i/>
          <w:iCs/>
          <w:lang w:val="en-IN"/>
        </w:rPr>
        <w:t xml:space="preserve"> trigona </w:t>
      </w:r>
      <w:r w:rsidRPr="00D72484">
        <w:rPr>
          <w:rFonts w:ascii="Arial" w:hAnsi="Arial" w:cs="Arial"/>
          <w:iCs/>
          <w:lang w:val="en-IN"/>
        </w:rPr>
        <w:t xml:space="preserve">(Wight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Tiegh</w:t>
      </w:r>
      <w:proofErr w:type="spellEnd"/>
      <w:r w:rsidRPr="00D72484">
        <w:rPr>
          <w:rFonts w:ascii="Arial" w:hAnsi="Arial" w:cs="Arial"/>
          <w:iCs/>
          <w:lang w:val="en-IN"/>
        </w:rPr>
        <w:t xml:space="preserve"> C. Habit, D. Inflorescence; </w:t>
      </w:r>
      <w:proofErr w:type="spellStart"/>
      <w:r w:rsidRPr="00D72484">
        <w:rPr>
          <w:rFonts w:ascii="Arial" w:hAnsi="Arial" w:cs="Arial"/>
          <w:b/>
          <w:bCs/>
          <w:i/>
          <w:iCs/>
          <w:lang w:val="en-IN"/>
        </w:rPr>
        <w:t>Scurrula</w:t>
      </w:r>
      <w:proofErr w:type="spellEnd"/>
      <w:r w:rsidRPr="00D72484">
        <w:rPr>
          <w:rFonts w:ascii="Arial" w:hAnsi="Arial" w:cs="Arial"/>
          <w:b/>
          <w:bCs/>
          <w:i/>
          <w:iCs/>
          <w:lang w:val="en-IN"/>
        </w:rPr>
        <w:t xml:space="preserve"> parasitica</w:t>
      </w:r>
      <w:r w:rsidRPr="00D72484">
        <w:rPr>
          <w:rFonts w:ascii="Arial" w:hAnsi="Arial" w:cs="Arial"/>
          <w:i/>
          <w:iCs/>
          <w:lang w:val="en-IN"/>
        </w:rPr>
        <w:t xml:space="preserve"> </w:t>
      </w:r>
      <w:r w:rsidRPr="00D72484">
        <w:rPr>
          <w:rFonts w:ascii="Arial" w:hAnsi="Arial" w:cs="Arial"/>
          <w:iCs/>
          <w:lang w:val="en-IN"/>
        </w:rPr>
        <w:t>L. E. Habit, F. Inflorescence;</w:t>
      </w:r>
      <w:commentRangeEnd w:id="47"/>
      <w:r w:rsidR="008A3658">
        <w:rPr>
          <w:rStyle w:val="CommentReference"/>
          <w:rFonts w:ascii="Times New Roman" w:hAnsi="Times New Roman"/>
          <w:lang w:val="nb-NO" w:eastAsia="nb-NO"/>
        </w:rPr>
        <w:commentReference w:id="47"/>
      </w:r>
    </w:p>
    <w:p w14:paraId="4C11CCF8" w14:textId="77777777" w:rsidR="00D72484" w:rsidRPr="00D72484" w:rsidRDefault="00D72484" w:rsidP="00D72484">
      <w:pPr>
        <w:pStyle w:val="Body"/>
        <w:spacing w:after="0"/>
        <w:rPr>
          <w:rFonts w:ascii="Arial" w:hAnsi="Arial" w:cs="Arial"/>
          <w:iCs/>
          <w:lang w:val="en-IN"/>
        </w:rPr>
      </w:pPr>
      <w:r w:rsidRPr="00D72484">
        <w:rPr>
          <w:rFonts w:ascii="Arial" w:hAnsi="Arial" w:cs="Arial"/>
          <w:iCs/>
          <w:noProof/>
          <w:lang w:val="en-IN"/>
        </w:rPr>
        <w:lastRenderedPageBreak/>
        <w:drawing>
          <wp:inline distT="0" distB="0" distL="0" distR="0" wp14:anchorId="6EC8F5AE" wp14:editId="2D277AD4">
            <wp:extent cx="5329417" cy="7101444"/>
            <wp:effectExtent l="0" t="0" r="0" b="0"/>
            <wp:docPr id="4" name="Picture 2">
              <a:extLst xmlns:a="http://schemas.openxmlformats.org/drawingml/2006/main">
                <a:ext uri="{FF2B5EF4-FFF2-40B4-BE49-F238E27FC236}">
                  <a16:creationId xmlns:a16="http://schemas.microsoft.com/office/drawing/2014/main" id="{9E9F989C-9668-4A1B-8588-433DC648D8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E9F989C-9668-4A1B-8588-433DC648D8D4}"/>
                        </a:ext>
                      </a:extLst>
                    </pic:cNvPr>
                    <pic:cNvPicPr>
                      <a:picLocks noChangeAspect="1"/>
                    </pic:cNvPicPr>
                  </pic:nvPicPr>
                  <pic:blipFill rotWithShape="1">
                    <a:blip r:embed="rId23">
                      <a:extLst>
                        <a:ext uri="{28A0092B-C50C-407E-A947-70E740481C1C}">
                          <a14:useLocalDpi xmlns:a14="http://schemas.microsoft.com/office/drawing/2010/main" val="0"/>
                        </a:ext>
                      </a:extLst>
                    </a:blip>
                    <a:srcRect l="6453" t="3656" r="1755" b="-1606"/>
                    <a:stretch/>
                  </pic:blipFill>
                  <pic:spPr>
                    <a:xfrm>
                      <a:off x="0" y="0"/>
                      <a:ext cx="5348099" cy="7126337"/>
                    </a:xfrm>
                    <a:prstGeom prst="rect">
                      <a:avLst/>
                    </a:prstGeom>
                  </pic:spPr>
                </pic:pic>
              </a:graphicData>
            </a:graphic>
          </wp:inline>
        </w:drawing>
      </w:r>
    </w:p>
    <w:p w14:paraId="61F12447" w14:textId="77777777" w:rsidR="00D72484" w:rsidRPr="00D72484" w:rsidRDefault="00D72484" w:rsidP="00D72484">
      <w:pPr>
        <w:pStyle w:val="Body"/>
        <w:spacing w:after="0"/>
        <w:rPr>
          <w:rFonts w:ascii="Arial" w:hAnsi="Arial" w:cs="Arial"/>
          <w:iCs/>
          <w:lang w:val="en-IN"/>
        </w:rPr>
      </w:pPr>
      <w:commentRangeStart w:id="48"/>
      <w:r w:rsidRPr="00D72484">
        <w:rPr>
          <w:rFonts w:ascii="Arial" w:hAnsi="Arial" w:cs="Arial"/>
          <w:b/>
          <w:bCs/>
          <w:iCs/>
          <w:lang w:val="en-IN"/>
        </w:rPr>
        <w:t xml:space="preserve">Figure 6: A. </w:t>
      </w:r>
      <w:proofErr w:type="spellStart"/>
      <w:r w:rsidRPr="00D72484">
        <w:rPr>
          <w:rFonts w:ascii="Arial" w:hAnsi="Arial" w:cs="Arial"/>
          <w:b/>
          <w:bCs/>
          <w:i/>
          <w:iCs/>
          <w:lang w:val="en-IN"/>
        </w:rPr>
        <w:t>Macrosolen</w:t>
      </w:r>
      <w:proofErr w:type="spellEnd"/>
      <w:r w:rsidRPr="00D72484">
        <w:rPr>
          <w:rFonts w:ascii="Arial" w:hAnsi="Arial" w:cs="Arial"/>
          <w:b/>
          <w:bCs/>
          <w:i/>
          <w:iCs/>
          <w:lang w:val="en-IN"/>
        </w:rPr>
        <w:t xml:space="preserve"> </w:t>
      </w:r>
      <w:proofErr w:type="spellStart"/>
      <w:r w:rsidRPr="00D72484">
        <w:rPr>
          <w:rFonts w:ascii="Arial" w:hAnsi="Arial" w:cs="Arial"/>
          <w:b/>
          <w:bCs/>
          <w:i/>
          <w:iCs/>
          <w:lang w:val="en-IN"/>
        </w:rPr>
        <w:t>capitellatus</w:t>
      </w:r>
      <w:proofErr w:type="spellEnd"/>
      <w:r w:rsidRPr="00D72484">
        <w:rPr>
          <w:rFonts w:ascii="Arial" w:hAnsi="Arial" w:cs="Arial"/>
          <w:iCs/>
          <w:lang w:val="en-IN"/>
        </w:rPr>
        <w:t xml:space="preserve"> (Wight &amp; </w:t>
      </w:r>
      <w:proofErr w:type="spellStart"/>
      <w:r w:rsidRPr="00D72484">
        <w:rPr>
          <w:rFonts w:ascii="Arial" w:hAnsi="Arial" w:cs="Arial"/>
          <w:iCs/>
          <w:lang w:val="en-IN"/>
        </w:rPr>
        <w:t>Arn</w:t>
      </w:r>
      <w:proofErr w:type="spellEnd"/>
      <w:r w:rsidRPr="00D72484">
        <w:rPr>
          <w:rFonts w:ascii="Arial" w:hAnsi="Arial" w:cs="Arial"/>
          <w:iCs/>
          <w:lang w:val="en-IN"/>
        </w:rPr>
        <w:t xml:space="preserve">.) Danser, Aa. Flowering twig; Ab. Flower bud; Ac. Flower; Ad. Epipetalous stamen; Ae. Calyx; </w:t>
      </w:r>
      <w:proofErr w:type="spellStart"/>
      <w:r w:rsidRPr="00D72484">
        <w:rPr>
          <w:rFonts w:ascii="Arial" w:hAnsi="Arial" w:cs="Arial"/>
          <w:iCs/>
          <w:lang w:val="en-IN"/>
        </w:rPr>
        <w:t>Af</w:t>
      </w:r>
      <w:proofErr w:type="spellEnd"/>
      <w:r w:rsidRPr="00D72484">
        <w:rPr>
          <w:rFonts w:ascii="Arial" w:hAnsi="Arial" w:cs="Arial"/>
          <w:iCs/>
          <w:lang w:val="en-IN"/>
        </w:rPr>
        <w:t xml:space="preserve">. Bract and Bracteoles; Ag. Corolla with stamens; Ah. </w:t>
      </w:r>
      <w:proofErr w:type="spellStart"/>
      <w:r w:rsidRPr="00D72484">
        <w:rPr>
          <w:rFonts w:ascii="Arial" w:hAnsi="Arial" w:cs="Arial"/>
          <w:iCs/>
          <w:lang w:val="en-IN"/>
        </w:rPr>
        <w:t>Gynoceioum</w:t>
      </w:r>
      <w:proofErr w:type="spellEnd"/>
      <w:r w:rsidRPr="00D72484">
        <w:rPr>
          <w:rFonts w:ascii="Arial" w:hAnsi="Arial" w:cs="Arial"/>
          <w:iCs/>
          <w:lang w:val="en-IN"/>
        </w:rPr>
        <w:t xml:space="preserve">; Ai. Fruit; B. </w:t>
      </w:r>
      <w:proofErr w:type="spellStart"/>
      <w:r w:rsidRPr="00D72484">
        <w:rPr>
          <w:rFonts w:ascii="Arial" w:hAnsi="Arial" w:cs="Arial"/>
          <w:b/>
          <w:bCs/>
          <w:i/>
          <w:iCs/>
          <w:lang w:val="en-IN"/>
        </w:rPr>
        <w:t>Macrosolen</w:t>
      </w:r>
      <w:proofErr w:type="spellEnd"/>
      <w:r w:rsidRPr="00D72484">
        <w:rPr>
          <w:rFonts w:ascii="Arial" w:hAnsi="Arial" w:cs="Arial"/>
          <w:b/>
          <w:bCs/>
          <w:i/>
          <w:iCs/>
          <w:lang w:val="en-IN"/>
        </w:rPr>
        <w:t xml:space="preserve"> trigona </w:t>
      </w:r>
      <w:r w:rsidRPr="00D72484">
        <w:rPr>
          <w:rFonts w:ascii="Arial" w:hAnsi="Arial" w:cs="Arial"/>
          <w:iCs/>
          <w:lang w:val="en-IN"/>
        </w:rPr>
        <w:t xml:space="preserve">(Wight &amp; </w:t>
      </w:r>
      <w:proofErr w:type="spellStart"/>
      <w:r w:rsidRPr="00D72484">
        <w:rPr>
          <w:rFonts w:ascii="Arial" w:hAnsi="Arial" w:cs="Arial"/>
          <w:iCs/>
          <w:lang w:val="en-IN"/>
        </w:rPr>
        <w:t>Arn</w:t>
      </w:r>
      <w:proofErr w:type="spellEnd"/>
      <w:r w:rsidRPr="00D72484">
        <w:rPr>
          <w:rFonts w:ascii="Arial" w:hAnsi="Arial" w:cs="Arial"/>
          <w:iCs/>
          <w:lang w:val="en-IN"/>
        </w:rPr>
        <w:t xml:space="preserve">.) </w:t>
      </w:r>
      <w:proofErr w:type="spellStart"/>
      <w:r w:rsidRPr="00D72484">
        <w:rPr>
          <w:rFonts w:ascii="Arial" w:hAnsi="Arial" w:cs="Arial"/>
          <w:iCs/>
          <w:lang w:val="en-IN"/>
        </w:rPr>
        <w:t>Tiegh</w:t>
      </w:r>
      <w:proofErr w:type="spellEnd"/>
      <w:r w:rsidRPr="00D72484">
        <w:rPr>
          <w:rFonts w:ascii="Arial" w:hAnsi="Arial" w:cs="Arial"/>
          <w:iCs/>
          <w:lang w:val="en-IN"/>
        </w:rPr>
        <w:t xml:space="preserve">. Ba. Flowering twig; Bb. Flower; </w:t>
      </w:r>
      <w:proofErr w:type="spellStart"/>
      <w:r w:rsidRPr="00D72484">
        <w:rPr>
          <w:rFonts w:ascii="Arial" w:hAnsi="Arial" w:cs="Arial"/>
          <w:iCs/>
          <w:lang w:val="en-IN"/>
        </w:rPr>
        <w:t>Bc</w:t>
      </w:r>
      <w:proofErr w:type="spellEnd"/>
      <w:r w:rsidRPr="00D72484">
        <w:rPr>
          <w:rFonts w:ascii="Arial" w:hAnsi="Arial" w:cs="Arial"/>
          <w:iCs/>
          <w:lang w:val="en-IN"/>
        </w:rPr>
        <w:t xml:space="preserve">. Epipetalous stamen; Bd. Bract; Be. </w:t>
      </w:r>
      <w:proofErr w:type="spellStart"/>
      <w:r w:rsidRPr="00D72484">
        <w:rPr>
          <w:rFonts w:ascii="Arial" w:hAnsi="Arial" w:cs="Arial"/>
          <w:iCs/>
          <w:lang w:val="en-IN"/>
        </w:rPr>
        <w:t>Gynoceioum</w:t>
      </w:r>
      <w:proofErr w:type="spellEnd"/>
      <w:r w:rsidRPr="00D72484">
        <w:rPr>
          <w:rFonts w:ascii="Arial" w:hAnsi="Arial" w:cs="Arial"/>
          <w:iCs/>
          <w:lang w:val="en-IN"/>
        </w:rPr>
        <w:t xml:space="preserve">; Bf. Fruit; C. </w:t>
      </w:r>
      <w:proofErr w:type="spellStart"/>
      <w:r w:rsidRPr="00D72484">
        <w:rPr>
          <w:rFonts w:ascii="Arial" w:hAnsi="Arial" w:cs="Arial"/>
          <w:b/>
          <w:bCs/>
          <w:i/>
          <w:iCs/>
          <w:lang w:val="en-IN"/>
        </w:rPr>
        <w:t>Scurrula</w:t>
      </w:r>
      <w:proofErr w:type="spellEnd"/>
      <w:r w:rsidRPr="00D72484">
        <w:rPr>
          <w:rFonts w:ascii="Arial" w:hAnsi="Arial" w:cs="Arial"/>
          <w:b/>
          <w:bCs/>
          <w:i/>
          <w:iCs/>
          <w:lang w:val="en-IN"/>
        </w:rPr>
        <w:t xml:space="preserve"> parasitica</w:t>
      </w:r>
      <w:r w:rsidRPr="00D72484">
        <w:rPr>
          <w:rFonts w:ascii="Arial" w:hAnsi="Arial" w:cs="Arial"/>
          <w:iCs/>
          <w:lang w:val="en-IN"/>
        </w:rPr>
        <w:t xml:space="preserve"> L. Ca. Flowering twig; </w:t>
      </w:r>
      <w:proofErr w:type="spellStart"/>
      <w:r w:rsidRPr="00D72484">
        <w:rPr>
          <w:rFonts w:ascii="Arial" w:hAnsi="Arial" w:cs="Arial"/>
          <w:iCs/>
          <w:lang w:val="en-IN"/>
        </w:rPr>
        <w:t>Cb</w:t>
      </w:r>
      <w:proofErr w:type="spellEnd"/>
      <w:r w:rsidRPr="00D72484">
        <w:rPr>
          <w:rFonts w:ascii="Arial" w:hAnsi="Arial" w:cs="Arial"/>
          <w:iCs/>
          <w:lang w:val="en-IN"/>
        </w:rPr>
        <w:t xml:space="preserve">. Flower; Cc. epipetalous stamen; Cd. Stamen; Ce. Bract; Cf. </w:t>
      </w:r>
      <w:proofErr w:type="spellStart"/>
      <w:r w:rsidRPr="00D72484">
        <w:rPr>
          <w:rFonts w:ascii="Arial" w:hAnsi="Arial" w:cs="Arial"/>
          <w:iCs/>
          <w:lang w:val="en-IN"/>
        </w:rPr>
        <w:t>Gynoceioum</w:t>
      </w:r>
      <w:proofErr w:type="spellEnd"/>
      <w:r w:rsidRPr="00D72484">
        <w:rPr>
          <w:rFonts w:ascii="Arial" w:hAnsi="Arial" w:cs="Arial"/>
          <w:iCs/>
          <w:lang w:val="en-IN"/>
        </w:rPr>
        <w:t>; Cg. Fruit</w:t>
      </w:r>
      <w:commentRangeEnd w:id="48"/>
      <w:r w:rsidR="008A3658">
        <w:rPr>
          <w:rStyle w:val="CommentReference"/>
          <w:rFonts w:ascii="Times New Roman" w:hAnsi="Times New Roman"/>
          <w:lang w:val="nb-NO" w:eastAsia="nb-NO"/>
        </w:rPr>
        <w:commentReference w:id="48"/>
      </w:r>
    </w:p>
    <w:p w14:paraId="1103BBBD" w14:textId="77777777" w:rsidR="00790ADA" w:rsidRPr="00FB3A86" w:rsidRDefault="00790ADA" w:rsidP="00441B6F">
      <w:pPr>
        <w:pStyle w:val="AcknHead"/>
        <w:spacing w:after="0"/>
        <w:jc w:val="both"/>
        <w:rPr>
          <w:rFonts w:ascii="Arial" w:hAnsi="Arial" w:cs="Arial"/>
        </w:rPr>
      </w:pPr>
    </w:p>
    <w:p w14:paraId="568F142C" w14:textId="77777777" w:rsidR="00315186" w:rsidRPr="00315186" w:rsidRDefault="00315186" w:rsidP="00441B6F"/>
    <w:p w14:paraId="4A05BB4B" w14:textId="77777777" w:rsidR="00315186" w:rsidRPr="00315186" w:rsidRDefault="00315186" w:rsidP="00441B6F"/>
    <w:p w14:paraId="58EF07E2" w14:textId="77777777" w:rsidR="00315186" w:rsidRPr="00315186" w:rsidRDefault="00315186" w:rsidP="00441B6F"/>
    <w:p w14:paraId="19DBB369" w14:textId="77777777" w:rsidR="002B685A" w:rsidRDefault="002B685A" w:rsidP="00441B6F">
      <w:pPr>
        <w:pStyle w:val="ReferHead"/>
        <w:spacing w:after="0"/>
        <w:jc w:val="both"/>
        <w:rPr>
          <w:rFonts w:ascii="Arial" w:hAnsi="Arial" w:cs="Arial"/>
          <w:b w:val="0"/>
          <w:caps w:val="0"/>
          <w:sz w:val="20"/>
        </w:rPr>
      </w:pPr>
    </w:p>
    <w:p w14:paraId="73CC145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77B2A61" w14:textId="1B15527B" w:rsidR="00860000" w:rsidRDefault="00860000" w:rsidP="00441B6F">
      <w:pPr>
        <w:pStyle w:val="ReferHead"/>
        <w:spacing w:after="0"/>
        <w:jc w:val="both"/>
        <w:rPr>
          <w:rFonts w:ascii="Arial" w:hAnsi="Arial" w:cs="Arial"/>
        </w:rPr>
      </w:pPr>
    </w:p>
    <w:p w14:paraId="1C0A08DC" w14:textId="74D50B0C" w:rsidR="00AD008F" w:rsidRDefault="00AD008F" w:rsidP="00441B6F">
      <w:pPr>
        <w:pStyle w:val="ReferHead"/>
        <w:spacing w:after="0"/>
        <w:jc w:val="both"/>
        <w:rPr>
          <w:rFonts w:ascii="Arial" w:hAnsi="Arial" w:cs="Arial"/>
        </w:rPr>
      </w:pPr>
      <w:r>
        <w:rPr>
          <w:rFonts w:ascii="Arial" w:hAnsi="Arial" w:cs="Arial"/>
        </w:rPr>
        <w:t>No</w:t>
      </w:r>
    </w:p>
    <w:p w14:paraId="36925961" w14:textId="77777777" w:rsidR="00AD008F" w:rsidRDefault="00AD008F" w:rsidP="00441B6F">
      <w:pPr>
        <w:pStyle w:val="ReferHead"/>
        <w:spacing w:after="0"/>
        <w:jc w:val="both"/>
        <w:rPr>
          <w:rFonts w:ascii="Arial" w:hAnsi="Arial" w:cs="Arial"/>
        </w:rPr>
      </w:pPr>
    </w:p>
    <w:p w14:paraId="3B15A4A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85982B7" w14:textId="77777777" w:rsidR="00790ADA" w:rsidRPr="00FB3A86" w:rsidRDefault="00790ADA" w:rsidP="00441B6F">
      <w:pPr>
        <w:pStyle w:val="ReferHead"/>
        <w:spacing w:after="0"/>
        <w:jc w:val="both"/>
        <w:rPr>
          <w:rFonts w:ascii="Arial" w:hAnsi="Arial" w:cs="Arial"/>
        </w:rPr>
      </w:pPr>
    </w:p>
    <w:p w14:paraId="3645FB99" w14:textId="77777777"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Beentje, H.J., (2016). The Kew plant glossary: an illustrated dictionary of plant terms. Second edition, Royal Botanic Gardens. Kew.</w:t>
      </w:r>
    </w:p>
    <w:p w14:paraId="6A77A103" w14:textId="0F6B8274"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Cooke</w:t>
      </w:r>
      <w:r w:rsidR="00F829BB">
        <w:rPr>
          <w:rFonts w:ascii="Arial" w:hAnsi="Arial" w:cs="Arial"/>
          <w:bCs/>
          <w:lang w:val="en-IN"/>
        </w:rPr>
        <w:t>,</w:t>
      </w:r>
      <w:r w:rsidRPr="00DD2DCC">
        <w:rPr>
          <w:rFonts w:ascii="Arial" w:hAnsi="Arial" w:cs="Arial"/>
          <w:bCs/>
          <w:lang w:val="en-IN"/>
        </w:rPr>
        <w:t xml:space="preserve"> T., (1967). </w:t>
      </w:r>
      <w:r w:rsidRPr="00DD2DCC">
        <w:rPr>
          <w:rFonts w:ascii="Arial" w:hAnsi="Arial" w:cs="Arial"/>
          <w:bCs/>
          <w:i/>
          <w:iCs/>
          <w:lang w:val="en-IN"/>
        </w:rPr>
        <w:t xml:space="preserve">The Flora of The Presidency of Bombay, </w:t>
      </w:r>
      <w:r w:rsidRPr="00DD2DCC">
        <w:rPr>
          <w:rFonts w:ascii="Arial" w:hAnsi="Arial" w:cs="Arial"/>
          <w:bCs/>
          <w:lang w:val="en-IN"/>
        </w:rPr>
        <w:t>(2</w:t>
      </w:r>
      <w:r w:rsidRPr="00DD2DCC">
        <w:rPr>
          <w:rFonts w:ascii="Arial" w:hAnsi="Arial" w:cs="Arial"/>
          <w:bCs/>
          <w:vertAlign w:val="superscript"/>
          <w:lang w:val="en-IN"/>
        </w:rPr>
        <w:t>nd</w:t>
      </w:r>
      <w:r w:rsidRPr="00DD2DCC">
        <w:rPr>
          <w:rFonts w:ascii="Arial" w:hAnsi="Arial" w:cs="Arial"/>
          <w:bCs/>
          <w:lang w:val="en-IN"/>
        </w:rPr>
        <w:t xml:space="preserve"> reprinted edition), Botanical Survey of India, Calcutta.</w:t>
      </w:r>
    </w:p>
    <w:p w14:paraId="1804DEA5" w14:textId="41C780E1"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Gamble, J. S.</w:t>
      </w:r>
      <w:r w:rsidR="00F829BB">
        <w:rPr>
          <w:rFonts w:ascii="Arial" w:hAnsi="Arial" w:cs="Arial"/>
          <w:bCs/>
          <w:lang w:val="en-IN"/>
        </w:rPr>
        <w:t>,</w:t>
      </w:r>
      <w:r w:rsidRPr="00DD2DCC">
        <w:rPr>
          <w:rFonts w:ascii="Arial" w:hAnsi="Arial" w:cs="Arial"/>
          <w:bCs/>
          <w:lang w:val="en-IN"/>
        </w:rPr>
        <w:t xml:space="preserve"> (2008). </w:t>
      </w:r>
      <w:r w:rsidRPr="00DD2DCC">
        <w:rPr>
          <w:rFonts w:ascii="Arial" w:hAnsi="Arial" w:cs="Arial"/>
          <w:bCs/>
          <w:i/>
          <w:iCs/>
          <w:lang w:val="en-IN"/>
        </w:rPr>
        <w:t>Flora of the Presidency of Madras</w:t>
      </w:r>
      <w:r w:rsidRPr="00DD2DCC">
        <w:rPr>
          <w:rFonts w:ascii="Arial" w:hAnsi="Arial" w:cs="Arial"/>
          <w:bCs/>
          <w:lang w:val="en-IN"/>
        </w:rPr>
        <w:t xml:space="preserve">. 11 parts (1-7 Gamble &amp; 8-11 by Fischer), Bishen Singh Mahendra Pal Singh, Dehradun; (Reprint edition). </w:t>
      </w:r>
    </w:p>
    <w:p w14:paraId="0DDE258E" w14:textId="5E5EE413"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Gill</w:t>
      </w:r>
      <w:r w:rsidR="00F829BB">
        <w:rPr>
          <w:rFonts w:ascii="Arial" w:hAnsi="Arial" w:cs="Arial"/>
          <w:bCs/>
          <w:lang w:val="en-IN"/>
        </w:rPr>
        <w:t>,</w:t>
      </w:r>
      <w:r w:rsidRPr="00DD2DCC">
        <w:rPr>
          <w:rFonts w:ascii="Arial" w:hAnsi="Arial" w:cs="Arial"/>
          <w:bCs/>
          <w:lang w:val="en-IN"/>
        </w:rPr>
        <w:t xml:space="preserve"> L.S. and Hawksworth F.G.</w:t>
      </w:r>
      <w:r w:rsidR="00F829BB">
        <w:rPr>
          <w:rFonts w:ascii="Arial" w:hAnsi="Arial" w:cs="Arial"/>
          <w:bCs/>
          <w:lang w:val="en-IN"/>
        </w:rPr>
        <w:t>,</w:t>
      </w:r>
      <w:r w:rsidRPr="00DD2DCC">
        <w:rPr>
          <w:rFonts w:ascii="Arial" w:hAnsi="Arial" w:cs="Arial"/>
          <w:bCs/>
          <w:lang w:val="en-IN"/>
        </w:rPr>
        <w:t xml:space="preserve"> (1961). </w:t>
      </w:r>
      <w:r w:rsidRPr="00DD2DCC">
        <w:rPr>
          <w:rFonts w:ascii="Arial" w:hAnsi="Arial" w:cs="Arial"/>
          <w:bCs/>
          <w:i/>
          <w:iCs/>
          <w:lang w:val="en-IN"/>
        </w:rPr>
        <w:t>The Mistletoes. A literature reviews</w:t>
      </w:r>
      <w:r w:rsidRPr="00DD2DCC">
        <w:rPr>
          <w:rFonts w:ascii="Arial" w:hAnsi="Arial" w:cs="Arial"/>
          <w:bCs/>
          <w:lang w:val="en-IN"/>
        </w:rPr>
        <w:t>. Technical Bulletin No.1242. United States. Department of Agriculture, Washington, DC.</w:t>
      </w:r>
    </w:p>
    <w:p w14:paraId="1E536240" w14:textId="316DF56B"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Guimares</w:t>
      </w:r>
      <w:r w:rsidR="00F829BB">
        <w:rPr>
          <w:rFonts w:ascii="Arial" w:hAnsi="Arial" w:cs="Arial"/>
          <w:bCs/>
          <w:lang w:val="en-IN"/>
        </w:rPr>
        <w:t>,</w:t>
      </w:r>
      <w:r w:rsidRPr="00DD2DCC">
        <w:rPr>
          <w:rFonts w:ascii="Arial" w:hAnsi="Arial" w:cs="Arial"/>
          <w:bCs/>
          <w:lang w:val="en-IN"/>
        </w:rPr>
        <w:t xml:space="preserve"> A. C., Ricardo M. K., Ana Claudia F. A., Jose Luis P. F., and Antonio C. S. (2007). Histological study of the leaf and stem of the Amazonian medicinal mistletoe </w:t>
      </w:r>
      <w:proofErr w:type="spellStart"/>
      <w:r w:rsidRPr="00DD2DCC">
        <w:rPr>
          <w:rFonts w:ascii="Arial" w:hAnsi="Arial" w:cs="Arial"/>
          <w:bCs/>
          <w:i/>
          <w:iCs/>
          <w:lang w:val="en-IN"/>
        </w:rPr>
        <w:t>Cladocolea</w:t>
      </w:r>
      <w:proofErr w:type="spellEnd"/>
      <w:r w:rsidRPr="00DD2DCC">
        <w:rPr>
          <w:rFonts w:ascii="Arial" w:hAnsi="Arial" w:cs="Arial"/>
          <w:bCs/>
          <w:i/>
          <w:iCs/>
          <w:lang w:val="en-IN"/>
        </w:rPr>
        <w:t xml:space="preserve"> micrantha </w:t>
      </w:r>
      <w:r w:rsidRPr="00DD2DCC">
        <w:rPr>
          <w:rFonts w:ascii="Arial" w:hAnsi="Arial" w:cs="Arial"/>
          <w:bCs/>
          <w:lang w:val="en-IN"/>
        </w:rPr>
        <w:t xml:space="preserve">(Loranthaceae). </w:t>
      </w:r>
      <w:r w:rsidRPr="00DD2DCC">
        <w:rPr>
          <w:rFonts w:ascii="Arial" w:hAnsi="Arial" w:cs="Arial"/>
          <w:bCs/>
          <w:i/>
          <w:iCs/>
          <w:lang w:val="en-IN"/>
        </w:rPr>
        <w:t>International Journal of Botany.</w:t>
      </w:r>
      <w:r w:rsidRPr="00DD2DCC">
        <w:rPr>
          <w:rFonts w:ascii="Arial" w:hAnsi="Arial" w:cs="Arial"/>
          <w:bCs/>
          <w:lang w:val="en-IN"/>
        </w:rPr>
        <w:t xml:space="preserve"> 3(2):218-21.</w:t>
      </w:r>
    </w:p>
    <w:p w14:paraId="7FECE46C" w14:textId="77777777"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 xml:space="preserve">Jain, S. K. and Rao, R. R. (1976). </w:t>
      </w:r>
      <w:r w:rsidRPr="00DD2DCC">
        <w:rPr>
          <w:rFonts w:ascii="Arial" w:hAnsi="Arial" w:cs="Arial"/>
          <w:bCs/>
          <w:i/>
          <w:iCs/>
          <w:lang w:val="en-IN"/>
        </w:rPr>
        <w:t>A Hand book of field and Herbarium Methods</w:t>
      </w:r>
      <w:r w:rsidRPr="00DD2DCC">
        <w:rPr>
          <w:rFonts w:ascii="Arial" w:hAnsi="Arial" w:cs="Arial"/>
          <w:bCs/>
          <w:lang w:val="en-IN"/>
        </w:rPr>
        <w:t>. Today and Tomorrow`s printers and publishers, New Delhi.</w:t>
      </w:r>
    </w:p>
    <w:p w14:paraId="3E0405C3" w14:textId="65DA9C6C"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 xml:space="preserve">POWO (2025). </w:t>
      </w:r>
      <w:r w:rsidRPr="00DD2DCC">
        <w:rPr>
          <w:rFonts w:ascii="Arial" w:hAnsi="Arial" w:cs="Arial"/>
          <w:bCs/>
          <w:i/>
          <w:iCs/>
          <w:lang w:val="en-IN"/>
        </w:rPr>
        <w:t>Plants of the World Online</w:t>
      </w:r>
      <w:r w:rsidRPr="00DD2DCC">
        <w:rPr>
          <w:rFonts w:ascii="Arial" w:hAnsi="Arial" w:cs="Arial"/>
          <w:bCs/>
          <w:lang w:val="en-IN"/>
        </w:rPr>
        <w:t>. Facilitated by the Royal Botanic Gardens, Kew. Published on the internet: http://www. plantsoftheworldonline.org.</w:t>
      </w:r>
    </w:p>
    <w:p w14:paraId="3B5DCD80" w14:textId="77777777"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 xml:space="preserve">Radford, A.E., Dickson, W.C., Massey, J.R. and Bell, C.R., (1974). </w:t>
      </w:r>
      <w:r w:rsidRPr="00DD2DCC">
        <w:rPr>
          <w:rFonts w:ascii="Arial" w:hAnsi="Arial" w:cs="Arial"/>
          <w:bCs/>
          <w:i/>
          <w:iCs/>
          <w:lang w:val="en-IN"/>
        </w:rPr>
        <w:t xml:space="preserve">Vascular plant systematics. </w:t>
      </w:r>
      <w:r w:rsidRPr="00DD2DCC">
        <w:rPr>
          <w:rFonts w:ascii="Arial" w:hAnsi="Arial" w:cs="Arial"/>
          <w:bCs/>
          <w:lang w:val="en-IN"/>
        </w:rPr>
        <w:t xml:space="preserve">Harper &amp; Row Publishers, New York, Evanston, London. </w:t>
      </w:r>
    </w:p>
    <w:p w14:paraId="18A1822A" w14:textId="13F847E1" w:rsidR="00DD2DCC" w:rsidRPr="00DD2DCC" w:rsidRDefault="00DD2DCC" w:rsidP="005E7245">
      <w:pPr>
        <w:pStyle w:val="Body"/>
        <w:spacing w:after="0" w:line="276" w:lineRule="auto"/>
        <w:ind w:left="567" w:hanging="567"/>
        <w:rPr>
          <w:rFonts w:ascii="Arial" w:hAnsi="Arial" w:cs="Arial"/>
          <w:bCs/>
          <w:i/>
          <w:iCs/>
          <w:lang w:val="en-IN"/>
        </w:rPr>
      </w:pPr>
      <w:r w:rsidRPr="00DD2DCC">
        <w:rPr>
          <w:rFonts w:ascii="Arial" w:hAnsi="Arial" w:cs="Arial"/>
          <w:bCs/>
          <w:lang w:val="en-IN"/>
        </w:rPr>
        <w:t>Ravikumar</w:t>
      </w:r>
      <w:r w:rsidR="00F829BB">
        <w:rPr>
          <w:rFonts w:ascii="Arial" w:hAnsi="Arial" w:cs="Arial"/>
          <w:bCs/>
          <w:lang w:val="en-IN"/>
        </w:rPr>
        <w:t>,</w:t>
      </w:r>
      <w:r w:rsidRPr="00DD2DCC">
        <w:rPr>
          <w:rFonts w:ascii="Arial" w:hAnsi="Arial" w:cs="Arial"/>
          <w:bCs/>
          <w:lang w:val="en-IN"/>
        </w:rPr>
        <w:t xml:space="preserve"> K</w:t>
      </w:r>
      <w:r w:rsidR="00F829BB">
        <w:rPr>
          <w:rFonts w:ascii="Arial" w:hAnsi="Arial" w:cs="Arial"/>
          <w:bCs/>
          <w:lang w:val="en-IN"/>
        </w:rPr>
        <w:t>.</w:t>
      </w:r>
      <w:r w:rsidRPr="00DD2DCC">
        <w:rPr>
          <w:rFonts w:ascii="Arial" w:hAnsi="Arial" w:cs="Arial"/>
          <w:bCs/>
          <w:lang w:val="en-IN"/>
        </w:rPr>
        <w:t xml:space="preserve">, </w:t>
      </w:r>
      <w:proofErr w:type="spellStart"/>
      <w:r w:rsidRPr="00DD2DCC">
        <w:rPr>
          <w:rFonts w:ascii="Arial" w:hAnsi="Arial" w:cs="Arial"/>
          <w:bCs/>
          <w:lang w:val="en-IN"/>
        </w:rPr>
        <w:t>Tangavelou</w:t>
      </w:r>
      <w:proofErr w:type="spellEnd"/>
      <w:r w:rsidR="00F829BB">
        <w:rPr>
          <w:rFonts w:ascii="Arial" w:hAnsi="Arial" w:cs="Arial"/>
          <w:bCs/>
          <w:lang w:val="en-IN"/>
        </w:rPr>
        <w:t>,</w:t>
      </w:r>
      <w:r w:rsidRPr="00DD2DCC">
        <w:rPr>
          <w:rFonts w:ascii="Arial" w:hAnsi="Arial" w:cs="Arial"/>
          <w:bCs/>
          <w:lang w:val="en-IN"/>
        </w:rPr>
        <w:t xml:space="preserve"> A</w:t>
      </w:r>
      <w:r w:rsidR="00F829BB">
        <w:rPr>
          <w:rFonts w:ascii="Arial" w:hAnsi="Arial" w:cs="Arial"/>
          <w:bCs/>
          <w:lang w:val="en-IN"/>
        </w:rPr>
        <w:t>.</w:t>
      </w:r>
      <w:r w:rsidRPr="00DD2DCC">
        <w:rPr>
          <w:rFonts w:ascii="Arial" w:hAnsi="Arial" w:cs="Arial"/>
          <w:bCs/>
          <w:lang w:val="en-IN"/>
        </w:rPr>
        <w:t xml:space="preserve"> C</w:t>
      </w:r>
      <w:r w:rsidR="00F829BB">
        <w:rPr>
          <w:rFonts w:ascii="Arial" w:hAnsi="Arial" w:cs="Arial"/>
          <w:bCs/>
          <w:lang w:val="en-IN"/>
        </w:rPr>
        <w:t>.</w:t>
      </w:r>
      <w:r w:rsidRPr="00DD2DCC">
        <w:rPr>
          <w:rFonts w:ascii="Arial" w:hAnsi="Arial" w:cs="Arial"/>
          <w:bCs/>
          <w:lang w:val="en-IN"/>
        </w:rPr>
        <w:t xml:space="preserve"> and </w:t>
      </w:r>
      <w:proofErr w:type="spellStart"/>
      <w:r w:rsidRPr="00DD2DCC">
        <w:rPr>
          <w:rFonts w:ascii="Arial" w:hAnsi="Arial" w:cs="Arial"/>
          <w:bCs/>
          <w:lang w:val="en-IN"/>
        </w:rPr>
        <w:t>Navenadu</w:t>
      </w:r>
      <w:proofErr w:type="spellEnd"/>
      <w:r w:rsidR="00F829BB">
        <w:rPr>
          <w:rFonts w:ascii="Arial" w:hAnsi="Arial" w:cs="Arial"/>
          <w:bCs/>
          <w:lang w:val="en-IN"/>
        </w:rPr>
        <w:t>,</w:t>
      </w:r>
      <w:r w:rsidRPr="00DD2DCC">
        <w:rPr>
          <w:rFonts w:ascii="Arial" w:hAnsi="Arial" w:cs="Arial"/>
          <w:bCs/>
          <w:lang w:val="en-IN"/>
        </w:rPr>
        <w:t xml:space="preserve"> Page. (2021). </w:t>
      </w:r>
      <w:r w:rsidRPr="00DD2DCC">
        <w:rPr>
          <w:rFonts w:ascii="Arial" w:hAnsi="Arial" w:cs="Arial"/>
          <w:bCs/>
          <w:i/>
          <w:iCs/>
          <w:lang w:val="en-IN"/>
        </w:rPr>
        <w:t xml:space="preserve">Seed Plants of Karnataka, India </w:t>
      </w:r>
      <w:r w:rsidRPr="00DD2DCC">
        <w:rPr>
          <w:rFonts w:ascii="Arial" w:hAnsi="Arial" w:cs="Arial"/>
          <w:bCs/>
          <w:lang w:val="en-IN"/>
        </w:rPr>
        <w:t>Foundation for Revitalisation of Local Health Traditions Transdisciplinary University (FRLHT-TDU) Bengaluru and National Biodiversity Authority Chennai</w:t>
      </w:r>
    </w:p>
    <w:p w14:paraId="070B56DC" w14:textId="19681E8E"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 xml:space="preserve">Ravindranath, S. &amp; S. </w:t>
      </w:r>
      <w:proofErr w:type="spellStart"/>
      <w:r w:rsidRPr="00DD2DCC">
        <w:rPr>
          <w:rFonts w:ascii="Arial" w:hAnsi="Arial" w:cs="Arial"/>
          <w:bCs/>
          <w:lang w:val="en-IN"/>
        </w:rPr>
        <w:t>Premnath</w:t>
      </w:r>
      <w:proofErr w:type="spellEnd"/>
      <w:r w:rsidR="00F829BB">
        <w:rPr>
          <w:rFonts w:ascii="Arial" w:hAnsi="Arial" w:cs="Arial"/>
          <w:bCs/>
          <w:lang w:val="en-IN"/>
        </w:rPr>
        <w:t>,</w:t>
      </w:r>
      <w:r w:rsidRPr="00DD2DCC">
        <w:rPr>
          <w:rFonts w:ascii="Arial" w:hAnsi="Arial" w:cs="Arial"/>
          <w:bCs/>
          <w:lang w:val="en-IN"/>
        </w:rPr>
        <w:t xml:space="preserve"> (1997). </w:t>
      </w:r>
      <w:r w:rsidRPr="00DD2DCC">
        <w:rPr>
          <w:rFonts w:ascii="Arial" w:hAnsi="Arial" w:cs="Arial"/>
          <w:bCs/>
          <w:i/>
          <w:iCs/>
          <w:lang w:val="en-IN"/>
        </w:rPr>
        <w:t>Biomass Studies; Field Methods for Monitoring Biomass</w:t>
      </w:r>
      <w:r w:rsidRPr="00DD2DCC">
        <w:rPr>
          <w:rFonts w:ascii="Arial" w:hAnsi="Arial" w:cs="Arial"/>
          <w:bCs/>
          <w:lang w:val="en-IN"/>
        </w:rPr>
        <w:t xml:space="preserve">. Oxford &amp; IBH Publishing Co. </w:t>
      </w:r>
      <w:proofErr w:type="spellStart"/>
      <w:r w:rsidRPr="00DD2DCC">
        <w:rPr>
          <w:rFonts w:ascii="Arial" w:hAnsi="Arial" w:cs="Arial"/>
          <w:bCs/>
          <w:lang w:val="en-IN"/>
        </w:rPr>
        <w:t>Pvt.</w:t>
      </w:r>
      <w:proofErr w:type="spellEnd"/>
      <w:r w:rsidRPr="00DD2DCC">
        <w:rPr>
          <w:rFonts w:ascii="Arial" w:hAnsi="Arial" w:cs="Arial"/>
          <w:bCs/>
          <w:lang w:val="en-IN"/>
        </w:rPr>
        <w:t xml:space="preserve"> Ltd., New Delhi. </w:t>
      </w:r>
    </w:p>
    <w:p w14:paraId="590FE1FA" w14:textId="6ECD35C6" w:rsidR="00DD2DCC" w:rsidRPr="00DD2DCC" w:rsidRDefault="00DD2DCC" w:rsidP="005E7245">
      <w:pPr>
        <w:pStyle w:val="Body"/>
        <w:spacing w:after="0" w:line="276" w:lineRule="auto"/>
        <w:ind w:left="567" w:hanging="567"/>
        <w:rPr>
          <w:rFonts w:ascii="Arial" w:hAnsi="Arial" w:cs="Arial"/>
          <w:bCs/>
          <w:i/>
          <w:iCs/>
          <w:lang w:val="en-IN"/>
        </w:rPr>
      </w:pPr>
      <w:proofErr w:type="spellStart"/>
      <w:r w:rsidRPr="00DD2DCC">
        <w:rPr>
          <w:rFonts w:ascii="Arial" w:hAnsi="Arial" w:cs="Arial"/>
          <w:bCs/>
          <w:lang w:val="en-IN"/>
        </w:rPr>
        <w:t>Saldahna</w:t>
      </w:r>
      <w:proofErr w:type="spellEnd"/>
      <w:r w:rsidR="00F829BB">
        <w:rPr>
          <w:rFonts w:ascii="Arial" w:hAnsi="Arial" w:cs="Arial"/>
          <w:bCs/>
          <w:lang w:val="en-IN"/>
        </w:rPr>
        <w:t>,</w:t>
      </w:r>
      <w:r w:rsidRPr="00DD2DCC">
        <w:rPr>
          <w:rFonts w:ascii="Arial" w:hAnsi="Arial" w:cs="Arial"/>
          <w:bCs/>
          <w:lang w:val="en-IN"/>
        </w:rPr>
        <w:t xml:space="preserve"> C. J. (1996). </w:t>
      </w:r>
      <w:r w:rsidRPr="00DD2DCC">
        <w:rPr>
          <w:rFonts w:ascii="Arial" w:hAnsi="Arial" w:cs="Arial"/>
          <w:bCs/>
          <w:i/>
          <w:iCs/>
          <w:lang w:val="en-IN"/>
        </w:rPr>
        <w:t xml:space="preserve">Flora of Karnataka, </w:t>
      </w:r>
      <w:r w:rsidRPr="00DD2DCC">
        <w:rPr>
          <w:rFonts w:ascii="Arial" w:hAnsi="Arial" w:cs="Arial"/>
          <w:bCs/>
          <w:lang w:val="en-IN"/>
        </w:rPr>
        <w:t xml:space="preserve">vol. 2. Oxford and IBH Publishing Co. </w:t>
      </w:r>
      <w:proofErr w:type="spellStart"/>
      <w:r w:rsidRPr="00DD2DCC">
        <w:rPr>
          <w:rFonts w:ascii="Arial" w:hAnsi="Arial" w:cs="Arial"/>
          <w:bCs/>
          <w:lang w:val="en-IN"/>
        </w:rPr>
        <w:t>Pvt.</w:t>
      </w:r>
      <w:proofErr w:type="spellEnd"/>
      <w:r w:rsidRPr="00DD2DCC">
        <w:rPr>
          <w:rFonts w:ascii="Arial" w:hAnsi="Arial" w:cs="Arial"/>
          <w:bCs/>
          <w:lang w:val="en-IN"/>
        </w:rPr>
        <w:t xml:space="preserve"> Ltd., New Delhi. </w:t>
      </w:r>
    </w:p>
    <w:p w14:paraId="515D2C87" w14:textId="4B97131F" w:rsidR="00DD2DCC" w:rsidRPr="00DD2DCC" w:rsidRDefault="00DD2DCC" w:rsidP="005E7245">
      <w:pPr>
        <w:pStyle w:val="Body"/>
        <w:spacing w:after="0" w:line="276" w:lineRule="auto"/>
        <w:ind w:left="567" w:hanging="567"/>
        <w:rPr>
          <w:rFonts w:ascii="Arial" w:hAnsi="Arial" w:cs="Arial"/>
          <w:bCs/>
          <w:i/>
          <w:iCs/>
          <w:lang w:val="en-IN"/>
        </w:rPr>
      </w:pPr>
      <w:proofErr w:type="spellStart"/>
      <w:r w:rsidRPr="00DD2DCC">
        <w:rPr>
          <w:rFonts w:ascii="Arial" w:hAnsi="Arial" w:cs="Arial"/>
          <w:bCs/>
          <w:lang w:val="en-IN"/>
        </w:rPr>
        <w:t>Sanjappa</w:t>
      </w:r>
      <w:proofErr w:type="spellEnd"/>
      <w:r w:rsidR="00F829BB">
        <w:rPr>
          <w:rFonts w:ascii="Arial" w:hAnsi="Arial" w:cs="Arial"/>
          <w:bCs/>
          <w:lang w:val="en-IN"/>
        </w:rPr>
        <w:t>,</w:t>
      </w:r>
      <w:r w:rsidRPr="00DD2DCC">
        <w:rPr>
          <w:rFonts w:ascii="Arial" w:hAnsi="Arial" w:cs="Arial"/>
          <w:bCs/>
          <w:lang w:val="en-IN"/>
        </w:rPr>
        <w:t xml:space="preserve"> M. and </w:t>
      </w:r>
      <w:commentRangeStart w:id="49"/>
      <w:proofErr w:type="spellStart"/>
      <w:r w:rsidRPr="00DD2DCC">
        <w:rPr>
          <w:rFonts w:ascii="Arial" w:hAnsi="Arial" w:cs="Arial"/>
          <w:bCs/>
          <w:lang w:val="en-IN"/>
        </w:rPr>
        <w:t>Srigeshwara</w:t>
      </w:r>
      <w:commentRangeEnd w:id="49"/>
      <w:proofErr w:type="spellEnd"/>
      <w:r w:rsidR="003B2458">
        <w:rPr>
          <w:rStyle w:val="CommentReference"/>
          <w:rFonts w:ascii="Times New Roman" w:hAnsi="Times New Roman"/>
          <w:lang w:val="nb-NO" w:eastAsia="nb-NO"/>
        </w:rPr>
        <w:commentReference w:id="49"/>
      </w:r>
      <w:r w:rsidR="00F829BB">
        <w:rPr>
          <w:rFonts w:ascii="Arial" w:hAnsi="Arial" w:cs="Arial"/>
          <w:bCs/>
          <w:lang w:val="en-IN"/>
        </w:rPr>
        <w:t>,</w:t>
      </w:r>
      <w:r w:rsidRPr="00DD2DCC">
        <w:rPr>
          <w:rFonts w:ascii="Arial" w:hAnsi="Arial" w:cs="Arial"/>
          <w:bCs/>
          <w:lang w:val="en-IN"/>
        </w:rPr>
        <w:t xml:space="preserve"> A. N. </w:t>
      </w:r>
      <w:r w:rsidR="00F829BB">
        <w:rPr>
          <w:rFonts w:ascii="Arial" w:hAnsi="Arial" w:cs="Arial"/>
          <w:bCs/>
          <w:lang w:val="en-IN"/>
        </w:rPr>
        <w:t>(</w:t>
      </w:r>
      <w:r w:rsidRPr="00DD2DCC">
        <w:rPr>
          <w:rFonts w:ascii="Arial" w:hAnsi="Arial" w:cs="Arial"/>
          <w:bCs/>
          <w:lang w:val="en-IN"/>
        </w:rPr>
        <w:t>2019</w:t>
      </w:r>
      <w:r w:rsidR="00F829BB">
        <w:rPr>
          <w:rFonts w:ascii="Arial" w:hAnsi="Arial" w:cs="Arial"/>
          <w:bCs/>
          <w:lang w:val="en-IN"/>
        </w:rPr>
        <w:t>)</w:t>
      </w:r>
      <w:r w:rsidRPr="00DD2DCC">
        <w:rPr>
          <w:rFonts w:ascii="Arial" w:hAnsi="Arial" w:cs="Arial"/>
          <w:bCs/>
          <w:lang w:val="en-IN"/>
        </w:rPr>
        <w:t xml:space="preserve">. </w:t>
      </w:r>
      <w:r w:rsidRPr="00DD2DCC">
        <w:rPr>
          <w:rFonts w:ascii="Arial" w:hAnsi="Arial" w:cs="Arial"/>
          <w:bCs/>
          <w:i/>
          <w:iCs/>
          <w:lang w:val="en-IN"/>
        </w:rPr>
        <w:t>Flora of Karnataka, A Checklist,</w:t>
      </w:r>
      <w:r w:rsidRPr="00DD2DCC">
        <w:rPr>
          <w:rFonts w:ascii="Arial" w:hAnsi="Arial" w:cs="Arial"/>
          <w:bCs/>
          <w:lang w:val="en-IN"/>
        </w:rPr>
        <w:t xml:space="preserve"> Volume – 2: Gymnosperms and Angiosperms. Karnataka Biodiversity Board. 1-1002.</w:t>
      </w:r>
    </w:p>
    <w:p w14:paraId="7E8228C8" w14:textId="4369187F" w:rsidR="00DD2DCC" w:rsidRPr="00DD2DCC" w:rsidRDefault="00DD2DCC" w:rsidP="005E7245">
      <w:pPr>
        <w:pStyle w:val="Body"/>
        <w:spacing w:after="0" w:line="276" w:lineRule="auto"/>
        <w:ind w:left="567" w:hanging="567"/>
        <w:rPr>
          <w:rFonts w:ascii="Arial" w:hAnsi="Arial" w:cs="Arial"/>
          <w:bCs/>
          <w:lang w:val="en-IN"/>
        </w:rPr>
      </w:pPr>
      <w:r w:rsidRPr="00DD2DCC">
        <w:rPr>
          <w:rFonts w:ascii="Arial" w:hAnsi="Arial" w:cs="Arial"/>
          <w:bCs/>
          <w:lang w:val="en-IN"/>
        </w:rPr>
        <w:t>Suyal</w:t>
      </w:r>
      <w:r w:rsidR="00F829BB">
        <w:rPr>
          <w:rFonts w:ascii="Arial" w:hAnsi="Arial" w:cs="Arial"/>
          <w:bCs/>
          <w:lang w:val="en-IN"/>
        </w:rPr>
        <w:t>,</w:t>
      </w:r>
      <w:r w:rsidRPr="00DD2DCC">
        <w:rPr>
          <w:rFonts w:ascii="Arial" w:hAnsi="Arial" w:cs="Arial"/>
          <w:bCs/>
          <w:lang w:val="en-IN"/>
        </w:rPr>
        <w:t xml:space="preserve"> S., Sharma</w:t>
      </w:r>
      <w:r w:rsidR="00F829BB">
        <w:rPr>
          <w:rFonts w:ascii="Arial" w:hAnsi="Arial" w:cs="Arial"/>
          <w:bCs/>
          <w:lang w:val="en-IN"/>
        </w:rPr>
        <w:t>,</w:t>
      </w:r>
      <w:r w:rsidRPr="00DD2DCC">
        <w:rPr>
          <w:rFonts w:ascii="Arial" w:hAnsi="Arial" w:cs="Arial"/>
          <w:bCs/>
          <w:lang w:val="en-IN"/>
        </w:rPr>
        <w:t xml:space="preserve"> C. M., Gairola</w:t>
      </w:r>
      <w:r w:rsidR="00F829BB">
        <w:rPr>
          <w:rFonts w:ascii="Arial" w:hAnsi="Arial" w:cs="Arial"/>
          <w:bCs/>
          <w:lang w:val="en-IN"/>
        </w:rPr>
        <w:t>,</w:t>
      </w:r>
      <w:r w:rsidRPr="00DD2DCC">
        <w:rPr>
          <w:rFonts w:ascii="Arial" w:hAnsi="Arial" w:cs="Arial"/>
          <w:bCs/>
          <w:lang w:val="en-IN"/>
        </w:rPr>
        <w:t xml:space="preserve"> S., </w:t>
      </w:r>
      <w:proofErr w:type="spellStart"/>
      <w:r w:rsidRPr="00DD2DCC">
        <w:rPr>
          <w:rFonts w:ascii="Arial" w:hAnsi="Arial" w:cs="Arial"/>
          <w:bCs/>
          <w:lang w:val="en-IN"/>
        </w:rPr>
        <w:t>Ghildiyal</w:t>
      </w:r>
      <w:proofErr w:type="spellEnd"/>
      <w:r w:rsidRPr="00DD2DCC">
        <w:rPr>
          <w:rFonts w:ascii="Arial" w:hAnsi="Arial" w:cs="Arial"/>
          <w:bCs/>
          <w:lang w:val="en-IN"/>
        </w:rPr>
        <w:t xml:space="preserve"> S. K., Rana C.S. and </w:t>
      </w:r>
      <w:proofErr w:type="spellStart"/>
      <w:r w:rsidRPr="00DD2DCC">
        <w:rPr>
          <w:rFonts w:ascii="Arial" w:hAnsi="Arial" w:cs="Arial"/>
          <w:bCs/>
          <w:lang w:val="en-IN"/>
        </w:rPr>
        <w:t>Butola</w:t>
      </w:r>
      <w:proofErr w:type="spellEnd"/>
      <w:r w:rsidRPr="00DD2DCC">
        <w:rPr>
          <w:rFonts w:ascii="Arial" w:hAnsi="Arial" w:cs="Arial"/>
          <w:bCs/>
          <w:lang w:val="en-IN"/>
        </w:rPr>
        <w:t xml:space="preserve"> D. S. (2010). Phytodiversity (Angiosperms and Gymnosperms) in </w:t>
      </w:r>
      <w:proofErr w:type="spellStart"/>
      <w:r w:rsidRPr="00DD2DCC">
        <w:rPr>
          <w:rFonts w:ascii="Arial" w:hAnsi="Arial" w:cs="Arial"/>
          <w:bCs/>
          <w:lang w:val="en-IN"/>
        </w:rPr>
        <w:t>Chaurangikal</w:t>
      </w:r>
      <w:proofErr w:type="spellEnd"/>
      <w:r w:rsidRPr="00DD2DCC">
        <w:rPr>
          <w:rFonts w:ascii="Arial" w:hAnsi="Arial" w:cs="Arial"/>
          <w:bCs/>
          <w:lang w:val="en-IN"/>
        </w:rPr>
        <w:t xml:space="preserve"> forest of Garhwal Himalaya, Uttarakhand, India </w:t>
      </w:r>
      <w:r w:rsidRPr="00DD2DCC">
        <w:rPr>
          <w:rFonts w:ascii="Arial" w:hAnsi="Arial" w:cs="Arial"/>
          <w:bCs/>
          <w:i/>
          <w:lang w:val="en-IN"/>
        </w:rPr>
        <w:t>Indian Journal of Science and Technology</w:t>
      </w:r>
      <w:r w:rsidRPr="00DD2DCC">
        <w:rPr>
          <w:rFonts w:ascii="Arial" w:hAnsi="Arial" w:cs="Arial"/>
          <w:bCs/>
          <w:lang w:val="en-IN"/>
        </w:rPr>
        <w:t>. 3 pp. 267-275.</w:t>
      </w:r>
    </w:p>
    <w:p w14:paraId="227656A6" w14:textId="77777777" w:rsidR="00284C4C" w:rsidRPr="00DD2DCC" w:rsidRDefault="00284C4C" w:rsidP="000D689F">
      <w:pPr>
        <w:pStyle w:val="Body"/>
        <w:spacing w:after="0"/>
        <w:rPr>
          <w:bCs/>
        </w:rPr>
      </w:pPr>
    </w:p>
    <w:sectPr w:rsidR="00284C4C" w:rsidRPr="00DD2DCC" w:rsidSect="00C81BC9">
      <w:type w:val="continuous"/>
      <w:pgSz w:w="12240" w:h="15840"/>
      <w:pgMar w:top="1440" w:right="1041"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iv Pratap Singh" w:date="2025-06-21T15:06:00Z" w:initials="SS">
    <w:p w14:paraId="540D71CE" w14:textId="3257F585" w:rsidR="00733B2E" w:rsidRDefault="00733B2E" w:rsidP="00733B2E">
      <w:pPr>
        <w:pStyle w:val="CommentText"/>
      </w:pPr>
      <w:r>
        <w:rPr>
          <w:rStyle w:val="CommentReference"/>
        </w:rPr>
        <w:annotationRef/>
      </w:r>
      <w:r>
        <w:rPr>
          <w:b/>
          <w:bCs/>
        </w:rPr>
        <w:t xml:space="preserve">Modify title to : </w:t>
      </w:r>
      <w:r w:rsidR="00441A0A" w:rsidRPr="00441A0A">
        <w:rPr>
          <w:b/>
          <w:bCs/>
        </w:rPr>
        <w:t>Survey and Documentation of Some Loranthaceae Species in Karnataka</w:t>
      </w:r>
      <w:r w:rsidR="00441A0A">
        <w:rPr>
          <w:b/>
          <w:bCs/>
        </w:rPr>
        <w:t xml:space="preserve">, </w:t>
      </w:r>
      <w:r>
        <w:rPr>
          <w:b/>
          <w:bCs/>
        </w:rPr>
        <w:t>India</w:t>
      </w:r>
    </w:p>
  </w:comment>
  <w:comment w:id="1" w:author="Shiv Pratap Singh" w:date="2025-06-21T15:11:00Z" w:initials="SS">
    <w:p w14:paraId="6B76DB07" w14:textId="6F42FE21" w:rsidR="00733B2E" w:rsidRDefault="00733B2E">
      <w:pPr>
        <w:pStyle w:val="CommentText"/>
      </w:pPr>
      <w:r>
        <w:rPr>
          <w:rStyle w:val="CommentReference"/>
        </w:rPr>
        <w:annotationRef/>
      </w:r>
      <w:r w:rsidRPr="00733B2E">
        <w:t>Ecosystem</w:t>
      </w:r>
      <w:r>
        <w:t>.</w:t>
      </w:r>
      <w:r w:rsidRPr="00733B2E">
        <w:t xml:space="preserve"> </w:t>
      </w:r>
      <w:r>
        <w:t>I</w:t>
      </w:r>
      <w:r w:rsidRPr="00733B2E">
        <w:t xml:space="preserve">t  </w:t>
      </w:r>
    </w:p>
  </w:comment>
  <w:comment w:id="2" w:author="Shiv Pratap Singh" w:date="2025-06-21T15:11:00Z" w:initials="SS">
    <w:p w14:paraId="10B10F2E" w14:textId="66F47CBF" w:rsidR="00733B2E" w:rsidRDefault="00733B2E">
      <w:pPr>
        <w:pStyle w:val="CommentText"/>
      </w:pPr>
      <w:r>
        <w:rPr>
          <w:rStyle w:val="CommentReference"/>
        </w:rPr>
        <w:annotationRef/>
      </w:r>
      <w:r>
        <w:t>e</w:t>
      </w:r>
      <w:r w:rsidRPr="00733B2E">
        <w:t>cosystem</w:t>
      </w:r>
      <w:r>
        <w:t>.</w:t>
      </w:r>
      <w:r w:rsidRPr="00733B2E">
        <w:t xml:space="preserve"> </w:t>
      </w:r>
      <w:r>
        <w:t>I</w:t>
      </w:r>
      <w:r w:rsidRPr="00733B2E">
        <w:t xml:space="preserve">t </w:t>
      </w:r>
    </w:p>
  </w:comment>
  <w:comment w:id="3" w:author="Shiv Pratap Singh" w:date="2025-06-21T15:14:00Z" w:initials="SS">
    <w:p w14:paraId="55CDFF17" w14:textId="1BD28408" w:rsidR="00733B2E" w:rsidRDefault="00733B2E">
      <w:pPr>
        <w:pStyle w:val="CommentText"/>
      </w:pPr>
      <w:r>
        <w:rPr>
          <w:rStyle w:val="CommentReference"/>
        </w:rPr>
        <w:annotationRef/>
      </w:r>
      <w:r w:rsidRPr="00733B2E">
        <w:t xml:space="preserve">Sanjappa </w:t>
      </w:r>
      <w:r>
        <w:t>&amp;</w:t>
      </w:r>
      <w:r w:rsidRPr="00733B2E">
        <w:t xml:space="preserve"> Sringeshwara, 2019</w:t>
      </w:r>
    </w:p>
  </w:comment>
  <w:comment w:id="4" w:author="Shiv Pratap Singh" w:date="2025-06-22T10:35:00Z" w:initials="SS">
    <w:p w14:paraId="5FFEFB41" w14:textId="1FB1C0C1" w:rsidR="003B2458" w:rsidRDefault="003B2458">
      <w:pPr>
        <w:pStyle w:val="CommentText"/>
      </w:pPr>
      <w:r>
        <w:rPr>
          <w:rStyle w:val="CommentReference"/>
        </w:rPr>
        <w:annotationRef/>
      </w:r>
      <w:r>
        <w:t>Mention the species name as mention in reference</w:t>
      </w:r>
    </w:p>
  </w:comment>
  <w:comment w:id="5" w:author="Shiv Pratap Singh" w:date="2025-06-21T15:13:00Z" w:initials="SS">
    <w:p w14:paraId="2C8A8E3F" w14:textId="1B76E669" w:rsidR="00733B2E" w:rsidRDefault="00733B2E">
      <w:pPr>
        <w:pStyle w:val="CommentText"/>
      </w:pPr>
      <w:r>
        <w:rPr>
          <w:rStyle w:val="CommentReference"/>
        </w:rPr>
        <w:annotationRef/>
      </w:r>
      <w:r w:rsidRPr="00733B2E">
        <w:t>host plant</w:t>
      </w:r>
      <w:r>
        <w:t xml:space="preserve"> </w:t>
      </w:r>
      <w:r w:rsidRPr="00733B2E">
        <w:t xml:space="preserve">(Gill </w:t>
      </w:r>
      <w:r>
        <w:t>&amp;</w:t>
      </w:r>
      <w:r w:rsidRPr="00733B2E">
        <w:t xml:space="preserve"> Hawksworth, 1961).</w:t>
      </w:r>
    </w:p>
  </w:comment>
  <w:comment w:id="6" w:author="Shiv Pratap Singh" w:date="2025-06-22T10:58:00Z" w:initials="SS">
    <w:p w14:paraId="33F0B1DD" w14:textId="5D39F970" w:rsidR="008624C0" w:rsidRDefault="008624C0">
      <w:pPr>
        <w:pStyle w:val="CommentText"/>
      </w:pPr>
      <w:r>
        <w:rPr>
          <w:rStyle w:val="CommentReference"/>
        </w:rPr>
        <w:annotationRef/>
      </w:r>
      <w:r>
        <w:t>Regarding to economic/medicinal uses</w:t>
      </w:r>
    </w:p>
    <w:p w14:paraId="1885C96E" w14:textId="65285D80" w:rsidR="008624C0" w:rsidRDefault="008624C0">
      <w:pPr>
        <w:pStyle w:val="CommentText"/>
      </w:pPr>
      <w:r>
        <w:t xml:space="preserve">Kindly add (2-3) </w:t>
      </w:r>
      <w:r w:rsidRPr="008624C0">
        <w:t>latest references and literature of  the family</w:t>
      </w:r>
      <w:r>
        <w:t>.</w:t>
      </w:r>
    </w:p>
  </w:comment>
  <w:comment w:id="7" w:author="Shiv Pratap Singh" w:date="2025-06-21T15:14:00Z" w:initials="SS">
    <w:p w14:paraId="3CA5442C" w14:textId="19650C13" w:rsidR="00733B2E" w:rsidRDefault="00733B2E">
      <w:pPr>
        <w:pStyle w:val="CommentText"/>
      </w:pPr>
      <w:r>
        <w:rPr>
          <w:rStyle w:val="CommentReference"/>
        </w:rPr>
        <w:annotationRef/>
      </w:r>
      <w:r w:rsidRPr="00733B2E">
        <w:t xml:space="preserve">Jain </w:t>
      </w:r>
      <w:r>
        <w:t>&amp;</w:t>
      </w:r>
      <w:r w:rsidRPr="00733B2E">
        <w:t xml:space="preserve"> Rao </w:t>
      </w:r>
    </w:p>
  </w:comment>
  <w:comment w:id="8" w:author="Shiv Pratap Singh" w:date="2025-06-21T15:15:00Z" w:initials="SS">
    <w:p w14:paraId="3A542626" w14:textId="1A8DEB5D" w:rsidR="00733B2E" w:rsidRDefault="00733B2E">
      <w:pPr>
        <w:pStyle w:val="CommentText"/>
      </w:pPr>
      <w:r>
        <w:rPr>
          <w:rStyle w:val="CommentReference"/>
        </w:rPr>
        <w:annotationRef/>
      </w:r>
      <w:r w:rsidRPr="00733B2E">
        <w:t xml:space="preserve">Jain &amp; Rao </w:t>
      </w:r>
    </w:p>
  </w:comment>
  <w:comment w:id="9" w:author="Shiv Pratap Singh" w:date="2025-06-22T09:38:00Z" w:initials="SS">
    <w:p w14:paraId="0C92D9E3" w14:textId="635736DB" w:rsidR="003C2EB0" w:rsidRDefault="003C2EB0">
      <w:pPr>
        <w:pStyle w:val="CommentText"/>
      </w:pPr>
      <w:r>
        <w:rPr>
          <w:rStyle w:val="CommentReference"/>
        </w:rPr>
        <w:annotationRef/>
      </w:r>
      <w:r>
        <w:t>Specify the alcohol name</w:t>
      </w:r>
    </w:p>
  </w:comment>
  <w:comment w:id="10" w:author="Shiv Pratap Singh" w:date="2025-06-22T09:39:00Z" w:initials="SS">
    <w:p w14:paraId="23E06460" w14:textId="5103664B" w:rsidR="003C2EB0" w:rsidRDefault="003C2EB0">
      <w:pPr>
        <w:pStyle w:val="CommentText"/>
      </w:pPr>
      <w:r>
        <w:rPr>
          <w:rStyle w:val="CommentReference"/>
        </w:rPr>
        <w:annotationRef/>
      </w:r>
      <w:r>
        <w:t>Remove it</w:t>
      </w:r>
    </w:p>
  </w:comment>
  <w:comment w:id="11" w:author="Shiv Pratap Singh" w:date="2025-06-22T09:41:00Z" w:initials="SS">
    <w:p w14:paraId="0A7829BC" w14:textId="42594F32" w:rsidR="003C2EB0" w:rsidRDefault="003C2EB0">
      <w:pPr>
        <w:pStyle w:val="CommentText"/>
      </w:pPr>
      <w:r>
        <w:rPr>
          <w:rStyle w:val="CommentReference"/>
        </w:rPr>
        <w:annotationRef/>
      </w:r>
      <w:r>
        <w:t>Write it before the paragraph</w:t>
      </w:r>
    </w:p>
  </w:comment>
  <w:comment w:id="12" w:author="Shiv Pratap Singh" w:date="2025-06-22T09:43:00Z" w:initials="SS">
    <w:p w14:paraId="774017BD" w14:textId="69CF0125" w:rsidR="003C2EB0" w:rsidRDefault="003C2EB0">
      <w:pPr>
        <w:pStyle w:val="CommentText"/>
      </w:pPr>
      <w:r>
        <w:rPr>
          <w:rStyle w:val="CommentReference"/>
        </w:rPr>
        <w:annotationRef/>
      </w:r>
      <w:r>
        <w:t>Removbe repetitive sentance from reuslts already mentioned in heading 2.2.</w:t>
      </w:r>
    </w:p>
  </w:comment>
  <w:comment w:id="14" w:author="Shiv Pratap Singh" w:date="2025-06-22T09:47:00Z" w:initials="SS">
    <w:p w14:paraId="51E1DE8D" w14:textId="15620443" w:rsidR="003C2EB0" w:rsidRDefault="003C2EB0">
      <w:pPr>
        <w:pStyle w:val="CommentText"/>
      </w:pPr>
      <w:r>
        <w:rPr>
          <w:rStyle w:val="CommentReference"/>
        </w:rPr>
        <w:annotationRef/>
      </w:r>
      <w:r>
        <w:t>Comma after scientist name</w:t>
      </w:r>
    </w:p>
    <w:p w14:paraId="456BDBFB" w14:textId="54CCDA5C" w:rsidR="003C2EB0" w:rsidRDefault="003C2EB0">
      <w:pPr>
        <w:pStyle w:val="CommentText"/>
      </w:pPr>
      <w:r w:rsidRPr="003C2EB0">
        <w:t>Santapau</w:t>
      </w:r>
      <w:r>
        <w:t>,</w:t>
      </w:r>
    </w:p>
  </w:comment>
  <w:comment w:id="15" w:author="Shiv Pratap Singh" w:date="2025-06-22T09:48:00Z" w:initials="SS">
    <w:p w14:paraId="0BDE3370" w14:textId="5C7D35E3" w:rsidR="009E444A" w:rsidRDefault="009E444A">
      <w:pPr>
        <w:pStyle w:val="CommentText"/>
      </w:pPr>
      <w:r>
        <w:rPr>
          <w:rStyle w:val="CommentReference"/>
        </w:rPr>
        <w:annotationRef/>
      </w:r>
      <w:r w:rsidRPr="009E444A">
        <w:t>34</w:t>
      </w:r>
      <w:r>
        <w:t>.</w:t>
      </w:r>
      <w:r w:rsidRPr="009E444A">
        <w:t xml:space="preserve"> 1953</w:t>
      </w:r>
    </w:p>
  </w:comment>
  <w:comment w:id="16" w:author="Shiv Pratap Singh" w:date="2025-06-22T09:47:00Z" w:initials="SS">
    <w:p w14:paraId="5145C879" w14:textId="77777777" w:rsidR="003C2EB0" w:rsidRDefault="003C2EB0">
      <w:pPr>
        <w:pStyle w:val="CommentText"/>
      </w:pPr>
      <w:r>
        <w:rPr>
          <w:rStyle w:val="CommentReference"/>
        </w:rPr>
        <w:annotationRef/>
      </w:r>
      <w:r>
        <w:t>Use british english</w:t>
      </w:r>
    </w:p>
    <w:p w14:paraId="6C4A2B25" w14:textId="10844144" w:rsidR="003C2EB0" w:rsidRDefault="003C2EB0">
      <w:pPr>
        <w:pStyle w:val="CommentText"/>
      </w:pPr>
      <w:r>
        <w:t>colour</w:t>
      </w:r>
    </w:p>
  </w:comment>
  <w:comment w:id="17" w:author="Shiv Pratap Singh" w:date="2025-06-22T09:52:00Z" w:initials="SS">
    <w:p w14:paraId="00684760" w14:textId="7B44B3C8" w:rsidR="009E444A" w:rsidRDefault="009E444A">
      <w:pPr>
        <w:pStyle w:val="CommentText"/>
      </w:pPr>
      <w:r>
        <w:rPr>
          <w:rStyle w:val="CommentReference"/>
        </w:rPr>
        <w:annotationRef/>
      </w:r>
      <w:r>
        <w:t>O</w:t>
      </w:r>
      <w:r w:rsidRPr="009E444A">
        <w:t>vary</w:t>
      </w:r>
      <w:r>
        <w:t xml:space="preserve"> </w:t>
      </w:r>
      <w:r w:rsidRPr="009E444A">
        <w:t xml:space="preserve">inferior </w:t>
      </w:r>
    </w:p>
  </w:comment>
  <w:comment w:id="18" w:author="Shiv Pratap Singh" w:date="2025-06-22T09:58:00Z" w:initials="SS">
    <w:p w14:paraId="422A76BC" w14:textId="77777777" w:rsidR="00D36B0B" w:rsidRDefault="009E444A" w:rsidP="00D36B0B">
      <w:pPr>
        <w:pStyle w:val="CommentText"/>
      </w:pPr>
      <w:r>
        <w:rPr>
          <w:rStyle w:val="CommentReference"/>
        </w:rPr>
        <w:annotationRef/>
      </w:r>
      <w:r w:rsidR="00D36B0B">
        <w:t>Date of colletion should be in a uniform format for all.</w:t>
      </w:r>
    </w:p>
    <w:p w14:paraId="7F91DBF8" w14:textId="7219DD04" w:rsidR="009E444A" w:rsidRDefault="00D36B0B" w:rsidP="00D36B0B">
      <w:pPr>
        <w:pStyle w:val="CommentText"/>
      </w:pPr>
      <w:r>
        <w:t>Check all description.</w:t>
      </w:r>
    </w:p>
  </w:comment>
  <w:comment w:id="20" w:author="Shiv Pratap Singh" w:date="2025-06-22T09:54:00Z" w:initials="SS">
    <w:p w14:paraId="3D090346" w14:textId="6F5FBC3C" w:rsidR="009E444A" w:rsidRDefault="009E444A">
      <w:pPr>
        <w:pStyle w:val="CommentText"/>
      </w:pPr>
      <w:r>
        <w:rPr>
          <w:rStyle w:val="CommentReference"/>
        </w:rPr>
        <w:annotationRef/>
      </w:r>
      <w:r w:rsidRPr="009E444A">
        <w:t>52</w:t>
      </w:r>
      <w:r>
        <w:t>.</w:t>
      </w:r>
      <w:r w:rsidRPr="009E444A">
        <w:t xml:space="preserve"> 1872</w:t>
      </w:r>
    </w:p>
  </w:comment>
  <w:comment w:id="21" w:author="Shiv Pratap Singh" w:date="2025-06-22T09:54:00Z" w:initials="SS">
    <w:p w14:paraId="15B1F5D2" w14:textId="6A5F4AE9" w:rsidR="009E444A" w:rsidRDefault="009E444A">
      <w:pPr>
        <w:pStyle w:val="CommentText"/>
      </w:pPr>
      <w:r>
        <w:rPr>
          <w:rStyle w:val="CommentReference"/>
        </w:rPr>
        <w:annotationRef/>
      </w:r>
      <w:r>
        <w:t>var.</w:t>
      </w:r>
    </w:p>
  </w:comment>
  <w:comment w:id="22" w:author="Shiv Pratap Singh" w:date="2025-06-22T09:54:00Z" w:initials="SS">
    <w:p w14:paraId="545255E5" w14:textId="7EFAC01F" w:rsidR="009E444A" w:rsidRDefault="009E444A">
      <w:pPr>
        <w:pStyle w:val="CommentText"/>
      </w:pPr>
      <w:r>
        <w:rPr>
          <w:rStyle w:val="CommentReference"/>
        </w:rPr>
        <w:annotationRef/>
      </w:r>
      <w:r w:rsidRPr="009E444A">
        <w:t>2</w:t>
      </w:r>
      <w:r>
        <w:t>:</w:t>
      </w:r>
      <w:r w:rsidRPr="009E444A">
        <w:t>321</w:t>
      </w:r>
      <w:r>
        <w:t xml:space="preserve">. </w:t>
      </w:r>
      <w:r w:rsidRPr="009E444A">
        <w:t>1877</w:t>
      </w:r>
      <w:r>
        <w:t>;</w:t>
      </w:r>
      <w:r w:rsidRPr="009E444A">
        <w:t xml:space="preserve"> </w:t>
      </w:r>
    </w:p>
  </w:comment>
  <w:comment w:id="23" w:author="Shiv Pratap Singh" w:date="2025-06-22T09:55:00Z" w:initials="SS">
    <w:p w14:paraId="0DA1F6F1" w14:textId="5AEED48A" w:rsidR="009E444A" w:rsidRDefault="009E444A">
      <w:pPr>
        <w:pStyle w:val="CommentText"/>
      </w:pPr>
      <w:r>
        <w:rPr>
          <w:rStyle w:val="CommentReference"/>
        </w:rPr>
        <w:annotationRef/>
      </w:r>
      <w:r>
        <w:t xml:space="preserve">Ovule </w:t>
      </w:r>
      <w:r w:rsidRPr="009E444A">
        <w:t>epigynous</w:t>
      </w:r>
      <w:r>
        <w:t>,</w:t>
      </w:r>
    </w:p>
  </w:comment>
  <w:comment w:id="24" w:author="Shiv Pratap Singh" w:date="2025-06-22T10:02:00Z" w:initials="SS">
    <w:p w14:paraId="7DFB93E0" w14:textId="77777777" w:rsidR="00D36B0B" w:rsidRDefault="00D36B0B" w:rsidP="00D36B0B">
      <w:pPr>
        <w:pStyle w:val="CommentText"/>
      </w:pPr>
      <w:r>
        <w:rPr>
          <w:rStyle w:val="CommentReference"/>
        </w:rPr>
        <w:annotationRef/>
      </w:r>
      <w:r>
        <w:t>Use the same pattern for all decription</w:t>
      </w:r>
    </w:p>
    <w:p w14:paraId="376500D2" w14:textId="77777777" w:rsidR="00D36B0B" w:rsidRDefault="00D36B0B" w:rsidP="00D36B0B">
      <w:pPr>
        <w:pStyle w:val="CommentText"/>
      </w:pPr>
      <w:r>
        <w:t xml:space="preserve">Use only one </w:t>
      </w:r>
    </w:p>
    <w:p w14:paraId="38DD494A" w14:textId="77777777" w:rsidR="00D36B0B" w:rsidRDefault="00D36B0B" w:rsidP="00D36B0B">
      <w:pPr>
        <w:pStyle w:val="CommentText"/>
      </w:pPr>
      <w:r>
        <w:t xml:space="preserve">Botanical name  or </w:t>
      </w:r>
    </w:p>
    <w:p w14:paraId="0FFF0895" w14:textId="1C515CEC" w:rsidR="00D36B0B" w:rsidRDefault="00D36B0B" w:rsidP="00D36B0B">
      <w:pPr>
        <w:pStyle w:val="CommentText"/>
      </w:pPr>
      <w:r>
        <w:t>Botanical name with scientist name</w:t>
      </w:r>
    </w:p>
  </w:comment>
  <w:comment w:id="25" w:author="Shiv Pratap Singh" w:date="2025-06-22T09:56:00Z" w:initials="SS">
    <w:p w14:paraId="6AD1FBAB" w14:textId="77777777" w:rsidR="009E444A" w:rsidRDefault="009E444A">
      <w:pPr>
        <w:pStyle w:val="CommentText"/>
      </w:pPr>
      <w:r>
        <w:rPr>
          <w:rStyle w:val="CommentReference"/>
        </w:rPr>
        <w:annotationRef/>
      </w:r>
      <w:r>
        <w:t>Date of colletion should be in a uniform format for all.</w:t>
      </w:r>
    </w:p>
    <w:p w14:paraId="175C9E68" w14:textId="056B4710" w:rsidR="009E444A" w:rsidRDefault="009E444A">
      <w:pPr>
        <w:pStyle w:val="CommentText"/>
      </w:pPr>
      <w:r>
        <w:t>Check all description.</w:t>
      </w:r>
    </w:p>
  </w:comment>
  <w:comment w:id="27" w:author="Shiv Pratap Singh" w:date="2025-06-22T09:59:00Z" w:initials="SS">
    <w:p w14:paraId="6540D0AC" w14:textId="7B1B6E0B" w:rsidR="00D36B0B" w:rsidRDefault="00D36B0B">
      <w:pPr>
        <w:pStyle w:val="CommentText"/>
      </w:pPr>
      <w:r>
        <w:rPr>
          <w:rStyle w:val="CommentReference"/>
        </w:rPr>
        <w:annotationRef/>
      </w:r>
      <w:r>
        <w:t>colour</w:t>
      </w:r>
    </w:p>
  </w:comment>
  <w:comment w:id="28" w:author="Shiv Pratap Singh" w:date="2025-06-22T10:00:00Z" w:initials="SS">
    <w:p w14:paraId="24C36409" w14:textId="4606556E" w:rsidR="00D36B0B" w:rsidRDefault="00D36B0B">
      <w:pPr>
        <w:pStyle w:val="CommentText"/>
      </w:pPr>
      <w:r>
        <w:rPr>
          <w:rStyle w:val="CommentReference"/>
        </w:rPr>
        <w:annotationRef/>
      </w:r>
      <w:r w:rsidRPr="00D36B0B">
        <w:t>4.0cm.</w:t>
      </w:r>
      <w:r>
        <w:t xml:space="preserve"> </w:t>
      </w:r>
      <w:r w:rsidRPr="00D36B0B">
        <w:t xml:space="preserve">Stamens </w:t>
      </w:r>
    </w:p>
  </w:comment>
  <w:comment w:id="29" w:author="Shiv Pratap Singh" w:date="2025-06-22T10:00:00Z" w:initials="SS">
    <w:p w14:paraId="1CFC580B" w14:textId="3191710F" w:rsidR="00D36B0B" w:rsidRDefault="00D36B0B">
      <w:pPr>
        <w:pStyle w:val="CommentText"/>
      </w:pPr>
      <w:r>
        <w:rPr>
          <w:rStyle w:val="CommentReference"/>
        </w:rPr>
        <w:annotationRef/>
      </w:r>
      <w:r>
        <w:t xml:space="preserve">Ovule </w:t>
      </w:r>
      <w:r w:rsidRPr="00D36B0B">
        <w:t>epigynous,</w:t>
      </w:r>
    </w:p>
  </w:comment>
  <w:comment w:id="30" w:author="Shiv Pratap Singh" w:date="2025-06-22T10:01:00Z" w:initials="SS">
    <w:p w14:paraId="15A8CE7B" w14:textId="77777777" w:rsidR="00D36B0B" w:rsidRDefault="00D36B0B">
      <w:pPr>
        <w:pStyle w:val="CommentText"/>
      </w:pPr>
      <w:r>
        <w:rPr>
          <w:rStyle w:val="CommentReference"/>
        </w:rPr>
        <w:annotationRef/>
      </w:r>
      <w:r>
        <w:t>Use the same pattern for all decription</w:t>
      </w:r>
    </w:p>
    <w:p w14:paraId="32BBE324" w14:textId="6D030749" w:rsidR="00D36B0B" w:rsidRDefault="00D36B0B">
      <w:pPr>
        <w:pStyle w:val="CommentText"/>
      </w:pPr>
      <w:r>
        <w:t xml:space="preserve">Use only one </w:t>
      </w:r>
    </w:p>
    <w:p w14:paraId="7C000881" w14:textId="77777777" w:rsidR="00D36B0B" w:rsidRDefault="00D36B0B">
      <w:pPr>
        <w:pStyle w:val="CommentText"/>
      </w:pPr>
      <w:r>
        <w:t xml:space="preserve">Botanical name  or </w:t>
      </w:r>
    </w:p>
    <w:p w14:paraId="33AB0E9D" w14:textId="2E544C2F" w:rsidR="00D36B0B" w:rsidRDefault="00D36B0B">
      <w:pPr>
        <w:pStyle w:val="CommentText"/>
      </w:pPr>
      <w:r>
        <w:t>Botanical name with scientist name</w:t>
      </w:r>
    </w:p>
  </w:comment>
  <w:comment w:id="31" w:author="Shiv Pratap Singh" w:date="2025-06-22T10:04:00Z" w:initials="SS">
    <w:p w14:paraId="7FF2EA67" w14:textId="4D39D3F0" w:rsidR="00D36B0B" w:rsidRDefault="00D36B0B">
      <w:pPr>
        <w:pStyle w:val="CommentText"/>
      </w:pPr>
      <w:r>
        <w:rPr>
          <w:rStyle w:val="CommentReference"/>
        </w:rPr>
        <w:annotationRef/>
      </w:r>
      <w:r>
        <w:t>0013</w:t>
      </w:r>
    </w:p>
  </w:comment>
  <w:comment w:id="33" w:author="Shiv Pratap Singh" w:date="2025-06-22T10:04:00Z" w:initials="SS">
    <w:p w14:paraId="3E84727B" w14:textId="3CF1BCDF" w:rsidR="00D36B0B" w:rsidRDefault="00D36B0B">
      <w:pPr>
        <w:pStyle w:val="CommentText"/>
      </w:pPr>
      <w:r>
        <w:rPr>
          <w:rStyle w:val="CommentReference"/>
        </w:rPr>
        <w:annotationRef/>
      </w:r>
      <w:r>
        <w:t>Not italic</w:t>
      </w:r>
    </w:p>
  </w:comment>
  <w:comment w:id="32" w:author="Shiv Pratap Singh" w:date="2025-06-22T10:05:00Z" w:initials="SS">
    <w:p w14:paraId="029A981D" w14:textId="6A10871D" w:rsidR="00D36B0B" w:rsidRDefault="00D36B0B" w:rsidP="000A0216">
      <w:pPr>
        <w:pStyle w:val="CommentText"/>
      </w:pPr>
      <w:r>
        <w:rPr>
          <w:rStyle w:val="CommentReference"/>
        </w:rPr>
        <w:annotationRef/>
      </w:r>
      <w:r w:rsidR="000A0216">
        <w:t>Use semi colon before numbering like</w:t>
      </w:r>
    </w:p>
    <w:p w14:paraId="371F9BDA" w14:textId="4B7BE764" w:rsidR="000A0216" w:rsidRDefault="000A0216" w:rsidP="000A0216">
      <w:pPr>
        <w:pStyle w:val="CommentText"/>
      </w:pPr>
      <w:r w:rsidRPr="000A0216">
        <w:t>Dendrophthoe falcata var falcata</w:t>
      </w:r>
      <w:r>
        <w:t>;</w:t>
      </w:r>
      <w:r w:rsidRPr="000A0216">
        <w:t xml:space="preserve"> C.</w:t>
      </w:r>
    </w:p>
    <w:p w14:paraId="2F28DF23" w14:textId="77777777" w:rsidR="00D36B0B" w:rsidRDefault="000A0216">
      <w:pPr>
        <w:pStyle w:val="CommentText"/>
      </w:pPr>
      <w:r>
        <w:t>&amp; use botanical name with scientist name</w:t>
      </w:r>
    </w:p>
    <w:p w14:paraId="20E797BF" w14:textId="73E98AB3" w:rsidR="000A0216" w:rsidRDefault="000A0216">
      <w:pPr>
        <w:pStyle w:val="CommentText"/>
      </w:pPr>
      <w:r w:rsidRPr="000A0216">
        <w:t>Dendropthoe falcata var. falcata (L.f.) Etting.</w:t>
      </w:r>
    </w:p>
  </w:comment>
  <w:comment w:id="34" w:author="Shiv Pratap Singh" w:date="2025-06-22T10:12:00Z" w:initials="SS">
    <w:p w14:paraId="64F04F30" w14:textId="77777777" w:rsidR="000A0216" w:rsidRDefault="000A0216" w:rsidP="000A0216">
      <w:pPr>
        <w:pStyle w:val="CommentText"/>
      </w:pPr>
      <w:r>
        <w:rPr>
          <w:rStyle w:val="CommentReference"/>
        </w:rPr>
        <w:annotationRef/>
      </w:r>
      <w:r>
        <w:t>Use semi colon before numbering like</w:t>
      </w:r>
    </w:p>
    <w:p w14:paraId="721AC9E3" w14:textId="343DA838" w:rsidR="000A0216" w:rsidRDefault="000A0216" w:rsidP="000A0216">
      <w:pPr>
        <w:pStyle w:val="CommentText"/>
      </w:pPr>
      <w:r>
        <w:t xml:space="preserve">Dendrophthoe falcata var falcata; </w:t>
      </w:r>
      <w:r w:rsidRPr="000A0216">
        <w:rPr>
          <w:b/>
          <w:bCs/>
        </w:rPr>
        <w:t>Ba.</w:t>
      </w:r>
    </w:p>
    <w:p w14:paraId="08C0076C" w14:textId="77777777" w:rsidR="000A0216" w:rsidRDefault="000A0216" w:rsidP="000A0216">
      <w:pPr>
        <w:pStyle w:val="CommentText"/>
      </w:pPr>
      <w:r>
        <w:t>&amp; use botanical name with scientist name</w:t>
      </w:r>
    </w:p>
    <w:p w14:paraId="55118787" w14:textId="77777777" w:rsidR="000A0216" w:rsidRDefault="000A0216" w:rsidP="000A0216">
      <w:pPr>
        <w:pStyle w:val="CommentText"/>
      </w:pPr>
      <w:r>
        <w:t>Dendropthoe falcata var. falcata (L.f.) Etting.</w:t>
      </w:r>
    </w:p>
    <w:p w14:paraId="56679271" w14:textId="77777777" w:rsidR="008A3658" w:rsidRDefault="008A3658" w:rsidP="000A0216">
      <w:pPr>
        <w:pStyle w:val="CommentText"/>
      </w:pPr>
    </w:p>
    <w:p w14:paraId="3F447F8A" w14:textId="742976D6" w:rsidR="008A3658" w:rsidRDefault="008A3658" w:rsidP="000A0216">
      <w:pPr>
        <w:pStyle w:val="CommentText"/>
      </w:pPr>
      <w:r>
        <w:t>Check it and make uniformity in all figures</w:t>
      </w:r>
    </w:p>
  </w:comment>
  <w:comment w:id="35" w:author="Shiv Pratap Singh" w:date="2025-06-22T10:03:00Z" w:initials="SS">
    <w:p w14:paraId="0D3B8709" w14:textId="77777777" w:rsidR="00D36B0B" w:rsidRDefault="00D36B0B" w:rsidP="00D36B0B">
      <w:pPr>
        <w:pStyle w:val="CommentText"/>
      </w:pPr>
      <w:r>
        <w:rPr>
          <w:rStyle w:val="CommentReference"/>
        </w:rPr>
        <w:annotationRef/>
      </w:r>
      <w:r>
        <w:t>Use the same pattern for all decription</w:t>
      </w:r>
    </w:p>
    <w:p w14:paraId="3FB82F6C" w14:textId="77777777" w:rsidR="00D36B0B" w:rsidRDefault="00D36B0B" w:rsidP="00D36B0B">
      <w:pPr>
        <w:pStyle w:val="CommentText"/>
      </w:pPr>
      <w:r>
        <w:t xml:space="preserve">Use only one </w:t>
      </w:r>
    </w:p>
    <w:p w14:paraId="18002332" w14:textId="77777777" w:rsidR="00D36B0B" w:rsidRDefault="00D36B0B" w:rsidP="00D36B0B">
      <w:pPr>
        <w:pStyle w:val="CommentText"/>
      </w:pPr>
      <w:r>
        <w:t xml:space="preserve">Botanical name  or </w:t>
      </w:r>
    </w:p>
    <w:p w14:paraId="06DAFA5B" w14:textId="5852EA49" w:rsidR="00D36B0B" w:rsidRDefault="00D36B0B" w:rsidP="00D36B0B">
      <w:pPr>
        <w:pStyle w:val="CommentText"/>
      </w:pPr>
      <w:r>
        <w:t>Botanical name with scientist name</w:t>
      </w:r>
    </w:p>
  </w:comment>
  <w:comment w:id="36" w:author="Shiv Pratap Singh" w:date="2025-06-22T10:16:00Z" w:initials="SS">
    <w:p w14:paraId="4FBF49B5" w14:textId="0BBBEB76" w:rsidR="000A0216" w:rsidRDefault="000A0216">
      <w:pPr>
        <w:pStyle w:val="CommentText"/>
      </w:pPr>
      <w:r>
        <w:rPr>
          <w:rStyle w:val="CommentReference"/>
        </w:rPr>
        <w:annotationRef/>
      </w:r>
      <w:r>
        <w:t>Make uniformity</w:t>
      </w:r>
    </w:p>
  </w:comment>
  <w:comment w:id="37" w:author="Shiv Pratap Singh" w:date="2025-06-22T10:16:00Z" w:initials="SS">
    <w:p w14:paraId="3C6B39E5" w14:textId="43EBFFC0" w:rsidR="000A0216" w:rsidRDefault="000A0216">
      <w:pPr>
        <w:pStyle w:val="CommentText"/>
      </w:pPr>
      <w:r>
        <w:rPr>
          <w:rStyle w:val="CommentReference"/>
        </w:rPr>
        <w:annotationRef/>
      </w:r>
      <w:r>
        <w:t>0004</w:t>
      </w:r>
    </w:p>
  </w:comment>
  <w:comment w:id="38" w:author="Shiv Pratap Singh" w:date="2025-06-22T10:02:00Z" w:initials="SS">
    <w:p w14:paraId="43B2D54B" w14:textId="77777777" w:rsidR="00D36B0B" w:rsidRDefault="00D36B0B" w:rsidP="00D36B0B">
      <w:pPr>
        <w:pStyle w:val="CommentText"/>
      </w:pPr>
      <w:r>
        <w:rPr>
          <w:rStyle w:val="CommentReference"/>
        </w:rPr>
        <w:annotationRef/>
      </w:r>
      <w:r>
        <w:t>Use the same pattern for all decription</w:t>
      </w:r>
    </w:p>
    <w:p w14:paraId="3EAD863F" w14:textId="77777777" w:rsidR="00D36B0B" w:rsidRDefault="00D36B0B" w:rsidP="00D36B0B">
      <w:pPr>
        <w:pStyle w:val="CommentText"/>
      </w:pPr>
      <w:r>
        <w:t xml:space="preserve">Use only one </w:t>
      </w:r>
    </w:p>
    <w:p w14:paraId="2203FD39" w14:textId="77777777" w:rsidR="00D36B0B" w:rsidRDefault="00D36B0B" w:rsidP="00D36B0B">
      <w:pPr>
        <w:pStyle w:val="CommentText"/>
      </w:pPr>
      <w:r>
        <w:t xml:space="preserve">Botanical name  or </w:t>
      </w:r>
    </w:p>
    <w:p w14:paraId="786696AF" w14:textId="0E16417C" w:rsidR="00D36B0B" w:rsidRDefault="00D36B0B" w:rsidP="00D36B0B">
      <w:pPr>
        <w:pStyle w:val="CommentText"/>
      </w:pPr>
      <w:r>
        <w:t>Botanical name with scientist name</w:t>
      </w:r>
    </w:p>
  </w:comment>
  <w:comment w:id="39" w:author="Shiv Pratap Singh" w:date="2025-06-22T10:17:00Z" w:initials="SS">
    <w:p w14:paraId="7AA7FAD8" w14:textId="5B5C3B54" w:rsidR="000A0216" w:rsidRDefault="000A0216">
      <w:pPr>
        <w:pStyle w:val="CommentText"/>
      </w:pPr>
      <w:r>
        <w:rPr>
          <w:rStyle w:val="CommentReference"/>
        </w:rPr>
        <w:annotationRef/>
      </w:r>
      <w:r>
        <w:t>Check and make uniformity in all places</w:t>
      </w:r>
    </w:p>
  </w:comment>
  <w:comment w:id="40" w:author="Shiv Pratap Singh" w:date="2025-06-22T10:19:00Z" w:initials="SS">
    <w:p w14:paraId="4429D7BB" w14:textId="7F10D21E" w:rsidR="008A3658" w:rsidRDefault="008A3658">
      <w:pPr>
        <w:pStyle w:val="CommentText"/>
      </w:pPr>
      <w:r>
        <w:rPr>
          <w:rStyle w:val="CommentReference"/>
        </w:rPr>
        <w:annotationRef/>
      </w:r>
      <w:r>
        <w:t>See fig- 1 &amp; 2</w:t>
      </w:r>
    </w:p>
    <w:p w14:paraId="0612650B" w14:textId="1B87CF56" w:rsidR="008A3658" w:rsidRDefault="008A3658">
      <w:pPr>
        <w:pStyle w:val="CommentText"/>
      </w:pPr>
      <w:r w:rsidRPr="008A3658">
        <w:t>make uniformity in all figures</w:t>
      </w:r>
    </w:p>
  </w:comment>
  <w:comment w:id="41" w:author="Shiv Pratap Singh" w:date="2025-06-22T10:20:00Z" w:initials="SS">
    <w:p w14:paraId="36F546CC" w14:textId="77777777" w:rsidR="008A3658" w:rsidRDefault="008A3658" w:rsidP="008A3658">
      <w:pPr>
        <w:pStyle w:val="CommentText"/>
      </w:pPr>
      <w:r>
        <w:rPr>
          <w:rStyle w:val="CommentReference"/>
        </w:rPr>
        <w:annotationRef/>
      </w:r>
      <w:r>
        <w:t>See fig- 1 &amp; 2</w:t>
      </w:r>
    </w:p>
    <w:p w14:paraId="1B381D0F" w14:textId="7AA9D48D" w:rsidR="008A3658" w:rsidRDefault="008A3658" w:rsidP="008A3658">
      <w:pPr>
        <w:pStyle w:val="CommentText"/>
      </w:pPr>
      <w:r>
        <w:t>make uniformity in all figures</w:t>
      </w:r>
    </w:p>
  </w:comment>
  <w:comment w:id="42" w:author="Shiv Pratap Singh" w:date="2025-06-22T10:21:00Z" w:initials="SS">
    <w:p w14:paraId="38358D57" w14:textId="6980AD3D" w:rsidR="008A3658" w:rsidRDefault="008A3658">
      <w:pPr>
        <w:pStyle w:val="CommentText"/>
      </w:pPr>
      <w:r>
        <w:rPr>
          <w:rStyle w:val="CommentReference"/>
        </w:rPr>
        <w:annotationRef/>
      </w:r>
      <w:r w:rsidRPr="008A3658">
        <w:t>L.</w:t>
      </w:r>
      <w:r>
        <w:t>,</w:t>
      </w:r>
      <w:r w:rsidRPr="008A3658">
        <w:t xml:space="preserve"> Sp. Pl.: 110 1753</w:t>
      </w:r>
    </w:p>
  </w:comment>
  <w:comment w:id="43" w:author="Shiv Pratap Singh" w:date="2025-06-22T10:24:00Z" w:initials="SS">
    <w:p w14:paraId="50B66AC4" w14:textId="64E1E7D4" w:rsidR="008A3658" w:rsidRDefault="008A3658">
      <w:pPr>
        <w:pStyle w:val="CommentText"/>
      </w:pPr>
      <w:r>
        <w:rPr>
          <w:rStyle w:val="CommentReference"/>
        </w:rPr>
        <w:annotationRef/>
      </w:r>
      <w:r w:rsidRPr="008A3658">
        <w:t>1984</w:t>
      </w:r>
      <w:r>
        <w:t>.</w:t>
      </w:r>
      <w:r w:rsidRPr="008A3658">
        <w:t xml:space="preserve"> </w:t>
      </w:r>
      <w:r w:rsidRPr="008A3658">
        <w:rPr>
          <w:i/>
          <w:iCs/>
        </w:rPr>
        <w:t>Loranthus</w:t>
      </w:r>
      <w:r w:rsidRPr="008A3658">
        <w:t xml:space="preserve"> </w:t>
      </w:r>
      <w:r w:rsidRPr="008A3658">
        <w:rPr>
          <w:i/>
          <w:iCs/>
        </w:rPr>
        <w:t>scurrula</w:t>
      </w:r>
      <w:r w:rsidRPr="008A3658">
        <w:t xml:space="preserve"> (L.) Sp. Pl. </w:t>
      </w:r>
      <w:r>
        <w:t>2:</w:t>
      </w:r>
      <w:r w:rsidRPr="008A3658">
        <w:t xml:space="preserve"> 472. 1762; </w:t>
      </w:r>
    </w:p>
  </w:comment>
  <w:comment w:id="44" w:author="Shiv Pratap Singh" w:date="2025-06-22T10:20:00Z" w:initials="SS">
    <w:p w14:paraId="1395B2BC" w14:textId="1C220EF0" w:rsidR="008A3658" w:rsidRDefault="008A3658">
      <w:pPr>
        <w:pStyle w:val="CommentText"/>
      </w:pPr>
      <w:r>
        <w:rPr>
          <w:rStyle w:val="CommentReference"/>
        </w:rPr>
        <w:annotationRef/>
      </w:r>
      <w:r>
        <w:t>colour</w:t>
      </w:r>
    </w:p>
  </w:comment>
  <w:comment w:id="45" w:author="Shiv Pratap Singh" w:date="2025-06-22T10:25:00Z" w:initials="SS">
    <w:p w14:paraId="49879AF0" w14:textId="3E5518D4" w:rsidR="008A3658" w:rsidRDefault="008A3658">
      <w:pPr>
        <w:pStyle w:val="CommentText"/>
      </w:pPr>
      <w:r>
        <w:rPr>
          <w:rStyle w:val="CommentReference"/>
        </w:rPr>
        <w:annotationRef/>
      </w:r>
      <w:r>
        <w:t>make uniformity</w:t>
      </w:r>
    </w:p>
  </w:comment>
  <w:comment w:id="46" w:author="Shiv Pratap Singh" w:date="2025-06-22T10:28:00Z" w:initials="SS">
    <w:p w14:paraId="0494D487" w14:textId="20A852F9" w:rsidR="003B2458" w:rsidRDefault="003B2458">
      <w:pPr>
        <w:pStyle w:val="CommentText"/>
      </w:pPr>
      <w:r>
        <w:rPr>
          <w:rStyle w:val="CommentReference"/>
        </w:rPr>
        <w:annotationRef/>
      </w:r>
      <w:r>
        <w:t>check spelling</w:t>
      </w:r>
    </w:p>
  </w:comment>
  <w:comment w:id="47" w:author="Shiv Pratap Singh" w:date="2025-06-22T10:20:00Z" w:initials="SS">
    <w:p w14:paraId="2D2F87B1" w14:textId="77777777" w:rsidR="008A3658" w:rsidRDefault="008A3658" w:rsidP="008A3658">
      <w:pPr>
        <w:pStyle w:val="CommentText"/>
      </w:pPr>
      <w:r>
        <w:rPr>
          <w:rStyle w:val="CommentReference"/>
        </w:rPr>
        <w:annotationRef/>
      </w:r>
      <w:r>
        <w:t>See fig- 1 &amp; 2</w:t>
      </w:r>
    </w:p>
    <w:p w14:paraId="604C1A42" w14:textId="13754CF2" w:rsidR="008A3658" w:rsidRDefault="008A3658" w:rsidP="008A3658">
      <w:pPr>
        <w:pStyle w:val="CommentText"/>
      </w:pPr>
      <w:r>
        <w:t>make uniformity in all figures</w:t>
      </w:r>
    </w:p>
  </w:comment>
  <w:comment w:id="48" w:author="Shiv Pratap Singh" w:date="2025-06-22T10:20:00Z" w:initials="SS">
    <w:p w14:paraId="277B93AB" w14:textId="77777777" w:rsidR="008A3658" w:rsidRDefault="008A3658" w:rsidP="008A3658">
      <w:pPr>
        <w:pStyle w:val="CommentText"/>
      </w:pPr>
      <w:r>
        <w:rPr>
          <w:rStyle w:val="CommentReference"/>
        </w:rPr>
        <w:annotationRef/>
      </w:r>
      <w:r>
        <w:t>See fig- 1 &amp; 2</w:t>
      </w:r>
    </w:p>
    <w:p w14:paraId="1615A9DF" w14:textId="4ADCCC48" w:rsidR="008A3658" w:rsidRDefault="008A3658" w:rsidP="008A3658">
      <w:pPr>
        <w:pStyle w:val="CommentText"/>
      </w:pPr>
      <w:r>
        <w:t>make uniformity in all figures</w:t>
      </w:r>
    </w:p>
  </w:comment>
  <w:comment w:id="49" w:author="Shiv Pratap Singh" w:date="2025-06-22T10:33:00Z" w:initials="SS">
    <w:p w14:paraId="7483EBFA" w14:textId="6769C6DD" w:rsidR="003B2458" w:rsidRDefault="003B2458">
      <w:pPr>
        <w:pStyle w:val="CommentText"/>
      </w:pPr>
      <w:r>
        <w:rPr>
          <w:rStyle w:val="CommentReference"/>
        </w:rPr>
        <w:annotationRef/>
      </w:r>
      <w:r>
        <w:t>check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0D71CE" w15:done="0"/>
  <w15:commentEx w15:paraId="6B76DB07" w15:done="0"/>
  <w15:commentEx w15:paraId="10B10F2E" w15:done="0"/>
  <w15:commentEx w15:paraId="55CDFF17" w15:done="0"/>
  <w15:commentEx w15:paraId="5FFEFB41" w15:done="0"/>
  <w15:commentEx w15:paraId="2C8A8E3F" w15:done="0"/>
  <w15:commentEx w15:paraId="1885C96E" w15:done="0"/>
  <w15:commentEx w15:paraId="3CA5442C" w15:done="0"/>
  <w15:commentEx w15:paraId="3A542626" w15:done="0"/>
  <w15:commentEx w15:paraId="0C92D9E3" w15:done="0"/>
  <w15:commentEx w15:paraId="23E06460" w15:done="0"/>
  <w15:commentEx w15:paraId="0A7829BC" w15:done="0"/>
  <w15:commentEx w15:paraId="774017BD" w15:done="0"/>
  <w15:commentEx w15:paraId="456BDBFB" w15:done="0"/>
  <w15:commentEx w15:paraId="0BDE3370" w15:done="0"/>
  <w15:commentEx w15:paraId="6C4A2B25" w15:done="0"/>
  <w15:commentEx w15:paraId="00684760" w15:done="0"/>
  <w15:commentEx w15:paraId="7F91DBF8" w15:done="0"/>
  <w15:commentEx w15:paraId="3D090346" w15:done="0"/>
  <w15:commentEx w15:paraId="15B1F5D2" w15:done="0"/>
  <w15:commentEx w15:paraId="545255E5" w15:done="0"/>
  <w15:commentEx w15:paraId="0DA1F6F1" w15:done="0"/>
  <w15:commentEx w15:paraId="0FFF0895" w15:done="0"/>
  <w15:commentEx w15:paraId="175C9E68" w15:done="0"/>
  <w15:commentEx w15:paraId="6540D0AC" w15:done="0"/>
  <w15:commentEx w15:paraId="24C36409" w15:done="0"/>
  <w15:commentEx w15:paraId="1CFC580B" w15:done="0"/>
  <w15:commentEx w15:paraId="33AB0E9D" w15:done="0"/>
  <w15:commentEx w15:paraId="7FF2EA67" w15:done="0"/>
  <w15:commentEx w15:paraId="3E84727B" w15:done="0"/>
  <w15:commentEx w15:paraId="20E797BF" w15:done="0"/>
  <w15:commentEx w15:paraId="3F447F8A" w15:done="0"/>
  <w15:commentEx w15:paraId="06DAFA5B" w15:done="0"/>
  <w15:commentEx w15:paraId="4FBF49B5" w15:done="0"/>
  <w15:commentEx w15:paraId="3C6B39E5" w15:done="0"/>
  <w15:commentEx w15:paraId="786696AF" w15:done="0"/>
  <w15:commentEx w15:paraId="7AA7FAD8" w15:done="0"/>
  <w15:commentEx w15:paraId="0612650B" w15:done="0"/>
  <w15:commentEx w15:paraId="1B381D0F" w15:done="0"/>
  <w15:commentEx w15:paraId="38358D57" w15:done="0"/>
  <w15:commentEx w15:paraId="50B66AC4" w15:done="0"/>
  <w15:commentEx w15:paraId="1395B2BC" w15:done="0"/>
  <w15:commentEx w15:paraId="49879AF0" w15:done="0"/>
  <w15:commentEx w15:paraId="0494D487" w15:done="0"/>
  <w15:commentEx w15:paraId="604C1A42" w15:done="0"/>
  <w15:commentEx w15:paraId="1615A9DF" w15:done="0"/>
  <w15:commentEx w15:paraId="7483E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6E0AE4" w16cex:dateUtc="2025-06-21T09:36:00Z"/>
  <w16cex:commentExtensible w16cex:durableId="12A56520" w16cex:dateUtc="2025-06-21T09:41:00Z"/>
  <w16cex:commentExtensible w16cex:durableId="286A4831" w16cex:dateUtc="2025-06-21T09:41:00Z"/>
  <w16cex:commentExtensible w16cex:durableId="534D4BF2" w16cex:dateUtc="2025-06-21T09:44:00Z"/>
  <w16cex:commentExtensible w16cex:durableId="007B3D87" w16cex:dateUtc="2025-06-22T05:05:00Z"/>
  <w16cex:commentExtensible w16cex:durableId="2795FB04" w16cex:dateUtc="2025-06-21T09:43:00Z"/>
  <w16cex:commentExtensible w16cex:durableId="7B367777" w16cex:dateUtc="2025-06-22T05:28:00Z"/>
  <w16cex:commentExtensible w16cex:durableId="6F2910ED" w16cex:dateUtc="2025-06-21T09:44:00Z"/>
  <w16cex:commentExtensible w16cex:durableId="73142F62" w16cex:dateUtc="2025-06-21T09:45:00Z"/>
  <w16cex:commentExtensible w16cex:durableId="762255BA" w16cex:dateUtc="2025-06-22T04:08:00Z"/>
  <w16cex:commentExtensible w16cex:durableId="004D9024" w16cex:dateUtc="2025-06-22T04:09:00Z"/>
  <w16cex:commentExtensible w16cex:durableId="1CEF93F8" w16cex:dateUtc="2025-06-22T04:11:00Z"/>
  <w16cex:commentExtensible w16cex:durableId="69987A05" w16cex:dateUtc="2025-06-22T04:13:00Z"/>
  <w16cex:commentExtensible w16cex:durableId="512A03E1" w16cex:dateUtc="2025-06-22T04:17:00Z"/>
  <w16cex:commentExtensible w16cex:durableId="1159FF3F" w16cex:dateUtc="2025-06-22T04:18:00Z"/>
  <w16cex:commentExtensible w16cex:durableId="09E45263" w16cex:dateUtc="2025-06-22T04:17:00Z"/>
  <w16cex:commentExtensible w16cex:durableId="359D392F" w16cex:dateUtc="2025-06-22T04:22:00Z"/>
  <w16cex:commentExtensible w16cex:durableId="7D52C0F1" w16cex:dateUtc="2025-06-22T04:28:00Z"/>
  <w16cex:commentExtensible w16cex:durableId="2F93F138" w16cex:dateUtc="2025-06-22T04:24:00Z"/>
  <w16cex:commentExtensible w16cex:durableId="5789F61F" w16cex:dateUtc="2025-06-22T04:24:00Z"/>
  <w16cex:commentExtensible w16cex:durableId="48C2DFF1" w16cex:dateUtc="2025-06-22T04:24:00Z"/>
  <w16cex:commentExtensible w16cex:durableId="63E3E29A" w16cex:dateUtc="2025-06-22T04:25:00Z"/>
  <w16cex:commentExtensible w16cex:durableId="034445F0" w16cex:dateUtc="2025-06-22T04:32:00Z"/>
  <w16cex:commentExtensible w16cex:durableId="1785A180" w16cex:dateUtc="2025-06-22T04:26:00Z"/>
  <w16cex:commentExtensible w16cex:durableId="6FD9A29D" w16cex:dateUtc="2025-06-22T04:29:00Z"/>
  <w16cex:commentExtensible w16cex:durableId="5AA850AB" w16cex:dateUtc="2025-06-22T04:30:00Z"/>
  <w16cex:commentExtensible w16cex:durableId="0C740449" w16cex:dateUtc="2025-06-22T04:30:00Z"/>
  <w16cex:commentExtensible w16cex:durableId="2896BF79" w16cex:dateUtc="2025-06-22T04:31:00Z"/>
  <w16cex:commentExtensible w16cex:durableId="58B4B2A8" w16cex:dateUtc="2025-06-22T04:34:00Z"/>
  <w16cex:commentExtensible w16cex:durableId="7700759A" w16cex:dateUtc="2025-06-22T04:34:00Z"/>
  <w16cex:commentExtensible w16cex:durableId="74516E7E" w16cex:dateUtc="2025-06-22T04:35:00Z"/>
  <w16cex:commentExtensible w16cex:durableId="57C277B3" w16cex:dateUtc="2025-06-22T04:42:00Z"/>
  <w16cex:commentExtensible w16cex:durableId="2F81A77E" w16cex:dateUtc="2025-06-22T04:33:00Z"/>
  <w16cex:commentExtensible w16cex:durableId="56D6B94A" w16cex:dateUtc="2025-06-22T04:46:00Z"/>
  <w16cex:commentExtensible w16cex:durableId="31FDBC87" w16cex:dateUtc="2025-06-22T04:46:00Z"/>
  <w16cex:commentExtensible w16cex:durableId="2D5B888D" w16cex:dateUtc="2025-06-22T04:32:00Z"/>
  <w16cex:commentExtensible w16cex:durableId="2ECBCD45" w16cex:dateUtc="2025-06-22T04:47:00Z"/>
  <w16cex:commentExtensible w16cex:durableId="22B3F2E1" w16cex:dateUtc="2025-06-22T04:49:00Z"/>
  <w16cex:commentExtensible w16cex:durableId="3B9DF845" w16cex:dateUtc="2025-06-22T04:50:00Z"/>
  <w16cex:commentExtensible w16cex:durableId="4F44F227" w16cex:dateUtc="2025-06-22T04:51:00Z"/>
  <w16cex:commentExtensible w16cex:durableId="2E79F0D7" w16cex:dateUtc="2025-06-22T04:54:00Z"/>
  <w16cex:commentExtensible w16cex:durableId="612E1063" w16cex:dateUtc="2025-06-22T04:50:00Z"/>
  <w16cex:commentExtensible w16cex:durableId="23631B09" w16cex:dateUtc="2025-06-22T04:55:00Z"/>
  <w16cex:commentExtensible w16cex:durableId="02B7669C" w16cex:dateUtc="2025-06-22T04:58:00Z"/>
  <w16cex:commentExtensible w16cex:durableId="6B258B8B" w16cex:dateUtc="2025-06-22T04:50:00Z"/>
  <w16cex:commentExtensible w16cex:durableId="38CCB2F5" w16cex:dateUtc="2025-06-22T04:50:00Z"/>
  <w16cex:commentExtensible w16cex:durableId="756AAE13" w16cex:dateUtc="2025-06-22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0D71CE" w16cid:durableId="426E0AE4"/>
  <w16cid:commentId w16cid:paraId="6B76DB07" w16cid:durableId="12A56520"/>
  <w16cid:commentId w16cid:paraId="10B10F2E" w16cid:durableId="286A4831"/>
  <w16cid:commentId w16cid:paraId="55CDFF17" w16cid:durableId="534D4BF2"/>
  <w16cid:commentId w16cid:paraId="5FFEFB41" w16cid:durableId="007B3D87"/>
  <w16cid:commentId w16cid:paraId="2C8A8E3F" w16cid:durableId="2795FB04"/>
  <w16cid:commentId w16cid:paraId="1885C96E" w16cid:durableId="7B367777"/>
  <w16cid:commentId w16cid:paraId="3CA5442C" w16cid:durableId="6F2910ED"/>
  <w16cid:commentId w16cid:paraId="3A542626" w16cid:durableId="73142F62"/>
  <w16cid:commentId w16cid:paraId="0C92D9E3" w16cid:durableId="762255BA"/>
  <w16cid:commentId w16cid:paraId="23E06460" w16cid:durableId="004D9024"/>
  <w16cid:commentId w16cid:paraId="0A7829BC" w16cid:durableId="1CEF93F8"/>
  <w16cid:commentId w16cid:paraId="774017BD" w16cid:durableId="69987A05"/>
  <w16cid:commentId w16cid:paraId="456BDBFB" w16cid:durableId="512A03E1"/>
  <w16cid:commentId w16cid:paraId="0BDE3370" w16cid:durableId="1159FF3F"/>
  <w16cid:commentId w16cid:paraId="6C4A2B25" w16cid:durableId="09E45263"/>
  <w16cid:commentId w16cid:paraId="00684760" w16cid:durableId="359D392F"/>
  <w16cid:commentId w16cid:paraId="7F91DBF8" w16cid:durableId="7D52C0F1"/>
  <w16cid:commentId w16cid:paraId="3D090346" w16cid:durableId="2F93F138"/>
  <w16cid:commentId w16cid:paraId="15B1F5D2" w16cid:durableId="5789F61F"/>
  <w16cid:commentId w16cid:paraId="545255E5" w16cid:durableId="48C2DFF1"/>
  <w16cid:commentId w16cid:paraId="0DA1F6F1" w16cid:durableId="63E3E29A"/>
  <w16cid:commentId w16cid:paraId="0FFF0895" w16cid:durableId="034445F0"/>
  <w16cid:commentId w16cid:paraId="175C9E68" w16cid:durableId="1785A180"/>
  <w16cid:commentId w16cid:paraId="6540D0AC" w16cid:durableId="6FD9A29D"/>
  <w16cid:commentId w16cid:paraId="24C36409" w16cid:durableId="5AA850AB"/>
  <w16cid:commentId w16cid:paraId="1CFC580B" w16cid:durableId="0C740449"/>
  <w16cid:commentId w16cid:paraId="33AB0E9D" w16cid:durableId="2896BF79"/>
  <w16cid:commentId w16cid:paraId="7FF2EA67" w16cid:durableId="58B4B2A8"/>
  <w16cid:commentId w16cid:paraId="3E84727B" w16cid:durableId="7700759A"/>
  <w16cid:commentId w16cid:paraId="20E797BF" w16cid:durableId="74516E7E"/>
  <w16cid:commentId w16cid:paraId="3F447F8A" w16cid:durableId="57C277B3"/>
  <w16cid:commentId w16cid:paraId="06DAFA5B" w16cid:durableId="2F81A77E"/>
  <w16cid:commentId w16cid:paraId="4FBF49B5" w16cid:durableId="56D6B94A"/>
  <w16cid:commentId w16cid:paraId="3C6B39E5" w16cid:durableId="31FDBC87"/>
  <w16cid:commentId w16cid:paraId="786696AF" w16cid:durableId="2D5B888D"/>
  <w16cid:commentId w16cid:paraId="7AA7FAD8" w16cid:durableId="2ECBCD45"/>
  <w16cid:commentId w16cid:paraId="0612650B" w16cid:durableId="22B3F2E1"/>
  <w16cid:commentId w16cid:paraId="1B381D0F" w16cid:durableId="3B9DF845"/>
  <w16cid:commentId w16cid:paraId="38358D57" w16cid:durableId="4F44F227"/>
  <w16cid:commentId w16cid:paraId="50B66AC4" w16cid:durableId="2E79F0D7"/>
  <w16cid:commentId w16cid:paraId="1395B2BC" w16cid:durableId="612E1063"/>
  <w16cid:commentId w16cid:paraId="49879AF0" w16cid:durableId="23631B09"/>
  <w16cid:commentId w16cid:paraId="0494D487" w16cid:durableId="02B7669C"/>
  <w16cid:commentId w16cid:paraId="604C1A42" w16cid:durableId="6B258B8B"/>
  <w16cid:commentId w16cid:paraId="1615A9DF" w16cid:durableId="38CCB2F5"/>
  <w16cid:commentId w16cid:paraId="7483EBFA" w16cid:durableId="756AAE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DEE07" w14:textId="77777777" w:rsidR="00E26F67" w:rsidRDefault="00E26F67" w:rsidP="00C37E61">
      <w:r>
        <w:separator/>
      </w:r>
    </w:p>
  </w:endnote>
  <w:endnote w:type="continuationSeparator" w:id="0">
    <w:p w14:paraId="6AB7D25F" w14:textId="77777777" w:rsidR="00E26F67" w:rsidRDefault="00E26F6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4A83" w14:textId="77777777" w:rsidR="008A29AC" w:rsidRDefault="008A2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18B4" w14:textId="77777777" w:rsidR="008A29AC" w:rsidRDefault="008A2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3473" w14:textId="77777777" w:rsidR="009E048A" w:rsidRDefault="009E048A">
    <w:pPr>
      <w:pStyle w:val="Footer"/>
      <w:rPr>
        <w:rFonts w:ascii="Arial" w:hAnsi="Arial" w:cs="Arial"/>
        <w:sz w:val="16"/>
      </w:rPr>
    </w:pPr>
  </w:p>
  <w:p w14:paraId="1B4F057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1928F89" w14:textId="77777777" w:rsidR="009E048A" w:rsidRDefault="009E048A">
    <w:pPr>
      <w:pStyle w:val="Footer"/>
      <w:rPr>
        <w:rFonts w:ascii="Arial" w:hAnsi="Arial" w:cs="Arial"/>
        <w:sz w:val="16"/>
      </w:rPr>
    </w:pPr>
  </w:p>
  <w:p w14:paraId="2E994FA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41EE7" w14:textId="77777777" w:rsidR="00E26F67" w:rsidRDefault="00E26F67" w:rsidP="00C37E61">
      <w:r>
        <w:separator/>
      </w:r>
    </w:p>
  </w:footnote>
  <w:footnote w:type="continuationSeparator" w:id="0">
    <w:p w14:paraId="373E7617" w14:textId="77777777" w:rsidR="00E26F67" w:rsidRDefault="00E26F6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1975" w14:textId="269912BF" w:rsidR="008A29AC" w:rsidRDefault="00000000">
    <w:pPr>
      <w:pStyle w:val="Header"/>
    </w:pPr>
    <w:r>
      <w:rPr>
        <w:noProof/>
      </w:rPr>
      <w:pict w14:anchorId="3D314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719" o:spid="_x0000_s1026" type="#_x0000_t136" style="position:absolute;margin-left:0;margin-top:0;width:582.65pt;height:64.7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27C8" w14:textId="1D52E728" w:rsidR="008A29AC" w:rsidRDefault="00000000">
    <w:pPr>
      <w:pStyle w:val="Header"/>
    </w:pPr>
    <w:r>
      <w:rPr>
        <w:noProof/>
      </w:rPr>
      <w:pict w14:anchorId="1E00B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720" o:spid="_x0000_s1027" type="#_x0000_t136" style="position:absolute;margin-left:0;margin-top:0;width:582.65pt;height:64.7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3827" w14:textId="282D7BC8" w:rsidR="00296529" w:rsidRPr="00296529" w:rsidRDefault="00000000" w:rsidP="00296529">
    <w:pPr>
      <w:ind w:left="2160"/>
      <w:jc w:val="center"/>
      <w:rPr>
        <w:rFonts w:ascii="Times New Roman" w:eastAsia="Calibri" w:hAnsi="Times New Roman"/>
        <w:i/>
        <w:sz w:val="18"/>
        <w:szCs w:val="22"/>
      </w:rPr>
    </w:pPr>
    <w:r>
      <w:rPr>
        <w:noProof/>
      </w:rPr>
      <w:pict w14:anchorId="2B70F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718" o:spid="_x0000_s1025" type="#_x0000_t136" style="position:absolute;left:0;text-align:left;margin-left:0;margin-top:0;width:582.65pt;height:64.7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4C37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9E852A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0B87AC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4C276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8F4EF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D613D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771838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707855">
    <w:abstractNumId w:val="15"/>
  </w:num>
  <w:num w:numId="3" w16cid:durableId="1043749483">
    <w:abstractNumId w:val="23"/>
  </w:num>
  <w:num w:numId="4" w16cid:durableId="9655515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2675288">
    <w:abstractNumId w:val="7"/>
  </w:num>
  <w:num w:numId="6" w16cid:durableId="1351948470">
    <w:abstractNumId w:val="6"/>
  </w:num>
  <w:num w:numId="7" w16cid:durableId="97603934">
    <w:abstractNumId w:val="1"/>
  </w:num>
  <w:num w:numId="8" w16cid:durableId="1641687444">
    <w:abstractNumId w:val="12"/>
  </w:num>
  <w:num w:numId="9" w16cid:durableId="1467890104">
    <w:abstractNumId w:val="25"/>
  </w:num>
  <w:num w:numId="10" w16cid:durableId="396707009">
    <w:abstractNumId w:val="2"/>
  </w:num>
  <w:num w:numId="11" w16cid:durableId="529995364">
    <w:abstractNumId w:val="18"/>
  </w:num>
  <w:num w:numId="12" w16cid:durableId="248662231">
    <w:abstractNumId w:val="3"/>
  </w:num>
  <w:num w:numId="13" w16cid:durableId="1373532182">
    <w:abstractNumId w:val="17"/>
  </w:num>
  <w:num w:numId="14" w16cid:durableId="126164674">
    <w:abstractNumId w:val="8"/>
  </w:num>
  <w:num w:numId="15" w16cid:durableId="1055663556">
    <w:abstractNumId w:val="21"/>
  </w:num>
  <w:num w:numId="16" w16cid:durableId="1153254696">
    <w:abstractNumId w:val="5"/>
  </w:num>
  <w:num w:numId="17" w16cid:durableId="1594581898">
    <w:abstractNumId w:val="22"/>
  </w:num>
  <w:num w:numId="18" w16cid:durableId="862743249">
    <w:abstractNumId w:val="14"/>
  </w:num>
  <w:num w:numId="19" w16cid:durableId="1188983405">
    <w:abstractNumId w:val="28"/>
  </w:num>
  <w:num w:numId="20" w16cid:durableId="1383097099">
    <w:abstractNumId w:val="11"/>
  </w:num>
  <w:num w:numId="21" w16cid:durableId="1523661561">
    <w:abstractNumId w:val="9"/>
  </w:num>
  <w:num w:numId="22" w16cid:durableId="358628727">
    <w:abstractNumId w:val="13"/>
  </w:num>
  <w:num w:numId="23" w16cid:durableId="2109767242">
    <w:abstractNumId w:val="19"/>
  </w:num>
  <w:num w:numId="24" w16cid:durableId="1706246511">
    <w:abstractNumId w:val="26"/>
  </w:num>
  <w:num w:numId="25" w16cid:durableId="1693998285">
    <w:abstractNumId w:val="4"/>
  </w:num>
  <w:num w:numId="26" w16cid:durableId="1012881961">
    <w:abstractNumId w:val="16"/>
  </w:num>
  <w:num w:numId="27" w16cid:durableId="566036746">
    <w:abstractNumId w:val="20"/>
  </w:num>
  <w:num w:numId="28" w16cid:durableId="1345285757">
    <w:abstractNumId w:val="27"/>
  </w:num>
  <w:num w:numId="29" w16cid:durableId="1192382076">
    <w:abstractNumId w:val="24"/>
  </w:num>
  <w:num w:numId="30" w16cid:durableId="151541957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v Pratap Singh">
    <w15:presenceInfo w15:providerId="Windows Live" w15:userId="803d13ea0c866e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EE1"/>
    <w:rsid w:val="00030174"/>
    <w:rsid w:val="0004579C"/>
    <w:rsid w:val="000A0216"/>
    <w:rsid w:val="000A1DE3"/>
    <w:rsid w:val="000A47FA"/>
    <w:rsid w:val="000A65D3"/>
    <w:rsid w:val="000B1E33"/>
    <w:rsid w:val="000D689F"/>
    <w:rsid w:val="000E303B"/>
    <w:rsid w:val="000E7B7B"/>
    <w:rsid w:val="000E7D62"/>
    <w:rsid w:val="00103357"/>
    <w:rsid w:val="00123C9F"/>
    <w:rsid w:val="00126190"/>
    <w:rsid w:val="00130F17"/>
    <w:rsid w:val="001320BF"/>
    <w:rsid w:val="00163BC4"/>
    <w:rsid w:val="00180EF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0675"/>
    <w:rsid w:val="002E0D56"/>
    <w:rsid w:val="00315186"/>
    <w:rsid w:val="0033343E"/>
    <w:rsid w:val="003512C2"/>
    <w:rsid w:val="00353C25"/>
    <w:rsid w:val="00371FB6"/>
    <w:rsid w:val="003763C1"/>
    <w:rsid w:val="00376BBE"/>
    <w:rsid w:val="0039224F"/>
    <w:rsid w:val="003A43A4"/>
    <w:rsid w:val="003A7E18"/>
    <w:rsid w:val="003B2458"/>
    <w:rsid w:val="003C2EB0"/>
    <w:rsid w:val="003C4C86"/>
    <w:rsid w:val="003C6258"/>
    <w:rsid w:val="003E2904"/>
    <w:rsid w:val="003F042B"/>
    <w:rsid w:val="00401927"/>
    <w:rsid w:val="0041027F"/>
    <w:rsid w:val="00412475"/>
    <w:rsid w:val="00423789"/>
    <w:rsid w:val="00440F43"/>
    <w:rsid w:val="00441A0A"/>
    <w:rsid w:val="00441B6F"/>
    <w:rsid w:val="00446221"/>
    <w:rsid w:val="00450E62"/>
    <w:rsid w:val="004539DB"/>
    <w:rsid w:val="00471A80"/>
    <w:rsid w:val="0047575D"/>
    <w:rsid w:val="004D305E"/>
    <w:rsid w:val="004D4277"/>
    <w:rsid w:val="004E6B35"/>
    <w:rsid w:val="00502516"/>
    <w:rsid w:val="00505F06"/>
    <w:rsid w:val="00506828"/>
    <w:rsid w:val="005219C7"/>
    <w:rsid w:val="0053056E"/>
    <w:rsid w:val="00554FDA"/>
    <w:rsid w:val="005C784C"/>
    <w:rsid w:val="005D17F6"/>
    <w:rsid w:val="005E5539"/>
    <w:rsid w:val="005E7245"/>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4B7F"/>
    <w:rsid w:val="00733B2E"/>
    <w:rsid w:val="007369E6"/>
    <w:rsid w:val="00746E59"/>
    <w:rsid w:val="00754C9A"/>
    <w:rsid w:val="0075599A"/>
    <w:rsid w:val="00761D52"/>
    <w:rsid w:val="007657B3"/>
    <w:rsid w:val="0077749E"/>
    <w:rsid w:val="00790ADA"/>
    <w:rsid w:val="007B58DB"/>
    <w:rsid w:val="007D2288"/>
    <w:rsid w:val="007E088F"/>
    <w:rsid w:val="007F7B32"/>
    <w:rsid w:val="00804BC2"/>
    <w:rsid w:val="0081431A"/>
    <w:rsid w:val="0083216F"/>
    <w:rsid w:val="00860000"/>
    <w:rsid w:val="008624C0"/>
    <w:rsid w:val="00863BD3"/>
    <w:rsid w:val="008641ED"/>
    <w:rsid w:val="00866D66"/>
    <w:rsid w:val="008671C6"/>
    <w:rsid w:val="0087277C"/>
    <w:rsid w:val="00875803"/>
    <w:rsid w:val="008A29AC"/>
    <w:rsid w:val="008A3658"/>
    <w:rsid w:val="008B459E"/>
    <w:rsid w:val="008D0A6E"/>
    <w:rsid w:val="008D2C8A"/>
    <w:rsid w:val="008E13AE"/>
    <w:rsid w:val="008E1506"/>
    <w:rsid w:val="008E710C"/>
    <w:rsid w:val="008F69D6"/>
    <w:rsid w:val="00902823"/>
    <w:rsid w:val="00915CA6"/>
    <w:rsid w:val="00916A74"/>
    <w:rsid w:val="00916F56"/>
    <w:rsid w:val="00927834"/>
    <w:rsid w:val="00946190"/>
    <w:rsid w:val="009500A6"/>
    <w:rsid w:val="00957C18"/>
    <w:rsid w:val="009659BA"/>
    <w:rsid w:val="00976EC4"/>
    <w:rsid w:val="00983040"/>
    <w:rsid w:val="009B0786"/>
    <w:rsid w:val="009B3FB9"/>
    <w:rsid w:val="009C2465"/>
    <w:rsid w:val="009D35A0"/>
    <w:rsid w:val="009D7EB7"/>
    <w:rsid w:val="009E048A"/>
    <w:rsid w:val="009E08E9"/>
    <w:rsid w:val="009E3DB9"/>
    <w:rsid w:val="009E444A"/>
    <w:rsid w:val="009E6E35"/>
    <w:rsid w:val="009F0EDA"/>
    <w:rsid w:val="00A03B96"/>
    <w:rsid w:val="00A05B19"/>
    <w:rsid w:val="00A1134E"/>
    <w:rsid w:val="00A15530"/>
    <w:rsid w:val="00A24E7E"/>
    <w:rsid w:val="00A258C3"/>
    <w:rsid w:val="00A347C0"/>
    <w:rsid w:val="00A51431"/>
    <w:rsid w:val="00A539AD"/>
    <w:rsid w:val="00A94063"/>
    <w:rsid w:val="00AA6219"/>
    <w:rsid w:val="00AA74E0"/>
    <w:rsid w:val="00AB703F"/>
    <w:rsid w:val="00AC6BB8"/>
    <w:rsid w:val="00AD008F"/>
    <w:rsid w:val="00AE008F"/>
    <w:rsid w:val="00AE6329"/>
    <w:rsid w:val="00B01FCD"/>
    <w:rsid w:val="00B06547"/>
    <w:rsid w:val="00B1776C"/>
    <w:rsid w:val="00B34115"/>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17A9"/>
    <w:rsid w:val="00C70F1B"/>
    <w:rsid w:val="00C71A47"/>
    <w:rsid w:val="00C7464C"/>
    <w:rsid w:val="00C81BC9"/>
    <w:rsid w:val="00C85588"/>
    <w:rsid w:val="00CD6755"/>
    <w:rsid w:val="00CD6856"/>
    <w:rsid w:val="00CE0089"/>
    <w:rsid w:val="00CE793C"/>
    <w:rsid w:val="00CF193C"/>
    <w:rsid w:val="00D173F1"/>
    <w:rsid w:val="00D36B0B"/>
    <w:rsid w:val="00D56EF0"/>
    <w:rsid w:val="00D72484"/>
    <w:rsid w:val="00D74CB0"/>
    <w:rsid w:val="00D8295D"/>
    <w:rsid w:val="00D86332"/>
    <w:rsid w:val="00D909E1"/>
    <w:rsid w:val="00DB1C9B"/>
    <w:rsid w:val="00DC2A65"/>
    <w:rsid w:val="00DD2DCC"/>
    <w:rsid w:val="00DE15F0"/>
    <w:rsid w:val="00DE5663"/>
    <w:rsid w:val="00DE78AA"/>
    <w:rsid w:val="00E053D0"/>
    <w:rsid w:val="00E15994"/>
    <w:rsid w:val="00E25C02"/>
    <w:rsid w:val="00E26F67"/>
    <w:rsid w:val="00E3114E"/>
    <w:rsid w:val="00E31A70"/>
    <w:rsid w:val="00E32084"/>
    <w:rsid w:val="00E35B02"/>
    <w:rsid w:val="00E66496"/>
    <w:rsid w:val="00E66B35"/>
    <w:rsid w:val="00E66E10"/>
    <w:rsid w:val="00E73D69"/>
    <w:rsid w:val="00E769F6"/>
    <w:rsid w:val="00E8407C"/>
    <w:rsid w:val="00E84F3C"/>
    <w:rsid w:val="00EA012C"/>
    <w:rsid w:val="00EC6A55"/>
    <w:rsid w:val="00ED0288"/>
    <w:rsid w:val="00EE52CB"/>
    <w:rsid w:val="00EF581D"/>
    <w:rsid w:val="00EF7FD8"/>
    <w:rsid w:val="00F06F59"/>
    <w:rsid w:val="00F16294"/>
    <w:rsid w:val="00F17988"/>
    <w:rsid w:val="00F469F0"/>
    <w:rsid w:val="00F53273"/>
    <w:rsid w:val="00F755E4"/>
    <w:rsid w:val="00F77D02"/>
    <w:rsid w:val="00F829B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73D814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733B2E"/>
    <w:rPr>
      <w:rFonts w:ascii="Helvetica" w:hAnsi="Helvetica"/>
      <w:b/>
      <w:bCs/>
      <w:lang w:val="en-US" w:eastAsia="en-US"/>
    </w:rPr>
  </w:style>
  <w:style w:type="character" w:customStyle="1" w:styleId="CommentSubjectChar">
    <w:name w:val="Comment Subject Char"/>
    <w:basedOn w:val="CommentTextChar"/>
    <w:link w:val="CommentSubject"/>
    <w:semiHidden/>
    <w:rsid w:val="00733B2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g"/><Relationship Id="rId10" Type="http://schemas.microsoft.com/office/2016/09/relationships/commentsIds" Target="commentsIds.xml"/><Relationship Id="rId19" Type="http://schemas.openxmlformats.org/officeDocument/2006/relationships/image" Target="media/image2.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A800-50C9-48EF-B419-62AAA8B0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151</TotalTime>
  <Pages>15</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22978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Shiv Pratap Singh</cp:lastModifiedBy>
  <cp:revision>32</cp:revision>
  <cp:lastPrinted>1999-07-06T11:00:00Z</cp:lastPrinted>
  <dcterms:created xsi:type="dcterms:W3CDTF">2014-10-25T14:34:00Z</dcterms:created>
  <dcterms:modified xsi:type="dcterms:W3CDTF">2025-06-22T05:31:00Z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8e76da14-1d50-4101-9609-cb26c577d8c4</vt:lpwstr>
  </property>
</Properties>
</file>