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D3007" w:rsidTr="002643B3">
        <w:trPr>
          <w:trHeight w:val="290"/>
        </w:trPr>
        <w:tc>
          <w:tcPr>
            <w:tcW w:w="5000" w:type="pct"/>
            <w:gridSpan w:val="2"/>
            <w:tcBorders>
              <w:top w:val="nil"/>
              <w:left w:val="nil"/>
              <w:right w:val="nil"/>
            </w:tcBorders>
          </w:tcPr>
          <w:p w:rsidR="00602F7D" w:rsidRPr="004D3007" w:rsidRDefault="00602F7D" w:rsidP="00F2643C">
            <w:pPr>
              <w:pStyle w:val="Heading2"/>
              <w:jc w:val="left"/>
              <w:rPr>
                <w:rFonts w:ascii="Arial" w:hAnsi="Arial" w:cs="Arial"/>
                <w:b w:val="0"/>
                <w:bCs w:val="0"/>
                <w:lang w:val="en-GB"/>
              </w:rPr>
            </w:pPr>
          </w:p>
        </w:tc>
      </w:tr>
      <w:tr w:rsidR="0000007A" w:rsidRPr="004D3007" w:rsidTr="00FA6D13">
        <w:trPr>
          <w:trHeight w:val="620"/>
        </w:trPr>
        <w:tc>
          <w:tcPr>
            <w:tcW w:w="1234" w:type="pct"/>
          </w:tcPr>
          <w:p w:rsidR="0000007A" w:rsidRPr="004D3007" w:rsidRDefault="0000007A" w:rsidP="00696CAD">
            <w:pPr>
              <w:pStyle w:val="BodyText"/>
              <w:ind w:left="90"/>
              <w:jc w:val="left"/>
              <w:rPr>
                <w:rFonts w:ascii="Arial" w:hAnsi="Arial" w:cs="Arial"/>
                <w:bCs/>
                <w:sz w:val="20"/>
                <w:szCs w:val="20"/>
                <w:lang w:val="en-GB"/>
              </w:rPr>
            </w:pPr>
            <w:r w:rsidRPr="004D3007">
              <w:rPr>
                <w:rFonts w:ascii="Arial" w:hAnsi="Arial" w:cs="Arial"/>
                <w:bCs/>
                <w:sz w:val="20"/>
                <w:szCs w:val="20"/>
                <w:lang w:val="en-GB"/>
              </w:rPr>
              <w:t>Journal Name:</w:t>
            </w:r>
          </w:p>
        </w:tc>
        <w:bookmarkStart w:id="0" w:name="_Hlk202174804"/>
        <w:tc>
          <w:tcPr>
            <w:tcW w:w="3766" w:type="pct"/>
            <w:shd w:val="clear" w:color="auto" w:fill="auto"/>
            <w:tcMar>
              <w:top w:w="0" w:type="dxa"/>
              <w:left w:w="108" w:type="dxa"/>
              <w:bottom w:w="0" w:type="dxa"/>
              <w:right w:w="108" w:type="dxa"/>
            </w:tcMar>
            <w:vAlign w:val="center"/>
          </w:tcPr>
          <w:p w:rsidR="0000007A" w:rsidRPr="004D3007" w:rsidRDefault="00A714CB" w:rsidP="00E65EB7">
            <w:pPr>
              <w:rPr>
                <w:rFonts w:ascii="Arial" w:hAnsi="Arial" w:cs="Arial"/>
                <w:b/>
                <w:bCs/>
                <w:color w:val="0000FF"/>
                <w:sz w:val="20"/>
                <w:szCs w:val="20"/>
              </w:rPr>
            </w:pPr>
            <w:r w:rsidRPr="004D3007">
              <w:rPr>
                <w:rFonts w:ascii="Arial" w:hAnsi="Arial" w:cs="Arial"/>
                <w:sz w:val="20"/>
                <w:szCs w:val="20"/>
              </w:rPr>
              <w:fldChar w:fldCharType="begin"/>
            </w:r>
            <w:r w:rsidRPr="004D3007">
              <w:rPr>
                <w:rFonts w:ascii="Arial" w:hAnsi="Arial" w:cs="Arial"/>
                <w:sz w:val="20"/>
                <w:szCs w:val="20"/>
              </w:rPr>
              <w:instrText xml:space="preserve"> HYPERLINK "https://journalajeba.com/index.php/AJEBA" </w:instrText>
            </w:r>
            <w:r w:rsidRPr="004D3007">
              <w:rPr>
                <w:rFonts w:ascii="Arial" w:hAnsi="Arial" w:cs="Arial"/>
                <w:sz w:val="20"/>
                <w:szCs w:val="20"/>
              </w:rPr>
              <w:fldChar w:fldCharType="separate"/>
            </w:r>
            <w:r w:rsidR="002E2438" w:rsidRPr="004D3007">
              <w:rPr>
                <w:rStyle w:val="Hyperlink"/>
                <w:rFonts w:ascii="Arial" w:hAnsi="Arial" w:cs="Arial"/>
                <w:b/>
                <w:bCs/>
                <w:sz w:val="20"/>
                <w:szCs w:val="20"/>
              </w:rPr>
              <w:t>Asian Journal of Economics, Business and Accounting</w:t>
            </w:r>
            <w:r w:rsidRPr="004D3007">
              <w:rPr>
                <w:rStyle w:val="Hyperlink"/>
                <w:rFonts w:ascii="Arial" w:hAnsi="Arial" w:cs="Arial"/>
                <w:b/>
                <w:bCs/>
                <w:sz w:val="20"/>
                <w:szCs w:val="20"/>
              </w:rPr>
              <w:fldChar w:fldCharType="end"/>
            </w:r>
            <w:bookmarkEnd w:id="0"/>
          </w:p>
        </w:tc>
      </w:tr>
      <w:tr w:rsidR="0000007A" w:rsidRPr="004D3007" w:rsidTr="002643B3">
        <w:trPr>
          <w:trHeight w:val="290"/>
        </w:trPr>
        <w:tc>
          <w:tcPr>
            <w:tcW w:w="1234" w:type="pct"/>
          </w:tcPr>
          <w:p w:rsidR="0000007A" w:rsidRPr="004D3007" w:rsidRDefault="0000007A" w:rsidP="00696CAD">
            <w:pPr>
              <w:pStyle w:val="BodyText"/>
              <w:ind w:left="90"/>
              <w:jc w:val="left"/>
              <w:rPr>
                <w:rFonts w:ascii="Arial" w:hAnsi="Arial" w:cs="Arial"/>
                <w:bCs/>
                <w:sz w:val="20"/>
                <w:szCs w:val="20"/>
                <w:lang w:val="en-GB"/>
              </w:rPr>
            </w:pPr>
            <w:r w:rsidRPr="004D300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4D3007" w:rsidRDefault="00905ADA" w:rsidP="00F3669D">
            <w:pPr>
              <w:pStyle w:val="NormalWeb"/>
              <w:spacing w:before="0" w:beforeAutospacing="0" w:after="0" w:afterAutospacing="0"/>
              <w:rPr>
                <w:rFonts w:ascii="Arial" w:hAnsi="Arial" w:cs="Arial"/>
                <w:b/>
                <w:bCs/>
                <w:sz w:val="20"/>
                <w:szCs w:val="20"/>
                <w:lang w:val="en-GB"/>
              </w:rPr>
            </w:pPr>
            <w:r w:rsidRPr="004D3007">
              <w:rPr>
                <w:rFonts w:ascii="Arial" w:hAnsi="Arial" w:cs="Arial"/>
                <w:b/>
                <w:bCs/>
                <w:sz w:val="20"/>
                <w:szCs w:val="20"/>
                <w:lang w:val="en-GB"/>
              </w:rPr>
              <w:t>Ms_AJEBA_139385</w:t>
            </w:r>
          </w:p>
        </w:tc>
      </w:tr>
      <w:tr w:rsidR="0000007A" w:rsidRPr="004D3007" w:rsidTr="002643B3">
        <w:trPr>
          <w:trHeight w:val="650"/>
        </w:trPr>
        <w:tc>
          <w:tcPr>
            <w:tcW w:w="1234" w:type="pct"/>
          </w:tcPr>
          <w:p w:rsidR="0000007A" w:rsidRPr="004D3007" w:rsidRDefault="0000007A" w:rsidP="00696CAD">
            <w:pPr>
              <w:pStyle w:val="BodyText"/>
              <w:ind w:left="90"/>
              <w:jc w:val="left"/>
              <w:rPr>
                <w:rFonts w:ascii="Arial" w:hAnsi="Arial" w:cs="Arial"/>
                <w:bCs/>
                <w:sz w:val="20"/>
                <w:szCs w:val="20"/>
                <w:lang w:val="en-GB"/>
              </w:rPr>
            </w:pPr>
            <w:r w:rsidRPr="004D300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4D3007" w:rsidRDefault="00905ADA" w:rsidP="000450FC">
            <w:pPr>
              <w:pStyle w:val="NormalWeb"/>
              <w:spacing w:before="0" w:beforeAutospacing="0" w:after="0" w:afterAutospacing="0"/>
              <w:rPr>
                <w:rFonts w:ascii="Arial" w:hAnsi="Arial" w:cs="Arial"/>
                <w:b/>
                <w:sz w:val="20"/>
                <w:szCs w:val="20"/>
                <w:lang w:val="en-GB"/>
              </w:rPr>
            </w:pPr>
            <w:r w:rsidRPr="004D3007">
              <w:rPr>
                <w:rFonts w:ascii="Arial" w:hAnsi="Arial" w:cs="Arial"/>
                <w:b/>
                <w:sz w:val="20"/>
                <w:szCs w:val="20"/>
                <w:lang w:val="en-GB"/>
              </w:rPr>
              <w:t>An Analysis of Credit Distribution and Refinance activities through NABARD</w:t>
            </w:r>
          </w:p>
        </w:tc>
      </w:tr>
      <w:tr w:rsidR="00CF0BBB" w:rsidRPr="004D3007" w:rsidTr="002643B3">
        <w:trPr>
          <w:trHeight w:val="332"/>
        </w:trPr>
        <w:tc>
          <w:tcPr>
            <w:tcW w:w="1234" w:type="pct"/>
          </w:tcPr>
          <w:p w:rsidR="00CF0BBB" w:rsidRPr="004D3007" w:rsidRDefault="00CF0BBB" w:rsidP="00696CAD">
            <w:pPr>
              <w:pStyle w:val="BodyText"/>
              <w:ind w:left="90"/>
              <w:jc w:val="left"/>
              <w:rPr>
                <w:rFonts w:ascii="Arial" w:hAnsi="Arial" w:cs="Arial"/>
                <w:bCs/>
                <w:sz w:val="20"/>
                <w:szCs w:val="20"/>
                <w:lang w:val="en-GB"/>
              </w:rPr>
            </w:pPr>
            <w:r w:rsidRPr="004D300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4D3007" w:rsidRDefault="00CF0BBB" w:rsidP="000450FC">
            <w:pPr>
              <w:pStyle w:val="NormalWeb"/>
              <w:spacing w:before="0" w:beforeAutospacing="0" w:after="0" w:afterAutospacing="0"/>
              <w:rPr>
                <w:rFonts w:ascii="Arial" w:hAnsi="Arial" w:cs="Arial"/>
                <w:b/>
                <w:color w:val="0070C0"/>
                <w:sz w:val="20"/>
                <w:szCs w:val="20"/>
                <w:lang w:val="en-GB"/>
              </w:rPr>
            </w:pPr>
          </w:p>
        </w:tc>
      </w:tr>
    </w:tbl>
    <w:p w:rsidR="00037D52" w:rsidRPr="004D3007" w:rsidRDefault="00037D52" w:rsidP="0000007A">
      <w:pPr>
        <w:pStyle w:val="BodyText"/>
        <w:rPr>
          <w:rFonts w:ascii="Arial" w:hAnsi="Arial" w:cs="Arial"/>
          <w:b/>
          <w:bCs/>
          <w:sz w:val="20"/>
          <w:szCs w:val="20"/>
          <w:u w:val="single"/>
          <w:lang w:val="en-GB"/>
        </w:rPr>
      </w:pPr>
    </w:p>
    <w:p w:rsidR="00E82DF5" w:rsidRPr="004D3007" w:rsidRDefault="00E82DF5" w:rsidP="00E82DF5">
      <w:pPr>
        <w:rPr>
          <w:rFonts w:ascii="Arial" w:hAnsi="Arial" w:cs="Arial"/>
          <w:sz w:val="20"/>
          <w:szCs w:val="20"/>
        </w:rPr>
      </w:pPr>
      <w:bookmarkStart w:id="1" w:name="_Hlk171324449"/>
      <w:bookmarkStart w:id="2"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E82DF5" w:rsidRPr="004D3007">
        <w:tc>
          <w:tcPr>
            <w:tcW w:w="5000" w:type="pct"/>
            <w:gridSpan w:val="3"/>
            <w:tcBorders>
              <w:top w:val="nil"/>
              <w:left w:val="nil"/>
              <w:right w:val="nil"/>
            </w:tcBorders>
            <w:noWrap/>
          </w:tcPr>
          <w:p w:rsidR="00E82DF5" w:rsidRPr="004D3007" w:rsidRDefault="00E82DF5">
            <w:pPr>
              <w:pStyle w:val="Heading2"/>
              <w:jc w:val="left"/>
              <w:rPr>
                <w:rFonts w:ascii="Arial" w:hAnsi="Arial" w:cs="Arial"/>
                <w:lang w:val="en-GB"/>
              </w:rPr>
            </w:pPr>
            <w:r w:rsidRPr="004D3007">
              <w:rPr>
                <w:rFonts w:ascii="Arial" w:hAnsi="Arial" w:cs="Arial"/>
                <w:highlight w:val="yellow"/>
                <w:lang w:val="en-GB"/>
              </w:rPr>
              <w:t>PART  1:</w:t>
            </w:r>
            <w:r w:rsidRPr="004D3007">
              <w:rPr>
                <w:rFonts w:ascii="Arial" w:hAnsi="Arial" w:cs="Arial"/>
                <w:lang w:val="en-GB"/>
              </w:rPr>
              <w:t xml:space="preserve"> Comments</w:t>
            </w:r>
          </w:p>
          <w:p w:rsidR="00E82DF5" w:rsidRPr="004D3007" w:rsidRDefault="00E82DF5">
            <w:pPr>
              <w:rPr>
                <w:rFonts w:ascii="Arial" w:hAnsi="Arial" w:cs="Arial"/>
                <w:sz w:val="20"/>
                <w:szCs w:val="20"/>
                <w:lang w:val="en-GB"/>
              </w:rPr>
            </w:pPr>
          </w:p>
        </w:tc>
      </w:tr>
      <w:tr w:rsidR="00E82DF5" w:rsidRPr="004D3007">
        <w:tc>
          <w:tcPr>
            <w:tcW w:w="1265" w:type="pct"/>
            <w:noWrap/>
          </w:tcPr>
          <w:p w:rsidR="00E82DF5" w:rsidRPr="004D3007" w:rsidRDefault="00E82DF5">
            <w:pPr>
              <w:pStyle w:val="Heading2"/>
              <w:jc w:val="left"/>
              <w:rPr>
                <w:rFonts w:ascii="Arial" w:hAnsi="Arial" w:cs="Arial"/>
                <w:lang w:val="en-GB"/>
              </w:rPr>
            </w:pPr>
          </w:p>
        </w:tc>
        <w:tc>
          <w:tcPr>
            <w:tcW w:w="2212" w:type="pct"/>
          </w:tcPr>
          <w:p w:rsidR="00E82DF5" w:rsidRPr="004D3007" w:rsidRDefault="00E82DF5">
            <w:pPr>
              <w:pStyle w:val="Heading2"/>
              <w:jc w:val="left"/>
              <w:rPr>
                <w:rFonts w:ascii="Arial" w:hAnsi="Arial" w:cs="Arial"/>
                <w:lang w:val="en-GB"/>
              </w:rPr>
            </w:pPr>
            <w:r w:rsidRPr="004D3007">
              <w:rPr>
                <w:rFonts w:ascii="Arial" w:hAnsi="Arial" w:cs="Arial"/>
                <w:lang w:val="en-GB"/>
              </w:rPr>
              <w:t>Reviewer’s comment</w:t>
            </w:r>
          </w:p>
          <w:p w:rsidR="00EF54EA" w:rsidRPr="004D3007" w:rsidRDefault="00EF54EA" w:rsidP="00EF54EA">
            <w:pPr>
              <w:rPr>
                <w:rFonts w:ascii="Arial" w:hAnsi="Arial" w:cs="Arial"/>
                <w:b/>
                <w:bCs/>
                <w:sz w:val="20"/>
                <w:szCs w:val="20"/>
              </w:rPr>
            </w:pPr>
            <w:r w:rsidRPr="004D3007">
              <w:rPr>
                <w:rFonts w:ascii="Arial" w:hAnsi="Arial" w:cs="Arial"/>
                <w:b/>
                <w:bCs/>
                <w:sz w:val="20"/>
                <w:szCs w:val="20"/>
                <w:highlight w:val="yellow"/>
              </w:rPr>
              <w:t>Artificial Intelligence (AI) generated or assisted review comments are strictly prohibited during peer review.</w:t>
            </w:r>
          </w:p>
          <w:p w:rsidR="00EF54EA" w:rsidRPr="004D3007" w:rsidRDefault="00EF54EA" w:rsidP="00EF54EA">
            <w:pPr>
              <w:rPr>
                <w:rFonts w:ascii="Arial" w:hAnsi="Arial" w:cs="Arial"/>
                <w:sz w:val="20"/>
                <w:szCs w:val="20"/>
                <w:lang w:val="en-GB"/>
              </w:rPr>
            </w:pPr>
          </w:p>
        </w:tc>
        <w:tc>
          <w:tcPr>
            <w:tcW w:w="1523" w:type="pct"/>
          </w:tcPr>
          <w:p w:rsidR="003A04AA" w:rsidRPr="004D3007" w:rsidRDefault="003A04AA" w:rsidP="003A04AA">
            <w:pPr>
              <w:spacing w:after="160" w:line="256" w:lineRule="auto"/>
              <w:rPr>
                <w:rFonts w:ascii="Arial" w:eastAsia="Calibri" w:hAnsi="Arial" w:cs="Arial"/>
                <w:kern w:val="2"/>
                <w:sz w:val="20"/>
                <w:szCs w:val="20"/>
                <w:lang w:val="en-IN"/>
              </w:rPr>
            </w:pPr>
            <w:r w:rsidRPr="004D3007">
              <w:rPr>
                <w:rFonts w:ascii="Arial" w:eastAsia="Calibri" w:hAnsi="Arial" w:cs="Arial"/>
                <w:b/>
                <w:kern w:val="2"/>
                <w:sz w:val="20"/>
                <w:szCs w:val="20"/>
                <w:lang w:val="en-IN"/>
              </w:rPr>
              <w:t>Author’s Feedback</w:t>
            </w:r>
            <w:r w:rsidRPr="004D3007">
              <w:rPr>
                <w:rFonts w:ascii="Arial" w:eastAsia="Calibri" w:hAnsi="Arial" w:cs="Arial"/>
                <w:kern w:val="2"/>
                <w:sz w:val="20"/>
                <w:szCs w:val="20"/>
                <w:lang w:val="en-IN"/>
              </w:rPr>
              <w:t xml:space="preserve"> (It is mandatory that authors should write his/her feedback here)</w:t>
            </w:r>
          </w:p>
          <w:p w:rsidR="00E82DF5" w:rsidRPr="004D3007" w:rsidRDefault="00E82DF5">
            <w:pPr>
              <w:pStyle w:val="Heading2"/>
              <w:jc w:val="left"/>
              <w:rPr>
                <w:rFonts w:ascii="Arial" w:hAnsi="Arial" w:cs="Arial"/>
                <w:b w:val="0"/>
                <w:lang w:val="en-GB"/>
              </w:rPr>
            </w:pPr>
          </w:p>
        </w:tc>
      </w:tr>
      <w:tr w:rsidR="00E82DF5" w:rsidRPr="004D3007">
        <w:trPr>
          <w:trHeight w:val="1264"/>
        </w:trPr>
        <w:tc>
          <w:tcPr>
            <w:tcW w:w="1265" w:type="pct"/>
            <w:noWrap/>
          </w:tcPr>
          <w:p w:rsidR="00E82DF5" w:rsidRPr="004D3007" w:rsidRDefault="00E82DF5">
            <w:pPr>
              <w:ind w:left="360"/>
              <w:rPr>
                <w:rFonts w:ascii="Arial" w:hAnsi="Arial" w:cs="Arial"/>
                <w:b/>
                <w:bCs/>
                <w:sz w:val="20"/>
                <w:szCs w:val="20"/>
                <w:lang w:val="en-GB"/>
              </w:rPr>
            </w:pPr>
            <w:r w:rsidRPr="004D3007">
              <w:rPr>
                <w:rFonts w:ascii="Arial" w:hAnsi="Arial" w:cs="Arial"/>
                <w:b/>
                <w:bCs/>
                <w:sz w:val="20"/>
                <w:szCs w:val="20"/>
                <w:lang w:val="en-GB"/>
              </w:rPr>
              <w:t>Please write a few sentences regarding the importance of this manuscript for the scientific community. A minimum of 3-4 sentences may be required for this part.</w:t>
            </w:r>
          </w:p>
          <w:p w:rsidR="00E82DF5" w:rsidRPr="004D3007" w:rsidRDefault="00E82DF5">
            <w:pPr>
              <w:ind w:left="360"/>
              <w:rPr>
                <w:rFonts w:ascii="Arial" w:eastAsia="MS Mincho" w:hAnsi="Arial" w:cs="Arial"/>
                <w:b/>
                <w:bCs/>
                <w:sz w:val="20"/>
                <w:szCs w:val="20"/>
                <w:lang w:val="en-GB"/>
              </w:rPr>
            </w:pPr>
          </w:p>
        </w:tc>
        <w:tc>
          <w:tcPr>
            <w:tcW w:w="2212" w:type="pct"/>
          </w:tcPr>
          <w:p w:rsidR="00AF2E8C" w:rsidRPr="004D3007" w:rsidRDefault="00AF2E8C" w:rsidP="00AF2E8C">
            <w:pPr>
              <w:jc w:val="both"/>
              <w:rPr>
                <w:rFonts w:ascii="Arial" w:hAnsi="Arial" w:cs="Arial"/>
                <w:sz w:val="20"/>
                <w:szCs w:val="20"/>
              </w:rPr>
            </w:pPr>
            <w:r w:rsidRPr="004D3007">
              <w:rPr>
                <w:rFonts w:ascii="Arial" w:hAnsi="Arial" w:cs="Arial"/>
                <w:sz w:val="20"/>
                <w:szCs w:val="20"/>
              </w:rPr>
              <w:t>1. It provides a comprehensive analysis of NABARD’s refinance policies and their role in enhancing agricultural and horticultural productivity in India. 2. By evaluating the effectiveness of various refinance schemes and credit products, the study offers valuable insights into institutional credit flows and their direct and indirect impact on rural economic development. 3. The findings contribute to the academic discourse on agricultural finance, rural banking reforms, and sustainable development practices.</w:t>
            </w:r>
          </w:p>
          <w:p w:rsidR="00E82DF5" w:rsidRPr="004D3007" w:rsidRDefault="00E82DF5">
            <w:pPr>
              <w:pStyle w:val="ListParagraph"/>
              <w:ind w:left="0"/>
              <w:rPr>
                <w:rFonts w:ascii="Arial" w:hAnsi="Arial" w:cs="Arial"/>
                <w:b/>
                <w:bCs/>
                <w:sz w:val="20"/>
                <w:szCs w:val="20"/>
                <w:lang w:val="en-GB"/>
              </w:rPr>
            </w:pPr>
          </w:p>
        </w:tc>
        <w:tc>
          <w:tcPr>
            <w:tcW w:w="1523" w:type="pct"/>
          </w:tcPr>
          <w:p w:rsidR="00E82DF5" w:rsidRPr="004D3007" w:rsidRDefault="00E82DF5">
            <w:pPr>
              <w:pStyle w:val="Heading2"/>
              <w:jc w:val="left"/>
              <w:rPr>
                <w:rFonts w:ascii="Arial" w:hAnsi="Arial" w:cs="Arial"/>
                <w:b w:val="0"/>
                <w:lang w:val="en-GB"/>
              </w:rPr>
            </w:pPr>
          </w:p>
        </w:tc>
      </w:tr>
      <w:tr w:rsidR="00E82DF5" w:rsidRPr="004D3007" w:rsidTr="001A3F0E">
        <w:trPr>
          <w:trHeight w:val="1025"/>
        </w:trPr>
        <w:tc>
          <w:tcPr>
            <w:tcW w:w="1265" w:type="pct"/>
            <w:noWrap/>
          </w:tcPr>
          <w:p w:rsidR="00E82DF5" w:rsidRPr="004D3007" w:rsidRDefault="00E82DF5">
            <w:pPr>
              <w:ind w:left="360"/>
              <w:rPr>
                <w:rFonts w:ascii="Arial" w:hAnsi="Arial" w:cs="Arial"/>
                <w:b/>
                <w:bCs/>
                <w:sz w:val="20"/>
                <w:szCs w:val="20"/>
                <w:lang w:val="en-GB"/>
              </w:rPr>
            </w:pPr>
            <w:r w:rsidRPr="004D3007">
              <w:rPr>
                <w:rFonts w:ascii="Arial" w:hAnsi="Arial" w:cs="Arial"/>
                <w:b/>
                <w:bCs/>
                <w:sz w:val="20"/>
                <w:szCs w:val="20"/>
                <w:lang w:val="en-GB"/>
              </w:rPr>
              <w:t>Is the title of the article suitable?</w:t>
            </w:r>
          </w:p>
          <w:p w:rsidR="00E82DF5" w:rsidRPr="004D3007" w:rsidRDefault="00E82DF5">
            <w:pPr>
              <w:ind w:left="360"/>
              <w:rPr>
                <w:rFonts w:ascii="Arial" w:hAnsi="Arial" w:cs="Arial"/>
                <w:b/>
                <w:bCs/>
                <w:sz w:val="20"/>
                <w:szCs w:val="20"/>
                <w:lang w:val="en-GB"/>
              </w:rPr>
            </w:pPr>
            <w:r w:rsidRPr="004D3007">
              <w:rPr>
                <w:rFonts w:ascii="Arial" w:hAnsi="Arial" w:cs="Arial"/>
                <w:b/>
                <w:bCs/>
                <w:sz w:val="20"/>
                <w:szCs w:val="20"/>
                <w:lang w:val="en-GB"/>
              </w:rPr>
              <w:t>(If not please suggest an alternative title)</w:t>
            </w:r>
          </w:p>
          <w:p w:rsidR="00E82DF5" w:rsidRPr="004D3007" w:rsidRDefault="00E82DF5">
            <w:pPr>
              <w:pStyle w:val="Heading2"/>
              <w:jc w:val="left"/>
              <w:rPr>
                <w:rFonts w:ascii="Arial" w:hAnsi="Arial" w:cs="Arial"/>
                <w:u w:val="single"/>
                <w:lang w:val="en-GB"/>
              </w:rPr>
            </w:pPr>
          </w:p>
        </w:tc>
        <w:tc>
          <w:tcPr>
            <w:tcW w:w="2212" w:type="pct"/>
          </w:tcPr>
          <w:p w:rsidR="00E82DF5" w:rsidRPr="004D3007" w:rsidRDefault="00374EA9">
            <w:pPr>
              <w:ind w:left="360"/>
              <w:rPr>
                <w:rFonts w:ascii="Arial" w:hAnsi="Arial" w:cs="Arial"/>
                <w:b/>
                <w:bCs/>
                <w:sz w:val="20"/>
                <w:szCs w:val="20"/>
                <w:lang w:val="en-GB"/>
              </w:rPr>
            </w:pPr>
            <w:r w:rsidRPr="004D3007">
              <w:rPr>
                <w:rFonts w:ascii="Arial" w:hAnsi="Arial" w:cs="Arial"/>
                <w:b/>
                <w:sz w:val="20"/>
                <w:szCs w:val="20"/>
                <w:lang w:val="en-GB"/>
              </w:rPr>
              <w:t>An Analysis of Credit Distribution and Refinance activities through NABARD: 2021</w:t>
            </w:r>
            <w:r w:rsidR="00223E76" w:rsidRPr="004D3007">
              <w:rPr>
                <w:rFonts w:ascii="Arial" w:hAnsi="Arial" w:cs="Arial"/>
                <w:b/>
                <w:sz w:val="20"/>
                <w:szCs w:val="20"/>
                <w:lang w:val="en-GB"/>
              </w:rPr>
              <w:t>-22 to 2023</w:t>
            </w:r>
            <w:r w:rsidRPr="004D3007">
              <w:rPr>
                <w:rFonts w:ascii="Arial" w:hAnsi="Arial" w:cs="Arial"/>
                <w:b/>
                <w:sz w:val="20"/>
                <w:szCs w:val="20"/>
                <w:lang w:val="en-GB"/>
              </w:rPr>
              <w:t>-24</w:t>
            </w:r>
          </w:p>
        </w:tc>
        <w:tc>
          <w:tcPr>
            <w:tcW w:w="1523" w:type="pct"/>
          </w:tcPr>
          <w:p w:rsidR="00E82DF5" w:rsidRPr="004D3007" w:rsidRDefault="00E82DF5">
            <w:pPr>
              <w:pStyle w:val="Heading2"/>
              <w:jc w:val="left"/>
              <w:rPr>
                <w:rFonts w:ascii="Arial" w:hAnsi="Arial" w:cs="Arial"/>
                <w:b w:val="0"/>
                <w:lang w:val="en-GB"/>
              </w:rPr>
            </w:pPr>
          </w:p>
        </w:tc>
      </w:tr>
      <w:tr w:rsidR="00E82DF5" w:rsidRPr="004D3007">
        <w:trPr>
          <w:trHeight w:val="1262"/>
        </w:trPr>
        <w:tc>
          <w:tcPr>
            <w:tcW w:w="1265" w:type="pct"/>
            <w:noWrap/>
          </w:tcPr>
          <w:p w:rsidR="00E82DF5" w:rsidRPr="004D3007" w:rsidRDefault="00E82DF5">
            <w:pPr>
              <w:pStyle w:val="Heading2"/>
              <w:ind w:left="360"/>
              <w:jc w:val="left"/>
              <w:rPr>
                <w:rFonts w:ascii="Arial" w:hAnsi="Arial" w:cs="Arial"/>
                <w:lang w:val="en-GB"/>
              </w:rPr>
            </w:pPr>
            <w:r w:rsidRPr="004D3007">
              <w:rPr>
                <w:rFonts w:ascii="Arial" w:hAnsi="Arial" w:cs="Arial"/>
                <w:lang w:val="en-GB"/>
              </w:rPr>
              <w:t>Is the abstract of the article comprehensive? Do you suggest the addition (or deletion) of some points in this section? Please write your suggestions here.</w:t>
            </w:r>
          </w:p>
          <w:p w:rsidR="00E82DF5" w:rsidRPr="004D3007" w:rsidRDefault="00E82DF5">
            <w:pPr>
              <w:pStyle w:val="Heading2"/>
              <w:jc w:val="left"/>
              <w:rPr>
                <w:rFonts w:ascii="Arial" w:hAnsi="Arial" w:cs="Arial"/>
                <w:u w:val="single"/>
                <w:lang w:val="en-GB"/>
              </w:rPr>
            </w:pPr>
          </w:p>
        </w:tc>
        <w:tc>
          <w:tcPr>
            <w:tcW w:w="2212" w:type="pct"/>
          </w:tcPr>
          <w:p w:rsidR="00E82DF5" w:rsidRPr="004D3007" w:rsidRDefault="008D314F" w:rsidP="0008586F">
            <w:pPr>
              <w:ind w:left="360"/>
              <w:rPr>
                <w:rFonts w:ascii="Arial" w:hAnsi="Arial" w:cs="Arial"/>
                <w:bCs/>
                <w:sz w:val="20"/>
                <w:szCs w:val="20"/>
                <w:lang w:val="en-GB"/>
              </w:rPr>
            </w:pPr>
            <w:r w:rsidRPr="004D3007">
              <w:rPr>
                <w:rFonts w:ascii="Arial" w:hAnsi="Arial" w:cs="Arial"/>
                <w:sz w:val="20"/>
                <w:szCs w:val="20"/>
              </w:rPr>
              <w:t>1</w:t>
            </w:r>
            <w:r w:rsidR="0008586F" w:rsidRPr="004D3007">
              <w:rPr>
                <w:rFonts w:ascii="Arial" w:hAnsi="Arial" w:cs="Arial"/>
                <w:sz w:val="20"/>
                <w:szCs w:val="20"/>
              </w:rPr>
              <w:t xml:space="preserve">: </w:t>
            </w:r>
            <w:r w:rsidR="00374EA9" w:rsidRPr="004D3007">
              <w:rPr>
                <w:rFonts w:ascii="Arial" w:hAnsi="Arial" w:cs="Arial"/>
                <w:sz w:val="20"/>
                <w:szCs w:val="20"/>
              </w:rPr>
              <w:t>The span of the study is very short (only three years); if possible, consider extending the duration. Alternatively, clearly justify the reason for selecting this specific study period.</w:t>
            </w:r>
          </w:p>
        </w:tc>
        <w:tc>
          <w:tcPr>
            <w:tcW w:w="1523" w:type="pct"/>
          </w:tcPr>
          <w:p w:rsidR="00E82DF5" w:rsidRPr="004D3007" w:rsidRDefault="00E82DF5">
            <w:pPr>
              <w:pStyle w:val="Heading2"/>
              <w:jc w:val="left"/>
              <w:rPr>
                <w:rFonts w:ascii="Arial" w:hAnsi="Arial" w:cs="Arial"/>
                <w:b w:val="0"/>
                <w:lang w:val="en-GB"/>
              </w:rPr>
            </w:pPr>
          </w:p>
        </w:tc>
      </w:tr>
      <w:tr w:rsidR="00E82DF5" w:rsidRPr="004D3007">
        <w:trPr>
          <w:trHeight w:val="704"/>
        </w:trPr>
        <w:tc>
          <w:tcPr>
            <w:tcW w:w="1265" w:type="pct"/>
            <w:noWrap/>
          </w:tcPr>
          <w:p w:rsidR="00E82DF5" w:rsidRPr="004D3007" w:rsidRDefault="00E82DF5">
            <w:pPr>
              <w:pStyle w:val="Heading2"/>
              <w:ind w:left="360"/>
              <w:jc w:val="left"/>
              <w:rPr>
                <w:rFonts w:ascii="Arial" w:hAnsi="Arial" w:cs="Arial"/>
                <w:b w:val="0"/>
                <w:bCs w:val="0"/>
                <w:u w:val="single"/>
                <w:lang w:val="en-GB"/>
              </w:rPr>
            </w:pPr>
            <w:r w:rsidRPr="004D3007">
              <w:rPr>
                <w:rFonts w:ascii="Arial" w:hAnsi="Arial" w:cs="Arial"/>
                <w:lang w:val="en-GB"/>
              </w:rPr>
              <w:t>Is the manuscript scientifically, correct? Please write here.</w:t>
            </w:r>
          </w:p>
        </w:tc>
        <w:tc>
          <w:tcPr>
            <w:tcW w:w="2212" w:type="pct"/>
          </w:tcPr>
          <w:p w:rsidR="00E82DF5" w:rsidRPr="004D3007" w:rsidRDefault="00F3675D" w:rsidP="00F3675D">
            <w:pPr>
              <w:rPr>
                <w:rFonts w:ascii="Arial" w:hAnsi="Arial" w:cs="Arial"/>
                <w:sz w:val="20"/>
                <w:szCs w:val="20"/>
              </w:rPr>
            </w:pPr>
            <w:r w:rsidRPr="004D3007">
              <w:rPr>
                <w:rFonts w:ascii="Arial" w:hAnsi="Arial" w:cs="Arial"/>
                <w:sz w:val="20"/>
                <w:szCs w:val="20"/>
              </w:rPr>
              <w:t xml:space="preserve">1. </w:t>
            </w:r>
            <w:r w:rsidR="00343CF9" w:rsidRPr="004D3007">
              <w:rPr>
                <w:rFonts w:ascii="Arial" w:hAnsi="Arial" w:cs="Arial"/>
                <w:sz w:val="20"/>
                <w:szCs w:val="20"/>
              </w:rPr>
              <w:t>From a scientific standpoint, all nominal values must be converted into real terms; nominal values alone cannot be validly compared or used to draw conclusions</w:t>
            </w:r>
            <w:r w:rsidRPr="004D3007">
              <w:rPr>
                <w:rFonts w:ascii="Arial" w:hAnsi="Arial" w:cs="Arial"/>
                <w:sz w:val="20"/>
                <w:szCs w:val="20"/>
              </w:rPr>
              <w:t>.</w:t>
            </w:r>
          </w:p>
          <w:p w:rsidR="00F3675D" w:rsidRPr="004D3007" w:rsidRDefault="00F3675D" w:rsidP="00F3675D">
            <w:pPr>
              <w:rPr>
                <w:rFonts w:ascii="Arial" w:hAnsi="Arial" w:cs="Arial"/>
                <w:sz w:val="20"/>
                <w:szCs w:val="20"/>
              </w:rPr>
            </w:pPr>
            <w:r w:rsidRPr="004D3007">
              <w:rPr>
                <w:rFonts w:ascii="Arial" w:hAnsi="Arial" w:cs="Arial"/>
                <w:sz w:val="20"/>
                <w:szCs w:val="20"/>
              </w:rPr>
              <w:t xml:space="preserve">Source: RBI, </w:t>
            </w:r>
            <w:proofErr w:type="gramStart"/>
            <w:r w:rsidRPr="004D3007">
              <w:rPr>
                <w:rFonts w:ascii="Arial" w:hAnsi="Arial" w:cs="Arial"/>
                <w:b/>
                <w:bCs/>
                <w:color w:val="000000"/>
                <w:sz w:val="20"/>
                <w:szCs w:val="20"/>
              </w:rPr>
              <w:t>Base :</w:t>
            </w:r>
            <w:proofErr w:type="gramEnd"/>
            <w:r w:rsidRPr="004D3007">
              <w:rPr>
                <w:rFonts w:ascii="Arial" w:hAnsi="Arial" w:cs="Arial"/>
                <w:b/>
                <w:bCs/>
                <w:color w:val="000000"/>
                <w:sz w:val="20"/>
                <w:szCs w:val="20"/>
              </w:rPr>
              <w:t xml:space="preserve"> 2012 = 100 for New CPI  for Rural</w:t>
            </w:r>
          </w:p>
          <w:p w:rsidR="00F3675D" w:rsidRPr="004D3007" w:rsidRDefault="00F3675D" w:rsidP="00F3675D">
            <w:pPr>
              <w:rPr>
                <w:rFonts w:ascii="Arial" w:hAnsi="Arial" w:cs="Arial"/>
                <w:sz w:val="20"/>
                <w:szCs w:val="20"/>
              </w:rPr>
            </w:pPr>
          </w:p>
        </w:tc>
        <w:tc>
          <w:tcPr>
            <w:tcW w:w="1523" w:type="pct"/>
          </w:tcPr>
          <w:p w:rsidR="00E82DF5" w:rsidRPr="004D3007" w:rsidRDefault="00E82DF5">
            <w:pPr>
              <w:pStyle w:val="Heading2"/>
              <w:jc w:val="left"/>
              <w:rPr>
                <w:rFonts w:ascii="Arial" w:hAnsi="Arial" w:cs="Arial"/>
                <w:b w:val="0"/>
                <w:lang w:val="en-GB"/>
              </w:rPr>
            </w:pPr>
          </w:p>
        </w:tc>
      </w:tr>
      <w:tr w:rsidR="00E82DF5" w:rsidRPr="004D3007">
        <w:trPr>
          <w:trHeight w:val="703"/>
        </w:trPr>
        <w:tc>
          <w:tcPr>
            <w:tcW w:w="1265" w:type="pct"/>
            <w:noWrap/>
          </w:tcPr>
          <w:p w:rsidR="00E82DF5" w:rsidRPr="004D3007" w:rsidRDefault="00E82DF5">
            <w:pPr>
              <w:ind w:left="360"/>
              <w:rPr>
                <w:rFonts w:ascii="Arial" w:hAnsi="Arial" w:cs="Arial"/>
                <w:b/>
                <w:bCs/>
                <w:sz w:val="20"/>
                <w:szCs w:val="20"/>
                <w:lang w:val="en-GB"/>
              </w:rPr>
            </w:pPr>
            <w:r w:rsidRPr="004D3007">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rsidR="00F76E5C" w:rsidRPr="004D3007" w:rsidRDefault="00F76E5C" w:rsidP="00F76E5C">
            <w:pPr>
              <w:rPr>
                <w:rFonts w:ascii="Arial" w:hAnsi="Arial" w:cs="Arial"/>
                <w:sz w:val="20"/>
                <w:szCs w:val="20"/>
              </w:rPr>
            </w:pPr>
            <w:r w:rsidRPr="004D3007">
              <w:rPr>
                <w:rFonts w:ascii="Arial" w:hAnsi="Arial" w:cs="Arial"/>
                <w:sz w:val="20"/>
                <w:szCs w:val="20"/>
              </w:rPr>
              <w:t xml:space="preserve">1. The journal article by Khatri et al. (2020), which is discussed in the literature review section, has not been included in the references list. Please ensure that this citation is properly added to the references section. </w:t>
            </w:r>
          </w:p>
          <w:p w:rsidR="00F76E5C" w:rsidRPr="004D3007" w:rsidRDefault="005162B2" w:rsidP="00F76E5C">
            <w:pPr>
              <w:rPr>
                <w:rFonts w:ascii="Arial" w:hAnsi="Arial" w:cs="Arial"/>
                <w:sz w:val="20"/>
                <w:szCs w:val="20"/>
              </w:rPr>
            </w:pPr>
            <w:r w:rsidRPr="004D3007">
              <w:rPr>
                <w:rFonts w:ascii="Arial" w:hAnsi="Arial" w:cs="Arial"/>
                <w:sz w:val="20"/>
                <w:szCs w:val="20"/>
              </w:rPr>
              <w:t>2. Please add</w:t>
            </w:r>
            <w:r w:rsidR="00F76E5C" w:rsidRPr="004D3007">
              <w:rPr>
                <w:rFonts w:ascii="Arial" w:hAnsi="Arial" w:cs="Arial"/>
                <w:sz w:val="20"/>
                <w:szCs w:val="20"/>
              </w:rPr>
              <w:t xml:space="preserve">: </w:t>
            </w:r>
            <w:proofErr w:type="spellStart"/>
            <w:r w:rsidR="00F76E5C" w:rsidRPr="004D3007">
              <w:rPr>
                <w:rFonts w:ascii="Arial" w:hAnsi="Arial" w:cs="Arial"/>
                <w:sz w:val="20"/>
                <w:szCs w:val="20"/>
              </w:rPr>
              <w:t>Selvaperumal</w:t>
            </w:r>
            <w:proofErr w:type="spellEnd"/>
            <w:r w:rsidR="00F76E5C" w:rsidRPr="004D3007">
              <w:rPr>
                <w:rFonts w:ascii="Arial" w:hAnsi="Arial" w:cs="Arial"/>
                <w:sz w:val="20"/>
                <w:szCs w:val="20"/>
              </w:rPr>
              <w:t xml:space="preserve">, S., Prabhakaran, J., Ravi, P., &amp; Balasubramanian, K. (2025). The impact of the NABARD refinance scheme on the socio-economic conditions of the farmers. </w:t>
            </w:r>
            <w:r w:rsidR="00F76E5C" w:rsidRPr="004D3007">
              <w:rPr>
                <w:rStyle w:val="Emphasis"/>
                <w:rFonts w:ascii="Arial" w:eastAsia="MS Mincho" w:hAnsi="Arial" w:cs="Arial"/>
                <w:sz w:val="20"/>
                <w:szCs w:val="20"/>
              </w:rPr>
              <w:t>Journal of Information Systems Engineering and Management</w:t>
            </w:r>
            <w:r w:rsidR="00F76E5C" w:rsidRPr="004D3007">
              <w:rPr>
                <w:rFonts w:ascii="Arial" w:hAnsi="Arial" w:cs="Arial"/>
                <w:sz w:val="20"/>
                <w:szCs w:val="20"/>
              </w:rPr>
              <w:t>, 10(32s), 167–173</w:t>
            </w:r>
          </w:p>
          <w:p w:rsidR="00E82DF5" w:rsidRPr="004D3007" w:rsidRDefault="00E82DF5" w:rsidP="00F76E5C">
            <w:pPr>
              <w:pStyle w:val="ListParagraph"/>
              <w:ind w:left="0"/>
              <w:rPr>
                <w:rFonts w:ascii="Arial" w:hAnsi="Arial" w:cs="Arial"/>
                <w:bCs/>
                <w:sz w:val="20"/>
                <w:szCs w:val="20"/>
                <w:lang w:val="en-GB"/>
              </w:rPr>
            </w:pPr>
          </w:p>
        </w:tc>
        <w:tc>
          <w:tcPr>
            <w:tcW w:w="1523" w:type="pct"/>
          </w:tcPr>
          <w:p w:rsidR="00E82DF5" w:rsidRPr="004D3007" w:rsidRDefault="00E82DF5">
            <w:pPr>
              <w:pStyle w:val="Heading2"/>
              <w:jc w:val="left"/>
              <w:rPr>
                <w:rFonts w:ascii="Arial" w:hAnsi="Arial" w:cs="Arial"/>
                <w:b w:val="0"/>
                <w:lang w:val="en-GB"/>
              </w:rPr>
            </w:pPr>
          </w:p>
        </w:tc>
      </w:tr>
      <w:tr w:rsidR="00E82DF5" w:rsidRPr="004D3007">
        <w:trPr>
          <w:trHeight w:val="386"/>
        </w:trPr>
        <w:tc>
          <w:tcPr>
            <w:tcW w:w="1265" w:type="pct"/>
            <w:noWrap/>
          </w:tcPr>
          <w:p w:rsidR="00E82DF5" w:rsidRPr="004D3007" w:rsidRDefault="00E82DF5">
            <w:pPr>
              <w:pStyle w:val="Heading2"/>
              <w:ind w:left="360"/>
              <w:jc w:val="left"/>
              <w:rPr>
                <w:rFonts w:ascii="Arial" w:hAnsi="Arial" w:cs="Arial"/>
                <w:bCs w:val="0"/>
                <w:lang w:val="en-GB"/>
              </w:rPr>
            </w:pPr>
            <w:r w:rsidRPr="004D3007">
              <w:rPr>
                <w:rFonts w:ascii="Arial" w:hAnsi="Arial" w:cs="Arial"/>
                <w:bCs w:val="0"/>
                <w:lang w:val="en-GB"/>
              </w:rPr>
              <w:t>Is the language/English quality of the article suitable for scholarly communications?</w:t>
            </w:r>
          </w:p>
          <w:p w:rsidR="00E82DF5" w:rsidRPr="004D3007" w:rsidRDefault="00E82DF5">
            <w:pPr>
              <w:rPr>
                <w:rFonts w:ascii="Arial" w:hAnsi="Arial" w:cs="Arial"/>
                <w:sz w:val="20"/>
                <w:szCs w:val="20"/>
                <w:lang w:val="en-GB"/>
              </w:rPr>
            </w:pPr>
          </w:p>
        </w:tc>
        <w:tc>
          <w:tcPr>
            <w:tcW w:w="2212" w:type="pct"/>
          </w:tcPr>
          <w:p w:rsidR="00E82DF5" w:rsidRPr="004D3007" w:rsidRDefault="00376CA5">
            <w:pPr>
              <w:rPr>
                <w:rFonts w:ascii="Arial" w:hAnsi="Arial" w:cs="Arial"/>
                <w:sz w:val="20"/>
                <w:szCs w:val="20"/>
                <w:lang w:val="en-GB"/>
              </w:rPr>
            </w:pPr>
            <w:r w:rsidRPr="004D3007">
              <w:rPr>
                <w:rFonts w:ascii="Arial" w:hAnsi="Arial" w:cs="Arial"/>
                <w:sz w:val="20"/>
                <w:szCs w:val="20"/>
                <w:lang w:val="en-GB"/>
              </w:rPr>
              <w:t xml:space="preserve">It has been found </w:t>
            </w:r>
            <w:r w:rsidRPr="004D3007">
              <w:rPr>
                <w:rFonts w:ascii="Arial" w:hAnsi="Arial" w:cs="Arial"/>
                <w:bCs/>
                <w:sz w:val="20"/>
                <w:szCs w:val="20"/>
                <w:lang w:val="en-GB"/>
              </w:rPr>
              <w:t>for scholarly communications.</w:t>
            </w:r>
          </w:p>
        </w:tc>
        <w:tc>
          <w:tcPr>
            <w:tcW w:w="1523" w:type="pct"/>
          </w:tcPr>
          <w:p w:rsidR="00E82DF5" w:rsidRPr="004D3007" w:rsidRDefault="00E82DF5">
            <w:pPr>
              <w:rPr>
                <w:rFonts w:ascii="Arial" w:hAnsi="Arial" w:cs="Arial"/>
                <w:sz w:val="20"/>
                <w:szCs w:val="20"/>
                <w:lang w:val="en-GB"/>
              </w:rPr>
            </w:pPr>
          </w:p>
        </w:tc>
      </w:tr>
      <w:tr w:rsidR="00E82DF5" w:rsidRPr="004D3007">
        <w:trPr>
          <w:trHeight w:val="1178"/>
        </w:trPr>
        <w:tc>
          <w:tcPr>
            <w:tcW w:w="1265" w:type="pct"/>
            <w:noWrap/>
          </w:tcPr>
          <w:p w:rsidR="00E82DF5" w:rsidRPr="004D3007" w:rsidRDefault="00E82DF5">
            <w:pPr>
              <w:pStyle w:val="Heading2"/>
              <w:jc w:val="left"/>
              <w:rPr>
                <w:rFonts w:ascii="Arial" w:hAnsi="Arial" w:cs="Arial"/>
                <w:b w:val="0"/>
                <w:bCs w:val="0"/>
                <w:lang w:val="en-GB"/>
              </w:rPr>
            </w:pPr>
            <w:r w:rsidRPr="004D3007">
              <w:rPr>
                <w:rFonts w:ascii="Arial" w:hAnsi="Arial" w:cs="Arial"/>
                <w:bCs w:val="0"/>
                <w:u w:val="single"/>
                <w:lang w:val="en-GB"/>
              </w:rPr>
              <w:t>Optional/General</w:t>
            </w:r>
            <w:r w:rsidRPr="004D3007">
              <w:rPr>
                <w:rFonts w:ascii="Arial" w:hAnsi="Arial" w:cs="Arial"/>
                <w:bCs w:val="0"/>
                <w:lang w:val="en-GB"/>
              </w:rPr>
              <w:t xml:space="preserve"> </w:t>
            </w:r>
            <w:r w:rsidRPr="004D3007">
              <w:rPr>
                <w:rFonts w:ascii="Arial" w:hAnsi="Arial" w:cs="Arial"/>
                <w:b w:val="0"/>
                <w:bCs w:val="0"/>
                <w:lang w:val="en-GB"/>
              </w:rPr>
              <w:t>comments</w:t>
            </w:r>
          </w:p>
          <w:p w:rsidR="00E82DF5" w:rsidRPr="004D3007" w:rsidRDefault="00E82DF5">
            <w:pPr>
              <w:pStyle w:val="Heading2"/>
              <w:jc w:val="left"/>
              <w:rPr>
                <w:rFonts w:ascii="Arial" w:hAnsi="Arial" w:cs="Arial"/>
                <w:b w:val="0"/>
                <w:lang w:val="en-GB"/>
              </w:rPr>
            </w:pPr>
          </w:p>
        </w:tc>
        <w:tc>
          <w:tcPr>
            <w:tcW w:w="2212" w:type="pct"/>
          </w:tcPr>
          <w:p w:rsidR="00E82DF5" w:rsidRPr="004D3007" w:rsidRDefault="00322E1E">
            <w:pPr>
              <w:pStyle w:val="NormalWeb"/>
              <w:spacing w:before="0" w:beforeAutospacing="0" w:after="0" w:afterAutospacing="0"/>
              <w:rPr>
                <w:rFonts w:ascii="Arial" w:hAnsi="Arial" w:cs="Arial"/>
                <w:b/>
                <w:sz w:val="20"/>
                <w:szCs w:val="20"/>
                <w:lang w:val="en-GB"/>
              </w:rPr>
            </w:pPr>
            <w:r w:rsidRPr="004D3007">
              <w:rPr>
                <w:rFonts w:ascii="Arial" w:hAnsi="Arial" w:cs="Arial"/>
                <w:b/>
                <w:sz w:val="20"/>
                <w:szCs w:val="20"/>
                <w:lang w:val="en-GB"/>
              </w:rPr>
              <w:t xml:space="preserve">1. </w:t>
            </w:r>
            <w:r w:rsidR="00376CA5" w:rsidRPr="004D3007">
              <w:rPr>
                <w:rFonts w:ascii="Arial" w:hAnsi="Arial" w:cs="Arial"/>
                <w:sz w:val="20"/>
                <w:szCs w:val="20"/>
                <w:lang w:val="en-GB"/>
              </w:rPr>
              <w:t>I would like to recommend the above mention points for inclusion in the article</w:t>
            </w:r>
            <w:r w:rsidR="00376CA5" w:rsidRPr="004D3007">
              <w:rPr>
                <w:rFonts w:ascii="Arial" w:hAnsi="Arial" w:cs="Arial"/>
                <w:b/>
                <w:sz w:val="20"/>
                <w:szCs w:val="20"/>
                <w:lang w:val="en-GB"/>
              </w:rPr>
              <w:t>.</w:t>
            </w:r>
            <w:r w:rsidRPr="004D3007">
              <w:rPr>
                <w:rFonts w:ascii="Arial" w:hAnsi="Arial" w:cs="Arial"/>
                <w:b/>
                <w:sz w:val="20"/>
                <w:szCs w:val="20"/>
              </w:rPr>
              <w:t xml:space="preserve"> 2</w:t>
            </w:r>
            <w:r w:rsidRPr="004D3007">
              <w:rPr>
                <w:rFonts w:ascii="Arial" w:hAnsi="Arial" w:cs="Arial"/>
                <w:sz w:val="20"/>
                <w:szCs w:val="20"/>
              </w:rPr>
              <w:t>. The findings section is somewhat confusing. An increase in agricultural credit disbursement does not necessarily lead to an increase in farm productivity. This conclusion is supported by agricultural production data, which shows that despite higher credit flow, there has not been a proportional rise in crop output. This indicates that factors other than credit—such as technology adoption, irrigation, input quality, and market access—also play a critical role in determining agricultural productivity.</w:t>
            </w:r>
          </w:p>
        </w:tc>
        <w:tc>
          <w:tcPr>
            <w:tcW w:w="1523" w:type="pct"/>
          </w:tcPr>
          <w:p w:rsidR="00E82DF5" w:rsidRPr="004D3007" w:rsidRDefault="00E82DF5">
            <w:pPr>
              <w:rPr>
                <w:rFonts w:ascii="Arial" w:hAnsi="Arial" w:cs="Arial"/>
                <w:sz w:val="20"/>
                <w:szCs w:val="20"/>
                <w:lang w:val="en-GB"/>
              </w:rPr>
            </w:pPr>
          </w:p>
        </w:tc>
      </w:tr>
    </w:tbl>
    <w:p w:rsidR="00E82DF5" w:rsidRPr="004D3007" w:rsidRDefault="00E82DF5" w:rsidP="00E82DF5">
      <w:pPr>
        <w:pStyle w:val="BodyText"/>
        <w:rPr>
          <w:rFonts w:ascii="Arial" w:hAnsi="Arial" w:cs="Arial"/>
          <w:b/>
          <w:bCs/>
          <w:sz w:val="20"/>
          <w:szCs w:val="20"/>
          <w:u w:val="single"/>
          <w:lang w:val="en-GB"/>
        </w:rPr>
      </w:pPr>
    </w:p>
    <w:p w:rsidR="00E82DF5" w:rsidRPr="004D3007" w:rsidRDefault="00E82DF5" w:rsidP="00E82DF5">
      <w:pPr>
        <w:pStyle w:val="BodyText"/>
        <w:rPr>
          <w:rFonts w:ascii="Arial" w:hAnsi="Arial" w:cs="Arial"/>
          <w:b/>
          <w:bCs/>
          <w:sz w:val="20"/>
          <w:szCs w:val="20"/>
          <w:u w:val="single"/>
          <w:lang w:val="en-GB"/>
        </w:rPr>
      </w:pPr>
    </w:p>
    <w:p w:rsidR="00E82DF5" w:rsidRPr="004D3007" w:rsidRDefault="00E82DF5" w:rsidP="00E82DF5">
      <w:pPr>
        <w:pStyle w:val="BodyText"/>
        <w:rPr>
          <w:rFonts w:ascii="Arial" w:hAnsi="Arial" w:cs="Arial"/>
          <w:b/>
          <w:bCs/>
          <w:sz w:val="20"/>
          <w:szCs w:val="20"/>
          <w:u w:val="single"/>
          <w:lang w:val="en-GB"/>
        </w:rPr>
      </w:pPr>
    </w:p>
    <w:p w:rsidR="00E82DF5" w:rsidRPr="004D3007" w:rsidRDefault="00E82DF5" w:rsidP="00E82DF5">
      <w:pPr>
        <w:pStyle w:val="BodyText"/>
        <w:rPr>
          <w:rFonts w:ascii="Arial" w:hAnsi="Arial" w:cs="Arial"/>
          <w:b/>
          <w:bCs/>
          <w:sz w:val="20"/>
          <w:szCs w:val="20"/>
          <w:u w:val="single"/>
          <w:lang w:val="en-GB"/>
        </w:rPr>
      </w:pPr>
    </w:p>
    <w:p w:rsidR="00E82DF5" w:rsidRPr="004D3007" w:rsidRDefault="00E82DF5" w:rsidP="00E82DF5">
      <w:pPr>
        <w:pStyle w:val="BodyText"/>
        <w:rPr>
          <w:rFonts w:ascii="Arial" w:hAnsi="Arial" w:cs="Arial"/>
          <w:b/>
          <w:bCs/>
          <w:sz w:val="20"/>
          <w:szCs w:val="20"/>
          <w:u w:val="single"/>
          <w:lang w:val="en-GB"/>
        </w:rPr>
      </w:pPr>
    </w:p>
    <w:p w:rsidR="00E82DF5" w:rsidRPr="004D3007" w:rsidRDefault="00E82DF5" w:rsidP="00E82DF5">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FA6D13" w:rsidRPr="004D3007" w:rsidTr="00FA6D13">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FA6D13" w:rsidRPr="004D3007" w:rsidRDefault="00FA6D13" w:rsidP="00FA6D13">
            <w:pPr>
              <w:spacing w:line="276" w:lineRule="auto"/>
              <w:rPr>
                <w:rFonts w:ascii="Arial" w:eastAsia="Arial Unicode MS" w:hAnsi="Arial" w:cs="Arial"/>
                <w:b/>
                <w:sz w:val="20"/>
                <w:szCs w:val="20"/>
                <w:u w:val="single"/>
                <w:lang w:val="en-GB"/>
              </w:rPr>
            </w:pPr>
            <w:bookmarkStart w:id="3" w:name="_Hlk156057883"/>
            <w:bookmarkStart w:id="4" w:name="_Hlk156057704"/>
            <w:r w:rsidRPr="004D3007">
              <w:rPr>
                <w:rFonts w:ascii="Arial" w:eastAsia="Arial Unicode MS" w:hAnsi="Arial" w:cs="Arial"/>
                <w:b/>
                <w:sz w:val="20"/>
                <w:szCs w:val="20"/>
                <w:highlight w:val="yellow"/>
                <w:u w:val="single"/>
                <w:lang w:val="en-GB"/>
              </w:rPr>
              <w:t>PART  2:</w:t>
            </w:r>
            <w:r w:rsidRPr="004D3007">
              <w:rPr>
                <w:rFonts w:ascii="Arial" w:eastAsia="Arial Unicode MS" w:hAnsi="Arial" w:cs="Arial"/>
                <w:b/>
                <w:sz w:val="20"/>
                <w:szCs w:val="20"/>
                <w:u w:val="single"/>
                <w:lang w:val="en-GB"/>
              </w:rPr>
              <w:t xml:space="preserve"> </w:t>
            </w:r>
          </w:p>
          <w:p w:rsidR="00FA6D13" w:rsidRPr="004D3007" w:rsidRDefault="00FA6D13" w:rsidP="00FA6D13">
            <w:pPr>
              <w:spacing w:line="276" w:lineRule="auto"/>
              <w:rPr>
                <w:rFonts w:ascii="Arial" w:eastAsia="Arial Unicode MS" w:hAnsi="Arial" w:cs="Arial"/>
                <w:b/>
                <w:sz w:val="20"/>
                <w:szCs w:val="20"/>
                <w:u w:val="single"/>
                <w:lang w:val="en-GB"/>
              </w:rPr>
            </w:pPr>
          </w:p>
        </w:tc>
      </w:tr>
      <w:tr w:rsidR="00FA6D13" w:rsidRPr="004D3007" w:rsidTr="00FA6D13">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FA6D13" w:rsidRPr="004D3007" w:rsidRDefault="00FA6D13" w:rsidP="00FA6D13">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A6D13" w:rsidRPr="004D3007" w:rsidRDefault="00FA6D13" w:rsidP="00FA6D13">
            <w:pPr>
              <w:keepNext/>
              <w:spacing w:line="276" w:lineRule="auto"/>
              <w:outlineLvl w:val="1"/>
              <w:rPr>
                <w:rFonts w:ascii="Arial" w:eastAsia="MS Mincho" w:hAnsi="Arial" w:cs="Arial"/>
                <w:b/>
                <w:bCs/>
                <w:sz w:val="20"/>
                <w:szCs w:val="20"/>
                <w:lang w:val="en-GB"/>
              </w:rPr>
            </w:pPr>
            <w:r w:rsidRPr="004D3007">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FA6D13" w:rsidRPr="004D3007" w:rsidRDefault="00FA6D13" w:rsidP="00FA6D13">
            <w:pPr>
              <w:keepNext/>
              <w:spacing w:line="276" w:lineRule="auto"/>
              <w:outlineLvl w:val="1"/>
              <w:rPr>
                <w:rFonts w:ascii="Arial" w:eastAsia="MS Mincho" w:hAnsi="Arial" w:cs="Arial"/>
                <w:bCs/>
                <w:sz w:val="20"/>
                <w:szCs w:val="20"/>
                <w:lang w:val="en-GB"/>
              </w:rPr>
            </w:pPr>
            <w:r w:rsidRPr="004D3007">
              <w:rPr>
                <w:rFonts w:ascii="Arial" w:eastAsia="MS Mincho" w:hAnsi="Arial" w:cs="Arial"/>
                <w:b/>
                <w:bCs/>
                <w:sz w:val="20"/>
                <w:szCs w:val="20"/>
                <w:lang w:val="en-GB"/>
              </w:rPr>
              <w:t>Author’s comment</w:t>
            </w:r>
            <w:r w:rsidRPr="004D3007">
              <w:rPr>
                <w:rFonts w:ascii="Arial" w:eastAsia="MS Mincho" w:hAnsi="Arial" w:cs="Arial"/>
                <w:bCs/>
                <w:sz w:val="20"/>
                <w:szCs w:val="20"/>
                <w:lang w:val="en-GB"/>
              </w:rPr>
              <w:t xml:space="preserve"> </w:t>
            </w:r>
            <w:r w:rsidRPr="004D300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A6D13" w:rsidRPr="004D3007" w:rsidTr="00FA6D13">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FA6D13" w:rsidRPr="004D3007" w:rsidRDefault="00FA6D13" w:rsidP="00FA6D13">
            <w:pPr>
              <w:spacing w:line="276" w:lineRule="auto"/>
              <w:rPr>
                <w:rFonts w:ascii="Arial" w:eastAsia="Arial Unicode MS" w:hAnsi="Arial" w:cs="Arial"/>
                <w:b/>
                <w:sz w:val="20"/>
                <w:szCs w:val="20"/>
                <w:lang w:val="en-GB"/>
              </w:rPr>
            </w:pPr>
            <w:r w:rsidRPr="004D3007">
              <w:rPr>
                <w:rFonts w:ascii="Arial" w:eastAsia="Arial Unicode MS" w:hAnsi="Arial" w:cs="Arial"/>
                <w:b/>
                <w:sz w:val="20"/>
                <w:szCs w:val="20"/>
                <w:lang w:val="en-GB"/>
              </w:rPr>
              <w:t xml:space="preserve">Are there ethical issues in this manuscript? </w:t>
            </w:r>
          </w:p>
          <w:p w:rsidR="00FA6D13" w:rsidRPr="004D3007" w:rsidRDefault="00FA6D13" w:rsidP="00FA6D13">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A6D13" w:rsidRPr="004D3007" w:rsidRDefault="00FA6D13" w:rsidP="00FA6D13">
            <w:pPr>
              <w:spacing w:line="276" w:lineRule="auto"/>
              <w:rPr>
                <w:rFonts w:ascii="Arial" w:eastAsia="Arial Unicode MS" w:hAnsi="Arial" w:cs="Arial"/>
                <w:i/>
                <w:iCs/>
                <w:sz w:val="20"/>
                <w:szCs w:val="20"/>
                <w:u w:val="single"/>
                <w:lang w:val="en-GB"/>
              </w:rPr>
            </w:pPr>
            <w:r w:rsidRPr="004D3007">
              <w:rPr>
                <w:rFonts w:ascii="Arial" w:eastAsia="Arial Unicode MS" w:hAnsi="Arial" w:cs="Arial"/>
                <w:i/>
                <w:iCs/>
                <w:sz w:val="20"/>
                <w:szCs w:val="20"/>
                <w:u w:val="single"/>
                <w:lang w:val="en-GB"/>
              </w:rPr>
              <w:t xml:space="preserve">(If yes, </w:t>
            </w:r>
            <w:proofErr w:type="gramStart"/>
            <w:r w:rsidRPr="004D3007">
              <w:rPr>
                <w:rFonts w:ascii="Arial" w:eastAsia="Arial Unicode MS" w:hAnsi="Arial" w:cs="Arial"/>
                <w:i/>
                <w:iCs/>
                <w:sz w:val="20"/>
                <w:szCs w:val="20"/>
                <w:u w:val="single"/>
                <w:lang w:val="en-GB"/>
              </w:rPr>
              <w:t>Kindly</w:t>
            </w:r>
            <w:proofErr w:type="gramEnd"/>
            <w:r w:rsidRPr="004D3007">
              <w:rPr>
                <w:rFonts w:ascii="Arial" w:eastAsia="Arial Unicode MS" w:hAnsi="Arial" w:cs="Arial"/>
                <w:i/>
                <w:iCs/>
                <w:sz w:val="20"/>
                <w:szCs w:val="20"/>
                <w:u w:val="single"/>
                <w:lang w:val="en-GB"/>
              </w:rPr>
              <w:t xml:space="preserve"> please write down the ethical issues h</w:t>
            </w:r>
            <w:bookmarkStart w:id="5" w:name="_GoBack"/>
            <w:bookmarkEnd w:id="5"/>
            <w:r w:rsidRPr="004D3007">
              <w:rPr>
                <w:rFonts w:ascii="Arial" w:eastAsia="Arial Unicode MS" w:hAnsi="Arial" w:cs="Arial"/>
                <w:i/>
                <w:iCs/>
                <w:sz w:val="20"/>
                <w:szCs w:val="20"/>
                <w:u w:val="single"/>
                <w:lang w:val="en-GB"/>
              </w:rPr>
              <w:t>ere in details)</w:t>
            </w:r>
          </w:p>
          <w:p w:rsidR="00FA6D13" w:rsidRPr="004D3007" w:rsidRDefault="00FA6D13" w:rsidP="00FA6D13">
            <w:pPr>
              <w:spacing w:line="276" w:lineRule="auto"/>
              <w:rPr>
                <w:rFonts w:ascii="Arial" w:eastAsia="Arial Unicode MS" w:hAnsi="Arial" w:cs="Arial"/>
                <w:sz w:val="20"/>
                <w:szCs w:val="20"/>
                <w:lang w:val="en-GB"/>
              </w:rPr>
            </w:pPr>
          </w:p>
          <w:p w:rsidR="00FA6D13" w:rsidRPr="004D3007" w:rsidRDefault="00FA6D13" w:rsidP="00FA6D13">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FA6D13" w:rsidRPr="004D3007" w:rsidRDefault="00FA6D13" w:rsidP="00FA6D13">
            <w:pPr>
              <w:spacing w:line="276" w:lineRule="auto"/>
              <w:rPr>
                <w:rFonts w:ascii="Arial" w:eastAsia="Arial Unicode MS" w:hAnsi="Arial" w:cs="Arial"/>
                <w:sz w:val="20"/>
                <w:szCs w:val="20"/>
                <w:lang w:val="en-GB"/>
              </w:rPr>
            </w:pPr>
          </w:p>
          <w:p w:rsidR="00FA6D13" w:rsidRPr="004D3007" w:rsidRDefault="00FA6D13" w:rsidP="00FA6D13">
            <w:pPr>
              <w:spacing w:line="276" w:lineRule="auto"/>
              <w:rPr>
                <w:rFonts w:ascii="Arial" w:eastAsia="Arial Unicode MS" w:hAnsi="Arial" w:cs="Arial"/>
                <w:sz w:val="20"/>
                <w:szCs w:val="20"/>
                <w:lang w:val="en-GB"/>
              </w:rPr>
            </w:pPr>
          </w:p>
          <w:p w:rsidR="00FA6D13" w:rsidRPr="004D3007" w:rsidRDefault="00FA6D13" w:rsidP="00FA6D13">
            <w:pPr>
              <w:spacing w:line="276" w:lineRule="auto"/>
              <w:rPr>
                <w:rFonts w:ascii="Arial" w:eastAsia="Arial Unicode MS" w:hAnsi="Arial" w:cs="Arial"/>
                <w:sz w:val="20"/>
                <w:szCs w:val="20"/>
                <w:lang w:val="en-GB"/>
              </w:rPr>
            </w:pPr>
          </w:p>
        </w:tc>
      </w:tr>
      <w:bookmarkEnd w:id="3"/>
    </w:tbl>
    <w:p w:rsidR="00FA6D13" w:rsidRPr="004D3007" w:rsidRDefault="00FA6D13" w:rsidP="00FA6D13">
      <w:pPr>
        <w:rPr>
          <w:rFonts w:ascii="Arial" w:hAnsi="Arial" w:cs="Arial"/>
          <w:sz w:val="20"/>
          <w:szCs w:val="20"/>
        </w:rPr>
      </w:pPr>
    </w:p>
    <w:bookmarkEnd w:id="4"/>
    <w:p w:rsidR="00FA6D13" w:rsidRPr="004D3007" w:rsidRDefault="00FA6D13" w:rsidP="00FA6D13">
      <w:pPr>
        <w:rPr>
          <w:rFonts w:ascii="Arial" w:hAnsi="Arial" w:cs="Arial"/>
          <w:sz w:val="20"/>
          <w:szCs w:val="20"/>
        </w:rPr>
      </w:pPr>
    </w:p>
    <w:p w:rsidR="004D3007" w:rsidRPr="004D3007" w:rsidRDefault="004D3007" w:rsidP="004D3007">
      <w:pPr>
        <w:rPr>
          <w:rFonts w:ascii="Arial" w:hAnsi="Arial" w:cs="Arial"/>
          <w:b/>
          <w:sz w:val="20"/>
          <w:szCs w:val="20"/>
          <w:u w:val="single"/>
        </w:rPr>
      </w:pPr>
      <w:bookmarkStart w:id="6" w:name="_Hlk202363809"/>
      <w:bookmarkEnd w:id="1"/>
      <w:bookmarkEnd w:id="2"/>
      <w:r w:rsidRPr="004D3007">
        <w:rPr>
          <w:rFonts w:ascii="Arial" w:hAnsi="Arial" w:cs="Arial"/>
          <w:b/>
          <w:sz w:val="20"/>
          <w:szCs w:val="20"/>
          <w:u w:val="single"/>
        </w:rPr>
        <w:t>Reviewer details:</w:t>
      </w:r>
    </w:p>
    <w:bookmarkEnd w:id="6"/>
    <w:p w:rsidR="00E82DF5" w:rsidRPr="004D3007" w:rsidRDefault="00E82DF5" w:rsidP="00E82DF5">
      <w:pPr>
        <w:pStyle w:val="BodyText"/>
        <w:rPr>
          <w:rFonts w:ascii="Arial" w:hAnsi="Arial" w:cs="Arial"/>
          <w:b/>
          <w:bCs/>
          <w:sz w:val="20"/>
          <w:szCs w:val="20"/>
          <w:u w:val="single"/>
          <w:lang w:val="en-GB"/>
        </w:rPr>
      </w:pPr>
    </w:p>
    <w:p w:rsidR="004D3007" w:rsidRPr="004D3007" w:rsidRDefault="004D3007" w:rsidP="004D3007">
      <w:pPr>
        <w:pStyle w:val="BodyText"/>
        <w:rPr>
          <w:rFonts w:ascii="Arial" w:hAnsi="Arial" w:cs="Arial"/>
          <w:b/>
          <w:bCs/>
          <w:sz w:val="20"/>
          <w:szCs w:val="20"/>
          <w:lang w:val="en-GB"/>
        </w:rPr>
      </w:pPr>
      <w:bookmarkStart w:id="7" w:name="_Hlk202363894"/>
      <w:r w:rsidRPr="004D3007">
        <w:rPr>
          <w:rFonts w:ascii="Arial" w:hAnsi="Arial" w:cs="Arial"/>
          <w:b/>
          <w:bCs/>
          <w:sz w:val="20"/>
          <w:szCs w:val="20"/>
          <w:lang w:val="en-GB"/>
        </w:rPr>
        <w:t>Nikhil Kumar Mandal</w:t>
      </w:r>
      <w:r w:rsidRPr="004D3007">
        <w:rPr>
          <w:rFonts w:ascii="Arial" w:hAnsi="Arial" w:cs="Arial"/>
          <w:b/>
          <w:bCs/>
          <w:sz w:val="20"/>
          <w:szCs w:val="20"/>
          <w:lang w:val="en-GB"/>
        </w:rPr>
        <w:t xml:space="preserve">, </w:t>
      </w:r>
      <w:proofErr w:type="spellStart"/>
      <w:r w:rsidRPr="004D3007">
        <w:rPr>
          <w:rFonts w:ascii="Arial" w:hAnsi="Arial" w:cs="Arial"/>
          <w:b/>
          <w:bCs/>
          <w:sz w:val="20"/>
          <w:szCs w:val="20"/>
          <w:lang w:val="en-GB"/>
        </w:rPr>
        <w:t>Chakdaha</w:t>
      </w:r>
      <w:proofErr w:type="spellEnd"/>
      <w:r w:rsidRPr="004D3007">
        <w:rPr>
          <w:rFonts w:ascii="Arial" w:hAnsi="Arial" w:cs="Arial"/>
          <w:b/>
          <w:bCs/>
          <w:sz w:val="20"/>
          <w:szCs w:val="20"/>
          <w:lang w:val="en-GB"/>
        </w:rPr>
        <w:t xml:space="preserve"> College under Kalyani University</w:t>
      </w:r>
      <w:r w:rsidRPr="004D3007">
        <w:rPr>
          <w:rFonts w:ascii="Arial" w:hAnsi="Arial" w:cs="Arial"/>
          <w:b/>
          <w:bCs/>
          <w:sz w:val="20"/>
          <w:szCs w:val="20"/>
          <w:lang w:val="en-GB"/>
        </w:rPr>
        <w:t xml:space="preserve">, </w:t>
      </w:r>
      <w:r w:rsidRPr="004D3007">
        <w:rPr>
          <w:rFonts w:ascii="Arial" w:hAnsi="Arial" w:cs="Arial"/>
          <w:b/>
          <w:bCs/>
          <w:sz w:val="20"/>
          <w:szCs w:val="20"/>
          <w:lang w:val="en-GB"/>
        </w:rPr>
        <w:t>India</w:t>
      </w:r>
      <w:bookmarkEnd w:id="7"/>
    </w:p>
    <w:sectPr w:rsidR="004D3007" w:rsidRPr="004D3007" w:rsidSect="00B43327">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17B" w:rsidRPr="0000007A" w:rsidRDefault="00C5317B" w:rsidP="0099583E">
      <w:r>
        <w:separator/>
      </w:r>
    </w:p>
  </w:endnote>
  <w:endnote w:type="continuationSeparator" w:id="0">
    <w:p w:rsidR="00C5317B" w:rsidRPr="0000007A" w:rsidRDefault="00C5317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D938BD" w:rsidRPr="00D938BD">
      <w:rPr>
        <w:sz w:val="16"/>
      </w:rPr>
      <w:t xml:space="preserve">Version: </w:t>
    </w:r>
    <w:r w:rsidR="00F70534">
      <w:rPr>
        <w:sz w:val="16"/>
      </w:rPr>
      <w:t>3</w:t>
    </w:r>
    <w:r w:rsidR="00D938BD" w:rsidRPr="00D938BD">
      <w:rPr>
        <w:sz w:val="16"/>
      </w:rPr>
      <w:t xml:space="preserve"> (0</w:t>
    </w:r>
    <w:r w:rsidR="00F70534">
      <w:rPr>
        <w:sz w:val="16"/>
      </w:rPr>
      <w:t>7</w:t>
    </w:r>
    <w:r w:rsidR="00D938BD" w:rsidRPr="00D938BD">
      <w:rPr>
        <w:sz w:val="16"/>
      </w:rPr>
      <w:t>-07-2024)</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17B" w:rsidRPr="0000007A" w:rsidRDefault="00C5317B" w:rsidP="0099583E">
      <w:r>
        <w:separator/>
      </w:r>
    </w:p>
  </w:footnote>
  <w:footnote w:type="continuationSeparator" w:id="0">
    <w:p w:rsidR="00C5317B" w:rsidRPr="0000007A" w:rsidRDefault="00C5317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F70534">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IN" w:vendorID="64" w:dllVersion="6" w:nlCheck="1" w:checkStyle="1"/>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84D7C"/>
    <w:rsid w:val="0008586F"/>
    <w:rsid w:val="00091112"/>
    <w:rsid w:val="000936AC"/>
    <w:rsid w:val="00095A59"/>
    <w:rsid w:val="000A2134"/>
    <w:rsid w:val="000A6F41"/>
    <w:rsid w:val="000A7F1D"/>
    <w:rsid w:val="000B4EE5"/>
    <w:rsid w:val="000B74A1"/>
    <w:rsid w:val="000B757E"/>
    <w:rsid w:val="000C0837"/>
    <w:rsid w:val="000C30DE"/>
    <w:rsid w:val="000C3B7E"/>
    <w:rsid w:val="00100577"/>
    <w:rsid w:val="00101322"/>
    <w:rsid w:val="00136984"/>
    <w:rsid w:val="00144521"/>
    <w:rsid w:val="00150304"/>
    <w:rsid w:val="001516B0"/>
    <w:rsid w:val="0015296D"/>
    <w:rsid w:val="00163622"/>
    <w:rsid w:val="001645A2"/>
    <w:rsid w:val="00164F4E"/>
    <w:rsid w:val="00165685"/>
    <w:rsid w:val="0017480A"/>
    <w:rsid w:val="001766DF"/>
    <w:rsid w:val="00184644"/>
    <w:rsid w:val="0018753A"/>
    <w:rsid w:val="0019527A"/>
    <w:rsid w:val="00197E68"/>
    <w:rsid w:val="001A1605"/>
    <w:rsid w:val="001A3F0E"/>
    <w:rsid w:val="001B0C63"/>
    <w:rsid w:val="001D3A1D"/>
    <w:rsid w:val="001E4B3D"/>
    <w:rsid w:val="001F24FF"/>
    <w:rsid w:val="001F2913"/>
    <w:rsid w:val="001F707F"/>
    <w:rsid w:val="002011F3"/>
    <w:rsid w:val="00201B85"/>
    <w:rsid w:val="00202E80"/>
    <w:rsid w:val="002105F7"/>
    <w:rsid w:val="00220111"/>
    <w:rsid w:val="0022369C"/>
    <w:rsid w:val="00223E76"/>
    <w:rsid w:val="002320EB"/>
    <w:rsid w:val="0023696A"/>
    <w:rsid w:val="002422CB"/>
    <w:rsid w:val="00245E23"/>
    <w:rsid w:val="0025366D"/>
    <w:rsid w:val="00254F80"/>
    <w:rsid w:val="00262634"/>
    <w:rsid w:val="002643B3"/>
    <w:rsid w:val="00275984"/>
    <w:rsid w:val="00280EC9"/>
    <w:rsid w:val="00291D08"/>
    <w:rsid w:val="00293482"/>
    <w:rsid w:val="002C2CC0"/>
    <w:rsid w:val="002D7EA9"/>
    <w:rsid w:val="002E1211"/>
    <w:rsid w:val="002E2339"/>
    <w:rsid w:val="002E2438"/>
    <w:rsid w:val="002E67C3"/>
    <w:rsid w:val="002E6D86"/>
    <w:rsid w:val="002F6935"/>
    <w:rsid w:val="00312559"/>
    <w:rsid w:val="003204B8"/>
    <w:rsid w:val="00322E1E"/>
    <w:rsid w:val="0033692F"/>
    <w:rsid w:val="00343CF9"/>
    <w:rsid w:val="00346223"/>
    <w:rsid w:val="00374EA9"/>
    <w:rsid w:val="00376CA5"/>
    <w:rsid w:val="003A04AA"/>
    <w:rsid w:val="003A04E7"/>
    <w:rsid w:val="003A3E84"/>
    <w:rsid w:val="003A4991"/>
    <w:rsid w:val="003A6E1A"/>
    <w:rsid w:val="003B2172"/>
    <w:rsid w:val="003E746A"/>
    <w:rsid w:val="0042465A"/>
    <w:rsid w:val="004356CC"/>
    <w:rsid w:val="00435B36"/>
    <w:rsid w:val="00442B24"/>
    <w:rsid w:val="0044444D"/>
    <w:rsid w:val="0044519B"/>
    <w:rsid w:val="00445B35"/>
    <w:rsid w:val="00446659"/>
    <w:rsid w:val="00457AB1"/>
    <w:rsid w:val="00457BC0"/>
    <w:rsid w:val="00462996"/>
    <w:rsid w:val="004674B4"/>
    <w:rsid w:val="00491CD4"/>
    <w:rsid w:val="004B4CAD"/>
    <w:rsid w:val="004B4FDC"/>
    <w:rsid w:val="004C3DF1"/>
    <w:rsid w:val="004D2E36"/>
    <w:rsid w:val="004D3007"/>
    <w:rsid w:val="004D59FF"/>
    <w:rsid w:val="00503AB6"/>
    <w:rsid w:val="005047C5"/>
    <w:rsid w:val="00510920"/>
    <w:rsid w:val="005162B2"/>
    <w:rsid w:val="00521812"/>
    <w:rsid w:val="00523D2C"/>
    <w:rsid w:val="00531C82"/>
    <w:rsid w:val="005339A8"/>
    <w:rsid w:val="00533FC1"/>
    <w:rsid w:val="0054564B"/>
    <w:rsid w:val="00545A13"/>
    <w:rsid w:val="00546343"/>
    <w:rsid w:val="00557CD3"/>
    <w:rsid w:val="00560D3C"/>
    <w:rsid w:val="00567DE0"/>
    <w:rsid w:val="00572574"/>
    <w:rsid w:val="005735A5"/>
    <w:rsid w:val="005A5BE0"/>
    <w:rsid w:val="005B12E0"/>
    <w:rsid w:val="005B2ED6"/>
    <w:rsid w:val="005C25A0"/>
    <w:rsid w:val="005D230D"/>
    <w:rsid w:val="00602F7D"/>
    <w:rsid w:val="00605952"/>
    <w:rsid w:val="00614586"/>
    <w:rsid w:val="00620677"/>
    <w:rsid w:val="00624032"/>
    <w:rsid w:val="006305AC"/>
    <w:rsid w:val="00645A56"/>
    <w:rsid w:val="006532DF"/>
    <w:rsid w:val="0065579D"/>
    <w:rsid w:val="00663792"/>
    <w:rsid w:val="0067046C"/>
    <w:rsid w:val="00676845"/>
    <w:rsid w:val="00680547"/>
    <w:rsid w:val="0068446F"/>
    <w:rsid w:val="0069428E"/>
    <w:rsid w:val="00696CAD"/>
    <w:rsid w:val="006A5E0B"/>
    <w:rsid w:val="006C3797"/>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B1099"/>
    <w:rsid w:val="007B6E18"/>
    <w:rsid w:val="007D0246"/>
    <w:rsid w:val="007F5873"/>
    <w:rsid w:val="00806382"/>
    <w:rsid w:val="00815F94"/>
    <w:rsid w:val="0082130C"/>
    <w:rsid w:val="008224E2"/>
    <w:rsid w:val="00825DC9"/>
    <w:rsid w:val="0082676D"/>
    <w:rsid w:val="00831055"/>
    <w:rsid w:val="008423BB"/>
    <w:rsid w:val="00846F1F"/>
    <w:rsid w:val="0087201B"/>
    <w:rsid w:val="00877F10"/>
    <w:rsid w:val="00882091"/>
    <w:rsid w:val="008913D5"/>
    <w:rsid w:val="00893E75"/>
    <w:rsid w:val="008C2778"/>
    <w:rsid w:val="008C2F62"/>
    <w:rsid w:val="008D020E"/>
    <w:rsid w:val="008D1117"/>
    <w:rsid w:val="008D15A4"/>
    <w:rsid w:val="008D314F"/>
    <w:rsid w:val="008E5B6E"/>
    <w:rsid w:val="008F36E4"/>
    <w:rsid w:val="00905ADA"/>
    <w:rsid w:val="009324B5"/>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714CB"/>
    <w:rsid w:val="00A953B7"/>
    <w:rsid w:val="00AA41B3"/>
    <w:rsid w:val="00AA6670"/>
    <w:rsid w:val="00AB1ED6"/>
    <w:rsid w:val="00AB397D"/>
    <w:rsid w:val="00AB638A"/>
    <w:rsid w:val="00AB6E43"/>
    <w:rsid w:val="00AC1349"/>
    <w:rsid w:val="00AD6C51"/>
    <w:rsid w:val="00AF2E8C"/>
    <w:rsid w:val="00AF3016"/>
    <w:rsid w:val="00AF5CBC"/>
    <w:rsid w:val="00B03A45"/>
    <w:rsid w:val="00B066E6"/>
    <w:rsid w:val="00B2236C"/>
    <w:rsid w:val="00B22FE6"/>
    <w:rsid w:val="00B3033D"/>
    <w:rsid w:val="00B356AF"/>
    <w:rsid w:val="00B43327"/>
    <w:rsid w:val="00B6006C"/>
    <w:rsid w:val="00B62087"/>
    <w:rsid w:val="00B62F41"/>
    <w:rsid w:val="00B73785"/>
    <w:rsid w:val="00B760E1"/>
    <w:rsid w:val="00B807F8"/>
    <w:rsid w:val="00B858FF"/>
    <w:rsid w:val="00BA1AB3"/>
    <w:rsid w:val="00BA6421"/>
    <w:rsid w:val="00BB34E6"/>
    <w:rsid w:val="00BB4FEC"/>
    <w:rsid w:val="00BC402F"/>
    <w:rsid w:val="00BD27BA"/>
    <w:rsid w:val="00BE13EF"/>
    <w:rsid w:val="00BE40A5"/>
    <w:rsid w:val="00BE6454"/>
    <w:rsid w:val="00BF39A4"/>
    <w:rsid w:val="00C02797"/>
    <w:rsid w:val="00C10283"/>
    <w:rsid w:val="00C110CC"/>
    <w:rsid w:val="00C22886"/>
    <w:rsid w:val="00C25C8F"/>
    <w:rsid w:val="00C263C6"/>
    <w:rsid w:val="00C5317B"/>
    <w:rsid w:val="00C635B6"/>
    <w:rsid w:val="00C67330"/>
    <w:rsid w:val="00C70DFC"/>
    <w:rsid w:val="00C82466"/>
    <w:rsid w:val="00C84097"/>
    <w:rsid w:val="00CB429B"/>
    <w:rsid w:val="00CC2753"/>
    <w:rsid w:val="00CD093E"/>
    <w:rsid w:val="00CD1556"/>
    <w:rsid w:val="00CD1FD7"/>
    <w:rsid w:val="00CE199A"/>
    <w:rsid w:val="00CE5AC7"/>
    <w:rsid w:val="00CF0BBB"/>
    <w:rsid w:val="00D1283A"/>
    <w:rsid w:val="00D17979"/>
    <w:rsid w:val="00D2075F"/>
    <w:rsid w:val="00D26D03"/>
    <w:rsid w:val="00D3257B"/>
    <w:rsid w:val="00D40416"/>
    <w:rsid w:val="00D445D8"/>
    <w:rsid w:val="00D45CF7"/>
    <w:rsid w:val="00D4782A"/>
    <w:rsid w:val="00D652D7"/>
    <w:rsid w:val="00D7603E"/>
    <w:rsid w:val="00D8579C"/>
    <w:rsid w:val="00D90124"/>
    <w:rsid w:val="00D938BD"/>
    <w:rsid w:val="00D9392F"/>
    <w:rsid w:val="00D940D3"/>
    <w:rsid w:val="00DA0762"/>
    <w:rsid w:val="00DA41F5"/>
    <w:rsid w:val="00DB5B54"/>
    <w:rsid w:val="00DB7E1B"/>
    <w:rsid w:val="00DC1D81"/>
    <w:rsid w:val="00E43C89"/>
    <w:rsid w:val="00E451EA"/>
    <w:rsid w:val="00E53E52"/>
    <w:rsid w:val="00E57F4B"/>
    <w:rsid w:val="00E63889"/>
    <w:rsid w:val="00E64E2B"/>
    <w:rsid w:val="00E65EB7"/>
    <w:rsid w:val="00E71C8D"/>
    <w:rsid w:val="00E72360"/>
    <w:rsid w:val="00E73197"/>
    <w:rsid w:val="00E803C6"/>
    <w:rsid w:val="00E82DF5"/>
    <w:rsid w:val="00E972A7"/>
    <w:rsid w:val="00EA2839"/>
    <w:rsid w:val="00EB3E91"/>
    <w:rsid w:val="00EC6894"/>
    <w:rsid w:val="00ED6B12"/>
    <w:rsid w:val="00EE0D3E"/>
    <w:rsid w:val="00EF326D"/>
    <w:rsid w:val="00EF53FE"/>
    <w:rsid w:val="00EF54EA"/>
    <w:rsid w:val="00F245A7"/>
    <w:rsid w:val="00F2643C"/>
    <w:rsid w:val="00F3295A"/>
    <w:rsid w:val="00F34D8E"/>
    <w:rsid w:val="00F3669D"/>
    <w:rsid w:val="00F3675D"/>
    <w:rsid w:val="00F405F8"/>
    <w:rsid w:val="00F41154"/>
    <w:rsid w:val="00F4700F"/>
    <w:rsid w:val="00F51F7F"/>
    <w:rsid w:val="00F573EA"/>
    <w:rsid w:val="00F57E9D"/>
    <w:rsid w:val="00F70534"/>
    <w:rsid w:val="00F76E5C"/>
    <w:rsid w:val="00FA6528"/>
    <w:rsid w:val="00FA6D13"/>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17161"/>
  <w15:chartTrackingRefBased/>
  <w15:docId w15:val="{F87BF070-5078-4724-B3CF-A3AA281C0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A953B7"/>
    <w:rPr>
      <w:color w:val="605E5C"/>
      <w:shd w:val="clear" w:color="auto" w:fill="E1DFDD"/>
    </w:rPr>
  </w:style>
  <w:style w:type="character" w:styleId="Emphasis">
    <w:name w:val="Emphasis"/>
    <w:basedOn w:val="DefaultParagraphFont"/>
    <w:uiPriority w:val="20"/>
    <w:qFormat/>
    <w:rsid w:val="00F76E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02839">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91565175">
      <w:bodyDiv w:val="1"/>
      <w:marLeft w:val="0"/>
      <w:marRight w:val="0"/>
      <w:marTop w:val="0"/>
      <w:marBottom w:val="0"/>
      <w:divBdr>
        <w:top w:val="none" w:sz="0" w:space="0" w:color="auto"/>
        <w:left w:val="none" w:sz="0" w:space="0" w:color="auto"/>
        <w:bottom w:val="none" w:sz="0" w:space="0" w:color="auto"/>
        <w:right w:val="none" w:sz="0" w:space="0" w:color="auto"/>
      </w:divBdr>
    </w:div>
    <w:div w:id="807548005">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15178983">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448238708">
      <w:bodyDiv w:val="1"/>
      <w:marLeft w:val="0"/>
      <w:marRight w:val="0"/>
      <w:marTop w:val="0"/>
      <w:marBottom w:val="0"/>
      <w:divBdr>
        <w:top w:val="none" w:sz="0" w:space="0" w:color="auto"/>
        <w:left w:val="none" w:sz="0" w:space="0" w:color="auto"/>
        <w:bottom w:val="none" w:sz="0" w:space="0" w:color="auto"/>
        <w:right w:val="none" w:sz="0" w:space="0" w:color="auto"/>
      </w:divBdr>
    </w:div>
    <w:div w:id="1967081460">
      <w:bodyDiv w:val="1"/>
      <w:marLeft w:val="0"/>
      <w:marRight w:val="0"/>
      <w:marTop w:val="0"/>
      <w:marBottom w:val="0"/>
      <w:divBdr>
        <w:top w:val="none" w:sz="0" w:space="0" w:color="auto"/>
        <w:left w:val="none" w:sz="0" w:space="0" w:color="auto"/>
        <w:bottom w:val="none" w:sz="0" w:space="0" w:color="auto"/>
        <w:right w:val="none" w:sz="0" w:space="0" w:color="auto"/>
      </w:divBdr>
    </w:div>
    <w:div w:id="197605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1709E-A4F6-408D-9244-38390E75F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https://journalajeba.com/index.php/AJEBA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Editor-11</cp:lastModifiedBy>
  <cp:revision>5</cp:revision>
  <dcterms:created xsi:type="dcterms:W3CDTF">2025-06-29T18:03:00Z</dcterms:created>
  <dcterms:modified xsi:type="dcterms:W3CDTF">2025-07-02T10:21:00Z</dcterms:modified>
</cp:coreProperties>
</file>